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D65" w:rsidRPr="001F6CA2" w:rsidRDefault="001F6CA2" w:rsidP="001F6CA2">
      <w:pPr>
        <w:rPr>
          <w:lang w:val="en-US"/>
        </w:rPr>
      </w:pPr>
      <w:r>
        <w:rPr>
          <w:lang w:val="en-US"/>
        </w:rPr>
        <w:t xml:space="preserve">  Video 20 </w:t>
      </w:r>
    </w:p>
    <w:sectPr w:rsidR="00F60D65" w:rsidRPr="001F6CA2" w:rsidSect="00D45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07F42"/>
    <w:rsid w:val="001F6CA2"/>
    <w:rsid w:val="00907F42"/>
    <w:rsid w:val="00D450F9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0F9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2</cp:revision>
  <dcterms:created xsi:type="dcterms:W3CDTF">2025-11-16T10:42:00Z</dcterms:created>
  <dcterms:modified xsi:type="dcterms:W3CDTF">2026-02-22T10:00:00Z</dcterms:modified>
</cp:coreProperties>
</file>