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B32" w:rsidRDefault="00073B32" w:rsidP="00073B32">
      <w:pPr>
        <w:spacing w:before="480" w:after="120"/>
        <w:rPr>
          <w:rFonts w:ascii="Arial" w:hAnsi="Arial" w:cs="Arial"/>
          <w:b/>
          <w:bCs/>
          <w:color w:val="000000"/>
          <w:sz w:val="46"/>
          <w:szCs w:val="46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Assignment :</w:t>
      </w:r>
      <w:proofErr w:type="gramEnd"/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 xml:space="preserve"> </w:t>
      </w:r>
    </w:p>
    <w:p w:rsidR="00073B32" w:rsidRDefault="00073B32" w:rsidP="00073B32">
      <w:pPr>
        <w:spacing w:after="320"/>
        <w:ind w:left="720" w:hanging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Create an URL </w:t>
      </w:r>
      <w:proofErr w:type="spellStart"/>
      <w:r>
        <w:rPr>
          <w:rFonts w:ascii="Arial" w:hAnsi="Arial" w:cs="Arial"/>
          <w:color w:val="000000"/>
          <w:lang w:val="en-US"/>
        </w:rPr>
        <w:t>Shortener</w:t>
      </w:r>
      <w:proofErr w:type="spellEnd"/>
      <w:r>
        <w:rPr>
          <w:rFonts w:ascii="Arial" w:hAnsi="Arial" w:cs="Arial"/>
          <w:color w:val="000000"/>
          <w:lang w:val="en-US"/>
        </w:rPr>
        <w:t xml:space="preserve"> Service like Tiny URL.</w:t>
      </w:r>
    </w:p>
    <w:p w:rsidR="00073B32" w:rsidRDefault="00073B32" w:rsidP="00073B32">
      <w:pPr>
        <w:spacing w:after="320"/>
        <w:ind w:left="720" w:hanging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application should be designed to scale to support concurrent shorten URL requests of 5000 and forward requests of 50000 and average of 100000 hits daily. </w:t>
      </w:r>
    </w:p>
    <w:p w:rsidR="00073B32" w:rsidRDefault="00073B32" w:rsidP="00073B32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>You should consider scenarios like – Duplicate URL, Expiry, long URL Support.</w:t>
      </w:r>
    </w:p>
    <w:p w:rsidR="00073B32" w:rsidRDefault="00073B32" w:rsidP="00073B32">
      <w:pPr>
        <w:spacing w:before="480" w:after="12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Rules of the Game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lang w:val="en-US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You have two full days to implement a solution. 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lang w:val="en-US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We are interested in your design capabilities, data modelling and object-oriented development skills, so please solve the problem keeping this in mind. 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lang w:val="en-US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Please ensure that the coding conventions, directory structure and build approach of your project follow the conventions set by popular open source projects in the Java/</w:t>
      </w:r>
      <w:proofErr w:type="spellStart"/>
      <w:r>
        <w:rPr>
          <w:rFonts w:ascii="Arial" w:hAnsi="Arial" w:cs="Arial"/>
          <w:color w:val="000000"/>
          <w:lang w:val="en-US"/>
        </w:rPr>
        <w:t>Javascript</w:t>
      </w:r>
      <w:proofErr w:type="spellEnd"/>
      <w:r>
        <w:rPr>
          <w:rFonts w:ascii="Arial" w:hAnsi="Arial" w:cs="Arial"/>
          <w:color w:val="000000"/>
          <w:lang w:val="en-US"/>
        </w:rPr>
        <w:t xml:space="preserve">. 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lang w:val="en-US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 You </w:t>
      </w:r>
      <w:proofErr w:type="gramStart"/>
      <w:r>
        <w:rPr>
          <w:rFonts w:ascii="Arial" w:hAnsi="Arial" w:cs="Arial"/>
          <w:color w:val="000000"/>
          <w:lang w:val="en-US"/>
        </w:rPr>
        <w:t>have to</w:t>
      </w:r>
      <w:proofErr w:type="gramEnd"/>
      <w:r>
        <w:rPr>
          <w:rFonts w:ascii="Arial" w:hAnsi="Arial" w:cs="Arial"/>
          <w:color w:val="000000"/>
          <w:lang w:val="en-US"/>
        </w:rPr>
        <w:t xml:space="preserve"> solve the problem in Java without using any external libraries except for a testing library for TDD. Your solution must </w:t>
      </w:r>
      <w:proofErr w:type="spellStart"/>
      <w:r>
        <w:rPr>
          <w:rFonts w:ascii="Arial" w:hAnsi="Arial" w:cs="Arial"/>
          <w:color w:val="000000"/>
          <w:lang w:val="en-US"/>
        </w:rPr>
        <w:t>build+run</w:t>
      </w:r>
      <w:proofErr w:type="spellEnd"/>
      <w:r>
        <w:rPr>
          <w:rFonts w:ascii="Arial" w:hAnsi="Arial" w:cs="Arial"/>
          <w:color w:val="000000"/>
          <w:lang w:val="en-US"/>
        </w:rPr>
        <w:t xml:space="preserve"> on Linux and Windows.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lang w:val="en-US"/>
        </w:rPr>
        <w:t>5.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 Please use Git for version control. We expect you to send us a standard zip or </w:t>
      </w:r>
      <w:proofErr w:type="spellStart"/>
      <w:r>
        <w:rPr>
          <w:rFonts w:ascii="Arial" w:hAnsi="Arial" w:cs="Arial"/>
          <w:color w:val="000000"/>
          <w:lang w:val="en-US"/>
        </w:rPr>
        <w:t>tarball</w:t>
      </w:r>
      <w:proofErr w:type="spellEnd"/>
      <w:r>
        <w:rPr>
          <w:rFonts w:ascii="Arial" w:hAnsi="Arial" w:cs="Arial"/>
          <w:color w:val="000000"/>
          <w:lang w:val="en-US"/>
        </w:rPr>
        <w:t xml:space="preserve"> of your source code when you're done that includes Git metadata (</w:t>
      </w:r>
      <w:proofErr w:type="gramStart"/>
      <w:r>
        <w:rPr>
          <w:rFonts w:ascii="Arial" w:hAnsi="Arial" w:cs="Arial"/>
          <w:color w:val="000000"/>
          <w:lang w:val="en-US"/>
        </w:rPr>
        <w:t>the .git</w:t>
      </w:r>
      <w:proofErr w:type="gramEnd"/>
      <w:r>
        <w:rPr>
          <w:rFonts w:ascii="Arial" w:hAnsi="Arial" w:cs="Arial"/>
          <w:color w:val="000000"/>
          <w:lang w:val="en-US"/>
        </w:rPr>
        <w:t xml:space="preserve"> folder) in the </w:t>
      </w:r>
      <w:proofErr w:type="spellStart"/>
      <w:r>
        <w:rPr>
          <w:rFonts w:ascii="Arial" w:hAnsi="Arial" w:cs="Arial"/>
          <w:color w:val="000000"/>
          <w:lang w:val="en-US"/>
        </w:rPr>
        <w:t>tarball</w:t>
      </w:r>
      <w:proofErr w:type="spellEnd"/>
      <w:r>
        <w:rPr>
          <w:rFonts w:ascii="Arial" w:hAnsi="Arial" w:cs="Arial"/>
          <w:color w:val="000000"/>
          <w:lang w:val="en-US"/>
        </w:rPr>
        <w:t xml:space="preserve"> so we can look at your commit logs and understand how your solution evolved. Frequent commits are a huge plus. </w:t>
      </w:r>
    </w:p>
    <w:p w:rsidR="00073B32" w:rsidRDefault="00073B32" w:rsidP="00073B32">
      <w:pPr>
        <w:spacing w:after="320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lang w:val="en-US"/>
        </w:rPr>
        <w:t>6.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 Please do not check in class files, jars or other libraries or output from the build process. Use one of maven or </w:t>
      </w:r>
      <w:proofErr w:type="spellStart"/>
      <w:r>
        <w:rPr>
          <w:rFonts w:ascii="Arial" w:hAnsi="Arial" w:cs="Arial"/>
          <w:color w:val="000000"/>
          <w:lang w:val="en-US"/>
        </w:rPr>
        <w:t>gradle</w:t>
      </w:r>
      <w:proofErr w:type="spellEnd"/>
      <w:r>
        <w:rPr>
          <w:rFonts w:ascii="Arial" w:hAnsi="Arial" w:cs="Arial"/>
          <w:color w:val="000000"/>
          <w:lang w:val="en-US"/>
        </w:rPr>
        <w:t xml:space="preserve"> for build automation and dependency. </w:t>
      </w:r>
    </w:p>
    <w:p w:rsidR="00073B32" w:rsidRDefault="00073B32" w:rsidP="00073B32">
      <w:pPr>
        <w:spacing w:after="320"/>
        <w:ind w:left="720" w:hanging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7.</w:t>
      </w:r>
      <w:r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 Please write comprehensive unit tests/specs.</w:t>
      </w:r>
    </w:p>
    <w:p w:rsidR="00073B32" w:rsidRDefault="00073B32" w:rsidP="00073B32">
      <w:pPr>
        <w:spacing w:after="320"/>
        <w:ind w:left="720" w:hanging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8. The delivery should have working code, Unit tests, build configuration, the necessary documentation, like Design Documents, API Documents, help etc.</w:t>
      </w:r>
    </w:p>
    <w:p w:rsidR="00FE0058" w:rsidRDefault="00FE0058">
      <w:bookmarkStart w:id="0" w:name="_GoBack"/>
      <w:bookmarkEnd w:id="0"/>
    </w:p>
    <w:sectPr w:rsidR="00FE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62"/>
    <w:rsid w:val="00073B32"/>
    <w:rsid w:val="00E14762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7C4C-F0CE-42E4-9EE8-A8C1EEE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B32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Tuhina Rani</dc:creator>
  <cp:keywords/>
  <dc:description/>
  <cp:lastModifiedBy>Tuhina Rani</cp:lastModifiedBy>
  <cp:revision>3</cp:revision>
  <dcterms:created xsi:type="dcterms:W3CDTF">2018-05-31T14:22:00Z</dcterms:created>
  <dcterms:modified xsi:type="dcterms:W3CDTF">2018-05-31T14:22:00Z</dcterms:modified>
</cp:coreProperties>
</file>