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EC" w:rsidRDefault="007A01E6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Composition:</w:t>
      </w:r>
    </w:p>
    <w:p w:rsidR="007A01E6" w:rsidRPr="007A01E6" w:rsidRDefault="007A01E6" w:rsidP="007A01E6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A01E6">
        <w:rPr>
          <w:rFonts w:ascii="Helvetica" w:eastAsia="Times New Roman" w:hAnsi="Helvetica" w:cs="Helvetica"/>
          <w:color w:val="000000"/>
          <w:sz w:val="24"/>
          <w:szCs w:val="24"/>
        </w:rPr>
        <w:t>Composition is a restricted form of Aggregation in which two entities are highly dependent on each other.</w:t>
      </w:r>
    </w:p>
    <w:p w:rsidR="007A01E6" w:rsidRPr="007A01E6" w:rsidRDefault="007A01E6" w:rsidP="007A01E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A01E6">
        <w:rPr>
          <w:rFonts w:ascii="Helvetica" w:eastAsia="Times New Roman" w:hAnsi="Helvetica" w:cs="Helvetica"/>
          <w:color w:val="000000"/>
          <w:sz w:val="20"/>
          <w:szCs w:val="20"/>
        </w:rPr>
        <w:t>It represents </w:t>
      </w:r>
      <w:r w:rsidRPr="007A01E6">
        <w:rPr>
          <w:rFonts w:ascii="Helvetica" w:eastAsia="Times New Roman" w:hAnsi="Helvetica" w:cs="Helvetica"/>
          <w:b/>
          <w:bCs/>
          <w:color w:val="000000"/>
          <w:sz w:val="23"/>
        </w:rPr>
        <w:t>part-of</w:t>
      </w:r>
      <w:r w:rsidRPr="007A01E6">
        <w:rPr>
          <w:rFonts w:ascii="Helvetica" w:eastAsia="Times New Roman" w:hAnsi="Helvetica" w:cs="Helvetica"/>
          <w:color w:val="000000"/>
          <w:sz w:val="20"/>
          <w:szCs w:val="20"/>
        </w:rPr>
        <w:t> relationship.</w:t>
      </w:r>
    </w:p>
    <w:p w:rsidR="007A01E6" w:rsidRPr="007A01E6" w:rsidRDefault="007A01E6" w:rsidP="007A01E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A01E6">
        <w:rPr>
          <w:rFonts w:ascii="Helvetica" w:eastAsia="Times New Roman" w:hAnsi="Helvetica" w:cs="Helvetica"/>
          <w:color w:val="000000"/>
          <w:sz w:val="20"/>
          <w:szCs w:val="20"/>
        </w:rPr>
        <w:t>In composition, both the entities are dependent on each other.</w:t>
      </w:r>
    </w:p>
    <w:p w:rsidR="007A01E6" w:rsidRPr="007A01E6" w:rsidRDefault="007A01E6" w:rsidP="007A01E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A01E6">
        <w:rPr>
          <w:rFonts w:ascii="Helvetica" w:eastAsia="Times New Roman" w:hAnsi="Helvetica" w:cs="Helvetica"/>
          <w:color w:val="000000"/>
          <w:sz w:val="20"/>
          <w:szCs w:val="20"/>
        </w:rPr>
        <w:t>When there is a composition between two entities, the composed object </w:t>
      </w:r>
      <w:r w:rsidRPr="007A01E6">
        <w:rPr>
          <w:rFonts w:ascii="Helvetica" w:eastAsia="Times New Roman" w:hAnsi="Helvetica" w:cs="Helvetica"/>
          <w:b/>
          <w:bCs/>
          <w:color w:val="000000"/>
          <w:sz w:val="23"/>
        </w:rPr>
        <w:t xml:space="preserve">cannot </w:t>
      </w:r>
      <w:proofErr w:type="spellStart"/>
      <w:r w:rsidRPr="007A01E6">
        <w:rPr>
          <w:rFonts w:ascii="Helvetica" w:eastAsia="Times New Roman" w:hAnsi="Helvetica" w:cs="Helvetica"/>
          <w:b/>
          <w:bCs/>
          <w:color w:val="000000"/>
          <w:sz w:val="23"/>
        </w:rPr>
        <w:t>exist</w:t>
      </w:r>
      <w:r w:rsidRPr="007A01E6">
        <w:rPr>
          <w:rFonts w:ascii="Helvetica" w:eastAsia="Times New Roman" w:hAnsi="Helvetica" w:cs="Helvetica"/>
          <w:color w:val="000000"/>
          <w:sz w:val="20"/>
          <w:szCs w:val="20"/>
        </w:rPr>
        <w:t>without</w:t>
      </w:r>
      <w:proofErr w:type="spellEnd"/>
      <w:r w:rsidRPr="007A01E6">
        <w:rPr>
          <w:rFonts w:ascii="Helvetica" w:eastAsia="Times New Roman" w:hAnsi="Helvetica" w:cs="Helvetica"/>
          <w:color w:val="000000"/>
          <w:sz w:val="20"/>
          <w:szCs w:val="20"/>
        </w:rPr>
        <w:t xml:space="preserve"> the other entity.</w:t>
      </w:r>
    </w:p>
    <w:p w:rsidR="007A01E6" w:rsidRPr="007A01E6" w:rsidRDefault="007A01E6" w:rsidP="007A01E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7A01E6">
        <w:rPr>
          <w:rFonts w:ascii="Helvetica" w:eastAsia="Times New Roman" w:hAnsi="Helvetica" w:cs="Helvetica"/>
          <w:color w:val="000000"/>
          <w:sz w:val="24"/>
          <w:szCs w:val="24"/>
        </w:rPr>
        <w:t>Lets</w:t>
      </w:r>
      <w:proofErr w:type="spellEnd"/>
      <w:proofErr w:type="gramEnd"/>
      <w:r w:rsidRPr="007A01E6">
        <w:rPr>
          <w:rFonts w:ascii="Helvetica" w:eastAsia="Times New Roman" w:hAnsi="Helvetica" w:cs="Helvetica"/>
          <w:color w:val="000000"/>
          <w:sz w:val="24"/>
          <w:szCs w:val="24"/>
        </w:rPr>
        <w:t xml:space="preserve"> take example of</w:t>
      </w:r>
      <w:r w:rsidRPr="007A01E6">
        <w:rPr>
          <w:rFonts w:ascii="Helvetica" w:eastAsia="Times New Roman" w:hAnsi="Helvetica" w:cs="Helvetica"/>
          <w:b/>
          <w:bCs/>
          <w:color w:val="000000"/>
          <w:sz w:val="23"/>
        </w:rPr>
        <w:t> Library</w:t>
      </w:r>
      <w:r w:rsidRPr="007A01E6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tbl>
      <w:tblPr>
        <w:tblW w:w="9660" w:type="dxa"/>
        <w:tblCellMar>
          <w:left w:w="0" w:type="dxa"/>
          <w:right w:w="0" w:type="dxa"/>
        </w:tblCellMar>
        <w:tblLook w:val="04A0"/>
      </w:tblPr>
      <w:tblGrid>
        <w:gridCol w:w="9660"/>
      </w:tblGrid>
      <w:tr w:rsidR="007A01E6" w:rsidRPr="007A01E6" w:rsidTr="007A01E6">
        <w:tc>
          <w:tcPr>
            <w:tcW w:w="9660" w:type="dxa"/>
            <w:vAlign w:val="center"/>
            <w:hideMark/>
          </w:tcPr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// Java program to illustrate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// the concept of Composition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A01E6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java.io.*;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A01E6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java.util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.*;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// class book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Book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String title;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String author;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Book(String title, String author)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this.title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= title;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this.author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= author;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//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Libary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class contains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// list of books.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Library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// reference to refer to list of books.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List&lt;Book&gt; books;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Library (List&lt;Book&gt; books)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this.books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= books;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List&lt;Book&gt;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getTotalBooksInLibrary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(){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return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books; 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// main method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GFG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main (String[]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// Creating the Objects of Book class.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Book b1 = new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Book("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EffectiveJ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Java", "Joshua Bloch");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Book b2 = new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Book("Thinking in Java", "Bruce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Eckel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Book b3 = new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Book("Java: The Complete Reference", "Herbert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Schildt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");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        // Creating the list which contains the 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// no. of books.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List&lt;Book&gt; books = new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ArrayList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&lt;Book&gt;();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books.add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(b1);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books.add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(b2);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books.add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(b3);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Library library = new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>Library(books);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        List&lt;Book&gt;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bks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library.getTotalBooksInLibrary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        for(Book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bk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: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bks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){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("Title : "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bk.title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 + " and "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    +" Author : "</w:t>
            </w:r>
            <w:r w:rsidRPr="007A0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01E6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7A01E6">
              <w:rPr>
                <w:rFonts w:ascii="Courier New" w:eastAsia="Times New Roman" w:hAnsi="Courier New" w:cs="Courier New"/>
                <w:sz w:val="20"/>
              </w:rPr>
              <w:t>bk.author</w:t>
            </w:r>
            <w:proofErr w:type="spellEnd"/>
            <w:r w:rsidRPr="007A01E6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7A01E6" w:rsidRPr="007A01E6" w:rsidRDefault="007A01E6" w:rsidP="007A0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1E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7A01E6" w:rsidRDefault="007A01E6"/>
    <w:p w:rsidR="007A01E6" w:rsidRPr="007A01E6" w:rsidRDefault="007A01E6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 above example a library can have no. of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books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on same or different subjects. So,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Library gets destroyed then All books within that particular library will be destroyed.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i.e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book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can not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exist without library. That’s why it is composition.</w:t>
      </w:r>
    </w:p>
    <w:sectPr w:rsidR="007A01E6" w:rsidRPr="007A01E6" w:rsidSect="002D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44FA"/>
    <w:multiLevelType w:val="multilevel"/>
    <w:tmpl w:val="C978A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7A01E6"/>
    <w:rsid w:val="002D1BEC"/>
    <w:rsid w:val="007A0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01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0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2018-01-03T18:12:00Z</dcterms:created>
  <dcterms:modified xsi:type="dcterms:W3CDTF">2018-01-03T18:12:00Z</dcterms:modified>
</cp:coreProperties>
</file>