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713B" w14:textId="77777777" w:rsidR="00423942" w:rsidRPr="00423942" w:rsidRDefault="00423942" w:rsidP="00423942">
      <w:pPr>
        <w:pStyle w:val="NoSpacing"/>
        <w:jc w:val="center"/>
        <w:rPr>
          <w:rFonts w:ascii="Calibri" w:hAnsi="Calibri" w:cs="Calibri"/>
          <w:b/>
          <w:bCs/>
        </w:rPr>
      </w:pPr>
      <w:r w:rsidRPr="00423942">
        <w:rPr>
          <w:rFonts w:ascii="Calibri" w:hAnsi="Calibri" w:cs="Calibri"/>
          <w:b/>
          <w:bCs/>
        </w:rPr>
        <w:t xml:space="preserve">David </w:t>
      </w:r>
      <w:proofErr w:type="spellStart"/>
      <w:r w:rsidRPr="00423942">
        <w:rPr>
          <w:rFonts w:ascii="Calibri" w:hAnsi="Calibri" w:cs="Calibri"/>
          <w:b/>
          <w:bCs/>
        </w:rPr>
        <w:t>Zengtian</w:t>
      </w:r>
      <w:proofErr w:type="spellEnd"/>
      <w:r w:rsidRPr="00423942">
        <w:rPr>
          <w:rFonts w:ascii="Calibri" w:hAnsi="Calibri" w:cs="Calibri"/>
          <w:b/>
          <w:bCs/>
        </w:rPr>
        <w:t xml:space="preserve"> Lee</w:t>
      </w:r>
    </w:p>
    <w:p w14:paraId="5CFBA7CB" w14:textId="2D0723CE" w:rsidR="00423942" w:rsidRPr="00423942" w:rsidRDefault="00423942" w:rsidP="00423942">
      <w:pPr>
        <w:pStyle w:val="NoSpacing"/>
        <w:jc w:val="center"/>
        <w:rPr>
          <w:rFonts w:ascii="Calibri" w:hAnsi="Calibri" w:cs="Calibri"/>
          <w:b/>
          <w:bCs/>
        </w:rPr>
      </w:pPr>
      <w:r>
        <w:rPr>
          <w:rFonts w:ascii="Calibri" w:hAnsi="Calibri" w:cs="Calibri"/>
          <w:b/>
          <w:bCs/>
        </w:rPr>
        <w:t>Local/Hybrid</w:t>
      </w:r>
    </w:p>
    <w:p w14:paraId="3D60FBE6" w14:textId="4B90C026" w:rsidR="00423942" w:rsidRPr="00423942" w:rsidRDefault="00423942" w:rsidP="00423942">
      <w:pPr>
        <w:pStyle w:val="NoSpacing"/>
        <w:jc w:val="both"/>
        <w:rPr>
          <w:rFonts w:ascii="Calibri" w:hAnsi="Calibri" w:cs="Calibri"/>
          <w:b/>
          <w:bCs/>
        </w:rPr>
      </w:pPr>
      <w:r>
        <w:rPr>
          <w:rFonts w:ascii="Calibri" w:hAnsi="Calibri" w:cs="Calibri"/>
          <w:b/>
          <w:bCs/>
        </w:rPr>
        <w:t xml:space="preserve">Professional </w:t>
      </w:r>
      <w:proofErr w:type="gramStart"/>
      <w:r>
        <w:rPr>
          <w:rFonts w:ascii="Calibri" w:hAnsi="Calibri" w:cs="Calibri"/>
          <w:b/>
          <w:bCs/>
        </w:rPr>
        <w:t>Summary:-</w:t>
      </w:r>
      <w:proofErr w:type="gramEnd"/>
    </w:p>
    <w:p w14:paraId="4CAC88A3" w14:textId="255ABA10" w:rsidR="00423942" w:rsidRPr="00423942" w:rsidRDefault="00423942" w:rsidP="00423942">
      <w:pPr>
        <w:pStyle w:val="NoSpacing"/>
        <w:jc w:val="both"/>
        <w:rPr>
          <w:rFonts w:ascii="Calibri" w:hAnsi="Calibri" w:cs="Calibri"/>
        </w:rPr>
      </w:pPr>
      <w:r w:rsidRPr="00423942">
        <w:rPr>
          <w:rFonts w:ascii="Calibri" w:hAnsi="Calibri" w:cs="Calibri"/>
        </w:rPr>
        <w:t>Highly skilled Senior Java Software Engineer and System Architect with 15+ years of experience designing, developing, and optimizing high-performance, enterprise-scale applications. Driven to minimize risk exposure by automating fraud detection, prevention</w:t>
      </w:r>
      <w:r w:rsidRPr="00423942">
        <w:rPr>
          <w:rFonts w:ascii="Calibri" w:hAnsi="Calibri" w:cs="Calibri"/>
        </w:rPr>
        <w:t>, and mitigation</w:t>
      </w:r>
      <w:r w:rsidRPr="00423942">
        <w:rPr>
          <w:rFonts w:ascii="Calibri" w:hAnsi="Calibri" w:cs="Calibri"/>
        </w:rPr>
        <w:t xml:space="preserve"> through advanced risk scoring and assessment. Committed to leverage cloud and AI/ML integration, and DevOps best practices to deliver scalable, secure, and business-critical applications - all while fostering team growth through hands-on leadership and collaborative knowledge </w:t>
      </w:r>
      <w:r w:rsidRPr="00423942">
        <w:rPr>
          <w:rFonts w:ascii="Calibri" w:hAnsi="Calibri" w:cs="Calibri"/>
        </w:rPr>
        <w:t>sharing.</w:t>
      </w:r>
    </w:p>
    <w:p w14:paraId="4436B7C7" w14:textId="77777777" w:rsidR="00423942" w:rsidRDefault="00423942" w:rsidP="00423942">
      <w:pPr>
        <w:pStyle w:val="NoSpacing"/>
        <w:jc w:val="both"/>
        <w:rPr>
          <w:rFonts w:ascii="Calibri" w:hAnsi="Calibri" w:cs="Calibri"/>
        </w:rPr>
      </w:pPr>
    </w:p>
    <w:p w14:paraId="1202A624" w14:textId="24A0B46E" w:rsidR="00423942" w:rsidRPr="00423942" w:rsidRDefault="00423942" w:rsidP="00423942">
      <w:pPr>
        <w:pStyle w:val="NoSpacing"/>
        <w:jc w:val="both"/>
        <w:rPr>
          <w:rFonts w:ascii="Calibri" w:hAnsi="Calibri" w:cs="Calibri"/>
          <w:b/>
          <w:bCs/>
        </w:rPr>
      </w:pPr>
      <w:r w:rsidRPr="00423942">
        <w:rPr>
          <w:rFonts w:ascii="Calibri" w:hAnsi="Calibri" w:cs="Calibri"/>
          <w:b/>
          <w:bCs/>
        </w:rPr>
        <w:t>Technical Summary</w:t>
      </w:r>
    </w:p>
    <w:p w14:paraId="0AAC6D27" w14:textId="77777777" w:rsidR="00423942" w:rsidRPr="00423942" w:rsidRDefault="00423942" w:rsidP="00423942">
      <w:pPr>
        <w:pStyle w:val="NoSpacing"/>
        <w:jc w:val="both"/>
        <w:rPr>
          <w:rFonts w:ascii="Calibri" w:hAnsi="Calibri" w:cs="Calibri"/>
        </w:rPr>
      </w:pPr>
      <w:r w:rsidRPr="00423942">
        <w:rPr>
          <w:rFonts w:ascii="Calibri" w:hAnsi="Calibri" w:cs="Calibri"/>
        </w:rPr>
        <w:t xml:space="preserve">Known for a proactive approach, problem-solving mindset, and unwavering commitment to project success.  </w:t>
      </w:r>
    </w:p>
    <w:p w14:paraId="1E6C7DA3" w14:textId="77777777" w:rsidR="00423942" w:rsidRDefault="00423942" w:rsidP="00423942">
      <w:pPr>
        <w:pStyle w:val="NoSpacing"/>
        <w:jc w:val="both"/>
        <w:rPr>
          <w:rFonts w:ascii="Calibri" w:hAnsi="Calibri" w:cs="Calibri"/>
        </w:rPr>
      </w:pPr>
    </w:p>
    <w:p w14:paraId="13E41BE1" w14:textId="452458B9" w:rsidR="00423942" w:rsidRPr="00423942" w:rsidRDefault="00423942" w:rsidP="00423942">
      <w:pPr>
        <w:pStyle w:val="NoSpacing"/>
        <w:jc w:val="both"/>
        <w:rPr>
          <w:rFonts w:ascii="Calibri" w:hAnsi="Calibri" w:cs="Calibri"/>
          <w:b/>
          <w:bCs/>
        </w:rPr>
      </w:pPr>
      <w:r w:rsidRPr="00423942">
        <w:rPr>
          <w:rFonts w:ascii="Calibri" w:hAnsi="Calibri" w:cs="Calibri"/>
          <w:b/>
          <w:bCs/>
        </w:rPr>
        <w:t>Strong Expertise in:</w:t>
      </w:r>
    </w:p>
    <w:p w14:paraId="310E4EBF" w14:textId="1F6C262E" w:rsidR="00423942" w:rsidRPr="00423942" w:rsidRDefault="00423942" w:rsidP="00423942">
      <w:pPr>
        <w:pStyle w:val="NoSpacing"/>
        <w:numPr>
          <w:ilvl w:val="0"/>
          <w:numId w:val="22"/>
        </w:numPr>
        <w:jc w:val="both"/>
        <w:rPr>
          <w:rFonts w:ascii="Calibri" w:hAnsi="Calibri" w:cs="Calibri"/>
        </w:rPr>
      </w:pPr>
      <w:r w:rsidRPr="00423942">
        <w:rPr>
          <w:rFonts w:ascii="Calibri" w:hAnsi="Calibri" w:cs="Calibri"/>
        </w:rPr>
        <w:t>Java Ecosystem: J2EE, Spring Boot, JSP, JSF, JPA/Hibernate, Microservices, Resilience4j.</w:t>
      </w:r>
    </w:p>
    <w:p w14:paraId="0CEFBE38" w14:textId="5FE77E4E" w:rsidR="00423942" w:rsidRPr="00423942" w:rsidRDefault="00423942" w:rsidP="00423942">
      <w:pPr>
        <w:pStyle w:val="NoSpacing"/>
        <w:numPr>
          <w:ilvl w:val="0"/>
          <w:numId w:val="22"/>
        </w:numPr>
        <w:jc w:val="both"/>
        <w:rPr>
          <w:rFonts w:ascii="Calibri" w:hAnsi="Calibri" w:cs="Calibri"/>
        </w:rPr>
      </w:pPr>
      <w:r w:rsidRPr="00423942">
        <w:rPr>
          <w:rFonts w:ascii="Calibri" w:hAnsi="Calibri" w:cs="Calibri"/>
        </w:rPr>
        <w:t xml:space="preserve">Cloud &amp; DevOps: OpenStack/AWS/GCP/Azure, Docker, CI/CD (Jenkins, Maven), Agile/Scrum, Jira, </w:t>
      </w:r>
      <w:proofErr w:type="spellStart"/>
      <w:r w:rsidRPr="00423942">
        <w:rPr>
          <w:rFonts w:ascii="Calibri" w:hAnsi="Calibri" w:cs="Calibri"/>
        </w:rPr>
        <w:t>Confuence</w:t>
      </w:r>
      <w:proofErr w:type="spellEnd"/>
      <w:r w:rsidRPr="00423942">
        <w:rPr>
          <w:rFonts w:ascii="Calibri" w:hAnsi="Calibri" w:cs="Calibri"/>
        </w:rPr>
        <w:t>.</w:t>
      </w:r>
    </w:p>
    <w:p w14:paraId="64613319" w14:textId="4EE5569E" w:rsidR="00423942" w:rsidRPr="00423942" w:rsidRDefault="00423942" w:rsidP="00423942">
      <w:pPr>
        <w:pStyle w:val="NoSpacing"/>
        <w:numPr>
          <w:ilvl w:val="0"/>
          <w:numId w:val="22"/>
        </w:numPr>
        <w:jc w:val="both"/>
        <w:rPr>
          <w:rFonts w:ascii="Calibri" w:hAnsi="Calibri" w:cs="Calibri"/>
        </w:rPr>
      </w:pPr>
      <w:r w:rsidRPr="00423942">
        <w:rPr>
          <w:rFonts w:ascii="Calibri" w:hAnsi="Calibri" w:cs="Calibri"/>
        </w:rPr>
        <w:t>Full-Stack: MVC, React, Node.js, REST/SOAP, SQL/NoSQL (Oracle, PostgreSQL, MongoDB, DB2).</w:t>
      </w:r>
    </w:p>
    <w:p w14:paraId="7FF22E3B" w14:textId="4F38D4E6" w:rsidR="00423942" w:rsidRPr="00423942" w:rsidRDefault="00423942" w:rsidP="00423942">
      <w:pPr>
        <w:pStyle w:val="NoSpacing"/>
        <w:numPr>
          <w:ilvl w:val="0"/>
          <w:numId w:val="22"/>
        </w:numPr>
        <w:jc w:val="both"/>
        <w:rPr>
          <w:rFonts w:ascii="Calibri" w:hAnsi="Calibri" w:cs="Calibri"/>
        </w:rPr>
      </w:pPr>
      <w:r w:rsidRPr="00423942">
        <w:rPr>
          <w:rFonts w:ascii="Calibri" w:hAnsi="Calibri" w:cs="Calibri"/>
        </w:rPr>
        <w:t xml:space="preserve">Leadership: Mentoring teams, code reviews, architecture design, and stakeholder collaboration. </w:t>
      </w:r>
    </w:p>
    <w:p w14:paraId="3A6D8ADE" w14:textId="77777777" w:rsidR="00423942" w:rsidRDefault="00423942" w:rsidP="00423942">
      <w:pPr>
        <w:pStyle w:val="NoSpacing"/>
        <w:jc w:val="both"/>
        <w:rPr>
          <w:rFonts w:ascii="Calibri" w:hAnsi="Calibri" w:cs="Calibri"/>
        </w:rPr>
      </w:pPr>
    </w:p>
    <w:p w14:paraId="08E479B5" w14:textId="431C942E" w:rsidR="00423942" w:rsidRPr="00423942" w:rsidRDefault="00423942" w:rsidP="00423942">
      <w:pPr>
        <w:pStyle w:val="NoSpacing"/>
        <w:jc w:val="both"/>
        <w:rPr>
          <w:rFonts w:ascii="Calibri" w:hAnsi="Calibri" w:cs="Calibri"/>
          <w:b/>
          <w:bCs/>
        </w:rPr>
      </w:pPr>
      <w:r w:rsidRPr="00423942">
        <w:rPr>
          <w:rFonts w:ascii="Calibri" w:hAnsi="Calibri" w:cs="Calibri"/>
          <w:b/>
          <w:bCs/>
        </w:rPr>
        <w:t>Technical Skills:</w:t>
      </w:r>
    </w:p>
    <w:p w14:paraId="401DDA5D" w14:textId="385922E9"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Languages &amp; Frameworks: J2</w:t>
      </w:r>
      <w:proofErr w:type="gramStart"/>
      <w:r w:rsidRPr="00423942">
        <w:rPr>
          <w:rFonts w:ascii="Calibri" w:hAnsi="Calibri" w:cs="Calibri"/>
        </w:rPr>
        <w:t>EE ,</w:t>
      </w:r>
      <w:proofErr w:type="gramEnd"/>
      <w:r w:rsidRPr="00423942">
        <w:rPr>
          <w:rFonts w:ascii="Calibri" w:hAnsi="Calibri" w:cs="Calibri"/>
        </w:rPr>
        <w:t xml:space="preserve"> Java versions 21, 17, 11, JSP, JSF, Spring (Boot, MVC, Security, AOP, Batch, HATEOAS), </w:t>
      </w:r>
      <w:proofErr w:type="spellStart"/>
      <w:r w:rsidRPr="00423942">
        <w:rPr>
          <w:rFonts w:ascii="Calibri" w:hAnsi="Calibri" w:cs="Calibri"/>
        </w:rPr>
        <w:t>Vaadin</w:t>
      </w:r>
      <w:proofErr w:type="spellEnd"/>
      <w:r w:rsidRPr="00423942">
        <w:rPr>
          <w:rFonts w:ascii="Calibri" w:hAnsi="Calibri" w:cs="Calibri"/>
        </w:rPr>
        <w:t xml:space="preserve"> (Flow, Hilla), JPA, Hibernate, JavaScript (Node.js, React, AngularJS), Python, Kotlin, Ruby on Rails, </w:t>
      </w:r>
      <w:proofErr w:type="spellStart"/>
      <w:r w:rsidRPr="00423942">
        <w:rPr>
          <w:rFonts w:ascii="Calibri" w:hAnsi="Calibri" w:cs="Calibri"/>
        </w:rPr>
        <w:t>MBassador</w:t>
      </w:r>
      <w:proofErr w:type="spellEnd"/>
      <w:r w:rsidRPr="00423942">
        <w:rPr>
          <w:rFonts w:ascii="Calibri" w:hAnsi="Calibri" w:cs="Calibri"/>
        </w:rPr>
        <w:t>, Kafka</w:t>
      </w:r>
      <w:proofErr w:type="gramStart"/>
      <w:r w:rsidRPr="00423942">
        <w:rPr>
          <w:rFonts w:ascii="Calibri" w:hAnsi="Calibri" w:cs="Calibri"/>
        </w:rPr>
        <w:t>, .Groovy</w:t>
      </w:r>
      <w:proofErr w:type="gramEnd"/>
      <w:r w:rsidRPr="00423942">
        <w:rPr>
          <w:rFonts w:ascii="Calibri" w:hAnsi="Calibri" w:cs="Calibri"/>
        </w:rPr>
        <w:t xml:space="preserve">, NET Framework, </w:t>
      </w:r>
      <w:proofErr w:type="spellStart"/>
      <w:r w:rsidRPr="00423942">
        <w:rPr>
          <w:rFonts w:ascii="Calibri" w:hAnsi="Calibri" w:cs="Calibri"/>
        </w:rPr>
        <w:t>CSharp</w:t>
      </w:r>
      <w:proofErr w:type="spellEnd"/>
      <w:r w:rsidRPr="00423942">
        <w:rPr>
          <w:rFonts w:ascii="Calibri" w:hAnsi="Calibri" w:cs="Calibri"/>
        </w:rPr>
        <w:t>, DCOM, Mainframe, COBOL.</w:t>
      </w:r>
    </w:p>
    <w:p w14:paraId="544EF1CF" w14:textId="7D890D1E"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 xml:space="preserve">AI/ML: </w:t>
      </w:r>
      <w:proofErr w:type="spellStart"/>
      <w:r w:rsidRPr="00423942">
        <w:rPr>
          <w:rFonts w:ascii="Calibri" w:hAnsi="Calibri" w:cs="Calibri"/>
        </w:rPr>
        <w:t>Openai</w:t>
      </w:r>
      <w:proofErr w:type="spellEnd"/>
      <w:r w:rsidRPr="00423942">
        <w:rPr>
          <w:rFonts w:ascii="Calibri" w:hAnsi="Calibri" w:cs="Calibri"/>
        </w:rPr>
        <w:t xml:space="preserve">/ChatGPT, Gemini, </w:t>
      </w:r>
      <w:proofErr w:type="spellStart"/>
      <w:r w:rsidRPr="00423942">
        <w:rPr>
          <w:rFonts w:ascii="Calibri" w:hAnsi="Calibri" w:cs="Calibri"/>
        </w:rPr>
        <w:t>DeepSeek</w:t>
      </w:r>
      <w:proofErr w:type="spellEnd"/>
      <w:r w:rsidRPr="00423942">
        <w:rPr>
          <w:rFonts w:ascii="Calibri" w:hAnsi="Calibri" w:cs="Calibri"/>
        </w:rPr>
        <w:t xml:space="preserve">, </w:t>
      </w:r>
      <w:proofErr w:type="spellStart"/>
      <w:r w:rsidRPr="00423942">
        <w:rPr>
          <w:rFonts w:ascii="Calibri" w:hAnsi="Calibri" w:cs="Calibri"/>
        </w:rPr>
        <w:t>LangChain</w:t>
      </w:r>
      <w:proofErr w:type="spellEnd"/>
      <w:r w:rsidRPr="00423942">
        <w:rPr>
          <w:rFonts w:ascii="Calibri" w:hAnsi="Calibri" w:cs="Calibri"/>
        </w:rPr>
        <w:t xml:space="preserve">, RAG, </w:t>
      </w:r>
      <w:proofErr w:type="spellStart"/>
      <w:r w:rsidRPr="00423942">
        <w:rPr>
          <w:rFonts w:ascii="Calibri" w:hAnsi="Calibri" w:cs="Calibri"/>
        </w:rPr>
        <w:t>Mlflow</w:t>
      </w:r>
      <w:proofErr w:type="spellEnd"/>
      <w:r w:rsidRPr="00423942">
        <w:rPr>
          <w:rFonts w:ascii="Calibri" w:hAnsi="Calibri" w:cs="Calibri"/>
        </w:rPr>
        <w:t>, Anomaly Detection, Audit Logging for AI.</w:t>
      </w:r>
    </w:p>
    <w:p w14:paraId="739F6BBC" w14:textId="0DC944EB"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Cloud &amp; DevOps: OpenStack, AWS (EC2, S3), GCP, Docker, Jenkins, Git, Jira, Maven, Gradle, Ant, Ansible, OOD, DDD, TDD, CI/CD, DevOps, Agile/Scrum, Data Security, Auditing, and App Health Tracer and Monitor.</w:t>
      </w:r>
    </w:p>
    <w:p w14:paraId="45F50DD2" w14:textId="7D659926"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 xml:space="preserve">Databases &amp; Tools: Oracle, PostgreSQL, MySQL, DB2, Neo4j, Mongo DB, Kafka, Elasticsearch, Junit, </w:t>
      </w:r>
      <w:proofErr w:type="spellStart"/>
      <w:r w:rsidRPr="00423942">
        <w:rPr>
          <w:rFonts w:ascii="Calibri" w:hAnsi="Calibri" w:cs="Calibri"/>
        </w:rPr>
        <w:t>Jmock</w:t>
      </w:r>
      <w:proofErr w:type="spellEnd"/>
      <w:r w:rsidRPr="00423942">
        <w:rPr>
          <w:rFonts w:ascii="Calibri" w:hAnsi="Calibri" w:cs="Calibri"/>
        </w:rPr>
        <w:t xml:space="preserve">, SQL, NoSQL, Selenium, Jasper Report, </w:t>
      </w:r>
      <w:proofErr w:type="spellStart"/>
      <w:r w:rsidRPr="00423942">
        <w:rPr>
          <w:rFonts w:ascii="Calibri" w:hAnsi="Calibri" w:cs="Calibri"/>
        </w:rPr>
        <w:t>SonarCube</w:t>
      </w:r>
      <w:proofErr w:type="spellEnd"/>
      <w:r w:rsidRPr="00423942">
        <w:rPr>
          <w:rFonts w:ascii="Calibri" w:hAnsi="Calibri" w:cs="Calibri"/>
        </w:rPr>
        <w:t xml:space="preserve">, </w:t>
      </w:r>
      <w:proofErr w:type="spellStart"/>
      <w:r w:rsidRPr="00423942">
        <w:rPr>
          <w:rFonts w:ascii="Calibri" w:hAnsi="Calibri" w:cs="Calibri"/>
        </w:rPr>
        <w:t>DynaTrace</w:t>
      </w:r>
      <w:proofErr w:type="spellEnd"/>
      <w:r w:rsidRPr="00423942">
        <w:rPr>
          <w:rFonts w:ascii="Calibri" w:hAnsi="Calibri" w:cs="Calibri"/>
        </w:rPr>
        <w:t xml:space="preserve">, </w:t>
      </w:r>
      <w:proofErr w:type="spellStart"/>
      <w:r w:rsidRPr="00423942">
        <w:rPr>
          <w:rFonts w:ascii="Calibri" w:hAnsi="Calibri" w:cs="Calibri"/>
        </w:rPr>
        <w:t>VisualVM</w:t>
      </w:r>
      <w:proofErr w:type="spellEnd"/>
      <w:r w:rsidRPr="00423942">
        <w:rPr>
          <w:rFonts w:ascii="Calibri" w:hAnsi="Calibri" w:cs="Calibri"/>
        </w:rPr>
        <w:t xml:space="preserve">, </w:t>
      </w:r>
      <w:proofErr w:type="spellStart"/>
      <w:r w:rsidRPr="00423942">
        <w:rPr>
          <w:rFonts w:ascii="Calibri" w:hAnsi="Calibri" w:cs="Calibri"/>
        </w:rPr>
        <w:t>HipTest</w:t>
      </w:r>
      <w:proofErr w:type="spellEnd"/>
      <w:r w:rsidRPr="00423942">
        <w:rPr>
          <w:rFonts w:ascii="Calibri" w:hAnsi="Calibri" w:cs="Calibri"/>
        </w:rPr>
        <w:t>, Terraform, Kubernetes.</w:t>
      </w:r>
    </w:p>
    <w:p w14:paraId="65201B50" w14:textId="3DB14655"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 xml:space="preserve">Angular, React, Struts, JSF, </w:t>
      </w:r>
      <w:proofErr w:type="spellStart"/>
      <w:r w:rsidRPr="00423942">
        <w:rPr>
          <w:rFonts w:ascii="Calibri" w:hAnsi="Calibri" w:cs="Calibri"/>
        </w:rPr>
        <w:t>Icefaces</w:t>
      </w:r>
      <w:proofErr w:type="spellEnd"/>
      <w:r w:rsidRPr="00423942">
        <w:rPr>
          <w:rFonts w:ascii="Calibri" w:hAnsi="Calibri" w:cs="Calibri"/>
        </w:rPr>
        <w:t xml:space="preserve"> - ready to adapt to Angular 14+ and React 15+ as per project needs</w:t>
      </w:r>
    </w:p>
    <w:p w14:paraId="1BC4A6BA" w14:textId="54E40AB6" w:rsidR="00423942" w:rsidRPr="00423942" w:rsidRDefault="00423942" w:rsidP="00423942">
      <w:pPr>
        <w:pStyle w:val="NoSpacing"/>
        <w:numPr>
          <w:ilvl w:val="0"/>
          <w:numId w:val="19"/>
        </w:numPr>
        <w:tabs>
          <w:tab w:val="left" w:pos="1800"/>
        </w:tabs>
        <w:jc w:val="both"/>
        <w:rPr>
          <w:rFonts w:ascii="Calibri" w:hAnsi="Calibri" w:cs="Calibri"/>
        </w:rPr>
      </w:pPr>
      <w:r w:rsidRPr="00423942">
        <w:rPr>
          <w:rFonts w:ascii="Calibri" w:hAnsi="Calibri" w:cs="Calibri"/>
        </w:rPr>
        <w:t>Other: Microservices, Resilience4j, HIPAA Compliance, REST/SOAP APIs, Linux (Mint, Fedora), Windows, MacOS, iPhone SDK, Android SDK, Firebase, Talend, SAP BI/BW, ADA, WCAG 2.0</w:t>
      </w:r>
    </w:p>
    <w:p w14:paraId="07ED1073" w14:textId="77777777" w:rsidR="00423942" w:rsidRDefault="00423942" w:rsidP="00423942">
      <w:pPr>
        <w:pStyle w:val="NoSpacing"/>
        <w:jc w:val="both"/>
        <w:rPr>
          <w:rFonts w:ascii="Calibri" w:hAnsi="Calibri" w:cs="Calibri"/>
        </w:rPr>
      </w:pPr>
    </w:p>
    <w:p w14:paraId="623CFF2A" w14:textId="17753E8B" w:rsidR="00423942" w:rsidRPr="00423942" w:rsidRDefault="00423942" w:rsidP="00423942">
      <w:pPr>
        <w:pStyle w:val="NoSpacing"/>
        <w:jc w:val="both"/>
        <w:rPr>
          <w:rFonts w:ascii="Calibri" w:hAnsi="Calibri" w:cs="Calibri"/>
          <w:b/>
          <w:bCs/>
        </w:rPr>
      </w:pPr>
      <w:r w:rsidRPr="00423942">
        <w:rPr>
          <w:rFonts w:ascii="Calibri" w:hAnsi="Calibri" w:cs="Calibri"/>
          <w:b/>
          <w:bCs/>
        </w:rPr>
        <w:t>Education</w:t>
      </w:r>
    </w:p>
    <w:p w14:paraId="5915E70A" w14:textId="77777777" w:rsidR="00423942" w:rsidRPr="00423942" w:rsidRDefault="00423942" w:rsidP="00423942">
      <w:pPr>
        <w:pStyle w:val="NoSpacing"/>
        <w:numPr>
          <w:ilvl w:val="0"/>
          <w:numId w:val="16"/>
        </w:numPr>
        <w:jc w:val="both"/>
        <w:rPr>
          <w:rFonts w:ascii="Calibri" w:hAnsi="Calibri" w:cs="Calibri"/>
        </w:rPr>
      </w:pPr>
      <w:r w:rsidRPr="00423942">
        <w:rPr>
          <w:rFonts w:ascii="Calibri" w:hAnsi="Calibri" w:cs="Calibri"/>
        </w:rPr>
        <w:t>M.S. Computer Science | Northern Illinois University</w:t>
      </w:r>
    </w:p>
    <w:p w14:paraId="384D6358" w14:textId="77777777" w:rsidR="00423942" w:rsidRPr="00423942" w:rsidRDefault="00423942" w:rsidP="00423942">
      <w:pPr>
        <w:pStyle w:val="NoSpacing"/>
        <w:numPr>
          <w:ilvl w:val="0"/>
          <w:numId w:val="16"/>
        </w:numPr>
        <w:jc w:val="both"/>
        <w:rPr>
          <w:rFonts w:ascii="Calibri" w:hAnsi="Calibri" w:cs="Calibri"/>
        </w:rPr>
      </w:pPr>
      <w:r w:rsidRPr="00423942">
        <w:rPr>
          <w:rFonts w:ascii="Calibri" w:hAnsi="Calibri" w:cs="Calibri"/>
        </w:rPr>
        <w:t>Citizenship: US Citizen Certifications</w:t>
      </w:r>
    </w:p>
    <w:p w14:paraId="0BE8F25A" w14:textId="465FD631" w:rsidR="00423942" w:rsidRPr="00423942" w:rsidRDefault="00423942" w:rsidP="00423942">
      <w:pPr>
        <w:pStyle w:val="NoSpacing"/>
        <w:numPr>
          <w:ilvl w:val="0"/>
          <w:numId w:val="16"/>
        </w:numPr>
        <w:jc w:val="both"/>
        <w:rPr>
          <w:rFonts w:ascii="Calibri" w:hAnsi="Calibri" w:cs="Calibri"/>
        </w:rPr>
      </w:pPr>
      <w:r w:rsidRPr="00423942">
        <w:rPr>
          <w:rFonts w:ascii="Calibri" w:hAnsi="Calibri" w:cs="Calibri"/>
        </w:rPr>
        <w:t>Oracle Certified Expert (Java 2000, Java EE 6, 2011, 2005)</w:t>
      </w:r>
    </w:p>
    <w:p w14:paraId="132000C6" w14:textId="47E83AC0" w:rsidR="00423942" w:rsidRDefault="00423942" w:rsidP="00423942">
      <w:pPr>
        <w:pStyle w:val="NoSpacing"/>
        <w:numPr>
          <w:ilvl w:val="0"/>
          <w:numId w:val="16"/>
        </w:numPr>
        <w:jc w:val="both"/>
        <w:rPr>
          <w:rFonts w:ascii="Calibri" w:hAnsi="Calibri" w:cs="Calibri"/>
        </w:rPr>
      </w:pPr>
      <w:r w:rsidRPr="00423942">
        <w:rPr>
          <w:rFonts w:ascii="Calibri" w:hAnsi="Calibri" w:cs="Calibri"/>
        </w:rPr>
        <w:t xml:space="preserve">Training of OpenStack, AWS, GCP, DevOps, CI/CD, Docker, CMM, SAP, Hyperion, SEO and </w:t>
      </w:r>
      <w:proofErr w:type="gramStart"/>
      <w:r w:rsidRPr="00423942">
        <w:rPr>
          <w:rFonts w:ascii="Calibri" w:hAnsi="Calibri" w:cs="Calibri"/>
        </w:rPr>
        <w:t>others</w:t>
      </w:r>
      <w:proofErr w:type="gramEnd"/>
      <w:r w:rsidRPr="00423942">
        <w:rPr>
          <w:rFonts w:ascii="Calibri" w:hAnsi="Calibri" w:cs="Calibri"/>
        </w:rPr>
        <w:t xml:space="preserve"> Professional </w:t>
      </w:r>
    </w:p>
    <w:p w14:paraId="67D7A928" w14:textId="77777777" w:rsidR="00423942" w:rsidRDefault="00423942" w:rsidP="00423942">
      <w:pPr>
        <w:pStyle w:val="NoSpacing"/>
        <w:jc w:val="both"/>
        <w:rPr>
          <w:rFonts w:ascii="Calibri" w:hAnsi="Calibri" w:cs="Calibri"/>
        </w:rPr>
      </w:pPr>
    </w:p>
    <w:p w14:paraId="02A60FD6" w14:textId="4959B12F" w:rsidR="00423942" w:rsidRPr="00423942" w:rsidRDefault="00423942" w:rsidP="00423942">
      <w:pPr>
        <w:pStyle w:val="NoSpacing"/>
        <w:jc w:val="both"/>
        <w:rPr>
          <w:rFonts w:ascii="Calibri" w:hAnsi="Calibri" w:cs="Calibri"/>
          <w:b/>
          <w:bCs/>
        </w:rPr>
      </w:pPr>
      <w:r w:rsidRPr="00423942">
        <w:rPr>
          <w:rFonts w:ascii="Calibri" w:hAnsi="Calibri" w:cs="Calibri"/>
          <w:b/>
          <w:bCs/>
        </w:rPr>
        <w:t xml:space="preserve">Professional </w:t>
      </w:r>
      <w:r w:rsidRPr="00423942">
        <w:rPr>
          <w:rFonts w:ascii="Calibri" w:hAnsi="Calibri" w:cs="Calibri"/>
          <w:b/>
          <w:bCs/>
        </w:rPr>
        <w:t>Experience:</w:t>
      </w:r>
    </w:p>
    <w:p w14:paraId="37BA2D81" w14:textId="5E2A812B" w:rsidR="00423942" w:rsidRPr="00423942" w:rsidRDefault="00423942" w:rsidP="00423942">
      <w:pPr>
        <w:pStyle w:val="NoSpacing"/>
        <w:jc w:val="both"/>
        <w:rPr>
          <w:rFonts w:ascii="Calibri" w:hAnsi="Calibri" w:cs="Calibri"/>
          <w:b/>
          <w:bCs/>
        </w:rPr>
      </w:pPr>
      <w:r w:rsidRPr="00423942">
        <w:rPr>
          <w:rFonts w:ascii="Calibri" w:hAnsi="Calibri" w:cs="Calibri"/>
          <w:b/>
          <w:bCs/>
        </w:rPr>
        <w:t>Center for Information Management, Inc. | Ann Arbor, MI</w:t>
      </w:r>
      <w:r w:rsidRPr="00423942">
        <w:rPr>
          <w:rFonts w:ascii="Calibri" w:hAnsi="Calibri" w:cs="Calibri"/>
          <w:b/>
          <w:bCs/>
        </w:rPr>
        <w:tab/>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Pr="00423942">
        <w:rPr>
          <w:rFonts w:ascii="Calibri" w:hAnsi="Calibri" w:cs="Calibri"/>
          <w:b/>
          <w:bCs/>
        </w:rPr>
        <w:t>04/</w:t>
      </w:r>
      <w:r w:rsidRPr="00423942">
        <w:rPr>
          <w:rFonts w:ascii="Calibri" w:hAnsi="Calibri" w:cs="Calibri"/>
          <w:b/>
          <w:bCs/>
        </w:rPr>
        <w:t xml:space="preserve">2015 – </w:t>
      </w:r>
      <w:r w:rsidRPr="00423942">
        <w:rPr>
          <w:rFonts w:ascii="Calibri" w:hAnsi="Calibri" w:cs="Calibri"/>
          <w:b/>
          <w:bCs/>
        </w:rPr>
        <w:t>03/</w:t>
      </w:r>
      <w:r w:rsidRPr="00423942">
        <w:rPr>
          <w:rFonts w:ascii="Calibri" w:hAnsi="Calibri" w:cs="Calibri"/>
          <w:b/>
          <w:bCs/>
        </w:rPr>
        <w:t>2025</w:t>
      </w:r>
    </w:p>
    <w:p w14:paraId="7C708082" w14:textId="77777777" w:rsidR="00423942" w:rsidRPr="00423942" w:rsidRDefault="00423942" w:rsidP="00423942">
      <w:pPr>
        <w:pStyle w:val="NoSpacing"/>
        <w:jc w:val="both"/>
        <w:rPr>
          <w:rFonts w:ascii="Calibri" w:hAnsi="Calibri" w:cs="Calibri"/>
          <w:b/>
          <w:bCs/>
        </w:rPr>
      </w:pPr>
      <w:r w:rsidRPr="00423942">
        <w:rPr>
          <w:rFonts w:ascii="Calibri" w:hAnsi="Calibri" w:cs="Calibri"/>
          <w:b/>
          <w:bCs/>
        </w:rPr>
        <w:t xml:space="preserve">Team Lead &amp; Senior Software Engineer </w:t>
      </w:r>
    </w:p>
    <w:p w14:paraId="02FEF97C" w14:textId="2F7CC9BF"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Led modernized development of </w:t>
      </w:r>
      <w:proofErr w:type="gramStart"/>
      <w:r w:rsidRPr="00423942">
        <w:rPr>
          <w:rFonts w:ascii="Calibri" w:hAnsi="Calibri" w:cs="Calibri"/>
        </w:rPr>
        <w:t>a HIPAA</w:t>
      </w:r>
      <w:proofErr w:type="gramEnd"/>
      <w:r w:rsidRPr="00423942">
        <w:rPr>
          <w:rFonts w:ascii="Calibri" w:hAnsi="Calibri" w:cs="Calibri"/>
        </w:rPr>
        <w:t>-compliant applications and Assessment models, transformed and modernized legacy Java systems by restructuring code into reusable OO libraries, using AI tools (</w:t>
      </w:r>
      <w:r w:rsidRPr="00423942">
        <w:rPr>
          <w:rFonts w:ascii="Calibri" w:hAnsi="Calibri" w:cs="Calibri"/>
        </w:rPr>
        <w:t>Deep Seek</w:t>
      </w:r>
      <w:r w:rsidRPr="00423942">
        <w:rPr>
          <w:rFonts w:ascii="Calibri" w:hAnsi="Calibri" w:cs="Calibri"/>
        </w:rPr>
        <w:t>, Gemini, ChatGPT) to optimize maintainability.</w:t>
      </w:r>
    </w:p>
    <w:p w14:paraId="0AB5C013" w14:textId="4D372179"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Architected microservices for real-time processing of file storage, billing, modular data bus, and auditing with event-driven architecture improving scalability and reducing processing costs by 40%</w:t>
      </w:r>
    </w:p>
    <w:p w14:paraId="79964AF4" w14:textId="570C04B5"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Designed and Implemented Kafka-based event pipeline processing millions of transactions daily, reducing system latency by over 30%. </w:t>
      </w:r>
    </w:p>
    <w:p w14:paraId="15C6705D" w14:textId="031D8739"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Designed and Implemented automated assessment workflow, compliance management and fraud detection that quantifying risk scoring in real time, improving accuracy, minimizing risk exposure, reducing system latency, and enabling accelerated decision making and approval. </w:t>
      </w:r>
    </w:p>
    <w:p w14:paraId="78D1628B" w14:textId="1ED945AA"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Implemented AI-Powered fraud detection, prevention, risk mitigation, and predictive assessment modeling solution by using LLM-based classifier and parser for efficient unstructured documents processing and cutting review time with risk scoring and faster approval turnaround by over 40%. </w:t>
      </w:r>
    </w:p>
    <w:p w14:paraId="13BE68A2" w14:textId="105247D4"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lastRenderedPageBreak/>
        <w:t xml:space="preserve">Spearheaded Agile transformations as </w:t>
      </w:r>
      <w:proofErr w:type="spellStart"/>
      <w:proofErr w:type="gramStart"/>
      <w:r w:rsidRPr="00423942">
        <w:rPr>
          <w:rFonts w:ascii="Calibri" w:hAnsi="Calibri" w:cs="Calibri"/>
        </w:rPr>
        <w:t>a</w:t>
      </w:r>
      <w:proofErr w:type="spellEnd"/>
      <w:proofErr w:type="gramEnd"/>
      <w:r w:rsidRPr="00423942">
        <w:rPr>
          <w:rFonts w:ascii="Calibri" w:hAnsi="Calibri" w:cs="Calibri"/>
        </w:rPr>
        <w:t xml:space="preserve"> agile-driven leader with strong communication skills and experience integrating enterprise systems, reducing release cycles from 6 weeks to 2 weeks. </w:t>
      </w:r>
    </w:p>
    <w:p w14:paraId="0AC0C554" w14:textId="3F9A5BEB"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Over 10 years of experience leading custom application development and integration teams, with expertise in Java, J2EE, Node.js, React.js, and API/microservices architecture. </w:t>
      </w:r>
    </w:p>
    <w:p w14:paraId="205EDD04" w14:textId="1FC5204A"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Proven track record managing 12-plus member cross-functional team (including offshore developers) and designing scalable solutions and Java-based microservices for real-time data processing millions of daily transactions to deliver 10+ applications, reducing operation costs by over 30%.</w:t>
      </w:r>
    </w:p>
    <w:p w14:paraId="7251B073" w14:textId="68746928"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Led HIPAA-compliant system development, applying rigorous regulatory standards </w:t>
      </w:r>
      <w:proofErr w:type="gramStart"/>
      <w:r w:rsidRPr="00423942">
        <w:rPr>
          <w:rFonts w:ascii="Calibri" w:hAnsi="Calibri" w:cs="Calibri"/>
        </w:rPr>
        <w:t>similar to</w:t>
      </w:r>
      <w:proofErr w:type="gramEnd"/>
      <w:r w:rsidRPr="00423942">
        <w:rPr>
          <w:rFonts w:ascii="Calibri" w:hAnsi="Calibri" w:cs="Calibri"/>
        </w:rPr>
        <w:t xml:space="preserve"> those in financial services, ensuring secure data handling and compliance with industry regulations. </w:t>
      </w:r>
    </w:p>
    <w:p w14:paraId="42EB2F5A" w14:textId="004A9674"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Developed latest scalable SPAs using Java 21 Angular (2+) and </w:t>
      </w:r>
      <w:r w:rsidRPr="00423942">
        <w:rPr>
          <w:rFonts w:ascii="Calibri" w:hAnsi="Calibri" w:cs="Calibri"/>
        </w:rPr>
        <w:t>react</w:t>
      </w:r>
      <w:r w:rsidRPr="00423942">
        <w:rPr>
          <w:rFonts w:ascii="Calibri" w:hAnsi="Calibri" w:cs="Calibri"/>
        </w:rPr>
        <w:t xml:space="preserve">, ensuring cross-browser compatibility and performance optimization. </w:t>
      </w:r>
    </w:p>
    <w:p w14:paraId="53846809" w14:textId="0DFF5CDC"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Addressed security findings proactively, leading efforts to resolve vulnerabilities and ensure compliance with industry standards (e.g., HIPAA, PHI, GDPR) </w:t>
      </w:r>
    </w:p>
    <w:p w14:paraId="19980108" w14:textId="189A2C28"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Ensured ADA, WCAG 2.0 Level AA, and Section 508 by implementing semantic HTML, ARIA attributes, keyboard navigation, and screen reader support; used </w:t>
      </w:r>
      <w:r w:rsidRPr="00423942">
        <w:rPr>
          <w:rFonts w:ascii="Calibri" w:hAnsi="Calibri" w:cs="Calibri"/>
        </w:rPr>
        <w:t>relevant tools</w:t>
      </w:r>
      <w:r w:rsidRPr="00423942">
        <w:rPr>
          <w:rFonts w:ascii="Calibri" w:hAnsi="Calibri" w:cs="Calibri"/>
        </w:rPr>
        <w:t xml:space="preserve"> </w:t>
      </w:r>
      <w:proofErr w:type="spellStart"/>
      <w:r w:rsidRPr="00423942">
        <w:rPr>
          <w:rFonts w:ascii="Calibri" w:hAnsi="Calibri" w:cs="Calibri"/>
        </w:rPr>
        <w:t>tools</w:t>
      </w:r>
      <w:proofErr w:type="spellEnd"/>
      <w:r w:rsidRPr="00423942">
        <w:rPr>
          <w:rFonts w:ascii="Calibri" w:hAnsi="Calibri" w:cs="Calibri"/>
        </w:rPr>
        <w:t xml:space="preserve"> to validate accessibility.</w:t>
      </w:r>
    </w:p>
    <w:p w14:paraId="776C48A0" w14:textId="6D9CB1E7"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Delivered a scalable and stable REST API integrated with Kafka </w:t>
      </w:r>
      <w:proofErr w:type="spellStart"/>
      <w:r w:rsidRPr="00423942">
        <w:rPr>
          <w:rFonts w:ascii="Calibri" w:hAnsi="Calibri" w:cs="Calibri"/>
        </w:rPr>
        <w:t>mesaging</w:t>
      </w:r>
      <w:proofErr w:type="spellEnd"/>
      <w:r w:rsidRPr="00423942">
        <w:rPr>
          <w:rFonts w:ascii="Calibri" w:hAnsi="Calibri" w:cs="Calibri"/>
        </w:rPr>
        <w:t xml:space="preserve"> and other legacy ERP applications into high-consumer-count applications, maintaining consumer trust through semantic versioning and </w:t>
      </w:r>
      <w:proofErr w:type="spellStart"/>
      <w:r w:rsidRPr="00423942">
        <w:rPr>
          <w:rFonts w:ascii="Calibri" w:hAnsi="Calibri" w:cs="Calibri"/>
        </w:rPr>
        <w:t>zerobreaking</w:t>
      </w:r>
      <w:proofErr w:type="spellEnd"/>
      <w:r w:rsidRPr="00423942">
        <w:rPr>
          <w:rFonts w:ascii="Calibri" w:hAnsi="Calibri" w:cs="Calibri"/>
        </w:rPr>
        <w:t xml:space="preserve"> changes for consumers.</w:t>
      </w:r>
    </w:p>
    <w:p w14:paraId="102B0F39" w14:textId="2F61CDAD"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DevOps Leadership: Spearheaded in-house OpenStack cloud with Oracle database and designed CI/CD pipelines, performed risk analysis, and optimized AWS/GCP deployments.</w:t>
      </w:r>
    </w:p>
    <w:p w14:paraId="5EF3C32A" w14:textId="561C28E8"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Mentored teams in code reviews, DDD, OOD, TDD, Agile practices, design principles and performance tuning while fostering a problem-solving mindset to address critical system challenges. </w:t>
      </w:r>
    </w:p>
    <w:p w14:paraId="48930AB5" w14:textId="115A3BED"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Led troubleshooting efforts in production support, quickly diagnosing and resolving system bottlenecks to maintain high availability. </w:t>
      </w:r>
    </w:p>
    <w:p w14:paraId="4C0EA389" w14:textId="4DB9BF4D"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Spearheaded implementation of help desk HEAT ticking system for mobile iPhone and Android Platforms with all-in-one dashboard integrated with event-driven scheduling, messaging, event response to-do modules and </w:t>
      </w:r>
      <w:proofErr w:type="spellStart"/>
      <w:r w:rsidRPr="00423942">
        <w:rPr>
          <w:rFonts w:ascii="Calibri" w:hAnsi="Calibri" w:cs="Calibri"/>
        </w:rPr>
        <w:t>databus</w:t>
      </w:r>
      <w:proofErr w:type="spellEnd"/>
      <w:r w:rsidRPr="00423942">
        <w:rPr>
          <w:rFonts w:ascii="Calibri" w:hAnsi="Calibri" w:cs="Calibri"/>
        </w:rPr>
        <w:t>, enhancing user productivity by 40</w:t>
      </w:r>
      <w:proofErr w:type="gramStart"/>
      <w:r w:rsidRPr="00423942">
        <w:rPr>
          <w:rFonts w:ascii="Calibri" w:hAnsi="Calibri" w:cs="Calibri"/>
        </w:rPr>
        <w:t>%..</w:t>
      </w:r>
      <w:proofErr w:type="gramEnd"/>
    </w:p>
    <w:p w14:paraId="68A49A2E" w14:textId="69ECBC65"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Extensive experience working with various databases Oracle, DB2, MySQL, PostgreSQL, MS SQL, MongoDB.</w:t>
      </w:r>
    </w:p>
    <w:p w14:paraId="0DBBC7A2" w14:textId="3A045D36"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Strong expertise in Java web frameworks (Spring MVC, Struts, JSF, </w:t>
      </w:r>
      <w:proofErr w:type="spellStart"/>
      <w:r w:rsidRPr="00423942">
        <w:rPr>
          <w:rFonts w:ascii="Calibri" w:hAnsi="Calibri" w:cs="Calibri"/>
        </w:rPr>
        <w:t>Icefaces</w:t>
      </w:r>
      <w:proofErr w:type="spellEnd"/>
      <w:r w:rsidRPr="00423942">
        <w:rPr>
          <w:rFonts w:ascii="Calibri" w:hAnsi="Calibri" w:cs="Calibri"/>
        </w:rPr>
        <w:t xml:space="preserve">, Angular, React, jQuery, Bootstrap), </w:t>
      </w:r>
      <w:proofErr w:type="gramStart"/>
      <w:r w:rsidRPr="00423942">
        <w:rPr>
          <w:rFonts w:ascii="Calibri" w:hAnsi="Calibri" w:cs="Calibri"/>
        </w:rPr>
        <w:t>adept</w:t>
      </w:r>
      <w:proofErr w:type="gramEnd"/>
      <w:r w:rsidRPr="00423942">
        <w:rPr>
          <w:rFonts w:ascii="Calibri" w:hAnsi="Calibri" w:cs="Calibri"/>
        </w:rPr>
        <w:t xml:space="preserve"> at transitioning between different web technologies. </w:t>
      </w:r>
    </w:p>
    <w:p w14:paraId="77E63B0F" w14:textId="5478B762"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Developed full-stack dashboard solutions utilizing React and Angular (2+), ensuring smooth interaction with REST APIs and backend systems. Ready to adapt to Angular 14+ and React 14+ or the latest as projects </w:t>
      </w:r>
      <w:proofErr w:type="gramStart"/>
      <w:r w:rsidRPr="00423942">
        <w:rPr>
          <w:rFonts w:ascii="Calibri" w:hAnsi="Calibri" w:cs="Calibri"/>
        </w:rPr>
        <w:t>needs</w:t>
      </w:r>
      <w:proofErr w:type="gramEnd"/>
      <w:r w:rsidRPr="00423942">
        <w:rPr>
          <w:rFonts w:ascii="Calibri" w:hAnsi="Calibri" w:cs="Calibri"/>
        </w:rPr>
        <w:t xml:space="preserve"> </w:t>
      </w:r>
    </w:p>
    <w:p w14:paraId="5674AAE7" w14:textId="3620117B"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Maintained .NET applications with 5+ years of prior development and timely currency for .NET platform, MS SQL. Maintained some other legacy applications with some exposure to Mainframe system, DB2 and COBOL</w:t>
      </w:r>
    </w:p>
    <w:p w14:paraId="54CD54E1" w14:textId="074B5E39" w:rsidR="00423942" w:rsidRDefault="00423942" w:rsidP="00423942">
      <w:pPr>
        <w:pStyle w:val="NoSpacing"/>
        <w:numPr>
          <w:ilvl w:val="0"/>
          <w:numId w:val="8"/>
        </w:numPr>
        <w:jc w:val="both"/>
        <w:rPr>
          <w:rFonts w:ascii="Calibri" w:hAnsi="Calibri" w:cs="Calibri"/>
        </w:rPr>
      </w:pPr>
      <w:r w:rsidRPr="00423942">
        <w:rPr>
          <w:rFonts w:ascii="Calibri" w:hAnsi="Calibri" w:cs="Calibri"/>
        </w:rPr>
        <w:t xml:space="preserve">Led the design and implementation of CI/CD pipelines and snapshots using Jenkins and Maven, accelerating code deployment speed and ensuring high-quality standards through automated unit and integration tests. </w:t>
      </w:r>
    </w:p>
    <w:p w14:paraId="05129DC3" w14:textId="2CFF35C4" w:rsidR="00D84620" w:rsidRPr="00423942" w:rsidRDefault="00D84620" w:rsidP="00423942">
      <w:pPr>
        <w:pStyle w:val="NoSpacing"/>
        <w:numPr>
          <w:ilvl w:val="0"/>
          <w:numId w:val="8"/>
        </w:numPr>
        <w:jc w:val="both"/>
        <w:rPr>
          <w:rFonts w:ascii="Calibri" w:hAnsi="Calibri" w:cs="Calibri"/>
        </w:rPr>
      </w:pPr>
      <w:r w:rsidRPr="00D84620">
        <w:rPr>
          <w:rFonts w:ascii="Calibri" w:hAnsi="Calibri" w:cs="Calibri"/>
        </w:rPr>
        <w:t>Designed and implemented scalable web application using Java, Spring, and Hibernate frameworks.</w:t>
      </w:r>
    </w:p>
    <w:p w14:paraId="643E2A55" w14:textId="716A6F92" w:rsidR="00423942" w:rsidRPr="00423942" w:rsidRDefault="00423942" w:rsidP="00423942">
      <w:pPr>
        <w:pStyle w:val="NoSpacing"/>
        <w:numPr>
          <w:ilvl w:val="0"/>
          <w:numId w:val="8"/>
        </w:numPr>
        <w:jc w:val="both"/>
        <w:rPr>
          <w:rFonts w:ascii="Calibri" w:hAnsi="Calibri" w:cs="Calibri"/>
        </w:rPr>
      </w:pPr>
      <w:r w:rsidRPr="00423942">
        <w:rPr>
          <w:rFonts w:ascii="Calibri" w:hAnsi="Calibri" w:cs="Calibri"/>
        </w:rPr>
        <w:t>Worked closely with external clients in the financial and healthcare sectors to ensure requirements were met and integration challenges were resolved.</w:t>
      </w:r>
    </w:p>
    <w:p w14:paraId="195D7AA9" w14:textId="77777777" w:rsidR="00423942" w:rsidRDefault="00423942" w:rsidP="00423942">
      <w:pPr>
        <w:pStyle w:val="NoSpacing"/>
        <w:jc w:val="both"/>
        <w:rPr>
          <w:rFonts w:ascii="Calibri" w:hAnsi="Calibri" w:cs="Calibri"/>
        </w:rPr>
      </w:pPr>
    </w:p>
    <w:p w14:paraId="3FEADC9D" w14:textId="36080BA8" w:rsidR="00423942" w:rsidRPr="00423942" w:rsidRDefault="00423942" w:rsidP="00423942">
      <w:pPr>
        <w:pStyle w:val="NoSpacing"/>
        <w:jc w:val="both"/>
        <w:rPr>
          <w:rFonts w:ascii="Calibri" w:hAnsi="Calibri" w:cs="Calibri"/>
          <w:b/>
          <w:bCs/>
        </w:rPr>
      </w:pPr>
      <w:r w:rsidRPr="00423942">
        <w:rPr>
          <w:rFonts w:ascii="Calibri" w:hAnsi="Calibri" w:cs="Calibri"/>
          <w:b/>
          <w:bCs/>
        </w:rPr>
        <w:t xml:space="preserve">Compuware Corporation | Detroit, MI </w:t>
      </w:r>
      <w:r w:rsidRPr="00423942">
        <w:rPr>
          <w:rFonts w:ascii="Calibri" w:hAnsi="Calibri" w:cs="Calibri"/>
          <w:b/>
          <w:bCs/>
        </w:rPr>
        <w:tab/>
        <w:t xml:space="preserve">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09/</w:t>
      </w:r>
      <w:r w:rsidRPr="00423942">
        <w:rPr>
          <w:rFonts w:ascii="Calibri" w:hAnsi="Calibri" w:cs="Calibri"/>
          <w:b/>
          <w:bCs/>
        </w:rPr>
        <w:t xml:space="preserve">2000 – </w:t>
      </w:r>
      <w:r>
        <w:rPr>
          <w:rFonts w:ascii="Calibri" w:hAnsi="Calibri" w:cs="Calibri"/>
          <w:b/>
          <w:bCs/>
        </w:rPr>
        <w:t>03/</w:t>
      </w:r>
      <w:r w:rsidRPr="00423942">
        <w:rPr>
          <w:rFonts w:ascii="Calibri" w:hAnsi="Calibri" w:cs="Calibri"/>
          <w:b/>
          <w:bCs/>
        </w:rPr>
        <w:t>2015</w:t>
      </w:r>
    </w:p>
    <w:p w14:paraId="301E55CB" w14:textId="77777777" w:rsidR="00423942" w:rsidRPr="00423942" w:rsidRDefault="00423942" w:rsidP="00423942">
      <w:pPr>
        <w:pStyle w:val="NoSpacing"/>
        <w:jc w:val="both"/>
        <w:rPr>
          <w:rFonts w:ascii="Calibri" w:hAnsi="Calibri" w:cs="Calibri"/>
          <w:b/>
          <w:bCs/>
        </w:rPr>
      </w:pPr>
      <w:r w:rsidRPr="00423942">
        <w:rPr>
          <w:rFonts w:ascii="Calibri" w:hAnsi="Calibri" w:cs="Calibri"/>
          <w:b/>
          <w:bCs/>
        </w:rPr>
        <w:t>Lead Java Developer &amp; Systems Architect</w:t>
      </w:r>
    </w:p>
    <w:p w14:paraId="16CE0FA9" w14:textId="78B56E19" w:rsidR="00423942" w:rsidRPr="00423942" w:rsidRDefault="00423942" w:rsidP="00423942">
      <w:pPr>
        <w:pStyle w:val="NoSpacing"/>
        <w:numPr>
          <w:ilvl w:val="0"/>
          <w:numId w:val="13"/>
        </w:numPr>
        <w:jc w:val="both"/>
        <w:rPr>
          <w:rFonts w:ascii="Calibri" w:hAnsi="Calibri" w:cs="Calibri"/>
        </w:rPr>
      </w:pPr>
      <w:r w:rsidRPr="00423942">
        <w:rPr>
          <w:rFonts w:ascii="Calibri" w:hAnsi="Calibri" w:cs="Calibri"/>
        </w:rPr>
        <w:t>Modernized infrastructure by transforming corporate time, billing, finance, and payroll automation systems and migrating product downloads/apps to AWS (EC2, S3), cutting costs by 20%.</w:t>
      </w:r>
    </w:p>
    <w:p w14:paraId="7A3B81BC" w14:textId="6D95A8A3" w:rsidR="00423942" w:rsidRPr="00423942" w:rsidRDefault="00423942" w:rsidP="00423942">
      <w:pPr>
        <w:pStyle w:val="NoSpacing"/>
        <w:numPr>
          <w:ilvl w:val="0"/>
          <w:numId w:val="13"/>
        </w:numPr>
        <w:jc w:val="both"/>
        <w:rPr>
          <w:rFonts w:ascii="Calibri" w:hAnsi="Calibri" w:cs="Calibri"/>
        </w:rPr>
      </w:pPr>
      <w:r w:rsidRPr="00423942">
        <w:rPr>
          <w:rFonts w:ascii="Calibri" w:hAnsi="Calibri" w:cs="Calibri"/>
        </w:rPr>
        <w:t>Designed enterprise integrations unifying and streamlining corporate data flow, exchange, and master data management among diverse systems (Oracle SOA, Dell Boomi and Salesforce EBS).</w:t>
      </w:r>
    </w:p>
    <w:p w14:paraId="57ED041A" w14:textId="217364B6" w:rsidR="00423942" w:rsidRDefault="00423942" w:rsidP="00423942">
      <w:pPr>
        <w:pStyle w:val="NoSpacing"/>
        <w:numPr>
          <w:ilvl w:val="0"/>
          <w:numId w:val="13"/>
        </w:numPr>
        <w:jc w:val="both"/>
        <w:rPr>
          <w:rFonts w:ascii="Calibri" w:hAnsi="Calibri" w:cs="Calibri"/>
        </w:rPr>
      </w:pPr>
      <w:r w:rsidRPr="00423942">
        <w:rPr>
          <w:rFonts w:ascii="Calibri" w:hAnsi="Calibri" w:cs="Calibri"/>
        </w:rPr>
        <w:t xml:space="preserve">Spearheaded full-stack Java development for commercial </w:t>
      </w:r>
      <w:proofErr w:type="spellStart"/>
      <w:r w:rsidRPr="00423942">
        <w:rPr>
          <w:rFonts w:ascii="Calibri" w:hAnsi="Calibri" w:cs="Calibri"/>
        </w:rPr>
        <w:t>DynaTrace</w:t>
      </w:r>
      <w:proofErr w:type="spellEnd"/>
      <w:r w:rsidRPr="00423942">
        <w:rPr>
          <w:rFonts w:ascii="Calibri" w:hAnsi="Calibri" w:cs="Calibri"/>
        </w:rPr>
        <w:t xml:space="preserve"> product line solutions and eService platform with SSO/SAML authentication and contributed to cross-platform iOS/Android mobile apps.</w:t>
      </w:r>
    </w:p>
    <w:p w14:paraId="7C779E10" w14:textId="066829BE" w:rsidR="00572510" w:rsidRPr="00423942" w:rsidRDefault="00572510" w:rsidP="00423942">
      <w:pPr>
        <w:pStyle w:val="NoSpacing"/>
        <w:numPr>
          <w:ilvl w:val="0"/>
          <w:numId w:val="13"/>
        </w:numPr>
        <w:jc w:val="both"/>
        <w:rPr>
          <w:rFonts w:ascii="Calibri" w:hAnsi="Calibri" w:cs="Calibri"/>
        </w:rPr>
      </w:pPr>
      <w:r>
        <w:rPr>
          <w:rFonts w:ascii="Calibri" w:hAnsi="Calibri" w:cs="Calibri"/>
        </w:rPr>
        <w:t>U</w:t>
      </w:r>
      <w:r w:rsidRPr="00572510">
        <w:rPr>
          <w:rFonts w:ascii="Calibri" w:hAnsi="Calibri" w:cs="Calibri"/>
        </w:rPr>
        <w:t>sed SonarQube to perform static code analysis for identifying security vulnerabilities, code smells, and bugs during the development lifecycle.</w:t>
      </w:r>
    </w:p>
    <w:p w14:paraId="3AC34E8F" w14:textId="62EB5861" w:rsidR="00423942" w:rsidRPr="00423942" w:rsidRDefault="00423942" w:rsidP="00423942">
      <w:pPr>
        <w:pStyle w:val="NoSpacing"/>
        <w:numPr>
          <w:ilvl w:val="0"/>
          <w:numId w:val="13"/>
        </w:numPr>
        <w:jc w:val="both"/>
        <w:rPr>
          <w:rFonts w:ascii="Calibri" w:hAnsi="Calibri" w:cs="Calibri"/>
        </w:rPr>
      </w:pPr>
      <w:r w:rsidRPr="00423942">
        <w:rPr>
          <w:rFonts w:ascii="Calibri" w:hAnsi="Calibri" w:cs="Calibri"/>
        </w:rPr>
        <w:t>Optimized automaker systems: Dealer Inventory Management app reduced reorder delays by35%; Material Cost Prediction app improved budget accuracy by 50%.</w:t>
      </w:r>
    </w:p>
    <w:p w14:paraId="71A99A1D" w14:textId="79AA7F44" w:rsidR="00423942" w:rsidRDefault="00423942" w:rsidP="00423942">
      <w:pPr>
        <w:pStyle w:val="NoSpacing"/>
        <w:numPr>
          <w:ilvl w:val="0"/>
          <w:numId w:val="13"/>
        </w:numPr>
        <w:jc w:val="both"/>
        <w:rPr>
          <w:rFonts w:ascii="Calibri" w:hAnsi="Calibri" w:cs="Calibri"/>
        </w:rPr>
      </w:pPr>
      <w:r w:rsidRPr="00423942">
        <w:rPr>
          <w:rFonts w:ascii="Calibri" w:hAnsi="Calibri" w:cs="Calibri"/>
        </w:rPr>
        <w:lastRenderedPageBreak/>
        <w:t>Developed and maintained .NET applications. Some exposure to Mainframe system, DB2 and COBOL</w:t>
      </w:r>
    </w:p>
    <w:p w14:paraId="09018526" w14:textId="6294C087" w:rsidR="009666D5" w:rsidRDefault="009666D5" w:rsidP="00423942">
      <w:pPr>
        <w:pStyle w:val="NoSpacing"/>
        <w:numPr>
          <w:ilvl w:val="0"/>
          <w:numId w:val="13"/>
        </w:numPr>
        <w:jc w:val="both"/>
        <w:rPr>
          <w:rFonts w:ascii="Calibri" w:hAnsi="Calibri" w:cs="Calibri"/>
        </w:rPr>
      </w:pPr>
      <w:r w:rsidRPr="009666D5">
        <w:rPr>
          <w:rFonts w:ascii="Calibri" w:hAnsi="Calibri" w:cs="Calibri"/>
        </w:rPr>
        <w:t>Designed and implemented scalable web application using Java, Spring, and Hibernate frameworks.</w:t>
      </w:r>
    </w:p>
    <w:p w14:paraId="36FE173D" w14:textId="6CF03834" w:rsidR="00CC2D94" w:rsidRPr="00423942" w:rsidRDefault="00CC2D94" w:rsidP="00423942">
      <w:pPr>
        <w:pStyle w:val="NoSpacing"/>
        <w:numPr>
          <w:ilvl w:val="0"/>
          <w:numId w:val="13"/>
        </w:numPr>
        <w:jc w:val="both"/>
        <w:rPr>
          <w:rFonts w:ascii="Calibri" w:hAnsi="Calibri" w:cs="Calibri"/>
        </w:rPr>
      </w:pPr>
      <w:r w:rsidRPr="00CC2D94">
        <w:rPr>
          <w:rFonts w:ascii="Calibri" w:hAnsi="Calibri" w:cs="Calibri"/>
        </w:rPr>
        <w:t xml:space="preserve">My experience with AWS cloud services has led to my studies of GCP tools and practices </w:t>
      </w:r>
      <w:proofErr w:type="gramStart"/>
      <w:r w:rsidRPr="00CC2D94">
        <w:rPr>
          <w:rFonts w:ascii="Calibri" w:hAnsi="Calibri" w:cs="Calibri"/>
        </w:rPr>
        <w:t>including:</w:t>
      </w:r>
      <w:proofErr w:type="gramEnd"/>
      <w:r w:rsidRPr="00CC2D94">
        <w:rPr>
          <w:rFonts w:ascii="Calibri" w:hAnsi="Calibri" w:cs="Calibri"/>
        </w:rPr>
        <w:t xml:space="preserve"> Cloud Datastore, </w:t>
      </w:r>
      <w:proofErr w:type="spellStart"/>
      <w:r w:rsidRPr="00CC2D94">
        <w:rPr>
          <w:rFonts w:ascii="Calibri" w:hAnsi="Calibri" w:cs="Calibri"/>
        </w:rPr>
        <w:t>BigQuery</w:t>
      </w:r>
      <w:proofErr w:type="spellEnd"/>
      <w:r w:rsidRPr="00CC2D94">
        <w:rPr>
          <w:rFonts w:ascii="Calibri" w:hAnsi="Calibri" w:cs="Calibri"/>
        </w:rPr>
        <w:t xml:space="preserve">, Functions framework, Client Libraries, GKE, </w:t>
      </w:r>
      <w:proofErr w:type="gramStart"/>
      <w:r w:rsidRPr="00CC2D94">
        <w:rPr>
          <w:rFonts w:ascii="Calibri" w:hAnsi="Calibri" w:cs="Calibri"/>
        </w:rPr>
        <w:t>PaaS(</w:t>
      </w:r>
      <w:proofErr w:type="gramEnd"/>
      <w:r w:rsidRPr="00CC2D94">
        <w:rPr>
          <w:rFonts w:ascii="Calibri" w:hAnsi="Calibri" w:cs="Calibri"/>
        </w:rPr>
        <w:t>App Engine) and Compute Engine with expansion of already known Terraform and Kubernetes experiences</w:t>
      </w:r>
    </w:p>
    <w:p w14:paraId="2C12B881" w14:textId="77777777" w:rsidR="00315605" w:rsidRPr="00423942" w:rsidRDefault="00315605" w:rsidP="00423942">
      <w:pPr>
        <w:pStyle w:val="NoSpacing"/>
        <w:jc w:val="both"/>
        <w:rPr>
          <w:rFonts w:ascii="Calibri" w:hAnsi="Calibri" w:cs="Calibri"/>
        </w:rPr>
      </w:pPr>
    </w:p>
    <w:sectPr w:rsidR="00315605" w:rsidRPr="00423942" w:rsidSect="004239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7D6"/>
    <w:multiLevelType w:val="hybridMultilevel"/>
    <w:tmpl w:val="30FED308"/>
    <w:lvl w:ilvl="0" w:tplc="C652E30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5D6A1E"/>
    <w:multiLevelType w:val="hybridMultilevel"/>
    <w:tmpl w:val="E4C4B292"/>
    <w:lvl w:ilvl="0" w:tplc="C652E302">
      <w:start w:val="1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8189E"/>
    <w:multiLevelType w:val="hybridMultilevel"/>
    <w:tmpl w:val="A44A5296"/>
    <w:lvl w:ilvl="0" w:tplc="04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176150"/>
    <w:multiLevelType w:val="hybridMultilevel"/>
    <w:tmpl w:val="EDDA55DA"/>
    <w:lvl w:ilvl="0" w:tplc="C652E3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D0696"/>
    <w:multiLevelType w:val="hybridMultilevel"/>
    <w:tmpl w:val="D3CA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115E16"/>
    <w:multiLevelType w:val="hybridMultilevel"/>
    <w:tmpl w:val="8B98D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34A23"/>
    <w:multiLevelType w:val="hybridMultilevel"/>
    <w:tmpl w:val="F5B6D930"/>
    <w:lvl w:ilvl="0" w:tplc="C652E302">
      <w:start w:val="1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C3CC9"/>
    <w:multiLevelType w:val="hybridMultilevel"/>
    <w:tmpl w:val="5A6C5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100BF8"/>
    <w:multiLevelType w:val="hybridMultilevel"/>
    <w:tmpl w:val="C8667E2C"/>
    <w:lvl w:ilvl="0" w:tplc="C652E3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68044A"/>
    <w:multiLevelType w:val="hybridMultilevel"/>
    <w:tmpl w:val="6CD6DC4C"/>
    <w:lvl w:ilvl="0" w:tplc="C652E3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F3CF0"/>
    <w:multiLevelType w:val="hybridMultilevel"/>
    <w:tmpl w:val="F4D2D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8A4C10"/>
    <w:multiLevelType w:val="hybridMultilevel"/>
    <w:tmpl w:val="6FF0B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B048FE"/>
    <w:multiLevelType w:val="hybridMultilevel"/>
    <w:tmpl w:val="B31E12E2"/>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7C67F22"/>
    <w:multiLevelType w:val="hybridMultilevel"/>
    <w:tmpl w:val="90104FE8"/>
    <w:lvl w:ilvl="0" w:tplc="C652E30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C5F37"/>
    <w:multiLevelType w:val="hybridMultilevel"/>
    <w:tmpl w:val="7E749B2E"/>
    <w:lvl w:ilvl="0" w:tplc="C652E30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26C23"/>
    <w:multiLevelType w:val="hybridMultilevel"/>
    <w:tmpl w:val="95266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F17996"/>
    <w:multiLevelType w:val="hybridMultilevel"/>
    <w:tmpl w:val="A33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C4ADD"/>
    <w:multiLevelType w:val="hybridMultilevel"/>
    <w:tmpl w:val="7E642834"/>
    <w:lvl w:ilvl="0" w:tplc="C652E30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132D20"/>
    <w:multiLevelType w:val="hybridMultilevel"/>
    <w:tmpl w:val="DE5E4AE4"/>
    <w:lvl w:ilvl="0" w:tplc="C652E30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D5B33"/>
    <w:multiLevelType w:val="hybridMultilevel"/>
    <w:tmpl w:val="96D036E8"/>
    <w:lvl w:ilvl="0" w:tplc="04090001">
      <w:start w:val="1"/>
      <w:numFmt w:val="bullet"/>
      <w:lvlText w:val=""/>
      <w:lvlJc w:val="left"/>
      <w:pPr>
        <w:ind w:left="720" w:hanging="360"/>
      </w:pPr>
      <w:rPr>
        <w:rFonts w:ascii="Symbol" w:hAnsi="Symbol" w:hint="default"/>
      </w:rPr>
    </w:lvl>
    <w:lvl w:ilvl="1" w:tplc="BE74E67A">
      <w:start w:val="13"/>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D2613"/>
    <w:multiLevelType w:val="hybridMultilevel"/>
    <w:tmpl w:val="9D7E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F0CD6"/>
    <w:multiLevelType w:val="hybridMultilevel"/>
    <w:tmpl w:val="44D4D5D8"/>
    <w:lvl w:ilvl="0" w:tplc="C652E3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470517">
    <w:abstractNumId w:val="16"/>
  </w:num>
  <w:num w:numId="2" w16cid:durableId="1729763921">
    <w:abstractNumId w:val="14"/>
  </w:num>
  <w:num w:numId="3" w16cid:durableId="1895433332">
    <w:abstractNumId w:val="0"/>
  </w:num>
  <w:num w:numId="4" w16cid:durableId="1868174048">
    <w:abstractNumId w:val="12"/>
  </w:num>
  <w:num w:numId="5" w16cid:durableId="277958758">
    <w:abstractNumId w:val="4"/>
  </w:num>
  <w:num w:numId="6" w16cid:durableId="663775743">
    <w:abstractNumId w:val="5"/>
  </w:num>
  <w:num w:numId="7" w16cid:durableId="135682519">
    <w:abstractNumId w:val="10"/>
  </w:num>
  <w:num w:numId="8" w16cid:durableId="1331060311">
    <w:abstractNumId w:val="15"/>
  </w:num>
  <w:num w:numId="9" w16cid:durableId="157501294">
    <w:abstractNumId w:val="20"/>
  </w:num>
  <w:num w:numId="10" w16cid:durableId="1445266099">
    <w:abstractNumId w:val="13"/>
  </w:num>
  <w:num w:numId="11" w16cid:durableId="1661230335">
    <w:abstractNumId w:val="17"/>
  </w:num>
  <w:num w:numId="12" w16cid:durableId="267659772">
    <w:abstractNumId w:val="2"/>
  </w:num>
  <w:num w:numId="13" w16cid:durableId="1735735918">
    <w:abstractNumId w:val="11"/>
  </w:num>
  <w:num w:numId="14" w16cid:durableId="1265571647">
    <w:abstractNumId w:val="19"/>
  </w:num>
  <w:num w:numId="15" w16cid:durableId="74670240">
    <w:abstractNumId w:val="7"/>
  </w:num>
  <w:num w:numId="16" w16cid:durableId="251282799">
    <w:abstractNumId w:val="3"/>
  </w:num>
  <w:num w:numId="17" w16cid:durableId="719136925">
    <w:abstractNumId w:val="9"/>
  </w:num>
  <w:num w:numId="18" w16cid:durableId="1917401054">
    <w:abstractNumId w:val="1"/>
  </w:num>
  <w:num w:numId="19" w16cid:durableId="920606121">
    <w:abstractNumId w:val="18"/>
  </w:num>
  <w:num w:numId="20" w16cid:durableId="1378359974">
    <w:abstractNumId w:val="21"/>
  </w:num>
  <w:num w:numId="21" w16cid:durableId="1487353722">
    <w:abstractNumId w:val="6"/>
  </w:num>
  <w:num w:numId="22" w16cid:durableId="146438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42"/>
    <w:rsid w:val="00013814"/>
    <w:rsid w:val="00296F95"/>
    <w:rsid w:val="00315605"/>
    <w:rsid w:val="00423942"/>
    <w:rsid w:val="00572510"/>
    <w:rsid w:val="009666D5"/>
    <w:rsid w:val="00CC2D94"/>
    <w:rsid w:val="00D84620"/>
    <w:rsid w:val="00D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0EEB"/>
  <w15:chartTrackingRefBased/>
  <w15:docId w15:val="{1003B1E3-D66B-42F8-BB47-4BB09777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3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3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3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942"/>
    <w:rPr>
      <w:rFonts w:eastAsiaTheme="majorEastAsia" w:cstheme="majorBidi"/>
      <w:color w:val="272727" w:themeColor="text1" w:themeTint="D8"/>
    </w:rPr>
  </w:style>
  <w:style w:type="paragraph" w:styleId="Title">
    <w:name w:val="Title"/>
    <w:basedOn w:val="Normal"/>
    <w:next w:val="Normal"/>
    <w:link w:val="TitleChar"/>
    <w:uiPriority w:val="10"/>
    <w:qFormat/>
    <w:rsid w:val="00423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942"/>
    <w:pPr>
      <w:spacing w:before="160"/>
      <w:jc w:val="center"/>
    </w:pPr>
    <w:rPr>
      <w:i/>
      <w:iCs/>
      <w:color w:val="404040" w:themeColor="text1" w:themeTint="BF"/>
    </w:rPr>
  </w:style>
  <w:style w:type="character" w:customStyle="1" w:styleId="QuoteChar">
    <w:name w:val="Quote Char"/>
    <w:basedOn w:val="DefaultParagraphFont"/>
    <w:link w:val="Quote"/>
    <w:uiPriority w:val="29"/>
    <w:rsid w:val="00423942"/>
    <w:rPr>
      <w:i/>
      <w:iCs/>
      <w:color w:val="404040" w:themeColor="text1" w:themeTint="BF"/>
    </w:rPr>
  </w:style>
  <w:style w:type="paragraph" w:styleId="ListParagraph">
    <w:name w:val="List Paragraph"/>
    <w:basedOn w:val="Normal"/>
    <w:uiPriority w:val="34"/>
    <w:qFormat/>
    <w:rsid w:val="00423942"/>
    <w:pPr>
      <w:ind w:left="720"/>
      <w:contextualSpacing/>
    </w:pPr>
  </w:style>
  <w:style w:type="character" w:styleId="IntenseEmphasis">
    <w:name w:val="Intense Emphasis"/>
    <w:basedOn w:val="DefaultParagraphFont"/>
    <w:uiPriority w:val="21"/>
    <w:qFormat/>
    <w:rsid w:val="00423942"/>
    <w:rPr>
      <w:i/>
      <w:iCs/>
      <w:color w:val="2F5496" w:themeColor="accent1" w:themeShade="BF"/>
    </w:rPr>
  </w:style>
  <w:style w:type="paragraph" w:styleId="IntenseQuote">
    <w:name w:val="Intense Quote"/>
    <w:basedOn w:val="Normal"/>
    <w:next w:val="Normal"/>
    <w:link w:val="IntenseQuoteChar"/>
    <w:uiPriority w:val="30"/>
    <w:qFormat/>
    <w:rsid w:val="00423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942"/>
    <w:rPr>
      <w:i/>
      <w:iCs/>
      <w:color w:val="2F5496" w:themeColor="accent1" w:themeShade="BF"/>
    </w:rPr>
  </w:style>
  <w:style w:type="character" w:styleId="IntenseReference">
    <w:name w:val="Intense Reference"/>
    <w:basedOn w:val="DefaultParagraphFont"/>
    <w:uiPriority w:val="32"/>
    <w:qFormat/>
    <w:rsid w:val="00423942"/>
    <w:rPr>
      <w:b/>
      <w:bCs/>
      <w:smallCaps/>
      <w:color w:val="2F5496" w:themeColor="accent1" w:themeShade="BF"/>
      <w:spacing w:val="5"/>
    </w:rPr>
  </w:style>
  <w:style w:type="paragraph" w:styleId="NoSpacing">
    <w:name w:val="No Spacing"/>
    <w:uiPriority w:val="1"/>
    <w:qFormat/>
    <w:rsid w:val="00423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Lokare, Pankaj</dc:creator>
  <cp:keywords/>
  <dc:description/>
  <cp:lastModifiedBy>Lokare, Pankaj</cp:lastModifiedBy>
  <cp:revision>2</cp:revision>
  <dcterms:created xsi:type="dcterms:W3CDTF">2025-05-05T19:09:00Z</dcterms:created>
  <dcterms:modified xsi:type="dcterms:W3CDTF">2025-05-05T19:09:00Z</dcterms:modified>
</cp:coreProperties>
</file>