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ED44DF">
      <w:r>
        <w:rPr>
          <w:noProof/>
        </w:rPr>
        <w:pict>
          <v:group id="_x0000_s1046" style="position:absolute;margin-left:7.95pt;margin-top:6.4pt;width:241.2pt;height:203.2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ED44DF">
      <w:r>
        <w:rPr>
          <w:noProof/>
        </w:rPr>
        <w:pict>
          <v:group id="_x0000_s1201" style="position:absolute;margin-left:418.95pt;margin-top:3.55pt;width:184.45pt;height:349.85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</w:t>
                    </w: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分销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零售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ED44DF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br w:type="page"/>
      </w:r>
    </w:p>
    <w:p w:rsidR="009354C4" w:rsidRDefault="00ED44DF">
      <w:r>
        <w:rPr>
          <w:noProof/>
        </w:rPr>
        <w:lastRenderedPageBreak/>
        <w:pict>
          <v:group id="_x0000_s1359" style="position:absolute;margin-left:58.3pt;margin-top:10.85pt;width:450.7pt;height:366.95pt;z-index:252033536" coordorigin="2426,1117" coordsize="9014,7339">
            <v:shape id="_x0000_s1357" type="#_x0000_t70" style="position:absolute;left:8483;top:2459;width:469;height:4557;rotation:-1932054fd" adj="5558,2032" fillcolor="#eaf1dd [662]" strokecolor="#548dd4 [1951]" strokeweight="1pt">
              <v:fill color2="#e36c0a [2409]" focusposition="1" focussize="" focus="100%" type="gradient"/>
              <v:shadow on="t" type="perspective" color="#205867 [1608]" opacity=".5" offset="1pt" offset2="-3pt"/>
            </v:shape>
            <v:roundrect id="_x0000_s1063" style="position:absolute;left:5920;top:1117;width:2040;height:1648" arcsize="10923f" o:regroupid="6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3">
                <w:txbxContent>
                  <w:p w:rsidR="00BC5072" w:rsidRDefault="00845AD6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065" style="position:absolute;left:9397;top:2849;width:2043;height:1741" arcsize="10923f" o:regroupid="6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5">
                <w:txbxContent>
                  <w:p w:rsidR="001833D8" w:rsidRPr="00855474" w:rsidRDefault="001833D8" w:rsidP="001833D8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分销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  <w:p w:rsidR="00BC5072" w:rsidRPr="001833D8" w:rsidRDefault="00BC5072" w:rsidP="001833D8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roundrect id="_x0000_s1076" style="position:absolute;left:3048;top:6737;width:1998;height:1719" arcsize="10923f" o:regroupid="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6">
                <w:txbxContent>
                  <w:p w:rsidR="001833D8" w:rsidRPr="00855474" w:rsidRDefault="001833D8" w:rsidP="001833D8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Style w:val="ecmean"/>
                        <w:rFonts w:eastAsia="微软简楷体" w:hint="eastAsia"/>
                        <w:b/>
                        <w:sz w:val="52"/>
                        <w:szCs w:val="52"/>
                      </w:rPr>
                      <w:t>零售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  <w:p w:rsidR="00BC5072" w:rsidRPr="001833D8" w:rsidRDefault="00BC5072" w:rsidP="001833D8">
                    <w:pPr>
                      <w:rPr>
                        <w:szCs w:val="52"/>
                      </w:rPr>
                    </w:pPr>
                  </w:p>
                </w:txbxContent>
              </v:textbox>
            </v:roundrect>
            <v:roundrect id="_x0000_s1138" style="position:absolute;left:2426;top:2839;width:2078;height:164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38">
                <w:txbxContent>
                  <w:p w:rsidR="00845AD6" w:rsidRDefault="00845AD6" w:rsidP="00845AD6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上游供应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139" style="position:absolute;left:8781;top:6719;width:1970;height:1645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9">
                <w:txbxContent>
                  <w:p w:rsidR="001833D8" w:rsidRPr="00845AD6" w:rsidRDefault="001833D8" w:rsidP="001833D8">
                    <w:pPr>
                      <w:jc w:val="center"/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最终用户</w:t>
                    </w:r>
                  </w:p>
                  <w:p w:rsidR="00845AD6" w:rsidRPr="001833D8" w:rsidRDefault="00845AD6" w:rsidP="001833D8">
                    <w:pPr>
                      <w:rPr>
                        <w:szCs w:val="52"/>
                      </w:rPr>
                    </w:pPr>
                  </w:p>
                </w:txbxContent>
              </v:textbox>
            </v:roundrect>
            <v:roundrect id="_x0000_s1144" style="position:absolute;left:5920;top:4182;width:2040;height:164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44">
                <w:txbxContent>
                  <w:p w:rsidR="00845AD6" w:rsidRDefault="00845AD6" w:rsidP="00845AD6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/>
                        <w:b/>
                        <w:sz w:val="52"/>
                        <w:szCs w:val="52"/>
                      </w:rPr>
                      <w:t>..….</w:t>
                    </w: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中间商</w:t>
                    </w:r>
                  </w:p>
                </w:txbxContent>
              </v:textbox>
            </v:roundrect>
            <v:shape id="_x0000_s1347" type="#_x0000_t70" style="position:absolute;left:7780;top:5595;width:590;height:2041;rotation:-2820631fd" fillcolor="#eaf1dd [662]" strokecolor="#76923c [2406]" strokeweight="1pt">
              <v:fill color2="#205867 [1608]" focusposition="1" focussize="" focus="100%" type="gradient"/>
              <v:shadow on="t" type="perspective" color="#205867 [1608]" opacity=".5" offset="1pt" offset2="-3pt"/>
            </v:shape>
            <v:shape id="_x0000_s1350" type="#_x0000_t70" style="position:absolute;left:9949;top:4649;width:590;height:2070" fillcolor="#eaf1dd [662]" strokecolor="#76923c [2406]" strokeweight="1pt">
              <v:fill color2="#205867 [1608]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ED44DF">
      <w:r>
        <w:rPr>
          <w:noProof/>
        </w:rPr>
        <w:pict>
          <v:shape id="_x0000_s1356" type="#_x0000_t70" style="position:absolute;margin-left:192.9pt;margin-top:2.2pt;width:23.45pt;height:227.85pt;rotation:1869911fd;z-index:251673597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8" type="#_x0000_t70" style="position:absolute;margin-left:265.5pt;margin-top:18.6pt;width:29.5pt;height:69.15pt;z-index:252032000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6" type="#_x0000_t70" style="position:absolute;margin-left:355.45pt;margin-top:-28.15pt;width:29.5pt;height:88.4pt;rotation:-3519830fd;z-index:252029952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2" type="#_x0000_t70" style="position:absolute;margin-left:184.7pt;margin-top:-28.15pt;width:29.5pt;height:88.4pt;rotation:3489891fd;z-index:252025856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ED44DF">
      <w:r>
        <w:rPr>
          <w:noProof/>
        </w:rPr>
        <w:pict>
          <v:shape id="_x0000_s1343" type="#_x0000_t70" style="position:absolute;margin-left:357.7pt;margin-top:-3.95pt;width:29.5pt;height:82.7pt;rotation:3836426fd;z-index:252026880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ED44DF">
      <w:r>
        <w:rPr>
          <w:noProof/>
        </w:rPr>
        <w:pict>
          <v:shape id="_x0000_s1345" type="#_x0000_t70" style="position:absolute;margin-left:185.05pt;margin-top:-20.5pt;width:29.5pt;height:75.15pt;rotation:-4298843fd;z-index:252028928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9354C4" w:rsidRDefault="00ED44DF">
      <w:r>
        <w:rPr>
          <w:noProof/>
        </w:rPr>
        <w:pict>
          <v:shape id="_x0000_s1355" type="#_x0000_t70" style="position:absolute;margin-left:288.85pt;margin-top:-109.15pt;width:23.45pt;height:276.8pt;rotation:3508571fd;z-index:251674622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4" type="#_x0000_t70" style="position:absolute;margin-left:209.1pt;margin-top:5.75pt;width:29.5pt;height:102.05pt;rotation:2767024fd;z-index:252027904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9354C4" w:rsidRDefault="009354C4"/>
    <w:p w:rsidR="009354C4" w:rsidRDefault="00ED44DF">
      <w:r>
        <w:rPr>
          <w:noProof/>
        </w:rPr>
        <w:pict>
          <v:shape id="_x0000_s1358" type="#_x0000_t70" style="position:absolute;margin-left:270.95pt;margin-top:-66.9pt;width:23.45pt;height:186.75pt;rotation:90;z-index:252035072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144E41" w:rsidRDefault="00144E41" w:rsidP="008D6441"/>
    <w:p w:rsidR="00144E41" w:rsidRDefault="00ED44DF">
      <w:r>
        <w:rPr>
          <w:noProof/>
        </w:rPr>
        <w:lastRenderedPageBreak/>
        <w:pict>
          <v:group id="_x0000_s1417" style="position:absolute;margin-left:-270.05pt;margin-top:173.1pt;width:480.4pt;height:249.05pt;z-index:252070912" coordorigin="1313,4362" coordsize="9608,4981">
            <v:group id="_x0000_s1379" style="position:absolute;left:1313;top:4434;width:3088;height:2987" coordorigin="1377,4264" coordsize="3381,3166">
              <v:roundrect id="_x0000_s1366" style="position:absolute;left:1377;top:4264;width:3381;height:3166" arcsize="10923f" o:regroupid="22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366">
                  <w:txbxContent>
                    <w:p w:rsidR="00C82A78" w:rsidRPr="00650A28" w:rsidRDefault="00C82A78" w:rsidP="00650A28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 w:rsidRPr="00650A28"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上游供应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73" type="#_x0000_t109" style="position:absolute;left:3202;top:5505;width:1313;height:435" fillcolor="#d8d8d8 [2732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73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订单管理</w:t>
                      </w:r>
                    </w:p>
                  </w:txbxContent>
                </v:textbox>
              </v:shape>
              <v:shape id="_x0000_s1374" type="#_x0000_t109" style="position:absolute;left:1751;top:5505;width:1313;height:435" fillcolor="#76923c [2406]" strokecolor="#b6dde8 [1304]" strokeweight="1pt">
                <v:fill color2="#eaf1dd [662]" focusposition="1" focussize="" focus="100%" type="gradient"/>
                <v:shadow on="t" type="perspective" color="#205867 [1608]" opacity=".5" offset="1pt" offset2="-3pt"/>
                <v:textbox style="mso-next-textbox:#_x0000_s1374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仓库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75" type="#_x0000_t109" style="position:absolute;left:1751;top:4830;width:2764;height:435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75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376" type="#_x0000_t109" style="position:absolute;left:3202;top:6152;width:1313;height:435" fillcolor="#ffc000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76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财务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77" type="#_x0000_t109" style="position:absolute;left:1751;top:6152;width:1313;height:435" fillcolor="#31849b [2408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77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客户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78" type="#_x0000_t109" style="position:absolute;left:1751;top:6739;width:2764;height:435" fillcolor="#31849b [2408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78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数据网络集成，远程通讯</w:t>
                      </w:r>
                    </w:p>
                  </w:txbxContent>
                </v:textbox>
              </v:shape>
            </v:group>
            <v:group id="_x0000_s1408" style="position:absolute;left:4515;top:4374;width:3093;height:3056" coordorigin="5043,4332" coordsize="3381,3166">
              <v:roundrect id="_x0000_s1381" style="position:absolute;left:5043;top:4332;width:3381;height:3166" arcsize="10923f" o:regroupid="23" fillcolor="white [3201]" strokecolor="#eeece1 [3214]" strokeweight="1pt">
                <v:fill color2="#497040" focusposition="1" focussize="" focus="100%" type="gradient"/>
                <v:shadow on="t" type="perspective" color="#3f3151 [1607]" opacity=".5" offset="1pt" offset2="-3pt"/>
                <v:textbox style="mso-next-textbox:#_x0000_s1381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生产制造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382" type="#_x0000_t109" style="position:absolute;left:6823;top:5357;width:1313;height:435" o:regroupid="23" fillcolor="#d8d8d8 [2732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2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订单管理</w:t>
                      </w:r>
                    </w:p>
                  </w:txbxContent>
                </v:textbox>
              </v:shape>
              <v:shape id="_x0000_s1383" type="#_x0000_t109" style="position:absolute;left:5372;top:5357;width:1313;height:435" o:regroupid="23" fillcolor="#76923c [2406]" strokecolor="#b6dde8 [1304]" strokeweight="1pt">
                <v:fill color2="#eaf1dd [662]" focusposition="1" focussize="" focus="100%" type="gradient"/>
                <v:shadow on="t" type="perspective" color="#205867 [1608]" opacity=".5" offset="1pt" offset2="-3pt"/>
                <v:textbox style="mso-next-textbox:#_x0000_s1383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仓库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84" type="#_x0000_t109" style="position:absolute;left:5372;top:4830;width:2764;height:435" o:regroupid="23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84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385" type="#_x0000_t109" style="position:absolute;left:6823;top:5864;width:1313;height:435" o:regroupid="23" fillcolor="#ffc000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5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财务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86" type="#_x0000_t109" style="position:absolute;left:5372;top:5864;width:1313;height:435" o:regroupid="23" fillcolor="#31849b [2408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6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客户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87" type="#_x0000_t109" style="position:absolute;left:5372;top:6889;width:2764;height:435" o:regroupid="23" fillcolor="#31849b [2408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87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数据网络集成，远程通讯</w:t>
                      </w:r>
                    </w:p>
                  </w:txbxContent>
                </v:textbox>
              </v:shape>
              <v:shape id="_x0000_s1388" type="#_x0000_t109" style="position:absolute;left:5372;top:6369;width:2764;height:435" fillcolor="#5f497a [2407]" strokecolor="black [3213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8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生产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v:group>
            <v:group id="_x0000_s1389" style="position:absolute;left:7727;top:4362;width:3090;height:3056" coordorigin="1377,4264" coordsize="3381,3166">
              <v:roundrect id="_x0000_s1390" style="position:absolute;left:1377;top:4264;width:3381;height:3166" arcsize="10923f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390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销售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391" type="#_x0000_t109" style="position:absolute;left:3202;top:5505;width:1313;height:435" fillcolor="#d8d8d8 [2732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91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订单管理</w:t>
                      </w:r>
                    </w:p>
                  </w:txbxContent>
                </v:textbox>
              </v:shape>
              <v:shape id="_x0000_s1392" type="#_x0000_t109" style="position:absolute;left:1751;top:5505;width:1313;height:435" fillcolor="#76923c [2406]" strokecolor="#b6dde8 [1304]" strokeweight="1pt">
                <v:fill color2="#eaf1dd [662]" focusposition="1" focussize="" focus="100%" type="gradient"/>
                <v:shadow on="t" type="perspective" color="#205867 [1608]" opacity=".5" offset="1pt" offset2="-3pt"/>
                <v:textbox style="mso-next-textbox:#_x0000_s1392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仓库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93" type="#_x0000_t109" style="position:absolute;left:1751;top:4830;width:2764;height:435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93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B2C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394" type="#_x0000_t109" style="position:absolute;left:3202;top:6152;width:1313;height:435" fillcolor="#ffc000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94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财务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95" type="#_x0000_t109" style="position:absolute;left:1751;top:6152;width:1313;height:435" fillcolor="#31849b [2408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95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客户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96" type="#_x0000_t109" style="position:absolute;left:1751;top:6739;width:2764;height:435" fillcolor="#31849b [2408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96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数据网络集成，远程通讯</w:t>
                      </w:r>
                    </w:p>
                  </w:txbxContent>
                </v:textbox>
              </v:shape>
            </v:group>
            <v:group id="_x0000_s1416" style="position:absolute;left:1377;top:8110;width:9544;height:1233" coordorigin="1377,8110" coordsize="9544,1233">
              <v:roundrect id="_x0000_s1364" style="position:absolute;left:1377;top:8110;width:9544;height:1233" arcsize="10923f" o:regroupid="22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364">
                  <w:txbxContent>
                    <w:p w:rsidR="00C82A78" w:rsidRPr="008857E1" w:rsidRDefault="008857E1" w:rsidP="00C82A78">
                      <w:pPr>
                        <w:jc w:val="center"/>
                        <w:rPr>
                          <w:rFonts w:ascii="微软简楷体" w:eastAsia="微软简楷体"/>
                          <w:b/>
                          <w:sz w:val="24"/>
                          <w:szCs w:val="24"/>
                        </w:rPr>
                      </w:pPr>
                      <w:r w:rsidRPr="008857E1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第三方物流</w:t>
                      </w:r>
                    </w:p>
                    <w:p w:rsidR="00C82A78" w:rsidRPr="001833D8" w:rsidRDefault="00C82A78" w:rsidP="00C82A78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oundrect>
              <v:shape id="_x0000_s1406" type="#_x0000_t109" style="position:absolute;left:2086;top:8698;width:1520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06">
                  <w:txbxContent>
                    <w:p w:rsidR="008857E1" w:rsidRPr="00650A28" w:rsidRDefault="008857E1" w:rsidP="008857E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业务流程管理</w:t>
                      </w:r>
                    </w:p>
                  </w:txbxContent>
                </v:textbox>
              </v:shape>
              <v:shape id="_x0000_s1410" type="#_x0000_t109" style="position:absolute;left:3842;top:8698;width:1549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10">
                  <w:txbxContent>
                    <w:p w:rsidR="008857E1" w:rsidRPr="008857E1" w:rsidRDefault="008857E1" w:rsidP="008857E1"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运输配送管理</w:t>
                      </w:r>
                    </w:p>
                  </w:txbxContent>
                </v:textbox>
              </v:shape>
              <v:shape id="_x0000_s1411" type="#_x0000_t109" style="position:absolute;left:5673;top:8698;width:1935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11">
                  <w:txbxContent>
                    <w:p w:rsidR="008857E1" w:rsidRPr="008857E1" w:rsidRDefault="00D734B8" w:rsidP="008857E1">
                      <w:pPr>
                        <w:jc w:val="center"/>
                      </w:pPr>
                      <w:r>
                        <w:rPr>
                          <w:rFonts w:eastAsia="微软简楷体" w:hint="eastAsia"/>
                          <w:sz w:val="20"/>
                          <w:szCs w:val="20"/>
                        </w:rPr>
                        <w:t>库存，仓库</w:t>
                      </w:r>
                      <w:r w:rsidR="008857E1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412" type="#_x0000_t109" style="position:absolute;left:8069;top:8698;width:1661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12">
                  <w:txbxContent>
                    <w:p w:rsidR="00D734B8" w:rsidRPr="008857E1" w:rsidRDefault="00C901C1" w:rsidP="00D734B8">
                      <w:pPr>
                        <w:jc w:val="center"/>
                      </w:pPr>
                      <w:r>
                        <w:rPr>
                          <w:rFonts w:eastAsia="微软简楷体" w:hint="eastAsia"/>
                          <w:sz w:val="20"/>
                          <w:szCs w:val="20"/>
                        </w:rPr>
                        <w:t>数据统计</w:t>
                      </w:r>
                      <w:r w:rsidR="00D734B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v:group>
            <v:shape id="_x0000_s1413" type="#_x0000_t70" style="position:absolute;left:3226;top:7430;width:149;height:749" fillcolor="#0070c0" strokecolor="#4bacc6 [3208]" strokeweight="1pt">
              <v:fill color2="fill darken(118)" focusposition="1" focussize="" method="linear sigma" focus="100%" type="gradient"/>
              <v:shadow on="t" type="perspective" color="#205867 [1608]" opacity=".5" offset="1pt" offset2="-3pt"/>
              <v:textbox style="layout-flow:vertical-ideographic"/>
            </v:shape>
            <v:shape id="_x0000_s1414" type="#_x0000_t70" style="position:absolute;left:6017;top:7430;width:149;height:749" fillcolor="#0070c0" strokecolor="#4bacc6 [3208]" strokeweight="1pt">
              <v:fill color2="fill darken(118)" focusposition="1" focussize="" method="linear sigma" focus="100%" type="gradient"/>
              <v:shadow on="t" type="perspective" color="#205867 [1608]" opacity=".5" offset="1pt" offset2="-3pt"/>
              <v:textbox style="layout-flow:vertical-ideographic"/>
            </v:shape>
            <v:shape id="_x0000_s1415" type="#_x0000_t70" style="position:absolute;left:9120;top:7421;width:149;height:749" fillcolor="#0070c0" strokecolor="#4bacc6 [3208]" strokeweight="1pt">
              <v:fill color2="fill darken(118)" focusposition="1" focussize="" method="linear sigma" focus="100%" type="gradient"/>
              <v:shadow on="t" type="perspective" color="#205867 [1608]" opacity=".5" offset="1pt" offset2="-3pt"/>
              <v:textbox style="layout-flow:vertical-ideographic"/>
            </v:shape>
          </v:group>
        </w:pict>
      </w:r>
      <w:r w:rsidR="00144E41">
        <w:rPr>
          <w:noProof/>
        </w:rPr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16307</wp:posOffset>
            </wp:positionH>
            <wp:positionV relativeFrom="paragraph">
              <wp:posOffset>-914</wp:posOffset>
            </wp:positionV>
            <wp:extent cx="3331311" cy="1960473"/>
            <wp:effectExtent l="19050" t="0" r="2439" b="0"/>
            <wp:wrapThrough wrapText="bothSides">
              <wp:wrapPolygon edited="0">
                <wp:start x="-124" y="0"/>
                <wp:lineTo x="-124" y="21409"/>
                <wp:lineTo x="21616" y="21409"/>
                <wp:lineTo x="21616" y="0"/>
                <wp:lineTo x="-124" y="0"/>
              </wp:wrapPolygon>
            </wp:wrapThrough>
            <wp:docPr id="2" name="Picture 1" descr="d1571724d005d869d40742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571724d005d869d40742c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311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E41">
        <w:br w:type="page"/>
      </w:r>
    </w:p>
    <w:p w:rsidR="00C901C1" w:rsidRDefault="00C901C1" w:rsidP="008D6441"/>
    <w:p w:rsidR="00C901C1" w:rsidRDefault="00ED44DF" w:rsidP="000B71BA">
      <w:r>
        <w:rPr>
          <w:noProof/>
        </w:rPr>
        <w:pict>
          <v:group id="_x0000_s1504" style="position:absolute;margin-left:540.05pt;margin-top:51.05pt;width:211.55pt;height:299.55pt;z-index:252117888" coordorigin="11431,2430" coordsize="4231,5991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466" type="#_x0000_t88" style="position:absolute;left:11431;top:2554;width:542;height:5749;rotation:180" adj="5400" filled="t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</v:shape>
            <v:group id="_x0000_s1503" style="position:absolute;left:12057;top:2430;width:3605;height:5991" coordorigin="12057,2110" coordsize="3605,5991">
              <v:group id="_x0000_s1463" style="position:absolute;left:12479;top:2110;width:2189;height:1843" coordorigin="12269,3549" coordsize="2189,1843">
                <v:roundrect id="_x0000_s1445" style="position:absolute;left:12269;top:3549;width:2189;height:1843" arcsize="10923f" o:regroupid="2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445">
                    <w:txbxContent>
                      <w:p w:rsidR="00C901C1" w:rsidRPr="008857E1" w:rsidRDefault="00C901C1" w:rsidP="00C901C1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4"/>
                            <w:szCs w:val="24"/>
                          </w:rPr>
                        </w:pPr>
                        <w:r w:rsidRPr="008857E1">
                          <w:rPr>
                            <w:rFonts w:ascii="微软简楷体" w:eastAsia="微软简楷体" w:hint="eastAsia"/>
                            <w:b/>
                            <w:sz w:val="24"/>
                            <w:szCs w:val="24"/>
                          </w:rPr>
                          <w:t>第三方物流</w:t>
                        </w:r>
                      </w:p>
                      <w:p w:rsidR="00C901C1" w:rsidRPr="001833D8" w:rsidRDefault="00C901C1" w:rsidP="00C901C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_x0000_s1456" type="#_x0000_t109" style="position:absolute;left:12529;top:4235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56">
                    <w:txbxContent>
                      <w:p w:rsidR="00222E20" w:rsidRPr="00650A28" w:rsidRDefault="00222E20" w:rsidP="00222E20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  <v:shape id="_x0000_s1457" type="#_x0000_t109" style="position:absolute;left:12529;top:4819;width:1716;height:42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57">
                    <w:txbxContent>
                      <w:p w:rsidR="00222E20" w:rsidRPr="00650A28" w:rsidRDefault="00222E20" w:rsidP="00222E20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64" style="position:absolute;left:12479;top:5796;width:2259;height:1257" coordorigin="12269,6185" coordsize="2259,1257">
                <v:roundrect id="_x0000_s1459" style="position:absolute;left:12269;top:6185;width:2259;height:1257" arcsize="10923f" fillcolor="white [3201]" strokecolor="#eeece1 [3214]" strokeweight="1pt">
                  <v:fill color2="#497040" focusposition="1" focussize="" focus="100%" type="gradient"/>
                  <v:shadow on="t" type="perspective" color="#3f3151 [1607]" opacity=".5" offset="1pt" offset2="-3pt"/>
                  <v:textbox style="mso-next-textbox:#_x0000_s1459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微软简楷体" w:hint="eastAsia"/>
                            <w:b/>
                            <w:sz w:val="20"/>
                            <w:szCs w:val="20"/>
                          </w:rPr>
                          <w:t>运输</w:t>
                        </w:r>
                        <w:r w:rsidRPr="00650A28">
                          <w:rPr>
                            <w:rFonts w:ascii="微软简楷体" w:eastAsia="微软简楷体" w:hint="eastAsia"/>
                            <w:b/>
                            <w:sz w:val="20"/>
                            <w:szCs w:val="20"/>
                          </w:rPr>
                          <w:t>商</w:t>
                        </w:r>
                      </w:p>
                    </w:txbxContent>
                  </v:textbox>
                </v:roundrect>
                <v:shape id="_x0000_s1460" type="#_x0000_t109" style="position:absolute;left:12529;top:6772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60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67" style="position:absolute;left:13310;top:2626;width:2189;height:1843" coordorigin="12269,3549" coordsize="2189,1843">
                <v:roundrect id="_x0000_s1468" style="position:absolute;left:12269;top:3549;width:2189;height:1843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468">
                    <w:txbxContent>
                      <w:p w:rsidR="002A0968" w:rsidRPr="008857E1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4"/>
                            <w:szCs w:val="24"/>
                          </w:rPr>
                        </w:pPr>
                        <w:r w:rsidRPr="008857E1">
                          <w:rPr>
                            <w:rFonts w:ascii="微软简楷体" w:eastAsia="微软简楷体" w:hint="eastAsia"/>
                            <w:b/>
                            <w:sz w:val="24"/>
                            <w:szCs w:val="24"/>
                          </w:rPr>
                          <w:t>第三方物流</w:t>
                        </w:r>
                      </w:p>
                      <w:p w:rsidR="002A0968" w:rsidRPr="001833D8" w:rsidRDefault="002A0968" w:rsidP="002A0968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_x0000_s1469" type="#_x0000_t109" style="position:absolute;left:12529;top:4235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69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  <v:shape id="_x0000_s1470" type="#_x0000_t109" style="position:absolute;left:12529;top:4819;width:1716;height:42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0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71" style="position:absolute;left:12127;top:3468;width:2189;height:1843" coordorigin="12269,3549" coordsize="2189,1843">
                <v:roundrect id="_x0000_s1472" style="position:absolute;left:12269;top:3549;width:2189;height:1843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472">
                    <w:txbxContent>
                      <w:p w:rsidR="002A0968" w:rsidRPr="008857E1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4"/>
                            <w:szCs w:val="24"/>
                          </w:rPr>
                        </w:pPr>
                        <w:r w:rsidRPr="008857E1">
                          <w:rPr>
                            <w:rFonts w:ascii="微软简楷体" w:eastAsia="微软简楷体" w:hint="eastAsia"/>
                            <w:b/>
                            <w:sz w:val="24"/>
                            <w:szCs w:val="24"/>
                          </w:rPr>
                          <w:t>第三方物流</w:t>
                        </w:r>
                      </w:p>
                      <w:p w:rsidR="002A0968" w:rsidRPr="001833D8" w:rsidRDefault="002A0968" w:rsidP="002A0968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_x0000_s1473" type="#_x0000_t109" style="position:absolute;left:12529;top:4235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3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  <v:shape id="_x0000_s1474" type="#_x0000_t109" style="position:absolute;left:12529;top:4819;width:1716;height:42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4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75" style="position:absolute;left:13403;top:6293;width:2259;height:1257" coordorigin="12269,6185" coordsize="2259,1257">
                <v:roundrect id="_x0000_s1476" style="position:absolute;left:12269;top:6185;width:2259;height:1257" arcsize="10923f" fillcolor="white [3201]" strokecolor="#eeece1 [3214]" strokeweight="1pt">
                  <v:fill color2="#497040" focusposition="1" focussize="" focus="100%" type="gradient"/>
                  <v:shadow on="t" type="perspective" color="#3f3151 [1607]" opacity=".5" offset="1pt" offset2="-3pt"/>
                  <v:textbox style="mso-next-textbox:#_x0000_s1476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微软简楷体" w:hint="eastAsia"/>
                            <w:b/>
                            <w:sz w:val="20"/>
                            <w:szCs w:val="20"/>
                          </w:rPr>
                          <w:t>运输</w:t>
                        </w:r>
                        <w:r w:rsidRPr="00650A28">
                          <w:rPr>
                            <w:rFonts w:ascii="微软简楷体" w:eastAsia="微软简楷体" w:hint="eastAsia"/>
                            <w:b/>
                            <w:sz w:val="20"/>
                            <w:szCs w:val="20"/>
                          </w:rPr>
                          <w:t>商</w:t>
                        </w:r>
                      </w:p>
                    </w:txbxContent>
                  </v:textbox>
                </v:roundrect>
                <v:shape id="_x0000_s1477" type="#_x0000_t109" style="position:absolute;left:12529;top:6772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7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78" style="position:absolute;left:12057;top:6844;width:2259;height:1257" coordorigin="12269,6185" coordsize="2259,1257">
                <v:roundrect id="_x0000_s1479" style="position:absolute;left:12269;top:6185;width:2259;height:1257" arcsize="10923f" fillcolor="white [3201]" strokecolor="#eeece1 [3214]" strokeweight="1pt">
                  <v:fill color2="#497040" focusposition="1" focussize="" focus="100%" type="gradient"/>
                  <v:shadow on="t" type="perspective" color="#3f3151 [1607]" opacity=".5" offset="1pt" offset2="-3pt"/>
                  <v:textbox style="mso-next-textbox:#_x0000_s1479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微软简楷体" w:hint="eastAsia"/>
                            <w:b/>
                            <w:sz w:val="20"/>
                            <w:szCs w:val="20"/>
                          </w:rPr>
                          <w:t>运输</w:t>
                        </w:r>
                        <w:r w:rsidRPr="00650A28">
                          <w:rPr>
                            <w:rFonts w:ascii="微软简楷体" w:eastAsia="微软简楷体" w:hint="eastAsia"/>
                            <w:b/>
                            <w:sz w:val="20"/>
                            <w:szCs w:val="20"/>
                          </w:rPr>
                          <w:t>商</w:t>
                        </w:r>
                      </w:p>
                    </w:txbxContent>
                  </v:textbox>
                </v:roundrect>
                <v:shape id="_x0000_s1480" type="#_x0000_t109" style="position:absolute;left:12529;top:6772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80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noProof/>
        </w:rPr>
        <w:pict>
          <v:group id="_x0000_s1485" style="position:absolute;margin-left:-16.35pt;margin-top:39.55pt;width:129.7pt;height:311.05pt;z-index:252113664" coordorigin="1522,2189" coordsize="2594,6221">
            <v:group id="_x0000_s1482" style="position:absolute;left:1522;top:3686;width:1917;height:1290" coordorigin="1522,3686" coordsize="1917,1290">
              <v:roundrect id="_x0000_s1437" style="position:absolute;left:1522;top:3686;width:1917;height:1290" arcsize="10923f" o:regroupid="25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437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销售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440" type="#_x0000_t109" style="position:absolute;left:1651;top:4225;width:1716;height:420" o:regroupid="25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40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B2C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</v:group>
            <v:group id="_x0000_s1484" style="position:absolute;left:1522;top:6580;width:1974;height:1830" coordorigin="1522,6580" coordsize="1974,1830">
              <v:roundrect id="_x0000_s1428" style="position:absolute;left:1522;top:6580;width:1974;height:1830" arcsize="10923f" o:regroupid="26" fillcolor="white [3201]" strokecolor="#eeece1 [3214]" strokeweight="1pt">
                <v:fill color2="#497040" focusposition="1" focussize="" focus="100%" type="gradient"/>
                <v:shadow on="t" type="perspective" color="#3f3151 [1607]" opacity=".5" offset="1pt" offset2="-3pt"/>
                <v:textbox style="mso-next-textbox:#_x0000_s1428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生产制造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431" type="#_x0000_t109" style="position:absolute;left:1675;top:7082;width:1764;height:420" o:regroupid="26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31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435" type="#_x0000_t109" style="position:absolute;left:1675;top:7670;width:1764;height:420" o:regroupid="26" fillcolor="#5f497a [2407]" strokecolor="black [3213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435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生产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v:group>
            <v:group id="_x0000_s1483" style="position:absolute;left:1522;top:5115;width:1974;height:1309" coordorigin="1522,5115" coordsize="1974,1309">
              <v:roundrect id="_x0000_s1420" style="position:absolute;left:1522;top:5115;width:1974;height:1309" arcsize="10923f" o:regroupid="27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420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 w:rsidRPr="00650A28"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上游供应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423" type="#_x0000_t109" style="position:absolute;left:1651;top:5679;width:1788;height:410" o:regroupid="27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23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</v:group>
            <v:roundrect id="_x0000_s1453" style="position:absolute;left:1522;top:2880;width:1917;height:633" arcsize="10923f" fillcolor="white [3201]" strokecolor="#eeece1 [3214]" strokeweight="1pt">
              <v:fill color2="#558889" focusposition="1" focussize="" focus="100%" type="gradient"/>
              <v:shadow on="t" type="perspective" color="#3f3151 [1607]" opacity=".5" offset="1pt" offset2="-3pt"/>
              <v:textbox style="mso-next-textbox:#_x0000_s1453">
                <w:txbxContent>
                  <w:p w:rsidR="00222E20" w:rsidRPr="00650A28" w:rsidRDefault="00222E20" w:rsidP="00222E20">
                    <w:pPr>
                      <w:jc w:val="center"/>
                      <w:rPr>
                        <w:rFonts w:ascii="微软简楷体" w:eastAsia="微软简楷体"/>
                        <w:b/>
                        <w:sz w:val="20"/>
                        <w:szCs w:val="20"/>
                      </w:rPr>
                    </w:pPr>
                    <w:r>
                      <w:rPr>
                        <w:rFonts w:eastAsia="微软简楷体" w:hint="eastAsia"/>
                        <w:b/>
                        <w:sz w:val="20"/>
                        <w:szCs w:val="20"/>
                      </w:rPr>
                      <w:t>产品用户</w:t>
                    </w:r>
                  </w:p>
                </w:txbxContent>
              </v:textbox>
            </v:roundrect>
            <v:roundrect id="_x0000_s1454" style="position:absolute;left:1522;top:2189;width:1917;height:575" arcsize="10923f" fillcolor="white [3201]" strokecolor="#eeece1 [3214]" strokeweight="1pt">
              <v:fill color2="#558889" focusposition="1" focussize="" focus="100%" type="gradient"/>
              <v:shadow on="t" type="perspective" color="#3f3151 [1607]" opacity=".5" offset="1pt" offset2="-3pt"/>
              <v:textbox style="mso-next-textbox:#_x0000_s1454">
                <w:txbxContent>
                  <w:p w:rsidR="00222E20" w:rsidRPr="00650A28" w:rsidRDefault="00222E20" w:rsidP="00222E20">
                    <w:pPr>
                      <w:jc w:val="center"/>
                      <w:rPr>
                        <w:rFonts w:ascii="微软简楷体" w:eastAsia="微软简楷体"/>
                        <w:b/>
                        <w:sz w:val="20"/>
                        <w:szCs w:val="20"/>
                      </w:rPr>
                    </w:pPr>
                    <w:r>
                      <w:rPr>
                        <w:rFonts w:eastAsia="微软简楷体" w:hint="eastAsia"/>
                        <w:b/>
                        <w:sz w:val="20"/>
                        <w:szCs w:val="20"/>
                      </w:rPr>
                      <w:t>机构组织团体</w:t>
                    </w:r>
                  </w:p>
                </w:txbxContent>
              </v:textbox>
            </v:roundrect>
            <v:shape id="_x0000_s1458" type="#_x0000_t88" style="position:absolute;left:3574;top:2465;width:542;height:5749" adj="5400" filled="t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</v:shape>
          </v:group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89" type="#_x0000_t202" style="position:absolute;margin-left:221.95pt;margin-top:17.8pt;width:224.6pt;height:37.25pt;z-index:252136448;mso-width-relative:margin;mso-height-relative:margin" stroked="f">
            <v:textbox style="mso-next-textbox:#_x0000_s1489">
              <w:txbxContent>
                <w:p w:rsidR="000B71BA" w:rsidRDefault="000B71BA" w:rsidP="000B71BA">
                  <w:pPr>
                    <w:jc w:val="center"/>
                  </w:pPr>
                  <w:r w:rsidRPr="00B26921">
                    <w:rPr>
                      <w:rFonts w:ascii="微软简楷体" w:eastAsia="微软简楷体" w:hint="eastAsia"/>
                      <w:b/>
                      <w:sz w:val="40"/>
                      <w:szCs w:val="40"/>
                    </w:rPr>
                    <w:t>第四方物流</w:t>
                  </w:r>
                  <w:r w:rsidR="00543ED1" w:rsidRPr="00B26921">
                    <w:rPr>
                      <w:rFonts w:ascii="微软简楷体" w:eastAsia="微软简楷体" w:hint="eastAsia"/>
                      <w:b/>
                      <w:sz w:val="40"/>
                      <w:szCs w:val="40"/>
                    </w:rPr>
                    <w:t>服务</w:t>
                  </w:r>
                  <w:r w:rsidRPr="00B26921">
                    <w:rPr>
                      <w:rFonts w:ascii="微软简楷体" w:eastAsia="微软简楷体" w:hint="eastAsia"/>
                      <w:b/>
                      <w:sz w:val="40"/>
                      <w:szCs w:val="40"/>
                    </w:rPr>
                    <w:t>管理</w:t>
                  </w:r>
                </w:p>
                <w:p w:rsidR="000B71BA" w:rsidRDefault="000B71BA"/>
              </w:txbxContent>
            </v:textbox>
          </v:shape>
        </w:pict>
      </w:r>
      <w:r>
        <w:rPr>
          <w:noProof/>
        </w:rPr>
        <w:pict>
          <v:shape id="_x0000_s1439" type="#_x0000_t109" style="position:absolute;margin-left:246.45pt;margin-top:118.7pt;width:65.45pt;height:24.3pt;z-index:252123136" o:regroupid="29" fillcolor="#76923c [2406]" strokecolor="#b6dde8 [1304]" strokeweight="1pt">
            <v:fill color2="#eaf1dd [662]" focusposition="1" focussize="" focus="100%" type="gradient"/>
            <v:shadow on="t" type="perspective" color="#205867 [1608]" opacity=".5" offset="1pt" offset2="-3pt"/>
            <v:textbox style="mso-next-textbox:#_x0000_s1439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仓库</w:t>
                  </w: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5" type="#_x0000_t109" style="position:absolute;margin-left:325.25pt;margin-top:118.7pt;width:72.2pt;height:24.7pt;z-index:252126208" o:regroupid="29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25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客户</w:t>
                  </w: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1" type="#_x0000_t109" style="position:absolute;margin-left:412.75pt;margin-top:118.7pt;width:73.4pt;height:24.7pt;z-index:252124160" o:regroupid="29" fillcolor="#ffc000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41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财务</w:t>
                  </w: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8" type="#_x0000_t109" style="position:absolute;margin-left:165.2pt;margin-top:118.3pt;width:69.45pt;height:24.7pt;z-index:252122112" o:regroupid="29" fillcolor="#d8d8d8 [2732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38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订单管理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5" type="#_x0000_t109" style="position:absolute;margin-left:412.4pt;margin-top:174.15pt;width:183.65pt;height:21pt;rotation:90;z-index:252131328" o:regroupid="29" fillcolor="#31849b [2408]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55">
              <w:txbxContent>
                <w:p w:rsidR="00222E20" w:rsidRPr="00650A28" w:rsidRDefault="00222E20" w:rsidP="00222E20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数据网络集成，远程通讯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1" type="#_x0000_t109" style="position:absolute;margin-left:246.45pt;margin-top:244.2pt;width:57.65pt;height:18.55pt;z-index:252158976" o:regroupid="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91">
              <w:txbxContent>
                <w:p w:rsidR="00E84B9D" w:rsidRPr="000B71BA" w:rsidRDefault="00E84B9D" w:rsidP="00E84B9D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报表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8" type="#_x0000_t109" style="position:absolute;margin-left:246.45pt;margin-top:219.35pt;width:57.65pt;height:18.7pt;z-index:252157952" o:regroupid="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88">
              <w:txbxContent>
                <w:p w:rsidR="000B71BA" w:rsidRPr="000B71BA" w:rsidRDefault="000B71BA" w:rsidP="000B71BA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概率统计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7" type="#_x0000_t109" style="position:absolute;margin-left:246.45pt;margin-top:195.1pt;width:57.65pt;height:17.25pt;z-index:252156928" o:regroupid="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87">
              <w:txbxContent>
                <w:p w:rsidR="000B71BA" w:rsidRPr="000B71BA" w:rsidRDefault="000B71BA" w:rsidP="000B71BA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趋势预测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9" type="#_x0000_t109" style="position:absolute;margin-left:238.65pt;margin-top:166.35pt;width:78.75pt;height:109.3pt;z-index:252154880" o:regroupid="32" fillcolor="#139989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9">
              <w:txbxContent>
                <w:p w:rsidR="00C901C1" w:rsidRPr="008857E1" w:rsidRDefault="00C901C1" w:rsidP="00E74B2C">
                  <w:r>
                    <w:rPr>
                      <w:rFonts w:eastAsia="微软简楷体" w:hint="eastAsia"/>
                      <w:sz w:val="20"/>
                      <w:szCs w:val="20"/>
                    </w:rPr>
                    <w:t>数据</w:t>
                  </w:r>
                  <w:r w:rsidR="000B71BA">
                    <w:rPr>
                      <w:rFonts w:eastAsia="微软简楷体" w:hint="eastAsia"/>
                      <w:sz w:val="20"/>
                      <w:szCs w:val="20"/>
                    </w:rPr>
                    <w:t>加工</w:t>
                  </w: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2" type="#_x0000_t109" style="position:absolute;margin-left:416.9pt;margin-top:243.4pt;width:57.65pt;height:17.25pt;z-index:252153856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502">
              <w:txbxContent>
                <w:p w:rsidR="005D1919" w:rsidRPr="000B71BA" w:rsidRDefault="005D1919" w:rsidP="005D1919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绿色路线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1" type="#_x0000_t109" style="position:absolute;margin-left:416.9pt;margin-top:219.35pt;width:57.65pt;height:17.25pt;z-index:2521528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501">
              <w:txbxContent>
                <w:p w:rsidR="005D1919" w:rsidRPr="000B71BA" w:rsidRDefault="005D1919" w:rsidP="005D1919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货位优化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00" type="#_x0000_t109" style="position:absolute;margin-left:416.9pt;margin-top:195.1pt;width:57.65pt;height:17.25pt;z-index:252151808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500">
              <w:txbxContent>
                <w:p w:rsidR="005D1919" w:rsidRPr="000B71BA" w:rsidRDefault="005D1919" w:rsidP="005D1919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货柜优化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3" type="#_x0000_t109" style="position:absolute;margin-left:332.45pt;margin-top:242.3pt;width:57.65pt;height:17.25pt;z-index:252150784" o:regroupid="31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93">
              <w:txbxContent>
                <w:p w:rsidR="00E84B9D" w:rsidRPr="000B71BA" w:rsidRDefault="00E84B9D" w:rsidP="00E84B9D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接力转运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2" type="#_x0000_t109" style="position:absolute;margin-left:333.45pt;margin-top:195.1pt;width:57.65pt;height:17.25pt;z-index:252149760" o:regroupid="31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92">
              <w:txbxContent>
                <w:p w:rsidR="00E84B9D" w:rsidRPr="000B71BA" w:rsidRDefault="00E84B9D" w:rsidP="00E84B9D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路线设计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7" type="#_x0000_t109" style="position:absolute;margin-left:322.1pt;margin-top:167.45pt;width:78.35pt;height:107.5pt;z-index:252148736" o:regroupid="31" fillcolor="#139989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7">
              <w:txbxContent>
                <w:p w:rsidR="00C901C1" w:rsidRPr="008857E1" w:rsidRDefault="00C901C1" w:rsidP="00222E20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运输配送管理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8" type="#_x0000_t109" style="position:absolute;margin-left:405.6pt;margin-top:167.7pt;width:80.55pt;height:107.95pt;z-index:252129280" o:regroupid="29" fillcolor="#139989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8">
              <w:txbxContent>
                <w:p w:rsidR="00C901C1" w:rsidRPr="008857E1" w:rsidRDefault="00222E20" w:rsidP="00C901C1">
                  <w:pPr>
                    <w:jc w:val="center"/>
                  </w:pPr>
                  <w:r>
                    <w:rPr>
                      <w:rFonts w:eastAsia="微软简楷体" w:hint="eastAsia"/>
                      <w:sz w:val="20"/>
                      <w:szCs w:val="20"/>
                    </w:rPr>
                    <w:t>库存</w:t>
                  </w:r>
                  <w:r w:rsidR="00C901C1">
                    <w:rPr>
                      <w:rFonts w:eastAsia="微软简楷体" w:hint="eastAsia"/>
                      <w:sz w:val="20"/>
                      <w:szCs w:val="20"/>
                    </w:rPr>
                    <w:t>仓库</w:t>
                  </w:r>
                  <w:r w:rsidR="00C901C1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497" style="position:absolute;margin-left:165.2pt;margin-top:165.65pt;width:69.45pt;height:109.3pt;z-index:252147712" coordorigin="4810,4700" coordsize="1389,2186">
            <v:shape id="_x0000_s1446" type="#_x0000_t109" style="position:absolute;left:4412;top:5098;width:2186;height:1389;rotation:90" o:regroupid="29" fillcolor="#139989" strokecolor="#b6dde8 [1304]" strokeweight="1pt">
              <v:fill color2="#daeef3 [664]" focusposition="1" focussize="" focus="100%" type="gradient"/>
              <v:shadow on="t" type="perspective" color="#205867 [1608]" opacity=".5" offset="1pt" offset2="-3pt"/>
              <v:textbox style="mso-next-textbox:#_x0000_s1446">
                <w:txbxContent>
                  <w:p w:rsidR="00C901C1" w:rsidRPr="00650A28" w:rsidRDefault="00C901C1" w:rsidP="00C901C1">
                    <w:pPr>
                      <w:jc w:val="center"/>
                      <w:rPr>
                        <w:rFonts w:ascii="微软简楷体" w:eastAsia="微软简楷体"/>
                        <w:sz w:val="20"/>
                        <w:szCs w:val="20"/>
                      </w:rPr>
                    </w:pPr>
                    <w:r>
                      <w:rPr>
                        <w:rFonts w:ascii="微软简楷体" w:eastAsia="微软简楷体" w:hint="eastAsia"/>
                        <w:sz w:val="20"/>
                        <w:szCs w:val="20"/>
                      </w:rPr>
                      <w:t>业务流程管理</w:t>
                    </w:r>
                  </w:p>
                </w:txbxContent>
              </v:textbox>
            </v:shape>
            <v:shape id="_x0000_s1494" type="#_x0000_t109" style="position:absolute;left:5003;top:5289;width:1153;height:345" fillcolor="#31849b [2408]" strokecolor="#b6dde8 [1304]" strokeweight="1pt">
              <v:fill color2="white [3212]" focusposition="1" focussize="" focus="100%" type="gradient"/>
              <v:shadow on="t" type="perspective" color="#205867 [1608]" opacity=".5" offset="1pt" offset2="-3pt"/>
              <v:textbox style="mso-next-textbox:#_x0000_s1494">
                <w:txbxContent>
                  <w:p w:rsidR="00E84B9D" w:rsidRPr="000B71BA" w:rsidRDefault="00E84B9D" w:rsidP="00E84B9D">
                    <w:pPr>
                      <w:jc w:val="center"/>
                      <w:rPr>
                        <w:rFonts w:ascii="微软简楷体" w:eastAsia="微软简楷体"/>
                        <w:sz w:val="18"/>
                        <w:szCs w:val="18"/>
                      </w:rPr>
                    </w:pPr>
                    <w:r>
                      <w:rPr>
                        <w:rFonts w:ascii="微软简楷体" w:eastAsia="微软简楷体" w:hint="eastAsia"/>
                        <w:sz w:val="18"/>
                        <w:szCs w:val="18"/>
                      </w:rPr>
                      <w:t>动态配置</w:t>
                    </w:r>
                  </w:p>
                </w:txbxContent>
              </v:textbox>
            </v:shape>
            <v:shape id="_x0000_s1495" type="#_x0000_t109" style="position:absolute;left:5003;top:5784;width:1153;height:345" fillcolor="#31849b [2408]" strokecolor="#b6dde8 [1304]" strokeweight="1pt">
              <v:fill color2="white [3212]" focusposition="1" focussize="" focus="100%" type="gradient"/>
              <v:shadow on="t" type="perspective" color="#205867 [1608]" opacity=".5" offset="1pt" offset2="-3pt"/>
              <v:textbox style="mso-next-textbox:#_x0000_s1495">
                <w:txbxContent>
                  <w:p w:rsidR="00E84B9D" w:rsidRPr="00E84B9D" w:rsidRDefault="00E84B9D" w:rsidP="00E84B9D">
                    <w:pPr>
                      <w:rPr>
                        <w:rFonts w:ascii="微软简楷体" w:eastAsia="微软简楷体"/>
                        <w:sz w:val="18"/>
                        <w:szCs w:val="18"/>
                      </w:rPr>
                    </w:pPr>
                    <w:r w:rsidRPr="00E84B9D">
                      <w:rPr>
                        <w:rFonts w:ascii="微软简楷体" w:eastAsia="微软简楷体" w:hint="eastAsia"/>
                        <w:sz w:val="18"/>
                        <w:szCs w:val="18"/>
                      </w:rPr>
                      <w:t>信息传</w:t>
                    </w:r>
                    <w:r w:rsidRPr="00E84B9D">
                      <w:rPr>
                        <w:rFonts w:ascii="微软简楷体" w:eastAsia="微软简楷体" w:hAnsi="宋体" w:cs="宋体" w:hint="eastAsia"/>
                        <w:sz w:val="18"/>
                        <w:szCs w:val="18"/>
                      </w:rPr>
                      <w:t>递</w:t>
                    </w:r>
                  </w:p>
                </w:txbxContent>
              </v:textbox>
            </v:shape>
            <v:shape id="_x0000_s1496" type="#_x0000_t109" style="position:absolute;left:5003;top:6255;width:1153;height:345" fillcolor="#31849b [2408]" strokecolor="#b6dde8 [1304]" strokeweight="1pt">
              <v:fill color2="white [3212]" focusposition="1" focussize="" focus="100%" type="gradient"/>
              <v:shadow on="t" type="perspective" color="#205867 [1608]" opacity=".5" offset="1pt" offset2="-3pt"/>
              <v:textbox style="mso-next-textbox:#_x0000_s1496">
                <w:txbxContent>
                  <w:p w:rsidR="00E84B9D" w:rsidRPr="00E84B9D" w:rsidRDefault="00E74B2C" w:rsidP="00E84B9D">
                    <w:pPr>
                      <w:rPr>
                        <w:rFonts w:ascii="微软简楷体" w:eastAsia="微软简楷体"/>
                        <w:sz w:val="18"/>
                        <w:szCs w:val="18"/>
                      </w:rPr>
                    </w:pPr>
                    <w:r>
                      <w:rPr>
                        <w:rFonts w:ascii="微软简楷体" w:eastAsia="微软简楷体" w:hint="eastAsia"/>
                        <w:sz w:val="18"/>
                        <w:szCs w:val="18"/>
                      </w:rPr>
                      <w:t>规则引擎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443" type="#_x0000_t109" style="position:absolute;margin-left:52.55pt;margin-top:172.55pt;width:181.65pt;height:21pt;rotation:90;z-index:252125184" o:regroupid="29" fillcolor="#31849b [2408]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3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数据网络集成，远程通讯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462" type="#_x0000_t106" style="position:absolute;margin-left:128.65pt;margin-top:60.85pt;width:382.05pt;height:266.3pt;z-index:251672572" adj="3895,34606" fillcolor="#f2f2f2 [3052]" strokecolor="#f2f2f2 [3052]" strokeweight="1pt">
            <v:fill color2="#0070c0" focusposition="1" focussize="" focus="100%" type="gradient"/>
            <v:shadow on="t" type="perspective" color="#205867 [1608]" opacity=".5" offset="1pt" offset2="-3pt"/>
            <v:textbox style="mso-next-textbox:#_x0000_s1462">
              <w:txbxContent>
                <w:p w:rsidR="002A0968" w:rsidRPr="000B71BA" w:rsidRDefault="002A0968" w:rsidP="000B71BA"/>
              </w:txbxContent>
            </v:textbox>
          </v:shape>
        </w:pict>
      </w:r>
      <w:r w:rsidR="00C901C1">
        <w:br w:type="page"/>
      </w:r>
    </w:p>
    <w:p w:rsidR="008D6441" w:rsidRPr="008D6441" w:rsidRDefault="008D6441" w:rsidP="008D6441"/>
    <w:p w:rsidR="008D6441" w:rsidRPr="008D6441" w:rsidRDefault="00ED44DF" w:rsidP="008D6441">
      <w:r>
        <w:rPr>
          <w:noProof/>
        </w:rPr>
        <w:pict>
          <v:group id="_x0000_s1183" style="position:absolute;margin-left:-33.05pt;margin-top:20.1pt;width:470pt;height:271.6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AD07D6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184150</wp:posOffset>
            </wp:positionV>
            <wp:extent cx="3338195" cy="2040890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ED44DF">
      <w:r>
        <w:rPr>
          <w:noProof/>
        </w:rPr>
        <w:pict>
          <v:shape id="_x0000_s1222" type="#_x0000_t106" style="position:absolute;margin-left:261.45pt;margin-top:39.8pt;width:135.25pt;height:68.55pt;z-index:251870719" adj="7522,19977" fillcolor="#00b050" strokecolor="#92cddc [1944]" strokeweight="1pt">
            <v:fill color2="#d6e3bc [1302]" angle="-45" focus="-50%" type="gradient"/>
            <v:shadow on="t" type="perspective" color="#205867 [1608]" opacity=".5" offset="1pt" offset2="-3pt"/>
            <v:textbox style="mso-next-textbox:#_x0000_s1222">
              <w:txbxContent>
                <w:p w:rsidR="00B56E3E" w:rsidRPr="00346DAC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库存仓库管理</w:t>
                  </w:r>
                  <w:r w:rsidRPr="00346DAC">
                    <w:rPr>
                      <w:rFonts w:ascii="微软简楷体" w:eastAsia="微软简楷体" w:hint="eastAsia"/>
                      <w:sz w:val="24"/>
                      <w:szCs w:val="24"/>
                    </w:rPr>
                    <w:t>IWM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106" style="position:absolute;margin-left:354.95pt;margin-top:157.85pt;width:124.05pt;height:69.7pt;z-index:251877376" adj="5520,59625" fillcolor="#ffc000" strokecolor="#92cddc [1944]" strokeweight="1pt">
            <v:fill color2="#f6e8c2" angle="-45" focus="-50%" type="gradient"/>
            <v:shadow on="t" type="perspective" color="#205867 [1608]" opacity=".5" offset="1pt" offset2="-3pt"/>
            <v:textbox style="mso-next-textbox:#_x0000_s1224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财务管理</w:t>
                  </w:r>
                  <w:r w:rsidRPr="00E54A2B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  <w:r w:rsidRPr="00E54A2B">
                    <w:rPr>
                      <w:rFonts w:ascii="微软简楷体" w:eastAsia="微软简楷体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106" style="position:absolute;margin-left:156.6pt;margin-top:158.6pt;width:141.55pt;height:68.95pt;z-index:251876352" adj="-14611,60634" fillcolor="#974706 [1609]" strokecolor="#92cddc [1944]" strokeweight="1pt">
            <v:fill color2="#fde9d9 [665]" angle="-45" focus="-50%" type="gradient"/>
            <v:shadow on="t" type="perspective" color="#205867 [1608]" opacity=".5" offset="1pt" offset2="-3pt"/>
            <v:textbox style="mso-next-textbox:#_x0000_s1223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运输配送管理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TDM</w:t>
                  </w:r>
                </w:p>
              </w:txbxContent>
            </v:textbox>
          </v:shape>
        </w:pict>
      </w:r>
      <w:r w:rsidR="00E54A2B"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1357274</wp:posOffset>
            </wp:positionH>
            <wp:positionV relativeFrom="paragraph">
              <wp:posOffset>1076046</wp:posOffset>
            </wp:positionV>
            <wp:extent cx="5189372" cy="2194560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21" type="#_x0000_t106" style="position:absolute;margin-left:120.9pt;margin-top:69.65pt;width:103.65pt;height:59.35pt;z-index:251870463;mso-position-horizontal-relative:text;mso-position-vertical-relative:text" adj="7565,21818" fillcolor="#d8d8d8 [2732]" strokecolor="#92cddc [1944]" strokeweight="1pt">
            <v:fill color2="white [3212]" angle="-45" focus="-50%" type="gradient"/>
            <v:shadow on="t" type="perspective" color="#205867 [1608]" opacity=".5" offset="1pt" offset2="-3pt"/>
            <v:textbox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订单管理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ODM</w:t>
                  </w:r>
                </w:p>
              </w:txbxContent>
            </v:textbox>
          </v:shape>
        </w:pict>
      </w:r>
      <w:r w:rsidR="00346DAC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7141845</wp:posOffset>
            </wp:positionH>
            <wp:positionV relativeFrom="paragraph">
              <wp:posOffset>1751965</wp:posOffset>
            </wp:positionV>
            <wp:extent cx="433070" cy="409575"/>
            <wp:effectExtent l="19050" t="0" r="5080" b="0"/>
            <wp:wrapThrough wrapText="bothSides">
              <wp:wrapPolygon edited="0">
                <wp:start x="-950" y="0"/>
                <wp:lineTo x="-950" y="21098"/>
                <wp:lineTo x="21853" y="21098"/>
                <wp:lineTo x="21853" y="0"/>
                <wp:lineTo x="-950" y="0"/>
              </wp:wrapPolygon>
            </wp:wrapThrough>
            <wp:docPr id="3" name="Picture 2" descr="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AC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7574915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6462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346DAC" w:rsidRPr="00346DAC" w:rsidRDefault="00346DAC" w:rsidP="00346DA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173355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129540</wp:posOffset>
            </wp:positionV>
            <wp:extent cx="438150" cy="372745"/>
            <wp:effectExtent l="19050" t="0" r="0" b="0"/>
            <wp:wrapThrough wrapText="bothSides">
              <wp:wrapPolygon edited="0">
                <wp:start x="4696" y="0"/>
                <wp:lineTo x="-939" y="5520"/>
                <wp:lineTo x="-939" y="18767"/>
                <wp:lineTo x="5635" y="20974"/>
                <wp:lineTo x="8452" y="20974"/>
                <wp:lineTo x="18783" y="20974"/>
                <wp:lineTo x="20661" y="20974"/>
                <wp:lineTo x="21600" y="19871"/>
                <wp:lineTo x="21600" y="2208"/>
                <wp:lineTo x="11270" y="0"/>
                <wp:lineTo x="4696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34290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144145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Default="00346DAC" w:rsidP="00346DAC"/>
    <w:p w:rsidR="00346DAC" w:rsidRDefault="003D63B0" w:rsidP="00346DAC">
      <w:r>
        <w:rPr>
          <w:noProof/>
        </w:rPr>
        <w:drawing>
          <wp:inline distT="0" distB="0" distL="0" distR="0">
            <wp:extent cx="4048201" cy="2900624"/>
            <wp:effectExtent l="19050" t="0" r="9449" b="0"/>
            <wp:docPr id="10" name="Picture 9" descr="osgi-RifidiArchitectu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-RifidiArchitectureDiagram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1663" cy="2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C" w:rsidRDefault="00346DAC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3D63B0" w:rsidRDefault="003D63B0" w:rsidP="00346DAC"/>
    <w:p w:rsidR="003D63B0" w:rsidRDefault="00ED44DF" w:rsidP="00346DAC">
      <w:r>
        <w:rPr>
          <w:noProof/>
        </w:rPr>
        <w:pict>
          <v:group id="_x0000_s1265" style="position:absolute;margin-left:41.95pt;margin-top:26.9pt;width:607pt;height:234.05pt;z-index:251915264" coordorigin="2099,2338" coordsize="12140,4681">
            <v:group id="_x0000_s1264" style="position:absolute;left:2742;top:3421;width:11188;height:2788" coordorigin="2742,3421" coordsize="11188,2788">
              <v:shape id="_x0000_s1234" type="#_x0000_t32" style="position:absolute;left:3283;top:3491;width:0;height:1303" o:connectortype="straight" stroked="f" strokeweight="0">
                <v:shadow on="t" type="perspective" color="#622423 [1605]" offset="1pt" offset2="-3pt"/>
              </v:shape>
              <v:shape id="_x0000_s1235" type="#_x0000_t32" style="position:absolute;left:3283;top:3491;width:1;height:2649" o:connectortype="straight" strokecolor="#eeece1 [3214]" strokeweight="3pt">
                <v:shadow on="t" type="perspective" color="#243f60 [1604]" opacity=".5" offset="1pt" offset2="-1pt"/>
              </v:shape>
              <v:shape id="_x0000_s1236" type="#_x0000_t32" style="position:absolute;left:3284;top:3963;width:9986;height:0;flip:x" o:connectortype="straight" strokecolor="#eeece1 [3214]" strokeweight="3pt">
                <v:shadow on="t" type="perspective" color="#243f60 [1604]" opacity=".5" offset="1pt" offset2="-1pt"/>
              </v:shape>
              <v:shape id="_x0000_s1238" type="#_x0000_t32" style="position:absolute;left:5394;top:3963;width:1;height:2107" o:connectortype="straight" strokecolor="#eeece1 [3214]" strokeweight="3pt">
                <v:shadow on="t" type="perspective" color="#243f60 [1604]" opacity=".5" offset="1pt" offset2="-1pt"/>
              </v:shape>
              <v:shape id="_x0000_s1239" type="#_x0000_t32" style="position:absolute;left:7942;top:3963;width:0;height:2107" o:connectortype="straight" strokecolor="#eeece1 [3214]" strokeweight="3pt">
                <v:shadow on="t" type="perspective" color="#243f60 [1604]" opacity=".5" offset="1pt" offset2="-1pt"/>
              </v:shape>
              <v:shape id="_x0000_s1240" type="#_x0000_t32" style="position:absolute;left:10437;top:3963;width:0;height:2029" o:connectortype="straight" strokecolor="#eeece1 [3214]" strokeweight="3pt">
                <v:shadow on="t" type="perspective" color="#243f60 [1604]" opacity=".5" offset="1pt" offset2="-1pt"/>
              </v:shape>
              <v:shape id="_x0000_s1241" type="#_x0000_t32" style="position:absolute;left:13245;top:3963;width:1;height:2079" o:connectortype="straight" strokecolor="#eeece1 [3214]" strokeweight="3pt">
                <v:shadow on="t" type="perspective" color="#243f60 [1604]" opacity=".5" offset="1pt" offset2="-1pt"/>
              </v:shape>
              <v:shape id="_x0000_s1244" type="#_x0000_t32" style="position:absolute;left:3006;top:4238;width:10588;height:0;flip:x" o:connectortype="straight" strokecolor="#9bbb59 [3206]" strokeweight="3pt">
                <v:shadow on="t" type="perspective" color="#243f60 [1604]" opacity=".5" offset="1pt" offset2="-1pt"/>
              </v:shape>
              <v:shape id="_x0000_s1245" type="#_x0000_t32" style="position:absolute;left:3030;top:4222;width:1;height:1987" o:connectortype="straight" strokecolor="#9bbb59 [3206]" strokeweight="3pt">
                <v:shadow on="t" type="perspective" color="#4e6128 [1606]" opacity=".5" offset="1pt" offset2="-1pt"/>
              </v:shape>
              <v:shape id="_x0000_s1246" type="#_x0000_t32" style="position:absolute;left:5749;top:3421;width:0;height:2649" o:connectortype="straight" strokecolor="#9bbb59 [3206]" strokeweight="3pt">
                <v:shadow on="t" type="perspective" color="#4e6128 [1606]" opacity=".5" offset="1pt" offset2="-1pt"/>
              </v:shape>
              <v:shape id="_x0000_s1247" type="#_x0000_t32" style="position:absolute;left:8294;top:4238;width:1;height:1804" o:connectortype="straight" strokecolor="#9bbb59 [3206]" strokeweight="3pt">
                <v:shadow on="t" type="perspective" color="#4e6128 [1606]" opacity=".5" offset="1pt" offset2="-1pt"/>
              </v:shape>
              <v:shape id="_x0000_s1248" type="#_x0000_t32" style="position:absolute;left:10810;top:4238;width:0;height:1730" o:connectortype="straight" strokecolor="#9bbb59 [3206]" strokeweight="3pt">
                <v:shadow on="t" type="perspective" color="#4e6128 [1606]" opacity=".5" offset="1pt" offset2="-1pt"/>
              </v:shape>
              <v:shape id="_x0000_s1249" type="#_x0000_t32" style="position:absolute;left:13570;top:4238;width:1;height:1754" o:connectortype="straight" strokecolor="#9bbb59 [3206]" strokeweight="3pt">
                <v:shadow on="t" type="perspective" color="#4e6128 [1606]" opacity=".5" offset="1pt" offset2="-1pt"/>
              </v:shape>
              <v:shape id="_x0000_s1251" type="#_x0000_t32" style="position:absolute;left:8652;top:3491;width:1;height:2551" o:connectortype="straight" strokecolor="#974706 [1609]" strokeweight="3pt">
                <v:shadow on="t" type="perspective" color="#243f60 [1604]" opacity=".5" offset="1pt" offset2="-1pt"/>
              </v:shape>
              <v:shape id="_x0000_s1252" type="#_x0000_t32" style="position:absolute;left:3525;top:4573;width:10405;height:1;flip:x" o:connectortype="straight" strokecolor="#943634 [2405]" strokeweight="3pt">
                <v:shadow on="t" type="perspective" color="#243f60 [1604]" opacity=".5" offset="1pt" offset2="-1pt"/>
              </v:shape>
              <v:shape id="_x0000_s1253" type="#_x0000_t32" style="position:absolute;left:3561;top:4573;width:1;height:1567" o:connectortype="straight" strokecolor="#974706 [1609]" strokeweight="3pt">
                <v:shadow on="t" type="perspective" color="#243f60 [1604]" opacity=".5" offset="1pt" offset2="-1pt"/>
              </v:shape>
              <v:shape id="_x0000_s1254" type="#_x0000_t32" style="position:absolute;left:6068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5" type="#_x0000_t32" style="position:absolute;left:10091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6" type="#_x0000_t32" style="position:absolute;left:13918;top:4545;width:1;height:1497" o:connectortype="straight" strokecolor="#974706 [1609]" strokeweight="3pt">
                <v:shadow on="t" type="perspective" color="#243f60 [1604]" opacity=".5" offset="1pt" offset2="-1pt"/>
              </v:shape>
              <v:shape id="_x0000_s1257" type="#_x0000_t32" style="position:absolute;left:2742;top:4897;width:10146;height:0;flip:x" o:connectortype="straight" strokecolor="#ffc000" strokeweight="3pt">
                <v:shadow on="t" type="perspective" color="#243f60 [1604]" opacity=".5" offset="1pt" offset2="-1pt"/>
              </v:shape>
              <v:shape id="_x0000_s1258" type="#_x0000_t32" style="position:absolute;left:12888;top:3525;width:1;height:2553" o:connectortype="straight" strokecolor="#ffc000" strokeweight="3pt">
                <v:shadow on="t" type="perspective" color="#243f60 [1604]" opacity=".5" offset="1pt" offset2="-1pt"/>
              </v:shape>
              <v:shape id="_x0000_s1259" type="#_x0000_t32" style="position:absolute;left:274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0" type="#_x0000_t32" style="position:absolute;left:5080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1" type="#_x0000_t32" style="position:absolute;left:759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2" type="#_x0000_t32" style="position:absolute;left:11186;top:4897;width:0;height:1145" o:connectortype="straight" strokecolor="#ffc000" strokeweight="3pt">
                <v:shadow on="t" type="perspective" color="#243f60 [1604]" opacity=".5" offset="1pt" offset2="-1pt"/>
              </v:shape>
            </v:group>
            <v:group id="_x0000_s1263" style="position:absolute;left:2099;top:2338;width:12140;height:4681" coordorigin="2099,2362" coordsize="12140,4681">
              <v:shape id="_x0000_s1225" type="#_x0000_t106" style="position:absolute;left:2099;top:6070;width:1991;height:965" adj="-1508,42484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31847" w:rsidRDefault="00605C65" w:rsidP="00605C65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业务流程管理</w:t>
                      </w:r>
                      <w:r w:rsidRPr="00331847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BPM</w:t>
                      </w:r>
                    </w:p>
                  </w:txbxContent>
                </v:textbox>
              </v:shape>
              <v:shape id="_x0000_s1226" type="#_x0000_t106" style="position:absolute;left:4368;top:6042;width:2005;height:977" adj="21589,30598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客户信息管理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CRM</w:t>
                      </w:r>
                    </w:p>
                  </w:txbxContent>
                </v:textbox>
              </v:shape>
              <v:shape id="_x0000_s1227" type="#_x0000_t106" style="position:absolute;left:7046;top:5992;width:2039;height:1051" adj="19905,32986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数据采集管理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DCM</w:t>
                      </w:r>
                    </w:p>
                  </w:txbxContent>
                </v:textbox>
              </v:shape>
              <v:shape id="_x0000_s1228" type="#_x0000_t106" style="position:absolute;left:9631;top:5968;width:1981;height:1051" adj="26387,36480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信息查询报告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RPT</w:t>
                      </w:r>
                    </w:p>
                  </w:txbxContent>
                </v:textbox>
              </v:shape>
              <v:shape id="_x0000_s1229" type="#_x0000_t106" style="position:absolute;left:12255;top:5980;width:1984;height:1051" adj="25334,37672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界面集成配置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UIC</w:t>
                      </w:r>
                    </w:p>
                  </w:txbxContent>
                </v:textbox>
              </v:shape>
              <v:shape id="_x0000_s1230" type="#_x0000_t106" style="position:absolute;left:2363;top:2434;width:2176;height:1115" adj="-7435,-28593" fillcolor="#d8d8d8 [2732]" strokecolor="#92cddc [1944]" strokeweight="1pt">
                <v:fill color2="white [3212]" angle="-45" focus="-50%" type="gradient"/>
                <v:shadow on="t" type="perspective" color="#205867 [1608]" opacity=".5" offset="1pt" offset2="-3pt"/>
                <v:textbox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订单管理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ODM</w:t>
                      </w:r>
                    </w:p>
                  </w:txbxContent>
                </v:textbox>
              </v:shape>
              <v:shape id="_x0000_s1231" type="#_x0000_t106" style="position:absolute;left:4791;top:2362;width:2628;height:1187" adj="-8934,-26386" fillcolor="#00b050" strokecolor="#eaf1dd [662]" strokeweight="1pt">
                <v:fill color2="#d6e3bc [1302]" angle="-45" focus="-50%" type="gradient"/>
                <v:shadow on="t" type="perspective" color="#205867 [1608]" opacity=".5" offset="1pt" offset2="-3pt"/>
                <v:textbox style="mso-next-textbox:#_x0000_s1231">
                  <w:txbxContent>
                    <w:p w:rsidR="00A02AFB" w:rsidRPr="00346DAC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库存仓库管理</w:t>
                      </w:r>
                      <w:r w:rsidRPr="00346DAC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IWM</w:t>
                      </w:r>
                    </w:p>
                  </w:txbxContent>
                </v:textbox>
              </v:shape>
              <v:shape id="_x0000_s1232" type="#_x0000_t106" style="position:absolute;left:7822;top:2434;width:2831;height:1129" adj="-11971,-26019" fillcolor="#974706 [1609]" strokecolor="#f2dbdb [661]" strokeweight="1pt">
                <v:fill color2="#fde9d9 [665]" angle="-45" focus="-50%" type="gradient"/>
                <v:shadow on="t" type="perspective" color="#205867 [1608]" opacity=".5" offset="1pt" offset2="-3pt"/>
                <v:textbox style="mso-next-textbox:#_x0000_s1232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运输配送管理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TDM</w:t>
                      </w:r>
                    </w:p>
                  </w:txbxContent>
                </v:textbox>
              </v:shape>
              <v:shape id="_x0000_s1233" type="#_x0000_t106" style="position:absolute;left:11548;top:2420;width:2481;height:1129" adj="-15541,-26880" fillcolor="#ffc000" strokecolor="#eaf1dd [662]" strokeweight="1pt">
                <v:fill color2="#f6e8c2" angle="-45" focus="-50%" type="gradient"/>
                <v:shadow on="t" type="perspective" color="#205867 [1608]" opacity=".5" offset="1pt" offset2="-3pt"/>
                <v:textbox style="mso-next-textbox:#_x0000_s1233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财务管理</w:t>
                      </w:r>
                      <w:r w:rsidRPr="00E54A2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</w:t>
                      </w:r>
                      <w:r w:rsidRPr="00E54A2B">
                        <w:rPr>
                          <w:rFonts w:ascii="微软简楷体" w:eastAsia="微软简楷体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v:group>
          </v:group>
        </w:pict>
      </w:r>
    </w:p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Default="003D63B0" w:rsidP="003D63B0"/>
    <w:p w:rsidR="00346DAC" w:rsidRDefault="00346DAC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Pr="003D63B0" w:rsidRDefault="00ED44DF" w:rsidP="003D63B0">
      <w:pPr>
        <w:ind w:firstLine="720"/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339" type="#_x0000_t15" style="position:absolute;left:0;text-align:left;margin-left:349.1pt;margin-top:354.75pt;width:40pt;height:42.25pt;rotation:270;z-index:252024832" fillcolor="#0070c0" strokecolor="#1f497d [3215]" strokeweight="1pt">
            <v:fill color2="#eaf1dd [662]" angle="-45" focusposition="1" focussize="" focus="-50%" type="gradient"/>
            <v:shadow on="t" type="perspective" color="#3f3151 [1607]" opacity=".5" offset="1pt" offset2="-3pt"/>
            <v:textbox style="mso-next-textbox:#_x0000_s1339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定时器组件调用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8" type="#_x0000_t15" style="position:absolute;left:0;text-align:left;margin-left:420.6pt;margin-top:219pt;width:39.4pt;height:41.75pt;rotation:270;z-index:252023808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38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任务参数以及对象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37" style="position:absolute;left:0;text-align:left;margin-left:385.35pt;margin-top:202.6pt;width:107.55pt;height:26.4pt;z-index:252022784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37">
              <w:txbxContent>
                <w:p w:rsidR="0043557F" w:rsidRPr="00616AD8" w:rsidRDefault="0043557F" w:rsidP="0043557F">
                  <w:pPr>
                    <w:jc w:val="center"/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任务适配器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0" type="#_x0000_t15" style="position:absolute;left:0;text-align:left;margin-left:15.35pt;margin-top:275.15pt;width:482.1pt;height:93.9pt;z-index:251959296;v-text-anchor:middle" o:regroupid="11" adj="20633" fillcolor="white [3212]" strokecolor="white [3212]" strokeweight="1pt">
            <v:fill color2="#d8d8d8 [2732]" angle="-90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70168" w:rsidRPr="008B43B5" w:rsidRDefault="007F672C" w:rsidP="005358B7">
                  <w:pPr>
                    <w:jc w:val="center"/>
                    <w:rPr>
                      <w:rFonts w:ascii="微软简楷体" w:eastAsia="微软简楷体"/>
                      <w:b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流程</w:t>
                  </w:r>
                  <w:r w:rsid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控制</w:t>
                  </w:r>
                  <w:r w:rsidR="00670168" w:rsidRP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15" style="position:absolute;left:0;text-align:left;margin-left:429.85pt;margin-top:334.65pt;width:209.1pt;height:46.3pt;rotation:270;z-index:252007424" o:regroupid="20" adj="20684" fillcolor="#dbe5f1 [660]" strokecolor="#1f497d [3215]" strokeweight="1pt">
            <v:fill color2="#0070c0" angle="-90" focusposition="1" focussize="" focus="100%" type="gradient"/>
            <v:shadow on="t" type="perspective" color="#205867 [1608]" opacity=".5" offset="1pt" offset2="-3pt"/>
            <v:textbox style="mso-next-textbox:#_x0000_s1282">
              <w:txbxContent>
                <w:p w:rsidR="00533109" w:rsidRPr="004D53E3" w:rsidRDefault="00F50235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  <w:r>
                    <w:rPr>
                      <w:rFonts w:eastAsia="微软简楷体" w:hint="eastAsia"/>
                      <w:sz w:val="28"/>
                      <w:szCs w:val="28"/>
                    </w:rPr>
                    <w:t>网络服务</w:t>
                  </w:r>
                  <w:r w:rsidR="00413BE7">
                    <w:rPr>
                      <w:rFonts w:ascii="微软简楷体" w:eastAsia="微软简楷体" w:hint="eastAsia"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15" style="position:absolute;left:0;text-align:left;margin-left:366.8pt;margin-top:176.1pt;width:153.1pt;height:55.85pt;z-index:252021760" adj="20684" fillcolor="#eaf1dd [662]" strokecolor="#1f497d [3215]" strokeweight="1pt">
            <v:fill color2="#548dd4 [1951]" angle="-90" focusposition="1" focussize="" focus="100%" type="gradient"/>
            <v:shadow on="t" type="perspective" color="#205867 [1608]" opacity=".5" offset="1pt" offset2="-3pt"/>
            <v:textbox style="mso-next-textbox:#_x0000_s1336">
              <w:txbxContent>
                <w:p w:rsidR="0043557F" w:rsidRPr="0043557F" w:rsidRDefault="0043557F" w:rsidP="0043557F">
                  <w:pPr>
                    <w:rPr>
                      <w:rFonts w:ascii="微软简楷体" w:eastAsia="微软简楷体"/>
                      <w:color w:val="000000" w:themeColor="text1"/>
                      <w:sz w:val="28"/>
                      <w:szCs w:val="28"/>
                    </w:rPr>
                  </w:pPr>
                  <w:r w:rsidRPr="0043557F">
                    <w:rPr>
                      <w:rFonts w:ascii="微软简楷体" w:eastAsia="微软简楷体" w:hint="eastAsia"/>
                      <w:color w:val="000000" w:themeColor="text1"/>
                      <w:sz w:val="28"/>
                      <w:szCs w:val="28"/>
                    </w:rPr>
                    <w:t>定时器组件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31" style="position:absolute;left:0;text-align:left;margin-left:31.45pt;margin-top:280.9pt;width:144.45pt;height:26.4pt;z-index:252012544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31">
              <w:txbxContent>
                <w:p w:rsidR="005358B7" w:rsidRPr="00616AD8" w:rsidRDefault="005358B7" w:rsidP="0043557F">
                  <w:pPr>
                    <w:jc w:val="center"/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参数输入接口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33" type="#_x0000_t15" style="position:absolute;left:0;text-align:left;margin-left:81.4pt;margin-top:249.3pt;width:40.95pt;height:33.5pt;rotation:90;z-index:252019712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33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15" style="position:absolute;left:0;text-align:left;margin-left:123.2pt;margin-top:244.4pt;width:40pt;height:42.25pt;rotation:90;z-index:252020736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34">
              <w:txbxContent>
                <w:p w:rsidR="0043557F" w:rsidRPr="00387E8F" w:rsidRDefault="0043557F" w:rsidP="0043557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15" style="position:absolute;left:0;text-align:left;margin-left:31.45pt;margin-top:173.15pt;width:153.1pt;height:55.85pt;z-index:252014592;v-text-anchor:bottom" o:regroupid="21" adj="20684" fillcolor="#eaf1dd [662]" strokecolor="#31849b [2408]" strokeweight="1pt">
            <v:fill color2="#00b050" angle="-90" focusposition="1" focussize="" focus="100%" type="gradient"/>
            <v:shadow on="t" type="perspective" color="#205867 [1608]" opacity=".5" offset="1pt" offset2="-3pt"/>
            <v:textbox style="mso-next-textbox:#_x0000_s1267">
              <w:txbxContent>
                <w:p w:rsidR="003B0806" w:rsidRDefault="003B0806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</w:p>
                <w:p w:rsidR="00670168" w:rsidRPr="00387E8F" w:rsidRDefault="00413BE7" w:rsidP="00533109">
                  <w:pPr>
                    <w:rPr>
                      <w:rFonts w:ascii="微软简楷体" w:eastAsia="微软简楷体"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sz w:val="28"/>
                      <w:szCs w:val="28"/>
                    </w:rPr>
                    <w:t>图形接口组件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79" style="position:absolute;left:0;text-align:left;margin-left:35.95pt;margin-top:176.1pt;width:139.95pt;height:31.05pt;z-index:252015616;v-text-anchor:bottom" arcsize="10923f" o:regroupid="21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279">
              <w:txbxContent>
                <w:p w:rsidR="00B83C09" w:rsidRPr="00387E8F" w:rsidRDefault="00B83C09" w:rsidP="00533109">
                  <w:pPr>
                    <w:jc w:val="center"/>
                    <w:rPr>
                      <w:rFonts w:ascii="微软简楷体" w:eastAsia="微软简楷体"/>
                    </w:rPr>
                  </w:pPr>
                  <w:r w:rsidRPr="00387E8F">
                    <w:rPr>
                      <w:rFonts w:ascii="微软简楷体" w:eastAsia="微软简楷体" w:hint="eastAsia"/>
                    </w:rPr>
                    <w:t xml:space="preserve"> 界面载入器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73" type="#_x0000_t15" style="position:absolute;left:0;text-align:left;margin-left:133.8pt;margin-top:148.7pt;width:27.1pt;height:41.6pt;rotation:90;z-index:252018688" o:regroupid="21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273">
              <w:txbxContent>
                <w:p w:rsidR="00387E8F" w:rsidRPr="00387E8F" w:rsidRDefault="00387E8F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 w:rsidRPr="00387E8F">
                    <w:rPr>
                      <w:rFonts w:ascii="微软简楷体" w:eastAsia="微软简楷体" w:hint="eastAsia"/>
                      <w:sz w:val="16"/>
                      <w:szCs w:val="16"/>
                    </w:rPr>
                    <w:t>特制界面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15" style="position:absolute;left:0;text-align:left;margin-left:87.85pt;margin-top:148.85pt;width:27.1pt;height:41.3pt;rotation:90;z-index:252017664" o:regroupid="21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272">
              <w:txbxContent>
                <w:p w:rsidR="00B83C09" w:rsidRPr="007378A0" w:rsidRDefault="007378A0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>手机界面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15" style="position:absolute;left:0;text-align:left;margin-left:42.3pt;margin-top:151.1pt;width:27.1pt;height:36.8pt;rotation:90;z-index:252016640" o:regroupid="21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271">
              <w:txbxContent>
                <w:p w:rsidR="00B83C09" w:rsidRPr="007378A0" w:rsidRDefault="00B83C09" w:rsidP="00B83C09">
                  <w:pPr>
                    <w:jc w:val="center"/>
                    <w:rPr>
                      <w:sz w:val="16"/>
                      <w:szCs w:val="16"/>
                    </w:rPr>
                  </w:pPr>
                  <w:r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 xml:space="preserve">PC </w:t>
                  </w:r>
                  <w:r w:rsidR="007378A0" w:rsidRPr="007378A0">
                    <w:rPr>
                      <w:rFonts w:ascii="微软简楷体" w:eastAsia="微软简楷体" w:hint="eastAsia"/>
                      <w:sz w:val="16"/>
                      <w:szCs w:val="16"/>
                    </w:rPr>
                    <w:t>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15" style="position:absolute;left:0;text-align:left;margin-left:41.05pt;margin-top:246.8pt;width:40.95pt;height:38.45pt;rotation:90;z-index:252013568" fillcolor="#00b050" strokecolor="white [3212]" strokeweight="1pt">
            <v:fill color2="#eaf1dd [662]" angle="-45" focusposition="1" focussize="" focus="-50%" type="gradient"/>
            <v:shadow on="t" type="perspective" color="#3f3151 [1607]" opacity=".5" offset="1pt" offset2="-3pt"/>
            <v:textbox style="mso-next-textbox:#_x0000_s1332">
              <w:txbxContent>
                <w:p w:rsidR="005358B7" w:rsidRPr="00387E8F" w:rsidRDefault="005358B7" w:rsidP="005358B7">
                  <w:pPr>
                    <w:jc w:val="center"/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图形组件调用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69" style="position:absolute;left:0;text-align:left;margin-left:-11.15pt;margin-top:138.65pt;width:596.15pt;height:346.2pt;z-index:251675647" arcsize="10923f" fillcolor="#17365d [2415]" strokecolor="#c6d9f1 [671]" strokeweight="1pt">
            <v:fill color2="#dbe5f1 [660]" angle="-90" focusposition="1" focussize="" focus="10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group id="_x0000_s1307" style="position:absolute;left:0;text-align:left;margin-left:27.35pt;margin-top:334.6pt;width:133.15pt;height:46.45pt;z-index:251963392" coordorigin="5989,6208" coordsize="2663,1002">
            <v:roundrect id="_x0000_s1289" style="position:absolute;left:5989;top:6208;width:2663;height:679" arcsize="10923f" o:regroupid="1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9">
                <w:txbxContent>
                  <w:p w:rsidR="00F50235" w:rsidRPr="00413BE7" w:rsidRDefault="00252C65" w:rsidP="00F50235">
                    <w:pPr>
                      <w:rPr>
                        <w:rFonts w:ascii="微软简楷体" w:eastAsia="微软简楷体"/>
                      </w:rPr>
                    </w:pPr>
                    <w:r w:rsidRPr="00413BE7">
                      <w:rPr>
                        <w:rFonts w:ascii="微软简楷体" w:eastAsia="微软简楷体" w:hint="eastAsia"/>
                      </w:rPr>
                      <w:t>算法</w:t>
                    </w:r>
                    <w:r w:rsidR="00F50235" w:rsidRPr="00413BE7">
                      <w:rPr>
                        <w:rFonts w:ascii="微软简楷体" w:eastAsia="微软简楷体" w:hint="eastAsia"/>
                      </w:rPr>
                      <w:t>调用分配器</w:t>
                    </w:r>
                  </w:p>
                </w:txbxContent>
              </v:textbox>
            </v:roundrect>
            <v:shape id="_x0000_s1286" type="#_x0000_t15" style="position:absolute;left:6426;top:6433;width:542;height:1012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86">
                <w:txbxContent>
                  <w:p w:rsidR="00533109" w:rsidRPr="00387E8F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优化算法01</w:t>
                    </w:r>
                  </w:p>
                </w:txbxContent>
              </v:textbox>
            </v:shape>
            <v:shape id="_x0000_s1290" type="#_x0000_t15" style="position:absolute;left:7585;top:6427;width:542;height:1024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0">
                <w:txbxContent>
                  <w:p w:rsidR="00F50235" w:rsidRPr="00387E8F" w:rsidRDefault="00F50235" w:rsidP="00F50235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roundrect id="_x0000_s1319" style="position:absolute;left:0;text-align:left;margin-left:336.65pt;margin-top:338.5pt;width:110.65pt;height:24.75pt;z-index:251981824" arcsize="10923f" o:regroupid="15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19">
              <w:txbxContent>
                <w:p w:rsidR="00616AD8" w:rsidRPr="00616AD8" w:rsidRDefault="00616AD8" w:rsidP="00616AD8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客户信息处理接口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23" type="#_x0000_t15" style="position:absolute;left:0;text-align:left;margin-left:224.1pt;margin-top:357.7pt;width:40.95pt;height:33.5pt;rotation:270;z-index:251985920" fillcolor="#974706 [1609]" strokecolor="white [3212]" strokeweight="1pt">
            <v:fill color2="#f2dbdb [661]" angle="-45" focusposition="1" focussize="" focus="-50%" type="gradient"/>
            <v:shadow on="t" type="perspective" color="#3f3151 [1607]" opacity=".5" offset="1pt" offset2="-3pt"/>
            <v:textbox style="mso-next-textbox:#_x0000_s1323">
              <w:txbxContent>
                <w:p w:rsidR="003B0806" w:rsidRPr="00387E8F" w:rsidRDefault="003B0806" w:rsidP="003B0806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数据流组件调用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22" style="position:absolute;left:0;text-align:left;margin-left:197pt;margin-top:338.5pt;width:96.55pt;height:26.4pt;z-index:251984896" arcsize="10923f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322">
              <w:txbxContent>
                <w:p w:rsidR="003B0806" w:rsidRPr="00616AD8" w:rsidRDefault="003B0806" w:rsidP="003B0806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信息查询接口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20" type="#_x0000_t15" style="position:absolute;left:0;text-align:left;margin-left:400.5pt;margin-top:352.8pt;width:40pt;height:42.25pt;rotation:270;z-index:251982848" o:regroupid="15" fillcolor="#0070c0" strokecolor="white [3212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320">
              <w:txbxContent>
                <w:p w:rsidR="00616AD8" w:rsidRPr="00387E8F" w:rsidRDefault="00616AD8" w:rsidP="00616AD8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网络服务组件调用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26" style="position:absolute;left:0;text-align:left;margin-left:175.9pt;margin-top:404.2pt;width:155pt;height:69.7pt;z-index:252006400" coordorigin="8466,9595" coordsize="3100,1394">
            <v:shape id="_x0000_s1288" type="#_x0000_t15" style="position:absolute;left:8466;top:9595;width:3100;height:1163" o:regroupid="19" adj="20684" fillcolor="#f2dbdb [661]" strokecolor="white [3212]" strokeweight="1pt">
              <v:fill color2="#974706 [1609]" angle="-90" focusposition="1" focussize="" focus="100%" type="gradient"/>
              <v:shadow on="t" type="perspective" color="#205867 [1608]" opacity=".5" offset="1pt" offset2="-3pt"/>
              <v:textbox style="mso-next-textbox:#_x0000_s1288">
                <w:txbxContent>
                  <w:p w:rsidR="00F50235" w:rsidRPr="004D53E3" w:rsidRDefault="00F50235" w:rsidP="00F50235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616AD8">
                      <w:rPr>
                        <w:rFonts w:eastAsia="微软简楷体" w:hint="eastAsia"/>
                        <w:sz w:val="28"/>
                        <w:szCs w:val="28"/>
                      </w:rPr>
                      <w:t>流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91" style="position:absolute;left:8572;top:10135;width:2663;height:577" arcsize="10923f" o:regroupid="19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91">
                <w:txbxContent>
                  <w:p w:rsidR="00F50235" w:rsidRPr="00387E8F" w:rsidRDefault="00F50235" w:rsidP="00F50235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>
                      <w:rPr>
                        <w:rFonts w:ascii="微软简楷体" w:eastAsia="微软简楷体" w:hint="eastAsia"/>
                      </w:rPr>
                      <w:t>数据</w:t>
                    </w:r>
                    <w:r w:rsidR="00DC2C22">
                      <w:rPr>
                        <w:rFonts w:ascii="微软简楷体" w:eastAsia="微软简楷体" w:hint="eastAsia"/>
                      </w:rPr>
                      <w:t>驱动接口</w:t>
                    </w:r>
                  </w:p>
                </w:txbxContent>
              </v:textbox>
            </v:roundrect>
            <v:shape id="_x0000_s1287" type="#_x0000_t15" style="position:absolute;left:8686;top:10423;width:508;height:602;rotation:270" o:regroupid="19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87">
                <w:txbxContent>
                  <w:p w:rsidR="00533109" w:rsidRPr="00387E8F" w:rsidRDefault="00DC2C22" w:rsidP="00DC2C22">
                    <w:pPr>
                      <w:jc w:val="center"/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RFID</w:t>
                    </w:r>
                  </w:p>
                </w:txbxContent>
              </v:textbox>
            </v:shape>
            <v:shape id="_x0000_s1294" type="#_x0000_t15" style="position:absolute;left:9354;top:10454;width:508;height:561;rotation:270" o:regroupid="19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4">
                <w:txbxContent>
                  <w:p w:rsidR="00DC2C22" w:rsidRPr="00DC2C22" w:rsidRDefault="00DC2C22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EDI</w:t>
                    </w:r>
                  </w:p>
                </w:txbxContent>
              </v:textbox>
            </v:shape>
            <v:shape id="_x0000_s1295" type="#_x0000_t15" style="position:absolute;left:10001;top:10477;width:508;height:515;rotation:270" o:regroupid="19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95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  <v:shape id="_x0000_s1312" type="#_x0000_t15" style="position:absolute;left:10617;top:10480;width:497;height:499;rotation:270" o:regroupid="19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312">
                <w:txbxContent>
                  <w:p w:rsidR="002B1883" w:rsidRPr="007378A0" w:rsidRDefault="002B1883" w:rsidP="002B188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协议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330" type="#_x0000_t15" style="position:absolute;left:0;text-align:left;margin-left:536.2pt;margin-top:409.9pt;width:48.8pt;height:16.85pt;rotation:540;z-index:252011520" fillcolor="#76923c [2406]" strokecolor="white [3212]" strokeweight="1pt">
            <v:fill color2="#b6dde8 [1304]" angle="-45" focusposition="1" focussize="" focus="-50%" type="gradient"/>
            <v:shadow on="t" type="perspective" color="#622423 [1605]" opacity=".5" offset="1pt" offset2="-3pt"/>
            <v:textbox style="mso-next-textbox:#_x0000_s1330">
              <w:txbxContent>
                <w:p w:rsidR="007600A4" w:rsidRPr="007378A0" w:rsidRDefault="007600A4" w:rsidP="007600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RPC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5" type="#_x0000_t15" style="position:absolute;left:0;text-align:left;margin-left:536.2pt;margin-top:350pt;width:48.8pt;height:19.05pt;rotation:540;z-index:252010496" o:regroupid="20" fillcolor="#c2d69b [1942]" strokecolor="white [321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285">
              <w:txbxContent>
                <w:p w:rsidR="00533109" w:rsidRPr="007378A0" w:rsidRDefault="00F50235" w:rsidP="00533109">
                  <w:pPr>
                    <w:rPr>
                      <w:rFonts w:ascii="微软简楷体" w:eastAsia="微软简楷体"/>
                      <w:sz w:val="16"/>
                      <w:szCs w:val="16"/>
                    </w:rPr>
                  </w:pPr>
                  <w:r>
                    <w:rPr>
                      <w:rFonts w:ascii="微软简楷体" w:eastAsia="微软简楷体" w:hint="eastAsia"/>
                      <w:sz w:val="16"/>
                      <w:szCs w:val="16"/>
                    </w:rPr>
                    <w:t>SOAP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4" type="#_x0000_t15" style="position:absolute;left:0;text-align:left;margin-left:536.2pt;margin-top:381.05pt;width:48.8pt;height:16.85pt;rotation:540;z-index:252009472" o:regroupid="20" fillcolor="#d99594 [1941]" strokecolor="white [3212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284">
              <w:txbxContent>
                <w:p w:rsidR="00533109" w:rsidRPr="007378A0" w:rsidRDefault="00F50235" w:rsidP="0053310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REST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83" style="position:absolute;left:0;text-align:left;margin-left:477.4pt;margin-top:377.1pt;width:113.9pt;height:28.85pt;rotation:270;z-index:252008448" arcsize="10923f" o:regroupid="20" fillcolor="#daeef3 [664]" strokecolor="#31849b [2408]" strokeweight="1pt">
            <v:fill color2="#205867 [1608]" focusposition="1" focussize="" focus="100%" type="gradient"/>
            <v:shadow on="t" type="perspective" color="#205867 [1608]" opacity=".5" offset="1pt" offset2="-3pt"/>
            <v:textbox style="mso-next-textbox:#_x0000_s1283">
              <w:txbxContent>
                <w:p w:rsidR="00533109" w:rsidRPr="004D53E3" w:rsidRDefault="004D53E3" w:rsidP="00533109">
                  <w:pPr>
                    <w:rPr>
                      <w:rFonts w:eastAsia="微软简楷体"/>
                    </w:rPr>
                  </w:pPr>
                  <w:r>
                    <w:rPr>
                      <w:rFonts w:eastAsia="微软简楷体" w:hint="eastAsia"/>
                    </w:rPr>
                    <w:t>调用</w:t>
                  </w:r>
                  <w:r w:rsidR="00F50235">
                    <w:rPr>
                      <w:rFonts w:eastAsia="微软简楷体" w:hint="eastAsia"/>
                    </w:rPr>
                    <w:t>分配器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328" style="position:absolute;left:0;text-align:left;margin-left:27.35pt;margin-top:404.2pt;width:115.55pt;height:58.2pt;z-index:251990528" coordorigin="10466,4389" coordsize="2311,1164">
            <v:shape id="_x0000_s1299" type="#_x0000_t15" style="position:absolute;left:10466;top:4389;width:2311;height:840" o:regroupid="16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99">
                <w:txbxContent>
                  <w:p w:rsidR="00DC2C22" w:rsidRPr="004D53E3" w:rsidRDefault="003B0806" w:rsidP="00DC2C22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DC2C22">
                      <w:rPr>
                        <w:rFonts w:eastAsia="微软简楷体" w:hint="eastAsia"/>
                        <w:sz w:val="28"/>
                        <w:szCs w:val="28"/>
                      </w:rPr>
                      <w:t>持久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shape id="_x0000_s1302" type="#_x0000_t15" style="position:absolute;left:10896;top:4880;width:508;height:769;rotation:270" o:regroupid="16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02">
                <w:txbxContent>
                  <w:p w:rsidR="00DC2C22" w:rsidRPr="00DC2C22" w:rsidRDefault="002B1883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数据库</w:t>
                    </w:r>
                  </w:p>
                </w:txbxContent>
              </v:textbox>
            </v:shape>
            <v:shape id="_x0000_s1303" type="#_x0000_t15" style="position:absolute;left:11721;top:5017;width:542;height:529;rotation:270" o:regroupid="16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303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</v:group>
        </w:pict>
      </w:r>
    </w:p>
    <w:sectPr w:rsidR="003D63B0" w:rsidRPr="003D63B0" w:rsidSect="000B71BA">
      <w:pgSz w:w="15840" w:h="12240" w:orient="landscape"/>
      <w:pgMar w:top="90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文鼎中楷简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920A6"/>
    <w:rsid w:val="000971D4"/>
    <w:rsid w:val="000B71BA"/>
    <w:rsid w:val="000C74A2"/>
    <w:rsid w:val="001232DD"/>
    <w:rsid w:val="00127732"/>
    <w:rsid w:val="00144E41"/>
    <w:rsid w:val="001833D8"/>
    <w:rsid w:val="001B0592"/>
    <w:rsid w:val="001D5293"/>
    <w:rsid w:val="001F6705"/>
    <w:rsid w:val="00212E3B"/>
    <w:rsid w:val="00222E20"/>
    <w:rsid w:val="00224827"/>
    <w:rsid w:val="00252C65"/>
    <w:rsid w:val="00282D7F"/>
    <w:rsid w:val="002A0968"/>
    <w:rsid w:val="002A2EFC"/>
    <w:rsid w:val="002A3AAB"/>
    <w:rsid w:val="002B1883"/>
    <w:rsid w:val="002B26EB"/>
    <w:rsid w:val="002B4399"/>
    <w:rsid w:val="002B5E2C"/>
    <w:rsid w:val="002E72F0"/>
    <w:rsid w:val="00305886"/>
    <w:rsid w:val="00331847"/>
    <w:rsid w:val="00346DAC"/>
    <w:rsid w:val="00387E8F"/>
    <w:rsid w:val="003B0806"/>
    <w:rsid w:val="003B0EBE"/>
    <w:rsid w:val="003D63B0"/>
    <w:rsid w:val="00410457"/>
    <w:rsid w:val="00413BE7"/>
    <w:rsid w:val="0043557F"/>
    <w:rsid w:val="00442296"/>
    <w:rsid w:val="004714B4"/>
    <w:rsid w:val="0048112D"/>
    <w:rsid w:val="004B5B1B"/>
    <w:rsid w:val="004D53E3"/>
    <w:rsid w:val="00533109"/>
    <w:rsid w:val="005358B7"/>
    <w:rsid w:val="00543ED1"/>
    <w:rsid w:val="00554868"/>
    <w:rsid w:val="0056660D"/>
    <w:rsid w:val="005B2D37"/>
    <w:rsid w:val="005C361A"/>
    <w:rsid w:val="005D1919"/>
    <w:rsid w:val="005F6D5A"/>
    <w:rsid w:val="00605C65"/>
    <w:rsid w:val="00612ED1"/>
    <w:rsid w:val="00616AD8"/>
    <w:rsid w:val="00631A28"/>
    <w:rsid w:val="00650A28"/>
    <w:rsid w:val="00670168"/>
    <w:rsid w:val="006A30F2"/>
    <w:rsid w:val="00703B19"/>
    <w:rsid w:val="007378A0"/>
    <w:rsid w:val="007600A4"/>
    <w:rsid w:val="00761AD2"/>
    <w:rsid w:val="00783D08"/>
    <w:rsid w:val="00784575"/>
    <w:rsid w:val="007A71F3"/>
    <w:rsid w:val="007F41BC"/>
    <w:rsid w:val="007F672C"/>
    <w:rsid w:val="00805C7C"/>
    <w:rsid w:val="0082576F"/>
    <w:rsid w:val="00830E10"/>
    <w:rsid w:val="0083489D"/>
    <w:rsid w:val="00845AD6"/>
    <w:rsid w:val="00853E08"/>
    <w:rsid w:val="00855474"/>
    <w:rsid w:val="008857E1"/>
    <w:rsid w:val="008A0A18"/>
    <w:rsid w:val="008B2EFE"/>
    <w:rsid w:val="008B43B5"/>
    <w:rsid w:val="008C233D"/>
    <w:rsid w:val="008D6441"/>
    <w:rsid w:val="00903BC3"/>
    <w:rsid w:val="00931267"/>
    <w:rsid w:val="009354C4"/>
    <w:rsid w:val="00987FFC"/>
    <w:rsid w:val="009C64E6"/>
    <w:rsid w:val="009E1D4E"/>
    <w:rsid w:val="00A02AFB"/>
    <w:rsid w:val="00A52621"/>
    <w:rsid w:val="00A87B34"/>
    <w:rsid w:val="00AB1029"/>
    <w:rsid w:val="00AB2B6C"/>
    <w:rsid w:val="00AB75C8"/>
    <w:rsid w:val="00AD07D6"/>
    <w:rsid w:val="00B26921"/>
    <w:rsid w:val="00B275F1"/>
    <w:rsid w:val="00B37E63"/>
    <w:rsid w:val="00B52F9E"/>
    <w:rsid w:val="00B56E3E"/>
    <w:rsid w:val="00B64A30"/>
    <w:rsid w:val="00B818ED"/>
    <w:rsid w:val="00B83C09"/>
    <w:rsid w:val="00BB54F5"/>
    <w:rsid w:val="00BC5072"/>
    <w:rsid w:val="00BE3EB5"/>
    <w:rsid w:val="00BF1162"/>
    <w:rsid w:val="00BF240D"/>
    <w:rsid w:val="00BF2AFA"/>
    <w:rsid w:val="00C57A44"/>
    <w:rsid w:val="00C82A78"/>
    <w:rsid w:val="00C901C1"/>
    <w:rsid w:val="00CA6ADD"/>
    <w:rsid w:val="00CD1E1D"/>
    <w:rsid w:val="00CD427C"/>
    <w:rsid w:val="00D038F5"/>
    <w:rsid w:val="00D05997"/>
    <w:rsid w:val="00D37A19"/>
    <w:rsid w:val="00D501E9"/>
    <w:rsid w:val="00D657EA"/>
    <w:rsid w:val="00D7070E"/>
    <w:rsid w:val="00D734B8"/>
    <w:rsid w:val="00D93902"/>
    <w:rsid w:val="00DC2C22"/>
    <w:rsid w:val="00DD0FD6"/>
    <w:rsid w:val="00E12B7B"/>
    <w:rsid w:val="00E217AE"/>
    <w:rsid w:val="00E34E8C"/>
    <w:rsid w:val="00E4573F"/>
    <w:rsid w:val="00E54A2B"/>
    <w:rsid w:val="00E74A34"/>
    <w:rsid w:val="00E74B2C"/>
    <w:rsid w:val="00E84B9D"/>
    <w:rsid w:val="00E93F76"/>
    <w:rsid w:val="00EB7ABD"/>
    <w:rsid w:val="00EC0D95"/>
    <w:rsid w:val="00ED44DF"/>
    <w:rsid w:val="00EE7490"/>
    <w:rsid w:val="00EE7C86"/>
    <w:rsid w:val="00EF06C6"/>
    <w:rsid w:val="00F50235"/>
    <w:rsid w:val="00F8081C"/>
    <w:rsid w:val="00F84BBF"/>
    <w:rsid w:val="00FA1C0B"/>
    <w:rsid w:val="00FA596F"/>
    <w:rsid w:val="00FA5FFA"/>
    <w:rsid w:val="00FB3E96"/>
    <w:rsid w:val="00FD126E"/>
    <w:rsid w:val="00FE25A2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allout" idref="#_x0000_s1462"/>
        <o:r id="V:Rule10" type="callout" idref="#_x0000_s1222"/>
        <o:r id="V:Rule11" type="callout" idref="#_x0000_s1224"/>
        <o:r id="V:Rule12" type="callout" idref="#_x0000_s1223"/>
        <o:r id="V:Rule13" type="callout" idref="#_x0000_s1221"/>
        <o:r id="V:Rule39" type="callout" idref="#_x0000_s1225"/>
        <o:r id="V:Rule40" type="callout" idref="#_x0000_s1226"/>
        <o:r id="V:Rule41" type="callout" idref="#_x0000_s1227"/>
        <o:r id="V:Rule42" type="callout" idref="#_x0000_s1228"/>
        <o:r id="V:Rule43" type="callout" idref="#_x0000_s1229"/>
        <o:r id="V:Rule44" type="callout" idref="#_x0000_s1230"/>
        <o:r id="V:Rule45" type="callout" idref="#_x0000_s1231"/>
        <o:r id="V:Rule46" type="callout" idref="#_x0000_s1232"/>
        <o:r id="V:Rule47" type="callout" idref="#_x0000_s1233"/>
        <o:r id="V:Rule48" type="connector" idref="#_x0000_s1241"/>
        <o:r id="V:Rule49" type="connector" idref="#_x0000_s1240"/>
        <o:r id="V:Rule50" type="connector" idref="#_x0000_s1246"/>
        <o:r id="V:Rule51" type="connector" idref="#_x0000_s1034"/>
        <o:r id="V:Rule52" type="connector" idref="#_x0000_s1235"/>
        <o:r id="V:Rule53" type="connector" idref="#_x0000_s1248"/>
        <o:r id="V:Rule54" type="connector" idref="#_x0000_s1259"/>
        <o:r id="V:Rule55" type="connector" idref="#_x0000_s1254"/>
        <o:r id="V:Rule56" type="connector" idref="#_x0000_s1258"/>
        <o:r id="V:Rule57" type="connector" idref="#_x0000_s1038"/>
        <o:r id="V:Rule58" type="connector" idref="#_x0000_s1234"/>
        <o:r id="V:Rule59" type="connector" idref="#_x0000_s1251"/>
        <o:r id="V:Rule60" type="connector" idref="#_x0000_s1244"/>
        <o:r id="V:Rule61" type="connector" idref="#_x0000_s1261"/>
        <o:r id="V:Rule62" type="connector" idref="#_x0000_s1239"/>
        <o:r id="V:Rule63" type="connector" idref="#_x0000_s1257"/>
        <o:r id="V:Rule64" type="connector" idref="#_x0000_s1253"/>
        <o:r id="V:Rule65" type="connector" idref="#_x0000_s1256"/>
        <o:r id="V:Rule66" type="connector" idref="#_x0000_s1252"/>
        <o:r id="V:Rule67" type="connector" idref="#_x0000_s1039"/>
        <o:r id="V:Rule68" type="connector" idref="#_x0000_s1043"/>
        <o:r id="V:Rule69" type="connector" idref="#_x0000_s1236"/>
        <o:r id="V:Rule70" type="connector" idref="#_x0000_s1249"/>
        <o:r id="V:Rule71" type="connector" idref="#_x0000_s1037"/>
        <o:r id="V:Rule72" type="connector" idref="#_x0000_s1262"/>
        <o:r id="V:Rule73" type="connector" idref="#_x0000_s1247"/>
        <o:r id="V:Rule74" type="connector" idref="#_x0000_s1041"/>
        <o:r id="V:Rule75" type="connector" idref="#_x0000_s1238"/>
        <o:r id="V:Rule76" type="connector" idref="#_x0000_s1260"/>
        <o:r id="V:Rule77" type="connector" idref="#_x0000_s1040"/>
        <o:r id="V:Rule78" type="connector" idref="#_x0000_s1255"/>
        <o:r id="V:Rule79" type="connector" idref="#_x0000_s1245"/>
        <o:r id="V:Rule80" type="connector" idref="#_x0000_s1042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24"/>
        <o:entry new="27" old="24"/>
        <o:entry new="28" old="24"/>
        <o:entry new="29" old="0"/>
        <o:entry new="30" old="0"/>
        <o:entry new="31" old="0"/>
        <o:entry new="3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1134-17EE-4A50-B00E-B877EED1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Xu Zhidao</cp:lastModifiedBy>
  <cp:revision>81</cp:revision>
  <dcterms:created xsi:type="dcterms:W3CDTF">2011-08-01T03:15:00Z</dcterms:created>
  <dcterms:modified xsi:type="dcterms:W3CDTF">2011-08-15T08:32:00Z</dcterms:modified>
</cp:coreProperties>
</file>