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rPr>
          <w:rFonts w:ascii="Times New Roman" w:hAnsi="Times New Roman"/>
          <w:i w:val="0"/>
        </w:rPr>
      </w:pPr>
      <w:r>
        <w:drawing>
          <wp:inline>
            <wp:extent cx="6264274" cy="4372393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274" cy="43723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2"/>
      </w:pPr>
      <w:r>
        <w:drawing>
          <wp:inline>
            <wp:extent cx="6264275" cy="4392008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275" cy="43920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2"/>
      </w:pPr>
      <w:r>
        <w:drawing>
          <wp:inline>
            <wp:extent cx="5296361" cy="4419985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296361" cy="44199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  <w:numPr>
          <w:ilvl w:val="1"/>
          <w:numId w:val="1"/>
        </w:numPr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Функциональные требования</w:t>
      </w:r>
      <w:r>
        <w:rPr>
          <w:rFonts w:ascii="Times New Roman" w:hAnsi="Times New Roman"/>
          <w:i w:val="0"/>
        </w:rPr>
        <w:tab/>
      </w:r>
    </w:p>
    <w:p w14:paraId="05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Регистрация;</w:t>
      </w:r>
    </w:p>
    <w:p w14:paraId="06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Авторизация и аутентификация;</w:t>
      </w:r>
    </w:p>
    <w:p w14:paraId="07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Выход из системы;</w:t>
      </w:r>
    </w:p>
    <w:p w14:paraId="08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Просмотр списка услуг,</w:t>
      </w:r>
      <w:r>
        <w:rPr>
          <w:sz w:val="28"/>
          <w:highlight w:val="white"/>
        </w:rPr>
        <w:t xml:space="preserve"> предоставляемых барбершопом</w:t>
      </w:r>
      <w:r>
        <w:rPr>
          <w:sz w:val="28"/>
          <w:highlight w:val="white"/>
        </w:rPr>
        <w:t>;</w:t>
      </w:r>
    </w:p>
    <w:p w14:paraId="09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Добавление отзыв</w:t>
      </w:r>
      <w:r>
        <w:rPr>
          <w:sz w:val="28"/>
          <w:highlight w:val="white"/>
        </w:rPr>
        <w:t>ов</w:t>
      </w:r>
      <w:r>
        <w:rPr>
          <w:sz w:val="28"/>
          <w:highlight w:val="white"/>
        </w:rPr>
        <w:t xml:space="preserve"> о барберах</w:t>
      </w:r>
      <w:r>
        <w:rPr>
          <w:sz w:val="28"/>
          <w:highlight w:val="white"/>
        </w:rPr>
        <w:t>;</w:t>
      </w:r>
    </w:p>
    <w:p w14:paraId="0A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Изменить отзыв</w:t>
      </w:r>
      <w:r>
        <w:rPr>
          <w:sz w:val="28"/>
          <w:highlight w:val="white"/>
        </w:rPr>
        <w:t>;</w:t>
      </w:r>
    </w:p>
    <w:p w14:paraId="0B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Удалить отзыв</w:t>
      </w:r>
      <w:r>
        <w:rPr>
          <w:sz w:val="28"/>
          <w:highlight w:val="white"/>
        </w:rPr>
        <w:t>;</w:t>
      </w:r>
    </w:p>
    <w:p w14:paraId="0C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Просмотр расписания приемов</w:t>
      </w:r>
      <w:r>
        <w:rPr>
          <w:sz w:val="28"/>
          <w:highlight w:val="white"/>
        </w:rPr>
        <w:t>;</w:t>
      </w:r>
    </w:p>
    <w:p w14:paraId="0D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Просмотр состояния заявки на прием</w:t>
      </w:r>
      <w:r>
        <w:rPr>
          <w:sz w:val="28"/>
          <w:highlight w:val="white"/>
        </w:rPr>
        <w:t>;</w:t>
      </w:r>
    </w:p>
    <w:p w14:paraId="0E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Добавление записей в личную карту</w:t>
      </w:r>
      <w:r>
        <w:rPr>
          <w:sz w:val="28"/>
          <w:highlight w:val="white"/>
        </w:rPr>
        <w:t>;</w:t>
      </w:r>
    </w:p>
    <w:p w14:paraId="0F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Просмотр личной карты</w:t>
      </w:r>
      <w:r>
        <w:rPr>
          <w:sz w:val="28"/>
          <w:highlight w:val="white"/>
        </w:rPr>
        <w:t>;</w:t>
      </w:r>
    </w:p>
    <w:p w14:paraId="10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Запись на прием</w:t>
      </w:r>
      <w:r>
        <w:rPr>
          <w:sz w:val="28"/>
          <w:highlight w:val="white"/>
        </w:rPr>
        <w:t>;</w:t>
      </w:r>
    </w:p>
    <w:p w14:paraId="11000000">
      <w:pPr>
        <w:numPr>
          <w:ilvl w:val="0"/>
          <w:numId w:val="2"/>
        </w:numPr>
        <w:spacing w:after="160" w:line="264" w:lineRule="auto"/>
        <w:ind w:firstLine="0" w:left="1440" w:right="124"/>
        <w:contextualSpacing w:val="1"/>
        <w:rPr>
          <w:sz w:val="28"/>
          <w:highlight w:val="white"/>
        </w:rPr>
      </w:pPr>
      <w:r>
        <w:rPr>
          <w:sz w:val="28"/>
          <w:highlight w:val="white"/>
        </w:rPr>
        <w:t>Отмена записи на прием</w:t>
      </w:r>
      <w:r>
        <w:rPr>
          <w:sz w:val="28"/>
          <w:highlight w:val="white"/>
        </w:rPr>
        <w:t>;</w:t>
      </w:r>
    </w:p>
    <w:p w14:paraId="12000000">
      <w:pPr>
        <w:pStyle w:val="Style_1"/>
        <w:numPr>
          <w:ilvl w:val="1"/>
          <w:numId w:val="1"/>
        </w:numPr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Нефункциональные требования</w:t>
      </w:r>
    </w:p>
    <w:p w14:paraId="13000000">
      <w:pPr>
        <w:pStyle w:val="Style_2"/>
      </w:pPr>
      <w:r>
        <w:t>Требований к надежности нет, все должно работать на windows, работать круглосуточно.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2_ch" w:type="character">
    <w:name w:val="Normal"/>
    <w:link w:val="Style_2"/>
    <w:rPr>
      <w:rFonts w:ascii="XO Thames" w:hAnsi="XO Thames"/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2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2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2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2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2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2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2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2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2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2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2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1" w:type="paragraph">
    <w:name w:val="heading 2"/>
    <w:next w:val="Style_2"/>
    <w:link w:val="Style_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1_ch" w:type="character">
    <w:name w:val="heading 2"/>
    <w:link w:val="Style_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0" Target="numbering.xml" Type="http://schemas.openxmlformats.org/officeDocument/2006/relationships/numbering"/>
  <Relationship Id="rId7" Target="stylesWithEffects.xml" Type="http://schemas.microsoft.com/office/2007/relationships/stylesWithEffects"/>
  <Relationship Id="rId6" Target="styles.xml" Type="http://schemas.openxmlformats.org/officeDocument/2006/relationships/styles"/>
  <Relationship Id="rId9" Target="theme/theme1.xml" Type="http://schemas.openxmlformats.org/officeDocument/2006/relationships/theme"/>
  <Relationship Id="rId5" Target="settings.xml" Type="http://schemas.openxmlformats.org/officeDocument/2006/relationships/settings"/>
  <Relationship Id="rId8" Target="webSettings.xml" Type="http://schemas.openxmlformats.org/officeDocument/2006/relationships/webSettings"/>
  <Relationship Id="rId4" Target="fontTable.xml" Type="http://schemas.openxmlformats.org/officeDocument/2006/relationships/fontTabl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2022-12-28T11:29:09Z</dcterms:modified>
</cp:coreProperties>
</file>