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4709" w14:textId="38D3D2FC" w:rsidR="00516FCB" w:rsidRPr="009A0BEC" w:rsidRDefault="00516FCB" w:rsidP="00516FCB">
      <w:pPr>
        <w:rPr>
          <w:sz w:val="32"/>
          <w:szCs w:val="24"/>
        </w:rPr>
      </w:pPr>
      <w:r w:rsidRPr="009A0BEC">
        <w:rPr>
          <w:sz w:val="32"/>
          <w:szCs w:val="24"/>
        </w:rPr>
        <w:t xml:space="preserve">Расширенное описание прецедента </w:t>
      </w:r>
      <w:r w:rsidRPr="009A0BEC">
        <w:rPr>
          <w:i/>
          <w:iCs/>
          <w:sz w:val="32"/>
          <w:szCs w:val="24"/>
        </w:rPr>
        <w:t>«</w:t>
      </w:r>
      <w:r w:rsidR="0090482D">
        <w:rPr>
          <w:i/>
          <w:iCs/>
          <w:sz w:val="32"/>
          <w:szCs w:val="24"/>
        </w:rPr>
        <w:t>Делает ставку в лоте</w:t>
      </w:r>
      <w:r w:rsidRPr="009A0BEC">
        <w:rPr>
          <w:i/>
          <w:iCs/>
          <w:sz w:val="32"/>
          <w:szCs w:val="24"/>
        </w:rPr>
        <w:t>»</w:t>
      </w:r>
    </w:p>
    <w:tbl>
      <w:tblPr>
        <w:tblStyle w:val="a3"/>
        <w:tblW w:w="9494" w:type="dxa"/>
        <w:tblLook w:val="04A0" w:firstRow="1" w:lastRow="0" w:firstColumn="1" w:lastColumn="0" w:noHBand="0" w:noVBand="1"/>
      </w:tblPr>
      <w:tblGrid>
        <w:gridCol w:w="9494"/>
      </w:tblGrid>
      <w:tr w:rsidR="00516FCB" w14:paraId="44F00361" w14:textId="77777777" w:rsidTr="00596314">
        <w:trPr>
          <w:trHeight w:val="433"/>
        </w:trPr>
        <w:tc>
          <w:tcPr>
            <w:tcW w:w="9494" w:type="dxa"/>
          </w:tcPr>
          <w:p w14:paraId="7E4C01DA" w14:textId="311CD3C6" w:rsidR="00516FCB" w:rsidRPr="00E535AB" w:rsidRDefault="00516FCB" w:rsidP="00596314">
            <w:r w:rsidRPr="00E535AB">
              <w:rPr>
                <w:i/>
                <w:iCs/>
                <w:sz w:val="32"/>
                <w:szCs w:val="24"/>
              </w:rPr>
              <w:t>Название</w:t>
            </w:r>
            <w:r w:rsidRPr="009D6DFE">
              <w:t xml:space="preserve">: </w:t>
            </w:r>
            <w:r>
              <w:t>«</w:t>
            </w:r>
            <w:r w:rsidR="005E0CD2" w:rsidRPr="005E0CD2">
              <w:t>Делает ставку в лоте</w:t>
            </w:r>
            <w:r>
              <w:t>»</w:t>
            </w:r>
          </w:p>
        </w:tc>
      </w:tr>
      <w:tr w:rsidR="00516FCB" w14:paraId="122ABC4A" w14:textId="77777777" w:rsidTr="00596314">
        <w:trPr>
          <w:trHeight w:val="433"/>
        </w:trPr>
        <w:tc>
          <w:tcPr>
            <w:tcW w:w="9494" w:type="dxa"/>
          </w:tcPr>
          <w:p w14:paraId="46BE6B64" w14:textId="50F02642" w:rsidR="00516FCB" w:rsidRPr="00E535AB" w:rsidRDefault="00516FCB" w:rsidP="00596314">
            <w:r>
              <w:rPr>
                <w:i/>
                <w:iCs/>
                <w:sz w:val="32"/>
                <w:szCs w:val="24"/>
              </w:rPr>
              <w:t>Предусловие</w:t>
            </w:r>
            <w:r w:rsidRPr="00E535AB">
              <w:t>:</w:t>
            </w:r>
            <w:r>
              <w:t xml:space="preserve"> </w:t>
            </w:r>
            <w:r w:rsidR="005E0CD2">
              <w:t>пользователь</w:t>
            </w:r>
            <w:r>
              <w:t xml:space="preserve"> авторизирован в системе</w:t>
            </w:r>
            <w:r w:rsidR="005E0CD2">
              <w:t>, пользователь находится на странице с любой игрой</w:t>
            </w:r>
          </w:p>
        </w:tc>
      </w:tr>
      <w:tr w:rsidR="00516FCB" w14:paraId="0F53D640" w14:textId="77777777" w:rsidTr="00596314">
        <w:trPr>
          <w:trHeight w:val="451"/>
        </w:trPr>
        <w:tc>
          <w:tcPr>
            <w:tcW w:w="9494" w:type="dxa"/>
          </w:tcPr>
          <w:p w14:paraId="0C861803" w14:textId="77777777" w:rsidR="00516FCB" w:rsidRPr="00E535AB" w:rsidRDefault="00516FCB" w:rsidP="00596314">
            <w:r>
              <w:rPr>
                <w:i/>
                <w:iCs/>
                <w:sz w:val="32"/>
                <w:szCs w:val="24"/>
              </w:rPr>
              <w:t>Действующее лицо</w:t>
            </w:r>
            <w:r>
              <w:rPr>
                <w:lang w:val="en-US"/>
              </w:rPr>
              <w:t>:</w:t>
            </w:r>
            <w:r>
              <w:t xml:space="preserve"> покупатель</w:t>
            </w:r>
          </w:p>
        </w:tc>
      </w:tr>
      <w:tr w:rsidR="00516FCB" w14:paraId="2FE570B5" w14:textId="77777777" w:rsidTr="00596314">
        <w:trPr>
          <w:trHeight w:val="1984"/>
        </w:trPr>
        <w:tc>
          <w:tcPr>
            <w:tcW w:w="9494" w:type="dxa"/>
          </w:tcPr>
          <w:p w14:paraId="1E4F20B5" w14:textId="77777777" w:rsidR="00516FCB" w:rsidRDefault="00516FCB" w:rsidP="00596314">
            <w:r>
              <w:rPr>
                <w:i/>
                <w:iCs/>
                <w:sz w:val="32"/>
                <w:szCs w:val="24"/>
              </w:rPr>
              <w:t>Основной поток</w:t>
            </w:r>
            <w:r w:rsidRPr="00E535AB">
              <w:t>:</w:t>
            </w:r>
            <w:r>
              <w:t xml:space="preserve"> </w:t>
            </w:r>
          </w:p>
          <w:p w14:paraId="1B1A6CFB" w14:textId="1E7C77A8" w:rsidR="001337DB" w:rsidRDefault="005E0CD2" w:rsidP="00516FCB">
            <w:pPr>
              <w:pStyle w:val="a4"/>
              <w:numPr>
                <w:ilvl w:val="0"/>
                <w:numId w:val="9"/>
              </w:numPr>
            </w:pPr>
            <w:r>
              <w:t>Пользователь</w:t>
            </w:r>
            <w:r w:rsidR="00516FCB">
              <w:t xml:space="preserve"> </w:t>
            </w:r>
            <w:r>
              <w:t>вводит количество очков, которые он хочет поставить</w:t>
            </w:r>
          </w:p>
          <w:p w14:paraId="6525B50D" w14:textId="2137382A" w:rsidR="00516FCB" w:rsidRDefault="001337DB" w:rsidP="00516FCB">
            <w:pPr>
              <w:pStyle w:val="a4"/>
              <w:numPr>
                <w:ilvl w:val="0"/>
                <w:numId w:val="9"/>
              </w:numPr>
            </w:pPr>
            <w:r>
              <w:t>Покупатель н</w:t>
            </w:r>
            <w:r w:rsidR="00516FCB">
              <w:t xml:space="preserve">ажимает кнопку </w:t>
            </w:r>
            <w:r w:rsidR="005E0CD2">
              <w:t>сделать ставку</w:t>
            </w:r>
            <w:r w:rsidR="00516FCB">
              <w:t>.</w:t>
            </w:r>
            <w:r w:rsidR="00516FCB">
              <w:br/>
            </w:r>
            <w:r w:rsidR="00516FCB" w:rsidRPr="00AE303B">
              <w:rPr>
                <w:i/>
                <w:iCs/>
              </w:rPr>
              <w:t xml:space="preserve">А1: </w:t>
            </w:r>
            <w:r w:rsidR="005E0CD2">
              <w:rPr>
                <w:i/>
                <w:iCs/>
              </w:rPr>
              <w:t>У пользователя недостаточное количество очков для ставки</w:t>
            </w:r>
            <w:r w:rsidR="0075545E">
              <w:rPr>
                <w:i/>
                <w:iCs/>
              </w:rPr>
              <w:t>.</w:t>
            </w:r>
          </w:p>
          <w:p w14:paraId="15480826" w14:textId="548B14AA" w:rsidR="00516FCB" w:rsidRDefault="00516FCB" w:rsidP="00516FCB">
            <w:pPr>
              <w:pStyle w:val="a4"/>
              <w:numPr>
                <w:ilvl w:val="0"/>
                <w:numId w:val="9"/>
              </w:numPr>
            </w:pPr>
            <w:r>
              <w:t xml:space="preserve">Система </w:t>
            </w:r>
            <w:r w:rsidR="005E0CD2">
              <w:t>записывает информацию о ставке в базу данных</w:t>
            </w:r>
            <w:r w:rsidR="0075545E">
              <w:t>.</w:t>
            </w:r>
          </w:p>
          <w:p w14:paraId="3B05BA87" w14:textId="1BC62C82" w:rsidR="00516FCB" w:rsidRDefault="005E0CD2" w:rsidP="00516FCB">
            <w:pPr>
              <w:pStyle w:val="a4"/>
              <w:numPr>
                <w:ilvl w:val="0"/>
                <w:numId w:val="9"/>
              </w:numPr>
            </w:pPr>
            <w:r>
              <w:t>Система «случайно» генерирует результат ставки и закрепляет его за сделанной ставкой</w:t>
            </w:r>
            <w:r w:rsidR="00516FCB">
              <w:t>.</w:t>
            </w:r>
          </w:p>
          <w:p w14:paraId="2910BF16" w14:textId="1EA58959" w:rsidR="00516FCB" w:rsidRDefault="005E0CD2" w:rsidP="00516FCB">
            <w:pPr>
              <w:pStyle w:val="a4"/>
              <w:numPr>
                <w:ilvl w:val="0"/>
                <w:numId w:val="9"/>
              </w:numPr>
            </w:pPr>
            <w:r>
              <w:t>Система отображает результат пользователю</w:t>
            </w:r>
            <w:r w:rsidR="0075545E">
              <w:t>.</w:t>
            </w:r>
          </w:p>
          <w:p w14:paraId="34B5720F" w14:textId="572547B3" w:rsidR="0075545E" w:rsidRPr="00705B51" w:rsidRDefault="005E0CD2" w:rsidP="005E0CD2">
            <w:pPr>
              <w:pStyle w:val="a4"/>
              <w:numPr>
                <w:ilvl w:val="0"/>
                <w:numId w:val="9"/>
              </w:numPr>
            </w:pPr>
            <w:r>
              <w:t>Пользователь принимает результат его ставки</w:t>
            </w:r>
            <w:r w:rsidR="00516FCB">
              <w:t>.</w:t>
            </w:r>
          </w:p>
        </w:tc>
      </w:tr>
      <w:tr w:rsidR="00516FCB" w14:paraId="247C07B8" w14:textId="77777777" w:rsidTr="00596314">
        <w:trPr>
          <w:trHeight w:val="280"/>
        </w:trPr>
        <w:tc>
          <w:tcPr>
            <w:tcW w:w="9494" w:type="dxa"/>
          </w:tcPr>
          <w:p w14:paraId="10219FA1" w14:textId="77777777" w:rsidR="00516FCB" w:rsidRDefault="00516FCB" w:rsidP="00596314">
            <w:r>
              <w:rPr>
                <w:i/>
                <w:iCs/>
                <w:sz w:val="32"/>
                <w:szCs w:val="24"/>
              </w:rPr>
              <w:t>Альтернативный потоки</w:t>
            </w:r>
            <w:r w:rsidRPr="00705B51">
              <w:t>:</w:t>
            </w:r>
            <w:r>
              <w:t xml:space="preserve"> </w:t>
            </w:r>
          </w:p>
          <w:p w14:paraId="74F5AF17" w14:textId="742A2B90" w:rsidR="00516FCB" w:rsidRDefault="00516FCB" w:rsidP="00596314">
            <w:r w:rsidRPr="00AE303B">
              <w:t xml:space="preserve">А1: </w:t>
            </w:r>
            <w:r w:rsidR="00CC02FD" w:rsidRPr="00E6297D">
              <w:t>У пользователя недостаточное количество очков для ставки</w:t>
            </w:r>
          </w:p>
          <w:p w14:paraId="15F57FE1" w14:textId="1FD0FE61" w:rsidR="001337DB" w:rsidRDefault="00CC02FD" w:rsidP="001337DB">
            <w:pPr>
              <w:pStyle w:val="a4"/>
              <w:numPr>
                <w:ilvl w:val="0"/>
                <w:numId w:val="11"/>
              </w:numPr>
            </w:pPr>
            <w:r>
              <w:t>Система выводит сообщение о нехватки очков на балансе пользователя</w:t>
            </w:r>
            <w:r w:rsidR="001337DB">
              <w:t>.</w:t>
            </w:r>
          </w:p>
          <w:p w14:paraId="5BF2433E" w14:textId="0A6EACF5" w:rsidR="001337DB" w:rsidRDefault="00CC02FD" w:rsidP="001337DB">
            <w:pPr>
              <w:pStyle w:val="a4"/>
              <w:numPr>
                <w:ilvl w:val="0"/>
                <w:numId w:val="11"/>
              </w:numPr>
            </w:pPr>
            <w:r>
              <w:t>Пользователь принимает сообщение и возможно пополняет баланс (прецедент «Пополняет баланс»)</w:t>
            </w:r>
            <w:r w:rsidR="001337DB">
              <w:t>.</w:t>
            </w:r>
          </w:p>
          <w:p w14:paraId="24F6A09A" w14:textId="1C1FEB5E" w:rsidR="00516FCB" w:rsidRPr="009A0BEC" w:rsidRDefault="001337DB" w:rsidP="00CC02FD">
            <w:pPr>
              <w:pStyle w:val="a4"/>
              <w:numPr>
                <w:ilvl w:val="0"/>
                <w:numId w:val="11"/>
              </w:numPr>
            </w:pPr>
            <w:r>
              <w:t xml:space="preserve">Поток возвращается на этап </w:t>
            </w:r>
            <w:r w:rsidR="00CC02FD">
              <w:t>1</w:t>
            </w:r>
            <w:r>
              <w:t xml:space="preserve"> основного потока.</w:t>
            </w:r>
          </w:p>
        </w:tc>
      </w:tr>
      <w:tr w:rsidR="00516FCB" w14:paraId="79FCDD9D" w14:textId="77777777" w:rsidTr="00596314">
        <w:trPr>
          <w:trHeight w:val="280"/>
        </w:trPr>
        <w:tc>
          <w:tcPr>
            <w:tcW w:w="9494" w:type="dxa"/>
          </w:tcPr>
          <w:p w14:paraId="782D5248" w14:textId="77777777" w:rsidR="00516FCB" w:rsidRDefault="00516FCB" w:rsidP="00596314">
            <w:r>
              <w:rPr>
                <w:i/>
                <w:iCs/>
                <w:sz w:val="32"/>
                <w:szCs w:val="24"/>
              </w:rPr>
              <w:t>Постусловие</w:t>
            </w:r>
            <w:r w:rsidRPr="009A0BEC">
              <w:t>:</w:t>
            </w:r>
          </w:p>
          <w:p w14:paraId="7DBA9541" w14:textId="27F1440F" w:rsidR="00516FCB" w:rsidRPr="00313726" w:rsidRDefault="00CC02FD" w:rsidP="00596314">
            <w:pPr>
              <w:rPr>
                <w:sz w:val="32"/>
                <w:szCs w:val="24"/>
              </w:rPr>
            </w:pPr>
            <w:r>
              <w:rPr>
                <w:szCs w:val="24"/>
              </w:rPr>
              <w:t>Информация о сделанной ставке и её исходе записывается в базу данных и становится доступной для всех пользователей (прецедент «Просматривает историю сыгранных ставок»)</w:t>
            </w:r>
            <w:r w:rsidR="00313726">
              <w:rPr>
                <w:szCs w:val="24"/>
              </w:rPr>
              <w:t>.</w:t>
            </w:r>
          </w:p>
        </w:tc>
      </w:tr>
    </w:tbl>
    <w:p w14:paraId="21044F48" w14:textId="335C73AB" w:rsidR="00516FCB" w:rsidRDefault="00516FCB" w:rsidP="00E535AB"/>
    <w:p w14:paraId="54BB60F4" w14:textId="77777777" w:rsidR="000C293B" w:rsidRDefault="000C293B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0C37F63A" w14:textId="634E742D" w:rsidR="00313726" w:rsidRPr="009A0BEC" w:rsidRDefault="00313726" w:rsidP="00313726">
      <w:pPr>
        <w:rPr>
          <w:sz w:val="32"/>
          <w:szCs w:val="24"/>
        </w:rPr>
      </w:pPr>
      <w:r w:rsidRPr="009A0BEC">
        <w:rPr>
          <w:sz w:val="32"/>
          <w:szCs w:val="24"/>
        </w:rPr>
        <w:lastRenderedPageBreak/>
        <w:t xml:space="preserve">Расширенное описание прецедента </w:t>
      </w:r>
      <w:r w:rsidRPr="009A0BEC">
        <w:rPr>
          <w:i/>
          <w:iCs/>
          <w:sz w:val="32"/>
          <w:szCs w:val="24"/>
        </w:rPr>
        <w:t>«</w:t>
      </w:r>
      <w:r w:rsidR="00CC02FD">
        <w:rPr>
          <w:i/>
          <w:iCs/>
          <w:sz w:val="32"/>
          <w:szCs w:val="24"/>
        </w:rPr>
        <w:t>Просматривает</w:t>
      </w:r>
      <w:r w:rsidR="0090482D">
        <w:rPr>
          <w:i/>
          <w:iCs/>
          <w:sz w:val="32"/>
          <w:szCs w:val="24"/>
        </w:rPr>
        <w:t xml:space="preserve"> историю сыгранных ставок</w:t>
      </w:r>
      <w:r w:rsidRPr="009A0BEC">
        <w:rPr>
          <w:i/>
          <w:iCs/>
          <w:sz w:val="32"/>
          <w:szCs w:val="24"/>
        </w:rPr>
        <w:t>»</w:t>
      </w:r>
    </w:p>
    <w:tbl>
      <w:tblPr>
        <w:tblStyle w:val="a3"/>
        <w:tblW w:w="9494" w:type="dxa"/>
        <w:tblLook w:val="04A0" w:firstRow="1" w:lastRow="0" w:firstColumn="1" w:lastColumn="0" w:noHBand="0" w:noVBand="1"/>
      </w:tblPr>
      <w:tblGrid>
        <w:gridCol w:w="9494"/>
      </w:tblGrid>
      <w:tr w:rsidR="00313726" w14:paraId="1466A2D7" w14:textId="77777777" w:rsidTr="00596314">
        <w:trPr>
          <w:trHeight w:val="433"/>
        </w:trPr>
        <w:tc>
          <w:tcPr>
            <w:tcW w:w="9494" w:type="dxa"/>
          </w:tcPr>
          <w:p w14:paraId="59EDD73A" w14:textId="00C357AA" w:rsidR="00313726" w:rsidRPr="00E535AB" w:rsidRDefault="00313726" w:rsidP="00596314">
            <w:r w:rsidRPr="00E535AB">
              <w:rPr>
                <w:i/>
                <w:iCs/>
                <w:sz w:val="32"/>
                <w:szCs w:val="24"/>
              </w:rPr>
              <w:t>Название</w:t>
            </w:r>
            <w:r w:rsidRPr="009D6DFE">
              <w:t xml:space="preserve">: </w:t>
            </w:r>
            <w:r>
              <w:t>«</w:t>
            </w:r>
            <w:r w:rsidR="00CC02FD" w:rsidRPr="00CC02FD">
              <w:t>Просматривает историю сыгранных ставок</w:t>
            </w:r>
            <w:r>
              <w:t>»</w:t>
            </w:r>
          </w:p>
        </w:tc>
      </w:tr>
      <w:tr w:rsidR="00313726" w14:paraId="4F79E04C" w14:textId="77777777" w:rsidTr="00596314">
        <w:trPr>
          <w:trHeight w:val="433"/>
        </w:trPr>
        <w:tc>
          <w:tcPr>
            <w:tcW w:w="9494" w:type="dxa"/>
          </w:tcPr>
          <w:p w14:paraId="4081D29E" w14:textId="6106CB27" w:rsidR="00313726" w:rsidRPr="00E535AB" w:rsidRDefault="00313726" w:rsidP="00596314">
            <w:r>
              <w:rPr>
                <w:i/>
                <w:iCs/>
                <w:sz w:val="32"/>
                <w:szCs w:val="24"/>
              </w:rPr>
              <w:t>Предусловие</w:t>
            </w:r>
            <w:r w:rsidRPr="00E535AB">
              <w:t>:</w:t>
            </w:r>
            <w:r>
              <w:t xml:space="preserve"> покупатель авторизирован в системе</w:t>
            </w:r>
          </w:p>
        </w:tc>
      </w:tr>
      <w:tr w:rsidR="00313726" w14:paraId="0EC002CC" w14:textId="77777777" w:rsidTr="00596314">
        <w:trPr>
          <w:trHeight w:val="451"/>
        </w:trPr>
        <w:tc>
          <w:tcPr>
            <w:tcW w:w="9494" w:type="dxa"/>
          </w:tcPr>
          <w:p w14:paraId="119EA8D7" w14:textId="77777777" w:rsidR="00313726" w:rsidRPr="00E535AB" w:rsidRDefault="00313726" w:rsidP="00596314">
            <w:r>
              <w:rPr>
                <w:i/>
                <w:iCs/>
                <w:sz w:val="32"/>
                <w:szCs w:val="24"/>
              </w:rPr>
              <w:t>Действующее лицо</w:t>
            </w:r>
            <w:r>
              <w:rPr>
                <w:lang w:val="en-US"/>
              </w:rPr>
              <w:t>:</w:t>
            </w:r>
            <w:r>
              <w:t xml:space="preserve"> покупатель</w:t>
            </w:r>
          </w:p>
        </w:tc>
      </w:tr>
      <w:tr w:rsidR="00313726" w14:paraId="256218B9" w14:textId="77777777" w:rsidTr="00596314">
        <w:trPr>
          <w:trHeight w:val="1984"/>
        </w:trPr>
        <w:tc>
          <w:tcPr>
            <w:tcW w:w="9494" w:type="dxa"/>
          </w:tcPr>
          <w:p w14:paraId="7737F28B" w14:textId="77777777" w:rsidR="00313726" w:rsidRDefault="00313726" w:rsidP="00596314">
            <w:r>
              <w:rPr>
                <w:i/>
                <w:iCs/>
                <w:sz w:val="32"/>
                <w:szCs w:val="24"/>
              </w:rPr>
              <w:t>Основной поток</w:t>
            </w:r>
            <w:r w:rsidRPr="00E535AB">
              <w:t>:</w:t>
            </w:r>
            <w:r>
              <w:t xml:space="preserve"> </w:t>
            </w:r>
          </w:p>
          <w:p w14:paraId="015F050F" w14:textId="21DDEC34" w:rsidR="00D8385A" w:rsidRDefault="00CC02FD" w:rsidP="00D8385A">
            <w:pPr>
              <w:pStyle w:val="a4"/>
              <w:numPr>
                <w:ilvl w:val="0"/>
                <w:numId w:val="19"/>
              </w:numPr>
            </w:pPr>
            <w:r>
              <w:t>Пользователь находится на главной странице сайта</w:t>
            </w:r>
            <w:r w:rsidR="00D8385A">
              <w:t>.</w:t>
            </w:r>
          </w:p>
          <w:p w14:paraId="1CEF8A95" w14:textId="1D24DE5A" w:rsidR="00D8385A" w:rsidRPr="00D8385A" w:rsidRDefault="00D8385A" w:rsidP="00D8385A">
            <w:pPr>
              <w:pStyle w:val="a4"/>
              <w:rPr>
                <w:i/>
                <w:iCs/>
              </w:rPr>
            </w:pPr>
            <w:r w:rsidRPr="00D8385A">
              <w:rPr>
                <w:i/>
                <w:iCs/>
              </w:rPr>
              <w:t xml:space="preserve">А1: </w:t>
            </w:r>
            <w:r w:rsidR="00CC02FD">
              <w:rPr>
                <w:i/>
                <w:iCs/>
              </w:rPr>
              <w:t>Пользователь находится на странице с игрой.</w:t>
            </w:r>
          </w:p>
          <w:p w14:paraId="55EF654C" w14:textId="54DF93C6" w:rsidR="00D8385A" w:rsidRDefault="00CC02FD" w:rsidP="00D8385A">
            <w:pPr>
              <w:pStyle w:val="a4"/>
              <w:numPr>
                <w:ilvl w:val="0"/>
                <w:numId w:val="19"/>
              </w:numPr>
            </w:pPr>
            <w:r>
              <w:t xml:space="preserve">Система отображает информацию </w:t>
            </w:r>
            <w:r w:rsidR="00E6297D">
              <w:t>о самых последних сделанных ставках</w:t>
            </w:r>
            <w:r w:rsidR="00D8385A">
              <w:t>.</w:t>
            </w:r>
          </w:p>
          <w:p w14:paraId="44DE7603" w14:textId="70E84826" w:rsidR="00313726" w:rsidRPr="000C293B" w:rsidRDefault="00E6297D" w:rsidP="000C293B">
            <w:pPr>
              <w:pStyle w:val="a4"/>
              <w:numPr>
                <w:ilvl w:val="0"/>
                <w:numId w:val="19"/>
              </w:numPr>
            </w:pPr>
            <w:r>
              <w:t>Пользователь может перейти на страницу с игрой, на которой была сделана та или иная ставка</w:t>
            </w:r>
            <w:r w:rsidR="00DF71E0">
              <w:t>.</w:t>
            </w:r>
          </w:p>
        </w:tc>
      </w:tr>
      <w:tr w:rsidR="00313726" w14:paraId="596C9989" w14:textId="77777777" w:rsidTr="00596314">
        <w:trPr>
          <w:trHeight w:val="280"/>
        </w:trPr>
        <w:tc>
          <w:tcPr>
            <w:tcW w:w="9494" w:type="dxa"/>
          </w:tcPr>
          <w:p w14:paraId="3F5B3D8F" w14:textId="77777777" w:rsidR="00313726" w:rsidRDefault="00313726" w:rsidP="00596314">
            <w:r>
              <w:rPr>
                <w:i/>
                <w:iCs/>
                <w:sz w:val="32"/>
                <w:szCs w:val="24"/>
              </w:rPr>
              <w:t>Альтернативный потоки</w:t>
            </w:r>
            <w:r w:rsidRPr="00705B51">
              <w:t>:</w:t>
            </w:r>
            <w:r>
              <w:t xml:space="preserve"> </w:t>
            </w:r>
          </w:p>
          <w:p w14:paraId="376EF892" w14:textId="18A2172B" w:rsidR="00313726" w:rsidRDefault="00313726" w:rsidP="00863E7F">
            <w:r w:rsidRPr="00AE303B">
              <w:t xml:space="preserve">А1: </w:t>
            </w:r>
            <w:r w:rsidR="00E6297D" w:rsidRPr="00E6297D">
              <w:t>Пользователь находится на странице с игрой</w:t>
            </w:r>
          </w:p>
          <w:p w14:paraId="75EE2518" w14:textId="06B9328B" w:rsidR="00863E7F" w:rsidRDefault="00E6297D" w:rsidP="00863E7F">
            <w:pPr>
              <w:pStyle w:val="a4"/>
              <w:numPr>
                <w:ilvl w:val="0"/>
                <w:numId w:val="20"/>
              </w:numPr>
            </w:pPr>
            <w:r>
              <w:t>Система отображает информацию по последним ставкам, сделанным в игре на странице которой находится пользователь</w:t>
            </w:r>
            <w:r w:rsidR="00863E7F">
              <w:t>.</w:t>
            </w:r>
          </w:p>
          <w:p w14:paraId="2796A60A" w14:textId="1B8E4232" w:rsidR="002B4841" w:rsidRPr="009A0BEC" w:rsidRDefault="00863E7F" w:rsidP="00E6297D">
            <w:pPr>
              <w:pStyle w:val="a4"/>
              <w:numPr>
                <w:ilvl w:val="0"/>
                <w:numId w:val="20"/>
              </w:numPr>
            </w:pPr>
            <w:r>
              <w:t xml:space="preserve">Поток возвращается на </w:t>
            </w:r>
            <w:r w:rsidR="00E6297D">
              <w:t xml:space="preserve">конец </w:t>
            </w:r>
            <w:r>
              <w:t>основного потока</w:t>
            </w:r>
            <w:r w:rsidR="002B4841">
              <w:t>.</w:t>
            </w:r>
          </w:p>
        </w:tc>
      </w:tr>
    </w:tbl>
    <w:p w14:paraId="79425A6D" w14:textId="77777777" w:rsidR="005C5255" w:rsidRDefault="005C5255" w:rsidP="005C5255">
      <w:pPr>
        <w:rPr>
          <w:sz w:val="32"/>
          <w:szCs w:val="24"/>
        </w:rPr>
      </w:pPr>
    </w:p>
    <w:p w14:paraId="289FC257" w14:textId="77777777" w:rsidR="005C5255" w:rsidRDefault="005C5255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1C3EF844" w14:textId="1B052D4E" w:rsidR="005C5255" w:rsidRPr="009A0BEC" w:rsidRDefault="005C5255" w:rsidP="005C5255">
      <w:pPr>
        <w:rPr>
          <w:sz w:val="32"/>
          <w:szCs w:val="24"/>
        </w:rPr>
      </w:pPr>
      <w:r w:rsidRPr="009A0BEC">
        <w:rPr>
          <w:sz w:val="32"/>
          <w:szCs w:val="24"/>
        </w:rPr>
        <w:lastRenderedPageBreak/>
        <w:t xml:space="preserve">Расширенное описание прецедента </w:t>
      </w:r>
      <w:r w:rsidRPr="009A0BEC">
        <w:rPr>
          <w:i/>
          <w:iCs/>
          <w:sz w:val="32"/>
          <w:szCs w:val="24"/>
        </w:rPr>
        <w:t>«</w:t>
      </w:r>
      <w:r w:rsidR="0090482D">
        <w:rPr>
          <w:i/>
          <w:iCs/>
          <w:sz w:val="32"/>
          <w:szCs w:val="24"/>
        </w:rPr>
        <w:t>Выбирает лот</w:t>
      </w:r>
      <w:r w:rsidRPr="009A0BEC">
        <w:rPr>
          <w:i/>
          <w:iCs/>
          <w:sz w:val="32"/>
          <w:szCs w:val="24"/>
        </w:rPr>
        <w:t>»</w:t>
      </w:r>
    </w:p>
    <w:tbl>
      <w:tblPr>
        <w:tblStyle w:val="a3"/>
        <w:tblW w:w="9494" w:type="dxa"/>
        <w:tblLook w:val="04A0" w:firstRow="1" w:lastRow="0" w:firstColumn="1" w:lastColumn="0" w:noHBand="0" w:noVBand="1"/>
      </w:tblPr>
      <w:tblGrid>
        <w:gridCol w:w="9494"/>
      </w:tblGrid>
      <w:tr w:rsidR="005C5255" w14:paraId="0C660FA2" w14:textId="77777777" w:rsidTr="00596314">
        <w:trPr>
          <w:trHeight w:val="433"/>
        </w:trPr>
        <w:tc>
          <w:tcPr>
            <w:tcW w:w="9494" w:type="dxa"/>
          </w:tcPr>
          <w:p w14:paraId="36C7070B" w14:textId="24DB274F" w:rsidR="005C5255" w:rsidRPr="00E535AB" w:rsidRDefault="005C5255" w:rsidP="00596314">
            <w:r w:rsidRPr="00E535AB">
              <w:rPr>
                <w:i/>
                <w:iCs/>
                <w:sz w:val="32"/>
                <w:szCs w:val="24"/>
              </w:rPr>
              <w:t>Название</w:t>
            </w:r>
            <w:r w:rsidRPr="009D6DFE">
              <w:t xml:space="preserve">: </w:t>
            </w:r>
            <w:r>
              <w:t>«</w:t>
            </w:r>
            <w:r w:rsidR="00E6297D" w:rsidRPr="00E6297D">
              <w:t>Выбирает лот</w:t>
            </w:r>
            <w:r>
              <w:t>»</w:t>
            </w:r>
          </w:p>
        </w:tc>
      </w:tr>
      <w:tr w:rsidR="005C5255" w14:paraId="3D3785E6" w14:textId="77777777" w:rsidTr="00596314">
        <w:trPr>
          <w:trHeight w:val="433"/>
        </w:trPr>
        <w:tc>
          <w:tcPr>
            <w:tcW w:w="9494" w:type="dxa"/>
          </w:tcPr>
          <w:p w14:paraId="42727D23" w14:textId="2B67D110" w:rsidR="005C5255" w:rsidRPr="00E535AB" w:rsidRDefault="005C5255" w:rsidP="00596314">
            <w:r>
              <w:rPr>
                <w:i/>
                <w:iCs/>
                <w:sz w:val="32"/>
                <w:szCs w:val="24"/>
              </w:rPr>
              <w:t>Предусловие</w:t>
            </w:r>
            <w:r w:rsidRPr="00E535AB">
              <w:t>:</w:t>
            </w:r>
            <w:r>
              <w:t xml:space="preserve"> покупатель авторизирован в системе</w:t>
            </w:r>
          </w:p>
        </w:tc>
      </w:tr>
      <w:tr w:rsidR="005C5255" w14:paraId="4BF51906" w14:textId="77777777" w:rsidTr="00596314">
        <w:trPr>
          <w:trHeight w:val="451"/>
        </w:trPr>
        <w:tc>
          <w:tcPr>
            <w:tcW w:w="9494" w:type="dxa"/>
          </w:tcPr>
          <w:p w14:paraId="1618AEC2" w14:textId="77777777" w:rsidR="005C5255" w:rsidRPr="00E535AB" w:rsidRDefault="005C5255" w:rsidP="00596314">
            <w:r>
              <w:rPr>
                <w:i/>
                <w:iCs/>
                <w:sz w:val="32"/>
                <w:szCs w:val="24"/>
              </w:rPr>
              <w:t>Действующее лицо</w:t>
            </w:r>
            <w:r>
              <w:rPr>
                <w:lang w:val="en-US"/>
              </w:rPr>
              <w:t>:</w:t>
            </w:r>
            <w:r>
              <w:t xml:space="preserve"> покупатель</w:t>
            </w:r>
          </w:p>
        </w:tc>
      </w:tr>
      <w:tr w:rsidR="005C5255" w14:paraId="7DFA2FD5" w14:textId="77777777" w:rsidTr="00596314">
        <w:trPr>
          <w:trHeight w:val="1984"/>
        </w:trPr>
        <w:tc>
          <w:tcPr>
            <w:tcW w:w="9494" w:type="dxa"/>
          </w:tcPr>
          <w:p w14:paraId="19CC2626" w14:textId="77777777" w:rsidR="005C5255" w:rsidRDefault="005C5255" w:rsidP="00B909C4">
            <w:r>
              <w:rPr>
                <w:i/>
                <w:iCs/>
                <w:sz w:val="32"/>
                <w:szCs w:val="24"/>
              </w:rPr>
              <w:t>Основной поток</w:t>
            </w:r>
            <w:r w:rsidRPr="00E535AB">
              <w:t>:</w:t>
            </w:r>
            <w:r>
              <w:t xml:space="preserve"> </w:t>
            </w:r>
          </w:p>
          <w:p w14:paraId="20B19C4C" w14:textId="33CD18FE" w:rsidR="00B909C4" w:rsidRDefault="00B909C4" w:rsidP="00B909C4">
            <w:pPr>
              <w:pStyle w:val="a4"/>
              <w:numPr>
                <w:ilvl w:val="0"/>
                <w:numId w:val="23"/>
              </w:numPr>
            </w:pPr>
            <w:r>
              <w:t xml:space="preserve">Покупатель находится на </w:t>
            </w:r>
            <w:r w:rsidR="00E6297D">
              <w:t xml:space="preserve">главной </w:t>
            </w:r>
            <w:r>
              <w:t>странице.</w:t>
            </w:r>
          </w:p>
          <w:p w14:paraId="01F6BE6A" w14:textId="12BECACC" w:rsidR="00B909C4" w:rsidRPr="00B909C4" w:rsidRDefault="00B909C4" w:rsidP="00B909C4">
            <w:pPr>
              <w:pStyle w:val="a4"/>
              <w:rPr>
                <w:i/>
                <w:iCs/>
              </w:rPr>
            </w:pPr>
            <w:r w:rsidRPr="00B909C4">
              <w:rPr>
                <w:i/>
                <w:iCs/>
              </w:rPr>
              <w:t xml:space="preserve">А1: </w:t>
            </w:r>
            <w:r w:rsidR="00E6297D">
              <w:rPr>
                <w:i/>
                <w:iCs/>
              </w:rPr>
              <w:t>Пользователь находится на странице с играми</w:t>
            </w:r>
            <w:r w:rsidRPr="00B909C4">
              <w:rPr>
                <w:i/>
                <w:iCs/>
              </w:rPr>
              <w:t>.</w:t>
            </w:r>
          </w:p>
          <w:p w14:paraId="042DF8AC" w14:textId="023C2FBA" w:rsidR="00B909C4" w:rsidRDefault="00E6297D" w:rsidP="00B909C4">
            <w:pPr>
              <w:pStyle w:val="a4"/>
              <w:numPr>
                <w:ilvl w:val="0"/>
                <w:numId w:val="23"/>
              </w:numPr>
            </w:pPr>
            <w:r>
              <w:t>Система берет информацию об играх из базы данных</w:t>
            </w:r>
            <w:r w:rsidR="00B909C4">
              <w:t>.</w:t>
            </w:r>
          </w:p>
          <w:p w14:paraId="4F73BE3C" w14:textId="72C0A5FD" w:rsidR="00B909C4" w:rsidRDefault="00B909C4" w:rsidP="00B909C4">
            <w:pPr>
              <w:pStyle w:val="a4"/>
              <w:numPr>
                <w:ilvl w:val="0"/>
                <w:numId w:val="23"/>
              </w:numPr>
            </w:pPr>
            <w:r>
              <w:t xml:space="preserve">Система </w:t>
            </w:r>
            <w:r w:rsidR="00E6297D">
              <w:t>отображает информацию популярные игры</w:t>
            </w:r>
            <w:r>
              <w:t>.</w:t>
            </w:r>
          </w:p>
          <w:p w14:paraId="31F42347" w14:textId="6764199B" w:rsidR="00B909C4" w:rsidRPr="000C293B" w:rsidRDefault="00B909C4" w:rsidP="00E6297D">
            <w:pPr>
              <w:pStyle w:val="a4"/>
              <w:numPr>
                <w:ilvl w:val="0"/>
                <w:numId w:val="23"/>
              </w:numPr>
            </w:pPr>
            <w:r>
              <w:t xml:space="preserve">Пользователь </w:t>
            </w:r>
            <w:r w:rsidR="00E6297D">
              <w:t>нажимает по выбранной панели с игрой</w:t>
            </w:r>
            <w:r>
              <w:t>.</w:t>
            </w:r>
          </w:p>
        </w:tc>
      </w:tr>
      <w:tr w:rsidR="005C5255" w14:paraId="1ACF7946" w14:textId="77777777" w:rsidTr="00596314">
        <w:trPr>
          <w:trHeight w:val="280"/>
        </w:trPr>
        <w:tc>
          <w:tcPr>
            <w:tcW w:w="9494" w:type="dxa"/>
          </w:tcPr>
          <w:p w14:paraId="020A04CE" w14:textId="77777777" w:rsidR="005C5255" w:rsidRDefault="005C5255" w:rsidP="00596314">
            <w:r>
              <w:rPr>
                <w:i/>
                <w:iCs/>
                <w:sz w:val="32"/>
                <w:szCs w:val="24"/>
              </w:rPr>
              <w:t>Альтернативный потоки</w:t>
            </w:r>
            <w:r w:rsidRPr="00705B51">
              <w:t>:</w:t>
            </w:r>
            <w:r>
              <w:t xml:space="preserve"> </w:t>
            </w:r>
          </w:p>
          <w:p w14:paraId="55670137" w14:textId="523598FE" w:rsidR="00B909C4" w:rsidRDefault="005C5255" w:rsidP="00B909C4">
            <w:r w:rsidRPr="00AE303B">
              <w:t>А1:</w:t>
            </w:r>
            <w:r w:rsidR="00A90C55">
              <w:t xml:space="preserve"> </w:t>
            </w:r>
            <w:r w:rsidR="00E6297D" w:rsidRPr="00E6297D">
              <w:t>Пользователь находится на странице с играми</w:t>
            </w:r>
            <w:r w:rsidR="00A90C55">
              <w:t>.</w:t>
            </w:r>
          </w:p>
          <w:p w14:paraId="48FC47A3" w14:textId="7F1E015F" w:rsidR="00A90C55" w:rsidRDefault="00E6297D" w:rsidP="00F22657">
            <w:pPr>
              <w:pStyle w:val="a4"/>
              <w:numPr>
                <w:ilvl w:val="0"/>
                <w:numId w:val="24"/>
              </w:numPr>
            </w:pPr>
            <w:r>
              <w:t>Система отображает все игры, которые доступны на сайте</w:t>
            </w:r>
            <w:r w:rsidR="00EB2DA7">
              <w:t>.</w:t>
            </w:r>
          </w:p>
          <w:p w14:paraId="3D27A1E2" w14:textId="4BB7DE98" w:rsidR="00F22657" w:rsidRDefault="00F22657" w:rsidP="00F22657">
            <w:pPr>
              <w:pStyle w:val="a4"/>
              <w:numPr>
                <w:ilvl w:val="0"/>
                <w:numId w:val="24"/>
              </w:numPr>
            </w:pPr>
            <w:r>
              <w:t>Пользователь просматривает доступные игры (прецедент «</w:t>
            </w:r>
            <w:r w:rsidRPr="00F22657">
              <w:t>Просматривает лоты игр</w:t>
            </w:r>
            <w:r>
              <w:t>»)</w:t>
            </w:r>
          </w:p>
          <w:p w14:paraId="041AFFAE" w14:textId="5769F601" w:rsidR="00EB2DA7" w:rsidRPr="00EB2DA7" w:rsidRDefault="001F4CCB" w:rsidP="001F4CCB">
            <w:pPr>
              <w:pStyle w:val="a4"/>
              <w:numPr>
                <w:ilvl w:val="0"/>
                <w:numId w:val="24"/>
              </w:numPr>
            </w:pPr>
            <w:r>
              <w:t>Поток возвращается на этап 4 основного потока</w:t>
            </w:r>
          </w:p>
        </w:tc>
      </w:tr>
      <w:tr w:rsidR="005C5255" w14:paraId="70DCF636" w14:textId="77777777" w:rsidTr="00596314">
        <w:trPr>
          <w:trHeight w:val="280"/>
        </w:trPr>
        <w:tc>
          <w:tcPr>
            <w:tcW w:w="9494" w:type="dxa"/>
          </w:tcPr>
          <w:p w14:paraId="246C3BB6" w14:textId="77777777" w:rsidR="005C5255" w:rsidRDefault="005C5255" w:rsidP="00596314">
            <w:r>
              <w:rPr>
                <w:i/>
                <w:iCs/>
                <w:sz w:val="32"/>
                <w:szCs w:val="24"/>
              </w:rPr>
              <w:t>Постусловие</w:t>
            </w:r>
            <w:r w:rsidRPr="009A0BEC">
              <w:t>:</w:t>
            </w:r>
          </w:p>
          <w:p w14:paraId="673B8151" w14:textId="5E07EAD7" w:rsidR="005C5255" w:rsidRPr="00313726" w:rsidRDefault="001F4CCB" w:rsidP="00596314">
            <w:pPr>
              <w:rPr>
                <w:sz w:val="32"/>
                <w:szCs w:val="24"/>
              </w:rPr>
            </w:pPr>
            <w:r>
              <w:rPr>
                <w:szCs w:val="24"/>
              </w:rPr>
              <w:t>Пользователь переходит на страницу с игрой</w:t>
            </w:r>
            <w:r w:rsidR="00A90C55">
              <w:rPr>
                <w:szCs w:val="24"/>
              </w:rPr>
              <w:t>.</w:t>
            </w:r>
          </w:p>
        </w:tc>
      </w:tr>
    </w:tbl>
    <w:p w14:paraId="67DE6422" w14:textId="77777777" w:rsidR="005C5255" w:rsidRDefault="005C5255" w:rsidP="005C5255"/>
    <w:p w14:paraId="36470109" w14:textId="2799B2EB" w:rsidR="0090482D" w:rsidRPr="009A0BEC" w:rsidRDefault="0090482D" w:rsidP="0090482D">
      <w:pPr>
        <w:rPr>
          <w:sz w:val="32"/>
          <w:szCs w:val="24"/>
        </w:rPr>
      </w:pPr>
      <w:r w:rsidRPr="009A0BEC">
        <w:rPr>
          <w:sz w:val="32"/>
          <w:szCs w:val="24"/>
        </w:rPr>
        <w:t xml:space="preserve">Расширенное описание прецедента </w:t>
      </w:r>
      <w:r w:rsidRPr="009A0BEC">
        <w:rPr>
          <w:i/>
          <w:iCs/>
          <w:sz w:val="32"/>
          <w:szCs w:val="24"/>
        </w:rPr>
        <w:t>«</w:t>
      </w:r>
      <w:r>
        <w:rPr>
          <w:i/>
          <w:iCs/>
          <w:sz w:val="32"/>
          <w:szCs w:val="24"/>
        </w:rPr>
        <w:t>Просматривает лоты игр</w:t>
      </w:r>
      <w:r w:rsidRPr="009A0BEC">
        <w:rPr>
          <w:i/>
          <w:iCs/>
          <w:sz w:val="32"/>
          <w:szCs w:val="24"/>
        </w:rPr>
        <w:t>»</w:t>
      </w:r>
    </w:p>
    <w:tbl>
      <w:tblPr>
        <w:tblStyle w:val="a3"/>
        <w:tblW w:w="9494" w:type="dxa"/>
        <w:tblLook w:val="04A0" w:firstRow="1" w:lastRow="0" w:firstColumn="1" w:lastColumn="0" w:noHBand="0" w:noVBand="1"/>
      </w:tblPr>
      <w:tblGrid>
        <w:gridCol w:w="9494"/>
      </w:tblGrid>
      <w:tr w:rsidR="0090482D" w14:paraId="4FAABD7C" w14:textId="77777777" w:rsidTr="00A731D4">
        <w:trPr>
          <w:trHeight w:val="433"/>
        </w:trPr>
        <w:tc>
          <w:tcPr>
            <w:tcW w:w="9494" w:type="dxa"/>
          </w:tcPr>
          <w:p w14:paraId="5CFF77FB" w14:textId="6A48CCF5" w:rsidR="0090482D" w:rsidRPr="00E535AB" w:rsidRDefault="0090482D" w:rsidP="00A731D4">
            <w:r w:rsidRPr="00E535AB">
              <w:rPr>
                <w:i/>
                <w:iCs/>
                <w:sz w:val="32"/>
                <w:szCs w:val="24"/>
              </w:rPr>
              <w:t>Название</w:t>
            </w:r>
            <w:r w:rsidRPr="009D6DFE">
              <w:t xml:space="preserve">: </w:t>
            </w:r>
            <w:r>
              <w:t>«</w:t>
            </w:r>
            <w:r w:rsidR="00F22657" w:rsidRPr="00F22657">
              <w:t>Просматривает лоты игр</w:t>
            </w:r>
            <w:r>
              <w:t>»</w:t>
            </w:r>
          </w:p>
        </w:tc>
      </w:tr>
      <w:tr w:rsidR="0090482D" w14:paraId="40D80ADB" w14:textId="77777777" w:rsidTr="00A731D4">
        <w:trPr>
          <w:trHeight w:val="433"/>
        </w:trPr>
        <w:tc>
          <w:tcPr>
            <w:tcW w:w="9494" w:type="dxa"/>
          </w:tcPr>
          <w:p w14:paraId="64342E10" w14:textId="4ABFC810" w:rsidR="0090482D" w:rsidRPr="00E535AB" w:rsidRDefault="0090482D" w:rsidP="00A731D4">
            <w:r>
              <w:rPr>
                <w:i/>
                <w:iCs/>
                <w:sz w:val="32"/>
                <w:szCs w:val="24"/>
              </w:rPr>
              <w:t>Предусловие</w:t>
            </w:r>
            <w:r w:rsidRPr="00E535AB">
              <w:t>:</w:t>
            </w:r>
            <w:r>
              <w:t xml:space="preserve"> покупатель авторизирован в системе</w:t>
            </w:r>
            <w:r w:rsidR="00F22657">
              <w:t>, он находится на странице со всеми играми</w:t>
            </w:r>
          </w:p>
        </w:tc>
      </w:tr>
      <w:tr w:rsidR="0090482D" w14:paraId="2230C70E" w14:textId="77777777" w:rsidTr="00A731D4">
        <w:trPr>
          <w:trHeight w:val="451"/>
        </w:trPr>
        <w:tc>
          <w:tcPr>
            <w:tcW w:w="9494" w:type="dxa"/>
          </w:tcPr>
          <w:p w14:paraId="3B2554BE" w14:textId="77777777" w:rsidR="0090482D" w:rsidRPr="00E535AB" w:rsidRDefault="0090482D" w:rsidP="00A731D4">
            <w:r>
              <w:rPr>
                <w:i/>
                <w:iCs/>
                <w:sz w:val="32"/>
                <w:szCs w:val="24"/>
              </w:rPr>
              <w:t>Действующее лицо</w:t>
            </w:r>
            <w:r>
              <w:rPr>
                <w:lang w:val="en-US"/>
              </w:rPr>
              <w:t>:</w:t>
            </w:r>
            <w:r>
              <w:t xml:space="preserve"> покупатель</w:t>
            </w:r>
          </w:p>
        </w:tc>
      </w:tr>
      <w:tr w:rsidR="0090482D" w14:paraId="78999656" w14:textId="77777777" w:rsidTr="00A731D4">
        <w:trPr>
          <w:trHeight w:val="1984"/>
        </w:trPr>
        <w:tc>
          <w:tcPr>
            <w:tcW w:w="9494" w:type="dxa"/>
          </w:tcPr>
          <w:p w14:paraId="4451293F" w14:textId="77777777" w:rsidR="0090482D" w:rsidRDefault="0090482D" w:rsidP="00A731D4">
            <w:r>
              <w:rPr>
                <w:i/>
                <w:iCs/>
                <w:sz w:val="32"/>
                <w:szCs w:val="24"/>
              </w:rPr>
              <w:t>Основной поток</w:t>
            </w:r>
            <w:r w:rsidRPr="00E535AB">
              <w:t>:</w:t>
            </w:r>
            <w:r>
              <w:t xml:space="preserve"> </w:t>
            </w:r>
          </w:p>
          <w:p w14:paraId="78A82276" w14:textId="4D32F9CB" w:rsidR="0090482D" w:rsidRDefault="00F22657" w:rsidP="00F22657">
            <w:pPr>
              <w:pStyle w:val="a4"/>
              <w:numPr>
                <w:ilvl w:val="0"/>
                <w:numId w:val="28"/>
              </w:numPr>
            </w:pPr>
            <w:r>
              <w:t>Система отображает все игры доступные на данный момент</w:t>
            </w:r>
            <w:r w:rsidR="0090482D">
              <w:t>.</w:t>
            </w:r>
          </w:p>
          <w:p w14:paraId="37A5B39E" w14:textId="5E6703C6" w:rsidR="00F22657" w:rsidRDefault="00F22657" w:rsidP="00F22657">
            <w:pPr>
              <w:pStyle w:val="a4"/>
              <w:numPr>
                <w:ilvl w:val="0"/>
                <w:numId w:val="28"/>
              </w:numPr>
            </w:pPr>
            <w:r>
              <w:t>Пользователь указывает параметры для поиска по каталогу игр.</w:t>
            </w:r>
          </w:p>
          <w:p w14:paraId="3108A370" w14:textId="7556D1AB" w:rsidR="00F22657" w:rsidRDefault="00F22657" w:rsidP="00F22657">
            <w:pPr>
              <w:pStyle w:val="a4"/>
              <w:numPr>
                <w:ilvl w:val="0"/>
                <w:numId w:val="28"/>
              </w:numPr>
            </w:pPr>
            <w:r>
              <w:t>Система отображает все игры, подходящие под параметры.</w:t>
            </w:r>
          </w:p>
          <w:p w14:paraId="653EFB22" w14:textId="5EDAB805" w:rsidR="0090482D" w:rsidRPr="00B909C4" w:rsidRDefault="0090482D" w:rsidP="00A731D4">
            <w:pPr>
              <w:pStyle w:val="a4"/>
              <w:rPr>
                <w:i/>
                <w:iCs/>
              </w:rPr>
            </w:pPr>
            <w:r w:rsidRPr="00B909C4">
              <w:rPr>
                <w:i/>
                <w:iCs/>
              </w:rPr>
              <w:t xml:space="preserve">А1: </w:t>
            </w:r>
            <w:r w:rsidR="00F22657">
              <w:rPr>
                <w:i/>
                <w:iCs/>
              </w:rPr>
              <w:t>Пользователь не находит нужную игру</w:t>
            </w:r>
            <w:r w:rsidRPr="00B909C4">
              <w:rPr>
                <w:i/>
                <w:iCs/>
              </w:rPr>
              <w:t>.</w:t>
            </w:r>
          </w:p>
          <w:p w14:paraId="3006312F" w14:textId="04DC5B14" w:rsidR="0090482D" w:rsidRPr="000C293B" w:rsidRDefault="00F22657" w:rsidP="00F22657">
            <w:pPr>
              <w:pStyle w:val="a4"/>
              <w:numPr>
                <w:ilvl w:val="0"/>
                <w:numId w:val="28"/>
              </w:numPr>
            </w:pPr>
            <w:r>
              <w:t>Пользователь нажимает по панели с выбранной игрой</w:t>
            </w:r>
            <w:r w:rsidR="0090482D">
              <w:t>.</w:t>
            </w:r>
          </w:p>
        </w:tc>
      </w:tr>
      <w:tr w:rsidR="0090482D" w14:paraId="74B1FC5D" w14:textId="77777777" w:rsidTr="00A731D4">
        <w:trPr>
          <w:trHeight w:val="280"/>
        </w:trPr>
        <w:tc>
          <w:tcPr>
            <w:tcW w:w="9494" w:type="dxa"/>
          </w:tcPr>
          <w:p w14:paraId="37295F46" w14:textId="77777777" w:rsidR="0090482D" w:rsidRDefault="0090482D" w:rsidP="00A731D4">
            <w:r>
              <w:rPr>
                <w:i/>
                <w:iCs/>
                <w:sz w:val="32"/>
                <w:szCs w:val="24"/>
              </w:rPr>
              <w:t>Альтернативный потоки</w:t>
            </w:r>
            <w:r w:rsidRPr="00705B51">
              <w:t>:</w:t>
            </w:r>
            <w:r>
              <w:t xml:space="preserve"> </w:t>
            </w:r>
          </w:p>
          <w:p w14:paraId="4938C7FC" w14:textId="2CA69E58" w:rsidR="0090482D" w:rsidRDefault="0090482D" w:rsidP="00A731D4">
            <w:r w:rsidRPr="00AE303B">
              <w:t>А1:</w:t>
            </w:r>
            <w:r>
              <w:t xml:space="preserve"> </w:t>
            </w:r>
            <w:r w:rsidR="00F22657" w:rsidRPr="00F22657">
              <w:t>Пользователь не находит нужную игру</w:t>
            </w:r>
            <w:r>
              <w:t>.</w:t>
            </w:r>
          </w:p>
          <w:p w14:paraId="225CFA4C" w14:textId="6331C017" w:rsidR="0090482D" w:rsidRDefault="00035275" w:rsidP="00F22657">
            <w:pPr>
              <w:pStyle w:val="a4"/>
              <w:numPr>
                <w:ilvl w:val="0"/>
                <w:numId w:val="29"/>
              </w:numPr>
            </w:pPr>
            <w:r>
              <w:t>Пользователь изменяет параметры поиска</w:t>
            </w:r>
            <w:r w:rsidR="0090482D">
              <w:t>.</w:t>
            </w:r>
          </w:p>
          <w:p w14:paraId="77683B25" w14:textId="554C91E9" w:rsidR="0090482D" w:rsidRPr="00EB2DA7" w:rsidRDefault="0090482D" w:rsidP="00035275">
            <w:pPr>
              <w:pStyle w:val="a4"/>
              <w:numPr>
                <w:ilvl w:val="0"/>
                <w:numId w:val="29"/>
              </w:numPr>
            </w:pPr>
            <w:r>
              <w:t xml:space="preserve">Поток возвращается на этап </w:t>
            </w:r>
            <w:r w:rsidR="00035275">
              <w:t>3</w:t>
            </w:r>
            <w:r>
              <w:t xml:space="preserve"> основного потока.</w:t>
            </w:r>
          </w:p>
        </w:tc>
      </w:tr>
    </w:tbl>
    <w:p w14:paraId="7CCE2A41" w14:textId="4E71B0CB" w:rsidR="00313726" w:rsidRDefault="00313726" w:rsidP="00E535AB"/>
    <w:p w14:paraId="2B12F613" w14:textId="77777777" w:rsidR="00035275" w:rsidRDefault="00035275" w:rsidP="0090482D">
      <w:pPr>
        <w:rPr>
          <w:sz w:val="32"/>
          <w:szCs w:val="24"/>
        </w:rPr>
      </w:pPr>
    </w:p>
    <w:p w14:paraId="1C7740FA" w14:textId="77777777" w:rsidR="00035275" w:rsidRDefault="00035275" w:rsidP="0090482D">
      <w:pPr>
        <w:rPr>
          <w:sz w:val="32"/>
          <w:szCs w:val="24"/>
        </w:rPr>
      </w:pPr>
    </w:p>
    <w:p w14:paraId="16F2434C" w14:textId="77777777" w:rsidR="00035275" w:rsidRDefault="00035275" w:rsidP="0090482D">
      <w:pPr>
        <w:rPr>
          <w:sz w:val="32"/>
          <w:szCs w:val="24"/>
        </w:rPr>
      </w:pPr>
    </w:p>
    <w:p w14:paraId="61C8A098" w14:textId="77777777" w:rsidR="00035275" w:rsidRDefault="00035275" w:rsidP="0090482D">
      <w:pPr>
        <w:rPr>
          <w:sz w:val="32"/>
          <w:szCs w:val="24"/>
        </w:rPr>
      </w:pPr>
    </w:p>
    <w:p w14:paraId="09BF3DC2" w14:textId="77777777" w:rsidR="00035275" w:rsidRDefault="00035275" w:rsidP="0090482D">
      <w:pPr>
        <w:rPr>
          <w:sz w:val="32"/>
          <w:szCs w:val="24"/>
        </w:rPr>
      </w:pPr>
    </w:p>
    <w:p w14:paraId="05B7E4BB" w14:textId="77777777" w:rsidR="00035275" w:rsidRDefault="00035275" w:rsidP="0090482D">
      <w:pPr>
        <w:rPr>
          <w:sz w:val="32"/>
          <w:szCs w:val="24"/>
        </w:rPr>
      </w:pPr>
    </w:p>
    <w:p w14:paraId="62CE72E6" w14:textId="1CFB55CD" w:rsidR="00035275" w:rsidRDefault="00F01874" w:rsidP="0090482D">
      <w:pPr>
        <w:rPr>
          <w:sz w:val="32"/>
          <w:szCs w:val="24"/>
        </w:rPr>
      </w:pPr>
      <w:r w:rsidRPr="00F01874">
        <w:rPr>
          <w:sz w:val="32"/>
          <w:szCs w:val="24"/>
        </w:rPr>
        <w:t xml:space="preserve"> </w:t>
      </w:r>
      <w:r>
        <w:rPr>
          <w:sz w:val="32"/>
          <w:szCs w:val="24"/>
        </w:rPr>
        <w:t>Функциональные требования</w:t>
      </w:r>
    </w:p>
    <w:p w14:paraId="7420A96B" w14:textId="30C93FD3" w:rsidR="004904AC" w:rsidRDefault="004904AC" w:rsidP="00F01874">
      <w:pPr>
        <w:pStyle w:val="a4"/>
        <w:numPr>
          <w:ilvl w:val="0"/>
          <w:numId w:val="30"/>
        </w:numPr>
        <w:rPr>
          <w:sz w:val="32"/>
          <w:szCs w:val="24"/>
        </w:rPr>
      </w:pPr>
      <w:r>
        <w:rPr>
          <w:sz w:val="32"/>
          <w:szCs w:val="24"/>
        </w:rPr>
        <w:t>Аутентификация и авторизация</w:t>
      </w:r>
    </w:p>
    <w:p w14:paraId="4762F097" w14:textId="2BD70D29" w:rsidR="00F01874" w:rsidRDefault="00F01874" w:rsidP="00F01874">
      <w:pPr>
        <w:pStyle w:val="a4"/>
        <w:numPr>
          <w:ilvl w:val="0"/>
          <w:numId w:val="30"/>
        </w:numPr>
        <w:rPr>
          <w:sz w:val="32"/>
          <w:szCs w:val="24"/>
        </w:rPr>
      </w:pPr>
      <w:r>
        <w:rPr>
          <w:sz w:val="32"/>
          <w:szCs w:val="24"/>
        </w:rPr>
        <w:t>Возможность управлять балансом</w:t>
      </w:r>
    </w:p>
    <w:p w14:paraId="53743647" w14:textId="2CEF0E61" w:rsidR="00F01874" w:rsidRDefault="00F01874" w:rsidP="00F01874">
      <w:pPr>
        <w:pStyle w:val="a4"/>
        <w:numPr>
          <w:ilvl w:val="0"/>
          <w:numId w:val="30"/>
        </w:numPr>
        <w:rPr>
          <w:sz w:val="32"/>
          <w:szCs w:val="24"/>
        </w:rPr>
      </w:pPr>
      <w:r>
        <w:rPr>
          <w:sz w:val="32"/>
          <w:szCs w:val="24"/>
        </w:rPr>
        <w:t>Возможность делать ставку в лоте</w:t>
      </w:r>
    </w:p>
    <w:p w14:paraId="6A077794" w14:textId="5550A5D7" w:rsidR="00F01874" w:rsidRDefault="00F01874" w:rsidP="00F01874">
      <w:pPr>
        <w:pStyle w:val="a4"/>
        <w:numPr>
          <w:ilvl w:val="0"/>
          <w:numId w:val="30"/>
        </w:numPr>
        <w:rPr>
          <w:sz w:val="32"/>
          <w:szCs w:val="24"/>
        </w:rPr>
      </w:pPr>
      <w:r>
        <w:rPr>
          <w:sz w:val="32"/>
          <w:szCs w:val="24"/>
        </w:rPr>
        <w:t>Возможность выбирать лот</w:t>
      </w:r>
    </w:p>
    <w:p w14:paraId="6264E6D4" w14:textId="11F7130F" w:rsidR="00F01874" w:rsidRDefault="00F01874" w:rsidP="00F01874">
      <w:pPr>
        <w:pStyle w:val="a4"/>
        <w:numPr>
          <w:ilvl w:val="0"/>
          <w:numId w:val="30"/>
        </w:numPr>
        <w:rPr>
          <w:sz w:val="32"/>
          <w:szCs w:val="24"/>
        </w:rPr>
      </w:pPr>
      <w:r>
        <w:rPr>
          <w:sz w:val="32"/>
          <w:szCs w:val="24"/>
        </w:rPr>
        <w:t>Возможность просматривать все имеющиеся лоты</w:t>
      </w:r>
    </w:p>
    <w:p w14:paraId="4EA2D3C8" w14:textId="61FFC8A0" w:rsidR="00F01874" w:rsidRDefault="00F01874" w:rsidP="00F01874">
      <w:pPr>
        <w:pStyle w:val="a4"/>
        <w:numPr>
          <w:ilvl w:val="0"/>
          <w:numId w:val="30"/>
        </w:numPr>
        <w:rPr>
          <w:sz w:val="32"/>
          <w:szCs w:val="24"/>
        </w:rPr>
      </w:pPr>
      <w:r>
        <w:rPr>
          <w:sz w:val="32"/>
          <w:szCs w:val="24"/>
        </w:rPr>
        <w:t>Возможность просматривать историю сыгранных игр</w:t>
      </w:r>
    </w:p>
    <w:p w14:paraId="2CC095D1" w14:textId="4ADEA69D" w:rsidR="004904AC" w:rsidRDefault="004904AC" w:rsidP="00F01874">
      <w:pPr>
        <w:pStyle w:val="a4"/>
        <w:numPr>
          <w:ilvl w:val="0"/>
          <w:numId w:val="30"/>
        </w:numPr>
        <w:rPr>
          <w:sz w:val="32"/>
          <w:szCs w:val="24"/>
        </w:rPr>
      </w:pPr>
      <w:r>
        <w:rPr>
          <w:sz w:val="32"/>
          <w:szCs w:val="24"/>
        </w:rPr>
        <w:t>Возможность менеджера заказывать отчёты</w:t>
      </w:r>
    </w:p>
    <w:p w14:paraId="5AAAC38E" w14:textId="0A9265AC" w:rsidR="004904AC" w:rsidRPr="00F01874" w:rsidRDefault="004904AC" w:rsidP="00F01874">
      <w:pPr>
        <w:pStyle w:val="a4"/>
        <w:numPr>
          <w:ilvl w:val="0"/>
          <w:numId w:val="30"/>
        </w:numPr>
        <w:rPr>
          <w:sz w:val="32"/>
          <w:szCs w:val="24"/>
        </w:rPr>
      </w:pPr>
      <w:r>
        <w:rPr>
          <w:sz w:val="32"/>
          <w:szCs w:val="24"/>
        </w:rPr>
        <w:t>Возможность менеджера управлять пользователями</w:t>
      </w:r>
    </w:p>
    <w:p w14:paraId="102345E1" w14:textId="77777777" w:rsidR="00035275" w:rsidRDefault="00035275" w:rsidP="0090482D">
      <w:pPr>
        <w:rPr>
          <w:sz w:val="32"/>
          <w:szCs w:val="24"/>
        </w:rPr>
      </w:pPr>
    </w:p>
    <w:p w14:paraId="5773342D" w14:textId="77777777" w:rsidR="00035275" w:rsidRDefault="00035275" w:rsidP="0090482D">
      <w:pPr>
        <w:rPr>
          <w:sz w:val="32"/>
          <w:szCs w:val="24"/>
        </w:rPr>
      </w:pPr>
    </w:p>
    <w:p w14:paraId="5E6BBA28" w14:textId="77777777" w:rsidR="00035275" w:rsidRDefault="00035275" w:rsidP="0090482D">
      <w:pPr>
        <w:rPr>
          <w:sz w:val="32"/>
          <w:szCs w:val="24"/>
        </w:rPr>
      </w:pPr>
    </w:p>
    <w:p w14:paraId="3148E963" w14:textId="77777777" w:rsidR="00035275" w:rsidRDefault="00035275" w:rsidP="0090482D">
      <w:pPr>
        <w:rPr>
          <w:sz w:val="32"/>
          <w:szCs w:val="24"/>
        </w:rPr>
      </w:pPr>
    </w:p>
    <w:p w14:paraId="6C198448" w14:textId="77777777" w:rsidR="00035275" w:rsidRDefault="00035275" w:rsidP="0090482D">
      <w:pPr>
        <w:rPr>
          <w:sz w:val="32"/>
          <w:szCs w:val="24"/>
        </w:rPr>
      </w:pPr>
    </w:p>
    <w:p w14:paraId="2DC19AF6" w14:textId="77777777" w:rsidR="00035275" w:rsidRDefault="00035275" w:rsidP="0090482D">
      <w:pPr>
        <w:rPr>
          <w:sz w:val="32"/>
          <w:szCs w:val="24"/>
        </w:rPr>
      </w:pPr>
    </w:p>
    <w:p w14:paraId="1F164706" w14:textId="77777777" w:rsidR="00035275" w:rsidRDefault="00035275" w:rsidP="0090482D">
      <w:pPr>
        <w:rPr>
          <w:sz w:val="32"/>
          <w:szCs w:val="24"/>
        </w:rPr>
      </w:pPr>
    </w:p>
    <w:p w14:paraId="491402ED" w14:textId="77777777" w:rsidR="00035275" w:rsidRDefault="00035275" w:rsidP="0090482D">
      <w:pPr>
        <w:rPr>
          <w:sz w:val="32"/>
          <w:szCs w:val="24"/>
        </w:rPr>
      </w:pPr>
    </w:p>
    <w:p w14:paraId="4D13AB9E" w14:textId="77777777" w:rsidR="00035275" w:rsidRDefault="00035275" w:rsidP="0090482D">
      <w:pPr>
        <w:rPr>
          <w:sz w:val="32"/>
          <w:szCs w:val="24"/>
        </w:rPr>
      </w:pPr>
    </w:p>
    <w:p w14:paraId="04936720" w14:textId="77777777" w:rsidR="00035275" w:rsidRDefault="00035275" w:rsidP="0090482D">
      <w:pPr>
        <w:rPr>
          <w:sz w:val="32"/>
          <w:szCs w:val="24"/>
        </w:rPr>
      </w:pPr>
    </w:p>
    <w:p w14:paraId="4DDBAFCE" w14:textId="77777777" w:rsidR="00035275" w:rsidRDefault="00035275" w:rsidP="0090482D">
      <w:pPr>
        <w:rPr>
          <w:sz w:val="32"/>
          <w:szCs w:val="24"/>
        </w:rPr>
      </w:pPr>
    </w:p>
    <w:p w14:paraId="5B7DACB5" w14:textId="77777777" w:rsidR="00035275" w:rsidRDefault="00035275" w:rsidP="0090482D">
      <w:pPr>
        <w:rPr>
          <w:sz w:val="32"/>
          <w:szCs w:val="24"/>
        </w:rPr>
      </w:pPr>
    </w:p>
    <w:p w14:paraId="59699856" w14:textId="77777777" w:rsidR="00035275" w:rsidRDefault="00035275" w:rsidP="0090482D">
      <w:pPr>
        <w:rPr>
          <w:sz w:val="32"/>
          <w:szCs w:val="24"/>
        </w:rPr>
      </w:pPr>
    </w:p>
    <w:p w14:paraId="5AA2C9BE" w14:textId="77777777" w:rsidR="00035275" w:rsidRDefault="00035275" w:rsidP="0090482D">
      <w:pPr>
        <w:rPr>
          <w:sz w:val="32"/>
          <w:szCs w:val="24"/>
        </w:rPr>
      </w:pPr>
    </w:p>
    <w:p w14:paraId="02EF5BD8" w14:textId="77777777" w:rsidR="00035275" w:rsidRDefault="00035275" w:rsidP="0090482D">
      <w:pPr>
        <w:rPr>
          <w:sz w:val="32"/>
          <w:szCs w:val="24"/>
        </w:rPr>
      </w:pPr>
    </w:p>
    <w:sectPr w:rsidR="00035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D3B"/>
    <w:multiLevelType w:val="hybridMultilevel"/>
    <w:tmpl w:val="0B922086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73C3CBF"/>
    <w:multiLevelType w:val="hybridMultilevel"/>
    <w:tmpl w:val="7D664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3BA9"/>
    <w:multiLevelType w:val="hybridMultilevel"/>
    <w:tmpl w:val="0EFC6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F42E0"/>
    <w:multiLevelType w:val="hybridMultilevel"/>
    <w:tmpl w:val="7DE8ABFA"/>
    <w:lvl w:ilvl="0" w:tplc="4BA8C032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557C7"/>
    <w:multiLevelType w:val="hybridMultilevel"/>
    <w:tmpl w:val="6256E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D4E4F"/>
    <w:multiLevelType w:val="hybridMultilevel"/>
    <w:tmpl w:val="4FF624C0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991F8A"/>
    <w:multiLevelType w:val="hybridMultilevel"/>
    <w:tmpl w:val="4574D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32202"/>
    <w:multiLevelType w:val="hybridMultilevel"/>
    <w:tmpl w:val="F09C3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24918"/>
    <w:multiLevelType w:val="hybridMultilevel"/>
    <w:tmpl w:val="A7F4A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85C6A"/>
    <w:multiLevelType w:val="hybridMultilevel"/>
    <w:tmpl w:val="0E869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E05F5"/>
    <w:multiLevelType w:val="hybridMultilevel"/>
    <w:tmpl w:val="90C68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F1024"/>
    <w:multiLevelType w:val="hybridMultilevel"/>
    <w:tmpl w:val="48AE93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17447"/>
    <w:multiLevelType w:val="hybridMultilevel"/>
    <w:tmpl w:val="2E606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B4F34"/>
    <w:multiLevelType w:val="hybridMultilevel"/>
    <w:tmpl w:val="0EFC60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82773"/>
    <w:multiLevelType w:val="hybridMultilevel"/>
    <w:tmpl w:val="2CF08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F5A2B"/>
    <w:multiLevelType w:val="hybridMultilevel"/>
    <w:tmpl w:val="19B8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1517B"/>
    <w:multiLevelType w:val="hybridMultilevel"/>
    <w:tmpl w:val="3E4098F6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B5B41"/>
    <w:multiLevelType w:val="hybridMultilevel"/>
    <w:tmpl w:val="4154C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07873"/>
    <w:multiLevelType w:val="hybridMultilevel"/>
    <w:tmpl w:val="502E7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00089"/>
    <w:multiLevelType w:val="hybridMultilevel"/>
    <w:tmpl w:val="11B49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03A08"/>
    <w:multiLevelType w:val="hybridMultilevel"/>
    <w:tmpl w:val="191EE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7609D"/>
    <w:multiLevelType w:val="hybridMultilevel"/>
    <w:tmpl w:val="93220CAA"/>
    <w:lvl w:ilvl="0" w:tplc="4BA8C032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4047F"/>
    <w:multiLevelType w:val="hybridMultilevel"/>
    <w:tmpl w:val="3DC64886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E495E"/>
    <w:multiLevelType w:val="hybridMultilevel"/>
    <w:tmpl w:val="B2785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E7118"/>
    <w:multiLevelType w:val="hybridMultilevel"/>
    <w:tmpl w:val="1FE4F7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E0BD1"/>
    <w:multiLevelType w:val="hybridMultilevel"/>
    <w:tmpl w:val="F112C006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A6B4B"/>
    <w:multiLevelType w:val="hybridMultilevel"/>
    <w:tmpl w:val="C5D4EFE2"/>
    <w:lvl w:ilvl="0" w:tplc="740A3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94490"/>
    <w:multiLevelType w:val="hybridMultilevel"/>
    <w:tmpl w:val="F5FC5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F418E"/>
    <w:multiLevelType w:val="hybridMultilevel"/>
    <w:tmpl w:val="00F65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A4438"/>
    <w:multiLevelType w:val="hybridMultilevel"/>
    <w:tmpl w:val="B50CFE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04465A"/>
    <w:multiLevelType w:val="hybridMultilevel"/>
    <w:tmpl w:val="3A2C3032"/>
    <w:lvl w:ilvl="0" w:tplc="740A3B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86746301">
    <w:abstractNumId w:val="6"/>
  </w:num>
  <w:num w:numId="2" w16cid:durableId="372654862">
    <w:abstractNumId w:val="12"/>
  </w:num>
  <w:num w:numId="3" w16cid:durableId="730814220">
    <w:abstractNumId w:val="10"/>
  </w:num>
  <w:num w:numId="4" w16cid:durableId="505361281">
    <w:abstractNumId w:val="2"/>
  </w:num>
  <w:num w:numId="5" w16cid:durableId="986519627">
    <w:abstractNumId w:val="13"/>
  </w:num>
  <w:num w:numId="6" w16cid:durableId="1481507444">
    <w:abstractNumId w:val="20"/>
  </w:num>
  <w:num w:numId="7" w16cid:durableId="266501430">
    <w:abstractNumId w:val="17"/>
  </w:num>
  <w:num w:numId="8" w16cid:durableId="572006264">
    <w:abstractNumId w:val="19"/>
  </w:num>
  <w:num w:numId="9" w16cid:durableId="1806511021">
    <w:abstractNumId w:val="5"/>
  </w:num>
  <w:num w:numId="10" w16cid:durableId="1697657301">
    <w:abstractNumId w:val="30"/>
  </w:num>
  <w:num w:numId="11" w16cid:durableId="599072225">
    <w:abstractNumId w:val="25"/>
  </w:num>
  <w:num w:numId="12" w16cid:durableId="667055117">
    <w:abstractNumId w:val="22"/>
  </w:num>
  <w:num w:numId="13" w16cid:durableId="1316225328">
    <w:abstractNumId w:val="16"/>
  </w:num>
  <w:num w:numId="14" w16cid:durableId="1342781629">
    <w:abstractNumId w:val="26"/>
  </w:num>
  <w:num w:numId="15" w16cid:durableId="1907958237">
    <w:abstractNumId w:val="24"/>
  </w:num>
  <w:num w:numId="16" w16cid:durableId="1652714714">
    <w:abstractNumId w:val="11"/>
  </w:num>
  <w:num w:numId="17" w16cid:durableId="1219173500">
    <w:abstractNumId w:val="0"/>
  </w:num>
  <w:num w:numId="18" w16cid:durableId="1619603114">
    <w:abstractNumId w:val="7"/>
  </w:num>
  <w:num w:numId="19" w16cid:durableId="1497458410">
    <w:abstractNumId w:val="27"/>
  </w:num>
  <w:num w:numId="20" w16cid:durableId="959920706">
    <w:abstractNumId w:val="14"/>
  </w:num>
  <w:num w:numId="21" w16cid:durableId="1985156674">
    <w:abstractNumId w:val="1"/>
  </w:num>
  <w:num w:numId="22" w16cid:durableId="462772336">
    <w:abstractNumId w:val="29"/>
  </w:num>
  <w:num w:numId="23" w16cid:durableId="2037580506">
    <w:abstractNumId w:val="8"/>
  </w:num>
  <w:num w:numId="24" w16cid:durableId="772164598">
    <w:abstractNumId w:val="23"/>
  </w:num>
  <w:num w:numId="25" w16cid:durableId="1491365531">
    <w:abstractNumId w:val="4"/>
  </w:num>
  <w:num w:numId="26" w16cid:durableId="713428944">
    <w:abstractNumId w:val="21"/>
  </w:num>
  <w:num w:numId="27" w16cid:durableId="1059984671">
    <w:abstractNumId w:val="3"/>
  </w:num>
  <w:num w:numId="28" w16cid:durableId="1773166294">
    <w:abstractNumId w:val="15"/>
  </w:num>
  <w:num w:numId="29" w16cid:durableId="919826519">
    <w:abstractNumId w:val="28"/>
  </w:num>
  <w:num w:numId="30" w16cid:durableId="443312342">
    <w:abstractNumId w:val="9"/>
  </w:num>
  <w:num w:numId="31" w16cid:durableId="16070405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AB"/>
    <w:rsid w:val="00035275"/>
    <w:rsid w:val="000648CC"/>
    <w:rsid w:val="000C293B"/>
    <w:rsid w:val="001337DB"/>
    <w:rsid w:val="001C10B0"/>
    <w:rsid w:val="001F4CCB"/>
    <w:rsid w:val="00230D8E"/>
    <w:rsid w:val="00286BBD"/>
    <w:rsid w:val="002B4841"/>
    <w:rsid w:val="002C1C37"/>
    <w:rsid w:val="00313726"/>
    <w:rsid w:val="00366B45"/>
    <w:rsid w:val="00416674"/>
    <w:rsid w:val="00447DE7"/>
    <w:rsid w:val="00487854"/>
    <w:rsid w:val="004904AC"/>
    <w:rsid w:val="005075C6"/>
    <w:rsid w:val="00516FCB"/>
    <w:rsid w:val="00530411"/>
    <w:rsid w:val="005C5255"/>
    <w:rsid w:val="005C66B1"/>
    <w:rsid w:val="005E0CD2"/>
    <w:rsid w:val="005F72B0"/>
    <w:rsid w:val="006504F1"/>
    <w:rsid w:val="006930E3"/>
    <w:rsid w:val="00705B51"/>
    <w:rsid w:val="0075545E"/>
    <w:rsid w:val="007D5691"/>
    <w:rsid w:val="008140E6"/>
    <w:rsid w:val="00863E7F"/>
    <w:rsid w:val="00895505"/>
    <w:rsid w:val="009022E4"/>
    <w:rsid w:val="0090482D"/>
    <w:rsid w:val="009A0BEC"/>
    <w:rsid w:val="009D6DFE"/>
    <w:rsid w:val="00A35139"/>
    <w:rsid w:val="00A60992"/>
    <w:rsid w:val="00A90C55"/>
    <w:rsid w:val="00AC37E7"/>
    <w:rsid w:val="00AE303B"/>
    <w:rsid w:val="00AF546E"/>
    <w:rsid w:val="00B909C4"/>
    <w:rsid w:val="00C04CF2"/>
    <w:rsid w:val="00C65A8B"/>
    <w:rsid w:val="00CC02FD"/>
    <w:rsid w:val="00D360CC"/>
    <w:rsid w:val="00D8385A"/>
    <w:rsid w:val="00DB61C7"/>
    <w:rsid w:val="00DF71E0"/>
    <w:rsid w:val="00E535AB"/>
    <w:rsid w:val="00E6297D"/>
    <w:rsid w:val="00E84C61"/>
    <w:rsid w:val="00EB2DA7"/>
    <w:rsid w:val="00EB712F"/>
    <w:rsid w:val="00F01874"/>
    <w:rsid w:val="00F2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2E53"/>
  <w15:chartTrackingRefBased/>
  <w15:docId w15:val="{FB2F330E-7DEE-47A7-BD40-BD0CDC94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5A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Semeon Bogdan</dc:creator>
  <cp:keywords/>
  <dc:description/>
  <cp:lastModifiedBy>Semeon Bogdan</cp:lastModifiedBy>
  <cp:revision>8</cp:revision>
  <dcterms:created xsi:type="dcterms:W3CDTF">2022-11-04T18:54:00Z</dcterms:created>
  <dcterms:modified xsi:type="dcterms:W3CDTF">2022-12-27T04:06:00Z</dcterms:modified>
</cp:coreProperties>
</file>