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06171616陈宇祺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0"/>
      </w:pPr>
      <w:r>
        <w:rPr>
          <w:rFonts w:hint="eastAsia"/>
        </w:rPr>
        <w:t>贴上这道题中最关键的部分源码。也是你实验练习的主要知识点相关的源码。并在代码旁附上详细的解释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</w:p>
    <w:p>
      <w:pPr>
        <w:pStyle w:val="11"/>
        <w:ind w:left="900" w:firstLine="0" w:firstLineChars="0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930900" cy="3065780"/>
            <wp:effectExtent l="0" t="0" r="1270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930900" cy="3065780"/>
            <wp:effectExtent l="0" t="0" r="12700" b="1270"/>
            <wp:docPr id="1" name="图片 1" descr="39c2d404513e59645f44157da088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c2d404513e59645f44157da088d8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4A03413"/>
    <w:rsid w:val="54862D32"/>
    <w:rsid w:val="735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Kasu</cp:lastModifiedBy>
  <dcterms:modified xsi:type="dcterms:W3CDTF">2019-03-10T23:26:32Z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