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72"/>
          <w:lang w:val="en-US" w:eastAsia="zh-CN"/>
        </w:rPr>
        <w:t xml:space="preserve">  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04172215 麦俊艳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ind w:left="72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请编写.java文件，代码内容如下图，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</w:rPr>
      </w:pPr>
      <w:r>
        <w:rPr>
          <w:rFonts w:hint="eastAsia" w:ascii="Consolas" w:hAnsi="Consolas" w:eastAsia="Consolas"/>
          <w:color w:val="3F7F5F"/>
          <w:sz w:val="28"/>
          <w:szCs w:val="28"/>
          <w:highlight w:val="white"/>
        </w:rPr>
        <w:t>指定请求的参数名称获取参数值信息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原因：文字编码乱码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r>
        <w:drawing>
          <wp:inline distT="0" distB="0" distL="114300" distR="114300">
            <wp:extent cx="5410200" cy="38785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第一大题：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HelloServlet.java :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cc.opemhome;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java.io.IOException;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java.io.PrintWriter;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javax.servlet.ServletException;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javax.servlet.annotation.WebServlet;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javax.servlet.http.HttpServlet;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javax.servlet.http.HttpServletRequest;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javax.servlet.http.HttpServletResponse;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@WebServlet("/hello.view")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 class HelloServlet extends HttpServlet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protected void doGet(HttpServletRequest request, HttpServletResponse response)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throws ServletException, IOException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response.setContentType("text/html;charset=UTF-8");// 设置编码格式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PrintWriter out = response.getWriter();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 name=request.getParameter("name");//指定请求的参数名称获取参数值信息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out.println("&lt;!DOCTYPE html&gt;");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out.println("&lt;html&gt;");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out.println("&lt;head&gt;");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out.println("&lt;title&gt;Hello! Servlet!&lt;/title&gt;");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out.println("&lt;/head&gt;");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out.println("&lt;body&gt;");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out.println("&lt;h1&gt;Hello! "+name+"&lt;/h1&gt;");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out.println("&lt;/body&gt;");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out.println("&lt;/html&gt;");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web.xml</w:t>
      </w:r>
      <w:r>
        <w:rPr>
          <w:rFonts w:hint="eastAsia"/>
          <w:sz w:val="32"/>
          <w:szCs w:val="32"/>
          <w:lang w:val="en-US" w:eastAsia="zh-CN"/>
        </w:rPr>
        <w:t xml:space="preserve"> :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web-app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"3.0"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"http://java.sun.com/xml/ns/javaee"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000000"/>
          <w:sz w:val="20"/>
          <w:u w:val="single"/>
        </w:rPr>
        <w:t>http://java.sun.com/xml/ns/javaee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ab/>
      </w:r>
      <w:r>
        <w:rPr>
          <w:rFonts w:hint="eastAsia" w:ascii="Consolas" w:hAnsi="Consolas" w:eastAsia="Consolas"/>
          <w:i/>
          <w:color w:val="2A00FF"/>
          <w:sz w:val="20"/>
        </w:rPr>
        <w:t>http://java.sun.com/xml/ns/javaee/web-app_3_0.xsd"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description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This is the description of my J2EE component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description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This is the display name of my J2EE component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cc.opemhome.HelloServlet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8080"/>
          <w:sz w:val="20"/>
          <w:lang w:val="en-US" w:eastAsia="zh-CN"/>
        </w:rPr>
        <w:t>/test2</w:t>
      </w:r>
      <w:r>
        <w:rPr>
          <w:rFonts w:hint="eastAsia" w:ascii="Consolas" w:hAnsi="Consolas" w:eastAsia="Consolas"/>
          <w:color w:val="000000"/>
          <w:sz w:val="20"/>
        </w:rPr>
        <w:t>/hello.do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welcome-file-list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welcome-file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index.jsp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welcome-file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welcome-file-list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web-app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第二大题：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cc.opemhome;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"/welcome"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WelcomeYou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request,HttpServletResponse response)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"text/html;charset=GB2312"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String Welcomeinfo=</w:t>
      </w:r>
      <w:r>
        <w:rPr>
          <w:rFonts w:hint="eastAsia" w:ascii="Consolas" w:hAnsi="Consolas" w:eastAsia="Consolas"/>
          <w:color w:val="2A00FF"/>
          <w:sz w:val="20"/>
        </w:rPr>
        <w:t>"welcome you "</w:t>
      </w:r>
      <w:r>
        <w:rPr>
          <w:rFonts w:hint="eastAsia" w:ascii="Consolas" w:hAnsi="Consolas" w:eastAsia="Consolas"/>
          <w:color w:val="000000"/>
          <w:sz w:val="20"/>
        </w:rPr>
        <w:t>+user+</w:t>
      </w:r>
      <w:r>
        <w:rPr>
          <w:rFonts w:hint="eastAsia" w:ascii="Consolas" w:hAnsi="Consolas" w:eastAsia="Consolas"/>
          <w:color w:val="2A00FF"/>
          <w:sz w:val="20"/>
        </w:rPr>
        <w:t>"同学!"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out=response.getWriter();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"&lt;title&gt;欢迎界面&lt;/title&gt;"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out.println(Welcomeinfo);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第三大题：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register.jsp: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form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居中表单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 auto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500px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显示表单的轮廓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1px solid #CCC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border-radius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form</w:t>
      </w:r>
      <w:r>
        <w:rPr>
          <w:rFonts w:hint="eastAsia" w:ascii="Consolas" w:hAnsi="Consolas" w:eastAsia="Consolas"/>
          <w:color w:val="3F7F7F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+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margin-top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确保所有label大小相同并正确对齐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inline-block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125px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text-align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3F7F7F"/>
          <w:sz w:val="20"/>
        </w:rPr>
        <w:t>.button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把按钮放到和文本输入框一样的位置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90px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5FBF"/>
          <w:sz w:val="20"/>
        </w:rPr>
        <w:t>/* 和label的大小一样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text-align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center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邮箱注册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cellspacing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cellpadding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邮箱账号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昵称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密码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确认密码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性别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生日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所在地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"中国"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"美国"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美国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"山东"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山东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"广东"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广东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"淄博"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淄博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"珠海"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珠海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验证码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"立即注册"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"font-size"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我已阅读并同意相关服务条款和隐私政策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'success.jsp'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 = request.getParameter(</w:t>
      </w:r>
      <w:r>
        <w:rPr>
          <w:rFonts w:hint="eastAsia" w:ascii="Consolas" w:hAnsi="Consolas" w:eastAsia="Consolas"/>
          <w:color w:val="2A00FF"/>
          <w:sz w:val="20"/>
        </w:rPr>
        <w:t>"a"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psd  = request.getParameter(</w:t>
      </w:r>
      <w:r>
        <w:rPr>
          <w:rFonts w:hint="eastAsia" w:ascii="Consolas" w:hAnsi="Consolas" w:eastAsia="Consolas"/>
          <w:color w:val="2A00FF"/>
          <w:sz w:val="20"/>
        </w:rPr>
        <w:t>"b"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pad  = request.getParameter(</w:t>
      </w:r>
      <w:r>
        <w:rPr>
          <w:rFonts w:hint="eastAsia" w:ascii="Consolas" w:hAnsi="Consolas" w:eastAsia="Consolas"/>
          <w:color w:val="2A00FF"/>
          <w:sz w:val="20"/>
        </w:rPr>
        <w:t>"c"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pbd  = request.getParameter(</w:t>
      </w:r>
      <w:r>
        <w:rPr>
          <w:rFonts w:hint="eastAsia" w:ascii="Consolas" w:hAnsi="Consolas" w:eastAsia="Consolas"/>
          <w:color w:val="2A00FF"/>
          <w:sz w:val="20"/>
        </w:rPr>
        <w:t>"d"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(pad.equals(pbd)&amp;&amp;pad!=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&amp;&amp;pbd!=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&amp;&amp;psd!=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&amp;&amp;name!=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 xml:space="preserve">//路径001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"&lt;p&gt;开心，恭喜你！你的："</w:t>
      </w:r>
      <w:r>
        <w:rPr>
          <w:rFonts w:hint="eastAsia" w:ascii="Consolas" w:hAnsi="Consolas" w:eastAsia="Consolas"/>
          <w:color w:val="000000"/>
          <w:sz w:val="20"/>
        </w:rPr>
        <w:t>+name+</w:t>
      </w:r>
      <w:r>
        <w:rPr>
          <w:rFonts w:hint="eastAsia" w:ascii="Consolas" w:hAnsi="Consolas" w:eastAsia="Consolas"/>
          <w:color w:val="2A00FF"/>
          <w:sz w:val="20"/>
        </w:rPr>
        <w:t>" 邮箱创建成功&lt;/p&gt;"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response.sendRedirect(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/>
          <w:color w:val="00808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008080"/>
          <w:sz w:val="32"/>
          <w:szCs w:val="32"/>
          <w:lang w:val="en-US" w:eastAsia="zh-CN"/>
        </w:rPr>
        <w:t>fail.jsp: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'success.jsp'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out.print(</w:t>
      </w:r>
      <w:r>
        <w:rPr>
          <w:rFonts w:hint="eastAsia" w:ascii="Consolas" w:hAnsi="Consolas" w:eastAsia="Consolas"/>
          <w:color w:val="2A00FF"/>
          <w:sz w:val="20"/>
        </w:rPr>
        <w:t>"信息错误,请重新核对"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/>
          <w:color w:val="00808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r>
        <w:drawing>
          <wp:inline distT="0" distB="0" distL="114300" distR="114300">
            <wp:extent cx="5938520" cy="3505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353441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r>
        <w:drawing>
          <wp:inline distT="0" distB="0" distL="114300" distR="114300">
            <wp:extent cx="5937885" cy="3909695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0265" cy="381762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第三题：</w:t>
      </w:r>
    </w:p>
    <w:p>
      <w:r>
        <w:drawing>
          <wp:inline distT="0" distB="0" distL="114300" distR="114300">
            <wp:extent cx="5933440" cy="3399155"/>
            <wp:effectExtent l="0" t="0" r="1016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成功界面：</w:t>
      </w:r>
    </w:p>
    <w:p>
      <w:r>
        <w:drawing>
          <wp:inline distT="0" distB="0" distL="114300" distR="114300">
            <wp:extent cx="5932805" cy="1888490"/>
            <wp:effectExtent l="0" t="0" r="10795" b="12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失败界面：</w:t>
      </w:r>
    </w:p>
    <w:p>
      <w:r>
        <w:drawing>
          <wp:inline distT="0" distB="0" distL="114300" distR="114300">
            <wp:extent cx="5938520" cy="2122170"/>
            <wp:effectExtent l="0" t="0" r="5080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3826510"/>
            <wp:effectExtent l="0" t="0" r="6350" b="139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更深入了解了Servlet的应用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E9F57F9"/>
    <w:rsid w:val="2DFB67A2"/>
    <w:rsid w:val="43CF1CFA"/>
    <w:rsid w:val="458D0233"/>
    <w:rsid w:val="4A2712F8"/>
    <w:rsid w:val="4CE312C5"/>
    <w:rsid w:val="63567B91"/>
    <w:rsid w:val="705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13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麦俊艳</cp:lastModifiedBy>
  <dcterms:modified xsi:type="dcterms:W3CDTF">2019-03-17T10:20:11Z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