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cc.openhome;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@SuppressWarnings("serial")</w:t>
      </w:r>
    </w:p>
    <w:p>
      <w:pPr>
        <w:rPr>
          <w:rFonts w:hint="eastAsia"/>
        </w:rPr>
      </w:pPr>
      <w:r>
        <w:rPr>
          <w:rFonts w:hint="eastAsia"/>
        </w:rPr>
        <w:t>@WebServlet("/hello.view")</w:t>
      </w:r>
    </w:p>
    <w:p>
      <w:pPr>
        <w:rPr>
          <w:rFonts w:hint="eastAsia"/>
        </w:rPr>
      </w:pPr>
      <w:r>
        <w:rPr>
          <w:rFonts w:hint="eastAsia"/>
        </w:rPr>
        <w:t>public class lhq05170612 extends HttpServlet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request, HttpServletResponse response)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response.setContentType("text/html;charset=UTF-8");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 = response.getWriter();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request.getParameter("name");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out.println("&lt;head&gt;");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out.println("&lt;title&gt;Hello Servlet&lt;/title&gt;");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out.println("&lt;/head&gt;");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out.println("&lt;h1&gt; 您好，欢迎各位软件工程专业的学生。 hello,"+ name + "!&lt;/h1&gt;");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out.println("&lt;/body&gt;");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out.println("&lt;/html&gt;");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request, HttpServletResponse response)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5270500" cy="141859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@SuppressWarnings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"serial"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"/aavvccss.d"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lhq05170612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 = 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"&lt;title&gt;Hello Servlet&lt;/title&gt;"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"&lt;h1&gt; 您好，欢迎各位软件工程专业的学生。 hello,"</w:t>
      </w:r>
      <w:r>
        <w:rPr>
          <w:rFonts w:hint="eastAsia" w:ascii="Consolas" w:hAnsi="Consolas" w:eastAsia="Consolas"/>
          <w:color w:val="000000"/>
          <w:sz w:val="20"/>
        </w:rPr>
        <w:t xml:space="preserve">+ name + </w:t>
      </w:r>
      <w:r>
        <w:rPr>
          <w:rFonts w:hint="eastAsia" w:ascii="Consolas" w:hAnsi="Consolas" w:eastAsia="Consolas"/>
          <w:color w:val="2A00FF"/>
          <w:sz w:val="20"/>
        </w:rPr>
        <w:t>"!&lt;/h1&gt;"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 w:ascii="Consolas" w:hAnsi="Consolas" w:eastAsia="Consolas"/>
          <w:color w:val="000000"/>
          <w:sz w:val="20"/>
        </w:rPr>
        <w:t>}</w:t>
      </w:r>
      <w:r>
        <w:drawing>
          <wp:inline distT="0" distB="0" distL="114300" distR="114300">
            <wp:extent cx="5262880" cy="246507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3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2019-03-17T13:58:30Z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