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03170724 蔡炜豪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numPr>
          <w:ilvl w:val="0"/>
          <w:numId w:val="2"/>
        </w:num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上一周做的注册页面也可，验证条件可以自行设定，注册之后根据用户输入情况进行相应的提示。</w:t>
      </w:r>
    </w:p>
    <w:p>
      <w:pPr>
        <w:ind w:left="420"/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注意：若表单文本框中有输入中文的话，也要能够正常支持。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一个邮箱注册表单register.html文件，具体见图。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自行编写两个html文件，一个success.jsp成功页面，一个fail.jsp失败页面。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点击注册按钮后，跳转到成功页面success.jsp。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尝试：能否在成功页面显示该用户的昵称，邮箱名称？比如“开心，恭喜你！你的happyToday@163.com”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注意注册页面的表单应当提交什么请求方式</w:t>
      </w:r>
    </w:p>
    <w:p>
      <w:pPr>
        <w:numPr>
          <w:ilvl w:val="0"/>
          <w:numId w:val="3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如果下一步，我还希望能把失败页面加上去，怎么办？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Success.jsp</w:t>
      </w:r>
      <w:r>
        <w:drawing>
          <wp:inline distT="0" distB="0" distL="114300" distR="114300">
            <wp:extent cx="5932805" cy="3335655"/>
            <wp:effectExtent l="0" t="0" r="1079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fail.jsp</w:t>
      </w:r>
      <w:r>
        <w:drawing>
          <wp:inline distT="0" distB="0" distL="114300" distR="114300">
            <wp:extent cx="5932805" cy="3335655"/>
            <wp:effectExtent l="0" t="0" r="10795" b="171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register.html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&lt;!</w:t>
      </w:r>
      <w:r>
        <w:rPr>
          <w:rFonts w:hint="eastAsia" w:ascii="Consolas" w:hAnsi="Consolas" w:eastAsia="Consolas"/>
          <w:color w:val="3F7F7F"/>
          <w:sz w:val="21"/>
          <w:szCs w:val="21"/>
        </w:rPr>
        <w:t>DOCTYPE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8080"/>
          <w:sz w:val="21"/>
          <w:szCs w:val="21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邮箱注册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title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meta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"content-type"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content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"text/html; charset=GB2312"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head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u w:val="single"/>
        </w:rPr>
        <w:t>FORM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u w:val="single"/>
        </w:rPr>
        <w:t>"success.jsp"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=</w:t>
      </w:r>
      <w:r>
        <w:rPr>
          <w:rFonts w:hint="eastAsia" w:ascii="Consolas" w:hAnsi="Consolas"/>
          <w:i/>
          <w:color w:val="2A00FF"/>
          <w:sz w:val="21"/>
          <w:szCs w:val="21"/>
          <w:u w:val="single"/>
          <w:lang w:val="en-US" w:eastAsia="zh-CN"/>
        </w:rPr>
        <w:t>post</w:t>
      </w:r>
      <w:bookmarkStart w:id="0" w:name="_GoBack"/>
      <w:bookmarkEnd w:id="0"/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u w:val="single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u w:val="single"/>
        </w:rPr>
        <w:t>form</w:t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h1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strong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u w:val="single"/>
        </w:rPr>
        <w:t>big</w:t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邮箱注册</w:t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  <w:u w:val="single"/>
        </w:rPr>
        <w:t>big</w:t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strong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h1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table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u w:val="single"/>
        </w:rPr>
        <w:t>bgcolor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#FFFAF0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邮件地址：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'text'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'email'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size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'25'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maxlength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'100'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用户名：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'text'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'username'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size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'25'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                   </w:t>
      </w:r>
      <w:r>
        <w:rPr>
          <w:rFonts w:hint="eastAsia" w:ascii="Consolas" w:hAnsi="Consolas" w:eastAsia="Consolas"/>
          <w:color w:val="7F007F"/>
          <w:sz w:val="21"/>
          <w:szCs w:val="21"/>
        </w:rPr>
        <w:t>maxlength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'16'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密码：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'password'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'password'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size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'25'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maxlength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'16'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确认密码：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'password'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'confirmedPasswd'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size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'25'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maxlength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'16'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u w:val="single"/>
        </w:rPr>
        <w:t>a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u w:val="single"/>
        </w:rPr>
        <w:t>href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u w:val="single"/>
        </w:rPr>
        <w:t>"success.jsp"</w:t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&gt;&lt;</w:t>
      </w:r>
      <w:r>
        <w:rPr>
          <w:rFonts w:hint="eastAsia" w:ascii="Consolas" w:hAnsi="Consolas" w:eastAsia="Consolas"/>
          <w:color w:val="3F7F7F"/>
          <w:sz w:val="21"/>
          <w:szCs w:val="21"/>
          <w:u w:val="single"/>
        </w:rPr>
        <w:t>a</w:t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u w:val="single"/>
        </w:rPr>
        <w:t>td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u w:val="single"/>
        </w:rPr>
        <w:t>colspan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u w:val="single"/>
        </w:rPr>
        <w:t>'2'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  <w:u w:val="single"/>
        </w:rPr>
        <w:t>align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  <w:u w:val="single"/>
        </w:rPr>
        <w:t>'center'</w:t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&gt;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'submit'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'注册'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td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    </w:t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  <w:u w:val="single"/>
        </w:rPr>
        <w:t>a</w:t>
      </w:r>
      <w:r>
        <w:rPr>
          <w:rFonts w:hint="eastAsia" w:ascii="Consolas" w:hAnsi="Consolas" w:eastAsia="Consolas"/>
          <w:color w:val="008080"/>
          <w:sz w:val="21"/>
          <w:szCs w:val="21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tr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table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form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body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widowControl w:val="0"/>
        <w:numPr>
          <w:ilvl w:val="0"/>
          <w:numId w:val="0"/>
        </w:numPr>
        <w:ind w:left="420" w:leftChars="0"/>
        <w:jc w:val="left"/>
        <w:rPr>
          <w:rFonts w:hint="eastAsia" w:ascii="Consolas" w:hAnsi="Consolas" w:eastAsia="Consolas"/>
          <w:color w:val="008080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html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注册页面</w:t>
      </w:r>
      <w:r>
        <w:drawing>
          <wp:inline distT="0" distB="0" distL="114300" distR="114300">
            <wp:extent cx="5932805" cy="3335655"/>
            <wp:effectExtent l="0" t="0" r="1079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成功页面</w:t>
      </w:r>
    </w:p>
    <w:p>
      <w:pPr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932805" cy="3335655"/>
            <wp:effectExtent l="0" t="0" r="1079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支持中文</w:t>
      </w:r>
      <w:r>
        <w:drawing>
          <wp:inline distT="0" distB="0" distL="114300" distR="114300">
            <wp:extent cx="5932805" cy="3335655"/>
            <wp:effectExtent l="0" t="0" r="1079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失败页面 </w:t>
      </w:r>
      <w:r>
        <w:drawing>
          <wp:inline distT="0" distB="0" distL="114300" distR="114300">
            <wp:extent cx="5932805" cy="3335655"/>
            <wp:effectExtent l="0" t="0" r="10795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中文乱码的问题研究了一段时间，理解能力还需加强。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A36A5"/>
    <w:multiLevelType w:val="multilevel"/>
    <w:tmpl w:val="08DA36A5"/>
    <w:lvl w:ilvl="0" w:tentative="0">
      <w:start w:val="1"/>
      <w:numFmt w:val="bullet"/>
      <w:lvlText w:val=""/>
      <w:lvlJc w:val="left"/>
      <w:pPr>
        <w:tabs>
          <w:tab w:val="left" w:pos="1140"/>
        </w:tabs>
        <w:ind w:left="1140" w:hanging="72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1">
    <w:nsid w:val="3BC65039"/>
    <w:multiLevelType w:val="multilevel"/>
    <w:tmpl w:val="3BC65039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43510BB"/>
    <w:multiLevelType w:val="singleLevel"/>
    <w:tmpl w:val="643510BB"/>
    <w:lvl w:ilvl="0" w:tentative="0">
      <w:start w:val="1"/>
      <w:numFmt w:val="decimal"/>
      <w:suff w:val="space"/>
      <w:lvlText w:val="(%1)"/>
      <w:lvlJc w:val="left"/>
      <w:pPr>
        <w:tabs>
          <w:tab w:val="left" w:pos="0"/>
        </w:tabs>
      </w:pPr>
      <w:rPr>
        <w:rFonts w:hint="default"/>
      </w:rPr>
    </w:lvl>
  </w:abstractNum>
  <w:abstractNum w:abstractNumId="3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49509CC"/>
    <w:rsid w:val="12945A87"/>
    <w:rsid w:val="377B0C04"/>
    <w:rsid w:val="58E7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6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28</TotalTime>
  <ScaleCrop>false</ScaleCrop>
  <LinksUpToDate>false</LinksUpToDate>
  <CharactersWithSpaces>292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3_SwaggyP</cp:lastModifiedBy>
  <dcterms:modified xsi:type="dcterms:W3CDTF">2019-03-31T14:48:46Z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