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2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13171015 陈一嘉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郭晓</w:t>
            </w:r>
            <w:r>
              <w:rPr>
                <w:rFonts w:hint="eastAsia"/>
                <w:sz w:val="32"/>
                <w:lang w:val="en-US" w:eastAsia="zh-CN"/>
              </w:rPr>
              <w:t>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24</w:t>
            </w:r>
          </w:p>
        </w:tc>
      </w:tr>
    </w:tbl>
    <w:p>
      <w:pPr>
        <w:numPr>
          <w:ilvl w:val="0"/>
          <w:numId w:val="0"/>
        </w:numPr>
        <w:rPr>
          <w:rFonts w:hint="eastAsia" w:ascii="黑体" w:eastAsia="黑体"/>
          <w:sz w:val="30"/>
          <w:szCs w:val="30"/>
        </w:rPr>
      </w:pPr>
    </w:p>
    <w:p>
      <w:pPr>
        <w:numPr>
          <w:ilvl w:val="0"/>
          <w:numId w:val="1"/>
        </w:numPr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实验题目：</w:t>
      </w:r>
      <w:r>
        <w:rPr>
          <w:rFonts w:hint="eastAsia" w:ascii="黑体" w:eastAsia="黑体"/>
          <w:sz w:val="28"/>
          <w:szCs w:val="28"/>
        </w:rPr>
        <w:t>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numPr>
          <w:ilvl w:val="0"/>
          <w:numId w:val="1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分析与设计</w:t>
      </w:r>
    </w:p>
    <w:p>
      <w:pPr>
        <w:numPr>
          <w:ilvl w:val="0"/>
          <w:numId w:val="0"/>
        </w:numPr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该题旨在是jsp之间得到联系，使用户在输入情况不同时能自动跳转至其他页面，还有对xml的使用。</w:t>
      </w:r>
    </w:p>
    <w:p>
      <w:pPr>
        <w:numPr>
          <w:ilvl w:val="0"/>
          <w:numId w:val="0"/>
        </w:numPr>
        <w:rPr>
          <w:rFonts w:hint="default" w:ascii="黑体" w:eastAsia="黑体"/>
          <w:sz w:val="30"/>
          <w:szCs w:val="30"/>
          <w:lang w:val="en-US" w:eastAsia="zh-CN"/>
        </w:rPr>
      </w:pPr>
      <w:r>
        <w:rPr>
          <w:rFonts w:hint="eastAsia" w:ascii="黑体" w:eastAsia="黑体"/>
          <w:sz w:val="30"/>
          <w:szCs w:val="30"/>
          <w:lang w:val="en-US" w:eastAsia="zh-CN"/>
        </w:rPr>
        <w:t>三、关键源码（部分）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html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BF5F3F"/>
          <w:sz w:val="20"/>
          <w:highlight w:val="white"/>
        </w:rPr>
        <w:t>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request.getParameter(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"username"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) </w:t>
      </w:r>
      <w:r>
        <w:rPr>
          <w:rFonts w:hint="eastAsia" w:ascii="Consolas" w:hAnsi="Consolas" w:eastAsia="Consolas"/>
          <w:color w:val="BF5F3F"/>
          <w:sz w:val="20"/>
          <w:highlight w:val="white"/>
        </w:rPr>
        <w:t>%&gt;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登录失败！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"index.jsp"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返回注册首页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Index.jsp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'index.jsp'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/hello.do"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　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用户名：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　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密码：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　　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"登录"</w:t>
      </w:r>
      <w:r>
        <w:rPr>
          <w:rFonts w:hint="eastAsia" w:ascii="Consolas" w:hAnsi="Consolas" w:eastAsia="Consolas"/>
          <w:color w:val="008080"/>
          <w:sz w:val="20"/>
        </w:rPr>
        <w:t>/&gt;&lt;/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html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8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request.getParameter(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>恭喜你！登录成功！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rPr>
          <w:rFonts w:hint="eastAsia" w:ascii="Consolas" w:hAnsi="Consolas"/>
          <w:color w:val="008080"/>
          <w:sz w:val="20"/>
          <w:lang w:val="en-US" w:eastAsia="zh-CN"/>
        </w:rPr>
      </w:pPr>
      <w:r>
        <w:rPr>
          <w:rFonts w:hint="eastAsia" w:ascii="Consolas" w:hAnsi="Consolas"/>
          <w:color w:val="008080"/>
          <w:sz w:val="20"/>
          <w:lang w:val="en-US" w:eastAsia="zh-CN"/>
        </w:rPr>
        <w:t>HelloServlet.java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javax.servlet.http.Cookie;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0"/>
        </w:rPr>
        <w:t xml:space="preserve"> implementation class HelloServlet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"/HelloServlet"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HelloServlet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long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0"/>
        </w:rPr>
        <w:t>serialVersionUID</w:t>
      </w:r>
      <w:r>
        <w:rPr>
          <w:rFonts w:hint="eastAsia" w:ascii="Consolas" w:hAnsi="Consolas" w:eastAsia="Consolas"/>
          <w:color w:val="000000"/>
          <w:sz w:val="20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 </w:t>
      </w:r>
      <w:r>
        <w:rPr>
          <w:rFonts w:hint="eastAsia" w:ascii="Consolas" w:hAnsi="Consolas" w:eastAsia="Consolas"/>
          <w:b/>
          <w:color w:val="7F9FBF"/>
          <w:sz w:val="20"/>
        </w:rPr>
        <w:t>@see</w:t>
      </w:r>
      <w:r>
        <w:rPr>
          <w:rFonts w:hint="eastAsia" w:ascii="Consolas" w:hAnsi="Consolas" w:eastAsia="Consolas"/>
          <w:color w:val="3F5FBF"/>
          <w:sz w:val="20"/>
        </w:rPr>
        <w:t xml:space="preserve">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HelloServlet()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@see</w:t>
      </w:r>
      <w:r>
        <w:rPr>
          <w:rFonts w:hint="eastAsia" w:ascii="Consolas" w:hAnsi="Consolas" w:eastAsia="Consolas"/>
          <w:color w:val="3F5FBF"/>
          <w:sz w:val="20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protected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.setContentType(</w:t>
      </w:r>
      <w:r>
        <w:rPr>
          <w:rFonts w:hint="eastAsia" w:ascii="Consolas" w:hAnsi="Consolas" w:eastAsia="Consolas"/>
          <w:color w:val="2A00FF"/>
          <w:sz w:val="20"/>
        </w:rPr>
        <w:t>"text/html 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.getParameter(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&amp;&amp;!(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))&amp;&amp;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&amp;&amp;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.length()==6){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flag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.getRequestDispatcher(</w:t>
      </w:r>
      <w:r>
        <w:rPr>
          <w:rFonts w:hint="eastAsia" w:ascii="Consolas" w:hAnsi="Consolas" w:eastAsia="Consolas"/>
          <w:color w:val="2A00FF"/>
          <w:sz w:val="20"/>
        </w:rPr>
        <w:t>"success.jsp"</w:t>
      </w:r>
      <w:r>
        <w:rPr>
          <w:rFonts w:hint="eastAsia" w:ascii="Consolas" w:hAnsi="Consolas" w:eastAsia="Consolas"/>
          <w:color w:val="000000"/>
          <w:sz w:val="20"/>
        </w:rPr>
        <w:t>).forward(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>.getRequestDispatcher(</w:t>
      </w:r>
      <w:r>
        <w:rPr>
          <w:rFonts w:hint="eastAsia" w:ascii="Consolas" w:hAnsi="Consolas" w:eastAsia="Consolas"/>
          <w:color w:val="2A00FF"/>
          <w:sz w:val="20"/>
        </w:rPr>
        <w:t>"</w:t>
      </w:r>
      <w:r>
        <w:rPr>
          <w:rFonts w:hint="eastAsia" w:ascii="Consolas" w:hAnsi="Consolas"/>
          <w:color w:val="2A00FF"/>
          <w:sz w:val="20"/>
          <w:lang w:val="en-US" w:eastAsia="zh-CN"/>
        </w:rPr>
        <w:t>fail</w:t>
      </w:r>
      <w:r>
        <w:rPr>
          <w:rFonts w:hint="eastAsia" w:ascii="Consolas" w:hAnsi="Consolas" w:eastAsia="Consolas"/>
          <w:color w:val="2A00FF"/>
          <w:sz w:val="20"/>
        </w:rPr>
        <w:t>.jsp"</w:t>
      </w:r>
      <w:r>
        <w:rPr>
          <w:rFonts w:hint="eastAsia" w:ascii="Consolas" w:hAnsi="Consolas" w:eastAsia="Consolas"/>
          <w:color w:val="000000"/>
          <w:sz w:val="20"/>
        </w:rPr>
        <w:t>).forward(</w:t>
      </w:r>
      <w:r>
        <w:rPr>
          <w:rFonts w:hint="eastAsia" w:ascii="Consolas" w:hAnsi="Consolas" w:eastAsia="Consolas"/>
          <w:color w:val="6A3E3E"/>
          <w:sz w:val="20"/>
        </w:rPr>
        <w:t>request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6A3E3E"/>
          <w:sz w:val="20"/>
        </w:rPr>
        <w:t>response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Web.xml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web-app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"http://java.sun.com/xml/ns/javaee"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"http://java.sun.com/xml/ns/javaee http://java.sun.com/xml/ns/javaee/web-app_3_0.xsd"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"3.0"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cc.openhome.HelloServlet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load-on-startup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load-on-startup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HelloServlet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/hello.do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web-app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numPr>
          <w:ilvl w:val="0"/>
          <w:numId w:val="0"/>
        </w:numPr>
        <w:ind w:leftChars="0"/>
        <w:rPr>
          <w:rFonts w:hint="default" w:ascii="Consolas" w:hAnsi="Consolas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t>四、运行效果图</w:t>
      </w:r>
    </w:p>
    <w:p>
      <w:pPr>
        <w:numPr>
          <w:ilvl w:val="0"/>
          <w:numId w:val="0"/>
        </w:numPr>
        <w:ind w:leftChars="0"/>
        <w:rPr>
          <w:rFonts w:hint="default" w:ascii="Consolas" w:hAnsi="Consolas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230" cy="2804795"/>
            <wp:effectExtent l="0" t="0" r="7620" b="14605"/>
            <wp:docPr id="2" name="图片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onsolas" w:hAnsi="Consolas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4785" cy="2806700"/>
            <wp:effectExtent l="0" t="0" r="12065" b="12700"/>
            <wp:docPr id="3" name="图片 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Consolas" w:hAnsi="Consolas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Chars="0"/>
        <w:rPr>
          <w:rFonts w:hint="eastAsia" w:ascii="Consolas" w:hAnsi="Consolas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收获与问题</w:t>
      </w:r>
    </w:p>
    <w:p>
      <w:pPr>
        <w:numPr>
          <w:ilvl w:val="0"/>
          <w:numId w:val="0"/>
        </w:numPr>
        <w:rPr>
          <w:rFonts w:hint="default" w:ascii="Consolas" w:hAnsi="Consolas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进一步熟悉jsp的页面设计.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AD90F"/>
    <w:multiLevelType w:val="singleLevel"/>
    <w:tmpl w:val="9C8AD90F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03500A5"/>
    <w:multiLevelType w:val="singleLevel"/>
    <w:tmpl w:val="703500A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9E036E"/>
    <w:rsid w:val="3FCD1497"/>
    <w:rsid w:val="495A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2019-03-22T06:42:00Z</dcterms:created>
  <dc:creator>35293</dc:creator>
  <cp:lastModifiedBy>陈一嘉</cp:lastModifiedBy>
  <dcterms:modified xsi:type="dcterms:W3CDTF">2019-03-24T14:15:01Z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