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default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04171305陈浩植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17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HelloServlet文件内容</w:t>
      </w:r>
    </w:p>
    <w:p>
      <w:pPr>
        <w:ind w:left="-3" w:leftChars="-338" w:hanging="943" w:hangingChars="337"/>
        <w:jc w:val="center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815965" cy="4001135"/>
            <wp:effectExtent l="0" t="0" r="13335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请编写WelcomeYou.java文件，代码内容如下图，</w:t>
      </w:r>
    </w:p>
    <w:p>
      <w:pPr>
        <w:ind w:leftChars="-239" w:hanging="669" w:hangingChars="239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787900" cy="2655570"/>
            <wp:effectExtent l="0" t="0" r="12700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b/>
          <w:bCs/>
          <w:sz w:val="28"/>
          <w:szCs w:val="28"/>
          <w:lang w:val="en-US" w:eastAsia="zh-CN"/>
        </w:rPr>
        <w:t>第一题：</w:t>
      </w:r>
      <w:r>
        <w:rPr>
          <w:rFonts w:hint="eastAsia" w:ascii="Consolas" w:hAnsi="Consolas" w:eastAsia="Consolas"/>
          <w:color w:val="646464"/>
          <w:sz w:val="20"/>
          <w:highlight w:val="white"/>
        </w:rPr>
        <w:t>@WebServlet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(name=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"Hello"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,urlPatterns={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"/hello.view"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url-pattern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/</w:t>
      </w:r>
      <w:r>
        <w:rPr>
          <w:rFonts w:hint="eastAsia" w:ascii="Consolas" w:hAnsi="Consolas" w:eastAsia="Consolas"/>
          <w:color w:val="000000"/>
          <w:sz w:val="20"/>
          <w:highlight w:val="white"/>
          <w:u w:val="single"/>
        </w:rPr>
        <w:t>servlet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/PP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url-pattern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bCs/>
          <w:color w:val="auto"/>
          <w:sz w:val="28"/>
          <w:szCs w:val="28"/>
          <w:highlight w:val="none"/>
          <w:lang w:val="en-US" w:eastAsia="zh-CN"/>
        </w:rPr>
        <w:t>第二题：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user=request.getParameter(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welcomeInfo=</w:t>
      </w:r>
      <w:r>
        <w:rPr>
          <w:rFonts w:hint="eastAsia" w:ascii="Consolas" w:hAnsi="Consolas" w:eastAsia="Consolas"/>
          <w:color w:val="2A00FF"/>
          <w:sz w:val="20"/>
        </w:rPr>
        <w:t>"welcome you"</w:t>
      </w:r>
      <w:r>
        <w:rPr>
          <w:rFonts w:hint="eastAsia" w:ascii="Consolas" w:hAnsi="Consolas" w:eastAsia="Consolas"/>
          <w:color w:val="000000"/>
          <w:sz w:val="20"/>
        </w:rPr>
        <w:t>+user+</w:t>
      </w:r>
      <w:r>
        <w:rPr>
          <w:rFonts w:hint="eastAsia" w:ascii="Consolas" w:hAnsi="Consolas" w:eastAsia="Consolas"/>
          <w:color w:val="2A00FF"/>
          <w:sz w:val="20"/>
        </w:rPr>
        <w:t>"同学"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"&lt;!DOCTYPE HTML PUBLIC \"-//W3C//DTD HTML 4.01 Transitional//EN\"&gt;"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&lt;HEAD&gt;&lt;TITLE&gt;A Servlet&lt;/TITLE&gt;&lt;/HEAD&gt;"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out.println(welcomeInfo);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b/>
          <w:bCs/>
          <w:sz w:val="28"/>
          <w:szCs w:val="28"/>
          <w:lang w:val="en-US" w:eastAsia="zh-CN"/>
        </w:rPr>
        <w:t>第三题：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bCs/>
          <w:sz w:val="28"/>
          <w:szCs w:val="28"/>
          <w:lang w:val="en-US" w:eastAsia="zh-CN"/>
        </w:rPr>
        <w:t>注册界面：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邮箱注册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'post'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'hello.view'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"#33CCFF"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邮箱名称：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'text'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'email'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'25'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'100'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名称（最大16字符）：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'text'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'username'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'25'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           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'16'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密码（6到16字符）：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'password'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'password'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'25'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'16'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确认密码：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'password'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'confirmedPasswd'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'25'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'16'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colspan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'center'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'submit'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'注册'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bCs/>
          <w:sz w:val="30"/>
          <w:szCs w:val="30"/>
          <w:lang w:val="en-US" w:eastAsia="zh-CN"/>
        </w:rPr>
        <w:t>servlet：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000000"/>
          <w:sz w:val="20"/>
          <w:u w:val="single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EMAIL=request.getParameter(</w:t>
      </w:r>
      <w:r>
        <w:rPr>
          <w:rFonts w:hint="eastAsia" w:ascii="Consolas" w:hAnsi="Consolas" w:eastAsia="Consolas"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(EMAIL==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"fail.jsp"</w:t>
      </w:r>
      <w:r>
        <w:rPr>
          <w:rFonts w:hint="eastAsia" w:ascii="Consolas" w:hAnsi="Consolas" w:eastAsia="Consolas"/>
          <w:color w:val="000000"/>
          <w:sz w:val="20"/>
        </w:rPr>
        <w:t>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"success.jsp"</w:t>
      </w:r>
      <w:r>
        <w:rPr>
          <w:rFonts w:hint="eastAsia" w:ascii="Consolas" w:hAnsi="Consolas" w:eastAsia="Consolas"/>
          <w:color w:val="000000"/>
          <w:sz w:val="20"/>
        </w:rPr>
        <w:t>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bCs/>
          <w:color w:val="000000"/>
          <w:sz w:val="28"/>
          <w:szCs w:val="28"/>
          <w:lang w:val="en-US" w:eastAsia="zh-CN"/>
        </w:rPr>
        <w:t>Success.jsp: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String EMAIL=request.getParameter(</w:t>
      </w:r>
      <w:r>
        <w:rPr>
          <w:rFonts w:hint="eastAsia" w:ascii="Consolas" w:hAnsi="Consolas" w:eastAsia="Consolas"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out.println(</w:t>
      </w:r>
      <w:r>
        <w:rPr>
          <w:rFonts w:hint="eastAsia" w:ascii="Consolas" w:hAnsi="Consolas" w:eastAsia="Consolas"/>
          <w:color w:val="2A00FF"/>
          <w:sz w:val="20"/>
        </w:rPr>
        <w:t>"&lt;P&gt; 开心，恭喜你！你注册的邮箱是："</w:t>
      </w:r>
      <w:r>
        <w:rPr>
          <w:rFonts w:hint="eastAsia" w:ascii="Consolas" w:hAnsi="Consolas" w:eastAsia="Consolas"/>
          <w:color w:val="000000"/>
          <w:sz w:val="20"/>
        </w:rPr>
        <w:t>+EMAIL+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bCs/>
          <w:color w:val="000000"/>
          <w:sz w:val="28"/>
          <w:szCs w:val="28"/>
          <w:lang w:val="en-US" w:eastAsia="zh-CN"/>
        </w:rPr>
        <w:t>fail.jsp: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out.println(</w:t>
      </w:r>
      <w:r>
        <w:rPr>
          <w:rFonts w:hint="eastAsia" w:ascii="Consolas" w:hAnsi="Consolas" w:eastAsia="Consolas"/>
          <w:color w:val="2A00FF"/>
          <w:sz w:val="20"/>
        </w:rPr>
        <w:t>"注册邮箱失败，邮箱名称格式错误或为空。"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"MyHtml.html"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default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第一题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35980" cy="715645"/>
            <wp:effectExtent l="0" t="0" r="7620" b="8255"/>
            <wp:docPr id="3" name="图片 3" descr="7855076474dc3fdf863add2d97f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855076474dc3fdf863add2d97f209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33440" cy="791210"/>
            <wp:effectExtent l="0" t="0" r="10160" b="8890"/>
            <wp:docPr id="4" name="图片 4" descr="15528648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2864804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第二题：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937250" cy="1208405"/>
            <wp:effectExtent l="0" t="0" r="6350" b="10795"/>
            <wp:docPr id="9" name="图片 9" descr="f1a0bc1606d84beaa16f9d8795fa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1a0bc1606d84beaa16f9d8795faa9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935980" cy="1024890"/>
            <wp:effectExtent l="0" t="0" r="7620" b="3810"/>
            <wp:docPr id="10" name="图片 10" descr="a202293ec60fa538dd9397b7216af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202293ec60fa538dd9397b7216af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第三题：</w: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58105" cy="1873250"/>
            <wp:effectExtent l="0" t="0" r="4445" b="12700"/>
            <wp:docPr id="6" name="图片 6" descr="15528638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2863827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39155" cy="1009650"/>
            <wp:effectExtent l="0" t="0" r="4445" b="0"/>
            <wp:docPr id="7" name="图片 7" descr="5ff4121f96cf16aa3e0f2d7ae0214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ff4121f96cf16aa3e0f2d7ae0214f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1535" cy="1519555"/>
            <wp:effectExtent l="0" t="0" r="12065" b="4445"/>
            <wp:docPr id="2" name="图片 2" descr="8926d95d9e126bd14dc115369398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926d95d9e126bd14dc115369398db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相较实验一，这次实验对操作熟悉了不少，需要提升代码能力，继续练习。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Segoe UI Symbol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onsola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7622191"/>
    <w:rsid w:val="2E4E4350"/>
    <w:rsid w:val="526306C3"/>
    <w:rsid w:val="5B6556CF"/>
    <w:rsid w:val="602977A5"/>
    <w:rsid w:val="6ED04BF4"/>
    <w:rsid w:val="771D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61</TotalTime>
  <ScaleCrop>false</ScaleCrop>
  <LinksUpToDate>false</LinksUpToDate>
  <CharactersWithSpaces>292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good paper</cp:lastModifiedBy>
  <dcterms:modified xsi:type="dcterms:W3CDTF">2019-03-18T03:47:02Z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