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  <w:bookmarkStart w:id="0" w:name="_GoBack"/>
      <w:bookmarkEnd w:id="0"/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http://127.0.0.1:8080/项目工程名/test2/welcome?user=‘李华</w:t>
      </w:r>
      <w:r>
        <w:rPr>
          <w:rFonts w:hint="eastAsia"/>
          <w:sz w:val="28"/>
          <w:szCs w:val="28"/>
          <w:lang w:eastAsia="zh-CN"/>
        </w:rPr>
        <w:t>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ind w:left="78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809875" cy="2805430"/>
            <wp:effectExtent l="0" t="0" r="952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ilvl w:val="0"/>
          <w:numId w:val="0"/>
        </w:numPr>
        <w:rPr>
          <w:rFonts w:hint="eastAsia" w:ascii="黑体" w:eastAsia="黑体"/>
          <w:sz w:val="30"/>
          <w:szCs w:val="30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（二）选做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（选作）预习第三章，思考并尝试完成P46的第1，2题。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A)第五行功能为获取user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 w:eastAsia="Consolas"/>
          <w:color w:val="000000"/>
          <w:sz w:val="28"/>
          <w:shd w:val="clear" w:color="auto" w:fill="E8F2FE"/>
        </w:rPr>
      </w:pPr>
      <w:r>
        <w:rPr>
          <w:rFonts w:hint="eastAsia" w:ascii="Consolas" w:hAnsi="Consolas"/>
          <w:color w:val="646464"/>
          <w:sz w:val="28"/>
          <w:shd w:val="clear" w:color="auto" w:fill="E8F2FE"/>
          <w:lang w:val="en-US" w:eastAsia="zh-CN"/>
        </w:rPr>
        <w:t>第一题</w:t>
      </w:r>
      <w:r>
        <w:rPr>
          <w:rFonts w:hint="eastAsia" w:ascii="Consolas" w:hAnsi="Consolas" w:eastAsia="Consolas"/>
          <w:color w:val="646464"/>
          <w:sz w:val="28"/>
          <w:shd w:val="clear" w:color="auto" w:fill="E8F2FE"/>
        </w:rPr>
        <w:t>@WebServlet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(urlPatterns= {</w:t>
      </w:r>
      <w:r>
        <w:rPr>
          <w:rFonts w:hint="eastAsia" w:ascii="Consolas" w:hAnsi="Consolas" w:eastAsia="Consolas"/>
          <w:color w:val="2A00FF"/>
          <w:sz w:val="28"/>
          <w:shd w:val="clear" w:color="auto" w:fill="E8F2FE"/>
        </w:rPr>
        <w:t>"/hello.view"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})</w:t>
      </w:r>
    </w:p>
    <w:p>
      <w:pPr>
        <w:rPr>
          <w:rFonts w:hint="eastAsia" w:ascii="Consolas" w:hAnsi="Consolas" w:eastAsia="Consolas"/>
          <w:color w:val="000000"/>
          <w:sz w:val="28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第二题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shd w:val="clear" w:color="auto" w:fill="D4D4D4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sss.hello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servlet-class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load-on-startup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1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load-on-startup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shd w:val="clear" w:color="auto" w:fill="D4D4D4"/>
        </w:rPr>
        <w:t>servlet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hello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servlet-name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/hello.do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url-pattern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servlet-mapping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第三题</w:t>
      </w:r>
    </w:p>
    <w:p>
      <w:pPr>
        <w:rPr>
          <w:rFonts w:hint="eastAsia" w:ascii="Consolas" w:hAnsi="Consolas" w:eastAsia="Consolas"/>
          <w:color w:val="008080"/>
          <w:sz w:val="28"/>
          <w:shd w:val="clear" w:color="auto" w:fill="E8F2FE"/>
        </w:rPr>
      </w:pPr>
      <w:r>
        <w:rPr>
          <w:rFonts w:hint="eastAsia" w:ascii="Consolas" w:hAnsi="Consolas" w:eastAsia="Consolas"/>
          <w:color w:val="008080"/>
          <w:sz w:val="28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8"/>
          <w:shd w:val="clear" w:color="auto" w:fill="D4D4D4"/>
        </w:rPr>
        <w:t>FORM</w:t>
      </w:r>
      <w:r>
        <w:rPr>
          <w:rFonts w:hint="eastAsia" w:ascii="Consolas" w:hAnsi="Consolas" w:eastAsia="Consolas"/>
          <w:sz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shd w:val="clear" w:color="auto" w:fill="E8F2FE"/>
        </w:rPr>
        <w:t>action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 xml:space="preserve">"success.jsp" </w:t>
      </w:r>
      <w:r>
        <w:rPr>
          <w:rFonts w:hint="eastAsia" w:ascii="Consolas" w:hAnsi="Consolas" w:eastAsia="Consolas"/>
          <w:color w:val="7F007F"/>
          <w:sz w:val="28"/>
          <w:shd w:val="clear" w:color="auto" w:fill="E8F2FE"/>
        </w:rPr>
        <w:t>method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get</w:t>
      </w:r>
      <w:r>
        <w:rPr>
          <w:rFonts w:hint="eastAsia" w:ascii="Consolas" w:hAnsi="Consolas" w:eastAsia="Consolas"/>
          <w:sz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shd w:val="clear" w:color="auto" w:fill="E8F2FE"/>
        </w:rPr>
        <w:t>name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form</w:t>
      </w:r>
      <w:r>
        <w:rPr>
          <w:rFonts w:hint="eastAsia" w:ascii="Consolas" w:hAnsi="Consolas" w:eastAsia="Consolas"/>
          <w:color w:val="008080"/>
          <w:sz w:val="28"/>
          <w:shd w:val="clear" w:color="auto" w:fill="E8F2FE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String address=request.getParameter(</w:t>
      </w:r>
      <w:r>
        <w:rPr>
          <w:rFonts w:hint="eastAsia" w:ascii="Consolas" w:hAnsi="Consolas" w:eastAsia="Consolas"/>
          <w:color w:val="2A00FF"/>
          <w:sz w:val="28"/>
          <w:shd w:val="clear" w:color="auto" w:fill="E8F2FE"/>
        </w:rPr>
        <w:t>"address"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);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790" cy="5392420"/>
            <wp:effectExtent l="0" t="0" r="3810" b="17780"/>
            <wp:docPr id="8" name="图片 8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250" cy="5795645"/>
            <wp:effectExtent l="0" t="0" r="6350" b="14605"/>
            <wp:docPr id="9" name="图片 9" descr="tes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st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9630" cy="2995930"/>
            <wp:effectExtent l="0" t="0" r="13970" b="13970"/>
            <wp:docPr id="10" name="图片 10" descr="test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8995" cy="2994660"/>
            <wp:effectExtent l="0" t="0" r="14605" b="15240"/>
            <wp:docPr id="11" name="图片 11" descr="tes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est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5980" cy="6297930"/>
            <wp:effectExtent l="0" t="0" r="7620" b="7620"/>
            <wp:docPr id="12" name="图片 12" descr="tes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est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6785610"/>
            <wp:effectExtent l="0" t="0" r="5715" b="15240"/>
            <wp:docPr id="13" name="图片 13" descr="tes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est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这次实验虽然交的晚，但感觉真的学到好多东西，在宿舍没靠别人代码自己鼓弄了一下午。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6C5563"/>
    <w:multiLevelType w:val="singleLevel"/>
    <w:tmpl w:val="156C556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43B17AB"/>
    <w:rsid w:val="459A22E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2019-03-24T14:32:16Z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