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31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登录页面，提交用户名、密码及身份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改写一：支持中文，确保两种表单提交方式（get、post）都支持中文，另外对程序的空对象情况进行处理。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猜数功能，猜错猜对及输入不正确的情况分别处理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注册功能、发帖功能等皆可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 w:ascii="Consolas" w:hAnsi="Consolas" w:eastAsia="Consolas"/>
          <w:color w:val="6A3E3E"/>
          <w:sz w:val="28"/>
          <w:shd w:val="clear" w:color="auto" w:fill="E8F2FE"/>
        </w:rPr>
        <w:t>req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.getRequestDispatcher(</w:t>
      </w:r>
      <w:r>
        <w:rPr>
          <w:rFonts w:hint="eastAsia" w:ascii="Consolas" w:hAnsi="Consolas" w:eastAsia="Consolas"/>
          <w:color w:val="0000C0"/>
          <w:sz w:val="28"/>
          <w:shd w:val="clear" w:color="auto" w:fill="E8F2FE"/>
        </w:rPr>
        <w:t>success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).forward(</w:t>
      </w:r>
      <w:r>
        <w:rPr>
          <w:rFonts w:hint="eastAsia" w:ascii="Consolas" w:hAnsi="Consolas" w:eastAsia="Consolas"/>
          <w:color w:val="6A3E3E"/>
          <w:sz w:val="28"/>
          <w:shd w:val="clear" w:color="auto" w:fill="E8F2FE"/>
        </w:rPr>
        <w:t>req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 xml:space="preserve">, </w:t>
      </w:r>
      <w:r>
        <w:rPr>
          <w:rFonts w:hint="eastAsia" w:ascii="Consolas" w:hAnsi="Consolas" w:eastAsia="Consolas"/>
          <w:color w:val="6A3E3E"/>
          <w:sz w:val="28"/>
          <w:shd w:val="clear" w:color="auto" w:fill="E8F2FE"/>
        </w:rPr>
        <w:t>resp</w:t>
      </w:r>
      <w:r>
        <w:rPr>
          <w:rFonts w:hint="eastAsia" w:ascii="Consolas" w:hAnsi="Consolas" w:eastAsia="Consolas"/>
          <w:color w:val="000000"/>
          <w:sz w:val="28"/>
          <w:shd w:val="clear" w:color="auto" w:fill="E8F2FE"/>
        </w:rPr>
        <w:t>);</w:t>
      </w:r>
      <w:r>
        <w:rPr>
          <w:rFonts w:hint="eastAsia" w:ascii="Consolas" w:hAnsi="Consolas"/>
          <w:color w:val="000000"/>
          <w:sz w:val="28"/>
          <w:shd w:val="clear" w:color="auto" w:fill="E8F2FE"/>
          <w:lang w:val="en-US" w:eastAsia="zh-CN"/>
        </w:rPr>
        <w:t>将值传入success页面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</w:rPr>
      </w:pPr>
      <w:r>
        <w:rPr>
          <w:rFonts w:hint="eastAsia"/>
        </w:rPr>
        <w:t>package test4;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@WebServlet(urlPatterns= {"/login.do"})</w:t>
      </w:r>
    </w:p>
    <w:p>
      <w:pPr>
        <w:rPr>
          <w:rFonts w:hint="eastAsia"/>
        </w:rPr>
      </w:pPr>
      <w:r>
        <w:rPr>
          <w:rFonts w:hint="eastAsia"/>
        </w:rPr>
        <w:t>public class servvv extends HttpServlet {</w:t>
      </w:r>
    </w:p>
    <w:p>
      <w:pPr>
        <w:rPr>
          <w:rFonts w:hint="eastAsia"/>
        </w:rPr>
      </w:pPr>
      <w:r>
        <w:rPr>
          <w:rFonts w:hint="eastAsia"/>
        </w:rPr>
        <w:t>String success="mytest4/success.jsp";</w:t>
      </w:r>
    </w:p>
    <w:p>
      <w:pPr>
        <w:rPr>
          <w:rFonts w:hint="eastAsia"/>
        </w:rPr>
      </w:pPr>
      <w:r>
        <w:rPr>
          <w:rFonts w:hint="eastAsia"/>
        </w:rPr>
        <w:t>String fail="mytest4/fail.jsp";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req, HttpServletResponse resp)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req.setCharacterEncoding("utf-8");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name=req.getParameter("user");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password=req.getParameter("password");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req.setAttribute("name",name);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if((name.length()&lt;=8&amp;&amp;(name.length()&gt;=6)&amp;&amp;(password.length()&lt;7)&amp;&amp;(password.length()&gt;5)))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req.getRequestDispatcher(success).forward(req, 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{req.getRequestDispatcher(fail).forward(req, resp);}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doPost(HttpServletRequest req, HttpServletResponse resp)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doGet(req,resp);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name=request.getParameter(</w:t>
      </w:r>
      <w:r>
        <w:rPr>
          <w:rFonts w:hint="eastAsia" w:ascii="Consolas" w:hAnsi="Consolas" w:eastAsia="Consolas"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type=request.getParameter(</w:t>
      </w:r>
      <w:r>
        <w:rPr>
          <w:rFonts w:hint="eastAsia" w:ascii="Consolas" w:hAnsi="Consolas" w:eastAsia="Consolas"/>
          <w:color w:val="2A00FF"/>
          <w:sz w:val="28"/>
        </w:rPr>
        <w:t>"type"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out.print(</w:t>
      </w:r>
      <w:r>
        <w:rPr>
          <w:rFonts w:hint="eastAsia" w:ascii="Consolas" w:hAnsi="Consolas" w:eastAsia="Consolas"/>
          <w:color w:val="2A00FF"/>
          <w:sz w:val="28"/>
        </w:rPr>
        <w:t>"你好啊"</w:t>
      </w:r>
      <w:r>
        <w:rPr>
          <w:rFonts w:hint="eastAsia" w:ascii="Consolas" w:hAnsi="Consolas" w:eastAsia="Consolas"/>
          <w:color w:val="000000"/>
          <w:sz w:val="28"/>
        </w:rPr>
        <w:t>+type+</w:t>
      </w:r>
      <w:r>
        <w:rPr>
          <w:rFonts w:hint="eastAsia" w:ascii="Consolas" w:hAnsi="Consolas" w:eastAsia="Consolas"/>
          <w:color w:val="2A00FF"/>
          <w:sz w:val="28"/>
        </w:rPr>
        <w:t>"专业的"</w:t>
      </w:r>
      <w:r>
        <w:rPr>
          <w:rFonts w:hint="eastAsia" w:ascii="Consolas" w:hAnsi="Consolas" w:eastAsia="Consolas"/>
          <w:color w:val="000000"/>
          <w:sz w:val="28"/>
        </w:rPr>
        <w:t>+name+</w:t>
      </w:r>
      <w:r>
        <w:rPr>
          <w:rFonts w:hint="eastAsia" w:ascii="Consolas" w:hAnsi="Consolas" w:eastAsia="Consolas"/>
          <w:color w:val="2A00FF"/>
          <w:sz w:val="28"/>
        </w:rPr>
        <w:t>"同学"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"guessnumber.jsp"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整点好玩的？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登录网页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"../login.do"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名称：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密码：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"type"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"计算机"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计算机科学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"计算机"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软件工程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"计算机"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网络工程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option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自动登录：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"checkbox"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"login"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"auto"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"登录"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4710" cy="4636770"/>
            <wp:effectExtent l="0" t="0" r="889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5345" cy="3596640"/>
            <wp:effectExtent l="0" t="0" r="8255" b="38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5980" cy="4563110"/>
            <wp:effectExtent l="0" t="0" r="762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都挺好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8F548BF"/>
    <w:rsid w:val="29CE7162"/>
    <w:rsid w:val="343B17AB"/>
    <w:rsid w:val="58113329"/>
    <w:rsid w:val="6B1571D0"/>
    <w:rsid w:val="6EF910D2"/>
    <w:rsid w:val="7418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20</TotalTime>
  <ScaleCrop>false</ScaleCrop>
  <LinksUpToDate>false</LinksUpToDate>
  <CharactersWithSpaces>292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2019-03-31T11:36:48Z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