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14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如果上课听懂了购物车的原理或者部分理解，可以参考我的实例完成第2题，此题可忽略不写。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提示：采购此书做成超链接，并用URL重写带关键信息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a) Shopping.view?bookID=‘0001’，其中0001是你选中图书对应的ID号，每点击一次就在相应的购书数量上加一，并返回当前的选购页面。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数组或列表。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购物车的效果图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3、 对第三章动态验证码程序实现动态验证。（选做）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提示：在生成动态验证码的同时将其放入HttpSession对象中，在网页上提取出来进行比对。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7F5F"/>
          <w:sz w:val="28"/>
        </w:rPr>
        <w:t>//当第一次访问采购网页，session对象中还没有book购物车信息时，进行初始化。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 xml:space="preserve"> (session.getAttribute(</w:t>
      </w:r>
      <w:r>
        <w:rPr>
          <w:rFonts w:hint="eastAsia" w:ascii="Consolas" w:hAnsi="Consolas" w:eastAsia="Consolas"/>
          <w:color w:val="2A00FF"/>
          <w:sz w:val="28"/>
        </w:rPr>
        <w:t>"booklist"</w:t>
      </w:r>
      <w:r>
        <w:rPr>
          <w:rFonts w:hint="eastAsia" w:ascii="Consolas" w:hAnsi="Consolas" w:eastAsia="Consolas"/>
          <w:color w:val="000000"/>
          <w:sz w:val="28"/>
        </w:rPr>
        <w:t>)==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3F7F5F"/>
          <w:sz w:val="28"/>
        </w:rPr>
        <w:t>//在session对象中存储图书采购信息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Book(</w:t>
      </w:r>
      <w:r>
        <w:rPr>
          <w:rFonts w:hint="eastAsia" w:ascii="Consolas" w:hAnsi="Consolas" w:eastAsia="Consolas"/>
          <w:color w:val="2A00FF"/>
          <w:sz w:val="28"/>
        </w:rPr>
        <w:t>"10101"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"Java核心技术"</w:t>
      </w:r>
      <w:r>
        <w:rPr>
          <w:rFonts w:hint="eastAsia" w:ascii="Consolas" w:hAnsi="Consolas" w:eastAsia="Consolas"/>
          <w:color w:val="000000"/>
          <w:sz w:val="28"/>
        </w:rPr>
        <w:t>, 0,11.1);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Book(</w:t>
      </w:r>
      <w:r>
        <w:rPr>
          <w:rFonts w:hint="eastAsia" w:ascii="Consolas" w:hAnsi="Consolas" w:eastAsia="Consolas"/>
          <w:color w:val="2A00FF"/>
          <w:sz w:val="28"/>
        </w:rPr>
        <w:t>"10102"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"Java经典实例"</w:t>
      </w:r>
      <w:r>
        <w:rPr>
          <w:rFonts w:hint="eastAsia" w:ascii="Consolas" w:hAnsi="Consolas" w:eastAsia="Consolas"/>
          <w:color w:val="000000"/>
          <w:sz w:val="28"/>
        </w:rPr>
        <w:t>, 0,22.2);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Book(</w:t>
      </w:r>
      <w:r>
        <w:rPr>
          <w:rFonts w:hint="eastAsia" w:ascii="Consolas" w:hAnsi="Consolas" w:eastAsia="Consolas"/>
          <w:color w:val="2A00FF"/>
          <w:sz w:val="28"/>
        </w:rPr>
        <w:t>"10103"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"Java7"</w:t>
      </w:r>
      <w:r>
        <w:rPr>
          <w:rFonts w:hint="eastAsia" w:ascii="Consolas" w:hAnsi="Consolas" w:eastAsia="Consolas"/>
          <w:color w:val="000000"/>
          <w:sz w:val="28"/>
        </w:rPr>
        <w:t>, 0,33.3);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Book(</w:t>
      </w:r>
      <w:r>
        <w:rPr>
          <w:rFonts w:hint="eastAsia" w:ascii="Consolas" w:hAnsi="Consolas" w:eastAsia="Consolas"/>
          <w:color w:val="2A00FF"/>
          <w:sz w:val="28"/>
        </w:rPr>
        <w:t>"10104"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"JSP&amp;Servlet"</w:t>
      </w:r>
      <w:r>
        <w:rPr>
          <w:rFonts w:hint="eastAsia" w:ascii="Consolas" w:hAnsi="Consolas" w:eastAsia="Consolas"/>
          <w:color w:val="000000"/>
          <w:sz w:val="28"/>
        </w:rPr>
        <w:t>,0,44.4);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//存入session对象中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session.setAttribute(</w:t>
      </w:r>
      <w:r>
        <w:rPr>
          <w:rFonts w:hint="eastAsia" w:ascii="Consolas" w:hAnsi="Consolas" w:eastAsia="Consolas"/>
          <w:color w:val="2A00FF"/>
          <w:sz w:val="28"/>
        </w:rPr>
        <w:t>"booklist"</w:t>
      </w:r>
      <w:r>
        <w:rPr>
          <w:rFonts w:hint="eastAsia" w:ascii="Consolas" w:hAnsi="Consolas" w:eastAsia="Consolas"/>
          <w:color w:val="000000"/>
          <w:sz w:val="28"/>
        </w:rPr>
        <w:t>, 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session.setAttribute(</w:t>
      </w:r>
      <w:r>
        <w:rPr>
          <w:rFonts w:hint="eastAsia" w:ascii="Consolas" w:hAnsi="Consolas" w:eastAsia="Consolas"/>
          <w:color w:val="2A00FF"/>
          <w:sz w:val="28"/>
        </w:rPr>
        <w:t>"booksum"</w:t>
      </w:r>
      <w:r>
        <w:rPr>
          <w:rFonts w:hint="eastAsia" w:ascii="Consolas" w:hAnsi="Consolas" w:eastAsia="Consolas"/>
          <w:color w:val="000000"/>
          <w:sz w:val="28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"ShoppingCar.jsp"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已采购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>session.getAttribute(</w:t>
      </w:r>
      <w:r>
        <w:rPr>
          <w:rFonts w:hint="eastAsia" w:ascii="Consolas" w:hAnsi="Consolas" w:eastAsia="Consolas"/>
          <w:color w:val="2A00FF"/>
          <w:sz w:val="28"/>
        </w:rPr>
        <w:t>"booksum"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color w:val="000000"/>
          <w:sz w:val="28"/>
        </w:rPr>
        <w:t xml:space="preserve"> 本书籍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table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border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"1"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Book[] booklist=(Book[])session.getAttribute(</w:t>
      </w:r>
      <w:r>
        <w:rPr>
          <w:rFonts w:hint="eastAsia" w:ascii="Consolas" w:hAnsi="Consolas" w:eastAsia="Consolas"/>
          <w:color w:val="2A00FF"/>
          <w:sz w:val="28"/>
        </w:rPr>
        <w:t>"booklist"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"&lt;tr&gt;"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(booklist!=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(Book book:booklist)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"&lt;tr&gt;"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(Book book:booklist){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"&lt;td&gt;&lt;p&gt;"</w:t>
      </w:r>
      <w:r>
        <w:rPr>
          <w:rFonts w:hint="eastAsia" w:ascii="Consolas" w:hAnsi="Consolas" w:eastAsia="Consolas"/>
          <w:color w:val="000000"/>
          <w:sz w:val="28"/>
        </w:rPr>
        <w:t>+book.getBookName()+</w:t>
      </w:r>
      <w:r>
        <w:rPr>
          <w:rFonts w:hint="eastAsia" w:ascii="Consolas" w:hAnsi="Consolas" w:eastAsia="Consolas"/>
          <w:color w:val="2A00FF"/>
          <w:sz w:val="28"/>
        </w:rPr>
        <w:t>"&lt;/td&gt;"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"&lt;/tr&gt;"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"&lt;tr&gt;"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(Book book:booklist){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"&lt;td&gt;&lt;p&gt;"</w:t>
      </w:r>
      <w:r>
        <w:rPr>
          <w:rFonts w:hint="eastAsia" w:ascii="Consolas" w:hAnsi="Consolas" w:eastAsia="Consolas"/>
          <w:color w:val="000000"/>
          <w:sz w:val="28"/>
        </w:rPr>
        <w:t>+book.getBookPrice()+</w:t>
      </w:r>
      <w:r>
        <w:rPr>
          <w:rFonts w:hint="eastAsia" w:ascii="Consolas" w:hAnsi="Consolas" w:eastAsia="Consolas"/>
          <w:color w:val="2A00FF"/>
          <w:sz w:val="28"/>
        </w:rPr>
        <w:t>"&lt;/td&gt;"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"&lt;/tr&gt;"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"&lt;tr&gt;"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(Book book:booklist){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"&lt;td&gt;&lt;a href=\"Shopping.view?id="</w:t>
      </w:r>
      <w:r>
        <w:rPr>
          <w:rFonts w:hint="eastAsia" w:ascii="Consolas" w:hAnsi="Consolas" w:eastAsia="Consolas"/>
          <w:color w:val="000000"/>
          <w:sz w:val="28"/>
        </w:rPr>
        <w:t>+book.getBookId()+</w:t>
      </w:r>
      <w:r>
        <w:rPr>
          <w:rFonts w:hint="eastAsia" w:ascii="Consolas" w:hAnsi="Consolas" w:eastAsia="Consolas"/>
          <w:color w:val="2A00FF"/>
          <w:sz w:val="28"/>
        </w:rPr>
        <w:t>"\"&gt;加入购物车&lt;/a&gt;&lt;/td&gt;"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out.println(</w:t>
      </w:r>
      <w:r>
        <w:rPr>
          <w:rFonts w:hint="eastAsia" w:ascii="Consolas" w:hAnsi="Consolas" w:eastAsia="Consolas"/>
          <w:color w:val="2A00FF"/>
          <w:sz w:val="28"/>
        </w:rPr>
        <w:t>"&lt;/tr&gt;"</w:t>
      </w:r>
      <w:r>
        <w:rPr>
          <w:rFonts w:hint="eastAsia" w:ascii="Consolas" w:hAnsi="Consolas" w:eastAsia="Consolas"/>
          <w:color w:val="000000"/>
          <w:sz w:val="28"/>
        </w:rPr>
        <w:t xml:space="preserve">);   </w:t>
      </w:r>
    </w:p>
    <w:p>
      <w:pPr>
        <w:rPr>
          <w:rFonts w:hint="eastAsia" w:ascii="Consolas" w:hAnsi="Consolas" w:eastAsia="Consolas"/>
          <w:color w:val="BF5F3F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rPr>
          <w:rFonts w:hint="eastAsia" w:ascii="Consolas" w:hAnsi="Consolas" w:eastAsia="Consolas"/>
          <w:color w:val="BF5F3F"/>
          <w:sz w:val="28"/>
        </w:rPr>
      </w:pPr>
    </w:p>
    <w:p>
      <w:pPr>
        <w:rPr>
          <w:rFonts w:hint="eastAsia" w:ascii="Consolas" w:hAnsi="Consolas" w:eastAsia="Consolas"/>
          <w:color w:val="BF5F3F"/>
          <w:sz w:val="28"/>
        </w:rPr>
      </w:pPr>
    </w:p>
    <w:p>
      <w:pPr>
        <w:rPr>
          <w:rFonts w:hint="eastAsia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Shoppingservlet.java</w:t>
      </w:r>
    </w:p>
    <w:p>
      <w:pPr>
        <w:rPr>
          <w:rFonts w:hint="default" w:ascii="Consolas" w:hAnsi="Consolas"/>
          <w:color w:val="BF5F3F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ShoppingServlet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long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8"/>
        </w:rPr>
        <w:t>serialVersionUID</w:t>
      </w:r>
      <w:r>
        <w:rPr>
          <w:rFonts w:hint="eastAsia" w:ascii="Consolas" w:hAnsi="Consolas" w:eastAsia="Consolas"/>
          <w:color w:val="000000"/>
          <w:sz w:val="28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doPost(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protected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.setContentType(</w:t>
      </w:r>
      <w:r>
        <w:rPr>
          <w:rFonts w:hint="eastAsia" w:ascii="Consolas" w:hAnsi="Consolas" w:eastAsia="Consolas"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booknum</w:t>
      </w:r>
      <w:r>
        <w:rPr>
          <w:rFonts w:hint="eastAsia" w:ascii="Consolas" w:hAnsi="Consolas" w:eastAsia="Consolas"/>
          <w:color w:val="000000"/>
          <w:sz w:val="28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HttpSession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 xml:space="preserve">=(String)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.getParameter(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Book[] </w:t>
      </w:r>
      <w:r>
        <w:rPr>
          <w:rFonts w:hint="eastAsia" w:ascii="Consolas" w:hAnsi="Consolas" w:eastAsia="Consolas"/>
          <w:color w:val="6A3E3E"/>
          <w:sz w:val="28"/>
        </w:rPr>
        <w:t>booklist</w:t>
      </w:r>
      <w:r>
        <w:rPr>
          <w:rFonts w:hint="eastAsia" w:ascii="Consolas" w:hAnsi="Consolas" w:eastAsia="Consolas"/>
          <w:color w:val="000000"/>
          <w:sz w:val="28"/>
        </w:rPr>
        <w:t xml:space="preserve">=(Book[])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.getAttribute(</w:t>
      </w:r>
      <w:r>
        <w:rPr>
          <w:rFonts w:hint="eastAsia" w:ascii="Consolas" w:hAnsi="Consolas" w:eastAsia="Consolas"/>
          <w:color w:val="2A00FF"/>
          <w:sz w:val="28"/>
        </w:rPr>
        <w:t>"booklist"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!=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(Book </w:t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:</w:t>
      </w:r>
      <w:r>
        <w:rPr>
          <w:rFonts w:hint="eastAsia" w:ascii="Consolas" w:hAnsi="Consolas" w:eastAsia="Consolas"/>
          <w:color w:val="6A3E3E"/>
          <w:sz w:val="28"/>
        </w:rPr>
        <w:t>booklist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.equals(</w:t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.getBookId()))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booknum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.getBookNum();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booknum</w:t>
      </w:r>
      <w:r>
        <w:rPr>
          <w:rFonts w:hint="eastAsia" w:ascii="Consolas" w:hAnsi="Consolas" w:eastAsia="Consolas"/>
          <w:color w:val="000000"/>
          <w:sz w:val="28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.setBookNum(</w:t>
      </w:r>
      <w:r>
        <w:rPr>
          <w:rFonts w:hint="eastAsia" w:ascii="Consolas" w:hAnsi="Consolas" w:eastAsia="Consolas"/>
          <w:color w:val="6A3E3E"/>
          <w:sz w:val="28"/>
        </w:rPr>
        <w:t>booknum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shd w:val="clear" w:color="auto" w:fill="F0D8A8"/>
        </w:rPr>
        <w:t>booksum</w:t>
      </w:r>
      <w:r>
        <w:rPr>
          <w:rFonts w:hint="eastAsia" w:ascii="Consolas" w:hAnsi="Consolas" w:eastAsia="Consolas"/>
          <w:color w:val="000000"/>
          <w:sz w:val="28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(Book </w:t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:</w:t>
      </w:r>
      <w:r>
        <w:rPr>
          <w:rFonts w:hint="eastAsia" w:ascii="Consolas" w:hAnsi="Consolas" w:eastAsia="Consolas"/>
          <w:color w:val="6A3E3E"/>
          <w:sz w:val="28"/>
        </w:rPr>
        <w:t>booklist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  <w:shd w:val="clear" w:color="auto" w:fill="F0D8A8"/>
        </w:rPr>
        <w:t>booksum</w:t>
      </w:r>
      <w:r>
        <w:rPr>
          <w:rFonts w:hint="eastAsia" w:ascii="Consolas" w:hAnsi="Consolas" w:eastAsia="Consolas"/>
          <w:color w:val="000000"/>
          <w:sz w:val="28"/>
        </w:rPr>
        <w:t>+=</w:t>
      </w:r>
      <w:r>
        <w:rPr>
          <w:rFonts w:hint="eastAsia" w:ascii="Consolas" w:hAnsi="Consolas" w:eastAsia="Consolas"/>
          <w:color w:val="6A3E3E"/>
          <w:sz w:val="28"/>
        </w:rPr>
        <w:t>book</w:t>
      </w:r>
      <w:r>
        <w:rPr>
          <w:rFonts w:hint="eastAsia" w:ascii="Consolas" w:hAnsi="Consolas" w:eastAsia="Consolas"/>
          <w:color w:val="000000"/>
          <w:sz w:val="28"/>
        </w:rPr>
        <w:t>.getBookNum();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.setAttribute(</w:t>
      </w:r>
      <w:r>
        <w:rPr>
          <w:rFonts w:hint="eastAsia" w:ascii="Consolas" w:hAnsi="Consolas" w:eastAsia="Consolas"/>
          <w:color w:val="2A00FF"/>
          <w:sz w:val="28"/>
        </w:rPr>
        <w:t>"booksum"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hd w:val="clear" w:color="auto" w:fill="D4D4D4"/>
        </w:rPr>
        <w:t>booksum</w:t>
      </w:r>
      <w:r>
        <w:rPr>
          <w:rFonts w:hint="eastAsia" w:ascii="Consolas" w:hAnsi="Consolas" w:eastAsia="Consolas"/>
          <w:color w:val="000000"/>
          <w:sz w:val="28"/>
        </w:rPr>
        <w:t>);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.setAttribute(</w:t>
      </w:r>
      <w:r>
        <w:rPr>
          <w:rFonts w:hint="eastAsia" w:ascii="Consolas" w:hAnsi="Consolas" w:eastAsia="Consolas"/>
          <w:color w:val="2A00FF"/>
          <w:sz w:val="28"/>
        </w:rPr>
        <w:t>"booklist"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booklist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.sendRedirect(</w:t>
      </w:r>
      <w:r>
        <w:rPr>
          <w:rFonts w:hint="eastAsia" w:ascii="Consolas" w:hAnsi="Consolas" w:eastAsia="Consolas"/>
          <w:color w:val="2A00FF"/>
          <w:sz w:val="28"/>
        </w:rPr>
        <w:t>"Shopping.jsp"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rPr>
          <w:rFonts w:hint="default" w:ascii="Consolas" w:hAnsi="Consolas"/>
          <w:color w:val="BF5F3F"/>
          <w:sz w:val="2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不小心打在上面了抱歉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3933190"/>
            <wp:effectExtent l="0" t="0" r="444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4371340"/>
            <wp:effectExtent l="0" t="0" r="825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我倒是觉得session没多难的，就是变量的名字换来换去很乱，还有就是关于for简写运用不够熟练。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  <w:rsid w:val="64B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14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2019-04-14T04:35:36Z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