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  <w:bookmarkStart w:id="0" w:name="_GoBack"/>
      <w:bookmarkEnd w:id="0"/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七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04171303黄景博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2018年5月-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  <w:rPr>
          <w:rFonts w:hint="default" w:eastAsia="宋体"/>
          <w:lang w:val="en-US" w:eastAsia="zh-CN"/>
        </w:rPr>
      </w:pPr>
      <w:r>
        <w:t>实验题目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JavaBean实现税收页面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User.Java  作为JavaBean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Money.jsp 实现页面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Money.jsp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939790" cy="309181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Login.java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932805" cy="3070225"/>
            <wp:effectExtent l="0" t="0" r="1079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firstLine="560"/>
      </w:pPr>
    </w:p>
    <w:p>
      <w:pPr>
        <w:pStyle w:val="11"/>
        <w:ind w:firstLine="560"/>
      </w:pPr>
    </w:p>
    <w:p>
      <w:pPr>
        <w:pStyle w:val="11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pStyle w:val="11"/>
        <w:ind w:left="900" w:firstLine="0" w:firstLineChars="0"/>
      </w:pPr>
      <w:r>
        <w:drawing>
          <wp:inline distT="0" distB="0" distL="114300" distR="114300">
            <wp:extent cx="5939790" cy="3091815"/>
            <wp:effectExtent l="0" t="0" r="381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900" w:firstLine="0" w:firstLineChars="0"/>
        <w:rPr>
          <w:rFonts w:hint="default"/>
          <w:lang w:val="en-US" w:eastAsia="zh-CN"/>
        </w:rPr>
      </w:pPr>
    </w:p>
    <w:p>
      <w:pPr>
        <w:pStyle w:val="11"/>
        <w:ind w:left="900" w:firstLine="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很多问题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92433F3"/>
    <w:rsid w:val="17FA5E2F"/>
    <w:rsid w:val="190C6022"/>
    <w:rsid w:val="1D1616AB"/>
    <w:rsid w:val="1F737ABD"/>
    <w:rsid w:val="232B627C"/>
    <w:rsid w:val="304764A9"/>
    <w:rsid w:val="3CC072E3"/>
    <w:rsid w:val="43EC5CFD"/>
    <w:rsid w:val="520E6AE3"/>
    <w:rsid w:val="54C12959"/>
    <w:rsid w:val="5E0D6CF5"/>
    <w:rsid w:val="7AAF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2</TotalTime>
  <ScaleCrop>false</ScaleCrop>
  <LinksUpToDate>false</LinksUpToDate>
  <CharactersWithSpaces>292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何人</cp:lastModifiedBy>
  <dcterms:modified xsi:type="dcterms:W3CDTF">2019-04-14T17:42:19Z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