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eastAsia="zh-CN"/>
        </w:rPr>
        <w:t>七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2017软件工程系**班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eastAsia="zh-CN"/>
              </w:rPr>
              <w:t>何而南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18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1、页面输入收入，得到相应的缴纳税收</w:t>
      </w:r>
    </w:p>
    <w:p>
      <w:p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要求：</w:t>
      </w:r>
      <w:r>
        <w:rPr>
          <w:rFonts w:ascii="宋体" w:hAnsi="宋体"/>
          <w:bCs/>
          <w:sz w:val="28"/>
          <w:szCs w:val="28"/>
        </w:rPr>
        <w:t>Jsp</w:t>
      </w:r>
      <w:r>
        <w:rPr>
          <w:rFonts w:hint="eastAsia" w:ascii="宋体" w:hAnsi="宋体"/>
          <w:bCs/>
          <w:sz w:val="28"/>
          <w:szCs w:val="28"/>
        </w:rPr>
        <w:t>提交收入，显示结果（可一个页面也可两个页面）。编写一个</w:t>
      </w:r>
      <w:r>
        <w:rPr>
          <w:rFonts w:ascii="宋体" w:hAnsi="宋体"/>
          <w:bCs/>
          <w:sz w:val="28"/>
          <w:szCs w:val="28"/>
        </w:rPr>
        <w:t>JavaBean</w:t>
      </w:r>
      <w:r>
        <w:rPr>
          <w:rFonts w:hint="eastAsia" w:ascii="宋体" w:hAnsi="宋体"/>
          <w:bCs/>
          <w:sz w:val="28"/>
          <w:szCs w:val="28"/>
        </w:rPr>
        <w:t>计算税收，并在JSP页面输出结果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计算方法：全月应纳税所得额＝月收入－1600元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Dr.java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C0"/>
          <w:sz w:val="24"/>
          <w:szCs w:val="24"/>
        </w:rPr>
        <w:t>salary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tax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setSalary 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salary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salary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salary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getSalary()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salary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getSalarycheck()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0000C0"/>
          <w:sz w:val="24"/>
          <w:szCs w:val="24"/>
        </w:rPr>
        <w:t>salary</w:t>
      </w:r>
      <w:r>
        <w:rPr>
          <w:rFonts w:hint="eastAsia" w:ascii="Consolas" w:hAnsi="Consolas" w:eastAsia="Consolas"/>
          <w:color w:val="000000"/>
          <w:sz w:val="24"/>
          <w:szCs w:val="24"/>
        </w:rPr>
        <w:t>&lt;1600)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false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true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setTax(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tax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tax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tax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getTax()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0000C0"/>
          <w:sz w:val="24"/>
          <w:szCs w:val="24"/>
        </w:rPr>
        <w:t>salary</w:t>
      </w:r>
      <w:r>
        <w:rPr>
          <w:rFonts w:hint="eastAsia" w:ascii="Consolas" w:hAnsi="Consolas" w:eastAsia="Consolas"/>
          <w:color w:val="000000"/>
          <w:sz w:val="24"/>
          <w:szCs w:val="24"/>
        </w:rPr>
        <w:t>-1600;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&lt;=500)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C0"/>
          <w:sz w:val="24"/>
          <w:szCs w:val="24"/>
        </w:rPr>
        <w:t>tax</w:t>
      </w:r>
      <w:r>
        <w:rPr>
          <w:rFonts w:hint="eastAsia" w:ascii="Consolas" w:hAnsi="Consolas" w:eastAsia="Consolas"/>
          <w:color w:val="000000"/>
          <w:sz w:val="24"/>
          <w:szCs w:val="24"/>
        </w:rPr>
        <w:t>=(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>) (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*0.05);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tax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(500&lt;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&amp;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&lt;=3000)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C0"/>
          <w:sz w:val="24"/>
          <w:szCs w:val="24"/>
        </w:rPr>
        <w:t>tax</w:t>
      </w:r>
      <w:r>
        <w:rPr>
          <w:rFonts w:hint="eastAsia" w:ascii="Consolas" w:hAnsi="Consolas" w:eastAsia="Consolas"/>
          <w:color w:val="000000"/>
          <w:sz w:val="24"/>
          <w:szCs w:val="24"/>
        </w:rPr>
        <w:t>=(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>) (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*0.1)-25;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tax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(3000&lt;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&amp;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&lt;=5000)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C0"/>
          <w:sz w:val="24"/>
          <w:szCs w:val="24"/>
        </w:rPr>
        <w:t>tax</w:t>
      </w:r>
      <w:r>
        <w:rPr>
          <w:rFonts w:hint="eastAsia" w:ascii="Consolas" w:hAnsi="Consolas" w:eastAsia="Consolas"/>
          <w:color w:val="000000"/>
          <w:sz w:val="24"/>
          <w:szCs w:val="24"/>
        </w:rPr>
        <w:t>=(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>) (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*0.15)-125;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tax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(5000&lt;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&amp;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&lt;=20000)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C0"/>
          <w:sz w:val="24"/>
          <w:szCs w:val="24"/>
        </w:rPr>
        <w:t>tax</w:t>
      </w:r>
      <w:r>
        <w:rPr>
          <w:rFonts w:hint="eastAsia" w:ascii="Consolas" w:hAnsi="Consolas" w:eastAsia="Consolas"/>
          <w:color w:val="000000"/>
          <w:sz w:val="24"/>
          <w:szCs w:val="24"/>
        </w:rPr>
        <w:t>=(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>) (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*0.2)-375;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tax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(20000&lt;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&amp;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&lt;=40000)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C0"/>
          <w:sz w:val="24"/>
          <w:szCs w:val="24"/>
        </w:rPr>
        <w:t>tax</w:t>
      </w:r>
      <w:r>
        <w:rPr>
          <w:rFonts w:hint="eastAsia" w:ascii="Consolas" w:hAnsi="Consolas" w:eastAsia="Consolas"/>
          <w:color w:val="000000"/>
          <w:sz w:val="24"/>
          <w:szCs w:val="24"/>
        </w:rPr>
        <w:t>=(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>) (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*0.25)-1375;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tax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(40000&lt;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&amp;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&lt;=60000)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C0"/>
          <w:sz w:val="24"/>
          <w:szCs w:val="24"/>
        </w:rPr>
        <w:t>tax</w:t>
      </w:r>
      <w:r>
        <w:rPr>
          <w:rFonts w:hint="eastAsia" w:ascii="Consolas" w:hAnsi="Consolas" w:eastAsia="Consolas"/>
          <w:color w:val="000000"/>
          <w:sz w:val="24"/>
          <w:szCs w:val="24"/>
        </w:rPr>
        <w:t>=(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>) (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*0.3)-3375;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tax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(60000&lt;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&amp;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&lt;=80000)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C0"/>
          <w:sz w:val="24"/>
          <w:szCs w:val="24"/>
        </w:rPr>
        <w:t>tax</w:t>
      </w:r>
      <w:r>
        <w:rPr>
          <w:rFonts w:hint="eastAsia" w:ascii="Consolas" w:hAnsi="Consolas" w:eastAsia="Consolas"/>
          <w:color w:val="000000"/>
          <w:sz w:val="24"/>
          <w:szCs w:val="24"/>
        </w:rPr>
        <w:t>=(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>) (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*0.35)-6375;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tax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(80000&lt;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&amp;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&lt;=100000)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C0"/>
          <w:sz w:val="24"/>
          <w:szCs w:val="24"/>
        </w:rPr>
        <w:t>tax</w:t>
      </w:r>
      <w:r>
        <w:rPr>
          <w:rFonts w:hint="eastAsia" w:ascii="Consolas" w:hAnsi="Consolas" w:eastAsia="Consolas"/>
          <w:color w:val="000000"/>
          <w:sz w:val="24"/>
          <w:szCs w:val="24"/>
        </w:rPr>
        <w:t>=(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>) (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*0.4)-10375;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tax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&gt;100000)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C0"/>
          <w:sz w:val="24"/>
          <w:szCs w:val="24"/>
        </w:rPr>
        <w:t>tax</w:t>
      </w:r>
      <w:r>
        <w:rPr>
          <w:rFonts w:hint="eastAsia" w:ascii="Consolas" w:hAnsi="Consolas" w:eastAsia="Consolas"/>
          <w:color w:val="000000"/>
          <w:sz w:val="24"/>
          <w:szCs w:val="24"/>
        </w:rPr>
        <w:t>=(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>) (</w:t>
      </w:r>
      <w:r>
        <w:rPr>
          <w:rFonts w:hint="eastAsia" w:ascii="Consolas" w:hAnsi="Consolas" w:eastAsia="Consolas"/>
          <w:color w:val="0000C0"/>
          <w:sz w:val="24"/>
          <w:szCs w:val="24"/>
        </w:rPr>
        <w:t>dr</w:t>
      </w:r>
      <w:r>
        <w:rPr>
          <w:rFonts w:hint="eastAsia" w:ascii="Consolas" w:hAnsi="Consolas" w:eastAsia="Consolas"/>
          <w:color w:val="000000"/>
          <w:sz w:val="24"/>
          <w:szCs w:val="24"/>
        </w:rPr>
        <w:t>*0.45)-15375;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tax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rPr>
          <w:rFonts w:hint="eastAsia" w:ascii="Consolas" w:hAnsi="Consolas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>Drcheck.servlet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646464"/>
          <w:sz w:val="24"/>
          <w:szCs w:val="24"/>
        </w:rPr>
        <w:t>@WebServlet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2A00FF"/>
          <w:sz w:val="24"/>
          <w:szCs w:val="24"/>
        </w:rPr>
        <w:t>"/drcheck"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drcheck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final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long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  <w:szCs w:val="24"/>
        </w:rPr>
        <w:t>serialVersionUID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protected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receive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"salary"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salary</w:t>
      </w:r>
      <w:r>
        <w:rPr>
          <w:rFonts w:hint="eastAsia" w:ascii="Consolas" w:hAnsi="Consolas" w:eastAsia="Consolas"/>
          <w:color w:val="000000"/>
          <w:sz w:val="24"/>
          <w:szCs w:val="24"/>
        </w:rPr>
        <w:t>=Integer.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valueOf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receive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dr </w:t>
      </w:r>
      <w:r>
        <w:rPr>
          <w:rFonts w:hint="eastAsia" w:ascii="Consolas" w:hAnsi="Consolas" w:eastAsia="Consolas"/>
          <w:color w:val="6A3E3E"/>
          <w:sz w:val="24"/>
          <w:szCs w:val="24"/>
        </w:rPr>
        <w:t>dr1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.setAttribute(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"dr1"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szCs w:val="24"/>
        </w:rPr>
        <w:t>dr1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dr1</w:t>
      </w:r>
      <w:r>
        <w:rPr>
          <w:rFonts w:hint="eastAsia" w:ascii="Consolas" w:hAnsi="Consolas" w:eastAsia="Consolas"/>
          <w:color w:val="000000"/>
          <w:sz w:val="24"/>
          <w:szCs w:val="24"/>
        </w:rPr>
        <w:t>.setSalary(</w:t>
      </w:r>
      <w:r>
        <w:rPr>
          <w:rFonts w:hint="eastAsia" w:ascii="Consolas" w:hAnsi="Consolas" w:eastAsia="Consolas"/>
          <w:color w:val="6A3E3E"/>
          <w:sz w:val="24"/>
          <w:szCs w:val="24"/>
        </w:rPr>
        <w:t>salary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dr1</w:t>
      </w:r>
      <w:r>
        <w:rPr>
          <w:rFonts w:hint="eastAsia" w:ascii="Consolas" w:hAnsi="Consolas" w:eastAsia="Consolas"/>
          <w:color w:val="000000"/>
          <w:sz w:val="24"/>
          <w:szCs w:val="24"/>
        </w:rPr>
        <w:t>.getSalarycheck())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dr1</w:t>
      </w:r>
      <w:r>
        <w:rPr>
          <w:rFonts w:hint="eastAsia" w:ascii="Consolas" w:hAnsi="Consolas" w:eastAsia="Consolas"/>
          <w:color w:val="000000"/>
          <w:sz w:val="24"/>
          <w:szCs w:val="24"/>
        </w:rPr>
        <w:t>.getTax();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.getRequestDispatcher(</w:t>
      </w:r>
      <w:r>
        <w:rPr>
          <w:rFonts w:hint="eastAsia" w:ascii="Consolas" w:hAnsi="Consolas" w:eastAsia="Consolas"/>
          <w:color w:val="2A00FF"/>
          <w:sz w:val="24"/>
          <w:szCs w:val="24"/>
        </w:rPr>
        <w:t>"show.jsp"</w:t>
      </w:r>
      <w:r>
        <w:rPr>
          <w:rFonts w:hint="eastAsia" w:ascii="Consolas" w:hAnsi="Consolas" w:eastAsia="Consolas"/>
          <w:color w:val="000000"/>
          <w:sz w:val="24"/>
          <w:szCs w:val="24"/>
        </w:rPr>
        <w:t>).forward(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.sendRedirect(</w:t>
      </w:r>
      <w:r>
        <w:rPr>
          <w:rFonts w:hint="eastAsia" w:ascii="Consolas" w:hAnsi="Consolas" w:eastAsia="Consolas"/>
          <w:color w:val="2A00FF"/>
          <w:sz w:val="24"/>
          <w:szCs w:val="24"/>
        </w:rPr>
        <w:t>"submit.jsp"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protected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ServletException, IOException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doGet(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rPr>
          <w:rFonts w:hint="eastAsia" w:ascii="Consolas" w:hAnsi="Consolas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>Show.jsp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color w:val="3F7F7F"/>
          <w:sz w:val="24"/>
          <w:szCs w:val="24"/>
        </w:rPr>
        <w:t xml:space="preserve">page </w:t>
      </w:r>
      <w:r>
        <w:rPr>
          <w:rFonts w:hint="eastAsia" w:ascii="Consolas" w:hAnsi="Consolas" w:eastAsia="Consolas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 xml:space="preserve">"test7.dr"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jsp:useBean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 xml:space="preserve">"dr1"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"test7.dr"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scope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"request"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charset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应缴税额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输入的收入为：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jsp:getProperty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"salary"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"dr1"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应缴纳的税额为：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jsp:getProperty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property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"tax"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"dr1"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3838575" cy="7905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33750" cy="11144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能够正确的使用</w:t>
      </w:r>
      <w:r>
        <w:rPr>
          <w:rFonts w:hint="eastAsia"/>
          <w:sz w:val="24"/>
          <w:szCs w:val="24"/>
          <w:lang w:val="en-US" w:eastAsia="zh-CN"/>
        </w:rPr>
        <w:t>JavaBean，并能够在JSP页面中使用响应的标签去调用JavaBean中的方法以及变量。</w:t>
      </w:r>
    </w:p>
    <w:p>
      <w:pPr>
        <w:ind w:left="420"/>
        <w:jc w:val="left"/>
        <w:rPr>
          <w:rFonts w:hint="default" w:eastAsia="宋体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9EA1D90"/>
    <w:rsid w:val="65464D77"/>
    <w:rsid w:val="7EB9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3</TotalTime>
  <ScaleCrop>false</ScaleCrop>
  <LinksUpToDate>false</LinksUpToDate>
  <CharactersWithSpaces>292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ひとり一人</cp:lastModifiedBy>
  <dcterms:modified xsi:type="dcterms:W3CDTF">2019-04-21T12:38:14Z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