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七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07</w:t>
            </w:r>
            <w:bookmarkStart w:id="0" w:name="_GoBack"/>
            <w:bookmarkEnd w:id="0"/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麦乐仪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2018年5月-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r>
        <w:drawing>
          <wp:inline distT="0" distB="0" distL="114300" distR="114300">
            <wp:extent cx="5128260" cy="51206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r>
        <w:drawing>
          <wp:inline distT="0" distB="0" distL="114300" distR="114300">
            <wp:extent cx="5934710" cy="490537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4940" cy="3505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60720" cy="2987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4351020" cy="14630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550920" cy="11506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C7AA1"/>
    <w:rsid w:val="1BE30076"/>
    <w:rsid w:val="5DD65686"/>
    <w:rsid w:val="726C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iPriority w:val="1"/>
  </w:style>
  <w:style w:type="table" w:default="1" w:styleId="6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宋体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ascii="Cambria" w:hAnsi="Cambria" w:eastAsia="宋体" w:cs="宋体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217</Words>
  <Characters>235</Characters>
  <Paragraphs>49</Paragraphs>
  <TotalTime>3</TotalTime>
  <ScaleCrop>false</ScaleCrop>
  <LinksUpToDate>false</LinksUpToDate>
  <CharactersWithSpaces>253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asus</cp:lastModifiedBy>
  <dcterms:modified xsi:type="dcterms:W3CDTF">2019-04-25T09:27:39Z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