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6014D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33EA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6014D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E6014D">
              <w:rPr>
                <w:rFonts w:hint="eastAsia"/>
                <w:sz w:val="32"/>
              </w:rPr>
              <w:t>6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6014D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实验目标：</w:t>
      </w:r>
    </w:p>
    <w:p w:rsidR="00E6014D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理解MVC模式的基本思想；</w:t>
      </w:r>
    </w:p>
    <w:p w:rsidR="00E6014D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理解两种模型：模型1及模型</w:t>
      </w:r>
    </w:p>
    <w:p w:rsidR="00E6014D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熟练掌握MVC模式的编程。</w:t>
      </w:r>
    </w:p>
    <w:p w:rsidR="00E6014D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实验内容：</w:t>
      </w:r>
    </w:p>
    <w:p w:rsidR="00021D05" w:rsidRPr="00E6014D" w:rsidRDefault="00E6014D" w:rsidP="00E6014D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E6014D">
        <w:rPr>
          <w:rFonts w:asciiTheme="minorEastAsia" w:eastAsiaTheme="minorEastAsia" w:hAnsiTheme="minorEastAsia" w:hint="eastAsia"/>
          <w:color w:val="000000"/>
          <w:sz w:val="27"/>
          <w:szCs w:val="27"/>
        </w:rPr>
        <w:t>（必做）请用模型2MVC模式完成1个功能，功能自选，例如：登录、注册、发帖、计算税收等；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21D05" w:rsidRPr="00021D05" w:rsidRDefault="00357653" w:rsidP="00370EE8">
      <w:pPr>
        <w:pStyle w:val="a5"/>
        <w:ind w:firstLine="560"/>
      </w:pPr>
      <w:r>
        <w:rPr>
          <w:rFonts w:hint="eastAsia"/>
        </w:rPr>
        <w:t>选择的功能为登陆与注册。</w:t>
      </w:r>
      <w:bookmarkStart w:id="0" w:name="_GoBack"/>
      <w:bookmarkEnd w:id="0"/>
      <w:r w:rsidR="00E6014D">
        <w:rPr>
          <w:rFonts w:hint="eastAsia"/>
        </w:rPr>
        <w:t>运用</w:t>
      </w:r>
      <w:proofErr w:type="spellStart"/>
      <w:r w:rsidR="00E6014D">
        <w:rPr>
          <w:rFonts w:hint="eastAsia"/>
        </w:rPr>
        <w:t>mvc</w:t>
      </w:r>
      <w:proofErr w:type="spellEnd"/>
      <w:r w:rsidR="00E6014D">
        <w:rPr>
          <w:rFonts w:hint="eastAsia"/>
        </w:rPr>
        <w:t>模式，分别在</w:t>
      </w:r>
      <w:r w:rsidR="00E6014D">
        <w:rPr>
          <w:rFonts w:hint="eastAsia"/>
        </w:rPr>
        <w:t>com</w:t>
      </w:r>
      <w:r w:rsidR="00E6014D">
        <w:t>.test8.bean</w:t>
      </w:r>
      <w:r w:rsidR="00E6014D">
        <w:rPr>
          <w:rFonts w:hint="eastAsia"/>
        </w:rPr>
        <w:t>中创建</w:t>
      </w:r>
      <w:r w:rsidR="00E6014D">
        <w:rPr>
          <w:rFonts w:hint="eastAsia"/>
        </w:rPr>
        <w:t>JavaBean</w:t>
      </w:r>
      <w:r w:rsidR="00E6014D">
        <w:rPr>
          <w:rFonts w:hint="eastAsia"/>
        </w:rPr>
        <w:t>文件，用来存放</w:t>
      </w:r>
      <w:r w:rsidR="00E6014D">
        <w:rPr>
          <w:rFonts w:hint="eastAsia"/>
        </w:rPr>
        <w:t>set</w:t>
      </w:r>
      <w:r w:rsidR="00E6014D">
        <w:rPr>
          <w:rFonts w:hint="eastAsia"/>
        </w:rPr>
        <w:t>与</w:t>
      </w:r>
      <w:r w:rsidR="00E6014D">
        <w:rPr>
          <w:rFonts w:hint="eastAsia"/>
        </w:rPr>
        <w:t>get</w:t>
      </w:r>
      <w:r w:rsidR="00E6014D">
        <w:rPr>
          <w:rFonts w:hint="eastAsia"/>
        </w:rPr>
        <w:t>方法</w:t>
      </w:r>
      <w:r w:rsidR="00753877">
        <w:rPr>
          <w:rFonts w:hint="eastAsia"/>
        </w:rPr>
        <w:t>，在</w:t>
      </w:r>
      <w:r w:rsidR="00753877">
        <w:rPr>
          <w:rFonts w:hint="eastAsia"/>
        </w:rPr>
        <w:t>com</w:t>
      </w:r>
      <w:r w:rsidR="00753877">
        <w:t>.test8.servlet</w:t>
      </w:r>
      <w:r w:rsidR="00753877">
        <w:rPr>
          <w:rFonts w:hint="eastAsia"/>
        </w:rPr>
        <w:t>中创建登录与注册的</w:t>
      </w:r>
      <w:r w:rsidR="00753877">
        <w:rPr>
          <w:rFonts w:hint="eastAsia"/>
        </w:rPr>
        <w:t>servlet</w:t>
      </w:r>
      <w:r w:rsidR="00753877">
        <w:rPr>
          <w:rFonts w:hint="eastAsia"/>
        </w:rPr>
        <w:t>文件，然后在项目中创建登陆与注册页面，以及注册和登录成功与失败的各个页面，并在</w:t>
      </w:r>
      <w:r w:rsidR="00753877">
        <w:rPr>
          <w:rFonts w:hint="eastAsia"/>
        </w:rPr>
        <w:t>web</w:t>
      </w:r>
      <w:r w:rsidR="00753877">
        <w:t>.xml</w:t>
      </w:r>
      <w:r w:rsidR="00753877">
        <w:rPr>
          <w:rFonts w:hint="eastAsia"/>
        </w:rPr>
        <w:t>中设定好路径，最后在数据库设定好</w:t>
      </w:r>
      <w:r w:rsidR="00753877">
        <w:rPr>
          <w:rFonts w:hint="eastAsia"/>
        </w:rPr>
        <w:t>test</w:t>
      </w:r>
      <w:r w:rsidR="00753877">
        <w:rPr>
          <w:rFonts w:hint="eastAsia"/>
        </w:rPr>
        <w:t>数据库和</w:t>
      </w:r>
      <w:r w:rsidR="00753877">
        <w:rPr>
          <w:rFonts w:hint="eastAsia"/>
        </w:rPr>
        <w:t>user</w:t>
      </w:r>
      <w:r w:rsidR="00753877">
        <w:rPr>
          <w:rFonts w:hint="eastAsia"/>
        </w:rPr>
        <w:t>表，并连接数据库。</w:t>
      </w:r>
      <w:r w:rsidR="004C53B7">
        <w:rPr>
          <w:rFonts w:hint="eastAsia"/>
        </w:rPr>
        <w:t>本实验使用的数据库版本和驱动为</w:t>
      </w:r>
      <w:r w:rsidR="004C53B7">
        <w:rPr>
          <w:rFonts w:hint="eastAsia"/>
        </w:rPr>
        <w:t>8.0</w:t>
      </w:r>
      <w:r w:rsidR="004C53B7">
        <w:rPr>
          <w:rFonts w:hint="eastAsia"/>
        </w:rPr>
        <w:t>，</w:t>
      </w:r>
      <w:r w:rsidR="004C53B7">
        <w:t>JDK</w:t>
      </w:r>
      <w:r w:rsidR="004C53B7">
        <w:rPr>
          <w:rFonts w:hint="eastAsia"/>
        </w:rPr>
        <w:t>版本为</w:t>
      </w:r>
      <w:r w:rsidR="004C53B7">
        <w:rPr>
          <w:rFonts w:hint="eastAsia"/>
        </w:rPr>
        <w:t>1.8</w:t>
      </w:r>
      <w:r w:rsidR="004C53B7">
        <w:rPr>
          <w:rFonts w:hint="eastAsia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</w:t>
      </w:r>
      <w:r w:rsidR="004C53B7">
        <w:rPr>
          <w:rFonts w:hint="eastAsia"/>
        </w:rPr>
        <w:t>源代码</w:t>
      </w:r>
      <w:r>
        <w:t>）</w:t>
      </w:r>
    </w:p>
    <w:p w:rsidR="00713881" w:rsidRPr="00753877" w:rsidRDefault="00753877" w:rsidP="00753877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753877">
        <w:rPr>
          <w:rFonts w:ascii="Consolas" w:eastAsiaTheme="minorEastAsia" w:hAnsi="Consolas" w:cs="Consolas"/>
          <w:color w:val="008080"/>
          <w:kern w:val="0"/>
          <w:sz w:val="20"/>
        </w:rPr>
        <w:t>U</w:t>
      </w:r>
      <w:r w:rsidRPr="00753877">
        <w:rPr>
          <w:rFonts w:ascii="Consolas" w:eastAsiaTheme="minorEastAsia" w:hAnsi="Consolas" w:cs="Consolas" w:hint="eastAsia"/>
          <w:color w:val="008080"/>
          <w:kern w:val="0"/>
          <w:sz w:val="20"/>
        </w:rPr>
        <w:t>sers</w:t>
      </w:r>
      <w:r w:rsidR="00713881" w:rsidRPr="00753877">
        <w:rPr>
          <w:rFonts w:ascii="Consolas" w:eastAsiaTheme="minorEastAsia" w:hAnsi="Consolas" w:cs="Consolas"/>
          <w:color w:val="008080"/>
          <w:kern w:val="0"/>
          <w:sz w:val="20"/>
        </w:rPr>
        <w:t>.j</w:t>
      </w:r>
      <w:r w:rsidRPr="00753877">
        <w:rPr>
          <w:rFonts w:ascii="Consolas" w:eastAsiaTheme="minorEastAsia" w:hAnsi="Consolas" w:cs="Consolas" w:hint="eastAsia"/>
          <w:color w:val="008080"/>
          <w:kern w:val="0"/>
          <w:sz w:val="20"/>
        </w:rPr>
        <w:t>ava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com.test8.bean;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Users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Users()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(Integer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13881" w:rsidRPr="00713881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13881" w:rsidRPr="00713881" w:rsidRDefault="00753877" w:rsidP="00753877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U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sers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DAO.java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com.test8.dao;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java.sql.ResultSet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java.sql.DriverManager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java.sql.SQLException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com.test8.bean.Users;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UsersDAO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"jdbc:mysql://localhost:3306/test?characterEncoding=utf8&amp;useSSL=true&amp;serverTimezone=UTC"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com.mysql.jdbc.Driver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"1234567q"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Users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login(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Users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赋值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指定连接类型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(Connection)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获取连接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静态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sql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语句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"select * from user where id=? and password=?"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1,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.executeQuery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"role"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用户名或者密码错误！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finally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pstmt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catch block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catch block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addUser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(Users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Connection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指定连接类型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(Connection)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getConnection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DBpassword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获取连接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ClassNotFoundException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String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=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"insert into user(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id,name,password,role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)values(?,?,?,?);"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运用实体对象进行参数赋值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1,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.getPassword());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4,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.executeUpdate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&gt; 0){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插入数据成功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未插入数据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catch block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finally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connection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psmt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ind w:firstLineChars="50" w:firstLine="1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3877" w:rsidRDefault="00753877" w:rsidP="00753877">
      <w:pPr>
        <w:ind w:firstLineChars="50" w:firstLine="1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 w:rsidRPr="00753877">
        <w:rPr>
          <w:rFonts w:ascii="Consolas" w:eastAsiaTheme="minorEastAsia" w:hAnsi="Consolas" w:cs="Consolas"/>
          <w:color w:val="008080"/>
          <w:kern w:val="0"/>
          <w:sz w:val="20"/>
        </w:rPr>
        <w:t>LoginServlet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.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ja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va</w:t>
      </w:r>
      <w:r w:rsidRPr="00753877">
        <w:rPr>
          <w:rFonts w:ascii="Consolas" w:eastAsiaTheme="minorEastAsia" w:hAnsi="Consolas" w:cs="Consolas"/>
          <w:color w:val="008080"/>
          <w:kern w:val="0"/>
          <w:sz w:val="20"/>
        </w:rPr>
        <w:t xml:space="preserve"> 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com.test8.servlet;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com.test8.bean.Users;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com.test8.dao.UsersDAO;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bookmarkStart w:id="1" w:name="_Hlk8034621"/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LoginServlet</w:t>
      </w:r>
      <w:bookmarkEnd w:id="1"/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()</w:t>
      </w:r>
      <w:proofErr w:type="gramEnd"/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constructor stub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   */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UsersDAO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UsersDAO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Users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userDAO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"WEB-INF/pages/Lsuccess.jsp"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"WEB-INF/pages/Lerror.jsp"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573CB" w:rsidRDefault="003573CB" w:rsidP="00713881">
      <w:pPr>
        <w:pStyle w:val="a5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573CB" w:rsidRPr="00753877" w:rsidRDefault="00753877" w:rsidP="00753877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753877">
        <w:rPr>
          <w:rFonts w:ascii="Consolas" w:eastAsiaTheme="minorEastAsia" w:hAnsi="Consolas" w:cs="Consolas"/>
          <w:color w:val="008080"/>
          <w:kern w:val="0"/>
          <w:sz w:val="20"/>
        </w:rPr>
        <w:t>RegisterServlet</w:t>
      </w:r>
      <w:r w:rsidR="003573CB" w:rsidRPr="00753877">
        <w:rPr>
          <w:rFonts w:ascii="Consolas" w:eastAsiaTheme="minorEastAsia" w:hAnsi="Consolas" w:cs="Consolas"/>
          <w:color w:val="008080"/>
          <w:kern w:val="0"/>
          <w:sz w:val="20"/>
        </w:rPr>
        <w:t>.java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com.test8.servlet;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com.test8.bean.Users;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com.test8.dao.UsersDAO;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RegisterServlet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bookmarkStart w:id="2" w:name="_Hlk8034703"/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RegisterServlet</w:t>
      </w:r>
      <w:bookmarkEnd w:id="2"/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"role"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Users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.setRole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UsersDAO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UsersDAO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userdao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.addUser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"WEB-INF/pages/Rsuccess.jsp"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"WEB-INF/pages/Rerror.jsp"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3573CB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I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ndex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.jsp</w:t>
      </w:r>
      <w:proofErr w:type="spellEnd"/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LoginPageServlet?url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=WEB-INF/pages/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RegisterPageServlet?url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=WEB-INF/pages/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Login.jsp</w:t>
      </w:r>
      <w:proofErr w:type="spellEnd"/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text-align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center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marquee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"200"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scrolldelay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"250"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用户登录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marquee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RegisterPageServlet?url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=WEB-INF/pages/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egister.jsp</w:t>
      </w:r>
      <w:proofErr w:type="spellEnd"/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text-align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center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请注册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ID: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用户类别：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学生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教师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kern w:val="0"/>
          <w:sz w:val="20"/>
        </w:rPr>
        <w:t>管理员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LoginPageServlet?url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=WEB-INF/pages/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Default="00753877" w:rsidP="00753877">
      <w:pPr>
        <w:pStyle w:val="a5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53877" w:rsidRPr="003573CB" w:rsidRDefault="00753877" w:rsidP="00753877">
      <w:pPr>
        <w:pStyle w:val="a5"/>
        <w:ind w:firstLine="1040"/>
        <w:rPr>
          <w:sz w:val="52"/>
          <w:szCs w:val="52"/>
        </w:rPr>
      </w:pPr>
    </w:p>
    <w:p w:rsidR="003573CB" w:rsidRPr="003573CB" w:rsidRDefault="003573CB" w:rsidP="003573CB">
      <w:pPr>
        <w:pStyle w:val="a5"/>
        <w:ind w:firstLine="1040"/>
        <w:rPr>
          <w:sz w:val="52"/>
          <w:szCs w:val="52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13881" w:rsidRDefault="00753877" w:rsidP="00CF127A">
      <w:pPr>
        <w:pStyle w:val="a5"/>
        <w:ind w:left="900" w:firstLineChars="0" w:firstLine="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3476625" cy="1564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99" cy="15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666624" w:rsidRDefault="00713881" w:rsidP="00666624">
      <w:pPr>
        <w:pStyle w:val="a5"/>
        <w:ind w:left="900" w:firstLineChars="0" w:firstLine="0"/>
        <w:rPr>
          <w:rFonts w:ascii="黑体" w:eastAsia="黑体" w:hAnsi="黑体"/>
        </w:rPr>
      </w:pPr>
      <w:r w:rsidRPr="00753877">
        <w:rPr>
          <w:rFonts w:ascii="黑体" w:eastAsia="黑体" w:hAnsi="黑体" w:hint="eastAsia"/>
        </w:rPr>
        <w:t>初始页面</w:t>
      </w:r>
    </w:p>
    <w:p w:rsidR="00713881" w:rsidRDefault="00666624" w:rsidP="00CF127A">
      <w:pPr>
        <w:pStyle w:val="a5"/>
        <w:ind w:left="900" w:firstLineChars="0" w:firstLine="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3948769" cy="2824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05" cy="28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 w:rsidRPr="00666624">
        <w:rPr>
          <w:rFonts w:ascii="黑体" w:eastAsia="黑体" w:hAnsi="黑体" w:hint="eastAsia"/>
        </w:rPr>
        <w:t>登录</w:t>
      </w:r>
      <w:r w:rsidR="00713881" w:rsidRPr="00666624">
        <w:rPr>
          <w:rFonts w:ascii="黑体" w:eastAsia="黑体" w:hAnsi="黑体" w:hint="eastAsia"/>
        </w:rPr>
        <w:t>页面</w:t>
      </w: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666624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4110984" cy="1557337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93" cy="157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24" w:rsidRPr="00666624" w:rsidRDefault="00666624" w:rsidP="00666624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登陆成功</w:t>
      </w:r>
    </w:p>
    <w:p w:rsidR="00713881" w:rsidRPr="00666624" w:rsidRDefault="00666624" w:rsidP="00CF127A">
      <w:pPr>
        <w:pStyle w:val="a5"/>
        <w:ind w:left="900" w:firstLineChars="0" w:firstLine="0"/>
        <w:rPr>
          <w:rFonts w:ascii="黑体" w:eastAsia="黑体" w:hAnsi="黑体"/>
          <w:color w:val="BFBFBF" w:themeColor="background1" w:themeShade="BF"/>
        </w:rPr>
      </w:pPr>
      <w:r w:rsidRPr="00666624">
        <w:rPr>
          <w:rFonts w:ascii="黑体" w:eastAsia="黑体" w:hAnsi="黑体"/>
          <w:noProof/>
          <w:color w:val="BFBFBF" w:themeColor="background1" w:themeShade="BF"/>
        </w:rPr>
        <w:lastRenderedPageBreak/>
        <w:drawing>
          <wp:inline distT="0" distB="0" distL="0" distR="0">
            <wp:extent cx="3519487" cy="2754785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3" b="15267"/>
                    <a:stretch/>
                  </pic:blipFill>
                  <pic:spPr bwMode="auto">
                    <a:xfrm>
                      <a:off x="0" y="0"/>
                      <a:ext cx="3532749" cy="27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881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 w:rsidRPr="00666624">
        <w:rPr>
          <w:rFonts w:ascii="黑体" w:eastAsia="黑体" w:hAnsi="黑体" w:hint="eastAsia"/>
        </w:rPr>
        <w:t>注册界面</w:t>
      </w: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3881437" cy="177714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7" cy="17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注册成功</w:t>
      </w: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anchor distT="0" distB="0" distL="114300" distR="114300" simplePos="0" relativeHeight="251658240" behindDoc="0" locked="0" layoutInCell="1" allowOverlap="1" wp14:anchorId="04A9BFD5">
            <wp:simplePos x="0" y="0"/>
            <wp:positionH relativeFrom="column">
              <wp:posOffset>579755</wp:posOffset>
            </wp:positionH>
            <wp:positionV relativeFrom="paragraph">
              <wp:posOffset>86678</wp:posOffset>
            </wp:positionV>
            <wp:extent cx="3121660" cy="3023870"/>
            <wp:effectExtent l="0" t="0" r="2540" b="50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数据库页面</w:t>
      </w:r>
    </w:p>
    <w:p w:rsidR="00666624" w:rsidRPr="00666624" w:rsidRDefault="00666624" w:rsidP="00CF127A">
      <w:pPr>
        <w:pStyle w:val="a5"/>
        <w:ind w:left="900" w:firstLineChars="0" w:firstLine="0"/>
        <w:rPr>
          <w:rFonts w:ascii="黑体" w:eastAsia="黑体" w:hAnsi="黑体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713881" w:rsidRPr="00666624" w:rsidRDefault="00666624" w:rsidP="00CF127A">
      <w:pPr>
        <w:ind w:left="420"/>
      </w:pPr>
      <w:r>
        <w:rPr>
          <w:rFonts w:hint="eastAsia"/>
        </w:rPr>
        <w:t>了解如何使用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驱动并连接数据库，了解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模式的应用</w:t>
      </w:r>
    </w:p>
    <w:sectPr w:rsidR="00713881" w:rsidRPr="00666624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5F" w:rsidRDefault="007A595F" w:rsidP="00A15032">
      <w:r>
        <w:separator/>
      </w:r>
    </w:p>
  </w:endnote>
  <w:endnote w:type="continuationSeparator" w:id="0">
    <w:p w:rsidR="007A595F" w:rsidRDefault="007A595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5F" w:rsidRDefault="007A595F" w:rsidP="00A15032">
      <w:r>
        <w:separator/>
      </w:r>
    </w:p>
  </w:footnote>
  <w:footnote w:type="continuationSeparator" w:id="0">
    <w:p w:rsidR="007A595F" w:rsidRDefault="007A595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57653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53B7"/>
    <w:rsid w:val="004D6DBC"/>
    <w:rsid w:val="004E1EDF"/>
    <w:rsid w:val="004F2DD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6624"/>
    <w:rsid w:val="006F010C"/>
    <w:rsid w:val="006F34E8"/>
    <w:rsid w:val="0071146B"/>
    <w:rsid w:val="00713881"/>
    <w:rsid w:val="00727654"/>
    <w:rsid w:val="007464B1"/>
    <w:rsid w:val="00750BBA"/>
    <w:rsid w:val="00753877"/>
    <w:rsid w:val="00754985"/>
    <w:rsid w:val="00775E36"/>
    <w:rsid w:val="007762DE"/>
    <w:rsid w:val="007A595F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7646"/>
    <w:rsid w:val="00E53C4A"/>
    <w:rsid w:val="00E54645"/>
    <w:rsid w:val="00E6014D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77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601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014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E601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77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601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014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E601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1598</Words>
  <Characters>9111</Characters>
  <Application>Microsoft Office Word</Application>
  <DocSecurity>0</DocSecurity>
  <Lines>75</Lines>
  <Paragraphs>21</Paragraphs>
  <ScaleCrop>false</ScaleCrop>
  <Company>Sky123.Org</Company>
  <LinksUpToDate>false</LinksUpToDate>
  <CharactersWithSpaces>10688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2019-03-03T08:58:00Z</dcterms:created>
  <dcterms:modified xsi:type="dcterms:W3CDTF">2019-05-06T03:52:00Z</dcterms:modified>
</cp:coreProperties>
</file>