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r>
        <w:rPr>
          <w:rFonts w:hint="eastAsia"/>
          <w:bCs/>
          <w:sz w:val="28"/>
          <w:szCs w:val="28"/>
        </w:rPr>
        <w:t>请用模型</w:t>
      </w:r>
      <w:r>
        <w:rPr>
          <w:bCs/>
          <w:sz w:val="28"/>
          <w:szCs w:val="28"/>
        </w:rPr>
        <w:t>2MVC模式</w:t>
      </w:r>
      <w:r>
        <w:rPr>
          <w:rFonts w:hint="eastAsia"/>
          <w:bCs/>
          <w:sz w:val="28"/>
          <w:szCs w:val="28"/>
        </w:rPr>
        <w:t>完成</w:t>
      </w: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个功能，功能自选，例如：登录、注册、发帖、计算税收等；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"zh-CN"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"viewport"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"width=device-width, initial-scale=1"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上述3个meta标签*必须*放在最前面，任何其他内容都*必须*跟随其后！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Bootstrap 101 Template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Bootstrap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"https://cdn.jsdelivr.net/npm/bootstrap@3.3.7/dist/css/bootstrap.min.css"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 HTML5 </w:t>
      </w:r>
      <w:r>
        <w:rPr>
          <w:rFonts w:hint="eastAsia" w:ascii="Consolas" w:hAnsi="Consolas" w:eastAsia="Consolas"/>
          <w:color w:val="3F5FBF"/>
          <w:sz w:val="20"/>
          <w:u w:val="single"/>
        </w:rPr>
        <w:t>shim</w:t>
      </w:r>
      <w:r>
        <w:rPr>
          <w:rFonts w:hint="eastAsia" w:ascii="Consolas" w:hAnsi="Consolas" w:eastAsia="Consolas"/>
          <w:color w:val="3F5FBF"/>
          <w:sz w:val="20"/>
        </w:rPr>
        <w:t xml:space="preserve"> 和 Respond.js 是为了让 IE8 支持 HTML5 元素和媒体查询（media queries）功能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 警告：通过 file:// 协议（就是直接将 </w:t>
      </w:r>
      <w:r>
        <w:rPr>
          <w:rFonts w:hint="eastAsia" w:ascii="Consolas" w:hAnsi="Consolas" w:eastAsia="Consolas"/>
          <w:color w:val="3F5FBF"/>
          <w:sz w:val="20"/>
          <w:u w:val="single"/>
        </w:rPr>
        <w:t>html</w:t>
      </w:r>
      <w:r>
        <w:rPr>
          <w:rFonts w:hint="eastAsia" w:ascii="Consolas" w:hAnsi="Consolas" w:eastAsia="Consolas"/>
          <w:color w:val="3F5FBF"/>
          <w:sz w:val="20"/>
        </w:rPr>
        <w:t xml:space="preserve"> 页面拖拽到浏览器中）访问页面时 Respond.js 不起作用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&lt;!--[if </w:t>
      </w:r>
      <w:r>
        <w:rPr>
          <w:rFonts w:hint="eastAsia" w:ascii="Consolas" w:hAnsi="Consolas" w:eastAsia="Consolas"/>
          <w:color w:val="3F5FBF"/>
          <w:sz w:val="20"/>
          <w:u w:val="single"/>
        </w:rPr>
        <w:t>lt</w:t>
      </w:r>
      <w:r>
        <w:rPr>
          <w:rFonts w:hint="eastAsia" w:ascii="Consolas" w:hAnsi="Consolas" w:eastAsia="Consolas"/>
          <w:color w:val="3F5FBF"/>
          <w:sz w:val="20"/>
        </w:rPr>
        <w:t xml:space="preserve"> IE 9]&gt;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&lt;script </w:t>
      </w:r>
      <w:r>
        <w:rPr>
          <w:rFonts w:hint="eastAsia" w:ascii="Consolas" w:hAnsi="Consolas" w:eastAsia="Consolas"/>
          <w:color w:val="3F5FBF"/>
          <w:sz w:val="20"/>
          <w:u w:val="single"/>
        </w:rPr>
        <w:t>src</w:t>
      </w:r>
      <w:r>
        <w:rPr>
          <w:rFonts w:hint="eastAsia" w:ascii="Consolas" w:hAnsi="Consolas" w:eastAsia="Consolas"/>
          <w:color w:val="3F5FBF"/>
          <w:sz w:val="20"/>
        </w:rPr>
        <w:t>="https://cdn.jsdelivr.net/npm/html5shiv@3.7.3/dist/html5shiv.min.js"&gt;&lt;/script&gt;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&lt;script </w:t>
      </w:r>
      <w:r>
        <w:rPr>
          <w:rFonts w:hint="eastAsia" w:ascii="Consolas" w:hAnsi="Consolas" w:eastAsia="Consolas"/>
          <w:color w:val="3F5FBF"/>
          <w:sz w:val="20"/>
          <w:u w:val="single"/>
        </w:rPr>
        <w:t>src</w:t>
      </w:r>
      <w:r>
        <w:rPr>
          <w:rFonts w:hint="eastAsia" w:ascii="Consolas" w:hAnsi="Consolas" w:eastAsia="Consolas"/>
          <w:color w:val="3F5FBF"/>
          <w:sz w:val="20"/>
        </w:rPr>
        <w:t>="https://cdn.jsdelivr.net/npm/respond.js@1.4.2/dest/respond.min.js"&gt;&lt;/script&gt;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&lt;![</w:t>
      </w:r>
      <w:r>
        <w:rPr>
          <w:rFonts w:hint="eastAsia" w:ascii="Consolas" w:hAnsi="Consolas" w:eastAsia="Consolas"/>
          <w:color w:val="3F5FBF"/>
          <w:sz w:val="20"/>
          <w:u w:val="single"/>
        </w:rPr>
        <w:t>endif</w:t>
      </w:r>
      <w:r>
        <w:rPr>
          <w:rFonts w:hint="eastAsia" w:ascii="Consolas" w:hAnsi="Consolas" w:eastAsia="Consolas"/>
          <w:color w:val="3F5FBF"/>
          <w:sz w:val="20"/>
        </w:rPr>
        <w:t>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"https://cdn.bootcss.com/jquery/2.2.4/jquery.min.js"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"https://cdn.bootcss.com/bootstrap/3.3.7/css/bootstrap.min.css"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"https://cdn.bootcss.com/font-awesome/4.7.0/css/font-awesome.min.css"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"css/style.css"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url("img/1.jpg")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animation-name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myfirst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animation-duration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/*变换时间*/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animation-delay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/*动画开始时间*/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animation-iteration-count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infinite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/*下一周期循环播放*/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animation-play-state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running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/*动画开始运行*/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@</w:t>
      </w:r>
      <w:r>
        <w:rPr>
          <w:rFonts w:hint="eastAsia" w:ascii="Consolas" w:hAnsi="Consolas" w:eastAsia="Consolas"/>
          <w:b/>
          <w:color w:val="3F7F7F"/>
          <w:sz w:val="20"/>
        </w:rPr>
        <w:t>keyframes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myfirst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0%   {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url("img/1.jpg")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34%  {</w:t>
      </w:r>
      <w:r>
        <w:rPr>
          <w:rFonts w:hint="eastAsia" w:ascii="Consolas" w:hAnsi="Consolas" w:eastAsia="Consolas"/>
          <w:b/>
          <w:color w:val="3F7F7F"/>
          <w:sz w:val="20"/>
        </w:rPr>
        <w:t>background</w:t>
      </w:r>
      <w:r>
        <w:rPr>
          <w:rFonts w:hint="eastAsia" w:ascii="Consolas" w:hAnsi="Consolas" w:eastAsia="Consolas"/>
          <w:i/>
          <w:color w:val="3F7F7F"/>
          <w:sz w:val="20"/>
        </w:rPr>
        <w:t>:url</w:t>
      </w:r>
      <w:r>
        <w:rPr>
          <w:rFonts w:hint="eastAsia" w:ascii="Consolas" w:hAnsi="Consolas" w:eastAsia="Consolas"/>
          <w:color w:val="000000"/>
          <w:sz w:val="20"/>
        </w:rPr>
        <w:t>("img/2</w:t>
      </w:r>
      <w:r>
        <w:rPr>
          <w:rFonts w:hint="eastAsia" w:ascii="Consolas" w:hAnsi="Consolas" w:eastAsia="Consolas"/>
          <w:i/>
          <w:color w:val="3F7F7F"/>
          <w:sz w:val="20"/>
        </w:rPr>
        <w:t>.jpg</w:t>
      </w:r>
      <w:r>
        <w:rPr>
          <w:rFonts w:hint="eastAsia" w:ascii="Consolas" w:hAnsi="Consolas" w:eastAsia="Consolas"/>
          <w:color w:val="000000"/>
          <w:sz w:val="20"/>
        </w:rPr>
        <w:t>");}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67%  {</w:t>
      </w:r>
      <w:r>
        <w:rPr>
          <w:rFonts w:hint="eastAsia" w:ascii="Consolas" w:hAnsi="Consolas" w:eastAsia="Consolas"/>
          <w:b/>
          <w:color w:val="3F7F7F"/>
          <w:sz w:val="20"/>
        </w:rPr>
        <w:t>background</w:t>
      </w:r>
      <w:r>
        <w:rPr>
          <w:rFonts w:hint="eastAsia" w:ascii="Consolas" w:hAnsi="Consolas" w:eastAsia="Consolas"/>
          <w:i/>
          <w:color w:val="3F7F7F"/>
          <w:sz w:val="20"/>
        </w:rPr>
        <w:t>:url</w:t>
      </w:r>
      <w:r>
        <w:rPr>
          <w:rFonts w:hint="eastAsia" w:ascii="Consolas" w:hAnsi="Consolas" w:eastAsia="Consolas"/>
          <w:color w:val="000000"/>
          <w:sz w:val="20"/>
        </w:rPr>
        <w:t>("img/3</w:t>
      </w:r>
      <w:r>
        <w:rPr>
          <w:rFonts w:hint="eastAsia" w:ascii="Consolas" w:hAnsi="Consolas" w:eastAsia="Consolas"/>
          <w:i/>
          <w:color w:val="3F7F7F"/>
          <w:sz w:val="20"/>
        </w:rPr>
        <w:t>.jpg</w:t>
      </w:r>
      <w:r>
        <w:rPr>
          <w:rFonts w:hint="eastAsia" w:ascii="Consolas" w:hAnsi="Consolas" w:eastAsia="Consolas"/>
          <w:color w:val="000000"/>
          <w:sz w:val="20"/>
        </w:rPr>
        <w:t>");}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100% {</w:t>
      </w:r>
      <w:r>
        <w:rPr>
          <w:rFonts w:hint="eastAsia" w:ascii="Consolas" w:hAnsi="Consolas" w:eastAsia="Consolas"/>
          <w:b/>
          <w:color w:val="3F7F7F"/>
          <w:sz w:val="20"/>
        </w:rPr>
        <w:t>background</w:t>
      </w:r>
      <w:r>
        <w:rPr>
          <w:rFonts w:hint="eastAsia" w:ascii="Consolas" w:hAnsi="Consolas" w:eastAsia="Consolas"/>
          <w:i/>
          <w:color w:val="3F7F7F"/>
          <w:sz w:val="20"/>
        </w:rPr>
        <w:t>:url</w:t>
      </w:r>
      <w:r>
        <w:rPr>
          <w:rFonts w:hint="eastAsia" w:ascii="Consolas" w:hAnsi="Consolas" w:eastAsia="Consolas"/>
          <w:color w:val="000000"/>
          <w:sz w:val="20"/>
        </w:rPr>
        <w:t>("img/1</w:t>
      </w:r>
      <w:r>
        <w:rPr>
          <w:rFonts w:hint="eastAsia" w:ascii="Consolas" w:hAnsi="Consolas" w:eastAsia="Consolas"/>
          <w:i/>
          <w:color w:val="3F7F7F"/>
          <w:sz w:val="20"/>
        </w:rPr>
        <w:t>.jpg</w:t>
      </w:r>
      <w:r>
        <w:rPr>
          <w:rFonts w:hint="eastAsia" w:ascii="Consolas" w:hAnsi="Consolas" w:eastAsia="Consolas"/>
          <w:color w:val="000000"/>
          <w:sz w:val="20"/>
        </w:rPr>
        <w:t>");}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.form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rgba(255,255,255,0.2)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400px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120px auto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/*阴影*/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.fa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27px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#ccc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input</w:t>
      </w:r>
      <w:r>
        <w:rPr>
          <w:rFonts w:hint="eastAsia" w:ascii="Consolas" w:hAnsi="Consolas" w:eastAsia="Consolas"/>
          <w:color w:val="3F7F7F"/>
          <w:sz w:val="20"/>
        </w:rPr>
        <w:t>[type="text"]</w:t>
      </w:r>
      <w:r>
        <w:rPr>
          <w:rFonts w:hint="eastAsia" w:ascii="Consolas" w:hAnsi="Consolas" w:eastAsia="Consolas"/>
          <w:b/>
          <w:color w:val="3F7F7F"/>
          <w:sz w:val="20"/>
        </w:rPr>
        <w:t>,input</w:t>
      </w:r>
      <w:r>
        <w:rPr>
          <w:rFonts w:hint="eastAsia" w:ascii="Consolas" w:hAnsi="Consolas" w:eastAsia="Consolas"/>
          <w:color w:val="3F7F7F"/>
          <w:sz w:val="20"/>
        </w:rPr>
        <w:t>[type="password"]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26px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.checkbox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21px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"Contral.do"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 row"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"form-horizontal col-md-offset-3"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"login_form"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"form-title"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"col-md-9"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 fa-user fa-lg"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 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autofocus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"autofocus"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 fa-lock fa-lg"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"form-control 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"remember"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记住账号密码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 col-md-offset-9"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btn-success pull-right"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jQuery (Bootstrap 的所有 JavaScript 插件都依赖 jQuery，所以必须放在前边)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"https://cdn.jsdelivr.net/npm/jquery@1.12.4/dist/jquery.min.js"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加载 Bootstrap 的所有 JavaScript 插件。你也可以根据需要只加载单个插件。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"https://cdn.jsdelivr.net/npm/bootstrap@3.3.7/dist/js/bootstrap.min.js"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Model.java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cc.gg.com;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Model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setUsername(String username)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=username;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setPassward(String password)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=password;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getUsername()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getPassword()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Contral.java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"text/html;charset=uft-8"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username = 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.println(username);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(username.equals(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)||password.equals(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)||username.length()&lt;6||username.length()&gt;8||password.length()&lt;6)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3F7F7F"/>
          <w:sz w:val="20"/>
        </w:rPr>
        <w:t>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url("img/1.jpg")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'fail.jsp'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用户名或密码错误，很遗憾你登陆失败,请重新再来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url("img/1.jpg")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欢迎来到吉珠购物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i/>
          <w:color w:val="17375E" w:themeColor="text2" w:themeShade="BF"/>
          <w:sz w:val="15"/>
          <w:szCs w:val="15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t>运行效果图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933440" cy="4487545"/>
            <wp:effectExtent l="0" t="0" r="10160" b="8255"/>
            <wp:docPr id="1" name="图片 1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935345" cy="3167380"/>
            <wp:effectExtent l="0" t="0" r="8255" b="2540"/>
            <wp:docPr id="2" name="图片 2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3F971DA4"/>
    <w:rsid w:val="466C05D2"/>
    <w:rsid w:val="60DB1BA6"/>
    <w:rsid w:val="65C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共勉</cp:lastModifiedBy>
  <dcterms:modified xsi:type="dcterms:W3CDTF">2019-05-20T02:40:32Z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