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610B" w:rsidRDefault="00F01213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A1610B" w:rsidRDefault="00A1610B"/>
    <w:p w:rsidR="00A1610B" w:rsidRDefault="00F01213">
      <w:pPr>
        <w:numPr>
          <w:ilvl w:val="0"/>
          <w:numId w:val="1"/>
        </w:numPr>
      </w:pPr>
      <w:r>
        <w:rPr>
          <w:lang w:val="pt-BR"/>
        </w:rPr>
        <w:t>Os contatos com</w:t>
      </w:r>
      <w:bookmarkStart w:id="1" w:name="_GoBack"/>
      <w:bookmarkEnd w:id="1"/>
      <w:r>
        <w:rPr>
          <w:lang w:val="pt-BR"/>
        </w:rPr>
        <w:t xml:space="preserve"> integrantes do Projeto Âncora deverão ser feitos por meio de conferências via Skype, pelo grupo do WhatsApp criado especificamente para essas interações e também por e-mail</w:t>
      </w:r>
    </w:p>
    <w:p w:rsidR="00A1610B" w:rsidRDefault="00F01213" w:rsidP="00F01213">
      <w:pPr>
        <w:numPr>
          <w:ilvl w:val="0"/>
          <w:numId w:val="1"/>
        </w:numPr>
      </w:pPr>
      <w:r>
        <w:t xml:space="preserve">Reuniões presenciais </w:t>
      </w:r>
      <w:r>
        <w:rPr>
          <w:lang w:val="pt-BR"/>
        </w:rPr>
        <w:t>podem ocorrer apenas às segundas e quartas-feiras, no período das 8h às 16h30</w:t>
      </w:r>
      <w:r>
        <w:t>.</w:t>
      </w:r>
    </w:p>
    <w:sectPr w:rsidR="00A1610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31DD"/>
    <w:multiLevelType w:val="multilevel"/>
    <w:tmpl w:val="35FC7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10B"/>
    <w:rsid w:val="00A1610B"/>
    <w:rsid w:val="00F0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6BC6"/>
  <w15:docId w15:val="{372EE70F-696E-4340-AFED-966DD3E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 Valenca de Araujo</cp:lastModifiedBy>
  <cp:revision>2</cp:revision>
  <dcterms:created xsi:type="dcterms:W3CDTF">2019-04-10T01:50:00Z</dcterms:created>
  <dcterms:modified xsi:type="dcterms:W3CDTF">2019-04-10T01:56:00Z</dcterms:modified>
</cp:coreProperties>
</file>