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6FE" w:rsidRDefault="003E16FE" w:rsidP="009536E4">
      <w:pPr>
        <w:suppressAutoHyphens/>
        <w:spacing w:after="0" w:line="240" w:lineRule="auto"/>
        <w:rPr>
          <w:rFonts w:ascii="Times New Roman" w:eastAsia="Times New Roman" w:hAnsi="Times New Roman"/>
          <w:sz w:val="24"/>
          <w:szCs w:val="24"/>
          <w:lang w:eastAsia="en-IE"/>
        </w:rPr>
      </w:pPr>
    </w:p>
    <w:p w:rsidR="00C95382" w:rsidRDefault="00EF3056" w:rsidP="009536E4">
      <w:pPr>
        <w:pStyle w:val="Heading1"/>
        <w:suppressAutoHyphens/>
        <w:jc w:val="center"/>
        <w:rPr>
          <w:b/>
          <w:sz w:val="28"/>
          <w:szCs w:val="28"/>
        </w:rPr>
      </w:pPr>
      <w:r w:rsidRPr="00285958">
        <w:rPr>
          <w:b/>
          <w:sz w:val="28"/>
          <w:szCs w:val="28"/>
        </w:rPr>
        <w:t>Analysis of PaaS &amp; SaaS Inter</w:t>
      </w:r>
      <w:r w:rsidR="00B70989" w:rsidRPr="00285958">
        <w:rPr>
          <w:b/>
          <w:sz w:val="28"/>
          <w:szCs w:val="28"/>
        </w:rPr>
        <w:t>opera</w:t>
      </w:r>
      <w:r w:rsidRPr="00285958">
        <w:rPr>
          <w:b/>
          <w:sz w:val="28"/>
          <w:szCs w:val="28"/>
        </w:rPr>
        <w:t>bility through Azure,</w:t>
      </w:r>
      <w:r w:rsidR="00B70989" w:rsidRPr="00285958">
        <w:rPr>
          <w:b/>
          <w:sz w:val="28"/>
          <w:szCs w:val="28"/>
        </w:rPr>
        <w:t xml:space="preserve"> </w:t>
      </w:r>
      <w:r w:rsidR="00845F44" w:rsidRPr="00285958">
        <w:rPr>
          <w:b/>
          <w:sz w:val="28"/>
          <w:szCs w:val="28"/>
        </w:rPr>
        <w:t xml:space="preserve">OpenShift </w:t>
      </w:r>
      <w:r w:rsidRPr="00285958">
        <w:rPr>
          <w:b/>
          <w:sz w:val="28"/>
          <w:szCs w:val="28"/>
        </w:rPr>
        <w:t>and</w:t>
      </w:r>
      <w:r w:rsidR="00845F44" w:rsidRPr="00285958">
        <w:rPr>
          <w:b/>
          <w:sz w:val="28"/>
          <w:szCs w:val="28"/>
        </w:rPr>
        <w:t xml:space="preserve"> AWS</w:t>
      </w:r>
    </w:p>
    <w:p w:rsidR="003E16FE" w:rsidRDefault="006653EE" w:rsidP="009536E4">
      <w:pPr>
        <w:pStyle w:val="Heading3"/>
        <w:suppressAutoHyphens/>
        <w:jc w:val="center"/>
      </w:pPr>
      <w:r w:rsidRPr="00B70989">
        <w:rPr>
          <w:rFonts w:eastAsia="Times New Roman"/>
          <w:i/>
          <w:iCs/>
          <w:color w:val="000000"/>
          <w:lang w:eastAsia="en-IE"/>
        </w:rPr>
        <w:br/>
      </w:r>
      <w:r w:rsidR="00845F44" w:rsidRPr="00B70989">
        <w:t>Javedali</w:t>
      </w:r>
      <w:r w:rsidR="00845F44">
        <w:t xml:space="preserve"> Shaikh</w:t>
      </w:r>
      <w:r w:rsidR="00845F44" w:rsidRPr="00B70989">
        <w:t xml:space="preserve"> (</w:t>
      </w:r>
      <w:r w:rsidR="00845F44">
        <w:t>16212373</w:t>
      </w:r>
      <w:r w:rsidR="00845F44" w:rsidRPr="00B70989">
        <w:t>)</w:t>
      </w:r>
      <w:r w:rsidR="00845F44">
        <w:t xml:space="preserve"> |</w:t>
      </w:r>
      <w:r w:rsidR="00845F44" w:rsidRPr="00B70989">
        <w:t xml:space="preserve"> Sanjay Singh (</w:t>
      </w:r>
      <w:r w:rsidR="00845F44">
        <w:t>16211668</w:t>
      </w:r>
      <w:r w:rsidR="00845F44" w:rsidRPr="00B70989">
        <w:t>)</w:t>
      </w:r>
      <w:r w:rsidR="00845F44">
        <w:t xml:space="preserve"> |</w:t>
      </w:r>
      <w:r w:rsidR="00845F44" w:rsidRPr="00B70989">
        <w:t xml:space="preserve"> </w:t>
      </w:r>
      <w:r w:rsidRPr="00B70989">
        <w:t>Kevin Shortall (</w:t>
      </w:r>
      <w:r w:rsidR="00B70989">
        <w:t>16213216</w:t>
      </w:r>
      <w:r w:rsidR="00845F44">
        <w:t>)</w:t>
      </w:r>
    </w:p>
    <w:p w:rsidR="00842C82" w:rsidRPr="00B70989" w:rsidRDefault="00842C82" w:rsidP="009536E4">
      <w:pPr>
        <w:pStyle w:val="Heading3"/>
        <w:suppressAutoHyphens/>
        <w:jc w:val="center"/>
      </w:pPr>
      <w:r w:rsidRPr="00B70989">
        <w:rPr>
          <w:lang w:val="en"/>
        </w:rPr>
        <w:t>Team 10</w:t>
      </w:r>
    </w:p>
    <w:p w:rsidR="00EF3056" w:rsidRPr="00B70989" w:rsidRDefault="00EF3056" w:rsidP="009536E4">
      <w:pPr>
        <w:pStyle w:val="Heading3"/>
        <w:suppressAutoHyphens/>
        <w:jc w:val="center"/>
        <w:rPr>
          <w:rFonts w:eastAsia="Times New Roman"/>
          <w:lang w:eastAsia="en-IE"/>
        </w:rPr>
      </w:pPr>
      <w:r w:rsidRPr="00B70989">
        <w:rPr>
          <w:rFonts w:eastAsia="Times New Roman"/>
          <w:lang w:eastAsia="en-IE"/>
        </w:rPr>
        <w:t>06/12/2017</w:t>
      </w:r>
    </w:p>
    <w:p w:rsidR="00F62CE9" w:rsidRDefault="00F62CE9" w:rsidP="009536E4">
      <w:pPr>
        <w:pStyle w:val="Heading2"/>
        <w:suppressAutoHyphens/>
        <w:rPr>
          <w:rFonts w:eastAsia="Times New Roman"/>
          <w:b/>
          <w:lang w:eastAsia="en-IE"/>
        </w:rPr>
      </w:pPr>
    </w:p>
    <w:p w:rsidR="003E16FE" w:rsidRPr="002675C2" w:rsidRDefault="006653EE" w:rsidP="009536E4">
      <w:pPr>
        <w:pStyle w:val="Heading2"/>
        <w:suppressAutoHyphens/>
      </w:pPr>
      <w:r w:rsidRPr="002675C2">
        <w:t>Introduction</w:t>
      </w:r>
    </w:p>
    <w:p w:rsidR="00A24949" w:rsidRPr="00845F44" w:rsidRDefault="00A24949" w:rsidP="009536E4">
      <w:pPr>
        <w:keepLines/>
        <w:suppressAutoHyphens/>
        <w:spacing w:line="240" w:lineRule="auto"/>
        <w:jc w:val="both"/>
        <w:rPr>
          <w:lang w:eastAsia="en-IE"/>
        </w:rPr>
      </w:pPr>
      <w:r w:rsidRPr="00845F44">
        <w:rPr>
          <w:lang w:eastAsia="en-IE"/>
        </w:rPr>
        <w:t xml:space="preserve">The advent of the cloud industry has changed the way the world interacts with computing. </w:t>
      </w:r>
      <w:r w:rsidR="00ED0B01" w:rsidRPr="00845F44">
        <w:rPr>
          <w:lang w:eastAsia="en-IE"/>
        </w:rPr>
        <w:t xml:space="preserve">Compared to traditional computing, </w:t>
      </w:r>
      <w:r w:rsidR="00E406CF" w:rsidRPr="00845F44">
        <w:rPr>
          <w:lang w:eastAsia="en-IE"/>
        </w:rPr>
        <w:t>cloud computing</w:t>
      </w:r>
      <w:r w:rsidR="00ED0B01" w:rsidRPr="00845F44">
        <w:rPr>
          <w:lang w:eastAsia="en-IE"/>
        </w:rPr>
        <w:t xml:space="preserve"> offers benefits </w:t>
      </w:r>
      <w:r w:rsidR="00E406CF" w:rsidRPr="00845F44">
        <w:rPr>
          <w:lang w:eastAsia="en-IE"/>
        </w:rPr>
        <w:t>such as increased</w:t>
      </w:r>
      <w:r w:rsidR="00ED0B01" w:rsidRPr="00845F44">
        <w:rPr>
          <w:lang w:eastAsia="en-IE"/>
        </w:rPr>
        <w:t xml:space="preserve"> cost efficiency, </w:t>
      </w:r>
      <w:r w:rsidR="00E406CF" w:rsidRPr="00845F44">
        <w:rPr>
          <w:lang w:eastAsia="en-IE"/>
        </w:rPr>
        <w:t>vastly increased storage potential, and backup and recovery. These advantages have seen most medium- and large-scale companies shift their businesses to the cloud. The resulting growth in the cloud computing industry has seen providers branch into an increasing number of areas, with many cloud providers now offering services such as data gathering and data analytics.</w:t>
      </w:r>
    </w:p>
    <w:p w:rsidR="00903C63" w:rsidRPr="002675C2" w:rsidRDefault="00BE3F1F" w:rsidP="009536E4">
      <w:pPr>
        <w:suppressAutoHyphens/>
        <w:spacing w:line="240" w:lineRule="auto"/>
        <w:jc w:val="both"/>
        <w:rPr>
          <w:lang w:eastAsia="en-IE"/>
        </w:rPr>
      </w:pPr>
      <w:r>
        <w:rPr>
          <w:color w:val="000000" w:themeColor="text1"/>
          <w:lang w:eastAsia="en-IE"/>
        </w:rPr>
        <w:t xml:space="preserve">In this paper we will compare PaaS solutions on the two market leaders in commercial cloud </w:t>
      </w:r>
      <w:r w:rsidR="000E3A8D">
        <w:rPr>
          <w:color w:val="000000" w:themeColor="text1"/>
          <w:lang w:eastAsia="en-IE"/>
        </w:rPr>
        <w:t xml:space="preserve">(Amazon’s AWS and Microsoft’s Azure) </w:t>
      </w:r>
      <w:r>
        <w:rPr>
          <w:color w:val="000000" w:themeColor="text1"/>
          <w:lang w:eastAsia="en-IE"/>
        </w:rPr>
        <w:t>and one open-source cloud platform</w:t>
      </w:r>
      <w:r w:rsidR="000E3A8D">
        <w:rPr>
          <w:color w:val="000000" w:themeColor="text1"/>
          <w:lang w:eastAsia="en-IE"/>
        </w:rPr>
        <w:t xml:space="preserve"> (OpenShift)</w:t>
      </w:r>
      <w:r>
        <w:rPr>
          <w:color w:val="000000" w:themeColor="text1"/>
          <w:lang w:eastAsia="en-IE"/>
        </w:rPr>
        <w:t>.</w:t>
      </w:r>
      <w:r w:rsidR="006653EE" w:rsidRPr="002675C2">
        <w:rPr>
          <w:color w:val="000000" w:themeColor="text1"/>
          <w:lang w:eastAsia="en-IE"/>
        </w:rPr>
        <w:t xml:space="preserve"> </w:t>
      </w:r>
      <w:r w:rsidR="00ED0B01">
        <w:rPr>
          <w:color w:val="000000" w:themeColor="text1"/>
          <w:lang w:eastAsia="en-IE"/>
        </w:rPr>
        <w:t xml:space="preserve">We will deploy </w:t>
      </w:r>
      <w:r w:rsidR="000E3A8D">
        <w:rPr>
          <w:color w:val="000000" w:themeColor="text1"/>
          <w:lang w:eastAsia="en-IE"/>
        </w:rPr>
        <w:t xml:space="preserve">to the platforms </w:t>
      </w:r>
      <w:r w:rsidR="00ED0B01">
        <w:rPr>
          <w:color w:val="000000" w:themeColor="text1"/>
          <w:lang w:eastAsia="en-IE"/>
        </w:rPr>
        <w:t>an application written in asp.net programming language</w:t>
      </w:r>
      <w:r w:rsidR="000E3A8D">
        <w:rPr>
          <w:color w:val="000000" w:themeColor="text1"/>
          <w:lang w:eastAsia="en-IE"/>
        </w:rPr>
        <w:t>, designed for face detection in images.</w:t>
      </w:r>
      <w:r w:rsidR="00E406CF">
        <w:rPr>
          <w:color w:val="000000" w:themeColor="text1"/>
          <w:lang w:eastAsia="en-IE"/>
        </w:rPr>
        <w:t xml:space="preserve"> </w:t>
      </w:r>
      <w:r w:rsidR="000E3A8D">
        <w:rPr>
          <w:color w:val="000000" w:themeColor="text1"/>
          <w:lang w:eastAsia="en-IE"/>
        </w:rPr>
        <w:t>We will</w:t>
      </w:r>
      <w:r w:rsidR="00E406CF">
        <w:rPr>
          <w:color w:val="000000" w:themeColor="text1"/>
          <w:lang w:eastAsia="en-IE"/>
        </w:rPr>
        <w:t xml:space="preserve"> examine various aspects of the platforms in </w:t>
      </w:r>
      <w:r w:rsidR="000E3A8D">
        <w:rPr>
          <w:color w:val="000000" w:themeColor="text1"/>
          <w:lang w:eastAsia="en-IE"/>
        </w:rPr>
        <w:t>relation to this interaction</w:t>
      </w:r>
      <w:r w:rsidR="00E406CF">
        <w:rPr>
          <w:color w:val="000000" w:themeColor="text1"/>
          <w:lang w:eastAsia="en-IE"/>
        </w:rPr>
        <w:t>, such as storage, auto</w:t>
      </w:r>
      <w:r w:rsidR="000E3A8D">
        <w:rPr>
          <w:color w:val="000000" w:themeColor="text1"/>
          <w:lang w:eastAsia="en-IE"/>
        </w:rPr>
        <w:t>-</w:t>
      </w:r>
      <w:r w:rsidR="00E406CF">
        <w:rPr>
          <w:color w:val="000000" w:themeColor="text1"/>
          <w:lang w:eastAsia="en-IE"/>
        </w:rPr>
        <w:t>scaling</w:t>
      </w:r>
      <w:r w:rsidR="000E3A8D">
        <w:rPr>
          <w:color w:val="000000" w:themeColor="text1"/>
          <w:lang w:eastAsia="en-IE"/>
        </w:rPr>
        <w:t>, interoperability</w:t>
      </w:r>
      <w:r w:rsidR="00E406CF">
        <w:rPr>
          <w:color w:val="000000" w:themeColor="text1"/>
          <w:lang w:eastAsia="en-IE"/>
        </w:rPr>
        <w:t xml:space="preserve"> and backup</w:t>
      </w:r>
      <w:r w:rsidR="000E3A8D">
        <w:rPr>
          <w:color w:val="000000" w:themeColor="text1"/>
          <w:lang w:eastAsia="en-IE"/>
        </w:rPr>
        <w:t>/</w:t>
      </w:r>
      <w:r w:rsidR="00E406CF">
        <w:rPr>
          <w:color w:val="000000" w:themeColor="text1"/>
          <w:lang w:eastAsia="en-IE"/>
        </w:rPr>
        <w:t>recovery.</w:t>
      </w:r>
      <w:r w:rsidR="000E3A8D">
        <w:rPr>
          <w:color w:val="000000" w:themeColor="text1"/>
          <w:lang w:eastAsia="en-IE"/>
        </w:rPr>
        <w:tab/>
      </w:r>
      <w:r w:rsidR="006653EE" w:rsidRPr="002675C2">
        <w:rPr>
          <w:lang w:eastAsia="en-IE"/>
        </w:rPr>
        <w:br/>
      </w:r>
    </w:p>
    <w:p w:rsidR="004C48AE" w:rsidRPr="002675C2" w:rsidRDefault="004C48AE" w:rsidP="009536E4">
      <w:pPr>
        <w:pStyle w:val="Heading2"/>
        <w:suppressAutoHyphens/>
      </w:pPr>
      <w:r w:rsidRPr="002675C2">
        <w:t>Goal of the Project</w:t>
      </w:r>
    </w:p>
    <w:p w:rsidR="004C48AE" w:rsidRPr="0035196D" w:rsidRDefault="00F62CE9" w:rsidP="009536E4">
      <w:pPr>
        <w:suppressAutoHyphens/>
        <w:spacing w:line="240" w:lineRule="auto"/>
        <w:jc w:val="both"/>
        <w:rPr>
          <w:rFonts w:ascii="Calibri" w:eastAsia="Times New Roman" w:hAnsi="Calibri" w:cs="Calibri"/>
          <w:color w:val="000000"/>
          <w:lang w:eastAsia="en-IE"/>
        </w:rPr>
      </w:pPr>
      <w:r w:rsidRPr="002675C2">
        <w:rPr>
          <w:lang w:eastAsia="en-IE"/>
        </w:rPr>
        <w:t>The goal of this project is to build and deploy an application across three difference cloud platforms</w:t>
      </w:r>
      <w:r w:rsidR="000E3A8D">
        <w:rPr>
          <w:lang w:eastAsia="en-IE"/>
        </w:rPr>
        <w:t xml:space="preserve"> and compare those cloud platforms on a number of features.</w:t>
      </w:r>
      <w:r w:rsidRPr="002675C2">
        <w:rPr>
          <w:lang w:eastAsia="en-IE"/>
        </w:rPr>
        <w:t xml:space="preserve"> The application will make use of storage locations within those platforms to retrieve image files, which it will analyse for face detection. The three cloud platforms chosen are Microsoft Azure, Amazon Web Service (AWS) and an open source platform called OpenShift.</w:t>
      </w:r>
      <w:r w:rsidR="000E3A8D">
        <w:rPr>
          <w:lang w:eastAsia="en-IE"/>
        </w:rPr>
        <w:tab/>
      </w:r>
      <w:r>
        <w:rPr>
          <w:rFonts w:ascii="Calibri" w:eastAsia="Times New Roman" w:hAnsi="Calibri" w:cs="Calibri"/>
          <w:color w:val="000000"/>
          <w:lang w:eastAsia="en-IE"/>
        </w:rPr>
        <w:br/>
      </w:r>
    </w:p>
    <w:p w:rsidR="004C48AE" w:rsidRDefault="004C48AE" w:rsidP="009536E4">
      <w:pPr>
        <w:pStyle w:val="Heading2"/>
        <w:suppressAutoHyphens/>
        <w:rPr>
          <w:rFonts w:eastAsia="Times New Roman"/>
          <w:lang w:eastAsia="en-IE"/>
        </w:rPr>
      </w:pPr>
      <w:r w:rsidRPr="004C48AE">
        <w:rPr>
          <w:rFonts w:eastAsia="Times New Roman"/>
          <w:lang w:eastAsia="en-IE"/>
        </w:rPr>
        <w:t>Method</w:t>
      </w:r>
    </w:p>
    <w:p w:rsidR="0035196D" w:rsidRDefault="0035196D" w:rsidP="009536E4">
      <w:pPr>
        <w:suppressAutoHyphens/>
        <w:jc w:val="both"/>
        <w:rPr>
          <w:lang w:eastAsia="en-IE"/>
        </w:rPr>
      </w:pPr>
      <w:r>
        <w:rPr>
          <w:lang w:eastAsia="en-IE"/>
        </w:rPr>
        <w:t xml:space="preserve">Due to the expertise within the team, it was decided that Microsoft Azure would be the anchor platform, with AWS and OpenShift working in comparison to Azure. The code for the application was built using asp.net language. The method consisted of firstly deploying a simple Face Detection app on all platforms that allowed one image to be uploaded at a time. Once successful, the code </w:t>
      </w:r>
      <w:r w:rsidR="000E3A8D">
        <w:rPr>
          <w:lang w:eastAsia="en-IE"/>
        </w:rPr>
        <w:t>was</w:t>
      </w:r>
      <w:r>
        <w:rPr>
          <w:lang w:eastAsia="en-IE"/>
        </w:rPr>
        <w:t xml:space="preserve"> updated to retrieve multiple images from storage locations within the relevant cloud platforms.</w:t>
      </w:r>
      <w:r w:rsidR="000E3A8D">
        <w:rPr>
          <w:lang w:eastAsia="en-IE"/>
        </w:rPr>
        <w:t xml:space="preserve"> The code was also adapted to apply an artificial loading to the CPU to confirm that auto-scaling is working as planned.</w:t>
      </w:r>
    </w:p>
    <w:p w:rsidR="00EF3056" w:rsidRDefault="00EF3056" w:rsidP="009536E4">
      <w:pPr>
        <w:pStyle w:val="Heading2"/>
        <w:suppressAutoHyphens/>
        <w:rPr>
          <w:rFonts w:eastAsia="Times New Roman"/>
          <w:lang w:eastAsia="en-IE"/>
        </w:rPr>
      </w:pPr>
    </w:p>
    <w:p w:rsidR="00E7553F" w:rsidRDefault="00E7553F" w:rsidP="009536E4">
      <w:pPr>
        <w:pStyle w:val="Heading2"/>
        <w:suppressAutoHyphens/>
        <w:rPr>
          <w:rFonts w:eastAsia="Times New Roman"/>
          <w:lang w:eastAsia="en-IE"/>
        </w:rPr>
      </w:pPr>
      <w:r>
        <w:rPr>
          <w:rFonts w:eastAsia="Times New Roman"/>
          <w:lang w:eastAsia="en-IE"/>
        </w:rPr>
        <w:t>Description of chosen Cloud Platforms</w:t>
      </w:r>
      <w:r w:rsidR="00272386">
        <w:rPr>
          <w:rFonts w:eastAsia="Times New Roman"/>
          <w:lang w:eastAsia="en-IE"/>
        </w:rPr>
        <w:t>/ Conceptual view (Literature-based)</w:t>
      </w:r>
    </w:p>
    <w:p w:rsidR="00C96608" w:rsidRDefault="00C96608" w:rsidP="009536E4">
      <w:pPr>
        <w:pStyle w:val="Heading2"/>
        <w:numPr>
          <w:ilvl w:val="0"/>
          <w:numId w:val="6"/>
        </w:numPr>
        <w:suppressAutoHyphens/>
        <w:rPr>
          <w:rFonts w:eastAsia="Times New Roman"/>
          <w:lang w:eastAsia="en-IE"/>
        </w:rPr>
      </w:pPr>
      <w:r>
        <w:rPr>
          <w:rFonts w:eastAsia="Times New Roman"/>
          <w:lang w:eastAsia="en-IE"/>
        </w:rPr>
        <w:t>Microsoft Azure</w:t>
      </w:r>
    </w:p>
    <w:p w:rsidR="00C96608" w:rsidRDefault="00C96608" w:rsidP="009536E4">
      <w:pPr>
        <w:pStyle w:val="Heading2"/>
        <w:numPr>
          <w:ilvl w:val="0"/>
          <w:numId w:val="6"/>
        </w:numPr>
        <w:suppressAutoHyphens/>
        <w:rPr>
          <w:rFonts w:eastAsia="Times New Roman"/>
          <w:lang w:eastAsia="en-IE"/>
        </w:rPr>
      </w:pPr>
      <w:r>
        <w:rPr>
          <w:rFonts w:eastAsia="Times New Roman"/>
          <w:lang w:eastAsia="en-IE"/>
        </w:rPr>
        <w:t>OpenShift</w:t>
      </w:r>
    </w:p>
    <w:p w:rsidR="007E06E9" w:rsidRDefault="00C96608" w:rsidP="009536E4">
      <w:pPr>
        <w:pStyle w:val="Heading2"/>
        <w:numPr>
          <w:ilvl w:val="0"/>
          <w:numId w:val="6"/>
        </w:numPr>
        <w:suppressAutoHyphens/>
        <w:rPr>
          <w:rFonts w:eastAsia="Times New Roman"/>
          <w:lang w:eastAsia="en-IE"/>
        </w:rPr>
      </w:pPr>
      <w:r>
        <w:rPr>
          <w:rFonts w:eastAsia="Times New Roman"/>
          <w:lang w:eastAsia="en-IE"/>
        </w:rPr>
        <w:t>AWS</w:t>
      </w:r>
    </w:p>
    <w:p w:rsidR="004A6473" w:rsidRDefault="007E06E9" w:rsidP="009536E4">
      <w:pPr>
        <w:pStyle w:val="Heading2"/>
        <w:suppressAutoHyphens/>
        <w:jc w:val="both"/>
        <w:rPr>
          <w:rFonts w:asciiTheme="minorHAnsi" w:eastAsiaTheme="minorHAnsi" w:hAnsiTheme="minorHAnsi" w:cstheme="minorBidi"/>
          <w:color w:val="auto"/>
          <w:sz w:val="22"/>
          <w:szCs w:val="22"/>
          <w:lang w:eastAsia="en-IE"/>
        </w:rPr>
      </w:pPr>
      <w:r w:rsidRPr="00095238">
        <w:rPr>
          <w:rFonts w:asciiTheme="minorHAnsi" w:eastAsiaTheme="minorHAnsi" w:hAnsiTheme="minorHAnsi" w:cstheme="minorBidi"/>
          <w:color w:val="auto"/>
          <w:sz w:val="22"/>
          <w:szCs w:val="22"/>
          <w:lang w:eastAsia="en-IE"/>
        </w:rPr>
        <w:t xml:space="preserve">Amazon’s AWS Cloud Platform is the longest established </w:t>
      </w:r>
      <w:r w:rsidR="004A6473" w:rsidRPr="00095238">
        <w:rPr>
          <w:rFonts w:asciiTheme="minorHAnsi" w:eastAsiaTheme="minorHAnsi" w:hAnsiTheme="minorHAnsi" w:cstheme="minorBidi"/>
          <w:color w:val="auto"/>
          <w:sz w:val="22"/>
          <w:szCs w:val="22"/>
          <w:lang w:eastAsia="en-IE"/>
        </w:rPr>
        <w:t xml:space="preserve">major cloud platform in the market and has continuously dominated the market share, with reports [1] in November 2017 of a 44% public cloud market share. </w:t>
      </w:r>
      <w:r w:rsidR="00095238" w:rsidRPr="00095238">
        <w:rPr>
          <w:rFonts w:asciiTheme="minorHAnsi" w:eastAsiaTheme="minorHAnsi" w:hAnsiTheme="minorHAnsi" w:cstheme="minorBidi"/>
          <w:color w:val="auto"/>
          <w:sz w:val="22"/>
          <w:szCs w:val="22"/>
          <w:lang w:eastAsia="en-IE"/>
        </w:rPr>
        <w:t xml:space="preserve">AWS continues to offer customers the largest range of cloud projects, with recent branching into data analytics and </w:t>
      </w:r>
      <w:r w:rsidR="00285958">
        <w:rPr>
          <w:rFonts w:asciiTheme="minorHAnsi" w:eastAsiaTheme="minorHAnsi" w:hAnsiTheme="minorHAnsi" w:cstheme="minorBidi"/>
          <w:color w:val="auto"/>
          <w:sz w:val="22"/>
          <w:szCs w:val="22"/>
          <w:lang w:eastAsia="en-IE"/>
        </w:rPr>
        <w:t>machine learning</w:t>
      </w:r>
      <w:r w:rsidR="00095238" w:rsidRPr="00095238">
        <w:rPr>
          <w:rFonts w:asciiTheme="minorHAnsi" w:eastAsiaTheme="minorHAnsi" w:hAnsiTheme="minorHAnsi" w:cstheme="minorBidi"/>
          <w:color w:val="auto"/>
          <w:sz w:val="22"/>
          <w:szCs w:val="22"/>
          <w:lang w:eastAsia="en-IE"/>
        </w:rPr>
        <w:t>, and reported future ventures into healthcare and education.</w:t>
      </w:r>
    </w:p>
    <w:p w:rsidR="00486B20" w:rsidRPr="00486B20" w:rsidRDefault="00486B20" w:rsidP="009536E4">
      <w:pPr>
        <w:pStyle w:val="Heading2"/>
        <w:suppressAutoHyphens/>
        <w:jc w:val="both"/>
        <w:rPr>
          <w:rFonts w:asciiTheme="minorHAnsi" w:eastAsiaTheme="minorHAnsi" w:hAnsiTheme="minorHAnsi" w:cstheme="minorBidi"/>
          <w:color w:val="FF0000"/>
          <w:sz w:val="22"/>
          <w:szCs w:val="22"/>
          <w:lang w:eastAsia="en-IE"/>
        </w:rPr>
      </w:pPr>
      <w:r>
        <w:rPr>
          <w:rFonts w:asciiTheme="minorHAnsi" w:eastAsiaTheme="minorHAnsi" w:hAnsiTheme="minorHAnsi" w:cstheme="minorBidi"/>
          <w:color w:val="FF0000"/>
          <w:sz w:val="22"/>
          <w:szCs w:val="22"/>
          <w:lang w:eastAsia="en-IE"/>
        </w:rPr>
        <w:t>More Required here!</w:t>
      </w:r>
    </w:p>
    <w:p w:rsidR="00095238" w:rsidRDefault="00095238" w:rsidP="009536E4">
      <w:pPr>
        <w:pStyle w:val="Heading2"/>
        <w:suppressAutoHyphens/>
        <w:rPr>
          <w:rFonts w:asciiTheme="minorHAnsi" w:eastAsiaTheme="minorHAnsi" w:hAnsiTheme="minorHAnsi" w:cstheme="minorBidi"/>
          <w:color w:val="auto"/>
          <w:sz w:val="22"/>
          <w:szCs w:val="22"/>
          <w:lang w:eastAsia="en-IE"/>
        </w:rPr>
      </w:pPr>
      <w:r>
        <w:rPr>
          <w:rFonts w:asciiTheme="minorHAnsi" w:eastAsiaTheme="minorHAnsi" w:hAnsiTheme="minorHAnsi" w:cstheme="minorBidi"/>
          <w:color w:val="auto"/>
          <w:sz w:val="22"/>
          <w:szCs w:val="22"/>
          <w:lang w:eastAsia="en-IE"/>
        </w:rPr>
        <w:t xml:space="preserve">[1] </w:t>
      </w:r>
      <w:hyperlink r:id="rId8" w:history="1">
        <w:r w:rsidRPr="00AF4A9F">
          <w:rPr>
            <w:rStyle w:val="Hyperlink"/>
            <w:rFonts w:asciiTheme="minorHAnsi" w:eastAsiaTheme="minorHAnsi" w:hAnsiTheme="minorHAnsi" w:cstheme="minorBidi"/>
            <w:sz w:val="22"/>
            <w:szCs w:val="22"/>
            <w:lang w:eastAsia="en-IE"/>
          </w:rPr>
          <w:t>https://www.business2community.com/cloud-computing/cloud-service-provider-comparison-will-next-big-provider-part-one-alibaba-01965914#vLEEF3SQY1hyfF2d.97</w:t>
        </w:r>
      </w:hyperlink>
    </w:p>
    <w:p w:rsidR="00095238" w:rsidRPr="00095238" w:rsidRDefault="00095238" w:rsidP="009536E4">
      <w:pPr>
        <w:pStyle w:val="Heading2"/>
        <w:suppressAutoHyphens/>
        <w:ind w:left="360"/>
        <w:rPr>
          <w:rFonts w:asciiTheme="minorHAnsi" w:eastAsiaTheme="minorHAnsi" w:hAnsiTheme="minorHAnsi" w:cstheme="minorBidi"/>
          <w:color w:val="auto"/>
          <w:sz w:val="22"/>
          <w:szCs w:val="22"/>
          <w:lang w:eastAsia="en-IE"/>
        </w:rPr>
      </w:pPr>
    </w:p>
    <w:p w:rsidR="00C96608" w:rsidRPr="004C48AE" w:rsidRDefault="00C96608" w:rsidP="009536E4">
      <w:pPr>
        <w:pStyle w:val="Heading2"/>
        <w:suppressAutoHyphens/>
        <w:rPr>
          <w:rFonts w:eastAsia="Times New Roman"/>
          <w:lang w:eastAsia="en-IE"/>
        </w:rPr>
      </w:pPr>
    </w:p>
    <w:p w:rsidR="004C48AE" w:rsidRDefault="004C48AE" w:rsidP="009536E4">
      <w:pPr>
        <w:pStyle w:val="Heading2"/>
        <w:suppressAutoHyphens/>
        <w:rPr>
          <w:rFonts w:eastAsia="Times New Roman"/>
          <w:lang w:eastAsia="en-IE"/>
        </w:rPr>
      </w:pPr>
      <w:r>
        <w:rPr>
          <w:rFonts w:eastAsia="Times New Roman"/>
          <w:lang w:eastAsia="en-IE"/>
        </w:rPr>
        <w:t>Architecture of chosen Cloud platforms</w:t>
      </w:r>
    </w:p>
    <w:p w:rsidR="00C96608" w:rsidRDefault="00C96608" w:rsidP="009536E4">
      <w:pPr>
        <w:pStyle w:val="Heading2"/>
        <w:numPr>
          <w:ilvl w:val="0"/>
          <w:numId w:val="6"/>
        </w:numPr>
        <w:suppressAutoHyphens/>
        <w:rPr>
          <w:rFonts w:eastAsia="Times New Roman"/>
          <w:lang w:eastAsia="en-IE"/>
        </w:rPr>
      </w:pPr>
      <w:r>
        <w:rPr>
          <w:rFonts w:eastAsia="Times New Roman"/>
          <w:lang w:eastAsia="en-IE"/>
        </w:rPr>
        <w:t>Microsoft Azure</w:t>
      </w:r>
    </w:p>
    <w:p w:rsidR="00C96608" w:rsidRDefault="00C96608" w:rsidP="009536E4">
      <w:pPr>
        <w:pStyle w:val="Heading2"/>
        <w:numPr>
          <w:ilvl w:val="0"/>
          <w:numId w:val="6"/>
        </w:numPr>
        <w:suppressAutoHyphens/>
        <w:rPr>
          <w:rFonts w:eastAsia="Times New Roman"/>
          <w:lang w:eastAsia="en-IE"/>
        </w:rPr>
      </w:pPr>
      <w:r>
        <w:rPr>
          <w:rFonts w:eastAsia="Times New Roman"/>
          <w:lang w:eastAsia="en-IE"/>
        </w:rPr>
        <w:t>OpenShift</w:t>
      </w:r>
    </w:p>
    <w:p w:rsidR="00C96608" w:rsidRDefault="00C96608" w:rsidP="009536E4">
      <w:pPr>
        <w:pStyle w:val="Heading2"/>
        <w:numPr>
          <w:ilvl w:val="0"/>
          <w:numId w:val="6"/>
        </w:numPr>
        <w:suppressAutoHyphens/>
        <w:rPr>
          <w:rFonts w:eastAsia="Times New Roman"/>
          <w:lang w:eastAsia="en-IE"/>
        </w:rPr>
      </w:pPr>
      <w:r>
        <w:rPr>
          <w:rFonts w:eastAsia="Times New Roman"/>
          <w:lang w:eastAsia="en-IE"/>
        </w:rPr>
        <w:t>AWS</w:t>
      </w:r>
    </w:p>
    <w:p w:rsidR="00B026BA" w:rsidRDefault="00B026BA" w:rsidP="009536E4">
      <w:pPr>
        <w:pStyle w:val="Heading2"/>
        <w:suppressAutoHyphens/>
        <w:rPr>
          <w:rFonts w:eastAsia="Times New Roman"/>
          <w:lang w:eastAsia="en-IE"/>
        </w:rPr>
      </w:pPr>
    </w:p>
    <w:p w:rsidR="00B026BA" w:rsidRPr="004C48AE" w:rsidRDefault="00B026BA" w:rsidP="009536E4">
      <w:pPr>
        <w:pStyle w:val="Heading2"/>
        <w:suppressAutoHyphens/>
        <w:rPr>
          <w:rFonts w:eastAsia="Times New Roman"/>
          <w:lang w:eastAsia="en-IE"/>
        </w:rPr>
      </w:pPr>
      <w:r>
        <w:rPr>
          <w:rFonts w:eastAsia="Times New Roman"/>
          <w:lang w:eastAsia="en-IE"/>
        </w:rPr>
        <w:t>High-Level view of Results and Challenges</w:t>
      </w:r>
    </w:p>
    <w:p w:rsidR="004C48AE" w:rsidRPr="002675C2" w:rsidRDefault="00C96608" w:rsidP="009536E4">
      <w:pPr>
        <w:suppressAutoHyphens/>
        <w:spacing w:line="240" w:lineRule="auto"/>
        <w:jc w:val="both"/>
        <w:rPr>
          <w:rFonts w:eastAsia="Times New Roman" w:cs="Calibri"/>
          <w:color w:val="000000" w:themeColor="text1"/>
          <w:sz w:val="24"/>
          <w:szCs w:val="24"/>
          <w:lang w:eastAsia="en-IE"/>
        </w:rPr>
      </w:pPr>
      <w:r w:rsidRPr="002675C2">
        <w:rPr>
          <w:rFonts w:eastAsia="Times New Roman" w:cs="Calibri"/>
          <w:color w:val="000000" w:themeColor="text1"/>
          <w:sz w:val="24"/>
          <w:szCs w:val="24"/>
          <w:lang w:eastAsia="en-IE"/>
        </w:rPr>
        <w:t xml:space="preserve">The application was successfully deployed on Azure and AWS but challenges occurred in OpenShift due to differing asp.net framework versions. </w:t>
      </w:r>
    </w:p>
    <w:p w:rsidR="00C96608" w:rsidRDefault="00C96608" w:rsidP="009536E4">
      <w:pPr>
        <w:suppressAutoHyphens/>
        <w:spacing w:line="240" w:lineRule="auto"/>
        <w:jc w:val="both"/>
        <w:rPr>
          <w:rFonts w:eastAsia="Times New Roman" w:cs="Calibri"/>
          <w:color w:val="FF0000"/>
          <w:sz w:val="24"/>
          <w:szCs w:val="24"/>
          <w:lang w:eastAsia="en-IE"/>
        </w:rPr>
      </w:pPr>
    </w:p>
    <w:p w:rsidR="00BE3F1F" w:rsidRDefault="00BE3F1F" w:rsidP="009536E4">
      <w:pPr>
        <w:pStyle w:val="Heading2"/>
        <w:suppressAutoHyphens/>
        <w:rPr>
          <w:rFonts w:eastAsia="Times New Roman"/>
          <w:lang w:eastAsia="en-IE"/>
        </w:rPr>
      </w:pPr>
      <w:r>
        <w:rPr>
          <w:rFonts w:eastAsia="Times New Roman"/>
          <w:lang w:eastAsia="en-IE"/>
        </w:rPr>
        <w:t>Summary Comparison Table</w:t>
      </w:r>
    </w:p>
    <w:tbl>
      <w:tblPr>
        <w:tblStyle w:val="TableGrid"/>
        <w:tblW w:w="0" w:type="auto"/>
        <w:tblLook w:val="04A0" w:firstRow="1" w:lastRow="0" w:firstColumn="1" w:lastColumn="0" w:noHBand="0" w:noVBand="1"/>
      </w:tblPr>
      <w:tblGrid>
        <w:gridCol w:w="5503"/>
        <w:gridCol w:w="1218"/>
        <w:gridCol w:w="1218"/>
        <w:gridCol w:w="1077"/>
      </w:tblGrid>
      <w:tr w:rsidR="00BE3F1F" w:rsidRPr="00C96608" w:rsidTr="00BE3F1F">
        <w:tc>
          <w:tcPr>
            <w:tcW w:w="5503" w:type="dxa"/>
          </w:tcPr>
          <w:p w:rsidR="00BE3F1F" w:rsidRPr="00C96608" w:rsidRDefault="00BE3F1F" w:rsidP="009536E4">
            <w:pPr>
              <w:suppressAutoHyphens/>
              <w:jc w:val="center"/>
              <w:rPr>
                <w:rFonts w:eastAsia="Times New Roman" w:cs="Calibri"/>
                <w:b/>
                <w:color w:val="000000"/>
                <w:sz w:val="24"/>
                <w:szCs w:val="24"/>
                <w:lang w:eastAsia="en-IE"/>
              </w:rPr>
            </w:pPr>
          </w:p>
        </w:tc>
        <w:tc>
          <w:tcPr>
            <w:tcW w:w="1218" w:type="dxa"/>
          </w:tcPr>
          <w:p w:rsidR="00BE3F1F" w:rsidRPr="00C96608" w:rsidRDefault="00BE3F1F" w:rsidP="009536E4">
            <w:pPr>
              <w:suppressAutoHyphens/>
              <w:jc w:val="center"/>
              <w:rPr>
                <w:rFonts w:eastAsia="Times New Roman" w:cs="Calibri"/>
                <w:b/>
                <w:color w:val="000000"/>
                <w:sz w:val="24"/>
                <w:szCs w:val="24"/>
                <w:lang w:eastAsia="en-IE"/>
              </w:rPr>
            </w:pPr>
            <w:r w:rsidRPr="00C96608">
              <w:rPr>
                <w:rFonts w:eastAsia="Times New Roman" w:cs="Calibri"/>
                <w:b/>
                <w:color w:val="000000"/>
                <w:sz w:val="24"/>
                <w:szCs w:val="24"/>
                <w:lang w:eastAsia="en-IE"/>
              </w:rPr>
              <w:t>Azure</w:t>
            </w:r>
          </w:p>
        </w:tc>
        <w:tc>
          <w:tcPr>
            <w:tcW w:w="1218" w:type="dxa"/>
          </w:tcPr>
          <w:p w:rsidR="00BE3F1F" w:rsidRPr="00C96608" w:rsidRDefault="00BE3F1F" w:rsidP="009536E4">
            <w:pPr>
              <w:suppressAutoHyphens/>
              <w:jc w:val="center"/>
              <w:rPr>
                <w:rFonts w:eastAsia="Times New Roman" w:cs="Calibri"/>
                <w:b/>
                <w:color w:val="000000"/>
                <w:sz w:val="24"/>
                <w:szCs w:val="24"/>
                <w:lang w:eastAsia="en-IE"/>
              </w:rPr>
            </w:pPr>
            <w:r w:rsidRPr="00C96608">
              <w:rPr>
                <w:rFonts w:eastAsia="Times New Roman" w:cs="Calibri"/>
                <w:b/>
                <w:color w:val="000000"/>
                <w:sz w:val="24"/>
                <w:szCs w:val="24"/>
                <w:lang w:eastAsia="en-IE"/>
              </w:rPr>
              <w:t>OpenShift</w:t>
            </w:r>
          </w:p>
        </w:tc>
        <w:tc>
          <w:tcPr>
            <w:tcW w:w="1077" w:type="dxa"/>
          </w:tcPr>
          <w:p w:rsidR="00BE3F1F" w:rsidRPr="00C96608" w:rsidRDefault="00BE3F1F" w:rsidP="009536E4">
            <w:pPr>
              <w:suppressAutoHyphens/>
              <w:jc w:val="center"/>
              <w:rPr>
                <w:rFonts w:eastAsia="Times New Roman" w:cs="Calibri"/>
                <w:b/>
                <w:color w:val="000000"/>
                <w:sz w:val="24"/>
                <w:szCs w:val="24"/>
                <w:lang w:eastAsia="en-IE"/>
              </w:rPr>
            </w:pPr>
            <w:r w:rsidRPr="00C96608">
              <w:rPr>
                <w:rFonts w:eastAsia="Times New Roman" w:cs="Calibri"/>
                <w:b/>
                <w:color w:val="000000"/>
                <w:sz w:val="24"/>
                <w:szCs w:val="24"/>
                <w:lang w:eastAsia="en-IE"/>
              </w:rPr>
              <w:t>AWS</w:t>
            </w:r>
          </w:p>
        </w:tc>
      </w:tr>
      <w:tr w:rsidR="00BE3F1F" w:rsidTr="00BE3F1F">
        <w:tc>
          <w:tcPr>
            <w:tcW w:w="5503" w:type="dxa"/>
          </w:tcPr>
          <w:p w:rsidR="00BE3F1F" w:rsidRPr="00214003" w:rsidRDefault="00BE3F1F" w:rsidP="009536E4">
            <w:pPr>
              <w:suppressAutoHyphens/>
              <w:jc w:val="both"/>
              <w:rPr>
                <w:rFonts w:ascii="Times New Roman" w:eastAsia="Times New Roman" w:hAnsi="Times New Roman"/>
                <w:sz w:val="24"/>
                <w:szCs w:val="24"/>
              </w:rPr>
            </w:pPr>
            <w:r w:rsidRPr="00214003">
              <w:rPr>
                <w:rFonts w:ascii="Times New Roman" w:eastAsia="Times New Roman" w:hAnsi="Times New Roman"/>
                <w:sz w:val="24"/>
                <w:szCs w:val="24"/>
                <w:lang w:eastAsia="en-IE"/>
              </w:rPr>
              <w:t>Creating an Account / Installation</w:t>
            </w: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077" w:type="dxa"/>
          </w:tcPr>
          <w:p w:rsidR="00BE3F1F" w:rsidRDefault="00BE3F1F" w:rsidP="009536E4">
            <w:pPr>
              <w:suppressAutoHyphens/>
              <w:jc w:val="both"/>
              <w:rPr>
                <w:rFonts w:eastAsia="Times New Roman" w:cs="Calibri"/>
                <w:color w:val="000000"/>
                <w:sz w:val="24"/>
                <w:szCs w:val="24"/>
                <w:lang w:eastAsia="en-IE"/>
              </w:rPr>
            </w:pPr>
          </w:p>
        </w:tc>
      </w:tr>
      <w:tr w:rsidR="00BE3F1F" w:rsidTr="00BE3F1F">
        <w:tc>
          <w:tcPr>
            <w:tcW w:w="5503" w:type="dxa"/>
          </w:tcPr>
          <w:p w:rsidR="00BE3F1F" w:rsidRPr="00214003" w:rsidRDefault="00BE3F1F" w:rsidP="009536E4">
            <w:pPr>
              <w:suppressAutoHyphens/>
              <w:jc w:val="both"/>
              <w:rPr>
                <w:rFonts w:ascii="Times New Roman" w:eastAsia="Times New Roman" w:hAnsi="Times New Roman"/>
                <w:sz w:val="24"/>
                <w:szCs w:val="24"/>
              </w:rPr>
            </w:pPr>
            <w:r w:rsidRPr="00214003">
              <w:rPr>
                <w:rFonts w:ascii="Times New Roman" w:eastAsia="Times New Roman" w:hAnsi="Times New Roman"/>
                <w:sz w:val="24"/>
                <w:szCs w:val="24"/>
                <w:lang w:eastAsia="en-IE"/>
              </w:rPr>
              <w:t>Documentation &amp; Community</w:t>
            </w: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077" w:type="dxa"/>
          </w:tcPr>
          <w:p w:rsidR="00BE3F1F" w:rsidRDefault="00BE3F1F" w:rsidP="009536E4">
            <w:pPr>
              <w:suppressAutoHyphens/>
              <w:jc w:val="both"/>
              <w:rPr>
                <w:rFonts w:eastAsia="Times New Roman" w:cs="Calibri"/>
                <w:color w:val="000000"/>
                <w:sz w:val="24"/>
                <w:szCs w:val="24"/>
                <w:lang w:eastAsia="en-IE"/>
              </w:rPr>
            </w:pPr>
          </w:p>
        </w:tc>
      </w:tr>
      <w:tr w:rsidR="00BE3F1F" w:rsidTr="00BE3F1F">
        <w:tc>
          <w:tcPr>
            <w:tcW w:w="5503" w:type="dxa"/>
          </w:tcPr>
          <w:p w:rsidR="00BE3F1F" w:rsidRPr="00214003" w:rsidRDefault="00BE3F1F" w:rsidP="009536E4">
            <w:pPr>
              <w:suppressAutoHyphens/>
              <w:jc w:val="both"/>
              <w:rPr>
                <w:rFonts w:ascii="Times New Roman" w:eastAsia="Times New Roman" w:hAnsi="Times New Roman"/>
                <w:sz w:val="24"/>
                <w:szCs w:val="24"/>
              </w:rPr>
            </w:pPr>
            <w:r w:rsidRPr="00214003">
              <w:rPr>
                <w:rFonts w:ascii="Times New Roman" w:eastAsia="Times New Roman" w:hAnsi="Times New Roman"/>
                <w:sz w:val="24"/>
                <w:szCs w:val="24"/>
                <w:lang w:eastAsia="en-IE"/>
              </w:rPr>
              <w:t>Management Portal &amp; Account Administration</w:t>
            </w: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077" w:type="dxa"/>
          </w:tcPr>
          <w:p w:rsidR="00BE3F1F" w:rsidRDefault="00BE3F1F" w:rsidP="009536E4">
            <w:pPr>
              <w:suppressAutoHyphens/>
              <w:jc w:val="both"/>
              <w:rPr>
                <w:rFonts w:eastAsia="Times New Roman" w:cs="Calibri"/>
                <w:color w:val="000000"/>
                <w:sz w:val="24"/>
                <w:szCs w:val="24"/>
                <w:lang w:eastAsia="en-IE"/>
              </w:rPr>
            </w:pPr>
          </w:p>
        </w:tc>
      </w:tr>
      <w:tr w:rsidR="00BE3F1F" w:rsidTr="00BE3F1F">
        <w:tc>
          <w:tcPr>
            <w:tcW w:w="5503" w:type="dxa"/>
          </w:tcPr>
          <w:p w:rsidR="00BE3F1F" w:rsidRPr="00214003" w:rsidRDefault="00BE3F1F" w:rsidP="009536E4">
            <w:pPr>
              <w:suppressAutoHyphens/>
              <w:jc w:val="both"/>
              <w:rPr>
                <w:rFonts w:ascii="Times New Roman" w:eastAsia="Times New Roman" w:hAnsi="Times New Roman"/>
                <w:sz w:val="24"/>
                <w:szCs w:val="24"/>
                <w:lang w:eastAsia="en-IE"/>
              </w:rPr>
            </w:pPr>
            <w:r>
              <w:rPr>
                <w:rFonts w:ascii="Times New Roman" w:eastAsia="Times New Roman" w:hAnsi="Times New Roman"/>
                <w:sz w:val="24"/>
                <w:szCs w:val="24"/>
                <w:lang w:eastAsia="en-IE"/>
              </w:rPr>
              <w:t>Public/Private/Enterprise Options</w:t>
            </w: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077" w:type="dxa"/>
          </w:tcPr>
          <w:p w:rsidR="00BE3F1F" w:rsidRDefault="00BE3F1F" w:rsidP="009536E4">
            <w:pPr>
              <w:suppressAutoHyphens/>
              <w:jc w:val="both"/>
              <w:rPr>
                <w:rFonts w:eastAsia="Times New Roman" w:cs="Calibri"/>
                <w:color w:val="000000"/>
                <w:sz w:val="24"/>
                <w:szCs w:val="24"/>
                <w:lang w:eastAsia="en-IE"/>
              </w:rPr>
            </w:pPr>
          </w:p>
        </w:tc>
      </w:tr>
      <w:tr w:rsidR="00BE3F1F" w:rsidTr="00BE3F1F">
        <w:tc>
          <w:tcPr>
            <w:tcW w:w="5503" w:type="dxa"/>
          </w:tcPr>
          <w:p w:rsidR="00BE3F1F" w:rsidRPr="00214003" w:rsidRDefault="00BE3F1F" w:rsidP="009536E4">
            <w:pPr>
              <w:suppressAutoHyphens/>
              <w:jc w:val="both"/>
              <w:rPr>
                <w:rFonts w:ascii="Times New Roman" w:eastAsia="Times New Roman" w:hAnsi="Times New Roman"/>
                <w:sz w:val="24"/>
                <w:szCs w:val="24"/>
              </w:rPr>
            </w:pPr>
            <w:r w:rsidRPr="00214003">
              <w:rPr>
                <w:rFonts w:ascii="Times New Roman" w:eastAsia="Times New Roman" w:hAnsi="Times New Roman"/>
                <w:sz w:val="24"/>
                <w:szCs w:val="24"/>
                <w:lang w:eastAsia="en-IE"/>
              </w:rPr>
              <w:t>Data Storage</w:t>
            </w: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077" w:type="dxa"/>
          </w:tcPr>
          <w:p w:rsidR="00BE3F1F" w:rsidRDefault="00BE3F1F" w:rsidP="009536E4">
            <w:pPr>
              <w:suppressAutoHyphens/>
              <w:jc w:val="both"/>
              <w:rPr>
                <w:rFonts w:eastAsia="Times New Roman" w:cs="Calibri"/>
                <w:color w:val="000000"/>
                <w:sz w:val="24"/>
                <w:szCs w:val="24"/>
                <w:lang w:eastAsia="en-IE"/>
              </w:rPr>
            </w:pPr>
          </w:p>
        </w:tc>
      </w:tr>
      <w:tr w:rsidR="00BE3F1F" w:rsidTr="00BE3F1F">
        <w:tc>
          <w:tcPr>
            <w:tcW w:w="5503" w:type="dxa"/>
          </w:tcPr>
          <w:p w:rsidR="00BE3F1F" w:rsidRPr="00214003" w:rsidRDefault="00BE3F1F" w:rsidP="009536E4">
            <w:pPr>
              <w:suppressAutoHyphens/>
              <w:jc w:val="both"/>
              <w:rPr>
                <w:rFonts w:ascii="Times New Roman" w:eastAsia="Times New Roman" w:hAnsi="Times New Roman"/>
                <w:sz w:val="24"/>
                <w:szCs w:val="24"/>
              </w:rPr>
            </w:pPr>
            <w:r w:rsidRPr="00214003">
              <w:rPr>
                <w:rFonts w:ascii="Times New Roman" w:eastAsia="Times New Roman" w:hAnsi="Times New Roman"/>
                <w:sz w:val="24"/>
                <w:szCs w:val="24"/>
                <w:lang w:eastAsia="en-IE"/>
              </w:rPr>
              <w:t>Querying Data</w:t>
            </w: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077" w:type="dxa"/>
          </w:tcPr>
          <w:p w:rsidR="00BE3F1F" w:rsidRDefault="00BE3F1F" w:rsidP="009536E4">
            <w:pPr>
              <w:suppressAutoHyphens/>
              <w:jc w:val="both"/>
              <w:rPr>
                <w:rFonts w:eastAsia="Times New Roman" w:cs="Calibri"/>
                <w:color w:val="000000"/>
                <w:sz w:val="24"/>
                <w:szCs w:val="24"/>
                <w:lang w:eastAsia="en-IE"/>
              </w:rPr>
            </w:pPr>
          </w:p>
        </w:tc>
      </w:tr>
      <w:tr w:rsidR="00BE3F1F" w:rsidTr="00BE3F1F">
        <w:tc>
          <w:tcPr>
            <w:tcW w:w="5503" w:type="dxa"/>
          </w:tcPr>
          <w:p w:rsidR="00BE3F1F" w:rsidRPr="00214003" w:rsidRDefault="00BE3F1F" w:rsidP="009536E4">
            <w:pPr>
              <w:suppressAutoHyphens/>
              <w:jc w:val="both"/>
              <w:rPr>
                <w:rFonts w:ascii="Times New Roman" w:eastAsia="Times New Roman" w:hAnsi="Times New Roman"/>
                <w:sz w:val="24"/>
                <w:szCs w:val="24"/>
              </w:rPr>
            </w:pPr>
            <w:r w:rsidRPr="00214003">
              <w:rPr>
                <w:rFonts w:ascii="Times New Roman" w:eastAsia="Times New Roman" w:hAnsi="Times New Roman"/>
                <w:sz w:val="24"/>
                <w:szCs w:val="24"/>
                <w:lang w:eastAsia="en-IE"/>
              </w:rPr>
              <w:t>Deploying Applications</w:t>
            </w: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077" w:type="dxa"/>
          </w:tcPr>
          <w:p w:rsidR="00BE3F1F" w:rsidRDefault="00BE3F1F" w:rsidP="009536E4">
            <w:pPr>
              <w:suppressAutoHyphens/>
              <w:jc w:val="both"/>
              <w:rPr>
                <w:rFonts w:eastAsia="Times New Roman" w:cs="Calibri"/>
                <w:color w:val="000000"/>
                <w:sz w:val="24"/>
                <w:szCs w:val="24"/>
                <w:lang w:eastAsia="en-IE"/>
              </w:rPr>
            </w:pPr>
          </w:p>
        </w:tc>
      </w:tr>
      <w:tr w:rsidR="00BE3F1F" w:rsidTr="00BE3F1F">
        <w:tc>
          <w:tcPr>
            <w:tcW w:w="5503" w:type="dxa"/>
          </w:tcPr>
          <w:p w:rsidR="00BE3F1F" w:rsidRPr="00214003" w:rsidRDefault="00BE3F1F" w:rsidP="009536E4">
            <w:pPr>
              <w:suppressAutoHyphens/>
              <w:jc w:val="both"/>
              <w:rPr>
                <w:rFonts w:ascii="Times New Roman" w:eastAsia="Times New Roman" w:hAnsi="Times New Roman"/>
                <w:sz w:val="24"/>
                <w:szCs w:val="24"/>
              </w:rPr>
            </w:pPr>
            <w:r w:rsidRPr="00214003">
              <w:rPr>
                <w:rFonts w:ascii="Times New Roman" w:eastAsia="Times New Roman" w:hAnsi="Times New Roman"/>
                <w:sz w:val="24"/>
                <w:szCs w:val="24"/>
                <w:lang w:eastAsia="en-IE"/>
              </w:rPr>
              <w:t>Interoperability</w:t>
            </w: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077" w:type="dxa"/>
          </w:tcPr>
          <w:p w:rsidR="00BE3F1F" w:rsidRDefault="00BE3F1F" w:rsidP="009536E4">
            <w:pPr>
              <w:suppressAutoHyphens/>
              <w:jc w:val="both"/>
              <w:rPr>
                <w:rFonts w:eastAsia="Times New Roman" w:cs="Calibri"/>
                <w:color w:val="000000"/>
                <w:sz w:val="24"/>
                <w:szCs w:val="24"/>
                <w:lang w:eastAsia="en-IE"/>
              </w:rPr>
            </w:pPr>
          </w:p>
        </w:tc>
      </w:tr>
      <w:tr w:rsidR="00BE3F1F" w:rsidTr="00BE3F1F">
        <w:tc>
          <w:tcPr>
            <w:tcW w:w="5503" w:type="dxa"/>
          </w:tcPr>
          <w:p w:rsidR="00BE3F1F" w:rsidRPr="00214003" w:rsidRDefault="00BE3F1F" w:rsidP="009536E4">
            <w:pPr>
              <w:suppressAutoHyphens/>
              <w:jc w:val="both"/>
              <w:rPr>
                <w:rFonts w:ascii="Times New Roman" w:eastAsia="Times New Roman" w:hAnsi="Times New Roman"/>
                <w:sz w:val="24"/>
                <w:szCs w:val="24"/>
              </w:rPr>
            </w:pPr>
            <w:r w:rsidRPr="00214003">
              <w:rPr>
                <w:rFonts w:ascii="Times New Roman" w:eastAsia="Times New Roman" w:hAnsi="Times New Roman"/>
                <w:sz w:val="24"/>
                <w:szCs w:val="24"/>
                <w:lang w:eastAsia="en-IE"/>
              </w:rPr>
              <w:t>Costs &amp; Free Plans</w:t>
            </w: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077" w:type="dxa"/>
          </w:tcPr>
          <w:p w:rsidR="00BE3F1F" w:rsidRDefault="00BE3F1F" w:rsidP="009536E4">
            <w:pPr>
              <w:suppressAutoHyphens/>
              <w:jc w:val="both"/>
              <w:rPr>
                <w:rFonts w:eastAsia="Times New Roman" w:cs="Calibri"/>
                <w:color w:val="000000"/>
                <w:sz w:val="24"/>
                <w:szCs w:val="24"/>
                <w:lang w:eastAsia="en-IE"/>
              </w:rPr>
            </w:pPr>
          </w:p>
        </w:tc>
      </w:tr>
      <w:tr w:rsidR="00BE3F1F" w:rsidTr="00BE3F1F">
        <w:tc>
          <w:tcPr>
            <w:tcW w:w="5503" w:type="dxa"/>
          </w:tcPr>
          <w:p w:rsidR="00BE3F1F" w:rsidRPr="00214003" w:rsidRDefault="00BE3F1F" w:rsidP="009536E4">
            <w:pPr>
              <w:suppressAutoHyphens/>
              <w:jc w:val="both"/>
              <w:rPr>
                <w:rFonts w:ascii="Times New Roman" w:eastAsia="Times New Roman" w:hAnsi="Times New Roman"/>
                <w:sz w:val="24"/>
                <w:szCs w:val="24"/>
              </w:rPr>
            </w:pPr>
            <w:r w:rsidRPr="00214003">
              <w:rPr>
                <w:rFonts w:ascii="Times New Roman" w:eastAsia="Times New Roman" w:hAnsi="Times New Roman"/>
                <w:sz w:val="24"/>
                <w:szCs w:val="24"/>
                <w:lang w:eastAsia="en-IE"/>
              </w:rPr>
              <w:t>Configuration changes</w:t>
            </w: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077" w:type="dxa"/>
          </w:tcPr>
          <w:p w:rsidR="00BE3F1F" w:rsidRDefault="00BE3F1F" w:rsidP="009536E4">
            <w:pPr>
              <w:suppressAutoHyphens/>
              <w:jc w:val="both"/>
              <w:rPr>
                <w:rFonts w:eastAsia="Times New Roman" w:cs="Calibri"/>
                <w:color w:val="000000"/>
                <w:sz w:val="24"/>
                <w:szCs w:val="24"/>
                <w:lang w:eastAsia="en-IE"/>
              </w:rPr>
            </w:pPr>
          </w:p>
        </w:tc>
      </w:tr>
      <w:tr w:rsidR="00BE3F1F" w:rsidTr="00BE3F1F">
        <w:tc>
          <w:tcPr>
            <w:tcW w:w="5503" w:type="dxa"/>
          </w:tcPr>
          <w:p w:rsidR="00BE3F1F" w:rsidRPr="00214003" w:rsidRDefault="00BE3F1F" w:rsidP="009536E4">
            <w:pPr>
              <w:suppressAutoHyphens/>
              <w:jc w:val="both"/>
              <w:rPr>
                <w:rFonts w:ascii="Times New Roman" w:eastAsia="Times New Roman" w:hAnsi="Times New Roman"/>
                <w:sz w:val="24"/>
                <w:szCs w:val="24"/>
              </w:rPr>
            </w:pPr>
            <w:r w:rsidRPr="00214003">
              <w:rPr>
                <w:rFonts w:ascii="Times New Roman" w:eastAsia="Times New Roman" w:hAnsi="Times New Roman"/>
                <w:sz w:val="24"/>
                <w:szCs w:val="24"/>
                <w:lang w:eastAsia="en-IE"/>
              </w:rPr>
              <w:t xml:space="preserve">Backup resources and </w:t>
            </w:r>
            <w:r>
              <w:rPr>
                <w:rFonts w:ascii="Times New Roman" w:eastAsia="Times New Roman" w:hAnsi="Times New Roman"/>
                <w:sz w:val="24"/>
                <w:szCs w:val="24"/>
                <w:lang w:eastAsia="en-IE"/>
              </w:rPr>
              <w:t>options</w:t>
            </w: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077" w:type="dxa"/>
          </w:tcPr>
          <w:p w:rsidR="00BE3F1F" w:rsidRDefault="00BE3F1F" w:rsidP="009536E4">
            <w:pPr>
              <w:suppressAutoHyphens/>
              <w:jc w:val="both"/>
              <w:rPr>
                <w:rFonts w:eastAsia="Times New Roman" w:cs="Calibri"/>
                <w:color w:val="000000"/>
                <w:sz w:val="24"/>
                <w:szCs w:val="24"/>
                <w:lang w:eastAsia="en-IE"/>
              </w:rPr>
            </w:pPr>
          </w:p>
        </w:tc>
      </w:tr>
      <w:tr w:rsidR="00BE3F1F" w:rsidTr="00BE3F1F">
        <w:tc>
          <w:tcPr>
            <w:tcW w:w="5503" w:type="dxa"/>
          </w:tcPr>
          <w:p w:rsidR="00BE3F1F" w:rsidRPr="00214003" w:rsidRDefault="00BE3F1F" w:rsidP="009536E4">
            <w:pPr>
              <w:suppressAutoHyphens/>
              <w:jc w:val="both"/>
              <w:rPr>
                <w:rFonts w:ascii="Times New Roman" w:eastAsia="Times New Roman" w:hAnsi="Times New Roman"/>
                <w:sz w:val="24"/>
                <w:szCs w:val="24"/>
                <w:lang w:eastAsia="en-IE"/>
              </w:rPr>
            </w:pPr>
            <w:r>
              <w:rPr>
                <w:rFonts w:ascii="Times New Roman" w:eastAsia="Times New Roman" w:hAnsi="Times New Roman"/>
                <w:sz w:val="24"/>
                <w:szCs w:val="24"/>
                <w:lang w:eastAsia="en-IE"/>
              </w:rPr>
              <w:t>Ease of Use/User-Friendliness</w:t>
            </w: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077" w:type="dxa"/>
          </w:tcPr>
          <w:p w:rsidR="00BE3F1F" w:rsidRDefault="00BE3F1F" w:rsidP="009536E4">
            <w:pPr>
              <w:suppressAutoHyphens/>
              <w:jc w:val="both"/>
              <w:rPr>
                <w:rFonts w:eastAsia="Times New Roman" w:cs="Calibri"/>
                <w:color w:val="000000"/>
                <w:sz w:val="24"/>
                <w:szCs w:val="24"/>
                <w:lang w:eastAsia="en-IE"/>
              </w:rPr>
            </w:pPr>
          </w:p>
        </w:tc>
      </w:tr>
      <w:tr w:rsidR="00BE3F1F" w:rsidTr="00BE3F1F">
        <w:tc>
          <w:tcPr>
            <w:tcW w:w="5503" w:type="dxa"/>
          </w:tcPr>
          <w:p w:rsidR="00BE3F1F" w:rsidRPr="00214003" w:rsidRDefault="00BE3F1F" w:rsidP="009536E4">
            <w:pPr>
              <w:suppressAutoHyphens/>
              <w:jc w:val="both"/>
              <w:rPr>
                <w:rFonts w:ascii="Times New Roman" w:eastAsia="Times New Roman" w:hAnsi="Times New Roman"/>
                <w:sz w:val="24"/>
                <w:szCs w:val="24"/>
              </w:rPr>
            </w:pPr>
            <w:r w:rsidRPr="00214003">
              <w:rPr>
                <w:rFonts w:ascii="Times New Roman" w:eastAsia="Times New Roman" w:hAnsi="Times New Roman"/>
                <w:sz w:val="24"/>
                <w:szCs w:val="24"/>
                <w:lang w:eastAsia="en-IE"/>
              </w:rPr>
              <w:t>Monitoring</w:t>
            </w: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077" w:type="dxa"/>
          </w:tcPr>
          <w:p w:rsidR="00BE3F1F" w:rsidRDefault="00BE3F1F" w:rsidP="009536E4">
            <w:pPr>
              <w:suppressAutoHyphens/>
              <w:jc w:val="both"/>
              <w:rPr>
                <w:rFonts w:eastAsia="Times New Roman" w:cs="Calibri"/>
                <w:color w:val="000000"/>
                <w:sz w:val="24"/>
                <w:szCs w:val="24"/>
                <w:lang w:eastAsia="en-IE"/>
              </w:rPr>
            </w:pPr>
          </w:p>
        </w:tc>
      </w:tr>
      <w:tr w:rsidR="00BE3F1F" w:rsidTr="00BE3F1F">
        <w:tc>
          <w:tcPr>
            <w:tcW w:w="5503" w:type="dxa"/>
          </w:tcPr>
          <w:p w:rsidR="00BE3F1F" w:rsidRPr="00214003" w:rsidRDefault="00BE3F1F" w:rsidP="009536E4">
            <w:pPr>
              <w:suppressAutoHyphens/>
              <w:jc w:val="both"/>
              <w:rPr>
                <w:rFonts w:ascii="Times New Roman" w:eastAsia="Times New Roman" w:hAnsi="Times New Roman"/>
                <w:sz w:val="24"/>
                <w:szCs w:val="24"/>
              </w:rPr>
            </w:pPr>
            <w:r w:rsidRPr="00214003">
              <w:rPr>
                <w:rFonts w:ascii="Times New Roman" w:eastAsia="Times New Roman" w:hAnsi="Times New Roman"/>
                <w:sz w:val="24"/>
                <w:szCs w:val="24"/>
                <w:lang w:eastAsia="en-IE"/>
              </w:rPr>
              <w:t>Security</w:t>
            </w: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077" w:type="dxa"/>
          </w:tcPr>
          <w:p w:rsidR="00BE3F1F" w:rsidRDefault="00BE3F1F" w:rsidP="009536E4">
            <w:pPr>
              <w:suppressAutoHyphens/>
              <w:jc w:val="both"/>
              <w:rPr>
                <w:rFonts w:eastAsia="Times New Roman" w:cs="Calibri"/>
                <w:color w:val="000000"/>
                <w:sz w:val="24"/>
                <w:szCs w:val="24"/>
                <w:lang w:eastAsia="en-IE"/>
              </w:rPr>
            </w:pPr>
          </w:p>
        </w:tc>
      </w:tr>
      <w:tr w:rsidR="00BE3F1F" w:rsidTr="00BE3F1F">
        <w:tc>
          <w:tcPr>
            <w:tcW w:w="5503" w:type="dxa"/>
          </w:tcPr>
          <w:p w:rsidR="00BE3F1F" w:rsidRPr="00C96608" w:rsidRDefault="00BE3F1F" w:rsidP="009536E4">
            <w:pPr>
              <w:suppressAutoHyphens/>
              <w:jc w:val="right"/>
              <w:rPr>
                <w:rFonts w:ascii="Times New Roman" w:eastAsia="Times New Roman" w:hAnsi="Times New Roman"/>
                <w:b/>
                <w:sz w:val="24"/>
                <w:szCs w:val="24"/>
                <w:lang w:eastAsia="en-IE"/>
              </w:rPr>
            </w:pPr>
            <w:r w:rsidRPr="00C96608">
              <w:rPr>
                <w:rFonts w:ascii="Times New Roman" w:eastAsia="Times New Roman" w:hAnsi="Times New Roman"/>
                <w:b/>
                <w:sz w:val="24"/>
                <w:szCs w:val="24"/>
                <w:lang w:eastAsia="en-IE"/>
              </w:rPr>
              <w:t>Total Score</w:t>
            </w: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218" w:type="dxa"/>
          </w:tcPr>
          <w:p w:rsidR="00BE3F1F" w:rsidRDefault="00BE3F1F" w:rsidP="009536E4">
            <w:pPr>
              <w:suppressAutoHyphens/>
              <w:jc w:val="both"/>
              <w:rPr>
                <w:rFonts w:eastAsia="Times New Roman" w:cs="Calibri"/>
                <w:color w:val="000000"/>
                <w:sz w:val="24"/>
                <w:szCs w:val="24"/>
                <w:lang w:eastAsia="en-IE"/>
              </w:rPr>
            </w:pPr>
          </w:p>
        </w:tc>
        <w:tc>
          <w:tcPr>
            <w:tcW w:w="1077" w:type="dxa"/>
          </w:tcPr>
          <w:p w:rsidR="00BE3F1F" w:rsidRDefault="00BE3F1F" w:rsidP="009536E4">
            <w:pPr>
              <w:suppressAutoHyphens/>
              <w:jc w:val="both"/>
              <w:rPr>
                <w:rFonts w:eastAsia="Times New Roman" w:cs="Calibri"/>
                <w:color w:val="000000"/>
                <w:sz w:val="24"/>
                <w:szCs w:val="24"/>
                <w:lang w:eastAsia="en-IE"/>
              </w:rPr>
            </w:pPr>
          </w:p>
        </w:tc>
      </w:tr>
    </w:tbl>
    <w:p w:rsidR="00BE3F1F" w:rsidRDefault="00BE3F1F" w:rsidP="009536E4">
      <w:pPr>
        <w:suppressAutoHyphens/>
        <w:spacing w:line="240" w:lineRule="auto"/>
        <w:jc w:val="both"/>
        <w:rPr>
          <w:rFonts w:eastAsia="Times New Roman" w:cs="Calibri"/>
          <w:color w:val="000000"/>
          <w:sz w:val="24"/>
          <w:szCs w:val="24"/>
          <w:lang w:eastAsia="en-IE"/>
        </w:rPr>
      </w:pPr>
    </w:p>
    <w:p w:rsidR="00BE3F1F" w:rsidRDefault="00BE3F1F" w:rsidP="009536E4">
      <w:pPr>
        <w:suppressAutoHyphens/>
        <w:spacing w:line="240" w:lineRule="auto"/>
        <w:jc w:val="both"/>
        <w:rPr>
          <w:rFonts w:eastAsia="Times New Roman" w:cs="Calibri"/>
          <w:color w:val="000000"/>
          <w:sz w:val="24"/>
          <w:szCs w:val="24"/>
          <w:lang w:eastAsia="en-IE"/>
        </w:rPr>
      </w:pPr>
    </w:p>
    <w:p w:rsidR="00BE3F1F" w:rsidRDefault="00BE3F1F" w:rsidP="009536E4">
      <w:pPr>
        <w:suppressAutoHyphens/>
        <w:spacing w:line="240" w:lineRule="auto"/>
        <w:jc w:val="both"/>
        <w:rPr>
          <w:rFonts w:eastAsia="Times New Roman" w:cs="Calibri"/>
          <w:color w:val="FF0000"/>
          <w:sz w:val="24"/>
          <w:szCs w:val="24"/>
          <w:lang w:eastAsia="en-IE"/>
        </w:rPr>
      </w:pPr>
    </w:p>
    <w:p w:rsidR="00BE3F1F" w:rsidRPr="00C96608" w:rsidRDefault="00BE3F1F" w:rsidP="009536E4">
      <w:pPr>
        <w:suppressAutoHyphens/>
        <w:spacing w:line="240" w:lineRule="auto"/>
        <w:jc w:val="both"/>
        <w:rPr>
          <w:rFonts w:eastAsia="Times New Roman" w:cs="Calibri"/>
          <w:color w:val="FF0000"/>
          <w:sz w:val="24"/>
          <w:szCs w:val="24"/>
          <w:lang w:eastAsia="en-IE"/>
        </w:rPr>
      </w:pPr>
    </w:p>
    <w:p w:rsidR="004C48AE" w:rsidRDefault="004C48AE" w:rsidP="009536E4">
      <w:pPr>
        <w:pStyle w:val="Heading2"/>
        <w:suppressAutoHyphens/>
        <w:rPr>
          <w:rFonts w:eastAsia="Times New Roman"/>
          <w:lang w:eastAsia="en-IE"/>
        </w:rPr>
      </w:pPr>
      <w:r>
        <w:rPr>
          <w:rFonts w:eastAsia="Times New Roman"/>
          <w:lang w:eastAsia="en-IE"/>
        </w:rPr>
        <w:t>Comparison points:</w:t>
      </w:r>
    </w:p>
    <w:p w:rsidR="00214003" w:rsidRDefault="00214003" w:rsidP="009536E4">
      <w:pPr>
        <w:pStyle w:val="Heading3"/>
        <w:suppressAutoHyphens/>
        <w:rPr>
          <w:rFonts w:eastAsia="Times New Roman"/>
          <w:lang w:eastAsia="en-IE"/>
        </w:rPr>
      </w:pPr>
      <w:r w:rsidRPr="00B026BA">
        <w:rPr>
          <w:rFonts w:eastAsia="Times New Roman"/>
          <w:lang w:eastAsia="en-IE"/>
        </w:rPr>
        <w:t>Creating an Account / Installation</w:t>
      </w:r>
    </w:p>
    <w:p w:rsidR="00C96608" w:rsidRDefault="00C96608" w:rsidP="009536E4">
      <w:pPr>
        <w:pStyle w:val="ListParagraph"/>
        <w:numPr>
          <w:ilvl w:val="0"/>
          <w:numId w:val="7"/>
        </w:numPr>
        <w:suppressAutoHyphens/>
        <w:rPr>
          <w:lang w:eastAsia="en-IE"/>
        </w:rPr>
      </w:pPr>
      <w:r>
        <w:rPr>
          <w:lang w:eastAsia="en-IE"/>
        </w:rPr>
        <w:t>Micro</w:t>
      </w:r>
      <w:bookmarkStart w:id="0" w:name="_GoBack"/>
      <w:bookmarkEnd w:id="0"/>
      <w:r>
        <w:rPr>
          <w:lang w:eastAsia="en-IE"/>
        </w:rPr>
        <w:t>soft Azure</w:t>
      </w:r>
    </w:p>
    <w:p w:rsidR="00C96608" w:rsidRDefault="00C96608" w:rsidP="009536E4">
      <w:pPr>
        <w:pStyle w:val="ListParagraph"/>
        <w:numPr>
          <w:ilvl w:val="0"/>
          <w:numId w:val="7"/>
        </w:numPr>
        <w:suppressAutoHyphens/>
        <w:rPr>
          <w:lang w:eastAsia="en-IE"/>
        </w:rPr>
      </w:pPr>
      <w:r>
        <w:rPr>
          <w:lang w:eastAsia="en-IE"/>
        </w:rPr>
        <w:t>OpenShift</w:t>
      </w:r>
    </w:p>
    <w:p w:rsidR="00C96608" w:rsidRDefault="00C96608" w:rsidP="009536E4">
      <w:pPr>
        <w:pStyle w:val="ListParagraph"/>
        <w:numPr>
          <w:ilvl w:val="0"/>
          <w:numId w:val="7"/>
        </w:numPr>
        <w:suppressAutoHyphens/>
        <w:rPr>
          <w:lang w:eastAsia="en-IE"/>
        </w:rPr>
      </w:pPr>
      <w:r>
        <w:rPr>
          <w:lang w:eastAsia="en-IE"/>
        </w:rPr>
        <w:t>AWS</w:t>
      </w:r>
    </w:p>
    <w:p w:rsidR="009536E4" w:rsidRDefault="009536E4" w:rsidP="009536E4">
      <w:pPr>
        <w:suppressAutoHyphens/>
        <w:jc w:val="both"/>
        <w:rPr>
          <w:lang w:eastAsia="en-IE"/>
        </w:rPr>
      </w:pPr>
      <w:r>
        <w:rPr>
          <w:lang w:eastAsia="en-IE"/>
        </w:rPr>
        <w:t>The creation of an AWS account is quite straightforward and intuitive. There is a free usage allowance given to each new user, though credit card details must be supplied in case of exceeding those thresholds. There is no local installation required to work with AWS but the installation of Visual Studio 2017 (Community Version) was of assistance throughout this project.</w:t>
      </w:r>
    </w:p>
    <w:p w:rsidR="00C96608" w:rsidRPr="00B026BA" w:rsidRDefault="00C96608" w:rsidP="009536E4">
      <w:pPr>
        <w:pStyle w:val="Heading3"/>
        <w:suppressAutoHyphens/>
        <w:rPr>
          <w:rFonts w:eastAsia="Times New Roman"/>
          <w:lang w:eastAsia="en-IE"/>
        </w:rPr>
      </w:pPr>
    </w:p>
    <w:p w:rsidR="004C48AE" w:rsidRDefault="004C48AE" w:rsidP="009536E4">
      <w:pPr>
        <w:pStyle w:val="Heading3"/>
        <w:suppressAutoHyphens/>
        <w:rPr>
          <w:rFonts w:eastAsia="Times New Roman"/>
          <w:lang w:eastAsia="en-IE"/>
        </w:rPr>
      </w:pPr>
      <w:r w:rsidRPr="00B026BA">
        <w:rPr>
          <w:rFonts w:eastAsia="Times New Roman"/>
          <w:lang w:eastAsia="en-IE"/>
        </w:rPr>
        <w:t>Documentation &amp; Community</w:t>
      </w:r>
    </w:p>
    <w:p w:rsidR="00C96608" w:rsidRDefault="00C96608" w:rsidP="009536E4">
      <w:pPr>
        <w:pStyle w:val="ListParagraph"/>
        <w:numPr>
          <w:ilvl w:val="0"/>
          <w:numId w:val="7"/>
        </w:numPr>
        <w:suppressAutoHyphens/>
        <w:rPr>
          <w:lang w:eastAsia="en-IE"/>
        </w:rPr>
      </w:pPr>
      <w:r>
        <w:rPr>
          <w:lang w:eastAsia="en-IE"/>
        </w:rPr>
        <w:t>Microsoft Azure</w:t>
      </w:r>
    </w:p>
    <w:p w:rsidR="00C96608" w:rsidRDefault="00C96608" w:rsidP="009536E4">
      <w:pPr>
        <w:pStyle w:val="ListParagraph"/>
        <w:numPr>
          <w:ilvl w:val="0"/>
          <w:numId w:val="7"/>
        </w:numPr>
        <w:suppressAutoHyphens/>
        <w:rPr>
          <w:lang w:eastAsia="en-IE"/>
        </w:rPr>
      </w:pPr>
      <w:r>
        <w:rPr>
          <w:lang w:eastAsia="en-IE"/>
        </w:rPr>
        <w:t>OpenShift</w:t>
      </w:r>
    </w:p>
    <w:p w:rsidR="00F16F71" w:rsidRDefault="00C96608" w:rsidP="00F16F71">
      <w:pPr>
        <w:pStyle w:val="ListParagraph"/>
        <w:numPr>
          <w:ilvl w:val="0"/>
          <w:numId w:val="7"/>
        </w:numPr>
        <w:suppressAutoHyphens/>
        <w:rPr>
          <w:lang w:eastAsia="en-IE"/>
        </w:rPr>
      </w:pPr>
      <w:r>
        <w:rPr>
          <w:lang w:eastAsia="en-IE"/>
        </w:rPr>
        <w:t>AWS</w:t>
      </w:r>
    </w:p>
    <w:p w:rsidR="00F16F71" w:rsidRDefault="00F16F71" w:rsidP="00F16F71">
      <w:pPr>
        <w:suppressAutoHyphens/>
        <w:rPr>
          <w:lang w:eastAsia="en-IE"/>
        </w:rPr>
      </w:pPr>
      <w:r>
        <w:rPr>
          <w:lang w:eastAsia="en-IE"/>
        </w:rPr>
        <w:t>AWS has a plethora of information, support and documentation, throughout the internet and within the AWS environment. This information ranges from personal blogs to forums to online ‘how-to’ videos. While this is obviously an advantage in most scenarios, as a beginner with AWS and cloud in general, the breadth of information can make it difficult to find solutions to particular problems. Also, due to AWS’s comparative longevity in the cloud market, quite a sizeable amount of that information is now already outdated, such is the speed of evolution in the Cloud market. Indeed, one noticeable flaw in AWS’s documentation was how many of the ‘support’ pages were referencing old versions of the AWS GUI, which sometimes made it difficult to find certain aspects that were referred to. 3.5/5</w:t>
      </w:r>
    </w:p>
    <w:p w:rsidR="00C96608" w:rsidRPr="00B026BA" w:rsidRDefault="00C96608" w:rsidP="009536E4">
      <w:pPr>
        <w:pStyle w:val="Heading3"/>
        <w:suppressAutoHyphens/>
        <w:rPr>
          <w:rFonts w:eastAsia="Times New Roman"/>
          <w:lang w:eastAsia="en-IE"/>
        </w:rPr>
      </w:pPr>
    </w:p>
    <w:p w:rsidR="004C48AE" w:rsidRDefault="004C48AE" w:rsidP="009536E4">
      <w:pPr>
        <w:pStyle w:val="Heading3"/>
        <w:suppressAutoHyphens/>
        <w:rPr>
          <w:rFonts w:eastAsia="Times New Roman"/>
          <w:lang w:eastAsia="en-IE"/>
        </w:rPr>
      </w:pPr>
      <w:r w:rsidRPr="00B026BA">
        <w:rPr>
          <w:rFonts w:eastAsia="Times New Roman"/>
          <w:lang w:eastAsia="en-IE"/>
        </w:rPr>
        <w:t>Management Portal &amp; Account Administration</w:t>
      </w:r>
    </w:p>
    <w:p w:rsidR="00C96608" w:rsidRDefault="00C96608" w:rsidP="009536E4">
      <w:pPr>
        <w:pStyle w:val="ListParagraph"/>
        <w:numPr>
          <w:ilvl w:val="0"/>
          <w:numId w:val="7"/>
        </w:numPr>
        <w:suppressAutoHyphens/>
        <w:rPr>
          <w:lang w:eastAsia="en-IE"/>
        </w:rPr>
      </w:pPr>
      <w:r>
        <w:rPr>
          <w:lang w:eastAsia="en-IE"/>
        </w:rPr>
        <w:t>Microsoft Azure</w:t>
      </w:r>
    </w:p>
    <w:p w:rsidR="00C96608" w:rsidRDefault="00C96608" w:rsidP="009536E4">
      <w:pPr>
        <w:pStyle w:val="ListParagraph"/>
        <w:numPr>
          <w:ilvl w:val="0"/>
          <w:numId w:val="7"/>
        </w:numPr>
        <w:suppressAutoHyphens/>
        <w:rPr>
          <w:lang w:eastAsia="en-IE"/>
        </w:rPr>
      </w:pPr>
      <w:r>
        <w:rPr>
          <w:lang w:eastAsia="en-IE"/>
        </w:rPr>
        <w:t>OpenShift</w:t>
      </w:r>
    </w:p>
    <w:p w:rsidR="00C96608" w:rsidRDefault="00C96608" w:rsidP="009536E4">
      <w:pPr>
        <w:pStyle w:val="ListParagraph"/>
        <w:numPr>
          <w:ilvl w:val="0"/>
          <w:numId w:val="7"/>
        </w:numPr>
        <w:suppressAutoHyphens/>
        <w:rPr>
          <w:lang w:eastAsia="en-IE"/>
        </w:rPr>
      </w:pPr>
      <w:r>
        <w:rPr>
          <w:lang w:eastAsia="en-IE"/>
        </w:rPr>
        <w:t>AWS</w:t>
      </w:r>
    </w:p>
    <w:p w:rsidR="00C96608" w:rsidRDefault="00C96608" w:rsidP="009536E4">
      <w:pPr>
        <w:pStyle w:val="Heading3"/>
        <w:suppressAutoHyphens/>
        <w:rPr>
          <w:rFonts w:eastAsia="Times New Roman"/>
          <w:lang w:eastAsia="en-IE"/>
        </w:rPr>
      </w:pPr>
    </w:p>
    <w:p w:rsidR="00BE3F1F" w:rsidRDefault="00BE3F1F" w:rsidP="009536E4">
      <w:pPr>
        <w:pStyle w:val="Heading3"/>
        <w:suppressAutoHyphens/>
        <w:rPr>
          <w:rFonts w:eastAsia="Times New Roman"/>
          <w:lang w:eastAsia="en-IE"/>
        </w:rPr>
      </w:pPr>
      <w:r>
        <w:rPr>
          <w:rFonts w:eastAsia="Times New Roman"/>
          <w:lang w:eastAsia="en-IE"/>
        </w:rPr>
        <w:t>Public/Private/Enterprise options</w:t>
      </w:r>
    </w:p>
    <w:p w:rsidR="00BE3F1F" w:rsidRDefault="00BE3F1F" w:rsidP="009536E4">
      <w:pPr>
        <w:pStyle w:val="ListParagraph"/>
        <w:numPr>
          <w:ilvl w:val="0"/>
          <w:numId w:val="7"/>
        </w:numPr>
        <w:suppressAutoHyphens/>
        <w:rPr>
          <w:lang w:eastAsia="en-IE"/>
        </w:rPr>
      </w:pPr>
      <w:r>
        <w:rPr>
          <w:lang w:eastAsia="en-IE"/>
        </w:rPr>
        <w:t>Microsoft Azure</w:t>
      </w:r>
    </w:p>
    <w:p w:rsidR="00BE3F1F" w:rsidRDefault="00BE3F1F" w:rsidP="009536E4">
      <w:pPr>
        <w:pStyle w:val="ListParagraph"/>
        <w:numPr>
          <w:ilvl w:val="0"/>
          <w:numId w:val="7"/>
        </w:numPr>
        <w:suppressAutoHyphens/>
        <w:rPr>
          <w:lang w:eastAsia="en-IE"/>
        </w:rPr>
      </w:pPr>
      <w:r>
        <w:rPr>
          <w:lang w:eastAsia="en-IE"/>
        </w:rPr>
        <w:t>OpenShift</w:t>
      </w:r>
    </w:p>
    <w:p w:rsidR="00BE3F1F" w:rsidRPr="00BE3F1F" w:rsidRDefault="00BE3F1F" w:rsidP="009536E4">
      <w:pPr>
        <w:pStyle w:val="ListParagraph"/>
        <w:numPr>
          <w:ilvl w:val="0"/>
          <w:numId w:val="7"/>
        </w:numPr>
        <w:suppressAutoHyphens/>
        <w:rPr>
          <w:lang w:eastAsia="en-IE"/>
        </w:rPr>
      </w:pPr>
      <w:r>
        <w:rPr>
          <w:lang w:eastAsia="en-IE"/>
        </w:rPr>
        <w:t>AWS</w:t>
      </w:r>
    </w:p>
    <w:p w:rsidR="00BE3F1F" w:rsidRPr="00B026BA" w:rsidRDefault="00BE3F1F" w:rsidP="009536E4">
      <w:pPr>
        <w:pStyle w:val="Heading3"/>
        <w:suppressAutoHyphens/>
        <w:rPr>
          <w:rFonts w:eastAsia="Times New Roman"/>
          <w:lang w:eastAsia="en-IE"/>
        </w:rPr>
      </w:pPr>
    </w:p>
    <w:p w:rsidR="004C48AE" w:rsidRDefault="004C48AE" w:rsidP="009536E4">
      <w:pPr>
        <w:pStyle w:val="Heading3"/>
        <w:suppressAutoHyphens/>
        <w:rPr>
          <w:rFonts w:eastAsia="Times New Roman"/>
          <w:lang w:eastAsia="en-IE"/>
        </w:rPr>
      </w:pPr>
      <w:r w:rsidRPr="00B026BA">
        <w:rPr>
          <w:rFonts w:eastAsia="Times New Roman"/>
          <w:lang w:eastAsia="en-IE"/>
        </w:rPr>
        <w:t>Data Storage</w:t>
      </w:r>
    </w:p>
    <w:p w:rsidR="00C96608" w:rsidRDefault="00C96608" w:rsidP="009536E4">
      <w:pPr>
        <w:pStyle w:val="ListParagraph"/>
        <w:numPr>
          <w:ilvl w:val="0"/>
          <w:numId w:val="7"/>
        </w:numPr>
        <w:suppressAutoHyphens/>
        <w:rPr>
          <w:lang w:eastAsia="en-IE"/>
        </w:rPr>
      </w:pPr>
      <w:r>
        <w:rPr>
          <w:lang w:eastAsia="en-IE"/>
        </w:rPr>
        <w:t>Microsoft Azure</w:t>
      </w:r>
    </w:p>
    <w:p w:rsidR="00C96608" w:rsidRDefault="00C96608" w:rsidP="009536E4">
      <w:pPr>
        <w:pStyle w:val="ListParagraph"/>
        <w:numPr>
          <w:ilvl w:val="0"/>
          <w:numId w:val="7"/>
        </w:numPr>
        <w:suppressAutoHyphens/>
        <w:rPr>
          <w:lang w:eastAsia="en-IE"/>
        </w:rPr>
      </w:pPr>
      <w:r>
        <w:rPr>
          <w:lang w:eastAsia="en-IE"/>
        </w:rPr>
        <w:lastRenderedPageBreak/>
        <w:t>OpenShift</w:t>
      </w:r>
    </w:p>
    <w:p w:rsidR="00C96608" w:rsidRDefault="00C96608" w:rsidP="009536E4">
      <w:pPr>
        <w:pStyle w:val="ListParagraph"/>
        <w:numPr>
          <w:ilvl w:val="0"/>
          <w:numId w:val="7"/>
        </w:numPr>
        <w:suppressAutoHyphens/>
        <w:rPr>
          <w:lang w:eastAsia="en-IE"/>
        </w:rPr>
      </w:pPr>
      <w:r>
        <w:rPr>
          <w:lang w:eastAsia="en-IE"/>
        </w:rPr>
        <w:t>AWS</w:t>
      </w:r>
    </w:p>
    <w:p w:rsidR="00C96608" w:rsidRPr="00B026BA" w:rsidRDefault="00C96608" w:rsidP="009536E4">
      <w:pPr>
        <w:pStyle w:val="Heading3"/>
        <w:suppressAutoHyphens/>
        <w:rPr>
          <w:rFonts w:eastAsia="Times New Roman"/>
          <w:lang w:eastAsia="en-IE"/>
        </w:rPr>
      </w:pPr>
    </w:p>
    <w:p w:rsidR="004C48AE" w:rsidRDefault="004C48AE" w:rsidP="009536E4">
      <w:pPr>
        <w:pStyle w:val="Heading3"/>
        <w:suppressAutoHyphens/>
        <w:rPr>
          <w:rFonts w:eastAsia="Times New Roman"/>
          <w:lang w:eastAsia="en-IE"/>
        </w:rPr>
      </w:pPr>
      <w:r w:rsidRPr="00B026BA">
        <w:rPr>
          <w:rFonts w:eastAsia="Times New Roman"/>
          <w:lang w:eastAsia="en-IE"/>
        </w:rPr>
        <w:t>Querying Data</w:t>
      </w:r>
    </w:p>
    <w:p w:rsidR="00C96608" w:rsidRDefault="00C96608" w:rsidP="009536E4">
      <w:pPr>
        <w:pStyle w:val="ListParagraph"/>
        <w:numPr>
          <w:ilvl w:val="0"/>
          <w:numId w:val="7"/>
        </w:numPr>
        <w:suppressAutoHyphens/>
        <w:rPr>
          <w:lang w:eastAsia="en-IE"/>
        </w:rPr>
      </w:pPr>
      <w:r>
        <w:rPr>
          <w:lang w:eastAsia="en-IE"/>
        </w:rPr>
        <w:t>Microsoft Azure</w:t>
      </w:r>
    </w:p>
    <w:p w:rsidR="00C96608" w:rsidRDefault="00C96608" w:rsidP="009536E4">
      <w:pPr>
        <w:pStyle w:val="ListParagraph"/>
        <w:numPr>
          <w:ilvl w:val="0"/>
          <w:numId w:val="7"/>
        </w:numPr>
        <w:suppressAutoHyphens/>
        <w:rPr>
          <w:lang w:eastAsia="en-IE"/>
        </w:rPr>
      </w:pPr>
      <w:r>
        <w:rPr>
          <w:lang w:eastAsia="en-IE"/>
        </w:rPr>
        <w:t>OpenShift</w:t>
      </w:r>
    </w:p>
    <w:p w:rsidR="00C96608" w:rsidRDefault="00C96608" w:rsidP="009536E4">
      <w:pPr>
        <w:pStyle w:val="ListParagraph"/>
        <w:numPr>
          <w:ilvl w:val="0"/>
          <w:numId w:val="7"/>
        </w:numPr>
        <w:suppressAutoHyphens/>
        <w:rPr>
          <w:lang w:eastAsia="en-IE"/>
        </w:rPr>
      </w:pPr>
      <w:r>
        <w:rPr>
          <w:lang w:eastAsia="en-IE"/>
        </w:rPr>
        <w:t>AWS</w:t>
      </w:r>
    </w:p>
    <w:p w:rsidR="00C96608" w:rsidRPr="00B026BA" w:rsidRDefault="00C96608" w:rsidP="009536E4">
      <w:pPr>
        <w:pStyle w:val="Heading3"/>
        <w:suppressAutoHyphens/>
        <w:rPr>
          <w:rFonts w:eastAsia="Times New Roman"/>
          <w:lang w:eastAsia="en-IE"/>
        </w:rPr>
      </w:pPr>
    </w:p>
    <w:p w:rsidR="00214003" w:rsidRDefault="00214003" w:rsidP="009536E4">
      <w:pPr>
        <w:pStyle w:val="Heading3"/>
        <w:suppressAutoHyphens/>
        <w:rPr>
          <w:rFonts w:eastAsia="Times New Roman"/>
          <w:lang w:eastAsia="en-IE"/>
        </w:rPr>
      </w:pPr>
      <w:r w:rsidRPr="00B026BA">
        <w:rPr>
          <w:rFonts w:eastAsia="Times New Roman"/>
          <w:lang w:eastAsia="en-IE"/>
        </w:rPr>
        <w:t>Deploying Applications</w:t>
      </w:r>
    </w:p>
    <w:p w:rsidR="00C96608" w:rsidRDefault="00C96608" w:rsidP="009536E4">
      <w:pPr>
        <w:pStyle w:val="ListParagraph"/>
        <w:numPr>
          <w:ilvl w:val="0"/>
          <w:numId w:val="7"/>
        </w:numPr>
        <w:suppressAutoHyphens/>
        <w:rPr>
          <w:lang w:eastAsia="en-IE"/>
        </w:rPr>
      </w:pPr>
      <w:r>
        <w:rPr>
          <w:lang w:eastAsia="en-IE"/>
        </w:rPr>
        <w:t>Microsoft Azure</w:t>
      </w:r>
    </w:p>
    <w:p w:rsidR="00C96608" w:rsidRDefault="00C96608" w:rsidP="009536E4">
      <w:pPr>
        <w:pStyle w:val="ListParagraph"/>
        <w:numPr>
          <w:ilvl w:val="0"/>
          <w:numId w:val="7"/>
        </w:numPr>
        <w:suppressAutoHyphens/>
        <w:rPr>
          <w:lang w:eastAsia="en-IE"/>
        </w:rPr>
      </w:pPr>
      <w:r>
        <w:rPr>
          <w:lang w:eastAsia="en-IE"/>
        </w:rPr>
        <w:t>OpenShift</w:t>
      </w:r>
    </w:p>
    <w:p w:rsidR="00C96608" w:rsidRDefault="00C96608" w:rsidP="009536E4">
      <w:pPr>
        <w:pStyle w:val="ListParagraph"/>
        <w:numPr>
          <w:ilvl w:val="0"/>
          <w:numId w:val="7"/>
        </w:numPr>
        <w:suppressAutoHyphens/>
        <w:rPr>
          <w:lang w:eastAsia="en-IE"/>
        </w:rPr>
      </w:pPr>
      <w:r>
        <w:rPr>
          <w:lang w:eastAsia="en-IE"/>
        </w:rPr>
        <w:t>AWS</w:t>
      </w:r>
    </w:p>
    <w:p w:rsidR="00C96608" w:rsidRPr="00B026BA" w:rsidRDefault="00C96608" w:rsidP="009536E4">
      <w:pPr>
        <w:pStyle w:val="Heading3"/>
        <w:suppressAutoHyphens/>
        <w:rPr>
          <w:rFonts w:eastAsia="Times New Roman"/>
          <w:lang w:eastAsia="en-IE"/>
        </w:rPr>
      </w:pPr>
    </w:p>
    <w:p w:rsidR="004C48AE" w:rsidRDefault="004C48AE" w:rsidP="009536E4">
      <w:pPr>
        <w:pStyle w:val="Heading3"/>
        <w:suppressAutoHyphens/>
        <w:rPr>
          <w:rFonts w:eastAsia="Times New Roman"/>
          <w:lang w:eastAsia="en-IE"/>
        </w:rPr>
      </w:pPr>
      <w:r w:rsidRPr="00B026BA">
        <w:rPr>
          <w:rFonts w:eastAsia="Times New Roman"/>
          <w:lang w:eastAsia="en-IE"/>
        </w:rPr>
        <w:t>Interoperability</w:t>
      </w:r>
    </w:p>
    <w:p w:rsidR="00C96608" w:rsidRDefault="00C96608" w:rsidP="009536E4">
      <w:pPr>
        <w:pStyle w:val="ListParagraph"/>
        <w:numPr>
          <w:ilvl w:val="0"/>
          <w:numId w:val="7"/>
        </w:numPr>
        <w:suppressAutoHyphens/>
        <w:rPr>
          <w:lang w:eastAsia="en-IE"/>
        </w:rPr>
      </w:pPr>
      <w:r>
        <w:rPr>
          <w:lang w:eastAsia="en-IE"/>
        </w:rPr>
        <w:t>Microsoft Azure</w:t>
      </w:r>
    </w:p>
    <w:p w:rsidR="00C96608" w:rsidRDefault="00C96608" w:rsidP="009536E4">
      <w:pPr>
        <w:pStyle w:val="ListParagraph"/>
        <w:numPr>
          <w:ilvl w:val="0"/>
          <w:numId w:val="7"/>
        </w:numPr>
        <w:suppressAutoHyphens/>
        <w:rPr>
          <w:lang w:eastAsia="en-IE"/>
        </w:rPr>
      </w:pPr>
      <w:r>
        <w:rPr>
          <w:lang w:eastAsia="en-IE"/>
        </w:rPr>
        <w:t>OpenShift</w:t>
      </w:r>
    </w:p>
    <w:p w:rsidR="00FA220A" w:rsidRDefault="00C96608" w:rsidP="009536E4">
      <w:pPr>
        <w:pStyle w:val="ListParagraph"/>
        <w:numPr>
          <w:ilvl w:val="0"/>
          <w:numId w:val="7"/>
        </w:numPr>
        <w:suppressAutoHyphens/>
        <w:rPr>
          <w:lang w:eastAsia="en-IE"/>
        </w:rPr>
      </w:pPr>
      <w:r>
        <w:rPr>
          <w:lang w:eastAsia="en-IE"/>
        </w:rPr>
        <w:t>AWS</w:t>
      </w:r>
    </w:p>
    <w:p w:rsidR="00FA220A" w:rsidRDefault="009536E4" w:rsidP="009536E4">
      <w:pPr>
        <w:suppressAutoHyphens/>
        <w:jc w:val="both"/>
        <w:rPr>
          <w:lang w:eastAsia="en-IE"/>
        </w:rPr>
      </w:pPr>
      <w:r>
        <w:rPr>
          <w:lang w:eastAsia="en-IE"/>
        </w:rPr>
        <w:t xml:space="preserve">As market leader, AWS does not have to worry about the interoperability problems that many other providers suffer. Applications, services and platforms will all aim to be AWS-friendly in order to secure as many potential customers as possible. The addition of the AWS Toolkit add-on to Visual Studio is an example of this, and one of great help and convenience in this project. There were no interoperability issues of note experienced in this project. </w:t>
      </w:r>
      <w:r w:rsidR="00281335">
        <w:rPr>
          <w:lang w:eastAsia="en-IE"/>
        </w:rPr>
        <w:t>5/5</w:t>
      </w:r>
    </w:p>
    <w:p w:rsidR="00C96608" w:rsidRPr="00B026BA" w:rsidRDefault="00C96608" w:rsidP="009536E4">
      <w:pPr>
        <w:pStyle w:val="Heading3"/>
        <w:suppressAutoHyphens/>
        <w:rPr>
          <w:rFonts w:eastAsia="Times New Roman"/>
          <w:lang w:eastAsia="en-IE"/>
        </w:rPr>
      </w:pPr>
    </w:p>
    <w:p w:rsidR="004C48AE" w:rsidRDefault="004C48AE" w:rsidP="009536E4">
      <w:pPr>
        <w:pStyle w:val="Heading3"/>
        <w:suppressAutoHyphens/>
        <w:rPr>
          <w:rFonts w:eastAsia="Times New Roman"/>
          <w:lang w:eastAsia="en-IE"/>
        </w:rPr>
      </w:pPr>
      <w:r w:rsidRPr="00B026BA">
        <w:rPr>
          <w:rFonts w:eastAsia="Times New Roman"/>
          <w:lang w:eastAsia="en-IE"/>
        </w:rPr>
        <w:t>Costs &amp; Free Plans</w:t>
      </w:r>
    </w:p>
    <w:p w:rsidR="00C96608" w:rsidRDefault="00C96608" w:rsidP="009536E4">
      <w:pPr>
        <w:pStyle w:val="ListParagraph"/>
        <w:numPr>
          <w:ilvl w:val="0"/>
          <w:numId w:val="7"/>
        </w:numPr>
        <w:suppressAutoHyphens/>
        <w:rPr>
          <w:lang w:eastAsia="en-IE"/>
        </w:rPr>
      </w:pPr>
      <w:r>
        <w:rPr>
          <w:lang w:eastAsia="en-IE"/>
        </w:rPr>
        <w:t>Microsoft Azure</w:t>
      </w:r>
    </w:p>
    <w:p w:rsidR="00C96608" w:rsidRDefault="00C96608" w:rsidP="009536E4">
      <w:pPr>
        <w:pStyle w:val="ListParagraph"/>
        <w:numPr>
          <w:ilvl w:val="0"/>
          <w:numId w:val="7"/>
        </w:numPr>
        <w:suppressAutoHyphens/>
        <w:rPr>
          <w:lang w:eastAsia="en-IE"/>
        </w:rPr>
      </w:pPr>
      <w:r>
        <w:rPr>
          <w:lang w:eastAsia="en-IE"/>
        </w:rPr>
        <w:t>OpenShift</w:t>
      </w:r>
    </w:p>
    <w:p w:rsidR="00281335" w:rsidRDefault="00C96608" w:rsidP="00281335">
      <w:pPr>
        <w:pStyle w:val="ListParagraph"/>
        <w:numPr>
          <w:ilvl w:val="0"/>
          <w:numId w:val="7"/>
        </w:numPr>
        <w:suppressAutoHyphens/>
        <w:rPr>
          <w:lang w:eastAsia="en-IE"/>
        </w:rPr>
      </w:pPr>
      <w:r>
        <w:rPr>
          <w:lang w:eastAsia="en-IE"/>
        </w:rPr>
        <w:t>AWS</w:t>
      </w:r>
    </w:p>
    <w:p w:rsidR="00281335" w:rsidRDefault="00281335" w:rsidP="00FE5C86">
      <w:pPr>
        <w:suppressAutoHyphens/>
        <w:jc w:val="both"/>
        <w:rPr>
          <w:lang w:eastAsia="en-IE"/>
        </w:rPr>
      </w:pPr>
      <w:r>
        <w:rPr>
          <w:lang w:eastAsia="en-IE"/>
        </w:rPr>
        <w:t xml:space="preserve">AWS requires credit card details at sign-up in case the ‘Free Tier’ usage thresholds are exceeded. Some tools within AWS, such as the CloudWatch monitoring service, are given as completely free usage (“Non-expiring offers”). These also include some of the newer offerings such as Amazon Mobile Analytics and AWS X-Ray. </w:t>
      </w:r>
    </w:p>
    <w:p w:rsidR="00281335" w:rsidRDefault="00281335" w:rsidP="00FE5C86">
      <w:pPr>
        <w:suppressAutoHyphens/>
        <w:jc w:val="both"/>
        <w:rPr>
          <w:lang w:eastAsia="en-IE"/>
        </w:rPr>
      </w:pPr>
      <w:r>
        <w:rPr>
          <w:lang w:eastAsia="en-IE"/>
        </w:rPr>
        <w:t>Others are offered as free for a 12-month introductory period once certain usage thresholds are not exceeded. These include some of the more familiar AWS tools such as Elastic Compute Cloud (EC2) which allows 750 hours per month, and Amazon Simple Storage Service (S3) which allows 5GB of standard storage.</w:t>
      </w:r>
    </w:p>
    <w:p w:rsidR="00281335" w:rsidRDefault="00281335" w:rsidP="00FE5C86">
      <w:pPr>
        <w:suppressAutoHyphens/>
        <w:jc w:val="both"/>
        <w:rPr>
          <w:lang w:eastAsia="en-IE"/>
        </w:rPr>
      </w:pPr>
      <w:r>
        <w:rPr>
          <w:lang w:eastAsia="en-IE"/>
        </w:rPr>
        <w:t>The ‘Billing Dashboard’ is always easily available in the console banner and gives a breakdown of current expenditure balance</w:t>
      </w:r>
      <w:r w:rsidR="00C31EBF">
        <w:rPr>
          <w:lang w:eastAsia="en-IE"/>
        </w:rPr>
        <w:t xml:space="preserve"> per tool. Further in-depth analysis can be done at various granularity levels. Billing alerts can also be set up to send an email after certain usage thresholds.</w:t>
      </w:r>
      <w:r w:rsidR="00FE5C86">
        <w:rPr>
          <w:lang w:eastAsia="en-IE"/>
        </w:rPr>
        <w:t xml:space="preserve"> These alerts are not offered as default upon setup so</w:t>
      </w:r>
      <w:r w:rsidR="00C31EBF">
        <w:rPr>
          <w:lang w:eastAsia="en-IE"/>
        </w:rPr>
        <w:t xml:space="preserve"> </w:t>
      </w:r>
      <w:r w:rsidR="00FE5C86">
        <w:rPr>
          <w:lang w:eastAsia="en-IE"/>
        </w:rPr>
        <w:t>i</w:t>
      </w:r>
      <w:r w:rsidR="00C31EBF">
        <w:rPr>
          <w:lang w:eastAsia="en-IE"/>
        </w:rPr>
        <w:t xml:space="preserve">t is important for </w:t>
      </w:r>
      <w:r w:rsidR="00FE5C86">
        <w:rPr>
          <w:lang w:eastAsia="en-IE"/>
        </w:rPr>
        <w:t>all</w:t>
      </w:r>
      <w:r w:rsidR="00C31EBF">
        <w:rPr>
          <w:lang w:eastAsia="en-IE"/>
        </w:rPr>
        <w:t xml:space="preserve"> user</w:t>
      </w:r>
      <w:r w:rsidR="00FE5C86">
        <w:rPr>
          <w:lang w:eastAsia="en-IE"/>
        </w:rPr>
        <w:t>s, but particularly beginners,</w:t>
      </w:r>
      <w:r w:rsidR="00C31EBF">
        <w:rPr>
          <w:lang w:eastAsia="en-IE"/>
        </w:rPr>
        <w:t xml:space="preserve"> to be aware of their usage as costs can easily occur</w:t>
      </w:r>
      <w:r w:rsidR="00FE5C86">
        <w:rPr>
          <w:lang w:eastAsia="en-IE"/>
        </w:rPr>
        <w:t xml:space="preserve"> without noticing</w:t>
      </w:r>
      <w:r w:rsidR="00C31EBF">
        <w:rPr>
          <w:lang w:eastAsia="en-IE"/>
        </w:rPr>
        <w:t xml:space="preserve"> when tools such as EC2 are running. 4.5/5.</w:t>
      </w:r>
    </w:p>
    <w:p w:rsidR="00C31EBF" w:rsidRDefault="00C31EBF" w:rsidP="00281335">
      <w:pPr>
        <w:suppressAutoHyphens/>
        <w:rPr>
          <w:lang w:eastAsia="en-IE"/>
        </w:rPr>
      </w:pPr>
      <w:r>
        <w:rPr>
          <w:noProof/>
        </w:rPr>
        <w:lastRenderedPageBreak/>
        <w:drawing>
          <wp:inline distT="0" distB="0" distL="0" distR="0" wp14:anchorId="28D15355" wp14:editId="1358B383">
            <wp:extent cx="5731510" cy="4272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72280"/>
                    </a:xfrm>
                    <a:prstGeom prst="rect">
                      <a:avLst/>
                    </a:prstGeom>
                  </pic:spPr>
                </pic:pic>
              </a:graphicData>
            </a:graphic>
          </wp:inline>
        </w:drawing>
      </w:r>
    </w:p>
    <w:p w:rsidR="00C96608" w:rsidRPr="00B026BA" w:rsidRDefault="00C96608" w:rsidP="009536E4">
      <w:pPr>
        <w:pStyle w:val="Heading3"/>
        <w:suppressAutoHyphens/>
        <w:rPr>
          <w:rFonts w:eastAsia="Times New Roman"/>
          <w:lang w:eastAsia="en-IE"/>
        </w:rPr>
      </w:pPr>
    </w:p>
    <w:p w:rsidR="004C48AE" w:rsidRDefault="00214003" w:rsidP="009536E4">
      <w:pPr>
        <w:pStyle w:val="Heading3"/>
        <w:suppressAutoHyphens/>
        <w:rPr>
          <w:rFonts w:eastAsia="Times New Roman"/>
          <w:lang w:eastAsia="en-IE"/>
        </w:rPr>
      </w:pPr>
      <w:r w:rsidRPr="00B026BA">
        <w:rPr>
          <w:rFonts w:eastAsia="Times New Roman"/>
          <w:lang w:eastAsia="en-IE"/>
        </w:rPr>
        <w:t>C</w:t>
      </w:r>
      <w:r w:rsidR="004C48AE" w:rsidRPr="00B026BA">
        <w:rPr>
          <w:rFonts w:eastAsia="Times New Roman"/>
          <w:lang w:eastAsia="en-IE"/>
        </w:rPr>
        <w:t>onfiguration changes</w:t>
      </w:r>
      <w:r w:rsidR="00BE3F1F">
        <w:rPr>
          <w:rFonts w:eastAsia="Times New Roman"/>
          <w:lang w:eastAsia="en-IE"/>
        </w:rPr>
        <w:t xml:space="preserve"> </w:t>
      </w:r>
      <w:r w:rsidR="00BE3F1F" w:rsidRPr="00BE3F1F">
        <w:rPr>
          <w:rFonts w:eastAsia="Times New Roman"/>
          <w:color w:val="FF0000"/>
          <w:lang w:eastAsia="en-IE"/>
        </w:rPr>
        <w:t>(e.g. Platform &amp; Software config changes)</w:t>
      </w:r>
    </w:p>
    <w:p w:rsidR="00C96608" w:rsidRDefault="00C96608" w:rsidP="009536E4">
      <w:pPr>
        <w:pStyle w:val="ListParagraph"/>
        <w:numPr>
          <w:ilvl w:val="0"/>
          <w:numId w:val="7"/>
        </w:numPr>
        <w:suppressAutoHyphens/>
        <w:rPr>
          <w:lang w:eastAsia="en-IE"/>
        </w:rPr>
      </w:pPr>
      <w:r>
        <w:rPr>
          <w:lang w:eastAsia="en-IE"/>
        </w:rPr>
        <w:t>Microsoft Azure</w:t>
      </w:r>
    </w:p>
    <w:p w:rsidR="00C96608" w:rsidRDefault="00C96608" w:rsidP="009536E4">
      <w:pPr>
        <w:pStyle w:val="ListParagraph"/>
        <w:numPr>
          <w:ilvl w:val="0"/>
          <w:numId w:val="7"/>
        </w:numPr>
        <w:suppressAutoHyphens/>
        <w:rPr>
          <w:lang w:eastAsia="en-IE"/>
        </w:rPr>
      </w:pPr>
      <w:r>
        <w:rPr>
          <w:lang w:eastAsia="en-IE"/>
        </w:rPr>
        <w:t>OpenShift</w:t>
      </w:r>
    </w:p>
    <w:p w:rsidR="00C96608" w:rsidRDefault="00C96608" w:rsidP="009536E4">
      <w:pPr>
        <w:pStyle w:val="ListParagraph"/>
        <w:numPr>
          <w:ilvl w:val="0"/>
          <w:numId w:val="7"/>
        </w:numPr>
        <w:suppressAutoHyphens/>
        <w:rPr>
          <w:lang w:eastAsia="en-IE"/>
        </w:rPr>
      </w:pPr>
      <w:r>
        <w:rPr>
          <w:lang w:eastAsia="en-IE"/>
        </w:rPr>
        <w:t>AWS</w:t>
      </w:r>
    </w:p>
    <w:p w:rsidR="00C96608" w:rsidRPr="00B026BA" w:rsidRDefault="00C96608" w:rsidP="009536E4">
      <w:pPr>
        <w:pStyle w:val="Heading3"/>
        <w:suppressAutoHyphens/>
        <w:rPr>
          <w:rFonts w:eastAsia="Times New Roman"/>
          <w:lang w:eastAsia="en-IE"/>
        </w:rPr>
      </w:pPr>
    </w:p>
    <w:p w:rsidR="004C48AE" w:rsidRDefault="004C48AE" w:rsidP="009536E4">
      <w:pPr>
        <w:pStyle w:val="Heading3"/>
        <w:suppressAutoHyphens/>
        <w:rPr>
          <w:rFonts w:eastAsia="Times New Roman"/>
          <w:lang w:eastAsia="en-IE"/>
        </w:rPr>
      </w:pPr>
      <w:r w:rsidRPr="00B026BA">
        <w:rPr>
          <w:rFonts w:eastAsia="Times New Roman"/>
          <w:lang w:eastAsia="en-IE"/>
        </w:rPr>
        <w:t>Backup resources</w:t>
      </w:r>
      <w:r w:rsidR="00BE3F1F">
        <w:rPr>
          <w:rFonts w:eastAsia="Times New Roman"/>
          <w:lang w:eastAsia="en-IE"/>
        </w:rPr>
        <w:t xml:space="preserve"> and options</w:t>
      </w:r>
    </w:p>
    <w:p w:rsidR="00C96608" w:rsidRDefault="00C96608" w:rsidP="009536E4">
      <w:pPr>
        <w:pStyle w:val="ListParagraph"/>
        <w:numPr>
          <w:ilvl w:val="0"/>
          <w:numId w:val="7"/>
        </w:numPr>
        <w:suppressAutoHyphens/>
        <w:rPr>
          <w:lang w:eastAsia="en-IE"/>
        </w:rPr>
      </w:pPr>
      <w:r>
        <w:rPr>
          <w:lang w:eastAsia="en-IE"/>
        </w:rPr>
        <w:t>Microsoft Azure</w:t>
      </w:r>
    </w:p>
    <w:p w:rsidR="00C96608" w:rsidRDefault="00C96608" w:rsidP="009536E4">
      <w:pPr>
        <w:pStyle w:val="ListParagraph"/>
        <w:numPr>
          <w:ilvl w:val="0"/>
          <w:numId w:val="7"/>
        </w:numPr>
        <w:suppressAutoHyphens/>
        <w:rPr>
          <w:lang w:eastAsia="en-IE"/>
        </w:rPr>
      </w:pPr>
      <w:r>
        <w:rPr>
          <w:lang w:eastAsia="en-IE"/>
        </w:rPr>
        <w:t>OpenShift</w:t>
      </w:r>
    </w:p>
    <w:p w:rsidR="00C96608" w:rsidRDefault="00C96608" w:rsidP="009536E4">
      <w:pPr>
        <w:pStyle w:val="ListParagraph"/>
        <w:numPr>
          <w:ilvl w:val="0"/>
          <w:numId w:val="7"/>
        </w:numPr>
        <w:suppressAutoHyphens/>
        <w:rPr>
          <w:lang w:eastAsia="en-IE"/>
        </w:rPr>
      </w:pPr>
      <w:r>
        <w:rPr>
          <w:lang w:eastAsia="en-IE"/>
        </w:rPr>
        <w:t>AWS</w:t>
      </w:r>
    </w:p>
    <w:p w:rsidR="00C96608" w:rsidRDefault="00C96608" w:rsidP="009536E4">
      <w:pPr>
        <w:pStyle w:val="Heading3"/>
        <w:suppressAutoHyphens/>
        <w:rPr>
          <w:rFonts w:eastAsia="Times New Roman"/>
          <w:lang w:eastAsia="en-IE"/>
        </w:rPr>
      </w:pPr>
    </w:p>
    <w:p w:rsidR="00BE3F1F" w:rsidRDefault="00BE3F1F" w:rsidP="009536E4">
      <w:pPr>
        <w:pStyle w:val="Heading3"/>
        <w:suppressAutoHyphens/>
        <w:rPr>
          <w:rFonts w:eastAsia="Times New Roman"/>
          <w:lang w:eastAsia="en-IE"/>
        </w:rPr>
      </w:pPr>
      <w:r>
        <w:rPr>
          <w:rFonts w:eastAsia="Times New Roman"/>
          <w:lang w:eastAsia="en-IE"/>
        </w:rPr>
        <w:t>Ease of Use/User-Friendliness</w:t>
      </w:r>
    </w:p>
    <w:p w:rsidR="00BE3F1F" w:rsidRDefault="00BE3F1F" w:rsidP="009536E4">
      <w:pPr>
        <w:pStyle w:val="ListParagraph"/>
        <w:numPr>
          <w:ilvl w:val="0"/>
          <w:numId w:val="7"/>
        </w:numPr>
        <w:suppressAutoHyphens/>
        <w:rPr>
          <w:lang w:eastAsia="en-IE"/>
        </w:rPr>
      </w:pPr>
      <w:r>
        <w:rPr>
          <w:lang w:eastAsia="en-IE"/>
        </w:rPr>
        <w:t>Microsoft Azure</w:t>
      </w:r>
    </w:p>
    <w:p w:rsidR="00BE3F1F" w:rsidRDefault="00BE3F1F" w:rsidP="009536E4">
      <w:pPr>
        <w:pStyle w:val="ListParagraph"/>
        <w:numPr>
          <w:ilvl w:val="0"/>
          <w:numId w:val="7"/>
        </w:numPr>
        <w:suppressAutoHyphens/>
        <w:rPr>
          <w:lang w:eastAsia="en-IE"/>
        </w:rPr>
      </w:pPr>
      <w:r>
        <w:rPr>
          <w:lang w:eastAsia="en-IE"/>
        </w:rPr>
        <w:t>OpenShift</w:t>
      </w:r>
    </w:p>
    <w:p w:rsidR="00BE3F1F" w:rsidRDefault="00BE3F1F" w:rsidP="009536E4">
      <w:pPr>
        <w:pStyle w:val="ListParagraph"/>
        <w:numPr>
          <w:ilvl w:val="0"/>
          <w:numId w:val="7"/>
        </w:numPr>
        <w:suppressAutoHyphens/>
        <w:rPr>
          <w:lang w:eastAsia="en-IE"/>
        </w:rPr>
      </w:pPr>
      <w:r>
        <w:rPr>
          <w:lang w:eastAsia="en-IE"/>
        </w:rPr>
        <w:t>AWS</w:t>
      </w:r>
    </w:p>
    <w:p w:rsidR="00BE3F1F" w:rsidRPr="00B026BA" w:rsidRDefault="00BE3F1F" w:rsidP="009536E4">
      <w:pPr>
        <w:pStyle w:val="Heading3"/>
        <w:suppressAutoHyphens/>
        <w:rPr>
          <w:rFonts w:eastAsia="Times New Roman"/>
          <w:lang w:eastAsia="en-IE"/>
        </w:rPr>
      </w:pPr>
    </w:p>
    <w:p w:rsidR="004C48AE" w:rsidRDefault="004C48AE" w:rsidP="009536E4">
      <w:pPr>
        <w:pStyle w:val="Heading3"/>
        <w:suppressAutoHyphens/>
        <w:rPr>
          <w:rFonts w:eastAsia="Times New Roman"/>
          <w:lang w:eastAsia="en-IE"/>
        </w:rPr>
      </w:pPr>
      <w:r w:rsidRPr="00B026BA">
        <w:rPr>
          <w:rFonts w:eastAsia="Times New Roman"/>
          <w:lang w:eastAsia="en-IE"/>
        </w:rPr>
        <w:t>Monitoring</w:t>
      </w:r>
    </w:p>
    <w:p w:rsidR="00C96608" w:rsidRDefault="00C96608" w:rsidP="009536E4">
      <w:pPr>
        <w:pStyle w:val="ListParagraph"/>
        <w:numPr>
          <w:ilvl w:val="0"/>
          <w:numId w:val="7"/>
        </w:numPr>
        <w:suppressAutoHyphens/>
        <w:rPr>
          <w:lang w:eastAsia="en-IE"/>
        </w:rPr>
      </w:pPr>
      <w:r>
        <w:rPr>
          <w:lang w:eastAsia="en-IE"/>
        </w:rPr>
        <w:t>Microsoft Azure</w:t>
      </w:r>
    </w:p>
    <w:p w:rsidR="00C96608" w:rsidRDefault="00C96608" w:rsidP="009536E4">
      <w:pPr>
        <w:pStyle w:val="ListParagraph"/>
        <w:numPr>
          <w:ilvl w:val="0"/>
          <w:numId w:val="7"/>
        </w:numPr>
        <w:suppressAutoHyphens/>
        <w:rPr>
          <w:lang w:eastAsia="en-IE"/>
        </w:rPr>
      </w:pPr>
      <w:r>
        <w:rPr>
          <w:lang w:eastAsia="en-IE"/>
        </w:rPr>
        <w:t>OpenShift</w:t>
      </w:r>
    </w:p>
    <w:p w:rsidR="00C96608" w:rsidRDefault="00C96608" w:rsidP="009536E4">
      <w:pPr>
        <w:pStyle w:val="ListParagraph"/>
        <w:numPr>
          <w:ilvl w:val="0"/>
          <w:numId w:val="7"/>
        </w:numPr>
        <w:suppressAutoHyphens/>
        <w:rPr>
          <w:lang w:eastAsia="en-IE"/>
        </w:rPr>
      </w:pPr>
      <w:r>
        <w:rPr>
          <w:lang w:eastAsia="en-IE"/>
        </w:rPr>
        <w:t>AWS</w:t>
      </w:r>
    </w:p>
    <w:p w:rsidR="00C96608" w:rsidRPr="00B026BA" w:rsidRDefault="00C96608" w:rsidP="009536E4">
      <w:pPr>
        <w:pStyle w:val="Heading3"/>
        <w:suppressAutoHyphens/>
        <w:rPr>
          <w:rFonts w:eastAsia="Times New Roman"/>
          <w:lang w:eastAsia="en-IE"/>
        </w:rPr>
      </w:pPr>
    </w:p>
    <w:p w:rsidR="00214003" w:rsidRDefault="00214003" w:rsidP="009536E4">
      <w:pPr>
        <w:pStyle w:val="Heading3"/>
        <w:suppressAutoHyphens/>
        <w:rPr>
          <w:rFonts w:eastAsia="Times New Roman"/>
          <w:lang w:eastAsia="en-IE"/>
        </w:rPr>
      </w:pPr>
      <w:r w:rsidRPr="00B026BA">
        <w:rPr>
          <w:rFonts w:eastAsia="Times New Roman"/>
          <w:lang w:eastAsia="en-IE"/>
        </w:rPr>
        <w:t>Security</w:t>
      </w:r>
    </w:p>
    <w:p w:rsidR="00C96608" w:rsidRDefault="00C96608" w:rsidP="009536E4">
      <w:pPr>
        <w:pStyle w:val="ListParagraph"/>
        <w:numPr>
          <w:ilvl w:val="0"/>
          <w:numId w:val="7"/>
        </w:numPr>
        <w:suppressAutoHyphens/>
        <w:rPr>
          <w:lang w:eastAsia="en-IE"/>
        </w:rPr>
      </w:pPr>
      <w:r>
        <w:rPr>
          <w:lang w:eastAsia="en-IE"/>
        </w:rPr>
        <w:t>Microsoft Azure</w:t>
      </w:r>
    </w:p>
    <w:p w:rsidR="00C96608" w:rsidRDefault="00C96608" w:rsidP="009536E4">
      <w:pPr>
        <w:pStyle w:val="ListParagraph"/>
        <w:numPr>
          <w:ilvl w:val="0"/>
          <w:numId w:val="7"/>
        </w:numPr>
        <w:suppressAutoHyphens/>
        <w:rPr>
          <w:lang w:eastAsia="en-IE"/>
        </w:rPr>
      </w:pPr>
      <w:r>
        <w:rPr>
          <w:lang w:eastAsia="en-IE"/>
        </w:rPr>
        <w:t>OpenShift</w:t>
      </w:r>
    </w:p>
    <w:p w:rsidR="00C96608" w:rsidRDefault="00C96608" w:rsidP="009536E4">
      <w:pPr>
        <w:pStyle w:val="ListParagraph"/>
        <w:numPr>
          <w:ilvl w:val="0"/>
          <w:numId w:val="7"/>
        </w:numPr>
        <w:suppressAutoHyphens/>
        <w:rPr>
          <w:lang w:eastAsia="en-IE"/>
        </w:rPr>
      </w:pPr>
      <w:r>
        <w:rPr>
          <w:lang w:eastAsia="en-IE"/>
        </w:rPr>
        <w:t>AWS</w:t>
      </w:r>
    </w:p>
    <w:p w:rsidR="00C96608" w:rsidRPr="00B026BA" w:rsidRDefault="00C96608" w:rsidP="009536E4">
      <w:pPr>
        <w:pStyle w:val="Heading3"/>
        <w:suppressAutoHyphens/>
        <w:rPr>
          <w:rFonts w:eastAsia="Times New Roman"/>
          <w:lang w:eastAsia="en-IE"/>
        </w:rPr>
      </w:pPr>
    </w:p>
    <w:p w:rsidR="00214003" w:rsidRDefault="00214003" w:rsidP="009536E4">
      <w:pPr>
        <w:suppressAutoHyphens/>
        <w:spacing w:line="240" w:lineRule="auto"/>
        <w:jc w:val="both"/>
        <w:rPr>
          <w:rFonts w:eastAsia="Times New Roman" w:cs="Calibri"/>
          <w:color w:val="000000"/>
          <w:sz w:val="24"/>
          <w:szCs w:val="24"/>
          <w:lang w:eastAsia="en-IE"/>
        </w:rPr>
      </w:pPr>
    </w:p>
    <w:p w:rsidR="00B026BA" w:rsidRDefault="00B026BA" w:rsidP="009536E4">
      <w:pPr>
        <w:suppressAutoHyphens/>
        <w:spacing w:line="240" w:lineRule="auto"/>
        <w:jc w:val="both"/>
        <w:rPr>
          <w:rFonts w:eastAsia="Times New Roman" w:cs="Calibri"/>
          <w:color w:val="000000"/>
          <w:sz w:val="24"/>
          <w:szCs w:val="24"/>
          <w:lang w:eastAsia="en-IE"/>
        </w:rPr>
      </w:pPr>
    </w:p>
    <w:p w:rsidR="00214003" w:rsidRDefault="00214003" w:rsidP="009536E4">
      <w:pPr>
        <w:pStyle w:val="Heading2"/>
        <w:suppressAutoHyphens/>
        <w:rPr>
          <w:rFonts w:eastAsia="Times New Roman"/>
          <w:lang w:eastAsia="en-IE"/>
        </w:rPr>
      </w:pPr>
      <w:r>
        <w:rPr>
          <w:rFonts w:eastAsia="Times New Roman"/>
          <w:lang w:eastAsia="en-IE"/>
        </w:rPr>
        <w:t>Conclusion</w:t>
      </w:r>
    </w:p>
    <w:p w:rsidR="004C48AE" w:rsidRDefault="004C48AE" w:rsidP="009536E4">
      <w:pPr>
        <w:suppressAutoHyphens/>
        <w:spacing w:before="40" w:after="0" w:line="240" w:lineRule="auto"/>
        <w:outlineLvl w:val="1"/>
        <w:rPr>
          <w:rFonts w:eastAsia="Times New Roman" w:cs="Calibri"/>
          <w:color w:val="2E75B5"/>
          <w:sz w:val="26"/>
          <w:szCs w:val="26"/>
          <w:lang w:eastAsia="en-IE"/>
        </w:rPr>
      </w:pPr>
    </w:p>
    <w:p w:rsidR="003E16FE" w:rsidRDefault="003E16FE" w:rsidP="009536E4">
      <w:pPr>
        <w:suppressAutoHyphens/>
      </w:pPr>
    </w:p>
    <w:sectPr w:rsidR="003E16FE">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C54" w:rsidRDefault="007E7C54">
      <w:pPr>
        <w:spacing w:after="0" w:line="240" w:lineRule="auto"/>
      </w:pPr>
      <w:r>
        <w:separator/>
      </w:r>
    </w:p>
  </w:endnote>
  <w:endnote w:type="continuationSeparator" w:id="0">
    <w:p w:rsidR="007E7C54" w:rsidRDefault="007E7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C54" w:rsidRDefault="007E7C54">
      <w:pPr>
        <w:spacing w:after="0" w:line="240" w:lineRule="auto"/>
      </w:pPr>
      <w:r>
        <w:rPr>
          <w:color w:val="000000"/>
        </w:rPr>
        <w:separator/>
      </w:r>
    </w:p>
  </w:footnote>
  <w:footnote w:type="continuationSeparator" w:id="0">
    <w:p w:rsidR="007E7C54" w:rsidRDefault="007E7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351D7"/>
    <w:multiLevelType w:val="hybridMultilevel"/>
    <w:tmpl w:val="BBC858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619550B"/>
    <w:multiLevelType w:val="multilevel"/>
    <w:tmpl w:val="9AEA90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8CD7135"/>
    <w:multiLevelType w:val="multilevel"/>
    <w:tmpl w:val="BE54435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3673ED7"/>
    <w:multiLevelType w:val="multilevel"/>
    <w:tmpl w:val="EA3C992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62E54847"/>
    <w:multiLevelType w:val="hybridMultilevel"/>
    <w:tmpl w:val="040CA1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E551506"/>
    <w:multiLevelType w:val="hybridMultilevel"/>
    <w:tmpl w:val="7764D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6335042"/>
    <w:multiLevelType w:val="hybridMultilevel"/>
    <w:tmpl w:val="64940B6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6FE"/>
    <w:rsid w:val="00095238"/>
    <w:rsid w:val="000C1C63"/>
    <w:rsid w:val="000E3A8D"/>
    <w:rsid w:val="00110301"/>
    <w:rsid w:val="00214003"/>
    <w:rsid w:val="002675C2"/>
    <w:rsid w:val="00272386"/>
    <w:rsid w:val="00274718"/>
    <w:rsid w:val="00281335"/>
    <w:rsid w:val="00285958"/>
    <w:rsid w:val="002C44EA"/>
    <w:rsid w:val="0035196D"/>
    <w:rsid w:val="003E16FE"/>
    <w:rsid w:val="00486B20"/>
    <w:rsid w:val="004A6473"/>
    <w:rsid w:val="004C48AE"/>
    <w:rsid w:val="0054387D"/>
    <w:rsid w:val="006653EE"/>
    <w:rsid w:val="00684A12"/>
    <w:rsid w:val="006A28DB"/>
    <w:rsid w:val="006C2A4C"/>
    <w:rsid w:val="007E06E9"/>
    <w:rsid w:val="007E5978"/>
    <w:rsid w:val="007E7C54"/>
    <w:rsid w:val="00842C82"/>
    <w:rsid w:val="00845F44"/>
    <w:rsid w:val="008813F2"/>
    <w:rsid w:val="00903C63"/>
    <w:rsid w:val="009536E4"/>
    <w:rsid w:val="009D5AC3"/>
    <w:rsid w:val="00A2484C"/>
    <w:rsid w:val="00A24949"/>
    <w:rsid w:val="00AE2515"/>
    <w:rsid w:val="00B026BA"/>
    <w:rsid w:val="00B70989"/>
    <w:rsid w:val="00BE3F1F"/>
    <w:rsid w:val="00C31EBF"/>
    <w:rsid w:val="00C95382"/>
    <w:rsid w:val="00C96608"/>
    <w:rsid w:val="00D91ECB"/>
    <w:rsid w:val="00DE312D"/>
    <w:rsid w:val="00E406CF"/>
    <w:rsid w:val="00E7553F"/>
    <w:rsid w:val="00ED0B01"/>
    <w:rsid w:val="00EF3056"/>
    <w:rsid w:val="00F16F71"/>
    <w:rsid w:val="00F62CE9"/>
    <w:rsid w:val="00FA220A"/>
    <w:rsid w:val="00FD3B59"/>
    <w:rsid w:val="00FE5C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52E8"/>
  <w15:docId w15:val="{09146BFD-A484-4D9F-8284-FB7CA023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B59"/>
  </w:style>
  <w:style w:type="paragraph" w:styleId="Heading1">
    <w:name w:val="heading 1"/>
    <w:basedOn w:val="Normal"/>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kern w:val="3"/>
      <w:sz w:val="48"/>
      <w:szCs w:val="48"/>
      <w:lang w:eastAsia="en-IE"/>
    </w:rPr>
  </w:style>
  <w:style w:type="character" w:customStyle="1" w:styleId="Heading2Char">
    <w:name w:val="Heading 2 Char"/>
    <w:basedOn w:val="DefaultParagraphFont"/>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rPr>
      <w:rFonts w:ascii="Times New Roman" w:eastAsia="Times New Roman" w:hAnsi="Times New Roman" w:cs="Times New Roman"/>
      <w:b/>
      <w:bCs/>
      <w:sz w:val="27"/>
      <w:szCs w:val="27"/>
      <w:lang w:eastAsia="en-IE"/>
    </w:rPr>
  </w:style>
  <w:style w:type="character" w:customStyle="1" w:styleId="Heading4Char">
    <w:name w:val="Heading 4 Char"/>
    <w:basedOn w:val="DefaultParagraphFont"/>
    <w:rPr>
      <w:rFonts w:ascii="Times New Roman" w:eastAsia="Times New Roman" w:hAnsi="Times New Roman" w:cs="Times New Roman"/>
      <w:b/>
      <w:bCs/>
      <w:sz w:val="24"/>
      <w:szCs w:val="24"/>
      <w:lang w:eastAsia="en-IE"/>
    </w:rPr>
  </w:style>
  <w:style w:type="paragraph" w:styleId="NormalWeb">
    <w:name w:val="Normal (Web)"/>
    <w:basedOn w:val="Normal"/>
    <w:pPr>
      <w:suppressAutoHyphens/>
      <w:spacing w:before="100" w:after="100"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rPr>
      <w:color w:val="0000FF"/>
      <w:u w:val="single"/>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DE31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12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14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A64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business2community.com/cloud-computing/cloud-service-provider-comparison-will-next-big-provider-part-one-alibaba-01965914#vLEEF3SQY1hyfF2d.9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5C216-7270-4847-80F9-87C2D72A0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kshortall</dc:creator>
  <dc:description/>
  <cp:lastModifiedBy>kshortall</cp:lastModifiedBy>
  <cp:revision>13</cp:revision>
  <dcterms:created xsi:type="dcterms:W3CDTF">2017-11-29T22:45:00Z</dcterms:created>
  <dcterms:modified xsi:type="dcterms:W3CDTF">2017-11-29T23:48:00Z</dcterms:modified>
</cp:coreProperties>
</file>