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D3" w:rsidRDefault="00273DD3" w:rsidP="00273DD3">
      <w:pPr>
        <w:jc w:val="center"/>
      </w:pPr>
      <w:r w:rsidRPr="009342C5">
        <w:rPr>
          <w:rStyle w:val="Heading2Char"/>
          <w:rFonts w:eastAsia="Calibri"/>
        </w:rPr>
        <w:t>CA683: Data Analytics and Data Mining</w:t>
      </w:r>
    </w:p>
    <w:p w:rsidR="00273DD3" w:rsidRDefault="00273DD3" w:rsidP="00273DD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750"/>
      </w:tblGrid>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Name</w:t>
            </w:r>
            <w:r w:rsidR="00E30977">
              <w:t xml:space="preserve"> &amp; Student Numbers</w:t>
            </w:r>
          </w:p>
        </w:tc>
        <w:tc>
          <w:tcPr>
            <w:tcW w:w="6750" w:type="dxa"/>
            <w:tcMar>
              <w:top w:w="100" w:type="dxa"/>
              <w:left w:w="100" w:type="dxa"/>
              <w:bottom w:w="100" w:type="dxa"/>
              <w:right w:w="100" w:type="dxa"/>
            </w:tcMar>
          </w:tcPr>
          <w:p w:rsidR="00273DD3" w:rsidRPr="004603FC" w:rsidRDefault="00273DD3" w:rsidP="00922F1E">
            <w:pPr>
              <w:spacing w:after="0" w:line="240" w:lineRule="auto"/>
            </w:pPr>
            <w:r w:rsidRPr="004603FC">
              <w:t>Javedali Shaikh - 16212373</w:t>
            </w:r>
          </w:p>
          <w:p w:rsidR="00273DD3" w:rsidRPr="004603FC" w:rsidRDefault="00273DD3" w:rsidP="00922F1E">
            <w:pPr>
              <w:spacing w:after="0" w:line="240" w:lineRule="auto"/>
            </w:pPr>
            <w:r w:rsidRPr="004603FC">
              <w:t>Ken Brennock - 16213319</w:t>
            </w:r>
          </w:p>
          <w:p w:rsidR="00273DD3" w:rsidRPr="004603FC" w:rsidRDefault="00273DD3" w:rsidP="00922F1E">
            <w:pPr>
              <w:spacing w:after="0" w:line="240" w:lineRule="auto"/>
            </w:pPr>
            <w:r w:rsidRPr="004603FC">
              <w:t>Sanjay Kumar Singh – 16211668</w:t>
            </w:r>
          </w:p>
          <w:p w:rsidR="00273DD3" w:rsidRPr="004603FC" w:rsidRDefault="00273DD3" w:rsidP="00922F1E">
            <w:pPr>
              <w:spacing w:after="0" w:line="240" w:lineRule="auto"/>
            </w:pPr>
            <w:r w:rsidRPr="004603FC">
              <w:t>Kevin Shortall - 16213216</w:t>
            </w:r>
          </w:p>
        </w:tc>
      </w:tr>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Programme</w:t>
            </w:r>
          </w:p>
        </w:tc>
        <w:tc>
          <w:tcPr>
            <w:tcW w:w="6750" w:type="dxa"/>
            <w:tcMar>
              <w:top w:w="100" w:type="dxa"/>
              <w:left w:w="100" w:type="dxa"/>
              <w:bottom w:w="100" w:type="dxa"/>
              <w:right w:w="100" w:type="dxa"/>
            </w:tcMar>
          </w:tcPr>
          <w:p w:rsidR="00273DD3" w:rsidRDefault="00273DD3" w:rsidP="00922F1E">
            <w:pPr>
              <w:widowControl w:val="0"/>
              <w:spacing w:line="240" w:lineRule="auto"/>
            </w:pPr>
            <w:r>
              <w:t>MCM</w:t>
            </w:r>
          </w:p>
        </w:tc>
      </w:tr>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Module Code</w:t>
            </w:r>
          </w:p>
        </w:tc>
        <w:tc>
          <w:tcPr>
            <w:tcW w:w="6750" w:type="dxa"/>
            <w:tcMar>
              <w:top w:w="100" w:type="dxa"/>
              <w:left w:w="100" w:type="dxa"/>
              <w:bottom w:w="100" w:type="dxa"/>
              <w:right w:w="100" w:type="dxa"/>
            </w:tcMar>
          </w:tcPr>
          <w:p w:rsidR="00273DD3" w:rsidRDefault="00273DD3" w:rsidP="00922F1E">
            <w:pPr>
              <w:widowControl w:val="0"/>
              <w:spacing w:line="240" w:lineRule="auto"/>
            </w:pPr>
            <w:r>
              <w:t>CA683</w:t>
            </w:r>
          </w:p>
        </w:tc>
      </w:tr>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Assignment Title</w:t>
            </w:r>
          </w:p>
        </w:tc>
        <w:tc>
          <w:tcPr>
            <w:tcW w:w="6750" w:type="dxa"/>
            <w:tcMar>
              <w:top w:w="100" w:type="dxa"/>
              <w:left w:w="100" w:type="dxa"/>
              <w:bottom w:w="100" w:type="dxa"/>
              <w:right w:w="100" w:type="dxa"/>
            </w:tcMar>
          </w:tcPr>
          <w:p w:rsidR="00273DD3" w:rsidRPr="004603FC" w:rsidRDefault="00273DD3" w:rsidP="00922F1E">
            <w:pPr>
              <w:widowControl w:val="0"/>
              <w:spacing w:line="240" w:lineRule="auto"/>
            </w:pPr>
            <w:r w:rsidRPr="004603FC">
              <w:rPr>
                <w:bCs/>
              </w:rPr>
              <w:t>Unsupervised Text Categorisation</w:t>
            </w:r>
          </w:p>
        </w:tc>
      </w:tr>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Submission date</w:t>
            </w:r>
          </w:p>
        </w:tc>
        <w:tc>
          <w:tcPr>
            <w:tcW w:w="6750" w:type="dxa"/>
            <w:tcMar>
              <w:top w:w="100" w:type="dxa"/>
              <w:left w:w="100" w:type="dxa"/>
              <w:bottom w:w="100" w:type="dxa"/>
              <w:right w:w="100" w:type="dxa"/>
            </w:tcMar>
          </w:tcPr>
          <w:p w:rsidR="00273DD3" w:rsidRDefault="00273DD3" w:rsidP="00922F1E">
            <w:pPr>
              <w:widowControl w:val="0"/>
              <w:spacing w:line="240" w:lineRule="auto"/>
            </w:pPr>
            <w:r>
              <w:t>17/04/2018</w:t>
            </w:r>
          </w:p>
        </w:tc>
      </w:tr>
      <w:tr w:rsidR="00273DD3" w:rsidTr="00922F1E">
        <w:tc>
          <w:tcPr>
            <w:tcW w:w="2250" w:type="dxa"/>
            <w:tcMar>
              <w:top w:w="100" w:type="dxa"/>
              <w:left w:w="100" w:type="dxa"/>
              <w:bottom w:w="100" w:type="dxa"/>
              <w:right w:w="100" w:type="dxa"/>
            </w:tcMar>
          </w:tcPr>
          <w:p w:rsidR="00273DD3" w:rsidRDefault="00273DD3" w:rsidP="00922F1E">
            <w:pPr>
              <w:widowControl w:val="0"/>
              <w:spacing w:line="240" w:lineRule="auto"/>
              <w:jc w:val="right"/>
            </w:pPr>
            <w:r>
              <w:t>Module coordinator</w:t>
            </w:r>
          </w:p>
        </w:tc>
        <w:tc>
          <w:tcPr>
            <w:tcW w:w="6750" w:type="dxa"/>
            <w:tcMar>
              <w:top w:w="100" w:type="dxa"/>
              <w:left w:w="100" w:type="dxa"/>
              <w:bottom w:w="100" w:type="dxa"/>
              <w:right w:w="100" w:type="dxa"/>
            </w:tcMar>
          </w:tcPr>
          <w:p w:rsidR="00273DD3" w:rsidRDefault="00E30977" w:rsidP="00922F1E">
            <w:pPr>
              <w:widowControl w:val="0"/>
              <w:spacing w:line="240" w:lineRule="auto"/>
            </w:pPr>
            <w:r>
              <w:t>Andrew McCarren</w:t>
            </w:r>
          </w:p>
        </w:tc>
      </w:tr>
    </w:tbl>
    <w:p w:rsidR="00273DD3" w:rsidRDefault="00273DD3" w:rsidP="00273DD3"/>
    <w:p w:rsidR="00273DD3" w:rsidRDefault="00273DD3" w:rsidP="00273DD3"/>
    <w:p w:rsidR="00273DD3" w:rsidRDefault="00273DD3" w:rsidP="00E30977">
      <w:pPr>
        <w:jc w:val="both"/>
      </w:pPr>
      <w: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are identified in the assignment references. This assignment, or any part of it, has not been previously submitted by me or any other person for assessment on this or any other course of study. </w:t>
      </w:r>
    </w:p>
    <w:p w:rsidR="00273DD3" w:rsidRDefault="00273DD3" w:rsidP="00E30977">
      <w:pPr>
        <w:jc w:val="both"/>
      </w:pPr>
    </w:p>
    <w:p w:rsidR="00273DD3" w:rsidRDefault="00273DD3" w:rsidP="00E30977">
      <w:pPr>
        <w:jc w:val="both"/>
      </w:pPr>
      <w:r>
        <w:t xml:space="preserve">I have read and understood the referencing guidelines found recommended in the assignment guidelines. </w:t>
      </w:r>
    </w:p>
    <w:p w:rsidR="00273DD3" w:rsidRDefault="00273DD3" w:rsidP="00273DD3"/>
    <w:p w:rsidR="00273DD3" w:rsidRDefault="00273DD3" w:rsidP="00273DD3">
      <w:r>
        <w:t>Name:____________________________________________  Date: ________________</w:t>
      </w:r>
    </w:p>
    <w:p w:rsidR="00273DD3" w:rsidRDefault="00273DD3" w:rsidP="00D92C1B">
      <w:pPr>
        <w:widowControl w:val="0"/>
        <w:autoSpaceDE w:val="0"/>
        <w:autoSpaceDN w:val="0"/>
        <w:adjustRightInd w:val="0"/>
        <w:spacing w:before="100" w:after="100" w:line="240" w:lineRule="auto"/>
        <w:jc w:val="both"/>
        <w:rPr>
          <w:rFonts w:cs="Calibri"/>
          <w:i/>
          <w:iCs/>
          <w:sz w:val="20"/>
          <w:szCs w:val="20"/>
        </w:rPr>
      </w:pPr>
    </w:p>
    <w:p w:rsidR="00273DD3" w:rsidRDefault="00273DD3" w:rsidP="00D92C1B">
      <w:pPr>
        <w:widowControl w:val="0"/>
        <w:autoSpaceDE w:val="0"/>
        <w:autoSpaceDN w:val="0"/>
        <w:adjustRightInd w:val="0"/>
        <w:spacing w:before="100" w:after="100" w:line="240" w:lineRule="auto"/>
        <w:jc w:val="both"/>
        <w:rPr>
          <w:rFonts w:cs="Calibri"/>
          <w:i/>
          <w:iCs/>
          <w:sz w:val="20"/>
          <w:szCs w:val="20"/>
        </w:rPr>
      </w:pPr>
    </w:p>
    <w:p w:rsidR="00273DD3" w:rsidRDefault="00273DD3" w:rsidP="00D92C1B">
      <w:pPr>
        <w:widowControl w:val="0"/>
        <w:autoSpaceDE w:val="0"/>
        <w:autoSpaceDN w:val="0"/>
        <w:adjustRightInd w:val="0"/>
        <w:spacing w:before="100" w:after="100" w:line="240" w:lineRule="auto"/>
        <w:jc w:val="both"/>
        <w:rPr>
          <w:rFonts w:cs="Calibri"/>
          <w:i/>
          <w:iCs/>
          <w:sz w:val="20"/>
          <w:szCs w:val="20"/>
        </w:rPr>
      </w:pPr>
    </w:p>
    <w:p w:rsidR="000B5425" w:rsidRDefault="000B5425" w:rsidP="00D92C1B">
      <w:pPr>
        <w:widowControl w:val="0"/>
        <w:autoSpaceDE w:val="0"/>
        <w:autoSpaceDN w:val="0"/>
        <w:adjustRightInd w:val="0"/>
        <w:spacing w:before="100" w:after="100" w:line="240" w:lineRule="auto"/>
        <w:jc w:val="both"/>
        <w:rPr>
          <w:rFonts w:cs="Calibri"/>
          <w:i/>
          <w:iCs/>
          <w:sz w:val="20"/>
          <w:szCs w:val="20"/>
        </w:rPr>
      </w:pPr>
    </w:p>
    <w:p w:rsidR="00D92C1B" w:rsidRPr="008A400D" w:rsidRDefault="00D92C1B" w:rsidP="00B21AEE">
      <w:pPr>
        <w:pStyle w:val="Heading1"/>
        <w:numPr>
          <w:ilvl w:val="0"/>
          <w:numId w:val="9"/>
        </w:numPr>
        <w:rPr>
          <w:rFonts w:cs="Calibri Light"/>
          <w:lang w:eastAsia="en-IE"/>
        </w:rPr>
      </w:pPr>
      <w:r w:rsidRPr="008A400D">
        <w:rPr>
          <w:rFonts w:cs="Calibri Light"/>
          <w:lang w:eastAsia="en-IE"/>
        </w:rPr>
        <w:lastRenderedPageBreak/>
        <w:t>Introduction</w:t>
      </w:r>
    </w:p>
    <w:p w:rsidR="00FB7452" w:rsidRDefault="00081F1E" w:rsidP="00AF4C3F">
      <w:pPr>
        <w:jc w:val="both"/>
        <w:rPr>
          <w:lang w:eastAsia="en-IE"/>
        </w:rPr>
      </w:pPr>
      <w:r w:rsidRPr="00714807">
        <w:rPr>
          <w:b/>
          <w:lang w:eastAsia="en-IE"/>
        </w:rPr>
        <w:t>Q</w:t>
      </w:r>
      <w:r w:rsidR="00AF4C3F" w:rsidRPr="00714807">
        <w:rPr>
          <w:b/>
          <w:lang w:eastAsia="en-IE"/>
        </w:rPr>
        <w:t>uestion</w:t>
      </w:r>
      <w:r w:rsidR="00382282" w:rsidRPr="00714807">
        <w:rPr>
          <w:b/>
          <w:lang w:eastAsia="en-IE"/>
        </w:rPr>
        <w:t>:</w:t>
      </w:r>
      <w:r w:rsidR="00382282">
        <w:rPr>
          <w:lang w:eastAsia="en-IE"/>
        </w:rPr>
        <w:t xml:space="preserve"> Can </w:t>
      </w:r>
      <w:r w:rsidR="00AF4C3F">
        <w:rPr>
          <w:lang w:eastAsia="en-IE"/>
        </w:rPr>
        <w:t>Unsupervised Machine Learning</w:t>
      </w:r>
      <w:r w:rsidR="00382282">
        <w:rPr>
          <w:lang w:eastAsia="en-IE"/>
        </w:rPr>
        <w:t xml:space="preserve"> be used</w:t>
      </w:r>
      <w:r w:rsidR="00AF4C3F">
        <w:rPr>
          <w:lang w:eastAsia="en-IE"/>
        </w:rPr>
        <w:t xml:space="preserve"> to categori</w:t>
      </w:r>
      <w:r w:rsidR="00D61741">
        <w:rPr>
          <w:lang w:eastAsia="en-IE"/>
        </w:rPr>
        <w:t>z</w:t>
      </w:r>
      <w:r w:rsidR="00AF4C3F">
        <w:rPr>
          <w:lang w:eastAsia="en-IE"/>
        </w:rPr>
        <w:t>e a corpus of text</w:t>
      </w:r>
      <w:r w:rsidR="00C23E9B">
        <w:rPr>
          <w:lang w:eastAsia="en-IE"/>
        </w:rPr>
        <w:t>?</w:t>
      </w:r>
    </w:p>
    <w:p w:rsidR="00207A44" w:rsidRDefault="00E15DD5" w:rsidP="00AF4C3F">
      <w:pPr>
        <w:jc w:val="both"/>
        <w:rPr>
          <w:lang w:eastAsia="en-IE"/>
        </w:rPr>
      </w:pPr>
      <w:r>
        <w:rPr>
          <w:lang w:eastAsia="en-IE"/>
        </w:rPr>
        <w:t>Doing text classification with supervised machine learning is not difficult and ha</w:t>
      </w:r>
      <w:r w:rsidR="00E30977">
        <w:rPr>
          <w:lang w:eastAsia="en-IE"/>
        </w:rPr>
        <w:t>s</w:t>
      </w:r>
      <w:r>
        <w:rPr>
          <w:lang w:eastAsia="en-IE"/>
        </w:rPr>
        <w:t xml:space="preserve"> state-of-the-art </w:t>
      </w:r>
      <w:r w:rsidR="00521F36">
        <w:rPr>
          <w:lang w:eastAsia="en-IE"/>
        </w:rPr>
        <w:t>results in literature</w:t>
      </w:r>
      <w:r>
        <w:rPr>
          <w:lang w:eastAsia="en-IE"/>
        </w:rPr>
        <w:t>.</w:t>
      </w:r>
      <w:r w:rsidR="002C4313">
        <w:rPr>
          <w:lang w:eastAsia="en-IE"/>
        </w:rPr>
        <w:t xml:space="preserve"> But </w:t>
      </w:r>
      <w:r w:rsidR="00971DAB">
        <w:rPr>
          <w:lang w:eastAsia="en-IE"/>
        </w:rPr>
        <w:t xml:space="preserve">in </w:t>
      </w:r>
      <w:r w:rsidR="00E30977">
        <w:rPr>
          <w:lang w:eastAsia="en-IE"/>
        </w:rPr>
        <w:t xml:space="preserve">the </w:t>
      </w:r>
      <w:r w:rsidR="00971DAB">
        <w:rPr>
          <w:lang w:eastAsia="en-IE"/>
        </w:rPr>
        <w:t>real world we don’t always have ‘target labels’</w:t>
      </w:r>
      <w:r w:rsidR="00D25BBD">
        <w:rPr>
          <w:lang w:eastAsia="en-IE"/>
        </w:rPr>
        <w:t xml:space="preserve">. In fact, working in </w:t>
      </w:r>
      <w:r w:rsidR="00E30977">
        <w:rPr>
          <w:lang w:eastAsia="en-IE"/>
        </w:rPr>
        <w:t xml:space="preserve">the </w:t>
      </w:r>
      <w:r w:rsidR="00335B02">
        <w:rPr>
          <w:lang w:eastAsia="en-IE"/>
        </w:rPr>
        <w:t xml:space="preserve">software </w:t>
      </w:r>
      <w:r w:rsidR="00D25BBD">
        <w:rPr>
          <w:lang w:eastAsia="en-IE"/>
        </w:rPr>
        <w:t xml:space="preserve">industry related to </w:t>
      </w:r>
      <w:r w:rsidR="00335B02">
        <w:rPr>
          <w:lang w:eastAsia="en-IE"/>
        </w:rPr>
        <w:t>content</w:t>
      </w:r>
      <w:r w:rsidR="00D25BBD">
        <w:rPr>
          <w:lang w:eastAsia="en-IE"/>
        </w:rPr>
        <w:t>, we can definitely say that we never have ‘target labels’ for massive data sets.</w:t>
      </w:r>
      <w:r w:rsidR="00592F5E">
        <w:rPr>
          <w:lang w:eastAsia="en-IE"/>
        </w:rPr>
        <w:t xml:space="preserve"> </w:t>
      </w:r>
      <w:r w:rsidR="00D627A6">
        <w:rPr>
          <w:lang w:eastAsia="en-IE"/>
        </w:rPr>
        <w:t>So, we are left with the problem – unsupervised machine learning.</w:t>
      </w:r>
      <w:r w:rsidR="00335B02">
        <w:rPr>
          <w:lang w:eastAsia="en-IE"/>
        </w:rPr>
        <w:t xml:space="preserve"> Topic modelling</w:t>
      </w:r>
      <w:r w:rsidR="00612CD0">
        <w:rPr>
          <w:lang w:eastAsia="en-IE"/>
        </w:rPr>
        <w:t>,</w:t>
      </w:r>
      <w:r w:rsidR="00335B02">
        <w:rPr>
          <w:lang w:eastAsia="en-IE"/>
        </w:rPr>
        <w:t xml:space="preserve"> an unsupervised </w:t>
      </w:r>
      <w:r w:rsidR="00612CD0">
        <w:rPr>
          <w:lang w:eastAsia="en-IE"/>
        </w:rPr>
        <w:t xml:space="preserve">approach, is often used to perform clustering, but there are </w:t>
      </w:r>
      <w:r w:rsidR="00E30977">
        <w:rPr>
          <w:lang w:eastAsia="en-IE"/>
        </w:rPr>
        <w:t xml:space="preserve">a </w:t>
      </w:r>
      <w:r w:rsidR="00612CD0">
        <w:rPr>
          <w:lang w:eastAsia="en-IE"/>
        </w:rPr>
        <w:t>lot of challenges when we want to do text classification.</w:t>
      </w:r>
      <w:r w:rsidR="00A544AF">
        <w:rPr>
          <w:lang w:eastAsia="en-IE"/>
        </w:rPr>
        <w:t xml:space="preserve"> In our project, we did research and experimentation on this exact problem.</w:t>
      </w:r>
    </w:p>
    <w:p w:rsidR="00AF4C3F" w:rsidRDefault="00CC4881" w:rsidP="00AF4C3F">
      <w:pPr>
        <w:jc w:val="both"/>
        <w:rPr>
          <w:lang w:eastAsia="en-IE"/>
        </w:rPr>
      </w:pPr>
      <w:r>
        <w:rPr>
          <w:lang w:eastAsia="en-IE"/>
        </w:rPr>
        <w:t>For the experimentation we have used ‘</w:t>
      </w:r>
      <w:r w:rsidR="00382282">
        <w:rPr>
          <w:lang w:eastAsia="en-IE"/>
        </w:rPr>
        <w:t>20 News Groups</w:t>
      </w:r>
      <w:r>
        <w:rPr>
          <w:lang w:eastAsia="en-IE"/>
        </w:rPr>
        <w:t>’</w:t>
      </w:r>
      <w:r w:rsidR="00FC2E96">
        <w:rPr>
          <w:lang w:eastAsia="en-IE"/>
        </w:rPr>
        <w:t xml:space="preserve"> [1]</w:t>
      </w:r>
      <w:r w:rsidR="00382282">
        <w:rPr>
          <w:lang w:eastAsia="en-IE"/>
        </w:rPr>
        <w:t xml:space="preserve"> dataset, in which all documents are </w:t>
      </w:r>
      <w:r w:rsidR="00382282" w:rsidRPr="00BF4939">
        <w:rPr>
          <w:b/>
          <w:lang w:eastAsia="en-IE"/>
        </w:rPr>
        <w:t>pre-assigned</w:t>
      </w:r>
      <w:r w:rsidR="00382282">
        <w:rPr>
          <w:lang w:eastAsia="en-IE"/>
        </w:rPr>
        <w:t xml:space="preserve"> among 20 topics. Two different topic</w:t>
      </w:r>
      <w:r w:rsidR="00E40B5D">
        <w:rPr>
          <w:lang w:eastAsia="en-IE"/>
        </w:rPr>
        <w:t xml:space="preserve"> </w:t>
      </w:r>
      <w:r w:rsidR="00382282">
        <w:rPr>
          <w:lang w:eastAsia="en-IE"/>
        </w:rPr>
        <w:t xml:space="preserve">models </w:t>
      </w:r>
      <w:r w:rsidR="00E26C44">
        <w:rPr>
          <w:lang w:eastAsia="en-IE"/>
        </w:rPr>
        <w:t>(LDA and NMF)</w:t>
      </w:r>
      <w:r w:rsidR="007869FB">
        <w:rPr>
          <w:lang w:eastAsia="en-IE"/>
        </w:rPr>
        <w:t xml:space="preserve"> </w:t>
      </w:r>
      <w:r w:rsidR="00382282">
        <w:rPr>
          <w:lang w:eastAsia="en-IE"/>
        </w:rPr>
        <w:t xml:space="preserve">were implemented on the data, and the </w:t>
      </w:r>
      <w:r w:rsidR="00474A82">
        <w:rPr>
          <w:lang w:eastAsia="en-IE"/>
        </w:rPr>
        <w:t xml:space="preserve">predicted </w:t>
      </w:r>
      <w:r w:rsidR="00382282">
        <w:rPr>
          <w:lang w:eastAsia="en-IE"/>
        </w:rPr>
        <w:t xml:space="preserve">topics received were compared with the original topics. For evaluation, confusion matrix was examined, </w:t>
      </w:r>
      <w:r w:rsidR="005413F9">
        <w:rPr>
          <w:lang w:eastAsia="en-IE"/>
        </w:rPr>
        <w:t>and</w:t>
      </w:r>
      <w:r w:rsidR="00382282">
        <w:rPr>
          <w:lang w:eastAsia="en-IE"/>
        </w:rPr>
        <w:t xml:space="preserve"> </w:t>
      </w:r>
      <w:r w:rsidR="008971A0">
        <w:rPr>
          <w:lang w:eastAsia="en-IE"/>
        </w:rPr>
        <w:t>a novel approach</w:t>
      </w:r>
      <w:r w:rsidR="00382282">
        <w:rPr>
          <w:lang w:eastAsia="en-IE"/>
        </w:rPr>
        <w:t xml:space="preserve"> </w:t>
      </w:r>
      <w:r w:rsidR="005413F9">
        <w:rPr>
          <w:lang w:eastAsia="en-IE"/>
        </w:rPr>
        <w:t xml:space="preserve">(Dec 2017) </w:t>
      </w:r>
      <w:r w:rsidR="00382282">
        <w:rPr>
          <w:lang w:eastAsia="en-IE"/>
        </w:rPr>
        <w:t xml:space="preserve">known as </w:t>
      </w:r>
      <w:r w:rsidR="005413F9">
        <w:rPr>
          <w:lang w:eastAsia="en-IE"/>
        </w:rPr>
        <w:t>‘Stability’ was implemented.</w:t>
      </w:r>
    </w:p>
    <w:p w:rsidR="002315CF" w:rsidRDefault="002315CF" w:rsidP="00AF4C3F">
      <w:pPr>
        <w:jc w:val="both"/>
        <w:rPr>
          <w:lang w:eastAsia="en-IE"/>
        </w:rPr>
      </w:pPr>
      <w:r>
        <w:rPr>
          <w:lang w:eastAsia="en-IE"/>
        </w:rPr>
        <w:t xml:space="preserve">Project-related files are stored at: </w:t>
      </w:r>
      <w:hyperlink r:id="rId7" w:history="1">
        <w:r w:rsidRPr="00701558">
          <w:rPr>
            <w:rStyle w:val="Hyperlink"/>
            <w:lang w:eastAsia="en-IE"/>
          </w:rPr>
          <w:t>https://github.com/javedsha/CA683-DataMiningAssignment</w:t>
        </w:r>
      </w:hyperlink>
    </w:p>
    <w:p w:rsidR="005A739F" w:rsidRDefault="005A739F" w:rsidP="00AF4C3F">
      <w:pPr>
        <w:jc w:val="both"/>
        <w:rPr>
          <w:lang w:eastAsia="en-IE"/>
        </w:rPr>
      </w:pPr>
    </w:p>
    <w:p w:rsidR="00D92C1B" w:rsidRDefault="00D92C1B" w:rsidP="00B21AEE">
      <w:pPr>
        <w:pStyle w:val="Heading1"/>
        <w:numPr>
          <w:ilvl w:val="0"/>
          <w:numId w:val="9"/>
        </w:numPr>
        <w:rPr>
          <w:rFonts w:cs="Calibri Light"/>
          <w:lang w:eastAsia="en-IE"/>
        </w:rPr>
      </w:pPr>
      <w:r w:rsidRPr="008A400D">
        <w:rPr>
          <w:rFonts w:cs="Calibri Light"/>
          <w:lang w:eastAsia="en-IE"/>
        </w:rPr>
        <w:t>Proposed method</w:t>
      </w:r>
    </w:p>
    <w:p w:rsidR="00517992" w:rsidRDefault="00382282" w:rsidP="002315CF">
      <w:pPr>
        <w:jc w:val="both"/>
        <w:rPr>
          <w:lang w:eastAsia="en-IE"/>
        </w:rPr>
      </w:pPr>
      <w:r>
        <w:rPr>
          <w:lang w:eastAsia="en-IE"/>
        </w:rPr>
        <w:t>The CRISP-DM process model, which is a cross-industry standard process for data mining</w:t>
      </w:r>
      <w:r w:rsidR="00791B29">
        <w:rPr>
          <w:lang w:eastAsia="en-IE"/>
        </w:rPr>
        <w:t>, was followed for this project</w:t>
      </w:r>
      <w:r w:rsidR="00517992">
        <w:rPr>
          <w:lang w:eastAsia="en-IE"/>
        </w:rPr>
        <w:t xml:space="preserve">. The following sections detail the steps taken through that process. </w:t>
      </w:r>
    </w:p>
    <w:p w:rsidR="00517992" w:rsidRDefault="00F703C8" w:rsidP="00382282">
      <w:pPr>
        <w:rPr>
          <w:noProof/>
        </w:rPr>
      </w:pPr>
      <w:r w:rsidRPr="004B2633">
        <w:rPr>
          <w:noProof/>
        </w:rPr>
        <w:drawing>
          <wp:inline distT="0" distB="0" distL="0" distR="0">
            <wp:extent cx="5732780" cy="2607945"/>
            <wp:effectExtent l="19050" t="1905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607945"/>
                    </a:xfrm>
                    <a:prstGeom prst="rect">
                      <a:avLst/>
                    </a:prstGeom>
                    <a:noFill/>
                    <a:ln w="6350" cmpd="sng">
                      <a:solidFill>
                        <a:srgbClr val="000000"/>
                      </a:solidFill>
                      <a:miter lim="800000"/>
                      <a:headEnd/>
                      <a:tailEnd/>
                    </a:ln>
                    <a:effectLst/>
                  </pic:spPr>
                </pic:pic>
              </a:graphicData>
            </a:graphic>
          </wp:inline>
        </w:drawing>
      </w:r>
    </w:p>
    <w:p w:rsidR="00517992" w:rsidRDefault="00517992" w:rsidP="00517992">
      <w:pPr>
        <w:jc w:val="center"/>
        <w:rPr>
          <w:lang w:eastAsia="en-IE"/>
        </w:rPr>
      </w:pPr>
      <w:r>
        <w:rPr>
          <w:b/>
          <w:lang w:eastAsia="en-IE"/>
        </w:rPr>
        <w:t xml:space="preserve">Fig 1: </w:t>
      </w:r>
      <w:r>
        <w:rPr>
          <w:lang w:eastAsia="en-IE"/>
        </w:rPr>
        <w:t xml:space="preserve">CRISP-DM process flow, </w:t>
      </w:r>
      <w:r w:rsidR="00314EDC">
        <w:rPr>
          <w:lang w:eastAsia="en-IE"/>
        </w:rPr>
        <w:t xml:space="preserve">tailored for </w:t>
      </w:r>
      <w:r w:rsidR="00796E8A">
        <w:rPr>
          <w:lang w:eastAsia="en-IE"/>
        </w:rPr>
        <w:t xml:space="preserve">our </w:t>
      </w:r>
      <w:r>
        <w:rPr>
          <w:lang w:eastAsia="en-IE"/>
        </w:rPr>
        <w:t>project</w:t>
      </w:r>
    </w:p>
    <w:p w:rsidR="00791B29" w:rsidRDefault="00B21AEE" w:rsidP="00791B29">
      <w:pPr>
        <w:pStyle w:val="Heading2"/>
      </w:pPr>
      <w:r>
        <w:t xml:space="preserve">2.1 </w:t>
      </w:r>
      <w:r w:rsidR="00791B29">
        <w:t>Data Understanding</w:t>
      </w:r>
    </w:p>
    <w:p w:rsidR="00791B29" w:rsidRDefault="00791B29" w:rsidP="00791B29">
      <w:pPr>
        <w:jc w:val="both"/>
      </w:pPr>
      <w:r>
        <w:t>The initial Data exploration gave some important insights into the dataset. There are approximately 18</w:t>
      </w:r>
      <w:r w:rsidR="000713D5">
        <w:t>K</w:t>
      </w:r>
      <w:r>
        <w:t xml:space="preserve"> documents in the 20 Newsgroup dataset of varying size, from 1 </w:t>
      </w:r>
      <w:r w:rsidR="0070717F">
        <w:t>KB</w:t>
      </w:r>
      <w:r>
        <w:t xml:space="preserve"> to approximately 44 </w:t>
      </w:r>
      <w:r w:rsidR="0070717F">
        <w:t>KB</w:t>
      </w:r>
      <w:r>
        <w:t>. 20 Categories are already defined in the data</w:t>
      </w:r>
      <w:r w:rsidR="0070717F">
        <w:t>.</w:t>
      </w:r>
      <w:r>
        <w:t xml:space="preserve"> </w:t>
      </w:r>
      <w:r w:rsidR="0070717F">
        <w:t xml:space="preserve">Each category had between 700 and 1200 documents. The wide range of document lengths we </w:t>
      </w:r>
      <w:r w:rsidR="009D4660">
        <w:t>spotted initially, hinted that we</w:t>
      </w:r>
      <w:r w:rsidR="0070717F">
        <w:t xml:space="preserve"> might </w:t>
      </w:r>
      <w:r w:rsidR="002315CF">
        <w:t>encounter</w:t>
      </w:r>
      <w:r w:rsidR="0070717F">
        <w:t xml:space="preserve"> a problem later during the modelling.</w:t>
      </w:r>
      <w:r w:rsidR="002315CF">
        <w:t xml:space="preserve"> </w:t>
      </w:r>
      <w:r>
        <w:t>The original dataset contains about 500</w:t>
      </w:r>
      <w:r w:rsidR="0091740F">
        <w:t xml:space="preserve">K </w:t>
      </w:r>
      <w:r w:rsidR="00F918B6">
        <w:t xml:space="preserve">unique </w:t>
      </w:r>
      <w:r w:rsidR="0070717F">
        <w:t>tokens</w:t>
      </w:r>
      <w:r>
        <w:t xml:space="preserve"> (i.e. ‘</w:t>
      </w:r>
      <w:r w:rsidR="0070717F">
        <w:t>words</w:t>
      </w:r>
      <w:r>
        <w:t>’).</w:t>
      </w:r>
    </w:p>
    <w:p w:rsidR="00E87E3C" w:rsidRDefault="00791B29" w:rsidP="00791B29">
      <w:pPr>
        <w:jc w:val="both"/>
      </w:pPr>
      <w:r>
        <w:lastRenderedPageBreak/>
        <w:t>It was clear from the topic names in the original dataset</w:t>
      </w:r>
      <w:r w:rsidR="00C74E66">
        <w:t xml:space="preserve">, that there are topics which are very closely related to each other. E.g. </w:t>
      </w:r>
      <w:r w:rsidR="002315CF">
        <w:t>three</w:t>
      </w:r>
      <w:r w:rsidR="00393741">
        <w:t xml:space="preserve"> topics related to </w:t>
      </w:r>
      <w:r>
        <w:t xml:space="preserve">‘Religion’: </w:t>
      </w:r>
      <w:r>
        <w:rPr>
          <w:i/>
        </w:rPr>
        <w:t>soc.religion.Christian; talk.religion.misc; alt.atheism.</w:t>
      </w:r>
      <w:r w:rsidR="00930EEA">
        <w:rPr>
          <w:i/>
        </w:rPr>
        <w:t xml:space="preserve"> </w:t>
      </w:r>
      <w:r w:rsidR="002315CF">
        <w:t>two</w:t>
      </w:r>
      <w:r w:rsidR="00930EEA">
        <w:t xml:space="preserve"> topics related to hardware: ‘Mac.Hardware’ and ‘IBM.hardware’.</w:t>
      </w:r>
      <w:r w:rsidR="00FC194A">
        <w:t xml:space="preserve"> We were already g</w:t>
      </w:r>
      <w:r w:rsidR="002315CF">
        <w:t>etting</w:t>
      </w:r>
      <w:r w:rsidR="00FC194A">
        <w:t xml:space="preserve"> the feeling that this would cause problem</w:t>
      </w:r>
      <w:r w:rsidR="002315CF">
        <w:t>s</w:t>
      </w:r>
      <w:r w:rsidR="00FC194A">
        <w:t xml:space="preserve"> during modelling phase.</w:t>
      </w:r>
    </w:p>
    <w:p w:rsidR="003E2A24" w:rsidRDefault="003E2A24" w:rsidP="00791B29">
      <w:pPr>
        <w:jc w:val="both"/>
        <w:rPr>
          <w:i/>
        </w:rPr>
      </w:pPr>
      <w:r w:rsidRPr="00111D57">
        <w:rPr>
          <w:b/>
          <w:i/>
        </w:rPr>
        <w:t>Note:</w:t>
      </w:r>
      <w:r w:rsidRPr="00AA1EF3">
        <w:rPr>
          <w:i/>
        </w:rPr>
        <w:t xml:space="preserve"> When doing topic modelling, we don’t split the datasets into ‘Train’ and ‘Test’, like conventional machine learning approaches. Instead, we provide the entire datasets to the topic models (this is the standard procedure).</w:t>
      </w:r>
    </w:p>
    <w:p w:rsidR="005A739F" w:rsidRPr="00AA1EF3" w:rsidRDefault="005A739F" w:rsidP="00791B29">
      <w:pPr>
        <w:jc w:val="both"/>
        <w:rPr>
          <w:i/>
        </w:rPr>
      </w:pPr>
    </w:p>
    <w:p w:rsidR="00791B29" w:rsidRDefault="00B21AEE" w:rsidP="00791B29">
      <w:pPr>
        <w:pStyle w:val="Heading2"/>
      </w:pPr>
      <w:r>
        <w:t xml:space="preserve">2.2 </w:t>
      </w:r>
      <w:r w:rsidR="00791B29">
        <w:t>Data Preparation</w:t>
      </w:r>
    </w:p>
    <w:p w:rsidR="00791B29" w:rsidRDefault="00791B29" w:rsidP="002315CF">
      <w:pPr>
        <w:jc w:val="both"/>
        <w:rPr>
          <w:lang w:eastAsia="en-IE"/>
        </w:rPr>
      </w:pPr>
      <w:r>
        <w:rPr>
          <w:lang w:eastAsia="en-IE"/>
        </w:rPr>
        <w:t xml:space="preserve">Many data cleaning and data preparation steps were taken to </w:t>
      </w:r>
      <w:r w:rsidR="00637F7C">
        <w:rPr>
          <w:lang w:eastAsia="en-IE"/>
        </w:rPr>
        <w:t>ensure the original data was correctly prepared for modelling. These included:</w:t>
      </w:r>
    </w:p>
    <w:p w:rsidR="009936B6" w:rsidRDefault="00637F7C" w:rsidP="002315CF">
      <w:pPr>
        <w:numPr>
          <w:ilvl w:val="0"/>
          <w:numId w:val="4"/>
        </w:numPr>
        <w:jc w:val="both"/>
        <w:rPr>
          <w:lang w:eastAsia="en-IE"/>
        </w:rPr>
      </w:pPr>
      <w:r>
        <w:rPr>
          <w:lang w:eastAsia="en-IE"/>
        </w:rPr>
        <w:t>Removing ‘stop-words’</w:t>
      </w:r>
      <w:r w:rsidR="0070717F">
        <w:rPr>
          <w:lang w:eastAsia="en-IE"/>
        </w:rPr>
        <w:t xml:space="preserve"> – this was done using the library </w:t>
      </w:r>
      <w:r w:rsidR="00D173F5">
        <w:rPr>
          <w:lang w:eastAsia="en-IE"/>
        </w:rPr>
        <w:t>‘</w:t>
      </w:r>
      <w:r w:rsidR="00465B2B">
        <w:rPr>
          <w:lang w:eastAsia="en-IE"/>
        </w:rPr>
        <w:t>NLTK</w:t>
      </w:r>
      <w:r w:rsidR="00D173F5">
        <w:rPr>
          <w:lang w:eastAsia="en-IE"/>
        </w:rPr>
        <w:t>’</w:t>
      </w:r>
      <w:r w:rsidR="0070717F">
        <w:rPr>
          <w:lang w:eastAsia="en-IE"/>
        </w:rPr>
        <w:t xml:space="preserve"> </w:t>
      </w:r>
      <w:r w:rsidR="00EE3B1A">
        <w:rPr>
          <w:lang w:eastAsia="en-IE"/>
        </w:rPr>
        <w:t xml:space="preserve">written </w:t>
      </w:r>
      <w:r w:rsidR="0070717F">
        <w:rPr>
          <w:lang w:eastAsia="en-IE"/>
        </w:rPr>
        <w:t xml:space="preserve">in python. </w:t>
      </w:r>
      <w:r w:rsidR="009936B6">
        <w:rPr>
          <w:lang w:eastAsia="en-IE"/>
        </w:rPr>
        <w:t xml:space="preserve"> These are words that occur so commonly in written English</w:t>
      </w:r>
      <w:r w:rsidR="000B07DE">
        <w:rPr>
          <w:lang w:eastAsia="en-IE"/>
        </w:rPr>
        <w:t>,</w:t>
      </w:r>
      <w:r w:rsidR="009936B6">
        <w:rPr>
          <w:lang w:eastAsia="en-IE"/>
        </w:rPr>
        <w:t xml:space="preserve"> that they are not useful in assigning topics to documents. Examples include: </w:t>
      </w:r>
      <w:r w:rsidR="009936B6">
        <w:rPr>
          <w:i/>
          <w:lang w:eastAsia="en-IE"/>
        </w:rPr>
        <w:t>‘the’, ‘it’, ‘has’</w:t>
      </w:r>
      <w:r w:rsidR="009936B6">
        <w:rPr>
          <w:lang w:eastAsia="en-IE"/>
        </w:rPr>
        <w:t>.</w:t>
      </w:r>
    </w:p>
    <w:p w:rsidR="0070717F" w:rsidRDefault="0070717F" w:rsidP="002315CF">
      <w:pPr>
        <w:ind w:left="720"/>
        <w:jc w:val="both"/>
        <w:rPr>
          <w:lang w:eastAsia="en-IE"/>
        </w:rPr>
      </w:pPr>
      <w:r>
        <w:rPr>
          <w:lang w:eastAsia="en-IE"/>
        </w:rPr>
        <w:t xml:space="preserve">During the testing and </w:t>
      </w:r>
      <w:r w:rsidR="00C0128D">
        <w:rPr>
          <w:lang w:eastAsia="en-IE"/>
        </w:rPr>
        <w:t>investigation,</w:t>
      </w:r>
      <w:r>
        <w:rPr>
          <w:lang w:eastAsia="en-IE"/>
        </w:rPr>
        <w:t xml:space="preserve"> i</w:t>
      </w:r>
      <w:r w:rsidR="00F57F1F">
        <w:rPr>
          <w:lang w:eastAsia="en-IE"/>
        </w:rPr>
        <w:t>t</w:t>
      </w:r>
      <w:r>
        <w:rPr>
          <w:lang w:eastAsia="en-IE"/>
        </w:rPr>
        <w:t xml:space="preserve"> was found </w:t>
      </w:r>
      <w:r w:rsidR="009936B6">
        <w:rPr>
          <w:lang w:eastAsia="en-IE"/>
        </w:rPr>
        <w:t>that</w:t>
      </w:r>
      <w:r w:rsidR="004E74DE">
        <w:rPr>
          <w:lang w:eastAsia="en-IE"/>
        </w:rPr>
        <w:t>,</w:t>
      </w:r>
      <w:r>
        <w:rPr>
          <w:lang w:eastAsia="en-IE"/>
        </w:rPr>
        <w:t xml:space="preserve"> </w:t>
      </w:r>
      <w:r w:rsidR="008971A0">
        <w:rPr>
          <w:lang w:eastAsia="en-IE"/>
        </w:rPr>
        <w:t>quite common</w:t>
      </w:r>
      <w:r>
        <w:rPr>
          <w:lang w:eastAsia="en-IE"/>
        </w:rPr>
        <w:t xml:space="preserve"> words should also be removed</w:t>
      </w:r>
      <w:r w:rsidR="009A7F2A">
        <w:rPr>
          <w:lang w:eastAsia="en-IE"/>
        </w:rPr>
        <w:t xml:space="preserve"> which are not present in the ‘stop-words’</w:t>
      </w:r>
      <w:r>
        <w:rPr>
          <w:lang w:eastAsia="en-IE"/>
        </w:rPr>
        <w:t>. For example, the word ‘subject’ was in nearly all the documents</w:t>
      </w:r>
      <w:r w:rsidR="009936B6">
        <w:rPr>
          <w:lang w:eastAsia="en-IE"/>
        </w:rPr>
        <w:t xml:space="preserve">, therefore it does not add any </w:t>
      </w:r>
      <w:r w:rsidR="008971A0">
        <w:rPr>
          <w:lang w:eastAsia="en-IE"/>
        </w:rPr>
        <w:t>information</w:t>
      </w:r>
      <w:r w:rsidR="009936B6">
        <w:rPr>
          <w:lang w:eastAsia="en-IE"/>
        </w:rPr>
        <w:t xml:space="preserve"> as to the topic of the document. Hence</w:t>
      </w:r>
      <w:r>
        <w:rPr>
          <w:lang w:eastAsia="en-IE"/>
        </w:rPr>
        <w:t>, a ‘user defined’ stop-words routine was also developed.</w:t>
      </w:r>
      <w:r w:rsidR="009677C1">
        <w:rPr>
          <w:lang w:eastAsia="en-IE"/>
        </w:rPr>
        <w:t xml:space="preserve"> Other examples for user defined words included, ‘.org’, ‘.edu’, ‘.com’ etc.</w:t>
      </w:r>
    </w:p>
    <w:p w:rsidR="009936B6" w:rsidRDefault="009936B6" w:rsidP="002315CF">
      <w:pPr>
        <w:numPr>
          <w:ilvl w:val="0"/>
          <w:numId w:val="4"/>
        </w:numPr>
        <w:jc w:val="both"/>
        <w:rPr>
          <w:lang w:eastAsia="en-IE"/>
        </w:rPr>
      </w:pPr>
      <w:r>
        <w:rPr>
          <w:lang w:eastAsia="en-IE"/>
        </w:rPr>
        <w:t>All punctuation was also removed.</w:t>
      </w:r>
    </w:p>
    <w:p w:rsidR="0088691A" w:rsidRDefault="0088691A" w:rsidP="002315CF">
      <w:pPr>
        <w:numPr>
          <w:ilvl w:val="0"/>
          <w:numId w:val="4"/>
        </w:numPr>
        <w:jc w:val="both"/>
        <w:rPr>
          <w:lang w:eastAsia="en-IE"/>
        </w:rPr>
      </w:pPr>
      <w:r>
        <w:rPr>
          <w:lang w:eastAsia="en-IE"/>
        </w:rPr>
        <w:t>All numbers were also removed.</w:t>
      </w:r>
      <w:r w:rsidR="008311F5">
        <w:rPr>
          <w:lang w:eastAsia="en-IE"/>
        </w:rPr>
        <w:t xml:space="preserve"> This was done with the reasoning that, we didn’t </w:t>
      </w:r>
      <w:r w:rsidR="0005088F">
        <w:rPr>
          <w:lang w:eastAsia="en-IE"/>
        </w:rPr>
        <w:t>have</w:t>
      </w:r>
      <w:r w:rsidR="008311F5">
        <w:rPr>
          <w:lang w:eastAsia="en-IE"/>
        </w:rPr>
        <w:t xml:space="preserve"> any topic related to topics, and having numbers </w:t>
      </w:r>
      <w:r w:rsidR="002B77DD">
        <w:rPr>
          <w:lang w:eastAsia="en-IE"/>
        </w:rPr>
        <w:t xml:space="preserve">would impact the model performances. We tried a version with numbers, and we were seeing numbers </w:t>
      </w:r>
      <w:r w:rsidR="00970202">
        <w:rPr>
          <w:lang w:eastAsia="en-IE"/>
        </w:rPr>
        <w:t xml:space="preserve">present </w:t>
      </w:r>
      <w:r w:rsidR="002B77DD">
        <w:rPr>
          <w:lang w:eastAsia="en-IE"/>
        </w:rPr>
        <w:t xml:space="preserve">in the topics </w:t>
      </w:r>
      <w:r w:rsidR="001F59E3">
        <w:rPr>
          <w:lang w:eastAsia="en-IE"/>
        </w:rPr>
        <w:t xml:space="preserve">top K </w:t>
      </w:r>
      <w:r w:rsidR="002B77DD">
        <w:rPr>
          <w:lang w:eastAsia="en-IE"/>
        </w:rPr>
        <w:t>term</w:t>
      </w:r>
      <w:r w:rsidR="001F59E3">
        <w:rPr>
          <w:lang w:eastAsia="en-IE"/>
        </w:rPr>
        <w:t>s</w:t>
      </w:r>
      <w:r w:rsidR="002B77DD">
        <w:rPr>
          <w:lang w:eastAsia="en-IE"/>
        </w:rPr>
        <w:t>.</w:t>
      </w:r>
    </w:p>
    <w:p w:rsidR="00637F7C" w:rsidRDefault="009936B6" w:rsidP="002315CF">
      <w:pPr>
        <w:numPr>
          <w:ilvl w:val="0"/>
          <w:numId w:val="4"/>
        </w:numPr>
        <w:jc w:val="both"/>
        <w:rPr>
          <w:lang w:eastAsia="en-IE"/>
        </w:rPr>
      </w:pPr>
      <w:r>
        <w:rPr>
          <w:lang w:eastAsia="en-IE"/>
        </w:rPr>
        <w:t>Some non-English words were found when reading the documents. All non-English words were removed.</w:t>
      </w:r>
    </w:p>
    <w:p w:rsidR="00BC45DE" w:rsidRDefault="00BC45DE" w:rsidP="002315CF">
      <w:pPr>
        <w:numPr>
          <w:ilvl w:val="0"/>
          <w:numId w:val="4"/>
        </w:numPr>
        <w:jc w:val="both"/>
        <w:rPr>
          <w:lang w:eastAsia="en-IE"/>
        </w:rPr>
      </w:pPr>
      <w:r>
        <w:rPr>
          <w:lang w:eastAsia="en-IE"/>
        </w:rPr>
        <w:t>Stemming</w:t>
      </w:r>
      <w:r w:rsidR="00661840">
        <w:rPr>
          <w:lang w:eastAsia="en-IE"/>
        </w:rPr>
        <w:t xml:space="preserve"> was performed using </w:t>
      </w:r>
      <w:r w:rsidR="003C1D81">
        <w:rPr>
          <w:lang w:eastAsia="en-IE"/>
        </w:rPr>
        <w:t>Wordnet</w:t>
      </w:r>
      <w:r>
        <w:rPr>
          <w:lang w:eastAsia="en-IE"/>
        </w:rPr>
        <w:t xml:space="preserve">. This reduces </w:t>
      </w:r>
      <w:r w:rsidR="00E4687E">
        <w:rPr>
          <w:lang w:eastAsia="en-IE"/>
        </w:rPr>
        <w:t xml:space="preserve">the </w:t>
      </w:r>
      <w:r>
        <w:rPr>
          <w:lang w:eastAsia="en-IE"/>
        </w:rPr>
        <w:t xml:space="preserve">words to their root form. For example, the words </w:t>
      </w:r>
      <w:r>
        <w:rPr>
          <w:i/>
          <w:lang w:eastAsia="en-IE"/>
        </w:rPr>
        <w:t>‘fish’, ‘fished’, ‘fisher’</w:t>
      </w:r>
      <w:r>
        <w:rPr>
          <w:lang w:eastAsia="en-IE"/>
        </w:rPr>
        <w:t xml:space="preserve"> would all be reduced to the word </w:t>
      </w:r>
      <w:r>
        <w:rPr>
          <w:i/>
          <w:lang w:eastAsia="en-IE"/>
        </w:rPr>
        <w:t>‘fish’</w:t>
      </w:r>
      <w:r>
        <w:rPr>
          <w:lang w:eastAsia="en-IE"/>
        </w:rPr>
        <w:t>.</w:t>
      </w:r>
    </w:p>
    <w:p w:rsidR="00EC2653" w:rsidRDefault="009936B6" w:rsidP="002315CF">
      <w:pPr>
        <w:numPr>
          <w:ilvl w:val="0"/>
          <w:numId w:val="4"/>
        </w:numPr>
        <w:jc w:val="both"/>
        <w:rPr>
          <w:lang w:eastAsia="en-IE"/>
        </w:rPr>
      </w:pPr>
      <w:r>
        <w:rPr>
          <w:lang w:eastAsia="en-IE"/>
        </w:rPr>
        <w:t xml:space="preserve">There were some recommendations on some sites that removing all unique words also helps with the modelling. As LDA is a </w:t>
      </w:r>
      <w:r w:rsidR="000714AC">
        <w:rPr>
          <w:lang w:eastAsia="en-IE"/>
        </w:rPr>
        <w:t xml:space="preserve">probabilistic methodology intuitively this would make sense. Unique words do not add value when assigning a topic. </w:t>
      </w:r>
      <w:r w:rsidR="00111498">
        <w:rPr>
          <w:lang w:eastAsia="en-IE"/>
        </w:rPr>
        <w:t>As for NFM we used TF-IDF, which does the weighting</w:t>
      </w:r>
      <w:r w:rsidR="002315CF">
        <w:rPr>
          <w:lang w:eastAsia="en-IE"/>
        </w:rPr>
        <w:t>, similar to what was done</w:t>
      </w:r>
      <w:r w:rsidR="00111498">
        <w:rPr>
          <w:lang w:eastAsia="en-IE"/>
        </w:rPr>
        <w:t xml:space="preserve"> with LDA.</w:t>
      </w:r>
      <w:r w:rsidR="00BC588F">
        <w:rPr>
          <w:lang w:eastAsia="en-IE"/>
        </w:rPr>
        <w:t xml:space="preserve"> </w:t>
      </w:r>
      <w:r w:rsidR="00BC588F" w:rsidRPr="00BC588F">
        <w:rPr>
          <w:i/>
          <w:lang w:eastAsia="en-IE"/>
        </w:rPr>
        <w:t>(Note: We don’t use TF-IDF for LDA, as it has its own weighting scheme)</w:t>
      </w:r>
    </w:p>
    <w:p w:rsidR="00EC2653" w:rsidRDefault="00EC2653" w:rsidP="002315CF">
      <w:pPr>
        <w:jc w:val="both"/>
        <w:rPr>
          <w:lang w:eastAsia="en-IE"/>
        </w:rPr>
      </w:pPr>
      <w:r>
        <w:rPr>
          <w:lang w:eastAsia="en-IE"/>
        </w:rPr>
        <w:t>All this data cleaning activity reduced the number of unique words (‘tokens’) to 25,174</w:t>
      </w:r>
      <w:r w:rsidR="000714AC">
        <w:rPr>
          <w:lang w:eastAsia="en-IE"/>
        </w:rPr>
        <w:t>, the total corpus remained at about 300,000 words.</w:t>
      </w:r>
    </w:p>
    <w:p w:rsidR="002315CF" w:rsidRDefault="006F0C8E" w:rsidP="002315CF">
      <w:pPr>
        <w:jc w:val="both"/>
        <w:rPr>
          <w:lang w:eastAsia="en-IE"/>
        </w:rPr>
      </w:pPr>
      <w:r>
        <w:rPr>
          <w:lang w:eastAsia="en-IE"/>
        </w:rPr>
        <w:t xml:space="preserve">Also, we noticed that, without this cleaning, we were getting </w:t>
      </w:r>
      <w:r w:rsidR="00941568">
        <w:rPr>
          <w:lang w:eastAsia="en-IE"/>
        </w:rPr>
        <w:t>bad</w:t>
      </w:r>
      <w:r>
        <w:rPr>
          <w:lang w:eastAsia="en-IE"/>
        </w:rPr>
        <w:t xml:space="preserve"> words from LDA/NMF.</w:t>
      </w:r>
      <w:r w:rsidR="00F255C2">
        <w:rPr>
          <w:lang w:eastAsia="en-IE"/>
        </w:rPr>
        <w:t xml:space="preserve"> So, </w:t>
      </w:r>
      <w:r w:rsidR="002315CF">
        <w:rPr>
          <w:lang w:eastAsia="en-IE"/>
        </w:rPr>
        <w:t>we were confident t</w:t>
      </w:r>
      <w:r w:rsidR="00F255C2">
        <w:rPr>
          <w:lang w:eastAsia="en-IE"/>
        </w:rPr>
        <w:t xml:space="preserve">hat </w:t>
      </w:r>
      <w:r w:rsidR="002315CF">
        <w:rPr>
          <w:lang w:eastAsia="en-IE"/>
        </w:rPr>
        <w:t xml:space="preserve">these </w:t>
      </w:r>
      <w:r w:rsidR="00F255C2">
        <w:rPr>
          <w:lang w:eastAsia="en-IE"/>
        </w:rPr>
        <w:t xml:space="preserve">cleaning </w:t>
      </w:r>
      <w:r w:rsidR="002315CF">
        <w:rPr>
          <w:lang w:eastAsia="en-IE"/>
        </w:rPr>
        <w:t>steps were</w:t>
      </w:r>
      <w:r w:rsidR="00F255C2">
        <w:rPr>
          <w:lang w:eastAsia="en-IE"/>
        </w:rPr>
        <w:t xml:space="preserve"> improving the final performance of the models.</w:t>
      </w:r>
    </w:p>
    <w:p w:rsidR="00C7718B" w:rsidRDefault="00C7718B" w:rsidP="00EC2653">
      <w:pPr>
        <w:pStyle w:val="Heading2"/>
      </w:pPr>
    </w:p>
    <w:p w:rsidR="00791B29" w:rsidRDefault="00B21AEE" w:rsidP="00EC2653">
      <w:pPr>
        <w:pStyle w:val="Heading2"/>
      </w:pPr>
      <w:r>
        <w:lastRenderedPageBreak/>
        <w:t xml:space="preserve">2.3 </w:t>
      </w:r>
      <w:r w:rsidR="00791B29">
        <w:t>Modelling</w:t>
      </w:r>
    </w:p>
    <w:p w:rsidR="00E87E3C" w:rsidRDefault="00E87E3C" w:rsidP="002315CF">
      <w:pPr>
        <w:jc w:val="both"/>
      </w:pPr>
      <w:r>
        <w:t xml:space="preserve">The two models used in this project were Latent Dirichlet Allocation (LDA) </w:t>
      </w:r>
      <w:r w:rsidR="008135DA">
        <w:t xml:space="preserve">[2] </w:t>
      </w:r>
      <w:r>
        <w:t>and Non-negative Matrix Factorization (NMF)</w:t>
      </w:r>
      <w:r w:rsidR="004A3825">
        <w:t xml:space="preserve"> [3]</w:t>
      </w:r>
      <w:r>
        <w:t>. Both models were implemented in Python.</w:t>
      </w:r>
      <w:r w:rsidR="000A4A54">
        <w:t xml:space="preserve"> For LDA we used the library </w:t>
      </w:r>
      <w:r w:rsidR="000A4A54" w:rsidRPr="002315CF">
        <w:rPr>
          <w:i/>
        </w:rPr>
        <w:t>‘gensim’</w:t>
      </w:r>
      <w:r w:rsidR="006C0142">
        <w:t xml:space="preserve"> [4]</w:t>
      </w:r>
      <w:r w:rsidR="000A4A54">
        <w:t xml:space="preserve"> and for NMF we used another library </w:t>
      </w:r>
      <w:r w:rsidR="000A4A54" w:rsidRPr="002315CF">
        <w:rPr>
          <w:i/>
        </w:rPr>
        <w:t>‘scikit-learn’</w:t>
      </w:r>
      <w:r w:rsidR="006C0142">
        <w:t xml:space="preserve"> [5]</w:t>
      </w:r>
      <w:r w:rsidR="000A4A54">
        <w:t>.</w:t>
      </w:r>
    </w:p>
    <w:p w:rsidR="006D3C5A" w:rsidRDefault="006D3C5A" w:rsidP="002315CF">
      <w:pPr>
        <w:pStyle w:val="Heading3"/>
        <w:numPr>
          <w:ilvl w:val="2"/>
          <w:numId w:val="9"/>
        </w:numPr>
        <w:jc w:val="both"/>
      </w:pPr>
      <w:r>
        <w:t>LDA</w:t>
      </w:r>
      <w:r w:rsidR="00040255">
        <w:t xml:space="preserve"> (Latent Dirichlet Allocation)</w:t>
      </w:r>
    </w:p>
    <w:p w:rsidR="008242FE" w:rsidRDefault="008242FE" w:rsidP="002315CF">
      <w:pPr>
        <w:jc w:val="both"/>
        <w:rPr>
          <w:lang w:eastAsia="en-IE"/>
        </w:rPr>
      </w:pPr>
      <w:r>
        <w:rPr>
          <w:lang w:eastAsia="en-IE"/>
        </w:rPr>
        <w:t>The algorithm</w:t>
      </w:r>
      <w:r w:rsidR="00B93AFD">
        <w:rPr>
          <w:lang w:eastAsia="en-IE"/>
        </w:rPr>
        <w:t xml:space="preserve"> [1</w:t>
      </w:r>
      <w:r w:rsidR="001D64A4">
        <w:rPr>
          <w:lang w:eastAsia="en-IE"/>
        </w:rPr>
        <w:t>3</w:t>
      </w:r>
      <w:r w:rsidR="00B93AFD">
        <w:rPr>
          <w:lang w:eastAsia="en-IE"/>
        </w:rPr>
        <w:t>], [1</w:t>
      </w:r>
      <w:r w:rsidR="001D64A4">
        <w:rPr>
          <w:lang w:eastAsia="en-IE"/>
        </w:rPr>
        <w:t>4</w:t>
      </w:r>
      <w:r w:rsidR="00B93AFD">
        <w:rPr>
          <w:lang w:eastAsia="en-IE"/>
        </w:rPr>
        <w:t>]</w:t>
      </w:r>
      <w:r>
        <w:rPr>
          <w:lang w:eastAsia="en-IE"/>
        </w:rPr>
        <w:t xml:space="preserve"> for LDA is relatively infinitive and is described below</w:t>
      </w:r>
      <w:r w:rsidR="00C7718B">
        <w:rPr>
          <w:lang w:eastAsia="en-IE"/>
        </w:rPr>
        <w:t xml:space="preserve"> and shown in Fig 2.</w:t>
      </w:r>
    </w:p>
    <w:p w:rsidR="008242FE" w:rsidRPr="00BF61CA" w:rsidRDefault="008242FE" w:rsidP="002315CF">
      <w:pPr>
        <w:numPr>
          <w:ilvl w:val="0"/>
          <w:numId w:val="10"/>
        </w:numPr>
        <w:jc w:val="both"/>
        <w:rPr>
          <w:lang w:eastAsia="en-IE"/>
        </w:rPr>
      </w:pPr>
      <w:r w:rsidRPr="00BF61CA">
        <w:rPr>
          <w:lang w:eastAsia="en-IE"/>
        </w:rPr>
        <w:t>Tell the algorithm how many topics</w:t>
      </w:r>
      <w:r w:rsidR="002315CF">
        <w:rPr>
          <w:lang w:eastAsia="en-IE"/>
        </w:rPr>
        <w:t>.</w:t>
      </w:r>
      <w:r>
        <w:rPr>
          <w:lang w:eastAsia="en-IE"/>
        </w:rPr>
        <w:t xml:space="preserve"> </w:t>
      </w:r>
      <w:r w:rsidR="002315CF">
        <w:rPr>
          <w:lang w:eastAsia="en-IE"/>
        </w:rPr>
        <w:t>I</w:t>
      </w:r>
      <w:r>
        <w:rPr>
          <w:lang w:eastAsia="en-IE"/>
        </w:rPr>
        <w:t>n this case</w:t>
      </w:r>
      <w:r w:rsidR="002315CF">
        <w:rPr>
          <w:lang w:eastAsia="en-IE"/>
        </w:rPr>
        <w:t>,</w:t>
      </w:r>
      <w:r>
        <w:rPr>
          <w:lang w:eastAsia="en-IE"/>
        </w:rPr>
        <w:t xml:space="preserve"> as there w</w:t>
      </w:r>
      <w:r w:rsidR="002315CF">
        <w:rPr>
          <w:lang w:eastAsia="en-IE"/>
        </w:rPr>
        <w:t>ere</w:t>
      </w:r>
      <w:r>
        <w:rPr>
          <w:lang w:eastAsia="en-IE"/>
        </w:rPr>
        <w:t xml:space="preserve"> already 20 topics</w:t>
      </w:r>
      <w:r w:rsidR="002315CF">
        <w:rPr>
          <w:lang w:eastAsia="en-IE"/>
        </w:rPr>
        <w:t>,</w:t>
      </w:r>
      <w:r>
        <w:rPr>
          <w:lang w:eastAsia="en-IE"/>
        </w:rPr>
        <w:t xml:space="preserve"> the number of topics was set to 20.</w:t>
      </w:r>
    </w:p>
    <w:p w:rsidR="008242FE" w:rsidRPr="00BF61CA" w:rsidRDefault="008242FE" w:rsidP="002315CF">
      <w:pPr>
        <w:numPr>
          <w:ilvl w:val="0"/>
          <w:numId w:val="10"/>
        </w:numPr>
        <w:jc w:val="both"/>
        <w:rPr>
          <w:lang w:eastAsia="en-IE"/>
        </w:rPr>
      </w:pPr>
      <w:r w:rsidRPr="00BF61CA">
        <w:rPr>
          <w:lang w:eastAsia="en-IE"/>
        </w:rPr>
        <w:t>Assign a temporary topic to every word</w:t>
      </w:r>
      <w:r w:rsidR="002315CF">
        <w:rPr>
          <w:lang w:eastAsia="en-IE"/>
        </w:rPr>
        <w:t>.</w:t>
      </w:r>
      <w:r>
        <w:rPr>
          <w:lang w:eastAsia="en-IE"/>
        </w:rPr>
        <w:t xml:space="preserve"> </w:t>
      </w:r>
      <w:r w:rsidR="002315CF">
        <w:rPr>
          <w:lang w:eastAsia="en-IE"/>
        </w:rPr>
        <w:t>T</w:t>
      </w:r>
      <w:r>
        <w:rPr>
          <w:lang w:eastAsia="en-IE"/>
        </w:rPr>
        <w:t>his is not completely rando</w:t>
      </w:r>
      <w:r w:rsidR="002315CF">
        <w:rPr>
          <w:lang w:eastAsia="en-IE"/>
        </w:rPr>
        <w:t xml:space="preserve"> and</w:t>
      </w:r>
      <w:r>
        <w:rPr>
          <w:lang w:eastAsia="en-IE"/>
        </w:rPr>
        <w:t xml:space="preserve"> it is done using a Dirichlet distribution</w:t>
      </w:r>
      <w:r>
        <w:rPr>
          <w:noProof/>
          <w:lang w:eastAsia="en-IE"/>
        </w:rPr>
        <w:t xml:space="preserve"> </w:t>
      </w:r>
      <w:r w:rsidRPr="00CE785B">
        <w:rPr>
          <w:noProof/>
          <w:lang w:eastAsia="en-IE"/>
        </w:rPr>
        <w:t>(Anon., n.d.)</w:t>
      </w:r>
      <w:r>
        <w:rPr>
          <w:noProof/>
          <w:lang w:eastAsia="en-IE"/>
        </w:rPr>
        <w:t xml:space="preserve"> </w:t>
      </w:r>
      <w:r w:rsidRPr="00CE785B">
        <w:rPr>
          <w:noProof/>
          <w:lang w:eastAsia="en-IE"/>
        </w:rPr>
        <w:t>(Sklar, 2017)</w:t>
      </w:r>
      <w:r>
        <w:rPr>
          <w:lang w:eastAsia="en-IE"/>
        </w:rPr>
        <w:t>. This allocation of topics to word was not investigated in detail during the assignment.</w:t>
      </w:r>
    </w:p>
    <w:p w:rsidR="008242FE" w:rsidRPr="00BF61CA" w:rsidRDefault="002315CF" w:rsidP="002315CF">
      <w:pPr>
        <w:numPr>
          <w:ilvl w:val="0"/>
          <w:numId w:val="10"/>
        </w:numPr>
        <w:jc w:val="both"/>
        <w:rPr>
          <w:lang w:eastAsia="en-IE"/>
        </w:rPr>
      </w:pPr>
      <w:r>
        <w:rPr>
          <w:lang w:eastAsia="en-IE"/>
        </w:rPr>
        <w:t>The a</w:t>
      </w:r>
      <w:r w:rsidR="008242FE" w:rsidRPr="00BF61CA">
        <w:rPr>
          <w:lang w:eastAsia="en-IE"/>
        </w:rPr>
        <w:t xml:space="preserve">lgorithm will check and update topic </w:t>
      </w:r>
      <w:r w:rsidR="008242FE">
        <w:rPr>
          <w:lang w:eastAsia="en-IE"/>
        </w:rPr>
        <w:t xml:space="preserve">assignments </w:t>
      </w:r>
      <w:r w:rsidR="008242FE" w:rsidRPr="00BF61CA">
        <w:rPr>
          <w:lang w:eastAsia="en-IE"/>
        </w:rPr>
        <w:t>based on the probabilities below</w:t>
      </w:r>
      <w:r w:rsidR="008242FE">
        <w:rPr>
          <w:lang w:eastAsia="en-IE"/>
        </w:rPr>
        <w:t>. Looping through each word in every document and for each word its topics assignment is modified based on the two probabilities described below</w:t>
      </w:r>
      <w:r>
        <w:rPr>
          <w:lang w:eastAsia="en-IE"/>
        </w:rPr>
        <w:t>:</w:t>
      </w:r>
    </w:p>
    <w:p w:rsidR="008242FE" w:rsidRPr="00BF61CA" w:rsidRDefault="008242FE" w:rsidP="002315CF">
      <w:pPr>
        <w:numPr>
          <w:ilvl w:val="1"/>
          <w:numId w:val="10"/>
        </w:numPr>
        <w:jc w:val="both"/>
        <w:rPr>
          <w:lang w:eastAsia="en-IE"/>
        </w:rPr>
      </w:pPr>
      <w:r w:rsidRPr="00BF61CA">
        <w:rPr>
          <w:lang w:eastAsia="en-IE"/>
        </w:rPr>
        <w:t>Probability</w:t>
      </w:r>
      <w:r>
        <w:rPr>
          <w:lang w:eastAsia="en-IE"/>
        </w:rPr>
        <w:t xml:space="preserve"> (prevalent)</w:t>
      </w:r>
      <w:r w:rsidRPr="00BF61CA">
        <w:rPr>
          <w:lang w:eastAsia="en-IE"/>
        </w:rPr>
        <w:t xml:space="preserve"> of the word across a topic – </w:t>
      </w:r>
      <w:r w:rsidRPr="0016136F">
        <w:rPr>
          <w:i/>
          <w:lang w:eastAsia="en-IE"/>
        </w:rPr>
        <w:t>p(topic t | document d)</w:t>
      </w:r>
      <w:r w:rsidRPr="00BF61CA">
        <w:rPr>
          <w:lang w:eastAsia="en-IE"/>
        </w:rPr>
        <w:t xml:space="preserve"> = the proportion of words in document </w:t>
      </w:r>
      <w:r w:rsidRPr="002315CF">
        <w:rPr>
          <w:i/>
          <w:lang w:eastAsia="en-IE"/>
        </w:rPr>
        <w:t>d</w:t>
      </w:r>
      <w:r w:rsidRPr="00BF61CA">
        <w:rPr>
          <w:lang w:eastAsia="en-IE"/>
        </w:rPr>
        <w:t xml:space="preserve"> that are currently assigned to topic </w:t>
      </w:r>
      <w:r w:rsidRPr="002315CF">
        <w:rPr>
          <w:i/>
          <w:lang w:eastAsia="en-IE"/>
        </w:rPr>
        <w:t>t</w:t>
      </w:r>
      <w:r>
        <w:rPr>
          <w:lang w:eastAsia="en-IE"/>
        </w:rPr>
        <w:t>. This is the allocation of topics to this word across all documents.</w:t>
      </w:r>
    </w:p>
    <w:p w:rsidR="00A84EB9" w:rsidRPr="00BF61CA" w:rsidRDefault="008242FE" w:rsidP="0016136F">
      <w:pPr>
        <w:numPr>
          <w:ilvl w:val="1"/>
          <w:numId w:val="10"/>
        </w:numPr>
        <w:jc w:val="both"/>
        <w:rPr>
          <w:lang w:eastAsia="en-IE"/>
        </w:rPr>
      </w:pPr>
      <w:r w:rsidRPr="00BF61CA">
        <w:rPr>
          <w:lang w:eastAsia="en-IE"/>
        </w:rPr>
        <w:t xml:space="preserve">Probability </w:t>
      </w:r>
      <w:r>
        <w:rPr>
          <w:lang w:eastAsia="en-IE"/>
        </w:rPr>
        <w:t xml:space="preserve">(prevalent) </w:t>
      </w:r>
      <w:r w:rsidR="0016136F">
        <w:rPr>
          <w:lang w:eastAsia="en-IE"/>
        </w:rPr>
        <w:t>that</w:t>
      </w:r>
      <w:r w:rsidRPr="00BF61CA">
        <w:rPr>
          <w:lang w:eastAsia="en-IE"/>
        </w:rPr>
        <w:t xml:space="preserve"> the topic is in the document - </w:t>
      </w:r>
      <w:r w:rsidRPr="0016136F">
        <w:rPr>
          <w:i/>
          <w:lang w:eastAsia="en-IE"/>
        </w:rPr>
        <w:t>p(word w | topic t)</w:t>
      </w:r>
      <w:r w:rsidRPr="00BF61CA">
        <w:rPr>
          <w:lang w:eastAsia="en-IE"/>
        </w:rPr>
        <w:t xml:space="preserve"> = the proportion of assignments to topic </w:t>
      </w:r>
      <w:r w:rsidRPr="0016136F">
        <w:rPr>
          <w:i/>
          <w:lang w:eastAsia="en-IE"/>
        </w:rPr>
        <w:t>t</w:t>
      </w:r>
      <w:r w:rsidRPr="00BF61CA">
        <w:rPr>
          <w:lang w:eastAsia="en-IE"/>
        </w:rPr>
        <w:t xml:space="preserve"> </w:t>
      </w:r>
      <w:r>
        <w:rPr>
          <w:lang w:eastAsia="en-IE"/>
        </w:rPr>
        <w:t>over all</w:t>
      </w:r>
      <w:r w:rsidRPr="00BF61CA">
        <w:rPr>
          <w:lang w:eastAsia="en-IE"/>
        </w:rPr>
        <w:t xml:space="preserve"> document</w:t>
      </w:r>
      <w:r>
        <w:rPr>
          <w:lang w:eastAsia="en-IE"/>
        </w:rPr>
        <w:t>s,</w:t>
      </w:r>
      <w:r w:rsidRPr="00BF61CA">
        <w:rPr>
          <w:lang w:eastAsia="en-IE"/>
        </w:rPr>
        <w:t xml:space="preserve"> that </w:t>
      </w:r>
      <w:r>
        <w:rPr>
          <w:lang w:eastAsia="en-IE"/>
        </w:rPr>
        <w:t xml:space="preserve">come from word </w:t>
      </w:r>
      <w:r w:rsidRPr="0016136F">
        <w:rPr>
          <w:i/>
          <w:lang w:eastAsia="en-IE"/>
        </w:rPr>
        <w:t>w</w:t>
      </w:r>
    </w:p>
    <w:p w:rsidR="008242FE" w:rsidRDefault="008242FE" w:rsidP="002315CF">
      <w:pPr>
        <w:numPr>
          <w:ilvl w:val="0"/>
          <w:numId w:val="10"/>
        </w:numPr>
        <w:jc w:val="both"/>
        <w:rPr>
          <w:lang w:eastAsia="en-IE"/>
        </w:rPr>
      </w:pPr>
      <w:r>
        <w:rPr>
          <w:lang w:eastAsia="en-IE"/>
        </w:rPr>
        <w:t>Reassign the word with a new topic, where we pick the topic with the probability of</w:t>
      </w:r>
      <w:r w:rsidR="0016136F">
        <w:rPr>
          <w:lang w:eastAsia="en-IE"/>
        </w:rPr>
        <w:t>:</w:t>
      </w:r>
    </w:p>
    <w:p w:rsidR="008242FE" w:rsidRPr="0016136F" w:rsidRDefault="008242FE" w:rsidP="002315CF">
      <w:pPr>
        <w:ind w:left="360"/>
        <w:jc w:val="both"/>
        <w:rPr>
          <w:i/>
          <w:lang w:eastAsia="en-IE"/>
        </w:rPr>
      </w:pPr>
      <w:r w:rsidRPr="0016136F">
        <w:rPr>
          <w:i/>
          <w:lang w:eastAsia="en-IE"/>
        </w:rPr>
        <w:t>p(topic t | document d) * p(word w | topic t)</w:t>
      </w:r>
    </w:p>
    <w:p w:rsidR="008242FE" w:rsidRDefault="009F53B0" w:rsidP="0016136F">
      <w:pPr>
        <w:ind w:left="360"/>
        <w:jc w:val="both"/>
        <w:rPr>
          <w:lang w:eastAsia="en-IE"/>
        </w:rPr>
      </w:pPr>
      <w:r>
        <w:rPr>
          <w:lang w:eastAsia="en-IE"/>
        </w:rPr>
        <w:t xml:space="preserve">All the data is allocated to the model at the very start and the documents are given a probability of belonging to a topic. It should be remembered that the topics are just a construct. In this case there were topics 0 to 19. The theory is that all the documents of the same topic will end up being in the same topic. It is then up to the human to give the topics names. In this assignment it was attempted to allocate the topics to the original news groups by reading the documents. </w:t>
      </w:r>
    </w:p>
    <w:p w:rsidR="00040255" w:rsidRDefault="00F703C8" w:rsidP="003A59BC">
      <w:pPr>
        <w:jc w:val="center"/>
        <w:rPr>
          <w:noProof/>
        </w:rPr>
      </w:pPr>
      <w:r w:rsidRPr="00A84EB9">
        <w:rPr>
          <w:noProof/>
          <w:bdr w:val="single" w:sz="4" w:space="0" w:color="auto"/>
        </w:rPr>
        <w:drawing>
          <wp:inline distT="0" distB="0" distL="0" distR="0">
            <wp:extent cx="4596130" cy="236156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6130" cy="2361565"/>
                    </a:xfrm>
                    <a:prstGeom prst="rect">
                      <a:avLst/>
                    </a:prstGeom>
                    <a:noFill/>
                    <a:ln>
                      <a:noFill/>
                    </a:ln>
                  </pic:spPr>
                </pic:pic>
              </a:graphicData>
            </a:graphic>
          </wp:inline>
        </w:drawing>
      </w:r>
    </w:p>
    <w:p w:rsidR="00517992" w:rsidRPr="00517992" w:rsidRDefault="00517992" w:rsidP="00517992">
      <w:pPr>
        <w:jc w:val="center"/>
        <w:rPr>
          <w:noProof/>
        </w:rPr>
      </w:pPr>
      <w:r>
        <w:rPr>
          <w:b/>
          <w:noProof/>
        </w:rPr>
        <w:t>Fig</w:t>
      </w:r>
      <w:r w:rsidR="0016136F">
        <w:rPr>
          <w:b/>
          <w:noProof/>
        </w:rPr>
        <w:t xml:space="preserve"> 2</w:t>
      </w:r>
      <w:r>
        <w:rPr>
          <w:b/>
          <w:noProof/>
        </w:rPr>
        <w:t xml:space="preserve">: </w:t>
      </w:r>
      <w:r>
        <w:rPr>
          <w:noProof/>
        </w:rPr>
        <w:t>LDA Matrix operations</w:t>
      </w:r>
    </w:p>
    <w:p w:rsidR="00517992" w:rsidRDefault="00C97296" w:rsidP="00C97296">
      <w:pPr>
        <w:jc w:val="both"/>
      </w:pPr>
      <w:r>
        <w:lastRenderedPageBreak/>
        <w:t xml:space="preserve">The </w:t>
      </w:r>
      <w:r w:rsidR="00267999">
        <w:t>screenshot</w:t>
      </w:r>
      <w:r>
        <w:t xml:space="preserve"> below</w:t>
      </w:r>
      <w:r w:rsidR="00267999">
        <w:t xml:space="preserve"> shows the input, pre-processing output and LDA output.</w:t>
      </w:r>
    </w:p>
    <w:p w:rsidR="00517992" w:rsidRDefault="00F703C8" w:rsidP="00040255">
      <w:pPr>
        <w:rPr>
          <w:noProof/>
        </w:rPr>
      </w:pPr>
      <w:r w:rsidRPr="004B2633">
        <w:rPr>
          <w:noProof/>
        </w:rPr>
        <w:drawing>
          <wp:inline distT="0" distB="0" distL="0" distR="0">
            <wp:extent cx="5725160" cy="2743200"/>
            <wp:effectExtent l="19050" t="1905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w="6350" cmpd="sng">
                      <a:solidFill>
                        <a:srgbClr val="000000"/>
                      </a:solidFill>
                      <a:miter lim="800000"/>
                      <a:headEnd/>
                      <a:tailEnd/>
                    </a:ln>
                    <a:effectLst/>
                  </pic:spPr>
                </pic:pic>
              </a:graphicData>
            </a:graphic>
          </wp:inline>
        </w:drawing>
      </w:r>
    </w:p>
    <w:p w:rsidR="00517992" w:rsidRDefault="00517992" w:rsidP="00517992">
      <w:pPr>
        <w:jc w:val="center"/>
      </w:pPr>
      <w:r>
        <w:rPr>
          <w:b/>
        </w:rPr>
        <w:t>Fig</w:t>
      </w:r>
      <w:r w:rsidR="00C97296">
        <w:rPr>
          <w:b/>
        </w:rPr>
        <w:t xml:space="preserve"> 3</w:t>
      </w:r>
      <w:r>
        <w:rPr>
          <w:b/>
        </w:rPr>
        <w:t xml:space="preserve">: </w:t>
      </w:r>
      <w:r>
        <w:t>LDA example output showing original (left) and cleaned/categorised (right) text in a document</w:t>
      </w:r>
    </w:p>
    <w:p w:rsidR="00186B11" w:rsidRDefault="00186B11" w:rsidP="00517992"/>
    <w:p w:rsidR="009E0659" w:rsidRDefault="005A739F" w:rsidP="005A739F">
      <w:pPr>
        <w:pStyle w:val="Heading3"/>
        <w:numPr>
          <w:ilvl w:val="3"/>
          <w:numId w:val="9"/>
        </w:numPr>
      </w:pPr>
      <w:r>
        <w:t xml:space="preserve"> </w:t>
      </w:r>
      <w:r w:rsidR="005B3D1B">
        <w:t>Visualization</w:t>
      </w:r>
    </w:p>
    <w:p w:rsidR="00186B11" w:rsidRDefault="00517992" w:rsidP="00FC2EA8">
      <w:pPr>
        <w:jc w:val="both"/>
      </w:pPr>
      <w:r>
        <w:t xml:space="preserve">The LDA model can be visualised using the </w:t>
      </w:r>
      <w:r>
        <w:rPr>
          <w:i/>
        </w:rPr>
        <w:t>LDAvis</w:t>
      </w:r>
      <w:r>
        <w:t xml:space="preserve"> package in R</w:t>
      </w:r>
      <w:r w:rsidR="00943F47">
        <w:t xml:space="preserve"> [6]</w:t>
      </w:r>
      <w:r w:rsidR="00287ECC">
        <w:t>, which produces an interactive d3.js web interface, as shown in Fig</w:t>
      </w:r>
      <w:r w:rsidR="00C97296">
        <w:t xml:space="preserve"> 4</w:t>
      </w:r>
      <w:r w:rsidR="00287ECC">
        <w:t xml:space="preserve"> below</w:t>
      </w:r>
      <w:r>
        <w:t xml:space="preserve">. </w:t>
      </w:r>
      <w:r w:rsidR="00DE7FCE">
        <w:t>The reference code was sourced at [15].</w:t>
      </w:r>
    </w:p>
    <w:p w:rsidR="00E106C8" w:rsidRDefault="00F703C8" w:rsidP="00E106C8">
      <w:pPr>
        <w:rPr>
          <w:noProof/>
        </w:rPr>
      </w:pPr>
      <w:r w:rsidRPr="004B2633">
        <w:rPr>
          <w:noProof/>
        </w:rPr>
        <w:drawing>
          <wp:inline distT="0" distB="0" distL="0" distR="0">
            <wp:extent cx="5725160" cy="3601720"/>
            <wp:effectExtent l="19050" t="1905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601720"/>
                    </a:xfrm>
                    <a:prstGeom prst="rect">
                      <a:avLst/>
                    </a:prstGeom>
                    <a:noFill/>
                    <a:ln w="6350" cmpd="sng">
                      <a:solidFill>
                        <a:srgbClr val="000000"/>
                      </a:solidFill>
                      <a:miter lim="800000"/>
                      <a:headEnd/>
                      <a:tailEnd/>
                    </a:ln>
                    <a:effectLst/>
                  </pic:spPr>
                </pic:pic>
              </a:graphicData>
            </a:graphic>
          </wp:inline>
        </w:drawing>
      </w:r>
    </w:p>
    <w:p w:rsidR="00E106C8" w:rsidRDefault="00E106C8" w:rsidP="00E106C8">
      <w:pPr>
        <w:jc w:val="center"/>
      </w:pPr>
      <w:r>
        <w:rPr>
          <w:b/>
        </w:rPr>
        <w:t>Fig</w:t>
      </w:r>
      <w:r w:rsidR="00C97296">
        <w:rPr>
          <w:b/>
        </w:rPr>
        <w:t xml:space="preserve"> 4</w:t>
      </w:r>
      <w:r>
        <w:rPr>
          <w:b/>
        </w:rPr>
        <w:t xml:space="preserve">: </w:t>
      </w:r>
      <w:r>
        <w:t xml:space="preserve">Interactive browser output from the </w:t>
      </w:r>
      <w:r w:rsidRPr="00517992">
        <w:rPr>
          <w:i/>
        </w:rPr>
        <w:t>LDAvis</w:t>
      </w:r>
      <w:r>
        <w:t xml:space="preserve"> package in R</w:t>
      </w:r>
    </w:p>
    <w:p w:rsidR="00E106C8" w:rsidRDefault="00E106C8" w:rsidP="00FC2EA8">
      <w:pPr>
        <w:jc w:val="both"/>
      </w:pPr>
    </w:p>
    <w:p w:rsidR="00517992" w:rsidRDefault="00517992" w:rsidP="00FC2EA8">
      <w:pPr>
        <w:jc w:val="both"/>
      </w:pPr>
      <w:r>
        <w:lastRenderedPageBreak/>
        <w:t xml:space="preserve">The </w:t>
      </w:r>
      <w:r w:rsidR="00287ECC">
        <w:t>interface</w:t>
      </w:r>
      <w:r>
        <w:t xml:space="preserve"> helps to give clarity to LDA outputs by answering three main questions:</w:t>
      </w:r>
    </w:p>
    <w:p w:rsidR="00517992" w:rsidRDefault="00287ECC" w:rsidP="00FC2EA8">
      <w:pPr>
        <w:numPr>
          <w:ilvl w:val="0"/>
          <w:numId w:val="5"/>
        </w:numPr>
        <w:jc w:val="both"/>
      </w:pPr>
      <w:r>
        <w:rPr>
          <w:i/>
        </w:rPr>
        <w:t>How prevalent is each topic?</w:t>
      </w:r>
      <w:r w:rsidR="00517992">
        <w:t xml:space="preserve"> This is shown on the left side of the screen. </w:t>
      </w:r>
      <w:r w:rsidR="00FC2EA8">
        <w:t xml:space="preserve">Each topic is represented by a circle. The larger the circle, the more prevalent that topic across the corpus of documents. </w:t>
      </w:r>
    </w:p>
    <w:p w:rsidR="00FC2EA8" w:rsidRDefault="00287ECC" w:rsidP="00FC2EA8">
      <w:pPr>
        <w:numPr>
          <w:ilvl w:val="0"/>
          <w:numId w:val="5"/>
        </w:numPr>
        <w:jc w:val="both"/>
      </w:pPr>
      <w:r>
        <w:rPr>
          <w:i/>
        </w:rPr>
        <w:t>How do the topics relate to each other?</w:t>
      </w:r>
      <w:r w:rsidR="00FC2EA8">
        <w:t xml:space="preserve"> Again, this is shown on the left side of the screen. The distance between the circles is an approximation of the semantic relationship between the topics. The package uses Jensen-Shannon divergence to compute the inter-topic distances, and scaling is done through Principal Component Analysis. </w:t>
      </w:r>
    </w:p>
    <w:p w:rsidR="00FC2EA8" w:rsidRDefault="00FC2EA8" w:rsidP="00FC2EA8">
      <w:pPr>
        <w:numPr>
          <w:ilvl w:val="0"/>
          <w:numId w:val="5"/>
        </w:numPr>
        <w:jc w:val="both"/>
      </w:pPr>
      <w:r w:rsidRPr="00287ECC">
        <w:rPr>
          <w:i/>
        </w:rPr>
        <w:t>What is the meaning of each topic?</w:t>
      </w:r>
      <w:r>
        <w:t xml:space="preserve"> This is shown</w:t>
      </w:r>
      <w:r w:rsidR="00287ECC">
        <w:t xml:space="preserve"> on the right</w:t>
      </w:r>
      <w:r>
        <w:t xml:space="preserve"> by the 30 most relevant words of any topic </w:t>
      </w:r>
      <w:r w:rsidR="00287ECC">
        <w:t xml:space="preserve">which has been </w:t>
      </w:r>
      <w:r>
        <w:t>selected on the left. Each relevant word is represented by a horizontal bar chart, which can be made up of two colours. The first colour (red) shows how often that word occurs in just the selected topic, while the second colour (blue) shows how often that word occurs overall in the corpus. Thus, those words with a high proportion of blue bar chart are less effective at identifying this particular topic and are less relevant</w:t>
      </w:r>
      <w:r w:rsidR="00287ECC">
        <w:t>, as they occur very frequently elsewhere in the corpus</w:t>
      </w:r>
      <w:r>
        <w:t xml:space="preserve">. The lambda value can be adjusted to change the relevance of the displayed words: the lower the lambda value, the more relevant the displayed words are to just that particular topic. </w:t>
      </w:r>
    </w:p>
    <w:p w:rsidR="00C7718B" w:rsidRDefault="00C7718B" w:rsidP="00C7718B">
      <w:pPr>
        <w:jc w:val="both"/>
      </w:pPr>
    </w:p>
    <w:p w:rsidR="006D3C5A" w:rsidRDefault="00B21AEE" w:rsidP="00285BED">
      <w:pPr>
        <w:pStyle w:val="Heading3"/>
      </w:pPr>
      <w:r>
        <w:t>2.3.</w:t>
      </w:r>
      <w:r w:rsidR="005A739F">
        <w:t xml:space="preserve">2 </w:t>
      </w:r>
      <w:bookmarkStart w:id="0" w:name="_GoBack"/>
      <w:bookmarkEnd w:id="0"/>
      <w:r w:rsidR="00040255">
        <w:t>NMF (Non-negative Matrix Factorisation)</w:t>
      </w:r>
    </w:p>
    <w:p w:rsidR="00E424E4" w:rsidRDefault="001140BD" w:rsidP="00D5296C">
      <w:pPr>
        <w:jc w:val="both"/>
      </w:pPr>
      <w:r>
        <w:t>NMF</w:t>
      </w:r>
      <w:r w:rsidR="00E75A39">
        <w:t xml:space="preserve"> [7]</w:t>
      </w:r>
      <w:r>
        <w:t xml:space="preserve"> is a linear algebraic algorithm to factorize a matrix ‘</w:t>
      </w:r>
      <w:r w:rsidRPr="004969F8">
        <w:rPr>
          <w:i/>
        </w:rPr>
        <w:t>A’</w:t>
      </w:r>
      <w:r>
        <w:t xml:space="preserve"> into two smaller matri</w:t>
      </w:r>
      <w:r w:rsidR="004969F8">
        <w:t>ces,</w:t>
      </w:r>
      <w:r>
        <w:t xml:space="preserve"> ‘</w:t>
      </w:r>
      <w:r w:rsidRPr="004969F8">
        <w:rPr>
          <w:i/>
        </w:rPr>
        <w:t>W’</w:t>
      </w:r>
      <w:r>
        <w:t xml:space="preserve"> and ‘</w:t>
      </w:r>
      <w:r w:rsidRPr="004969F8">
        <w:rPr>
          <w:i/>
        </w:rPr>
        <w:t>H’</w:t>
      </w:r>
      <w:r>
        <w:t>, with the property that all three m</w:t>
      </w:r>
      <w:r w:rsidR="004969F8">
        <w:t>a</w:t>
      </w:r>
      <w:r>
        <w:t>trices have no negative elements. This non-negativity makes the resulting m</w:t>
      </w:r>
      <w:r w:rsidR="004969F8">
        <w:t>a</w:t>
      </w:r>
      <w:r>
        <w:t>trices easier to inspect.</w:t>
      </w:r>
      <w:r w:rsidR="00A617AC">
        <w:t xml:space="preserve"> This algorithm is widely used in dimensionality reduction techniques, clustering and topic modelling.</w:t>
      </w:r>
    </w:p>
    <w:p w:rsidR="001140BD" w:rsidRPr="001140BD" w:rsidRDefault="00E424E4" w:rsidP="004969F8">
      <w:pPr>
        <w:jc w:val="both"/>
      </w:pPr>
      <w:r>
        <w:t>Before, we can use this algorithm we first have to convert our words into a vector representation (pre-processing and cleaning is already done)</w:t>
      </w:r>
      <w:r w:rsidR="00E6385F">
        <w:t>. We used two approaches here:</w:t>
      </w:r>
    </w:p>
    <w:p w:rsidR="00625C46" w:rsidRPr="00625C46" w:rsidRDefault="00625C46" w:rsidP="004969F8">
      <w:pPr>
        <w:numPr>
          <w:ilvl w:val="0"/>
          <w:numId w:val="23"/>
        </w:numPr>
        <w:jc w:val="both"/>
        <w:rPr>
          <w:color w:val="FF0000"/>
        </w:rPr>
      </w:pPr>
      <w:r w:rsidRPr="00603E56">
        <w:rPr>
          <w:b/>
        </w:rPr>
        <w:t>Bag of Words</w:t>
      </w:r>
      <w:r w:rsidR="000D43A8" w:rsidRPr="00603E56">
        <w:rPr>
          <w:b/>
        </w:rPr>
        <w:t>:</w:t>
      </w:r>
      <w:r w:rsidR="000D43A8">
        <w:t xml:space="preserve"> </w:t>
      </w:r>
      <w:r w:rsidR="00157C2B">
        <w:t xml:space="preserve">[8] </w:t>
      </w:r>
      <w:r w:rsidR="000D43A8">
        <w:t xml:space="preserve">Count the number of times words appears in a document and create a vector for each document. So, each document will be of the size of corpus vocabulary. So, in our corpus after cleaning we had ~25K unique tokens, so the size of each document vector will be 25K dimensions. Now, most of the entries in the vector will be 0 i.e. it will be a highly sparse matrix. Here, libraries </w:t>
      </w:r>
      <w:r w:rsidR="00AA0F53">
        <w:t>use</w:t>
      </w:r>
      <w:r w:rsidR="000D43A8">
        <w:t xml:space="preserve"> sparse matrices to reduce the memory consumption.</w:t>
      </w:r>
    </w:p>
    <w:p w:rsidR="00625C46" w:rsidRDefault="00625C46" w:rsidP="004969F8">
      <w:pPr>
        <w:numPr>
          <w:ilvl w:val="0"/>
          <w:numId w:val="23"/>
        </w:numPr>
        <w:jc w:val="both"/>
      </w:pPr>
      <w:r w:rsidRPr="00603E56">
        <w:rPr>
          <w:b/>
        </w:rPr>
        <w:t>TF-IDF</w:t>
      </w:r>
      <w:r w:rsidR="00AA0F53" w:rsidRPr="00603E56">
        <w:rPr>
          <w:b/>
        </w:rPr>
        <w:t>:</w:t>
      </w:r>
      <w:r w:rsidR="00AA0F53">
        <w:t xml:space="preserve"> </w:t>
      </w:r>
      <w:r w:rsidR="00330610">
        <w:t xml:space="preserve">[9] </w:t>
      </w:r>
      <w:r w:rsidR="00603E56">
        <w:t>B</w:t>
      </w:r>
      <w:r w:rsidR="00711EB9">
        <w:t xml:space="preserve">ag of words is a good start, but it doesn’t give any weights to the words. </w:t>
      </w:r>
      <w:r w:rsidR="00B10717">
        <w:t xml:space="preserve">Words like </w:t>
      </w:r>
      <w:r w:rsidR="00B10717" w:rsidRPr="004969F8">
        <w:rPr>
          <w:i/>
        </w:rPr>
        <w:t>‘high’</w:t>
      </w:r>
      <w:r w:rsidR="00B10717">
        <w:t xml:space="preserve"> do</w:t>
      </w:r>
      <w:r w:rsidR="004969F8">
        <w:t>n’t</w:t>
      </w:r>
      <w:r w:rsidR="00B10717">
        <w:t xml:space="preserve"> represent any topic in the dataset</w:t>
      </w:r>
      <w:r w:rsidR="004969F8">
        <w:t xml:space="preserve"> but</w:t>
      </w:r>
      <w:r w:rsidR="00B10717">
        <w:t xml:space="preserve"> could appear in all documents. Hence, such words should get less </w:t>
      </w:r>
      <w:r w:rsidR="007261B0">
        <w:t>weight</w:t>
      </w:r>
      <w:r w:rsidR="004969F8">
        <w:t>ing</w:t>
      </w:r>
      <w:r w:rsidR="00B10717">
        <w:t xml:space="preserve"> compared to unique words like </w:t>
      </w:r>
      <w:r w:rsidR="00B10717" w:rsidRPr="004969F8">
        <w:rPr>
          <w:i/>
        </w:rPr>
        <w:t>‘ball’</w:t>
      </w:r>
      <w:r w:rsidR="00B10717">
        <w:t xml:space="preserve"> which highly indicates a sport topic. TF-IDF does the same thing</w:t>
      </w:r>
      <w:r w:rsidR="004969F8">
        <w:t>:</w:t>
      </w:r>
      <w:r w:rsidR="007261B0">
        <w:t xml:space="preserve"> it gives less weight</w:t>
      </w:r>
      <w:r w:rsidR="004969F8">
        <w:t>ing</w:t>
      </w:r>
      <w:r w:rsidR="007261B0">
        <w:t xml:space="preserve"> to common words across</w:t>
      </w:r>
      <w:r w:rsidR="004969F8">
        <w:t xml:space="preserve"> the</w:t>
      </w:r>
      <w:r w:rsidR="007261B0">
        <w:t xml:space="preserve"> corpus, and more weight</w:t>
      </w:r>
      <w:r w:rsidR="004969F8">
        <w:t>ing</w:t>
      </w:r>
      <w:r w:rsidR="007261B0">
        <w:t xml:space="preserve"> to infrequent words across corpus.</w:t>
      </w:r>
    </w:p>
    <w:p w:rsidR="000D43A8" w:rsidRDefault="004969F8" w:rsidP="004969F8">
      <w:pPr>
        <w:ind w:left="360"/>
        <w:jc w:val="both"/>
      </w:pPr>
      <w:r>
        <w:t>The screenshot below in Fig. 5</w:t>
      </w:r>
      <w:r w:rsidR="00BD5091">
        <w:t xml:space="preserve"> represents the output of bag-of-words and TF-IDF.</w:t>
      </w:r>
    </w:p>
    <w:p w:rsidR="00625C46" w:rsidRDefault="00F703C8" w:rsidP="00625C46">
      <w:pPr>
        <w:jc w:val="center"/>
      </w:pPr>
      <w:r w:rsidRPr="00625C46">
        <w:rPr>
          <w:noProof/>
        </w:rPr>
        <w:lastRenderedPageBreak/>
        <w:drawing>
          <wp:inline distT="0" distB="0" distL="0" distR="0">
            <wp:extent cx="2138680" cy="1566545"/>
            <wp:effectExtent l="19050" t="1905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8680" cy="1566545"/>
                    </a:xfrm>
                    <a:prstGeom prst="rect">
                      <a:avLst/>
                    </a:prstGeom>
                    <a:noFill/>
                    <a:ln w="6350" cmpd="sng">
                      <a:solidFill>
                        <a:srgbClr val="000000"/>
                      </a:solidFill>
                      <a:miter lim="800000"/>
                      <a:headEnd/>
                      <a:tailEnd/>
                    </a:ln>
                    <a:effectLst/>
                  </pic:spPr>
                </pic:pic>
              </a:graphicData>
            </a:graphic>
          </wp:inline>
        </w:drawing>
      </w:r>
    </w:p>
    <w:p w:rsidR="00625C46" w:rsidRDefault="00625C46" w:rsidP="004969F8">
      <w:pPr>
        <w:jc w:val="center"/>
      </w:pPr>
      <w:r>
        <w:rPr>
          <w:b/>
        </w:rPr>
        <w:t>Fig</w:t>
      </w:r>
      <w:r w:rsidR="004969F8">
        <w:rPr>
          <w:b/>
        </w:rPr>
        <w:t xml:space="preserve"> 5</w:t>
      </w:r>
      <w:r>
        <w:rPr>
          <w:b/>
        </w:rPr>
        <w:t xml:space="preserve">: </w:t>
      </w:r>
      <w:r>
        <w:t>TF-IDF example</w:t>
      </w:r>
    </w:p>
    <w:p w:rsidR="00D95A52" w:rsidRDefault="00D95A52" w:rsidP="004969F8">
      <w:pPr>
        <w:jc w:val="both"/>
      </w:pPr>
      <w:r>
        <w:t xml:space="preserve">Once we have our weighted vectors, we can feed them </w:t>
      </w:r>
      <w:r w:rsidR="004969F8">
        <w:t>in</w:t>
      </w:r>
      <w:r>
        <w:t>to</w:t>
      </w:r>
      <w:r w:rsidR="004969F8">
        <w:t xml:space="preserve"> the</w:t>
      </w:r>
      <w:r>
        <w:t xml:space="preserve"> NMF model.</w:t>
      </w:r>
      <w:r w:rsidR="004969F8">
        <w:t xml:space="preserve"> </w:t>
      </w:r>
      <w:r>
        <w:t>Intuitively, NM</w:t>
      </w:r>
      <w:r w:rsidR="004969F8">
        <w:t>F</w:t>
      </w:r>
      <w:r>
        <w:t xml:space="preserve"> will factorize the input matrix </w:t>
      </w:r>
      <w:r w:rsidRPr="004969F8">
        <w:rPr>
          <w:i/>
        </w:rPr>
        <w:t>‘A’</w:t>
      </w:r>
      <w:r>
        <w:t xml:space="preserve"> (i.e. the TF-IDF matrix shown above</w:t>
      </w:r>
      <w:r w:rsidR="004969F8">
        <w:t xml:space="preserve"> in Fig 5</w:t>
      </w:r>
      <w:r>
        <w:t xml:space="preserve">) and </w:t>
      </w:r>
      <w:r w:rsidR="006C5A33">
        <w:t>decompose this matrix into two matrices</w:t>
      </w:r>
      <w:r w:rsidR="004969F8">
        <w:t>,</w:t>
      </w:r>
      <w:r w:rsidR="006C5A33">
        <w:t xml:space="preserve"> </w:t>
      </w:r>
      <w:r w:rsidR="006C5A33" w:rsidRPr="004969F8">
        <w:rPr>
          <w:i/>
        </w:rPr>
        <w:t xml:space="preserve">‘W’ </w:t>
      </w:r>
      <w:r w:rsidR="006C5A33">
        <w:t xml:space="preserve">and </w:t>
      </w:r>
      <w:r w:rsidR="006C5A33" w:rsidRPr="004969F8">
        <w:rPr>
          <w:i/>
        </w:rPr>
        <w:t>‘H’</w:t>
      </w:r>
      <w:r w:rsidR="006C5A33">
        <w:t>.</w:t>
      </w:r>
    </w:p>
    <w:p w:rsidR="006C5A33" w:rsidRDefault="006C5A33" w:rsidP="004969F8">
      <w:pPr>
        <w:jc w:val="both"/>
      </w:pPr>
      <w:r>
        <w:t xml:space="preserve">Matrix ‘W’ represents the document-topic relationship and matrix ‘H’ represents the word-topic relationship. As shown </w:t>
      </w:r>
      <w:r w:rsidR="004969F8">
        <w:t>in Fig 6 below</w:t>
      </w:r>
      <w:r>
        <w:t xml:space="preserve">, in matrix </w:t>
      </w:r>
      <w:r w:rsidR="004969F8">
        <w:t>‘</w:t>
      </w:r>
      <w:r w:rsidRPr="004969F8">
        <w:rPr>
          <w:i/>
        </w:rPr>
        <w:t>W</w:t>
      </w:r>
      <w:r w:rsidR="004969F8">
        <w:rPr>
          <w:i/>
        </w:rPr>
        <w:t>’</w:t>
      </w:r>
      <w:r>
        <w:t xml:space="preserve"> we can see that document 1 belongs to Topic 2, and document 2 belongs to topic 3. Similarly, in matrix </w:t>
      </w:r>
      <w:r w:rsidR="004969F8">
        <w:t>‘</w:t>
      </w:r>
      <w:r w:rsidRPr="004969F8">
        <w:rPr>
          <w:i/>
        </w:rPr>
        <w:t>H</w:t>
      </w:r>
      <w:r w:rsidR="004969F8">
        <w:t>’</w:t>
      </w:r>
      <w:r>
        <w:t>, we can see that the word ‘</w:t>
      </w:r>
      <w:r w:rsidRPr="004969F8">
        <w:rPr>
          <w:i/>
        </w:rPr>
        <w:t>bank</w:t>
      </w:r>
      <w:r>
        <w:t>’ belongs to topic 3 and the word ‘</w:t>
      </w:r>
      <w:r w:rsidRPr="004969F8">
        <w:rPr>
          <w:i/>
        </w:rPr>
        <w:t>hospital</w:t>
      </w:r>
      <w:r>
        <w:t>’ belongs to topic 2.</w:t>
      </w:r>
    </w:p>
    <w:p w:rsidR="00625C46" w:rsidRDefault="00F703C8" w:rsidP="00625C46">
      <w:pPr>
        <w:jc w:val="center"/>
      </w:pPr>
      <w:r w:rsidRPr="00625C46">
        <w:rPr>
          <w:noProof/>
        </w:rPr>
        <w:drawing>
          <wp:inline distT="0" distB="0" distL="0" distR="0">
            <wp:extent cx="3323590" cy="2035810"/>
            <wp:effectExtent l="19050" t="19050" r="0" b="254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3590" cy="2035810"/>
                    </a:xfrm>
                    <a:prstGeom prst="rect">
                      <a:avLst/>
                    </a:prstGeom>
                    <a:noFill/>
                    <a:ln w="6350" cmpd="sng">
                      <a:solidFill>
                        <a:srgbClr val="000000"/>
                      </a:solidFill>
                      <a:miter lim="800000"/>
                      <a:headEnd/>
                      <a:tailEnd/>
                    </a:ln>
                    <a:effectLst/>
                  </pic:spPr>
                </pic:pic>
              </a:graphicData>
            </a:graphic>
          </wp:inline>
        </w:drawing>
      </w:r>
    </w:p>
    <w:p w:rsidR="00625C46" w:rsidRDefault="00625C46" w:rsidP="00625C46">
      <w:pPr>
        <w:jc w:val="center"/>
      </w:pPr>
      <w:r>
        <w:rPr>
          <w:b/>
        </w:rPr>
        <w:t>Fig</w:t>
      </w:r>
      <w:r w:rsidR="004969F8">
        <w:rPr>
          <w:b/>
        </w:rPr>
        <w:t xml:space="preserve"> 6</w:t>
      </w:r>
      <w:r>
        <w:rPr>
          <w:b/>
        </w:rPr>
        <w:t xml:space="preserve">: </w:t>
      </w:r>
      <w:r>
        <w:t>NMF explanatory charts</w:t>
      </w:r>
    </w:p>
    <w:p w:rsidR="00CD0474" w:rsidRDefault="00CD0474" w:rsidP="00CD0474"/>
    <w:p w:rsidR="009077CE" w:rsidRDefault="004969F8" w:rsidP="00C7718B">
      <w:pPr>
        <w:jc w:val="both"/>
      </w:pPr>
      <w:r>
        <w:t xml:space="preserve">The </w:t>
      </w:r>
      <w:r w:rsidR="00CD0474">
        <w:t xml:space="preserve">screenshot </w:t>
      </w:r>
      <w:r>
        <w:t xml:space="preserve">below in Fig 7 </w:t>
      </w:r>
      <w:r w:rsidR="00CD0474">
        <w:t>shows</w:t>
      </w:r>
      <w:r>
        <w:t xml:space="preserve"> an example</w:t>
      </w:r>
      <w:r w:rsidR="00CD0474">
        <w:t xml:space="preserve"> input document and </w:t>
      </w:r>
      <w:r>
        <w:t xml:space="preserve">its </w:t>
      </w:r>
      <w:r w:rsidR="00CD0474">
        <w:t xml:space="preserve">NMF output. It successfully classified the document as </w:t>
      </w:r>
      <w:r>
        <w:t xml:space="preserve">being in the </w:t>
      </w:r>
      <w:r w:rsidR="00CD0474">
        <w:t>‘</w:t>
      </w:r>
      <w:r w:rsidR="00CD0474" w:rsidRPr="004969F8">
        <w:rPr>
          <w:i/>
        </w:rPr>
        <w:t>cryptography</w:t>
      </w:r>
      <w:r w:rsidR="00CD0474">
        <w:t>’ topic.</w:t>
      </w:r>
    </w:p>
    <w:p w:rsidR="00625C46" w:rsidRDefault="00F703C8" w:rsidP="00625C46">
      <w:pPr>
        <w:jc w:val="center"/>
        <w:rPr>
          <w:noProof/>
        </w:rPr>
      </w:pPr>
      <w:r w:rsidRPr="004B2633">
        <w:rPr>
          <w:noProof/>
        </w:rPr>
        <w:drawing>
          <wp:inline distT="0" distB="0" distL="0" distR="0">
            <wp:extent cx="4445000" cy="1709420"/>
            <wp:effectExtent l="19050" t="1905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5000" cy="1709420"/>
                    </a:xfrm>
                    <a:prstGeom prst="rect">
                      <a:avLst/>
                    </a:prstGeom>
                    <a:noFill/>
                    <a:ln w="6350" cmpd="sng">
                      <a:solidFill>
                        <a:srgbClr val="000000"/>
                      </a:solidFill>
                      <a:miter lim="800000"/>
                      <a:headEnd/>
                      <a:tailEnd/>
                    </a:ln>
                    <a:effectLst/>
                  </pic:spPr>
                </pic:pic>
              </a:graphicData>
            </a:graphic>
          </wp:inline>
        </w:drawing>
      </w:r>
    </w:p>
    <w:p w:rsidR="00625C46" w:rsidRDefault="00625C46" w:rsidP="00625C46">
      <w:pPr>
        <w:jc w:val="center"/>
      </w:pPr>
      <w:r>
        <w:rPr>
          <w:b/>
        </w:rPr>
        <w:t>Fig</w:t>
      </w:r>
      <w:r w:rsidR="004969F8">
        <w:rPr>
          <w:b/>
        </w:rPr>
        <w:t xml:space="preserve"> 7</w:t>
      </w:r>
      <w:r>
        <w:rPr>
          <w:b/>
        </w:rPr>
        <w:t xml:space="preserve">: </w:t>
      </w:r>
      <w:r w:rsidR="0022690E">
        <w:t xml:space="preserve">NMF example output showing original (left) and </w:t>
      </w:r>
      <w:r w:rsidR="00F9461C">
        <w:t>document topic ‘sci-crypt’</w:t>
      </w:r>
      <w:r w:rsidR="000E2804">
        <w:t xml:space="preserve"> (right)</w:t>
      </w:r>
      <w:r w:rsidR="00622928">
        <w:t>.</w:t>
      </w:r>
    </w:p>
    <w:p w:rsidR="00791B29" w:rsidRDefault="001105CC" w:rsidP="00EC2653">
      <w:pPr>
        <w:pStyle w:val="Heading2"/>
      </w:pPr>
      <w:r>
        <w:lastRenderedPageBreak/>
        <w:t>2.4</w:t>
      </w:r>
      <w:r w:rsidR="00B21AEE">
        <w:t xml:space="preserve"> </w:t>
      </w:r>
      <w:r w:rsidR="00791B29">
        <w:t>Evaluation</w:t>
      </w:r>
    </w:p>
    <w:p w:rsidR="00E16D43" w:rsidRPr="00D5374C" w:rsidRDefault="00E16D43" w:rsidP="004969F8">
      <w:pPr>
        <w:spacing w:after="0" w:line="240" w:lineRule="auto"/>
        <w:jc w:val="both"/>
      </w:pPr>
      <w:r w:rsidRPr="00D5374C">
        <w:t>Two measures of evaluation were used in this project</w:t>
      </w:r>
      <w:r w:rsidR="00E87E3C" w:rsidRPr="00D5374C">
        <w:t>: Confusion Matrix and Stability.</w:t>
      </w:r>
    </w:p>
    <w:p w:rsidR="00E87E3C" w:rsidRDefault="00E87E3C" w:rsidP="002D04CA">
      <w:pPr>
        <w:spacing w:after="0" w:line="240" w:lineRule="auto"/>
        <w:rPr>
          <w:rFonts w:ascii="Arial" w:eastAsia="Times New Roman" w:hAnsi="Arial" w:cs="Arial"/>
          <w:color w:val="000000"/>
          <w:lang w:eastAsia="en-IE"/>
        </w:rPr>
      </w:pPr>
    </w:p>
    <w:p w:rsidR="00597BCF" w:rsidRDefault="00B21AEE" w:rsidP="00597BCF">
      <w:pPr>
        <w:spacing w:after="0" w:line="240" w:lineRule="auto"/>
        <w:rPr>
          <w:rFonts w:ascii="Times New Roman" w:eastAsia="Times New Roman" w:hAnsi="Times New Roman"/>
          <w:sz w:val="24"/>
          <w:szCs w:val="24"/>
          <w:lang w:eastAsia="en-IE"/>
        </w:rPr>
      </w:pPr>
      <w:r>
        <w:rPr>
          <w:rStyle w:val="Heading3Char"/>
          <w:rFonts w:eastAsia="Calibri"/>
        </w:rPr>
        <w:t xml:space="preserve">2.4.1 </w:t>
      </w:r>
      <w:r w:rsidR="00E16D43" w:rsidRPr="00E16D43">
        <w:rPr>
          <w:rStyle w:val="Heading3Char"/>
          <w:rFonts w:eastAsia="Calibri"/>
        </w:rPr>
        <w:t>Confusion Matrix:</w:t>
      </w:r>
      <w:r w:rsidR="00E16D43">
        <w:rPr>
          <w:rFonts w:ascii="Times New Roman" w:eastAsia="Times New Roman" w:hAnsi="Times New Roman"/>
          <w:sz w:val="24"/>
          <w:szCs w:val="24"/>
          <w:lang w:eastAsia="en-IE"/>
        </w:rPr>
        <w:t xml:space="preserve"> </w:t>
      </w:r>
    </w:p>
    <w:p w:rsidR="00D92C1B" w:rsidRDefault="00597BCF" w:rsidP="004969F8">
      <w:pPr>
        <w:spacing w:after="0" w:line="240" w:lineRule="auto"/>
        <w:jc w:val="both"/>
      </w:pPr>
      <w:r w:rsidRPr="00597BCF">
        <w:t xml:space="preserve">We first </w:t>
      </w:r>
      <w:r>
        <w:t>m</w:t>
      </w:r>
      <w:r w:rsidR="00E16D43" w:rsidRPr="00597BCF">
        <w:t>anually labell</w:t>
      </w:r>
      <w:r>
        <w:t>ed</w:t>
      </w:r>
      <w:r w:rsidR="00E16D43" w:rsidRPr="00597BCF">
        <w:t xml:space="preserve"> all topics from LDA and NMF</w:t>
      </w:r>
      <w:r>
        <w:t>, as they are abstract (Topic 0, 1, 2, etc.)</w:t>
      </w:r>
      <w:r w:rsidR="00E16D43" w:rsidRPr="00597BCF">
        <w:t xml:space="preserve"> This is a difficult, labour-intensive activity that does not scale well to larger </w:t>
      </w:r>
      <w:r>
        <w:t>topics</w:t>
      </w:r>
      <w:r w:rsidR="00E16D43" w:rsidRPr="00597BCF">
        <w:t>.</w:t>
      </w:r>
      <w:r>
        <w:t xml:space="preserve"> But we can do</w:t>
      </w:r>
      <w:r w:rsidR="004969F8">
        <w:t xml:space="preserve"> it</w:t>
      </w:r>
      <w:r>
        <w:t xml:space="preserve"> for </w:t>
      </w:r>
      <w:r w:rsidR="004969F8">
        <w:t xml:space="preserve">a </w:t>
      </w:r>
      <w:r>
        <w:t>small number of topics.</w:t>
      </w:r>
    </w:p>
    <w:p w:rsidR="00617114" w:rsidRDefault="00617114" w:rsidP="004969F8">
      <w:pPr>
        <w:spacing w:after="0" w:line="240" w:lineRule="auto"/>
        <w:jc w:val="both"/>
      </w:pPr>
    </w:p>
    <w:p w:rsidR="00A32362" w:rsidRPr="000927CD" w:rsidRDefault="00A32362" w:rsidP="004969F8">
      <w:pPr>
        <w:spacing w:after="0" w:line="240" w:lineRule="auto"/>
        <w:jc w:val="both"/>
      </w:pPr>
      <w:r w:rsidRPr="000927CD">
        <w:t>LDA/NMF will give 20 topics for each document, with topic probability for each document. We took the topic which had maximum probability.</w:t>
      </w:r>
    </w:p>
    <w:p w:rsidR="00A32362" w:rsidRPr="00597BCF" w:rsidRDefault="00A32362" w:rsidP="004969F8">
      <w:pPr>
        <w:spacing w:after="0" w:line="240" w:lineRule="auto"/>
        <w:jc w:val="both"/>
      </w:pPr>
    </w:p>
    <w:p w:rsidR="00E16D43" w:rsidRPr="00597BCF" w:rsidRDefault="00A32362" w:rsidP="004969F8">
      <w:pPr>
        <w:spacing w:after="0" w:line="240" w:lineRule="auto"/>
        <w:jc w:val="both"/>
      </w:pPr>
      <w:r>
        <w:t>The overall precision for all topics was very l</w:t>
      </w:r>
      <w:r w:rsidR="004969F8">
        <w:t>ow</w:t>
      </w:r>
      <w:r>
        <w:t xml:space="preserve"> for both models. But when we drilled down to each individual topic, we found good precision for some topics, some topics were having average precision (algorithm was confused as they were closely related), and some topics were missed (not enough data provided).</w:t>
      </w:r>
      <w:r w:rsidR="004969F8">
        <w:t xml:space="preserve"> Table 1 shows a sample of these results.</w:t>
      </w:r>
    </w:p>
    <w:p w:rsidR="00E16D43" w:rsidRDefault="00E16D43" w:rsidP="00E16D43">
      <w:pPr>
        <w:spacing w:after="0" w:line="240" w:lineRule="auto"/>
        <w:rPr>
          <w:rFonts w:ascii="Times New Roman" w:eastAsia="Times New Roman" w:hAnsi="Times New Roman"/>
          <w:sz w:val="24"/>
          <w:szCs w:val="24"/>
          <w:lang w:eastAsia="en-IE"/>
        </w:rPr>
      </w:pPr>
    </w:p>
    <w:tbl>
      <w:tblPr>
        <w:tblW w:w="7149" w:type="dxa"/>
        <w:jc w:val="center"/>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shd w:val="clear" w:color="auto" w:fill="FFF2CC"/>
        <w:tblLook w:val="04A0" w:firstRow="1" w:lastRow="0" w:firstColumn="1" w:lastColumn="0" w:noHBand="0" w:noVBand="1"/>
      </w:tblPr>
      <w:tblGrid>
        <w:gridCol w:w="1312"/>
        <w:gridCol w:w="2880"/>
        <w:gridCol w:w="2957"/>
      </w:tblGrid>
      <w:tr w:rsidR="005415EA" w:rsidRPr="00755736" w:rsidTr="00024295">
        <w:trPr>
          <w:trHeight w:val="229"/>
          <w:jc w:val="center"/>
        </w:trPr>
        <w:tc>
          <w:tcPr>
            <w:tcW w:w="1312" w:type="dxa"/>
            <w:tcBorders>
              <w:bottom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bottom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NMF</w:t>
            </w:r>
          </w:p>
        </w:tc>
        <w:tc>
          <w:tcPr>
            <w:tcW w:w="2957" w:type="dxa"/>
            <w:tcBorders>
              <w:bottom w:val="single" w:sz="12" w:space="0" w:color="4472C4"/>
            </w:tcBorders>
            <w:shd w:val="clear" w:color="auto" w:fill="FFF2CC"/>
          </w:tcPr>
          <w:p w:rsidR="005415EA" w:rsidRPr="000B4642" w:rsidRDefault="00755736"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LDA</w:t>
            </w:r>
          </w:p>
        </w:tc>
      </w:tr>
      <w:tr w:rsidR="00755736" w:rsidRPr="00755736" w:rsidTr="00024295">
        <w:trPr>
          <w:trHeight w:val="229"/>
          <w:jc w:val="center"/>
        </w:trPr>
        <w:tc>
          <w:tcPr>
            <w:tcW w:w="1312"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Overall</w:t>
            </w:r>
          </w:p>
        </w:tc>
        <w:tc>
          <w:tcPr>
            <w:tcW w:w="2880"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color w:val="FF0000"/>
                <w:sz w:val="18"/>
                <w:szCs w:val="18"/>
                <w:lang w:eastAsia="en-IE"/>
              </w:rPr>
            </w:pPr>
            <w:r w:rsidRPr="000B4642">
              <w:rPr>
                <w:rFonts w:ascii="Times New Roman" w:eastAsia="Times New Roman" w:hAnsi="Times New Roman"/>
                <w:b/>
                <w:color w:val="FF0000"/>
                <w:sz w:val="18"/>
                <w:szCs w:val="18"/>
                <w:lang w:eastAsia="en-IE"/>
              </w:rPr>
              <w:t>30%</w:t>
            </w:r>
          </w:p>
        </w:tc>
        <w:tc>
          <w:tcPr>
            <w:tcW w:w="2957"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color w:val="FF0000"/>
                <w:sz w:val="18"/>
                <w:szCs w:val="18"/>
                <w:lang w:eastAsia="en-IE"/>
              </w:rPr>
            </w:pPr>
            <w:r w:rsidRPr="000B4642">
              <w:rPr>
                <w:rFonts w:ascii="Times New Roman" w:eastAsia="Times New Roman" w:hAnsi="Times New Roman"/>
                <w:b/>
                <w:color w:val="FF0000"/>
                <w:sz w:val="18"/>
                <w:szCs w:val="18"/>
                <w:lang w:eastAsia="en-IE"/>
              </w:rPr>
              <w:t>32%</w:t>
            </w:r>
          </w:p>
        </w:tc>
      </w:tr>
      <w:tr w:rsidR="00755736" w:rsidRPr="00755736" w:rsidTr="00024295">
        <w:trPr>
          <w:trHeight w:val="229"/>
          <w:jc w:val="center"/>
        </w:trPr>
        <w:tc>
          <w:tcPr>
            <w:tcW w:w="1312"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sz w:val="18"/>
                <w:szCs w:val="18"/>
                <w:lang w:eastAsia="en-IE"/>
              </w:rPr>
            </w:pPr>
          </w:p>
        </w:tc>
        <w:tc>
          <w:tcPr>
            <w:tcW w:w="2957"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sz w:val="18"/>
                <w:szCs w:val="18"/>
                <w:lang w:eastAsia="en-IE"/>
              </w:rPr>
            </w:pPr>
          </w:p>
        </w:tc>
      </w:tr>
      <w:tr w:rsidR="00755736" w:rsidRPr="00755736" w:rsidTr="00024295">
        <w:trPr>
          <w:trHeight w:val="235"/>
          <w:jc w:val="center"/>
        </w:trPr>
        <w:tc>
          <w:tcPr>
            <w:tcW w:w="1312" w:type="dxa"/>
            <w:tcBorders>
              <w:top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Good Labels</w:t>
            </w:r>
          </w:p>
        </w:tc>
        <w:tc>
          <w:tcPr>
            <w:tcW w:w="2880"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024295">
            <w:pPr>
              <w:numPr>
                <w:ilvl w:val="0"/>
                <w:numId w:val="18"/>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Crypt: 80%</w:t>
            </w:r>
          </w:p>
        </w:tc>
        <w:tc>
          <w:tcPr>
            <w:tcW w:w="2957"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024295">
            <w:pPr>
              <w:numPr>
                <w:ilvl w:val="0"/>
                <w:numId w:val="17"/>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Windows.X: 89%</w:t>
            </w:r>
          </w:p>
        </w:tc>
      </w:tr>
      <w:tr w:rsidR="00755736" w:rsidRPr="00755736" w:rsidTr="00024295">
        <w:trPr>
          <w:trHeight w:val="229"/>
          <w:jc w:val="center"/>
        </w:trPr>
        <w:tc>
          <w:tcPr>
            <w:tcW w:w="1312" w:type="dxa"/>
            <w:tcBorders>
              <w:top w:val="nil"/>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nil"/>
              <w:right w:val="single" w:sz="12" w:space="0" w:color="4472C4"/>
            </w:tcBorders>
            <w:shd w:val="clear" w:color="auto" w:fill="FFF2CC"/>
          </w:tcPr>
          <w:p w:rsidR="005415EA" w:rsidRPr="000B4642" w:rsidRDefault="005415EA" w:rsidP="00024295">
            <w:pPr>
              <w:numPr>
                <w:ilvl w:val="0"/>
                <w:numId w:val="18"/>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Politics Middle-East: 68%</w:t>
            </w:r>
          </w:p>
        </w:tc>
        <w:tc>
          <w:tcPr>
            <w:tcW w:w="2957" w:type="dxa"/>
            <w:tcBorders>
              <w:top w:val="nil"/>
              <w:left w:val="single" w:sz="12" w:space="0" w:color="4472C4"/>
              <w:bottom w:val="nil"/>
              <w:right w:val="single" w:sz="12" w:space="0" w:color="4472C4"/>
            </w:tcBorders>
            <w:shd w:val="clear" w:color="auto" w:fill="FFF2CC"/>
          </w:tcPr>
          <w:p w:rsidR="005415EA" w:rsidRPr="000B4642" w:rsidRDefault="005415EA" w:rsidP="00024295">
            <w:pPr>
              <w:numPr>
                <w:ilvl w:val="0"/>
                <w:numId w:val="17"/>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Hockey: 86%</w:t>
            </w:r>
          </w:p>
        </w:tc>
      </w:tr>
      <w:tr w:rsidR="005415EA" w:rsidRPr="00755736" w:rsidTr="00024295">
        <w:trPr>
          <w:trHeight w:val="229"/>
          <w:jc w:val="center"/>
        </w:trPr>
        <w:tc>
          <w:tcPr>
            <w:tcW w:w="1312" w:type="dxa"/>
            <w:tcBorders>
              <w:top w:val="nil"/>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sz w:val="18"/>
                <w:szCs w:val="18"/>
                <w:lang w:eastAsia="en-IE"/>
              </w:rPr>
            </w:pPr>
          </w:p>
        </w:tc>
        <w:tc>
          <w:tcPr>
            <w:tcW w:w="2957" w:type="dxa"/>
            <w:tcBorders>
              <w:top w:val="nil"/>
              <w:left w:val="single" w:sz="12" w:space="0" w:color="4472C4"/>
              <w:bottom w:val="nil"/>
              <w:right w:val="single" w:sz="12" w:space="0" w:color="4472C4"/>
            </w:tcBorders>
            <w:shd w:val="clear" w:color="auto" w:fill="FFF2CC"/>
          </w:tcPr>
          <w:p w:rsidR="005415EA" w:rsidRPr="000B4642" w:rsidRDefault="005415EA" w:rsidP="00024295">
            <w:pPr>
              <w:numPr>
                <w:ilvl w:val="0"/>
                <w:numId w:val="17"/>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Politics.middle-east: 80%</w:t>
            </w:r>
          </w:p>
        </w:tc>
      </w:tr>
      <w:tr w:rsidR="00755736" w:rsidRPr="00755736" w:rsidTr="00024295">
        <w:trPr>
          <w:trHeight w:val="229"/>
          <w:jc w:val="center"/>
        </w:trPr>
        <w:tc>
          <w:tcPr>
            <w:tcW w:w="1312"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sz w:val="18"/>
                <w:szCs w:val="18"/>
                <w:lang w:eastAsia="en-IE"/>
              </w:rPr>
            </w:pPr>
          </w:p>
        </w:tc>
        <w:tc>
          <w:tcPr>
            <w:tcW w:w="2957"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sz w:val="18"/>
                <w:szCs w:val="18"/>
                <w:lang w:eastAsia="en-IE"/>
              </w:rPr>
            </w:pPr>
          </w:p>
        </w:tc>
      </w:tr>
      <w:tr w:rsidR="00755736" w:rsidRPr="00755736" w:rsidTr="00024295">
        <w:trPr>
          <w:trHeight w:val="229"/>
          <w:jc w:val="center"/>
        </w:trPr>
        <w:tc>
          <w:tcPr>
            <w:tcW w:w="1312" w:type="dxa"/>
            <w:vMerge w:val="restart"/>
            <w:tcBorders>
              <w:top w:val="single" w:sz="12" w:space="0" w:color="4472C4"/>
              <w:left w:val="single" w:sz="12" w:space="0" w:color="4472C4"/>
              <w:right w:val="single" w:sz="12" w:space="0" w:color="4472C4"/>
            </w:tcBorders>
            <w:shd w:val="clear" w:color="auto" w:fill="FFF2CC"/>
          </w:tcPr>
          <w:p w:rsidR="00755736" w:rsidRPr="000B4642" w:rsidRDefault="00755736"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Confused Labels (due to close relation)</w:t>
            </w:r>
          </w:p>
        </w:tc>
        <w:tc>
          <w:tcPr>
            <w:tcW w:w="2880" w:type="dxa"/>
            <w:tcBorders>
              <w:top w:val="single" w:sz="12" w:space="0" w:color="4472C4"/>
              <w:left w:val="single" w:sz="12" w:space="0" w:color="4472C4"/>
              <w:bottom w:val="nil"/>
              <w:right w:val="single" w:sz="12" w:space="0" w:color="4472C4"/>
            </w:tcBorders>
            <w:shd w:val="clear" w:color="auto" w:fill="FFF2CC"/>
          </w:tcPr>
          <w:p w:rsidR="00755736" w:rsidRPr="000B4642" w:rsidRDefault="00755736" w:rsidP="00024295">
            <w:pPr>
              <w:numPr>
                <w:ilvl w:val="0"/>
                <w:numId w:val="15"/>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MAC.Hardware: 26%</w:t>
            </w:r>
          </w:p>
        </w:tc>
        <w:tc>
          <w:tcPr>
            <w:tcW w:w="2957" w:type="dxa"/>
            <w:tcBorders>
              <w:top w:val="single" w:sz="12" w:space="0" w:color="4472C4"/>
              <w:left w:val="single" w:sz="12" w:space="0" w:color="4472C4"/>
              <w:bottom w:val="nil"/>
              <w:right w:val="single" w:sz="12" w:space="0" w:color="4472C4"/>
            </w:tcBorders>
            <w:shd w:val="clear" w:color="auto" w:fill="FFF2CC"/>
          </w:tcPr>
          <w:p w:rsidR="00755736" w:rsidRPr="000B4642" w:rsidRDefault="00755736" w:rsidP="00024295">
            <w:pPr>
              <w:numPr>
                <w:ilvl w:val="0"/>
                <w:numId w:val="16"/>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Graphics (18%)</w:t>
            </w:r>
          </w:p>
        </w:tc>
      </w:tr>
      <w:tr w:rsidR="00755736" w:rsidRPr="00755736" w:rsidTr="00024295">
        <w:trPr>
          <w:trHeight w:val="262"/>
          <w:jc w:val="center"/>
        </w:trPr>
        <w:tc>
          <w:tcPr>
            <w:tcW w:w="1312" w:type="dxa"/>
            <w:vMerge/>
            <w:tcBorders>
              <w:left w:val="single" w:sz="12" w:space="0" w:color="4472C4"/>
              <w:right w:val="single" w:sz="12" w:space="0" w:color="4472C4"/>
            </w:tcBorders>
            <w:shd w:val="clear" w:color="auto" w:fill="FFF2CC"/>
          </w:tcPr>
          <w:p w:rsidR="00755736" w:rsidRPr="000B4642" w:rsidRDefault="00755736"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nil"/>
              <w:right w:val="single" w:sz="12" w:space="0" w:color="4472C4"/>
            </w:tcBorders>
            <w:shd w:val="clear" w:color="auto" w:fill="FFF2CC"/>
          </w:tcPr>
          <w:p w:rsidR="00755736" w:rsidRPr="000B4642" w:rsidRDefault="00755736" w:rsidP="00024295">
            <w:pPr>
              <w:numPr>
                <w:ilvl w:val="0"/>
                <w:numId w:val="15"/>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IBM.Hardware: 42%</w:t>
            </w:r>
          </w:p>
        </w:tc>
        <w:tc>
          <w:tcPr>
            <w:tcW w:w="2957" w:type="dxa"/>
            <w:tcBorders>
              <w:top w:val="nil"/>
              <w:left w:val="single" w:sz="12" w:space="0" w:color="4472C4"/>
              <w:bottom w:val="nil"/>
              <w:right w:val="single" w:sz="12" w:space="0" w:color="4472C4"/>
            </w:tcBorders>
            <w:shd w:val="clear" w:color="auto" w:fill="FFF2CC"/>
          </w:tcPr>
          <w:p w:rsidR="00755736" w:rsidRPr="000B4642" w:rsidRDefault="00755736" w:rsidP="00024295">
            <w:pPr>
              <w:numPr>
                <w:ilvl w:val="0"/>
                <w:numId w:val="16"/>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MAC.Hardware: (17%)</w:t>
            </w:r>
          </w:p>
        </w:tc>
      </w:tr>
      <w:tr w:rsidR="00755736" w:rsidRPr="00755736" w:rsidTr="00024295">
        <w:trPr>
          <w:trHeight w:val="262"/>
          <w:jc w:val="center"/>
        </w:trPr>
        <w:tc>
          <w:tcPr>
            <w:tcW w:w="1312" w:type="dxa"/>
            <w:vMerge/>
            <w:tcBorders>
              <w:left w:val="single" w:sz="12" w:space="0" w:color="4472C4"/>
              <w:bottom w:val="single" w:sz="12" w:space="0" w:color="4472C4"/>
              <w:right w:val="single" w:sz="12" w:space="0" w:color="4472C4"/>
            </w:tcBorders>
            <w:shd w:val="clear" w:color="auto" w:fill="FFF2CC"/>
          </w:tcPr>
          <w:p w:rsidR="00755736" w:rsidRPr="000B4642" w:rsidRDefault="00755736"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single" w:sz="12" w:space="0" w:color="4472C4"/>
              <w:right w:val="single" w:sz="12" w:space="0" w:color="4472C4"/>
            </w:tcBorders>
            <w:shd w:val="clear" w:color="auto" w:fill="FFF2CC"/>
          </w:tcPr>
          <w:p w:rsidR="00755736" w:rsidRPr="000B4642" w:rsidRDefault="00755736" w:rsidP="00755736">
            <w:pPr>
              <w:spacing w:after="0" w:line="240" w:lineRule="auto"/>
              <w:rPr>
                <w:rFonts w:ascii="Times New Roman" w:eastAsia="Times New Roman" w:hAnsi="Times New Roman"/>
                <w:sz w:val="18"/>
                <w:szCs w:val="18"/>
                <w:lang w:eastAsia="en-IE"/>
              </w:rPr>
            </w:pPr>
          </w:p>
        </w:tc>
        <w:tc>
          <w:tcPr>
            <w:tcW w:w="2957" w:type="dxa"/>
            <w:tcBorders>
              <w:top w:val="nil"/>
              <w:left w:val="single" w:sz="12" w:space="0" w:color="4472C4"/>
              <w:bottom w:val="single" w:sz="12" w:space="0" w:color="4472C4"/>
              <w:right w:val="single" w:sz="12" w:space="0" w:color="4472C4"/>
            </w:tcBorders>
            <w:shd w:val="clear" w:color="auto" w:fill="FFF2CC"/>
          </w:tcPr>
          <w:p w:rsidR="00024295" w:rsidRPr="000B4642" w:rsidRDefault="00024295" w:rsidP="00755736">
            <w:pPr>
              <w:spacing w:after="0" w:line="240" w:lineRule="auto"/>
              <w:rPr>
                <w:rFonts w:ascii="Times New Roman" w:eastAsia="Times New Roman" w:hAnsi="Times New Roman"/>
                <w:sz w:val="18"/>
                <w:szCs w:val="18"/>
                <w:lang w:eastAsia="en-IE"/>
              </w:rPr>
            </w:pPr>
          </w:p>
        </w:tc>
      </w:tr>
      <w:tr w:rsidR="00755736" w:rsidRPr="00755736" w:rsidTr="00024295">
        <w:trPr>
          <w:trHeight w:val="229"/>
          <w:jc w:val="center"/>
        </w:trPr>
        <w:tc>
          <w:tcPr>
            <w:tcW w:w="1312"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r w:rsidRPr="000B4642">
              <w:rPr>
                <w:rFonts w:ascii="Times New Roman" w:eastAsia="Times New Roman" w:hAnsi="Times New Roman"/>
                <w:b/>
                <w:sz w:val="18"/>
                <w:szCs w:val="18"/>
                <w:lang w:eastAsia="en-IE"/>
              </w:rPr>
              <w:t>Missed Labels</w:t>
            </w:r>
          </w:p>
        </w:tc>
        <w:tc>
          <w:tcPr>
            <w:tcW w:w="2880"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024295">
            <w:pPr>
              <w:numPr>
                <w:ilvl w:val="0"/>
                <w:numId w:val="13"/>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Religion Atheism</w:t>
            </w:r>
          </w:p>
        </w:tc>
        <w:tc>
          <w:tcPr>
            <w:tcW w:w="2957" w:type="dxa"/>
            <w:tcBorders>
              <w:top w:val="single" w:sz="12" w:space="0" w:color="4472C4"/>
              <w:left w:val="single" w:sz="12" w:space="0" w:color="4472C4"/>
              <w:bottom w:val="nil"/>
              <w:right w:val="single" w:sz="12" w:space="0" w:color="4472C4"/>
            </w:tcBorders>
            <w:shd w:val="clear" w:color="auto" w:fill="FFF2CC"/>
          </w:tcPr>
          <w:p w:rsidR="005415EA" w:rsidRPr="000B4642" w:rsidRDefault="005415EA" w:rsidP="00024295">
            <w:pPr>
              <w:numPr>
                <w:ilvl w:val="0"/>
                <w:numId w:val="14"/>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Religion Atheism</w:t>
            </w:r>
          </w:p>
        </w:tc>
      </w:tr>
      <w:tr w:rsidR="005415EA" w:rsidRPr="00755736" w:rsidTr="00024295">
        <w:trPr>
          <w:trHeight w:val="162"/>
          <w:jc w:val="center"/>
        </w:trPr>
        <w:tc>
          <w:tcPr>
            <w:tcW w:w="1312"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755736">
            <w:pPr>
              <w:spacing w:after="0" w:line="240" w:lineRule="auto"/>
              <w:rPr>
                <w:rFonts w:ascii="Times New Roman" w:eastAsia="Times New Roman" w:hAnsi="Times New Roman"/>
                <w:b/>
                <w:sz w:val="18"/>
                <w:szCs w:val="18"/>
                <w:lang w:eastAsia="en-IE"/>
              </w:rPr>
            </w:pPr>
          </w:p>
        </w:tc>
        <w:tc>
          <w:tcPr>
            <w:tcW w:w="2880"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024295">
            <w:pPr>
              <w:numPr>
                <w:ilvl w:val="0"/>
                <w:numId w:val="13"/>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Medical</w:t>
            </w:r>
          </w:p>
        </w:tc>
        <w:tc>
          <w:tcPr>
            <w:tcW w:w="2957" w:type="dxa"/>
            <w:tcBorders>
              <w:top w:val="nil"/>
              <w:left w:val="single" w:sz="12" w:space="0" w:color="4472C4"/>
              <w:bottom w:val="single" w:sz="12" w:space="0" w:color="4472C4"/>
              <w:right w:val="single" w:sz="12" w:space="0" w:color="4472C4"/>
            </w:tcBorders>
            <w:shd w:val="clear" w:color="auto" w:fill="FFF2CC"/>
          </w:tcPr>
          <w:p w:rsidR="005415EA" w:rsidRPr="000B4642" w:rsidRDefault="005415EA" w:rsidP="00024295">
            <w:pPr>
              <w:numPr>
                <w:ilvl w:val="0"/>
                <w:numId w:val="14"/>
              </w:numPr>
              <w:spacing w:after="0" w:line="240" w:lineRule="auto"/>
              <w:rPr>
                <w:rFonts w:ascii="Times New Roman" w:eastAsia="Times New Roman" w:hAnsi="Times New Roman"/>
                <w:sz w:val="18"/>
                <w:szCs w:val="18"/>
                <w:lang w:eastAsia="en-IE"/>
              </w:rPr>
            </w:pPr>
            <w:r w:rsidRPr="000B4642">
              <w:rPr>
                <w:rFonts w:ascii="Times New Roman" w:eastAsia="Times New Roman" w:hAnsi="Times New Roman"/>
                <w:sz w:val="18"/>
                <w:szCs w:val="18"/>
                <w:lang w:eastAsia="en-IE"/>
              </w:rPr>
              <w:t>Medical</w:t>
            </w:r>
          </w:p>
        </w:tc>
      </w:tr>
    </w:tbl>
    <w:p w:rsidR="00E16D43" w:rsidRDefault="00E16D43" w:rsidP="00E16D43">
      <w:pPr>
        <w:spacing w:after="0" w:line="240" w:lineRule="auto"/>
        <w:rPr>
          <w:rFonts w:ascii="Times New Roman" w:eastAsia="Times New Roman" w:hAnsi="Times New Roman"/>
          <w:sz w:val="24"/>
          <w:szCs w:val="24"/>
          <w:lang w:eastAsia="en-IE"/>
        </w:rPr>
      </w:pPr>
    </w:p>
    <w:p w:rsidR="00E16D43" w:rsidRPr="00E00FC1" w:rsidRDefault="00E00FC1" w:rsidP="00E00FC1">
      <w:pPr>
        <w:spacing w:after="0" w:line="240" w:lineRule="auto"/>
        <w:jc w:val="center"/>
        <w:rPr>
          <w:bCs/>
        </w:rPr>
      </w:pPr>
      <w:r w:rsidRPr="00E00FC1">
        <w:rPr>
          <w:b/>
          <w:bCs/>
        </w:rPr>
        <w:t>Table 1:</w:t>
      </w:r>
      <w:r w:rsidRPr="00E00FC1">
        <w:rPr>
          <w:bCs/>
        </w:rPr>
        <w:t xml:space="preserve"> Confusion Matrix outcomes</w:t>
      </w:r>
    </w:p>
    <w:p w:rsidR="00E16D43" w:rsidRDefault="00E16D43" w:rsidP="00E16D43">
      <w:pPr>
        <w:spacing w:after="0" w:line="240" w:lineRule="auto"/>
        <w:rPr>
          <w:rStyle w:val="Heading3Char"/>
          <w:rFonts w:eastAsia="Calibri"/>
        </w:rPr>
      </w:pPr>
    </w:p>
    <w:p w:rsidR="00AC53C8" w:rsidRDefault="00AC53C8" w:rsidP="00E16D43">
      <w:pPr>
        <w:spacing w:after="0" w:line="240" w:lineRule="auto"/>
        <w:rPr>
          <w:rFonts w:ascii="Times New Roman" w:eastAsia="Times New Roman" w:hAnsi="Times New Roman"/>
          <w:bCs/>
          <w:sz w:val="24"/>
          <w:szCs w:val="24"/>
          <w:lang w:eastAsia="en-IE"/>
        </w:rPr>
      </w:pPr>
    </w:p>
    <w:p w:rsidR="007914F3" w:rsidRPr="000927CD" w:rsidRDefault="007914F3" w:rsidP="004969F8">
      <w:pPr>
        <w:spacing w:after="0" w:line="240" w:lineRule="auto"/>
        <w:jc w:val="both"/>
      </w:pPr>
      <w:r w:rsidRPr="000927CD">
        <w:t xml:space="preserve">Below </w:t>
      </w:r>
      <w:r w:rsidR="009A03CB" w:rsidRPr="000927CD">
        <w:t>is</w:t>
      </w:r>
      <w:r w:rsidRPr="000927CD">
        <w:t xml:space="preserve"> example of some mis-classified documents:</w:t>
      </w:r>
    </w:p>
    <w:p w:rsidR="007914F3" w:rsidRPr="000927CD" w:rsidRDefault="007914F3" w:rsidP="00E16D43">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764F93" w:rsidRPr="000927CD" w:rsidTr="006716AD">
        <w:tc>
          <w:tcPr>
            <w:tcW w:w="3080" w:type="dxa"/>
            <w:shd w:val="clear" w:color="auto" w:fill="auto"/>
          </w:tcPr>
          <w:p w:rsidR="00764F93" w:rsidRPr="000927CD" w:rsidRDefault="00764F93" w:rsidP="006716AD">
            <w:pPr>
              <w:spacing w:after="0" w:line="240" w:lineRule="auto"/>
            </w:pPr>
            <w:r w:rsidRPr="000927CD">
              <w:t>Document</w:t>
            </w:r>
          </w:p>
        </w:tc>
        <w:tc>
          <w:tcPr>
            <w:tcW w:w="3081" w:type="dxa"/>
            <w:shd w:val="clear" w:color="auto" w:fill="auto"/>
          </w:tcPr>
          <w:p w:rsidR="00764F93" w:rsidRPr="000927CD" w:rsidRDefault="00681DD7" w:rsidP="006716AD">
            <w:pPr>
              <w:spacing w:after="0" w:line="240" w:lineRule="auto"/>
            </w:pPr>
            <w:r w:rsidRPr="000927CD">
              <w:t>Actual Topic</w:t>
            </w:r>
          </w:p>
        </w:tc>
        <w:tc>
          <w:tcPr>
            <w:tcW w:w="3081" w:type="dxa"/>
            <w:shd w:val="clear" w:color="auto" w:fill="auto"/>
          </w:tcPr>
          <w:p w:rsidR="00764F93" w:rsidRPr="000927CD" w:rsidRDefault="00681DD7" w:rsidP="006716AD">
            <w:pPr>
              <w:spacing w:after="0" w:line="240" w:lineRule="auto"/>
            </w:pPr>
            <w:r w:rsidRPr="000927CD">
              <w:t>Predicted Topic</w:t>
            </w:r>
          </w:p>
        </w:tc>
      </w:tr>
      <w:tr w:rsidR="00681DD7" w:rsidRPr="000927CD" w:rsidTr="006716AD">
        <w:tc>
          <w:tcPr>
            <w:tcW w:w="3080" w:type="dxa"/>
            <w:shd w:val="clear" w:color="auto" w:fill="auto"/>
          </w:tcPr>
          <w:p w:rsidR="00681DD7" w:rsidRPr="000927CD" w:rsidRDefault="00681DD7" w:rsidP="006716AD">
            <w:pPr>
              <w:spacing w:after="0" w:line="240" w:lineRule="auto"/>
            </w:pPr>
            <w:r w:rsidRPr="000927CD">
              <w:t>1</w:t>
            </w:r>
          </w:p>
        </w:tc>
        <w:tc>
          <w:tcPr>
            <w:tcW w:w="3081" w:type="dxa"/>
            <w:shd w:val="clear" w:color="auto" w:fill="auto"/>
          </w:tcPr>
          <w:p w:rsidR="00681DD7" w:rsidRPr="000927CD" w:rsidRDefault="00681DD7" w:rsidP="006716AD">
            <w:pPr>
              <w:spacing w:after="0" w:line="240" w:lineRule="auto"/>
            </w:pPr>
            <w:r w:rsidRPr="000927CD">
              <w:t>Mac.Hardware</w:t>
            </w:r>
          </w:p>
        </w:tc>
        <w:tc>
          <w:tcPr>
            <w:tcW w:w="3081" w:type="dxa"/>
            <w:shd w:val="clear" w:color="auto" w:fill="auto"/>
          </w:tcPr>
          <w:p w:rsidR="00681DD7" w:rsidRPr="000927CD" w:rsidRDefault="00681DD7" w:rsidP="006716AD">
            <w:pPr>
              <w:spacing w:after="0" w:line="240" w:lineRule="auto"/>
            </w:pPr>
            <w:r w:rsidRPr="000927CD">
              <w:t>IBM.Hardware</w:t>
            </w:r>
          </w:p>
        </w:tc>
      </w:tr>
      <w:tr w:rsidR="00681DD7" w:rsidRPr="000927CD" w:rsidTr="006716AD">
        <w:tc>
          <w:tcPr>
            <w:tcW w:w="3080" w:type="dxa"/>
            <w:shd w:val="clear" w:color="auto" w:fill="auto"/>
          </w:tcPr>
          <w:p w:rsidR="00681DD7" w:rsidRPr="000927CD" w:rsidRDefault="00681DD7" w:rsidP="006716AD">
            <w:pPr>
              <w:spacing w:after="0" w:line="240" w:lineRule="auto"/>
            </w:pPr>
            <w:r w:rsidRPr="000927CD">
              <w:t>2</w:t>
            </w:r>
          </w:p>
        </w:tc>
        <w:tc>
          <w:tcPr>
            <w:tcW w:w="3081" w:type="dxa"/>
            <w:shd w:val="clear" w:color="auto" w:fill="auto"/>
          </w:tcPr>
          <w:p w:rsidR="00681DD7" w:rsidRPr="000927CD" w:rsidRDefault="00681DD7" w:rsidP="006716AD">
            <w:pPr>
              <w:spacing w:after="0" w:line="240" w:lineRule="auto"/>
            </w:pPr>
            <w:r w:rsidRPr="000927CD">
              <w:t>Comp.Windows</w:t>
            </w:r>
          </w:p>
        </w:tc>
        <w:tc>
          <w:tcPr>
            <w:tcW w:w="3081" w:type="dxa"/>
            <w:shd w:val="clear" w:color="auto" w:fill="auto"/>
          </w:tcPr>
          <w:p w:rsidR="00681DD7" w:rsidRPr="000927CD" w:rsidRDefault="00681DD7" w:rsidP="006716AD">
            <w:pPr>
              <w:spacing w:after="0" w:line="240" w:lineRule="auto"/>
            </w:pPr>
            <w:r w:rsidRPr="000927CD">
              <w:t>Comp.Windows.Misc</w:t>
            </w:r>
          </w:p>
        </w:tc>
      </w:tr>
      <w:tr w:rsidR="00681DD7" w:rsidRPr="000927CD" w:rsidTr="006716AD">
        <w:tc>
          <w:tcPr>
            <w:tcW w:w="3080" w:type="dxa"/>
            <w:shd w:val="clear" w:color="auto" w:fill="auto"/>
          </w:tcPr>
          <w:p w:rsidR="00681DD7" w:rsidRPr="000927CD" w:rsidRDefault="00681DD7" w:rsidP="006716AD">
            <w:pPr>
              <w:spacing w:after="0" w:line="240" w:lineRule="auto"/>
            </w:pPr>
            <w:r w:rsidRPr="000927CD">
              <w:t>3</w:t>
            </w:r>
          </w:p>
        </w:tc>
        <w:tc>
          <w:tcPr>
            <w:tcW w:w="3081" w:type="dxa"/>
            <w:shd w:val="clear" w:color="auto" w:fill="auto"/>
          </w:tcPr>
          <w:p w:rsidR="00681DD7" w:rsidRPr="000927CD" w:rsidRDefault="00681DD7" w:rsidP="006716AD">
            <w:pPr>
              <w:spacing w:after="0" w:line="240" w:lineRule="auto"/>
            </w:pPr>
            <w:r w:rsidRPr="000927CD">
              <w:t>Autos</w:t>
            </w:r>
          </w:p>
        </w:tc>
        <w:tc>
          <w:tcPr>
            <w:tcW w:w="3081" w:type="dxa"/>
            <w:shd w:val="clear" w:color="auto" w:fill="auto"/>
          </w:tcPr>
          <w:p w:rsidR="00681DD7" w:rsidRPr="000927CD" w:rsidRDefault="00681DD7" w:rsidP="006716AD">
            <w:pPr>
              <w:spacing w:after="0" w:line="240" w:lineRule="auto"/>
            </w:pPr>
            <w:r w:rsidRPr="000927CD">
              <w:t>Motorcyles</w:t>
            </w:r>
          </w:p>
        </w:tc>
      </w:tr>
    </w:tbl>
    <w:p w:rsidR="00524667" w:rsidRDefault="004969F8" w:rsidP="004969F8">
      <w:pPr>
        <w:spacing w:after="0" w:line="240" w:lineRule="auto"/>
        <w:jc w:val="center"/>
        <w:rPr>
          <w:bCs/>
        </w:rPr>
      </w:pPr>
      <w:r w:rsidRPr="004969F8">
        <w:rPr>
          <w:b/>
          <w:bCs/>
        </w:rPr>
        <w:t xml:space="preserve">Table 2: </w:t>
      </w:r>
      <w:r>
        <w:rPr>
          <w:b/>
          <w:bCs/>
        </w:rPr>
        <w:t xml:space="preserve"> </w:t>
      </w:r>
      <w:r w:rsidRPr="004969F8">
        <w:rPr>
          <w:bCs/>
        </w:rPr>
        <w:t>Some mis-classified documents</w:t>
      </w:r>
    </w:p>
    <w:p w:rsidR="004969F8" w:rsidRPr="004969F8" w:rsidRDefault="004969F8" w:rsidP="004969F8">
      <w:pPr>
        <w:spacing w:after="0" w:line="240" w:lineRule="auto"/>
        <w:rPr>
          <w:b/>
          <w:bCs/>
        </w:rPr>
      </w:pPr>
    </w:p>
    <w:p w:rsidR="00524667" w:rsidRPr="000927CD" w:rsidRDefault="00524667" w:rsidP="004969F8">
      <w:pPr>
        <w:spacing w:after="0" w:line="240" w:lineRule="auto"/>
        <w:jc w:val="both"/>
      </w:pPr>
      <w:r w:rsidRPr="000927CD">
        <w:t xml:space="preserve">The reason for most of the mis-classification was assigning a document to </w:t>
      </w:r>
      <w:r w:rsidR="00FA42DE">
        <w:t xml:space="preserve">a </w:t>
      </w:r>
      <w:r w:rsidRPr="000927CD">
        <w:t xml:space="preserve">topic which </w:t>
      </w:r>
      <w:r w:rsidR="00FA42DE">
        <w:t xml:space="preserve">has other </w:t>
      </w:r>
      <w:r w:rsidRPr="000927CD">
        <w:t>closely related</w:t>
      </w:r>
      <w:r w:rsidR="00FA42DE">
        <w:t xml:space="preserve"> topics</w:t>
      </w:r>
      <w:r w:rsidRPr="000927CD">
        <w:t xml:space="preserve">. E.g. as shown above, document 1 was misclassified as </w:t>
      </w:r>
      <w:r w:rsidRPr="00FA42DE">
        <w:rPr>
          <w:i/>
        </w:rPr>
        <w:t>IBM.Hardware</w:t>
      </w:r>
      <w:r w:rsidRPr="000927CD">
        <w:t xml:space="preserve">, whereas its actual topic is </w:t>
      </w:r>
      <w:r w:rsidRPr="00FA42DE">
        <w:rPr>
          <w:i/>
        </w:rPr>
        <w:t>Mac.Hardware</w:t>
      </w:r>
      <w:r w:rsidRPr="000927CD">
        <w:t>. This is because both topics are very closely related to each other</w:t>
      </w:r>
      <w:r w:rsidR="00FA42DE">
        <w:t>,</w:t>
      </w:r>
      <w:r w:rsidRPr="000927CD">
        <w:t xml:space="preserve"> i.e</w:t>
      </w:r>
      <w:r w:rsidR="00FA42DE">
        <w:t>.</w:t>
      </w:r>
      <w:r w:rsidRPr="000927CD">
        <w:t xml:space="preserve"> both topics share many common words.</w:t>
      </w:r>
    </w:p>
    <w:p w:rsidR="007914F3" w:rsidRPr="000927CD" w:rsidRDefault="007914F3" w:rsidP="00E16D43">
      <w:pPr>
        <w:spacing w:after="0" w:line="240" w:lineRule="auto"/>
      </w:pPr>
    </w:p>
    <w:p w:rsidR="00AB0C4B" w:rsidRPr="00860BCB" w:rsidRDefault="0024621C" w:rsidP="00E16D43">
      <w:pPr>
        <w:spacing w:after="0" w:line="240" w:lineRule="auto"/>
        <w:rPr>
          <w:b/>
        </w:rPr>
      </w:pPr>
      <w:r w:rsidRPr="00860BCB">
        <w:rPr>
          <w:b/>
        </w:rPr>
        <w:t>Why were the documents allocated to the ‘wrong’ topic</w:t>
      </w:r>
      <w:r w:rsidR="00AB0C4B" w:rsidRPr="00860BCB">
        <w:rPr>
          <w:b/>
        </w:rPr>
        <w:t>?</w:t>
      </w:r>
    </w:p>
    <w:p w:rsidR="005C78AE" w:rsidRPr="000927CD" w:rsidRDefault="0024621C" w:rsidP="00FA42DE">
      <w:pPr>
        <w:spacing w:after="0" w:line="240" w:lineRule="auto"/>
        <w:jc w:val="both"/>
      </w:pPr>
      <w:r w:rsidRPr="000927CD">
        <w:t>There are a variety of reasons that could be found</w:t>
      </w:r>
      <w:r w:rsidR="00B678FE" w:rsidRPr="000927CD">
        <w:t>: 1)</w:t>
      </w:r>
      <w:r w:rsidRPr="000927CD">
        <w:t xml:space="preserve"> the document just contained some of these words but with multiple instances, hence, pushing up the probability of the document belonging to this topic</w:t>
      </w:r>
      <w:r w:rsidR="00FA42DE">
        <w:t>;</w:t>
      </w:r>
      <w:r w:rsidRPr="000927CD">
        <w:t xml:space="preserve"> </w:t>
      </w:r>
      <w:r w:rsidR="00B65E74" w:rsidRPr="000927CD">
        <w:t>2)</w:t>
      </w:r>
      <w:r w:rsidRPr="000927CD">
        <w:t xml:space="preserve"> the documents were very small so even one word had a big impact on the topic allocation.</w:t>
      </w:r>
    </w:p>
    <w:p w:rsidR="0024621C" w:rsidRDefault="0024621C" w:rsidP="00FA42DE">
      <w:pPr>
        <w:spacing w:after="0" w:line="240" w:lineRule="auto"/>
        <w:jc w:val="both"/>
        <w:rPr>
          <w:rFonts w:ascii="Times New Roman" w:eastAsia="Times New Roman" w:hAnsi="Times New Roman"/>
          <w:bCs/>
          <w:sz w:val="24"/>
          <w:szCs w:val="24"/>
          <w:lang w:eastAsia="en-IE"/>
        </w:rPr>
      </w:pPr>
    </w:p>
    <w:p w:rsidR="009E0659" w:rsidRPr="000927CD" w:rsidRDefault="002F6AFD" w:rsidP="00FA42DE">
      <w:pPr>
        <w:spacing w:after="0" w:line="240" w:lineRule="auto"/>
        <w:jc w:val="both"/>
      </w:pPr>
      <w:r w:rsidRPr="000927CD">
        <w:t xml:space="preserve">When investigating the </w:t>
      </w:r>
      <w:r w:rsidR="00FA42DE" w:rsidRPr="000927CD">
        <w:t>results,</w:t>
      </w:r>
      <w:r w:rsidRPr="000927CD">
        <w:t xml:space="preserve"> the team found a couple of points that were </w:t>
      </w:r>
      <w:r w:rsidR="00FA42DE">
        <w:t>suspected to</w:t>
      </w:r>
      <w:r w:rsidRPr="000927CD">
        <w:t xml:space="preserve"> impede a more positive outcome</w:t>
      </w:r>
      <w:r w:rsidR="00FA42DE">
        <w:t>:</w:t>
      </w:r>
    </w:p>
    <w:p w:rsidR="002F6AFD" w:rsidRPr="000927CD" w:rsidRDefault="002F6AFD" w:rsidP="00FA42DE">
      <w:pPr>
        <w:numPr>
          <w:ilvl w:val="0"/>
          <w:numId w:val="12"/>
        </w:numPr>
        <w:spacing w:after="0" w:line="240" w:lineRule="auto"/>
        <w:jc w:val="both"/>
      </w:pPr>
      <w:r w:rsidRPr="000927CD">
        <w:t>The documents are divided in</w:t>
      </w:r>
      <w:r w:rsidR="00FA42DE">
        <w:t>to</w:t>
      </w:r>
      <w:r w:rsidRPr="000927CD">
        <w:t xml:space="preserve"> news groups</w:t>
      </w:r>
      <w:r w:rsidR="00FA42DE">
        <w:t>.</w:t>
      </w:r>
      <w:r w:rsidRPr="000927CD">
        <w:t xml:space="preserve"> </w:t>
      </w:r>
      <w:r w:rsidR="00FA42DE">
        <w:t>H</w:t>
      </w:r>
      <w:r w:rsidRPr="000927CD">
        <w:t>owever, even when reading some of these documents</w:t>
      </w:r>
      <w:r w:rsidR="00FA42DE">
        <w:t>,</w:t>
      </w:r>
      <w:r w:rsidRPr="000927CD">
        <w:t xml:space="preserve"> it is difficult to see how they were put int</w:t>
      </w:r>
      <w:r w:rsidR="00C63A0C" w:rsidRPr="000927CD">
        <w:t>o a specific news group. S</w:t>
      </w:r>
      <w:r w:rsidRPr="000927CD">
        <w:t xml:space="preserve">ome of the news groups are </w:t>
      </w:r>
      <w:r w:rsidR="00C36A91" w:rsidRPr="000927CD">
        <w:t>similar</w:t>
      </w:r>
      <w:r w:rsidRPr="000927CD">
        <w:t xml:space="preserve"> in the types of topic</w:t>
      </w:r>
      <w:r w:rsidR="00C608B9" w:rsidRPr="000927CD">
        <w:t>,</w:t>
      </w:r>
      <w:r w:rsidR="00FA42DE">
        <w:t xml:space="preserve"> for example,</w:t>
      </w:r>
      <w:r w:rsidR="00C608B9" w:rsidRPr="000927CD">
        <w:t xml:space="preserve"> as mentioned earlier</w:t>
      </w:r>
      <w:r w:rsidR="00FA42DE">
        <w:t>,</w:t>
      </w:r>
      <w:r w:rsidR="00C608B9" w:rsidRPr="000927CD">
        <w:t xml:space="preserve"> there are three topics on religion.</w:t>
      </w:r>
    </w:p>
    <w:p w:rsidR="00C608B9" w:rsidRPr="000927CD" w:rsidRDefault="00C608B9" w:rsidP="00FA42DE">
      <w:pPr>
        <w:numPr>
          <w:ilvl w:val="0"/>
          <w:numId w:val="12"/>
        </w:numPr>
        <w:spacing w:after="0" w:line="240" w:lineRule="auto"/>
        <w:jc w:val="both"/>
      </w:pPr>
      <w:r w:rsidRPr="000927CD">
        <w:t xml:space="preserve">Before cleaning there was </w:t>
      </w:r>
      <w:r w:rsidR="00C36A91" w:rsidRPr="000927CD">
        <w:t>an enormous range</w:t>
      </w:r>
      <w:r w:rsidRPr="000927CD">
        <w:t xml:space="preserve"> in the size (number of words) of the documents. When pre-processed as described above some of the documents were le</w:t>
      </w:r>
      <w:r w:rsidR="00C63A0C" w:rsidRPr="000927CD">
        <w:t>f</w:t>
      </w:r>
      <w:r w:rsidRPr="000927CD">
        <w:t>t empty. Hence, they would be dropped from the model.</w:t>
      </w:r>
      <w:r w:rsidR="00C63A0C" w:rsidRPr="000927CD">
        <w:t xml:space="preserve"> However, there was still a large variation </w:t>
      </w:r>
      <w:r w:rsidR="00FA42DE">
        <w:t>i</w:t>
      </w:r>
      <w:r w:rsidR="00C63A0C" w:rsidRPr="000927CD">
        <w:t xml:space="preserve">n the size of documents. </w:t>
      </w:r>
    </w:p>
    <w:p w:rsidR="00C63A0C" w:rsidRDefault="00C63A0C" w:rsidP="00FA42DE">
      <w:pPr>
        <w:numPr>
          <w:ilvl w:val="0"/>
          <w:numId w:val="12"/>
        </w:numPr>
        <w:spacing w:after="0" w:line="240" w:lineRule="auto"/>
        <w:jc w:val="both"/>
        <w:rPr>
          <w:rFonts w:ascii="Times New Roman" w:eastAsia="Times New Roman" w:hAnsi="Times New Roman"/>
          <w:bCs/>
          <w:sz w:val="24"/>
          <w:szCs w:val="24"/>
          <w:lang w:eastAsia="en-IE"/>
        </w:rPr>
      </w:pPr>
      <w:r w:rsidRPr="000927CD">
        <w:t xml:space="preserve">The documents are allocated to a topic based on the highest score they received. However, in some cases the scores could be </w:t>
      </w:r>
      <w:r w:rsidR="00C36A91" w:rsidRPr="000927CD">
        <w:t>close</w:t>
      </w:r>
      <w:r w:rsidR="00FA42DE">
        <w:t>,</w:t>
      </w:r>
      <w:r w:rsidRPr="000927CD">
        <w:t xml:space="preserve"> and all below 50%.</w:t>
      </w:r>
      <w:r>
        <w:rPr>
          <w:rFonts w:ascii="Times New Roman" w:eastAsia="Times New Roman" w:hAnsi="Times New Roman"/>
          <w:bCs/>
          <w:sz w:val="24"/>
          <w:szCs w:val="24"/>
          <w:lang w:eastAsia="en-IE"/>
        </w:rPr>
        <w:t xml:space="preserve"> </w:t>
      </w:r>
    </w:p>
    <w:p w:rsidR="00C7718B" w:rsidRDefault="00C7718B" w:rsidP="00EA06D4">
      <w:pPr>
        <w:pStyle w:val="Heading3"/>
        <w:rPr>
          <w:rStyle w:val="Heading3Char"/>
          <w:b/>
          <w:bCs/>
        </w:rPr>
      </w:pPr>
    </w:p>
    <w:p w:rsidR="00E16D43" w:rsidRPr="00B21AEE" w:rsidRDefault="00B21AEE" w:rsidP="00EA06D4">
      <w:pPr>
        <w:pStyle w:val="Heading3"/>
        <w:rPr>
          <w:rStyle w:val="Heading3Char"/>
          <w:b/>
          <w:bCs/>
        </w:rPr>
      </w:pPr>
      <w:r w:rsidRPr="00B21AEE">
        <w:rPr>
          <w:rStyle w:val="Heading3Char"/>
          <w:b/>
          <w:bCs/>
        </w:rPr>
        <w:t xml:space="preserve">2.4.2 </w:t>
      </w:r>
      <w:r w:rsidR="00E16D43" w:rsidRPr="00B21AEE">
        <w:rPr>
          <w:rStyle w:val="Heading3Char"/>
          <w:b/>
          <w:bCs/>
        </w:rPr>
        <w:t>Stability</w:t>
      </w:r>
    </w:p>
    <w:p w:rsidR="00624F2C" w:rsidRPr="000927CD" w:rsidRDefault="00624F2C" w:rsidP="00536250">
      <w:pPr>
        <w:spacing w:after="0" w:line="240" w:lineRule="auto"/>
        <w:jc w:val="both"/>
      </w:pPr>
      <w:r w:rsidRPr="000927CD">
        <w:t xml:space="preserve">This concept is take from </w:t>
      </w:r>
      <w:r w:rsidR="00536250">
        <w:t xml:space="preserve">a </w:t>
      </w:r>
      <w:r w:rsidRPr="000927CD">
        <w:t xml:space="preserve">recent </w:t>
      </w:r>
      <w:r w:rsidR="00FE4904">
        <w:t xml:space="preserve">paper </w:t>
      </w:r>
      <w:r w:rsidRPr="000927CD">
        <w:t xml:space="preserve">(Dec 2017) </w:t>
      </w:r>
      <w:r w:rsidR="00B81A2E" w:rsidRPr="00536250">
        <w:t>[10]</w:t>
      </w:r>
      <w:r w:rsidR="006C4C15" w:rsidRPr="00536250">
        <w:t xml:space="preserve"> </w:t>
      </w:r>
      <w:r w:rsidRPr="000927CD">
        <w:t>written by Mark Belford from UCD, Insights Centr</w:t>
      </w:r>
      <w:r w:rsidR="00536250">
        <w:t>e</w:t>
      </w:r>
      <w:r w:rsidRPr="000927CD">
        <w:t xml:space="preserve">. Before this paper, there weren’t any good evaluation metrics available for Topic Modelling. </w:t>
      </w:r>
      <w:r w:rsidR="00536250">
        <w:t>T</w:t>
      </w:r>
      <w:r w:rsidRPr="000927CD">
        <w:t xml:space="preserve">he </w:t>
      </w:r>
      <w:r w:rsidR="00536250">
        <w:t>main</w:t>
      </w:r>
      <w:r w:rsidRPr="000927CD">
        <w:t xml:space="preserve"> reason for that was</w:t>
      </w:r>
      <w:r w:rsidR="00536250">
        <w:t xml:space="preserve"> that</w:t>
      </w:r>
      <w:r w:rsidRPr="000927CD">
        <w:t xml:space="preserve"> it is an unsupervised algorithm</w:t>
      </w:r>
      <w:r w:rsidR="00536250">
        <w:t>,</w:t>
      </w:r>
      <w:r w:rsidRPr="000927CD">
        <w:t xml:space="preserve"> i.e. no target labels.</w:t>
      </w:r>
    </w:p>
    <w:p w:rsidR="000233DB" w:rsidRPr="000927CD" w:rsidRDefault="000233DB" w:rsidP="00536250">
      <w:pPr>
        <w:spacing w:after="0" w:line="240" w:lineRule="auto"/>
        <w:jc w:val="both"/>
      </w:pPr>
    </w:p>
    <w:p w:rsidR="000233DB" w:rsidRPr="000927CD" w:rsidRDefault="000233DB" w:rsidP="00536250">
      <w:pPr>
        <w:spacing w:after="0" w:line="240" w:lineRule="auto"/>
        <w:jc w:val="both"/>
      </w:pPr>
      <w:r w:rsidRPr="000927CD">
        <w:t xml:space="preserve">We met Mark in </w:t>
      </w:r>
      <w:r w:rsidR="00536250">
        <w:t xml:space="preserve">an </w:t>
      </w:r>
      <w:r w:rsidRPr="000927CD">
        <w:t>NLP meet</w:t>
      </w:r>
      <w:r w:rsidR="00536250">
        <w:t>-</w:t>
      </w:r>
      <w:r w:rsidRPr="000927CD">
        <w:t xml:space="preserve">up in Zolando, and he happily shared the draft paper and the Git Hub code. </w:t>
      </w:r>
      <w:r w:rsidRPr="00617114">
        <w:rPr>
          <w:i/>
        </w:rPr>
        <w:t xml:space="preserve">Note: We spent a good amount of time in understanding the </w:t>
      </w:r>
      <w:r w:rsidR="004512D4">
        <w:rPr>
          <w:i/>
        </w:rPr>
        <w:t xml:space="preserve">original </w:t>
      </w:r>
      <w:r w:rsidRPr="00617114">
        <w:rPr>
          <w:i/>
        </w:rPr>
        <w:t>code</w:t>
      </w:r>
      <w:r w:rsidR="004512D4">
        <w:rPr>
          <w:i/>
        </w:rPr>
        <w:t xml:space="preserve"> from authors [11]</w:t>
      </w:r>
      <w:r w:rsidRPr="00617114">
        <w:rPr>
          <w:i/>
        </w:rPr>
        <w:t>, changing it for our needs (different format and logical flow).</w:t>
      </w:r>
    </w:p>
    <w:p w:rsidR="00624F2C" w:rsidRDefault="00624F2C" w:rsidP="00E16D43">
      <w:pPr>
        <w:spacing w:after="0" w:line="240" w:lineRule="auto"/>
        <w:rPr>
          <w:rFonts w:ascii="Times New Roman" w:eastAsia="Times New Roman" w:hAnsi="Times New Roman"/>
          <w:sz w:val="24"/>
          <w:szCs w:val="24"/>
          <w:lang w:eastAsia="en-IE"/>
        </w:rPr>
      </w:pPr>
    </w:p>
    <w:p w:rsidR="005415EA" w:rsidRPr="000927CD" w:rsidRDefault="005415EA" w:rsidP="00E16D43">
      <w:pPr>
        <w:spacing w:after="0" w:line="240" w:lineRule="auto"/>
      </w:pPr>
      <w:r w:rsidRPr="00617114">
        <w:rPr>
          <w:b/>
        </w:rPr>
        <w:t>Average Term Stability</w:t>
      </w:r>
      <w:r w:rsidR="000C3551" w:rsidRPr="00617114">
        <w:rPr>
          <w:b/>
        </w:rPr>
        <w:t xml:space="preserve"> (ATS)</w:t>
      </w:r>
      <w:r w:rsidRPr="000927CD">
        <w:t xml:space="preserve"> – compares the similarity between two topic models based on a pairwise matching process at a topic level.</w:t>
      </w:r>
    </w:p>
    <w:p w:rsidR="00FC7B34" w:rsidRPr="000927CD" w:rsidRDefault="00FC7B34" w:rsidP="00E16D43">
      <w:pPr>
        <w:spacing w:after="0" w:line="240" w:lineRule="auto"/>
      </w:pPr>
    </w:p>
    <w:p w:rsidR="005415EA" w:rsidRPr="000927CD" w:rsidRDefault="005415EA" w:rsidP="00E16D43">
      <w:pPr>
        <w:spacing w:after="0" w:line="240" w:lineRule="auto"/>
      </w:pPr>
      <w:r w:rsidRPr="000927CD">
        <w:t>Uses the Jaccard Index:</w:t>
      </w:r>
    </w:p>
    <w:p w:rsidR="005415EA" w:rsidRDefault="00F703C8" w:rsidP="00E16D43">
      <w:pPr>
        <w:spacing w:after="0" w:line="240" w:lineRule="auto"/>
        <w:rPr>
          <w:rFonts w:ascii="Times New Roman" w:eastAsia="Times New Roman" w:hAnsi="Times New Roman"/>
          <w:sz w:val="24"/>
          <w:szCs w:val="24"/>
          <w:lang w:eastAsia="en-IE"/>
        </w:rPr>
      </w:pPr>
      <w:r w:rsidRPr="000927CD">
        <w:rPr>
          <w:noProof/>
        </w:rPr>
        <w:drawing>
          <wp:inline distT="0" distB="0" distL="0" distR="0">
            <wp:extent cx="2878455" cy="787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787400"/>
                    </a:xfrm>
                    <a:prstGeom prst="rect">
                      <a:avLst/>
                    </a:prstGeom>
                    <a:noFill/>
                    <a:ln>
                      <a:noFill/>
                    </a:ln>
                  </pic:spPr>
                </pic:pic>
              </a:graphicData>
            </a:graphic>
          </wp:inline>
        </w:drawing>
      </w:r>
    </w:p>
    <w:p w:rsidR="005415EA" w:rsidRDefault="005415EA" w:rsidP="00E16D43">
      <w:pPr>
        <w:spacing w:after="0" w:line="240" w:lineRule="auto"/>
        <w:rPr>
          <w:rFonts w:ascii="Times New Roman" w:eastAsia="Times New Roman" w:hAnsi="Times New Roman"/>
          <w:sz w:val="24"/>
          <w:szCs w:val="24"/>
          <w:lang w:eastAsia="en-IE"/>
        </w:rPr>
      </w:pPr>
    </w:p>
    <w:p w:rsidR="007758C0" w:rsidRPr="000927CD" w:rsidRDefault="00CC544E" w:rsidP="00E16D43">
      <w:pPr>
        <w:spacing w:after="0" w:line="240" w:lineRule="auto"/>
      </w:pPr>
      <w:r w:rsidRPr="000927CD">
        <w:t>To</w:t>
      </w:r>
      <w:r w:rsidR="007758C0" w:rsidRPr="000927CD">
        <w:t xml:space="preserve"> carry out the experiment, we performed </w:t>
      </w:r>
      <w:r w:rsidR="00536250">
        <w:t xml:space="preserve">the </w:t>
      </w:r>
      <w:r w:rsidR="007758C0" w:rsidRPr="000927CD">
        <w:t>below steps:</w:t>
      </w:r>
    </w:p>
    <w:p w:rsidR="007F4FF3" w:rsidRPr="000927CD" w:rsidRDefault="007F4FF3" w:rsidP="007F4FF3">
      <w:pPr>
        <w:numPr>
          <w:ilvl w:val="0"/>
          <w:numId w:val="19"/>
        </w:numPr>
        <w:spacing w:after="0" w:line="240" w:lineRule="auto"/>
      </w:pPr>
      <w:r w:rsidRPr="000927CD">
        <w:t>K = top 10 terms</w:t>
      </w:r>
    </w:p>
    <w:p w:rsidR="00BC5639" w:rsidRPr="000927CD" w:rsidRDefault="00BC5639" w:rsidP="00E16D43">
      <w:pPr>
        <w:numPr>
          <w:ilvl w:val="0"/>
          <w:numId w:val="19"/>
        </w:numPr>
        <w:spacing w:after="0" w:line="240" w:lineRule="auto"/>
      </w:pPr>
      <w:r w:rsidRPr="000927CD">
        <w:t xml:space="preserve">Ran 10 </w:t>
      </w:r>
      <w:r w:rsidR="00491A65" w:rsidRPr="000927CD">
        <w:t>‘runs’</w:t>
      </w:r>
      <w:r w:rsidRPr="000927CD">
        <w:t xml:space="preserve"> </w:t>
      </w:r>
      <w:r w:rsidR="005A4A55" w:rsidRPr="000927CD">
        <w:t>of LDA</w:t>
      </w:r>
      <w:r w:rsidR="00461BAA" w:rsidRPr="000927CD">
        <w:t xml:space="preserve"> (L1, L2</w:t>
      </w:r>
      <w:r w:rsidR="00722A28" w:rsidRPr="000927CD">
        <w:t xml:space="preserve">, </w:t>
      </w:r>
      <w:r w:rsidR="00461BAA" w:rsidRPr="000927CD">
        <w:t>…</w:t>
      </w:r>
      <w:r w:rsidR="00722A28" w:rsidRPr="000927CD">
        <w:t xml:space="preserve">, </w:t>
      </w:r>
      <w:r w:rsidR="00461BAA" w:rsidRPr="000927CD">
        <w:t>L10)</w:t>
      </w:r>
    </w:p>
    <w:p w:rsidR="005A4A55" w:rsidRPr="000927CD" w:rsidRDefault="00536250" w:rsidP="007F4FF3">
      <w:pPr>
        <w:numPr>
          <w:ilvl w:val="0"/>
          <w:numId w:val="19"/>
        </w:numPr>
        <w:spacing w:after="0" w:line="240" w:lineRule="auto"/>
      </w:pPr>
      <w:r>
        <w:t>O</w:t>
      </w:r>
      <w:r w:rsidR="005A4A55" w:rsidRPr="000927CD">
        <w:t>utput top k terms for 20 topics</w:t>
      </w:r>
    </w:p>
    <w:p w:rsidR="00461BAA" w:rsidRPr="000927CD" w:rsidRDefault="00461BAA" w:rsidP="007F4FF3">
      <w:pPr>
        <w:numPr>
          <w:ilvl w:val="0"/>
          <w:numId w:val="19"/>
        </w:numPr>
        <w:spacing w:after="0" w:line="240" w:lineRule="auto"/>
      </w:pPr>
      <w:r w:rsidRPr="000927CD">
        <w:t>Calculate ATS for each combination of (L1, L2, …., L10)</w:t>
      </w:r>
    </w:p>
    <w:p w:rsidR="005A4A55" w:rsidRPr="000927CD" w:rsidRDefault="007F4FF3" w:rsidP="007F4FF3">
      <w:pPr>
        <w:numPr>
          <w:ilvl w:val="0"/>
          <w:numId w:val="19"/>
        </w:numPr>
        <w:spacing w:after="0" w:line="240" w:lineRule="auto"/>
      </w:pPr>
      <w:r w:rsidRPr="000927CD">
        <w:t>Take the mean ATS</w:t>
      </w:r>
    </w:p>
    <w:p w:rsidR="007F4FF3" w:rsidRPr="000927CD" w:rsidRDefault="007F4FF3" w:rsidP="007F4FF3">
      <w:pPr>
        <w:numPr>
          <w:ilvl w:val="0"/>
          <w:numId w:val="19"/>
        </w:numPr>
        <w:spacing w:after="0" w:line="240" w:lineRule="auto"/>
      </w:pPr>
      <w:r w:rsidRPr="000927CD">
        <w:t>Repeat steps 1-5 for k = 20, 30, 40 and 50</w:t>
      </w:r>
    </w:p>
    <w:p w:rsidR="007F4FF3" w:rsidRPr="000927CD" w:rsidRDefault="007F4FF3" w:rsidP="007F4FF3">
      <w:pPr>
        <w:numPr>
          <w:ilvl w:val="0"/>
          <w:numId w:val="19"/>
        </w:numPr>
        <w:spacing w:after="0" w:line="240" w:lineRule="auto"/>
      </w:pPr>
      <w:r w:rsidRPr="000927CD">
        <w:t>Repeat steps 1-6 for NMF</w:t>
      </w:r>
    </w:p>
    <w:p w:rsidR="007758C0" w:rsidRDefault="007758C0" w:rsidP="00E16D43">
      <w:pPr>
        <w:spacing w:after="0" w:line="240" w:lineRule="auto"/>
        <w:rPr>
          <w:rFonts w:ascii="Times New Roman" w:eastAsia="Times New Roman" w:hAnsi="Times New Roman"/>
          <w:sz w:val="24"/>
          <w:szCs w:val="24"/>
          <w:lang w:eastAsia="en-IE"/>
        </w:rPr>
      </w:pPr>
    </w:p>
    <w:p w:rsidR="005415EA" w:rsidRPr="00101FE3" w:rsidRDefault="00942991" w:rsidP="00E16D43">
      <w:pPr>
        <w:spacing w:after="0" w:line="240" w:lineRule="auto"/>
      </w:pPr>
      <w:r w:rsidRPr="00101FE3">
        <w:t xml:space="preserve">NMF: </w:t>
      </w:r>
      <w:r w:rsidR="005415EA" w:rsidRPr="00101FE3">
        <w:t>Stability increased as we increased the number of top terms per topics.</w:t>
      </w:r>
    </w:p>
    <w:p w:rsidR="00807BBF" w:rsidRPr="00101FE3" w:rsidRDefault="00807BBF" w:rsidP="00E16D43">
      <w:pPr>
        <w:spacing w:after="0" w:line="240" w:lineRule="auto"/>
      </w:pPr>
      <w:r w:rsidRPr="00101FE3">
        <w:t xml:space="preserve">LDA: Stability was constant </w:t>
      </w:r>
      <w:r w:rsidR="00536250">
        <w:t>at</w:t>
      </w:r>
      <w:r w:rsidRPr="00101FE3">
        <w:t xml:space="preserve"> 1. This is very strange and should not happen. But the reason for this behaviour could be small s</w:t>
      </w:r>
      <w:r w:rsidR="00536250">
        <w:t>ize</w:t>
      </w:r>
      <w:r w:rsidRPr="00101FE3">
        <w:t xml:space="preserve"> of </w:t>
      </w:r>
      <w:r w:rsidR="00536250">
        <w:t xml:space="preserve">the </w:t>
      </w:r>
      <w:r w:rsidR="005E272D" w:rsidRPr="00101FE3">
        <w:t>dataset</w:t>
      </w:r>
      <w:r w:rsidRPr="00101FE3">
        <w:t xml:space="preserve"> (after intensive cleaning).</w:t>
      </w:r>
    </w:p>
    <w:p w:rsidR="00F44F07" w:rsidRPr="00536250" w:rsidRDefault="00536250" w:rsidP="00E16D43">
      <w:pPr>
        <w:spacing w:after="0" w:line="240" w:lineRule="auto"/>
        <w:rPr>
          <w:rFonts w:ascii="Times New Roman" w:eastAsia="Times New Roman" w:hAnsi="Times New Roman"/>
          <w:sz w:val="24"/>
          <w:szCs w:val="24"/>
          <w:lang w:eastAsia="en-IE"/>
        </w:rPr>
      </w:pPr>
      <w:r w:rsidRPr="00536250">
        <w:t>Fig 8 below represents these findings:</w:t>
      </w:r>
    </w:p>
    <w:p w:rsidR="005415EA" w:rsidRDefault="005415EA" w:rsidP="00E16D43">
      <w:pPr>
        <w:spacing w:after="0" w:line="240" w:lineRule="auto"/>
        <w:rPr>
          <w:rFonts w:ascii="Times New Roman" w:eastAsia="Times New Roman" w:hAnsi="Times New Roman"/>
          <w:sz w:val="24"/>
          <w:szCs w:val="24"/>
          <w:lang w:eastAsia="en-IE"/>
        </w:rPr>
      </w:pPr>
    </w:p>
    <w:p w:rsidR="005415EA" w:rsidRDefault="00F703C8" w:rsidP="006B143E">
      <w:pPr>
        <w:spacing w:after="0" w:line="240" w:lineRule="auto"/>
        <w:jc w:val="center"/>
        <w:rPr>
          <w:rFonts w:ascii="Times New Roman" w:eastAsia="Times New Roman" w:hAnsi="Times New Roman"/>
          <w:sz w:val="24"/>
          <w:szCs w:val="24"/>
          <w:lang w:eastAsia="en-IE"/>
        </w:rPr>
      </w:pPr>
      <w:r w:rsidRPr="005415EA">
        <w:rPr>
          <w:rFonts w:ascii="Times New Roman" w:eastAsia="Times New Roman" w:hAnsi="Times New Roman"/>
          <w:noProof/>
          <w:sz w:val="24"/>
          <w:szCs w:val="24"/>
          <w:lang w:eastAsia="en-IE"/>
        </w:rPr>
        <w:lastRenderedPageBreak/>
        <w:drawing>
          <wp:inline distT="0" distB="0" distL="0" distR="0">
            <wp:extent cx="3466465" cy="1837690"/>
            <wp:effectExtent l="0" t="0" r="0" b="0"/>
            <wp:docPr id="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415EA" w:rsidRPr="00536250" w:rsidRDefault="005415EA" w:rsidP="005415EA">
      <w:pPr>
        <w:spacing w:after="0" w:line="240" w:lineRule="auto"/>
        <w:jc w:val="center"/>
      </w:pPr>
      <w:r w:rsidRPr="00536250">
        <w:rPr>
          <w:b/>
        </w:rPr>
        <w:t>Fig</w:t>
      </w:r>
      <w:r w:rsidR="00536250" w:rsidRPr="00536250">
        <w:rPr>
          <w:b/>
        </w:rPr>
        <w:t xml:space="preserve"> 8</w:t>
      </w:r>
      <w:r w:rsidRPr="00536250">
        <w:rPr>
          <w:b/>
        </w:rPr>
        <w:t>:</w:t>
      </w:r>
      <w:r w:rsidRPr="00536250">
        <w:t xml:space="preserve"> </w:t>
      </w:r>
      <w:r w:rsidR="00D23490" w:rsidRPr="00536250">
        <w:t>Term stability graph</w:t>
      </w:r>
    </w:p>
    <w:p w:rsidR="005415EA" w:rsidRDefault="005415EA" w:rsidP="00E16D43">
      <w:pPr>
        <w:spacing w:after="0" w:line="240" w:lineRule="auto"/>
        <w:rPr>
          <w:rFonts w:ascii="Times New Roman" w:eastAsia="Times New Roman" w:hAnsi="Times New Roman"/>
          <w:sz w:val="24"/>
          <w:szCs w:val="24"/>
          <w:lang w:eastAsia="en-IE"/>
        </w:rPr>
      </w:pPr>
    </w:p>
    <w:p w:rsidR="004C2FED" w:rsidRDefault="004C2FED" w:rsidP="00E16D43">
      <w:pPr>
        <w:spacing w:after="0" w:line="240" w:lineRule="auto"/>
        <w:rPr>
          <w:rFonts w:ascii="Times New Roman" w:eastAsia="Times New Roman" w:hAnsi="Times New Roman"/>
          <w:sz w:val="24"/>
          <w:szCs w:val="24"/>
          <w:lang w:eastAsia="en-IE"/>
        </w:rPr>
      </w:pPr>
    </w:p>
    <w:p w:rsidR="00D0440C" w:rsidRDefault="00D0440C" w:rsidP="00E16D43">
      <w:pPr>
        <w:spacing w:after="0" w:line="240" w:lineRule="auto"/>
        <w:rPr>
          <w:rFonts w:ascii="Times New Roman" w:eastAsia="Times New Roman" w:hAnsi="Times New Roman"/>
          <w:sz w:val="24"/>
          <w:szCs w:val="24"/>
          <w:lang w:eastAsia="en-IE"/>
        </w:rPr>
      </w:pPr>
    </w:p>
    <w:p w:rsidR="00D92C1B" w:rsidRPr="00D92C1B" w:rsidRDefault="00191BB2" w:rsidP="009342C5">
      <w:pPr>
        <w:pStyle w:val="Heading1"/>
        <w:rPr>
          <w:rFonts w:ascii="Times New Roman" w:hAnsi="Times New Roman"/>
          <w:sz w:val="36"/>
          <w:szCs w:val="36"/>
          <w:lang w:eastAsia="en-IE"/>
        </w:rPr>
      </w:pPr>
      <w:r>
        <w:rPr>
          <w:lang w:eastAsia="en-IE"/>
        </w:rPr>
        <w:t xml:space="preserve">3. </w:t>
      </w:r>
      <w:r w:rsidR="00D92C1B" w:rsidRPr="00D92C1B">
        <w:rPr>
          <w:lang w:eastAsia="en-IE"/>
        </w:rPr>
        <w:t>Conclusion</w:t>
      </w:r>
    </w:p>
    <w:p w:rsidR="00755736" w:rsidRPr="00BA3F93" w:rsidRDefault="00D23490" w:rsidP="007833A0">
      <w:pPr>
        <w:numPr>
          <w:ilvl w:val="0"/>
          <w:numId w:val="8"/>
        </w:numPr>
        <w:jc w:val="both"/>
      </w:pPr>
      <w:r w:rsidRPr="00D23490">
        <w:rPr>
          <w:lang w:val="en-US"/>
        </w:rPr>
        <w:t>Both models faced difficulties in identifying topics which are closely related (</w:t>
      </w:r>
      <w:r w:rsidR="00536250">
        <w:rPr>
          <w:lang w:val="en-US"/>
        </w:rPr>
        <w:t xml:space="preserve">e.g. </w:t>
      </w:r>
      <w:r w:rsidRPr="00D23490">
        <w:rPr>
          <w:lang w:val="en-US"/>
        </w:rPr>
        <w:t>autos-bikes).</w:t>
      </w:r>
    </w:p>
    <w:p w:rsidR="00BA3F93" w:rsidRPr="00D23490" w:rsidRDefault="0059287D" w:rsidP="007833A0">
      <w:pPr>
        <w:jc w:val="both"/>
      </w:pPr>
      <w:r>
        <w:t>The solution to this</w:t>
      </w:r>
      <w:r w:rsidR="00536250">
        <w:t>,</w:t>
      </w:r>
      <w:r>
        <w:t xml:space="preserve"> as per our research</w:t>
      </w:r>
      <w:r w:rsidR="00536250">
        <w:t>, is to</w:t>
      </w:r>
      <w:r>
        <w:t xml:space="preserve"> have more data specially for topics which are similar. Also, to use advanced algorithms like ‘</w:t>
      </w:r>
      <w:r w:rsidRPr="000B423A">
        <w:t>Guided LDA’</w:t>
      </w:r>
      <w:r w:rsidR="000B423A">
        <w:t xml:space="preserve"> [12]</w:t>
      </w:r>
      <w:r>
        <w:t xml:space="preserve">. We did try to implement </w:t>
      </w:r>
      <w:r w:rsidR="00AC1DA6">
        <w:t xml:space="preserve">this algorithm for our project but due to time limits, we were not able to complete. The main </w:t>
      </w:r>
      <w:r w:rsidR="00536250">
        <w:t>workings</w:t>
      </w:r>
      <w:r w:rsidR="00AC1DA6">
        <w:t xml:space="preserve"> of this algorithm </w:t>
      </w:r>
      <w:r w:rsidR="00536250">
        <w:t>are that</w:t>
      </w:r>
      <w:r w:rsidR="00AC1DA6">
        <w:t xml:space="preserve"> you can provide seed topics/words with higher probability distribution (rather than uniform as in the case of original LDA)</w:t>
      </w:r>
      <w:r w:rsidR="008839E0">
        <w:t>.</w:t>
      </w:r>
      <w:r w:rsidR="00BF5144">
        <w:t xml:space="preserve"> </w:t>
      </w:r>
      <w:r w:rsidR="00536250">
        <w:t>T</w:t>
      </w:r>
      <w:r w:rsidR="00BF5144">
        <w:t>hen the algorithm successfully separates the closely related topics, even without the need of having extra data.</w:t>
      </w:r>
    </w:p>
    <w:p w:rsidR="00755736" w:rsidRPr="001D0F88" w:rsidRDefault="00D23490" w:rsidP="007833A0">
      <w:pPr>
        <w:numPr>
          <w:ilvl w:val="0"/>
          <w:numId w:val="8"/>
        </w:numPr>
        <w:jc w:val="both"/>
      </w:pPr>
      <w:r w:rsidRPr="00D23490">
        <w:rPr>
          <w:lang w:val="en-US"/>
        </w:rPr>
        <w:t>Varying sizes of documents impact the performance.</w:t>
      </w:r>
    </w:p>
    <w:p w:rsidR="001D0F88" w:rsidRPr="00D23490" w:rsidRDefault="00E634D4" w:rsidP="007833A0">
      <w:pPr>
        <w:jc w:val="both"/>
      </w:pPr>
      <w:r>
        <w:t xml:space="preserve">After our cleaning process, we found that there was a large mis-proportion in </w:t>
      </w:r>
      <w:r w:rsidR="00536250">
        <w:t>the number</w:t>
      </w:r>
      <w:r>
        <w:t xml:space="preserve"> of words</w:t>
      </w:r>
      <w:r w:rsidR="00536250">
        <w:t xml:space="preserve"> per document</w:t>
      </w:r>
      <w:r>
        <w:t xml:space="preserve">. Some documents had more words, but most </w:t>
      </w:r>
      <w:r w:rsidR="00536250">
        <w:t xml:space="preserve">documents </w:t>
      </w:r>
      <w:r>
        <w:t xml:space="preserve">had </w:t>
      </w:r>
      <w:r w:rsidR="00536250">
        <w:t>fewer</w:t>
      </w:r>
      <w:r>
        <w:t>.</w:t>
      </w:r>
      <w:r w:rsidR="003A5A1D">
        <w:t xml:space="preserve"> This </w:t>
      </w:r>
      <w:r w:rsidR="00C40398">
        <w:t xml:space="preserve">has </w:t>
      </w:r>
      <w:r w:rsidR="003D48C9">
        <w:t>impacted</w:t>
      </w:r>
      <w:r w:rsidR="003A5A1D">
        <w:t xml:space="preserve"> the output</w:t>
      </w:r>
      <w:r w:rsidR="00C40398">
        <w:t xml:space="preserve"> of LDA &amp; NMF.</w:t>
      </w:r>
    </w:p>
    <w:p w:rsidR="00755736" w:rsidRPr="00A6491C" w:rsidRDefault="00D23490" w:rsidP="007833A0">
      <w:pPr>
        <w:numPr>
          <w:ilvl w:val="0"/>
          <w:numId w:val="8"/>
        </w:numPr>
        <w:jc w:val="both"/>
      </w:pPr>
      <w:r w:rsidRPr="00D23490">
        <w:rPr>
          <w:lang w:val="en-US"/>
        </w:rPr>
        <w:t>More data would be required to improve</w:t>
      </w:r>
      <w:r w:rsidR="00B21AEE">
        <w:rPr>
          <w:lang w:val="en-US"/>
        </w:rPr>
        <w:t xml:space="preserve"> </w:t>
      </w:r>
      <w:r w:rsidRPr="00D23490">
        <w:rPr>
          <w:lang w:val="en-US"/>
        </w:rPr>
        <w:t>the performance of models.</w:t>
      </w:r>
    </w:p>
    <w:p w:rsidR="00A6491C" w:rsidRPr="00D23490" w:rsidRDefault="00A6491C" w:rsidP="007833A0">
      <w:pPr>
        <w:jc w:val="both"/>
      </w:pPr>
      <w:r>
        <w:t>The general rule of thumb for Topic modelling algorithms is</w:t>
      </w:r>
      <w:r w:rsidR="00536250">
        <w:t>: the</w:t>
      </w:r>
      <w:r>
        <w:t xml:space="preserve"> more data</w:t>
      </w:r>
      <w:r w:rsidR="00536250">
        <w:t>, the</w:t>
      </w:r>
      <w:r>
        <w:t xml:space="preserve"> better it is</w:t>
      </w:r>
      <w:r w:rsidR="00536250">
        <w:t>, a</w:t>
      </w:r>
      <w:r>
        <w:t xml:space="preserve">s it can cover </w:t>
      </w:r>
      <w:r w:rsidR="00536250">
        <w:t xml:space="preserve">a </w:t>
      </w:r>
      <w:r>
        <w:t>wider vocabulary range.</w:t>
      </w:r>
      <w:r w:rsidR="006C449A">
        <w:t xml:space="preserve"> But there is a relation between </w:t>
      </w:r>
      <w:r w:rsidR="00536250">
        <w:t>the number</w:t>
      </w:r>
      <w:r w:rsidR="006C449A">
        <w:t xml:space="preserve"> of topics we want and the data available. For </w:t>
      </w:r>
      <w:r w:rsidR="00536250">
        <w:t>example, i</w:t>
      </w:r>
      <w:r w:rsidR="006C449A">
        <w:t>n our case we wanted 20 topics and the size of unique tokens after cleaning was only 25</w:t>
      </w:r>
      <w:r w:rsidR="00536250">
        <w:t>,000</w:t>
      </w:r>
      <w:r w:rsidR="006C449A">
        <w:t xml:space="preserve">. </w:t>
      </w:r>
      <w:r w:rsidR="00536250">
        <w:t>Immediately this</w:t>
      </w:r>
      <w:r w:rsidR="006C449A">
        <w:t xml:space="preserve"> looks </w:t>
      </w:r>
      <w:r w:rsidR="00536250">
        <w:t>reduced</w:t>
      </w:r>
      <w:r w:rsidR="006C449A">
        <w:t xml:space="preserve">. On top of that we have other problems mentioned in point 1 and 2. </w:t>
      </w:r>
      <w:r w:rsidR="00423D37">
        <w:t>To pro</w:t>
      </w:r>
      <w:r w:rsidR="00536250">
        <w:t>ve</w:t>
      </w:r>
      <w:r w:rsidR="00423D37">
        <w:t xml:space="preserve"> this reasoning, when we run the algorithms with </w:t>
      </w:r>
      <w:r w:rsidR="00536250">
        <w:t>fewer</w:t>
      </w:r>
      <w:r w:rsidR="00423D37">
        <w:t xml:space="preserve"> topics (</w:t>
      </w:r>
      <w:r w:rsidR="00F92E6E">
        <w:t xml:space="preserve">7-10) and with </w:t>
      </w:r>
      <w:r w:rsidR="00536250">
        <w:t xml:space="preserve">the </w:t>
      </w:r>
      <w:r w:rsidR="00F92E6E">
        <w:t>same data, we were getting higher precision for these 7-10 topics.</w:t>
      </w:r>
    </w:p>
    <w:p w:rsidR="00755736" w:rsidRPr="00A62A72" w:rsidRDefault="00D23490" w:rsidP="007833A0">
      <w:pPr>
        <w:numPr>
          <w:ilvl w:val="0"/>
          <w:numId w:val="8"/>
        </w:numPr>
        <w:jc w:val="both"/>
      </w:pPr>
      <w:r w:rsidRPr="00D23490">
        <w:rPr>
          <w:lang w:val="en-US"/>
        </w:rPr>
        <w:t>NMF runs much faster than LDA!</w:t>
      </w:r>
    </w:p>
    <w:p w:rsidR="00A62A72" w:rsidRPr="00D23490" w:rsidRDefault="00A62A72" w:rsidP="007833A0">
      <w:pPr>
        <w:jc w:val="both"/>
      </w:pPr>
      <w:r>
        <w:t xml:space="preserve">NMF is a linear algebraic process. And that says everything. It takes around 1 minute to run NMF, whereas LDA takes 20 minutes with </w:t>
      </w:r>
      <w:r w:rsidR="007833A0">
        <w:t xml:space="preserve">the </w:t>
      </w:r>
      <w:r>
        <w:t>same settings.</w:t>
      </w:r>
    </w:p>
    <w:p w:rsidR="00755736" w:rsidRPr="00637400" w:rsidRDefault="00D23490" w:rsidP="007833A0">
      <w:pPr>
        <w:numPr>
          <w:ilvl w:val="0"/>
          <w:numId w:val="8"/>
        </w:numPr>
        <w:jc w:val="both"/>
      </w:pPr>
      <w:r w:rsidRPr="00D23490">
        <w:rPr>
          <w:lang w:val="en-US"/>
        </w:rPr>
        <w:t>Quality of words were better in LDA.</w:t>
      </w:r>
    </w:p>
    <w:p w:rsidR="00637400" w:rsidRPr="00D23490" w:rsidRDefault="005E5E9A" w:rsidP="007833A0">
      <w:pPr>
        <w:jc w:val="both"/>
      </w:pPr>
      <w:r>
        <w:t>Upon manual evaluation, we found that LDA was outputting topics with better terms</w:t>
      </w:r>
      <w:r w:rsidR="007833A0">
        <w:t>, i.e. the terms were more closely related to the topic</w:t>
      </w:r>
      <w:r>
        <w:t>.</w:t>
      </w:r>
    </w:p>
    <w:p w:rsidR="00755736" w:rsidRPr="00905B63" w:rsidRDefault="00D23490" w:rsidP="00171553">
      <w:pPr>
        <w:numPr>
          <w:ilvl w:val="0"/>
          <w:numId w:val="8"/>
        </w:numPr>
      </w:pPr>
      <w:r w:rsidRPr="00D23490">
        <w:rPr>
          <w:lang w:val="en-US"/>
        </w:rPr>
        <w:t xml:space="preserve">Doing text classification is </w:t>
      </w:r>
      <w:r w:rsidRPr="006700B8">
        <w:rPr>
          <w:u w:val="single"/>
          <w:lang w:val="en-US"/>
        </w:rPr>
        <w:t>hard</w:t>
      </w:r>
      <w:r w:rsidR="00905B63" w:rsidRPr="006700B8">
        <w:rPr>
          <w:u w:val="single"/>
          <w:lang w:val="en-US"/>
        </w:rPr>
        <w:t>e</w:t>
      </w:r>
      <w:r w:rsidR="002D21F0" w:rsidRPr="006700B8">
        <w:rPr>
          <w:u w:val="single"/>
          <w:lang w:val="en-US"/>
        </w:rPr>
        <w:t>st</w:t>
      </w:r>
      <w:r w:rsidRPr="00D23490">
        <w:rPr>
          <w:lang w:val="en-US"/>
        </w:rPr>
        <w:t xml:space="preserve"> with unsupervised algorithms!</w:t>
      </w:r>
    </w:p>
    <w:p w:rsidR="00905B63" w:rsidRDefault="002A7610" w:rsidP="007833A0">
      <w:pPr>
        <w:jc w:val="both"/>
      </w:pPr>
      <w:r>
        <w:lastRenderedPageBreak/>
        <w:t xml:space="preserve">Our final conclusion is: you can do text classification using unsupervised </w:t>
      </w:r>
      <w:r w:rsidR="00E72C1A">
        <w:t>algorithms,</w:t>
      </w:r>
      <w:r>
        <w:t xml:space="preserve"> </w:t>
      </w:r>
      <w:r w:rsidRPr="002A7610">
        <w:rPr>
          <w:b/>
        </w:rPr>
        <w:t xml:space="preserve">but it has to be on </w:t>
      </w:r>
      <w:r w:rsidR="007833A0">
        <w:rPr>
          <w:b/>
        </w:rPr>
        <w:t xml:space="preserve">a </w:t>
      </w:r>
      <w:r w:rsidRPr="002A7610">
        <w:rPr>
          <w:b/>
        </w:rPr>
        <w:t>smaller scale.</w:t>
      </w:r>
      <w:r w:rsidR="00AE191E">
        <w:rPr>
          <w:b/>
        </w:rPr>
        <w:t xml:space="preserve"> </w:t>
      </w:r>
      <w:r w:rsidR="00AE191E" w:rsidRPr="00AE191E">
        <w:t xml:space="preserve">On </w:t>
      </w:r>
      <w:r w:rsidR="007833A0">
        <w:t xml:space="preserve">a </w:t>
      </w:r>
      <w:r w:rsidR="00AE191E" w:rsidRPr="00AE191E">
        <w:t>b</w:t>
      </w:r>
      <w:r w:rsidR="00AE191E">
        <w:t xml:space="preserve">igger scale it becomes really hard to manually assign topics from algorithms </w:t>
      </w:r>
      <w:r w:rsidR="007833A0">
        <w:t>to a</w:t>
      </w:r>
      <w:r w:rsidR="00AE191E">
        <w:t xml:space="preserve"> human name. For 20 topics, it took us ~2 hours. In real world, we could end up with 200-500 topics.</w:t>
      </w:r>
    </w:p>
    <w:p w:rsidR="00D94867" w:rsidRDefault="00D94867" w:rsidP="007833A0">
      <w:pPr>
        <w:jc w:val="both"/>
      </w:pPr>
      <w:r>
        <w:t>Our proposal for</w:t>
      </w:r>
      <w:r w:rsidR="007833A0">
        <w:t xml:space="preserve"> a</w:t>
      </w:r>
      <w:r>
        <w:t xml:space="preserve"> real word project:</w:t>
      </w:r>
    </w:p>
    <w:p w:rsidR="00F1065D" w:rsidRDefault="00A349FD" w:rsidP="007833A0">
      <w:pPr>
        <w:jc w:val="both"/>
      </w:pPr>
      <w:r>
        <w:t xml:space="preserve">Create a sample dataset which represents your larger dataset. This dataset should contain categories/topics which are </w:t>
      </w:r>
      <w:r w:rsidR="002B6F58">
        <w:t>“</w:t>
      </w:r>
      <w:r>
        <w:t>high level</w:t>
      </w:r>
      <w:r w:rsidR="002B6F58">
        <w:t>”</w:t>
      </w:r>
      <w:r w:rsidR="007833A0">
        <w:t>, such as</w:t>
      </w:r>
      <w:r>
        <w:t xml:space="preserve"> sports, news, finance, entertainment, autos, </w:t>
      </w:r>
      <w:r w:rsidR="002B6F58">
        <w:t>weather, lifestyle</w:t>
      </w:r>
      <w:r w:rsidR="007833A0">
        <w:t>,</w:t>
      </w:r>
      <w:r w:rsidR="002B6F58">
        <w:t xml:space="preserve"> etc. </w:t>
      </w:r>
      <w:r w:rsidR="00F1065D">
        <w:t>Also, this dataset should have target labels. For this, you can use domain experts (crowd sourcing) or internal resources, to label each document with one or more topic. This will give you your supervised data set (i.e. containing target labels).</w:t>
      </w:r>
    </w:p>
    <w:p w:rsidR="00D94867" w:rsidRDefault="00E67999" w:rsidP="007833A0">
      <w:pPr>
        <w:jc w:val="both"/>
      </w:pPr>
      <w:r>
        <w:t>Now you can r</w:t>
      </w:r>
      <w:r w:rsidR="002065B3">
        <w:t xml:space="preserve">un </w:t>
      </w:r>
      <w:r w:rsidR="001C27C5">
        <w:t xml:space="preserve">the entire experiment which is describe in </w:t>
      </w:r>
      <w:r w:rsidR="007833A0">
        <w:t xml:space="preserve">this </w:t>
      </w:r>
      <w:r w:rsidR="001C27C5">
        <w:t>report</w:t>
      </w:r>
      <w:r w:rsidR="007833A0">
        <w:t>,</w:t>
      </w:r>
      <w:r w:rsidR="001C27C5">
        <w:t xml:space="preserve"> i.e. run </w:t>
      </w:r>
      <w:r w:rsidR="002065B3">
        <w:t xml:space="preserve">unsupervised algorithms like LDA/NMF </w:t>
      </w:r>
      <w:r w:rsidR="001C27C5">
        <w:t xml:space="preserve">on sample data </w:t>
      </w:r>
      <w:r w:rsidR="002065B3">
        <w:t>and let them create topics for you. N</w:t>
      </w:r>
      <w:r>
        <w:t>ext</w:t>
      </w:r>
      <w:r w:rsidR="002065B3">
        <w:t>, manually go through all the topics (not many</w:t>
      </w:r>
      <w:r w:rsidR="001C27C5">
        <w:t>) and</w:t>
      </w:r>
      <w:r w:rsidR="002065B3">
        <w:t xml:space="preserve"> give them </w:t>
      </w:r>
      <w:r w:rsidR="007833A0">
        <w:t xml:space="preserve">a </w:t>
      </w:r>
      <w:r w:rsidR="002065B3">
        <w:t>human name.</w:t>
      </w:r>
      <w:r w:rsidR="001C27C5">
        <w:t xml:space="preserve"> </w:t>
      </w:r>
      <w:r w:rsidR="007B4473">
        <w:t xml:space="preserve">After this, for each document in the sample dataset, </w:t>
      </w:r>
      <w:r>
        <w:t>obtain</w:t>
      </w:r>
      <w:r w:rsidR="007833A0">
        <w:t xml:space="preserve"> a</w:t>
      </w:r>
      <w:r w:rsidR="007B4473">
        <w:t xml:space="preserve"> ‘single/multiple’ topic using trained LDA/NMF.</w:t>
      </w:r>
      <w:r w:rsidR="00123BA7">
        <w:t xml:space="preserve"> Once all your document</w:t>
      </w:r>
      <w:r>
        <w:t>s</w:t>
      </w:r>
      <w:r w:rsidR="00123BA7">
        <w:t xml:space="preserve"> </w:t>
      </w:r>
      <w:r>
        <w:t>are</w:t>
      </w:r>
      <w:r w:rsidR="00123BA7">
        <w:t xml:space="preserve"> assigned topic(s), you can </w:t>
      </w:r>
      <w:r>
        <w:t>compute the confusion matrix (precision/recall)</w:t>
      </w:r>
      <w:r w:rsidR="00C04CF4">
        <w:t xml:space="preserve"> and stability</w:t>
      </w:r>
      <w:r>
        <w:t>.</w:t>
      </w:r>
      <w:r w:rsidR="00C04CF4">
        <w:t xml:space="preserve"> Now two things can happen:</w:t>
      </w:r>
    </w:p>
    <w:p w:rsidR="00C04CF4" w:rsidRDefault="00C04CF4" w:rsidP="007833A0">
      <w:pPr>
        <w:numPr>
          <w:ilvl w:val="0"/>
          <w:numId w:val="22"/>
        </w:numPr>
        <w:jc w:val="both"/>
      </w:pPr>
      <w:r>
        <w:t>Numbers are satisfactory: You can now use this version of LDA/NMF (</w:t>
      </w:r>
      <w:r w:rsidR="00B33BC2">
        <w:t>parameters, hyperparameters)</w:t>
      </w:r>
      <w:r w:rsidR="007A2F43">
        <w:t xml:space="preserve"> and train it on</w:t>
      </w:r>
      <w:r w:rsidR="007833A0">
        <w:t xml:space="preserve"> a</w:t>
      </w:r>
      <w:r w:rsidR="007A2F43">
        <w:t xml:space="preserve"> larger dataset.</w:t>
      </w:r>
    </w:p>
    <w:p w:rsidR="006D7BAA" w:rsidRDefault="00785EBC" w:rsidP="007833A0">
      <w:pPr>
        <w:numPr>
          <w:ilvl w:val="0"/>
          <w:numId w:val="22"/>
        </w:numPr>
        <w:jc w:val="both"/>
      </w:pPr>
      <w:r>
        <w:t>Numbers are not satisfactory: Repeat the experiment with varying the parameters/hyperparameters, updates in model, doing ensemble, or updating your sample dataset, until you are happy with the results.</w:t>
      </w:r>
    </w:p>
    <w:p w:rsidR="006D7BAA" w:rsidRDefault="006D7BAA" w:rsidP="006D7BAA"/>
    <w:p w:rsidR="000B2ADC" w:rsidRDefault="000B2ADC" w:rsidP="009910B0">
      <w:pPr>
        <w:pStyle w:val="Heading1"/>
        <w:jc w:val="both"/>
      </w:pPr>
    </w:p>
    <w:p w:rsidR="000B2ADC" w:rsidRDefault="000B2ADC" w:rsidP="009910B0">
      <w:pPr>
        <w:pStyle w:val="Heading1"/>
        <w:jc w:val="both"/>
      </w:pPr>
    </w:p>
    <w:p w:rsidR="000B2ADC" w:rsidRDefault="000B2ADC" w:rsidP="000B2ADC"/>
    <w:p w:rsidR="000B2ADC" w:rsidRPr="000B2ADC" w:rsidRDefault="000B2ADC" w:rsidP="000B2ADC"/>
    <w:p w:rsidR="000B2ADC" w:rsidRDefault="000B2ADC" w:rsidP="009910B0">
      <w:pPr>
        <w:pStyle w:val="Heading1"/>
        <w:jc w:val="both"/>
      </w:pPr>
    </w:p>
    <w:p w:rsidR="000B2ADC" w:rsidRDefault="000B2ADC" w:rsidP="009910B0">
      <w:pPr>
        <w:pStyle w:val="Heading1"/>
        <w:jc w:val="both"/>
      </w:pPr>
    </w:p>
    <w:p w:rsidR="000B2ADC" w:rsidRDefault="000B2ADC" w:rsidP="009910B0">
      <w:pPr>
        <w:pStyle w:val="Heading1"/>
        <w:jc w:val="both"/>
      </w:pPr>
    </w:p>
    <w:p w:rsidR="000B2ADC" w:rsidRDefault="000B2ADC" w:rsidP="009910B0">
      <w:pPr>
        <w:pStyle w:val="Heading1"/>
        <w:jc w:val="both"/>
      </w:pPr>
    </w:p>
    <w:p w:rsidR="000B2ADC" w:rsidRDefault="000B2ADC" w:rsidP="009910B0">
      <w:pPr>
        <w:pStyle w:val="Heading1"/>
        <w:jc w:val="both"/>
      </w:pPr>
    </w:p>
    <w:p w:rsidR="004C2FED" w:rsidRPr="004C2FED" w:rsidRDefault="004C2FED" w:rsidP="004C2FED"/>
    <w:p w:rsidR="00B671E6" w:rsidRDefault="00BB0A5C" w:rsidP="009910B0">
      <w:pPr>
        <w:pStyle w:val="Heading1"/>
        <w:jc w:val="both"/>
      </w:pPr>
      <w:r>
        <w:lastRenderedPageBreak/>
        <w:t>4</w:t>
      </w:r>
      <w:r w:rsidR="00F840A7">
        <w:t>.</w:t>
      </w:r>
      <w:r>
        <w:t xml:space="preserve"> </w:t>
      </w:r>
      <w:r w:rsidR="006D7BAA">
        <w:t>References</w:t>
      </w:r>
    </w:p>
    <w:p w:rsidR="00B671E6" w:rsidRDefault="00652C36" w:rsidP="009910B0">
      <w:pPr>
        <w:jc w:val="both"/>
      </w:pPr>
      <w:r>
        <w:t xml:space="preserve">[1] - </w:t>
      </w:r>
      <w:r w:rsidR="006C0142" w:rsidRPr="006C0142">
        <w:t>Ken Lang</w:t>
      </w:r>
      <w:r w:rsidR="006C0142">
        <w:t xml:space="preserve">, </w:t>
      </w:r>
      <w:hyperlink r:id="rId17" w:history="1">
        <w:r w:rsidR="006C0142" w:rsidRPr="00997258">
          <w:rPr>
            <w:rStyle w:val="Hyperlink"/>
          </w:rPr>
          <w:t>http://qwone.com/~jason/20Newsgroups/</w:t>
        </w:r>
      </w:hyperlink>
      <w:r>
        <w:t xml:space="preserve"> </w:t>
      </w:r>
    </w:p>
    <w:p w:rsidR="00652C36" w:rsidRDefault="00652C36" w:rsidP="009910B0">
      <w:pPr>
        <w:jc w:val="both"/>
      </w:pPr>
      <w:r>
        <w:t xml:space="preserve">[2] </w:t>
      </w:r>
      <w:r w:rsidR="00C5241D">
        <w:t>–</w:t>
      </w:r>
      <w:r>
        <w:t xml:space="preserve"> </w:t>
      </w:r>
      <w:r w:rsidR="00C5241D">
        <w:t xml:space="preserve">David M. Blei, Andrew NG and Michael I. Jordan, </w:t>
      </w:r>
      <w:hyperlink r:id="rId18" w:history="1">
        <w:r w:rsidR="00C5241D" w:rsidRPr="00997258">
          <w:rPr>
            <w:rStyle w:val="Hyperlink"/>
          </w:rPr>
          <w:t>https://ai.stanford.edu/~ang/papers/nips01-lda.pdf</w:t>
        </w:r>
      </w:hyperlink>
      <w:r w:rsidR="006C0142">
        <w:t xml:space="preserve"> </w:t>
      </w:r>
    </w:p>
    <w:p w:rsidR="006C0142" w:rsidRDefault="006C0142" w:rsidP="009910B0">
      <w:pPr>
        <w:jc w:val="both"/>
      </w:pPr>
      <w:r>
        <w:t xml:space="preserve">[3] </w:t>
      </w:r>
      <w:r w:rsidR="00C5241D">
        <w:t>–</w:t>
      </w:r>
      <w:r>
        <w:t xml:space="preserve"> </w:t>
      </w:r>
      <w:r w:rsidR="00C5241D">
        <w:t>Daniel D. Lee and H.Sebastian Seung</w:t>
      </w:r>
      <w:r w:rsidR="006D47F7">
        <w:t>,</w:t>
      </w:r>
      <w:r w:rsidR="00C5241D">
        <w:t xml:space="preserve"> </w:t>
      </w:r>
      <w:hyperlink r:id="rId19" w:history="1">
        <w:r w:rsidR="00C5241D" w:rsidRPr="00997258">
          <w:rPr>
            <w:rStyle w:val="Hyperlink"/>
          </w:rPr>
          <w:t>https://papers.nips.cc/paper/1861-algorithms-for-non-negative-matrix-factorization.pdf</w:t>
        </w:r>
      </w:hyperlink>
      <w:r>
        <w:t xml:space="preserve"> </w:t>
      </w:r>
    </w:p>
    <w:p w:rsidR="006C0142" w:rsidRDefault="006C0142" w:rsidP="009910B0">
      <w:pPr>
        <w:jc w:val="both"/>
      </w:pPr>
      <w:r>
        <w:t xml:space="preserve">[4] - </w:t>
      </w:r>
      <w:hyperlink r:id="rId20" w:history="1">
        <w:r w:rsidRPr="00997258">
          <w:rPr>
            <w:rStyle w:val="Hyperlink"/>
          </w:rPr>
          <w:t>https://radimrehurek.com/gensim/</w:t>
        </w:r>
      </w:hyperlink>
      <w:r>
        <w:t xml:space="preserve"> </w:t>
      </w:r>
    </w:p>
    <w:p w:rsidR="006C0142" w:rsidRDefault="006C0142" w:rsidP="009910B0">
      <w:pPr>
        <w:jc w:val="both"/>
      </w:pPr>
      <w:r>
        <w:t xml:space="preserve">[5] - </w:t>
      </w:r>
      <w:hyperlink r:id="rId21" w:history="1">
        <w:r w:rsidRPr="00997258">
          <w:rPr>
            <w:rStyle w:val="Hyperlink"/>
          </w:rPr>
          <w:t>http://scikit-learn.org/</w:t>
        </w:r>
      </w:hyperlink>
      <w:r>
        <w:t xml:space="preserve"> </w:t>
      </w:r>
    </w:p>
    <w:p w:rsidR="006C0142" w:rsidRDefault="00943F47" w:rsidP="009910B0">
      <w:pPr>
        <w:jc w:val="both"/>
      </w:pPr>
      <w:r>
        <w:t xml:space="preserve">[6] - </w:t>
      </w:r>
      <w:hyperlink r:id="rId22" w:history="1">
        <w:r w:rsidRPr="00997258">
          <w:rPr>
            <w:rStyle w:val="Hyperlink"/>
          </w:rPr>
          <w:t>https://github.com/cpsievert/LDAvis</w:t>
        </w:r>
      </w:hyperlink>
      <w:r>
        <w:t xml:space="preserve"> </w:t>
      </w:r>
    </w:p>
    <w:p w:rsidR="00704AB8" w:rsidRDefault="00704AB8" w:rsidP="009910B0">
      <w:pPr>
        <w:jc w:val="both"/>
      </w:pPr>
      <w:r>
        <w:t xml:space="preserve">[7] - </w:t>
      </w:r>
      <w:hyperlink r:id="rId23" w:history="1">
        <w:r w:rsidRPr="00997258">
          <w:rPr>
            <w:rStyle w:val="Hyperlink"/>
          </w:rPr>
          <w:t>https://en.wikipedia.org/wiki/Non-negative_matrix_factorization</w:t>
        </w:r>
      </w:hyperlink>
      <w:r>
        <w:t xml:space="preserve"> </w:t>
      </w:r>
    </w:p>
    <w:p w:rsidR="00704AB8" w:rsidRDefault="00F01326" w:rsidP="009910B0">
      <w:pPr>
        <w:jc w:val="both"/>
      </w:pPr>
      <w:r>
        <w:t xml:space="preserve">[8] - </w:t>
      </w:r>
      <w:hyperlink r:id="rId24" w:history="1">
        <w:r w:rsidRPr="00997258">
          <w:rPr>
            <w:rStyle w:val="Hyperlink"/>
          </w:rPr>
          <w:t>https://en.wikipedia.org/wiki/Bag-of-words_model</w:t>
        </w:r>
      </w:hyperlink>
      <w:r>
        <w:t xml:space="preserve"> </w:t>
      </w:r>
    </w:p>
    <w:p w:rsidR="00F01326" w:rsidRDefault="00F01326" w:rsidP="009910B0">
      <w:pPr>
        <w:jc w:val="both"/>
      </w:pPr>
      <w:r>
        <w:t xml:space="preserve">[9] - </w:t>
      </w:r>
      <w:hyperlink r:id="rId25" w:history="1">
        <w:r w:rsidR="00F32619" w:rsidRPr="00997258">
          <w:rPr>
            <w:rStyle w:val="Hyperlink"/>
          </w:rPr>
          <w:t>https://en.wikipedia.org/wiki/Tf%E2%80%93idf</w:t>
        </w:r>
      </w:hyperlink>
      <w:r w:rsidR="00F32619">
        <w:t xml:space="preserve"> </w:t>
      </w:r>
    </w:p>
    <w:p w:rsidR="00F32619" w:rsidRDefault="00F32619" w:rsidP="009910B0">
      <w:pPr>
        <w:jc w:val="both"/>
      </w:pPr>
      <w:r>
        <w:t xml:space="preserve">[10] </w:t>
      </w:r>
      <w:r w:rsidR="00154ABC">
        <w:t>-</w:t>
      </w:r>
      <w:r>
        <w:t xml:space="preserve"> </w:t>
      </w:r>
      <w:r w:rsidR="00154ABC">
        <w:t xml:space="preserve">Mark Belford, Brian Mac Namee, Derek Greene, Stability of Topic Modelling via Matrix Factorization, </w:t>
      </w:r>
      <w:hyperlink r:id="rId26" w:history="1">
        <w:r w:rsidR="00154ABC" w:rsidRPr="00997258">
          <w:rPr>
            <w:rStyle w:val="Hyperlink"/>
          </w:rPr>
          <w:t>https://arxiv.org/abs/1702.07186</w:t>
        </w:r>
      </w:hyperlink>
      <w:r w:rsidR="00154ABC">
        <w:t xml:space="preserve"> </w:t>
      </w:r>
    </w:p>
    <w:p w:rsidR="00CF6680" w:rsidRDefault="00CF6680" w:rsidP="009910B0">
      <w:pPr>
        <w:jc w:val="both"/>
      </w:pPr>
      <w:r>
        <w:t xml:space="preserve">[11] - </w:t>
      </w:r>
      <w:hyperlink r:id="rId27" w:history="1">
        <w:r w:rsidR="005F4E54" w:rsidRPr="00997258">
          <w:rPr>
            <w:rStyle w:val="Hyperlink"/>
          </w:rPr>
          <w:t>https://github.com/derekgreene/topic-stability</w:t>
        </w:r>
      </w:hyperlink>
      <w:r w:rsidR="005F4E54">
        <w:t xml:space="preserve"> </w:t>
      </w:r>
    </w:p>
    <w:p w:rsidR="00A51B26" w:rsidRDefault="00A51B26" w:rsidP="009910B0">
      <w:pPr>
        <w:jc w:val="both"/>
      </w:pPr>
      <w:r>
        <w:t xml:space="preserve">[12] - </w:t>
      </w:r>
      <w:hyperlink r:id="rId28" w:history="1">
        <w:r w:rsidR="00EC1E16" w:rsidRPr="00997258">
          <w:rPr>
            <w:rStyle w:val="Hyperlink"/>
          </w:rPr>
          <w:t>https://github.com/vi3k6i5/GuidedLDA</w:t>
        </w:r>
      </w:hyperlink>
      <w:r w:rsidR="00EC1E16">
        <w:t xml:space="preserve"> </w:t>
      </w:r>
    </w:p>
    <w:p w:rsidR="003B59E1" w:rsidRDefault="003B59E1" w:rsidP="009910B0">
      <w:pPr>
        <w:jc w:val="both"/>
      </w:pPr>
      <w:r>
        <w:t xml:space="preserve">[13] - </w:t>
      </w:r>
      <w:hyperlink r:id="rId29" w:history="1">
        <w:r w:rsidRPr="00997258">
          <w:rPr>
            <w:rStyle w:val="Hyperlink"/>
          </w:rPr>
          <w:t>https://en.wikipedia.org/wiki/Latent_Dirichlet_allocation</w:t>
        </w:r>
      </w:hyperlink>
    </w:p>
    <w:p w:rsidR="003B59E1" w:rsidRDefault="003B59E1" w:rsidP="009910B0">
      <w:pPr>
        <w:jc w:val="both"/>
      </w:pPr>
      <w:r>
        <w:t xml:space="preserve">[14] - </w:t>
      </w:r>
      <w:hyperlink r:id="rId30" w:history="1">
        <w:r w:rsidRPr="00997258">
          <w:rPr>
            <w:rStyle w:val="Hyperlink"/>
          </w:rPr>
          <w:t>https://www.quora.com/What-is-a-good-explanation-of-Latent-Dirichlet-Allocation</w:t>
        </w:r>
      </w:hyperlink>
      <w:r>
        <w:t xml:space="preserve"> </w:t>
      </w:r>
    </w:p>
    <w:p w:rsidR="00DE7FCE" w:rsidRDefault="00DE7FCE" w:rsidP="009910B0">
      <w:pPr>
        <w:jc w:val="both"/>
      </w:pPr>
      <w:r>
        <w:t xml:space="preserve">[15] - </w:t>
      </w:r>
      <w:hyperlink r:id="rId31" w:history="1">
        <w:r w:rsidRPr="00701558">
          <w:rPr>
            <w:rStyle w:val="Hyperlink"/>
          </w:rPr>
          <w:t>https://www.kaggle.com/solution/lda-visualization/code</w:t>
        </w:r>
      </w:hyperlink>
    </w:p>
    <w:p w:rsidR="00DE7FCE" w:rsidRPr="00B671E6" w:rsidRDefault="00DE7FCE" w:rsidP="009910B0">
      <w:pPr>
        <w:jc w:val="both"/>
      </w:pPr>
    </w:p>
    <w:sectPr w:rsidR="00DE7FCE" w:rsidRPr="00B671E6" w:rsidSect="00E00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E4C" w:rsidRDefault="00635E4C" w:rsidP="00BF4939">
      <w:pPr>
        <w:spacing w:after="0" w:line="240" w:lineRule="auto"/>
      </w:pPr>
      <w:r>
        <w:separator/>
      </w:r>
    </w:p>
  </w:endnote>
  <w:endnote w:type="continuationSeparator" w:id="0">
    <w:p w:rsidR="00635E4C" w:rsidRDefault="00635E4C" w:rsidP="00BF4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E4C" w:rsidRDefault="00635E4C" w:rsidP="00BF4939">
      <w:pPr>
        <w:spacing w:after="0" w:line="240" w:lineRule="auto"/>
      </w:pPr>
      <w:r>
        <w:separator/>
      </w:r>
    </w:p>
  </w:footnote>
  <w:footnote w:type="continuationSeparator" w:id="0">
    <w:p w:rsidR="00635E4C" w:rsidRDefault="00635E4C" w:rsidP="00BF4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C1F"/>
    <w:multiLevelType w:val="hybridMultilevel"/>
    <w:tmpl w:val="29A63538"/>
    <w:lvl w:ilvl="0" w:tplc="F2AE9ADC">
      <w:start w:val="1"/>
      <w:numFmt w:val="decimal"/>
      <w:lvlText w:val="%1."/>
      <w:lvlJc w:val="left"/>
      <w:pPr>
        <w:tabs>
          <w:tab w:val="num" w:pos="720"/>
        </w:tabs>
        <w:ind w:left="720" w:hanging="360"/>
      </w:pPr>
    </w:lvl>
    <w:lvl w:ilvl="1" w:tplc="66DC8CC2">
      <w:start w:val="1"/>
      <w:numFmt w:val="upperRoman"/>
      <w:lvlText w:val="%2."/>
      <w:lvlJc w:val="right"/>
      <w:pPr>
        <w:tabs>
          <w:tab w:val="num" w:pos="1440"/>
        </w:tabs>
        <w:ind w:left="1440" w:hanging="360"/>
      </w:pPr>
    </w:lvl>
    <w:lvl w:ilvl="2" w:tplc="5A0E5584" w:tentative="1">
      <w:start w:val="1"/>
      <w:numFmt w:val="decimal"/>
      <w:lvlText w:val="%3."/>
      <w:lvlJc w:val="left"/>
      <w:pPr>
        <w:tabs>
          <w:tab w:val="num" w:pos="2160"/>
        </w:tabs>
        <w:ind w:left="2160" w:hanging="360"/>
      </w:pPr>
    </w:lvl>
    <w:lvl w:ilvl="3" w:tplc="078E16C0" w:tentative="1">
      <w:start w:val="1"/>
      <w:numFmt w:val="decimal"/>
      <w:lvlText w:val="%4."/>
      <w:lvlJc w:val="left"/>
      <w:pPr>
        <w:tabs>
          <w:tab w:val="num" w:pos="2880"/>
        </w:tabs>
        <w:ind w:left="2880" w:hanging="360"/>
      </w:pPr>
    </w:lvl>
    <w:lvl w:ilvl="4" w:tplc="325ED060" w:tentative="1">
      <w:start w:val="1"/>
      <w:numFmt w:val="decimal"/>
      <w:lvlText w:val="%5."/>
      <w:lvlJc w:val="left"/>
      <w:pPr>
        <w:tabs>
          <w:tab w:val="num" w:pos="3600"/>
        </w:tabs>
        <w:ind w:left="3600" w:hanging="360"/>
      </w:pPr>
    </w:lvl>
    <w:lvl w:ilvl="5" w:tplc="9AEAA01E" w:tentative="1">
      <w:start w:val="1"/>
      <w:numFmt w:val="decimal"/>
      <w:lvlText w:val="%6."/>
      <w:lvlJc w:val="left"/>
      <w:pPr>
        <w:tabs>
          <w:tab w:val="num" w:pos="4320"/>
        </w:tabs>
        <w:ind w:left="4320" w:hanging="360"/>
      </w:pPr>
    </w:lvl>
    <w:lvl w:ilvl="6" w:tplc="1880671A" w:tentative="1">
      <w:start w:val="1"/>
      <w:numFmt w:val="decimal"/>
      <w:lvlText w:val="%7."/>
      <w:lvlJc w:val="left"/>
      <w:pPr>
        <w:tabs>
          <w:tab w:val="num" w:pos="5040"/>
        </w:tabs>
        <w:ind w:left="5040" w:hanging="360"/>
      </w:pPr>
    </w:lvl>
    <w:lvl w:ilvl="7" w:tplc="B39ABB22" w:tentative="1">
      <w:start w:val="1"/>
      <w:numFmt w:val="decimal"/>
      <w:lvlText w:val="%8."/>
      <w:lvlJc w:val="left"/>
      <w:pPr>
        <w:tabs>
          <w:tab w:val="num" w:pos="5760"/>
        </w:tabs>
        <w:ind w:left="5760" w:hanging="360"/>
      </w:pPr>
    </w:lvl>
    <w:lvl w:ilvl="8" w:tplc="A9B8A1EE" w:tentative="1">
      <w:start w:val="1"/>
      <w:numFmt w:val="decimal"/>
      <w:lvlText w:val="%9."/>
      <w:lvlJc w:val="left"/>
      <w:pPr>
        <w:tabs>
          <w:tab w:val="num" w:pos="6480"/>
        </w:tabs>
        <w:ind w:left="6480" w:hanging="360"/>
      </w:pPr>
    </w:lvl>
  </w:abstractNum>
  <w:abstractNum w:abstractNumId="1" w15:restartNumberingAfterBreak="0">
    <w:nsid w:val="06C15021"/>
    <w:multiLevelType w:val="hybridMultilevel"/>
    <w:tmpl w:val="9CAAC360"/>
    <w:lvl w:ilvl="0" w:tplc="18090001">
      <w:start w:val="1"/>
      <w:numFmt w:val="bullet"/>
      <w:lvlText w:val=""/>
      <w:lvlJc w:val="left"/>
      <w:pPr>
        <w:ind w:left="900" w:hanging="360"/>
      </w:pPr>
      <w:rPr>
        <w:rFonts w:ascii="Symbol" w:hAnsi="Symbol" w:hint="default"/>
      </w:rPr>
    </w:lvl>
    <w:lvl w:ilvl="1" w:tplc="18090003" w:tentative="1">
      <w:start w:val="1"/>
      <w:numFmt w:val="bullet"/>
      <w:lvlText w:val="o"/>
      <w:lvlJc w:val="left"/>
      <w:pPr>
        <w:ind w:left="1620" w:hanging="360"/>
      </w:pPr>
      <w:rPr>
        <w:rFonts w:ascii="Courier New" w:hAnsi="Courier New" w:cs="Courier New" w:hint="default"/>
      </w:rPr>
    </w:lvl>
    <w:lvl w:ilvl="2" w:tplc="18090005" w:tentative="1">
      <w:start w:val="1"/>
      <w:numFmt w:val="bullet"/>
      <w:lvlText w:val=""/>
      <w:lvlJc w:val="left"/>
      <w:pPr>
        <w:ind w:left="2340" w:hanging="360"/>
      </w:pPr>
      <w:rPr>
        <w:rFonts w:ascii="Wingdings" w:hAnsi="Wingdings" w:hint="default"/>
      </w:rPr>
    </w:lvl>
    <w:lvl w:ilvl="3" w:tplc="18090001" w:tentative="1">
      <w:start w:val="1"/>
      <w:numFmt w:val="bullet"/>
      <w:lvlText w:val=""/>
      <w:lvlJc w:val="left"/>
      <w:pPr>
        <w:ind w:left="3060" w:hanging="360"/>
      </w:pPr>
      <w:rPr>
        <w:rFonts w:ascii="Symbol" w:hAnsi="Symbol" w:hint="default"/>
      </w:rPr>
    </w:lvl>
    <w:lvl w:ilvl="4" w:tplc="18090003" w:tentative="1">
      <w:start w:val="1"/>
      <w:numFmt w:val="bullet"/>
      <w:lvlText w:val="o"/>
      <w:lvlJc w:val="left"/>
      <w:pPr>
        <w:ind w:left="3780" w:hanging="360"/>
      </w:pPr>
      <w:rPr>
        <w:rFonts w:ascii="Courier New" w:hAnsi="Courier New" w:cs="Courier New" w:hint="default"/>
      </w:rPr>
    </w:lvl>
    <w:lvl w:ilvl="5" w:tplc="18090005" w:tentative="1">
      <w:start w:val="1"/>
      <w:numFmt w:val="bullet"/>
      <w:lvlText w:val=""/>
      <w:lvlJc w:val="left"/>
      <w:pPr>
        <w:ind w:left="4500" w:hanging="360"/>
      </w:pPr>
      <w:rPr>
        <w:rFonts w:ascii="Wingdings" w:hAnsi="Wingdings" w:hint="default"/>
      </w:rPr>
    </w:lvl>
    <w:lvl w:ilvl="6" w:tplc="18090001" w:tentative="1">
      <w:start w:val="1"/>
      <w:numFmt w:val="bullet"/>
      <w:lvlText w:val=""/>
      <w:lvlJc w:val="left"/>
      <w:pPr>
        <w:ind w:left="5220" w:hanging="360"/>
      </w:pPr>
      <w:rPr>
        <w:rFonts w:ascii="Symbol" w:hAnsi="Symbol" w:hint="default"/>
      </w:rPr>
    </w:lvl>
    <w:lvl w:ilvl="7" w:tplc="18090003" w:tentative="1">
      <w:start w:val="1"/>
      <w:numFmt w:val="bullet"/>
      <w:lvlText w:val="o"/>
      <w:lvlJc w:val="left"/>
      <w:pPr>
        <w:ind w:left="5940" w:hanging="360"/>
      </w:pPr>
      <w:rPr>
        <w:rFonts w:ascii="Courier New" w:hAnsi="Courier New" w:cs="Courier New" w:hint="default"/>
      </w:rPr>
    </w:lvl>
    <w:lvl w:ilvl="8" w:tplc="18090005" w:tentative="1">
      <w:start w:val="1"/>
      <w:numFmt w:val="bullet"/>
      <w:lvlText w:val=""/>
      <w:lvlJc w:val="left"/>
      <w:pPr>
        <w:ind w:left="6660" w:hanging="360"/>
      </w:pPr>
      <w:rPr>
        <w:rFonts w:ascii="Wingdings" w:hAnsi="Wingdings" w:hint="default"/>
      </w:rPr>
    </w:lvl>
  </w:abstractNum>
  <w:abstractNum w:abstractNumId="2" w15:restartNumberingAfterBreak="0">
    <w:nsid w:val="0D313798"/>
    <w:multiLevelType w:val="hybridMultilevel"/>
    <w:tmpl w:val="07A2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4380"/>
    <w:multiLevelType w:val="hybridMultilevel"/>
    <w:tmpl w:val="33C68D0C"/>
    <w:lvl w:ilvl="0" w:tplc="FDA0A18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603F58"/>
    <w:multiLevelType w:val="hybridMultilevel"/>
    <w:tmpl w:val="8B78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01CEC"/>
    <w:multiLevelType w:val="hybridMultilevel"/>
    <w:tmpl w:val="923C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73860"/>
    <w:multiLevelType w:val="hybridMultilevel"/>
    <w:tmpl w:val="EB78F5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04D7203"/>
    <w:multiLevelType w:val="hybridMultilevel"/>
    <w:tmpl w:val="6BDE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049CE"/>
    <w:multiLevelType w:val="hybridMultilevel"/>
    <w:tmpl w:val="642C7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8EE"/>
    <w:multiLevelType w:val="hybridMultilevel"/>
    <w:tmpl w:val="3F1C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E3035"/>
    <w:multiLevelType w:val="multilevel"/>
    <w:tmpl w:val="85F0D6DE"/>
    <w:lvl w:ilvl="0">
      <w:start w:val="1"/>
      <w:numFmt w:val="decimal"/>
      <w:lvlText w:val="%1."/>
      <w:lvlJc w:val="left"/>
      <w:pPr>
        <w:ind w:left="720" w:hanging="360"/>
      </w:pPr>
      <w:rPr>
        <w:rFonts w:hint="default"/>
        <w:sz w:val="32"/>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931A0C"/>
    <w:multiLevelType w:val="multilevel"/>
    <w:tmpl w:val="1930A93C"/>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2" w15:restartNumberingAfterBreak="0">
    <w:nsid w:val="35263631"/>
    <w:multiLevelType w:val="multilevel"/>
    <w:tmpl w:val="1930A93C"/>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3" w15:restartNumberingAfterBreak="0">
    <w:nsid w:val="3F085CF9"/>
    <w:multiLevelType w:val="multilevel"/>
    <w:tmpl w:val="1930A93C"/>
    <w:lvl w:ilvl="0">
      <w:start w:val="1"/>
      <w:numFmt w:val="decimal"/>
      <w:lvlText w:val="%1."/>
      <w:lvlJc w:val="left"/>
      <w:pPr>
        <w:ind w:left="360" w:hanging="360"/>
      </w:pPr>
      <w:rPr>
        <w:rFonts w:hint="default"/>
      </w:rPr>
    </w:lvl>
    <w:lvl w:ilvl="1">
      <w:start w:val="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14" w15:restartNumberingAfterBreak="0">
    <w:nsid w:val="3F130CA0"/>
    <w:multiLevelType w:val="hybridMultilevel"/>
    <w:tmpl w:val="7A465150"/>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792756"/>
    <w:multiLevelType w:val="hybridMultilevel"/>
    <w:tmpl w:val="91805BA4"/>
    <w:lvl w:ilvl="0" w:tplc="F5FA300A">
      <w:start w:val="1"/>
      <w:numFmt w:val="bullet"/>
      <w:lvlText w:val="•"/>
      <w:lvlJc w:val="left"/>
      <w:pPr>
        <w:tabs>
          <w:tab w:val="num" w:pos="720"/>
        </w:tabs>
        <w:ind w:left="720" w:hanging="360"/>
      </w:pPr>
      <w:rPr>
        <w:rFonts w:ascii="Arial" w:hAnsi="Arial" w:hint="default"/>
      </w:rPr>
    </w:lvl>
    <w:lvl w:ilvl="1" w:tplc="6548D632">
      <w:start w:val="1"/>
      <w:numFmt w:val="bullet"/>
      <w:lvlText w:val="•"/>
      <w:lvlJc w:val="left"/>
      <w:pPr>
        <w:tabs>
          <w:tab w:val="num" w:pos="1440"/>
        </w:tabs>
        <w:ind w:left="1440" w:hanging="360"/>
      </w:pPr>
      <w:rPr>
        <w:rFonts w:ascii="Arial" w:hAnsi="Arial" w:hint="default"/>
      </w:rPr>
    </w:lvl>
    <w:lvl w:ilvl="2" w:tplc="FB442792" w:tentative="1">
      <w:start w:val="1"/>
      <w:numFmt w:val="bullet"/>
      <w:lvlText w:val="•"/>
      <w:lvlJc w:val="left"/>
      <w:pPr>
        <w:tabs>
          <w:tab w:val="num" w:pos="2160"/>
        </w:tabs>
        <w:ind w:left="2160" w:hanging="360"/>
      </w:pPr>
      <w:rPr>
        <w:rFonts w:ascii="Arial" w:hAnsi="Arial" w:hint="default"/>
      </w:rPr>
    </w:lvl>
    <w:lvl w:ilvl="3" w:tplc="57A2655C" w:tentative="1">
      <w:start w:val="1"/>
      <w:numFmt w:val="bullet"/>
      <w:lvlText w:val="•"/>
      <w:lvlJc w:val="left"/>
      <w:pPr>
        <w:tabs>
          <w:tab w:val="num" w:pos="2880"/>
        </w:tabs>
        <w:ind w:left="2880" w:hanging="360"/>
      </w:pPr>
      <w:rPr>
        <w:rFonts w:ascii="Arial" w:hAnsi="Arial" w:hint="default"/>
      </w:rPr>
    </w:lvl>
    <w:lvl w:ilvl="4" w:tplc="E3082820" w:tentative="1">
      <w:start w:val="1"/>
      <w:numFmt w:val="bullet"/>
      <w:lvlText w:val="•"/>
      <w:lvlJc w:val="left"/>
      <w:pPr>
        <w:tabs>
          <w:tab w:val="num" w:pos="3600"/>
        </w:tabs>
        <w:ind w:left="3600" w:hanging="360"/>
      </w:pPr>
      <w:rPr>
        <w:rFonts w:ascii="Arial" w:hAnsi="Arial" w:hint="default"/>
      </w:rPr>
    </w:lvl>
    <w:lvl w:ilvl="5" w:tplc="9798260A" w:tentative="1">
      <w:start w:val="1"/>
      <w:numFmt w:val="bullet"/>
      <w:lvlText w:val="•"/>
      <w:lvlJc w:val="left"/>
      <w:pPr>
        <w:tabs>
          <w:tab w:val="num" w:pos="4320"/>
        </w:tabs>
        <w:ind w:left="4320" w:hanging="360"/>
      </w:pPr>
      <w:rPr>
        <w:rFonts w:ascii="Arial" w:hAnsi="Arial" w:hint="default"/>
      </w:rPr>
    </w:lvl>
    <w:lvl w:ilvl="6" w:tplc="BB2E6CB4" w:tentative="1">
      <w:start w:val="1"/>
      <w:numFmt w:val="bullet"/>
      <w:lvlText w:val="•"/>
      <w:lvlJc w:val="left"/>
      <w:pPr>
        <w:tabs>
          <w:tab w:val="num" w:pos="5040"/>
        </w:tabs>
        <w:ind w:left="5040" w:hanging="360"/>
      </w:pPr>
      <w:rPr>
        <w:rFonts w:ascii="Arial" w:hAnsi="Arial" w:hint="default"/>
      </w:rPr>
    </w:lvl>
    <w:lvl w:ilvl="7" w:tplc="CB565974" w:tentative="1">
      <w:start w:val="1"/>
      <w:numFmt w:val="bullet"/>
      <w:lvlText w:val="•"/>
      <w:lvlJc w:val="left"/>
      <w:pPr>
        <w:tabs>
          <w:tab w:val="num" w:pos="5760"/>
        </w:tabs>
        <w:ind w:left="5760" w:hanging="360"/>
      </w:pPr>
      <w:rPr>
        <w:rFonts w:ascii="Arial" w:hAnsi="Arial" w:hint="default"/>
      </w:rPr>
    </w:lvl>
    <w:lvl w:ilvl="8" w:tplc="49243C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E820CB"/>
    <w:multiLevelType w:val="hybridMultilevel"/>
    <w:tmpl w:val="88A254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5BF2A57"/>
    <w:multiLevelType w:val="hybridMultilevel"/>
    <w:tmpl w:val="F87C4E76"/>
    <w:lvl w:ilvl="0" w:tplc="9886CE7C">
      <w:start w:val="1"/>
      <w:numFmt w:val="decimal"/>
      <w:lvlText w:val="%1."/>
      <w:lvlJc w:val="left"/>
      <w:pPr>
        <w:ind w:left="360" w:hanging="360"/>
      </w:pPr>
      <w:rPr>
        <w:rFonts w:ascii="Calibri" w:eastAsia="Calibri" w:hAnsi="Calibri" w:cs="Times New Roman"/>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8" w15:restartNumberingAfterBreak="0">
    <w:nsid w:val="6A2F6B41"/>
    <w:multiLevelType w:val="hybridMultilevel"/>
    <w:tmpl w:val="F5DA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670455"/>
    <w:multiLevelType w:val="hybridMultilevel"/>
    <w:tmpl w:val="E5047CF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7B7CC6"/>
    <w:multiLevelType w:val="hybridMultilevel"/>
    <w:tmpl w:val="9DBEE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CC69C1"/>
    <w:multiLevelType w:val="hybridMultilevel"/>
    <w:tmpl w:val="C8F29AA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F471168"/>
    <w:multiLevelType w:val="hybridMultilevel"/>
    <w:tmpl w:val="BD66A9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0"/>
  </w:num>
  <w:num w:numId="4">
    <w:abstractNumId w:val="22"/>
  </w:num>
  <w:num w:numId="5">
    <w:abstractNumId w:val="21"/>
  </w:num>
  <w:num w:numId="6">
    <w:abstractNumId w:val="1"/>
  </w:num>
  <w:num w:numId="7">
    <w:abstractNumId w:val="15"/>
  </w:num>
  <w:num w:numId="8">
    <w:abstractNumId w:val="17"/>
  </w:num>
  <w:num w:numId="9">
    <w:abstractNumId w:val="13"/>
  </w:num>
  <w:num w:numId="10">
    <w:abstractNumId w:val="0"/>
  </w:num>
  <w:num w:numId="11">
    <w:abstractNumId w:val="12"/>
  </w:num>
  <w:num w:numId="12">
    <w:abstractNumId w:val="11"/>
  </w:num>
  <w:num w:numId="13">
    <w:abstractNumId w:val="18"/>
  </w:num>
  <w:num w:numId="14">
    <w:abstractNumId w:val="2"/>
  </w:num>
  <w:num w:numId="15">
    <w:abstractNumId w:val="7"/>
  </w:num>
  <w:num w:numId="16">
    <w:abstractNumId w:val="9"/>
  </w:num>
  <w:num w:numId="17">
    <w:abstractNumId w:val="5"/>
  </w:num>
  <w:num w:numId="18">
    <w:abstractNumId w:val="4"/>
  </w:num>
  <w:num w:numId="19">
    <w:abstractNumId w:val="8"/>
  </w:num>
  <w:num w:numId="20">
    <w:abstractNumId w:val="3"/>
  </w:num>
  <w:num w:numId="21">
    <w:abstractNumId w:val="14"/>
  </w:num>
  <w:num w:numId="22">
    <w:abstractNumId w:val="2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C1B"/>
    <w:rsid w:val="000233DB"/>
    <w:rsid w:val="00024295"/>
    <w:rsid w:val="00040255"/>
    <w:rsid w:val="00042128"/>
    <w:rsid w:val="00046411"/>
    <w:rsid w:val="0005088F"/>
    <w:rsid w:val="000713D5"/>
    <w:rsid w:val="000714AC"/>
    <w:rsid w:val="00080694"/>
    <w:rsid w:val="00081F1E"/>
    <w:rsid w:val="000821E3"/>
    <w:rsid w:val="000927CD"/>
    <w:rsid w:val="000A2B5C"/>
    <w:rsid w:val="000A4A54"/>
    <w:rsid w:val="000B07DE"/>
    <w:rsid w:val="000B2ADC"/>
    <w:rsid w:val="000B423A"/>
    <w:rsid w:val="000B4642"/>
    <w:rsid w:val="000B5425"/>
    <w:rsid w:val="000C3551"/>
    <w:rsid w:val="000D43A8"/>
    <w:rsid w:val="000E2804"/>
    <w:rsid w:val="000F0C69"/>
    <w:rsid w:val="000F22D7"/>
    <w:rsid w:val="00101FE3"/>
    <w:rsid w:val="001105CC"/>
    <w:rsid w:val="00111498"/>
    <w:rsid w:val="00111D57"/>
    <w:rsid w:val="001140BD"/>
    <w:rsid w:val="00123BA7"/>
    <w:rsid w:val="00154ABC"/>
    <w:rsid w:val="00157C2B"/>
    <w:rsid w:val="0016136F"/>
    <w:rsid w:val="00171553"/>
    <w:rsid w:val="001765DB"/>
    <w:rsid w:val="00186B11"/>
    <w:rsid w:val="00191BB2"/>
    <w:rsid w:val="001B755A"/>
    <w:rsid w:val="001C27C5"/>
    <w:rsid w:val="001C5C47"/>
    <w:rsid w:val="001D0F88"/>
    <w:rsid w:val="001D64A4"/>
    <w:rsid w:val="001E1295"/>
    <w:rsid w:val="001F59E3"/>
    <w:rsid w:val="002065B3"/>
    <w:rsid w:val="00207A44"/>
    <w:rsid w:val="00216944"/>
    <w:rsid w:val="0022690E"/>
    <w:rsid w:val="002315CF"/>
    <w:rsid w:val="0024621C"/>
    <w:rsid w:val="0025514E"/>
    <w:rsid w:val="00267999"/>
    <w:rsid w:val="00273DD3"/>
    <w:rsid w:val="00275265"/>
    <w:rsid w:val="00277DDE"/>
    <w:rsid w:val="00285BED"/>
    <w:rsid w:val="00287ECC"/>
    <w:rsid w:val="00296508"/>
    <w:rsid w:val="002A1E68"/>
    <w:rsid w:val="002A7610"/>
    <w:rsid w:val="002B6F58"/>
    <w:rsid w:val="002B77DD"/>
    <w:rsid w:val="002C4313"/>
    <w:rsid w:val="002D04CA"/>
    <w:rsid w:val="002D21F0"/>
    <w:rsid w:val="002D477D"/>
    <w:rsid w:val="002D79EA"/>
    <w:rsid w:val="002E7947"/>
    <w:rsid w:val="002F6AFD"/>
    <w:rsid w:val="00305ECD"/>
    <w:rsid w:val="003104DA"/>
    <w:rsid w:val="00314EDC"/>
    <w:rsid w:val="00330610"/>
    <w:rsid w:val="00333E77"/>
    <w:rsid w:val="00335B02"/>
    <w:rsid w:val="003542DF"/>
    <w:rsid w:val="00380E43"/>
    <w:rsid w:val="00381F7F"/>
    <w:rsid w:val="00382282"/>
    <w:rsid w:val="00393741"/>
    <w:rsid w:val="003A59BC"/>
    <w:rsid w:val="003A5A1D"/>
    <w:rsid w:val="003B4054"/>
    <w:rsid w:val="003B59E1"/>
    <w:rsid w:val="003C1D81"/>
    <w:rsid w:val="003D1DB7"/>
    <w:rsid w:val="003D48C9"/>
    <w:rsid w:val="003D5BD0"/>
    <w:rsid w:val="003D7089"/>
    <w:rsid w:val="003E2A24"/>
    <w:rsid w:val="003F1F24"/>
    <w:rsid w:val="003F32E8"/>
    <w:rsid w:val="003F5D35"/>
    <w:rsid w:val="00405C1E"/>
    <w:rsid w:val="00411200"/>
    <w:rsid w:val="00423D37"/>
    <w:rsid w:val="004353C6"/>
    <w:rsid w:val="004357F7"/>
    <w:rsid w:val="004403A8"/>
    <w:rsid w:val="00441DF6"/>
    <w:rsid w:val="004512D4"/>
    <w:rsid w:val="00461BAA"/>
    <w:rsid w:val="00465B2B"/>
    <w:rsid w:val="00474A82"/>
    <w:rsid w:val="00485CF4"/>
    <w:rsid w:val="00491A65"/>
    <w:rsid w:val="004969F8"/>
    <w:rsid w:val="004A3825"/>
    <w:rsid w:val="004C2FED"/>
    <w:rsid w:val="004E74DE"/>
    <w:rsid w:val="004F3E2C"/>
    <w:rsid w:val="00502CA6"/>
    <w:rsid w:val="00517992"/>
    <w:rsid w:val="00521F36"/>
    <w:rsid w:val="00524347"/>
    <w:rsid w:val="00524667"/>
    <w:rsid w:val="00535F87"/>
    <w:rsid w:val="00536250"/>
    <w:rsid w:val="00540C9F"/>
    <w:rsid w:val="005413F9"/>
    <w:rsid w:val="005415EA"/>
    <w:rsid w:val="00562630"/>
    <w:rsid w:val="00575B41"/>
    <w:rsid w:val="00583DAE"/>
    <w:rsid w:val="0059287D"/>
    <w:rsid w:val="00592B2A"/>
    <w:rsid w:val="00592F5E"/>
    <w:rsid w:val="00597BCF"/>
    <w:rsid w:val="005A1A6F"/>
    <w:rsid w:val="005A4A55"/>
    <w:rsid w:val="005A739F"/>
    <w:rsid w:val="005B3D1B"/>
    <w:rsid w:val="005C18F0"/>
    <w:rsid w:val="005C78AE"/>
    <w:rsid w:val="005D4048"/>
    <w:rsid w:val="005D722D"/>
    <w:rsid w:val="005E2569"/>
    <w:rsid w:val="005E272D"/>
    <w:rsid w:val="005E5E9A"/>
    <w:rsid w:val="005E6D25"/>
    <w:rsid w:val="005F4E54"/>
    <w:rsid w:val="00603E56"/>
    <w:rsid w:val="00612CD0"/>
    <w:rsid w:val="00617114"/>
    <w:rsid w:val="00621180"/>
    <w:rsid w:val="00622928"/>
    <w:rsid w:val="00624F2C"/>
    <w:rsid w:val="00625C46"/>
    <w:rsid w:val="00627CB1"/>
    <w:rsid w:val="00635E4C"/>
    <w:rsid w:val="00637400"/>
    <w:rsid w:val="00637F7C"/>
    <w:rsid w:val="00652C36"/>
    <w:rsid w:val="00661840"/>
    <w:rsid w:val="00663B64"/>
    <w:rsid w:val="006650F5"/>
    <w:rsid w:val="0066713A"/>
    <w:rsid w:val="006700B8"/>
    <w:rsid w:val="006716AD"/>
    <w:rsid w:val="00681DD7"/>
    <w:rsid w:val="006B143E"/>
    <w:rsid w:val="006B6103"/>
    <w:rsid w:val="006C0142"/>
    <w:rsid w:val="006C449A"/>
    <w:rsid w:val="006C4C15"/>
    <w:rsid w:val="006C5A33"/>
    <w:rsid w:val="006C61AD"/>
    <w:rsid w:val="006D3C5A"/>
    <w:rsid w:val="006D47F7"/>
    <w:rsid w:val="006D7BAA"/>
    <w:rsid w:val="006E300D"/>
    <w:rsid w:val="006E6F9A"/>
    <w:rsid w:val="006F0C8E"/>
    <w:rsid w:val="00700533"/>
    <w:rsid w:val="007040FC"/>
    <w:rsid w:val="00704AB8"/>
    <w:rsid w:val="0070717F"/>
    <w:rsid w:val="00711EB9"/>
    <w:rsid w:val="00714807"/>
    <w:rsid w:val="00714A04"/>
    <w:rsid w:val="00721FC1"/>
    <w:rsid w:val="00722A28"/>
    <w:rsid w:val="007261B0"/>
    <w:rsid w:val="00734F4E"/>
    <w:rsid w:val="00735F5E"/>
    <w:rsid w:val="00753FAC"/>
    <w:rsid w:val="00755736"/>
    <w:rsid w:val="00764F93"/>
    <w:rsid w:val="00764F9B"/>
    <w:rsid w:val="00766D8F"/>
    <w:rsid w:val="0077486E"/>
    <w:rsid w:val="007758C0"/>
    <w:rsid w:val="007833A0"/>
    <w:rsid w:val="00785EBC"/>
    <w:rsid w:val="007869FB"/>
    <w:rsid w:val="007914F3"/>
    <w:rsid w:val="00791B29"/>
    <w:rsid w:val="00796E8A"/>
    <w:rsid w:val="007A2F43"/>
    <w:rsid w:val="007B4473"/>
    <w:rsid w:val="007B4969"/>
    <w:rsid w:val="007F4FF3"/>
    <w:rsid w:val="007F5E2D"/>
    <w:rsid w:val="00806D94"/>
    <w:rsid w:val="00807BBF"/>
    <w:rsid w:val="008135DA"/>
    <w:rsid w:val="0081479B"/>
    <w:rsid w:val="00817A74"/>
    <w:rsid w:val="008217F2"/>
    <w:rsid w:val="0082262C"/>
    <w:rsid w:val="008242FE"/>
    <w:rsid w:val="008311F5"/>
    <w:rsid w:val="00860BCB"/>
    <w:rsid w:val="00870005"/>
    <w:rsid w:val="00880438"/>
    <w:rsid w:val="008839E0"/>
    <w:rsid w:val="0088691A"/>
    <w:rsid w:val="008949BA"/>
    <w:rsid w:val="008971A0"/>
    <w:rsid w:val="008A400D"/>
    <w:rsid w:val="008A728C"/>
    <w:rsid w:val="008B7FDE"/>
    <w:rsid w:val="008C4009"/>
    <w:rsid w:val="008D4AFF"/>
    <w:rsid w:val="00904E49"/>
    <w:rsid w:val="00905B63"/>
    <w:rsid w:val="009077CE"/>
    <w:rsid w:val="0091740F"/>
    <w:rsid w:val="00922F1E"/>
    <w:rsid w:val="00925EEE"/>
    <w:rsid w:val="009267E8"/>
    <w:rsid w:val="00927B2F"/>
    <w:rsid w:val="00930EEA"/>
    <w:rsid w:val="009342C5"/>
    <w:rsid w:val="00941568"/>
    <w:rsid w:val="00942991"/>
    <w:rsid w:val="00943F47"/>
    <w:rsid w:val="00955EC7"/>
    <w:rsid w:val="009677C1"/>
    <w:rsid w:val="00970202"/>
    <w:rsid w:val="00971DAB"/>
    <w:rsid w:val="009910B0"/>
    <w:rsid w:val="009936B6"/>
    <w:rsid w:val="009A03CB"/>
    <w:rsid w:val="009A7F2A"/>
    <w:rsid w:val="009D33AA"/>
    <w:rsid w:val="009D4660"/>
    <w:rsid w:val="009E0659"/>
    <w:rsid w:val="009E376D"/>
    <w:rsid w:val="009F2833"/>
    <w:rsid w:val="009F53B0"/>
    <w:rsid w:val="00A14FE7"/>
    <w:rsid w:val="00A32362"/>
    <w:rsid w:val="00A32F14"/>
    <w:rsid w:val="00A349FD"/>
    <w:rsid w:val="00A51B26"/>
    <w:rsid w:val="00A544AF"/>
    <w:rsid w:val="00A617AC"/>
    <w:rsid w:val="00A62A72"/>
    <w:rsid w:val="00A63A9E"/>
    <w:rsid w:val="00A6491C"/>
    <w:rsid w:val="00A81566"/>
    <w:rsid w:val="00A84EB9"/>
    <w:rsid w:val="00AA0F53"/>
    <w:rsid w:val="00AA1EF3"/>
    <w:rsid w:val="00AB0C4B"/>
    <w:rsid w:val="00AC1CE8"/>
    <w:rsid w:val="00AC1DA6"/>
    <w:rsid w:val="00AC53C8"/>
    <w:rsid w:val="00AE191E"/>
    <w:rsid w:val="00AF4C3F"/>
    <w:rsid w:val="00AF5F59"/>
    <w:rsid w:val="00B10717"/>
    <w:rsid w:val="00B208CE"/>
    <w:rsid w:val="00B21AEE"/>
    <w:rsid w:val="00B2659D"/>
    <w:rsid w:val="00B268F4"/>
    <w:rsid w:val="00B33BC2"/>
    <w:rsid w:val="00B47491"/>
    <w:rsid w:val="00B536B5"/>
    <w:rsid w:val="00B65E74"/>
    <w:rsid w:val="00B671E6"/>
    <w:rsid w:val="00B678FE"/>
    <w:rsid w:val="00B73795"/>
    <w:rsid w:val="00B81A2E"/>
    <w:rsid w:val="00B82C0D"/>
    <w:rsid w:val="00B82E2F"/>
    <w:rsid w:val="00B8395B"/>
    <w:rsid w:val="00B93AFD"/>
    <w:rsid w:val="00BA3F93"/>
    <w:rsid w:val="00BB0469"/>
    <w:rsid w:val="00BB0A5C"/>
    <w:rsid w:val="00BC45DE"/>
    <w:rsid w:val="00BC5639"/>
    <w:rsid w:val="00BC588F"/>
    <w:rsid w:val="00BD2698"/>
    <w:rsid w:val="00BD5091"/>
    <w:rsid w:val="00BF4939"/>
    <w:rsid w:val="00BF5144"/>
    <w:rsid w:val="00C0128D"/>
    <w:rsid w:val="00C020F3"/>
    <w:rsid w:val="00C04CF4"/>
    <w:rsid w:val="00C12AD0"/>
    <w:rsid w:val="00C23E9B"/>
    <w:rsid w:val="00C2492D"/>
    <w:rsid w:val="00C33CD5"/>
    <w:rsid w:val="00C36A91"/>
    <w:rsid w:val="00C40398"/>
    <w:rsid w:val="00C44133"/>
    <w:rsid w:val="00C46720"/>
    <w:rsid w:val="00C5241D"/>
    <w:rsid w:val="00C525C2"/>
    <w:rsid w:val="00C52DF1"/>
    <w:rsid w:val="00C608B9"/>
    <w:rsid w:val="00C615EF"/>
    <w:rsid w:val="00C62212"/>
    <w:rsid w:val="00C63A0C"/>
    <w:rsid w:val="00C64BE2"/>
    <w:rsid w:val="00C67ACB"/>
    <w:rsid w:val="00C74E66"/>
    <w:rsid w:val="00C7718B"/>
    <w:rsid w:val="00C77B81"/>
    <w:rsid w:val="00C967D0"/>
    <w:rsid w:val="00C97296"/>
    <w:rsid w:val="00CC4881"/>
    <w:rsid w:val="00CC544E"/>
    <w:rsid w:val="00CD0474"/>
    <w:rsid w:val="00CD56E2"/>
    <w:rsid w:val="00CF38C3"/>
    <w:rsid w:val="00CF6680"/>
    <w:rsid w:val="00D0096D"/>
    <w:rsid w:val="00D00BF8"/>
    <w:rsid w:val="00D0440C"/>
    <w:rsid w:val="00D173F5"/>
    <w:rsid w:val="00D23490"/>
    <w:rsid w:val="00D25BBD"/>
    <w:rsid w:val="00D30B29"/>
    <w:rsid w:val="00D3468A"/>
    <w:rsid w:val="00D36026"/>
    <w:rsid w:val="00D5296C"/>
    <w:rsid w:val="00D5374C"/>
    <w:rsid w:val="00D61741"/>
    <w:rsid w:val="00D627A6"/>
    <w:rsid w:val="00D6700A"/>
    <w:rsid w:val="00D87CAB"/>
    <w:rsid w:val="00D90AF9"/>
    <w:rsid w:val="00D92C1B"/>
    <w:rsid w:val="00D94867"/>
    <w:rsid w:val="00D95A52"/>
    <w:rsid w:val="00DA1E09"/>
    <w:rsid w:val="00DB58D5"/>
    <w:rsid w:val="00DC0798"/>
    <w:rsid w:val="00DC1810"/>
    <w:rsid w:val="00DD49EB"/>
    <w:rsid w:val="00DE3BB8"/>
    <w:rsid w:val="00DE7FB7"/>
    <w:rsid w:val="00DE7FCE"/>
    <w:rsid w:val="00DF42E1"/>
    <w:rsid w:val="00DF5985"/>
    <w:rsid w:val="00DF725D"/>
    <w:rsid w:val="00E00FC1"/>
    <w:rsid w:val="00E01F18"/>
    <w:rsid w:val="00E106C8"/>
    <w:rsid w:val="00E13CEB"/>
    <w:rsid w:val="00E14011"/>
    <w:rsid w:val="00E15DD5"/>
    <w:rsid w:val="00E16D43"/>
    <w:rsid w:val="00E26C44"/>
    <w:rsid w:val="00E30977"/>
    <w:rsid w:val="00E32954"/>
    <w:rsid w:val="00E40B5D"/>
    <w:rsid w:val="00E4139D"/>
    <w:rsid w:val="00E424E4"/>
    <w:rsid w:val="00E4687E"/>
    <w:rsid w:val="00E51402"/>
    <w:rsid w:val="00E634D4"/>
    <w:rsid w:val="00E6385F"/>
    <w:rsid w:val="00E67999"/>
    <w:rsid w:val="00E72C1A"/>
    <w:rsid w:val="00E75A39"/>
    <w:rsid w:val="00E817E3"/>
    <w:rsid w:val="00E87E3C"/>
    <w:rsid w:val="00EA06D4"/>
    <w:rsid w:val="00EA14D0"/>
    <w:rsid w:val="00EB0398"/>
    <w:rsid w:val="00EB0943"/>
    <w:rsid w:val="00EC1E16"/>
    <w:rsid w:val="00EC2653"/>
    <w:rsid w:val="00ED6EF9"/>
    <w:rsid w:val="00ED7453"/>
    <w:rsid w:val="00EE3B1A"/>
    <w:rsid w:val="00EF170D"/>
    <w:rsid w:val="00EF214D"/>
    <w:rsid w:val="00F01326"/>
    <w:rsid w:val="00F1065D"/>
    <w:rsid w:val="00F240D2"/>
    <w:rsid w:val="00F255C2"/>
    <w:rsid w:val="00F32619"/>
    <w:rsid w:val="00F44F07"/>
    <w:rsid w:val="00F56697"/>
    <w:rsid w:val="00F57F1F"/>
    <w:rsid w:val="00F703C8"/>
    <w:rsid w:val="00F801FF"/>
    <w:rsid w:val="00F83AC6"/>
    <w:rsid w:val="00F840A7"/>
    <w:rsid w:val="00F85666"/>
    <w:rsid w:val="00F918B6"/>
    <w:rsid w:val="00F92E6E"/>
    <w:rsid w:val="00F9461C"/>
    <w:rsid w:val="00FA42DE"/>
    <w:rsid w:val="00FB7024"/>
    <w:rsid w:val="00FB7452"/>
    <w:rsid w:val="00FC194A"/>
    <w:rsid w:val="00FC2E96"/>
    <w:rsid w:val="00FC2EA8"/>
    <w:rsid w:val="00FC7B34"/>
    <w:rsid w:val="00FD5271"/>
    <w:rsid w:val="00FE49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C4FB2"/>
  <w15:chartTrackingRefBased/>
  <w15:docId w15:val="{9FC1F1FD-D044-44A7-9ECB-8A2CA769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9342C5"/>
    <w:pPr>
      <w:keepNext/>
      <w:spacing w:before="240" w:after="60"/>
      <w:outlineLvl w:val="0"/>
    </w:pPr>
    <w:rPr>
      <w:rFonts w:ascii="Calibri Light" w:eastAsia="Times New Roman" w:hAnsi="Calibri Light"/>
      <w:b/>
      <w:bCs/>
      <w:color w:val="2F5496"/>
      <w:kern w:val="32"/>
      <w:sz w:val="32"/>
      <w:szCs w:val="32"/>
    </w:rPr>
  </w:style>
  <w:style w:type="paragraph" w:styleId="Heading2">
    <w:name w:val="heading 2"/>
    <w:basedOn w:val="Normal"/>
    <w:link w:val="Heading2Char"/>
    <w:uiPriority w:val="9"/>
    <w:qFormat/>
    <w:rsid w:val="009342C5"/>
    <w:pPr>
      <w:spacing w:before="100" w:beforeAutospacing="1" w:after="100" w:afterAutospacing="1" w:line="240" w:lineRule="auto"/>
      <w:outlineLvl w:val="1"/>
    </w:pPr>
    <w:rPr>
      <w:rFonts w:ascii="Times New Roman" w:eastAsia="Times New Roman" w:hAnsi="Times New Roman"/>
      <w:b/>
      <w:bCs/>
      <w:color w:val="4472C4"/>
      <w:sz w:val="26"/>
      <w:szCs w:val="36"/>
      <w:lang w:eastAsia="en-IE"/>
    </w:rPr>
  </w:style>
  <w:style w:type="paragraph" w:styleId="Heading3">
    <w:name w:val="heading 3"/>
    <w:basedOn w:val="Normal"/>
    <w:next w:val="Normal"/>
    <w:link w:val="Heading3Char"/>
    <w:uiPriority w:val="9"/>
    <w:unhideWhenUsed/>
    <w:qFormat/>
    <w:rsid w:val="00B21AEE"/>
    <w:pPr>
      <w:keepNext/>
      <w:spacing w:before="240" w:after="60"/>
      <w:outlineLvl w:val="2"/>
    </w:pPr>
    <w:rPr>
      <w:rFonts w:ascii="Calibri Light" w:eastAsia="Times New Roman" w:hAnsi="Calibri Light"/>
      <w:b/>
      <w:bCs/>
      <w:color w:val="4472C4"/>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9342C5"/>
    <w:rPr>
      <w:rFonts w:ascii="Times New Roman" w:eastAsia="Times New Roman" w:hAnsi="Times New Roman"/>
      <w:b/>
      <w:bCs/>
      <w:color w:val="4472C4"/>
      <w:sz w:val="26"/>
      <w:szCs w:val="36"/>
    </w:rPr>
  </w:style>
  <w:style w:type="paragraph" w:styleId="NormalWeb">
    <w:name w:val="Normal (Web)"/>
    <w:basedOn w:val="Normal"/>
    <w:uiPriority w:val="99"/>
    <w:semiHidden/>
    <w:unhideWhenUsed/>
    <w:rsid w:val="00D92C1B"/>
    <w:pPr>
      <w:spacing w:before="100" w:beforeAutospacing="1" w:after="100" w:afterAutospacing="1" w:line="240" w:lineRule="auto"/>
    </w:pPr>
    <w:rPr>
      <w:rFonts w:ascii="Times New Roman" w:eastAsia="Times New Roman" w:hAnsi="Times New Roman"/>
      <w:sz w:val="24"/>
      <w:szCs w:val="24"/>
      <w:lang w:eastAsia="en-IE"/>
    </w:rPr>
  </w:style>
  <w:style w:type="character" w:customStyle="1" w:styleId="Heading1Char">
    <w:name w:val="Heading 1 Char"/>
    <w:link w:val="Heading1"/>
    <w:uiPriority w:val="9"/>
    <w:rsid w:val="009342C5"/>
    <w:rPr>
      <w:rFonts w:ascii="Calibri Light" w:eastAsia="Times New Roman" w:hAnsi="Calibri Light" w:cs="Times New Roman"/>
      <w:b/>
      <w:bCs/>
      <w:color w:val="2F5496"/>
      <w:kern w:val="32"/>
      <w:sz w:val="32"/>
      <w:szCs w:val="32"/>
      <w:lang w:eastAsia="en-US"/>
    </w:rPr>
  </w:style>
  <w:style w:type="character" w:customStyle="1" w:styleId="Heading3Char">
    <w:name w:val="Heading 3 Char"/>
    <w:link w:val="Heading3"/>
    <w:uiPriority w:val="9"/>
    <w:rsid w:val="00B21AEE"/>
    <w:rPr>
      <w:rFonts w:ascii="Calibri Light" w:eastAsia="Times New Roman" w:hAnsi="Calibri Light" w:cs="Times New Roman"/>
      <w:b/>
      <w:bCs/>
      <w:color w:val="4472C4"/>
      <w:sz w:val="26"/>
      <w:szCs w:val="26"/>
      <w:lang w:eastAsia="en-US"/>
    </w:rPr>
  </w:style>
  <w:style w:type="table" w:styleId="TableGrid">
    <w:name w:val="Table Grid"/>
    <w:basedOn w:val="TableNormal"/>
    <w:uiPriority w:val="39"/>
    <w:rsid w:val="00541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415EA"/>
    <w:rPr>
      <w:color w:val="0563C1"/>
      <w:u w:val="single"/>
    </w:rPr>
  </w:style>
  <w:style w:type="character" w:styleId="UnresolvedMention">
    <w:name w:val="Unresolved Mention"/>
    <w:uiPriority w:val="99"/>
    <w:semiHidden/>
    <w:unhideWhenUsed/>
    <w:rsid w:val="005415EA"/>
    <w:rPr>
      <w:color w:val="808080"/>
      <w:shd w:val="clear" w:color="auto" w:fill="E6E6E6"/>
    </w:rPr>
  </w:style>
  <w:style w:type="character" w:styleId="FollowedHyperlink">
    <w:name w:val="FollowedHyperlink"/>
    <w:uiPriority w:val="99"/>
    <w:semiHidden/>
    <w:unhideWhenUsed/>
    <w:rsid w:val="002D79E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449975">
      <w:bodyDiv w:val="1"/>
      <w:marLeft w:val="0"/>
      <w:marRight w:val="0"/>
      <w:marTop w:val="0"/>
      <w:marBottom w:val="0"/>
      <w:divBdr>
        <w:top w:val="none" w:sz="0" w:space="0" w:color="auto"/>
        <w:left w:val="none" w:sz="0" w:space="0" w:color="auto"/>
        <w:bottom w:val="none" w:sz="0" w:space="0" w:color="auto"/>
        <w:right w:val="none" w:sz="0" w:space="0" w:color="auto"/>
      </w:divBdr>
    </w:div>
    <w:div w:id="818960206">
      <w:bodyDiv w:val="1"/>
      <w:marLeft w:val="0"/>
      <w:marRight w:val="0"/>
      <w:marTop w:val="0"/>
      <w:marBottom w:val="0"/>
      <w:divBdr>
        <w:top w:val="none" w:sz="0" w:space="0" w:color="auto"/>
        <w:left w:val="none" w:sz="0" w:space="0" w:color="auto"/>
        <w:bottom w:val="none" w:sz="0" w:space="0" w:color="auto"/>
        <w:right w:val="none" w:sz="0" w:space="0" w:color="auto"/>
      </w:divBdr>
    </w:div>
    <w:div w:id="937910742">
      <w:bodyDiv w:val="1"/>
      <w:marLeft w:val="0"/>
      <w:marRight w:val="0"/>
      <w:marTop w:val="0"/>
      <w:marBottom w:val="0"/>
      <w:divBdr>
        <w:top w:val="none" w:sz="0" w:space="0" w:color="auto"/>
        <w:left w:val="none" w:sz="0" w:space="0" w:color="auto"/>
        <w:bottom w:val="none" w:sz="0" w:space="0" w:color="auto"/>
        <w:right w:val="none" w:sz="0" w:space="0" w:color="auto"/>
      </w:divBdr>
      <w:divsChild>
        <w:div w:id="118643949">
          <w:marLeft w:val="605"/>
          <w:marRight w:val="0"/>
          <w:marTop w:val="40"/>
          <w:marBottom w:val="80"/>
          <w:divBdr>
            <w:top w:val="none" w:sz="0" w:space="0" w:color="auto"/>
            <w:left w:val="none" w:sz="0" w:space="0" w:color="auto"/>
            <w:bottom w:val="none" w:sz="0" w:space="0" w:color="auto"/>
            <w:right w:val="none" w:sz="0" w:space="0" w:color="auto"/>
          </w:divBdr>
        </w:div>
        <w:div w:id="244799927">
          <w:marLeft w:val="605"/>
          <w:marRight w:val="0"/>
          <w:marTop w:val="40"/>
          <w:marBottom w:val="80"/>
          <w:divBdr>
            <w:top w:val="none" w:sz="0" w:space="0" w:color="auto"/>
            <w:left w:val="none" w:sz="0" w:space="0" w:color="auto"/>
            <w:bottom w:val="none" w:sz="0" w:space="0" w:color="auto"/>
            <w:right w:val="none" w:sz="0" w:space="0" w:color="auto"/>
          </w:divBdr>
        </w:div>
        <w:div w:id="549924884">
          <w:marLeft w:val="605"/>
          <w:marRight w:val="0"/>
          <w:marTop w:val="40"/>
          <w:marBottom w:val="80"/>
          <w:divBdr>
            <w:top w:val="none" w:sz="0" w:space="0" w:color="auto"/>
            <w:left w:val="none" w:sz="0" w:space="0" w:color="auto"/>
            <w:bottom w:val="none" w:sz="0" w:space="0" w:color="auto"/>
            <w:right w:val="none" w:sz="0" w:space="0" w:color="auto"/>
          </w:divBdr>
        </w:div>
        <w:div w:id="973951105">
          <w:marLeft w:val="605"/>
          <w:marRight w:val="0"/>
          <w:marTop w:val="40"/>
          <w:marBottom w:val="80"/>
          <w:divBdr>
            <w:top w:val="none" w:sz="0" w:space="0" w:color="auto"/>
            <w:left w:val="none" w:sz="0" w:space="0" w:color="auto"/>
            <w:bottom w:val="none" w:sz="0" w:space="0" w:color="auto"/>
            <w:right w:val="none" w:sz="0" w:space="0" w:color="auto"/>
          </w:divBdr>
        </w:div>
        <w:div w:id="994843645">
          <w:marLeft w:val="605"/>
          <w:marRight w:val="0"/>
          <w:marTop w:val="40"/>
          <w:marBottom w:val="80"/>
          <w:divBdr>
            <w:top w:val="none" w:sz="0" w:space="0" w:color="auto"/>
            <w:left w:val="none" w:sz="0" w:space="0" w:color="auto"/>
            <w:bottom w:val="none" w:sz="0" w:space="0" w:color="auto"/>
            <w:right w:val="none" w:sz="0" w:space="0" w:color="auto"/>
          </w:divBdr>
        </w:div>
        <w:div w:id="1516581111">
          <w:marLeft w:val="605"/>
          <w:marRight w:val="0"/>
          <w:marTop w:val="40"/>
          <w:marBottom w:val="80"/>
          <w:divBdr>
            <w:top w:val="none" w:sz="0" w:space="0" w:color="auto"/>
            <w:left w:val="none" w:sz="0" w:space="0" w:color="auto"/>
            <w:bottom w:val="none" w:sz="0" w:space="0" w:color="auto"/>
            <w:right w:val="none" w:sz="0" w:space="0" w:color="auto"/>
          </w:divBdr>
        </w:div>
      </w:divsChild>
    </w:div>
    <w:div w:id="1052461394">
      <w:bodyDiv w:val="1"/>
      <w:marLeft w:val="0"/>
      <w:marRight w:val="0"/>
      <w:marTop w:val="0"/>
      <w:marBottom w:val="0"/>
      <w:divBdr>
        <w:top w:val="none" w:sz="0" w:space="0" w:color="auto"/>
        <w:left w:val="none" w:sz="0" w:space="0" w:color="auto"/>
        <w:bottom w:val="none" w:sz="0" w:space="0" w:color="auto"/>
        <w:right w:val="none" w:sz="0" w:space="0" w:color="auto"/>
      </w:divBdr>
    </w:div>
    <w:div w:id="1085683115">
      <w:bodyDiv w:val="1"/>
      <w:marLeft w:val="0"/>
      <w:marRight w:val="0"/>
      <w:marTop w:val="0"/>
      <w:marBottom w:val="0"/>
      <w:divBdr>
        <w:top w:val="none" w:sz="0" w:space="0" w:color="auto"/>
        <w:left w:val="none" w:sz="0" w:space="0" w:color="auto"/>
        <w:bottom w:val="none" w:sz="0" w:space="0" w:color="auto"/>
        <w:right w:val="none" w:sz="0" w:space="0" w:color="auto"/>
      </w:divBdr>
    </w:div>
    <w:div w:id="185383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ai.stanford.edu/~ang/papers/nips01-lda.pdf" TargetMode="External"/><Relationship Id="rId26" Type="http://schemas.openxmlformats.org/officeDocument/2006/relationships/hyperlink" Target="https://arxiv.org/abs/1702.07186" TargetMode="External"/><Relationship Id="rId3" Type="http://schemas.openxmlformats.org/officeDocument/2006/relationships/settings" Target="settings.xml"/><Relationship Id="rId21" Type="http://schemas.openxmlformats.org/officeDocument/2006/relationships/hyperlink" Target="http://scikit-learn.org/" TargetMode="External"/><Relationship Id="rId7" Type="http://schemas.openxmlformats.org/officeDocument/2006/relationships/hyperlink" Target="https://github.com/javedsha/CA683-DataMiningAssignment" TargetMode="External"/><Relationship Id="rId12" Type="http://schemas.openxmlformats.org/officeDocument/2006/relationships/image" Target="media/image5.png"/><Relationship Id="rId17" Type="http://schemas.openxmlformats.org/officeDocument/2006/relationships/hyperlink" Target="http://qwone.com/~jason/20Newsgroups/" TargetMode="External"/><Relationship Id="rId25" Type="http://schemas.openxmlformats.org/officeDocument/2006/relationships/hyperlink" Target="https://en.wikipedia.org/wiki/Tf%E2%80%93i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yperlink" Target="https://radimrehurek.com/gensim/" TargetMode="External"/><Relationship Id="rId29" Type="http://schemas.openxmlformats.org/officeDocument/2006/relationships/hyperlink" Target="https://en.wikipedia.org/wiki/Latent_Dirichlet_allo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n.wikipedia.org/wiki/Bag-of-words_mode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Non-negative_matrix_factorization" TargetMode="External"/><Relationship Id="rId28" Type="http://schemas.openxmlformats.org/officeDocument/2006/relationships/hyperlink" Target="https://github.com/vi3k6i5/GuidedLDA" TargetMode="External"/><Relationship Id="rId10" Type="http://schemas.openxmlformats.org/officeDocument/2006/relationships/image" Target="media/image3.png"/><Relationship Id="rId19" Type="http://schemas.openxmlformats.org/officeDocument/2006/relationships/hyperlink" Target="https://papers.nips.cc/paper/1861-algorithms-for-non-negative-matrix-factorization.pdf" TargetMode="External"/><Relationship Id="rId31" Type="http://schemas.openxmlformats.org/officeDocument/2006/relationships/hyperlink" Target="https://www.kaggle.com/solution/lda-visualization/cod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cpsievert/LDAvis" TargetMode="External"/><Relationship Id="rId27" Type="http://schemas.openxmlformats.org/officeDocument/2006/relationships/hyperlink" Target="https://github.com/derekgreene/topic-stability" TargetMode="External"/><Relationship Id="rId30" Type="http://schemas.openxmlformats.org/officeDocument/2006/relationships/hyperlink" Target="https://www.quora.com/What-is-a-good-explanation-of-Latent-Dirichlet-Allocation"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NMF</c:v>
                </c:pt>
              </c:strCache>
            </c:strRef>
          </c:tx>
          <c:spPr>
            <a:ln w="28575" cap="rnd">
              <a:solidFill>
                <a:schemeClr val="accent1"/>
              </a:solidFill>
              <a:round/>
            </a:ln>
            <a:effectLst/>
          </c:spPr>
          <c:marker>
            <c:symbol val="none"/>
          </c:marker>
          <c:cat>
            <c:numRef>
              <c:f>Sheet1!$A$2:$A$6</c:f>
              <c:numCache>
                <c:formatCode>General</c:formatCode>
                <c:ptCount val="5"/>
                <c:pt idx="0">
                  <c:v>10</c:v>
                </c:pt>
                <c:pt idx="1">
                  <c:v>20</c:v>
                </c:pt>
                <c:pt idx="2">
                  <c:v>30</c:v>
                </c:pt>
                <c:pt idx="3">
                  <c:v>40</c:v>
                </c:pt>
                <c:pt idx="4">
                  <c:v>50</c:v>
                </c:pt>
              </c:numCache>
            </c:numRef>
          </c:cat>
          <c:val>
            <c:numRef>
              <c:f>Sheet1!$B$2:$B$6</c:f>
              <c:numCache>
                <c:formatCode>General</c:formatCode>
                <c:ptCount val="5"/>
                <c:pt idx="0">
                  <c:v>0.74</c:v>
                </c:pt>
                <c:pt idx="1">
                  <c:v>0.75</c:v>
                </c:pt>
                <c:pt idx="2">
                  <c:v>0.76</c:v>
                </c:pt>
                <c:pt idx="3">
                  <c:v>0.77</c:v>
                </c:pt>
                <c:pt idx="4">
                  <c:v>0.79</c:v>
                </c:pt>
              </c:numCache>
            </c:numRef>
          </c:val>
          <c:smooth val="0"/>
          <c:extLst>
            <c:ext xmlns:c16="http://schemas.microsoft.com/office/drawing/2014/chart" uri="{C3380CC4-5D6E-409C-BE32-E72D297353CC}">
              <c16:uniqueId val="{00000000-6047-4DD2-99A0-DF676925352F}"/>
            </c:ext>
          </c:extLst>
        </c:ser>
        <c:ser>
          <c:idx val="1"/>
          <c:order val="1"/>
          <c:tx>
            <c:strRef>
              <c:f>Sheet1!$C$1</c:f>
              <c:strCache>
                <c:ptCount val="1"/>
                <c:pt idx="0">
                  <c:v>LDA</c:v>
                </c:pt>
              </c:strCache>
            </c:strRef>
          </c:tx>
          <c:spPr>
            <a:ln w="28575" cap="rnd">
              <a:solidFill>
                <a:schemeClr val="accent2"/>
              </a:solidFill>
              <a:round/>
            </a:ln>
            <a:effectLst/>
          </c:spPr>
          <c:marker>
            <c:symbol val="none"/>
          </c:marker>
          <c:cat>
            <c:numRef>
              <c:f>Sheet1!$A$2:$A$6</c:f>
              <c:numCache>
                <c:formatCode>General</c:formatCode>
                <c:ptCount val="5"/>
                <c:pt idx="0">
                  <c:v>10</c:v>
                </c:pt>
                <c:pt idx="1">
                  <c:v>20</c:v>
                </c:pt>
                <c:pt idx="2">
                  <c:v>30</c:v>
                </c:pt>
                <c:pt idx="3">
                  <c:v>40</c:v>
                </c:pt>
                <c:pt idx="4">
                  <c:v>50</c:v>
                </c:pt>
              </c:numCache>
            </c:numRef>
          </c:cat>
          <c:val>
            <c:numRef>
              <c:f>Sheet1!$C$2:$C$6</c:f>
              <c:numCache>
                <c:formatCode>General</c:formatCode>
                <c:ptCount val="5"/>
                <c:pt idx="0">
                  <c:v>1</c:v>
                </c:pt>
                <c:pt idx="1">
                  <c:v>1</c:v>
                </c:pt>
                <c:pt idx="2">
                  <c:v>1</c:v>
                </c:pt>
                <c:pt idx="3">
                  <c:v>1</c:v>
                </c:pt>
                <c:pt idx="4">
                  <c:v>1</c:v>
                </c:pt>
              </c:numCache>
            </c:numRef>
          </c:val>
          <c:smooth val="0"/>
          <c:extLst>
            <c:ext xmlns:c16="http://schemas.microsoft.com/office/drawing/2014/chart" uri="{C3380CC4-5D6E-409C-BE32-E72D297353CC}">
              <c16:uniqueId val="{00000001-6047-4DD2-99A0-DF676925352F}"/>
            </c:ext>
          </c:extLst>
        </c:ser>
        <c:dLbls>
          <c:showLegendKey val="0"/>
          <c:showVal val="0"/>
          <c:showCatName val="0"/>
          <c:showSerName val="0"/>
          <c:showPercent val="0"/>
          <c:showBubbleSize val="0"/>
        </c:dLbls>
        <c:smooth val="0"/>
        <c:axId val="767023072"/>
        <c:axId val="767022744"/>
      </c:lineChart>
      <c:catAx>
        <c:axId val="76702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dirty="0">
                    <a:latin typeface="+mj-lt"/>
                  </a:rPr>
                  <a:t># Top</a:t>
                </a:r>
                <a:r>
                  <a:rPr lang="en-US" sz="1600" b="1" baseline="0" dirty="0">
                    <a:latin typeface="+mj-lt"/>
                  </a:rPr>
                  <a:t> Terms</a:t>
                </a:r>
                <a:endParaRPr lang="en-US" sz="1600" b="1" dirty="0">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022744"/>
        <c:crosses val="autoZero"/>
        <c:auto val="1"/>
        <c:lblAlgn val="ctr"/>
        <c:lblOffset val="100"/>
        <c:noMultiLvlLbl val="0"/>
      </c:catAx>
      <c:valAx>
        <c:axId val="767022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dirty="0">
                    <a:latin typeface="+mj-lt"/>
                  </a:rPr>
                  <a:t>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023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0</TotalTime>
  <Pages>12</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CharactersWithSpaces>
  <SharedDoc>false</SharedDoc>
  <HLinks>
    <vt:vector size="96" baseType="variant">
      <vt:variant>
        <vt:i4>7536690</vt:i4>
      </vt:variant>
      <vt:variant>
        <vt:i4>45</vt:i4>
      </vt:variant>
      <vt:variant>
        <vt:i4>0</vt:i4>
      </vt:variant>
      <vt:variant>
        <vt:i4>5</vt:i4>
      </vt:variant>
      <vt:variant>
        <vt:lpwstr>https://www.kaggle.com/solution/lda-visualization/code</vt:lpwstr>
      </vt:variant>
      <vt:variant>
        <vt:lpwstr/>
      </vt:variant>
      <vt:variant>
        <vt:i4>6750311</vt:i4>
      </vt:variant>
      <vt:variant>
        <vt:i4>42</vt:i4>
      </vt:variant>
      <vt:variant>
        <vt:i4>0</vt:i4>
      </vt:variant>
      <vt:variant>
        <vt:i4>5</vt:i4>
      </vt:variant>
      <vt:variant>
        <vt:lpwstr>https://www.quora.com/What-is-a-good-explanation-of-Latent-Dirichlet-Allocation</vt:lpwstr>
      </vt:variant>
      <vt:variant>
        <vt:lpwstr/>
      </vt:variant>
      <vt:variant>
        <vt:i4>4521988</vt:i4>
      </vt:variant>
      <vt:variant>
        <vt:i4>39</vt:i4>
      </vt:variant>
      <vt:variant>
        <vt:i4>0</vt:i4>
      </vt:variant>
      <vt:variant>
        <vt:i4>5</vt:i4>
      </vt:variant>
      <vt:variant>
        <vt:lpwstr>https://en.wikipedia.org/wiki/Latent_Dirichlet_allocation</vt:lpwstr>
      </vt:variant>
      <vt:variant>
        <vt:lpwstr/>
      </vt:variant>
      <vt:variant>
        <vt:i4>6029341</vt:i4>
      </vt:variant>
      <vt:variant>
        <vt:i4>36</vt:i4>
      </vt:variant>
      <vt:variant>
        <vt:i4>0</vt:i4>
      </vt:variant>
      <vt:variant>
        <vt:i4>5</vt:i4>
      </vt:variant>
      <vt:variant>
        <vt:lpwstr>https://github.com/vi3k6i5/GuidedLDA</vt:lpwstr>
      </vt:variant>
      <vt:variant>
        <vt:lpwstr/>
      </vt:variant>
      <vt:variant>
        <vt:i4>8323118</vt:i4>
      </vt:variant>
      <vt:variant>
        <vt:i4>33</vt:i4>
      </vt:variant>
      <vt:variant>
        <vt:i4>0</vt:i4>
      </vt:variant>
      <vt:variant>
        <vt:i4>5</vt:i4>
      </vt:variant>
      <vt:variant>
        <vt:lpwstr>https://github.com/derekgreene/topic-stability</vt:lpwstr>
      </vt:variant>
      <vt:variant>
        <vt:lpwstr/>
      </vt:variant>
      <vt:variant>
        <vt:i4>393237</vt:i4>
      </vt:variant>
      <vt:variant>
        <vt:i4>30</vt:i4>
      </vt:variant>
      <vt:variant>
        <vt:i4>0</vt:i4>
      </vt:variant>
      <vt:variant>
        <vt:i4>5</vt:i4>
      </vt:variant>
      <vt:variant>
        <vt:lpwstr>https://arxiv.org/abs/1702.07186</vt:lpwstr>
      </vt:variant>
      <vt:variant>
        <vt:lpwstr/>
      </vt:variant>
      <vt:variant>
        <vt:i4>852061</vt:i4>
      </vt:variant>
      <vt:variant>
        <vt:i4>27</vt:i4>
      </vt:variant>
      <vt:variant>
        <vt:i4>0</vt:i4>
      </vt:variant>
      <vt:variant>
        <vt:i4>5</vt:i4>
      </vt:variant>
      <vt:variant>
        <vt:lpwstr>https://en.wikipedia.org/wiki/Tf%E2%80%93idf</vt:lpwstr>
      </vt:variant>
      <vt:variant>
        <vt:lpwstr/>
      </vt:variant>
      <vt:variant>
        <vt:i4>1310829</vt:i4>
      </vt:variant>
      <vt:variant>
        <vt:i4>24</vt:i4>
      </vt:variant>
      <vt:variant>
        <vt:i4>0</vt:i4>
      </vt:variant>
      <vt:variant>
        <vt:i4>5</vt:i4>
      </vt:variant>
      <vt:variant>
        <vt:lpwstr>https://en.wikipedia.org/wiki/Bag-of-words_model</vt:lpwstr>
      </vt:variant>
      <vt:variant>
        <vt:lpwstr/>
      </vt:variant>
      <vt:variant>
        <vt:i4>5111872</vt:i4>
      </vt:variant>
      <vt:variant>
        <vt:i4>21</vt:i4>
      </vt:variant>
      <vt:variant>
        <vt:i4>0</vt:i4>
      </vt:variant>
      <vt:variant>
        <vt:i4>5</vt:i4>
      </vt:variant>
      <vt:variant>
        <vt:lpwstr>https://en.wikipedia.org/wiki/Non-negative_matrix_factorization</vt:lpwstr>
      </vt:variant>
      <vt:variant>
        <vt:lpwstr/>
      </vt:variant>
      <vt:variant>
        <vt:i4>8126568</vt:i4>
      </vt:variant>
      <vt:variant>
        <vt:i4>18</vt:i4>
      </vt:variant>
      <vt:variant>
        <vt:i4>0</vt:i4>
      </vt:variant>
      <vt:variant>
        <vt:i4>5</vt:i4>
      </vt:variant>
      <vt:variant>
        <vt:lpwstr>https://github.com/cpsievert/LDAvis</vt:lpwstr>
      </vt:variant>
      <vt:variant>
        <vt:lpwstr/>
      </vt:variant>
      <vt:variant>
        <vt:i4>1114142</vt:i4>
      </vt:variant>
      <vt:variant>
        <vt:i4>15</vt:i4>
      </vt:variant>
      <vt:variant>
        <vt:i4>0</vt:i4>
      </vt:variant>
      <vt:variant>
        <vt:i4>5</vt:i4>
      </vt:variant>
      <vt:variant>
        <vt:lpwstr>http://scikit-learn.org/</vt:lpwstr>
      </vt:variant>
      <vt:variant>
        <vt:lpwstr/>
      </vt:variant>
      <vt:variant>
        <vt:i4>5963867</vt:i4>
      </vt:variant>
      <vt:variant>
        <vt:i4>12</vt:i4>
      </vt:variant>
      <vt:variant>
        <vt:i4>0</vt:i4>
      </vt:variant>
      <vt:variant>
        <vt:i4>5</vt:i4>
      </vt:variant>
      <vt:variant>
        <vt:lpwstr>https://radimrehurek.com/gensim/</vt:lpwstr>
      </vt:variant>
      <vt:variant>
        <vt:lpwstr/>
      </vt:variant>
      <vt:variant>
        <vt:i4>3538993</vt:i4>
      </vt:variant>
      <vt:variant>
        <vt:i4>9</vt:i4>
      </vt:variant>
      <vt:variant>
        <vt:i4>0</vt:i4>
      </vt:variant>
      <vt:variant>
        <vt:i4>5</vt:i4>
      </vt:variant>
      <vt:variant>
        <vt:lpwstr>https://papers.nips.cc/paper/1861-algorithms-for-non-negative-matrix-factorization.pdf</vt:lpwstr>
      </vt:variant>
      <vt:variant>
        <vt:lpwstr/>
      </vt:variant>
      <vt:variant>
        <vt:i4>7340139</vt:i4>
      </vt:variant>
      <vt:variant>
        <vt:i4>6</vt:i4>
      </vt:variant>
      <vt:variant>
        <vt:i4>0</vt:i4>
      </vt:variant>
      <vt:variant>
        <vt:i4>5</vt:i4>
      </vt:variant>
      <vt:variant>
        <vt:lpwstr>https://ai.stanford.edu/~ang/papers/nips01-lda.pdf</vt:lpwstr>
      </vt:variant>
      <vt:variant>
        <vt:lpwstr/>
      </vt:variant>
      <vt:variant>
        <vt:i4>5439578</vt:i4>
      </vt:variant>
      <vt:variant>
        <vt:i4>3</vt:i4>
      </vt:variant>
      <vt:variant>
        <vt:i4>0</vt:i4>
      </vt:variant>
      <vt:variant>
        <vt:i4>5</vt:i4>
      </vt:variant>
      <vt:variant>
        <vt:lpwstr>http://qwone.com/~jason/20Newsgroups/</vt:lpwstr>
      </vt:variant>
      <vt:variant>
        <vt:lpwstr/>
      </vt:variant>
      <vt:variant>
        <vt:i4>3473459</vt:i4>
      </vt:variant>
      <vt:variant>
        <vt:i4>0</vt:i4>
      </vt:variant>
      <vt:variant>
        <vt:i4>0</vt:i4>
      </vt:variant>
      <vt:variant>
        <vt:i4>5</vt:i4>
      </vt:variant>
      <vt:variant>
        <vt:lpwstr>https://github.com/javedsha/CA683-DataMiningAssignment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bhudhav SINGH</dc:creator>
  <cp:keywords/>
  <cp:lastModifiedBy>kshortall</cp:lastModifiedBy>
  <cp:revision>2</cp:revision>
  <cp:lastPrinted>2018-04-17T21:56:00Z</cp:lastPrinted>
  <dcterms:created xsi:type="dcterms:W3CDTF">2018-04-17T21:57:00Z</dcterms:created>
  <dcterms:modified xsi:type="dcterms:W3CDTF">2018-04-17T21:57:00Z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2018-04-17T17:04:16.9596111Z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