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E9CDC3" w14:textId="77777777" w:rsidR="007A203B" w:rsidRDefault="007A203B" w:rsidP="007A203B">
      <w:pPr>
        <w:spacing w:after="120" w:line="276" w:lineRule="auto"/>
        <w:rPr>
          <w:color w:val="000000"/>
        </w:rPr>
      </w:pPr>
    </w:p>
    <w:p w14:paraId="5187719A" w14:textId="77777777" w:rsidR="007A203B" w:rsidRPr="007A203B" w:rsidRDefault="007A203B" w:rsidP="007A203B">
      <w:pPr>
        <w:spacing w:after="120" w:line="276" w:lineRule="auto"/>
        <w:rPr>
          <w:b/>
          <w:bCs/>
          <w:sz w:val="44"/>
          <w:szCs w:val="44"/>
        </w:rPr>
      </w:pPr>
      <w:r w:rsidRPr="007A203B">
        <w:rPr>
          <w:b/>
          <w:bCs/>
          <w:sz w:val="44"/>
          <w:szCs w:val="44"/>
        </w:rPr>
        <w:t>My Contribution – MUC01 Category Intelligence</w:t>
      </w:r>
    </w:p>
    <w:p w14:paraId="541E10E3" w14:textId="5BCC6151" w:rsidR="007A203B" w:rsidRPr="007A203B" w:rsidRDefault="007A203B" w:rsidP="007A203B">
      <w:pPr>
        <w:spacing w:after="120" w:line="276" w:lineRule="auto"/>
        <w:rPr>
          <w:sz w:val="24"/>
          <w:szCs w:val="24"/>
        </w:rPr>
      </w:pPr>
      <w:r w:rsidRPr="007A203B">
        <w:rPr>
          <w:b/>
          <w:bCs/>
          <w:sz w:val="24"/>
          <w:szCs w:val="24"/>
        </w:rPr>
        <w:t>Name:</w:t>
      </w:r>
      <w:r w:rsidRPr="007A203B">
        <w:rPr>
          <w:sz w:val="24"/>
          <w:szCs w:val="24"/>
        </w:rPr>
        <w:t xml:space="preserve"> </w:t>
      </w:r>
      <w:r w:rsidRPr="007A203B">
        <w:rPr>
          <w:sz w:val="24"/>
          <w:szCs w:val="24"/>
        </w:rPr>
        <w:t xml:space="preserve">Kandepi Sri </w:t>
      </w:r>
      <w:proofErr w:type="spellStart"/>
      <w:r w:rsidRPr="007A203B">
        <w:rPr>
          <w:sz w:val="24"/>
          <w:szCs w:val="24"/>
        </w:rPr>
        <w:t>Geetha</w:t>
      </w:r>
      <w:r w:rsidRPr="007A203B">
        <w:rPr>
          <w:sz w:val="24"/>
          <w:szCs w:val="24"/>
        </w:rPr>
        <w:t>mrutha</w:t>
      </w:r>
      <w:proofErr w:type="spellEnd"/>
      <w:r w:rsidRPr="007A203B">
        <w:rPr>
          <w:sz w:val="24"/>
          <w:szCs w:val="24"/>
        </w:rPr>
        <w:t xml:space="preserve"> Varshini</w:t>
      </w:r>
      <w:r w:rsidRPr="007A203B">
        <w:rPr>
          <w:sz w:val="24"/>
          <w:szCs w:val="24"/>
        </w:rPr>
        <w:br/>
      </w:r>
      <w:r w:rsidRPr="007A203B">
        <w:rPr>
          <w:b/>
          <w:bCs/>
          <w:sz w:val="24"/>
          <w:szCs w:val="24"/>
        </w:rPr>
        <w:t>Role:</w:t>
      </w:r>
      <w:r w:rsidRPr="007A203B">
        <w:rPr>
          <w:sz w:val="24"/>
          <w:szCs w:val="24"/>
        </w:rPr>
        <w:t xml:space="preserve"> Data Analyst</w:t>
      </w:r>
      <w:r w:rsidRPr="007A203B">
        <w:rPr>
          <w:sz w:val="24"/>
          <w:szCs w:val="24"/>
        </w:rPr>
        <w:br/>
      </w:r>
      <w:r w:rsidRPr="007A203B">
        <w:rPr>
          <w:b/>
          <w:bCs/>
          <w:sz w:val="24"/>
          <w:szCs w:val="24"/>
        </w:rPr>
        <w:t>Team:</w:t>
      </w:r>
      <w:r w:rsidRPr="007A203B">
        <w:rPr>
          <w:sz w:val="24"/>
          <w:szCs w:val="24"/>
        </w:rPr>
        <w:t xml:space="preserve"> Group 12</w:t>
      </w:r>
    </w:p>
    <w:p w14:paraId="0E908AA4" w14:textId="77777777" w:rsidR="00532AD5" w:rsidRDefault="00532AD5">
      <w:pPr>
        <w:pBdr>
          <w:bottom w:val="single" w:sz="6" w:space="1" w:color="BFBFBF"/>
        </w:pBdr>
        <w:spacing w:after="160"/>
      </w:pPr>
    </w:p>
    <w:p w14:paraId="5A237172" w14:textId="77777777" w:rsidR="00532AD5" w:rsidRDefault="00000000">
      <w:pPr>
        <w:spacing w:after="120" w:line="276" w:lineRule="auto"/>
      </w:pPr>
      <w:r>
        <w:rPr>
          <w:color w:val="000000"/>
        </w:rPr>
        <w:t>I owned the CBIM Problem Canvas, the data load and quality audit, and the category revenue trend. I verified that all 107,836 rows were complete — no nulls, no duplicate transaction IDs — and calculated the six-month movement per category rather than reading it off the chart: Electronics fell 35.02% while Grocery proved the steadiest at 3.87% variation. I learned to normalise for unequal month lengths before calling February a decline, and that a coefficient of variation says more about consistency than a start-to-end percentage.</w:t>
      </w:r>
    </w:p>
    <w:p w14:paraId="1CC40147" w14:textId="77777777" w:rsidR="00532AD5" w:rsidRDefault="00000000">
      <w:pPr>
        <w:spacing w:after="120" w:line="276" w:lineRule="auto"/>
        <w:rPr>
          <w:color w:val="000000"/>
        </w:rPr>
      </w:pPr>
      <w:r>
        <w:rPr>
          <w:color w:val="000000"/>
        </w:rPr>
        <w:t>From [Member2Name] I learned that a declining category need not contain a weak product — every Electronics product sat within 88% of the best. [Member3Name] showed the decline was not seasonal noise, and [Member4Name] turned all of it into one position. My trend chart located the problem; my teammates explained its shape, timing and consequence, and the canvas I wrote first kept all four of us answering the same business question.</w:t>
      </w:r>
    </w:p>
    <w:p w14:paraId="2E83C9A7" w14:textId="77777777" w:rsidR="007A203B" w:rsidRPr="007A203B" w:rsidRDefault="007A203B" w:rsidP="007A203B">
      <w:pPr>
        <w:spacing w:after="120" w:line="276" w:lineRule="auto"/>
        <w:rPr>
          <w:b/>
          <w:bCs/>
        </w:rPr>
      </w:pPr>
      <w:r w:rsidRPr="007A203B">
        <w:rPr>
          <w:b/>
          <w:bCs/>
        </w:rPr>
        <w:t>1. My Responsibilities</w:t>
      </w:r>
    </w:p>
    <w:p w14:paraId="10DBE1C4" w14:textId="77777777" w:rsidR="007A203B" w:rsidRPr="007A203B" w:rsidRDefault="007A203B" w:rsidP="007A203B">
      <w:pPr>
        <w:spacing w:after="120" w:line="276" w:lineRule="auto"/>
      </w:pPr>
      <w:r w:rsidRPr="007A203B">
        <w:t>I worked on three main areas:</w:t>
      </w:r>
    </w:p>
    <w:p w14:paraId="5E70C45D" w14:textId="77777777" w:rsidR="007A203B" w:rsidRPr="007A203B" w:rsidRDefault="007A203B" w:rsidP="007A203B">
      <w:pPr>
        <w:numPr>
          <w:ilvl w:val="0"/>
          <w:numId w:val="2"/>
        </w:numPr>
        <w:spacing w:after="120" w:line="276" w:lineRule="auto"/>
      </w:pPr>
      <w:r w:rsidRPr="007A203B">
        <w:rPr>
          <w:b/>
          <w:bCs/>
        </w:rPr>
        <w:t>CBIM Problem Canvas</w:t>
      </w:r>
      <w:r w:rsidRPr="007A203B">
        <w:t xml:space="preserve"> – defined the business problem, stakeholder, key question and expected outcome.</w:t>
      </w:r>
    </w:p>
    <w:p w14:paraId="272A0B6A" w14:textId="77777777" w:rsidR="007A203B" w:rsidRPr="007A203B" w:rsidRDefault="007A203B" w:rsidP="007A203B">
      <w:pPr>
        <w:numPr>
          <w:ilvl w:val="0"/>
          <w:numId w:val="2"/>
        </w:numPr>
        <w:spacing w:after="120" w:line="276" w:lineRule="auto"/>
      </w:pPr>
      <w:r w:rsidRPr="007A203B">
        <w:rPr>
          <w:b/>
          <w:bCs/>
        </w:rPr>
        <w:t>Data Loading &amp; Quality Check</w:t>
      </w:r>
      <w:r w:rsidRPr="007A203B">
        <w:t xml:space="preserve"> – checked whether the retail sales dataset was clean and reliable for analysis.</w:t>
      </w:r>
    </w:p>
    <w:p w14:paraId="13049D01" w14:textId="77777777" w:rsidR="007A203B" w:rsidRPr="007A203B" w:rsidRDefault="007A203B" w:rsidP="007A203B">
      <w:pPr>
        <w:numPr>
          <w:ilvl w:val="0"/>
          <w:numId w:val="2"/>
        </w:numPr>
        <w:spacing w:after="120" w:line="276" w:lineRule="auto"/>
      </w:pPr>
      <w:r w:rsidRPr="007A203B">
        <w:rPr>
          <w:b/>
          <w:bCs/>
        </w:rPr>
        <w:t>Category Revenue Trend</w:t>
      </w:r>
      <w:r w:rsidRPr="007A203B">
        <w:t xml:space="preserve"> – analysed how each product category performed from January to June 2026.</w:t>
      </w:r>
    </w:p>
    <w:p w14:paraId="3307EB62" w14:textId="77777777" w:rsidR="007A203B" w:rsidRPr="007A203B" w:rsidRDefault="007A203B" w:rsidP="007A203B">
      <w:pPr>
        <w:spacing w:after="120" w:line="276" w:lineRule="auto"/>
        <w:rPr>
          <w:b/>
          <w:bCs/>
        </w:rPr>
      </w:pPr>
      <w:r w:rsidRPr="007A203B">
        <w:rPr>
          <w:b/>
          <w:bCs/>
        </w:rPr>
        <w:t>2. Data Quality Findings</w:t>
      </w:r>
    </w:p>
    <w:p w14:paraId="51DDD509" w14:textId="77777777" w:rsidR="007A203B" w:rsidRPr="007A203B" w:rsidRDefault="007A203B" w:rsidP="007A203B">
      <w:pPr>
        <w:spacing w:after="120" w:line="276" w:lineRule="auto"/>
      </w:pPr>
      <w:r w:rsidRPr="007A203B">
        <w:t xml:space="preserve">The dataset contains </w:t>
      </w:r>
      <w:r w:rsidRPr="007A203B">
        <w:rPr>
          <w:b/>
          <w:bCs/>
        </w:rPr>
        <w:t>107,836 transactions</w:t>
      </w:r>
      <w:r w:rsidRPr="007A203B">
        <w:t xml:space="preserve">, covering </w:t>
      </w:r>
      <w:r w:rsidRPr="007A203B">
        <w:rPr>
          <w:b/>
          <w:bCs/>
        </w:rPr>
        <w:t>12 stores, 6 cities and 5 product categories</w:t>
      </w:r>
      <w:r w:rsidRPr="007A203B">
        <w:t>.</w:t>
      </w:r>
    </w:p>
    <w:p w14:paraId="46428A38" w14:textId="77777777" w:rsidR="007A203B" w:rsidRPr="007A203B" w:rsidRDefault="007A203B" w:rsidP="007A203B">
      <w:pPr>
        <w:spacing w:after="120" w:line="276" w:lineRule="auto"/>
      </w:pPr>
      <w:r w:rsidRPr="007A203B">
        <w:t>I checked:</w:t>
      </w:r>
    </w:p>
    <w:p w14:paraId="01BD58EB" w14:textId="77777777" w:rsidR="007A203B" w:rsidRPr="007A203B" w:rsidRDefault="007A203B" w:rsidP="007A203B">
      <w:pPr>
        <w:numPr>
          <w:ilvl w:val="0"/>
          <w:numId w:val="3"/>
        </w:numPr>
        <w:spacing w:after="120" w:line="276" w:lineRule="auto"/>
      </w:pPr>
      <w:r w:rsidRPr="007A203B">
        <w:t xml:space="preserve">Missing values → </w:t>
      </w:r>
      <w:r w:rsidRPr="007A203B">
        <w:rPr>
          <w:b/>
          <w:bCs/>
        </w:rPr>
        <w:t>No null values</w:t>
      </w:r>
    </w:p>
    <w:p w14:paraId="5808E94A" w14:textId="77777777" w:rsidR="007A203B" w:rsidRPr="007A203B" w:rsidRDefault="007A203B" w:rsidP="007A203B">
      <w:pPr>
        <w:numPr>
          <w:ilvl w:val="0"/>
          <w:numId w:val="3"/>
        </w:numPr>
        <w:spacing w:after="120" w:line="276" w:lineRule="auto"/>
      </w:pPr>
      <w:r w:rsidRPr="007A203B">
        <w:t xml:space="preserve">Duplicate rows → </w:t>
      </w:r>
      <w:r w:rsidRPr="007A203B">
        <w:rPr>
          <w:b/>
          <w:bCs/>
        </w:rPr>
        <w:t>No duplicates</w:t>
      </w:r>
    </w:p>
    <w:p w14:paraId="68EAA562" w14:textId="77777777" w:rsidR="007A203B" w:rsidRPr="007A203B" w:rsidRDefault="007A203B" w:rsidP="007A203B">
      <w:pPr>
        <w:numPr>
          <w:ilvl w:val="0"/>
          <w:numId w:val="3"/>
        </w:numPr>
        <w:spacing w:after="120" w:line="276" w:lineRule="auto"/>
      </w:pPr>
      <w:r w:rsidRPr="007A203B">
        <w:t xml:space="preserve">Duplicate transaction IDs → </w:t>
      </w:r>
      <w:r w:rsidRPr="007A203B">
        <w:rPr>
          <w:b/>
          <w:bCs/>
        </w:rPr>
        <w:t>No duplicate IDs</w:t>
      </w:r>
    </w:p>
    <w:p w14:paraId="0CD787DB" w14:textId="77777777" w:rsidR="007A203B" w:rsidRPr="007A203B" w:rsidRDefault="007A203B" w:rsidP="007A203B">
      <w:pPr>
        <w:numPr>
          <w:ilvl w:val="0"/>
          <w:numId w:val="3"/>
        </w:numPr>
        <w:spacing w:after="120" w:line="276" w:lineRule="auto"/>
      </w:pPr>
      <w:r w:rsidRPr="007A203B">
        <w:t xml:space="preserve">Revenue and units → </w:t>
      </w:r>
      <w:r w:rsidRPr="007A203B">
        <w:rPr>
          <w:b/>
          <w:bCs/>
        </w:rPr>
        <w:t>No zero or negative values</w:t>
      </w:r>
    </w:p>
    <w:p w14:paraId="43839B93" w14:textId="77777777" w:rsidR="007A203B" w:rsidRPr="007A203B" w:rsidRDefault="007A203B" w:rsidP="007A203B">
      <w:pPr>
        <w:numPr>
          <w:ilvl w:val="0"/>
          <w:numId w:val="3"/>
        </w:numPr>
        <w:spacing w:after="120" w:line="276" w:lineRule="auto"/>
      </w:pPr>
      <w:r w:rsidRPr="007A203B">
        <w:t>Discount values → within a valid range</w:t>
      </w:r>
    </w:p>
    <w:p w14:paraId="2AF42707" w14:textId="77777777" w:rsidR="007A203B" w:rsidRPr="007A203B" w:rsidRDefault="007A203B" w:rsidP="007A203B">
      <w:pPr>
        <w:spacing w:after="120" w:line="276" w:lineRule="auto"/>
      </w:pPr>
      <w:r w:rsidRPr="007A203B">
        <w:t xml:space="preserve">Therefore, </w:t>
      </w:r>
      <w:r w:rsidRPr="007A203B">
        <w:rPr>
          <w:b/>
          <w:bCs/>
        </w:rPr>
        <w:t>no cleaning or imputation was required</w:t>
      </w:r>
      <w:r w:rsidRPr="007A203B">
        <w:t>, and the dataset was suitable for analysis.</w:t>
      </w:r>
    </w:p>
    <w:p w14:paraId="7389FC19" w14:textId="77777777" w:rsidR="007A203B" w:rsidRPr="007A203B" w:rsidRDefault="007A203B" w:rsidP="007A203B">
      <w:pPr>
        <w:spacing w:after="120" w:line="276" w:lineRule="auto"/>
        <w:rPr>
          <w:b/>
          <w:bCs/>
        </w:rPr>
      </w:pPr>
      <w:r w:rsidRPr="007A203B">
        <w:rPr>
          <w:b/>
          <w:bCs/>
        </w:rPr>
        <w:t>3. Category Revenue Analysis</w:t>
      </w:r>
    </w:p>
    <w:p w14:paraId="0F995301" w14:textId="77777777" w:rsidR="007A203B" w:rsidRPr="007A203B" w:rsidRDefault="007A203B" w:rsidP="007A203B">
      <w:pPr>
        <w:spacing w:after="120" w:line="276" w:lineRule="auto"/>
      </w:pPr>
      <w:r w:rsidRPr="007A203B">
        <w:t xml:space="preserve">I compared the revenue of the five categories from </w:t>
      </w:r>
      <w:r w:rsidRPr="007A203B">
        <w:rPr>
          <w:b/>
          <w:bCs/>
        </w:rPr>
        <w:t>January to June 2026</w:t>
      </w:r>
      <w:r w:rsidRPr="007A203B">
        <w:t>.</w:t>
      </w:r>
    </w:p>
    <w:p w14:paraId="08121406" w14:textId="77777777" w:rsidR="007A203B" w:rsidRPr="007A203B" w:rsidRDefault="007A203B" w:rsidP="007A203B">
      <w:pPr>
        <w:numPr>
          <w:ilvl w:val="0"/>
          <w:numId w:val="4"/>
        </w:numPr>
        <w:spacing w:after="120" w:line="276" w:lineRule="auto"/>
      </w:pPr>
      <w:r w:rsidRPr="007A203B">
        <w:rPr>
          <w:b/>
          <w:bCs/>
        </w:rPr>
        <w:t>Electronics:</w:t>
      </w:r>
      <w:r w:rsidRPr="007A203B">
        <w:t xml:space="preserve"> Revenue decreased from </w:t>
      </w:r>
      <w:r w:rsidRPr="007A203B">
        <w:rPr>
          <w:b/>
          <w:bCs/>
        </w:rPr>
        <w:t>₹4.57 Cr to ₹2.97 Cr</w:t>
      </w:r>
      <w:r w:rsidRPr="007A203B">
        <w:t xml:space="preserve">, a </w:t>
      </w:r>
      <w:r w:rsidRPr="007A203B">
        <w:rPr>
          <w:b/>
          <w:bCs/>
        </w:rPr>
        <w:t>35.02% decline</w:t>
      </w:r>
      <w:r w:rsidRPr="007A203B">
        <w:t>.</w:t>
      </w:r>
    </w:p>
    <w:p w14:paraId="3896E8AC" w14:textId="77777777" w:rsidR="007A203B" w:rsidRPr="007A203B" w:rsidRDefault="007A203B" w:rsidP="007A203B">
      <w:pPr>
        <w:numPr>
          <w:ilvl w:val="0"/>
          <w:numId w:val="4"/>
        </w:numPr>
        <w:spacing w:after="120" w:line="276" w:lineRule="auto"/>
      </w:pPr>
      <w:r w:rsidRPr="007A203B">
        <w:rPr>
          <w:b/>
          <w:bCs/>
        </w:rPr>
        <w:t>Apparel:</w:t>
      </w:r>
      <w:r w:rsidRPr="007A203B">
        <w:t xml:space="preserve"> Revenue increased from </w:t>
      </w:r>
      <w:r w:rsidRPr="007A203B">
        <w:rPr>
          <w:b/>
          <w:bCs/>
        </w:rPr>
        <w:t>₹1.00 Cr to ₹1.35 Cr</w:t>
      </w:r>
      <w:r w:rsidRPr="007A203B">
        <w:t xml:space="preserve">, a </w:t>
      </w:r>
      <w:r w:rsidRPr="007A203B">
        <w:rPr>
          <w:b/>
          <w:bCs/>
        </w:rPr>
        <w:t>34.10% growth</w:t>
      </w:r>
      <w:r w:rsidRPr="007A203B">
        <w:t>.</w:t>
      </w:r>
    </w:p>
    <w:p w14:paraId="1068D4B2" w14:textId="77777777" w:rsidR="007A203B" w:rsidRPr="007A203B" w:rsidRDefault="007A203B" w:rsidP="007A203B">
      <w:pPr>
        <w:numPr>
          <w:ilvl w:val="0"/>
          <w:numId w:val="4"/>
        </w:numPr>
        <w:spacing w:after="120" w:line="276" w:lineRule="auto"/>
      </w:pPr>
      <w:r w:rsidRPr="007A203B">
        <w:rPr>
          <w:b/>
          <w:bCs/>
        </w:rPr>
        <w:t>Grocery:</w:t>
      </w:r>
      <w:r w:rsidRPr="007A203B">
        <w:t xml:space="preserve"> Remained the most stable category, with only </w:t>
      </w:r>
      <w:r w:rsidRPr="007A203B">
        <w:rPr>
          <w:b/>
          <w:bCs/>
        </w:rPr>
        <w:t>3.87% variation</w:t>
      </w:r>
      <w:r w:rsidRPr="007A203B">
        <w:t>.</w:t>
      </w:r>
    </w:p>
    <w:p w14:paraId="20B46BB6" w14:textId="77777777" w:rsidR="007A203B" w:rsidRPr="007A203B" w:rsidRDefault="007A203B" w:rsidP="007A203B">
      <w:pPr>
        <w:numPr>
          <w:ilvl w:val="0"/>
          <w:numId w:val="4"/>
        </w:numPr>
        <w:spacing w:after="120" w:line="276" w:lineRule="auto"/>
      </w:pPr>
      <w:r w:rsidRPr="007A203B">
        <w:rPr>
          <w:b/>
          <w:bCs/>
        </w:rPr>
        <w:t>Home &amp; Kitchen:</w:t>
      </w:r>
      <w:r w:rsidRPr="007A203B">
        <w:t xml:space="preserve"> Decreased by </w:t>
      </w:r>
      <w:r w:rsidRPr="007A203B">
        <w:rPr>
          <w:b/>
          <w:bCs/>
        </w:rPr>
        <w:t>18.49%</w:t>
      </w:r>
      <w:r w:rsidRPr="007A203B">
        <w:t>.</w:t>
      </w:r>
    </w:p>
    <w:p w14:paraId="4494DDB0" w14:textId="77777777" w:rsidR="007A203B" w:rsidRPr="007A203B" w:rsidRDefault="007A203B" w:rsidP="007A203B">
      <w:pPr>
        <w:numPr>
          <w:ilvl w:val="0"/>
          <w:numId w:val="4"/>
        </w:numPr>
        <w:spacing w:after="120" w:line="276" w:lineRule="auto"/>
      </w:pPr>
      <w:r w:rsidRPr="007A203B">
        <w:rPr>
          <w:b/>
          <w:bCs/>
        </w:rPr>
        <w:lastRenderedPageBreak/>
        <w:t>Personal Care:</w:t>
      </w:r>
      <w:r w:rsidRPr="007A203B">
        <w:t xml:space="preserve"> Remained broadly stable, changing by </w:t>
      </w:r>
      <w:r w:rsidRPr="007A203B">
        <w:rPr>
          <w:b/>
          <w:bCs/>
        </w:rPr>
        <w:t>+2.18%</w:t>
      </w:r>
      <w:r w:rsidRPr="007A203B">
        <w:t>.</w:t>
      </w:r>
    </w:p>
    <w:p w14:paraId="1E098819" w14:textId="77777777" w:rsidR="007A203B" w:rsidRPr="007A203B" w:rsidRDefault="007A203B" w:rsidP="007A203B">
      <w:pPr>
        <w:spacing w:after="120" w:line="276" w:lineRule="auto"/>
      </w:pPr>
      <w:r w:rsidRPr="007A203B">
        <w:t xml:space="preserve">I also checked average daily revenue so that February's shorter month would not create a misleading comparison. Electronics still showed a decline of </w:t>
      </w:r>
      <w:r w:rsidRPr="007A203B">
        <w:rPr>
          <w:b/>
          <w:bCs/>
        </w:rPr>
        <w:t>32.85%</w:t>
      </w:r>
      <w:r w:rsidRPr="007A203B">
        <w:t>.</w:t>
      </w:r>
    </w:p>
    <w:p w14:paraId="6EB6F4C8" w14:textId="77777777" w:rsidR="007A203B" w:rsidRPr="007A203B" w:rsidRDefault="007A203B" w:rsidP="007A203B">
      <w:pPr>
        <w:spacing w:after="120" w:line="276" w:lineRule="auto"/>
        <w:rPr>
          <w:b/>
          <w:bCs/>
        </w:rPr>
      </w:pPr>
      <w:r w:rsidRPr="007A203B">
        <w:rPr>
          <w:b/>
          <w:bCs/>
        </w:rPr>
        <w:t>4. Business Meaning</w:t>
      </w:r>
    </w:p>
    <w:p w14:paraId="7BD9845B" w14:textId="77777777" w:rsidR="007A203B" w:rsidRPr="007A203B" w:rsidRDefault="007A203B" w:rsidP="007A203B">
      <w:pPr>
        <w:spacing w:after="120" w:line="276" w:lineRule="auto"/>
      </w:pPr>
      <w:r w:rsidRPr="007A203B">
        <w:t xml:space="preserve">The main finding is that </w:t>
      </w:r>
      <w:r w:rsidRPr="007A203B">
        <w:rPr>
          <w:b/>
          <w:bCs/>
        </w:rPr>
        <w:t>Electronics is the biggest revenue category but is declining significantly</w:t>
      </w:r>
      <w:r w:rsidRPr="007A203B">
        <w:t xml:space="preserve">, while </w:t>
      </w:r>
      <w:r w:rsidRPr="007A203B">
        <w:rPr>
          <w:b/>
          <w:bCs/>
        </w:rPr>
        <w:t>Apparel is showing consistent growth</w:t>
      </w:r>
      <w:r w:rsidRPr="007A203B">
        <w:t>. Grocery is stable and can be viewed as a steady category.</w:t>
      </w:r>
    </w:p>
    <w:p w14:paraId="62B77FE2" w14:textId="77777777" w:rsidR="007A203B" w:rsidRPr="007A203B" w:rsidRDefault="007A203B" w:rsidP="007A203B">
      <w:pPr>
        <w:spacing w:after="120" w:line="276" w:lineRule="auto"/>
      </w:pPr>
      <w:r w:rsidRPr="007A203B">
        <w:t xml:space="preserve">My analysis helps the Category Manager understand </w:t>
      </w:r>
      <w:r w:rsidRPr="007A203B">
        <w:rPr>
          <w:b/>
          <w:bCs/>
        </w:rPr>
        <w:t>which categories need attention and where further product-level analysis should be done</w:t>
      </w:r>
      <w:r w:rsidRPr="007A203B">
        <w:t>.</w:t>
      </w:r>
    </w:p>
    <w:p w14:paraId="34B1DF70" w14:textId="77777777" w:rsidR="007A203B" w:rsidRPr="007A203B" w:rsidRDefault="007A203B" w:rsidP="007A203B">
      <w:pPr>
        <w:spacing w:after="120" w:line="276" w:lineRule="auto"/>
        <w:rPr>
          <w:b/>
          <w:bCs/>
        </w:rPr>
      </w:pPr>
      <w:r w:rsidRPr="007A203B">
        <w:rPr>
          <w:b/>
          <w:bCs/>
        </w:rPr>
        <w:t>5. What I Learned</w:t>
      </w:r>
    </w:p>
    <w:p w14:paraId="26D59977" w14:textId="77777777" w:rsidR="007A203B" w:rsidRPr="007A203B" w:rsidRDefault="007A203B" w:rsidP="007A203B">
      <w:pPr>
        <w:spacing w:after="120" w:line="276" w:lineRule="auto"/>
      </w:pPr>
      <w:r w:rsidRPr="007A203B">
        <w:t xml:space="preserve">I learned that data should be </w:t>
      </w:r>
      <w:r w:rsidRPr="007A203B">
        <w:rPr>
          <w:b/>
          <w:bCs/>
        </w:rPr>
        <w:t>validated before making business decisions</w:t>
      </w:r>
      <w:r w:rsidRPr="007A203B">
        <w:t xml:space="preserve">. I also learned that a trend should not be judged only from a chart—we need calculations such as </w:t>
      </w:r>
      <w:r w:rsidRPr="007A203B">
        <w:rPr>
          <w:b/>
          <w:bCs/>
        </w:rPr>
        <w:t>month-to-month change, percentage change and coefficient of variation</w:t>
      </w:r>
      <w:r w:rsidRPr="007A203B">
        <w:t xml:space="preserve"> to understand the actual business situation.</w:t>
      </w:r>
    </w:p>
    <w:p w14:paraId="38F17163" w14:textId="77777777" w:rsidR="007A203B" w:rsidRDefault="007A203B">
      <w:pPr>
        <w:spacing w:after="120" w:line="276" w:lineRule="auto"/>
      </w:pPr>
    </w:p>
    <w:sectPr w:rsidR="007A203B">
      <w:pgSz w:w="11906" w:h="16838"/>
      <w:pgMar w:top="1000" w:right="1100" w:bottom="1000" w:left="11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EB733F"/>
    <w:multiLevelType w:val="multilevel"/>
    <w:tmpl w:val="EAFAF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7836C8D"/>
    <w:multiLevelType w:val="multilevel"/>
    <w:tmpl w:val="5D9CC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C287B5F"/>
    <w:multiLevelType w:val="multilevel"/>
    <w:tmpl w:val="67B60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2854EE7"/>
    <w:multiLevelType w:val="hybridMultilevel"/>
    <w:tmpl w:val="9906F552"/>
    <w:lvl w:ilvl="0" w:tplc="D7B4BB02">
      <w:start w:val="1"/>
      <w:numFmt w:val="bullet"/>
      <w:lvlText w:val="●"/>
      <w:lvlJc w:val="left"/>
      <w:pPr>
        <w:ind w:left="720" w:hanging="360"/>
      </w:pPr>
    </w:lvl>
    <w:lvl w:ilvl="1" w:tplc="BA80522E">
      <w:start w:val="1"/>
      <w:numFmt w:val="bullet"/>
      <w:lvlText w:val="○"/>
      <w:lvlJc w:val="left"/>
      <w:pPr>
        <w:ind w:left="1440" w:hanging="360"/>
      </w:pPr>
    </w:lvl>
    <w:lvl w:ilvl="2" w:tplc="25962E26">
      <w:start w:val="1"/>
      <w:numFmt w:val="bullet"/>
      <w:lvlText w:val="■"/>
      <w:lvlJc w:val="left"/>
      <w:pPr>
        <w:ind w:left="2160" w:hanging="360"/>
      </w:pPr>
    </w:lvl>
    <w:lvl w:ilvl="3" w:tplc="B900C774">
      <w:start w:val="1"/>
      <w:numFmt w:val="bullet"/>
      <w:lvlText w:val="●"/>
      <w:lvlJc w:val="left"/>
      <w:pPr>
        <w:ind w:left="2880" w:hanging="360"/>
      </w:pPr>
    </w:lvl>
    <w:lvl w:ilvl="4" w:tplc="1F5A3A74">
      <w:start w:val="1"/>
      <w:numFmt w:val="bullet"/>
      <w:lvlText w:val="○"/>
      <w:lvlJc w:val="left"/>
      <w:pPr>
        <w:ind w:left="3600" w:hanging="360"/>
      </w:pPr>
    </w:lvl>
    <w:lvl w:ilvl="5" w:tplc="F7C012B6">
      <w:start w:val="1"/>
      <w:numFmt w:val="bullet"/>
      <w:lvlText w:val="■"/>
      <w:lvlJc w:val="left"/>
      <w:pPr>
        <w:ind w:left="4320" w:hanging="360"/>
      </w:pPr>
    </w:lvl>
    <w:lvl w:ilvl="6" w:tplc="28802366">
      <w:start w:val="1"/>
      <w:numFmt w:val="bullet"/>
      <w:lvlText w:val="●"/>
      <w:lvlJc w:val="left"/>
      <w:pPr>
        <w:ind w:left="5040" w:hanging="360"/>
      </w:pPr>
    </w:lvl>
    <w:lvl w:ilvl="7" w:tplc="6CD47A60">
      <w:start w:val="1"/>
      <w:numFmt w:val="bullet"/>
      <w:lvlText w:val="●"/>
      <w:lvlJc w:val="left"/>
      <w:pPr>
        <w:ind w:left="5760" w:hanging="360"/>
      </w:pPr>
    </w:lvl>
    <w:lvl w:ilvl="8" w:tplc="515C99DC">
      <w:start w:val="1"/>
      <w:numFmt w:val="bullet"/>
      <w:lvlText w:val="●"/>
      <w:lvlJc w:val="left"/>
      <w:pPr>
        <w:ind w:left="6480" w:hanging="360"/>
      </w:pPr>
    </w:lvl>
  </w:abstractNum>
  <w:num w:numId="1" w16cid:durableId="592972977">
    <w:abstractNumId w:val="3"/>
    <w:lvlOverride w:ilvl="0">
      <w:startOverride w:val="1"/>
    </w:lvlOverride>
  </w:num>
  <w:num w:numId="2" w16cid:durableId="622810091">
    <w:abstractNumId w:val="2"/>
  </w:num>
  <w:num w:numId="3" w16cid:durableId="525872131">
    <w:abstractNumId w:val="0"/>
  </w:num>
  <w:num w:numId="4" w16cid:durableId="188543654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32AD5"/>
    <w:rsid w:val="00532AD5"/>
    <w:rsid w:val="007A203B"/>
    <w:rsid w:val="00AF39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652EFC"/>
  <w15:docId w15:val="{DC853729-AE20-4BF8-AEAD-3183AC849D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1"/>
        <w:szCs w:val="21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464</Words>
  <Characters>2651</Characters>
  <Application>Microsoft Office Word</Application>
  <DocSecurity>0</DocSecurity>
  <Lines>22</Lines>
  <Paragraphs>6</Paragraphs>
  <ScaleCrop>false</ScaleCrop>
  <Company/>
  <LinksUpToDate>false</LinksUpToDate>
  <CharactersWithSpaces>3109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Geetha Kandepi</cp:lastModifiedBy>
  <cp:revision>2</cp:revision>
  <dcterms:created xsi:type="dcterms:W3CDTF">2026-09-16T18:09:00Z</dcterms:created>
  <dcterms:modified xsi:type="dcterms:W3CDTF">2026-09-19T08:02:00Z</dcterms:modified>
</cp:coreProperties>
</file>