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2C7C0CC" wp14:textId="77777777">
      <w:pPr>
        <w:pStyle w:val="Heading1"/>
        <w:spacing w:before="200" w:after="100"/>
      </w:pPr>
      <w:r>
        <w:rPr>
          <w:rFonts w:ascii="Calibri" w:hAnsi="Calibri" w:eastAsia="Calibri" w:cs="Calibri"/>
          <w:b/>
          <w:bCs/>
          <w:color w:val="1F4E79"/>
          <w:sz w:val="30"/>
          <w:szCs w:val="30"/>
        </w:rPr>
        <w:t xml:space="preserve">Individual Reflection — MUC01 Category Intelligence</w:t>
      </w:r>
    </w:p>
    <w:p xmlns:wp14="http://schemas.microsoft.com/office/word/2010/wordml" w:rsidP="17A6480C" w14:paraId="0AC0E3B9" wp14:textId="160F91AD">
      <w:pPr>
        <w:spacing w:after="120" w:line="276" w:lineRule="auto"/>
        <w:rPr>
          <w:rFonts w:ascii="Calibri" w:hAnsi="Calibri" w:eastAsia="Calibri" w:cs="Calibri"/>
          <w:b w:val="0"/>
          <w:bCs w:val="0"/>
          <w:sz w:val="21"/>
          <w:szCs w:val="21"/>
          <w:lang w:val="en-US"/>
        </w:rPr>
      </w:pPr>
      <w:r w:rsidRPr="17A6480C" w:rsidR="17A6480C">
        <w:rPr>
          <w:rFonts w:ascii="Calibri" w:hAnsi="Calibri" w:eastAsia="Calibri" w:cs="Calibri"/>
          <w:b w:val="1"/>
          <w:bCs w:val="1"/>
          <w:sz w:val="21"/>
          <w:szCs w:val="21"/>
          <w:lang w:val="en-US"/>
        </w:rPr>
        <w:t xml:space="preserve">Name:  </w:t>
      </w:r>
      <w:r w:rsidRPr="17A6480C" w:rsidR="17A6480C">
        <w:rPr>
          <w:rFonts w:ascii="Calibri" w:hAnsi="Calibri" w:eastAsia="Calibri" w:cs="Calibri"/>
          <w:b w:val="0"/>
          <w:bCs w:val="0"/>
          <w:sz w:val="21"/>
          <w:szCs w:val="21"/>
          <w:lang w:val="en-US"/>
        </w:rPr>
        <w:t xml:space="preserve">Mulla Javeed    |    </w:t>
      </w:r>
      <w:r w:rsidRPr="17A6480C" w:rsidR="17A6480C">
        <w:rPr>
          <w:rFonts w:ascii="Calibri" w:hAnsi="Calibri" w:eastAsia="Calibri" w:cs="Calibri"/>
          <w:b w:val="1"/>
          <w:bCs w:val="1"/>
          <w:sz w:val="21"/>
          <w:szCs w:val="21"/>
          <w:lang w:val="en-US"/>
        </w:rPr>
        <w:t xml:space="preserve">Role: </w:t>
      </w:r>
      <w:r w:rsidRPr="17A6480C" w:rsidR="17A6480C">
        <w:rPr>
          <w:rFonts w:ascii="Calibri" w:hAnsi="Calibri" w:eastAsia="Calibri" w:cs="Calibri"/>
          <w:b w:val="0"/>
          <w:bCs w:val="0"/>
          <w:sz w:val="21"/>
          <w:szCs w:val="21"/>
          <w:lang w:val="en-US"/>
        </w:rPr>
        <w:t>Product Insights Analyst</w:t>
      </w:r>
      <w:r w:rsidRPr="17A6480C" w:rsidR="17A6480C">
        <w:rPr>
          <w:rFonts w:ascii="Calibri" w:hAnsi="Calibri" w:eastAsia="Calibri" w:cs="Calibri"/>
          <w:b w:val="0"/>
          <w:bCs w:val="0"/>
          <w:sz w:val="21"/>
          <w:szCs w:val="21"/>
          <w:lang w:val="en-US"/>
        </w:rPr>
        <w:t xml:space="preserve">    |    </w:t>
      </w:r>
      <w:r w:rsidRPr="17A6480C" w:rsidR="17A6480C">
        <w:rPr>
          <w:rFonts w:ascii="Calibri" w:hAnsi="Calibri" w:eastAsia="Calibri" w:cs="Calibri"/>
          <w:b w:val="1"/>
          <w:bCs w:val="1"/>
          <w:sz w:val="21"/>
          <w:szCs w:val="21"/>
          <w:lang w:val="en-US"/>
        </w:rPr>
        <w:t>Team: 12</w:t>
      </w:r>
    </w:p>
    <w:p xmlns:wp14="http://schemas.microsoft.com/office/word/2010/wordml" w14:paraId="672A6659" wp14:textId="77777777">
      <w:pPr>
        <w:pBdr>
          <w:bottom w:val="single" w:color="BFBFBF" w:sz="6" w:space="1"/>
        </w:pBdr>
        <w:spacing w:after="160"/>
      </w:pPr>
    </w:p>
    <w:p w:rsidR="0C060FEC" w:rsidP="17A6480C" w:rsidRDefault="0C060FEC" w14:paraId="004A19A1" w14:textId="504A4DE0">
      <w:pPr>
        <w:spacing w:after="120" w:line="276" w:lineRule="auto"/>
        <w:jc w:val="left"/>
      </w:pPr>
      <w:r w:rsidRPr="17A6480C" w:rsidR="0C060FEC">
        <w:rPr>
          <w:rFonts w:ascii="Calibri" w:hAnsi="Calibri" w:eastAsia="Calibri" w:cs="Calibri"/>
          <w:b w:val="0"/>
          <w:bCs w:val="0"/>
          <w:i w:val="0"/>
          <w:iCs w:val="0"/>
          <w:color w:val="000000"/>
          <w:sz w:val="21"/>
          <w:szCs w:val="21"/>
          <w:lang w:val="en-US"/>
        </w:rPr>
        <w:t>I worked on the product-level analysis of our project. My main responsibility was Step 6.3, where I calculated the total revenue for all 25 products and identified the top 2 and bottom 2 products in each of the five categories.</w:t>
      </w:r>
    </w:p>
    <w:p w:rsidR="0C060FEC" w:rsidP="17A6480C" w:rsidRDefault="0C060FEC" w14:paraId="4736C5A9" w14:textId="3C35C494">
      <w:pPr>
        <w:pStyle w:val="Normal"/>
        <w:spacing w:after="120" w:line="276" w:lineRule="auto"/>
        <w:jc w:val="left"/>
      </w:pPr>
      <w:r w:rsidRPr="17A6480C" w:rsidR="0C060FEC">
        <w:rPr>
          <w:rFonts w:ascii="Calibri" w:hAnsi="Calibri" w:eastAsia="Calibri" w:cs="Calibri"/>
          <w:b w:val="0"/>
          <w:bCs w:val="0"/>
          <w:i w:val="0"/>
          <w:iCs w:val="0"/>
          <w:color w:val="000000"/>
          <w:sz w:val="21"/>
          <w:szCs w:val="21"/>
          <w:lang w:val="en-US"/>
        </w:rPr>
        <w:t>One important thing I learned was how to compare products within their own category. I used Python, Pandas, grouping, sorting, and calculations to understand which products were performing better and which needed attention. This helped me turn the raw transaction data into a simple product performance summary.</w:t>
      </w:r>
    </w:p>
    <w:p w:rsidR="0C060FEC" w:rsidP="17A6480C" w:rsidRDefault="0C060FEC" w14:paraId="3037135D" w14:textId="6E137526">
      <w:pPr>
        <w:pStyle w:val="Normal"/>
        <w:spacing w:after="120" w:line="276" w:lineRule="auto"/>
        <w:jc w:val="left"/>
      </w:pPr>
      <w:r w:rsidRPr="17A6480C" w:rsidR="0C060FEC">
        <w:rPr>
          <w:rFonts w:ascii="Calibri" w:hAnsi="Calibri" w:eastAsia="Calibri" w:cs="Calibri"/>
          <w:b w:val="0"/>
          <w:bCs w:val="0"/>
          <w:i w:val="0"/>
          <w:iCs w:val="0"/>
          <w:color w:val="000000"/>
          <w:sz w:val="21"/>
          <w:szCs w:val="21"/>
          <w:lang w:val="en-US"/>
        </w:rPr>
        <w:t>My main finding was that there was no single product performing extremely poorly. The difference between the strongest and weakest products was relatively small. For example, in Grocery, the weakest product still generated 97.8% of the revenue of the strongest product. Even in Electronics, Smart TV generated ₹4.19 Cr compared with ₹4.77 Cr from Headphones.</w:t>
      </w:r>
    </w:p>
    <w:p w:rsidR="0C060FEC" w:rsidP="17A6480C" w:rsidRDefault="0C060FEC" w14:paraId="365D4760" w14:textId="57CF296F">
      <w:pPr>
        <w:pStyle w:val="Normal"/>
        <w:spacing w:after="120" w:line="276" w:lineRule="auto"/>
        <w:jc w:val="left"/>
      </w:pPr>
      <w:r w:rsidRPr="17A6480C" w:rsidR="0C060FEC">
        <w:rPr>
          <w:rFonts w:ascii="Calibri" w:hAnsi="Calibri" w:eastAsia="Calibri" w:cs="Calibri"/>
          <w:b w:val="0"/>
          <w:bCs w:val="0"/>
          <w:i w:val="0"/>
          <w:iCs w:val="0"/>
          <w:color w:val="000000"/>
          <w:sz w:val="21"/>
          <w:szCs w:val="21"/>
          <w:lang w:val="en-US"/>
        </w:rPr>
        <w:t>This finding changed how I looked at the problem. Instead of saying that one product should be removed, the data suggested that the issue was more at the category level, especially in Electronics. I also understood the importance of using actual numbers when making a business recommendation instead of depending only on charts.</w:t>
      </w:r>
    </w:p>
    <w:p w:rsidR="0C060FEC" w:rsidP="17A6480C" w:rsidRDefault="0C060FEC" w14:paraId="4BC33A24" w14:textId="27277453">
      <w:pPr>
        <w:pStyle w:val="Normal"/>
        <w:spacing w:after="120" w:line="276" w:lineRule="auto"/>
        <w:jc w:val="left"/>
      </w:pPr>
      <w:r w:rsidRPr="17A6480C" w:rsidR="0C060FEC">
        <w:rPr>
          <w:rFonts w:ascii="Calibri" w:hAnsi="Calibri" w:eastAsia="Calibri" w:cs="Calibri"/>
          <w:b w:val="0"/>
          <w:bCs w:val="0"/>
          <w:i w:val="0"/>
          <w:iCs w:val="0"/>
          <w:color w:val="000000"/>
          <w:sz w:val="21"/>
          <w:szCs w:val="21"/>
          <w:lang w:val="en-US"/>
        </w:rPr>
        <w:t>Overall, this part of the project helped me improve my Python, Pandas, data analysis, and business interpretation skills. I learned that data analysis is not just about finding the highest and lowest values; it is about understanding what those numbers mean and using them to support a practical business decision.</w:t>
      </w:r>
    </w:p>
    <w:p w:rsidR="17A6480C" w:rsidP="17A6480C" w:rsidRDefault="17A6480C" w14:paraId="6129D871" w14:textId="2EE7A83A">
      <w:pPr>
        <w:spacing w:after="120" w:line="276" w:lineRule="auto"/>
        <w:jc w:val="left"/>
        <w:rPr>
          <w:rFonts w:ascii="Calibri" w:hAnsi="Calibri" w:eastAsia="Calibri" w:cs="Calibri"/>
          <w:b w:val="0"/>
          <w:bCs w:val="0"/>
          <w:i w:val="0"/>
          <w:iCs w:val="0"/>
          <w:color w:val="000000"/>
          <w:sz w:val="21"/>
          <w:szCs w:val="21"/>
          <w:lang w:val="en-US"/>
        </w:rPr>
      </w:pPr>
    </w:p>
    <w:sectPr>
      <w:pgSz w:w="11906" w:h="16838" w:orient="portrait"/>
      <w:pgMar w:top="1000" w:right="1100" w:bottom="1000" w:left="11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3f5115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40AE380"/>
  <w15:docId w15:val="{E5A1DE01-AE78-47BB-8963-1734A5BCA4D7}"/>
  <w:rsids>
    <w:rsidRoot w:val="0C060FEC"/>
    <w:rsid w:val="0C060FEC"/>
    <w:rsid w:val="17A6480C"/>
    <w:rsid w:val="1EB89630"/>
    <w:rsid w:val="2CF2010B"/>
    <w:rsid w:val="5F9C8BB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MULLA JAVEED</lastModifiedBy>
  <revision>2</revision>
  <dcterms:created xsi:type="dcterms:W3CDTF">2026-09-16T18:09:14.0780000Z</dcterms:created>
  <dcterms:modified xsi:type="dcterms:W3CDTF">2026-09-19T09:15:15.7017384Z</dcterms:modified>
</coreProperties>
</file>

<file path=docProps/custom.xml><?xml version="1.0" encoding="utf-8"?>
<Properties xmlns="http://schemas.openxmlformats.org/officeDocument/2006/custom-properties" xmlns:vt="http://schemas.openxmlformats.org/officeDocument/2006/docPropsVTypes"/>
</file>