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Plan de Proyecto “Panorama”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l550ubmt7cgl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id w:val="-6983786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550ubmt7cg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4feth1jt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Roles del equipo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l50os2mm20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Metodología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6vqykqcwm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wtpjkli02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Recursos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4k2hklx2d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Riesgos Identificados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82fyi22sc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Posibles mitigaciones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a21s0o3p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db4feth1jtk4" w:id="1"/>
      <w:bookmarkEnd w:id="1"/>
      <w:r w:rsidDel="00000000" w:rsidR="00000000" w:rsidRPr="00000000">
        <w:rPr>
          <w:color w:val="4f81bd"/>
          <w:rtl w:val="0"/>
        </w:rPr>
        <w:t xml:space="preserve">Roles del equipo de desarrollo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Vega: Desarrollador -  Jefe de proyecto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Moises Figueroa: Desarrollador - Tester - Jefe de proyecto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Zenón Jara: Desarrollador -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1l50os2mm20p" w:id="2"/>
      <w:bookmarkEnd w:id="2"/>
      <w:r w:rsidDel="00000000" w:rsidR="00000000" w:rsidRPr="00000000">
        <w:rPr>
          <w:color w:val="4f81bd"/>
          <w:rtl w:val="0"/>
        </w:rPr>
        <w:t xml:space="preserve">Metodología del proyecto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proyecto, hemos elegido la metodología en cascada como enfoque principal para el desarrollo de la plataforma Panorama. Esta decisión se basa en las siguientes características clave del proyecto: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bien definidos: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Contamos con una Especificación de Requerimientos (ERS) clara desde el inicio, lo que permite un flujo estructurado sin cambios frecuentes.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Entregables documentados en cada fase: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etapa (análisis, diseño, implementación, pruebas y despliegue) genera documentos técnicos concretos (diagramas UML, modelo de BD, manuales), lo que facilita la trazabilidad y el control de calidad.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 con alcance acotado: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ser una plataforma web con funcionalidades específicas (gestión de eventos, usuarios y búsquedas), la cascada evita distracciones por iteraciones innecesarias.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¿Por qué no Ágil?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bien metodologías como Scrum son populares, la cascada es más adecuada para este caso porque: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hay stakeholders externos requiriendo cambios continuos.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 pequeño (3 personas) y trabaja con objetivos fijos.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hitos son documentales (ej: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validado, diseño de BD aprobado), no funcionales.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Adaptaciones realizadas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asegurar flexibilidad, incorporamos: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Revisiones técnicas semanales: Para detectar riesgos tempranos (ej: retrasos en el diseño de BD).</w:t>
      </w:r>
    </w:p>
    <w:p w:rsidR="00000000" w:rsidDel="00000000" w:rsidP="00000000" w:rsidRDefault="00000000" w:rsidRPr="00000000" w14:paraId="00000026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v4ummzugn56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nc6vqykqcwmi" w:id="4"/>
      <w:bookmarkEnd w:id="4"/>
      <w:r w:rsidDel="00000000" w:rsidR="00000000" w:rsidRPr="00000000">
        <w:rPr>
          <w:color w:val="4f81bd"/>
          <w:rtl w:val="0"/>
        </w:rPr>
        <w:t xml:space="preserve">Cronograma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1: Planificación</w:t>
      </w:r>
    </w:p>
    <w:p w:rsidR="00000000" w:rsidDel="00000000" w:rsidP="00000000" w:rsidRDefault="00000000" w:rsidRPr="00000000" w14:paraId="00000029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etapa se organiza el equipo, se define la idea principal del proyecto, se realiza la propuesta inicial y se construye la planificación general (como la carta Gantt). También se presenta el proyecto y se entregan los primeros informes de avance.</w:t>
      </w:r>
    </w:p>
    <w:p w:rsidR="00000000" w:rsidDel="00000000" w:rsidP="00000000" w:rsidRDefault="00000000" w:rsidRPr="00000000" w14:paraId="0000002A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13335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2: Desarrollo</w:t>
      </w:r>
    </w:p>
    <w:p w:rsidR="00000000" w:rsidDel="00000000" w:rsidP="00000000" w:rsidRDefault="00000000" w:rsidRPr="00000000" w14:paraId="0000002C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es la parte más larga y central del proyecto, y está dividida en cinco etapas, siguiendo la metodología en cascada: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levantan y documentan los requisitos del sistema (ERS), se validan con el equipo y se deja como base oficial del desarrollo.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3963" cy="1529416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5294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Diseño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crean los diagramas UML, vistas del sistema, modelo de datos y arquitectura general. Aquí se diseña cómo funcionará el sistema antes de programar.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4913" cy="1114425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11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Implementación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entorno, se programa el backend y frontend, y luego se integran ambos. Es la etapa de desarrollo activo del software.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3013" cy="605309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053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documentan las pruebas, se prueban todas las funciones del sistema y se entrega un informe con los resultados.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3963" cy="699161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6991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Despliegue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servidor, se publica el sistema en línea, se optimiza y se valida su funcionamiento final.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05388" cy="556154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561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Documentación Final</w:t>
      </w:r>
    </w:p>
    <w:p w:rsidR="00000000" w:rsidDel="00000000" w:rsidP="00000000" w:rsidRDefault="00000000" w:rsidRPr="00000000" w14:paraId="00000033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preparan los documentos clave como el Manual de Usuario, Plan de Calidad y Glosario. Se compilan todos los documentos para su entrega formal.</w:t>
      </w:r>
    </w:p>
    <w:p w:rsidR="00000000" w:rsidDel="00000000" w:rsidP="00000000" w:rsidRDefault="00000000" w:rsidRPr="00000000" w14:paraId="00000034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6350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3: Cierre y Evaluación</w:t>
      </w:r>
    </w:p>
    <w:p w:rsidR="00000000" w:rsidDel="00000000" w:rsidP="00000000" w:rsidRDefault="00000000" w:rsidRPr="00000000" w14:paraId="00000036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realizan los últimos ajustes, se entrega evidencia del trabajo y se expone el proyecto en la presentación final.</w:t>
      </w:r>
    </w:p>
    <w:p w:rsidR="00000000" w:rsidDel="00000000" w:rsidP="00000000" w:rsidRDefault="00000000" w:rsidRPr="00000000" w14:paraId="00000037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5207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crsdyi6ve75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t3wtpjkli02d" w:id="6"/>
      <w:bookmarkEnd w:id="6"/>
      <w:r w:rsidDel="00000000" w:rsidR="00000000" w:rsidRPr="00000000">
        <w:rPr>
          <w:color w:val="4f81bd"/>
          <w:rtl w:val="0"/>
        </w:rPr>
        <w:t xml:space="preserve">Recursos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desarrollo del proyecto “Panorama”, se consideran los siguientes recursos: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Humanos: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Vega – Parte del equipo de desarrollo.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Moises Figueroa – Parte del equipo de desarrollo.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Zenón Jara – Parte del equipo de desarrollo.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Profesores – Validadores y guía de todo el proceso.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Técnicos: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Computadores personales con conexión a internet.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Repositorio en GitHub para control de versiones.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Herramientas de desarrollo: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Studio Code (editor de código)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Datamodeler (modelo ER y lógico)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Figma (diseño de interfaz)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y Swagger (pruebas de API)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Bun.js, Next.Js y SupaBase(PostgresQL).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c64k2hklx2dt" w:id="7"/>
      <w:bookmarkEnd w:id="7"/>
      <w:r w:rsidDel="00000000" w:rsidR="00000000" w:rsidRPr="00000000">
        <w:rPr>
          <w:color w:val="4f81bd"/>
          <w:rtl w:val="0"/>
        </w:rPr>
        <w:t xml:space="preserve">Riesgos Identificados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evaluación de riesgos, se utiliza una escala cualitativa basada en el nivel de impacto y la probabilidad de ocurrencia: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Crítico (Alto)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Bloquea el avance o genera costos significativos.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Base de datos mal diseñada → Rediseño total, 2 semanas perdidas.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Significativo (Medio-Alto)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Afecta plazos o calidad, pero es controlable.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Bugs en API → Retraso de 3 días en integración.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Moderado (Medio)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Impacto limitado, requiere ajustes menores.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Cambios en diseño de UI → 1 día de retrabajo.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Menor (Bajo)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Mínima afectación, se puede resolver con recursos actuales.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Error ortográfico en el manual → Corrección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Posibles riesgos identificados: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Retrasos en el diseño de la base de datos.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Bugs críticos durante la integración del sistema.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Cambios inesperados en los requisitos del proyecto.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Falta o baja disponibilidad de recursos humanos.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Fallos en el servidor de hosting.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Baja adopción del sistema por parte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3282fyi22scm" w:id="8"/>
      <w:bookmarkEnd w:id="8"/>
      <w:r w:rsidDel="00000000" w:rsidR="00000000" w:rsidRPr="00000000">
        <w:rPr>
          <w:color w:val="4f81bd"/>
          <w:rtl w:val="0"/>
        </w:rPr>
        <w:t xml:space="preserve">Posibles mitigaciones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posibles mitigaciones encontradas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el modelo entidad-relación en la primera semana con el equipo.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herramientas visuales como MySQL Workbench para prototipado rápido.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pruebas unitarias desde el inicio (ej. con Jest).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integración continua (GitHub Actions) para detectar errores tempranamente.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Establecer congelación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realizar cambios) del ERS después de su validación formal.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Canalizar cambios mediante solicitudes oficiales con análisis de impacto.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Priorizar tareas críticas.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respaldos automáticos periódicos (cada 2 o 3 días) del servidor.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pruebas de usabilidad tempranas con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2"/>
        </w:numPr>
        <w:spacing w:before="0" w:lineRule="auto"/>
        <w:ind w:left="720" w:hanging="360"/>
        <w:jc w:val="both"/>
        <w:rPr/>
      </w:pPr>
      <w:bookmarkStart w:colFirst="0" w:colLast="0" w:name="_heading=h.pa21s0o3pvd" w:id="9"/>
      <w:bookmarkEnd w:id="9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Cronograma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2.0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4f81b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yperlink" Target="https://drive.google.com/file/d/1aN6FyQSmyyOspndox2gVoIeuw-rjWGLc/view?usp=sharing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0jwHLxUOB3Q/V84XHjTpwl3fcQ==">CgMxLjAyDmgubDU1MHVibXQ3Y2dsMg5oLmRiNGZldGgxanRrNDIOaC4xbDUwb3MybW0yMHAyDmgudjR1bW16dWduNTZpMg5oLm5jNnZxeWtxY3dtaTIOaC5jcnNkeWk2dmU3NTIyDmgudDN3dHBqa2xpMDJkMg5oLmM2NGsyaGtseDJkdDIOaC4zMjgyZnlpMjJzY20yDWgucGEyMXMwbzNwdmQ4AHIhMUFNVDZSWGw5WFcxbWZkM3N0N2xjdk9UMlJ2YzFBeW9I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