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88c65cf9-8bc5-44c3-9e75-fe7c6259df39"/>
      <w:r>
        <w:t xml:space="preserve">1NC</w:t>
      </w:r>
      <w:bookmarkEnd w:id="0"/>
    </w:p>
    <w:p>
      <w:pPr>
        <w:pStyle w:val="Heading2"/>
      </w:pPr>
      <w:bookmarkStart w:id="1" w:name="pmd-heading-c783f08b-0489-4319-88e4-9f08c071bd4a"/>
      <w:r>
        <w:t xml:space="preserve">1NC</w:t>
      </w:r>
      <w:bookmarkEnd w:id="1"/>
    </w:p>
    <w:p>
      <w:pPr>
        <w:pStyle w:val="Heading3"/>
      </w:pPr>
      <w:bookmarkStart w:id="2" w:name="pmd-heading-83eea9f9-aec9-4e58-ae5b-5ee3bc10cb49"/>
      <w:r>
        <w:t xml:space="preserve">OFF</w:t>
      </w:r>
      <w:bookmarkEnd w:id="2"/>
    </w:p>
    <w:p>
      <w:pPr>
        <w:pStyle w:val="Heading4"/>
      </w:pPr>
      <w:bookmarkStart w:id="3" w:name="pmd-heading-353aed43-e481-4d65-92c1-1471d45643b6"/>
      <w:r>
        <w:t xml:space="preserve">Incomplete signifiers give rise to the ‘</w:t>
      </w:r>
      <w:r>
        <w:rPr>
          <w:u w:val="single"/>
        </w:rPr>
        <w:t xml:space="preserve">lacking subject</w:t>
      </w:r>
      <w:r>
        <w:t xml:space="preserve">’---escaping the incoherence of the </w:t>
      </w:r>
      <w:r>
        <w:rPr>
          <w:u w:val="single"/>
        </w:rPr>
        <w:t xml:space="preserve">Symbolic Order</w:t>
      </w:r>
      <w:r>
        <w:t xml:space="preserve"> becomes a </w:t>
      </w:r>
      <w:r>
        <w:rPr>
          <w:u w:val="single"/>
        </w:rPr>
        <w:t xml:space="preserve">paradoxical</w:t>
      </w:r>
      <w:r>
        <w:t xml:space="preserve"> search for completeness within the Real, where the </w:t>
      </w:r>
      <w:r>
        <w:rPr>
          <w:u w:val="single"/>
        </w:rPr>
        <w:t xml:space="preserve">Death Drive</w:t>
      </w:r>
      <w:r>
        <w:t xml:space="preserve"> emerges.</w:t>
      </w:r>
      <w:bookmarkEnd w:id="3"/>
    </w:p>
    <w:p>
      <w:r>
        <w:rPr>
          <w:rStyle w:val="Style13ptBold"/>
        </w:rPr>
        <w:t xml:space="preserve">Pohl and Swyngedouw 23 </w:t>
      </w:r>
      <w:r>
        <w:t xml:space="preserve">[Pohl, a postdoctoral researcher at the Geography Department of the Humboldt University Berlin. He works on the interstices between human geography, philosophy, and psychoanalysis with a focus on spatial theory, built environments, and political action. Swyngedouw, professor of geography at the University of Manchester in the School of Environment, Education and Development and a member of the Manchester Urban Institute][Pohl, Lucas, and Erik Swyngedouw. “Enjoying Climate Change: Jouissance as a Political Factor.” Political Geography, vol. 101, Mar. 2023, p. 102820, https://doi.org/10.1016/j.polgeo.2022.102820.***accessible at </w:t>
      </w:r>
      <w:hyperlink r:id="rId3" w:history="1">
        <w:r>
          <w:t xml:space="preserve">https://www.sciencedirect.com/science/article/pii/S0962629822002347#sec6</w:t>
        </w:r>
      </w:hyperlink>
      <w:r>
        <w:t xml:space="preserve">] angel //recut nad</w:t>
      </w:r>
    </w:p>
    <w:p>
      <w:r>
        <w:rPr>
          <w:rStyle w:val="StyleUnderline"/>
          <w:color w:val="000000"/>
          <w:u w:val="single"/>
          <w:highlight w:val="green"/>
        </w:rPr>
        <w:t xml:space="preserve">Political</w:t>
      </w:r>
      <w:r>
        <w:rPr>
          <w:rStyle w:val="StyleUnderline"/>
          <w:color w:val="000000"/>
          <w:u w:val="single"/>
        </w:rPr>
        <w:t xml:space="preserve"> theory and </w:t>
      </w:r>
      <w:r>
        <w:rPr>
          <w:rStyle w:val="StyleUnderline"/>
          <w:color w:val="000000"/>
          <w:u w:val="single"/>
          <w:highlight w:val="green"/>
        </w:rPr>
        <w:t xml:space="preserve">practice</w:t>
      </w:r>
      <w:r>
        <w:rPr>
          <w:rStyle w:val="StyleUnderline"/>
          <w:color w:val="000000"/>
          <w:u w:val="single"/>
        </w:rPr>
        <w:t xml:space="preserve"> are customarily theorized and </w:t>
      </w:r>
      <w:r>
        <w:rPr>
          <w:rStyle w:val="StyleUnderline"/>
          <w:b/>
          <w:color w:val="000000"/>
          <w:u w:val="single"/>
          <w:highlight w:val="green"/>
        </w:rPr>
        <w:t xml:space="preserve">conceptualized in</w:t>
      </w:r>
      <w:r>
        <w:rPr>
          <w:rStyle w:val="StyleUnderline"/>
          <w:b/>
          <w:color w:val="000000"/>
          <w:u w:val="single"/>
        </w:rPr>
        <w:t xml:space="preserve"> terms of either the </w:t>
      </w:r>
      <w:r>
        <w:rPr>
          <w:rStyle w:val="StyleUnderline"/>
          <w:b/>
          <w:color w:val="000000"/>
          <w:u w:val="single"/>
          <w:highlight w:val="green"/>
        </w:rPr>
        <w:t xml:space="preserve">search for</w:t>
      </w:r>
      <w:r>
        <w:rPr>
          <w:rStyle w:val="StyleUnderline"/>
          <w:b/>
          <w:color w:val="000000"/>
          <w:u w:val="single"/>
        </w:rPr>
        <w:t xml:space="preserve"> the ‘</w:t>
      </w:r>
      <w:r>
        <w:rPr>
          <w:rStyle w:val="StyleUnderline"/>
          <w:b/>
          <w:color w:val="000000"/>
          <w:u w:val="single"/>
          <w:highlight w:val="green"/>
        </w:rPr>
        <w:t xml:space="preserve">public good</w:t>
      </w:r>
      <w:r>
        <w:rPr>
          <w:rStyle w:val="StyleUnderline"/>
          <w:b/>
          <w:color w:val="000000"/>
          <w:u w:val="single"/>
        </w:rPr>
        <w:t xml:space="preserve">’ or social power.</w:t>
      </w:r>
      <w:r>
        <w:rPr>
          <w:rStyle w:val="StyleUnderline"/>
          <w:color w:val="000000"/>
          <w:u w:val="single"/>
        </w:rPr>
        <w:t xml:space="preserve"> This view also inflects, of course, much of the environment-focused political perspectives.</w:t>
      </w:r>
      <w:r>
        <w:rPr>
          <w:color w:val="000000"/>
          <w:sz w:val="16"/>
          <w:szCs w:val="16"/>
        </w:rPr>
        <w:t xml:space="preserve"> 4 The most significant insight to political theory from a psychoanalytic perspective, in contrast, is to place ‘enjoyment’ at the heart of it (Stravakakis, 2007). </w:t>
      </w:r>
      <w:r>
        <w:rPr>
          <w:rStyle w:val="StyleUnderline"/>
          <w:color w:val="000000"/>
          <w:u w:val="single"/>
        </w:rPr>
        <w:t xml:space="preserve">This permits to make sense of the fact that </w:t>
      </w:r>
      <w:r>
        <w:rPr>
          <w:rStyle w:val="StyleUnderline"/>
          <w:b/>
          <w:color w:val="000000"/>
          <w:u w:val="single"/>
        </w:rPr>
        <w:t xml:space="preserve">individuals often act against or violate their self-interest.</w:t>
      </w:r>
      <w:r>
        <w:rPr>
          <w:color w:val="000000"/>
          <w:sz w:val="16"/>
          <w:szCs w:val="16"/>
        </w:rPr>
        <w:t xml:space="preserve"> As Todd McGowan (2019: page 206) states: </w:t>
      </w:r>
      <w:r>
        <w:rPr>
          <w:rStyle w:val="StyleUnderline"/>
          <w:color w:val="000000"/>
          <w:u w:val="single"/>
        </w:rPr>
        <w:t xml:space="preserve">If the aim of our political activity is to discover a way of organizing and distributing enjoyment, then actions that violate our self-interest lose their anomalous status and become the rule rather than the exception, since </w:t>
      </w:r>
      <w:r>
        <w:rPr>
          <w:rStyle w:val="StyleUnderline"/>
          <w:b/>
          <w:color w:val="000000"/>
          <w:u w:val="single"/>
          <w:highlight w:val="green"/>
        </w:rPr>
        <w:t xml:space="preserve">enjoyment occurs through</w:t>
      </w:r>
      <w:r>
        <w:rPr>
          <w:rStyle w:val="StyleUnderline"/>
          <w:b/>
          <w:color w:val="000000"/>
          <w:u w:val="single"/>
        </w:rPr>
        <w:t xml:space="preserve"> the </w:t>
      </w:r>
      <w:r>
        <w:rPr>
          <w:rStyle w:val="StyleUnderline"/>
          <w:b/>
          <w:color w:val="000000"/>
          <w:u w:val="single"/>
          <w:highlight w:val="green"/>
        </w:rPr>
        <w:t xml:space="preserve">destruction rather than</w:t>
      </w:r>
      <w:r>
        <w:rPr>
          <w:rStyle w:val="StyleUnderline"/>
          <w:b/>
          <w:color w:val="000000"/>
          <w:u w:val="single"/>
        </w:rPr>
        <w:t xml:space="preserve"> the </w:t>
      </w:r>
      <w:r>
        <w:rPr>
          <w:rStyle w:val="StyleUnderline"/>
          <w:b/>
          <w:color w:val="000000"/>
          <w:u w:val="single"/>
          <w:highlight w:val="green"/>
        </w:rPr>
        <w:t xml:space="preserve">advancement</w:t>
      </w:r>
      <w:r>
        <w:rPr>
          <w:rStyle w:val="StyleUnderline"/>
          <w:b/>
          <w:color w:val="000000"/>
          <w:u w:val="single"/>
        </w:rPr>
        <w:t xml:space="preserve"> of our self-interest.</w:t>
      </w:r>
      <w:r>
        <w:rPr>
          <w:rStyle w:val="StyleUnderline"/>
          <w:color w:val="000000"/>
          <w:u w:val="single"/>
        </w:rPr>
        <w:t xml:space="preserve"> </w:t>
      </w:r>
      <w:r>
        <w:rPr>
          <w:rStyle w:val="StyleUnderline"/>
          <w:color w:val="000000"/>
          <w:u w:val="single"/>
          <w:highlight w:val="green"/>
        </w:rPr>
        <w:t xml:space="preserve">We enjoy through</w:t>
      </w:r>
      <w:r>
        <w:rPr>
          <w:rStyle w:val="StyleUnderline"/>
          <w:color w:val="000000"/>
          <w:u w:val="single"/>
        </w:rPr>
        <w:t xml:space="preserve"> forms of </w:t>
      </w:r>
      <w:r>
        <w:rPr>
          <w:rStyle w:val="StyleUnderline"/>
          <w:color w:val="000000"/>
          <w:u w:val="single"/>
          <w:highlight w:val="green"/>
        </w:rPr>
        <w:t xml:space="preserve">selfsacrifice</w:t>
      </w:r>
      <w:r>
        <w:rPr>
          <w:rStyle w:val="StyleUnderline"/>
          <w:color w:val="000000"/>
          <w:u w:val="single"/>
        </w:rPr>
        <w:t xml:space="preserve">, and in politics we enjoy the sacrifice of our own good.</w:t>
      </w:r>
      <w:r>
        <w:rPr>
          <w:color w:val="000000"/>
          <w:sz w:val="16"/>
          <w:szCs w:val="16"/>
        </w:rPr>
        <w:t xml:space="preserve"> We mobilise this Lacanian notion of enjoyment as an influential factor that may help to account for the actual climate deadlock introduced above. </w:t>
      </w:r>
      <w:r>
        <w:rPr>
          <w:rStyle w:val="StyleUnderline"/>
          <w:color w:val="000000"/>
          <w:u w:val="single"/>
        </w:rPr>
        <w:t xml:space="preserve">Enjoyment operates as a political factor through </w:t>
      </w:r>
      <w:r>
        <w:rPr>
          <w:rStyle w:val="StyleUnderline"/>
          <w:b/>
          <w:color w:val="000000"/>
          <w:u w:val="single"/>
          <w:highlight w:val="green"/>
        </w:rPr>
        <w:t xml:space="preserve">transgressing</w:t>
      </w:r>
      <w:r>
        <w:rPr>
          <w:rStyle w:val="StyleUnderline"/>
          <w:b/>
          <w:color w:val="000000"/>
          <w:u w:val="single"/>
        </w:rPr>
        <w:t xml:space="preserve"> the consensus and prevailing norms about </w:t>
      </w:r>
      <w:r>
        <w:rPr>
          <w:rStyle w:val="StyleUnderline"/>
          <w:b/>
          <w:color w:val="000000"/>
          <w:u w:val="single"/>
          <w:highlight w:val="green"/>
        </w:rPr>
        <w:t xml:space="preserve">what is</w:t>
      </w:r>
      <w:r>
        <w:rPr>
          <w:rStyle w:val="StyleUnderline"/>
          <w:b/>
          <w:color w:val="000000"/>
          <w:u w:val="single"/>
        </w:rPr>
        <w:t xml:space="preserve"> acceptable and </w:t>
      </w:r>
      <w:r>
        <w:rPr>
          <w:rStyle w:val="StyleUnderline"/>
          <w:b/>
          <w:color w:val="000000"/>
          <w:u w:val="single"/>
          <w:highlight w:val="green"/>
        </w:rPr>
        <w:t xml:space="preserve">permissible</w:t>
      </w:r>
      <w:r>
        <w:rPr>
          <w:rStyle w:val="StyleUnderline"/>
          <w:b/>
          <w:color w:val="000000"/>
          <w:u w:val="single"/>
        </w:rPr>
        <w:t xml:space="preserve">,</w:t>
      </w:r>
      <w:r>
        <w:rPr>
          <w:color w:val="000000"/>
          <w:sz w:val="16"/>
          <w:szCs w:val="16"/>
        </w:rPr>
        <w:t xml:space="preserve"> yet it is a driving force in keeping the climate changing. Indeed, as we argue below, </w:t>
      </w:r>
      <w:r>
        <w:rPr>
          <w:rStyle w:val="StyleUnderline"/>
          <w:color w:val="000000"/>
          <w:u w:val="single"/>
        </w:rPr>
        <w:t xml:space="preserve">enjoyment is at work for both those who cling to the forces that are destroying the planet </w:t>
      </w:r>
      <w:r>
        <w:rPr>
          <w:rStyle w:val="StyleUnderline"/>
          <w:b/>
          <w:color w:val="000000"/>
          <w:u w:val="single"/>
        </w:rPr>
        <w:t xml:space="preserve">and those who are trying to save it,</w:t>
      </w:r>
      <w:r>
        <w:rPr>
          <w:rStyle w:val="StyleUnderline"/>
          <w:color w:val="000000"/>
          <w:u w:val="single"/>
        </w:rPr>
        <w:t xml:space="preserve"> therefore allowing us to focus “on the contrary directions that subjects of ideology find themselves pulled in”</w:t>
      </w:r>
      <w:r>
        <w:rPr>
          <w:color w:val="000000"/>
          <w:sz w:val="16"/>
          <w:szCs w:val="16"/>
        </w:rPr>
        <w:t xml:space="preserve"> (Hook, 2017, page 609). We argue that understanding the enjoyment as political factor is indeed a central category for making political sense of climate change. 3. Enjoyment as a political geographical factor Within the current accounts on the political implications of climate change, there is rising awareness regarding the </w:t>
      </w:r>
      <w:r>
        <w:rPr>
          <w:rStyle w:val="StyleUnderline"/>
          <w:color w:val="000000"/>
          <w:u w:val="single"/>
        </w:rPr>
        <w:t xml:space="preserve">psychic dynamics involved in (not) changing the status quo,</w:t>
      </w:r>
      <w:r>
        <w:rPr>
          <w:color w:val="000000"/>
          <w:sz w:val="16"/>
          <w:szCs w:val="16"/>
        </w:rPr>
        <w:t xml:space="preserve"> which is why psychoanalytic theory, in particular, has been increasingly applied in recent years for investigating climate politics (Davidson, 2012; Dean, 2016; Fletcher, 2013, 2018; Healy, 2014; Orange, 2016; Swyngedouw, 2010, 2011, 2022a; Watt, 2021; Weintrobe, 2021). In this paper, we mobilise </w:t>
      </w:r>
      <w:r>
        <w:rPr>
          <w:rStyle w:val="StyleUnderline"/>
          <w:color w:val="000000"/>
          <w:u w:val="single"/>
        </w:rPr>
        <w:t xml:space="preserve">the notion of “enjoyment as a political factor”,</w:t>
      </w:r>
      <w:r>
        <w:rPr>
          <w:color w:val="000000"/>
          <w:sz w:val="16"/>
          <w:szCs w:val="16"/>
        </w:rPr>
        <w:t xml:space="preserve"> which is a phrase coined by Slavoj Žižek ((2008); see also Dean, 2006), and </w:t>
      </w:r>
      <w:r>
        <w:rPr>
          <w:rStyle w:val="StyleUnderline"/>
          <w:color w:val="000000"/>
          <w:u w:val="single"/>
        </w:rPr>
        <w:t xml:space="preserve">relates to the Lacanian sense of enjoyment as jouissance, a view that suggests how </w:t>
      </w:r>
      <w:r>
        <w:rPr>
          <w:rStyle w:val="StyleUnderline"/>
          <w:b/>
          <w:color w:val="000000"/>
          <w:u w:val="single"/>
        </w:rPr>
        <w:t xml:space="preserve">enjoyment is precisely what defines the subject and constitutes a crucial, if unconscious, vector animating life itself</w:t>
      </w:r>
      <w:r>
        <w:rPr>
          <w:color w:val="000000"/>
          <w:sz w:val="16"/>
          <w:szCs w:val="16"/>
        </w:rPr>
        <w:t xml:space="preserve"> (see Hook, 2017). Jouissance is one of the cornerstones of Lacan's teaching and often considered one of his most important as well as complex conceptual interventions (Braunstein, 2020; Leader, 2021). </w:t>
      </w:r>
      <w:r>
        <w:rPr>
          <w:rStyle w:val="StyleUnderline"/>
          <w:b/>
          <w:color w:val="000000"/>
          <w:u w:val="single"/>
          <w:highlight w:val="green"/>
        </w:rPr>
        <w:t xml:space="preserve">Jouissance is predicated upon</w:t>
      </w:r>
      <w:r>
        <w:rPr>
          <w:rStyle w:val="StyleUnderline"/>
          <w:b/>
          <w:color w:val="000000"/>
          <w:u w:val="single"/>
        </w:rPr>
        <w:t xml:space="preserve"> a lack,</w:t>
      </w:r>
      <w:r>
        <w:rPr>
          <w:rStyle w:val="StyleUnderline"/>
          <w:color w:val="000000"/>
          <w:u w:val="single"/>
        </w:rPr>
        <w:t xml:space="preserve"> a gap, or absence to be covered, </w:t>
      </w:r>
      <w:r>
        <w:rPr>
          <w:rStyle w:val="StyleUnderline"/>
          <w:color w:val="000000"/>
          <w:u w:val="single"/>
          <w:highlight w:val="green"/>
        </w:rPr>
        <w:t xml:space="preserve">an insatiable search for</w:t>
      </w:r>
      <w:r>
        <w:rPr>
          <w:rStyle w:val="StyleUnderline"/>
          <w:color w:val="000000"/>
          <w:u w:val="single"/>
        </w:rPr>
        <w:t xml:space="preserve"> completeness and </w:t>
      </w:r>
      <w:r>
        <w:rPr>
          <w:rStyle w:val="StyleUnderline"/>
          <w:color w:val="000000"/>
          <w:u w:val="single"/>
          <w:highlight w:val="green"/>
        </w:rPr>
        <w:t xml:space="preserve">wholeness</w:t>
      </w:r>
      <w:r>
        <w:rPr>
          <w:rStyle w:val="StyleUnderline"/>
          <w:color w:val="000000"/>
          <w:u w:val="single"/>
        </w:rPr>
        <w:t xml:space="preserve">, and Lacanian psychoanalysis locates the origin of this lack in a constitutive loss of jouissance. </w:t>
      </w:r>
      <w:r>
        <w:rPr>
          <w:rStyle w:val="StyleUnderline"/>
          <w:color w:val="000000"/>
          <w:u w:val="single"/>
          <w:highlight w:val="green"/>
        </w:rPr>
        <w:t xml:space="preserve">After entering the</w:t>
      </w:r>
      <w:r>
        <w:rPr>
          <w:rStyle w:val="StyleUnderline"/>
          <w:color w:val="000000"/>
          <w:u w:val="single"/>
        </w:rPr>
        <w:t xml:space="preserve"> </w:t>
      </w:r>
      <w:r>
        <w:rPr>
          <w:rStyle w:val="StyleUnderline"/>
          <w:color w:val="000000"/>
          <w:u w:val="single"/>
          <w:highlight w:val="green"/>
        </w:rPr>
        <w:t xml:space="preserve">symbolic</w:t>
      </w:r>
      <w:r>
        <w:rPr>
          <w:rStyle w:val="StyleUnderline"/>
          <w:color w:val="000000"/>
          <w:u w:val="single"/>
        </w:rPr>
        <w:t xml:space="preserve"> (and mainly </w:t>
      </w:r>
      <w:r>
        <w:rPr>
          <w:rStyle w:val="StyleUnderline"/>
          <w:color w:val="000000"/>
          <w:u w:val="single"/>
          <w:highlight w:val="green"/>
        </w:rPr>
        <w:t xml:space="preserve">linguistic</w:t>
      </w:r>
      <w:r>
        <w:rPr>
          <w:rStyle w:val="StyleUnderline"/>
          <w:color w:val="000000"/>
          <w:u w:val="single"/>
        </w:rPr>
        <w:t xml:space="preserve">ally constituted </w:t>
      </w:r>
      <w:r>
        <w:rPr>
          <w:rStyle w:val="StyleUnderline"/>
          <w:color w:val="000000"/>
          <w:u w:val="single"/>
          <w:highlight w:val="green"/>
        </w:rPr>
        <w:t xml:space="preserve">social</w:t>
      </w:r>
      <w:r>
        <w:rPr>
          <w:rStyle w:val="StyleUnderline"/>
          <w:color w:val="000000"/>
          <w:u w:val="single"/>
        </w:rPr>
        <w:t xml:space="preserve">) </w:t>
      </w:r>
      <w:r>
        <w:rPr>
          <w:rStyle w:val="StyleUnderline"/>
          <w:color w:val="000000"/>
          <w:u w:val="single"/>
          <w:highlight w:val="green"/>
        </w:rPr>
        <w:t xml:space="preserve">order</w:t>
      </w:r>
      <w:r>
        <w:rPr>
          <w:rStyle w:val="StyleUnderline"/>
          <w:color w:val="000000"/>
          <w:u w:val="single"/>
        </w:rPr>
        <w:t xml:space="preserve">, which equals for Lacan </w:t>
      </w:r>
      <w:r>
        <w:rPr>
          <w:rStyle w:val="StyleUnderline"/>
          <w:b/>
          <w:color w:val="000000"/>
          <w:u w:val="single"/>
        </w:rPr>
        <w:t xml:space="preserve">the moment of becoming a subject proper, </w:t>
      </w:r>
      <w:r>
        <w:rPr>
          <w:rStyle w:val="StyleUnderline"/>
          <w:b/>
          <w:color w:val="000000"/>
          <w:u w:val="single"/>
          <w:highlight w:val="green"/>
        </w:rPr>
        <w:t xml:space="preserve">the subject is marked by</w:t>
      </w:r>
      <w:r>
        <w:rPr>
          <w:rStyle w:val="StyleUnderline"/>
          <w:b/>
          <w:color w:val="000000"/>
          <w:u w:val="single"/>
        </w:rPr>
        <w:t xml:space="preserve"> “</w:t>
      </w:r>
      <w:r>
        <w:rPr>
          <w:rStyle w:val="StyleUnderline"/>
          <w:b/>
          <w:color w:val="000000"/>
          <w:u w:val="single"/>
          <w:highlight w:val="green"/>
        </w:rPr>
        <w:t xml:space="preserve">symbolic castration</w:t>
      </w:r>
      <w:r>
        <w:rPr>
          <w:rStyle w:val="StyleUnderline"/>
          <w:b/>
          <w:color w:val="000000"/>
          <w:u w:val="single"/>
        </w:rPr>
        <w:t xml:space="preserve">”</w:t>
      </w:r>
      <w:r>
        <w:rPr>
          <w:rStyle w:val="StyleUnderline"/>
          <w:color w:val="000000"/>
          <w:u w:val="single"/>
        </w:rPr>
        <w:t xml:space="preserve">, </w:t>
      </w:r>
      <w:r>
        <w:rPr>
          <w:rStyle w:val="StyleUnderline"/>
          <w:color w:val="000000"/>
          <w:u w:val="single"/>
          <w:highlight w:val="green"/>
        </w:rPr>
        <w:t xml:space="preserve">deprived of its substance</w:t>
      </w:r>
      <w:r>
        <w:rPr>
          <w:color w:val="000000"/>
          <w:sz w:val="16"/>
          <w:szCs w:val="16"/>
        </w:rPr>
        <w:t xml:space="preserve"> (which it never actively possessed) (Hook, 2006). </w:t>
      </w:r>
      <w:r>
        <w:rPr>
          <w:rStyle w:val="StyleUnderline"/>
          <w:color w:val="000000"/>
          <w:u w:val="single"/>
          <w:highlight w:val="green"/>
        </w:rPr>
        <w:t xml:space="preserve">The</w:t>
      </w:r>
      <w:r>
        <w:rPr>
          <w:rStyle w:val="StyleUnderline"/>
          <w:color w:val="000000"/>
          <w:u w:val="single"/>
        </w:rPr>
        <w:t xml:space="preserve"> longing (or rather </w:t>
      </w:r>
      <w:r>
        <w:rPr>
          <w:rStyle w:val="StyleUnderline"/>
          <w:color w:val="000000"/>
          <w:u w:val="single"/>
          <w:highlight w:val="green"/>
        </w:rPr>
        <w:t xml:space="preserve">drive</w:t>
      </w:r>
      <w:r>
        <w:rPr>
          <w:rStyle w:val="StyleUnderline"/>
          <w:color w:val="000000"/>
          <w:u w:val="single"/>
        </w:rPr>
        <w:t xml:space="preserve">) </w:t>
      </w:r>
      <w:r>
        <w:rPr>
          <w:rStyle w:val="StyleUnderline"/>
          <w:color w:val="000000"/>
          <w:u w:val="single"/>
          <w:highlight w:val="green"/>
        </w:rPr>
        <w:t xml:space="preserve">to retrieve</w:t>
      </w:r>
      <w:r>
        <w:rPr>
          <w:rStyle w:val="StyleUnderline"/>
          <w:color w:val="000000"/>
          <w:u w:val="single"/>
        </w:rPr>
        <w:t xml:space="preserve"> this primordial bliss is precisely what sets enjoyment in motion.</w:t>
      </w:r>
      <w:r>
        <w:rPr>
          <w:color w:val="000000"/>
          <w:sz w:val="16"/>
          <w:szCs w:val="16"/>
        </w:rPr>
        <w:t xml:space="preserve"> While </w:t>
      </w:r>
      <w:r>
        <w:rPr>
          <w:rStyle w:val="StyleUnderline"/>
          <w:color w:val="000000"/>
          <w:u w:val="single"/>
        </w:rPr>
        <w:t xml:space="preserve">enjoyment functions on the one hand as </w:t>
      </w:r>
      <w:r>
        <w:rPr>
          <w:rStyle w:val="StyleUnderline"/>
          <w:b/>
          <w:color w:val="000000"/>
          <w:u w:val="single"/>
          <w:highlight w:val="green"/>
        </w:rPr>
        <w:t xml:space="preserve">the</w:t>
      </w:r>
      <w:r>
        <w:rPr>
          <w:rStyle w:val="StyleUnderline"/>
          <w:b/>
          <w:color w:val="000000"/>
          <w:u w:val="single"/>
        </w:rPr>
        <w:t xml:space="preserve"> mythic and </w:t>
      </w:r>
      <w:r>
        <w:rPr>
          <w:rStyle w:val="StyleUnderline"/>
          <w:b/>
          <w:color w:val="000000"/>
          <w:u w:val="single"/>
          <w:highlight w:val="green"/>
        </w:rPr>
        <w:t xml:space="preserve">impossible pre-condition of the subject</w:t>
      </w:r>
      <w:r>
        <w:rPr>
          <w:rStyle w:val="StyleUnderline"/>
          <w:b/>
          <w:color w:val="000000"/>
          <w:u w:val="single"/>
        </w:rPr>
        <w:t xml:space="preserve">,</w:t>
      </w:r>
      <w:r>
        <w:rPr>
          <w:rStyle w:val="StyleUnderline"/>
          <w:color w:val="000000"/>
          <w:u w:val="single"/>
        </w:rPr>
        <w:t xml:space="preserve"> which Lacan also calls </w:t>
      </w:r>
      <w:r>
        <w:rPr>
          <w:rStyle w:val="StyleUnderline"/>
          <w:color w:val="000000"/>
          <w:u w:val="single"/>
          <w:highlight w:val="green"/>
        </w:rPr>
        <w:t xml:space="preserve">“the Thing”</w:t>
      </w:r>
      <w:r>
        <w:rPr>
          <w:color w:val="000000"/>
          <w:sz w:val="16"/>
          <w:szCs w:val="16"/>
        </w:rPr>
        <w:t xml:space="preserve"> (Lacan, 1992), </w:t>
      </w:r>
      <w:r>
        <w:rPr>
          <w:rStyle w:val="StyleUnderline"/>
          <w:color w:val="000000"/>
          <w:u w:val="single"/>
        </w:rPr>
        <w:t xml:space="preserve">it simultaneously </w:t>
      </w:r>
      <w:r>
        <w:rPr>
          <w:rStyle w:val="StyleUnderline"/>
          <w:color w:val="000000"/>
          <w:u w:val="single"/>
          <w:highlight w:val="green"/>
        </w:rPr>
        <w:t xml:space="preserve">emerges as the</w:t>
      </w:r>
      <w:r>
        <w:rPr>
          <w:rStyle w:val="StyleUnderline"/>
          <w:color w:val="000000"/>
          <w:u w:val="single"/>
        </w:rPr>
        <w:t xml:space="preserve"> forever </w:t>
      </w:r>
      <w:r>
        <w:rPr>
          <w:rStyle w:val="StyleUnderline"/>
          <w:color w:val="000000"/>
          <w:u w:val="single"/>
          <w:highlight w:val="green"/>
        </w:rPr>
        <w:t xml:space="preserve">failing attempt to fill</w:t>
      </w:r>
      <w:r>
        <w:rPr>
          <w:rStyle w:val="StyleUnderline"/>
          <w:color w:val="000000"/>
          <w:u w:val="single"/>
        </w:rPr>
        <w:t xml:space="preserve"> out </w:t>
      </w:r>
      <w:r>
        <w:rPr>
          <w:rStyle w:val="StyleUnderline"/>
          <w:color w:val="000000"/>
          <w:u w:val="single"/>
          <w:highlight w:val="green"/>
        </w:rPr>
        <w:t xml:space="preserve">the gap</w:t>
      </w:r>
      <w:r>
        <w:rPr>
          <w:rStyle w:val="StyleUnderline"/>
          <w:color w:val="000000"/>
          <w:u w:val="single"/>
        </w:rPr>
        <w:t xml:space="preserve">, to become whole again, and will drive the subject forward. </w:t>
      </w:r>
      <w:r>
        <w:rPr>
          <w:rStyle w:val="StyleUnderline"/>
          <w:b/>
          <w:color w:val="000000"/>
          <w:u w:val="single"/>
          <w:highlight w:val="green"/>
        </w:rPr>
        <w:t xml:space="preserve">This</w:t>
      </w:r>
      <w:r>
        <w:rPr>
          <w:rStyle w:val="StyleUnderline"/>
          <w:b/>
          <w:color w:val="000000"/>
          <w:u w:val="single"/>
        </w:rPr>
        <w:t xml:space="preserve"> (death) </w:t>
      </w:r>
      <w:r>
        <w:rPr>
          <w:rStyle w:val="StyleUnderline"/>
          <w:b/>
          <w:color w:val="000000"/>
          <w:u w:val="single"/>
          <w:highlight w:val="green"/>
        </w:rPr>
        <w:t xml:space="preserve">drive pushes</w:t>
      </w:r>
      <w:r>
        <w:rPr>
          <w:rStyle w:val="StyleUnderline"/>
          <w:b/>
          <w:color w:val="000000"/>
          <w:u w:val="single"/>
        </w:rPr>
        <w:t xml:space="preserve"> the </w:t>
      </w:r>
      <w:r>
        <w:rPr>
          <w:rStyle w:val="StyleUnderline"/>
          <w:b/>
          <w:color w:val="000000"/>
          <w:u w:val="single"/>
          <w:highlight w:val="green"/>
        </w:rPr>
        <w:t xml:space="preserve">subject </w:t>
      </w:r>
      <w:r>
        <w:rPr>
          <w:rStyle w:val="Emphasis"/>
        </w:rPr>
        <w:t xml:space="preserve">continuously</w:t>
      </w:r>
      <w:r>
        <w:rPr>
          <w:rStyle w:val="StyleUnderline"/>
          <w:b/>
          <w:color w:val="000000"/>
          <w:u w:val="single"/>
        </w:rPr>
        <w:t xml:space="preserve"> “</w:t>
      </w:r>
      <w:r>
        <w:rPr>
          <w:rStyle w:val="StyleUnderline"/>
          <w:b/>
          <w:color w:val="000000"/>
          <w:u w:val="single"/>
          <w:highlight w:val="green"/>
        </w:rPr>
        <w:t xml:space="preserve">beyond</w:t>
      </w:r>
      <w:r>
        <w:rPr>
          <w:rStyle w:val="StyleUnderline"/>
          <w:b/>
          <w:color w:val="000000"/>
          <w:u w:val="single"/>
        </w:rPr>
        <w:t xml:space="preserve"> the </w:t>
      </w:r>
      <w:r>
        <w:rPr>
          <w:rStyle w:val="StyleUnderline"/>
          <w:b/>
          <w:color w:val="000000"/>
          <w:u w:val="single"/>
          <w:highlight w:val="green"/>
        </w:rPr>
        <w:t xml:space="preserve">pleasure</w:t>
      </w:r>
      <w:r>
        <w:rPr>
          <w:rStyle w:val="StyleUnderline"/>
          <w:b/>
          <w:color w:val="000000"/>
          <w:u w:val="single"/>
        </w:rPr>
        <w:t xml:space="preserve"> principle”</w:t>
      </w:r>
      <w:r>
        <w:rPr>
          <w:color w:val="000000"/>
          <w:sz w:val="16"/>
          <w:szCs w:val="16"/>
        </w:rPr>
        <w:t xml:space="preserve"> (Freud, 1990 [1920]), the latter understood as a state of pure blissful existence without pain or suffering. </w:t>
      </w:r>
      <w:r>
        <w:rPr>
          <w:rStyle w:val="StyleUnderline"/>
          <w:color w:val="000000"/>
          <w:u w:val="single"/>
          <w:highlight w:val="green"/>
        </w:rPr>
        <w:t xml:space="preserve">Enjoyment</w:t>
      </w:r>
      <w:r>
        <w:rPr>
          <w:rStyle w:val="StyleUnderline"/>
          <w:color w:val="000000"/>
          <w:u w:val="single"/>
        </w:rPr>
        <w:t xml:space="preserve"> – in contrast to pleasure – </w:t>
      </w:r>
      <w:r>
        <w:rPr>
          <w:rStyle w:val="StyleUnderline"/>
          <w:b/>
          <w:color w:val="000000"/>
          <w:u w:val="single"/>
          <w:highlight w:val="green"/>
        </w:rPr>
        <w:t xml:space="preserve">is</w:t>
      </w:r>
      <w:r>
        <w:rPr>
          <w:rStyle w:val="StyleUnderline"/>
          <w:b/>
          <w:color w:val="000000"/>
          <w:u w:val="single"/>
        </w:rPr>
        <w:t xml:space="preserve"> this </w:t>
      </w:r>
      <w:r>
        <w:rPr>
          <w:rStyle w:val="StyleUnderline"/>
          <w:b/>
          <w:color w:val="000000"/>
          <w:u w:val="single"/>
          <w:highlight w:val="green"/>
        </w:rPr>
        <w:t xml:space="preserve">insatiable</w:t>
      </w:r>
      <w:r>
        <w:rPr>
          <w:rStyle w:val="StyleUnderline"/>
          <w:b/>
          <w:color w:val="000000"/>
          <w:u w:val="single"/>
        </w:rPr>
        <w:t xml:space="preserve">, anxiety-ridden </w:t>
      </w:r>
      <w:r>
        <w:rPr>
          <w:rStyle w:val="StyleUnderline"/>
          <w:b/>
          <w:color w:val="000000"/>
          <w:u w:val="single"/>
          <w:highlight w:val="green"/>
        </w:rPr>
        <w:t xml:space="preserve">and</w:t>
      </w:r>
      <w:r>
        <w:rPr>
          <w:rStyle w:val="StyleUnderline"/>
          <w:b/>
          <w:color w:val="000000"/>
          <w:u w:val="single"/>
        </w:rPr>
        <w:t xml:space="preserve"> often </w:t>
      </w:r>
      <w:r>
        <w:rPr>
          <w:rStyle w:val="StyleUnderline"/>
          <w:b/>
          <w:color w:val="000000"/>
          <w:u w:val="single"/>
          <w:highlight w:val="green"/>
        </w:rPr>
        <w:t xml:space="preserve">painful</w:t>
      </w:r>
      <w:r>
        <w:rPr>
          <w:rStyle w:val="StyleUnderline"/>
          <w:b/>
          <w:color w:val="000000"/>
          <w:u w:val="single"/>
        </w:rPr>
        <w:t xml:space="preserve">, but incessantly failing attempt to suture the void</w:t>
      </w:r>
      <w:r>
        <w:rPr>
          <w:rStyle w:val="StyleUnderline"/>
          <w:color w:val="000000"/>
          <w:u w:val="single"/>
        </w:rPr>
        <w:t xml:space="preserve"> opened up by symbolic castration. Since the subject is incapable of facing the loss qua Thing-in-itself, because the Thing solely functions as a purely negative reference point, </w:t>
      </w:r>
      <w:r>
        <w:rPr>
          <w:rStyle w:val="StyleUnderline"/>
          <w:b/>
          <w:color w:val="000000"/>
          <w:u w:val="single"/>
          <w:highlight w:val="green"/>
        </w:rPr>
        <w:t xml:space="preserve">the</w:t>
      </w:r>
      <w:r>
        <w:rPr>
          <w:rStyle w:val="StyleUnderline"/>
          <w:b/>
          <w:color w:val="000000"/>
          <w:u w:val="single"/>
        </w:rPr>
        <w:t xml:space="preserve"> only possibility for the </w:t>
      </w:r>
      <w:r>
        <w:rPr>
          <w:rStyle w:val="StyleUnderline"/>
          <w:b/>
          <w:color w:val="000000"/>
          <w:u w:val="single"/>
          <w:highlight w:val="green"/>
        </w:rPr>
        <w:t xml:space="preserve">subject</w:t>
      </w:r>
      <w:r>
        <w:rPr>
          <w:rStyle w:val="StyleUnderline"/>
          <w:b/>
          <w:color w:val="000000"/>
          <w:u w:val="single"/>
        </w:rPr>
        <w:t xml:space="preserve"> to </w:t>
      </w:r>
      <w:r>
        <w:rPr>
          <w:rStyle w:val="StyleUnderline"/>
          <w:b/>
          <w:color w:val="000000"/>
          <w:u w:val="single"/>
          <w:highlight w:val="green"/>
        </w:rPr>
        <w:t xml:space="preserve">engage with</w:t>
      </w:r>
      <w:r>
        <w:rPr>
          <w:rStyle w:val="StyleUnderline"/>
          <w:b/>
          <w:color w:val="000000"/>
          <w:u w:val="single"/>
        </w:rPr>
        <w:t xml:space="preserve"> its </w:t>
      </w:r>
      <w:r>
        <w:rPr>
          <w:rStyle w:val="StyleUnderline"/>
          <w:b/>
          <w:color w:val="000000"/>
          <w:u w:val="single"/>
          <w:highlight w:val="green"/>
        </w:rPr>
        <w:t xml:space="preserve">loss</w:t>
      </w:r>
      <w:r>
        <w:rPr>
          <w:rStyle w:val="StyleUnderline"/>
          <w:b/>
          <w:color w:val="000000"/>
          <w:u w:val="single"/>
        </w:rPr>
        <w:t xml:space="preserve"> is </w:t>
      </w:r>
      <w:r>
        <w:rPr>
          <w:rStyle w:val="StyleUnderline"/>
          <w:b/>
          <w:color w:val="000000"/>
          <w:u w:val="single"/>
          <w:highlight w:val="green"/>
        </w:rPr>
        <w:t xml:space="preserve">by raising</w:t>
      </w:r>
      <w:r>
        <w:rPr>
          <w:rStyle w:val="StyleUnderline"/>
          <w:b/>
          <w:color w:val="000000"/>
          <w:u w:val="single"/>
        </w:rPr>
        <w:t xml:space="preserve"> </w:t>
      </w:r>
      <w:r>
        <w:rPr>
          <w:rStyle w:val="StyleUnderline"/>
          <w:b/>
          <w:color w:val="000000"/>
          <w:u w:val="single"/>
          <w:highlight w:val="green"/>
        </w:rPr>
        <w:t xml:space="preserve">an</w:t>
      </w:r>
      <w:r>
        <w:rPr>
          <w:rStyle w:val="StyleUnderline"/>
          <w:b/>
          <w:color w:val="000000"/>
          <w:u w:val="single"/>
        </w:rPr>
        <w:t xml:space="preserve">other </w:t>
      </w:r>
      <w:r>
        <w:rPr>
          <w:rStyle w:val="StyleUnderline"/>
          <w:b/>
          <w:color w:val="000000"/>
          <w:u w:val="single"/>
          <w:highlight w:val="green"/>
        </w:rPr>
        <w:t xml:space="preserve">object</w:t>
      </w:r>
      <w:r>
        <w:rPr>
          <w:rStyle w:val="StyleUnderline"/>
          <w:color w:val="000000"/>
          <w:u w:val="single"/>
        </w:rPr>
        <w:t xml:space="preserve"> “to the dignity of the Thing”</w:t>
      </w:r>
      <w:r>
        <w:rPr>
          <w:color w:val="000000"/>
          <w:sz w:val="16"/>
          <w:szCs w:val="16"/>
        </w:rPr>
        <w:t xml:space="preserve"> (Lacan, 1992, page 112). </w:t>
      </w:r>
      <w:r>
        <w:rPr>
          <w:rStyle w:val="StyleUnderline"/>
          <w:color w:val="000000"/>
          <w:u w:val="single"/>
        </w:rPr>
        <w:t xml:space="preserve">The void that structures the subject's psychic apparatus becomes </w:t>
      </w:r>
      <w:r>
        <w:rPr>
          <w:rStyle w:val="StyleUnderline"/>
          <w:b/>
          <w:color w:val="000000"/>
          <w:u w:val="single"/>
        </w:rPr>
        <w:t xml:space="preserve">stained with a spectral presence, which Lacan denotes as “the object-cause of desire”</w:t>
      </w:r>
      <w:r>
        <w:rPr>
          <w:rStyle w:val="StyleUnderline"/>
          <w:color w:val="000000"/>
          <w:u w:val="single"/>
        </w:rPr>
        <w:t xml:space="preserve"> or “object a”. This type of object is essential for Lacan, because </w:t>
      </w:r>
      <w:r>
        <w:rPr>
          <w:rStyle w:val="StyleUnderline"/>
          <w:b/>
          <w:color w:val="000000"/>
          <w:u w:val="single"/>
        </w:rPr>
        <w:t xml:space="preserve">it allows the subject to ‘give body’ to the lack (of enjoyment) that perpetuates its existence.</w:t>
      </w:r>
      <w:r>
        <w:rPr>
          <w:color w:val="000000"/>
          <w:sz w:val="16"/>
          <w:szCs w:val="16"/>
        </w:rPr>
        <w:t xml:space="preserve"> While the Thing is purely absent, </w:t>
      </w:r>
      <w:r>
        <w:rPr>
          <w:rStyle w:val="StyleUnderline"/>
          <w:color w:val="000000"/>
          <w:u w:val="single"/>
          <w:highlight w:val="green"/>
        </w:rPr>
        <w:t xml:space="preserve">the object</w:t>
      </w:r>
      <w:r>
        <w:rPr>
          <w:rStyle w:val="StyleUnderline"/>
          <w:color w:val="000000"/>
          <w:u w:val="single"/>
        </w:rPr>
        <w:t xml:space="preserve"> a is a sort of ‘present-absence’, it is “a-thing”</w:t>
      </w:r>
      <w:r>
        <w:rPr>
          <w:color w:val="000000"/>
          <w:sz w:val="16"/>
          <w:szCs w:val="16"/>
        </w:rPr>
        <w:t xml:space="preserve"> (Lacan, 2007, page 159), </w:t>
      </w:r>
      <w:r>
        <w:rPr>
          <w:rStyle w:val="StyleUnderline"/>
          <w:color w:val="000000"/>
          <w:u w:val="single"/>
        </w:rPr>
        <w:t xml:space="preserve">which </w:t>
      </w:r>
      <w:r>
        <w:rPr>
          <w:rStyle w:val="StyleUnderline"/>
          <w:color w:val="000000"/>
          <w:u w:val="single"/>
          <w:highlight w:val="green"/>
        </w:rPr>
        <w:t xml:space="preserve">functions </w:t>
      </w:r>
      <w:r>
        <w:rPr>
          <w:rStyle w:val="StyleUnderline"/>
          <w:b/>
          <w:color w:val="000000"/>
          <w:u w:val="single"/>
          <w:highlight w:val="green"/>
        </w:rPr>
        <w:t xml:space="preserve">as a reminder of</w:t>
      </w:r>
      <w:r>
        <w:rPr>
          <w:rStyle w:val="StyleUnderline"/>
          <w:b/>
          <w:color w:val="000000"/>
          <w:u w:val="single"/>
        </w:rPr>
        <w:t xml:space="preserve"> the </w:t>
      </w:r>
      <w:r>
        <w:rPr>
          <w:rStyle w:val="StyleUnderline"/>
          <w:b/>
          <w:color w:val="000000"/>
          <w:u w:val="single"/>
          <w:highlight w:val="green"/>
        </w:rPr>
        <w:t xml:space="preserve">lost enjoyment</w:t>
      </w:r>
      <w:r>
        <w:rPr>
          <w:rStyle w:val="StyleUnderline"/>
          <w:b/>
          <w:color w:val="000000"/>
          <w:u w:val="single"/>
        </w:rPr>
        <w:t xml:space="preserve"> the subject strives for.</w:t>
      </w:r>
      <w:r>
        <w:rPr>
          <w:rStyle w:val="StyleUnderline"/>
          <w:color w:val="000000"/>
          <w:u w:val="single"/>
        </w:rPr>
        <w:t xml:space="preserve"> </w:t>
      </w:r>
      <w:r>
        <w:rPr>
          <w:color w:val="000000"/>
          <w:sz w:val="16"/>
          <w:szCs w:val="16"/>
        </w:rPr>
        <w:t xml:space="preserve">Object a is the phantasmagorical </w:t>
      </w:r>
      <w:r>
        <w:rPr>
          <w:rStyle w:val="StyleUnderline"/>
          <w:color w:val="000000"/>
          <w:u w:val="single"/>
        </w:rPr>
        <w:t xml:space="preserve">‘little thing’ that </w:t>
      </w:r>
      <w:r>
        <w:rPr>
          <w:rStyle w:val="StyleUnderline"/>
          <w:color w:val="000000"/>
          <w:u w:val="single"/>
          <w:highlight w:val="green"/>
        </w:rPr>
        <w:t xml:space="preserve">sets desire into motion and promises</w:t>
      </w:r>
      <w:r>
        <w:rPr>
          <w:rStyle w:val="StyleUnderline"/>
          <w:color w:val="000000"/>
          <w:u w:val="single"/>
        </w:rPr>
        <w:t xml:space="preserve"> fulfilment and </w:t>
      </w:r>
      <w:r>
        <w:rPr>
          <w:rStyle w:val="StyleUnderline"/>
          <w:color w:val="000000"/>
          <w:u w:val="single"/>
          <w:highlight w:val="green"/>
        </w:rPr>
        <w:t xml:space="preserve">completion</w:t>
      </w:r>
      <w:r>
        <w:rPr>
          <w:rStyle w:val="StyleUnderline"/>
          <w:color w:val="000000"/>
          <w:u w:val="single"/>
        </w:rPr>
        <w:t xml:space="preserve">, </w:t>
      </w:r>
      <w:r>
        <w:rPr>
          <w:rStyle w:val="StyleUnderline"/>
          <w:color w:val="000000"/>
          <w:u w:val="single"/>
          <w:highlight w:val="green"/>
        </w:rPr>
        <w:t xml:space="preserve">but</w:t>
      </w:r>
      <w:r>
        <w:rPr>
          <w:rStyle w:val="StyleUnderline"/>
          <w:color w:val="000000"/>
          <w:u w:val="single"/>
        </w:rPr>
        <w:t xml:space="preserve"> ultimately </w:t>
      </w:r>
      <w:r>
        <w:rPr>
          <w:rStyle w:val="StyleUnderline"/>
          <w:color w:val="000000"/>
          <w:u w:val="single"/>
          <w:highlight w:val="green"/>
        </w:rPr>
        <w:t xml:space="preserve">never</w:t>
      </w:r>
      <w:r>
        <w:rPr>
          <w:rStyle w:val="StyleUnderline"/>
          <w:color w:val="000000"/>
          <w:u w:val="single"/>
        </w:rPr>
        <w:t xml:space="preserve"> really </w:t>
      </w:r>
      <w:r>
        <w:rPr>
          <w:rStyle w:val="StyleUnderline"/>
          <w:color w:val="000000"/>
          <w:u w:val="single"/>
          <w:highlight w:val="green"/>
        </w:rPr>
        <w:t xml:space="preserve">satisfies fully</w:t>
      </w:r>
      <w:r>
        <w:rPr>
          <w:rStyle w:val="StyleUnderline"/>
          <w:color w:val="000000"/>
          <w:u w:val="single"/>
        </w:rPr>
        <w:t xml:space="preserve">. Desire</w:t>
      </w:r>
      <w:r>
        <w:rPr>
          <w:color w:val="000000"/>
          <w:sz w:val="16"/>
          <w:szCs w:val="16"/>
        </w:rPr>
        <w:t xml:space="preserve"> is thus the “other pole” of enjoyment (Lacan, 2017, page 236). While the latter emerges out of a gap, a void, a nothingness, the former </w:t>
      </w:r>
      <w:r>
        <w:rPr>
          <w:rStyle w:val="StyleUnderline"/>
          <w:color w:val="000000"/>
          <w:u w:val="single"/>
        </w:rPr>
        <w:t xml:space="preserve">circulates around a real or imaginary ‘small a’ that </w:t>
      </w:r>
      <w:r>
        <w:rPr>
          <w:rStyle w:val="StyleUnderline"/>
          <w:b/>
          <w:color w:val="000000"/>
          <w:u w:val="single"/>
        </w:rPr>
        <w:t xml:space="preserve">animates the subject in </w:t>
      </w:r>
      <w:r>
        <w:rPr>
          <w:rStyle w:val="StyleUnderline"/>
          <w:b/>
          <w:color w:val="000000"/>
          <w:u w:val="single"/>
          <w:highlight w:val="green"/>
        </w:rPr>
        <w:t xml:space="preserve">the purtsuit of</w:t>
      </w:r>
      <w:r>
        <w:rPr>
          <w:rStyle w:val="StyleUnderline"/>
          <w:b/>
          <w:color w:val="000000"/>
          <w:u w:val="single"/>
        </w:rPr>
        <w:t xml:space="preserve"> a ‘little’ or </w:t>
      </w:r>
      <w:r>
        <w:rPr>
          <w:rStyle w:val="StyleUnderline"/>
          <w:b/>
          <w:color w:val="000000"/>
          <w:u w:val="single"/>
          <w:highlight w:val="green"/>
        </w:rPr>
        <w:t xml:space="preserve">partial satisfaction</w:t>
      </w:r>
      <w:r>
        <w:rPr>
          <w:rStyle w:val="StyleUnderline"/>
          <w:b/>
          <w:color w:val="000000"/>
          <w:u w:val="single"/>
        </w:rPr>
        <w:t xml:space="preserve">,</w:t>
      </w:r>
      <w:r>
        <w:rPr>
          <w:rStyle w:val="StyleUnderline"/>
          <w:color w:val="000000"/>
          <w:u w:val="single"/>
        </w:rPr>
        <w:t xml:space="preserve"> one that is never fully really ‘it’. Indeed, </w:t>
      </w:r>
      <w:r>
        <w:rPr>
          <w:rStyle w:val="StyleUnderline"/>
          <w:b/>
          <w:color w:val="000000"/>
          <w:u w:val="single"/>
        </w:rPr>
        <w:t xml:space="preserve">to preserve their possibility for enjoyment, </w:t>
      </w:r>
      <w:r>
        <w:rPr>
          <w:rStyle w:val="StyleUnderline"/>
          <w:b/>
          <w:color w:val="000000"/>
          <w:u w:val="single"/>
          <w:highlight w:val="green"/>
        </w:rPr>
        <w:t xml:space="preserve">the subject clings to loss and</w:t>
      </w:r>
      <w:r>
        <w:rPr>
          <w:rStyle w:val="StyleUnderline"/>
          <w:b/>
          <w:color w:val="000000"/>
          <w:u w:val="single"/>
        </w:rPr>
        <w:t xml:space="preserve"> to the </w:t>
      </w:r>
      <w:r>
        <w:rPr>
          <w:rStyle w:val="StyleUnderline"/>
          <w:b/>
          <w:color w:val="000000"/>
          <w:u w:val="single"/>
          <w:highlight w:val="green"/>
        </w:rPr>
        <w:t xml:space="preserve">suffering</w:t>
      </w:r>
      <w:r>
        <w:rPr>
          <w:rStyle w:val="StyleUnderline"/>
          <w:b/>
          <w:color w:val="000000"/>
          <w:u w:val="single"/>
        </w:rPr>
        <w:t xml:space="preserve"> it entails.</w:t>
      </w:r>
      <w:r>
        <w:rPr>
          <w:color w:val="000000"/>
          <w:sz w:val="16"/>
          <w:szCs w:val="16"/>
        </w:rPr>
        <w:t xml:space="preserve"> As Jodi Dean (Dean, 2006, page 4) explains: [E]njoyment (jouissance) refers to an excessive pleasure and pain, to that something extra that twists pleasure into a fascinating, even unbearable intensity. … </w:t>
      </w:r>
      <w:r>
        <w:rPr>
          <w:rStyle w:val="StyleUnderline"/>
          <w:color w:val="000000"/>
          <w:u w:val="single"/>
        </w:rPr>
        <w:t xml:space="preserve">it is a special kind of agony, an agony that makes us </w:t>
      </w:r>
      <w:r>
        <w:rPr>
          <w:rStyle w:val="StyleUnderline"/>
          <w:b/>
          <w:color w:val="000000"/>
          <w:u w:val="single"/>
        </w:rPr>
        <w:t xml:space="preserve">feel more alive, more fully present, more in tune with what makes life worth living, and dying for,</w:t>
      </w:r>
      <w:r>
        <w:rPr>
          <w:rStyle w:val="StyleUnderline"/>
          <w:color w:val="000000"/>
          <w:u w:val="single"/>
        </w:rPr>
        <w:t xml:space="preserve"> than anything else. Enjoyment, then, is this extra, this excess beyond the given, measurable, rational, and useful.</w:t>
      </w:r>
      <w:r>
        <w:rPr>
          <w:color w:val="000000"/>
          <w:sz w:val="16"/>
          <w:szCs w:val="16"/>
        </w:rPr>
        <w:t xml:space="preserve"> Enjoyment is centrally about “I can't get no, or rather not enough, satisfaction!” </w:t>
      </w:r>
      <w:r>
        <w:rPr>
          <w:rStyle w:val="StyleUnderline"/>
          <w:color w:val="000000"/>
          <w:u w:val="single"/>
        </w:rPr>
        <w:t xml:space="preserve">Hence, </w:t>
      </w:r>
      <w:r>
        <w:rPr>
          <w:rStyle w:val="StyleUnderline"/>
          <w:b/>
          <w:color w:val="000000"/>
          <w:u w:val="single"/>
          <w:highlight w:val="green"/>
        </w:rPr>
        <w:t xml:space="preserve">subjects become caught in</w:t>
      </w:r>
      <w:r>
        <w:rPr>
          <w:rStyle w:val="StyleUnderline"/>
          <w:b/>
          <w:color w:val="000000"/>
          <w:u w:val="single"/>
        </w:rPr>
        <w:t xml:space="preserve"> the circular and </w:t>
      </w:r>
      <w:r>
        <w:rPr>
          <w:rStyle w:val="StyleUnderline"/>
          <w:b/>
          <w:color w:val="000000"/>
          <w:u w:val="single"/>
          <w:highlight w:val="green"/>
        </w:rPr>
        <w:t xml:space="preserve">repetitive process of attaining</w:t>
      </w:r>
      <w:r>
        <w:rPr>
          <w:rStyle w:val="StyleUnderline"/>
          <w:b/>
          <w:color w:val="000000"/>
          <w:u w:val="single"/>
        </w:rPr>
        <w:t xml:space="preserve"> each time again </w:t>
      </w:r>
      <w:r>
        <w:rPr>
          <w:rStyle w:val="StyleUnderline"/>
          <w:b/>
          <w:color w:val="000000"/>
          <w:u w:val="single"/>
          <w:highlight w:val="green"/>
        </w:rPr>
        <w:t xml:space="preserve">the</w:t>
      </w:r>
      <w:r>
        <w:rPr>
          <w:rStyle w:val="StyleUnderline"/>
          <w:b/>
          <w:color w:val="000000"/>
          <w:u w:val="single"/>
        </w:rPr>
        <w:t xml:space="preserve"> ‘</w:t>
      </w:r>
      <w:r>
        <w:rPr>
          <w:rStyle w:val="StyleUnderline"/>
          <w:b/>
          <w:color w:val="000000"/>
          <w:u w:val="single"/>
          <w:highlight w:val="green"/>
        </w:rPr>
        <w:t xml:space="preserve">thing’</w:t>
      </w:r>
      <w:r>
        <w:rPr>
          <w:rStyle w:val="StyleUnderline"/>
          <w:b/>
          <w:color w:val="000000"/>
          <w:u w:val="single"/>
        </w:rPr>
        <w:t xml:space="preserve"> </w:t>
      </w:r>
      <w:r>
        <w:rPr>
          <w:rStyle w:val="StyleUnderline"/>
          <w:b/>
          <w:color w:val="000000"/>
          <w:u w:val="single"/>
          <w:highlight w:val="green"/>
        </w:rPr>
        <w:t xml:space="preserve">that fails</w:t>
      </w:r>
      <w:r>
        <w:rPr>
          <w:rStyle w:val="StyleUnderline"/>
          <w:b/>
          <w:color w:val="000000"/>
          <w:u w:val="single"/>
        </w:rPr>
        <w:t xml:space="preserve"> to do what fantasy promised,</w:t>
      </w:r>
      <w:r>
        <w:rPr>
          <w:rStyle w:val="StyleUnderline"/>
          <w:color w:val="000000"/>
          <w:u w:val="single"/>
        </w:rPr>
        <w:t xml:space="preserve"> because the presumed qualities of the object (object a) to finally ‘complete’ the subject does not originate from the object itself</w:t>
      </w:r>
      <w:r>
        <w:rPr>
          <w:color w:val="000000"/>
          <w:sz w:val="16"/>
          <w:szCs w:val="16"/>
        </w:rPr>
        <w:t xml:space="preserve"> (although its particular characteristics are invoked as carriers of possible satisfaction), </w:t>
      </w:r>
      <w:r>
        <w:rPr>
          <w:rStyle w:val="StyleUnderline"/>
          <w:color w:val="000000"/>
          <w:u w:val="single"/>
        </w:rPr>
        <w:t xml:space="preserve">but from the fantasy structure it is placed in.</w:t>
      </w:r>
      <w:r>
        <w:rPr>
          <w:color w:val="000000"/>
          <w:sz w:val="16"/>
          <w:szCs w:val="16"/>
        </w:rPr>
        <w:t xml:space="preserve"> Take, for example, </w:t>
      </w:r>
      <w:r>
        <w:rPr>
          <w:rStyle w:val="StyleUnderline"/>
          <w:color w:val="000000"/>
          <w:u w:val="single"/>
        </w:rPr>
        <w:t xml:space="preserve">the commodity as the entity (according to Marx) that is presumably </w:t>
      </w:r>
      <w:r>
        <w:rPr>
          <w:rStyle w:val="StyleUnderline"/>
          <w:b/>
          <w:color w:val="000000"/>
          <w:u w:val="single"/>
        </w:rPr>
        <w:t xml:space="preserve">full of phantasmagorical possibilities and promises,</w:t>
      </w:r>
      <w:r>
        <w:rPr>
          <w:rStyle w:val="StyleUnderline"/>
          <w:color w:val="000000"/>
          <w:u w:val="single"/>
        </w:rPr>
        <w:t xml:space="preserve"> yet, when acquired, loses its appeal, and becomes again the mundane thing that sustains capitalist social relations.</w:t>
      </w:r>
      <w:r>
        <w:rPr>
          <w:color w:val="000000"/>
          <w:sz w:val="16"/>
          <w:szCs w:val="16"/>
        </w:rPr>
        <w:t xml:space="preserve"> As soon </w:t>
      </w:r>
      <w:r>
        <w:rPr>
          <w:rStyle w:val="StyleUnderline"/>
          <w:b/>
          <w:color w:val="000000"/>
          <w:u w:val="single"/>
          <w:highlight w:val="green"/>
        </w:rPr>
        <w:t xml:space="preserve">as the</w:t>
      </w:r>
      <w:r>
        <w:rPr>
          <w:rStyle w:val="StyleUnderline"/>
          <w:b/>
          <w:color w:val="000000"/>
          <w:u w:val="single"/>
        </w:rPr>
        <w:t xml:space="preserve"> </w:t>
      </w:r>
      <w:r>
        <w:rPr>
          <w:rStyle w:val="StyleUnderline"/>
          <w:b/>
          <w:color w:val="000000"/>
          <w:u w:val="single"/>
          <w:highlight w:val="green"/>
        </w:rPr>
        <w:t xml:space="preserve">subject comes</w:t>
      </w:r>
      <w:r>
        <w:rPr>
          <w:rStyle w:val="StyleUnderline"/>
          <w:b/>
          <w:color w:val="000000"/>
          <w:u w:val="single"/>
        </w:rPr>
        <w:t xml:space="preserve"> too </w:t>
      </w:r>
      <w:r>
        <w:rPr>
          <w:rStyle w:val="StyleUnderline"/>
          <w:b/>
          <w:color w:val="000000"/>
          <w:u w:val="single"/>
          <w:highlight w:val="green"/>
        </w:rPr>
        <w:t xml:space="preserve">close</w:t>
      </w:r>
      <w:r>
        <w:rPr>
          <w:rStyle w:val="StyleUnderline"/>
          <w:b/>
          <w:color w:val="000000"/>
          <w:u w:val="single"/>
        </w:rPr>
        <w:t xml:space="preserve"> to it, </w:t>
      </w:r>
      <w:r>
        <w:rPr>
          <w:rStyle w:val="StyleUnderline"/>
          <w:b/>
          <w:color w:val="000000"/>
          <w:u w:val="single"/>
          <w:highlight w:val="green"/>
        </w:rPr>
        <w:t xml:space="preserve">the</w:t>
      </w:r>
      <w:r>
        <w:rPr>
          <w:rStyle w:val="StyleUnderline"/>
          <w:b/>
          <w:color w:val="000000"/>
          <w:u w:val="single"/>
        </w:rPr>
        <w:t xml:space="preserve"> supposed </w:t>
      </w:r>
      <w:r>
        <w:rPr>
          <w:rStyle w:val="StyleUnderline"/>
          <w:b/>
          <w:color w:val="000000"/>
          <w:u w:val="single"/>
          <w:highlight w:val="green"/>
        </w:rPr>
        <w:t xml:space="preserve">reminder of the Thing loses</w:t>
      </w:r>
      <w:r>
        <w:rPr>
          <w:rStyle w:val="StyleUnderline"/>
          <w:b/>
          <w:color w:val="000000"/>
          <w:u w:val="single"/>
        </w:rPr>
        <w:t xml:space="preserve"> its </w:t>
      </w:r>
      <w:r>
        <w:rPr>
          <w:rStyle w:val="StyleUnderline"/>
          <w:b/>
          <w:color w:val="000000"/>
          <w:u w:val="single"/>
          <w:highlight w:val="green"/>
        </w:rPr>
        <w:t xml:space="preserve">function as a</w:t>
      </w:r>
      <w:r>
        <w:rPr>
          <w:rStyle w:val="StyleUnderline"/>
          <w:b/>
          <w:color w:val="000000"/>
          <w:u w:val="single"/>
        </w:rPr>
        <w:t xml:space="preserve">n object-</w:t>
      </w:r>
      <w:r>
        <w:rPr>
          <w:rStyle w:val="StyleUnderline"/>
          <w:b/>
          <w:color w:val="000000"/>
          <w:u w:val="single"/>
          <w:highlight w:val="green"/>
        </w:rPr>
        <w:t xml:space="preserve">cause of desire</w:t>
      </w:r>
      <w:r>
        <w:rPr>
          <w:rStyle w:val="StyleUnderline"/>
          <w:b/>
          <w:color w:val="000000"/>
          <w:u w:val="single"/>
        </w:rPr>
        <w:t xml:space="preserve">.</w:t>
      </w:r>
      <w:r>
        <w:rPr>
          <w:rStyle w:val="StyleUnderline"/>
          <w:color w:val="000000"/>
          <w:u w:val="single"/>
        </w:rPr>
        <w:t xml:space="preserve"> While enjoyment is fantasmagorically circulating around an object-cause of desire (object a),</w:t>
      </w:r>
      <w:r>
        <w:rPr>
          <w:color w:val="000000"/>
          <w:sz w:val="16"/>
          <w:szCs w:val="16"/>
        </w:rPr>
        <w:t xml:space="preserve"> this ‘thing’ never really satisfies fully, which is why Lacan (2007) considers the notion of </w:t>
      </w:r>
      <w:r>
        <w:rPr>
          <w:rStyle w:val="StyleUnderline"/>
          <w:color w:val="000000"/>
          <w:u w:val="single"/>
        </w:rPr>
        <w:t xml:space="preserve">‘surplus enjoyment’ as fitting perfectly to the discourse of capitalism, which </w:t>
      </w:r>
      <w:r>
        <w:rPr>
          <w:rStyle w:val="StyleUnderline"/>
          <w:b/>
          <w:color w:val="000000"/>
          <w:u w:val="single"/>
          <w:highlight w:val="green"/>
        </w:rPr>
        <w:t xml:space="preserve">provides an endless</w:t>
      </w:r>
      <w:r>
        <w:rPr>
          <w:rStyle w:val="StyleUnderline"/>
          <w:b/>
          <w:color w:val="000000"/>
          <w:u w:val="single"/>
        </w:rPr>
        <w:t xml:space="preserve"> (but never fulfilled) </w:t>
      </w:r>
      <w:r>
        <w:rPr>
          <w:rStyle w:val="StyleUnderline"/>
          <w:b/>
          <w:color w:val="000000"/>
          <w:u w:val="single"/>
          <w:highlight w:val="green"/>
        </w:rPr>
        <w:t xml:space="preserve">promise for</w:t>
      </w:r>
      <w:r>
        <w:rPr>
          <w:rStyle w:val="StyleUnderline"/>
          <w:b/>
          <w:color w:val="000000"/>
          <w:u w:val="single"/>
        </w:rPr>
        <w:t xml:space="preserve"> ever </w:t>
      </w:r>
      <w:r>
        <w:rPr>
          <w:rStyle w:val="StyleUnderline"/>
          <w:b/>
          <w:color w:val="000000"/>
          <w:u w:val="single"/>
          <w:highlight w:val="green"/>
        </w:rPr>
        <w:t xml:space="preserve">new incarnations of the object</w:t>
      </w:r>
      <w:r>
        <w:rPr>
          <w:rStyle w:val="StyleUnderline"/>
          <w:b/>
          <w:color w:val="000000"/>
          <w:u w:val="single"/>
        </w:rPr>
        <w:t xml:space="preserve"> a</w:t>
      </w:r>
      <w:r>
        <w:rPr>
          <w:color w:val="000000"/>
          <w:sz w:val="16"/>
          <w:szCs w:val="16"/>
        </w:rPr>
        <w:t xml:space="preserve"> (Lacan, 2007; see also McGowan, 2016). </w:t>
      </w:r>
      <w:r>
        <w:rPr>
          <w:rStyle w:val="StyleUnderline"/>
          <w:color w:val="000000"/>
          <w:u w:val="single"/>
        </w:rPr>
        <w:t xml:space="preserve">Enjoyment therefore requires and is embedded in a fantasy configuration closely associated with the position of the subject in the social bond</w:t>
      </w:r>
      <w:r>
        <w:rPr>
          <w:color w:val="000000"/>
          <w:sz w:val="16"/>
          <w:szCs w:val="16"/>
        </w:rPr>
        <w:t xml:space="preserve"> (see Swyngedouw, 2022a). It is crucial, not only for the individual, but also for the organization of society. As Dylan Evans (1999, page 20) puts it: jouissance is not merely a private affair but is structured in accordance with a social logic, and … this logic changes over time, presumably by virtue of some economic or other determinant … Lacan seems to be saying something like this: </w:t>
      </w:r>
      <w:r>
        <w:rPr>
          <w:rStyle w:val="StyleUnderline"/>
          <w:color w:val="000000"/>
          <w:u w:val="single"/>
        </w:rPr>
        <w:t xml:space="preserve">jouissance is as much a problem for society as it is for the individual.</w:t>
      </w:r>
      <w:r>
        <w:rPr>
          <w:color w:val="000000"/>
          <w:sz w:val="16"/>
          <w:szCs w:val="16"/>
        </w:rPr>
        <w:t xml:space="preserve"> From a Lacanian standpoint, the field of the social, or society, is organized through the Symbolic (and the Imaginary). In Althusserian terms, </w:t>
      </w:r>
      <w:r>
        <w:rPr>
          <w:rStyle w:val="StyleUnderline"/>
          <w:color w:val="000000"/>
          <w:u w:val="single"/>
        </w:rPr>
        <w:t xml:space="preserve">the </w:t>
      </w:r>
      <w:r>
        <w:rPr>
          <w:rStyle w:val="StyleUnderline"/>
          <w:b/>
          <w:color w:val="000000"/>
          <w:u w:val="single"/>
        </w:rPr>
        <w:t xml:space="preserve">Symbolic hails the subject into taking particular subject positions</w:t>
      </w:r>
      <w:r>
        <w:rPr>
          <w:rStyle w:val="StyleUnderline"/>
          <w:color w:val="000000"/>
          <w:u w:val="single"/>
        </w:rPr>
        <w:t xml:space="preserve"> and associated identities through what he defined as ‘ideological state apparatuses’</w:t>
      </w:r>
      <w:r>
        <w:rPr>
          <w:color w:val="000000"/>
          <w:sz w:val="16"/>
          <w:szCs w:val="16"/>
        </w:rPr>
        <w:t xml:space="preserve"> (Althusser, 1971). Slavoj Žižek transformed this perspective further by insisting that everyday life itself is structured as fantasy. Ideology therefore does not function as a smokescreen or false representation that covers a hidden, but recoverable, reality (and its truth), but is the actual lived experience through which social order is produced (Žižek, 1989, page 45). </w:t>
      </w:r>
      <w:r>
        <w:rPr>
          <w:rStyle w:val="StyleUnderline"/>
          <w:color w:val="000000"/>
          <w:u w:val="single"/>
        </w:rPr>
        <w:t xml:space="preserve">Society can only be properly taken into account if one not only engages with the forces that stabilize and sustain its social order, but also with what </w:t>
      </w:r>
      <w:r>
        <w:rPr>
          <w:rStyle w:val="StyleUnderline"/>
          <w:b/>
          <w:color w:val="000000"/>
          <w:u w:val="single"/>
        </w:rPr>
        <w:t xml:space="preserve">sticks out, resists, and prevents the subject from fully assuming the symbolically prescribed subjective position.</w:t>
      </w:r>
      <w:r>
        <w:rPr>
          <w:color w:val="000000"/>
          <w:sz w:val="16"/>
          <w:szCs w:val="16"/>
        </w:rPr>
        <w:t xml:space="preserve"> This is where Lacan's enigmatic notion of the Real comes into play. </w:t>
      </w:r>
      <w:r>
        <w:rPr>
          <w:rStyle w:val="StyleUnderline"/>
          <w:color w:val="000000"/>
          <w:u w:val="single"/>
        </w:rPr>
        <w:t xml:space="preserve">For Lacan, the world of the symbolic order is always lacking. It is an unstable, shifting, and necessarily incomplete register.</w:t>
      </w:r>
      <w:r>
        <w:rPr>
          <w:color w:val="000000"/>
          <w:sz w:val="16"/>
          <w:szCs w:val="16"/>
        </w:rPr>
        <w:t xml:space="preserve"> There is always excess, a remainder or reminder, a hard kernel that sticks to the world like a fishbone in the throat and exerts an unalienable scratch, pull, or lure (Pohl &amp; Swyngedouw, 2021a). </w:t>
      </w:r>
      <w:r>
        <w:rPr>
          <w:rStyle w:val="StyleUnderline"/>
          <w:color w:val="000000"/>
          <w:u w:val="single"/>
        </w:rPr>
        <w:t xml:space="preserve">This is the Real, a complex, shifting spectral presence that </w:t>
      </w:r>
      <w:r>
        <w:rPr>
          <w:rStyle w:val="StyleUnderline"/>
          <w:b/>
          <w:color w:val="000000"/>
          <w:u w:val="single"/>
        </w:rPr>
        <w:t xml:space="preserve">“resists symbolisation absolutely”</w:t>
      </w:r>
      <w:r>
        <w:rPr>
          <w:color w:val="000000"/>
          <w:sz w:val="16"/>
          <w:szCs w:val="16"/>
        </w:rPr>
        <w:t xml:space="preserve"> (Lacan, 1991, page 66). </w:t>
      </w:r>
      <w:r>
        <w:rPr>
          <w:rStyle w:val="StyleUnderline"/>
          <w:color w:val="000000"/>
          <w:u w:val="single"/>
        </w:rPr>
        <w:t xml:space="preserve">There is always a gap between the Real and any attempt at its symbolic assimilation. Within this slippery and inconsistent configuration, </w:t>
      </w:r>
      <w:r>
        <w:rPr>
          <w:rStyle w:val="StyleUnderline"/>
          <w:b/>
          <w:color w:val="000000"/>
          <w:u w:val="single"/>
        </w:rPr>
        <w:t xml:space="preserve">the Imaginary covers this split or inconsistency,</w:t>
      </w:r>
      <w:r>
        <w:rPr>
          <w:rStyle w:val="StyleUnderline"/>
          <w:color w:val="000000"/>
          <w:u w:val="single"/>
        </w:rPr>
        <w:t xml:space="preserve"> and provides an illusionary sense of unity, coherence, or completeness of the world.</w:t>
      </w:r>
      <w:r>
        <w:rPr>
          <w:color w:val="000000"/>
          <w:sz w:val="16"/>
          <w:szCs w:val="16"/>
        </w:rPr>
        <w:t xml:space="preserve"> The relationship between enjoyment and Lacan's three registers of the Imaginary, the Symbolic, and the Real represents the key for our account of enjoyment as a political factor. While enjoyment is often considered as mainly related to the Real, due to its attachment to the loss around which the subject revolves, </w:t>
      </w:r>
      <w:r>
        <w:rPr>
          <w:rStyle w:val="StyleUnderline"/>
          <w:color w:val="000000"/>
          <w:u w:val="single"/>
        </w:rPr>
        <w:t xml:space="preserve">enjoyment nevertheless also relates to the Imaginary and the Symbolic, especially in societies in which enjoyment becomes a dominant feature to organize the social bond.</w:t>
      </w:r>
      <w:r>
        <w:rPr>
          <w:color w:val="000000"/>
          <w:sz w:val="16"/>
          <w:szCs w:val="16"/>
        </w:rPr>
        <w:t xml:space="preserve"> One of the strongest contributions in this regard is McGowan's The End of Dissatisfaction? (McGowan, 2004). McGowan postulates a shift in society (originating in the rise of neoliberalism in the 1980s), which is both characteristic for advanced capitalist societies and symptomatic for cultural change in general, </w:t>
      </w:r>
      <w:r>
        <w:rPr>
          <w:rStyle w:val="StyleUnderline"/>
          <w:color w:val="000000"/>
          <w:u w:val="single"/>
        </w:rPr>
        <w:t xml:space="preserve">a shift from a society founded on the prohibition of enjoyment to a society in which enjoyment becomes a social duty, tantalizingly promising an end to dissatisfaction.</w:t>
      </w:r>
      <w:r>
        <w:rPr>
          <w:color w:val="000000"/>
          <w:sz w:val="16"/>
          <w:szCs w:val="16"/>
        </w:rPr>
        <w:t xml:space="preserve"> This imperative to enjoy stems directly from Lacan, who insists throughout his teaching: “The superego is the imperative of jouissance – Enjoy!” (Lacan, 1999, page 3). While we agree with McGowan's diagnosis, we consider it equally important to register that prohibition has not been eliminated fully. Žižek makes this point when observing a trend in contemporary consumer society to sell products that are deprived of their substance (coffee without caffeine, cream without fat, beer without alcohol, etc.). The credo behind this, as Žižek (2003, page 96) proposes, is the following one: “[e]verything is permitted, you can enjoy everything, but deprived of its substance, which makes it dangerous”. This injunction is prevailing in much of what is claimed today as sustainable lifestyles, and even environmental activism, as we shall explore further below. In recent years, it has been emphasized repeatedly that the Lacanian concept of enjoyment can be a fruitful concept for geographers to engage with (Kingsbury, 2008). One of the earliest attempts in this regard stems from Paul Kingsbury (2005), who points to the “politics of enjoyment” by emphasizing how Jamaican tourism, with all its spatial juxtapositions and concentrations, encourages tourists sadistically to enjoy the exhibition and infliction of privilege, and workers masochistically to enjoy disavowing their socio-economic conditions. Other geographical accounts emphasize </w:t>
      </w:r>
      <w:r>
        <w:rPr>
          <w:rStyle w:val="StyleUnderline"/>
          <w:color w:val="000000"/>
          <w:u w:val="single"/>
          <w:highlight w:val="green"/>
        </w:rPr>
        <w:t xml:space="preserve">the </w:t>
      </w:r>
      <w:r>
        <w:rPr>
          <w:rStyle w:val="StyleUnderline"/>
          <w:b/>
          <w:color w:val="000000"/>
          <w:u w:val="single"/>
          <w:highlight w:val="green"/>
        </w:rPr>
        <w:t xml:space="preserve">obscene enjoyment inherent to geopolitics</w:t>
      </w:r>
      <w:r>
        <w:rPr>
          <w:rStyle w:val="StyleUnderline"/>
          <w:color w:val="000000"/>
          <w:u w:val="single"/>
        </w:rPr>
        <w:t xml:space="preserve"> (Hansson, 2022; Secor, 2018; Shaw et al., 2014), sport events (Kingsbury, 2011; Proudfoot, 2010), urban policing (Meyer, 2021; Proudfoot, 2019), emancipation (Swyngedouw, 2022b), the environment (Burnham and Kingsbury, 2021; Healy, 2014; Swyngedouw, 2022c; Watt, 2021), the politics of biodiversity preservation (Fletcher, 2013), development practice and policy</w:t>
      </w:r>
      <w:r>
        <w:rPr>
          <w:color w:val="000000"/>
          <w:sz w:val="16"/>
          <w:szCs w:val="16"/>
        </w:rPr>
        <w:t xml:space="preserve"> (Kapoor, 2020; Wilson, 2014, 2015), or architectural destruction and ruination (Pohl, 2018, 2021). What all these contributions, despite their various empirical fields, share is a reference to jouissance as not only a political but also a political geographical factor. </w:t>
      </w:r>
      <w:r>
        <w:rPr>
          <w:rStyle w:val="StyleUnderline"/>
          <w:color w:val="000000"/>
          <w:u w:val="single"/>
        </w:rPr>
        <w:t xml:space="preserve">While enjoyment can never fully be institutionalized, it </w:t>
      </w:r>
      <w:r>
        <w:rPr>
          <w:rStyle w:val="StyleUnderline"/>
          <w:b/>
          <w:color w:val="000000"/>
          <w:u w:val="single"/>
        </w:rPr>
        <w:t xml:space="preserve">still intervenes in all kinds of political institutionalization</w:t>
      </w:r>
      <w:r>
        <w:rPr>
          <w:rStyle w:val="StyleUnderline"/>
          <w:color w:val="000000"/>
          <w:u w:val="single"/>
        </w:rPr>
        <w:t xml:space="preserve"> as well as political discourses and practices.</w:t>
      </w:r>
      <w:r>
        <w:rPr>
          <w:color w:val="000000"/>
          <w:sz w:val="16"/>
          <w:szCs w:val="16"/>
        </w:rPr>
        <w:t xml:space="preserve"> Enjoyment should thus be considered as both a condition and consequence of political spaces, and as something that can only be captured through the set of political practices that structure these spaces. 4. Enjoying climate change In the following section, we trace how enjoyment functions as a political factor in relation to climate change. We shall primarily, but not exclusively, focus on the Global North as a prime example for considering the enjoyment of climate change, not only because it is from here that one can define the kind of prototypes for ‘societies of enjoyment’ (McGowan, 2004), but also because the countries of the Global North are the main drivers of climate change and bear the main political responsibility for the catastrophic impacts of the changing climate. 4.1. The superego injunction to enjoy fossil fuels Sarah Palin's memorable statement ‘Drill, Baby, Drill’ makes the enjoyment emanating from discourses and practices of climate change sceptics directly palpable. While former Maryland Lieutenant Governor Michael Steel – and later Chairman of the U.S. Republican National Committee – coined this term during the 2008 Republican Convention in St. Paul, Minnesota, the statement gained truly global resonance when Republican Vice-Presidential nominee Sarah Palin uttered it during the 2008 vice-presidential television debate with Joe Biden. She said: “The chant is ‘drill, baby, drill.’ And that's what we hear all across this country in our rallies because people are so hungry for those domestic sources of energy to be tapped into”.5 As McGowan (2019, page 222) highlights, it is difficult to ignore the libidinal attachment inscribed in this slogan. Not just the overtly sexualized meaning and erotic excess of the slogan strikes – in fact, Penthouse Corporation made a soft-porn flick with the same title and a Palin lookalike as a lead actress a year later6 – Palin also expresses with this slogan </w:t>
      </w:r>
      <w:r>
        <w:rPr>
          <w:rStyle w:val="StyleUnderline"/>
          <w:color w:val="000000"/>
          <w:u w:val="single"/>
        </w:rPr>
        <w:t xml:space="preserve">a deeper satisfaction with the </w:t>
      </w:r>
      <w:r>
        <w:rPr>
          <w:rStyle w:val="StyleUnderline"/>
          <w:b/>
          <w:color w:val="000000"/>
          <w:u w:val="single"/>
        </w:rPr>
        <w:t xml:space="preserve">continuing destruction of the planet as well as with transgressing the dominant scientific and broad political consensus</w:t>
      </w:r>
      <w:r>
        <w:rPr>
          <w:rStyle w:val="StyleUnderline"/>
          <w:color w:val="000000"/>
          <w:u w:val="single"/>
        </w:rPr>
        <w:t xml:space="preserve"> about the challenges and dangers posed by accelerating anthropogenic climate change.</w:t>
      </w:r>
      <w:r>
        <w:rPr>
          <w:color w:val="000000"/>
          <w:sz w:val="16"/>
          <w:szCs w:val="16"/>
        </w:rPr>
        <w:t xml:space="preserve">7 This is jouissance at its best: </w:t>
      </w:r>
      <w:r>
        <w:rPr>
          <w:rStyle w:val="StyleUnderline"/>
          <w:color w:val="000000"/>
          <w:u w:val="single"/>
        </w:rPr>
        <w:t xml:space="preserve">an excessive, painful, often self-destructing yet exhilarating and norm-transgressing deep pleasure.</w:t>
      </w:r>
      <w:r>
        <w:rPr>
          <w:color w:val="000000"/>
          <w:sz w:val="16"/>
          <w:szCs w:val="16"/>
        </w:rPr>
        <w:t xml:space="preserve"> More precisely, one can speak here of an enjoyment subscribed to the superego. </w:t>
      </w:r>
      <w:r>
        <w:rPr>
          <w:rStyle w:val="StyleUnderline"/>
          <w:color w:val="000000"/>
          <w:u w:val="single"/>
        </w:rPr>
        <w:t xml:space="preserve">The command to Enjoy! (Jouis!) becomes a particularly fruitful force in capitalist societies as </w:t>
      </w:r>
      <w:r>
        <w:rPr>
          <w:rStyle w:val="StyleUnderline"/>
          <w:b/>
          <w:color w:val="000000"/>
          <w:u w:val="single"/>
        </w:rPr>
        <w:t xml:space="preserve">it strives for a maximization of enjoyment that is both ultimately impossible and profoundly activating.</w:t>
      </w:r>
      <w:r>
        <w:rPr>
          <w:color w:val="000000"/>
          <w:sz w:val="16"/>
          <w:szCs w:val="16"/>
        </w:rPr>
        <w:t xml:space="preserve"> Especially in today's neoliberal consumer culture, it becomes a duty to enjoy in pretty much every possible way (to enjoy your food, your clothes, your body, your work, your money, etc.). However, enjoying as much and in as many ways as possible also means to enjoy in ways that transgress the social. In doing so, the seemingly innocent call to enjoy involves an obscene, violent and (self-)destructive underbelly. This becomes exquisitely expressed in Palin's desire to tap into domestic sources of energy. </w:t>
      </w:r>
      <w:r>
        <w:rPr>
          <w:rStyle w:val="StyleUnderline"/>
          <w:b/>
          <w:color w:val="000000"/>
          <w:u w:val="single"/>
        </w:rPr>
        <w:t xml:space="preserve">“Drill, baby, drill”</w:t>
      </w:r>
      <w:r>
        <w:rPr>
          <w:rStyle w:val="StyleUnderline"/>
          <w:color w:val="000000"/>
          <w:u w:val="single"/>
        </w:rPr>
        <w:t xml:space="preserve"> means enjoying fossil fuels at whatever price.</w:t>
      </w:r>
      <w:r>
        <w:rPr>
          <w:color w:val="000000"/>
          <w:sz w:val="16"/>
          <w:szCs w:val="16"/>
        </w:rPr>
        <w:t xml:space="preserve"> This enjoyment of fossil fuels </w:t>
      </w:r>
      <w:r>
        <w:rPr>
          <w:rStyle w:val="StyleUnderline"/>
          <w:color w:val="000000"/>
          <w:u w:val="single"/>
        </w:rPr>
        <w:t xml:space="preserve">became an even more prominent political factor during Trump's presidential campaign in 2016.</w:t>
      </w:r>
      <w:r>
        <w:rPr>
          <w:color w:val="000000"/>
          <w:sz w:val="16"/>
          <w:szCs w:val="16"/>
        </w:rPr>
        <w:t xml:space="preserve"> “Trump digs coal” was one of the prominent slogans during his campaign, and it is again the bodily connotation of this slogan that receives attention.8 In fact, Trump's improbable promise to save the beleaguered U.S. coal industry is considered one of the reasons for his success in the 2017 elections. </w:t>
      </w:r>
      <w:r>
        <w:rPr>
          <w:rStyle w:val="StyleUnderline"/>
          <w:color w:val="000000"/>
          <w:u w:val="single"/>
        </w:rPr>
        <w:t xml:space="preserve">Another recent trend in the U.S. that follows the imperative to enjoy by fuelling a deeper satisfaction with the continuing destruction of the planet is </w:t>
      </w:r>
      <w:r>
        <w:rPr>
          <w:rStyle w:val="StyleUnderline"/>
          <w:b/>
          <w:color w:val="000000"/>
          <w:u w:val="single"/>
        </w:rPr>
        <w:t xml:space="preserve">“rolling coal”. </w:t>
      </w:r>
      <w:r>
        <w:rPr>
          <w:rStyle w:val="StyleUnderline"/>
          <w:color w:val="000000"/>
          <w:u w:val="single"/>
        </w:rPr>
        <w:t xml:space="preserve">Rolling coal is an intentional act of air pollution for the sake of entertainment or protest.</w:t>
      </w:r>
      <w:r>
        <w:rPr>
          <w:color w:val="000000"/>
          <w:sz w:val="16"/>
          <w:szCs w:val="16"/>
        </w:rPr>
        <w:t xml:space="preserve"> To do this, the particulate filter of a truck's diesel engine is removed, and smoke switches and special exhaust pipes are installed to feed more fuel into the engine and to emit large amounts of sooty exhaust fumes (see Fletcher &amp; Kuftinec, 2018, pages 140–143). Often practiced in the presence of hybrid cars to taunt their drivers, who are generally considered environmentally conscious regarding their vehicle choices, </w:t>
      </w:r>
      <w:r>
        <w:rPr>
          <w:rStyle w:val="StyleUnderline"/>
          <w:color w:val="000000"/>
          <w:u w:val="single"/>
        </w:rPr>
        <w:t xml:space="preserve">rolling coal is further used against liberal protesters, foreign cars, bicyclists, or pedestrians. </w:t>
      </w:r>
      <w:r>
        <w:rPr>
          <w:color w:val="000000"/>
          <w:sz w:val="16"/>
          <w:szCs w:val="16"/>
        </w:rPr>
        <w:t xml:space="preserve">While the United States Environmental Protection Agency already stated in July 2014 that </w:t>
      </w:r>
      <w:r>
        <w:rPr>
          <w:rStyle w:val="StyleUnderline"/>
          <w:color w:val="000000"/>
          <w:u w:val="single"/>
        </w:rPr>
        <w:t xml:space="preserve">rolling coal is illegal as it violates the Clean Air Act, </w:t>
      </w:r>
      <w:r>
        <w:rPr>
          <w:rStyle w:val="StyleUnderline"/>
          <w:b/>
          <w:color w:val="000000"/>
          <w:u w:val="single"/>
        </w:rPr>
        <w:t xml:space="preserve">it still receives a lot of attention</w:t>
      </w:r>
      <w:r>
        <w:rPr>
          <w:rStyle w:val="StyleUnderline"/>
          <w:color w:val="000000"/>
          <w:u w:val="single"/>
        </w:rPr>
        <w:t xml:space="preserve"> on social media, often accompanied by slogans like “American freedom” and masculinist offenses against protesters campaigning for a cleaner environment.</w:t>
      </w:r>
      <w:r>
        <w:rPr>
          <w:color w:val="000000"/>
          <w:sz w:val="16"/>
          <w:szCs w:val="16"/>
        </w:rPr>
        <w:t xml:space="preserve"> As Slavoj Žižek emphasizes throughout his work, </w:t>
      </w:r>
      <w:r>
        <w:rPr>
          <w:rStyle w:val="StyleUnderline"/>
          <w:color w:val="000000"/>
          <w:u w:val="single"/>
        </w:rPr>
        <w:t xml:space="preserve">such transgressions of the law do not stand in contrast to the superego's functioning, but are in fact an inherent part of the superego's command to enjoy: ‘</w:t>
      </w:r>
      <w:r>
        <w:rPr>
          <w:rStyle w:val="StyleUnderline"/>
          <w:b/>
          <w:color w:val="000000"/>
          <w:u w:val="single"/>
        </w:rPr>
        <w:t xml:space="preserve">The deepest identification</w:t>
      </w:r>
      <w:r>
        <w:rPr>
          <w:rStyle w:val="StyleUnderline"/>
          <w:color w:val="000000"/>
          <w:u w:val="single"/>
        </w:rPr>
        <w:t xml:space="preserve"> that holds a community together is not so much an identification with the Law that regulates its ‘normal’ everyday rhythms, but rather identification with the specific form of </w:t>
      </w:r>
      <w:r>
        <w:rPr>
          <w:rStyle w:val="StyleUnderline"/>
          <w:b/>
          <w:color w:val="000000"/>
          <w:u w:val="single"/>
        </w:rPr>
        <w:t xml:space="preserve">transgression</w:t>
      </w:r>
      <w:r>
        <w:rPr>
          <w:rStyle w:val="StyleUnderline"/>
          <w:color w:val="000000"/>
          <w:u w:val="single"/>
        </w:rPr>
        <w:t xml:space="preserve"> of the Law,</w:t>
      </w:r>
      <w:r>
        <w:rPr>
          <w:color w:val="000000"/>
          <w:sz w:val="16"/>
          <w:szCs w:val="16"/>
        </w:rPr>
        <w:t xml:space="preserve"> of its suspension (in psychoanalytic terms, with the specific form of enjoyment)’ (Žižek, 2006, page 228). Following Žižek, </w:t>
      </w:r>
      <w:r>
        <w:rPr>
          <w:rStyle w:val="StyleUnderline"/>
          <w:color w:val="000000"/>
          <w:u w:val="single"/>
        </w:rPr>
        <w:t xml:space="preserve">issues like the Ku Klux Klan lynchings, sexual abuses of children by Catholic priests, or the </w:t>
      </w:r>
      <w:r>
        <w:rPr>
          <w:rStyle w:val="StyleUnderline"/>
          <w:strike/>
          <w:color w:val="000000"/>
          <w:u w:val="single"/>
        </w:rPr>
        <w:t xml:space="preserve">raping</w:t>
      </w:r>
      <w:r>
        <w:rPr>
          <w:rStyle w:val="StyleUnderline"/>
          <w:color w:val="000000"/>
          <w:u w:val="single"/>
        </w:rPr>
        <w:t xml:space="preserve"> and murdering of military prisoners by soldiers are not exceptional aberrations, but rather </w:t>
      </w:r>
      <w:r>
        <w:rPr>
          <w:rStyle w:val="StyleUnderline"/>
          <w:b/>
          <w:color w:val="000000"/>
          <w:u w:val="single"/>
        </w:rPr>
        <w:t xml:space="preserve">violent outbursts of an “obscene underside”, which forms the necessary supplement to public values</w:t>
      </w:r>
      <w:r>
        <w:rPr>
          <w:rStyle w:val="StyleUnderline"/>
          <w:color w:val="000000"/>
          <w:u w:val="single"/>
        </w:rPr>
        <w:t xml:space="preserve"> like personal dignity, democracy, and freedom, and which inherently relates to the superego's injunction to Enjoy!</w:t>
      </w:r>
      <w:r>
        <w:rPr>
          <w:color w:val="000000"/>
          <w:sz w:val="16"/>
          <w:szCs w:val="16"/>
        </w:rPr>
        <w:t xml:space="preserve"> (see also Kingsbury, 2017, page 5). Something similar is expressed by practices like “rolling coal”. While officially breaking the law, “coal rollers” should not be considered ‘outside’ the social order of U.S. culture and politics, but rather as their obscene underside. In her study of “petro-masculinity”, Cara Daggett refers to the pleasurable experience of “rolling coal” by stating that “[s]pectators and coal rollers express pleasure in the noise, the smell, and the beauty of the smoke, all of which give them a sensation of power that … is directly related to the smoke's violent effects” (Daggett, 2018, page 41). From a Lacanian standpoint, it should be emphasized that it is not so much pleasure but enjoyment that is at stake in rolling coal. More precisely, it might be worth recalling one of Lacan's occasional “definitions” of enjoyment as “what serves for nothing” (Lacan, 1999, page 3, translation modified). To put it in other words, </w:t>
      </w:r>
      <w:r>
        <w:rPr>
          <w:rStyle w:val="StyleUnderline"/>
          <w:b/>
          <w:color w:val="000000"/>
          <w:u w:val="single"/>
        </w:rPr>
        <w:t xml:space="preserve">enjoyment contributes nothing to the satisfaction of particular needs,</w:t>
      </w:r>
      <w:r>
        <w:rPr>
          <w:rStyle w:val="StyleUnderline"/>
          <w:color w:val="000000"/>
          <w:u w:val="single"/>
        </w:rPr>
        <w:t xml:space="preserve"> and has no usefulness or purpose except itself.</w:t>
      </w:r>
      <w:r>
        <w:rPr>
          <w:color w:val="000000"/>
          <w:sz w:val="16"/>
          <w:szCs w:val="16"/>
        </w:rPr>
        <w:t xml:space="preserve"> The term “surplus enjoyment” that Lacan coined in reference to Marx's notion of “surplus value” is meant to elevate this detachment of enjoyment from any usefulness to the level of this concept (Lacan, 2006). Just as surplus value points to an essential feature of capitalism, namely, the organization of production around the imperative of perpetual growth and accumulation of value, in other words, around “production for the sake of production” (Marx, 1976 [1859], page 595), surplus enjoyment stands for enjoyment for the sake of enjoyment. “Jouissance is waste”, as Alenka Zupančič (2006) puts it. This allows us to emphasize that this </w:t>
      </w:r>
      <w:r>
        <w:rPr>
          <w:rStyle w:val="StyleUnderline"/>
          <w:b/>
          <w:color w:val="000000"/>
          <w:u w:val="single"/>
        </w:rPr>
        <w:t xml:space="preserve">uselessness is inherent in the enjoyment of climate change.</w:t>
      </w:r>
      <w:r>
        <w:rPr>
          <w:rStyle w:val="StyleUnderline"/>
          <w:color w:val="000000"/>
          <w:u w:val="single"/>
        </w:rPr>
        <w:t xml:space="preserve"> There is no higher cause for actively increasing air pollution other than the pollution itself. </w:t>
      </w:r>
      <w:r>
        <w:rPr>
          <w:color w:val="000000"/>
          <w:sz w:val="16"/>
          <w:szCs w:val="16"/>
        </w:rPr>
        <w:t xml:space="preserve">Pollution for the sake of pollution. In this way, coal rolling, as well as Palin's and Trump's (and their supporters) </w:t>
      </w:r>
      <w:r>
        <w:rPr>
          <w:rStyle w:val="StyleUnderline"/>
          <w:color w:val="000000"/>
          <w:u w:val="single"/>
        </w:rPr>
        <w:t xml:space="preserve">passionate promotions of fossil fuels, feed the excessive, destructive, exploitive forces that lead to climate change in first place.</w:t>
      </w:r>
      <w:r>
        <w:rPr>
          <w:color w:val="000000"/>
          <w:sz w:val="16"/>
          <w:szCs w:val="16"/>
        </w:rPr>
        <w:t xml:space="preserve"> A similar process of </w:t>
      </w:r>
      <w:r>
        <w:rPr>
          <w:rStyle w:val="StyleUnderline"/>
          <w:color w:val="000000"/>
          <w:u w:val="single"/>
        </w:rPr>
        <w:t xml:space="preserve">‘enjoying climate change’ has been observed in the context of </w:t>
      </w:r>
      <w:r>
        <w:rPr>
          <w:rStyle w:val="StyleUnderline"/>
          <w:b/>
          <w:color w:val="000000"/>
          <w:u w:val="single"/>
        </w:rPr>
        <w:t xml:space="preserve">eco-businesses for whom the ecological </w:t>
      </w:r>
      <w:r>
        <w:rPr>
          <w:rStyle w:val="StyleUnderline"/>
          <w:b/>
          <w:color w:val="000000"/>
          <w:u w:val="single"/>
          <w:highlight w:val="green"/>
        </w:rPr>
        <w:t xml:space="preserve">crisis</w:t>
      </w:r>
      <w:r>
        <w:rPr>
          <w:rStyle w:val="StyleUnderline"/>
          <w:b/>
          <w:color w:val="000000"/>
          <w:u w:val="single"/>
        </w:rPr>
        <w:t xml:space="preserve"> offers </w:t>
      </w:r>
      <w:r>
        <w:rPr>
          <w:rStyle w:val="StyleUnderline"/>
          <w:b/>
          <w:color w:val="000000"/>
          <w:u w:val="single"/>
          <w:highlight w:val="green"/>
        </w:rPr>
        <w:t xml:space="preserve">new</w:t>
      </w:r>
      <w:r>
        <w:rPr>
          <w:rStyle w:val="StyleUnderline"/>
          <w:b/>
          <w:color w:val="000000"/>
          <w:u w:val="single"/>
        </w:rPr>
        <w:t xml:space="preserve"> profit and </w:t>
      </w:r>
      <w:r>
        <w:rPr>
          <w:rStyle w:val="StyleUnderline"/>
          <w:b/>
          <w:color w:val="000000"/>
          <w:u w:val="single"/>
          <w:highlight w:val="green"/>
        </w:rPr>
        <w:t xml:space="preserve">accumulation possibilities</w:t>
      </w:r>
      <w:r>
        <w:rPr>
          <w:rStyle w:val="StyleUnderline"/>
          <w:b/>
          <w:color w:val="000000"/>
          <w:u w:val="single"/>
        </w:rPr>
        <w:t xml:space="preserve">, </w:t>
      </w:r>
      <w:r>
        <w:rPr>
          <w:rStyle w:val="StyleUnderline"/>
          <w:b/>
          <w:color w:val="000000"/>
          <w:u w:val="single"/>
          <w:highlight w:val="green"/>
        </w:rPr>
        <w:t xml:space="preserve">while the</w:t>
      </w:r>
      <w:r>
        <w:rPr>
          <w:rStyle w:val="StyleUnderline"/>
          <w:b/>
          <w:color w:val="000000"/>
          <w:u w:val="single"/>
        </w:rPr>
        <w:t xml:space="preserve"> very </w:t>
      </w:r>
      <w:r>
        <w:rPr>
          <w:rStyle w:val="StyleUnderline"/>
          <w:b/>
          <w:color w:val="000000"/>
          <w:u w:val="single"/>
          <w:highlight w:val="green"/>
        </w:rPr>
        <w:t xml:space="preserve">drive</w:t>
      </w:r>
      <w:r>
        <w:rPr>
          <w:rStyle w:val="StyleUnderline"/>
          <w:b/>
          <w:color w:val="000000"/>
          <w:u w:val="single"/>
        </w:rPr>
        <w:t xml:space="preserve"> </w:t>
      </w:r>
      <w:r>
        <w:rPr>
          <w:rStyle w:val="StyleUnderline"/>
          <w:b/>
          <w:color w:val="000000"/>
          <w:u w:val="single"/>
          <w:highlight w:val="green"/>
        </w:rPr>
        <w:t xml:space="preserve">for growth escalates</w:t>
      </w:r>
      <w:r>
        <w:rPr>
          <w:rStyle w:val="StyleUnderline"/>
          <w:b/>
          <w:color w:val="000000"/>
          <w:u w:val="single"/>
        </w:rPr>
        <w:t xml:space="preserve"> further </w:t>
      </w:r>
      <w:r>
        <w:rPr>
          <w:rStyle w:val="StyleUnderline"/>
          <w:b/>
          <w:color w:val="000000"/>
          <w:u w:val="single"/>
          <w:highlight w:val="green"/>
        </w:rPr>
        <w:t xml:space="preserve">the</w:t>
      </w:r>
      <w:r>
        <w:rPr>
          <w:rStyle w:val="StyleUnderline"/>
          <w:b/>
          <w:color w:val="000000"/>
          <w:u w:val="single"/>
        </w:rPr>
        <w:t xml:space="preserve"> climate </w:t>
      </w:r>
      <w:r>
        <w:rPr>
          <w:rStyle w:val="StyleUnderline"/>
          <w:b/>
          <w:color w:val="000000"/>
          <w:u w:val="single"/>
          <w:highlight w:val="green"/>
        </w:rPr>
        <w:t xml:space="preserve">crisis</w:t>
      </w:r>
      <w:r>
        <w:rPr>
          <w:color w:val="000000"/>
          <w:sz w:val="16"/>
          <w:szCs w:val="16"/>
        </w:rPr>
        <w:t xml:space="preserve"> (Bradshaw &amp; Zwick, 2016). In light of the superego's command to enjoy, destroying the planet is neither accidental nor unnecessary, but rather has to be considered as the obscene underside of the social bond, especially in societies that rely on fossil capitalism (Malm, 2017). As long as we are obliged to enjoy fossil fuels, there is a certain duty to do this at the cost of destroying the environment. On the level of enjoyment, </w:t>
      </w:r>
      <w:r>
        <w:rPr>
          <w:rStyle w:val="StyleUnderline"/>
          <w:color w:val="000000"/>
          <w:u w:val="single"/>
        </w:rPr>
        <w:t xml:space="preserve">climate change is thus the price to pay for organizing enjoyment in a certain way.</w:t>
      </w:r>
    </w:p>
    <w:p/>
    <w:p>
      <w:pPr>
        <w:pStyle w:val="Heading4"/>
      </w:pPr>
      <w:bookmarkStart w:id="4" w:name="pmd-heading-796bdb76-88cd-4085-a062-daad062d58ff"/>
      <w:r>
        <w:rPr>
          <w:rFonts w:ascii="Arial" w:hAnsi="Arial" w:cs="Arial"/>
        </w:rPr>
        <w:t xml:space="preserve">The pro's drive to create a better society preserves the </w:t>
      </w:r>
      <w:r>
        <w:rPr>
          <w:u w:val="single"/>
        </w:rPr>
        <w:t xml:space="preserve">fantasy of utopianism</w:t>
      </w:r>
      <w:r>
        <w:t xml:space="preserve"> as a means to avoid a confrontation with the </w:t>
      </w:r>
      <w:r>
        <w:rPr>
          <w:u w:val="single"/>
        </w:rPr>
        <w:t xml:space="preserve">Real</w:t>
      </w:r>
      <w:r>
        <w:t xml:space="preserve"> and</w:t>
      </w:r>
      <w:r>
        <w:rPr>
          <w:rFonts w:ascii="Arial" w:hAnsi="Arial" w:cs="Arial"/>
        </w:rPr>
        <w:t xml:space="preserve"> culminates in the </w:t>
      </w:r>
      <w:r>
        <w:rPr>
          <w:u w:val="single"/>
        </w:rPr>
        <w:t xml:space="preserve">violent scapegoating</w:t>
      </w:r>
      <w:r>
        <w:rPr>
          <w:rFonts w:ascii="Arial" w:hAnsi="Arial" w:cs="Arial"/>
        </w:rPr>
        <w:t xml:space="preserve"> of </w:t>
      </w:r>
      <w:r>
        <w:rPr>
          <w:u w:val="single"/>
        </w:rPr>
        <w:t xml:space="preserve">any</w:t>
      </w:r>
      <w:r>
        <w:rPr>
          <w:rFonts w:ascii="Arial" w:hAnsi="Arial" w:cs="Arial"/>
        </w:rPr>
        <w:t xml:space="preserve"> obstacles to the realization of their utopian vision---this explains </w:t>
      </w:r>
      <w:r>
        <w:rPr>
          <w:u w:val="single"/>
        </w:rPr>
        <w:t xml:space="preserve">genocide and extreme racism</w:t>
      </w:r>
      <w:r>
        <w:rPr>
          <w:rFonts w:ascii="Arial" w:hAnsi="Arial" w:cs="Arial"/>
        </w:rPr>
        <w:t xml:space="preserve">. </w:t>
      </w:r>
      <w:bookmarkEnd w:id="4"/>
    </w:p>
    <w:p>
      <w:r>
        <w:rPr>
          <w:rStyle w:val="Style13ptBold"/>
        </w:rPr>
        <w:t xml:space="preserve">Stavrakakis 99</w:t>
      </w:r>
      <w:r>
        <w:t xml:space="preserve"> [Stavrakakis, a Greek-British political theorist. A member of the Essex School of discourse analysis, he is mainly known for his explorations of the importance of psychoanalytic theory for contemporary political and cultural analysis and for his discourse studies on populism and anti-populism.][Stavrakakis, Yannis. “Google Books.” Google.Com, 2026, https://www.google.com/books/edition/Lacan_and_the_Political/_jjJAwAAQBAJ?hl=en&amp;gbpv=1&amp;printsec=frontcover.] //MS // recut nad</w:t>
      </w:r>
    </w:p>
    <w:p>
      <w:r>
        <w:rPr>
          <w:rStyle w:val="Emphasis"/>
          <w:highlight w:val="green"/>
        </w:rPr>
        <w:t xml:space="preserve">Our age is</w:t>
      </w:r>
      <w:r>
        <w:rPr>
          <w:rStyle w:val="Emphasis"/>
        </w:rPr>
        <w:t xml:space="preserve"> clearly </w:t>
      </w:r>
      <w:r>
        <w:rPr>
          <w:rStyle w:val="Emphasis"/>
          <w:highlight w:val="green"/>
        </w:rPr>
        <w:t xml:space="preserve">an age of</w:t>
      </w:r>
      <w:r>
        <w:rPr>
          <w:rStyle w:val="Emphasis"/>
        </w:rPr>
        <w:t xml:space="preserve"> social fragmentation, </w:t>
      </w:r>
      <w:r>
        <w:rPr>
          <w:rStyle w:val="Emphasis"/>
          <w:highlight w:val="green"/>
        </w:rPr>
        <w:t xml:space="preserve">political disenchantment</w:t>
      </w:r>
      <w:r>
        <w:rPr>
          <w:rStyle w:val="Emphasis"/>
        </w:rPr>
        <w:t xml:space="preserve"> and open cynicism characterised by the decline of the political mutations of modern universalism—a universalism that, by replacing God with Reason, </w:t>
      </w:r>
      <w:r>
        <w:rPr>
          <w:rStyle w:val="Emphasis"/>
          <w:highlight w:val="green"/>
        </w:rPr>
        <w:t xml:space="preserve">reoccupied the ground of a</w:t>
      </w:r>
      <w:r>
        <w:rPr>
          <w:rStyle w:val="Emphasis"/>
        </w:rPr>
        <w:t xml:space="preserve"> pre-modern </w:t>
      </w:r>
      <w:r>
        <w:rPr>
          <w:rStyle w:val="Emphasis"/>
          <w:highlight w:val="green"/>
        </w:rPr>
        <w:t xml:space="preserve">aspiration to</w:t>
      </w:r>
      <w:r>
        <w:rPr>
          <w:rStyle w:val="Emphasis"/>
        </w:rPr>
        <w:t xml:space="preserve"> fully represent and </w:t>
      </w:r>
      <w:r>
        <w:rPr>
          <w:rStyle w:val="Emphasis"/>
          <w:highlight w:val="green"/>
        </w:rPr>
        <w:t xml:space="preserve">master the</w:t>
      </w:r>
      <w:r>
        <w:rPr>
          <w:rStyle w:val="Emphasis"/>
        </w:rPr>
        <w:t xml:space="preserve"> essence and the totality of the </w:t>
      </w:r>
      <w:r>
        <w:rPr>
          <w:rStyle w:val="Emphasis"/>
          <w:highlight w:val="green"/>
        </w:rPr>
        <w:t xml:space="preserve">real. On the political level this</w:t>
      </w:r>
      <w:r>
        <w:rPr>
          <w:rStyle w:val="Emphasis"/>
        </w:rPr>
        <w:t xml:space="preserve"> universalist fantasy </w:t>
      </w:r>
      <w:r>
        <w:rPr>
          <w:rStyle w:val="Emphasis"/>
          <w:highlight w:val="green"/>
        </w:rPr>
        <w:t xml:space="preserve">took the form of</w:t>
      </w:r>
      <w:r>
        <w:rPr>
          <w:rStyle w:val="Emphasis"/>
        </w:rPr>
        <w:t xml:space="preserve"> a series of </w:t>
      </w:r>
      <w:r>
        <w:rPr>
          <w:rStyle w:val="Emphasis"/>
          <w:highlight w:val="green"/>
        </w:rPr>
        <w:t xml:space="preserve">utopian constructions of a</w:t>
      </w:r>
      <w:r>
        <w:rPr>
          <w:rStyle w:val="Emphasis"/>
        </w:rPr>
        <w:t xml:space="preserve"> reconciled </w:t>
      </w:r>
      <w:r>
        <w:rPr>
          <w:rStyle w:val="Emphasis"/>
          <w:highlight w:val="green"/>
        </w:rPr>
        <w:t xml:space="preserve">future society</w:t>
      </w:r>
      <w:r>
        <w:rPr>
          <w:rFonts w:ascii="Arial" w:hAnsi="Arial" w:cs="Arial"/>
        </w:rPr>
        <w:t xml:space="preserve">.</w:t>
      </w:r>
      <w:r>
        <w:rPr>
          <w:rFonts w:ascii="Arial" w:hAnsi="Arial" w:cs="Arial"/>
          <w:sz w:val="16"/>
          <w:szCs w:val="16"/>
        </w:rPr>
        <w:t xml:space="preserve"> The fragmentation of our present social terrain and cultural milieu entails the collapse of such grandiose fantasies.1 Today, talk about utopia is usually characterised by a certain ambiguity. </w:t>
      </w:r>
      <w:r>
        <w:rPr>
          <w:rStyle w:val="StyleUnderline"/>
          <w:rFonts w:ascii="Arial" w:hAnsi="Arial" w:cs="Arial"/>
          <w:u w:val="single"/>
        </w:rPr>
        <w:t xml:space="preserve">For </w:t>
      </w:r>
      <w:r>
        <w:rPr>
          <w:rStyle w:val="StyleUnderline"/>
          <w:u w:val="single"/>
        </w:rPr>
        <w:t xml:space="preserve">some, of course, utopian constructions are still seen as positive results of human creativity in the socio- political sphere: ‘</w:t>
      </w:r>
      <w:r>
        <w:rPr>
          <w:rStyle w:val="Emphasis"/>
        </w:rPr>
        <w:t xml:space="preserve">utopia is the expression of a desire for a better way of being</w:t>
      </w:r>
      <w:r>
        <w:rPr>
          <w:rStyle w:val="StyleUnderline"/>
          <w:u w:val="single"/>
        </w:rPr>
        <w:t xml:space="preserve">’ (Levitas, 1990:8). Other, more suspicious views, such as the one expressed in Marie Berneri’s book Journey through Utopia, warn—taking into account experiences like the Second World War—of the dangers entailed in trusting the idea of a perfect</w:t>
      </w:r>
      <w:r>
        <w:rPr>
          <w:rStyle w:val="StyleUnderline"/>
          <w:rFonts w:ascii="Arial" w:hAnsi="Arial" w:cs="Arial"/>
          <w:u w:val="single"/>
        </w:rPr>
        <w:t xml:space="preserve">, ordered and regimented world.</w:t>
      </w:r>
      <w:r>
        <w:rPr>
          <w:rFonts w:ascii="Arial" w:hAnsi="Arial" w:cs="Arial"/>
          <w:sz w:val="16"/>
          <w:szCs w:val="16"/>
        </w:rPr>
        <w:t xml:space="preserve"> For some, instead of being ‘how can we realise our utopias?’, the crucial question has become ‘how can we prevent their final realisation?.... [How can] we return to a non-utopian society, less perfect and more free’ (Berdiaev in Berneri, 1971:309).2 It is particularly the political experience of these last decades that led to the dislocation of utopian sensibilities and brought to the fore a novel appreciation of human finitude, together with a growing suspicion of all grandiose political projects and the meta-narratives traditionally associated with them (Whitebook, 1995:75). All these developments, that is to say the crisis of the utopian imaginary, seem however to leave politics without its prime motivating force: </w:t>
      </w:r>
      <w:r>
        <w:rPr>
          <w:rStyle w:val="StyleUnderline"/>
          <w:rFonts w:ascii="Arial" w:hAnsi="Arial" w:cs="Arial"/>
          <w:u w:val="single"/>
        </w:rPr>
        <w:t xml:space="preserve">the politics of today is a politics of aporia. </w:t>
      </w:r>
      <w:r>
        <w:rPr>
          <w:rStyle w:val="Emphasis"/>
        </w:rPr>
        <w:t xml:space="preserve">In our current political terrain, hope seems to be replaced by pessimism or even resignation</w:t>
      </w:r>
      <w:r>
        <w:rPr>
          <w:rFonts w:ascii="Arial" w:hAnsi="Arial" w:cs="Arial"/>
        </w:rPr>
        <w:t xml:space="preserve">.</w:t>
      </w:r>
      <w:r>
        <w:rPr>
          <w:rFonts w:ascii="Arial" w:hAnsi="Arial" w:cs="Arial"/>
          <w:sz w:val="16"/>
          <w:szCs w:val="16"/>
        </w:rPr>
        <w:t xml:space="preserve"> This is a result of the crisis in the dominant modality of our political imagination (meaning utopianism in its various forms) and of our inability to resolve this crisis in a productive way.3 In this chapter, I will try to show that </w:t>
      </w:r>
      <w:r>
        <w:rPr>
          <w:rStyle w:val="StyleUnderline"/>
          <w:rFonts w:ascii="Arial" w:hAnsi="Arial" w:cs="Arial"/>
          <w:u w:val="single"/>
        </w:rPr>
        <w:t xml:space="preserve">Lacanian theory provides new angles through which we can reflect on our historical experience of utopia and reorient our political imagination beyond its suffocating strait-jacket.</w:t>
      </w:r>
      <w:r>
        <w:rPr>
          <w:rFonts w:ascii="Arial" w:hAnsi="Arial" w:cs="Arial"/>
          <w:sz w:val="16"/>
          <w:szCs w:val="16"/>
        </w:rPr>
        <w:t xml:space="preserve"> Let’s start our exploration with the most elementary of questions: </w:t>
      </w:r>
      <w:r>
        <w:rPr>
          <w:rStyle w:val="Emphasis"/>
        </w:rPr>
        <w:t xml:space="preserve">what is the meaning of the current crisis of utopia?</w:t>
      </w:r>
      <w:r>
        <w:rPr>
          <w:rFonts w:ascii="Arial" w:hAnsi="Arial" w:cs="Arial"/>
          <w:sz w:val="16"/>
          <w:szCs w:val="16"/>
        </w:rPr>
        <w:t xml:space="preserve"> And is this crisis a development to be regretted or cherished?</w:t>
      </w:r>
      <w:r>
        <w:rPr>
          <w:rFonts w:ascii="Arial" w:hAnsi="Arial" w:cs="Arial"/>
          <w:sz w:val="12"/>
          <w:szCs w:val="12"/>
        </w:rPr>
        <w:t xml:space="preserve"> </w:t>
      </w:r>
      <w:r>
        <w:rPr>
          <w:rFonts w:ascii="Arial" w:hAnsi="Arial" w:cs="Arial"/>
          <w:sz w:val="16"/>
          <w:szCs w:val="16"/>
        </w:rPr>
        <w:t xml:space="preserve">In order to answer these questions it is crucial to enumerate the conditions of possibility and the basic characteristics of utopian thinking. First of all it seems that </w:t>
      </w:r>
      <w:r>
        <w:rPr>
          <w:rStyle w:val="StyleUnderline"/>
          <w:rFonts w:ascii="Arial" w:hAnsi="Arial" w:cs="Arial"/>
          <w:u w:val="single"/>
          <w:highlight w:val="green"/>
        </w:rPr>
        <w:t xml:space="preserve">the need for utopia</w:t>
      </w:r>
      <w:r>
        <w:rPr>
          <w:rStyle w:val="StyleUnderline"/>
          <w:rFonts w:ascii="Arial" w:hAnsi="Arial" w:cs="Arial"/>
          <w:u w:val="single"/>
        </w:rPr>
        <w:t xml:space="preserve">n meaning </w:t>
      </w:r>
      <w:r>
        <w:rPr>
          <w:rStyle w:val="StyleUnderline"/>
          <w:rFonts w:ascii="Arial" w:hAnsi="Arial" w:cs="Arial"/>
          <w:u w:val="single"/>
          <w:highlight w:val="green"/>
        </w:rPr>
        <w:t xml:space="preserve">arises</w:t>
      </w:r>
      <w:r>
        <w:rPr>
          <w:rStyle w:val="StyleUnderline"/>
          <w:rFonts w:ascii="Arial" w:hAnsi="Arial" w:cs="Arial"/>
          <w:u w:val="single"/>
        </w:rPr>
        <w:t xml:space="preserve"> in periods of increased uncertainty, social instability and conflict, </w:t>
      </w:r>
      <w:r>
        <w:rPr>
          <w:rStyle w:val="StyleUnderline"/>
          <w:rFonts w:ascii="Arial" w:hAnsi="Arial" w:cs="Arial"/>
          <w:u w:val="single"/>
          <w:highlight w:val="green"/>
        </w:rPr>
        <w:t xml:space="preserve">when</w:t>
      </w:r>
      <w:r>
        <w:rPr>
          <w:rStyle w:val="StyleUnderline"/>
          <w:rFonts w:ascii="Arial" w:hAnsi="Arial" w:cs="Arial"/>
          <w:u w:val="single"/>
        </w:rPr>
        <w:t xml:space="preserve"> the element of </w:t>
      </w:r>
      <w:r>
        <w:rPr>
          <w:rStyle w:val="StyleUnderline"/>
          <w:rFonts w:ascii="Arial" w:hAnsi="Arial" w:cs="Arial"/>
          <w:u w:val="single"/>
          <w:highlight w:val="green"/>
        </w:rPr>
        <w:t xml:space="preserve">the political subverts the fantasmatic stability of</w:t>
      </w:r>
      <w:r>
        <w:rPr>
          <w:rStyle w:val="StyleUnderline"/>
          <w:rFonts w:ascii="Arial" w:hAnsi="Arial" w:cs="Arial"/>
          <w:u w:val="single"/>
        </w:rPr>
        <w:t xml:space="preserve"> our </w:t>
      </w:r>
      <w:r>
        <w:rPr>
          <w:rStyle w:val="StyleUnderline"/>
          <w:rFonts w:ascii="Arial" w:hAnsi="Arial" w:cs="Arial"/>
          <w:u w:val="single"/>
          <w:highlight w:val="green"/>
        </w:rPr>
        <w:t xml:space="preserve">political reality</w:t>
      </w:r>
      <w:r>
        <w:rPr>
          <w:rFonts w:ascii="Arial" w:hAnsi="Arial" w:cs="Arial"/>
          <w:sz w:val="16"/>
          <w:szCs w:val="16"/>
        </w:rPr>
        <w:t xml:space="preserve">. Utopias are generated by the surfacing of grave antagonisms and dislocations in the social field. As Tillich has put it </w:t>
      </w:r>
      <w:r>
        <w:rPr>
          <w:rStyle w:val="StyleUnderline"/>
          <w:rFonts w:ascii="Arial" w:hAnsi="Arial" w:cs="Arial"/>
          <w:u w:val="single"/>
        </w:rPr>
        <w:t xml:space="preserve">‘all utopias strive to negate the negative...in human existence</w:t>
      </w:r>
      <w:r>
        <w:rPr>
          <w:rFonts w:ascii="Arial" w:hAnsi="Arial" w:cs="Arial"/>
          <w:sz w:val="16"/>
          <w:szCs w:val="16"/>
        </w:rPr>
        <w:t xml:space="preserve">; it is the negative in that existence which makes the idea of utopia necessary’ (Tillich in Levitas, 1990:103). Utopia then is one of the possible responses to the ever-present negativity, to the real antagonism which is constitutive of human experience. Furthermore, from the time of More’s Utopia (1516) it is conceived as an answer to the negativity inherent in concrete political antagonism. What is, however, the exact nature of this response? </w:t>
      </w:r>
      <w:r>
        <w:rPr>
          <w:rStyle w:val="Emphasis"/>
        </w:rPr>
        <w:t xml:space="preserve">Utopias are images of future human communities in which these antagonisms and the dislocations fuelling them (the element of the political) will be forever resolved, leading to a reconciled and harmonious world</w:t>
      </w:r>
      <w:r>
        <w:rPr>
          <w:rFonts w:ascii="Arial" w:hAnsi="Arial" w:cs="Arial"/>
          <w:sz w:val="16"/>
          <w:szCs w:val="16"/>
        </w:rPr>
        <w:t xml:space="preserve">—it is not a coincidence that, among others, Fourier names his utopian community ‘Harmony’ and that the name of the Owenite utopian community in the New World was ‘New Harmony’. As Marin has put it, </w:t>
      </w:r>
      <w:r>
        <w:rPr>
          <w:rStyle w:val="StyleUnderline"/>
          <w:rFonts w:ascii="Arial" w:hAnsi="Arial" w:cs="Arial"/>
          <w:u w:val="single"/>
        </w:rPr>
        <w:t xml:space="preserve">utopia sets in view an imaginary resolution to social contradiction; it is a simulacrum of synthesis which dissimulates social antagonism </w:t>
      </w:r>
      <w:r>
        <w:rPr>
          <w:rFonts w:ascii="Arial" w:hAnsi="Arial" w:cs="Arial"/>
          <w:sz w:val="16"/>
          <w:szCs w:val="16"/>
        </w:rPr>
        <w:t xml:space="preserve">by projecting it onto a screen representing a harmonious and immobile equilibrium (Marin, 1984:61). This final resolution is the essence of the utopian promise. What I will try to do in this chapter is, first of all, to demonstrate </w:t>
      </w:r>
      <w:r>
        <w:rPr>
          <w:rStyle w:val="StyleUnderline"/>
          <w:rFonts w:ascii="Arial" w:hAnsi="Arial" w:cs="Arial"/>
          <w:u w:val="single"/>
        </w:rPr>
        <w:t xml:space="preserve">the </w:t>
      </w:r>
      <w:r>
        <w:rPr>
          <w:rStyle w:val="StyleUnderline"/>
          <w:rFonts w:ascii="Arial" w:hAnsi="Arial" w:cs="Arial"/>
          <w:u w:val="single"/>
          <w:highlight w:val="green"/>
        </w:rPr>
        <w:t xml:space="preserve">deeply problematic nature of utopia</w:t>
      </w:r>
      <w:r>
        <w:rPr>
          <w:rStyle w:val="StyleUnderline"/>
          <w:rFonts w:ascii="Arial" w:hAnsi="Arial" w:cs="Arial"/>
          <w:u w:val="single"/>
        </w:rPr>
        <w:t xml:space="preserve">n politics</w:t>
      </w:r>
      <w:r>
        <w:rPr>
          <w:rFonts w:ascii="Arial" w:hAnsi="Arial" w:cs="Arial"/>
          <w:sz w:val="16"/>
          <w:szCs w:val="16"/>
        </w:rPr>
        <w:t xml:space="preserve">. Simply put, my argument will be that </w:t>
      </w:r>
      <w:r>
        <w:rPr>
          <w:rStyle w:val="Emphasis"/>
          <w:rFonts w:ascii="Arial" w:hAnsi="Arial" w:cs="Arial"/>
          <w:highlight w:val="green"/>
        </w:rPr>
        <w:t xml:space="preserve">every utopian fantasy</w:t>
      </w:r>
      <w:r>
        <w:rPr>
          <w:rStyle w:val="Emphasis"/>
          <w:rFonts w:ascii="Arial" w:hAnsi="Arial" w:cs="Arial"/>
        </w:rPr>
        <w:t xml:space="preserve"> </w:t>
      </w:r>
      <w:r>
        <w:rPr>
          <w:rStyle w:val="Emphasis"/>
          <w:rFonts w:ascii="Arial" w:hAnsi="Arial" w:cs="Arial"/>
          <w:b/>
        </w:rPr>
        <w:t xml:space="preserve">construction</w:t>
      </w:r>
      <w:r>
        <w:rPr>
          <w:rStyle w:val="Emphasis"/>
          <w:rFonts w:ascii="Arial" w:hAnsi="Arial" w:cs="Arial"/>
        </w:rPr>
        <w:t xml:space="preserve"> </w:t>
      </w:r>
      <w:r>
        <w:rPr>
          <w:rStyle w:val="Emphasis"/>
          <w:rFonts w:ascii="Arial" w:hAnsi="Arial" w:cs="Arial"/>
          <w:highlight w:val="green"/>
        </w:rPr>
        <w:t xml:space="preserve">needs a</w:t>
      </w:r>
      <w:r>
        <w:rPr>
          <w:rStyle w:val="Emphasis"/>
          <w:rFonts w:ascii="Arial" w:hAnsi="Arial" w:cs="Arial"/>
        </w:rPr>
        <w:t xml:space="preserve"> ‘</w:t>
      </w:r>
      <w:r>
        <w:rPr>
          <w:rStyle w:val="Emphasis"/>
          <w:rFonts w:ascii="Arial" w:hAnsi="Arial" w:cs="Arial"/>
          <w:highlight w:val="green"/>
        </w:rPr>
        <w:t xml:space="preserve">scapegoat</w:t>
      </w:r>
      <w:r>
        <w:rPr>
          <w:rStyle w:val="Emphasis"/>
          <w:rFonts w:ascii="Arial" w:hAnsi="Arial" w:cs="Arial"/>
        </w:rPr>
        <w:t xml:space="preserve">’ in order to constitute itself</w:t>
      </w:r>
      <w:r>
        <w:rPr>
          <w:rStyle w:val="StyleUnderline"/>
          <w:rFonts w:ascii="Arial" w:hAnsi="Arial" w:cs="Arial"/>
          <w:u w:val="single"/>
        </w:rPr>
        <w:t xml:space="preserve">—</w:t>
      </w:r>
      <w:r>
        <w:rPr>
          <w:rStyle w:val="StyleUnderline"/>
          <w:rFonts w:ascii="Arial" w:hAnsi="Arial" w:cs="Arial"/>
          <w:u w:val="single"/>
          <w:highlight w:val="green"/>
        </w:rPr>
        <w:t xml:space="preserve">the Nazi</w:t>
      </w:r>
      <w:r>
        <w:rPr>
          <w:rStyle w:val="StyleUnderline"/>
          <w:rFonts w:ascii="Arial" w:hAnsi="Arial" w:cs="Arial"/>
          <w:u w:val="single"/>
        </w:rPr>
        <w:t xml:space="preserve"> utopian </w:t>
      </w:r>
      <w:r>
        <w:rPr>
          <w:rStyle w:val="StyleUnderline"/>
          <w:rFonts w:ascii="Arial" w:hAnsi="Arial" w:cs="Arial"/>
          <w:u w:val="single"/>
          <w:highlight w:val="green"/>
        </w:rPr>
        <w:t xml:space="preserve">fantasy and the</w:t>
      </w:r>
      <w:r>
        <w:rPr>
          <w:rStyle w:val="StyleUnderline"/>
          <w:rFonts w:ascii="Arial" w:hAnsi="Arial" w:cs="Arial"/>
          <w:u w:val="single"/>
        </w:rPr>
        <w:t xml:space="preserve"> production of the ‘</w:t>
      </w:r>
      <w:r>
        <w:rPr>
          <w:rStyle w:val="StyleUnderline"/>
          <w:rFonts w:ascii="Arial" w:hAnsi="Arial" w:cs="Arial"/>
          <w:u w:val="single"/>
          <w:highlight w:val="green"/>
        </w:rPr>
        <w:t xml:space="preserve">Jew’</w:t>
      </w:r>
      <w:r>
        <w:rPr>
          <w:rStyle w:val="StyleUnderline"/>
          <w:rFonts w:ascii="Arial" w:hAnsi="Arial" w:cs="Arial"/>
          <w:u w:val="single"/>
        </w:rPr>
        <w:t xml:space="preserve"> is a </w:t>
      </w:r>
      <w:r>
        <w:rPr>
          <w:rStyle w:val="StyleUnderline"/>
          <w:rFonts w:ascii="Arial" w:hAnsi="Arial" w:cs="Arial"/>
          <w:u w:val="single"/>
          <w:highlight w:val="green"/>
        </w:rPr>
        <w:t xml:space="preserve">good example</w:t>
      </w:r>
      <w:r>
        <w:rPr>
          <w:rStyle w:val="StyleUnderline"/>
          <w:rFonts w:ascii="Arial" w:hAnsi="Arial" w:cs="Arial"/>
          <w:u w:val="single"/>
        </w:rPr>
        <w:t xml:space="preserve">, especially as pointed out in Žižek’s analysis</w:t>
      </w:r>
      <w:r>
        <w:rPr>
          <w:rFonts w:ascii="Arial" w:hAnsi="Arial" w:cs="Arial"/>
          <w:sz w:val="16"/>
          <w:szCs w:val="16"/>
        </w:rPr>
        <w:t xml:space="preserve">.4 </w:t>
      </w:r>
      <w:r>
        <w:rPr>
          <w:rStyle w:val="StyleUnderline"/>
          <w:rFonts w:ascii="Arial" w:hAnsi="Arial" w:cs="Arial"/>
          <w:u w:val="single"/>
        </w:rPr>
        <w:t xml:space="preserve">Every utopian </w:t>
      </w:r>
      <w:r>
        <w:rPr>
          <w:rStyle w:val="StyleUnderline"/>
          <w:rFonts w:ascii="Arial" w:hAnsi="Arial" w:cs="Arial"/>
          <w:u w:val="single"/>
          <w:highlight w:val="green"/>
        </w:rPr>
        <w:t xml:space="preserve">fantasy</w:t>
      </w:r>
      <w:r>
        <w:rPr>
          <w:rStyle w:val="StyleUnderline"/>
          <w:rFonts w:ascii="Arial" w:hAnsi="Arial" w:cs="Arial"/>
          <w:u w:val="single"/>
        </w:rPr>
        <w:t xml:space="preserve"> produces its reverse and </w:t>
      </w:r>
      <w:r>
        <w:rPr>
          <w:rStyle w:val="StyleUnderline"/>
          <w:rFonts w:ascii="Arial" w:hAnsi="Arial" w:cs="Arial"/>
          <w:u w:val="single"/>
          <w:highlight w:val="green"/>
        </w:rPr>
        <w:t xml:space="preserve">calls for its elimination</w:t>
      </w:r>
      <w:r>
        <w:rPr>
          <w:rStyle w:val="StyleUnderline"/>
          <w:rFonts w:ascii="Arial" w:hAnsi="Arial" w:cs="Arial"/>
          <w:u w:val="single"/>
        </w:rPr>
        <w:t xml:space="preserve">.</w:t>
      </w:r>
      <w:r>
        <w:rPr>
          <w:rFonts w:ascii="Arial" w:hAnsi="Arial" w:cs="Arial"/>
          <w:sz w:val="16"/>
          <w:szCs w:val="16"/>
        </w:rPr>
        <w:t xml:space="preserve"> Put another way, </w:t>
      </w:r>
      <w:r>
        <w:rPr>
          <w:rStyle w:val="Emphasis"/>
          <w:highlight w:val="green"/>
        </w:rPr>
        <w:t xml:space="preserve">the</w:t>
      </w:r>
      <w:r>
        <w:rPr>
          <w:rStyle w:val="Emphasis"/>
        </w:rPr>
        <w:t xml:space="preserve"> beatific side of </w:t>
      </w:r>
      <w:r>
        <w:rPr>
          <w:rStyle w:val="Emphasis"/>
          <w:highlight w:val="green"/>
        </w:rPr>
        <w:t xml:space="preserve">fantasy is coupled</w:t>
      </w:r>
      <w:r>
        <w:rPr>
          <w:rStyle w:val="Emphasis"/>
        </w:rPr>
        <w:t xml:space="preserve"> in utopian constructions </w:t>
      </w:r>
      <w:r>
        <w:rPr>
          <w:rStyle w:val="Emphasis"/>
          <w:highlight w:val="green"/>
        </w:rPr>
        <w:t xml:space="preserve">with a</w:t>
      </w:r>
      <w:r>
        <w:rPr>
          <w:rStyle w:val="Emphasis"/>
        </w:rPr>
        <w:t xml:space="preserve"> horrific side, a paranoid </w:t>
      </w:r>
      <w:r>
        <w:rPr>
          <w:rStyle w:val="Emphasis"/>
          <w:highlight w:val="green"/>
        </w:rPr>
        <w:t xml:space="preserve">need for a stigmatised scapegoat</w:t>
      </w:r>
      <w:r>
        <w:rPr>
          <w:rStyle w:val="Emphasis"/>
        </w:rPr>
        <w:t xml:space="preserve">. The naivety—and also </w:t>
      </w:r>
      <w:r>
        <w:rPr>
          <w:rStyle w:val="Emphasis"/>
          <w:highlight w:val="green"/>
        </w:rPr>
        <w:t xml:space="preserve">the danger</w:t>
      </w:r>
      <w:r>
        <w:rPr>
          <w:rStyle w:val="Emphasis"/>
        </w:rPr>
        <w:t xml:space="preserve">—of utopian structures </w:t>
      </w:r>
      <w:r>
        <w:rPr>
          <w:rStyle w:val="Emphasis"/>
          <w:highlight w:val="green"/>
        </w:rPr>
        <w:t xml:space="preserve">is revealed when the realisation of</w:t>
      </w:r>
      <w:r>
        <w:rPr>
          <w:rStyle w:val="Emphasis"/>
        </w:rPr>
        <w:t xml:space="preserve"> this </w:t>
      </w:r>
      <w:r>
        <w:rPr>
          <w:rStyle w:val="Emphasis"/>
          <w:highlight w:val="green"/>
        </w:rPr>
        <w:t xml:space="preserve">fantasy is attempted</w:t>
      </w:r>
      <w:r>
        <w:rPr>
          <w:rStyle w:val="Emphasis"/>
        </w:rPr>
        <w:t xml:space="preserve">. It is </w:t>
      </w:r>
      <w:r>
        <w:rPr>
          <w:rStyle w:val="Emphasis"/>
          <w:highlight w:val="green"/>
        </w:rPr>
        <w:t xml:space="preserve">then</w:t>
      </w:r>
      <w:r>
        <w:rPr>
          <w:rStyle w:val="Emphasis"/>
        </w:rPr>
        <w:t xml:space="preserve"> that </w:t>
      </w:r>
      <w:r>
        <w:rPr>
          <w:rStyle w:val="Emphasis"/>
          <w:highlight w:val="green"/>
        </w:rPr>
        <w:t xml:space="preserve">we are</w:t>
      </w:r>
      <w:r>
        <w:rPr>
          <w:rStyle w:val="Emphasis"/>
        </w:rPr>
        <w:t xml:space="preserve"> brought </w:t>
      </w:r>
      <w:r>
        <w:rPr>
          <w:rStyle w:val="Emphasis"/>
          <w:highlight w:val="green"/>
        </w:rPr>
        <w:t xml:space="preserve">close to the frightening</w:t>
      </w:r>
      <w:r>
        <w:rPr>
          <w:rStyle w:val="Emphasis"/>
        </w:rPr>
        <w:t xml:space="preserve"> kernel of the </w:t>
      </w:r>
      <w:r>
        <w:rPr>
          <w:rStyle w:val="Emphasis"/>
          <w:highlight w:val="green"/>
        </w:rPr>
        <w:t xml:space="preserve">real</w:t>
      </w:r>
      <w:r>
        <w:rPr>
          <w:rStyle w:val="Emphasis"/>
        </w:rPr>
        <w:t xml:space="preserve">: stigmatisation is </w:t>
      </w:r>
      <w:r>
        <w:rPr>
          <w:rStyle w:val="Emphasis"/>
          <w:highlight w:val="green"/>
        </w:rPr>
        <w:t xml:space="preserve">followed by extermination</w:t>
      </w:r>
      <w:r>
        <w:rPr>
          <w:rStyle w:val="StyleUnderline"/>
          <w:rFonts w:ascii="Arial" w:hAnsi="Arial" w:cs="Arial"/>
          <w:sz w:val="16"/>
          <w:szCs w:val="16"/>
          <w:u w:val="single"/>
        </w:rPr>
        <w:t xml:space="preserve">. </w:t>
      </w:r>
      <w:r>
        <w:rPr>
          <w:rStyle w:val="StyleUnderline"/>
          <w:rFonts w:ascii="Arial" w:hAnsi="Arial" w:cs="Arial"/>
          <w:u w:val="single"/>
        </w:rPr>
        <w:t xml:space="preserve">This is not an accident.</w:t>
      </w:r>
      <w:r>
        <w:rPr>
          <w:rFonts w:ascii="Arial" w:hAnsi="Arial" w:cs="Arial"/>
          <w:sz w:val="16"/>
          <w:szCs w:val="16"/>
        </w:rPr>
        <w:t xml:space="preserve"> </w:t>
      </w:r>
      <w:r>
        <w:rPr>
          <w:rStyle w:val="StyleUnderline"/>
          <w:rFonts w:ascii="Arial" w:hAnsi="Arial" w:cs="Arial"/>
          <w:u w:val="single"/>
        </w:rPr>
        <w:t xml:space="preserve">It is inscribed in the structure of utopian constructions; it seems to be the way all fantasy constructions work.</w:t>
      </w:r>
      <w:r>
        <w:rPr>
          <w:rFonts w:ascii="Arial" w:hAnsi="Arial" w:cs="Arial"/>
          <w:sz w:val="16"/>
          <w:szCs w:val="16"/>
        </w:rPr>
        <w:t xml:space="preserve"> If in almost all utopian visions, violence and antagonism are eliminated, </w:t>
      </w:r>
      <w:r>
        <w:rPr>
          <w:rStyle w:val="Emphasis"/>
        </w:rPr>
        <w:t xml:space="preserve">if </w:t>
      </w:r>
      <w:r>
        <w:rPr>
          <w:rStyle w:val="Emphasis"/>
          <w:highlight w:val="green"/>
        </w:rPr>
        <w:t xml:space="preserve">utopia</w:t>
      </w:r>
      <w:r>
        <w:rPr>
          <w:rStyle w:val="Emphasis"/>
        </w:rPr>
        <w:t xml:space="preserve"> is based on the expulsion and repression of violence (this is its beatific side) this is only because it </w:t>
      </w:r>
      <w:r>
        <w:rPr>
          <w:rStyle w:val="Emphasis"/>
          <w:highlight w:val="green"/>
        </w:rPr>
        <w:t xml:space="preserve">owes its</w:t>
      </w:r>
      <w:r>
        <w:rPr>
          <w:rStyle w:val="Emphasis"/>
        </w:rPr>
        <w:t xml:space="preserve"> own </w:t>
      </w:r>
      <w:r>
        <w:rPr>
          <w:rStyle w:val="Emphasis"/>
          <w:highlight w:val="green"/>
        </w:rPr>
        <w:t xml:space="preserve">creation to violence</w:t>
      </w:r>
      <w:r>
        <w:rPr>
          <w:rStyle w:val="StyleUnderline"/>
          <w:rFonts w:ascii="Arial" w:hAnsi="Arial" w:cs="Arial"/>
          <w:u w:val="single"/>
        </w:rPr>
        <w:t xml:space="preserve">; it is sustained and fed by violence (this is its horrific side).</w:t>
      </w:r>
      <w:r>
        <w:rPr>
          <w:rFonts w:ascii="Arial" w:hAnsi="Arial" w:cs="Arial"/>
          <w:sz w:val="16"/>
          <w:szCs w:val="16"/>
        </w:rPr>
        <w:t xml:space="preserve"> </w:t>
      </w:r>
      <w:r>
        <w:rPr>
          <w:rStyle w:val="StyleUnderline"/>
          <w:rFonts w:ascii="Arial" w:hAnsi="Arial" w:cs="Arial"/>
          <w:u w:val="single"/>
        </w:rPr>
        <w:t xml:space="preserve">This repressed moment of violence resurfaces</w:t>
      </w:r>
      <w:r>
        <w:rPr>
          <w:rFonts w:ascii="Arial" w:hAnsi="Arial" w:cs="Arial"/>
          <w:sz w:val="16"/>
          <w:szCs w:val="16"/>
        </w:rPr>
        <w:t xml:space="preserve">, as Marin points out, in the difference inscribed in the name utopia itself (Marin, 1984:110). What we shall argue is that it also resurfaces in the production of the figure of an enemy. To use a phrase enunciated by the utopianist Fourier, what is ‘driven out through the door comes back through the window’ (is not this a ‘precursor’ of Lacan’s dictum that ‘what is foreclosed in the symbolic reappears in the real’?—VII:131).5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operation—here the approach to fantasy developed in Chapter 2 will further demonstrate its potential in analysing our political experience. In fact, from the time of his unpublished seminar on The Formations of the Unconscious, Lacan identified the utopian dream of a perfectly functioning society as a highly problematic area (seminar of 18 June 1958).</w:t>
      </w:r>
      <w:r>
        <w:rPr>
          <w:rFonts w:ascii="Arial" w:hAnsi="Arial" w:cs="Arial"/>
          <w:sz w:val="12"/>
          <w:szCs w:val="12"/>
        </w:rPr>
        <w:t xml:space="preserve"> </w:t>
      </w:r>
    </w:p>
    <w:p/>
    <w:p>
      <w:pPr>
        <w:pStyle w:val="Heading4"/>
      </w:pPr>
      <w:bookmarkStart w:id="5" w:name="pmd-heading-dfd804d8-a6b6-4167-bc84-754bdc833f8d"/>
      <w:r>
        <w:t xml:space="preserve">Their attempt to create a better society is ultimately </w:t>
      </w:r>
      <w:r>
        <w:rPr>
          <w:u w:val="single"/>
        </w:rPr>
        <w:t xml:space="preserve">futile</w:t>
      </w:r>
      <w:r>
        <w:t xml:space="preserve"> and </w:t>
      </w:r>
      <w:r>
        <w:rPr>
          <w:u w:val="single"/>
        </w:rPr>
        <w:t xml:space="preserve">structurally impossible</w:t>
      </w:r>
      <w:r>
        <w:t xml:space="preserve"> because the good is </w:t>
      </w:r>
      <w:r>
        <w:rPr>
          <w:u w:val="single"/>
        </w:rPr>
        <w:t xml:space="preserve">only experienced</w:t>
      </w:r>
      <w:r>
        <w:t xml:space="preserve"> through it's </w:t>
      </w:r>
      <w:r>
        <w:rPr>
          <w:u w:val="single"/>
        </w:rPr>
        <w:t xml:space="preserve">prohibition</w:t>
      </w:r>
      <w:r>
        <w:t xml:space="preserve">, ensuring the </w:t>
      </w:r>
      <w:r>
        <w:rPr>
          <w:u w:val="single"/>
        </w:rPr>
        <w:t xml:space="preserve">continuation</w:t>
      </w:r>
      <w:r>
        <w:t xml:space="preserve"> of scapegoating.</w:t>
      </w:r>
      <w:bookmarkEnd w:id="5"/>
    </w:p>
    <w:p>
      <w:r>
        <w:rPr>
          <w:rStyle w:val="Style13ptBold"/>
        </w:rPr>
        <w:t xml:space="preserve">McGowan 13</w:t>
      </w:r>
      <w:r>
        <w:t xml:space="preserve"> [McGowan, an American film scholar, philosopher, and professor of English at the University of Vermont where he teaches film and cultural theory. He works on Hegel, psychoanalysis, and existentialism, and the intersection of these lines of thought with the cinema.][Mcgowan, Todd. Enjoying What We Don’t Have. University of Nebraska Press, 1 July 2013. ***ask for pdf]  //nad</w:t>
      </w:r>
    </w:p>
    <w:p>
      <w:r>
        <w:rPr>
          <w:rStyle w:val="StyleUnderline"/>
          <w:rFonts w:ascii="Arial" w:hAnsi="Arial" w:cs="Arial"/>
          <w:u w:val="single"/>
        </w:rPr>
        <w:t xml:space="preserve">The great challenge that psychoanalysis poses for </w:t>
      </w:r>
      <w:r>
        <w:rPr>
          <w:rStyle w:val="StyleUnderline"/>
          <w:u w:val="single"/>
        </w:rPr>
        <w:t xml:space="preserve">emancipatory politics —and for politics as such — is its absolute rejection of the good or the good society. </w:t>
      </w:r>
      <w:r>
        <w:rPr>
          <w:rStyle w:val="Emphasis"/>
        </w:rPr>
        <w:t xml:space="preserve">In the opening of the Politics, Aristotle describes the good as the basic aim of political activity, and this aim has remained constant in the intervening 2,500 years</w:t>
      </w:r>
      <w:r>
        <w:rPr>
          <w:rFonts w:ascii="Arial" w:hAnsi="Arial" w:cs="Arial"/>
          <w:sz w:val="16"/>
          <w:szCs w:val="16"/>
        </w:rPr>
        <w:t xml:space="preserve">.7Aristotle never attempts to prove this constitutive remark in his treatise but simply takes it as an unassailable postulate of political thinking. For subsequent political thinkers, the question does not concern Aristotle’s claim about the good but in what the good consists. </w:t>
      </w:r>
      <w:r>
        <w:rPr>
          <w:rStyle w:val="StyleUnderline"/>
          <w:rFonts w:ascii="Arial" w:hAnsi="Arial" w:cs="Arial"/>
          <w:u w:val="single"/>
          <w:highlight w:val="green"/>
        </w:rPr>
        <w:t xml:space="preserve">The</w:t>
      </w:r>
      <w:r>
        <w:rPr>
          <w:rStyle w:val="StyleUnderline"/>
          <w:rFonts w:ascii="Arial" w:hAnsi="Arial" w:cs="Arial"/>
          <w:u w:val="single"/>
        </w:rPr>
        <w:t xml:space="preserve">re </w:t>
      </w:r>
      <w:r>
        <w:rPr>
          <w:rStyle w:val="StyleUnderline"/>
          <w:rFonts w:ascii="Arial" w:hAnsi="Arial" w:cs="Arial"/>
          <w:u w:val="single"/>
          <w:highlight w:val="green"/>
        </w:rPr>
        <w:t xml:space="preserve">is unanimity about the</w:t>
      </w:r>
      <w:r>
        <w:rPr>
          <w:rStyle w:val="StyleUnderline"/>
          <w:rFonts w:ascii="Arial" w:hAnsi="Arial" w:cs="Arial"/>
          <w:u w:val="single"/>
        </w:rPr>
        <w:t xml:space="preserve"> political </w:t>
      </w:r>
      <w:r>
        <w:rPr>
          <w:rStyle w:val="StyleUnderline"/>
          <w:rFonts w:ascii="Arial" w:hAnsi="Arial" w:cs="Arial"/>
          <w:u w:val="single"/>
          <w:highlight w:val="green"/>
        </w:rPr>
        <w:t xml:space="preserve">pursuit of the good</w:t>
      </w:r>
      <w:r>
        <w:rPr>
          <w:rStyle w:val="StyleUnderline"/>
          <w:rFonts w:ascii="Arial" w:hAnsi="Arial" w:cs="Arial"/>
          <w:u w:val="single"/>
        </w:rPr>
        <w:t xml:space="preserve"> not just among political theorists but </w:t>
      </w:r>
      <w:r>
        <w:rPr>
          <w:rStyle w:val="StyleUnderline"/>
          <w:rFonts w:ascii="Arial" w:hAnsi="Arial" w:cs="Arial"/>
          <w:u w:val="single"/>
          <w:highlight w:val="green"/>
        </w:rPr>
        <w:t xml:space="preserve">among</w:t>
      </w:r>
      <w:r>
        <w:rPr>
          <w:rStyle w:val="StyleUnderline"/>
          <w:rFonts w:ascii="Arial" w:hAnsi="Arial" w:cs="Arial"/>
          <w:u w:val="single"/>
        </w:rPr>
        <w:t xml:space="preserve"> almost </w:t>
      </w:r>
      <w:r>
        <w:rPr>
          <w:rStyle w:val="StyleUnderline"/>
          <w:rFonts w:ascii="Arial" w:hAnsi="Arial" w:cs="Arial"/>
          <w:u w:val="single"/>
          <w:highlight w:val="green"/>
        </w:rPr>
        <w:t xml:space="preserve">everyone</w:t>
      </w:r>
      <w:r>
        <w:rPr>
          <w:rStyle w:val="StyleUnderline"/>
          <w:rFonts w:ascii="Arial" w:hAnsi="Arial" w:cs="Arial"/>
          <w:u w:val="single"/>
        </w:rPr>
        <w:t xml:space="preserve"> who thinks about politics at all</w:t>
      </w:r>
      <w:r>
        <w:rPr>
          <w:rStyle w:val="StyleUnderline"/>
          <w:rFonts w:ascii="Arial" w:hAnsi="Arial" w:cs="Arial"/>
          <w:sz w:val="16"/>
          <w:szCs w:val="16"/>
          <w:u w:val="single"/>
        </w:rPr>
        <w:t xml:space="preserve">.</w:t>
      </w:r>
      <w:r>
        <w:rPr>
          <w:rStyle w:val="StyleUnderline"/>
          <w:rFonts w:ascii="Arial" w:hAnsi="Arial" w:cs="Arial"/>
          <w:sz w:val="12"/>
          <w:szCs w:val="12"/>
          <w:u w:val="single"/>
        </w:rPr>
        <w:t xml:space="preserve"> </w:t>
      </w:r>
      <w:r>
        <w:rPr>
          <w:rStyle w:val="Emphasis"/>
          <w:highlight w:val="green"/>
        </w:rPr>
        <w:t xml:space="preserve">From the perspective</w:t>
      </w:r>
      <w:r>
        <w:rPr>
          <w:rStyle w:val="Emphasis"/>
        </w:rPr>
        <w:t xml:space="preserve"> of </w:t>
      </w:r>
      <w:r>
        <w:rPr>
          <w:rStyle w:val="Emphasis"/>
          <w:highlight w:val="green"/>
        </w:rPr>
        <w:t xml:space="preserve">psychoanalysis</w:t>
      </w:r>
      <w:r>
        <w:rPr>
          <w:rStyle w:val="Emphasis"/>
        </w:rPr>
        <w:t xml:space="preserve">, however, </w:t>
      </w:r>
      <w:r>
        <w:rPr>
          <w:rStyle w:val="Emphasis"/>
          <w:highlight w:val="green"/>
        </w:rPr>
        <w:t xml:space="preserve">there is no good at all</w:t>
      </w:r>
      <w:r>
        <w:rPr>
          <w:rStyle w:val="Emphasis"/>
        </w:rPr>
        <w:t xml:space="preserve">. </w:t>
      </w:r>
      <w:r>
        <w:rPr>
          <w:sz w:val="16"/>
          <w:szCs w:val="16"/>
        </w:rPr>
        <w:t xml:space="preserve">The good society is unattainable not just as a result of the competing desires of the individuals within the society. The theory that aligns social conflict with the coexistence of competing individual desires fails to go far enough in envisioning the antagonistic nature of the social order. No matter how divergent individual desires are, one could always imagine reconciling them with each other through some sort of compromise. A thinker such as John Rawls can imagine a just society despite positing a society divided by innumerable competing desires on the level of the individual. Justice here would consist in the idea of fairness —using one’s imagination to envision society through what Rawls labels a “veil of ignorance” that allows one l&lt;&gt; make decisions about justice without taking into account one’s indiviilii.il interests or desires or social position. Ihis would facilitate a good society in which any inequality would be socially justified, and it would thus reconcile competing individual desires with «mi Ii oilin'. </w:t>
      </w:r>
      <w:r>
        <w:rPr>
          <w:rStyle w:val="Emphasis"/>
        </w:rPr>
        <w:t xml:space="preserve">But </w:t>
      </w:r>
      <w:r>
        <w:rPr>
          <w:rStyle w:val="Emphasis"/>
          <w:highlight w:val="green"/>
        </w:rPr>
        <w:t xml:space="preserve">the barrier to</w:t>
      </w:r>
      <w:r>
        <w:rPr>
          <w:rStyle w:val="Emphasis"/>
        </w:rPr>
        <w:t xml:space="preserve"> the </w:t>
      </w:r>
      <w:r>
        <w:rPr>
          <w:rStyle w:val="Emphasis"/>
          <w:highlight w:val="green"/>
        </w:rPr>
        <w:t xml:space="preserve">good</w:t>
      </w:r>
      <w:r>
        <w:rPr>
          <w:rStyle w:val="Emphasis"/>
        </w:rPr>
        <w:t xml:space="preserve"> society runs deeper than this. It </w:t>
      </w:r>
      <w:r>
        <w:rPr>
          <w:rStyle w:val="Emphasis"/>
          <w:highlight w:val="green"/>
        </w:rPr>
        <w:t xml:space="preserve">derives from the very idea of</w:t>
      </w:r>
      <w:r>
        <w:rPr>
          <w:rStyle w:val="Emphasis"/>
        </w:rPr>
        <w:t xml:space="preserve"> the </w:t>
      </w:r>
      <w:r>
        <w:rPr>
          <w:rStyle w:val="Emphasis"/>
          <w:highlight w:val="green"/>
        </w:rPr>
        <w:t xml:space="preserve">good</w:t>
      </w:r>
      <w:r>
        <w:rPr>
          <w:rStyle w:val="Emphasis"/>
        </w:rPr>
        <w:t xml:space="preserve">, which Freud sees as fundamentally at odds with itself</w:t>
      </w:r>
      <w:r>
        <w:rPr>
          <w:rFonts w:ascii="Arial" w:hAnsi="Arial" w:cs="Arial"/>
          <w:sz w:val="16"/>
          <w:szCs w:val="16"/>
        </w:rPr>
        <w:t xml:space="preserve">. The good itself, not our failures to achieve it, is the problem. This is the fundamental political insight that psychoanalysis brings to the table. </w:t>
      </w:r>
      <w:r>
        <w:rPr>
          <w:rStyle w:val="StyleUnderline"/>
          <w:rFonts w:ascii="Arial" w:hAnsi="Arial" w:cs="Arial"/>
          <w:u w:val="single"/>
        </w:rPr>
        <w:t xml:space="preserve">It is at once the challenge that it poses to emancipatory politics and the basis for its implicit project for emancipation. </w:t>
      </w:r>
      <w:r>
        <w:rPr>
          <w:rStyle w:val="StyleUnderline"/>
          <w:rFonts w:ascii="Arial" w:hAnsi="Arial" w:cs="Arial"/>
          <w:b w:val="0"/>
          <w:u w:val="single"/>
          <w:highlight w:val="green"/>
        </w:rPr>
        <w:t xml:space="preserve">As we get closer to the</w:t>
      </w:r>
      <w:r>
        <w:rPr>
          <w:rStyle w:val="StyleUnderline"/>
          <w:rFonts w:ascii="Arial" w:hAnsi="Arial" w:cs="Arial"/>
          <w:b w:val="0"/>
          <w:u w:val="single"/>
        </w:rPr>
        <w:t xml:space="preserve"> ideal of a </w:t>
      </w:r>
      <w:r>
        <w:rPr>
          <w:rStyle w:val="StyleUnderline"/>
          <w:rFonts w:ascii="Arial" w:hAnsi="Arial" w:cs="Arial"/>
          <w:b w:val="0"/>
          <w:u w:val="single"/>
          <w:highlight w:val="green"/>
        </w:rPr>
        <w:t xml:space="preserve">good society, we</w:t>
      </w:r>
      <w:r>
        <w:rPr>
          <w:rStyle w:val="StyleUnderline"/>
          <w:rFonts w:ascii="Arial" w:hAnsi="Arial" w:cs="Arial"/>
          <w:b w:val="0"/>
          <w:u w:val="single"/>
        </w:rPr>
        <w:t xml:space="preserve"> simultaneously </w:t>
      </w:r>
      <w:r>
        <w:rPr>
          <w:rStyle w:val="StyleUnderline"/>
          <w:rFonts w:ascii="Arial" w:hAnsi="Arial" w:cs="Arial"/>
          <w:b w:val="0"/>
          <w:u w:val="single"/>
          <w:highlight w:val="green"/>
        </w:rPr>
        <w:t xml:space="preserve">approach the emptiness</w:t>
      </w:r>
      <w:r>
        <w:rPr>
          <w:rStyle w:val="StyleUnderline"/>
          <w:rFonts w:ascii="Arial" w:hAnsi="Arial" w:cs="Arial"/>
          <w:b w:val="0"/>
          <w:u w:val="single"/>
        </w:rPr>
        <w:t xml:space="preserve"> concealed </w:t>
      </w:r>
      <w:r>
        <w:rPr>
          <w:rStyle w:val="StyleUnderline"/>
          <w:rFonts w:ascii="Arial" w:hAnsi="Arial" w:cs="Arial"/>
          <w:b w:val="0"/>
          <w:u w:val="single"/>
          <w:highlight w:val="green"/>
        </w:rPr>
        <w:t xml:space="preserve">within the id</w:t>
      </w:r>
      <w:r>
        <w:rPr>
          <w:rStyle w:val="StyleUnderline"/>
          <w:b w:val="0"/>
          <w:u w:val="single"/>
          <w:highlight w:val="green"/>
        </w:rPr>
        <w:t xml:space="preserve">eal</w:t>
      </w:r>
      <w:r>
        <w:rPr>
          <w:rStyle w:val="StyleUnderline"/>
          <w:u w:val="single"/>
          <w:highlight w:val="green"/>
        </w:rPr>
        <w:t xml:space="preserve">. T</w:t>
      </w:r>
      <w:r>
        <w:rPr>
          <w:rStyle w:val="StyleUnderline"/>
          <w:rFonts w:ascii="Arial" w:hAnsi="Arial" w:cs="Arial"/>
          <w:u w:val="single"/>
          <w:highlight w:val="green"/>
        </w:rPr>
        <w:t xml:space="preserve">he</w:t>
      </w:r>
      <w:r>
        <w:rPr>
          <w:rStyle w:val="StyleUnderline"/>
          <w:rFonts w:ascii="Arial" w:hAnsi="Arial" w:cs="Arial"/>
          <w:u w:val="single"/>
        </w:rPr>
        <w:t xml:space="preserve"> notion of the </w:t>
      </w:r>
      <w:r>
        <w:rPr>
          <w:rStyle w:val="StyleUnderline"/>
          <w:rFonts w:ascii="Arial" w:hAnsi="Arial" w:cs="Arial"/>
          <w:u w:val="single"/>
          <w:highlight w:val="green"/>
        </w:rPr>
        <w:t xml:space="preserve">good</w:t>
      </w:r>
      <w:r>
        <w:rPr>
          <w:rStyle w:val="StyleUnderline"/>
          <w:rFonts w:ascii="Arial" w:hAnsi="Arial" w:cs="Arial"/>
          <w:u w:val="single"/>
        </w:rPr>
        <w:t xml:space="preserve"> does not emerge simply from moral reasoning and speculation about the proper arrangement of society. We </w:t>
      </w:r>
      <w:r>
        <w:rPr>
          <w:rStyle w:val="StyleUnderline"/>
          <w:rFonts w:ascii="Arial" w:hAnsi="Arial" w:cs="Arial"/>
          <w:u w:val="single"/>
          <w:highlight w:val="green"/>
        </w:rPr>
        <w:t xml:space="preserve">develop</w:t>
      </w:r>
      <w:r>
        <w:rPr>
          <w:rStyle w:val="StyleUnderline"/>
          <w:rFonts w:ascii="Arial" w:hAnsi="Arial" w:cs="Arial"/>
          <w:u w:val="single"/>
        </w:rPr>
        <w:t xml:space="preserve"> this notion </w:t>
      </w:r>
      <w:r>
        <w:rPr>
          <w:rStyle w:val="StyleUnderline"/>
          <w:rFonts w:ascii="Arial" w:hAnsi="Arial" w:cs="Arial"/>
          <w:u w:val="single"/>
          <w:highlight w:val="green"/>
        </w:rPr>
        <w:t xml:space="preserve">only through</w:t>
      </w:r>
      <w:r>
        <w:rPr>
          <w:rStyle w:val="StyleUnderline"/>
          <w:rFonts w:ascii="Arial" w:hAnsi="Arial" w:cs="Arial"/>
          <w:u w:val="single"/>
        </w:rPr>
        <w:t xml:space="preserve"> the experience of </w:t>
      </w:r>
      <w:r>
        <w:rPr>
          <w:rStyle w:val="StyleUnderline"/>
          <w:rFonts w:ascii="Arial" w:hAnsi="Arial" w:cs="Arial"/>
          <w:u w:val="single"/>
          <w:highlight w:val="green"/>
        </w:rPr>
        <w:t xml:space="preserve">its prohibition</w:t>
      </w:r>
      <w:r>
        <w:rPr>
          <w:rStyle w:val="StyleUnderline"/>
          <w:rFonts w:ascii="Arial" w:hAnsi="Arial" w:cs="Arial"/>
          <w:u w:val="single"/>
        </w:rPr>
        <w:t xml:space="preserve">. That is to say, the prohibition of the good doesn’t form an obstacle to a preexisting ideal but constitutes the ideal as such.</w:t>
      </w:r>
      <w:r>
        <w:rPr>
          <w:rStyle w:val="StyleUnderline"/>
          <w:rFonts w:ascii="Arial" w:hAnsi="Arial" w:cs="Arial"/>
          <w:sz w:val="12"/>
          <w:szCs w:val="12"/>
          <w:u w:val="single"/>
        </w:rPr>
        <w:t xml:space="preserve"> </w:t>
      </w:r>
      <w:r>
        <w:rPr>
          <w:rStyle w:val="StyleUnderline"/>
          <w:rFonts w:ascii="Arial" w:hAnsi="Arial" w:cs="Arial"/>
          <w:u w:val="single"/>
          <w:highlight w:val="green"/>
        </w:rPr>
        <w:t xml:space="preserve">The good has no existence ou</w:t>
      </w:r>
      <w:r>
        <w:rPr>
          <w:rStyle w:val="StyleUnderline"/>
          <w:u w:val="single"/>
          <w:highlight w:val="green"/>
        </w:rPr>
        <w:t xml:space="preserve">tside</w:t>
      </w:r>
      <w:r>
        <w:rPr>
          <w:rStyle w:val="StyleUnderline"/>
          <w:u w:val="single"/>
        </w:rPr>
        <w:t xml:space="preserve"> of </w:t>
      </w:r>
      <w:r>
        <w:rPr>
          <w:rStyle w:val="StyleUnderline"/>
          <w:u w:val="single"/>
          <w:highlight w:val="green"/>
        </w:rPr>
        <w:t xml:space="preserve">the barriers</w:t>
      </w:r>
      <w:r>
        <w:rPr>
          <w:rStyle w:val="StyleUnderline"/>
          <w:u w:val="single"/>
        </w:rPr>
        <w:t xml:space="preserve"> that </w:t>
      </w:r>
      <w:r>
        <w:rPr>
          <w:rStyle w:val="StyleUnderline"/>
          <w:u w:val="single"/>
          <w:highlight w:val="green"/>
        </w:rPr>
        <w:t xml:space="preserve">we erect</w:t>
      </w:r>
      <w:r>
        <w:rPr>
          <w:rStyle w:val="StyleUnderline"/>
          <w:u w:val="single"/>
        </w:rPr>
        <w:t xml:space="preserve"> around realizing it. As Jacques Lacan points out in one of his most important political statements, “</w:t>
      </w:r>
      <w:r>
        <w:rPr>
          <w:rStyle w:val="Emphasis"/>
        </w:rPr>
        <w:t xml:space="preserve">The step taken by Freud at the level of the pleasure principle is to show us that </w:t>
      </w:r>
      <w:r>
        <w:rPr>
          <w:rStyle w:val="Emphasis"/>
          <w:highlight w:val="green"/>
        </w:rPr>
        <w:t xml:space="preserve">there is no Sovereign Good</w:t>
      </w:r>
      <w:r>
        <w:rPr>
          <w:sz w:val="16"/>
          <w:szCs w:val="16"/>
        </w:rPr>
        <w:t xml:space="preserve"> —that the Sovereign Good, which is das Ding, which is the mother, is also the object of incest, is a forbidden good, and that there is no other good. Such is the foundation of the moral law as turned on its head by Freud.”9</w:t>
      </w:r>
      <w:r>
        <w:rPr>
          <w:rStyle w:val="StyleUnderline"/>
          <w:u w:val="single"/>
          <w:highlight w:val="green"/>
        </w:rPr>
        <w:t xml:space="preserve">The</w:t>
      </w:r>
      <w:r>
        <w:rPr>
          <w:rStyle w:val="StyleUnderline"/>
          <w:u w:val="single"/>
        </w:rPr>
        <w:t xml:space="preserve"> foundational </w:t>
      </w:r>
      <w:r>
        <w:rPr>
          <w:rStyle w:val="StyleUnderline"/>
          <w:u w:val="single"/>
          <w:highlight w:val="green"/>
        </w:rPr>
        <w:t xml:space="preserve">link between the good and prohibition renders</w:t>
      </w:r>
      <w:r>
        <w:rPr>
          <w:rStyle w:val="StyleUnderline"/>
          <w:u w:val="single"/>
        </w:rPr>
        <w:t xml:space="preserve"> its </w:t>
      </w:r>
      <w:r>
        <w:rPr>
          <w:rStyle w:val="StyleUnderline"/>
          <w:u w:val="single"/>
          <w:highlight w:val="green"/>
        </w:rPr>
        <w:t xml:space="preserve">pursuit</w:t>
      </w:r>
      <w:r>
        <w:rPr>
          <w:rStyle w:val="StyleUnderline"/>
          <w:u w:val="single"/>
        </w:rPr>
        <w:t xml:space="preserve"> completely </w:t>
      </w:r>
      <w:r>
        <w:rPr>
          <w:rStyle w:val="StyleUnderline"/>
          <w:u w:val="single"/>
          <w:highlight w:val="green"/>
        </w:rPr>
        <w:t xml:space="preserve">contradictory. </w:t>
      </w:r>
      <w:r>
        <w:rPr>
          <w:rStyle w:val="Emphasis"/>
          <w:highlight w:val="green"/>
        </w:rPr>
        <w:t xml:space="preserve">Every step toward the good</w:t>
      </w:r>
      <w:r>
        <w:rPr>
          <w:rStyle w:val="Emphasis"/>
        </w:rPr>
        <w:t xml:space="preserve"> occasions a </w:t>
      </w:r>
      <w:r>
        <w:rPr>
          <w:rStyle w:val="Emphasis"/>
          <w:highlight w:val="green"/>
        </w:rPr>
        <w:t xml:space="preserve">corresponding step away</w:t>
      </w:r>
      <w:r>
        <w:rPr>
          <w:rStyle w:val="Emphasis"/>
        </w:rPr>
        <w:t xml:space="preserve"> from it.</w:t>
      </w:r>
      <w:r>
        <w:rPr>
          <w:rStyle w:val="StyleUnderline"/>
          <w:rFonts w:ascii="Arial" w:hAnsi="Arial" w:cs="Arial"/>
          <w:u w:val="single"/>
        </w:rPr>
        <w:t xml:space="preserve"> The closer we come, the more we undermine the social stability that we hoped to achieve. This occurs not just among the many utopian socialist projects that have failed but across all types of social structures.</w:t>
      </w:r>
      <w:r>
        <w:rPr>
          <w:rStyle w:val="StyleUnderline"/>
          <w:rFonts w:ascii="Arial" w:hAnsi="Arial" w:cs="Arial"/>
          <w:sz w:val="12"/>
          <w:szCs w:val="12"/>
          <w:u w:val="single"/>
        </w:rPr>
        <w:t xml:space="preserve"> </w:t>
      </w:r>
      <w:r>
        <w:rPr>
          <w:rFonts w:ascii="Arial" w:hAnsi="Arial" w:cs="Arial"/>
          <w:sz w:val="16"/>
          <w:szCs w:val="16"/>
        </w:rPr>
        <w:t xml:space="preserve">For psychoanalysis, </w:t>
      </w:r>
      <w:r>
        <w:rPr>
          <w:rStyle w:val="Emphasis"/>
          <w:highlight w:val="green"/>
        </w:rPr>
        <w:t xml:space="preserve">the good is</w:t>
      </w:r>
      <w:r>
        <w:rPr>
          <w:rStyle w:val="Emphasis"/>
        </w:rPr>
        <w:t xml:space="preserve"> not just an unrealizable ideal but </w:t>
      </w:r>
      <w:r>
        <w:rPr>
          <w:rStyle w:val="Emphasis"/>
          <w:highlight w:val="green"/>
        </w:rPr>
        <w:t xml:space="preserve">a deception incapable of orienting</w:t>
      </w:r>
      <w:r>
        <w:rPr>
          <w:rStyle w:val="Emphasis"/>
        </w:rPr>
        <w:t xml:space="preserve"> a coherent and </w:t>
      </w:r>
      <w:r>
        <w:rPr>
          <w:rStyle w:val="Emphasis"/>
          <w:highlight w:val="green"/>
        </w:rPr>
        <w:t xml:space="preserve">sustainable politics</w:t>
      </w:r>
      <w:r>
        <w:rPr>
          <w:rStyle w:val="Emphasis"/>
        </w:rPr>
        <w:t xml:space="preserve">.</w:t>
      </w:r>
      <w:r>
        <w:rPr>
          <w:rStyle w:val="StyleUnderline"/>
          <w:rFonts w:ascii="Arial" w:hAnsi="Arial" w:cs="Arial"/>
          <w:sz w:val="16"/>
          <w:szCs w:val="16"/>
          <w:u w:val="single"/>
        </w:rPr>
        <w:t xml:space="preserve"> </w:t>
      </w:r>
      <w:r>
        <w:rPr>
          <w:rStyle w:val="StyleUnderline"/>
          <w:rFonts w:ascii="Arial" w:hAnsi="Arial" w:cs="Arial"/>
          <w:b w:val="0"/>
          <w:u w:val="single"/>
        </w:rPr>
        <w:t xml:space="preserve">This critique threatens to undermine the very idea of a political project because political theorists write in order to help bring about change, which means moving society in the direction of the good</w:t>
      </w:r>
      <w:r>
        <w:rPr>
          <w:rStyle w:val="StyleUnderline"/>
          <w:rFonts w:ascii="Arial" w:hAnsi="Arial" w:cs="Arial"/>
          <w:u w:val="single"/>
        </w:rPr>
        <w:t xml:space="preserve"> (even if they admit that the ideal itself is not realizable).</w:t>
      </w:r>
      <w:r>
        <w:rPr>
          <w:rFonts w:ascii="Arial" w:hAnsi="Arial" w:cs="Arial"/>
          <w:sz w:val="16"/>
          <w:szCs w:val="16"/>
        </w:rPr>
        <w:t xml:space="preserve"> Conservative theorists seem immune to this critique, but they envision a return to the good or the creation of a social stability that they associate implicitly with the good.10 </w:t>
      </w:r>
      <w:r>
        <w:rPr>
          <w:rStyle w:val="StyleUnderline"/>
          <w:rFonts w:ascii="Arial" w:hAnsi="Arial" w:cs="Arial"/>
          <w:u w:val="single"/>
        </w:rPr>
        <w:t xml:space="preserve">Political theorists of all stripes write to change the world and assist its progression (or its return to a better state), whereas psychoanalysis interprets the world and uncovers the repetition at work where it seems to be progressing.</w:t>
      </w:r>
    </w:p>
    <w:p/>
    <w:p>
      <w:pPr>
        <w:pStyle w:val="Heading4"/>
      </w:pPr>
      <w:bookmarkStart w:id="6" w:name="pmd-heading-3e211010-147b-4da9-be49-9d7368811b4f"/>
      <w:r>
        <w:t xml:space="preserve">Notions of </w:t>
      </w:r>
      <w:r>
        <w:rPr>
          <w:u w:val="single"/>
        </w:rPr>
        <w:t xml:space="preserve">progress</w:t>
      </w:r>
      <w:r>
        <w:t xml:space="preserve"> are a race towards </w:t>
      </w:r>
      <w:r>
        <w:rPr>
          <w:u w:val="single"/>
        </w:rPr>
        <w:t xml:space="preserve">extinction</w:t>
      </w:r>
      <w:r>
        <w:t xml:space="preserve">. The desire to </w:t>
      </w:r>
      <w:r>
        <w:rPr>
          <w:u w:val="single"/>
        </w:rPr>
        <w:t xml:space="preserve">master</w:t>
      </w:r>
      <w:r>
        <w:t xml:space="preserve"> death and loss produces infinite cycles of </w:t>
      </w:r>
      <w:r>
        <w:rPr>
          <w:u w:val="single"/>
        </w:rPr>
        <w:t xml:space="preserve">violence</w:t>
      </w:r>
      <w:r>
        <w:t xml:space="preserve"> while </w:t>
      </w:r>
      <w:r>
        <w:rPr>
          <w:u w:val="single"/>
        </w:rPr>
        <w:t xml:space="preserve">sanitizing</w:t>
      </w:r>
      <w:r>
        <w:t xml:space="preserve"> life of what makes it worth living.</w:t>
      </w:r>
      <w:bookmarkEnd w:id="6"/>
    </w:p>
    <w:p>
      <w:r>
        <w:rPr>
          <w:rStyle w:val="Style13ptBold"/>
        </w:rPr>
        <w:t xml:space="preserve">McGowan 13</w:t>
      </w:r>
      <w:r>
        <w:t xml:space="preserve"> [McGowan, an American film scholar, philosopher, and professor of English at the University of Vermont where he teaches film and cultural theory. He works on Hegel, psychoanalysis, and existentialism, and the intersection of these lines of thought with the cinema.][Mcgowan, Todd. Enjoying What We Don’t Have. University of Nebraska Press, 1 July 2013. ***ask for pdf]  //OA //recut nad</w:t>
      </w:r>
    </w:p>
    <w:p>
      <w:r>
        <w:rPr>
          <w:rStyle w:val="StyleUnderline"/>
          <w:u w:val="single"/>
        </w:rPr>
        <w:t xml:space="preserve">The death drive is neither (contra Marcuse) aggressiveness nor an impulse to return to an inorganic state (as Freud’s metaphor in Beyond the Pleasure Principle might imply) but an impetus to return to an originary traumatic and constitutive loss. </w:t>
      </w:r>
      <w:r>
        <w:rPr>
          <w:rStyle w:val="StyleUnderline"/>
          <w:u w:val="single"/>
          <w:highlight w:val="green"/>
        </w:rPr>
        <w:t xml:space="preserve">The</w:t>
      </w:r>
      <w:r>
        <w:rPr>
          <w:rStyle w:val="StyleUnderline"/>
          <w:u w:val="single"/>
        </w:rPr>
        <w:t xml:space="preserve"> death </w:t>
      </w:r>
      <w:r>
        <w:rPr>
          <w:rStyle w:val="StyleUnderline"/>
          <w:u w:val="single"/>
          <w:highlight w:val="green"/>
        </w:rPr>
        <w:t xml:space="preserve">drive emerges</w:t>
      </w:r>
      <w:r>
        <w:rPr>
          <w:rStyle w:val="StyleUnderline"/>
          <w:u w:val="single"/>
        </w:rPr>
        <w:t xml:space="preserve"> with subjectivity itself </w:t>
      </w:r>
      <w:r>
        <w:rPr>
          <w:rStyle w:val="StyleUnderline"/>
          <w:u w:val="single"/>
          <w:highlight w:val="green"/>
        </w:rPr>
        <w:t xml:space="preserve">as the subject enters</w:t>
      </w:r>
      <w:r>
        <w:rPr>
          <w:rStyle w:val="StyleUnderline"/>
          <w:u w:val="single"/>
        </w:rPr>
        <w:t xml:space="preserve"> into </w:t>
      </w:r>
      <w:r>
        <w:rPr>
          <w:rStyle w:val="StyleUnderline"/>
          <w:u w:val="single"/>
          <w:highlight w:val="green"/>
        </w:rPr>
        <w:t xml:space="preserve">the social order</w:t>
      </w:r>
      <w:r>
        <w:rPr>
          <w:rStyle w:val="StyleUnderline"/>
          <w:u w:val="single"/>
        </w:rPr>
        <w:t xml:space="preserve"> and becomes a social and speaking being by </w:t>
      </w:r>
      <w:r>
        <w:rPr>
          <w:rStyle w:val="StyleUnderline"/>
          <w:u w:val="single"/>
          <w:highlight w:val="green"/>
        </w:rPr>
        <w:t xml:space="preserve">sacrificing a part of itself</w:t>
      </w:r>
      <w:r>
        <w:rPr>
          <w:rStyle w:val="StyleUnderline"/>
          <w:u w:val="single"/>
        </w:rPr>
        <w:t xml:space="preserve">. </w:t>
      </w:r>
      <w:r>
        <w:rPr>
          <w:rStyle w:val="Emphasis"/>
        </w:rPr>
        <w:t xml:space="preserve">This sacrifice is an act of creation that </w:t>
      </w:r>
      <w:r>
        <w:rPr>
          <w:rStyle w:val="Emphasis"/>
          <w:highlight w:val="green"/>
        </w:rPr>
        <w:t xml:space="preserve">produces an object that exists only</w:t>
      </w:r>
      <w:r>
        <w:rPr>
          <w:rStyle w:val="Emphasis"/>
        </w:rPr>
        <w:t xml:space="preserve"> insofar </w:t>
      </w:r>
      <w:r>
        <w:rPr>
          <w:rStyle w:val="Emphasis"/>
          <w:highlight w:val="green"/>
        </w:rPr>
        <w:t xml:space="preserve">as it is lost</w:t>
      </w:r>
      <w:r>
        <w:rPr>
          <w:rStyle w:val="Emphasis"/>
        </w:rPr>
        <w:t xml:space="preserve">.</w:t>
      </w:r>
      <w:r>
        <w:rPr>
          <w:rStyle w:val="StyleUnderline"/>
          <w:u w:val="single"/>
        </w:rPr>
        <w:t xml:space="preserve"> This loss of what the subject doesn’t have institutes the death drive, which produces enjoyment through the repetition of the initial loss. </w:t>
      </w:r>
      <w:r>
        <w:rPr>
          <w:rStyle w:val="Emphasis"/>
          <w:highlight w:val="green"/>
        </w:rPr>
        <w:t xml:space="preserve">Subjects engage in</w:t>
      </w:r>
      <w:r>
        <w:rPr>
          <w:rStyle w:val="Emphasis"/>
        </w:rPr>
        <w:t xml:space="preserve"> acts of self-sacrifice and </w:t>
      </w:r>
      <w:r>
        <w:rPr>
          <w:rStyle w:val="Emphasis"/>
          <w:highlight w:val="green"/>
        </w:rPr>
        <w:t xml:space="preserve">self-sabotage</w:t>
      </w:r>
      <w:r>
        <w:rPr>
          <w:rStyle w:val="Emphasis"/>
        </w:rPr>
        <w:t xml:space="preserve"> because </w:t>
      </w:r>
      <w:r>
        <w:rPr>
          <w:rStyle w:val="Emphasis"/>
          <w:highlight w:val="green"/>
        </w:rPr>
        <w:t xml:space="preserve">the loss</w:t>
      </w:r>
      <w:r>
        <w:rPr>
          <w:rStyle w:val="Emphasis"/>
        </w:rPr>
        <w:t xml:space="preserve"> enacted </w:t>
      </w:r>
      <w:r>
        <w:rPr>
          <w:rStyle w:val="Emphasis"/>
          <w:highlight w:val="green"/>
        </w:rPr>
        <w:t xml:space="preserve">reproduces the</w:t>
      </w:r>
      <w:r>
        <w:rPr>
          <w:rStyle w:val="Emphasis"/>
        </w:rPr>
        <w:t xml:space="preserve"> subject’s </w:t>
      </w:r>
      <w:r>
        <w:rPr>
          <w:rStyle w:val="Emphasis"/>
          <w:highlight w:val="green"/>
        </w:rPr>
        <w:t xml:space="preserve">lost object</w:t>
      </w:r>
      <w:r>
        <w:rPr>
          <w:rStyle w:val="Emphasis"/>
        </w:rPr>
        <w:t xml:space="preserve"> and enables the subject to enjoy this object. </w:t>
      </w:r>
      <w:r>
        <w:rPr>
          <w:rStyle w:val="Emphasis"/>
          <w:highlight w:val="green"/>
        </w:rPr>
        <w:t xml:space="preserve">Once it is obtained, the object ceases to be</w:t>
      </w:r>
      <w:r>
        <w:rPr>
          <w:rStyle w:val="Emphasis"/>
        </w:rPr>
        <w:t xml:space="preserve"> the object. As a result, </w:t>
      </w:r>
      <w:r>
        <w:rPr>
          <w:rStyle w:val="Emphasis"/>
          <w:highlight w:val="green"/>
        </w:rPr>
        <w:t xml:space="preserve">the subject</w:t>
      </w:r>
      <w:r>
        <w:rPr>
          <w:rStyle w:val="Emphasis"/>
        </w:rPr>
        <w:t xml:space="preserve"> must </w:t>
      </w:r>
      <w:r>
        <w:rPr>
          <w:rStyle w:val="Emphasis"/>
          <w:highlight w:val="green"/>
        </w:rPr>
        <w:t xml:space="preserve">continually repeat</w:t>
      </w:r>
      <w:r>
        <w:rPr>
          <w:rStyle w:val="Emphasis"/>
        </w:rPr>
        <w:t xml:space="preserve"> the </w:t>
      </w:r>
      <w:r>
        <w:rPr>
          <w:rStyle w:val="Emphasis"/>
          <w:highlight w:val="green"/>
        </w:rPr>
        <w:t xml:space="preserve">sacrificial acts</w:t>
      </w:r>
      <w:r>
        <w:rPr>
          <w:rStyle w:val="Emphasis"/>
        </w:rPr>
        <w:t xml:space="preserve"> that produce the object, </w:t>
      </w:r>
      <w:r>
        <w:rPr>
          <w:rStyle w:val="Emphasis"/>
          <w:highlight w:val="green"/>
        </w:rPr>
        <w:t xml:space="preserve">despite</w:t>
      </w:r>
      <w:r>
        <w:rPr>
          <w:rStyle w:val="Emphasis"/>
        </w:rPr>
        <w:t xml:space="preserve"> the damage that such acts do to the subject’s </w:t>
      </w:r>
      <w:r>
        <w:rPr>
          <w:rStyle w:val="Emphasis"/>
          <w:highlight w:val="green"/>
        </w:rPr>
        <w:t xml:space="preserve">self-interest</w:t>
      </w:r>
      <w:r>
        <w:rPr>
          <w:rStyle w:val="Emphasis"/>
        </w:rPr>
        <w:t xml:space="preserve">.</w:t>
      </w:r>
      <w:r>
        <w:rPr>
          <w:rStyle w:val="StyleUnderline"/>
          <w:u w:val="single"/>
        </w:rPr>
        <w:t xml:space="preserve"> From the perspective of the death drive, we turn to violence not in order to gain power but in order to produce loss, which is our only source of enjoyment. Without the lost object, life becomes bereft of any satisfaction. The repetition of </w:t>
      </w:r>
      <w:r>
        <w:rPr>
          <w:rStyle w:val="StyleUnderline"/>
          <w:u w:val="single"/>
          <w:highlight w:val="green"/>
        </w:rPr>
        <w:t xml:space="preserve">sacrifice</w:t>
      </w:r>
      <w:r>
        <w:rPr>
          <w:rStyle w:val="StyleUnderline"/>
          <w:u w:val="single"/>
        </w:rPr>
        <w:t xml:space="preserve">, however, </w:t>
      </w:r>
      <w:r>
        <w:rPr>
          <w:rStyle w:val="StyleUnderline"/>
          <w:u w:val="single"/>
          <w:highlight w:val="green"/>
        </w:rPr>
        <w:t xml:space="preserve">creates</w:t>
      </w:r>
      <w:r>
        <w:rPr>
          <w:rStyle w:val="StyleUnderline"/>
          <w:u w:val="single"/>
        </w:rPr>
        <w:t xml:space="preserve"> a </w:t>
      </w:r>
      <w:r>
        <w:rPr>
          <w:rStyle w:val="StyleUnderline"/>
          <w:u w:val="single"/>
          <w:highlight w:val="green"/>
        </w:rPr>
        <w:t xml:space="preserve">life worth living</w:t>
      </w:r>
      <w:r>
        <w:rPr>
          <w:rStyle w:val="StyleUnderline"/>
          <w:u w:val="single"/>
        </w:rPr>
        <w:t xml:space="preserve">, a life in which </w:t>
      </w:r>
      <w:r>
        <w:rPr>
          <w:rStyle w:val="StyleUnderline"/>
          <w:u w:val="single"/>
          <w:highlight w:val="green"/>
        </w:rPr>
        <w:t xml:space="preserve">one can enjoy</w:t>
      </w:r>
      <w:r>
        <w:rPr>
          <w:rStyle w:val="StyleUnderline"/>
          <w:u w:val="single"/>
        </w:rPr>
        <w:t xml:space="preserve"> oneself </w:t>
      </w:r>
      <w:r>
        <w:rPr>
          <w:rStyle w:val="StyleUnderline"/>
          <w:u w:val="single"/>
          <w:highlight w:val="green"/>
        </w:rPr>
        <w:t xml:space="preserve">through the lost object</w:t>
      </w:r>
      <w:r>
        <w:rPr>
          <w:rStyle w:val="StyleUnderline"/>
          <w:u w:val="single"/>
        </w:rPr>
        <w:t xml:space="preserve">. The repetition involved with the death drive is not simply repetition of any particular experience. The repetition compulsion leads the subject to repeat specifically the experiences that have traumatized it and disturbed its stable functioning. The better things are going for the subject, the more likely that the death drive will derail the subject’s activity. According to the theory implied by the death drive, any movement toward the good — </w:t>
      </w:r>
      <w:r>
        <w:rPr>
          <w:rStyle w:val="StyleUnderline"/>
          <w:u w:val="single"/>
          <w:highlight w:val="green"/>
        </w:rPr>
        <w:t xml:space="preserve">any progress</w:t>
      </w:r>
      <w:r>
        <w:rPr>
          <w:rStyle w:val="StyleUnderline"/>
          <w:u w:val="single"/>
        </w:rPr>
        <w:t xml:space="preserve"> — will tend to </w:t>
      </w:r>
      <w:r>
        <w:rPr>
          <w:rStyle w:val="StyleUnderline"/>
          <w:u w:val="single"/>
          <w:highlight w:val="green"/>
        </w:rPr>
        <w:t xml:space="preserve">produce a reaction that</w:t>
      </w:r>
      <w:r>
        <w:rPr>
          <w:rStyle w:val="StyleUnderline"/>
          <w:u w:val="single"/>
        </w:rPr>
        <w:t xml:space="preserve"> will </w:t>
      </w:r>
      <w:r>
        <w:rPr>
          <w:rStyle w:val="StyleUnderline"/>
          <w:u w:val="single"/>
          <w:highlight w:val="green"/>
        </w:rPr>
        <w:t xml:space="preserve">undermine it</w:t>
      </w:r>
      <w:r>
        <w:rPr>
          <w:rStyle w:val="StyleUnderline"/>
          <w:u w:val="single"/>
        </w:rPr>
        <w:t xml:space="preserve">. This </w:t>
      </w:r>
      <w:r>
        <w:rPr>
          <w:rStyle w:val="StyleUnderline"/>
          <w:u w:val="single"/>
          <w:highlight w:val="green"/>
        </w:rPr>
        <w:t xml:space="preserve">occurs</w:t>
      </w:r>
      <w:r>
        <w:rPr>
          <w:rStyle w:val="StyleUnderline"/>
          <w:u w:val="single"/>
        </w:rPr>
        <w:t xml:space="preserve"> both </w:t>
      </w:r>
      <w:r>
        <w:rPr>
          <w:rStyle w:val="StyleUnderline"/>
          <w:u w:val="single"/>
          <w:highlight w:val="green"/>
        </w:rPr>
        <w:t xml:space="preserve">on the level of</w:t>
      </w:r>
      <w:r>
        <w:rPr>
          <w:rStyle w:val="StyleUnderline"/>
          <w:u w:val="single"/>
        </w:rPr>
        <w:t xml:space="preserve"> the individual and on the level of </w:t>
      </w:r>
      <w:r>
        <w:rPr>
          <w:rStyle w:val="StyleUnderline"/>
          <w:u w:val="single"/>
          <w:highlight w:val="green"/>
        </w:rPr>
        <w:t xml:space="preserve">society</w:t>
      </w:r>
      <w:r>
        <w:rPr>
          <w:rStyle w:val="StyleUnderline"/>
          <w:u w:val="single"/>
        </w:rPr>
        <w:t xml:space="preserve">.</w:t>
      </w:r>
      <w:r>
        <w:rPr>
          <w:sz w:val="16"/>
          <w:szCs w:val="16"/>
        </w:rPr>
        <w:t xml:space="preserve"> In psychoanalytic treatment, it takes the form of a negative therapeutic reaction, an effort to sustain one’s disorder in the face of the imminence of the cure. We can also think of individuals who continue to choose romantic relationships that fail according to a precise pattern. Politically, it means that progress triggers the very forms of oppression that it hopes to combat and thereby incessantly undermines itself. There is a backlash written into every progressive program from the outset. The death drive creates an essentially masochistic structure within the psyche. It provides the organizing principle for the subject and orients the subject relative to its enjoyment, and this enjoyment remains always linked to trauma. This structure renders difficult all attempts to prompt subjects to act in their own self-interest or for their own good. </w:t>
      </w:r>
      <w:r>
        <w:rPr>
          <w:rStyle w:val="Emphasis"/>
        </w:rPr>
        <w:t xml:space="preserve">The death drive </w:t>
      </w:r>
      <w:r>
        <w:rPr>
          <w:rStyle w:val="Emphasis"/>
          <w:highlight w:val="green"/>
        </w:rPr>
        <w:t xml:space="preserve">leads subjects to</w:t>
      </w:r>
      <w:r>
        <w:rPr>
          <w:rStyle w:val="Emphasis"/>
        </w:rPr>
        <w:t xml:space="preserve"> act contrary to their own interests, to </w:t>
      </w:r>
      <w:r>
        <w:rPr>
          <w:rStyle w:val="Emphasis"/>
          <w:highlight w:val="green"/>
        </w:rPr>
        <w:t xml:space="preserve">sabotage</w:t>
      </w:r>
      <w:r>
        <w:rPr>
          <w:rStyle w:val="Emphasis"/>
        </w:rPr>
        <w:t xml:space="preserve"> the </w:t>
      </w:r>
      <w:r>
        <w:rPr>
          <w:rStyle w:val="Emphasis"/>
          <w:highlight w:val="green"/>
        </w:rPr>
        <w:t xml:space="preserve">projects that would lead to</w:t>
      </w:r>
      <w:r>
        <w:rPr>
          <w:rStyle w:val="Emphasis"/>
        </w:rPr>
        <w:t xml:space="preserve"> their </w:t>
      </w:r>
      <w:r>
        <w:rPr>
          <w:rStyle w:val="Emphasis"/>
          <w:highlight w:val="green"/>
        </w:rPr>
        <w:t xml:space="preserve">good</w:t>
      </w:r>
      <w:r>
        <w:rPr>
          <w:rStyle w:val="Emphasis"/>
        </w:rPr>
        <w:t xml:space="preserve">.</w:t>
      </w:r>
      <w:r>
        <w:t xml:space="preserve"> </w:t>
      </w:r>
      <w:r>
        <w:rPr>
          <w:sz w:val="16"/>
          <w:szCs w:val="16"/>
        </w:rPr>
        <w:t xml:space="preserve">Common sense tells us that sadism is easier to understand than masochism, that the sadist’s lust for power over the object makes sense in a way that the masochist’s self-destruction does not. But for psychoanalysis, masochism functions as the paradigmatic form of subjectivity. Considering the structure of the death drive, masochism becomes easily explained, and sadism becomes a mystery. Masochism provides the subject the enjoyment of loss, while sadism seems to give this enjoyment to the other. This is exactly the claim of Jacques Lacan’s revolutionary interpretation of sadism in his famous article “Kant with Sade.” Though most readers focus on the essay’s philosophical coupling of Kantian morality with Sadean perversion, the more significant step that Lacan takes here occurs in his explanation of sadism’s appeal. Traditionally, most people vilify sadists for transforming their victims into objects for their own satisfaction, but Lacan contends that they actually turn themselves into objects for the other’s enjoyment. He notes: “The sadist discharges the pain of existence into the Other, but without seeing that he himself thereby turns into an ‘eternal object.’”21 Though the other suffers pain, the other also becomes the sole figure of enjoyment. What the sadist enjoys in the sadistic act is the enjoyment attributed to the other, and the sadistic act attempts to bring about this enjoyment. In this sense, sadism is nothing but an inverted form of masochism, which remains the fundamental structure of subjectivity.22 Self-destruction plays such a prominent role in human activities because the death drive is the drive that animates us as subjects. Unlike Herbert Marcuse, Norman O. Brown, another celebrated proponent of psychoanalytically informed political thought, attempts to construct a psychoanalytic political project that focuses on the death drive. He does not simply see it as the unfortunate result of the repression of eros but as a powerful category on its own.</w:t>
      </w:r>
      <w:r>
        <w:t xml:space="preserve"> </w:t>
      </w:r>
      <w:r>
        <w:rPr>
          <w:rStyle w:val="StyleUnderline"/>
          <w:u w:val="single"/>
        </w:rPr>
        <w:t xml:space="preserve">In Life against Death </w:t>
      </w:r>
      <w:r>
        <w:rPr>
          <w:rStyle w:val="Emphasis"/>
        </w:rPr>
        <w:t xml:space="preserve">Brown conceives of </w:t>
      </w:r>
      <w:r>
        <w:rPr>
          <w:rStyle w:val="Emphasis"/>
          <w:highlight w:val="green"/>
        </w:rPr>
        <w:t xml:space="preserve">the death drive</w:t>
      </w:r>
      <w:r>
        <w:rPr>
          <w:rStyle w:val="Emphasis"/>
        </w:rPr>
        <w:t xml:space="preserve"> as </w:t>
      </w:r>
      <w:r>
        <w:rPr>
          <w:rStyle w:val="Emphasis"/>
          <w:highlight w:val="green"/>
        </w:rPr>
        <w:t xml:space="preserve">a self-annihilating impulse that emerges out of</w:t>
      </w:r>
      <w:r>
        <w:rPr>
          <w:rStyle w:val="Emphasis"/>
        </w:rPr>
        <w:t xml:space="preserve"> the human </w:t>
      </w:r>
      <w:r>
        <w:rPr>
          <w:rStyle w:val="Emphasis"/>
          <w:highlight w:val="green"/>
        </w:rPr>
        <w:t xml:space="preserve">incapacity to accept death</w:t>
      </w:r>
      <w:r>
        <w:rPr>
          <w:rStyle w:val="Emphasis"/>
        </w:rPr>
        <w:t xml:space="preserve"> and loss.</w:t>
      </w:r>
      <w:r>
        <w:rPr>
          <w:rStyle w:val="StyleUnderline"/>
          <w:u w:val="single"/>
        </w:rPr>
        <w:t xml:space="preserve"> As he puts it, “The death instinct is the core of the human neurosis. It begins with the human infant’s incapacity to accept separation from the mother, that separation which confers individual life on all living organisms and which in all living organisms at the same time leads to death.”23 For Brown, we pursue death and destruction, paradoxically, because we cannot accept death. </w:t>
      </w:r>
      <w:r>
        <w:rPr>
          <w:rStyle w:val="StyleUnderline"/>
          <w:u w:val="single"/>
          <w:highlight w:val="green"/>
        </w:rPr>
        <w:t xml:space="preserve">If we possessed</w:t>
      </w:r>
      <w:r>
        <w:rPr>
          <w:rStyle w:val="StyleUnderline"/>
          <w:u w:val="single"/>
        </w:rPr>
        <w:t xml:space="preserve"> the </w:t>
      </w:r>
      <w:r>
        <w:rPr>
          <w:rStyle w:val="StyleUnderline"/>
          <w:u w:val="single"/>
          <w:highlight w:val="green"/>
        </w:rPr>
        <w:t xml:space="preserve">ability to accept</w:t>
      </w:r>
      <w:r>
        <w:rPr>
          <w:rStyle w:val="StyleUnderline"/>
          <w:u w:val="single"/>
        </w:rPr>
        <w:t xml:space="preserve"> our own </w:t>
      </w:r>
      <w:r>
        <w:rPr>
          <w:rStyle w:val="StyleUnderline"/>
          <w:u w:val="single"/>
          <w:highlight w:val="green"/>
        </w:rPr>
        <w:t xml:space="preserve">death</w:t>
      </w:r>
      <w:r>
        <w:rPr>
          <w:rStyle w:val="StyleUnderline"/>
          <w:u w:val="single"/>
        </w:rPr>
        <w:t xml:space="preserve">, according to Brown’s view, </w:t>
      </w:r>
      <w:r>
        <w:rPr>
          <w:rStyle w:val="StyleUnderline"/>
          <w:u w:val="single"/>
          <w:highlight w:val="green"/>
        </w:rPr>
        <w:t xml:space="preserve">we would</w:t>
      </w:r>
      <w:r>
        <w:rPr>
          <w:rStyle w:val="StyleUnderline"/>
          <w:u w:val="single"/>
        </w:rPr>
        <w:t xml:space="preserve"> avoid falling into the death drive and would thereby </w:t>
      </w:r>
      <w:r>
        <w:rPr>
          <w:rStyle w:val="StyleUnderline"/>
          <w:u w:val="single"/>
          <w:highlight w:val="green"/>
        </w:rPr>
        <w:t xml:space="preserve">rid ourselves of</w:t>
      </w:r>
      <w:r>
        <w:rPr>
          <w:rStyle w:val="StyleUnderline"/>
          <w:u w:val="single"/>
        </w:rPr>
        <w:t xml:space="preserve"> human </w:t>
      </w:r>
      <w:r>
        <w:rPr>
          <w:rStyle w:val="StyleUnderline"/>
          <w:u w:val="single"/>
          <w:highlight w:val="green"/>
        </w:rPr>
        <w:t xml:space="preserve">violence</w:t>
      </w:r>
      <w:r>
        <w:rPr>
          <w:rStyle w:val="StyleUnderline"/>
          <w:u w:val="single"/>
        </w:rPr>
        <w:t xml:space="preserve"> and destructiveness. </w:t>
      </w:r>
      <w:r>
        <w:rPr>
          <w:rStyle w:val="Emphasis"/>
        </w:rPr>
        <w:t xml:space="preserve">Like Marcuse, Brown’s societal ideal involves the unleashing of the sexual drives and the minimizing or elimination of the death drive. He even raises the stakes, contending that </w:t>
      </w:r>
      <w:r>
        <w:rPr>
          <w:rStyle w:val="Emphasis"/>
          <w:highlight w:val="green"/>
        </w:rPr>
        <w:t xml:space="preserve">unless we</w:t>
      </w:r>
      <w:r>
        <w:rPr>
          <w:rStyle w:val="Emphasis"/>
        </w:rPr>
        <w:t xml:space="preserve"> manage to </w:t>
      </w:r>
      <w:r>
        <w:rPr>
          <w:rStyle w:val="Emphasis"/>
          <w:highlight w:val="green"/>
        </w:rPr>
        <w:t xml:space="preserve">realize this</w:t>
      </w:r>
      <w:r>
        <w:rPr>
          <w:rStyle w:val="Emphasis"/>
        </w:rPr>
        <w:t xml:space="preserve"> ideal, the </w:t>
      </w:r>
      <w:r>
        <w:rPr>
          <w:rStyle w:val="Emphasis"/>
          <w:highlight w:val="green"/>
        </w:rPr>
        <w:t xml:space="preserve">human</w:t>
      </w:r>
      <w:r>
        <w:rPr>
          <w:rStyle w:val="Emphasis"/>
        </w:rPr>
        <w:t xml:space="preserve"> species, under the sway of the death drive, </w:t>
      </w:r>
      <w:r>
        <w:rPr>
          <w:rStyle w:val="Emphasis"/>
          <w:highlight w:val="green"/>
        </w:rPr>
        <w:t xml:space="preserve">will die out</w:t>
      </w:r>
      <w:r>
        <w:rPr>
          <w:rStyle w:val="Emphasis"/>
        </w:rPr>
        <w:t xml:space="preserve"> like the dinosaurs.</w:t>
      </w:r>
      <w:r>
        <w:rPr>
          <w:sz w:val="16"/>
          <w:szCs w:val="16"/>
        </w:rPr>
        <w:t xml:space="preserve"> Despite making more allowances for the death drive (and for death itself ) than Marcuse, Brown nonetheless cannot avoid a similar error: the belief that the death drive is a force that subjects can overcome. For Freud, in contrast, it is the force that revenges itself on every overcoming, the repetition that no utopia can fully leave behind. An authentic recognition of the death drive and its primacy would demand that we rethink the idea of progress altogether.</w:t>
      </w:r>
    </w:p>
    <w:p/>
    <w:p>
      <w:pPr>
        <w:pStyle w:val="Heading4"/>
      </w:pPr>
      <w:bookmarkStart w:id="7" w:name="pmd-heading-fd969bf7-0e58-41e8-ab91-5376c32eec86"/>
      <w:r>
        <w:t xml:space="preserve">Vote neg to </w:t>
      </w:r>
      <w:r>
        <w:rPr>
          <w:u w:val="single"/>
        </w:rPr>
        <w:t xml:space="preserve">embrace the lack</w:t>
      </w:r>
      <w:r>
        <w:t xml:space="preserve">---this requires being </w:t>
      </w:r>
      <w:r>
        <w:rPr>
          <w:u w:val="single"/>
        </w:rPr>
        <w:t xml:space="preserve">open</w:t>
      </w:r>
      <w:r>
        <w:t xml:space="preserve"> to the anxiety that occurs from an encounter with the Other and </w:t>
      </w:r>
      <w:r>
        <w:rPr>
          <w:u w:val="single"/>
        </w:rPr>
        <w:t xml:space="preserve">breaks down </w:t>
      </w:r>
      <w:r>
        <w:t xml:space="preserve">desire.</w:t>
      </w:r>
      <w:bookmarkEnd w:id="7"/>
    </w:p>
    <w:p>
      <w:r>
        <w:rPr>
          <w:rStyle w:val="Style13ptBold"/>
        </w:rPr>
        <w:t xml:space="preserve">McGowan 13</w:t>
      </w:r>
      <w:r>
        <w:rPr>
          <w:rFonts w:ascii="Calibri" w:hAnsi="Calibri" w:cs="Calibri"/>
          <w:b/>
          <w:color w:val="000000"/>
          <w:sz w:val="26"/>
          <w:szCs w:val="26"/>
        </w:rPr>
        <w:t xml:space="preserve"> </w:t>
      </w:r>
      <w:r>
        <w:rPr>
          <w:rFonts w:ascii="Calibri" w:hAnsi="Calibri" w:cs="Calibri"/>
          <w:color w:val="000000"/>
          <w:sz w:val="22"/>
          <w:szCs w:val="22"/>
        </w:rPr>
        <w:t xml:space="preserve">[McGowan, an American film scholar, philosopher, and professor of English at the University of Vermont where he teaches film and cultural theory. He works on Hegel, psychoanalysis, and existentialism, and the intersection of these lines of thought with the cinema.][Mcgowan, Todd. Enjoying What We Don’t Have. University of Nebraska Press, 1 July 2013. ***ask for pdf] //sjbe //recut nad</w:t>
      </w:r>
    </w:p>
    <w:p>
      <w:r>
        <w:rPr>
          <w:rStyle w:val="StyleUnderline"/>
          <w:rFonts w:ascii="Calibri" w:hAnsi="Calibri" w:cs="Calibri"/>
          <w:color w:val="000000"/>
          <w:sz w:val="22"/>
          <w:szCs w:val="22"/>
          <w:u w:val="single"/>
          <w:highlight w:val="green"/>
        </w:rPr>
        <w:t xml:space="preserve">The alt</w:t>
      </w:r>
      <w:r>
        <w:rPr>
          <w:rStyle w:val="StyleUnderline"/>
          <w:rFonts w:ascii="Calibri" w:hAnsi="Calibri" w:cs="Calibri"/>
          <w:color w:val="000000"/>
          <w:sz w:val="22"/>
          <w:szCs w:val="22"/>
          <w:u w:val="single"/>
        </w:rPr>
        <w:t xml:space="preserve">ernative — the ethical path that psychoanalysis identifies — </w:t>
      </w:r>
      <w:r>
        <w:rPr>
          <w:rStyle w:val="Emphasis"/>
          <w:highlight w:val="green"/>
        </w:rPr>
        <w:t xml:space="preserve">demands an embrace of the</w:t>
      </w:r>
      <w:r>
        <w:rPr>
          <w:rStyle w:val="Emphasis"/>
        </w:rPr>
        <w:t xml:space="preserve"> anxiety that stems from </w:t>
      </w:r>
      <w:r>
        <w:rPr>
          <w:rStyle w:val="Emphasis"/>
          <w:highlight w:val="green"/>
        </w:rPr>
        <w:t xml:space="preserve">the encounter with the</w:t>
      </w:r>
      <w:r>
        <w:rPr>
          <w:rStyle w:val="Emphasis"/>
        </w:rPr>
        <w:t xml:space="preserve"> enjoying </w:t>
      </w:r>
      <w:r>
        <w:rPr>
          <w:rStyle w:val="Emphasis"/>
          <w:highlight w:val="green"/>
        </w:rPr>
        <w:t xml:space="preserve">other</w:t>
      </w:r>
      <w:r>
        <w:rPr>
          <w:rStyle w:val="StyleUnderline"/>
          <w:rFonts w:ascii="Calibri" w:hAnsi="Calibri" w:cs="Calibri"/>
          <w:color w:val="000000"/>
          <w:sz w:val="22"/>
          <w:szCs w:val="22"/>
          <w:u w:val="single"/>
        </w:rPr>
        <w:t xml:space="preserve">.</w:t>
      </w:r>
      <w:r>
        <w:rPr>
          <w:rFonts w:ascii="Calibri" w:hAnsi="Calibri" w:cs="Calibri"/>
          <w:color w:val="000000"/>
          <w:sz w:val="16"/>
          <w:szCs w:val="16"/>
        </w:rPr>
        <w:t xml:space="preserve"> If there is a certain ethical dimension to anxiety, it lies in the rela- tionship that exists between anxiety and enjoyment. Contra Heidegger, the ethics of anxiety does not stem from anxiety’s relation to absence but from its relation to presence — to the overwhelming presence of the other’s enjoyment. </w:t>
      </w:r>
      <w:r>
        <w:rPr>
          <w:rStyle w:val="StyleUnderline"/>
          <w:rFonts w:ascii="Calibri" w:hAnsi="Calibri" w:cs="Calibri"/>
          <w:color w:val="000000"/>
          <w:sz w:val="22"/>
          <w:szCs w:val="22"/>
          <w:u w:val="single"/>
        </w:rPr>
        <w:t xml:space="preserve">In some sense, the </w:t>
      </w:r>
      <w:r>
        <w:rPr>
          <w:rStyle w:val="Emphasis"/>
        </w:rPr>
        <w:t xml:space="preserve">encounter with absence or nothing is easier than the encounter with presence</w:t>
      </w:r>
      <w:r>
        <w:rPr>
          <w:rStyle w:val="StyleUnderline"/>
          <w:rFonts w:ascii="Calibri" w:hAnsi="Calibri" w:cs="Calibri"/>
          <w:color w:val="000000"/>
          <w:sz w:val="22"/>
          <w:szCs w:val="22"/>
          <w:u w:val="single"/>
        </w:rPr>
        <w:t xml:space="preserve">. Even though it traumatizes us, </w:t>
      </w:r>
      <w:r>
        <w:rPr>
          <w:rStyle w:val="Emphasis"/>
          <w:highlight w:val="green"/>
        </w:rPr>
        <w:t xml:space="preserve">absence allows us to constitute</w:t>
      </w:r>
      <w:r>
        <w:rPr>
          <w:rStyle w:val="Emphasis"/>
        </w:rPr>
        <w:t xml:space="preserve"> ourselves </w:t>
      </w:r>
      <w:r>
        <w:rPr>
          <w:rStyle w:val="Emphasis"/>
          <w:highlight w:val="green"/>
        </w:rPr>
        <w:t xml:space="preserve">as desiring subjects</w:t>
      </w:r>
      <w:r>
        <w:rPr>
          <w:rFonts w:ascii="Calibri" w:hAnsi="Calibri" w:cs="Calibri"/>
          <w:color w:val="000000"/>
          <w:sz w:val="16"/>
          <w:szCs w:val="16"/>
        </w:rPr>
        <w:t xml:space="preserve">. Rather than producing anxiety, absence leads the subject out of anxiety into desire. </w:t>
      </w:r>
      <w:r>
        <w:rPr>
          <w:rStyle w:val="StyleUnderline"/>
          <w:rFonts w:ascii="Calibri" w:hAnsi="Calibri" w:cs="Calibri"/>
          <w:color w:val="000000"/>
          <w:sz w:val="22"/>
          <w:szCs w:val="22"/>
          <w:u w:val="single"/>
        </w:rPr>
        <w:t xml:space="preserve">Confronted with </w:t>
      </w:r>
      <w:r>
        <w:rPr>
          <w:rStyle w:val="StyleUnderline"/>
          <w:rFonts w:ascii="Calibri" w:hAnsi="Calibri" w:cs="Calibri"/>
          <w:color w:val="000000"/>
          <w:sz w:val="22"/>
          <w:szCs w:val="22"/>
          <w:u w:val="single"/>
          <w:highlight w:val="green"/>
        </w:rPr>
        <w:t xml:space="preserve">the lost object</w:t>
      </w:r>
      <w:r>
        <w:rPr>
          <w:rStyle w:val="StyleUnderline"/>
          <w:rFonts w:ascii="Calibri" w:hAnsi="Calibri" w:cs="Calibri"/>
          <w:color w:val="000000"/>
          <w:sz w:val="22"/>
          <w:szCs w:val="22"/>
          <w:u w:val="single"/>
        </w:rPr>
        <w:t xml:space="preserve"> as a </w:t>
      </w:r>
      <w:r>
        <w:rPr>
          <w:rStyle w:val="StyleUnderline"/>
          <w:rFonts w:ascii="Calibri" w:hAnsi="Calibri" w:cs="Calibri"/>
          <w:color w:val="000000"/>
          <w:sz w:val="22"/>
          <w:szCs w:val="22"/>
          <w:u w:val="single"/>
          <w:highlight w:val="green"/>
        </w:rPr>
        <w:t xml:space="preserve">structuring absence</w:t>
      </w:r>
      <w:r>
        <w:rPr>
          <w:rStyle w:val="StyleUnderline"/>
          <w:rFonts w:ascii="Calibri" w:hAnsi="Calibri" w:cs="Calibri"/>
          <w:color w:val="000000"/>
          <w:sz w:val="22"/>
          <w:szCs w:val="22"/>
          <w:u w:val="single"/>
        </w:rPr>
        <w:t xml:space="preserve">, the subject is able to embark on the pursuit of the enjoyment embodied by this object, and this pursuit </w:t>
      </w:r>
      <w:r>
        <w:rPr>
          <w:rStyle w:val="StyleUnderline"/>
          <w:rFonts w:ascii="Calibri" w:hAnsi="Calibri" w:cs="Calibri"/>
          <w:color w:val="000000"/>
          <w:sz w:val="22"/>
          <w:szCs w:val="22"/>
          <w:u w:val="single"/>
          <w:highlight w:val="green"/>
        </w:rPr>
        <w:t xml:space="preserve">provides the subject with a</w:t>
      </w:r>
      <w:r>
        <w:rPr>
          <w:rStyle w:val="StyleUnderline"/>
          <w:rFonts w:ascii="Calibri" w:hAnsi="Calibri" w:cs="Calibri"/>
          <w:color w:val="000000"/>
          <w:sz w:val="22"/>
          <w:szCs w:val="22"/>
          <w:u w:val="single"/>
        </w:rPr>
        <w:t xml:space="preserve"> clear sense of direction and even </w:t>
      </w:r>
      <w:r>
        <w:rPr>
          <w:rStyle w:val="StyleUnderline"/>
          <w:rFonts w:ascii="Calibri" w:hAnsi="Calibri" w:cs="Calibri"/>
          <w:color w:val="000000"/>
          <w:sz w:val="22"/>
          <w:szCs w:val="22"/>
          <w:u w:val="single"/>
          <w:highlight w:val="green"/>
        </w:rPr>
        <w:t xml:space="preserve">meaning</w:t>
      </w:r>
      <w:r>
        <w:rPr>
          <w:rStyle w:val="StyleUnderline"/>
          <w:rFonts w:ascii="Calibri" w:hAnsi="Calibri" w:cs="Calibri"/>
          <w:color w:val="000000"/>
          <w:sz w:val="22"/>
          <w:szCs w:val="22"/>
          <w:u w:val="single"/>
        </w:rPr>
        <w:t xml:space="preserve">. </w:t>
      </w:r>
      <w:r>
        <w:rPr>
          <w:rStyle w:val="StyleUnderline"/>
          <w:rFonts w:ascii="Calibri" w:hAnsi="Calibri" w:cs="Calibri"/>
          <w:color w:val="000000"/>
          <w:sz w:val="22"/>
          <w:szCs w:val="22"/>
          <w:u w:val="single"/>
          <w:highlight w:val="green"/>
        </w:rPr>
        <w:t xml:space="preserve">This is</w:t>
      </w:r>
      <w:r>
        <w:rPr>
          <w:rStyle w:val="StyleUnderline"/>
          <w:rFonts w:ascii="Calibri" w:hAnsi="Calibri" w:cs="Calibri"/>
          <w:color w:val="000000"/>
          <w:sz w:val="22"/>
          <w:szCs w:val="22"/>
          <w:u w:val="single"/>
        </w:rPr>
        <w:t xml:space="preserve"> precisely </w:t>
      </w:r>
      <w:r>
        <w:rPr>
          <w:rStyle w:val="StyleUnderline"/>
          <w:rFonts w:ascii="Calibri" w:hAnsi="Calibri" w:cs="Calibri"/>
          <w:color w:val="000000"/>
          <w:sz w:val="22"/>
          <w:szCs w:val="22"/>
          <w:u w:val="single"/>
          <w:highlight w:val="green"/>
        </w:rPr>
        <w:t xml:space="preserve">what the subject lacks when it does not encounter a lack in</w:t>
      </w:r>
      <w:r>
        <w:rPr>
          <w:rStyle w:val="StyleUnderline"/>
          <w:rFonts w:ascii="Calibri" w:hAnsi="Calibri" w:cs="Calibri"/>
          <w:color w:val="000000"/>
          <w:sz w:val="22"/>
          <w:szCs w:val="22"/>
          <w:u w:val="single"/>
        </w:rPr>
        <w:t xml:space="preserve"> the </w:t>
      </w:r>
      <w:r>
        <w:rPr>
          <w:rStyle w:val="StyleUnderline"/>
          <w:rFonts w:ascii="Calibri" w:hAnsi="Calibri" w:cs="Calibri"/>
          <w:color w:val="000000"/>
          <w:sz w:val="22"/>
          <w:szCs w:val="22"/>
          <w:u w:val="single"/>
          <w:highlight w:val="green"/>
        </w:rPr>
        <w:t xml:space="preserve">symbolic structure</w:t>
      </w:r>
      <w:r>
        <w:rPr>
          <w:rStyle w:val="StyleUnderline"/>
          <w:rFonts w:ascii="Calibri" w:hAnsi="Calibri" w:cs="Calibri"/>
          <w:color w:val="000000"/>
          <w:sz w:val="22"/>
          <w:szCs w:val="22"/>
          <w:u w:val="single"/>
        </w:rPr>
        <w:t xml:space="preserve">. When the subject encounters enjoyment at the point where it should encounter the absence of enjoyment, anxiety overwhelms the subject. In this situation, the subject cannot constitute itself along the path of desire. </w:t>
      </w:r>
      <w:r>
        <w:rPr>
          <w:rStyle w:val="StyleUnderline"/>
          <w:rFonts w:ascii="Calibri" w:hAnsi="Calibri" w:cs="Calibri"/>
          <w:b/>
          <w:color w:val="000000"/>
          <w:sz w:val="22"/>
          <w:szCs w:val="22"/>
          <w:u w:val="single"/>
          <w:highlight w:val="green"/>
        </w:rPr>
        <w:t xml:space="preserve">It lacks the lack</w:t>
      </w:r>
      <w:r>
        <w:rPr>
          <w:rStyle w:val="StyleUnderline"/>
          <w:rFonts w:ascii="Calibri" w:hAnsi="Calibri" w:cs="Calibri"/>
          <w:b/>
          <w:color w:val="000000"/>
          <w:sz w:val="22"/>
          <w:szCs w:val="22"/>
          <w:u w:val="single"/>
        </w:rPr>
        <w:t xml:space="preserve"> — the absence — </w:t>
      </w:r>
      <w:r>
        <w:rPr>
          <w:rStyle w:val="StyleUnderline"/>
          <w:rFonts w:ascii="Calibri" w:hAnsi="Calibri" w:cs="Calibri"/>
          <w:b/>
          <w:color w:val="000000"/>
          <w:sz w:val="22"/>
          <w:szCs w:val="22"/>
          <w:u w:val="single"/>
          <w:highlight w:val="green"/>
        </w:rPr>
        <w:t xml:space="preserve">that would provide</w:t>
      </w:r>
      <w:r>
        <w:rPr>
          <w:rStyle w:val="StyleUnderline"/>
          <w:rFonts w:ascii="Calibri" w:hAnsi="Calibri" w:cs="Calibri"/>
          <w:b/>
          <w:color w:val="000000"/>
          <w:sz w:val="22"/>
          <w:szCs w:val="22"/>
          <w:u w:val="single"/>
        </w:rPr>
        <w:t xml:space="preserve"> the space through which </w:t>
      </w:r>
      <w:r>
        <w:rPr>
          <w:rStyle w:val="StyleUnderline"/>
          <w:rFonts w:ascii="Calibri" w:hAnsi="Calibri" w:cs="Calibri"/>
          <w:b/>
          <w:color w:val="000000"/>
          <w:sz w:val="22"/>
          <w:szCs w:val="22"/>
          <w:u w:val="single"/>
          <w:highlight w:val="green"/>
        </w:rPr>
        <w:t xml:space="preserve">desire</w:t>
      </w:r>
      <w:r>
        <w:rPr>
          <w:rStyle w:val="StyleUnderline"/>
          <w:rFonts w:ascii="Calibri" w:hAnsi="Calibri" w:cs="Calibri"/>
          <w:b/>
          <w:color w:val="000000"/>
          <w:sz w:val="22"/>
          <w:szCs w:val="22"/>
          <w:u w:val="single"/>
        </w:rPr>
        <w:t xml:space="preserve"> could develop</w:t>
      </w:r>
      <w:r>
        <w:rPr>
          <w:rFonts w:ascii="Calibri" w:hAnsi="Calibri" w:cs="Calibri"/>
          <w:color w:val="000000"/>
          <w:sz w:val="16"/>
          <w:szCs w:val="16"/>
        </w:rPr>
        <w:t xml:space="preserve">. Consequently, this subject confronts the enjoying other and experiences anxiety. Unlike the subject of desire — or the subject of Heideggerean anxiety — the subject who suffers this sort of anxiety actually experiences the other in its real dimension.</w:t>
      </w:r>
      <w:r>
        <w:rPr>
          <w:rFonts w:ascii="Calibri" w:hAnsi="Calibri" w:cs="Calibri"/>
          <w:color w:val="000000"/>
          <w:sz w:val="12"/>
          <w:szCs w:val="12"/>
        </w:rPr>
        <w:t xml:space="preserve">¶</w:t>
      </w:r>
      <w:r>
        <w:rPr>
          <w:rFonts w:ascii="Calibri" w:hAnsi="Calibri" w:cs="Calibri"/>
          <w:color w:val="000000"/>
          <w:sz w:val="16"/>
          <w:szCs w:val="16"/>
        </w:rPr>
        <w:t xml:space="preserve">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contem- porary subject is necessarily a subject haunted by anxiety triggered by the omnipresent enjoyment of the other. </w:t>
      </w:r>
      <w:r>
        <w:rPr>
          <w:rStyle w:val="StyleUnderline"/>
          <w:rFonts w:ascii="Calibri" w:hAnsi="Calibri" w:cs="Calibri"/>
          <w:color w:val="000000"/>
          <w:sz w:val="22"/>
          <w:szCs w:val="22"/>
          <w:u w:val="single"/>
        </w:rPr>
        <w:t xml:space="preserve">And yet, this enjoyment offers us an ethical possibility.</w:t>
      </w:r>
      <w:r>
        <w:rPr>
          <w:rFonts w:ascii="Calibri" w:hAnsi="Calibri" w:cs="Calibri"/>
          <w:color w:val="000000"/>
          <w:sz w:val="16"/>
          <w:szCs w:val="16"/>
        </w:rPr>
        <w:t xml:space="preserve"> As Slavoj Žižek puts it, “It is this excessive and intrusive jouissance that we should learn to tolerate.”27 </w:t>
      </w:r>
      <w:r>
        <w:rPr>
          <w:rStyle w:val="StyleUnderline"/>
          <w:rFonts w:ascii="Calibri" w:hAnsi="Calibri" w:cs="Calibri"/>
          <w:b/>
          <w:color w:val="000000"/>
          <w:sz w:val="22"/>
          <w:szCs w:val="22"/>
          <w:u w:val="single"/>
          <w:highlight w:val="green"/>
        </w:rPr>
        <w:t xml:space="preserve">When we tolerate the other</w:t>
      </w:r>
      <w:r>
        <w:rPr>
          <w:rStyle w:val="StyleUnderline"/>
          <w:rFonts w:ascii="Calibri" w:hAnsi="Calibri" w:cs="Calibri"/>
          <w:b/>
          <w:color w:val="000000"/>
          <w:sz w:val="22"/>
          <w:szCs w:val="22"/>
          <w:u w:val="single"/>
        </w:rPr>
        <w:t xml:space="preserve">’s “excessive and intrusive jouissance” and when we endure the anxiety that it produces, </w:t>
      </w:r>
      <w:r>
        <w:rPr>
          <w:rStyle w:val="StyleUnderline"/>
          <w:rFonts w:ascii="Calibri" w:hAnsi="Calibri" w:cs="Calibri"/>
          <w:b/>
          <w:color w:val="000000"/>
          <w:sz w:val="22"/>
          <w:szCs w:val="22"/>
          <w:u w:val="single"/>
          <w:highlight w:val="green"/>
        </w:rPr>
        <w:t xml:space="preserve">we</w:t>
      </w:r>
      <w:r>
        <w:rPr>
          <w:rStyle w:val="StyleUnderline"/>
          <w:rFonts w:ascii="Calibri" w:hAnsi="Calibri" w:cs="Calibri"/>
          <w:b/>
          <w:color w:val="000000"/>
          <w:sz w:val="22"/>
          <w:szCs w:val="22"/>
          <w:u w:val="single"/>
        </w:rPr>
        <w:t xml:space="preserve"> acknowledge and </w:t>
      </w:r>
      <w:r>
        <w:rPr>
          <w:rStyle w:val="StyleUnderline"/>
          <w:rFonts w:ascii="Calibri" w:hAnsi="Calibri" w:cs="Calibri"/>
          <w:b/>
          <w:color w:val="000000"/>
          <w:sz w:val="22"/>
          <w:szCs w:val="22"/>
          <w:u w:val="single"/>
          <w:highlight w:val="green"/>
        </w:rPr>
        <w:t xml:space="preserve">sustain the other in its real</w:t>
      </w:r>
      <w:r>
        <w:rPr>
          <w:rStyle w:val="StyleUnderline"/>
          <w:rFonts w:ascii="Calibri" w:hAnsi="Calibri" w:cs="Calibri"/>
          <w:b/>
          <w:color w:val="000000"/>
          <w:sz w:val="22"/>
          <w:szCs w:val="22"/>
          <w:u w:val="single"/>
        </w:rPr>
        <w:t xml:space="preserve"> dimension</w:t>
      </w:r>
      <w:r>
        <w:rPr>
          <w:rStyle w:val="StyleUnderline"/>
          <w:rFonts w:ascii="Calibri" w:hAnsi="Calibri" w:cs="Calibri"/>
          <w:color w:val="000000"/>
          <w:sz w:val="22"/>
          <w:szCs w:val="22"/>
          <w:u w:val="single"/>
        </w:rPr>
        <w:t xml:space="preserve">.</w:t>
      </w:r>
      <w:r>
        <w:rPr>
          <w:rFonts w:ascii="Calibri" w:hAnsi="Calibri" w:cs="Calibri"/>
          <w:color w:val="000000"/>
          <w:sz w:val="12"/>
          <w:szCs w:val="12"/>
        </w:rPr>
        <w:t xml:space="preserve">¶</w:t>
      </w:r>
      <w:r>
        <w:rPr>
          <w:rFonts w:ascii="Calibri" w:hAnsi="Calibri" w:cs="Calibri"/>
          <w:color w:val="000000"/>
          <w:sz w:val="16"/>
          <w:szCs w:val="16"/>
        </w:rPr>
        <w:t xml:space="preserve"> Tolerance is the ethical watchword of our epoch. However, the problem with contemporary tolerance is its insistence on tolerating the other only insofar as the other cedes its enjoyment and accepts the prevailing symbolic structure. That is to say, we readily tolerate the other in its symbolic dimen- sion,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w:t>
      </w:r>
      <w:r>
        <w:rPr>
          <w:rFonts w:ascii="Calibri" w:hAnsi="Calibri" w:cs="Calibri"/>
          <w:color w:val="000000"/>
          <w:sz w:val="12"/>
          <w:szCs w:val="12"/>
        </w:rPr>
        <w:t xml:space="preserve">¶</w:t>
      </w:r>
      <w:r>
        <w:rPr>
          <w:rFonts w:ascii="Calibri" w:hAnsi="Calibri" w:cs="Calibri"/>
          <w:color w:val="000000"/>
          <w:sz w:val="16"/>
          <w:szCs w:val="16"/>
        </w:rPr>
        <w:t xml:space="preserve"> </w:t>
      </w:r>
      <w:r>
        <w:rPr>
          <w:rStyle w:val="StyleUnderline"/>
          <w:rFonts w:ascii="Calibri" w:hAnsi="Calibri" w:cs="Calibri"/>
          <w:color w:val="000000"/>
          <w:sz w:val="22"/>
          <w:szCs w:val="22"/>
          <w:u w:val="single"/>
        </w:rPr>
        <w:t xml:space="preserve">It is only </w:t>
      </w:r>
      <w:r>
        <w:rPr>
          <w:rStyle w:val="StyleUnderline"/>
          <w:rFonts w:ascii="Calibri" w:hAnsi="Calibri" w:cs="Calibri"/>
          <w:color w:val="000000"/>
          <w:sz w:val="22"/>
          <w:szCs w:val="22"/>
          <w:u w:val="single"/>
          <w:highlight w:val="green"/>
        </w:rPr>
        <w:t xml:space="preserve">the encounter</w:t>
      </w:r>
      <w:r>
        <w:rPr>
          <w:rStyle w:val="StyleUnderline"/>
          <w:rFonts w:ascii="Calibri" w:hAnsi="Calibri" w:cs="Calibri"/>
          <w:color w:val="000000"/>
          <w:sz w:val="22"/>
          <w:szCs w:val="22"/>
          <w:u w:val="single"/>
        </w:rPr>
        <w:t xml:space="preserve"> with the other in its real dimension — the encounter that </w:t>
      </w:r>
      <w:r>
        <w:rPr>
          <w:rStyle w:val="StyleUnderline"/>
          <w:rFonts w:ascii="Calibri" w:hAnsi="Calibri" w:cs="Calibri"/>
          <w:color w:val="000000"/>
          <w:sz w:val="22"/>
          <w:szCs w:val="22"/>
          <w:u w:val="single"/>
          <w:highlight w:val="green"/>
        </w:rPr>
        <w:t xml:space="preserve">produces anxiety</w:t>
      </w:r>
      <w:r>
        <w:rPr>
          <w:rStyle w:val="StyleUnderline"/>
          <w:rFonts w:ascii="Calibri" w:hAnsi="Calibri" w:cs="Calibri"/>
          <w:color w:val="000000"/>
          <w:sz w:val="22"/>
          <w:szCs w:val="22"/>
          <w:u w:val="single"/>
        </w:rPr>
        <w:t xml:space="preserve"> in the subject — that sustains that which defines the other as such. </w:t>
      </w:r>
      <w:r>
        <w:rPr>
          <w:rStyle w:val="StyleUnderline"/>
          <w:rFonts w:ascii="Calibri" w:hAnsi="Calibri" w:cs="Calibri"/>
          <w:b/>
          <w:color w:val="000000"/>
          <w:sz w:val="22"/>
          <w:szCs w:val="22"/>
          <w:u w:val="single"/>
          <w:highlight w:val="green"/>
        </w:rPr>
        <w:t xml:space="preserve">Authentic tolerance tolerates the real other</w:t>
      </w:r>
      <w:r>
        <w:rPr>
          <w:rStyle w:val="StyleUnderline"/>
          <w:rFonts w:ascii="Calibri" w:hAnsi="Calibri" w:cs="Calibri"/>
          <w:b/>
          <w:color w:val="000000"/>
          <w:sz w:val="22"/>
          <w:szCs w:val="22"/>
          <w:u w:val="single"/>
        </w:rPr>
        <w:t xml:space="preserve">, </w:t>
      </w:r>
      <w:r>
        <w:rPr>
          <w:rStyle w:val="StyleUnderline"/>
          <w:rFonts w:ascii="Calibri" w:hAnsi="Calibri" w:cs="Calibri"/>
          <w:b/>
          <w:color w:val="000000"/>
          <w:sz w:val="22"/>
          <w:szCs w:val="22"/>
          <w:u w:val="single"/>
          <w:highlight w:val="green"/>
        </w:rPr>
        <w:t xml:space="preserve">not</w:t>
      </w:r>
      <w:r>
        <w:rPr>
          <w:rStyle w:val="StyleUnderline"/>
          <w:rFonts w:ascii="Calibri" w:hAnsi="Calibri" w:cs="Calibri"/>
          <w:b/>
          <w:color w:val="000000"/>
          <w:sz w:val="22"/>
          <w:szCs w:val="22"/>
          <w:u w:val="single"/>
        </w:rPr>
        <w:t xml:space="preserve"> simply </w:t>
      </w:r>
      <w:r>
        <w:rPr>
          <w:rStyle w:val="StyleUnderline"/>
          <w:rFonts w:ascii="Calibri" w:hAnsi="Calibri" w:cs="Calibri"/>
          <w:b/>
          <w:color w:val="000000"/>
          <w:sz w:val="22"/>
          <w:szCs w:val="22"/>
          <w:u w:val="single"/>
          <w:highlight w:val="green"/>
        </w:rPr>
        <w:t xml:space="preserve">the other</w:t>
      </w:r>
      <w:r>
        <w:rPr>
          <w:rStyle w:val="StyleUnderline"/>
          <w:rFonts w:ascii="Calibri" w:hAnsi="Calibri" w:cs="Calibri"/>
          <w:b/>
          <w:color w:val="000000"/>
          <w:sz w:val="22"/>
          <w:szCs w:val="22"/>
          <w:u w:val="single"/>
        </w:rPr>
        <w:t xml:space="preserve"> as mediated </w:t>
      </w:r>
      <w:r>
        <w:rPr>
          <w:rStyle w:val="StyleUnderline"/>
          <w:rFonts w:ascii="Calibri" w:hAnsi="Calibri" w:cs="Calibri"/>
          <w:b/>
          <w:color w:val="000000"/>
          <w:sz w:val="22"/>
          <w:szCs w:val="22"/>
          <w:u w:val="single"/>
          <w:highlight w:val="green"/>
        </w:rPr>
        <w:t xml:space="preserve">through</w:t>
      </w:r>
      <w:r>
        <w:rPr>
          <w:rStyle w:val="StyleUnderline"/>
          <w:rFonts w:ascii="Calibri" w:hAnsi="Calibri" w:cs="Calibri"/>
          <w:b/>
          <w:color w:val="000000"/>
          <w:sz w:val="22"/>
          <w:szCs w:val="22"/>
          <w:u w:val="single"/>
        </w:rPr>
        <w:t xml:space="preserve"> a </w:t>
      </w:r>
      <w:r>
        <w:rPr>
          <w:rStyle w:val="StyleUnderline"/>
          <w:rFonts w:ascii="Calibri" w:hAnsi="Calibri" w:cs="Calibri"/>
          <w:b/>
          <w:color w:val="000000"/>
          <w:sz w:val="22"/>
          <w:szCs w:val="22"/>
          <w:u w:val="single"/>
          <w:highlight w:val="green"/>
        </w:rPr>
        <w:t xml:space="preserve">symbolic structure</w:t>
      </w:r>
      <w:r>
        <w:rPr>
          <w:rFonts w:ascii="Calibri" w:hAnsi="Calibri" w:cs="Calibri"/>
          <w:color w:val="000000"/>
          <w:sz w:val="16"/>
          <w:szCs w:val="16"/>
        </w:rPr>
        <w:t xml:space="preserve">. In this sense, it involves the experience of anxiety on the part of the subject. This is a difficult posi- tion to sustain, as it involves enduring the “whole opaque weight of alien enjoyment on your chest.”The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w:t>
      </w:r>
      <w:r>
        <w:rPr>
          <w:rStyle w:val="StyleUnderline"/>
          <w:rFonts w:ascii="Calibri" w:hAnsi="Calibri" w:cs="Calibri"/>
          <w:color w:val="000000"/>
          <w:sz w:val="22"/>
          <w:szCs w:val="22"/>
          <w:u w:val="single"/>
        </w:rPr>
        <w:t xml:space="preserve">In fact, </w:t>
      </w:r>
      <w:r>
        <w:rPr>
          <w:rStyle w:val="StyleUnderline"/>
          <w:rFonts w:ascii="Calibri" w:hAnsi="Calibri" w:cs="Calibri"/>
          <w:b/>
          <w:color w:val="000000"/>
          <w:sz w:val="22"/>
          <w:szCs w:val="22"/>
          <w:u w:val="single"/>
          <w:highlight w:val="green"/>
        </w:rPr>
        <w:t xml:space="preserve">anxiety does</w:t>
      </w:r>
      <w:r>
        <w:rPr>
          <w:rStyle w:val="StyleUnderline"/>
          <w:rFonts w:ascii="Calibri" w:hAnsi="Calibri" w:cs="Calibri"/>
          <w:b/>
          <w:color w:val="000000"/>
          <w:sz w:val="22"/>
          <w:szCs w:val="22"/>
          <w:u w:val="single"/>
        </w:rPr>
        <w:t xml:space="preserve"> the subject </w:t>
      </w:r>
      <w:r>
        <w:rPr>
          <w:rStyle w:val="StyleUnderline"/>
          <w:rFonts w:ascii="Calibri" w:hAnsi="Calibri" w:cs="Calibri"/>
          <w:b/>
          <w:color w:val="000000"/>
          <w:sz w:val="22"/>
          <w:szCs w:val="22"/>
          <w:u w:val="single"/>
          <w:highlight w:val="green"/>
        </w:rPr>
        <w:t xml:space="preserve">no good at all</w:t>
      </w:r>
      <w:r>
        <w:rPr>
          <w:rStyle w:val="StyleUnderline"/>
          <w:rFonts w:ascii="Calibri" w:hAnsi="Calibri" w:cs="Calibri"/>
          <w:b/>
          <w:color w:val="000000"/>
          <w:sz w:val="22"/>
          <w:szCs w:val="22"/>
          <w:u w:val="single"/>
        </w:rPr>
        <w:t xml:space="preserve">, </w:t>
      </w:r>
      <w:r>
        <w:rPr>
          <w:rStyle w:val="StyleUnderline"/>
          <w:rFonts w:ascii="Calibri" w:hAnsi="Calibri" w:cs="Calibri"/>
          <w:b/>
          <w:color w:val="000000"/>
          <w:sz w:val="22"/>
          <w:szCs w:val="22"/>
          <w:u w:val="single"/>
          <w:highlight w:val="green"/>
        </w:rPr>
        <w:t xml:space="preserve">which is why it offers</w:t>
      </w:r>
      <w:r>
        <w:rPr>
          <w:rStyle w:val="StyleUnderline"/>
          <w:rFonts w:ascii="Calibri" w:hAnsi="Calibri" w:cs="Calibri"/>
          <w:b/>
          <w:color w:val="000000"/>
          <w:sz w:val="22"/>
          <w:szCs w:val="22"/>
          <w:u w:val="single"/>
        </w:rPr>
        <w:t xml:space="preserve"> the subject the possibility of </w:t>
      </w:r>
      <w:r>
        <w:rPr>
          <w:rStyle w:val="StyleUnderline"/>
          <w:rFonts w:ascii="Calibri" w:hAnsi="Calibri" w:cs="Calibri"/>
          <w:b/>
          <w:color w:val="000000"/>
          <w:sz w:val="22"/>
          <w:szCs w:val="22"/>
          <w:u w:val="single"/>
          <w:highlight w:val="green"/>
        </w:rPr>
        <w:t xml:space="preserve">enjoyment</w:t>
      </w:r>
      <w:r>
        <w:rPr>
          <w:rStyle w:val="StyleUnderline"/>
          <w:rFonts w:ascii="Calibri" w:hAnsi="Calibri" w:cs="Calibri"/>
          <w:color w:val="000000"/>
          <w:sz w:val="22"/>
          <w:szCs w:val="22"/>
          <w:u w:val="single"/>
        </w:rPr>
        <w:t xml:space="preserve">.</w:t>
      </w:r>
      <w:r>
        <w:rPr>
          <w:rFonts w:ascii="Calibri" w:hAnsi="Calibri" w:cs="Calibri"/>
          <w:color w:val="000000"/>
          <w:sz w:val="16"/>
          <w:szCs w:val="16"/>
        </w:rPr>
        <w:t xml:space="preserve">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Pr>
          <w:rStyle w:val="StyleUnderline"/>
          <w:rFonts w:ascii="Calibri" w:hAnsi="Calibri" w:cs="Calibri"/>
          <w:color w:val="000000"/>
          <w:sz w:val="22"/>
          <w:szCs w:val="22"/>
          <w:u w:val="single"/>
        </w:rPr>
        <w:t xml:space="preserve">Thus, not only is </w:t>
      </w:r>
      <w:r>
        <w:rPr>
          <w:rStyle w:val="StyleUnderline"/>
          <w:rFonts w:ascii="Calibri" w:hAnsi="Calibri" w:cs="Calibri"/>
          <w:color w:val="000000"/>
          <w:sz w:val="22"/>
          <w:szCs w:val="22"/>
          <w:u w:val="single"/>
          <w:highlight w:val="green"/>
        </w:rPr>
        <w:t xml:space="preserve">anxiety</w:t>
      </w:r>
      <w:r>
        <w:rPr>
          <w:rStyle w:val="StyleUnderline"/>
          <w:rFonts w:ascii="Calibri" w:hAnsi="Calibri" w:cs="Calibri"/>
          <w:color w:val="000000"/>
          <w:sz w:val="22"/>
          <w:szCs w:val="22"/>
          <w:u w:val="single"/>
        </w:rPr>
        <w:t xml:space="preserve"> an ethical position, it </w:t>
      </w:r>
      <w:r>
        <w:rPr>
          <w:rStyle w:val="StyleUnderline"/>
          <w:rFonts w:ascii="Calibri" w:hAnsi="Calibri" w:cs="Calibri"/>
          <w:color w:val="000000"/>
          <w:sz w:val="22"/>
          <w:szCs w:val="22"/>
          <w:u w:val="single"/>
          <w:highlight w:val="green"/>
        </w:rPr>
        <w:t xml:space="preserve">is</w:t>
      </w:r>
      <w:r>
        <w:rPr>
          <w:rStyle w:val="StyleUnderline"/>
          <w:rFonts w:ascii="Calibri" w:hAnsi="Calibri" w:cs="Calibri"/>
          <w:color w:val="000000"/>
          <w:sz w:val="22"/>
          <w:szCs w:val="22"/>
          <w:u w:val="single"/>
        </w:rPr>
        <w:t xml:space="preserve"> also the </w:t>
      </w:r>
      <w:r>
        <w:rPr>
          <w:rStyle w:val="StyleUnderline"/>
          <w:rFonts w:ascii="Calibri" w:hAnsi="Calibri" w:cs="Calibri"/>
          <w:color w:val="000000"/>
          <w:sz w:val="22"/>
          <w:szCs w:val="22"/>
          <w:u w:val="single"/>
          <w:highlight w:val="green"/>
        </w:rPr>
        <w:t xml:space="preserve">key to embracing</w:t>
      </w:r>
      <w:r>
        <w:rPr>
          <w:rStyle w:val="StyleUnderline"/>
          <w:rFonts w:ascii="Calibri" w:hAnsi="Calibri" w:cs="Calibri"/>
          <w:color w:val="000000"/>
          <w:sz w:val="22"/>
          <w:szCs w:val="22"/>
          <w:u w:val="single"/>
        </w:rPr>
        <w:t xml:space="preserve"> the experience of </w:t>
      </w:r>
      <w:r>
        <w:rPr>
          <w:rStyle w:val="StyleUnderline"/>
          <w:rFonts w:ascii="Calibri" w:hAnsi="Calibri" w:cs="Calibri"/>
          <w:color w:val="000000"/>
          <w:sz w:val="22"/>
          <w:szCs w:val="22"/>
          <w:u w:val="single"/>
          <w:highlight w:val="green"/>
        </w:rPr>
        <w:t xml:space="preserve">enjoyment</w:t>
      </w:r>
      <w:r>
        <w:rPr>
          <w:rStyle w:val="StyleUnderline"/>
          <w:rFonts w:ascii="Calibri" w:hAnsi="Calibri" w:cs="Calibri"/>
          <w:color w:val="000000"/>
          <w:sz w:val="22"/>
          <w:szCs w:val="22"/>
          <w:u w:val="single"/>
        </w:rPr>
        <w:t xml:space="preserve">. </w:t>
      </w:r>
      <w:r>
        <w:rPr>
          <w:rStyle w:val="StyleUnderline"/>
          <w:rFonts w:ascii="Calibri" w:hAnsi="Calibri" w:cs="Calibri"/>
          <w:b/>
          <w:color w:val="000000"/>
          <w:sz w:val="22"/>
          <w:szCs w:val="22"/>
          <w:u w:val="single"/>
        </w:rPr>
        <w:t xml:space="preserve">To reject the experience of anxiety is to flee one’s own enjoyment</w:t>
      </w:r>
      <w:r>
        <w:rPr>
          <w:rStyle w:val="StyleUnderline"/>
          <w:rFonts w:ascii="Calibri" w:hAnsi="Calibri" w:cs="Calibri"/>
          <w:color w:val="000000"/>
          <w:sz w:val="22"/>
          <w:szCs w:val="22"/>
          <w:u w:val="single"/>
        </w:rPr>
        <w:t xml:space="preserve">.</w:t>
      </w:r>
      <w:r>
        <w:rPr>
          <w:rFonts w:ascii="Calibri" w:hAnsi="Calibri" w:cs="Calibri"/>
          <w:color w:val="000000"/>
          <w:sz w:val="12"/>
          <w:szCs w:val="12"/>
        </w:rPr>
        <w:t xml:space="preserve">¶</w:t>
      </w:r>
      <w:r>
        <w:rPr>
          <w:rFonts w:ascii="Calibri" w:hAnsi="Calibri" w:cs="Calibri"/>
          <w:color w:val="000000"/>
          <w:sz w:val="16"/>
          <w:szCs w:val="16"/>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own.</w:t>
      </w:r>
      <w:r>
        <w:rPr>
          <w:rFonts w:ascii="Calibri" w:hAnsi="Calibri" w:cs="Calibri"/>
          <w:color w:val="000000"/>
          <w:sz w:val="12"/>
          <w:szCs w:val="12"/>
        </w:rPr>
        <w:t xml:space="preserve">¶</w:t>
      </w:r>
      <w:r>
        <w:rPr>
          <w:rFonts w:ascii="Calibri" w:hAnsi="Calibri" w:cs="Calibri"/>
          <w:color w:val="000000"/>
          <w:sz w:val="16"/>
          <w:szCs w:val="16"/>
        </w:rPr>
        <w:t xml:space="preserve"> How we comport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 ply be indifferent to it and focused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extimate — relation to it. This relation becomes even clearer when we consider the epistemo- logical status of the enjoying other. </w:t>
      </w:r>
      <w:r>
        <w:rPr>
          <w:rStyle w:val="StyleUnderline"/>
          <w:rFonts w:ascii="Calibri" w:hAnsi="Calibri" w:cs="Calibri"/>
          <w:color w:val="000000"/>
          <w:sz w:val="22"/>
          <w:szCs w:val="22"/>
          <w:u w:val="single"/>
        </w:rPr>
        <w:t xml:space="preserve">Because </w:t>
      </w:r>
      <w:r>
        <w:rPr>
          <w:rStyle w:val="StyleUnderline"/>
          <w:rFonts w:ascii="Calibri" w:hAnsi="Calibri" w:cs="Calibri"/>
          <w:b/>
          <w:color w:val="000000"/>
          <w:sz w:val="22"/>
          <w:szCs w:val="22"/>
          <w:u w:val="single"/>
        </w:rPr>
        <w:t xml:space="preserve">the real or enjoying other is irreducible to any observable identity</w:t>
      </w:r>
      <w:r>
        <w:rPr>
          <w:rStyle w:val="StyleUnderline"/>
          <w:rFonts w:ascii="Calibri" w:hAnsi="Calibri" w:cs="Calibri"/>
          <w:color w:val="000000"/>
          <w:sz w:val="22"/>
          <w:szCs w:val="22"/>
          <w:u w:val="single"/>
        </w:rPr>
        <w:t xml:space="preserve">, we have no way of knowing whether or not the other really is enjoying.</w:t>
      </w:r>
      <w:r>
        <w:rPr>
          <w:rFonts w:ascii="Calibri" w:hAnsi="Calibri" w:cs="Calibri"/>
          <w:color w:val="000000"/>
          <w:sz w:val="16"/>
          <w:szCs w:val="16"/>
        </w:rPr>
        <w:t xml:space="preserve"> A stream of profanity may be the result of someone hurting a toe.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public.</w:t>
      </w:r>
      <w:r>
        <w:rPr>
          <w:rFonts w:ascii="Calibri" w:hAnsi="Calibri" w:cs="Calibri"/>
          <w:color w:val="000000"/>
          <w:sz w:val="12"/>
          <w:szCs w:val="12"/>
        </w:rPr>
        <w:t xml:space="preserve">¶</w:t>
      </w:r>
      <w:r>
        <w:rPr>
          <w:rFonts w:ascii="Calibri" w:hAnsi="Calibri" w:cs="Calibri"/>
          <w:color w:val="000000"/>
          <w:sz w:val="16"/>
          <w:szCs w:val="16"/>
        </w:rPr>
        <w:t xml:space="preserve"> </w:t>
      </w:r>
      <w:r>
        <w:rPr>
          <w:rStyle w:val="StyleUnderline"/>
          <w:rFonts w:ascii="Calibri" w:hAnsi="Calibri" w:cs="Calibri"/>
          <w:b/>
          <w:color w:val="000000"/>
          <w:sz w:val="22"/>
          <w:szCs w:val="22"/>
          <w:u w:val="single"/>
        </w:rPr>
        <w:t xml:space="preserve">Considering the enjoyment of the other, we never know whether it is there or not. If we experience it, we do so through the lens of our own fantasy</w:t>
      </w:r>
      <w:r>
        <w:rPr>
          <w:rFonts w:ascii="Calibri" w:hAnsi="Calibri" w:cs="Calibri"/>
          <w:b/>
          <w:color w:val="000000"/>
          <w:sz w:val="16"/>
          <w:szCs w:val="16"/>
        </w:rPr>
        <w:t xml:space="preserve">.</w:t>
      </w:r>
      <w:r>
        <w:rPr>
          <w:rFonts w:ascii="Calibri" w:hAnsi="Calibri" w:cs="Calibri"/>
          <w:color w:val="000000"/>
          <w:sz w:val="16"/>
          <w:szCs w:val="16"/>
        </w:rPr>
        <w:t xml:space="preserve"> We fantasize that the person blasting the radio is caught up in the enjoyment of the music to the exclusion of everything else; we fantasize that the public kisses of the couple suggest an enjoyment that has no concern for the outside world. </w:t>
      </w:r>
      <w:r>
        <w:rPr>
          <w:rStyle w:val="StyleUnderline"/>
          <w:rFonts w:ascii="Calibri" w:hAnsi="Calibri" w:cs="Calibri"/>
          <w:color w:val="000000"/>
          <w:sz w:val="22"/>
          <w:szCs w:val="22"/>
          <w:u w:val="single"/>
        </w:rPr>
        <w:t xml:space="preserve">Without the fantasy frame, the enjoying other would never appear within our experience.</w:t>
      </w:r>
      <w:r>
        <w:rPr>
          <w:rFonts w:ascii="Calibri" w:hAnsi="Calibri" w:cs="Calibri"/>
          <w:color w:val="000000"/>
          <w:sz w:val="12"/>
          <w:szCs w:val="12"/>
        </w:rPr>
        <w:t xml:space="preserve">¶</w:t>
      </w:r>
      <w:r>
        <w:rPr>
          <w:rFonts w:ascii="Calibri" w:hAnsi="Calibri" w:cs="Calibri"/>
          <w:color w:val="000000"/>
          <w:sz w:val="16"/>
          <w:szCs w:val="16"/>
        </w:rPr>
        <w:t xml:space="preserve"> The role of the fantasy frame for accessing the enjoying other becomes apparent within Fascist ideology. Fascism posits an internal enemy — the figure of the Jew or some analogue — that enjoys illicitly at the expense of the social body as a whole. By attempting to eliminate the enjoying other, Fascism hopes to create a pure social body bereft of any stain of enjoy- ment. This purity would allow for the ultimate enjoyment, but it would be completely licit. This hope for a future society free of any stain is not where Fascism’s true enjoyment lies, however. Fascists experience their own enjoyment through the enjoying other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Fascism; it predominates everywhere, because no subjects anywhere can simply feel comfortable with their own mode of enjoying.</w:t>
      </w:r>
      <w:r>
        <w:rPr>
          <w:rFonts w:ascii="Calibri" w:hAnsi="Calibri" w:cs="Calibri"/>
          <w:color w:val="000000"/>
          <w:sz w:val="12"/>
          <w:szCs w:val="12"/>
        </w:rPr>
        <w:t xml:space="preserve">¶</w:t>
      </w:r>
      <w:r>
        <w:rPr>
          <w:rFonts w:ascii="Calibri" w:hAnsi="Calibri" w:cs="Calibri"/>
          <w:color w:val="000000"/>
          <w:sz w:val="16"/>
          <w:szCs w:val="16"/>
        </w:rPr>
        <w:t xml:space="preserve">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the enjoying other. Compelled by our enjoyment, we can’t do otherwise; we act against our self-interest and against our own good. Enjoyment overwhelms the subject, even though the subject’s mode of enjoying marks what is most singular about the subject.</w:t>
      </w:r>
      <w:r>
        <w:rPr>
          <w:rFonts w:ascii="Calibri" w:hAnsi="Calibri" w:cs="Calibri"/>
          <w:color w:val="000000"/>
          <w:sz w:val="12"/>
          <w:szCs w:val="12"/>
        </w:rPr>
        <w:t xml:space="preserve">¶</w:t>
      </w:r>
      <w:r>
        <w:rPr>
          <w:rFonts w:ascii="Calibri" w:hAnsi="Calibri" w:cs="Calibri"/>
          <w:color w:val="000000"/>
          <w:sz w:val="16"/>
          <w:szCs w:val="16"/>
        </w:rPr>
        <w:t xml:space="preserve"> </w:t>
      </w:r>
      <w:r>
        <w:rPr>
          <w:rStyle w:val="StyleUnderline"/>
          <w:rFonts w:ascii="Calibri" w:hAnsi="Calibri" w:cs="Calibri"/>
          <w:b/>
          <w:color w:val="000000"/>
          <w:sz w:val="22"/>
          <w:szCs w:val="22"/>
          <w:u w:val="single"/>
        </w:rPr>
        <w:t xml:space="preserve">Even though the encounter with the enjoying other apprehends the real other through the apparatus of fantasy, this encounter is nonetheless genuine and has an ethical status.</w:t>
      </w:r>
      <w:r>
        <w:rPr>
          <w:rFonts w:ascii="Calibri" w:hAnsi="Calibri" w:cs="Calibri"/>
          <w:color w:val="000000"/>
          <w:sz w:val="16"/>
          <w:szCs w:val="16"/>
        </w:rPr>
        <w:t xml:space="preserve"> Unlike the experience of the nonexistent symbolic identity, which closes down the space in which the real other might appear, the fantasized encounter with the enjoying other leaves this space open. </w:t>
      </w:r>
      <w:r>
        <w:rPr>
          <w:rStyle w:val="StyleUnderline"/>
          <w:rFonts w:ascii="Calibri" w:hAnsi="Calibri" w:cs="Calibri"/>
          <w:color w:val="000000"/>
          <w:sz w:val="22"/>
          <w:szCs w:val="22"/>
          <w:u w:val="single"/>
          <w:highlight w:val="green"/>
        </w:rPr>
        <w:t xml:space="preserve">By allowing itself to be disturbed by the other</w:t>
      </w:r>
      <w:r>
        <w:rPr>
          <w:rStyle w:val="StyleUnderline"/>
          <w:rFonts w:ascii="Calibri" w:hAnsi="Calibri" w:cs="Calibri"/>
          <w:color w:val="000000"/>
          <w:sz w:val="22"/>
          <w:szCs w:val="22"/>
          <w:u w:val="single"/>
        </w:rPr>
        <w:t xml:space="preserve"> on the level of fantasy, </w:t>
      </w:r>
      <w:r>
        <w:rPr>
          <w:rStyle w:val="StyleUnderline"/>
          <w:rFonts w:ascii="Calibri" w:hAnsi="Calibri" w:cs="Calibri"/>
          <w:color w:val="000000"/>
          <w:sz w:val="22"/>
          <w:szCs w:val="22"/>
          <w:u w:val="single"/>
          <w:highlight w:val="green"/>
        </w:rPr>
        <w:t xml:space="preserve">the subject acknowledges</w:t>
      </w:r>
      <w:r>
        <w:rPr>
          <w:rStyle w:val="StyleUnderline"/>
          <w:rFonts w:ascii="Calibri" w:hAnsi="Calibri" w:cs="Calibri"/>
          <w:color w:val="000000"/>
          <w:sz w:val="22"/>
          <w:szCs w:val="22"/>
          <w:u w:val="single"/>
        </w:rPr>
        <w:t xml:space="preserve"> the singularity of </w:t>
      </w:r>
      <w:r>
        <w:rPr>
          <w:rStyle w:val="StyleUnderline"/>
          <w:rFonts w:ascii="Calibri" w:hAnsi="Calibri" w:cs="Calibri"/>
          <w:color w:val="000000"/>
          <w:sz w:val="22"/>
          <w:szCs w:val="22"/>
          <w:u w:val="single"/>
          <w:highlight w:val="green"/>
        </w:rPr>
        <w:t xml:space="preserve">the real other</w:t>
      </w:r>
      <w:r>
        <w:rPr>
          <w:rStyle w:val="StyleUnderline"/>
          <w:rFonts w:ascii="Calibri" w:hAnsi="Calibri" w:cs="Calibri"/>
          <w:color w:val="000000"/>
          <w:sz w:val="22"/>
          <w:szCs w:val="22"/>
          <w:u w:val="single"/>
        </w:rPr>
        <w:t xml:space="preserve"> — its mode of enjoying — </w:t>
      </w:r>
      <w:r>
        <w:rPr>
          <w:rStyle w:val="StyleUnderline"/>
          <w:rFonts w:ascii="Calibri" w:hAnsi="Calibri" w:cs="Calibri"/>
          <w:color w:val="000000"/>
          <w:sz w:val="22"/>
          <w:szCs w:val="22"/>
          <w:u w:val="single"/>
          <w:highlight w:val="green"/>
        </w:rPr>
        <w:t xml:space="preserve">without confining</w:t>
      </w:r>
      <w:r>
        <w:rPr>
          <w:rFonts w:ascii="Calibri" w:hAnsi="Calibri" w:cs="Calibri"/>
          <w:sz w:val="16"/>
          <w:szCs w:val="16"/>
        </w:rPr>
        <w:t xml:space="preserve"> th</w:t>
      </w:r>
      <w:r>
        <w:rPr>
          <w:rStyle w:val="StyleUnderline"/>
          <w:rFonts w:ascii="Calibri" w:hAnsi="Calibri" w:cs="Calibri"/>
          <w:color w:val="000000"/>
          <w:sz w:val="22"/>
          <w:szCs w:val="22"/>
          <w:u w:val="single"/>
          <w:highlight w:val="green"/>
        </w:rPr>
        <w:t xml:space="preserve">i</w:t>
      </w:r>
      <w:r>
        <w:rPr>
          <w:rFonts w:ascii="Calibri" w:hAnsi="Calibri" w:cs="Calibri"/>
          <w:color w:val="000000"/>
          <w:sz w:val="16"/>
          <w:szCs w:val="16"/>
        </w:rPr>
        <w:t xml:space="preserve">s singulari</w:t>
      </w:r>
      <w:r>
        <w:rPr>
          <w:rStyle w:val="StyleUnderline"/>
          <w:rFonts w:ascii="Calibri" w:hAnsi="Calibri" w:cs="Calibri"/>
          <w:color w:val="000000"/>
          <w:sz w:val="22"/>
          <w:szCs w:val="22"/>
          <w:u w:val="single"/>
          <w:highlight w:val="green"/>
        </w:rPr>
        <w:t xml:space="preserve">t</w:t>
      </w:r>
      <w:r>
        <w:rPr>
          <w:rFonts w:ascii="Calibri" w:hAnsi="Calibri" w:cs="Calibri"/>
          <w:sz w:val="16"/>
          <w:szCs w:val="16"/>
        </w:rPr>
        <w:t xml:space="preserve">y </w:t>
      </w:r>
      <w:r>
        <w:rPr>
          <w:rStyle w:val="StyleUnderline"/>
          <w:rFonts w:ascii="Calibri" w:hAnsi="Calibri" w:cs="Calibri"/>
          <w:color w:val="000000"/>
          <w:sz w:val="22"/>
          <w:szCs w:val="22"/>
          <w:u w:val="single"/>
          <w:highlight w:val="green"/>
        </w:rPr>
        <w:t xml:space="preserve">to a prescribed identity</w:t>
      </w:r>
      <w:r>
        <w:rPr>
          <w:rFonts w:ascii="Calibri" w:hAnsi="Calibri" w:cs="Calibri"/>
          <w:color w:val="000000"/>
          <w:sz w:val="16"/>
          <w:szCs w:val="16"/>
        </w:rPr>
        <w:t xml:space="preserve">.</w:t>
      </w:r>
      <w:r>
        <w:rPr>
          <w:rFonts w:ascii="Calibri" w:hAnsi="Calibri" w:cs="Calibri"/>
          <w:color w:val="000000"/>
          <w:sz w:val="12"/>
          <w:szCs w:val="12"/>
        </w:rPr>
        <w:t xml:space="preserve">¶</w:t>
      </w:r>
      <w:r>
        <w:rPr>
          <w:rFonts w:ascii="Calibri" w:hAnsi="Calibri" w:cs="Calibri"/>
          <w:color w:val="000000"/>
          <w:sz w:val="16"/>
          <w:szCs w:val="16"/>
        </w:rPr>
        <w:t xml:space="preserve"> The implications of privileging the encounter with the disturbing enjoy- ment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Pr>
          <w:rStyle w:val="StyleUnderline"/>
          <w:rFonts w:ascii="Calibri" w:hAnsi="Calibri" w:cs="Calibri"/>
          <w:b/>
          <w:color w:val="000000"/>
          <w:sz w:val="22"/>
          <w:szCs w:val="22"/>
          <w:u w:val="single"/>
        </w:rPr>
        <w:t xml:space="preserve">The tolerant liberal is open to the other but eliminates the otherness, while the xenophobic conservative is closed to the other but allows for the otherness.</w:t>
      </w:r>
      <w:r>
        <w:rPr>
          <w:rStyle w:val="StyleUnderline"/>
          <w:rFonts w:ascii="Calibri" w:hAnsi="Calibri" w:cs="Calibri"/>
          <w:color w:val="000000"/>
          <w:sz w:val="22"/>
          <w:szCs w:val="22"/>
          <w:u w:val="single"/>
        </w:rPr>
        <w:t xml:space="preserve"> The ethical position thus involves sustaining the liberal’s toler- ance within the conservative’s encounter with the real other</w:t>
      </w:r>
    </w:p>
    <w:p/>
    <w:p>
      <w:pPr>
        <w:pStyle w:val="Heading4"/>
      </w:pPr>
      <w:bookmarkStart w:id="8" w:name="pmd-heading-b9c9b5c9-5e91-44cf-a514-628e82dba168"/>
      <w:r>
        <w:t xml:space="preserve">The ROTB: Our interp is that the aff is an object of research that must be proven as ethical at the level of desire before weighing it's hypothetical implementation. Fiat is illusory and challenging the libidinal investments of the pro is the only real world impact in this round. Prefer: </w:t>
      </w:r>
      <w:bookmarkEnd w:id="8"/>
    </w:p>
    <w:p>
      <w:pPr>
        <w:pStyle w:val="Heading4"/>
      </w:pPr>
      <w:bookmarkStart w:id="9" w:name="pmd-heading-21bbef2b-9203-45f7-b820-e2ca4484f6d7"/>
      <w:r>
        <w:rPr>
          <w:rFonts w:ascii="Calibri" w:hAnsi="Calibri" w:cs="Calibri"/>
          <w:color w:val="000000"/>
        </w:rPr>
        <w:t xml:space="preserve">[1] Don’t let them weigh case---that allows them to </w:t>
      </w:r>
      <w:r>
        <w:rPr>
          <w:u w:val="single"/>
        </w:rPr>
        <w:t xml:space="preserve">dodge questions of agency</w:t>
      </w:r>
      <w:r>
        <w:rPr>
          <w:rFonts w:ascii="Calibri" w:hAnsi="Calibri" w:cs="Calibri"/>
          <w:color w:val="000000"/>
        </w:rPr>
        <w:t xml:space="preserve"> and continue the political fantasy </w:t>
      </w:r>
      <w:r>
        <w:rPr>
          <w:u w:val="single"/>
        </w:rPr>
        <w:t xml:space="preserve">inherent</w:t>
      </w:r>
      <w:r>
        <w:t xml:space="preserve"> </w:t>
      </w:r>
      <w:r>
        <w:rPr>
          <w:rFonts w:ascii="Calibri" w:hAnsi="Calibri" w:cs="Calibri"/>
          <w:color w:val="000000"/>
        </w:rPr>
        <w:t xml:space="preserve">to debate. Only rejecting the affirmative can solve.</w:t>
      </w:r>
      <w:bookmarkEnd w:id="9"/>
    </w:p>
    <w:p>
      <w:r>
        <w:rPr>
          <w:rStyle w:val="Style13ptBold"/>
        </w:rPr>
        <w:t xml:space="preserve">Lundberg 12</w:t>
      </w:r>
      <w:r>
        <w:rPr>
          <w:rFonts w:ascii="Calibri" w:hAnsi="Calibri" w:cs="Calibri"/>
          <w:color w:val="000000"/>
          <w:sz w:val="22"/>
          <w:szCs w:val="22"/>
        </w:rPr>
        <w:t xml:space="preserve"> [Lundberg, an associate professor and co-director of the University Program in Cultural Studies at UNC. He has a B.A. from the University of Redlands, a Master of Divinity from Emory University, and a Ph.D. in Communication Studies from Northwestern University][</w:t>
      </w:r>
      <w:r>
        <w:t xml:space="preserve"> </w:t>
      </w:r>
      <w:r>
        <w:rPr>
          <w:rFonts w:ascii="Calibri" w:hAnsi="Calibri" w:cs="Calibri"/>
          <w:color w:val="000000"/>
          <w:sz w:val="22"/>
          <w:szCs w:val="22"/>
        </w:rPr>
        <w:t xml:space="preserve">Lundberg, Christian O. Lacan in Public : Psychoanalysis and the Science of Rhetoric. Tuscaloosa, Ala, The University Of Alabama Press, 2012. **ask for pdf] sjbe //recut nad</w:t>
      </w:r>
    </w:p>
    <w:p>
      <w:r>
        <w:rPr>
          <w:color w:val="000000"/>
          <w:sz w:val="16"/>
          <w:szCs w:val="16"/>
        </w:rPr>
        <w:t xml:space="preserve"> “Ego,” then,names the economy of compensatory subjectivization driven by the repetition and refusal of demands. </w:t>
      </w:r>
      <w:r>
        <w:rPr>
          <w:rStyle w:val="StyleUnderline"/>
          <w:color w:val="000000"/>
          <w:u w:val="single"/>
        </w:rPr>
        <w:t xml:space="preserve">The nascent subject presents wants and needs in the form of the demand, but the role of the demand is not the simple fulfillment of these wants and needs. The demand and its refusal are the fulcrum on which the identity and insularity of the subject are produced: an unformed amalgam of needs and articulated demands is transformed into a subject that negotiates the vicissitudes of life with others</w:t>
      </w:r>
      <w:r>
        <w:rPr>
          <w:color w:val="000000"/>
          <w:sz w:val="16"/>
          <w:szCs w:val="16"/>
        </w:rPr>
        <w:t xml:space="preserve">. Put in the meta- phor of developmental psychology, an infant lodges the instinctual demands of the id on others but these demands cannot be, and for the sake of develop- ment, must not be fulfilled. Thus, pop psychology observations that the in- cessant demands of children for impermissible objects (“may i have a fourth helping of dessert”) or meanings that culminate in ungroundable authori- tative pronouncements (the game of asking never ending “whys”) are less about satisfaction of a request than the identity-producing effects of the pa- rental “no.” in “The Question of Lay Analysis,” freud argues that “if . . . demands meet with no satisfaction, intolerable conditions arise . . . [and] . . . the ego begins to function. . . . [T]he driving force that sets the vehicle in mo- tion is derived from the id, the ego . . . undertakes the steering. . . .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Pr>
          <w:rStyle w:val="StyleUnderline"/>
          <w:b/>
          <w:color w:val="000000"/>
          <w:u w:val="single"/>
          <w:highlight w:val="green"/>
        </w:rPr>
        <w:t xml:space="preserve">Life</w:t>
      </w:r>
      <w:r>
        <w:rPr>
          <w:rStyle w:val="StyleUnderline"/>
          <w:b/>
          <w:color w:val="000000"/>
          <w:u w:val="single"/>
        </w:rPr>
        <w:t xml:space="preserve"> with others inevitably </w:t>
      </w:r>
      <w:r>
        <w:rPr>
          <w:rStyle w:val="StyleUnderline"/>
          <w:b/>
          <w:color w:val="000000"/>
          <w:u w:val="single"/>
          <w:highlight w:val="green"/>
        </w:rPr>
        <w:t xml:space="preserve">produces</w:t>
      </w:r>
      <w:r>
        <w:rPr>
          <w:rStyle w:val="StyleUnderline"/>
          <w:b/>
          <w:color w:val="000000"/>
          <w:u w:val="single"/>
        </w:rPr>
        <w:t xml:space="preserve"> blockages in the indi- vidual’s </w:t>
      </w:r>
      <w:r>
        <w:rPr>
          <w:rStyle w:val="Emphasis"/>
          <w:highlight w:val="green"/>
        </w:rPr>
        <w:t xml:space="preserve">attempts to fulfill</w:t>
      </w:r>
      <w:r>
        <w:rPr>
          <w:rStyle w:val="StyleUnderline"/>
          <w:b/>
          <w:color w:val="000000"/>
          <w:u w:val="single"/>
        </w:rPr>
        <w:t xml:space="preserve"> certain </w:t>
      </w:r>
      <w:r>
        <w:rPr>
          <w:rStyle w:val="StyleUnderline"/>
          <w:b/>
          <w:color w:val="000000"/>
          <w:u w:val="single"/>
          <w:highlight w:val="green"/>
        </w:rPr>
        <w:t xml:space="preserve">desires</w:t>
      </w:r>
      <w:r>
        <w:rPr>
          <w:rStyle w:val="StyleUnderline"/>
          <w:b/>
          <w:color w:val="000000"/>
          <w:u w:val="single"/>
        </w:rPr>
        <w:t xml:space="preserve">, since some demands for </w:t>
      </w:r>
      <w:r>
        <w:rPr>
          <w:rStyle w:val="Emphasis"/>
          <w:highlight w:val="green"/>
        </w:rPr>
        <w:t xml:space="preserve">the fulfill- ment of desires must be frustrated</w:t>
      </w:r>
      <w:r>
        <w:rPr>
          <w:rStyle w:val="StyleUnderline"/>
          <w:b/>
          <w:color w:val="000000"/>
          <w:u w:val="single"/>
        </w:rPr>
        <w:t xml:space="preserve">.</w:t>
      </w:r>
      <w:r>
        <w:rPr>
          <w:rStyle w:val="StyleUnderline"/>
          <w:color w:val="000000"/>
          <w:u w:val="single"/>
        </w:rPr>
        <w:t xml:space="preserve"> This blockage produces feelings of guilt,  which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w:t>
      </w:r>
      <w:r>
        <w:rPr>
          <w:color w:val="000000"/>
          <w:sz w:val="16"/>
          <w:szCs w:val="16"/>
        </w:rPr>
        <w:t xml:space="preserve">.32 Confronted by student calls to join the movement of 1968 Lacan famously quipped: “as hysterics you demand a new master: you will get it!” under- 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 ject, sociality, and signification. The infrastructure supporting this theoreti- cal movement transposes freud’s comparatively natural and genetic account of development to a set of metaphors for dealing with the subject’s entry into signification. </w:t>
      </w:r>
      <w:r>
        <w:rPr>
          <w:rStyle w:val="StyleUnderline"/>
          <w:color w:val="000000"/>
          <w:u w:val="single"/>
        </w:rPr>
        <w:t xml:space="preserve">As already noted, the Lacanian aphorism that “the signifier represents a subject for another signifier inverts the conventional wisdom that a pre-given subject uses language as an instrument to communicate its subjective inten- tions.”33 </w:t>
      </w:r>
      <w:r>
        <w:rPr>
          <w:rStyle w:val="StyleUnderline"/>
          <w:b/>
          <w:color w:val="000000"/>
          <w:u w:val="single"/>
        </w:rPr>
        <w:t xml:space="preserve">The paradoxical implication of this reversal is that the subject is si- multaneously produced and disfigured by its unavoidable insertion into the space of the Symbolic</w:t>
      </w:r>
      <w:r>
        <w:rPr>
          <w:rStyle w:val="StyleUnderline"/>
          <w:color w:val="000000"/>
          <w:u w:val="single"/>
        </w:rPr>
        <w:t xml:space="preserve">.</w:t>
      </w:r>
      <w:r>
        <w:rPr>
          <w:color w:val="000000"/>
          <w:sz w:val="16"/>
          <w:szCs w:val="16"/>
        </w:rPr>
        <w:t xml:space="preserve"> An Es assumes an identity as a subject as a way of ac- commodating to the Symbolic’s demands and as a node for producing de- mands on its others or of being recognized as a subject.34 </w:t>
      </w:r>
      <w:r>
        <w:rPr>
          <w:rStyle w:val="StyleUnderline"/>
          <w:color w:val="000000"/>
          <w:u w:val="single"/>
        </w:rPr>
        <w:t xml:space="preserve">As i have already argued, the demand demonstrates that the enjoyment of one’s own subjec- tivity is useless surplus produced in the gap between the Es (or it) and the ideal i. As a result, there is excess jouissance that remains even after its reduc- tion to hegemony.</w:t>
      </w:r>
      <w:r>
        <w:rPr>
          <w:color w:val="000000"/>
          <w:sz w:val="16"/>
          <w:szCs w:val="16"/>
        </w:rPr>
        <w:t xml:space="preserve"> This remainder may even be logically prior to hegemony, in that it is a useless but ritually repeated retroactive act of naming the self that produces the subject and therefore conditions possibility for investment in an identitarian configuration. </w:t>
      </w:r>
      <w:r>
        <w:rPr>
          <w:rStyle w:val="StyleUnderline"/>
          <w:color w:val="000000"/>
          <w:u w:val="single"/>
        </w:rPr>
        <w:t xml:space="preserve">The site of this excess, where the subject negotiates the terms of a non- relationship with the Symbolic, is also the primary site differentiating need, demand, and desire. </w:t>
      </w:r>
      <w:r>
        <w:rPr>
          <w:color w:val="000000"/>
          <w:sz w:val="16"/>
          <w:szCs w:val="16"/>
        </w:rPr>
        <w:t xml:space="preserve">need approximates the position of the freudian id, in that it is a precursor to demand. Demand is the filtering of the need through signification, but as Sheridan notes, “there is no adequation between need and demand.”35 </w:t>
      </w:r>
      <w:r>
        <w:rPr>
          <w:rStyle w:val="StyleUnderline"/>
          <w:color w:val="000000"/>
          <w:u w:val="single"/>
          <w:highlight w:val="green"/>
        </w:rPr>
        <w:t xml:space="preserve">The</w:t>
      </w:r>
      <w:r>
        <w:rPr>
          <w:rStyle w:val="StyleUnderline"/>
          <w:color w:val="000000"/>
          <w:u w:val="single"/>
        </w:rPr>
        <w:t xml:space="preserve"> same type of </w:t>
      </w:r>
      <w:r>
        <w:rPr>
          <w:rStyle w:val="StyleUnderline"/>
          <w:color w:val="000000"/>
          <w:u w:val="single"/>
          <w:highlight w:val="green"/>
        </w:rPr>
        <w:t xml:space="preserve">split</w:t>
      </w:r>
      <w:r>
        <w:rPr>
          <w:rStyle w:val="StyleUnderline"/>
          <w:color w:val="000000"/>
          <w:u w:val="single"/>
        </w:rPr>
        <w:t xml:space="preserve"> that inheres </w:t>
      </w:r>
      <w:r>
        <w:rPr>
          <w:rStyle w:val="StyleUnderline"/>
          <w:color w:val="000000"/>
          <w:u w:val="single"/>
          <w:highlight w:val="green"/>
        </w:rPr>
        <w:t xml:space="preserve">in</w:t>
      </w:r>
      <w:r>
        <w:rPr>
          <w:rStyle w:val="StyleUnderline"/>
          <w:color w:val="000000"/>
          <w:u w:val="single"/>
        </w:rPr>
        <w:t xml:space="preserve"> the freudian </w:t>
      </w:r>
      <w:r>
        <w:rPr>
          <w:rStyle w:val="StyleUnderline"/>
          <w:color w:val="000000"/>
          <w:u w:val="single"/>
          <w:highlight w:val="green"/>
        </w:rPr>
        <w:t xml:space="preserve">demand</w:t>
      </w:r>
      <w:r>
        <w:rPr>
          <w:rStyle w:val="StyleUnderline"/>
          <w:color w:val="000000"/>
          <w:u w:val="single"/>
        </w:rPr>
        <w:t xml:space="preserve"> inheres in the Lacanian demand, although in Lacan’s case it is crucial to no- tice that the split does not derive from the empirical impossibility of ful- filling demands as much as it </w:t>
      </w:r>
      <w:r>
        <w:rPr>
          <w:rStyle w:val="StyleUnderline"/>
          <w:color w:val="000000"/>
          <w:u w:val="single"/>
          <w:highlight w:val="green"/>
        </w:rPr>
        <w:t xml:space="preserve">stems from the impossibility of</w:t>
      </w:r>
      <w:r>
        <w:rPr>
          <w:rStyle w:val="StyleUnderline"/>
          <w:color w:val="000000"/>
          <w:u w:val="single"/>
        </w:rPr>
        <w:t xml:space="preserve"> articulating needs to or </w:t>
      </w:r>
      <w:r>
        <w:rPr>
          <w:rStyle w:val="StyleUnderline"/>
          <w:color w:val="000000"/>
          <w:u w:val="single"/>
          <w:highlight w:val="green"/>
        </w:rPr>
        <w:t xml:space="preserve">receiving a satisfactory response from the other</w:t>
      </w:r>
      <w:r>
        <w:rPr>
          <w:rStyle w:val="StyleUnderline"/>
          <w:color w:val="000000"/>
          <w:u w:val="single"/>
        </w:rPr>
        <w:t xml:space="preserve">. </w:t>
      </w:r>
      <w:r>
        <w:rPr>
          <w:rStyle w:val="StyleUnderline"/>
          <w:b/>
          <w:color w:val="000000"/>
          <w:u w:val="single"/>
        </w:rPr>
        <w:t xml:space="preserve">Thus, the speci-  ficity of the demand becomes less relevant than the structural fact that </w:t>
      </w:r>
      <w:r>
        <w:rPr>
          <w:rStyle w:val="StyleUnderline"/>
          <w:b/>
          <w:color w:val="000000"/>
          <w:u w:val="single"/>
          <w:highlight w:val="green"/>
        </w:rPr>
        <w:t xml:space="preserve">de- mand presupposes the ability</w:t>
      </w:r>
      <w:r>
        <w:rPr>
          <w:rStyle w:val="StyleUnderline"/>
          <w:b/>
          <w:color w:val="000000"/>
          <w:u w:val="single"/>
        </w:rPr>
        <w:t xml:space="preserve"> of the addressee </w:t>
      </w:r>
      <w:r>
        <w:rPr>
          <w:rStyle w:val="StyleUnderline"/>
          <w:b/>
          <w:color w:val="000000"/>
          <w:u w:val="single"/>
          <w:highlight w:val="green"/>
        </w:rPr>
        <w:t xml:space="preserve">to fulfill the demand</w:t>
      </w:r>
      <w:r>
        <w:rPr>
          <w:rStyle w:val="StyleUnderline"/>
          <w:b/>
          <w:color w:val="000000"/>
          <w:u w:val="single"/>
        </w:rPr>
        <w:t xml:space="preserve">.</w:t>
      </w:r>
      <w:r>
        <w:rPr>
          <w:rStyle w:val="StyleUnderline"/>
          <w:color w:val="000000"/>
          <w:u w:val="single"/>
        </w:rPr>
        <w:t xml:space="preserve">This im- possibility points to the paradoxical nature of demand: the demand is less a way of addressing need to the other than a call for love and recognition by it. </w:t>
      </w:r>
      <w:r>
        <w:rPr>
          <w:color w:val="000000"/>
          <w:sz w:val="16"/>
          <w:szCs w:val="16"/>
        </w:rPr>
        <w:t xml:space="preserve">“in this way,” writes Lacan, “demand annuls the particularity of everything that can be granted by transmuting it into a proof of love, and the very sat- isfactions that it obtains for need are reduced to the level of being no more than the crushing of the demand for love.”36 </w:t>
      </w:r>
      <w:r>
        <w:rPr>
          <w:rStyle w:val="Emphasis"/>
          <w:highlight w:val="green"/>
        </w:rPr>
        <w:t xml:space="preserve">The other cannot</w:t>
      </w:r>
      <w:r>
        <w:rPr>
          <w:rStyle w:val="StyleUnderline"/>
          <w:b/>
          <w:color w:val="000000"/>
          <w:u w:val="single"/>
        </w:rPr>
        <w:t xml:space="preserve">, by definition, </w:t>
      </w:r>
      <w:r>
        <w:rPr>
          <w:rStyle w:val="StyleUnderline"/>
          <w:b/>
          <w:color w:val="000000"/>
          <w:u w:val="single"/>
          <w:highlight w:val="green"/>
        </w:rPr>
        <w:t xml:space="preserve">ever give this</w:t>
      </w:r>
      <w:r>
        <w:rPr>
          <w:rStyle w:val="StyleUnderline"/>
          <w:b/>
          <w:color w:val="000000"/>
          <w:u w:val="single"/>
        </w:rPr>
        <w:t xml:space="preserve"> gift: the starting presupposition of the mirror stage is </w:t>
      </w:r>
      <w:r>
        <w:rPr>
          <w:rStyle w:val="StyleUnderline"/>
          <w:b/>
          <w:color w:val="000000"/>
          <w:u w:val="single"/>
          <w:highlight w:val="green"/>
        </w:rPr>
        <w:t xml:space="preserve">the con- stitutive impossibility of</w:t>
      </w:r>
      <w:r>
        <w:rPr>
          <w:rStyle w:val="StyleUnderline"/>
          <w:b/>
          <w:color w:val="000000"/>
          <w:u w:val="single"/>
        </w:rPr>
        <w:t xml:space="preserve"> comfortably </w:t>
      </w:r>
      <w:r>
        <w:rPr>
          <w:rStyle w:val="StyleUnderline"/>
          <w:b/>
          <w:color w:val="000000"/>
          <w:u w:val="single"/>
          <w:highlight w:val="green"/>
        </w:rPr>
        <w:t xml:space="preserve">inhabiting the Symbolic</w:t>
      </w:r>
      <w:r>
        <w:rPr>
          <w:rStyle w:val="StyleUnderline"/>
          <w:color w:val="000000"/>
          <w:u w:val="single"/>
        </w:rPr>
        <w:t xml:space="preserve">.</w:t>
      </w:r>
      <w:r>
        <w:rPr>
          <w:color w:val="000000"/>
          <w:sz w:val="16"/>
          <w:szCs w:val="16"/>
        </w:rPr>
        <w:t xml:space="preserve"> The struc- tural impossibility of fulfilling demands resonates with the freudian de- 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opened up by demand, the appeal of which can be unconditional only in regards to the other . . . having no universal satisfaction. . . . it is this whim that introduces the phantom of omnipotence, not of the subject, but of the other in which his demand is installed.”38 </w:t>
      </w:r>
      <w:r>
        <w:rPr>
          <w:rStyle w:val="StyleUnderline"/>
          <w:color w:val="000000"/>
          <w:u w:val="single"/>
        </w:rPr>
        <w:t xml:space="preserve">This framing of demand reverses the classically liberal presupposition regarding demand and agency. </w:t>
      </w:r>
      <w:r>
        <w:rPr>
          <w:rStyle w:val="StyleUnderline"/>
          <w:color w:val="000000"/>
          <w:u w:val="single"/>
          <w:highlight w:val="green"/>
        </w:rPr>
        <w:t xml:space="preserve">Contemporary</w:t>
      </w:r>
      <w:r>
        <w:rPr>
          <w:rStyle w:val="StyleUnderline"/>
          <w:color w:val="000000"/>
          <w:u w:val="single"/>
        </w:rPr>
        <w:t xml:space="preserve"> and classical liberal democratic </w:t>
      </w:r>
      <w:r>
        <w:rPr>
          <w:rStyle w:val="StyleUnderline"/>
          <w:color w:val="000000"/>
          <w:u w:val="single"/>
          <w:highlight w:val="green"/>
        </w:rPr>
        <w:t xml:space="preserve">theories presume that</w:t>
      </w:r>
      <w:r>
        <w:rPr>
          <w:rStyle w:val="StyleUnderline"/>
          <w:color w:val="000000"/>
          <w:u w:val="single"/>
        </w:rPr>
        <w:t xml:space="preserve"> the </w:t>
      </w:r>
      <w:r>
        <w:rPr>
          <w:rStyle w:val="StyleUnderline"/>
          <w:color w:val="000000"/>
          <w:u w:val="single"/>
          <w:highlight w:val="green"/>
        </w:rPr>
        <w:t xml:space="preserve">demand is a way of exerting agency</w:t>
      </w:r>
      <w:r>
        <w:rPr>
          <w:rStyle w:val="StyleUnderline"/>
          <w:color w:val="000000"/>
          <w:u w:val="single"/>
        </w:rPr>
        <w:t xml:space="preserve"> and, further, that the more firmly the demand is lodged, the greater the </w:t>
      </w:r>
      <w:r>
        <w:rPr>
          <w:rStyle w:val="StyleUnderline"/>
          <w:color w:val="000000"/>
          <w:u w:val="single"/>
          <w:highlight w:val="green"/>
        </w:rPr>
        <w:t xml:space="preserve">production of an agential effect. </w:t>
      </w:r>
      <w:r>
        <w:rPr>
          <w:rStyle w:val="StyleUnderline"/>
          <w:b/>
          <w:color w:val="000000"/>
          <w:u w:val="single"/>
          <w:highlight w:val="green"/>
        </w:rPr>
        <w:t xml:space="preserve">The Lacanian framing</w:t>
      </w:r>
      <w:r>
        <w:rPr>
          <w:rStyle w:val="StyleUnderline"/>
          <w:b/>
          <w:color w:val="000000"/>
          <w:u w:val="single"/>
        </w:rPr>
        <w:t xml:space="preserve"> of the demand </w:t>
      </w:r>
      <w:r>
        <w:rPr>
          <w:rStyle w:val="StyleUnderline"/>
          <w:b/>
          <w:color w:val="000000"/>
          <w:u w:val="single"/>
          <w:highlight w:val="green"/>
        </w:rPr>
        <w:t xml:space="preserve">sees</w:t>
      </w:r>
      <w:r>
        <w:rPr>
          <w:rStyle w:val="StyleUnderline"/>
          <w:b/>
          <w:color w:val="000000"/>
          <w:u w:val="single"/>
        </w:rPr>
        <w:t xml:space="preserve"> the relationship as </w:t>
      </w:r>
      <w:r>
        <w:rPr>
          <w:rStyle w:val="StyleUnderline"/>
          <w:b/>
          <w:color w:val="000000"/>
          <w:u w:val="single"/>
          <w:highlight w:val="green"/>
        </w:rPr>
        <w:t xml:space="preserve">exactly the opposite</w:t>
      </w:r>
      <w:r>
        <w:rPr>
          <w:rStyle w:val="StyleUnderline"/>
          <w:b/>
          <w:color w:val="000000"/>
          <w:u w:val="single"/>
        </w:rPr>
        <w:t xml:space="preserve">: the more firmly one lodges a demand, the more desperately one clings to the legitimate ability of an institution to fulfill it.</w:t>
      </w:r>
      <w:r>
        <w:rPr>
          <w:color w:val="000000"/>
        </w:rPr>
        <w:t xml:space="preserve"> </w:t>
      </w:r>
      <w:r>
        <w:rPr>
          <w:color w:val="000000"/>
          <w:sz w:val="16"/>
          <w:szCs w:val="16"/>
        </w:rPr>
        <w:t xml:space="preserve">Hypothetically, demands ought reach a kind of breaking point where the inability of an in- stitution or order to proffer a response should produce a reevaluation of the economy of demand and desire. in analytic terms, this is the moment of sub- traction, where the manifest content of the demand is stripped away and the desire that underwrites it is laid bare. The result of this “subtraction” is that the subject is in a position to relate to its desire, not as a set of deferrals, avoid- ances, or transposition but rather as an owned political disposition.</w:t>
      </w:r>
      <w:r>
        <w:rPr>
          <w:color w:val="000000"/>
        </w:rPr>
        <w:t xml:space="preserve"> </w:t>
      </w:r>
      <w:r>
        <w:rPr>
          <w:rStyle w:val="StyleUnderline"/>
          <w:color w:val="000000"/>
          <w:u w:val="single"/>
        </w:rPr>
        <w:t xml:space="preserve">As Lacan frames it, </w:t>
      </w:r>
      <w:r>
        <w:rPr>
          <w:rStyle w:val="StyleUnderline"/>
          <w:b/>
          <w:color w:val="000000"/>
          <w:u w:val="single"/>
          <w:highlight w:val="green"/>
        </w:rPr>
        <w:t xml:space="preserve">demanding subjects</w:t>
      </w:r>
      <w:r>
        <w:rPr>
          <w:rStyle w:val="StyleUnderline"/>
          <w:b/>
          <w:color w:val="000000"/>
          <w:u w:val="single"/>
        </w:rPr>
        <w:t xml:space="preserve"> are either </w:t>
      </w:r>
      <w:r>
        <w:rPr>
          <w:rStyle w:val="StyleUnderline"/>
          <w:b/>
          <w:color w:val="000000"/>
          <w:u w:val="single"/>
          <w:highlight w:val="green"/>
        </w:rPr>
        <w:t xml:space="preserve">learn</w:t>
      </w:r>
      <w:r>
        <w:rPr>
          <w:rStyle w:val="StyleUnderline"/>
          <w:b/>
          <w:color w:val="000000"/>
          <w:u w:val="single"/>
        </w:rPr>
        <w:t xml:space="preserve">ing </w:t>
      </w:r>
      <w:r>
        <w:rPr>
          <w:rStyle w:val="StyleUnderline"/>
          <w:b/>
          <w:color w:val="000000"/>
          <w:u w:val="single"/>
          <w:highlight w:val="green"/>
        </w:rPr>
        <w:t xml:space="preserve">to reassert</w:t>
      </w:r>
      <w:r>
        <w:rPr>
          <w:rStyle w:val="StyleUnderline"/>
          <w:b/>
          <w:color w:val="000000"/>
          <w:u w:val="single"/>
        </w:rPr>
        <w:t xml:space="preserve"> the centrality of </w:t>
      </w:r>
      <w:r>
        <w:rPr>
          <w:rStyle w:val="StyleUnderline"/>
          <w:b/>
          <w:color w:val="000000"/>
          <w:u w:val="single"/>
          <w:highlight w:val="green"/>
        </w:rPr>
        <w:t xml:space="preserve">their demand or coming to terms with the impotence of the other</w:t>
      </w:r>
      <w:r>
        <w:rPr>
          <w:rStyle w:val="StyleUnderline"/>
          <w:b/>
          <w:color w:val="000000"/>
          <w:u w:val="single"/>
        </w:rPr>
        <w:t xml:space="preserve"> as a satisfier of demands</w:t>
      </w:r>
      <w:r>
        <w:rPr>
          <w:color w:val="000000"/>
          <w:sz w:val="16"/>
          <w:szCs w:val="16"/>
        </w:rPr>
        <w:t xml:space="preserve">: “But it is in the dialectic of the demand for love and the test of desire that development is ordered. . . .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 sult, become a political subject in the sense of being able to truly argue for something without being dependent on the other as a support for or orga- 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 sire is somehow different and their own—lack is nevertheless my lack. How can this be if each of us is just lost in language . . . passing through demand into desire, something from the Real, from the individual’s being before lan- guage, is retained as a trace enough to determine that i desire here and there, not anywhere and everywhere. Lacan terms this objet petit a . . . petit a is dif- 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w:t>
      </w:r>
      <w:r>
        <w:rPr>
          <w:rStyle w:val="StyleUnderline"/>
          <w:b/>
          <w:color w:val="000000"/>
          <w:u w:val="single"/>
        </w:rPr>
        <w:t xml:space="preserve">Thus, this is an account of political subjectivization that is not solely oriented toward or determined by the locus of the demand but that is also determined by the contingent sets of coping strategies that orient a sub- ject toward others and a political order and serve as the condition of possi- bility for demands</w:t>
      </w:r>
      <w:r>
        <w:rPr>
          <w:color w:val="000000"/>
          <w:sz w:val="16"/>
          <w:szCs w:val="16"/>
        </w:rPr>
        <w:t xml:space="preserve">.As Lacan argues,this is the point where a subject becomes a kind of new presence or a new political possibility:“That the subject should come to recognize and to name his desire; that is the efficacious action of analysis. </w:t>
      </w:r>
      <w:r>
        <w:rPr>
          <w:rStyle w:val="StyleUnderline"/>
          <w:color w:val="000000"/>
          <w:u w:val="single"/>
        </w:rPr>
        <w:t xml:space="preserve">But it isn’t a question of recognizing something which would be en- tirely given. . . . in naming it, the subject creates, brings forth, a new presence in the world.”</w:t>
      </w:r>
      <w:r>
        <w:rPr>
          <w:color w:val="000000"/>
          <w:sz w:val="16"/>
          <w:szCs w:val="16"/>
        </w:rPr>
        <w:t xml:space="preserve">41 Alternatively, subjects can stay fixated on the demand, but in doing so they forfeit their desire, or as fink argues, “an analysis . . . that . . . does not go far enough in constituting the subject as desire leaves him or her stranded at the level of demand . . . unable to truly desire.”42 </w:t>
      </w:r>
      <w:r>
        <w:rPr>
          <w:rStyle w:val="StyleUnderline"/>
          <w:b/>
          <w:color w:val="000000"/>
          <w:u w:val="single"/>
          <w:highlight w:val="green"/>
        </w:rPr>
        <w:t xml:space="preserve">A politics defined by</w:t>
      </w:r>
      <w:r>
        <w:rPr>
          <w:rStyle w:val="StyleUnderline"/>
          <w:b/>
          <w:color w:val="000000"/>
          <w:u w:val="single"/>
        </w:rPr>
        <w:t xml:space="preserve"> and exhausted in </w:t>
      </w:r>
      <w:r>
        <w:rPr>
          <w:rStyle w:val="StyleUnderline"/>
          <w:b/>
          <w:color w:val="000000"/>
          <w:u w:val="single"/>
          <w:highlight w:val="green"/>
        </w:rPr>
        <w:t xml:space="preserve">demands is</w:t>
      </w:r>
      <w:r>
        <w:rPr>
          <w:rStyle w:val="StyleUnderline"/>
          <w:b/>
          <w:color w:val="000000"/>
          <w:u w:val="single"/>
        </w:rPr>
        <w:t xml:space="preserve"> by definition a </w:t>
      </w:r>
      <w:r>
        <w:rPr>
          <w:rStyle w:val="StyleUnderline"/>
          <w:b/>
          <w:color w:val="000000"/>
          <w:u w:val="single"/>
          <w:highlight w:val="green"/>
        </w:rPr>
        <w:t xml:space="preserve">hysterical</w:t>
      </w:r>
      <w:r>
        <w:rPr>
          <w:rStyle w:val="StyleUnderline"/>
          <w:b/>
          <w:color w:val="000000"/>
          <w:u w:val="single"/>
        </w:rPr>
        <w:t xml:space="preserve"> politics.</w:t>
      </w:r>
      <w:r>
        <w:rPr>
          <w:rStyle w:val="StyleUnderline"/>
          <w:color w:val="000000"/>
          <w:u w:val="single"/>
        </w:rPr>
        <w:t xml:space="preserve"> The hysteric is defined by incessant demands on the other at the ex- pense of ever articulating a desire that is theirs</w:t>
      </w:r>
      <w:r>
        <w:rPr>
          <w:color w:val="000000"/>
          <w:sz w:val="16"/>
          <w:szCs w:val="16"/>
        </w:rPr>
        <w:t xml:space="preserve">. in the Ethics of Psychoanaly- sis, Lacan argues that the hysteric’s demand that the other produce an object is the support of an aversion toward one’s desire: “the behavior of the hys- teric, for example, has as its aim to recreate a state centered on the object, in- sofar as this object . . . is . . . the support of an aversion.”43 This economy of aversion explains the ambivalent relationship between hysterics and their de-  mands. on one hand, the hysteric asserts their agency, even authority, over the other.yet, what appears as unfettered agency from the perspective of a discourse of authority is also simultaneously a surrender of desire by enjoy- ing the act of figuring the other as the one with the exclusive capability to satisfy the demand. Thus, “as hysterics you demand a new master: you will get it!” </w:t>
      </w:r>
      <w:r>
        <w:rPr>
          <w:rStyle w:val="StyleUnderline"/>
          <w:b/>
          <w:color w:val="000000"/>
          <w:u w:val="single"/>
        </w:rPr>
        <w:t xml:space="preserve">At the register of manifest content, demands are claims for action and seemingly powerful, but </w:t>
      </w:r>
      <w:r>
        <w:rPr>
          <w:rStyle w:val="StyleUnderline"/>
          <w:b/>
          <w:color w:val="000000"/>
          <w:u w:val="single"/>
          <w:highlight w:val="green"/>
        </w:rPr>
        <w:t xml:space="preserve">at the level of</w:t>
      </w:r>
      <w:r>
        <w:rPr>
          <w:rStyle w:val="StyleUnderline"/>
          <w:b/>
          <w:color w:val="000000"/>
          <w:u w:val="single"/>
        </w:rPr>
        <w:t xml:space="preserve"> the rhetorical </w:t>
      </w:r>
      <w:r>
        <w:rPr>
          <w:rStyle w:val="StyleUnderline"/>
          <w:b/>
          <w:color w:val="000000"/>
          <w:u w:val="single"/>
          <w:highlight w:val="green"/>
        </w:rPr>
        <w:t xml:space="preserve">form</w:t>
      </w:r>
      <w:r>
        <w:rPr>
          <w:rStyle w:val="StyleUnderline"/>
          <w:b/>
          <w:color w:val="000000"/>
          <w:u w:val="single"/>
        </w:rPr>
        <w:t xml:space="preserve"> of the demand or in the reg- ister of enjoyment, </w:t>
      </w:r>
      <w:r>
        <w:rPr>
          <w:rStyle w:val="StyleUnderline"/>
          <w:b/>
          <w:color w:val="000000"/>
          <w:u w:val="single"/>
          <w:highlight w:val="green"/>
        </w:rPr>
        <w:t xml:space="preserve">demand is a</w:t>
      </w:r>
      <w:r>
        <w:rPr>
          <w:rStyle w:val="StyleUnderline"/>
          <w:b/>
          <w:color w:val="000000"/>
          <w:u w:val="single"/>
        </w:rPr>
        <w:t xml:space="preserve"> kind of </w:t>
      </w:r>
      <w:r>
        <w:rPr>
          <w:rStyle w:val="StyleUnderline"/>
          <w:b/>
          <w:color w:val="000000"/>
          <w:u w:val="single"/>
          <w:highlight w:val="green"/>
        </w:rPr>
        <w:t xml:space="preserve">surrender</w:t>
      </w:r>
      <w:r>
        <w:rPr>
          <w:rStyle w:val="StyleUnderline"/>
          <w:b/>
          <w:color w:val="000000"/>
          <w:u w:val="single"/>
        </w:rPr>
        <w:t xml:space="preserve">.</w:t>
      </w:r>
      <w:r>
        <w:rPr>
          <w:rStyle w:val="StyleUnderline"/>
          <w:color w:val="000000"/>
          <w:u w:val="single"/>
        </w:rPr>
        <w:t xml:space="preserve"> As a relation of address the hysterical demand is more a demand for recognition and love from an os- tensibly repressive order than a claim for change.</w:t>
      </w:r>
      <w:r>
        <w:rPr>
          <w:color w:val="000000"/>
          <w:sz w:val="16"/>
          <w:szCs w:val="16"/>
        </w:rPr>
        <w:t xml:space="preserve"> 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 sibility: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pothetical non-polity, on balance, hysteria is politically constraining because the form of the demand, as a way of organizing the field of political enjoy- ment, requires that the system continue to act in certain ways to sustain its logic. </w:t>
      </w:r>
      <w:r>
        <w:rPr>
          <w:rStyle w:val="StyleUnderline"/>
          <w:color w:val="000000"/>
          <w:u w:val="single"/>
        </w:rPr>
        <w:t xml:space="preserve">Though on the surface it is an act of symbolic dissent, hysteria rep- resents an affirmation of a hegemonic order and is therefore a particularly fraught form of political subjectivization.</w:t>
      </w:r>
    </w:p>
    <w:p/>
    <w:p>
      <w:pPr>
        <w:pStyle w:val="Heading4"/>
      </w:pPr>
      <w:bookmarkStart w:id="10" w:name="pmd-heading-4582ed4b-979b-4ce0-8ee2-e28f704a235c"/>
      <w:r>
        <w:t xml:space="preserve">[2] We don’t need an alternative besides our framework of analysis---the fantasy will </w:t>
      </w:r>
      <w:r>
        <w:rPr>
          <w:u w:val="single"/>
        </w:rPr>
        <w:t xml:space="preserve">reveal itself</w:t>
      </w:r>
      <w:r>
        <w:t xml:space="preserve"> as long as we continue asking questions to </w:t>
      </w:r>
      <w:r>
        <w:rPr>
          <w:u w:val="single"/>
        </w:rPr>
        <w:t xml:space="preserve">expose</w:t>
      </w:r>
      <w:r>
        <w:t xml:space="preserve"> their concealment of the lack. It’s your job to confuse them via a </w:t>
      </w:r>
      <w:r>
        <w:rPr>
          <w:u w:val="single"/>
        </w:rPr>
        <w:t xml:space="preserve">refusal</w:t>
      </w:r>
      <w:r>
        <w:t xml:space="preserve"> to partake in their politics---this crushes the permutation.</w:t>
      </w:r>
      <w:bookmarkEnd w:id="10"/>
    </w:p>
    <w:p>
      <w:r>
        <w:rPr>
          <w:rStyle w:val="Style13ptBold"/>
        </w:rPr>
        <w:t xml:space="preserve">Dean 6</w:t>
      </w:r>
      <w:r>
        <w:rPr>
          <w:b/>
          <w:sz w:val="26"/>
          <w:szCs w:val="26"/>
        </w:rPr>
        <w:t xml:space="preserve"> </w:t>
      </w:r>
      <w:r>
        <w:t xml:space="preserve">[Dean, Prof of Political Science at Hobart and William Smith Colleges.][Dean, Jodi. Žižek’s Politics. Routledge, 2006, pp. xviii–xx. ***ask for pdf] //recut nad</w:t>
      </w:r>
    </w:p>
    <w:p>
      <w:r>
        <w:rPr>
          <w:color w:val="000000"/>
          <w:sz w:val="14"/>
          <w:szCs w:val="14"/>
        </w:rPr>
        <w:t xml:space="preserve">Žižek emphasizes that Lacan conceptualized this excessive place, this place without guarantees, </w:t>
      </w:r>
      <w:r>
        <w:rPr>
          <w:rStyle w:val="StyleUnderline"/>
          <w:color w:val="000000"/>
          <w:u w:val="single"/>
        </w:rPr>
        <w:t xml:space="preserve">in his formula for “the discourse of the analyst” (which I set out in Chapter Two). In psychoanalysis, </w:t>
      </w:r>
      <w:r>
        <w:rPr>
          <w:rStyle w:val="StyleUnderline"/>
          <w:b/>
          <w:color w:val="000000"/>
          <w:u w:val="single"/>
          <w:highlight w:val="green"/>
        </w:rPr>
        <w:t xml:space="preserve">the analyst</w:t>
      </w:r>
      <w:r>
        <w:rPr>
          <w:rStyle w:val="StyleUnderline"/>
          <w:b/>
          <w:color w:val="000000"/>
          <w:u w:val="single"/>
        </w:rPr>
        <w:t xml:space="preserve"> just sits there, asking </w:t>
      </w:r>
      <w:r>
        <w:rPr>
          <w:rStyle w:val="StyleUnderline"/>
          <w:b/>
          <w:color w:val="000000"/>
          <w:u w:val="single"/>
          <w:highlight w:val="green"/>
        </w:rPr>
        <w:t xml:space="preserve">questions</w:t>
      </w:r>
      <w:r>
        <w:rPr>
          <w:rStyle w:val="StyleUnderline"/>
          <w:b/>
          <w:color w:val="000000"/>
          <w:u w:val="single"/>
        </w:rPr>
        <w:t xml:space="preserve"> from time to time</w:t>
      </w:r>
      <w:r>
        <w:rPr>
          <w:rStyle w:val="StyleUnderline"/>
          <w:color w:val="000000"/>
          <w:u w:val="single"/>
        </w:rPr>
        <w:t xml:space="preserve">. She is some kind of object or cipher onto which </w:t>
      </w:r>
      <w:r>
        <w:rPr>
          <w:rStyle w:val="StyleUnderline"/>
          <w:color w:val="000000"/>
          <w:u w:val="single"/>
          <w:highlight w:val="green"/>
        </w:rPr>
        <w:t xml:space="preserve">the analysand transfers</w:t>
      </w:r>
      <w:r>
        <w:rPr>
          <w:rStyle w:val="StyleUnderline"/>
          <w:color w:val="000000"/>
          <w:u w:val="single"/>
        </w:rPr>
        <w:t xml:space="preserve"> love, desire, aggression, and </w:t>
      </w:r>
      <w:r>
        <w:rPr>
          <w:rStyle w:val="StyleUnderline"/>
          <w:color w:val="000000"/>
          <w:u w:val="single"/>
          <w:highlight w:val="green"/>
        </w:rPr>
        <w:t xml:space="preserve">knowledge</w:t>
      </w:r>
      <w:r>
        <w:rPr>
          <w:rStyle w:val="StyleUnderline"/>
          <w:color w:val="000000"/>
          <w:u w:val="single"/>
        </w:rPr>
        <w:t xml:space="preserve">. The analysand, in other words, proceeds through analysis by positing the analyst as someone who knows exactly what is wrong</w:t>
      </w:r>
      <w:r>
        <w:rPr>
          <w:color w:val="000000"/>
          <w:sz w:val="14"/>
          <w:szCs w:val="14"/>
        </w:rPr>
        <w:t xml:space="preserve"> with him and exactly what he should do to get rid of his symptom and get better. </w:t>
      </w:r>
      <w:r>
        <w:rPr>
          <w:rStyle w:val="StyleUnderline"/>
          <w:b/>
          <w:color w:val="000000"/>
          <w:u w:val="single"/>
        </w:rPr>
        <w:t xml:space="preserve">But, really, the analyst does not know. Moreover, </w:t>
      </w:r>
      <w:r>
        <w:rPr>
          <w:rStyle w:val="StyleUnderline"/>
          <w:b/>
          <w:color w:val="000000"/>
          <w:u w:val="single"/>
          <w:highlight w:val="green"/>
        </w:rPr>
        <w:t xml:space="preserve">the analyst</w:t>
      </w:r>
      <w:r>
        <w:rPr>
          <w:rStyle w:val="StyleUnderline"/>
          <w:b/>
          <w:color w:val="000000"/>
          <w:u w:val="single"/>
        </w:rPr>
        <w:t xml:space="preserve"> steadfastly </w:t>
      </w:r>
      <w:r>
        <w:rPr>
          <w:rStyle w:val="StyleUnderline"/>
          <w:b/>
          <w:color w:val="000000"/>
          <w:u w:val="single"/>
          <w:highlight w:val="green"/>
        </w:rPr>
        <w:t xml:space="preserve">refuses to provide</w:t>
      </w:r>
      <w:r>
        <w:rPr>
          <w:rStyle w:val="StyleUnderline"/>
          <w:b/>
          <w:color w:val="000000"/>
          <w:u w:val="single"/>
        </w:rPr>
        <w:t xml:space="preserve"> the analysand with </w:t>
      </w:r>
      <w:r>
        <w:rPr>
          <w:rStyle w:val="StyleUnderline"/>
          <w:b/>
          <w:color w:val="000000"/>
          <w:u w:val="single"/>
          <w:highlight w:val="green"/>
        </w:rPr>
        <w:t xml:space="preserve">any answers</w:t>
      </w:r>
      <w:r>
        <w:rPr>
          <w:rStyle w:val="StyleUnderline"/>
          <w:b/>
          <w:color w:val="000000"/>
          <w:u w:val="single"/>
        </w:rPr>
        <w:t xml:space="preserve"> whatsoever</w:t>
      </w:r>
      <w:r>
        <w:rPr>
          <w:color w:val="000000"/>
          <w:sz w:val="14"/>
          <w:szCs w:val="14"/>
        </w:rPr>
        <w:t xml:space="preserve">. No ideals, no moral certainty, no goals, no choices. Nothing. </w:t>
      </w:r>
      <w:r>
        <w:rPr>
          <w:rStyle w:val="StyleUnderline"/>
          <w:b/>
          <w:color w:val="000000"/>
          <w:u w:val="single"/>
          <w:highlight w:val="green"/>
        </w:rPr>
        <w:t xml:space="preserve">This</w:t>
      </w:r>
      <w:r>
        <w:rPr>
          <w:rStyle w:val="StyleUnderline"/>
          <w:b/>
          <w:color w:val="000000"/>
          <w:u w:val="single"/>
        </w:rPr>
        <w:t xml:space="preserve"> is what </w:t>
      </w:r>
      <w:r>
        <w:rPr>
          <w:rStyle w:val="StyleUnderline"/>
          <w:b/>
          <w:color w:val="000000"/>
          <w:u w:val="single"/>
          <w:highlight w:val="green"/>
        </w:rPr>
        <w:t xml:space="preserve">makes the analyst</w:t>
      </w:r>
      <w:r>
        <w:rPr>
          <w:rStyle w:val="StyleUnderline"/>
          <w:b/>
          <w:color w:val="000000"/>
          <w:u w:val="single"/>
        </w:rPr>
        <w:t xml:space="preserve"> so </w:t>
      </w:r>
      <w:r>
        <w:rPr>
          <w:rStyle w:val="StyleUnderline"/>
          <w:b/>
          <w:color w:val="000000"/>
          <w:u w:val="single"/>
          <w:highlight w:val="green"/>
        </w:rPr>
        <w:t xml:space="preserve">traumatic</w:t>
      </w:r>
      <w:r>
        <w:rPr>
          <w:color w:val="000000"/>
          <w:sz w:val="14"/>
          <w:szCs w:val="14"/>
        </w:rPr>
        <w:t xml:space="preserve">,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 </w:t>
      </w:r>
      <w:r>
        <w:rPr>
          <w:rStyle w:val="StyleUnderline"/>
          <w:color w:val="000000"/>
          <w:u w:val="single"/>
          <w:highlight w:val="green"/>
        </w:rPr>
        <w:t xml:space="preserve">Why is the analyst necessary</w:t>
      </w:r>
      <w:r>
        <w:rPr>
          <w:color w:val="000000"/>
          <w:sz w:val="14"/>
          <w:szCs w:val="14"/>
        </w:rPr>
        <w:t xml:space="preserve"> in the first </w:t>
      </w:r>
      <w:r>
        <w:rPr>
          <w:sz w:val="16"/>
          <w:szCs w:val="16"/>
        </w:rPr>
        <w:t xml:space="preserve">place? 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kernel.”8 What is more likely than self-understanding, is self-misunderstanding, that is, one’s fundamental misperception of one’s own condition. Becoming aware of this misperception, grappling with it, is the work of analysis. Accordingly, second,</w:t>
      </w:r>
      <w:r>
        <w:rPr>
          <w:rStyle w:val="StyleUnderline"/>
          <w:color w:val="000000"/>
          <w:sz w:val="16"/>
          <w:szCs w:val="16"/>
          <w:u w:val="single"/>
        </w:rPr>
        <w:t xml:space="preserve"> </w:t>
      </w:r>
      <w:r>
        <w:rPr>
          <w:rStyle w:val="StyleUnderline"/>
          <w:color w:val="000000"/>
          <w:u w:val="single"/>
          <w:highlight w:val="green"/>
        </w:rPr>
        <w:t xml:space="preserve">the analyst is that </w:t>
      </w:r>
      <w:r>
        <w:rPr>
          <w:rStyle w:val="StyleUnderline"/>
          <w:b/>
          <w:color w:val="000000"/>
          <w:u w:val="single"/>
          <w:highlight w:val="green"/>
        </w:rPr>
        <w:t xml:space="preserve">external agent</w:t>
      </w:r>
      <w:r>
        <w:rPr>
          <w:color w:val="000000"/>
          <w:sz w:val="14"/>
          <w:szCs w:val="14"/>
        </w:rPr>
        <w:t xml:space="preserve"> or position that gives a new form to our activity. </w:t>
      </w:r>
      <w:r>
        <w:rPr>
          <w:rStyle w:val="StyleUnderline"/>
          <w:color w:val="000000"/>
          <w:u w:val="single"/>
        </w:rPr>
        <w:t xml:space="preserve">Saying things out loud</w:t>
      </w:r>
      <w:r>
        <w:rPr>
          <w:color w:val="000000"/>
          <w:sz w:val="14"/>
          <w:szCs w:val="14"/>
        </w:rPr>
        <w:t xml:space="preserve">, presenting them to another, </w:t>
      </w:r>
      <w:r>
        <w:rPr>
          <w:rStyle w:val="StyleUnderline"/>
          <w:color w:val="000000"/>
          <w:u w:val="single"/>
        </w:rPr>
        <w:t xml:space="preserve">and </w:t>
      </w:r>
      <w:r>
        <w:rPr>
          <w:rStyle w:val="StyleUnderline"/>
          <w:color w:val="000000"/>
          <w:u w:val="single"/>
          <w:highlight w:val="green"/>
        </w:rPr>
        <w:t xml:space="preserve">confronting</w:t>
      </w:r>
      <w:r>
        <w:rPr>
          <w:rStyle w:val="StyleUnderline"/>
          <w:color w:val="000000"/>
          <w:u w:val="single"/>
        </w:rPr>
        <w:t xml:space="preserve"> them </w:t>
      </w:r>
      <w:r>
        <w:rPr>
          <w:rStyle w:val="StyleUnderline"/>
          <w:color w:val="000000"/>
          <w:u w:val="single"/>
          <w:highlight w:val="green"/>
        </w:rPr>
        <w:t xml:space="preserve">in front of this external position</w:t>
      </w:r>
      <w:r>
        <w:rPr>
          <w:color w:val="000000"/>
          <w:sz w:val="14"/>
          <w:szCs w:val="14"/>
        </w:rPr>
        <w:t xml:space="preserve"> concretizes and </w:t>
      </w:r>
      <w:r>
        <w:rPr>
          <w:rStyle w:val="StyleUnderline"/>
          <w:color w:val="000000"/>
          <w:u w:val="single"/>
          <w:highlight w:val="green"/>
        </w:rPr>
        <w:t xml:space="preserve">arranges our thoughts</w:t>
      </w:r>
      <w:r>
        <w:rPr>
          <w:color w:val="000000"/>
          <w:sz w:val="14"/>
          <w:szCs w:val="14"/>
        </w:rPr>
        <w:t xml:space="preserve"> and activities </w:t>
      </w:r>
      <w:r>
        <w:rPr>
          <w:rStyle w:val="StyleUnderline"/>
          <w:color w:val="000000"/>
          <w:u w:val="single"/>
          <w:highlight w:val="green"/>
        </w:rPr>
        <w:t xml:space="preserve">in a different way</w:t>
      </w:r>
      <w:r>
        <w:rPr>
          <w:rStyle w:val="StyleUnderline"/>
          <w:color w:val="000000"/>
          <w:u w:val="single"/>
        </w:rPr>
        <w:t xml:space="preserve">,</w:t>
      </w:r>
      <w:r>
        <w:rPr>
          <w:color w:val="000000"/>
          <w:sz w:val="14"/>
          <w:szCs w:val="14"/>
        </w:rPr>
        <w:t xml:space="preserve"> a way </w:t>
      </w:r>
      <w:r>
        <w:rPr>
          <w:rStyle w:val="StyleUnderline"/>
          <w:color w:val="000000"/>
          <w:u w:val="single"/>
        </w:rPr>
        <w:t xml:space="preserve">that is more difficult to escape or avoid</w:t>
      </w:r>
      <w:r>
        <w:rPr>
          <w:color w:val="000000"/>
          <w:sz w:val="14"/>
          <w:szCs w:val="14"/>
        </w:rPr>
        <w:t xml:space="preserve">. The analyst then provides a form through which we acquire a perspective on and a relation to our selves. Paul’s Christian collectives and Lenin’s revolutionary Party are, for Žižek, similarly formal arrangements, forms “for a new type of knowledge linked to a collective political subject.”9 Each provides an external perspective on our activities, a way to concretize and organize our spontaneous experiences. More strongly put, a political Party is necessary precisely because politics is not given; it does not arise naturally or organically out of the multiplicity of immanent flows and affects but has to be produced, arranged, and constructed out of these flows in light of something larger. 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Reading Žižek as occupying the position of the analyst tells us that </w:t>
      </w:r>
      <w:r>
        <w:rPr>
          <w:rStyle w:val="StyleUnderline"/>
          <w:b/>
          <w:color w:val="000000"/>
          <w:u w:val="single"/>
        </w:rPr>
        <w:t xml:space="preserve">it is wrong to expect Žižek to tell us what to do, to provide an ultimate solution or direction through which to solve all the world’s problems</w:t>
      </w:r>
      <w:r>
        <w:rPr>
          <w:rStyle w:val="StyleUnderline"/>
          <w:color w:val="000000"/>
          <w:u w:val="single"/>
        </w:rPr>
        <w:t xml:space="preserve">. The analyst does not provide the analysand with ideals and goals; instead, he occupies the place of an object in relation to which we work these out for ourselves. </w:t>
      </w:r>
      <w:r>
        <w:rPr>
          <w:rStyle w:val="StyleUnderline"/>
          <w:b/>
          <w:color w:val="000000"/>
          <w:u w:val="single"/>
        </w:rPr>
        <w:t xml:space="preserve">In adopting the position of </w:t>
      </w:r>
      <w:r>
        <w:rPr>
          <w:rStyle w:val="StyleUnderline"/>
          <w:b/>
          <w:color w:val="000000"/>
          <w:u w:val="single"/>
          <w:highlight w:val="green"/>
        </w:rPr>
        <w:t xml:space="preserve">the analyst</w:t>
      </w:r>
      <w:r>
        <w:rPr>
          <w:rStyle w:val="StyleUnderline"/>
          <w:b/>
          <w:color w:val="000000"/>
          <w:u w:val="single"/>
        </w:rPr>
        <w:t xml:space="preserve">, Žižek </w:t>
      </w:r>
      <w:r>
        <w:rPr>
          <w:rStyle w:val="StyleUnderline"/>
          <w:b/>
          <w:color w:val="000000"/>
          <w:u w:val="single"/>
          <w:highlight w:val="green"/>
        </w:rPr>
        <w:t xml:space="preserve">is</w:t>
      </w:r>
      <w:r>
        <w:rPr>
          <w:rStyle w:val="StyleUnderline"/>
          <w:b/>
          <w:color w:val="000000"/>
          <w:u w:val="single"/>
        </w:rPr>
        <w:t xml:space="preserve"> also </w:t>
      </w:r>
      <w:r>
        <w:rPr>
          <w:rStyle w:val="StyleUnderline"/>
          <w:b/>
          <w:color w:val="000000"/>
          <w:u w:val="single"/>
          <w:highlight w:val="green"/>
        </w:rPr>
        <w:t xml:space="preserve">practicing</w:t>
      </w:r>
      <w:r>
        <w:rPr>
          <w:rStyle w:val="StyleUnderline"/>
          <w:b/>
          <w:color w:val="000000"/>
          <w:u w:val="single"/>
        </w:rPr>
        <w:t xml:space="preserve"> what he refers to as “Bartleby politics,” a politics rooted in a kind of </w:t>
      </w:r>
      <w:r>
        <w:rPr>
          <w:rStyle w:val="StyleUnderline"/>
          <w:b/>
          <w:color w:val="000000"/>
          <w:u w:val="single"/>
          <w:highlight w:val="green"/>
        </w:rPr>
        <w:t xml:space="preserve">refusal wherein the subject turns itself into a disruptive</w:t>
      </w:r>
      <w:r>
        <w:rPr>
          <w:rStyle w:val="StyleUnderline"/>
          <w:b/>
          <w:color w:val="000000"/>
          <w:u w:val="single"/>
        </w:rPr>
        <w:t xml:space="preserve"> (of our peace of mind!) violently passive </w:t>
      </w:r>
      <w:r>
        <w:rPr>
          <w:rStyle w:val="StyleUnderline"/>
          <w:b/>
          <w:color w:val="000000"/>
          <w:u w:val="single"/>
          <w:highlight w:val="green"/>
        </w:rPr>
        <w:t xml:space="preserve">object</w:t>
      </w:r>
      <w:r>
        <w:rPr>
          <w:rStyle w:val="StyleUnderline"/>
          <w:b/>
          <w:color w:val="000000"/>
          <w:u w:val="single"/>
        </w:rPr>
        <w:t xml:space="preserve"> who says, “I would prefer not to</w:t>
      </w:r>
      <w:r>
        <w:rPr>
          <w:color w:val="000000"/>
          <w:sz w:val="14"/>
          <w:szCs w:val="14"/>
        </w:rPr>
        <w:t xml:space="preserve">.”10 Thus, to my mind, becoming preoccupied with Žižek’s style is like becoming preoccupied with what one’s analyst is wearing. Why such a preoccupation? </w:t>
      </w:r>
      <w:r>
        <w:rPr>
          <w:rStyle w:val="StyleUnderline"/>
          <w:color w:val="000000"/>
          <w:u w:val="single"/>
        </w:rPr>
        <w:t xml:space="preserve">How is </w:t>
      </w:r>
      <w:r>
        <w:rPr>
          <w:rStyle w:val="StyleUnderline"/>
          <w:color w:val="000000"/>
          <w:u w:val="single"/>
          <w:highlight w:val="green"/>
        </w:rPr>
        <w:t xml:space="preserve">this preoccupation enabl</w:t>
      </w:r>
      <w:r>
        <w:rPr>
          <w:rStyle w:val="StyleUnderline"/>
          <w:color w:val="000000"/>
          <w:u w:val="single"/>
        </w:rPr>
        <w:t xml:space="preserve">ing </w:t>
      </w:r>
      <w:r>
        <w:rPr>
          <w:rStyle w:val="StyleUnderline"/>
          <w:color w:val="000000"/>
          <w:u w:val="single"/>
          <w:highlight w:val="green"/>
        </w:rPr>
        <w:t xml:space="preserve">us to avoid</w:t>
      </w:r>
      <w:r>
        <w:rPr>
          <w:rStyle w:val="StyleUnderline"/>
          <w:color w:val="000000"/>
          <w:u w:val="single"/>
        </w:rPr>
        <w:t xml:space="preserve"> confronting the truth of our </w:t>
      </w:r>
      <w:r>
        <w:rPr>
          <w:rStyle w:val="StyleUnderline"/>
          <w:color w:val="000000"/>
          <w:u w:val="single"/>
          <w:highlight w:val="green"/>
        </w:rPr>
        <w:t xml:space="preserve">desire</w:t>
      </w:r>
      <w:r>
        <w:rPr>
          <w:color w:val="000000"/>
          <w:sz w:val="14"/>
          <w:szCs w:val="14"/>
        </w:rPr>
        <w:t xml:space="preserve">, our own investments in enjoyment? How is complaining that Žižek (or the analyst) will not tell us what to do a way that we avoid trying to figure this out for ourselves?11 Reading Žižek in terms of an excessive object also means seeing his position as analogous to the formal position of the Party. </w:t>
      </w:r>
      <w:r>
        <w:rPr>
          <w:rStyle w:val="StyleUnderline"/>
          <w:color w:val="000000"/>
          <w:u w:val="single"/>
        </w:rPr>
        <w:t xml:space="preserve">Here it tells us that </w:t>
      </w:r>
      <w:r>
        <w:rPr>
          <w:rStyle w:val="StyleUnderline"/>
          <w:b/>
          <w:color w:val="000000"/>
          <w:u w:val="single"/>
        </w:rPr>
        <w:t xml:space="preserve">rather than a set of answers</w:t>
      </w:r>
      <w:r>
        <w:rPr>
          <w:rStyle w:val="StyleUnderline"/>
          <w:color w:val="000000"/>
          <w:u w:val="single"/>
        </w:rPr>
        <w:t xml:space="preserve"> or dictates, Žižek is providing an intervention that cuts through the multiplicity of affects and experiences in which we find ourselves and organizes them from a specific perspective. As we shall see, for Žižek, this perspective is anchored in class struggle as the fundamental antagonism rupturing and constituting the social. So again, </w:t>
      </w:r>
      <w:r>
        <w:rPr>
          <w:rStyle w:val="StyleUnderline"/>
          <w:b/>
          <w:color w:val="000000"/>
          <w:u w:val="single"/>
        </w:rPr>
        <w:t xml:space="preserve">he does not give us an answer</w:t>
      </w:r>
      <w:r>
        <w:rPr>
          <w:rStyle w:val="StyleUnderline"/>
          <w:color w:val="000000"/>
          <w:u w:val="single"/>
        </w:rPr>
        <w:t xml:space="preserve">; he does not know what we should do, but </w:t>
      </w:r>
      <w:r>
        <w:rPr>
          <w:rStyle w:val="StyleUnderline"/>
          <w:b/>
          <w:color w:val="000000"/>
          <w:u w:val="single"/>
          <w:highlight w:val="green"/>
        </w:rPr>
        <w:t xml:space="preserve">his thought provides an external point in relation to which we can</w:t>
      </w:r>
      <w:r>
        <w:rPr>
          <w:rStyle w:val="StyleUnderline"/>
          <w:b/>
          <w:color w:val="000000"/>
          <w:u w:val="single"/>
        </w:rPr>
        <w:t xml:space="preserve"> organize, </w:t>
      </w:r>
      <w:r>
        <w:rPr>
          <w:rStyle w:val="StyleUnderline"/>
          <w:b/>
          <w:color w:val="000000"/>
          <w:u w:val="single"/>
          <w:highlight w:val="green"/>
        </w:rPr>
        <w:t xml:space="preserve">consider</w:t>
      </w:r>
      <w:r>
        <w:rPr>
          <w:rStyle w:val="StyleUnderline"/>
          <w:b/>
          <w:color w:val="000000"/>
          <w:u w:val="single"/>
        </w:rPr>
        <w:t xml:space="preserve">, and formalize </w:t>
      </w:r>
      <w:r>
        <w:rPr>
          <w:rStyle w:val="StyleUnderline"/>
          <w:b/>
          <w:color w:val="000000"/>
          <w:u w:val="single"/>
          <w:highlight w:val="green"/>
        </w:rPr>
        <w:t xml:space="preserve">our experiences as</w:t>
      </w:r>
      <w:r>
        <w:rPr>
          <w:rStyle w:val="StyleUnderline"/>
          <w:b/>
          <w:color w:val="000000"/>
          <w:u w:val="single"/>
        </w:rPr>
        <w:t xml:space="preserve"> ideological </w:t>
      </w:r>
      <w:r>
        <w:rPr>
          <w:rStyle w:val="StyleUnderline"/>
          <w:b/>
          <w:color w:val="000000"/>
          <w:u w:val="single"/>
          <w:highlight w:val="green"/>
        </w:rPr>
        <w:t xml:space="preserve">subjects</w:t>
      </w:r>
      <w:r>
        <w:rPr>
          <w:rStyle w:val="StyleUnderline"/>
          <w:b/>
          <w:color w:val="000000"/>
          <w:u w:val="single"/>
        </w:rPr>
        <w:t xml:space="preserve">.</w:t>
      </w:r>
    </w:p>
    <w:p/>
    <w:p>
      <w:pPr>
        <w:pStyle w:val="Heading4"/>
      </w:pPr>
      <w:bookmarkStart w:id="11" w:name="pmd-heading-715b9b00-2494-40aa-b3af-663f2b0e8e79"/>
      <w:r>
        <w:t xml:space="preserve">[3] Disavowal DA---plan focus </w:t>
      </w:r>
      <w:r>
        <w:rPr>
          <w:u w:val="single"/>
        </w:rPr>
        <w:t xml:space="preserve">disavows</w:t>
      </w:r>
      <w:r>
        <w:t xml:space="preserve"> the constitutive elements of desire and rhetorical commitments that undergird policies. Models that presume that the plan happens and urge the judge to cleanse this </w:t>
      </w:r>
      <w:r>
        <w:rPr>
          <w:u w:val="single"/>
        </w:rPr>
        <w:t xml:space="preserve">hypothetical</w:t>
      </w:r>
      <w:r>
        <w:t xml:space="preserve"> world of impact scenarios </w:t>
      </w:r>
      <w:r>
        <w:rPr>
          <w:u w:val="single"/>
        </w:rPr>
        <w:t xml:space="preserve">displace culpability</w:t>
      </w:r>
      <w:r>
        <w:t xml:space="preserve"> and agency onto a </w:t>
      </w:r>
      <w:r>
        <w:rPr>
          <w:u w:val="single"/>
        </w:rPr>
        <w:t xml:space="preserve">simulated</w:t>
      </w:r>
      <w:r>
        <w:t xml:space="preserve"> world, making us into passive subjects who enjoy catastrophe but can never intervene in it.</w:t>
      </w:r>
      <w:bookmarkEnd w:id="11"/>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sciencedirect.com/science/article/pii/S09626298220023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07fc3085-2c58-458d-ad45-f66793b6dd43</vt:lpwstr>
  </property>
</Properties>
</file>