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1"/>
        <w:pBdr>
          <w:top w:color="000000" w:space="1" w:sz="24" w:val="single"/>
          <w:left w:color="000000" w:space="4" w:sz="24" w:val="single"/>
          <w:bottom w:color="000000" w:space="1" w:sz="24" w:val="single"/>
          <w:right w:color="000000" w:space="4" w:sz="24" w:val="single"/>
        </w:pBdr>
        <w:spacing w:after="0" w:before="240" w:line="259" w:lineRule="auto"/>
        <w:jc w:val="center"/>
        <w:rPr>
          <w:rFonts w:ascii="Calibri" w:cs="Calibri" w:eastAsia="Calibri" w:hAnsi="Calibri"/>
          <w:b w:val="1"/>
          <w:bCs w:val="1"/>
          <w:sz w:val="52"/>
          <w:szCs w:val="52"/>
        </w:rPr>
      </w:pPr>
      <w:r w:rsidDel="00000000" w:rsidR="00000000" w:rsidRPr="00000000">
        <w:rPr>
          <w:rFonts w:ascii="Calibri" w:cs="Calibri" w:eastAsia="Calibri" w:hAnsi="Calibri"/>
          <w:b w:val="1"/>
          <w:bCs w:val="1"/>
          <w:sz w:val="52"/>
          <w:szCs w:val="52"/>
          <w:rtl w:val="0"/>
        </w:rPr>
        <w:t xml:space="preserve">R3 UKSO University CC vs. Taipei American LL</w:t>
      </w:r>
    </w:p>
    <w:p w:rsidR="00000000" w:rsidDel="00000000" w:rsidP="00000000" w:rsidRDefault="00000000" w:rsidRPr="00000000" w14:paraId="00000002">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tl w:val="0"/>
        </w:rPr>
      </w:r>
    </w:p>
    <w:p w:rsidR="00000000" w:rsidDel="00000000" w:rsidP="00000000" w:rsidRDefault="00000000" w:rsidRPr="00000000" w14:paraId="00000003">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1AC---False Profits</w:t>
      </w:r>
    </w:p>
    <w:p w:rsidR="00000000" w:rsidDel="00000000" w:rsidP="00000000" w:rsidRDefault="00000000" w:rsidRPr="00000000" w14:paraId="00000004">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As data centers have </w:t>
      </w:r>
      <w:r w:rsidDel="00000000" w:rsidR="00000000" w:rsidRPr="00000000">
        <w:rPr>
          <w:rFonts w:ascii="Calibri" w:cs="Calibri" w:eastAsia="Calibri" w:hAnsi="Calibri"/>
          <w:b w:val="1"/>
          <w:bCs w:val="1"/>
          <w:color w:val="000000"/>
          <w:sz w:val="26"/>
          <w:szCs w:val="26"/>
          <w:u w:val="single"/>
          <w:rtl w:val="0"/>
        </w:rPr>
        <w:t xml:space="preserve">expanded</w:t>
      </w:r>
      <w:r w:rsidDel="00000000" w:rsidR="00000000" w:rsidRPr="00000000">
        <w:rPr>
          <w:rFonts w:ascii="Calibri" w:cs="Calibri" w:eastAsia="Calibri" w:hAnsi="Calibri"/>
          <w:b w:val="1"/>
          <w:bCs w:val="1"/>
          <w:color w:val="000000"/>
          <w:sz w:val="26"/>
          <w:szCs w:val="26"/>
          <w:rtl w:val="0"/>
        </w:rPr>
        <w:t xml:space="preserve">, federal regulation has </w:t>
      </w:r>
      <w:r w:rsidDel="00000000" w:rsidR="00000000" w:rsidRPr="00000000">
        <w:rPr>
          <w:rFonts w:ascii="Calibri" w:cs="Calibri" w:eastAsia="Calibri" w:hAnsi="Calibri"/>
          <w:b w:val="1"/>
          <w:bCs w:val="1"/>
          <w:color w:val="000000"/>
          <w:sz w:val="26"/>
          <w:szCs w:val="26"/>
          <w:u w:val="single"/>
          <w:rtl w:val="0"/>
        </w:rPr>
        <w:t xml:space="preserve">fallen apart</w:t>
      </w:r>
      <w:r w:rsidDel="00000000" w:rsidR="00000000" w:rsidRPr="00000000">
        <w:rPr>
          <w:rFonts w:ascii="Calibri" w:cs="Calibri" w:eastAsia="Calibri" w:hAnsi="Calibri"/>
          <w:b w:val="1"/>
          <w:bCs w:val="1"/>
          <w:color w:val="000000"/>
          <w:sz w:val="26"/>
          <w:szCs w:val="26"/>
          <w:rtl w:val="0"/>
        </w:rPr>
        <w:t xml:space="preserve">, leaving communities </w:t>
      </w:r>
      <w:r w:rsidDel="00000000" w:rsidR="00000000" w:rsidRPr="00000000">
        <w:rPr>
          <w:rFonts w:ascii="Calibri" w:cs="Calibri" w:eastAsia="Calibri" w:hAnsi="Calibri"/>
          <w:b w:val="1"/>
          <w:bCs w:val="1"/>
          <w:color w:val="000000"/>
          <w:sz w:val="26"/>
          <w:szCs w:val="26"/>
          <w:u w:val="single"/>
          <w:rtl w:val="0"/>
        </w:rPr>
        <w:t xml:space="preserve">abandoned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without protection. </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Hendrix 25,</w:t>
      </w:r>
      <w:r w:rsidDel="00000000" w:rsidR="00000000" w:rsidRPr="00000000">
        <w:rPr>
          <w:rFonts w:ascii="Calibri" w:cs="Calibri" w:eastAsia="Calibri" w:hAnsi="Calibri"/>
          <w:rtl w:val="0"/>
        </w:rPr>
        <w:t xml:space="preserve"> [Justin Hendrix, 9/12/2025, Justin Hendrix is CEO and Editor of Tech Policy Press, a nonprofit media venture concerned with the intersection of technology and democracy, “Amidst Boom, Data Center Lobby Expands Its Influence, Spending, and Tactics,” Tech Policy Press. DOA: 8/23/2026 </w:t>
      </w:r>
      <w:hyperlink r:id="rId6">
        <w:r w:rsidDel="00000000" w:rsidR="00000000" w:rsidRPr="00000000">
          <w:rPr>
            <w:rFonts w:ascii="Calibri" w:cs="Calibri" w:eastAsia="Calibri" w:hAnsi="Calibri"/>
            <w:color w:val="0563c1"/>
            <w:u w:val="single"/>
            <w:rtl w:val="0"/>
          </w:rPr>
          <w:t xml:space="preserve">https://www.techpolicy.press/amidst-boom-data-center-lobby-expands-its-influence-spending-and-tactics/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0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“It’s very </w:t>
      </w:r>
      <w:r w:rsidDel="00000000" w:rsidR="00000000" w:rsidRPr="00000000">
        <w:rPr>
          <w:rFonts w:ascii="Calibri" w:cs="Calibri" w:eastAsia="Calibri" w:hAnsi="Calibri"/>
          <w:u w:val="single"/>
          <w:rtl w:val="0"/>
        </w:rPr>
        <w:t xml:space="preserve">difficult with the NDAs, </w:t>
      </w:r>
      <w:r w:rsidDel="00000000" w:rsidR="00000000" w:rsidRPr="00000000">
        <w:rPr>
          <w:rFonts w:ascii="Calibri" w:cs="Calibri" w:eastAsia="Calibri" w:hAnsi="Calibri"/>
          <w:highlight w:val="cyan"/>
          <w:u w:val="single"/>
          <w:rtl w:val="0"/>
        </w:rPr>
        <w:t xml:space="preserve">prior to them</w:t>
      </w:r>
      <w:r w:rsidDel="00000000" w:rsidR="00000000" w:rsidRPr="00000000">
        <w:rPr>
          <w:rFonts w:ascii="Calibri" w:cs="Calibri" w:eastAsia="Calibri" w:hAnsi="Calibri"/>
          <w:u w:val="single"/>
          <w:rtl w:val="0"/>
        </w:rPr>
        <w:t xml:space="preserve"> actually </w:t>
      </w:r>
      <w:r w:rsidDel="00000000" w:rsidR="00000000" w:rsidRPr="00000000">
        <w:rPr>
          <w:rFonts w:ascii="Calibri" w:cs="Calibri" w:eastAsia="Calibri" w:hAnsi="Calibri"/>
          <w:highlight w:val="cyan"/>
          <w:u w:val="single"/>
          <w:rtl w:val="0"/>
        </w:rPr>
        <w:t xml:space="preserve">being approved</w:t>
      </w:r>
      <w:r w:rsidDel="00000000" w:rsidR="00000000" w:rsidRPr="00000000">
        <w:rPr>
          <w:rFonts w:ascii="Calibri" w:cs="Calibri" w:eastAsia="Calibri" w:hAnsi="Calibri"/>
          <w:u w:val="single"/>
          <w:rtl w:val="0"/>
        </w:rPr>
        <w:t xml:space="preserve">, to know what is going to be in the facility,”</w:t>
      </w:r>
      <w:r w:rsidDel="00000000" w:rsidR="00000000" w:rsidRPr="00000000">
        <w:rPr>
          <w:rFonts w:ascii="Calibri" w:cs="Calibri" w:eastAsia="Calibri" w:hAnsi="Calibri"/>
          <w:sz w:val="16"/>
          <w:szCs w:val="16"/>
          <w:rtl w:val="0"/>
        </w:rPr>
        <w:t xml:space="preserve"> said the Piedmont Environmental Council’s Julie Bolthouse. </w:t>
      </w:r>
      <w:r w:rsidDel="00000000" w:rsidR="00000000" w:rsidRPr="00000000">
        <w:rPr>
          <w:rFonts w:ascii="Calibri" w:cs="Calibri" w:eastAsia="Calibri" w:hAnsi="Calibri"/>
          <w:u w:val="single"/>
          <w:rtl w:val="0"/>
        </w:rPr>
        <w:t xml:space="preserve">“We </w:t>
      </w:r>
      <w:r w:rsidDel="00000000" w:rsidR="00000000" w:rsidRPr="00000000">
        <w:rPr>
          <w:rFonts w:ascii="Calibri" w:cs="Calibri" w:eastAsia="Calibri" w:hAnsi="Calibri"/>
          <w:highlight w:val="cyan"/>
          <w:u w:val="single"/>
          <w:rtl w:val="0"/>
        </w:rPr>
        <w:t xml:space="preserve">don’t know how much water they</w:t>
      </w:r>
      <w:r w:rsidDel="00000000" w:rsidR="00000000" w:rsidRPr="00000000">
        <w:rPr>
          <w:rFonts w:ascii="Calibri" w:cs="Calibri" w:eastAsia="Calibri" w:hAnsi="Calibri"/>
          <w:u w:val="single"/>
          <w:rtl w:val="0"/>
        </w:rPr>
        <w:t xml:space="preserve"> are going to </w:t>
      </w:r>
      <w:r w:rsidDel="00000000" w:rsidR="00000000" w:rsidRPr="00000000">
        <w:rPr>
          <w:rFonts w:ascii="Calibri" w:cs="Calibri" w:eastAsia="Calibri" w:hAnsi="Calibri"/>
          <w:highlight w:val="cyan"/>
          <w:u w:val="single"/>
          <w:rtl w:val="0"/>
        </w:rPr>
        <w:t xml:space="preserve">use</w:t>
      </w:r>
      <w:r w:rsidDel="00000000" w:rsidR="00000000" w:rsidRPr="00000000">
        <w:rPr>
          <w:rFonts w:ascii="Calibri" w:cs="Calibri" w:eastAsia="Calibri" w:hAnsi="Calibri"/>
          <w:u w:val="single"/>
          <w:rtl w:val="0"/>
        </w:rPr>
        <w:t xml:space="preserve">, we </w:t>
      </w:r>
      <w:r w:rsidDel="00000000" w:rsidR="00000000" w:rsidRPr="00000000">
        <w:rPr>
          <w:rFonts w:ascii="Calibri" w:cs="Calibri" w:eastAsia="Calibri" w:hAnsi="Calibri"/>
          <w:highlight w:val="cyan"/>
          <w:u w:val="single"/>
          <w:rtl w:val="0"/>
        </w:rPr>
        <w:t xml:space="preserve">don’t know what </w:t>
      </w:r>
      <w:r w:rsidDel="00000000" w:rsidR="00000000" w:rsidRPr="00000000">
        <w:rPr>
          <w:rFonts w:ascii="Calibri" w:cs="Calibri" w:eastAsia="Calibri" w:hAnsi="Calibri"/>
          <w:b w:val="1"/>
          <w:bCs w:val="1"/>
          <w:highlight w:val="cyan"/>
          <w:u w:val="single"/>
          <w:rtl w:val="0"/>
        </w:rPr>
        <w:t xml:space="preserve">kinds of emissions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we don’t know how much electricity they will need or what type of service they will require,” she said. “So basically we gather information after the fact.” Local officials, who may have access to more information sooner, are often incentivized to </w:t>
      </w:r>
      <w:r w:rsidDel="00000000" w:rsidR="00000000" w:rsidRPr="00000000">
        <w:rPr>
          <w:rFonts w:ascii="Calibri" w:cs="Calibri" w:eastAsia="Calibri" w:hAnsi="Calibri"/>
          <w:u w:val="single"/>
          <w:rtl w:val="0"/>
        </w:rPr>
        <w:t xml:space="preserve">advance </w:t>
      </w:r>
      <w:r w:rsidDel="00000000" w:rsidR="00000000" w:rsidRPr="00000000">
        <w:rPr>
          <w:rFonts w:ascii="Calibri" w:cs="Calibri" w:eastAsia="Calibri" w:hAnsi="Calibri"/>
          <w:highlight w:val="cyan"/>
          <w:u w:val="single"/>
          <w:rtl w:val="0"/>
        </w:rPr>
        <w:t xml:space="preserve">data center projects</w:t>
      </w:r>
      <w:r w:rsidDel="00000000" w:rsidR="00000000" w:rsidRPr="00000000">
        <w:rPr>
          <w:rFonts w:ascii="Calibri" w:cs="Calibri" w:eastAsia="Calibri" w:hAnsi="Calibri"/>
          <w:u w:val="single"/>
          <w:rtl w:val="0"/>
        </w:rPr>
        <w:t xml:space="preserve"> which, on paper, “</w:t>
      </w:r>
      <w:r w:rsidDel="00000000" w:rsidR="00000000" w:rsidRPr="00000000">
        <w:rPr>
          <w:rFonts w:ascii="Calibri" w:cs="Calibri" w:eastAsia="Calibri" w:hAnsi="Calibri"/>
          <w:highlight w:val="cyan"/>
          <w:u w:val="single"/>
          <w:rtl w:val="0"/>
        </w:rPr>
        <w:t xml:space="preserve">always</w:t>
      </w:r>
      <w:r w:rsidDel="00000000" w:rsidR="00000000" w:rsidRPr="00000000">
        <w:rPr>
          <w:rFonts w:ascii="Calibri" w:cs="Calibri" w:eastAsia="Calibri" w:hAnsi="Calibri"/>
          <w:u w:val="single"/>
          <w:rtl w:val="0"/>
        </w:rPr>
        <w:t xml:space="preserve"> come up as a </w:t>
      </w:r>
      <w:r w:rsidDel="00000000" w:rsidR="00000000" w:rsidRPr="00000000">
        <w:rPr>
          <w:rFonts w:ascii="Calibri" w:cs="Calibri" w:eastAsia="Calibri" w:hAnsi="Calibri"/>
          <w:b w:val="1"/>
          <w:bCs w:val="1"/>
          <w:highlight w:val="cyan"/>
          <w:u w:val="single"/>
          <w:rtl w:val="0"/>
        </w:rPr>
        <w:t xml:space="preserve">winner</w:t>
      </w:r>
      <w:r w:rsidDel="00000000" w:rsidR="00000000" w:rsidRPr="00000000">
        <w:rPr>
          <w:rFonts w:ascii="Calibri" w:cs="Calibri" w:eastAsia="Calibri" w:hAnsi="Calibri"/>
          <w:u w:val="single"/>
          <w:rtl w:val="0"/>
        </w:rPr>
        <w:t xml:space="preserve">,” said Bolthouse.</w:t>
      </w:r>
    </w:p>
    <w:p w:rsidR="00000000" w:rsidDel="00000000" w:rsidP="00000000" w:rsidRDefault="00000000" w:rsidRPr="00000000" w14:paraId="00000007">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Jenna Ruddock, advocacy director at Free Press, says it is crucial for community members to have access to more information. “In a number of jurisdictions, we’ve seen efforts to pass meaningful transparency laws. A lot of companies release data in aggregate, which makes it difficult for folks in communities to understand what the specific impact will be. It’s important to pass those laws to make more information available earlier in the process, </w:t>
      </w:r>
      <w:r w:rsidDel="00000000" w:rsidR="00000000" w:rsidRPr="00000000">
        <w:rPr>
          <w:rFonts w:ascii="Calibri" w:cs="Calibri" w:eastAsia="Calibri" w:hAnsi="Calibri"/>
          <w:u w:val="single"/>
          <w:rtl w:val="0"/>
        </w:rPr>
        <w:t xml:space="preserve">before the permitting and development is underway, when it is </w:t>
      </w:r>
      <w:r w:rsidDel="00000000" w:rsidR="00000000" w:rsidRPr="00000000">
        <w:rPr>
          <w:rFonts w:ascii="Calibri" w:cs="Calibri" w:eastAsia="Calibri" w:hAnsi="Calibri"/>
          <w:highlight w:val="cyan"/>
          <w:u w:val="single"/>
          <w:rtl w:val="0"/>
        </w:rPr>
        <w:t xml:space="preserve">too late for the communities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highlight w:val="cyan"/>
          <w:u w:val="single"/>
          <w:rtl w:val="0"/>
        </w:rPr>
        <w:t xml:space="preserve">have their say.”</w:t>
      </w: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policy environment favors the industry</w:t>
      </w:r>
    </w:p>
    <w:p w:rsidR="00000000" w:rsidDel="00000000" w:rsidP="00000000" w:rsidRDefault="00000000" w:rsidRPr="00000000" w14:paraId="0000000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On July 23, the </w:t>
      </w:r>
      <w:r w:rsidDel="00000000" w:rsidR="00000000" w:rsidRPr="00000000">
        <w:rPr>
          <w:rFonts w:ascii="Calibri" w:cs="Calibri" w:eastAsia="Calibri" w:hAnsi="Calibri"/>
          <w:highlight w:val="cyan"/>
          <w:u w:val="single"/>
          <w:rtl w:val="0"/>
        </w:rPr>
        <w:t xml:space="preserve">Trump administration</w:t>
      </w:r>
      <w:r w:rsidDel="00000000" w:rsidR="00000000" w:rsidRPr="00000000">
        <w:rPr>
          <w:rFonts w:ascii="Calibri" w:cs="Calibri" w:eastAsia="Calibri" w:hAnsi="Calibri"/>
          <w:u w:val="single"/>
          <w:rtl w:val="0"/>
        </w:rPr>
        <w:t xml:space="preserve"> announced its AI Action Plan. Its goals include promoting AI innovation, </w:t>
      </w:r>
      <w:r w:rsidDel="00000000" w:rsidR="00000000" w:rsidRPr="00000000">
        <w:rPr>
          <w:rFonts w:ascii="Calibri" w:cs="Calibri" w:eastAsia="Calibri" w:hAnsi="Calibri"/>
          <w:b w:val="1"/>
          <w:bCs w:val="1"/>
          <w:highlight w:val="cyan"/>
          <w:u w:val="single"/>
          <w:rtl w:val="0"/>
        </w:rPr>
        <w:t xml:space="preserve">reducing</w:t>
      </w:r>
      <w:r w:rsidDel="00000000" w:rsidR="00000000" w:rsidRPr="00000000">
        <w:rPr>
          <w:rFonts w:ascii="Calibri" w:cs="Calibri" w:eastAsia="Calibri" w:hAnsi="Calibri"/>
          <w:highlight w:val="cyan"/>
          <w:u w:val="single"/>
          <w:rtl w:val="0"/>
        </w:rPr>
        <w:t xml:space="preserve"> regulatory burdens</w:t>
      </w:r>
      <w:r w:rsidDel="00000000" w:rsidR="00000000" w:rsidRPr="00000000">
        <w:rPr>
          <w:rFonts w:ascii="Calibri" w:cs="Calibri" w:eastAsia="Calibri" w:hAnsi="Calibri"/>
          <w:u w:val="single"/>
          <w:rtl w:val="0"/>
        </w:rPr>
        <w:t xml:space="preserve"> on corporations, particularly for data center development, and overhauling permitting for </w:t>
      </w:r>
      <w:r w:rsidDel="00000000" w:rsidR="00000000" w:rsidRPr="00000000">
        <w:rPr>
          <w:rFonts w:ascii="Calibri" w:cs="Calibri" w:eastAsia="Calibri" w:hAnsi="Calibri"/>
          <w:highlight w:val="cyan"/>
          <w:u w:val="single"/>
          <w:rtl w:val="0"/>
        </w:rPr>
        <w:t xml:space="preserve">energy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highlight w:val="cyan"/>
          <w:u w:val="single"/>
          <w:rtl w:val="0"/>
        </w:rPr>
        <w:t xml:space="preserve">related infrastructure</w:t>
      </w:r>
      <w:r w:rsidDel="00000000" w:rsidR="00000000" w:rsidRPr="00000000">
        <w:rPr>
          <w:rFonts w:ascii="Calibri" w:cs="Calibri" w:eastAsia="Calibri" w:hAnsi="Calibri"/>
          <w:u w:val="single"/>
          <w:rtl w:val="0"/>
        </w:rPr>
        <w:t xml:space="preserve">. In a statement, Levi praised the White House plan. “DCC was pleased to see that many of our policy recommendations were incorporated in President Trump’s plan,” he said, including “the removal of barriers to faster data center construction and operation,” “streamlining permitting,” and moves to advance energy infrastructure.</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During the public comment period that preceded the release of the plan, the DCC submitted its own comment to the White House Office of Science and Technology Policy (OSTP). In that document, the DCC praised Trump’s executive order on “</w:t>
      </w:r>
      <w:r w:rsidDel="00000000" w:rsidR="00000000" w:rsidRPr="00000000">
        <w:rPr>
          <w:rFonts w:ascii="Calibri" w:cs="Calibri" w:eastAsia="Calibri" w:hAnsi="Calibri"/>
          <w:u w:val="single"/>
          <w:rtl w:val="0"/>
        </w:rPr>
        <w:t xml:space="preserve">Removing Barriers to American Leadership in Artificial Intelligence” and “the President’s desire to make the United States an undisputed leader in the development and application of AI technology.” It called for a range of reforms to hasten data center development, including “comprehensive permitting reform,” </w:t>
      </w:r>
      <w:r w:rsidDel="00000000" w:rsidR="00000000" w:rsidRPr="00000000">
        <w:rPr>
          <w:rFonts w:ascii="Calibri" w:cs="Calibri" w:eastAsia="Calibri" w:hAnsi="Calibri"/>
          <w:highlight w:val="cyan"/>
          <w:u w:val="single"/>
          <w:rtl w:val="0"/>
        </w:rPr>
        <w:t xml:space="preserve">limitations on judicial review</w:t>
      </w:r>
      <w:r w:rsidDel="00000000" w:rsidR="00000000" w:rsidRPr="00000000">
        <w:rPr>
          <w:rFonts w:ascii="Calibri" w:cs="Calibri" w:eastAsia="Calibri" w:hAnsi="Calibri"/>
          <w:u w:val="single"/>
          <w:rtl w:val="0"/>
        </w:rPr>
        <w:t xml:space="preserve"> of permits, a “Nationwide Permit for Data Centers” under the </w:t>
      </w:r>
      <w:r w:rsidDel="00000000" w:rsidR="00000000" w:rsidRPr="00000000">
        <w:rPr>
          <w:rFonts w:ascii="Calibri" w:cs="Calibri" w:eastAsia="Calibri" w:hAnsi="Calibri"/>
          <w:b w:val="1"/>
          <w:bCs w:val="1"/>
          <w:highlight w:val="cyan"/>
          <w:u w:val="single"/>
          <w:rtl w:val="0"/>
        </w:rPr>
        <w:t xml:space="preserve">Clean Water Act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and various other executive and congressional interventions.</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a statement, Levi told Tech Policy Press that “DCC consulted with OSTP directly and appreciates their willingness to engage on the importance of developing a robust domestic data center industry that promotes US national security, global economic competitiveness, and continued AI dominance.” The organization, he said, will “continue to engage with the White House and Congress on developing policies to encourage faster data center construction and operation, which will allow data center companies to continue investing hundreds of billions of dollars to expand US data center infrastructure across the country.”</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For those</w:t>
      </w:r>
      <w:r w:rsidDel="00000000" w:rsidR="00000000" w:rsidRPr="00000000">
        <w:rPr>
          <w:rFonts w:ascii="Calibri" w:cs="Calibri" w:eastAsia="Calibri" w:hAnsi="Calibri"/>
          <w:u w:val="single"/>
          <w:rtl w:val="0"/>
        </w:rPr>
        <w:t xml:space="preserve"> who seek to </w:t>
      </w:r>
      <w:r w:rsidDel="00000000" w:rsidR="00000000" w:rsidRPr="00000000">
        <w:rPr>
          <w:rFonts w:ascii="Calibri" w:cs="Calibri" w:eastAsia="Calibri" w:hAnsi="Calibri"/>
          <w:highlight w:val="cyan"/>
          <w:u w:val="single"/>
          <w:rtl w:val="0"/>
        </w:rPr>
        <w:t xml:space="preserve">counter the industry</w:t>
      </w:r>
      <w:r w:rsidDel="00000000" w:rsidR="00000000" w:rsidRPr="00000000">
        <w:rPr>
          <w:rFonts w:ascii="Calibri" w:cs="Calibri" w:eastAsia="Calibri" w:hAnsi="Calibri"/>
          <w:u w:val="single"/>
          <w:rtl w:val="0"/>
        </w:rPr>
        <w:t xml:space="preserve">’s influence, the </w:t>
      </w:r>
      <w:r w:rsidDel="00000000" w:rsidR="00000000" w:rsidRPr="00000000">
        <w:rPr>
          <w:rFonts w:ascii="Calibri" w:cs="Calibri" w:eastAsia="Calibri" w:hAnsi="Calibri"/>
          <w:highlight w:val="cyan"/>
          <w:u w:val="single"/>
          <w:rtl w:val="0"/>
        </w:rPr>
        <w:t xml:space="preserve">Trump</w:t>
      </w:r>
      <w:r w:rsidDel="00000000" w:rsidR="00000000" w:rsidRPr="00000000">
        <w:rPr>
          <w:rFonts w:ascii="Calibri" w:cs="Calibri" w:eastAsia="Calibri" w:hAnsi="Calibri"/>
          <w:u w:val="single"/>
          <w:rtl w:val="0"/>
        </w:rPr>
        <w:t xml:space="preserve"> administration’s AI </w:t>
      </w:r>
      <w:r w:rsidDel="00000000" w:rsidR="00000000" w:rsidRPr="00000000">
        <w:rPr>
          <w:rFonts w:ascii="Calibri" w:cs="Calibri" w:eastAsia="Calibri" w:hAnsi="Calibri"/>
          <w:highlight w:val="cyan"/>
          <w:u w:val="single"/>
          <w:rtl w:val="0"/>
        </w:rPr>
        <w:t xml:space="preserve">plan</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highlight w:val="cyan"/>
          <w:u w:val="single"/>
          <w:rtl w:val="0"/>
        </w:rPr>
        <w:t xml:space="preserve">devastating blow</w:t>
      </w:r>
      <w:r w:rsidDel="00000000" w:rsidR="00000000" w:rsidRPr="00000000">
        <w:rPr>
          <w:rFonts w:ascii="Calibri" w:cs="Calibri" w:eastAsia="Calibri" w:hAnsi="Calibri"/>
          <w:sz w:val="16"/>
          <w:szCs w:val="16"/>
          <w:rtl w:val="0"/>
        </w:rPr>
        <w:t xml:space="preserve">. “What’s happening at the federal level feels like we were playing a chess game and someone just came in and threw the chessboard on the floor and said, keep playing,” said Bolthouse.</w:t>
      </w:r>
    </w:p>
    <w:p w:rsidR="00000000" w:rsidDel="00000000" w:rsidP="00000000" w:rsidRDefault="00000000" w:rsidRPr="00000000" w14:paraId="0000000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one thing that keeps me going is that in the 1970s, rivers were on fire, and people were dying of pesticides. That’s why we created protections that we know have in place to try to prevent that sort of thing. I hope that as things get worse and worse and the impact of the decisions we’re making become clearer, we’ll move faster and maybe harden those protections and evaluate them in terms of AI and data centers,” she said. </w:t>
      </w:r>
    </w:p>
    <w:p w:rsidR="00000000" w:rsidDel="00000000" w:rsidP="00000000" w:rsidRDefault="00000000" w:rsidRPr="00000000" w14:paraId="0000000E">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Meanwhile, Big Tech </w:t>
      </w:r>
      <w:r w:rsidDel="00000000" w:rsidR="00000000" w:rsidRPr="00000000">
        <w:rPr>
          <w:rFonts w:ascii="Calibri" w:cs="Calibri" w:eastAsia="Calibri" w:hAnsi="Calibri"/>
          <w:b w:val="1"/>
          <w:bCs w:val="1"/>
          <w:color w:val="000000"/>
          <w:sz w:val="26"/>
          <w:szCs w:val="26"/>
          <w:u w:val="single"/>
          <w:rtl w:val="0"/>
        </w:rPr>
        <w:t xml:space="preserve">is filling its coffers</w:t>
      </w:r>
      <w:r w:rsidDel="00000000" w:rsidR="00000000" w:rsidRPr="00000000">
        <w:rPr>
          <w:rFonts w:ascii="Calibri" w:cs="Calibri" w:eastAsia="Calibri" w:hAnsi="Calibri"/>
          <w:b w:val="1"/>
          <w:bCs w:val="1"/>
          <w:color w:val="000000"/>
          <w:sz w:val="26"/>
          <w:szCs w:val="26"/>
          <w:rtl w:val="0"/>
        </w:rPr>
        <w:t xml:space="preserve"> on the backs of the very people it </w:t>
      </w:r>
      <w:r w:rsidDel="00000000" w:rsidR="00000000" w:rsidRPr="00000000">
        <w:rPr>
          <w:rFonts w:ascii="Calibri" w:cs="Calibri" w:eastAsia="Calibri" w:hAnsi="Calibri"/>
          <w:b w:val="1"/>
          <w:bCs w:val="1"/>
          <w:color w:val="000000"/>
          <w:sz w:val="26"/>
          <w:szCs w:val="26"/>
          <w:u w:val="single"/>
          <w:rtl w:val="0"/>
        </w:rPr>
        <w:t xml:space="preserve">lies to</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AIN 26</w:t>
      </w:r>
      <w:r w:rsidDel="00000000" w:rsidR="00000000" w:rsidRPr="00000000">
        <w:rPr>
          <w:rFonts w:ascii="Calibri" w:cs="Calibri" w:eastAsia="Calibri" w:hAnsi="Calibri"/>
          <w:rtl w:val="0"/>
        </w:rPr>
        <w:t xml:space="preserve">, [No author, 01/20/2026, AI Now Institute addresses implications of AI development, including data center infrastructure impacts, "The Problem of Data Centers," AI Now. DOA: 8/23/2026 </w:t>
      </w:r>
      <w:hyperlink r:id="rId7">
        <w:r w:rsidDel="00000000" w:rsidR="00000000" w:rsidRPr="00000000">
          <w:rPr>
            <w:rFonts w:ascii="Calibri" w:cs="Calibri" w:eastAsia="Calibri" w:hAnsi="Calibri"/>
            <w:color w:val="0563c1"/>
            <w:u w:val="single"/>
            <w:rtl w:val="0"/>
          </w:rPr>
          <w:t xml:space="preserve">https://datacenters.ainowinstitute.org/guides/the-problem-of-data-centers/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center build-out reveals who truly benefits from the acceleration of AI across all sectors of society, and who is left to pay the price. More than a decade of evidence and community experience shows that </w:t>
      </w:r>
      <w:r w:rsidDel="00000000" w:rsidR="00000000" w:rsidRPr="00000000">
        <w:rPr>
          <w:rFonts w:ascii="Calibri" w:cs="Calibri" w:eastAsia="Calibri" w:hAnsi="Calibri"/>
          <w:highlight w:val="cyan"/>
          <w:u w:val="single"/>
          <w:rtl w:val="0"/>
        </w:rPr>
        <w:t xml:space="preserve">data centers</w:t>
      </w:r>
      <w:r w:rsidDel="00000000" w:rsidR="00000000" w:rsidRPr="00000000">
        <w:rPr>
          <w:rFonts w:ascii="Calibri" w:cs="Calibri" w:eastAsia="Calibri" w:hAnsi="Calibri"/>
          <w:sz w:val="16"/>
          <w:szCs w:val="16"/>
          <w:rtl w:val="0"/>
        </w:rPr>
        <w:t xml:space="preserve">, particularly </w:t>
      </w:r>
      <w:r w:rsidDel="00000000" w:rsidR="00000000" w:rsidRPr="00000000">
        <w:rPr>
          <w:rFonts w:ascii="Calibri" w:cs="Calibri" w:eastAsia="Calibri" w:hAnsi="Calibri"/>
          <w:b w:val="1"/>
          <w:bCs w:val="1"/>
          <w:highlight w:val="cyan"/>
          <w:u w:val="single"/>
          <w:rtl w:val="0"/>
        </w:rPr>
        <w:t xml:space="preserve">hyperscale facilities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operate as</w:t>
      </w:r>
      <w:r w:rsidDel="00000000" w:rsidR="00000000" w:rsidRPr="00000000">
        <w:rPr>
          <w:rFonts w:ascii="Calibri" w:cs="Calibri" w:eastAsia="Calibri" w:hAnsi="Calibri"/>
          <w:u w:val="single"/>
          <w:rtl w:val="0"/>
        </w:rPr>
        <w:t xml:space="preserve"> tangible </w:t>
      </w:r>
      <w:r w:rsidDel="00000000" w:rsidR="00000000" w:rsidRPr="00000000">
        <w:rPr>
          <w:rFonts w:ascii="Calibri" w:cs="Calibri" w:eastAsia="Calibri" w:hAnsi="Calibri"/>
          <w:b w:val="1"/>
          <w:bCs w:val="1"/>
          <w:highlight w:val="cyan"/>
          <w:u w:val="single"/>
          <w:rtl w:val="0"/>
        </w:rPr>
        <w:t xml:space="preserve">sites of corporate extractivism</w:t>
      </w:r>
      <w:r w:rsidDel="00000000" w:rsidR="00000000" w:rsidRPr="00000000">
        <w:rPr>
          <w:rFonts w:ascii="Calibri" w:cs="Calibri" w:eastAsia="Calibri" w:hAnsi="Calibri"/>
          <w:u w:val="single"/>
          <w:rtl w:val="0"/>
        </w:rPr>
        <w:t xml:space="preserve">, in the form of empty promises</w:t>
      </w:r>
      <w:r w:rsidDel="00000000" w:rsidR="00000000" w:rsidRPr="00000000">
        <w:rPr>
          <w:rFonts w:ascii="Calibri" w:cs="Calibri" w:eastAsia="Calibri" w:hAnsi="Calibri"/>
          <w:sz w:val="16"/>
          <w:szCs w:val="16"/>
          <w:rtl w:val="0"/>
        </w:rPr>
        <w:t xml:space="preserve"> made to localities that are trying to survive austerity and legacies of deindustrialization. </w:t>
      </w:r>
      <w:r w:rsidDel="00000000" w:rsidR="00000000" w:rsidRPr="00000000">
        <w:rPr>
          <w:rFonts w:ascii="Calibri" w:cs="Calibri" w:eastAsia="Calibri" w:hAnsi="Calibri"/>
          <w:highlight w:val="cyan"/>
          <w:u w:val="single"/>
          <w:rtl w:val="0"/>
        </w:rPr>
        <w:t xml:space="preserve">This rampant expansion has</w:t>
      </w:r>
      <w:r w:rsidDel="00000000" w:rsidR="00000000" w:rsidRPr="00000000">
        <w:rPr>
          <w:rFonts w:ascii="Calibri" w:cs="Calibri" w:eastAsia="Calibri" w:hAnsi="Calibri"/>
          <w:u w:val="single"/>
          <w:rtl w:val="0"/>
        </w:rPr>
        <w:t xml:space="preserve"> deep </w:t>
      </w:r>
      <w:r w:rsidDel="00000000" w:rsidR="00000000" w:rsidRPr="00000000">
        <w:rPr>
          <w:rFonts w:ascii="Calibri" w:cs="Calibri" w:eastAsia="Calibri" w:hAnsi="Calibri"/>
          <w:highlight w:val="cyan"/>
          <w:u w:val="single"/>
          <w:rtl w:val="0"/>
        </w:rPr>
        <w:t xml:space="preserve">consequences for local communities</w:t>
      </w:r>
      <w:r w:rsidDel="00000000" w:rsidR="00000000" w:rsidRPr="00000000">
        <w:rPr>
          <w:rFonts w:ascii="Calibri" w:cs="Calibri" w:eastAsia="Calibri" w:hAnsi="Calibri"/>
          <w:sz w:val="16"/>
          <w:szCs w:val="16"/>
          <w:rtl w:val="0"/>
        </w:rPr>
        <w:t xml:space="preserve">, our regional infrastructure, our scarce natural resources, our public budgets writ large, and our futures. See our recommendations to prohibit or restrict data center development locally, reject data centers that do not fit within a locality’s goals, and pass statewide or regional moratoriums.</w:t>
      </w: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Bad for Economic Development</w:t>
      </w: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AI developers justify</w:t>
      </w:r>
      <w:r w:rsidDel="00000000" w:rsidR="00000000" w:rsidRPr="00000000">
        <w:rPr>
          <w:rFonts w:ascii="Calibri" w:cs="Calibri" w:eastAsia="Calibri" w:hAnsi="Calibri"/>
          <w:sz w:val="16"/>
          <w:szCs w:val="16"/>
          <w:rtl w:val="0"/>
        </w:rPr>
        <w:t xml:space="preserve"> data centers’ immense resource use and billions in tax breaks </w:t>
      </w:r>
      <w:r w:rsidDel="00000000" w:rsidR="00000000" w:rsidRPr="00000000">
        <w:rPr>
          <w:rFonts w:ascii="Calibri" w:cs="Calibri" w:eastAsia="Calibri" w:hAnsi="Calibri"/>
          <w:highlight w:val="cyan"/>
          <w:u w:val="single"/>
          <w:rtl w:val="0"/>
        </w:rPr>
        <w:t xml:space="preserve">with promises of</w:t>
      </w:r>
      <w:r w:rsidDel="00000000" w:rsidR="00000000" w:rsidRPr="00000000">
        <w:rPr>
          <w:rFonts w:ascii="Calibri" w:cs="Calibri" w:eastAsia="Calibri" w:hAnsi="Calibri"/>
          <w:sz w:val="16"/>
          <w:szCs w:val="16"/>
          <w:rtl w:val="0"/>
        </w:rPr>
        <w:t xml:space="preserve"> economic </w:t>
      </w:r>
      <w:r w:rsidDel="00000000" w:rsidR="00000000" w:rsidRPr="00000000">
        <w:rPr>
          <w:rFonts w:ascii="Calibri" w:cs="Calibri" w:eastAsia="Calibri" w:hAnsi="Calibri"/>
          <w:highlight w:val="cyan"/>
          <w:u w:val="single"/>
          <w:rtl w:val="0"/>
        </w:rPr>
        <w:t xml:space="preserve">development that </w:t>
      </w:r>
      <w:r w:rsidDel="00000000" w:rsidR="00000000" w:rsidRPr="00000000">
        <w:rPr>
          <w:rFonts w:ascii="Calibri" w:cs="Calibri" w:eastAsia="Calibri" w:hAnsi="Calibri"/>
          <w:b w:val="1"/>
          <w:bCs w:val="1"/>
          <w:highlight w:val="cyan"/>
          <w:u w:val="single"/>
          <w:rtl w:val="0"/>
        </w:rPr>
        <w:t xml:space="preserve">fail to materialize</w:t>
      </w:r>
      <w:r w:rsidDel="00000000" w:rsidR="00000000" w:rsidRPr="00000000">
        <w:rPr>
          <w:rFonts w:ascii="Calibri" w:cs="Calibri" w:eastAsia="Calibri" w:hAnsi="Calibri"/>
          <w:sz w:val="16"/>
          <w:szCs w:val="16"/>
          <w:rtl w:val="0"/>
        </w:rPr>
        <w:t xml:space="preserve">—and prevent investment in industries that are more sustainable.</w:t>
      </w: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one of the most </w:t>
      </w:r>
      <w:r w:rsidDel="00000000" w:rsidR="00000000" w:rsidRPr="00000000">
        <w:rPr>
          <w:rFonts w:ascii="Calibri" w:cs="Calibri" w:eastAsia="Calibri" w:hAnsi="Calibri"/>
          <w:b w:val="1"/>
          <w:bCs w:val="1"/>
          <w:highlight w:val="cyan"/>
          <w:u w:val="single"/>
          <w:rtl w:val="0"/>
        </w:rPr>
        <w:t xml:space="preserve">subsidized industries</w:t>
      </w:r>
      <w:r w:rsidDel="00000000" w:rsidR="00000000" w:rsidRPr="00000000">
        <w:rPr>
          <w:rFonts w:ascii="Calibri" w:cs="Calibri" w:eastAsia="Calibri" w:hAnsi="Calibri"/>
          <w:sz w:val="16"/>
          <w:szCs w:val="16"/>
          <w:rtl w:val="0"/>
        </w:rPr>
        <w:t xml:space="preserve"> in the US, </w:t>
      </w:r>
      <w:r w:rsidDel="00000000" w:rsidR="00000000" w:rsidRPr="00000000">
        <w:rPr>
          <w:rFonts w:ascii="Calibri" w:cs="Calibri" w:eastAsia="Calibri" w:hAnsi="Calibri"/>
          <w:highlight w:val="cyan"/>
          <w:u w:val="single"/>
          <w:rtl w:val="0"/>
        </w:rPr>
        <w:t xml:space="preserve">costing states billions</w:t>
      </w:r>
      <w:r w:rsidDel="00000000" w:rsidR="00000000" w:rsidRPr="00000000">
        <w:rPr>
          <w:rFonts w:ascii="Calibri" w:cs="Calibri" w:eastAsia="Calibri" w:hAnsi="Calibri"/>
          <w:sz w:val="16"/>
          <w:szCs w:val="16"/>
          <w:rtl w:val="0"/>
        </w:rPr>
        <w:t xml:space="preserve"> of dollars </w:t>
      </w:r>
      <w:r w:rsidDel="00000000" w:rsidR="00000000" w:rsidRPr="00000000">
        <w:rPr>
          <w:rFonts w:ascii="Calibri" w:cs="Calibri" w:eastAsia="Calibri" w:hAnsi="Calibri"/>
          <w:highlight w:val="cyan"/>
          <w:u w:val="single"/>
          <w:rtl w:val="0"/>
        </w:rPr>
        <w:t xml:space="preserve">in lost revenue</w:t>
      </w:r>
      <w:r w:rsidDel="00000000" w:rsidR="00000000" w:rsidRPr="00000000">
        <w:rPr>
          <w:rFonts w:ascii="Calibri" w:cs="Calibri" w:eastAsia="Calibri" w:hAnsi="Calibri"/>
          <w:sz w:val="16"/>
          <w:szCs w:val="16"/>
          <w:rtl w:val="0"/>
        </w:rPr>
        <w:t xml:space="preserve"> annually through tax breaks and other corporate giveaways. They also </w:t>
      </w:r>
      <w:r w:rsidDel="00000000" w:rsidR="00000000" w:rsidRPr="00000000">
        <w:rPr>
          <w:rFonts w:ascii="Calibri" w:cs="Calibri" w:eastAsia="Calibri" w:hAnsi="Calibri"/>
          <w:highlight w:val="cyan"/>
          <w:u w:val="single"/>
          <w:rtl w:val="0"/>
        </w:rPr>
        <w:t xml:space="preserve">threaten our public budgets</w:t>
      </w:r>
      <w:r w:rsidDel="00000000" w:rsidR="00000000" w:rsidRPr="00000000">
        <w:rPr>
          <w:rFonts w:ascii="Calibri" w:cs="Calibri" w:eastAsia="Calibri" w:hAnsi="Calibri"/>
          <w:u w:val="single"/>
          <w:rtl w:val="0"/>
        </w:rPr>
        <w:t xml:space="preserve">, including for </w:t>
      </w:r>
      <w:r w:rsidDel="00000000" w:rsidR="00000000" w:rsidRPr="00000000">
        <w:rPr>
          <w:rFonts w:ascii="Calibri" w:cs="Calibri" w:eastAsia="Calibri" w:hAnsi="Calibri"/>
          <w:highlight w:val="cyan"/>
          <w:u w:val="single"/>
          <w:rtl w:val="0"/>
        </w:rPr>
        <w:t xml:space="preserve">education and basic infrastructure.</w:t>
      </w:r>
      <w:r w:rsidDel="00000000" w:rsidR="00000000" w:rsidRPr="00000000">
        <w:rPr>
          <w:rFonts w:ascii="Calibri" w:cs="Calibri" w:eastAsia="Calibri" w:hAnsi="Calibri"/>
          <w:sz w:val="16"/>
          <w:szCs w:val="16"/>
          <w:rtl w:val="0"/>
        </w:rPr>
        <w:t xml:space="preserve"> According to Good Jobs First, at least 10 states lose more than $100 million annually in tax revenue to data centers, with </w:t>
      </w:r>
      <w:r w:rsidDel="00000000" w:rsidR="00000000" w:rsidRPr="00000000">
        <w:rPr>
          <w:rFonts w:ascii="Calibri" w:cs="Calibri" w:eastAsia="Calibri" w:hAnsi="Calibri"/>
          <w:u w:val="single"/>
          <w:rtl w:val="0"/>
        </w:rPr>
        <w:t xml:space="preserve">Texas losing over </w:t>
      </w:r>
      <w:r w:rsidDel="00000000" w:rsidR="00000000" w:rsidRPr="00000000">
        <w:rPr>
          <w:rFonts w:ascii="Calibri" w:cs="Calibri" w:eastAsia="Calibri" w:hAnsi="Calibri"/>
          <w:b w:val="1"/>
          <w:bCs w:val="1"/>
          <w:u w:val="single"/>
          <w:rtl w:val="0"/>
        </w:rPr>
        <w:t xml:space="preserve">$1 billion</w:t>
      </w:r>
      <w:r w:rsidDel="00000000" w:rsidR="00000000" w:rsidRPr="00000000">
        <w:rPr>
          <w:rFonts w:ascii="Calibri" w:cs="Calibri" w:eastAsia="Calibri" w:hAnsi="Calibri"/>
          <w:u w:val="single"/>
          <w:rtl w:val="0"/>
        </w:rPr>
        <w:t xml:space="preserve"> in 2025</w:t>
      </w:r>
      <w:r w:rsidDel="00000000" w:rsidR="00000000" w:rsidRPr="00000000">
        <w:rPr>
          <w:rFonts w:ascii="Calibri" w:cs="Calibri" w:eastAsia="Calibri" w:hAnsi="Calibri"/>
          <w:sz w:val="16"/>
          <w:szCs w:val="16"/>
          <w:rtl w:val="0"/>
        </w:rPr>
        <w:t xml:space="preserve"> and Virginia over $700 million in 2024. The few states that have calculated their returns on taxpayer investments have determined that </w:t>
      </w:r>
      <w:r w:rsidDel="00000000" w:rsidR="00000000" w:rsidRPr="00000000">
        <w:rPr>
          <w:rFonts w:ascii="Calibri" w:cs="Calibri" w:eastAsia="Calibri" w:hAnsi="Calibri"/>
          <w:u w:val="single"/>
          <w:rtl w:val="0"/>
        </w:rPr>
        <w:t xml:space="preserve">they lose between </w:t>
      </w:r>
      <w:r w:rsidDel="00000000" w:rsidR="00000000" w:rsidRPr="00000000">
        <w:rPr>
          <w:rFonts w:ascii="Calibri" w:cs="Calibri" w:eastAsia="Calibri" w:hAnsi="Calibri"/>
          <w:b w:val="1"/>
          <w:bCs w:val="1"/>
          <w:u w:val="single"/>
          <w:rtl w:val="0"/>
        </w:rPr>
        <w:t xml:space="preserve">52 and 70 cents</w:t>
      </w:r>
      <w:r w:rsidDel="00000000" w:rsidR="00000000" w:rsidRPr="00000000">
        <w:rPr>
          <w:rFonts w:ascii="Calibri" w:cs="Calibri" w:eastAsia="Calibri" w:hAnsi="Calibri"/>
          <w:u w:val="single"/>
          <w:rtl w:val="0"/>
        </w:rPr>
        <w:t xml:space="preserve"> for every dollar they spend</w:t>
      </w:r>
      <w:r w:rsidDel="00000000" w:rsidR="00000000" w:rsidRPr="00000000">
        <w:rPr>
          <w:rFonts w:ascii="Calibri" w:cs="Calibri" w:eastAsia="Calibri" w:hAnsi="Calibri"/>
          <w:sz w:val="16"/>
          <w:szCs w:val="16"/>
          <w:rtl w:val="0"/>
        </w:rPr>
        <w:t xml:space="preserve"> on data center sales tax exemptions—only one type of tax break that data centers typically receive.</w:t>
      </w: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stands in sharp contrast to the promises data center developers and tech companies make of billions in investments for localities, and their performative donations to local school districts and other institutions. </w:t>
      </w:r>
      <w:r w:rsidDel="00000000" w:rsidR="00000000" w:rsidRPr="00000000">
        <w:rPr>
          <w:rFonts w:ascii="Calibri" w:cs="Calibri" w:eastAsia="Calibri" w:hAnsi="Calibri"/>
          <w:highlight w:val="cyan"/>
          <w:u w:val="single"/>
          <w:rtl w:val="0"/>
        </w:rPr>
        <w:t xml:space="preserve">Oregon public schools</w:t>
      </w:r>
      <w:r w:rsidDel="00000000" w:rsidR="00000000" w:rsidRPr="00000000">
        <w:rPr>
          <w:rFonts w:ascii="Calibri" w:cs="Calibri" w:eastAsia="Calibri" w:hAnsi="Calibri"/>
          <w:sz w:val="16"/>
          <w:szCs w:val="16"/>
          <w:rtl w:val="0"/>
        </w:rPr>
        <w:t xml:space="preserve">, for example, </w:t>
      </w:r>
      <w:r w:rsidDel="00000000" w:rsidR="00000000" w:rsidRPr="00000000">
        <w:rPr>
          <w:rFonts w:ascii="Calibri" w:cs="Calibri" w:eastAsia="Calibri" w:hAnsi="Calibri"/>
          <w:highlight w:val="cyan"/>
          <w:u w:val="single"/>
          <w:rtl w:val="0"/>
        </w:rPr>
        <w:t xml:space="preserve">lost an estimated </w:t>
      </w:r>
      <w:r w:rsidDel="00000000" w:rsidR="00000000" w:rsidRPr="00000000">
        <w:rPr>
          <w:rFonts w:ascii="Calibri" w:cs="Calibri" w:eastAsia="Calibri" w:hAnsi="Calibri"/>
          <w:b w:val="1"/>
          <w:bCs w:val="1"/>
          <w:highlight w:val="cyan"/>
          <w:u w:val="single"/>
          <w:rtl w:val="0"/>
        </w:rPr>
        <w:t xml:space="preserve">$275 million</w:t>
      </w:r>
      <w:r w:rsidDel="00000000" w:rsidR="00000000" w:rsidRPr="00000000">
        <w:rPr>
          <w:rFonts w:ascii="Calibri" w:cs="Calibri" w:eastAsia="Calibri" w:hAnsi="Calibri"/>
          <w:highlight w:val="cyan"/>
          <w:u w:val="single"/>
          <w:rtl w:val="0"/>
        </w:rPr>
        <w:t xml:space="preserve"> to property tax abatements</w:t>
      </w:r>
      <w:r w:rsidDel="00000000" w:rsidR="00000000" w:rsidRPr="00000000">
        <w:rPr>
          <w:rFonts w:ascii="Calibri" w:cs="Calibri" w:eastAsia="Calibri" w:hAnsi="Calibri"/>
          <w:sz w:val="16"/>
          <w:szCs w:val="16"/>
          <w:rtl w:val="0"/>
        </w:rPr>
        <w:t xml:space="preserve"> in 2024 alone. Oregon’s Crook County, home to numerous data centers including facilities operated by Meta and Apple, gave away $29 million in 2024 in local revenue to property tax exemptions to corporations—orders of magnitude away from Meta’s donation of roughly $2 million to the county school district over the past decade. Simultaneously, </w:t>
      </w:r>
      <w:r w:rsidDel="00000000" w:rsidR="00000000" w:rsidRPr="00000000">
        <w:rPr>
          <w:rFonts w:ascii="Calibri" w:cs="Calibri" w:eastAsia="Calibri" w:hAnsi="Calibri"/>
          <w:highlight w:val="cyan"/>
          <w:u w:val="single"/>
          <w:rtl w:val="0"/>
        </w:rPr>
        <w:t xml:space="preserve">data centers require so much electricity</w:t>
      </w:r>
      <w:r w:rsidDel="00000000" w:rsidR="00000000" w:rsidRPr="00000000">
        <w:rPr>
          <w:rFonts w:ascii="Calibri" w:cs="Calibri" w:eastAsia="Calibri" w:hAnsi="Calibri"/>
          <w:sz w:val="16"/>
          <w:szCs w:val="16"/>
          <w:rtl w:val="0"/>
        </w:rPr>
        <w:t xml:space="preserve">—and have the power to negotiate preferential deals with utilities—</w:t>
      </w:r>
      <w:r w:rsidDel="00000000" w:rsidR="00000000" w:rsidRPr="00000000">
        <w:rPr>
          <w:rFonts w:ascii="Calibri" w:cs="Calibri" w:eastAsia="Calibri" w:hAnsi="Calibri"/>
          <w:highlight w:val="cyan"/>
          <w:u w:val="single"/>
          <w:rtl w:val="0"/>
        </w:rPr>
        <w:t xml:space="preserve">that they crowd out</w:t>
      </w:r>
      <w:r w:rsidDel="00000000" w:rsidR="00000000" w:rsidRPr="00000000">
        <w:rPr>
          <w:rFonts w:ascii="Calibri" w:cs="Calibri" w:eastAsia="Calibri" w:hAnsi="Calibri"/>
          <w:u w:val="single"/>
          <w:rtl w:val="0"/>
        </w:rPr>
        <w:t xml:space="preserve"> more </w:t>
      </w:r>
      <w:r w:rsidDel="00000000" w:rsidR="00000000" w:rsidRPr="00000000">
        <w:rPr>
          <w:rFonts w:ascii="Calibri" w:cs="Calibri" w:eastAsia="Calibri" w:hAnsi="Calibri"/>
          <w:highlight w:val="cyan"/>
          <w:u w:val="single"/>
          <w:rtl w:val="0"/>
        </w:rPr>
        <w:t xml:space="preserve">sustainable industries</w:t>
      </w:r>
      <w:r w:rsidDel="00000000" w:rsidR="00000000" w:rsidRPr="00000000">
        <w:rPr>
          <w:rFonts w:ascii="Calibri" w:cs="Calibri" w:eastAsia="Calibri" w:hAnsi="Calibri"/>
          <w:sz w:val="16"/>
          <w:szCs w:val="16"/>
          <w:rtl w:val="0"/>
        </w:rPr>
        <w:t xml:space="preserve"> from the grid and thus the local economy. See our recommendations to repeal or limit tax incentives and subsidies at the local and state level.</w:t>
      </w: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Not Significant Job Creators</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other justification for billions in tax breaks is the promise of job creation, despite the fact that </w:t>
      </w:r>
      <w:r w:rsidDel="00000000" w:rsidR="00000000" w:rsidRPr="00000000">
        <w:rPr>
          <w:rFonts w:ascii="Calibri" w:cs="Calibri" w:eastAsia="Calibri" w:hAnsi="Calibri"/>
          <w:highlight w:val="cyan"/>
          <w:u w:val="single"/>
          <w:rtl w:val="0"/>
        </w:rPr>
        <w:t xml:space="preserve">most data centers create</w:t>
      </w:r>
      <w:r w:rsidDel="00000000" w:rsidR="00000000" w:rsidRPr="00000000">
        <w:rPr>
          <w:rFonts w:ascii="Calibri" w:cs="Calibri" w:eastAsia="Calibri" w:hAnsi="Calibri"/>
          <w:u w:val="single"/>
          <w:rtl w:val="0"/>
        </w:rPr>
        <w:t xml:space="preserve"> remarkably </w:t>
      </w:r>
      <w:r w:rsidDel="00000000" w:rsidR="00000000" w:rsidRPr="00000000">
        <w:rPr>
          <w:rFonts w:ascii="Calibri" w:cs="Calibri" w:eastAsia="Calibri" w:hAnsi="Calibri"/>
          <w:highlight w:val="cyan"/>
          <w:u w:val="single"/>
          <w:rtl w:val="0"/>
        </w:rPr>
        <w:t xml:space="preserve">few permanent jobs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A </w:t>
      </w:r>
      <w:r w:rsidDel="00000000" w:rsidR="00000000" w:rsidRPr="00000000">
        <w:rPr>
          <w:rFonts w:ascii="Calibri" w:cs="Calibri" w:eastAsia="Calibri" w:hAnsi="Calibri"/>
          <w:highlight w:val="cyan"/>
          <w:u w:val="single"/>
          <w:rtl w:val="0"/>
        </w:rPr>
        <w:t xml:space="preserve">single facility</w:t>
      </w:r>
      <w:r w:rsidDel="00000000" w:rsidR="00000000" w:rsidRPr="00000000">
        <w:rPr>
          <w:rFonts w:ascii="Calibri" w:cs="Calibri" w:eastAsia="Calibri" w:hAnsi="Calibri"/>
          <w:sz w:val="16"/>
          <w:szCs w:val="16"/>
          <w:rtl w:val="0"/>
        </w:rPr>
        <w:t xml:space="preserve"> can </w:t>
      </w:r>
      <w:r w:rsidDel="00000000" w:rsidR="00000000" w:rsidRPr="00000000">
        <w:rPr>
          <w:rFonts w:ascii="Calibri" w:cs="Calibri" w:eastAsia="Calibri" w:hAnsi="Calibri"/>
          <w:highlight w:val="cyan"/>
          <w:u w:val="single"/>
          <w:rtl w:val="0"/>
        </w:rPr>
        <w:t xml:space="preserve">operate with</w:t>
      </w:r>
      <w:r w:rsidDel="00000000" w:rsidR="00000000" w:rsidRPr="00000000">
        <w:rPr>
          <w:rFonts w:ascii="Calibri" w:cs="Calibri" w:eastAsia="Calibri" w:hAnsi="Calibri"/>
          <w:sz w:val="16"/>
          <w:szCs w:val="16"/>
          <w:rtl w:val="0"/>
        </w:rPr>
        <w:t xml:space="preserve"> only </w:t>
      </w:r>
      <w:r w:rsidDel="00000000" w:rsidR="00000000" w:rsidRPr="00000000">
        <w:rPr>
          <w:rFonts w:ascii="Calibri" w:cs="Calibri" w:eastAsia="Calibri" w:hAnsi="Calibri"/>
          <w:highlight w:val="cyan"/>
          <w:u w:val="single"/>
          <w:rtl w:val="0"/>
        </w:rPr>
        <w:t xml:space="preserve">a few dozen employees</w:t>
      </w:r>
      <w:r w:rsidDel="00000000" w:rsidR="00000000" w:rsidRPr="00000000">
        <w:rPr>
          <w:rFonts w:ascii="Calibri" w:cs="Calibri" w:eastAsia="Calibri" w:hAnsi="Calibri"/>
          <w:sz w:val="16"/>
          <w:szCs w:val="16"/>
          <w:rtl w:val="0"/>
        </w:rPr>
        <w:t xml:space="preserve">, including both higher-paid technicians and lower-wage security, landscaping, and janitorial roles, who may be subcontractors. The promised jobs numbers are often vastly inflated by temporary construction positions, with no guarantee these roles will go to local workers. Subcontracting practices with specialized temp agencies hire data center workers in temporary positions without benefits, rather than as direct employees, as in the case of a Google facility in Council Bluffs, Iowa. High-paid construction roles, such as electricians, are often filled by workers who travel from project to project across the country. These numbers pale in comparison to other developments; Indiana Michigan Power’s (I&amp;M) own report shows that </w:t>
      </w:r>
      <w:r w:rsidDel="00000000" w:rsidR="00000000" w:rsidRPr="00000000">
        <w:rPr>
          <w:rFonts w:ascii="Calibri" w:cs="Calibri" w:eastAsia="Calibri" w:hAnsi="Calibri"/>
          <w:highlight w:val="cyan"/>
          <w:u w:val="single"/>
          <w:rtl w:val="0"/>
        </w:rPr>
        <w:t xml:space="preserve">data centers create </w:t>
      </w:r>
      <w:r w:rsidDel="00000000" w:rsidR="00000000" w:rsidRPr="00000000">
        <w:rPr>
          <w:rFonts w:ascii="Calibri" w:cs="Calibri" w:eastAsia="Calibri" w:hAnsi="Calibri"/>
          <w:b w:val="1"/>
          <w:bCs w:val="1"/>
          <w:highlight w:val="cyan"/>
          <w:u w:val="single"/>
          <w:rtl w:val="0"/>
        </w:rPr>
        <w:t xml:space="preserve">100 times fewer jobs</w:t>
      </w:r>
      <w:r w:rsidDel="00000000" w:rsidR="00000000" w:rsidRPr="00000000">
        <w:rPr>
          <w:rFonts w:ascii="Calibri" w:cs="Calibri" w:eastAsia="Calibri" w:hAnsi="Calibri"/>
          <w:u w:val="single"/>
          <w:rtl w:val="0"/>
        </w:rPr>
        <w:t xml:space="preserve"> than other industries</w:t>
      </w:r>
      <w:r w:rsidDel="00000000" w:rsidR="00000000" w:rsidRPr="00000000">
        <w:rPr>
          <w:rFonts w:ascii="Calibri" w:cs="Calibri" w:eastAsia="Calibri" w:hAnsi="Calibri"/>
          <w:sz w:val="16"/>
          <w:szCs w:val="16"/>
          <w:rtl w:val="0"/>
        </w:rPr>
        <w:t xml:space="preserve">, by amount of power used. In exchange for these jobs, states are paying almost $2 million in tax breaks on average. See our recommendations to establish fair labor requirements at the local and state level.</w:t>
      </w:r>
      <w:r w:rsidDel="00000000" w:rsidR="00000000" w:rsidRPr="00000000">
        <w:rPr>
          <w:rtl w:val="0"/>
        </w:rPr>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Threaten Our Scarce Natural Resources, and Subsequently Our Public Health</w:t>
      </w:r>
      <w:r w:rsidDel="00000000" w:rsidR="00000000" w:rsidRPr="00000000">
        <w:rPr>
          <w:rtl w:val="0"/>
        </w:rPr>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expansion is returning communities to reliance on fossil fuels</w:t>
      </w:r>
      <w:r w:rsidDel="00000000" w:rsidR="00000000" w:rsidRPr="00000000">
        <w:rPr>
          <w:rFonts w:ascii="Calibri" w:cs="Calibri" w:eastAsia="Calibri" w:hAnsi="Calibri"/>
          <w:sz w:val="16"/>
          <w:szCs w:val="16"/>
          <w:rtl w:val="0"/>
        </w:rPr>
        <w:t xml:space="preserve"> and reversing our limited climate progress. States are keeping coal plants open, building new gas-fired power plants, and reopening nuclear plants solely for data center use. According to the Center for Biological Diversity, carbon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from data center expansion</w:t>
      </w:r>
      <w:r w:rsidDel="00000000" w:rsidR="00000000" w:rsidRPr="00000000">
        <w:rPr>
          <w:rFonts w:ascii="Calibri" w:cs="Calibri" w:eastAsia="Calibri" w:hAnsi="Calibri"/>
          <w:sz w:val="16"/>
          <w:szCs w:val="16"/>
          <w:rtl w:val="0"/>
        </w:rPr>
        <w:t xml:space="preserve">, primarily powered by fracked gas and goal, </w:t>
      </w:r>
      <w:r w:rsidDel="00000000" w:rsidR="00000000" w:rsidRPr="00000000">
        <w:rPr>
          <w:rFonts w:ascii="Calibri" w:cs="Calibri" w:eastAsia="Calibri" w:hAnsi="Calibri"/>
          <w:u w:val="single"/>
          <w:rtl w:val="0"/>
        </w:rPr>
        <w:t xml:space="preserve">are expected to </w:t>
      </w:r>
      <w:r w:rsidDel="00000000" w:rsidR="00000000" w:rsidRPr="00000000">
        <w:rPr>
          <w:rFonts w:ascii="Calibri" w:cs="Calibri" w:eastAsia="Calibri" w:hAnsi="Calibri"/>
          <w:b w:val="1"/>
          <w:bCs w:val="1"/>
          <w:highlight w:val="cyan"/>
          <w:u w:val="single"/>
          <w:rtl w:val="0"/>
        </w:rPr>
        <w:t xml:space="preserve">triple by 2035</w:t>
      </w:r>
      <w:r w:rsidDel="00000000" w:rsidR="00000000" w:rsidRPr="00000000">
        <w:rPr>
          <w:rFonts w:ascii="Calibri" w:cs="Calibri" w:eastAsia="Calibri" w:hAnsi="Calibri"/>
          <w:sz w:val="16"/>
          <w:szCs w:val="16"/>
          <w:rtl w:val="0"/>
        </w:rPr>
        <w:t xml:space="preserve">, reaching 10 percent of our economy-wide emissions and 44 percent of the power-sector emissions allowable to meet the US 2035 climate target. See our recommendations to regulate data centers’ energy use at the local level and accelerate renewable energy infrastructure at the state level.</w:t>
      </w:r>
      <w:r w:rsidDel="00000000" w:rsidR="00000000" w:rsidRPr="00000000">
        <w:rPr>
          <w:rtl w:val="0"/>
        </w:rPr>
      </w:r>
    </w:p>
    <w:p w:rsidR="00000000" w:rsidDel="00000000" w:rsidP="00000000" w:rsidRDefault="00000000" w:rsidRPr="00000000" w14:paraId="00000019">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These profit-hungry promises have deceived the American people in two ways.</w:t>
      </w:r>
    </w:p>
    <w:p w:rsidR="00000000" w:rsidDel="00000000" w:rsidP="00000000" w:rsidRDefault="00000000" w:rsidRPr="00000000" w14:paraId="0000001A">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1AC---Fool’s Gold</w:t>
      </w:r>
    </w:p>
    <w:p w:rsidR="00000000" w:rsidDel="00000000" w:rsidP="00000000" w:rsidRDefault="00000000" w:rsidRPr="00000000" w14:paraId="0000001B">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first is with </w:t>
      </w:r>
      <w:r w:rsidDel="00000000" w:rsidR="00000000" w:rsidRPr="00000000">
        <w:rPr>
          <w:rFonts w:ascii="Calibri" w:cs="Calibri" w:eastAsia="Calibri" w:hAnsi="Calibri"/>
          <w:b w:val="1"/>
          <w:bCs w:val="1"/>
          <w:color w:val="000000"/>
          <w:sz w:val="26"/>
          <w:szCs w:val="26"/>
          <w:u w:val="single"/>
          <w:rtl w:val="0"/>
        </w:rPr>
        <w:t xml:space="preserve">FOOL’S GOLD. </w:t>
      </w:r>
      <w:r w:rsidDel="00000000" w:rsidR="00000000" w:rsidRPr="00000000">
        <w:rPr>
          <w:rtl w:val="0"/>
        </w:rPr>
      </w:r>
    </w:p>
    <w:p w:rsidR="00000000" w:rsidDel="00000000" w:rsidP="00000000" w:rsidRDefault="00000000" w:rsidRPr="00000000" w14:paraId="0000001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To the public, Mega-corporations promise progress. But behind closed doors, they have </w:t>
      </w:r>
      <w:r w:rsidDel="00000000" w:rsidR="00000000" w:rsidRPr="00000000">
        <w:rPr>
          <w:rFonts w:ascii="Calibri" w:cs="Calibri" w:eastAsia="Calibri" w:hAnsi="Calibri"/>
          <w:b w:val="1"/>
          <w:bCs w:val="1"/>
          <w:color w:val="000000"/>
          <w:sz w:val="26"/>
          <w:szCs w:val="26"/>
          <w:u w:val="single"/>
          <w:rtl w:val="0"/>
        </w:rPr>
        <w:t xml:space="preserve">recklessly overinvested</w:t>
      </w:r>
      <w:r w:rsidDel="00000000" w:rsidR="00000000" w:rsidRPr="00000000">
        <w:rPr>
          <w:rFonts w:ascii="Calibri" w:cs="Calibri" w:eastAsia="Calibri" w:hAnsi="Calibri"/>
          <w:b w:val="1"/>
          <w:bCs w:val="1"/>
          <w:color w:val="000000"/>
          <w:sz w:val="26"/>
          <w:szCs w:val="26"/>
          <w:rtl w:val="0"/>
        </w:rPr>
        <w:t xml:space="preserve"> in AI data centers, creating a highly </w:t>
      </w:r>
      <w:r w:rsidDel="00000000" w:rsidR="00000000" w:rsidRPr="00000000">
        <w:rPr>
          <w:rFonts w:ascii="Calibri" w:cs="Calibri" w:eastAsia="Calibri" w:hAnsi="Calibri"/>
          <w:b w:val="1"/>
          <w:bCs w:val="1"/>
          <w:color w:val="000000"/>
          <w:sz w:val="26"/>
          <w:szCs w:val="26"/>
          <w:u w:val="single"/>
          <w:rtl w:val="0"/>
        </w:rPr>
        <w:t xml:space="preserve">concentrated bubble</w:t>
      </w:r>
      <w:r w:rsidDel="00000000" w:rsidR="00000000" w:rsidRPr="00000000">
        <w:rPr>
          <w:rFonts w:ascii="Calibri" w:cs="Calibri" w:eastAsia="Calibri" w:hAnsi="Calibri"/>
          <w:b w:val="1"/>
          <w:bCs w:val="1"/>
          <w:color w:val="000000"/>
          <w:sz w:val="26"/>
          <w:szCs w:val="26"/>
          <w:rtl w:val="0"/>
        </w:rPr>
        <w:t xml:space="preserve"> that risks an </w:t>
      </w:r>
      <w:r w:rsidDel="00000000" w:rsidR="00000000" w:rsidRPr="00000000">
        <w:rPr>
          <w:rFonts w:ascii="Calibri" w:cs="Calibri" w:eastAsia="Calibri" w:hAnsi="Calibri"/>
          <w:b w:val="1"/>
          <w:bCs w:val="1"/>
          <w:color w:val="000000"/>
          <w:sz w:val="26"/>
          <w:szCs w:val="26"/>
          <w:u w:val="single"/>
          <w:rtl w:val="0"/>
        </w:rPr>
        <w:t xml:space="preserve">imminent economic crisis</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Sonnenfeld 25, in a Yale analysis,</w:t>
      </w:r>
      <w:r w:rsidDel="00000000" w:rsidR="00000000" w:rsidRPr="00000000">
        <w:rPr>
          <w:rFonts w:ascii="Calibri" w:cs="Calibri" w:eastAsia="Calibri" w:hAnsi="Calibri"/>
          <w:rtl w:val="0"/>
        </w:rPr>
        <w:t xml:space="preserve"> [Jeffrey A. Sonnenfeld, 10/8/25, Jeffrey A. Sonnenfeld is the Senior Associate Dean for Leadership Studies and Lester Crown Professor in the Practice of Management at Yale School of Management., "This is how the AI bubble bursts," Yale Insights. DOA: 9/1/2026 </w:t>
      </w:r>
      <w:hyperlink r:id="rId8">
        <w:r w:rsidDel="00000000" w:rsidR="00000000" w:rsidRPr="00000000">
          <w:rPr>
            <w:rFonts w:ascii="Calibri" w:cs="Calibri" w:eastAsia="Calibri" w:hAnsi="Calibri"/>
            <w:color w:val="0563c1"/>
            <w:u w:val="single"/>
            <w:rtl w:val="0"/>
          </w:rPr>
          <w:t xml:space="preserve">https://insights.som.yale.edu/insights/this-is-how-the-ai-bubble-bursts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let’s get this straight: OpenAI is now taking a 10% stake in AMD, while Nvidia is investing $100 billion in OpenAI; and OpenAI also counts Microsoft as one of its major shareholders, but Microsoft is also a major customer of AI cloud computing company CoreWeave, which is another company in which Nvidia holds a significant equity stake; and by the way, Microsoft accounted for almost 20% of Nvidia’s revenue on an annualized basis, as of Nvidia’s 2025 fiscal fourth quarter. In less than three years, OpenAI has gone from a parlor game to a pillar of the global economy.</w:t>
      </w: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You cannot help but ask, “Is this like the Wild West, where anything goes to get the deal done?” One company grants a chip supplier equity for financing data-center buildouts but takes an ownership stake in another manufacturer for the eventual development of a similar product. It is hard to imagine that Jensen Huang outsmarted his equally talented cousin, the AMD CEO, Lisa Su. </w:t>
      </w:r>
      <w:r w:rsidDel="00000000" w:rsidR="00000000" w:rsidRPr="00000000">
        <w:rPr>
          <w:rFonts w:ascii="Calibri" w:cs="Calibri" w:eastAsia="Calibri" w:hAnsi="Calibri"/>
          <w:u w:val="single"/>
          <w:rtl w:val="0"/>
        </w:rPr>
        <w:t xml:space="preserve">The lines between revenue and equity are blurring among a small group of highly influential technology companies, to the tune of hundreds of billions of dollars.</w:t>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Su has defended AMD’s deal with OpenAI, asserting that market bears are “thinking too small.” The chief executive describes AI’s potential as sparking a new decade-long “Supercycle” that will “transform industries, from finance to healthcare and research.” We have seen this story before, back during the “cable cowboy” days. Programmers paid the distributors. Or wait—distributors paid the programmers. Looking for more insights? Sign up to get our top stories by email. Email And of course, there are the frequent comparisons to the run-up to the dot-com bubble. When a dramatic technological change occurs, people are often unsure exactly what to do, but they frequently act as if they do confidently know the best path forward.</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Major players</w:t>
      </w:r>
      <w:r w:rsidDel="00000000" w:rsidR="00000000" w:rsidRPr="00000000">
        <w:rPr>
          <w:rFonts w:ascii="Calibri" w:cs="Calibri" w:eastAsia="Calibri" w:hAnsi="Calibri"/>
          <w:sz w:val="16"/>
          <w:szCs w:val="16"/>
          <w:rtl w:val="0"/>
        </w:rPr>
        <w:t xml:space="preserve"> in the industry </w:t>
      </w:r>
      <w:r w:rsidDel="00000000" w:rsidR="00000000" w:rsidRPr="00000000">
        <w:rPr>
          <w:rFonts w:ascii="Calibri" w:cs="Calibri" w:eastAsia="Calibri" w:hAnsi="Calibri"/>
          <w:highlight w:val="cyan"/>
          <w:u w:val="single"/>
          <w:rtl w:val="0"/>
        </w:rPr>
        <w:t xml:space="preserve">have begun to </w:t>
      </w:r>
      <w:r w:rsidDel="00000000" w:rsidR="00000000" w:rsidRPr="00000000">
        <w:rPr>
          <w:rFonts w:ascii="Calibri" w:cs="Calibri" w:eastAsia="Calibri" w:hAnsi="Calibri"/>
          <w:b w:val="1"/>
          <w:bCs w:val="1"/>
          <w:highlight w:val="cyan"/>
          <w:u w:val="single"/>
          <w:rtl w:val="0"/>
        </w:rPr>
        <w:t xml:space="preserve">call out the AI euphoria.</w:t>
      </w:r>
      <w:r w:rsidDel="00000000" w:rsidR="00000000" w:rsidRPr="00000000">
        <w:rPr>
          <w:rFonts w:ascii="Calibri" w:cs="Calibri" w:eastAsia="Calibri" w:hAnsi="Calibri"/>
          <w:sz w:val="16"/>
          <w:szCs w:val="16"/>
          <w:rtl w:val="0"/>
        </w:rPr>
        <w:t xml:space="preserve"> Just last Friday alone, three of them spoke out, hedging hard on what’s to come. Goldman Sachs CEO David Solomon said he expects there to be “a lot of capital that was deployed that [doesn’t] deliver returns.” Amazon founder and executive chairman Jeff Bezos called the current environment “kind of an industrial bubble.” </w:t>
      </w:r>
      <w:r w:rsidDel="00000000" w:rsidR="00000000" w:rsidRPr="00000000">
        <w:rPr>
          <w:rFonts w:ascii="Calibri" w:cs="Calibri" w:eastAsia="Calibri" w:hAnsi="Calibri"/>
          <w:highlight w:val="cyan"/>
          <w:u w:val="single"/>
          <w:rtl w:val="0"/>
        </w:rPr>
        <w:t xml:space="preserve">Sam Altman,</w:t>
      </w:r>
      <w:r w:rsidDel="00000000" w:rsidR="00000000" w:rsidRPr="00000000">
        <w:rPr>
          <w:rFonts w:ascii="Calibri" w:cs="Calibri" w:eastAsia="Calibri" w:hAnsi="Calibri"/>
          <w:sz w:val="16"/>
          <w:szCs w:val="16"/>
          <w:rtl w:val="0"/>
        </w:rPr>
        <w:t xml:space="preserve"> CEO of OpenAI, </w:t>
      </w:r>
      <w:r w:rsidDel="00000000" w:rsidR="00000000" w:rsidRPr="00000000">
        <w:rPr>
          <w:rFonts w:ascii="Calibri" w:cs="Calibri" w:eastAsia="Calibri" w:hAnsi="Calibri"/>
          <w:highlight w:val="cyan"/>
          <w:u w:val="single"/>
          <w:rtl w:val="0"/>
        </w:rPr>
        <w:t xml:space="preserve">warned that </w:t>
      </w:r>
      <w:r w:rsidDel="00000000" w:rsidR="00000000" w:rsidRPr="00000000">
        <w:rPr>
          <w:rFonts w:ascii="Calibri" w:cs="Calibri" w:eastAsia="Calibri" w:hAnsi="Calibri"/>
          <w:b w:val="1"/>
          <w:bCs w:val="1"/>
          <w:highlight w:val="cyan"/>
          <w:u w:val="single"/>
          <w:rtl w:val="0"/>
        </w:rPr>
        <w:t xml:space="preserve">“people will overinvest and lose money”</w:t>
      </w:r>
      <w:r w:rsidDel="00000000" w:rsidR="00000000" w:rsidRPr="00000000">
        <w:rPr>
          <w:rFonts w:ascii="Calibri" w:cs="Calibri" w:eastAsia="Calibri" w:hAnsi="Calibri"/>
          <w:highlight w:val="cyan"/>
          <w:u w:val="single"/>
          <w:rtl w:val="0"/>
        </w:rPr>
        <w:t xml:space="preserve"> during this phase of the AI boom.</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Pockets of concern At our Yale Chief Executive Leadership Institute CEO Summit in June, we heard similar admonitions from over 150 top CEOs, including seasoned venture capitalists, renowned technology founders, and global partners from leading consulting firms. While the commercial outlook for AI among business leaders was enthusiastic, there were significant pockets of concern, extending beyond safety fears, to question the frenzied paths of investment. </w:t>
      </w:r>
      <w:r w:rsidDel="00000000" w:rsidR="00000000" w:rsidRPr="00000000">
        <w:rPr>
          <w:rFonts w:ascii="Calibri" w:cs="Calibri" w:eastAsia="Calibri" w:hAnsi="Calibri"/>
          <w:u w:val="single"/>
          <w:rtl w:val="0"/>
        </w:rPr>
        <w:t xml:space="preserve">Sure, 60% of </w:t>
      </w:r>
      <w:r w:rsidDel="00000000" w:rsidR="00000000" w:rsidRPr="00000000">
        <w:rPr>
          <w:rFonts w:ascii="Calibri" w:cs="Calibri" w:eastAsia="Calibri" w:hAnsi="Calibri"/>
          <w:highlight w:val="cyan"/>
          <w:u w:val="single"/>
          <w:rtl w:val="0"/>
        </w:rPr>
        <w:t xml:space="preserve">CEOs</w:t>
      </w:r>
      <w:r w:rsidDel="00000000" w:rsidR="00000000" w:rsidRPr="00000000">
        <w:rPr>
          <w:rFonts w:ascii="Calibri" w:cs="Calibri" w:eastAsia="Calibri" w:hAnsi="Calibri"/>
          <w:u w:val="single"/>
          <w:rtl w:val="0"/>
        </w:rPr>
        <w:t xml:space="preserve"> polled didn’t believe that AI hype had led to overinvestment; however, the other </w:t>
      </w:r>
      <w:r w:rsidDel="00000000" w:rsidR="00000000" w:rsidRPr="00000000">
        <w:rPr>
          <w:rFonts w:ascii="Calibri" w:cs="Calibri" w:eastAsia="Calibri" w:hAnsi="Calibri"/>
          <w:highlight w:val="cyan"/>
          <w:u w:val="single"/>
          <w:rtl w:val="0"/>
        </w:rPr>
        <w:t xml:space="preserve">40%</w:t>
      </w:r>
      <w:r w:rsidDel="00000000" w:rsidR="00000000" w:rsidRPr="00000000">
        <w:rPr>
          <w:rFonts w:ascii="Calibri" w:cs="Calibri" w:eastAsia="Calibri" w:hAnsi="Calibri"/>
          <w:u w:val="single"/>
          <w:rtl w:val="0"/>
        </w:rPr>
        <w:t xml:space="preserve"> raised </w:t>
      </w:r>
      <w:r w:rsidDel="00000000" w:rsidR="00000000" w:rsidRPr="00000000">
        <w:rPr>
          <w:rFonts w:ascii="Calibri" w:cs="Calibri" w:eastAsia="Calibri" w:hAnsi="Calibri"/>
          <w:b w:val="1"/>
          <w:bCs w:val="1"/>
          <w:highlight w:val="cyan"/>
          <w:u w:val="single"/>
          <w:rtl w:val="0"/>
        </w:rPr>
        <w:t xml:space="preserve">significant concerns</w:t>
      </w:r>
      <w:r w:rsidDel="00000000" w:rsidR="00000000" w:rsidRPr="00000000">
        <w:rPr>
          <w:rFonts w:ascii="Calibri" w:cs="Calibri" w:eastAsia="Calibri" w:hAnsi="Calibri"/>
          <w:u w:val="single"/>
          <w:rtl w:val="0"/>
        </w:rPr>
        <w:t xml:space="preserve"> about the direction of AI exuberance, believing a </w:t>
      </w:r>
      <w:r w:rsidDel="00000000" w:rsidR="00000000" w:rsidRPr="00000000">
        <w:rPr>
          <w:rFonts w:ascii="Calibri" w:cs="Calibri" w:eastAsia="Calibri" w:hAnsi="Calibri"/>
          <w:highlight w:val="cyan"/>
          <w:u w:val="single"/>
          <w:rtl w:val="0"/>
        </w:rPr>
        <w:t xml:space="preserve">correction to be imminent.</w:t>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Reports estimate that </w:t>
      </w:r>
      <w:r w:rsidDel="00000000" w:rsidR="00000000" w:rsidRPr="00000000">
        <w:rPr>
          <w:rFonts w:ascii="Calibri" w:cs="Calibri" w:eastAsia="Calibri" w:hAnsi="Calibri"/>
          <w:b w:val="1"/>
          <w:bCs w:val="1"/>
          <w:highlight w:val="cyan"/>
          <w:u w:val="single"/>
          <w:rtl w:val="0"/>
        </w:rPr>
        <w:t xml:space="preserve">AI-related capital expenditures</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u w:val="single"/>
          <w:rtl w:val="0"/>
        </w:rPr>
        <w:t xml:space="preserve">surpassed the U.S. consumer as the </w:t>
      </w:r>
      <w:r w:rsidDel="00000000" w:rsidR="00000000" w:rsidRPr="00000000">
        <w:rPr>
          <w:rFonts w:ascii="Calibri" w:cs="Calibri" w:eastAsia="Calibri" w:hAnsi="Calibri"/>
          <w:b w:val="1"/>
          <w:bCs w:val="1"/>
          <w:highlight w:val="cyan"/>
          <w:u w:val="single"/>
          <w:rtl w:val="0"/>
        </w:rPr>
        <w:t xml:space="preserve">primary driver of economic growth</w:t>
      </w:r>
      <w:r w:rsidDel="00000000" w:rsidR="00000000" w:rsidRPr="00000000">
        <w:rPr>
          <w:rFonts w:ascii="Calibri" w:cs="Calibri" w:eastAsia="Calibri" w:hAnsi="Calibri"/>
          <w:u w:val="single"/>
          <w:rtl w:val="0"/>
        </w:rPr>
        <w:t xml:space="preserve"> in the first half of 2025, </w:t>
      </w:r>
      <w:r w:rsidDel="00000000" w:rsidR="00000000" w:rsidRPr="00000000">
        <w:rPr>
          <w:rFonts w:ascii="Calibri" w:cs="Calibri" w:eastAsia="Calibri" w:hAnsi="Calibri"/>
          <w:highlight w:val="cyan"/>
          <w:u w:val="single"/>
          <w:rtl w:val="0"/>
        </w:rPr>
        <w:t xml:space="preserve">accounting for 1.1% of GDP growth.</w:t>
      </w:r>
      <w:r w:rsidDel="00000000" w:rsidR="00000000" w:rsidRPr="00000000">
        <w:rPr>
          <w:rFonts w:ascii="Calibri" w:cs="Calibri" w:eastAsia="Calibri" w:hAnsi="Calibri"/>
          <w:sz w:val="16"/>
          <w:szCs w:val="16"/>
          <w:rtl w:val="0"/>
        </w:rPr>
        <w:t xml:space="preserve"> JP Morgan Asset Management’s Michael Cembalest notes that “AI-related stocks have accounted for 75% of S&amp;P 500 returns, 80% of earnings growth and 90% of capital spending growth since ChatGPT launched in November 2022.”</w:t>
      </w: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concerning, RBC’s Kelly Bogdanova points out that after the massive earnings growth of 2023 and 2024, growth rates between the “Magnificent Seven” and the rest of the S&amp;P 500 are expected to converge next year. Notably, she recognizes that </w:t>
      </w:r>
      <w:r w:rsidDel="00000000" w:rsidR="00000000" w:rsidRPr="00000000">
        <w:rPr>
          <w:rFonts w:ascii="Calibri" w:cs="Calibri" w:eastAsia="Calibri" w:hAnsi="Calibri"/>
          <w:highlight w:val="cyan"/>
          <w:u w:val="single"/>
          <w:rtl w:val="0"/>
        </w:rPr>
        <w:t xml:space="preserve">“the </w:t>
      </w:r>
      <w:r w:rsidDel="00000000" w:rsidR="00000000" w:rsidRPr="00000000">
        <w:rPr>
          <w:rFonts w:ascii="Calibri" w:cs="Calibri" w:eastAsia="Calibri" w:hAnsi="Calibri"/>
          <w:b w:val="1"/>
          <w:bCs w:val="1"/>
          <w:highlight w:val="cyan"/>
          <w:u w:val="single"/>
          <w:rtl w:val="0"/>
        </w:rPr>
        <w:t xml:space="preserve">gap between</w:t>
      </w:r>
      <w:r w:rsidDel="00000000" w:rsidR="00000000" w:rsidRPr="00000000">
        <w:rPr>
          <w:rFonts w:ascii="Calibri" w:cs="Calibri" w:eastAsia="Calibri" w:hAnsi="Calibri"/>
          <w:u w:val="single"/>
          <w:rtl w:val="0"/>
        </w:rPr>
        <w:t xml:space="preserve"> the Tech sector’s </w:t>
      </w:r>
      <w:r w:rsidDel="00000000" w:rsidR="00000000" w:rsidRPr="00000000">
        <w:rPr>
          <w:rFonts w:ascii="Calibri" w:cs="Calibri" w:eastAsia="Calibri" w:hAnsi="Calibri"/>
          <w:b w:val="1"/>
          <w:bCs w:val="1"/>
          <w:highlight w:val="cyan"/>
          <w:u w:val="single"/>
          <w:rtl w:val="0"/>
        </w:rPr>
        <w:t xml:space="preserve">share of market cap and net income has widened significantly”</w:t>
      </w:r>
      <w:r w:rsidDel="00000000" w:rsidR="00000000" w:rsidRPr="00000000">
        <w:rPr>
          <w:rFonts w:ascii="Calibri" w:cs="Calibri" w:eastAsia="Calibri" w:hAnsi="Calibri"/>
          <w:u w:val="single"/>
          <w:rtl w:val="0"/>
        </w:rPr>
        <w:t xml:space="preserve"> since late 2022.</w:t>
      </w: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our June CEO Summit, David Siegel, a computer scientist and an early student of AI at MIT, and later a Co-Founder of quantitative hedge fund Two Sigma, candidly advised, “[AI technologies are] transforming business … but I also believe that the current wave of AI hype continues to mix fact with speculation freely.” Siegel continued, “Rarely does anyone speak about the limitations of current AI technologies.” The renowned investor and technologist has long held these beliefs but was emboldened by the groundbreaking report from Apple suggesting that the reasoning capabilities of AI models may not be as sophisticated as many assume. Siegel explained in simple language what the findings may mean: “AI researchers have long worried that the impressive benchmarking results [of AI models] may be due to data contamination, where the AI training data contains the answers to the problems used in benchmarking. It’s like giving a student the answers to a test before they take the exam. That would lead to exaggerations in the models’ abilities to learn and generalize.”</w:t>
      </w: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recent study from </w:t>
      </w:r>
      <w:r w:rsidDel="00000000" w:rsidR="00000000" w:rsidRPr="00000000">
        <w:rPr>
          <w:rFonts w:ascii="Calibri" w:cs="Calibri" w:eastAsia="Calibri" w:hAnsi="Calibri"/>
          <w:highlight w:val="cyan"/>
          <w:u w:val="single"/>
          <w:rtl w:val="0"/>
        </w:rPr>
        <w:t xml:space="preserve">MIT</w:t>
      </w:r>
      <w:r w:rsidDel="00000000" w:rsidR="00000000" w:rsidRPr="00000000">
        <w:rPr>
          <w:rFonts w:ascii="Calibri" w:cs="Calibri" w:eastAsia="Calibri" w:hAnsi="Calibri"/>
          <w:sz w:val="16"/>
          <w:szCs w:val="16"/>
          <w:rtl w:val="0"/>
        </w:rPr>
        <w:t xml:space="preserve">—released after the June CEO Summit—backed Siegel’s claims. Their </w:t>
      </w:r>
      <w:r w:rsidDel="00000000" w:rsidR="00000000" w:rsidRPr="00000000">
        <w:rPr>
          <w:rFonts w:ascii="Calibri" w:cs="Calibri" w:eastAsia="Calibri" w:hAnsi="Calibri"/>
          <w:highlight w:val="cyan"/>
          <w:u w:val="single"/>
          <w:rtl w:val="0"/>
        </w:rPr>
        <w:t xml:space="preserve">research revealed that </w:t>
      </w:r>
      <w:r w:rsidDel="00000000" w:rsidR="00000000" w:rsidRPr="00000000">
        <w:rPr>
          <w:rFonts w:ascii="Calibri" w:cs="Calibri" w:eastAsia="Calibri" w:hAnsi="Calibri"/>
          <w:b w:val="1"/>
          <w:bCs w:val="1"/>
          <w:highlight w:val="cyan"/>
          <w:u w:val="single"/>
          <w:rtl w:val="0"/>
        </w:rPr>
        <w:t xml:space="preserve">95% of</w:t>
      </w:r>
      <w:r w:rsidDel="00000000" w:rsidR="00000000" w:rsidRPr="00000000">
        <w:rPr>
          <w:rFonts w:ascii="Calibri" w:cs="Calibri" w:eastAsia="Calibri" w:hAnsi="Calibri"/>
          <w:sz w:val="16"/>
          <w:szCs w:val="16"/>
          <w:rtl w:val="0"/>
        </w:rPr>
        <w:t xml:space="preserve"> the 52 </w:t>
      </w:r>
      <w:r w:rsidDel="00000000" w:rsidR="00000000" w:rsidRPr="00000000">
        <w:rPr>
          <w:rFonts w:ascii="Calibri" w:cs="Calibri" w:eastAsia="Calibri" w:hAnsi="Calibri"/>
          <w:highlight w:val="cyan"/>
          <w:u w:val="single"/>
          <w:rtl w:val="0"/>
        </w:rPr>
        <w:t xml:space="preserve">organizations</w:t>
      </w:r>
      <w:r w:rsidDel="00000000" w:rsidR="00000000" w:rsidRPr="00000000">
        <w:rPr>
          <w:rFonts w:ascii="Calibri" w:cs="Calibri" w:eastAsia="Calibri" w:hAnsi="Calibri"/>
          <w:sz w:val="16"/>
          <w:szCs w:val="16"/>
          <w:rtl w:val="0"/>
        </w:rPr>
        <w:t xml:space="preserve"> considered </w:t>
      </w:r>
      <w:r w:rsidDel="00000000" w:rsidR="00000000" w:rsidRPr="00000000">
        <w:rPr>
          <w:rFonts w:ascii="Calibri" w:cs="Calibri" w:eastAsia="Calibri" w:hAnsi="Calibri"/>
          <w:highlight w:val="cyan"/>
          <w:u w:val="single"/>
          <w:rtl w:val="0"/>
        </w:rPr>
        <w:t xml:space="preserve">had achieved </w:t>
      </w:r>
      <w:r w:rsidDel="00000000" w:rsidR="00000000" w:rsidRPr="00000000">
        <w:rPr>
          <w:rFonts w:ascii="Calibri" w:cs="Calibri" w:eastAsia="Calibri" w:hAnsi="Calibri"/>
          <w:b w:val="1"/>
          <w:bCs w:val="1"/>
          <w:highlight w:val="cyan"/>
          <w:u w:val="single"/>
          <w:rtl w:val="0"/>
        </w:rPr>
        <w:t xml:space="preserve">zero return on investment,</w:t>
      </w:r>
      <w:r w:rsidDel="00000000" w:rsidR="00000000" w:rsidRPr="00000000">
        <w:rPr>
          <w:rFonts w:ascii="Calibri" w:cs="Calibri" w:eastAsia="Calibri" w:hAnsi="Calibri"/>
          <w:highlight w:val="cyan"/>
          <w:u w:val="single"/>
          <w:rtl w:val="0"/>
        </w:rPr>
        <w:t xml:space="preserve"> despite spending $30 billion to $40 billion</w:t>
      </w:r>
      <w:r w:rsidDel="00000000" w:rsidR="00000000" w:rsidRPr="00000000">
        <w:rPr>
          <w:rFonts w:ascii="Calibri" w:cs="Calibri" w:eastAsia="Calibri" w:hAnsi="Calibri"/>
          <w:sz w:val="16"/>
          <w:szCs w:val="16"/>
          <w:rtl w:val="0"/>
        </w:rPr>
        <w:t xml:space="preserve"> on GenAI across more than 300 initiatives.</w:t>
      </w: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uncommon public candor from the consulting world, AlixPartners Co-CEO Rob Hornby, recognized among business leaders for his expertise in the technology industry, shared a similar view, telling the CEO Summit group, “I don’t think [AI models are] ready for sustaining long chains of activity in ways that displace people … AGI is just not close … I don’t think artificial intelligence and humans have that much in common, right now.” Hornby’s comments starkly contrast with the supposed reckoning of mass layoffs that the founders of leading AI companies believe will soon come to the labor force. Anthropic CEO Dario Amodei made headlines recently after telling Axios, “AI could wipe out half of all entry-level white-collar jobs—and spike unemployment to 10%-20% in the next one to five years.”</w:t>
      </w: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Another candid consulting leader, Asutosh Padhi, Senior Partner and Global Leader of Firm Strategy at McKinsey &amp; Company, took a more balanced view of AI in the workforce. He framed the technology as a source of enhanced productivity, not necessarily a mass replacement for people. McKinsey will continue to “hire extraordinary people, [with AI] helping them be even better at what they do,” said Padhi. Greycroft founder Alan Patricof, the venture capital pioneer with over 60 years of experience, extended a more nuanced view of AI to the investment community: “The AI revolution is a true revolution … [but] I am cautious about valuations and what people think can be accomplished in the short term … A lot of people have run into this field, and just because ‘AI’ is attached to the name, or they incorporate it into their business plan … [it] gets a lot of people excited.”</w:t>
      </w:r>
      <w:r w:rsidDel="00000000" w:rsidR="00000000" w:rsidRPr="00000000">
        <w:rPr>
          <w:rtl w:val="0"/>
        </w:rPr>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Pitchbook reported that nearly two-thirds of deal value in the U.S. went to AI and Machine Learning startups in the first half of 2025, up from 23% in 2023. The meteoric rise can be primarily explained by the increased focus of venture organizations, such as Andreessen Horowitz and Y Combinator, on AI startups and the mindboggling valuations of those emerging companies. Under such exuberant conditions, Patricof reflected, “There will be winners and losers, and the losses will be pretty significant.” The warnings of exuberance may be mounting, but how the bubble pops is a question that has gone unanswered. The possibilities are endless, but three stand out as having a higher likelihood of occurring.</w:t>
      </w:r>
      <w:r w:rsidDel="00000000" w:rsidR="00000000" w:rsidRPr="00000000">
        <w:rPr>
          <w:rtl w:val="0"/>
        </w:rPr>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Concentration leads to contagion A small group of companies is securing most of the major deals. </w:t>
      </w:r>
      <w:r w:rsidDel="00000000" w:rsidR="00000000" w:rsidRPr="00000000">
        <w:rPr>
          <w:rFonts w:ascii="Calibri" w:cs="Calibri" w:eastAsia="Calibri" w:hAnsi="Calibri"/>
          <w:sz w:val="16"/>
          <w:szCs w:val="16"/>
          <w:rtl w:val="0"/>
        </w:rPr>
        <w:t xml:space="preserve">News about multibillion-dollar investments from familiar companies such as OpenAI, Nvidia, CoreWeave, Microsoft, Google, and a few others is reported almost daily. </w:t>
      </w:r>
      <w:r w:rsidDel="00000000" w:rsidR="00000000" w:rsidRPr="00000000">
        <w:rPr>
          <w:rFonts w:ascii="Calibri" w:cs="Calibri" w:eastAsia="Calibri" w:hAnsi="Calibri"/>
          <w:highlight w:val="cyan"/>
          <w:u w:val="single"/>
          <w:rtl w:val="0"/>
        </w:rPr>
        <w:t xml:space="preserve">Should the bold promises of AI fall short, </w:t>
      </w:r>
      <w:r w:rsidDel="00000000" w:rsidR="00000000" w:rsidRPr="00000000">
        <w:rPr>
          <w:rFonts w:ascii="Calibri" w:cs="Calibri" w:eastAsia="Calibri" w:hAnsi="Calibri"/>
          <w:b w:val="1"/>
          <w:bCs w:val="1"/>
          <w:highlight w:val="cyan"/>
          <w:u w:val="single"/>
          <w:rtl w:val="0"/>
        </w:rPr>
        <w:t xml:space="preserve">the dependence among major AI players could trigger a devastating chain reaction,</w:t>
      </w:r>
      <w:r w:rsidDel="00000000" w:rsidR="00000000" w:rsidRPr="00000000">
        <w:rPr>
          <w:rFonts w:ascii="Calibri" w:cs="Calibri" w:eastAsia="Calibri" w:hAnsi="Calibri"/>
          <w:highlight w:val="cyan"/>
          <w:u w:val="single"/>
          <w:rtl w:val="0"/>
        </w:rPr>
        <w:t xml:space="preserve"> causing a </w:t>
      </w:r>
      <w:r w:rsidDel="00000000" w:rsidR="00000000" w:rsidRPr="00000000">
        <w:rPr>
          <w:rFonts w:ascii="Calibri" w:cs="Calibri" w:eastAsia="Calibri" w:hAnsi="Calibri"/>
          <w:b w:val="1"/>
          <w:bCs w:val="1"/>
          <w:highlight w:val="cyan"/>
          <w:u w:val="single"/>
          <w:rtl w:val="0"/>
        </w:rPr>
        <w:t xml:space="preserve">widespread collapse similar to the 2008 Great Financial Crisis.</w:t>
      </w: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Worse yet, the ambitions are numerous and compounding, with large energy and grid infrastructure buildouts, highly advanced agentic capabilities, and widespread commercial and consumer adoption all anticipated over the next five years. </w:t>
      </w:r>
      <w:r w:rsidDel="00000000" w:rsidR="00000000" w:rsidRPr="00000000">
        <w:rPr>
          <w:rFonts w:ascii="Calibri" w:cs="Calibri" w:eastAsia="Calibri" w:hAnsi="Calibri"/>
          <w:highlight w:val="cyan"/>
          <w:u w:val="single"/>
          <w:rtl w:val="0"/>
        </w:rPr>
        <w:t xml:space="preserve">Take one example. OpenAI is committed to </w:t>
      </w:r>
      <w:r w:rsidDel="00000000" w:rsidR="00000000" w:rsidRPr="00000000">
        <w:rPr>
          <w:rFonts w:ascii="Calibri" w:cs="Calibri" w:eastAsia="Calibri" w:hAnsi="Calibri"/>
          <w:b w:val="1"/>
          <w:bCs w:val="1"/>
          <w:highlight w:val="cyan"/>
          <w:u w:val="single"/>
          <w:rtl w:val="0"/>
        </w:rPr>
        <w:t xml:space="preserve">investing $300 billion in computing power</w:t>
      </w:r>
      <w:r w:rsidDel="00000000" w:rsidR="00000000" w:rsidRPr="00000000">
        <w:rPr>
          <w:rFonts w:ascii="Calibri" w:cs="Calibri" w:eastAsia="Calibri" w:hAnsi="Calibri"/>
          <w:sz w:val="16"/>
          <w:szCs w:val="16"/>
          <w:rtl w:val="0"/>
        </w:rPr>
        <w:t xml:space="preserve"> with Oracle over the next five years, which averages $60 billion per year. Besides losing billions of dollars annually, OpenAI’s projected revenues are expected to reach $13 billion in 2025, requiring even larger amounts to cover future shortfalls. The announcement of the deal caused Oracle shares to soar by over 40%, adding nearly one-third of a trillion dollars to the company’s market value in a single day. OpenAI’s valuation has almost doubled from $300 billion to $500 billion in less than a year.</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2E">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Notably, recent reporting by CNBC suggests that the deal for Oracle may be costly, with the company expecting to “lose considerable sums of money” on its rental of data centers, primarily to OpenAI, and already incurring a $100 million loss in the most recent quarter. Another report says the loss may be a simple timing issue.Governance conflict exposes AI shortcomings Not long ago, Sam Bankman-Fried promised to revolutionize financial market operations with cryptocurrency exchange FTX and trading firm Alameda Research. However, poor governance and limited regulatory oversight proved disastrous for Bankman-Fried and his backers when his fraudulent activities were exposed. Nefarious actors using Binance for money laundering shortly after the collapse of Alameda Research set the industry further back. Blockchain technologies do offer promising advances to antiquated sectors and practices, but they must be in the right hands and have the proper guardrails.AI is in a similar position to the cryptocurrency exchanges of the early 2020s, with much to offer but disparate governance practices and minimal regulatory oversight. But back then, the cryptocurrency market was still relatively small and viewed as risky by the average investor, which limited the fallout. The perceived value of AI is exponentially larger, and the potential damage from bad or even questionable actors is, therefore, much greater.Anthropic CEO Dario Amodei, Google CEO Sundar Pichai, and xAI CEO Elon Musk have each raised concerns about the “probability of doom” from AI misuse. Amodei estimates there is a 25% chance that AI will go “really, really badly.” Ironically, Musk’s Grok, xAI’s large language model, provided a recent example of what happens when tampering with the inner workings of AI models goes awry. It is not difficult to imagine a major, publicly available AI model going rogue and inflicting significant damage to financial markets or national security systems. Such an action would require a national moratorium on comparable AI models until the damage is contained and the risk mitigated.</w:t>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Emerging innovators’ disruptive substitutions In a powerful Washington Post op-ed, Bethany McLean poignantly recalls the overbuilding of fiber-optic cable infrastructure during the 1990s dot-com bubble. Part of the problem was due to circular financial engineering, but the other factor was due to “a [technological] breakthrough that made each line exponentially more powerful, multiplying existing capacity,” rendering much of the infrastructure unnecessary for decades.</w:t>
      </w: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For AI, </w:t>
      </w:r>
      <w:r w:rsidDel="00000000" w:rsidR="00000000" w:rsidRPr="00000000">
        <w:rPr>
          <w:rFonts w:ascii="Calibri" w:cs="Calibri" w:eastAsia="Calibri" w:hAnsi="Calibri"/>
          <w:b w:val="1"/>
          <w:bCs w:val="1"/>
          <w:highlight w:val="cyan"/>
          <w:u w:val="single"/>
          <w:rtl w:val="0"/>
        </w:rPr>
        <w:t xml:space="preserve">further innovation</w:t>
      </w:r>
      <w:r w:rsidDel="00000000" w:rsidR="00000000" w:rsidRPr="00000000">
        <w:rPr>
          <w:rFonts w:ascii="Calibri" w:cs="Calibri" w:eastAsia="Calibri" w:hAnsi="Calibri"/>
          <w:sz w:val="16"/>
          <w:szCs w:val="16"/>
          <w:rtl w:val="0"/>
        </w:rPr>
        <w:t xml:space="preserve"> in semiconductor chip design or major advances in quantum computing, as hundreds of billions of dollars in data center infrastructure are being deployed, </w:t>
      </w:r>
      <w:r w:rsidDel="00000000" w:rsidR="00000000" w:rsidRPr="00000000">
        <w:rPr>
          <w:rFonts w:ascii="Calibri" w:cs="Calibri" w:eastAsia="Calibri" w:hAnsi="Calibri"/>
          <w:highlight w:val="cyan"/>
          <w:u w:val="single"/>
          <w:rtl w:val="0"/>
        </w:rPr>
        <w:t xml:space="preserve">would immediately </w:t>
      </w:r>
      <w:r w:rsidDel="00000000" w:rsidR="00000000" w:rsidRPr="00000000">
        <w:rPr>
          <w:rFonts w:ascii="Calibri" w:cs="Calibri" w:eastAsia="Calibri" w:hAnsi="Calibri"/>
          <w:b w:val="1"/>
          <w:bCs w:val="1"/>
          <w:highlight w:val="cyan"/>
          <w:u w:val="single"/>
          <w:rtl w:val="0"/>
        </w:rPr>
        <w:t xml:space="preserve">leave much of that investment useless</w:t>
      </w:r>
      <w:r w:rsidDel="00000000" w:rsidR="00000000" w:rsidRPr="00000000">
        <w:rPr>
          <w:rFonts w:ascii="Calibri" w:cs="Calibri" w:eastAsia="Calibri" w:hAnsi="Calibri"/>
          <w:u w:val="single"/>
          <w:rtl w:val="0"/>
        </w:rPr>
        <w:t xml:space="preserve"> in the medium to long term. </w:t>
      </w:r>
      <w:r w:rsidDel="00000000" w:rsidR="00000000" w:rsidRPr="00000000">
        <w:rPr>
          <w:rFonts w:ascii="Calibri" w:cs="Calibri" w:eastAsia="Calibri" w:hAnsi="Calibri"/>
          <w:sz w:val="16"/>
          <w:szCs w:val="16"/>
          <w:rtl w:val="0"/>
        </w:rPr>
        <w:t xml:space="preserve">That is not to say that the spare “compute” will not be needed in the future, but as McLean notes, just like the fiber-optic cable infrastructure, it could be years before those data center investments start generating a return for their backers.</w:t>
      </w:r>
      <w:r w:rsidDel="00000000" w:rsidR="00000000" w:rsidRPr="00000000">
        <w:rPr>
          <w:rtl w:val="0"/>
        </w:rPr>
      </w:r>
    </w:p>
    <w:p w:rsidR="00000000" w:rsidDel="00000000" w:rsidP="00000000" w:rsidRDefault="00000000" w:rsidRPr="00000000" w14:paraId="00000032">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the business classic Extraordinary Popular Delusions and the Madness of Crowds, Charles Mackay examined the psychology of crowd behavior and mass hysteria throughout history, from the Dutch Tulip Mania of the 1630s to humanity’s historical obsession with transmuting base metals into gold. While Mackay wrote his book in 1841, </w:t>
      </w:r>
      <w:r w:rsidDel="00000000" w:rsidR="00000000" w:rsidRPr="00000000">
        <w:rPr>
          <w:rFonts w:ascii="Calibri" w:cs="Calibri" w:eastAsia="Calibri" w:hAnsi="Calibri"/>
          <w:highlight w:val="cyan"/>
          <w:u w:val="single"/>
          <w:rtl w:val="0"/>
        </w:rPr>
        <w:t xml:space="preserve">the AI mania continues to validate</w:t>
      </w:r>
      <w:r w:rsidDel="00000000" w:rsidR="00000000" w:rsidRPr="00000000">
        <w:rPr>
          <w:rFonts w:ascii="Calibri" w:cs="Calibri" w:eastAsia="Calibri" w:hAnsi="Calibri"/>
          <w:sz w:val="16"/>
          <w:szCs w:val="16"/>
          <w:rtl w:val="0"/>
        </w:rPr>
        <w:t xml:space="preserve"> his conclusion: </w:t>
      </w:r>
      <w:r w:rsidDel="00000000" w:rsidR="00000000" w:rsidRPr="00000000">
        <w:rPr>
          <w:rFonts w:ascii="Calibri" w:cs="Calibri" w:eastAsia="Calibri" w:hAnsi="Calibri"/>
          <w:highlight w:val="cyan"/>
          <w:u w:val="single"/>
          <w:rtl w:val="0"/>
        </w:rPr>
        <w:t xml:space="preserve">“Men,</w:t>
      </w:r>
      <w:r w:rsidDel="00000000" w:rsidR="00000000" w:rsidRPr="00000000">
        <w:rPr>
          <w:rFonts w:ascii="Calibri" w:cs="Calibri" w:eastAsia="Calibri" w:hAnsi="Calibri"/>
          <w:sz w:val="16"/>
          <w:szCs w:val="16"/>
          <w:rtl w:val="0"/>
        </w:rPr>
        <w:t xml:space="preserve"> it has been well said, think in herds; it will be seen that they </w:t>
      </w:r>
      <w:r w:rsidDel="00000000" w:rsidR="00000000" w:rsidRPr="00000000">
        <w:rPr>
          <w:rFonts w:ascii="Calibri" w:cs="Calibri" w:eastAsia="Calibri" w:hAnsi="Calibri"/>
          <w:b w:val="1"/>
          <w:bCs w:val="1"/>
          <w:highlight w:val="cyan"/>
          <w:u w:val="single"/>
          <w:rtl w:val="0"/>
        </w:rPr>
        <w:t xml:space="preserve">go mad in herds,</w:t>
      </w:r>
      <w:r w:rsidDel="00000000" w:rsidR="00000000" w:rsidRPr="00000000">
        <w:rPr>
          <w:rFonts w:ascii="Calibri" w:cs="Calibri" w:eastAsia="Calibri" w:hAnsi="Calibri"/>
          <w:highlight w:val="cyan"/>
          <w:u w:val="single"/>
          <w:rtl w:val="0"/>
        </w:rPr>
        <w:t xml:space="preserve"> while they only recover their senses slowly, one by one.”</w:t>
      </w:r>
      <w:r w:rsidDel="00000000" w:rsidR="00000000" w:rsidRPr="00000000">
        <w:rPr>
          <w:rtl w:val="0"/>
        </w:rPr>
      </w:r>
    </w:p>
    <w:p w:rsidR="00000000" w:rsidDel="00000000" w:rsidP="00000000" w:rsidRDefault="00000000" w:rsidRPr="00000000" w14:paraId="00000033">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Big Tech has </w:t>
      </w:r>
      <w:r w:rsidDel="00000000" w:rsidR="00000000" w:rsidRPr="00000000">
        <w:rPr>
          <w:rFonts w:ascii="Calibri" w:cs="Calibri" w:eastAsia="Calibri" w:hAnsi="Calibri"/>
          <w:b w:val="1"/>
          <w:bCs w:val="1"/>
          <w:color w:val="000000"/>
          <w:sz w:val="26"/>
          <w:szCs w:val="26"/>
          <w:u w:val="single"/>
          <w:rtl w:val="0"/>
        </w:rPr>
        <w:t xml:space="preserve">gambled</w:t>
      </w:r>
      <w:r w:rsidDel="00000000" w:rsidR="00000000" w:rsidRPr="00000000">
        <w:rPr>
          <w:rFonts w:ascii="Calibri" w:cs="Calibri" w:eastAsia="Calibri" w:hAnsi="Calibri"/>
          <w:b w:val="1"/>
          <w:bCs w:val="1"/>
          <w:color w:val="000000"/>
          <w:sz w:val="26"/>
          <w:szCs w:val="26"/>
          <w:rtl w:val="0"/>
        </w:rPr>
        <w:t xml:space="preserve"> the US economy on </w:t>
      </w:r>
      <w:r w:rsidDel="00000000" w:rsidR="00000000" w:rsidRPr="00000000">
        <w:rPr>
          <w:rFonts w:ascii="Calibri" w:cs="Calibri" w:eastAsia="Calibri" w:hAnsi="Calibri"/>
          <w:b w:val="1"/>
          <w:bCs w:val="1"/>
          <w:color w:val="000000"/>
          <w:sz w:val="26"/>
          <w:szCs w:val="26"/>
          <w:u w:val="single"/>
          <w:rtl w:val="0"/>
        </w:rPr>
        <w:t xml:space="preserve">data centers</w:t>
      </w:r>
      <w:r w:rsidDel="00000000" w:rsidR="00000000" w:rsidRPr="00000000">
        <w:rPr>
          <w:rFonts w:ascii="Calibri" w:cs="Calibri" w:eastAsia="Calibri" w:hAnsi="Calibri"/>
          <w:b w:val="1"/>
          <w:bCs w:val="1"/>
          <w:color w:val="000000"/>
          <w:sz w:val="26"/>
          <w:szCs w:val="26"/>
          <w:rtl w:val="0"/>
        </w:rPr>
        <w:t xml:space="preserve">, and signs of </w:t>
      </w:r>
      <w:r w:rsidDel="00000000" w:rsidR="00000000" w:rsidRPr="00000000">
        <w:rPr>
          <w:rFonts w:ascii="Calibri" w:cs="Calibri" w:eastAsia="Calibri" w:hAnsi="Calibri"/>
          <w:b w:val="1"/>
          <w:bCs w:val="1"/>
          <w:color w:val="000000"/>
          <w:sz w:val="26"/>
          <w:szCs w:val="26"/>
          <w:u w:val="single"/>
          <w:rtl w:val="0"/>
        </w:rPr>
        <w:t xml:space="preserve">a failed bet</w:t>
      </w:r>
      <w:r w:rsidDel="00000000" w:rsidR="00000000" w:rsidRPr="00000000">
        <w:rPr>
          <w:rFonts w:ascii="Calibri" w:cs="Calibri" w:eastAsia="Calibri" w:hAnsi="Calibri"/>
          <w:b w:val="1"/>
          <w:bCs w:val="1"/>
          <w:color w:val="000000"/>
          <w:sz w:val="26"/>
          <w:szCs w:val="26"/>
          <w:rtl w:val="0"/>
        </w:rPr>
        <w:t xml:space="preserve"> are already </w:t>
      </w:r>
      <w:r w:rsidDel="00000000" w:rsidR="00000000" w:rsidRPr="00000000">
        <w:rPr>
          <w:rFonts w:ascii="Calibri" w:cs="Calibri" w:eastAsia="Calibri" w:hAnsi="Calibri"/>
          <w:b w:val="1"/>
          <w:bCs w:val="1"/>
          <w:color w:val="000000"/>
          <w:sz w:val="26"/>
          <w:szCs w:val="26"/>
          <w:u w:val="single"/>
          <w:rtl w:val="0"/>
        </w:rPr>
        <w:t xml:space="preserve">showing. </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Rogelberg 7-6</w:t>
      </w:r>
      <w:r w:rsidDel="00000000" w:rsidR="00000000" w:rsidRPr="00000000">
        <w:rPr>
          <w:rFonts w:ascii="Calibri" w:cs="Calibri" w:eastAsia="Calibri" w:hAnsi="Calibri"/>
          <w:rtl w:val="0"/>
        </w:rPr>
        <w:t xml:space="preserve"> [Sasha Rogelberg; reporter and former editorial fellow on the news desk at Fortune, citing Torsen Slok who is a Partner and Chief Economist at Apollo; 7-6-2026; "Top Economists Says AI Just Hasn't Delivered on the Productivity Hype---and it Means a 'painful repricing' of markets is very possible,"; Fortune; </w:t>
      </w:r>
      <w:hyperlink r:id="rId9">
        <w:r w:rsidDel="00000000" w:rsidR="00000000" w:rsidRPr="00000000">
          <w:rPr>
            <w:rFonts w:ascii="Calibri" w:cs="Calibri" w:eastAsia="Calibri" w:hAnsi="Calibri"/>
            <w:color w:val="1155cc"/>
            <w:rtl w:val="0"/>
          </w:rPr>
          <w:t xml:space="preserve">https://fortune.com/2026/07/06/ai-productivity-gains-bubble-painful-repricing-markets-torsten-slok/</w:t>
        </w:r>
      </w:hyperlink>
      <w:r w:rsidDel="00000000" w:rsidR="00000000" w:rsidRPr="00000000">
        <w:rPr>
          <w:rFonts w:ascii="Calibri" w:cs="Calibri" w:eastAsia="Calibri" w:hAnsi="Calibri"/>
          <w:rtl w:val="0"/>
        </w:rPr>
        <w:t xml:space="preserve">; accessed 7-14-2026] recut tolga</w:t>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clock is ticking on AI to deliver on its promises of transformed workplace and economic productivity, and if lags in returns on investment continue, the markets are in for a rude awakening, according to one top economist.</w:t>
      </w: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Torsten Slok, the influential chief economist for Apollo Global Management, </w:t>
      </w:r>
      <w:r w:rsidDel="00000000" w:rsidR="00000000" w:rsidRPr="00000000">
        <w:rPr>
          <w:rFonts w:ascii="Calibri" w:cs="Calibri" w:eastAsia="Calibri" w:hAnsi="Calibri"/>
          <w:u w:val="single"/>
          <w:rtl w:val="0"/>
        </w:rPr>
        <w:t xml:space="preserve">argued in a recent blog post that there’s a </w:t>
      </w:r>
      <w:r w:rsidDel="00000000" w:rsidR="00000000" w:rsidRPr="00000000">
        <w:rPr>
          <w:rFonts w:ascii="Calibri" w:cs="Calibri" w:eastAsia="Calibri" w:hAnsi="Calibri"/>
          <w:highlight w:val="cyan"/>
          <w:u w:val="single"/>
          <w:rtl w:val="0"/>
        </w:rPr>
        <w:t xml:space="preserve">growing gap</w:t>
      </w:r>
      <w:r w:rsidDel="00000000" w:rsidR="00000000" w:rsidRPr="00000000">
        <w:rPr>
          <w:rFonts w:ascii="Calibri" w:cs="Calibri" w:eastAsia="Calibri" w:hAnsi="Calibri"/>
          <w:u w:val="single"/>
          <w:rtl w:val="0"/>
        </w:rPr>
        <w:t xml:space="preserve"> around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-enhanced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sz w:val="16"/>
          <w:szCs w:val="16"/>
          <w:rtl w:val="0"/>
        </w:rPr>
        <w:t xml:space="preserve">. Basically, you can only see it at tech companies, not most of the Fortune 500. </w:t>
      </w: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some sectors like software and tech can easily integrate AI into their operations, Slok argued that </w:t>
      </w:r>
      <w:r w:rsidDel="00000000" w:rsidR="00000000" w:rsidRPr="00000000">
        <w:rPr>
          <w:rFonts w:ascii="Calibri" w:cs="Calibri" w:eastAsia="Calibri" w:hAnsi="Calibri"/>
          <w:highlight w:val="cyan"/>
          <w:u w:val="single"/>
          <w:rtl w:val="0"/>
        </w:rPr>
        <w:t xml:space="preserve">deploying</w:t>
      </w:r>
      <w:r w:rsidDel="00000000" w:rsidR="00000000" w:rsidRPr="00000000">
        <w:rPr>
          <w:rFonts w:ascii="Calibri" w:cs="Calibri" w:eastAsia="Calibri" w:hAnsi="Calibri"/>
          <w:u w:val="single"/>
          <w:rtl w:val="0"/>
        </w:rPr>
        <w:t xml:space="preserve"> this technology is slow-going for the vast majority of the economy</w:t>
      </w:r>
      <w:r w:rsidDel="00000000" w:rsidR="00000000" w:rsidRPr="00000000">
        <w:rPr>
          <w:rFonts w:ascii="Calibri" w:cs="Calibri" w:eastAsia="Calibri" w:hAnsi="Calibri"/>
          <w:sz w:val="16"/>
          <w:szCs w:val="16"/>
          <w:rtl w:val="0"/>
        </w:rPr>
        <w:t xml:space="preserve">. It takes time and effort due to </w:t>
      </w:r>
      <w:r w:rsidDel="00000000" w:rsidR="00000000" w:rsidRPr="00000000">
        <w:rPr>
          <w:rFonts w:ascii="Calibri" w:cs="Calibri" w:eastAsia="Calibri" w:hAnsi="Calibri"/>
          <w:u w:val="single"/>
          <w:rtl w:val="0"/>
        </w:rPr>
        <w:t xml:space="preserve">regulatory hurdles, data protection,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sz w:val="16"/>
          <w:szCs w:val="16"/>
          <w:rtl w:val="0"/>
        </w:rPr>
        <w:t xml:space="preserve"> workflow </w:t>
      </w:r>
      <w:r w:rsidDel="00000000" w:rsidR="00000000" w:rsidRPr="00000000">
        <w:rPr>
          <w:rFonts w:ascii="Calibri" w:cs="Calibri" w:eastAsia="Calibri" w:hAnsi="Calibri"/>
          <w:highlight w:val="cyan"/>
          <w:u w:val="single"/>
          <w:rtl w:val="0"/>
        </w:rPr>
        <w:t xml:space="preserve">integration</w:t>
      </w:r>
      <w:r w:rsidDel="00000000" w:rsidR="00000000" w:rsidRPr="00000000">
        <w:rPr>
          <w:rFonts w:ascii="Calibri" w:cs="Calibri" w:eastAsia="Calibri" w:hAnsi="Calibri"/>
          <w:sz w:val="16"/>
          <w:szCs w:val="16"/>
          <w:rtl w:val="0"/>
        </w:rPr>
        <w:t xml:space="preserve">, meaning structural </w:t>
      </w:r>
      <w:r w:rsidDel="00000000" w:rsidR="00000000" w:rsidRPr="00000000">
        <w:rPr>
          <w:rFonts w:ascii="Calibri" w:cs="Calibri" w:eastAsia="Calibri" w:hAnsi="Calibri"/>
          <w:highlight w:val="cyan"/>
          <w:u w:val="single"/>
          <w:rtl w:val="0"/>
        </w:rPr>
        <w:t xml:space="preserve">productivity gains</w:t>
      </w:r>
      <w:r w:rsidDel="00000000" w:rsidR="00000000" w:rsidRPr="00000000">
        <w:rPr>
          <w:rFonts w:ascii="Calibri" w:cs="Calibri" w:eastAsia="Calibri" w:hAnsi="Calibri"/>
          <w:u w:val="single"/>
          <w:rtl w:val="0"/>
        </w:rPr>
        <w:t xml:space="preserve"> are </w:t>
      </w:r>
      <w:r w:rsidDel="00000000" w:rsidR="00000000" w:rsidRPr="00000000">
        <w:rPr>
          <w:rFonts w:ascii="Calibri" w:cs="Calibri" w:eastAsia="Calibri" w:hAnsi="Calibri"/>
          <w:highlight w:val="cyan"/>
          <w:u w:val="single"/>
          <w:rtl w:val="0"/>
        </w:rPr>
        <w:t xml:space="preserve">slow,</w:t>
      </w:r>
      <w:r w:rsidDel="00000000" w:rsidR="00000000" w:rsidRPr="00000000">
        <w:rPr>
          <w:rFonts w:ascii="Calibri" w:cs="Calibri" w:eastAsia="Calibri" w:hAnsi="Calibri"/>
          <w:sz w:val="16"/>
          <w:szCs w:val="16"/>
          <w:rtl w:val="0"/>
        </w:rPr>
        <w:t xml:space="preserve"> and returns of investment have yet to be seen. Slok said he thinks it may happen—eventually. And by that point, </w:t>
      </w:r>
      <w:r w:rsidDel="00000000" w:rsidR="00000000" w:rsidRPr="00000000">
        <w:rPr>
          <w:rFonts w:ascii="Calibri" w:cs="Calibri" w:eastAsia="Calibri" w:hAnsi="Calibri"/>
          <w:u w:val="single"/>
          <w:rtl w:val="0"/>
        </w:rPr>
        <w:t xml:space="preserve">the stock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may have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because the market has priced in returns sooner rather than later.</w:t>
      </w: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key issue is the length of the </w:t>
      </w:r>
      <w:r w:rsidDel="00000000" w:rsidR="00000000" w:rsidRPr="00000000">
        <w:rPr>
          <w:rFonts w:ascii="Calibri" w:cs="Calibri" w:eastAsia="Calibri" w:hAnsi="Calibri"/>
          <w:b w:val="1"/>
          <w:bCs w:val="1"/>
          <w:highlight w:val="cyan"/>
          <w:u w:val="single"/>
          <w:rtl w:val="0"/>
        </w:rPr>
        <w:t xml:space="preserve">ROI runway</w:t>
      </w:r>
      <w:r w:rsidDel="00000000" w:rsidR="00000000" w:rsidRPr="00000000">
        <w:rPr>
          <w:rFonts w:ascii="Calibri" w:cs="Calibri" w:eastAsia="Calibri" w:hAnsi="Calibri"/>
          <w:u w:val="single"/>
          <w:rtl w:val="0"/>
        </w:rPr>
        <w:t xml:space="preserve"> outside</w:t>
      </w:r>
      <w:r w:rsidDel="00000000" w:rsidR="00000000" w:rsidRPr="00000000">
        <w:rPr>
          <w:rFonts w:ascii="Calibri" w:cs="Calibri" w:eastAsia="Calibri" w:hAnsi="Calibri"/>
          <w:sz w:val="16"/>
          <w:szCs w:val="16"/>
          <w:rtl w:val="0"/>
        </w:rPr>
        <w:t xml:space="preserve"> the tech sector,” Slok said. “The bottom line is that a mismatch between current earnings expectations and the actual time firms need to generate ROI on AI investments could have significant implications for many AI company valuations today.”</w:t>
      </w: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Slok cites Bloomberg and Macrobond data indicating that despite profit margins for the Magnificent Seven increasing from around 15% to 25% between the first quarters of 2023 and 2026, profit margins for the rest of the S&amp;P 493 have hovered around 10%. The Bloomberg 500 Index follows the same pattern as the S&amp;P, remaining at a steady 12% profit margin over the same period of time. </w:t>
      </w: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Most concerning to Slok is what happens if this </w:t>
      </w:r>
      <w:r w:rsidDel="00000000" w:rsidR="00000000" w:rsidRPr="00000000">
        <w:rPr>
          <w:rFonts w:ascii="Calibri" w:cs="Calibri" w:eastAsia="Calibri" w:hAnsi="Calibri"/>
          <w:highlight w:val="cyan"/>
          <w:u w:val="single"/>
          <w:rtl w:val="0"/>
        </w:rPr>
        <w:t xml:space="preserve">gap grows</w:t>
      </w:r>
      <w:r w:rsidDel="00000000" w:rsidR="00000000" w:rsidRPr="00000000">
        <w:rPr>
          <w:rFonts w:ascii="Calibri" w:cs="Calibri" w:eastAsia="Calibri" w:hAnsi="Calibri"/>
          <w:u w:val="single"/>
          <w:rtl w:val="0"/>
        </w:rPr>
        <w:t xml:space="preserve"> as AI deployment and productivity gains continue to sputter</w:t>
      </w:r>
      <w:r w:rsidDel="00000000" w:rsidR="00000000" w:rsidRPr="00000000">
        <w:rPr>
          <w:rFonts w:ascii="Calibri" w:cs="Calibri" w:eastAsia="Calibri" w:hAnsi="Calibri"/>
          <w:sz w:val="16"/>
          <w:szCs w:val="16"/>
          <w:rtl w:val="0"/>
        </w:rPr>
        <w:t xml:space="preserve">. A seminal and controversial MIT study published last year found </w:t>
      </w:r>
      <w:r w:rsidDel="00000000" w:rsidR="00000000" w:rsidRPr="00000000">
        <w:rPr>
          <w:rFonts w:ascii="Calibri" w:cs="Calibri" w:eastAsia="Calibri" w:hAnsi="Calibri"/>
          <w:highlight w:val="cyan"/>
          <w:u w:val="single"/>
          <w:rtl w:val="0"/>
        </w:rPr>
        <w:t xml:space="preserve">only 5%</w:t>
      </w:r>
      <w:r w:rsidDel="00000000" w:rsidR="00000000" w:rsidRPr="00000000">
        <w:rPr>
          <w:rFonts w:ascii="Calibri" w:cs="Calibri" w:eastAsia="Calibri" w:hAnsi="Calibri"/>
          <w:u w:val="single"/>
          <w:rtl w:val="0"/>
        </w:rPr>
        <w:t xml:space="preserve"> of companies </w:t>
      </w:r>
      <w:r w:rsidDel="00000000" w:rsidR="00000000" w:rsidRPr="00000000">
        <w:rPr>
          <w:rFonts w:ascii="Calibri" w:cs="Calibri" w:eastAsia="Calibri" w:hAnsi="Calibri"/>
          <w:highlight w:val="cyan"/>
          <w:u w:val="single"/>
          <w:rtl w:val="0"/>
        </w:rPr>
        <w:t xml:space="preserve">saw</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highlight w:val="cyan"/>
          <w:u w:val="single"/>
          <w:rtl w:val="0"/>
        </w:rPr>
        <w:t xml:space="preserve">meaningful return</w:t>
      </w:r>
      <w:r w:rsidDel="00000000" w:rsidR="00000000" w:rsidRPr="00000000">
        <w:rPr>
          <w:rFonts w:ascii="Calibri" w:cs="Calibri" w:eastAsia="Calibri" w:hAnsi="Calibri"/>
          <w:u w:val="single"/>
          <w:rtl w:val="0"/>
        </w:rPr>
        <w:t xml:space="preserve"> in investment from generative AI pilot projects</w:t>
      </w:r>
      <w:r w:rsidDel="00000000" w:rsidR="00000000" w:rsidRPr="00000000">
        <w:rPr>
          <w:rFonts w:ascii="Calibri" w:cs="Calibri" w:eastAsia="Calibri" w:hAnsi="Calibri"/>
          <w:sz w:val="16"/>
          <w:szCs w:val="16"/>
          <w:rtl w:val="0"/>
        </w:rPr>
        <w:t xml:space="preserve">. The Apollo economist warned that as expected </w:t>
      </w:r>
      <w:r w:rsidDel="00000000" w:rsidR="00000000" w:rsidRPr="00000000">
        <w:rPr>
          <w:rFonts w:ascii="Calibri" w:cs="Calibri" w:eastAsia="Calibri" w:hAnsi="Calibri"/>
          <w:u w:val="single"/>
          <w:rtl w:val="0"/>
        </w:rPr>
        <w:t xml:space="preserve">earnings, or </w:t>
      </w:r>
      <w:r w:rsidDel="00000000" w:rsidR="00000000" w:rsidRPr="00000000">
        <w:rPr>
          <w:rFonts w:ascii="Calibri" w:cs="Calibri" w:eastAsia="Calibri" w:hAnsi="Calibri"/>
          <w:b w:val="1"/>
          <w:bCs w:val="1"/>
          <w:highlight w:val="cyan"/>
          <w:u w:val="single"/>
          <w:rtl w:val="0"/>
        </w:rPr>
        <w:t xml:space="preserve">current market pricing, continue to outpace actual earnings,</w:t>
      </w:r>
      <w:r w:rsidDel="00000000" w:rsidR="00000000" w:rsidRPr="00000000">
        <w:rPr>
          <w:rFonts w:ascii="Calibri" w:cs="Calibri" w:eastAsia="Calibri" w:hAnsi="Calibri"/>
          <w:u w:val="single"/>
          <w:rtl w:val="0"/>
        </w:rPr>
        <w:t xml:space="preserve"> markets will face a “painful repricing” that threatens to decelerate the AI boom.</w:t>
      </w: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“Put differently, companies will slow their AI spending if they don’t see ROI quickly,” he said. Where is the economy seeing AI’s faltering returns on investment? U.S. industry giants are already reckoning with hiccups to their mass automation efforts. In a visible sign of the human expertise needed to really leverage AI productivity gains, Ford hired 350 “gray beard” engineers—veterans in the industry, including former employees—to train junior staff and reprogram ineffective AI tools. The automaker has continued to deploy AI vision systems across 33 global plants, with more than 1,000 cameras performing millions of assembly line inspections, but recognized the technology was not as effective without human oversight. “Artificial intelligence is a fantastic tool, but it’s only as good as the information you use to train it,” Charles Poon, Ford’s vice president of vehicle hardware engineering, told reporters last month. “Over prior years, we didn’t pay as much attention as we should have to the experience of our most knowledgeable engineers that have been with us through many product cycles.” Ford follows the lead of companies like IBM, which slashed thousands of jobs last year amid increased spending on cloud services. In March, the company announced it would triple entry-level hiring in the U.S. across all business units, arguing more jobs are necessary in AI-first workplaces. As it stands today, this human labor is far cheaper than the automation tools companies are pouring investments into, further calling into question AI’s productivity benefits in the workplace. Nvidia’s vice president of applied deep learning, Bryan Catanzaro, said earlier this year that the cost of AI still far exceeds that of human labor, an admission that coincided with an era of tokenmaxxing, where tech companies like Meta incentivized AI use through internal employee leaderboards, which led to workers using the tech just for the sake of it, all the while driving up costs. According to Slok, the race to most effectively use tokens is more of an indication of companies struggling to get their money’s worth from AI and failing to produce real workplace gains from it. “Companies will slow their AI spending if they don’t see ROI quickly,” Slok said. “And the current focus on token optimization is an early warning that AI implementation could be a bumpier, slower road than expected.” (Slok has separately argued that AI will create more jobs, not less, as he’s become Wall Street’s main exponent of the relevance of Jevons paradox; he also thinks it will lead to a boom in small business entrepreneurship.) Why has AI yet to deliver on its promises? Peter Cappelli, a professor of management at the University of Pennsylvania’s Wharton School, was early to spot the issue Slok highlighted, leading a case study on Ricoh, a digital services company, that was published in the Harvard Business Review. In short, he found that people are greatly underestimating “just how much work is involved in” realizing productivity and ROI gains, as he told Fortune earlier this year.</w:t>
      </w:r>
      <w:r w:rsidDel="00000000" w:rsidR="00000000" w:rsidRPr="00000000">
        <w:rPr>
          <w:rtl w:val="0"/>
        </w:rPr>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“If you’re listening to the people who make the technology,” Cappelli said about the AI class, “they’re telling you what’s possible, and they’re not thinking about what is practical.”</w:t>
      </w: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gap between the possible and practical uses of AI is driven by “AI shame,” or the pressure for these emerging technologies to be effective, particularly amid rising pressure from investors. </w:t>
      </w:r>
      <w:r w:rsidDel="00000000" w:rsidR="00000000" w:rsidRPr="00000000">
        <w:rPr>
          <w:rFonts w:ascii="Calibri" w:cs="Calibri" w:eastAsia="Calibri" w:hAnsi="Calibri"/>
          <w:u w:val="single"/>
          <w:rtl w:val="0"/>
        </w:rPr>
        <w:t xml:space="preserve">It’s a phenomenon observed in tokenmaxxing tech companies, where leadership has mandated increased AI use, but has failed to articulate tangible use cases or goals associated with AI use.</w:t>
      </w:r>
      <w:r w:rsidDel="00000000" w:rsidR="00000000" w:rsidRPr="00000000">
        <w:rPr>
          <w:rFonts w:ascii="Calibri" w:cs="Calibri" w:eastAsia="Calibri" w:hAnsi="Calibri"/>
          <w:sz w:val="16"/>
          <w:szCs w:val="16"/>
          <w:rtl w:val="0"/>
        </w:rPr>
        <w:t xml:space="preserve"> </w:t>
      </w:r>
      <w:r w:rsidDel="00000000" w:rsidR="00000000" w:rsidRPr="00000000">
        <w:rPr>
          <w:rtl w:val="0"/>
        </w:rPr>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Boston Consulting Group found in a recent study that deploying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just </w:t>
      </w:r>
      <w:r w:rsidDel="00000000" w:rsidR="00000000" w:rsidRPr="00000000">
        <w:rPr>
          <w:rFonts w:ascii="Calibri" w:cs="Calibri" w:eastAsia="Calibri" w:hAnsi="Calibri"/>
          <w:highlight w:val="cyan"/>
          <w:u w:val="single"/>
          <w:rtl w:val="0"/>
        </w:rPr>
        <w:t xml:space="preserve">for the sake of it</w:t>
      </w:r>
      <w:r w:rsidDel="00000000" w:rsidR="00000000" w:rsidRPr="00000000">
        <w:rPr>
          <w:rFonts w:ascii="Calibri" w:cs="Calibri" w:eastAsia="Calibri" w:hAnsi="Calibri"/>
          <w:u w:val="single"/>
          <w:rtl w:val="0"/>
        </w:rPr>
        <w:t xml:space="preserve"> may actually </w:t>
      </w:r>
      <w:r w:rsidDel="00000000" w:rsidR="00000000" w:rsidRPr="00000000">
        <w:rPr>
          <w:rFonts w:ascii="Calibri" w:cs="Calibri" w:eastAsia="Calibri" w:hAnsi="Calibri"/>
          <w:highlight w:val="cyan"/>
          <w:u w:val="single"/>
          <w:rtl w:val="0"/>
        </w:rPr>
        <w:t xml:space="preserve">stymie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tech</w:t>
      </w:r>
      <w:r w:rsidDel="00000000" w:rsidR="00000000" w:rsidRPr="00000000">
        <w:rPr>
          <w:rFonts w:ascii="Calibri" w:cs="Calibri" w:eastAsia="Calibri" w:hAnsi="Calibri"/>
          <w:u w:val="single"/>
          <w:rtl w:val="0"/>
        </w:rPr>
        <w:t xml:space="preserve">nology’s </w:t>
      </w:r>
      <w:r w:rsidDel="00000000" w:rsidR="00000000" w:rsidRPr="00000000">
        <w:rPr>
          <w:rFonts w:ascii="Calibri" w:cs="Calibri" w:eastAsia="Calibri" w:hAnsi="Calibri"/>
          <w:highlight w:val="cyan"/>
          <w:u w:val="single"/>
          <w:rtl w:val="0"/>
        </w:rPr>
        <w:t xml:space="preserve">productivity</w:t>
      </w:r>
      <w:r w:rsidDel="00000000" w:rsidR="00000000" w:rsidRPr="00000000">
        <w:rPr>
          <w:rFonts w:ascii="Calibri" w:cs="Calibri" w:eastAsia="Calibri" w:hAnsi="Calibri"/>
          <w:u w:val="single"/>
          <w:rtl w:val="0"/>
        </w:rPr>
        <w:t xml:space="preserve"> gains</w:t>
      </w:r>
      <w:r w:rsidDel="00000000" w:rsidR="00000000" w:rsidRPr="00000000">
        <w:rPr>
          <w:rFonts w:ascii="Calibri" w:cs="Calibri" w:eastAsia="Calibri" w:hAnsi="Calibri"/>
          <w:sz w:val="16"/>
          <w:szCs w:val="16"/>
          <w:rtl w:val="0"/>
        </w:rPr>
        <w:t xml:space="preserve">. The consultancy’s 2026 Global AI at Work report, which surveyed about 12,000 frontline employees, found that when 42% of respondents reported eight hours of saved time per week as a result of regular AI use, </w:t>
      </w:r>
      <w:r w:rsidDel="00000000" w:rsidR="00000000" w:rsidRPr="00000000">
        <w:rPr>
          <w:rFonts w:ascii="Calibri" w:cs="Calibri" w:eastAsia="Calibri" w:hAnsi="Calibri"/>
          <w:highlight w:val="cyan"/>
          <w:u w:val="single"/>
          <w:rtl w:val="0"/>
        </w:rPr>
        <w:t xml:space="preserve">most</w:t>
      </w:r>
      <w:r w:rsidDel="00000000" w:rsidR="00000000" w:rsidRPr="00000000">
        <w:rPr>
          <w:rFonts w:ascii="Calibri" w:cs="Calibri" w:eastAsia="Calibri" w:hAnsi="Calibri"/>
          <w:u w:val="single"/>
          <w:rtl w:val="0"/>
        </w:rPr>
        <w:t xml:space="preserve"> said they </w:t>
      </w:r>
      <w:r w:rsidDel="00000000" w:rsidR="00000000" w:rsidRPr="00000000">
        <w:rPr>
          <w:rFonts w:ascii="Calibri" w:cs="Calibri" w:eastAsia="Calibri" w:hAnsi="Calibri"/>
          <w:highlight w:val="cyan"/>
          <w:u w:val="single"/>
          <w:rtl w:val="0"/>
        </w:rPr>
        <w:t xml:space="preserve">received</w:t>
      </w:r>
      <w:r w:rsidDel="00000000" w:rsidR="00000000" w:rsidRPr="00000000">
        <w:rPr>
          <w:rFonts w:ascii="Calibri" w:cs="Calibri" w:eastAsia="Calibri" w:hAnsi="Calibri"/>
          <w:u w:val="single"/>
          <w:rtl w:val="0"/>
        </w:rPr>
        <w:t xml:space="preserve"> little to </w:t>
      </w:r>
      <w:r w:rsidDel="00000000" w:rsidR="00000000" w:rsidRPr="00000000">
        <w:rPr>
          <w:rFonts w:ascii="Calibri" w:cs="Calibri" w:eastAsia="Calibri" w:hAnsi="Calibri"/>
          <w:highlight w:val="cyan"/>
          <w:u w:val="single"/>
          <w:rtl w:val="0"/>
        </w:rPr>
        <w:t xml:space="preserve">no guidance</w:t>
      </w:r>
      <w:r w:rsidDel="00000000" w:rsidR="00000000" w:rsidRPr="00000000">
        <w:rPr>
          <w:rFonts w:ascii="Calibri" w:cs="Calibri" w:eastAsia="Calibri" w:hAnsi="Calibri"/>
          <w:sz w:val="16"/>
          <w:szCs w:val="16"/>
          <w:rtl w:val="0"/>
        </w:rPr>
        <w:t xml:space="preserve"> on how to use the time they saved, and half said they weren’t using that freed up time to complete more strategic work.</w:t>
      </w: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whole tokenmaxxing thing has probably run its course, and now it’s hitting their cost base in a pretty big way,” David Martin, Global leader of BCG’s People &amp; Organization practice, told Fortune. “A lot of companies just gave AI to everyone, regardless of position, and I think now they’ll say, ‘Well, let’s be more thoughtful about who has access, and what is the business case? And are we delivering on it, ultimately?’”</w:t>
      </w: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case of Ricoh, Cappelli said, </w:t>
      </w:r>
      <w:r w:rsidDel="00000000" w:rsidR="00000000" w:rsidRPr="00000000">
        <w:rPr>
          <w:rFonts w:ascii="Calibri" w:cs="Calibri" w:eastAsia="Calibri" w:hAnsi="Calibri"/>
          <w:u w:val="single"/>
          <w:rtl w:val="0"/>
        </w:rPr>
        <w:t xml:space="preserve">when the company outsourced low-level administration work to process insurance claims to AI, the process required about $500,000 in outside consultant fees, as well as $200,000 per month on AI fees, ultimately resulting in costs that were three times higher than if an employee were to complete the administrative work manually</w:t>
      </w:r>
      <w:r w:rsidDel="00000000" w:rsidR="00000000" w:rsidRPr="00000000">
        <w:rPr>
          <w:rFonts w:ascii="Calibri" w:cs="Calibri" w:eastAsia="Calibri" w:hAnsi="Calibri"/>
          <w:sz w:val="16"/>
          <w:szCs w:val="16"/>
          <w:rtl w:val="0"/>
        </w:rPr>
        <w:t xml:space="preserve">. The company reduced headcount only modestly, Capelli said, from 44 to 39 employees. </w:t>
      </w: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Ultimately, Ricoh increased the productivity of the division three-fold, but it took time and its example underscores Slok’s concern around what AI has to offer: Productivity gains are possible, but they are not without immense initial costs in both time and money.</w:t>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 that’s the payoff,” Capelli said. “But it’s not cheap [and] it took a hell of a long time to do.”</w:t>
      </w:r>
      <w:r w:rsidDel="00000000" w:rsidR="00000000" w:rsidRPr="00000000">
        <w:rPr>
          <w:rtl w:val="0"/>
        </w:rPr>
      </w:r>
    </w:p>
    <w:p w:rsidR="00000000" w:rsidDel="00000000" w:rsidP="00000000" w:rsidRDefault="00000000" w:rsidRPr="00000000" w14:paraId="00000045">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Economic experts expect a </w:t>
      </w:r>
      <w:r w:rsidDel="00000000" w:rsidR="00000000" w:rsidRPr="00000000">
        <w:rPr>
          <w:rFonts w:ascii="Calibri" w:cs="Calibri" w:eastAsia="Calibri" w:hAnsi="Calibri"/>
          <w:b w:val="1"/>
          <w:bCs w:val="1"/>
          <w:color w:val="000000"/>
          <w:sz w:val="26"/>
          <w:szCs w:val="26"/>
          <w:u w:val="single"/>
          <w:rtl w:val="0"/>
        </w:rPr>
        <w:t xml:space="preserve">collapse</w:t>
      </w:r>
      <w:r w:rsidDel="00000000" w:rsidR="00000000" w:rsidRPr="00000000">
        <w:rPr>
          <w:rFonts w:ascii="Calibri" w:cs="Calibri" w:eastAsia="Calibri" w:hAnsi="Calibri"/>
          <w:b w:val="1"/>
          <w:bCs w:val="1"/>
          <w:color w:val="000000"/>
          <w:sz w:val="26"/>
          <w:szCs w:val="26"/>
          <w:rtl w:val="0"/>
        </w:rPr>
        <w:t xml:space="preserve"> as early as </w:t>
      </w:r>
      <w:r w:rsidDel="00000000" w:rsidR="00000000" w:rsidRPr="00000000">
        <w:rPr>
          <w:rFonts w:ascii="Calibri" w:cs="Calibri" w:eastAsia="Calibri" w:hAnsi="Calibri"/>
          <w:b w:val="1"/>
          <w:bCs w:val="1"/>
          <w:color w:val="000000"/>
          <w:sz w:val="26"/>
          <w:szCs w:val="26"/>
          <w:u w:val="single"/>
          <w:rtl w:val="0"/>
        </w:rPr>
        <w:t xml:space="preserve">this year. </w:t>
      </w:r>
    </w:p>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Matsuzawa 25 </w:t>
      </w:r>
      <w:r w:rsidDel="00000000" w:rsidR="00000000" w:rsidRPr="00000000">
        <w:rPr>
          <w:rFonts w:ascii="Calibri" w:cs="Calibri" w:eastAsia="Calibri" w:hAnsi="Calibri"/>
          <w:rtl w:val="0"/>
        </w:rPr>
        <w:t xml:space="preserve">[Naka Matsuzawa, Chief Strategist for Market Strategy @ Nomura, 12-29-2025, "Top 10 Predictions for Wall Street and Tech Circle in 2026: Is AI Bubble Bursting, 20% US Stocks Drop, and Quantum Computing Disrupting Cryptocurrencies?", European Central Station, DOA: 07-14-2026, </w:t>
      </w:r>
      <w:hyperlink r:id="rId10">
        <w:r w:rsidDel="00000000" w:rsidR="00000000" w:rsidRPr="00000000">
          <w:rPr>
            <w:rFonts w:ascii="Calibri" w:cs="Calibri" w:eastAsia="Calibri" w:hAnsi="Calibri"/>
            <w:color w:val="0563c1"/>
            <w:rtl w:val="0"/>
          </w:rPr>
          <w:t xml:space="preserve">https://eu.36kr.com/en/p/3625907372246023</w:t>
        </w:r>
      </w:hyperlink>
      <w:r w:rsidDel="00000000" w:rsidR="00000000" w:rsidRPr="00000000">
        <w:rPr>
          <w:rFonts w:ascii="Calibri" w:cs="Calibri" w:eastAsia="Calibri" w:hAnsi="Calibri"/>
          <w:rtl w:val="0"/>
        </w:rPr>
        <w:t xml:space="preserve">] //USNS</w:t>
      </w:r>
    </w:p>
    <w:p w:rsidR="00000000" w:rsidDel="00000000" w:rsidP="00000000" w:rsidRDefault="00000000" w:rsidRPr="00000000" w14:paraId="0000004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end of December 2025, </w:t>
      </w:r>
      <w:r w:rsidDel="00000000" w:rsidR="00000000" w:rsidRPr="00000000">
        <w:rPr>
          <w:rFonts w:ascii="Calibri" w:cs="Calibri" w:eastAsia="Calibri" w:hAnsi="Calibri"/>
          <w:u w:val="single"/>
          <w:rtl w:val="0"/>
        </w:rPr>
        <w:t xml:space="preserve">Ruchir Sharma, a </w:t>
      </w:r>
      <w:r w:rsidDel="00000000" w:rsidR="00000000" w:rsidRPr="00000000">
        <w:rPr>
          <w:rFonts w:ascii="Calibri" w:cs="Calibri" w:eastAsia="Calibri" w:hAnsi="Calibri"/>
          <w:highlight w:val="cyan"/>
          <w:u w:val="single"/>
          <w:rtl w:val="0"/>
        </w:rPr>
        <w:t xml:space="preserve">well-known economist</w:t>
      </w:r>
      <w:r w:rsidDel="00000000" w:rsidR="00000000" w:rsidRPr="00000000">
        <w:rPr>
          <w:rFonts w:ascii="Calibri" w:cs="Calibri" w:eastAsia="Calibri" w:hAnsi="Calibri"/>
          <w:u w:val="single"/>
          <w:rtl w:val="0"/>
        </w:rPr>
        <w:t xml:space="preserve"> and current </w:t>
      </w:r>
      <w:r w:rsidDel="00000000" w:rsidR="00000000" w:rsidRPr="00000000">
        <w:rPr>
          <w:rFonts w:ascii="Calibri" w:cs="Calibri" w:eastAsia="Calibri" w:hAnsi="Calibri"/>
          <w:highlight w:val="cyan"/>
          <w:u w:val="single"/>
          <w:rtl w:val="0"/>
        </w:rPr>
        <w:t xml:space="preserve">chairman of Rockefeller</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highlight w:val="cyan"/>
          <w:u w:val="single"/>
          <w:rtl w:val="0"/>
        </w:rPr>
        <w:t xml:space="preserve">pointed</w:t>
      </w:r>
      <w:r w:rsidDel="00000000" w:rsidR="00000000" w:rsidRPr="00000000">
        <w:rPr>
          <w:rFonts w:ascii="Calibri" w:cs="Calibri" w:eastAsia="Calibri" w:hAnsi="Calibri"/>
          <w:sz w:val="16"/>
          <w:szCs w:val="16"/>
          <w:rtl w:val="0"/>
        </w:rPr>
        <w:t xml:space="preserve"> out that the </w:t>
      </w:r>
      <w:r w:rsidDel="00000000" w:rsidR="00000000" w:rsidRPr="00000000">
        <w:rPr>
          <w:rFonts w:ascii="Calibri" w:cs="Calibri" w:eastAsia="Calibri" w:hAnsi="Calibri"/>
          <w:highlight w:val="cyan"/>
          <w:u w:val="single"/>
          <w:rtl w:val="0"/>
        </w:rPr>
        <w:t xml:space="preserve">AI bubble</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highlight w:val="cyan"/>
          <w:u w:val="single"/>
          <w:rtl w:val="0"/>
        </w:rPr>
        <w:t xml:space="preserve">burst</w:t>
      </w:r>
      <w:r w:rsidDel="00000000" w:rsidR="00000000" w:rsidRPr="00000000">
        <w:rPr>
          <w:rFonts w:ascii="Calibri" w:cs="Calibri" w:eastAsia="Calibri" w:hAnsi="Calibri"/>
          <w:u w:val="single"/>
          <w:rtl w:val="0"/>
        </w:rPr>
        <w:t xml:space="preserve"> at some point in </w:t>
      </w:r>
      <w:r w:rsidDel="00000000" w:rsidR="00000000" w:rsidRPr="00000000">
        <w:rPr>
          <w:rFonts w:ascii="Calibri" w:cs="Calibri" w:eastAsia="Calibri" w:hAnsi="Calibri"/>
          <w:highlight w:val="cyan"/>
          <w:u w:val="single"/>
          <w:rtl w:val="0"/>
        </w:rPr>
        <w:t xml:space="preserve">2026</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 "The burst of all bubbles stems from the same factor: higher interest rates. Once rising inflation in the U.S. economy forces the Federal Reserve to turn to raising interest rates, the </w:t>
      </w:r>
      <w:r w:rsidDel="00000000" w:rsidR="00000000" w:rsidRPr="00000000">
        <w:rPr>
          <w:rFonts w:ascii="Calibri" w:cs="Calibri" w:eastAsia="Calibri" w:hAnsi="Calibri"/>
          <w:u w:val="single"/>
          <w:rtl w:val="0"/>
        </w:rPr>
        <w:t xml:space="preserve">current </w:t>
      </w:r>
      <w:r w:rsidDel="00000000" w:rsidR="00000000" w:rsidRPr="00000000">
        <w:rPr>
          <w:rFonts w:ascii="Calibri" w:cs="Calibri" w:eastAsia="Calibri" w:hAnsi="Calibri"/>
          <w:highlight w:val="cyan"/>
          <w:u w:val="single"/>
          <w:rtl w:val="0"/>
        </w:rPr>
        <w:t xml:space="preserve">over-investment</w:t>
      </w:r>
      <w:r w:rsidDel="00000000" w:rsidR="00000000" w:rsidRPr="00000000">
        <w:rPr>
          <w:rFonts w:ascii="Calibri" w:cs="Calibri" w:eastAsia="Calibri" w:hAnsi="Calibri"/>
          <w:u w:val="single"/>
          <w:rtl w:val="0"/>
        </w:rPr>
        <w:t xml:space="preserve"> bubble driven </w:t>
      </w:r>
      <w:r w:rsidDel="00000000" w:rsidR="00000000" w:rsidRPr="00000000">
        <w:rPr>
          <w:rFonts w:ascii="Calibri" w:cs="Calibri" w:eastAsia="Calibri" w:hAnsi="Calibri"/>
          <w:highlight w:val="cyan"/>
          <w:u w:val="single"/>
          <w:rtl w:val="0"/>
        </w:rPr>
        <w:t xml:space="preserve">by AI</w:t>
      </w:r>
      <w:r w:rsidDel="00000000" w:rsidR="00000000" w:rsidRPr="00000000">
        <w:rPr>
          <w:rFonts w:ascii="Calibri" w:cs="Calibri" w:eastAsia="Calibri" w:hAnsi="Calibri"/>
          <w:u w:val="single"/>
          <w:rtl w:val="0"/>
        </w:rPr>
        <w:t xml:space="preserve"> capital </w:t>
      </w:r>
      <w:r w:rsidDel="00000000" w:rsidR="00000000" w:rsidRPr="00000000">
        <w:rPr>
          <w:rFonts w:ascii="Calibri" w:cs="Calibri" w:eastAsia="Calibri" w:hAnsi="Calibri"/>
          <w:highlight w:val="cyan"/>
          <w:u w:val="single"/>
          <w:rtl w:val="0"/>
        </w:rPr>
        <w:t xml:space="preserve">expenditure</w:t>
      </w:r>
      <w:r w:rsidDel="00000000" w:rsidR="00000000" w:rsidRPr="00000000">
        <w:rPr>
          <w:rFonts w:ascii="Calibri" w:cs="Calibri" w:eastAsia="Calibri" w:hAnsi="Calibri"/>
          <w:u w:val="single"/>
          <w:rtl w:val="0"/>
        </w:rPr>
        <w:t xml:space="preserve"> will come to an end."</w:t>
      </w:r>
      <w:r w:rsidDel="00000000" w:rsidR="00000000" w:rsidRPr="00000000">
        <w:rPr>
          <w:rtl w:val="0"/>
        </w:rPr>
      </w:r>
    </w:p>
    <w:p w:rsidR="00000000" w:rsidDel="00000000" w:rsidP="00000000" w:rsidRDefault="00000000" w:rsidRPr="00000000" w14:paraId="00000048">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However, the affirmative allows time for </w:t>
      </w:r>
      <w:r w:rsidDel="00000000" w:rsidR="00000000" w:rsidRPr="00000000">
        <w:rPr>
          <w:rFonts w:ascii="Calibri" w:cs="Calibri" w:eastAsia="Calibri" w:hAnsi="Calibri"/>
          <w:b w:val="1"/>
          <w:bCs w:val="1"/>
          <w:color w:val="000000"/>
          <w:sz w:val="26"/>
          <w:szCs w:val="26"/>
          <w:u w:val="single"/>
          <w:rtl w:val="0"/>
        </w:rPr>
        <w:t xml:space="preserve">regulation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value adjustment. </w:t>
      </w:r>
    </w:p>
    <w:p w:rsidR="00000000" w:rsidDel="00000000" w:rsidP="00000000" w:rsidRDefault="00000000" w:rsidRPr="00000000" w14:paraId="0000004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Rogan 26</w:t>
      </w:r>
      <w:r w:rsidDel="00000000" w:rsidR="00000000" w:rsidRPr="00000000">
        <w:rPr>
          <w:rFonts w:ascii="Calibri" w:cs="Calibri" w:eastAsia="Calibri" w:hAnsi="Calibri"/>
          <w:rtl w:val="0"/>
        </w:rPr>
        <w:t xml:space="preserve"> [John Rogan; MD opinion analyst on politics and technology; 6-22-2026; "We must change course on AI development,"; Michigan Daily; </w:t>
      </w:r>
      <w:hyperlink r:id="rId11">
        <w:r w:rsidDel="00000000" w:rsidR="00000000" w:rsidRPr="00000000">
          <w:rPr>
            <w:rFonts w:ascii="Calibri" w:cs="Calibri" w:eastAsia="Calibri" w:hAnsi="Calibri"/>
            <w:color w:val="1155cc"/>
            <w:u w:val="single"/>
            <w:rtl w:val="0"/>
          </w:rPr>
          <w:t xml:space="preserve">https://www.michigandaily.com/opinion/we-must-change-course-on-ai-development/</w:t>
        </w:r>
      </w:hyperlink>
      <w:r w:rsidDel="00000000" w:rsidR="00000000" w:rsidRPr="00000000">
        <w:rPr>
          <w:rFonts w:ascii="Calibri" w:cs="Calibri" w:eastAsia="Calibri" w:hAnsi="Calibri"/>
          <w:rtl w:val="0"/>
        </w:rPr>
        <w:t xml:space="preserve">; accessed 7-15-2026] tolga recut goniichan</w:t>
      </w:r>
    </w:p>
    <w:p w:rsidR="00000000" w:rsidDel="00000000" w:rsidP="00000000" w:rsidRDefault="00000000" w:rsidRPr="00000000" w14:paraId="0000004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On top of a seemingly impending stock market crash, AI is currently affecting labor markets substantially. Executives are making the argument that it’s logical to cut back on hiring when it’s</w:t>
      </w:r>
      <w:hyperlink r:id="rId12">
        <w:r w:rsidDel="00000000" w:rsidR="00000000" w:rsidRPr="00000000">
          <w:rPr>
            <w:rFonts w:ascii="Calibri" w:cs="Calibri" w:eastAsia="Calibri" w:hAnsi="Calibri"/>
            <w:sz w:val="16"/>
            <w:szCs w:val="16"/>
            <w:rtl w:val="0"/>
          </w:rPr>
          <w:t xml:space="preserve"> cheaper</w:t>
        </w:r>
      </w:hyperlink>
      <w:r w:rsidDel="00000000" w:rsidR="00000000" w:rsidRPr="00000000">
        <w:rPr>
          <w:rFonts w:ascii="Calibri" w:cs="Calibri" w:eastAsia="Calibri" w:hAnsi="Calibri"/>
          <w:sz w:val="16"/>
          <w:szCs w:val="16"/>
          <w:rtl w:val="0"/>
        </w:rPr>
        <w:t xml:space="preserve"> to train large language models. </w:t>
      </w:r>
      <w:hyperlink r:id="rId13">
        <w:r w:rsidDel="00000000" w:rsidR="00000000" w:rsidRPr="00000000">
          <w:rPr>
            <w:rFonts w:ascii="Calibri" w:cs="Calibri" w:eastAsia="Calibri" w:hAnsi="Calibri"/>
            <w:sz w:val="16"/>
            <w:szCs w:val="16"/>
            <w:rtl w:val="0"/>
          </w:rPr>
          <w:t xml:space="preserve">Knowledge-based</w:t>
        </w:r>
      </w:hyperlink>
      <w:r w:rsidDel="00000000" w:rsidR="00000000" w:rsidRPr="00000000">
        <w:rPr>
          <w:rFonts w:ascii="Calibri" w:cs="Calibri" w:eastAsia="Calibri" w:hAnsi="Calibri"/>
          <w:sz w:val="16"/>
          <w:szCs w:val="16"/>
          <w:rtl w:val="0"/>
        </w:rPr>
        <w:t xml:space="preserve"> white-collar jobs are the ones on the chopping block, and firms </w:t>
      </w:r>
      <w:hyperlink r:id="rId14">
        <w:r w:rsidDel="00000000" w:rsidR="00000000" w:rsidRPr="00000000">
          <w:rPr>
            <w:rFonts w:ascii="Calibri" w:cs="Calibri" w:eastAsia="Calibri" w:hAnsi="Calibri"/>
            <w:sz w:val="16"/>
            <w:szCs w:val="16"/>
            <w:rtl w:val="0"/>
          </w:rPr>
          <w:t xml:space="preserve">across the board</w:t>
        </w:r>
      </w:hyperlink>
      <w:r w:rsidDel="00000000" w:rsidR="00000000" w:rsidRPr="00000000">
        <w:rPr>
          <w:rFonts w:ascii="Calibri" w:cs="Calibri" w:eastAsia="Calibri" w:hAnsi="Calibri"/>
          <w:sz w:val="16"/>
          <w:szCs w:val="16"/>
          <w:rtl w:val="0"/>
        </w:rPr>
        <w:t xml:space="preserve"> are laying off workers and freezing hiring because of the AI boom. Generation Z is the</w:t>
      </w:r>
      <w:hyperlink r:id="rId15">
        <w:r w:rsidDel="00000000" w:rsidR="00000000" w:rsidRPr="00000000">
          <w:rPr>
            <w:rFonts w:ascii="Calibri" w:cs="Calibri" w:eastAsia="Calibri" w:hAnsi="Calibri"/>
            <w:sz w:val="16"/>
            <w:szCs w:val="16"/>
            <w:rtl w:val="0"/>
          </w:rPr>
          <w:t xml:space="preserve"> most </w:t>
        </w:r>
      </w:hyperlink>
      <w:r w:rsidDel="00000000" w:rsidR="00000000" w:rsidRPr="00000000">
        <w:rPr>
          <w:rFonts w:ascii="Calibri" w:cs="Calibri" w:eastAsia="Calibri" w:hAnsi="Calibri"/>
          <w:sz w:val="16"/>
          <w:szCs w:val="16"/>
          <w:rtl w:val="0"/>
        </w:rPr>
        <w:t xml:space="preserve">adversely affected group. AI tools are being used to automate many</w:t>
      </w:r>
      <w:hyperlink r:id="rId16">
        <w:r w:rsidDel="00000000" w:rsidR="00000000" w:rsidRPr="00000000">
          <w:rPr>
            <w:rFonts w:ascii="Calibri" w:cs="Calibri" w:eastAsia="Calibri" w:hAnsi="Calibri"/>
            <w:sz w:val="16"/>
            <w:szCs w:val="16"/>
            <w:rtl w:val="0"/>
          </w:rPr>
          <w:t xml:space="preserve"> entry-level</w:t>
        </w:r>
      </w:hyperlink>
      <w:r w:rsidDel="00000000" w:rsidR="00000000" w:rsidRPr="00000000">
        <w:rPr>
          <w:rFonts w:ascii="Calibri" w:cs="Calibri" w:eastAsia="Calibri" w:hAnsi="Calibri"/>
          <w:sz w:val="16"/>
          <w:szCs w:val="16"/>
          <w:rtl w:val="0"/>
        </w:rPr>
        <w:t xml:space="preserve"> positions, and companies across the country have been hiring fewer young Americans. </w:t>
      </w: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If</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highlight w:val="cyan"/>
          <w:u w:val="single"/>
          <w:rtl w:val="0"/>
        </w:rPr>
        <w:t xml:space="preserve">keeps accelerating</w:t>
      </w:r>
      <w:r w:rsidDel="00000000" w:rsidR="00000000" w:rsidRPr="00000000">
        <w:rPr>
          <w:rFonts w:ascii="Calibri" w:cs="Calibri" w:eastAsia="Calibri" w:hAnsi="Calibri"/>
          <w:u w:val="single"/>
          <w:rtl w:val="0"/>
        </w:rPr>
        <w:t xml:space="preserve"> its investments in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rather than </w:t>
      </w:r>
      <w:r w:rsidDel="00000000" w:rsidR="00000000" w:rsidRPr="00000000">
        <w:rPr>
          <w:rFonts w:ascii="Calibri" w:cs="Calibri" w:eastAsia="Calibri" w:hAnsi="Calibri"/>
          <w:b w:val="1"/>
          <w:bCs w:val="1"/>
          <w:highlight w:val="cyan"/>
          <w:u w:val="single"/>
          <w:rtl w:val="0"/>
        </w:rPr>
        <w:t xml:space="preserve">exercising restraint</w:t>
      </w:r>
      <w:r w:rsidDel="00000000" w:rsidR="00000000" w:rsidRPr="00000000">
        <w:rPr>
          <w:rFonts w:ascii="Calibri" w:cs="Calibri" w:eastAsia="Calibri" w:hAnsi="Calibri"/>
          <w:u w:val="single"/>
          <w:rtl w:val="0"/>
        </w:rPr>
        <w:t xml:space="preserve">, our stock and labor </w:t>
      </w:r>
      <w:r w:rsidDel="00000000" w:rsidR="00000000" w:rsidRPr="00000000">
        <w:rPr>
          <w:rFonts w:ascii="Calibri" w:cs="Calibri" w:eastAsia="Calibri" w:hAnsi="Calibri"/>
          <w:highlight w:val="cyan"/>
          <w:u w:val="single"/>
          <w:rtl w:val="0"/>
        </w:rPr>
        <w:t xml:space="preserve">markets</w:t>
      </w:r>
      <w:r w:rsidDel="00000000" w:rsidR="00000000" w:rsidRPr="00000000">
        <w:rPr>
          <w:rFonts w:ascii="Calibri" w:cs="Calibri" w:eastAsia="Calibri" w:hAnsi="Calibri"/>
          <w:u w:val="single"/>
          <w:rtl w:val="0"/>
        </w:rPr>
        <w:t xml:space="preserve"> will </w:t>
      </w:r>
      <w:r w:rsidDel="00000000" w:rsidR="00000000" w:rsidRPr="00000000">
        <w:rPr>
          <w:rFonts w:ascii="Calibri" w:cs="Calibri" w:eastAsia="Calibri" w:hAnsi="Calibri"/>
          <w:highlight w:val="cyan"/>
          <w:u w:val="single"/>
          <w:rtl w:val="0"/>
        </w:rPr>
        <w:t xml:space="preserve">collapse</w:t>
      </w:r>
      <w:r w:rsidDel="00000000" w:rsidR="00000000" w:rsidRPr="00000000">
        <w:rPr>
          <w:rFonts w:ascii="Calibri" w:cs="Calibri" w:eastAsia="Calibri" w:hAnsi="Calibri"/>
          <w:u w:val="single"/>
          <w:rtl w:val="0"/>
        </w:rPr>
        <w:t xml:space="preserve"> when the AI bubble bursts. </w:t>
      </w:r>
      <w:r w:rsidDel="00000000" w:rsidR="00000000" w:rsidRPr="00000000">
        <w:rPr>
          <w:rFonts w:ascii="Calibri" w:cs="Calibri" w:eastAsia="Calibri" w:hAnsi="Calibri"/>
          <w:highlight w:val="cyan"/>
          <w:u w:val="single"/>
          <w:rtl w:val="0"/>
        </w:rPr>
        <w:t xml:space="preserve">Tech firms</w:t>
      </w:r>
      <w:r w:rsidDel="00000000" w:rsidR="00000000" w:rsidRPr="00000000">
        <w:rPr>
          <w:rFonts w:ascii="Calibri" w:cs="Calibri" w:eastAsia="Calibri" w:hAnsi="Calibri"/>
          <w:u w:val="single"/>
          <w:rtl w:val="0"/>
        </w:rPr>
        <w:t xml:space="preserve"> are becoming</w:t>
      </w:r>
      <w:hyperlink r:id="rId17">
        <w:r w:rsidDel="00000000" w:rsidR="00000000" w:rsidRPr="00000000">
          <w:rPr>
            <w:rFonts w:ascii="Calibri" w:cs="Calibri" w:eastAsia="Calibri" w:hAnsi="Calibri"/>
            <w:highlight w:val="cyan"/>
            <w:u w:val="single"/>
            <w:rtl w:val="0"/>
          </w:rPr>
          <w:t xml:space="preserve"> too big</w:t>
        </w:r>
      </w:hyperlink>
      <w:r w:rsidDel="00000000" w:rsidR="00000000" w:rsidRPr="00000000">
        <w:rPr>
          <w:rFonts w:ascii="Calibri" w:cs="Calibri" w:eastAsia="Calibri" w:hAnsi="Calibri"/>
          <w:highlight w:val="cyan"/>
          <w:u w:val="single"/>
          <w:rtl w:val="0"/>
        </w:rPr>
        <w:t xml:space="preserve"> to fail</w:t>
      </w:r>
      <w:r w:rsidDel="00000000" w:rsidR="00000000" w:rsidRPr="00000000">
        <w:rPr>
          <w:rFonts w:ascii="Calibri" w:cs="Calibri" w:eastAsia="Calibri" w:hAnsi="Calibri"/>
          <w:u w:val="single"/>
          <w:rtl w:val="0"/>
        </w:rPr>
        <w:t xml:space="preserve"> — if the U.S. continues its development of this technology in pursuit of profit, then we </w:t>
      </w:r>
      <w:r w:rsidDel="00000000" w:rsidR="00000000" w:rsidRPr="00000000">
        <w:rPr>
          <w:rFonts w:ascii="Calibri" w:cs="Calibri" w:eastAsia="Calibri" w:hAnsi="Calibri"/>
          <w:highlight w:val="cyan"/>
          <w:u w:val="single"/>
          <w:rtl w:val="0"/>
        </w:rPr>
        <w:t xml:space="preserve">risk</w:t>
      </w:r>
      <w:r w:rsidDel="00000000" w:rsidR="00000000" w:rsidRPr="00000000">
        <w:rPr>
          <w:rFonts w:ascii="Calibri" w:cs="Calibri" w:eastAsia="Calibri" w:hAnsi="Calibri"/>
          <w:u w:val="single"/>
          <w:rtl w:val="0"/>
        </w:rPr>
        <w:t xml:space="preserve"> needing the </w:t>
      </w:r>
      <w:r w:rsidDel="00000000" w:rsidR="00000000" w:rsidRPr="00000000">
        <w:rPr>
          <w:rFonts w:ascii="Calibri" w:cs="Calibri" w:eastAsia="Calibri" w:hAnsi="Calibri"/>
          <w:highlight w:val="cyan"/>
          <w:u w:val="single"/>
          <w:rtl w:val="0"/>
        </w:rPr>
        <w:t xml:space="preserve">federal government to bail out AI</w:t>
      </w:r>
      <w:r w:rsidDel="00000000" w:rsidR="00000000" w:rsidRPr="00000000">
        <w:rPr>
          <w:rFonts w:ascii="Calibri" w:cs="Calibri" w:eastAsia="Calibri" w:hAnsi="Calibri"/>
          <w:u w:val="single"/>
          <w:rtl w:val="0"/>
        </w:rPr>
        <w:t xml:space="preserve"> firms as we further entangle the </w:t>
      </w:r>
      <w:r w:rsidDel="00000000" w:rsidR="00000000" w:rsidRPr="00000000">
        <w:rPr>
          <w:rFonts w:ascii="Calibri" w:cs="Calibri" w:eastAsia="Calibri" w:hAnsi="Calibri"/>
          <w:highlight w:val="cyan"/>
          <w:u w:val="single"/>
          <w:rtl w:val="0"/>
        </w:rPr>
        <w:t xml:space="preserve">U.S. economy</w:t>
      </w:r>
      <w:r w:rsidDel="00000000" w:rsidR="00000000" w:rsidRPr="00000000">
        <w:rPr>
          <w:rFonts w:ascii="Calibri" w:cs="Calibri" w:eastAsia="Calibri" w:hAnsi="Calibri"/>
          <w:u w:val="single"/>
          <w:rtl w:val="0"/>
        </w:rPr>
        <w:t xml:space="preserve"> with AI.</w:t>
      </w:r>
      <w:r w:rsidDel="00000000" w:rsidR="00000000" w:rsidRPr="00000000">
        <w:rPr>
          <w:rFonts w:ascii="Calibri" w:cs="Calibri" w:eastAsia="Calibri" w:hAnsi="Calibri"/>
          <w:sz w:val="16"/>
          <w:szCs w:val="16"/>
          <w:rtl w:val="0"/>
        </w:rPr>
        <w:t xml:space="preserve"> This would be </w:t>
      </w:r>
      <w:r w:rsidDel="00000000" w:rsidR="00000000" w:rsidRPr="00000000">
        <w:rPr>
          <w:rFonts w:ascii="Calibri" w:cs="Calibri" w:eastAsia="Calibri" w:hAnsi="Calibri"/>
          <w:u w:val="single"/>
          <w:rtl w:val="0"/>
        </w:rPr>
        <w:t xml:space="preserve">comparable to</w:t>
      </w:r>
      <w:r w:rsidDel="00000000" w:rsidR="00000000" w:rsidRPr="00000000">
        <w:rPr>
          <w:rFonts w:ascii="Calibri" w:cs="Calibri" w:eastAsia="Calibri" w:hAnsi="Calibri"/>
          <w:sz w:val="16"/>
          <w:szCs w:val="16"/>
          <w:rtl w:val="0"/>
        </w:rPr>
        <w:t xml:space="preserve"> the banks bailed out during the</w:t>
      </w:r>
      <w:hyperlink r:id="rId18">
        <w:r w:rsidDel="00000000" w:rsidR="00000000" w:rsidRPr="00000000">
          <w:rPr>
            <w:rFonts w:ascii="Calibri" w:cs="Calibri" w:eastAsia="Calibri" w:hAnsi="Calibri"/>
            <w:sz w:val="16"/>
            <w:szCs w:val="16"/>
            <w:rtl w:val="0"/>
          </w:rPr>
          <w:t xml:space="preserve"> </w:t>
        </w:r>
      </w:hyperlink>
      <w:hyperlink r:id="rId19">
        <w:r w:rsidDel="00000000" w:rsidR="00000000" w:rsidRPr="00000000">
          <w:rPr>
            <w:rFonts w:ascii="Calibri" w:cs="Calibri" w:eastAsia="Calibri" w:hAnsi="Calibri"/>
            <w:u w:val="single"/>
            <w:rtl w:val="0"/>
          </w:rPr>
          <w:t xml:space="preserve">2008</w:t>
        </w:r>
      </w:hyperlink>
      <w:hyperlink r:id="rId20">
        <w:r w:rsidDel="00000000" w:rsidR="00000000" w:rsidRPr="00000000">
          <w:rPr>
            <w:rFonts w:ascii="Calibri" w:cs="Calibri" w:eastAsia="Calibri" w:hAnsi="Calibri"/>
            <w:sz w:val="16"/>
            <w:szCs w:val="16"/>
            <w:rtl w:val="0"/>
          </w:rPr>
          <w:t xml:space="preserve"> financial crisis</w:t>
        </w:r>
      </w:hyperlink>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it doesn’t have to be this way. </w:t>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Congress can </w:t>
      </w:r>
      <w:r w:rsidDel="00000000" w:rsidR="00000000" w:rsidRPr="00000000">
        <w:rPr>
          <w:rFonts w:ascii="Calibri" w:cs="Calibri" w:eastAsia="Calibri" w:hAnsi="Calibri"/>
          <w:highlight w:val="cyan"/>
          <w:u w:val="single"/>
          <w:rtl w:val="0"/>
        </w:rPr>
        <w:t xml:space="preserve">prevent an econ</w:t>
      </w:r>
      <w:r w:rsidDel="00000000" w:rsidR="00000000" w:rsidRPr="00000000">
        <w:rPr>
          <w:rFonts w:ascii="Calibri" w:cs="Calibri" w:eastAsia="Calibri" w:hAnsi="Calibri"/>
          <w:u w:val="single"/>
          <w:rtl w:val="0"/>
        </w:rPr>
        <w:t xml:space="preserve">omic </w:t>
      </w:r>
      <w:r w:rsidDel="00000000" w:rsidR="00000000" w:rsidRPr="00000000">
        <w:rPr>
          <w:rFonts w:ascii="Calibri" w:cs="Calibri" w:eastAsia="Calibri" w:hAnsi="Calibri"/>
          <w:highlight w:val="cyan"/>
          <w:u w:val="single"/>
          <w:rtl w:val="0"/>
        </w:rPr>
        <w:t xml:space="preserve">disaster by creating 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regulations</w:t>
      </w:r>
      <w:r w:rsidDel="00000000" w:rsidR="00000000" w:rsidRPr="00000000">
        <w:rPr>
          <w:rFonts w:ascii="Calibri" w:cs="Calibri" w:eastAsia="Calibri" w:hAnsi="Calibri"/>
          <w:sz w:val="16"/>
          <w:szCs w:val="16"/>
          <w:rtl w:val="0"/>
        </w:rPr>
        <w:t xml:space="preserve"> for the development of AI infrastructure and implementing safeguards. Efforts are already underway — Sen. Bernie Sanders, I-VT, and Rep. Alexandria Ocasio-Cortez, D-NY, cosponsored a bill placing </w:t>
      </w:r>
      <w:r w:rsidDel="00000000" w:rsidR="00000000" w:rsidRPr="00000000">
        <w:rPr>
          <w:rFonts w:ascii="Calibri" w:cs="Calibri" w:eastAsia="Calibri" w:hAnsi="Calibri"/>
          <w:highlight w:val="cyan"/>
          <w:u w:val="single"/>
          <w:rtl w:val="0"/>
        </w:rPr>
        <w:t xml:space="preserve">a</w:t>
      </w:r>
      <w:hyperlink r:id="rId21">
        <w:r w:rsidDel="00000000" w:rsidR="00000000" w:rsidRPr="00000000">
          <w:rPr>
            <w:rFonts w:ascii="Calibri" w:cs="Calibri" w:eastAsia="Calibri" w:hAnsi="Calibri"/>
            <w:highlight w:val="cyan"/>
            <w:u w:val="single"/>
            <w:rtl w:val="0"/>
          </w:rPr>
          <w:t xml:space="preserve"> moratorium</w:t>
        </w:r>
      </w:hyperlink>
      <w:r w:rsidDel="00000000" w:rsidR="00000000" w:rsidRPr="00000000">
        <w:rPr>
          <w:rFonts w:ascii="Calibri" w:cs="Calibri" w:eastAsia="Calibri" w:hAnsi="Calibri"/>
          <w:highlight w:val="cyan"/>
          <w:u w:val="single"/>
          <w:rtl w:val="0"/>
        </w:rPr>
        <w:t xml:space="preserve"> on 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cyan"/>
          <w:u w:val="single"/>
          <w:rtl w:val="0"/>
        </w:rPr>
        <w:t xml:space="preserve">construction</w:t>
      </w:r>
      <w:r w:rsidDel="00000000" w:rsidR="00000000" w:rsidRPr="00000000">
        <w:rPr>
          <w:rFonts w:ascii="Calibri" w:cs="Calibri" w:eastAsia="Calibri" w:hAnsi="Calibri"/>
          <w:u w:val="single"/>
          <w:rtl w:val="0"/>
        </w:rPr>
        <w:t xml:space="preserve"> in the United States. If passed into law, this </w:t>
      </w:r>
      <w:r w:rsidDel="00000000" w:rsidR="00000000" w:rsidRPr="00000000">
        <w:rPr>
          <w:rFonts w:ascii="Calibri" w:cs="Calibri" w:eastAsia="Calibri" w:hAnsi="Calibri"/>
          <w:highlight w:val="cyan"/>
          <w:u w:val="single"/>
          <w:rtl w:val="0"/>
        </w:rPr>
        <w:t xml:space="preserve">bill</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highlight w:val="cyan"/>
          <w:u w:val="single"/>
          <w:rtl w:val="0"/>
        </w:rPr>
        <w:t xml:space="preserve">set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precedent</w:t>
      </w:r>
      <w:r w:rsidDel="00000000" w:rsidR="00000000" w:rsidRPr="00000000">
        <w:rPr>
          <w:rFonts w:ascii="Calibri" w:cs="Calibri" w:eastAsia="Calibri" w:hAnsi="Calibri"/>
          <w:u w:val="single"/>
          <w:rtl w:val="0"/>
        </w:rPr>
        <w:t xml:space="preserve"> of governmental regulations on data centers, opening the door for policies to </w:t>
      </w:r>
      <w:r w:rsidDel="00000000" w:rsidR="00000000" w:rsidRPr="00000000">
        <w:rPr>
          <w:rFonts w:ascii="Calibri" w:cs="Calibri" w:eastAsia="Calibri" w:hAnsi="Calibri"/>
          <w:highlight w:val="cyan"/>
          <w:u w:val="single"/>
          <w:rtl w:val="0"/>
        </w:rPr>
        <w:t xml:space="preserve">offset the high costs</w:t>
      </w:r>
      <w:r w:rsidDel="00000000" w:rsidR="00000000" w:rsidRPr="00000000">
        <w:rPr>
          <w:rFonts w:ascii="Calibri" w:cs="Calibri" w:eastAsia="Calibri" w:hAnsi="Calibri"/>
          <w:u w:val="single"/>
          <w:rtl w:val="0"/>
        </w:rPr>
        <w:t xml:space="preserve"> of building infrastructure. This would also </w:t>
      </w:r>
      <w:r w:rsidDel="00000000" w:rsidR="00000000" w:rsidRPr="00000000">
        <w:rPr>
          <w:rFonts w:ascii="Calibri" w:cs="Calibri" w:eastAsia="Calibri" w:hAnsi="Calibri"/>
          <w:b w:val="1"/>
          <w:bCs w:val="1"/>
          <w:highlight w:val="cyan"/>
          <w:u w:val="single"/>
          <w:rtl w:val="0"/>
        </w:rPr>
        <w:t xml:space="preserve">stop</w:t>
      </w:r>
      <w:r w:rsidDel="00000000" w:rsidR="00000000" w:rsidRPr="00000000">
        <w:rPr>
          <w:rFonts w:ascii="Calibri" w:cs="Calibri" w:eastAsia="Calibri" w:hAnsi="Calibri"/>
          <w:u w:val="single"/>
          <w:rtl w:val="0"/>
        </w:rPr>
        <w:t xml:space="preserve"> the quickly </w:t>
      </w:r>
      <w:r w:rsidDel="00000000" w:rsidR="00000000" w:rsidRPr="00000000">
        <w:rPr>
          <w:rFonts w:ascii="Calibri" w:cs="Calibri" w:eastAsia="Calibri" w:hAnsi="Calibri"/>
          <w:b w:val="1"/>
          <w:bCs w:val="1"/>
          <w:highlight w:val="cyan"/>
          <w:u w:val="single"/>
          <w:rtl w:val="0"/>
        </w:rPr>
        <w:t xml:space="preserve">inflating</w:t>
      </w:r>
      <w:r w:rsidDel="00000000" w:rsidR="00000000" w:rsidRPr="00000000">
        <w:rPr>
          <w:rFonts w:ascii="Calibri" w:cs="Calibri" w:eastAsia="Calibri" w:hAnsi="Calibri"/>
          <w:u w:val="single"/>
          <w:rtl w:val="0"/>
        </w:rPr>
        <w:t xml:space="preserve"> economic </w:t>
      </w:r>
      <w:r w:rsidDel="00000000" w:rsidR="00000000" w:rsidRPr="00000000">
        <w:rPr>
          <w:rFonts w:ascii="Calibri" w:cs="Calibri" w:eastAsia="Calibri" w:hAnsi="Calibri"/>
          <w:highlight w:val="cyan"/>
          <w:u w:val="single"/>
          <w:rtl w:val="0"/>
        </w:rPr>
        <w:t xml:space="preserve">bubble</w:t>
      </w:r>
      <w:r w:rsidDel="00000000" w:rsidR="00000000" w:rsidRPr="00000000">
        <w:rPr>
          <w:rFonts w:ascii="Calibri" w:cs="Calibri" w:eastAsia="Calibri" w:hAnsi="Calibri"/>
          <w:u w:val="single"/>
          <w:rtl w:val="0"/>
        </w:rPr>
        <w:t xml:space="preserve"> and help to </w:t>
      </w:r>
      <w:r w:rsidDel="00000000" w:rsidR="00000000" w:rsidRPr="00000000">
        <w:rPr>
          <w:rFonts w:ascii="Calibri" w:cs="Calibri" w:eastAsia="Calibri" w:hAnsi="Calibri"/>
          <w:highlight w:val="cyan"/>
          <w:u w:val="single"/>
          <w:rtl w:val="0"/>
        </w:rPr>
        <w:t xml:space="preserve">mitigate</w:t>
      </w:r>
      <w:r w:rsidDel="00000000" w:rsidR="00000000" w:rsidRPr="00000000">
        <w:rPr>
          <w:rFonts w:ascii="Calibri" w:cs="Calibri" w:eastAsia="Calibri" w:hAnsi="Calibri"/>
          <w:u w:val="single"/>
          <w:rtl w:val="0"/>
        </w:rPr>
        <w:t xml:space="preserve"> the widespread </w:t>
      </w:r>
      <w:r w:rsidDel="00000000" w:rsidR="00000000" w:rsidRPr="00000000">
        <w:rPr>
          <w:rFonts w:ascii="Calibri" w:cs="Calibri" w:eastAsia="Calibri" w:hAnsi="Calibri"/>
          <w:highlight w:val="cyan"/>
          <w:u w:val="single"/>
          <w:rtl w:val="0"/>
        </w:rPr>
        <w:t xml:space="preserve">fallout</w:t>
      </w:r>
      <w:r w:rsidDel="00000000" w:rsidR="00000000" w:rsidRPr="00000000">
        <w:rPr>
          <w:rFonts w:ascii="Calibri" w:cs="Calibri" w:eastAsia="Calibri" w:hAnsi="Calibri"/>
          <w:u w:val="single"/>
          <w:rtl w:val="0"/>
        </w:rPr>
        <w:t xml:space="preserve"> of a burst.</w:t>
      </w:r>
      <w:r w:rsidDel="00000000" w:rsidR="00000000" w:rsidRPr="00000000">
        <w:rPr>
          <w:rFonts w:ascii="Calibri" w:cs="Calibri" w:eastAsia="Calibri" w:hAnsi="Calibri"/>
          <w:sz w:val="16"/>
          <w:szCs w:val="16"/>
          <w:rtl w:val="0"/>
        </w:rPr>
        <w:t xml:space="preserve"> A more ambitious executive, less friendly to AI corporations, could look at </w:t>
      </w:r>
      <w:hyperlink r:id="rId22">
        <w:r w:rsidDel="00000000" w:rsidR="00000000" w:rsidRPr="00000000">
          <w:rPr>
            <w:rFonts w:ascii="Calibri" w:cs="Calibri" w:eastAsia="Calibri" w:hAnsi="Calibri"/>
            <w:sz w:val="16"/>
            <w:szCs w:val="16"/>
            <w:rtl w:val="0"/>
          </w:rPr>
          <w:t xml:space="preserve">nationalizing laboratories</w:t>
        </w:r>
      </w:hyperlink>
      <w:r w:rsidDel="00000000" w:rsidR="00000000" w:rsidRPr="00000000">
        <w:rPr>
          <w:rFonts w:ascii="Calibri" w:cs="Calibri" w:eastAsia="Calibri" w:hAnsi="Calibri"/>
          <w:sz w:val="16"/>
          <w:szCs w:val="16"/>
          <w:rtl w:val="0"/>
        </w:rPr>
        <w:t xml:space="preserve"> to share the excess profits with the masses who are currently being adversely affected.</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can also mitigate the societal costs of these data centers by having AI firms minimize their environmental impact. Anthropic, another leading AI firm, has pledged to cover</w:t>
      </w:r>
      <w:hyperlink r:id="rId23">
        <w:r w:rsidDel="00000000" w:rsidR="00000000" w:rsidRPr="00000000">
          <w:rPr>
            <w:rFonts w:ascii="Calibri" w:cs="Calibri" w:eastAsia="Calibri" w:hAnsi="Calibri"/>
            <w:sz w:val="16"/>
            <w:szCs w:val="16"/>
            <w:rtl w:val="0"/>
          </w:rPr>
          <w:t xml:space="preserve"> increasing utility costs</w:t>
        </w:r>
      </w:hyperlink>
      <w:r w:rsidDel="00000000" w:rsidR="00000000" w:rsidRPr="00000000">
        <w:rPr>
          <w:rFonts w:ascii="Calibri" w:cs="Calibri" w:eastAsia="Calibri" w:hAnsi="Calibri"/>
          <w:sz w:val="16"/>
          <w:szCs w:val="16"/>
          <w:rtl w:val="0"/>
        </w:rPr>
        <w:t xml:space="preserve"> wherever its data centers are built. Other firms like</w:t>
      </w:r>
      <w:hyperlink r:id="rId24">
        <w:r w:rsidDel="00000000" w:rsidR="00000000" w:rsidRPr="00000000">
          <w:rPr>
            <w:rFonts w:ascii="Calibri" w:cs="Calibri" w:eastAsia="Calibri" w:hAnsi="Calibri"/>
            <w:sz w:val="16"/>
            <w:szCs w:val="16"/>
            <w:rtl w:val="0"/>
          </w:rPr>
          <w:t xml:space="preserve"> Google</w:t>
        </w:r>
      </w:hyperlink>
      <w:r w:rsidDel="00000000" w:rsidR="00000000" w:rsidRPr="00000000">
        <w:rPr>
          <w:rFonts w:ascii="Calibri" w:cs="Calibri" w:eastAsia="Calibri" w:hAnsi="Calibri"/>
          <w:sz w:val="16"/>
          <w:szCs w:val="16"/>
          <w:rtl w:val="0"/>
        </w:rPr>
        <w:t xml:space="preserve"> and</w:t>
      </w:r>
      <w:hyperlink r:id="rId25">
        <w:r w:rsidDel="00000000" w:rsidR="00000000" w:rsidRPr="00000000">
          <w:rPr>
            <w:rFonts w:ascii="Calibri" w:cs="Calibri" w:eastAsia="Calibri" w:hAnsi="Calibri"/>
            <w:sz w:val="16"/>
            <w:szCs w:val="16"/>
            <w:rtl w:val="0"/>
          </w:rPr>
          <w:t xml:space="preserve"> Aetherflux</w:t>
        </w:r>
      </w:hyperlink>
      <w:r w:rsidDel="00000000" w:rsidR="00000000" w:rsidRPr="00000000">
        <w:rPr>
          <w:rFonts w:ascii="Calibri" w:cs="Calibri" w:eastAsia="Calibri" w:hAnsi="Calibri"/>
          <w:sz w:val="16"/>
          <w:szCs w:val="16"/>
          <w:rtl w:val="0"/>
        </w:rPr>
        <w:t xml:space="preserve"> are investing in orbital data centers, mitigating water usage for cooling and utilizing solar power. Despite there being some mindful approaches to AI, the drive for profit is still</w:t>
      </w:r>
      <w:hyperlink r:id="rId26">
        <w:r w:rsidDel="00000000" w:rsidR="00000000" w:rsidRPr="00000000">
          <w:rPr>
            <w:rFonts w:ascii="Calibri" w:cs="Calibri" w:eastAsia="Calibri" w:hAnsi="Calibri"/>
            <w:sz w:val="16"/>
            <w:szCs w:val="16"/>
            <w:rtl w:val="0"/>
          </w:rPr>
          <w:t xml:space="preserve"> dominating</w:t>
        </w:r>
      </w:hyperlink>
      <w:r w:rsidDel="00000000" w:rsidR="00000000" w:rsidRPr="00000000">
        <w:rPr>
          <w:rFonts w:ascii="Calibri" w:cs="Calibri" w:eastAsia="Calibri" w:hAnsi="Calibri"/>
          <w:sz w:val="16"/>
          <w:szCs w:val="16"/>
          <w:rtl w:val="0"/>
        </w:rPr>
        <w:t xml:space="preserve"> the current direction of development. </w:t>
      </w:r>
      <w:r w:rsidDel="00000000" w:rsidR="00000000" w:rsidRPr="00000000">
        <w:rPr>
          <w:rtl w:val="0"/>
        </w:rPr>
      </w:r>
    </w:p>
    <w:p w:rsidR="00000000" w:rsidDel="00000000" w:rsidP="00000000" w:rsidRDefault="00000000" w:rsidRPr="00000000" w14:paraId="0000004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AI can be helpful when created and implemented mindfully. It has shown promise in</w:t>
      </w:r>
      <w:hyperlink r:id="rId27">
        <w:r w:rsidDel="00000000" w:rsidR="00000000" w:rsidRPr="00000000">
          <w:rPr>
            <w:rFonts w:ascii="Calibri" w:cs="Calibri" w:eastAsia="Calibri" w:hAnsi="Calibri"/>
            <w:u w:val="single"/>
            <w:rtl w:val="0"/>
          </w:rPr>
          <w:t xml:space="preserve"> detecting cancer</w:t>
        </w:r>
      </w:hyperlink>
      <w:r w:rsidDel="00000000" w:rsidR="00000000" w:rsidRPr="00000000">
        <w:rPr>
          <w:rFonts w:ascii="Calibri" w:cs="Calibri" w:eastAsia="Calibri" w:hAnsi="Calibri"/>
          <w:u w:val="single"/>
          <w:rtl w:val="0"/>
        </w:rPr>
        <w:t xml:space="preserve">, processing</w:t>
      </w:r>
      <w:hyperlink r:id="rId28">
        <w:r w:rsidDel="00000000" w:rsidR="00000000" w:rsidRPr="00000000">
          <w:rPr>
            <w:rFonts w:ascii="Calibri" w:cs="Calibri" w:eastAsia="Calibri" w:hAnsi="Calibri"/>
            <w:u w:val="single"/>
            <w:rtl w:val="0"/>
          </w:rPr>
          <w:t xml:space="preserve"> masses of data</w:t>
        </w:r>
      </w:hyperlink>
      <w:r w:rsidDel="00000000" w:rsidR="00000000" w:rsidRPr="00000000">
        <w:rPr>
          <w:rFonts w:ascii="Calibri" w:cs="Calibri" w:eastAsia="Calibri" w:hAnsi="Calibri"/>
          <w:u w:val="single"/>
          <w:rtl w:val="0"/>
        </w:rPr>
        <w:t xml:space="preserve"> that are too tedious for humans to pore over and performing</w:t>
      </w:r>
      <w:hyperlink r:id="rId29">
        <w:r w:rsidDel="00000000" w:rsidR="00000000" w:rsidRPr="00000000">
          <w:rPr>
            <w:rFonts w:ascii="Calibri" w:cs="Calibri" w:eastAsia="Calibri" w:hAnsi="Calibri"/>
            <w:u w:val="single"/>
            <w:rtl w:val="0"/>
          </w:rPr>
          <w:t xml:space="preserve"> live translation</w:t>
        </w:r>
      </w:hyperlink>
      <w:r w:rsidDel="00000000" w:rsidR="00000000" w:rsidRPr="00000000">
        <w:rPr>
          <w:rFonts w:ascii="Calibri" w:cs="Calibri" w:eastAsia="Calibri" w:hAnsi="Calibri"/>
          <w:u w:val="single"/>
          <w:rtl w:val="0"/>
        </w:rPr>
        <w:t xml:space="preserve">, which bridges barriers in communication globally. But it must be done right.</w:t>
      </w:r>
      <w:r w:rsidDel="00000000" w:rsidR="00000000" w:rsidRPr="00000000">
        <w:rPr>
          <w:rtl w:val="0"/>
        </w:rPr>
      </w:r>
    </w:p>
    <w:p w:rsidR="00000000" w:rsidDel="00000000" w:rsidP="00000000" w:rsidRDefault="00000000" w:rsidRPr="00000000" w14:paraId="0000005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right approach is not to go the way of the</w:t>
      </w:r>
      <w:hyperlink r:id="rId30">
        <w:r w:rsidDel="00000000" w:rsidR="00000000" w:rsidRPr="00000000">
          <w:rPr>
            <w:rFonts w:ascii="Calibri" w:cs="Calibri" w:eastAsia="Calibri" w:hAnsi="Calibri"/>
            <w:sz w:val="16"/>
            <w:szCs w:val="16"/>
            <w:rtl w:val="0"/>
          </w:rPr>
          <w:t xml:space="preserve"> Luddite</w:t>
        </w:r>
      </w:hyperlink>
      <w:r w:rsidDel="00000000" w:rsidR="00000000" w:rsidRPr="00000000">
        <w:rPr>
          <w:rFonts w:ascii="Calibri" w:cs="Calibri" w:eastAsia="Calibri" w:hAnsi="Calibri"/>
          <w:sz w:val="16"/>
          <w:szCs w:val="16"/>
          <w:rtl w:val="0"/>
        </w:rPr>
        <w:t xml:space="preserve">, but to advocate for increased regulation of this fast-growing field, such as heavy taxation of AI firms, the aforementioned infrastructure moratorium, or, in the most extreme case, </w:t>
      </w:r>
      <w:hyperlink r:id="rId31">
        <w:r w:rsidDel="00000000" w:rsidR="00000000" w:rsidRPr="00000000">
          <w:rPr>
            <w:rFonts w:ascii="Calibri" w:cs="Calibri" w:eastAsia="Calibri" w:hAnsi="Calibri"/>
            <w:sz w:val="16"/>
            <w:szCs w:val="16"/>
            <w:rtl w:val="0"/>
          </w:rPr>
          <w:t xml:space="preserve">nationalization of AI</w:t>
        </w:r>
      </w:hyperlink>
      <w:r w:rsidDel="00000000" w:rsidR="00000000" w:rsidRPr="00000000">
        <w:rPr>
          <w:rFonts w:ascii="Calibri" w:cs="Calibri" w:eastAsia="Calibri" w:hAnsi="Calibri"/>
          <w:sz w:val="16"/>
          <w:szCs w:val="16"/>
          <w:rtl w:val="0"/>
        </w:rPr>
        <w:t xml:space="preserve">. If we let the problem metastasize, the economic pain will be felt by everyone. We must change the course of AI development immediately, as the benefits of this powerful technology are accruing to a small club of CEOs and wealthy investors insistent that we stay the course no matter what.</w:t>
      </w:r>
    </w:p>
    <w:p w:rsidR="00000000" w:rsidDel="00000000" w:rsidP="00000000" w:rsidRDefault="00000000" w:rsidRPr="00000000" w14:paraId="00000051">
      <w:pPr>
        <w:pStyle w:val="Heading4"/>
        <w:spacing w:after="0" w:before="40" w:line="259" w:lineRule="auto"/>
        <w:rPr>
          <w:rFonts w:ascii="Calibri" w:cs="Calibri" w:eastAsia="Calibri" w:hAnsi="Calibri"/>
          <w:b w:val="1"/>
          <w:bCs w:val="1"/>
          <w:color w:val="000000"/>
          <w:sz w:val="26"/>
          <w:szCs w:val="26"/>
          <w:u w:val="single"/>
        </w:rPr>
      </w:pPr>
      <w:r w:rsidDel="00000000" w:rsidR="00000000" w:rsidRPr="00000000">
        <w:rPr>
          <w:rFonts w:ascii="Calibri" w:cs="Calibri" w:eastAsia="Calibri" w:hAnsi="Calibri"/>
          <w:b w:val="1"/>
          <w:bCs w:val="1"/>
          <w:color w:val="000000"/>
          <w:sz w:val="26"/>
          <w:szCs w:val="26"/>
          <w:rtl w:val="0"/>
        </w:rPr>
        <w:t xml:space="preserve">Else, a collapse threatens </w:t>
      </w:r>
      <w:r w:rsidDel="00000000" w:rsidR="00000000" w:rsidRPr="00000000">
        <w:rPr>
          <w:rFonts w:ascii="Calibri" w:cs="Calibri" w:eastAsia="Calibri" w:hAnsi="Calibri"/>
          <w:b w:val="1"/>
          <w:bCs w:val="1"/>
          <w:color w:val="000000"/>
          <w:sz w:val="26"/>
          <w:szCs w:val="26"/>
          <w:u w:val="single"/>
          <w:rtl w:val="0"/>
        </w:rPr>
        <w:t xml:space="preserve">millions</w:t>
      </w:r>
      <w:r w:rsidDel="00000000" w:rsidR="00000000" w:rsidRPr="00000000">
        <w:rPr>
          <w:rFonts w:ascii="Calibri" w:cs="Calibri" w:eastAsia="Calibri" w:hAnsi="Calibri"/>
          <w:b w:val="1"/>
          <w:bCs w:val="1"/>
          <w:color w:val="000000"/>
          <w:sz w:val="26"/>
          <w:szCs w:val="26"/>
          <w:rtl w:val="0"/>
        </w:rPr>
        <w:t xml:space="preserve"> of </w:t>
      </w:r>
      <w:r w:rsidDel="00000000" w:rsidR="00000000" w:rsidRPr="00000000">
        <w:rPr>
          <w:rFonts w:ascii="Calibri" w:cs="Calibri" w:eastAsia="Calibri" w:hAnsi="Calibri"/>
          <w:b w:val="1"/>
          <w:bCs w:val="1"/>
          <w:color w:val="000000"/>
          <w:sz w:val="26"/>
          <w:szCs w:val="26"/>
          <w:u w:val="single"/>
          <w:rtl w:val="0"/>
        </w:rPr>
        <w:t xml:space="preserve">vulnerable people. </w:t>
      </w:r>
    </w:p>
    <w:p w:rsidR="00000000" w:rsidDel="00000000" w:rsidP="00000000" w:rsidRDefault="00000000" w:rsidRPr="00000000" w14:paraId="00000052">
      <w:pPr>
        <w:shd w:fill="ffffff" w:val="clea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Goodwin et al. 14</w:t>
      </w:r>
      <w:r w:rsidDel="00000000" w:rsidR="00000000" w:rsidRPr="00000000">
        <w:rPr>
          <w:rFonts w:ascii="Calibri" w:cs="Calibri" w:eastAsia="Calibri" w:hAnsi="Calibri"/>
          <w:rtl w:val="0"/>
        </w:rPr>
        <w:t xml:space="preserve"> [Neva Goodwin et al, Co-Director, Global Development and Environment Institute, Tufts University, "The Financial Crisis and the </w:t>
      </w:r>
      <w:r w:rsidDel="00000000" w:rsidR="00000000" w:rsidRPr="00000000">
        <w:rPr>
          <w:rFonts w:ascii="Calibri" w:cs="Calibri" w:eastAsia="Calibri" w:hAnsi="Calibri"/>
          <w:b w:val="1"/>
          <w:bCs w:val="1"/>
          <w:highlight w:val="cyan"/>
          <w:u w:val="single"/>
          <w:rtl w:val="0"/>
        </w:rPr>
        <w:t xml:space="preserve">Great Recession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Macroeconomics in Context</w:t>
      </w:r>
      <w:r w:rsidDel="00000000" w:rsidR="00000000" w:rsidRPr="00000000">
        <w:rPr>
          <w:rFonts w:ascii="Calibri" w:cs="Calibri" w:eastAsia="Calibri" w:hAnsi="Calibri"/>
          <w:rtl w:val="0"/>
        </w:rPr>
        <w:t xml:space="preserve">, 2nd ed., Ch. 15, M.E. Sharpe/Routledge. DOA: 1/8/2026 </w:t>
      </w:r>
      <w:hyperlink r:id="rId32">
        <w:r w:rsidDel="00000000" w:rsidR="00000000" w:rsidRPr="00000000">
          <w:rPr>
            <w:rFonts w:ascii="Calibri" w:cs="Calibri" w:eastAsia="Calibri" w:hAnsi="Calibri"/>
            <w:color w:val="1155cc"/>
            <w:u w:val="single"/>
            <w:rtl w:val="0"/>
          </w:rPr>
          <w:t xml:space="preserve">https://www.bu.edu/eci/files/2019/06/MAC_2e_Chapter_15.pdf</w:t>
        </w:r>
      </w:hyperlink>
      <w:r w:rsidDel="00000000" w:rsidR="00000000" w:rsidRPr="00000000">
        <w:rPr>
          <w:rFonts w:ascii="Calibri" w:cs="Calibri" w:eastAsia="Calibri" w:hAnsi="Calibri"/>
          <w:rtl w:val="0"/>
        </w:rPr>
        <w:t xml:space="preserve"> //recut goniichan]</w:t>
      </w:r>
    </w:p>
    <w:p w:rsidR="00000000" w:rsidDel="00000000" w:rsidP="00000000" w:rsidRDefault="00000000" w:rsidRPr="00000000" w14:paraId="00000053">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crisis also spread beyond U.S. borders. As consumption and income declined in the United States, many countries experienced a significant reduction in exports as well as a decline in the investments that they held in the United States. </w:t>
      </w:r>
      <w:r w:rsidDel="00000000" w:rsidR="00000000" w:rsidRPr="00000000">
        <w:rPr>
          <w:rFonts w:ascii="Calibri" w:cs="Calibri" w:eastAsia="Calibri" w:hAnsi="Calibri"/>
          <w:u w:val="single"/>
          <w:rtl w:val="0"/>
        </w:rPr>
        <w:t xml:space="preserve">As a result, </w:t>
      </w:r>
      <w:r w:rsidDel="00000000" w:rsidR="00000000" w:rsidRPr="00000000">
        <w:rPr>
          <w:rFonts w:ascii="Calibri" w:cs="Calibri" w:eastAsia="Calibri" w:hAnsi="Calibri"/>
          <w:highlight w:val="cyan"/>
          <w:u w:val="single"/>
          <w:rtl w:val="0"/>
        </w:rPr>
        <w:t xml:space="preserve">global GDP declined</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highlight w:val="cyan"/>
          <w:u w:val="single"/>
          <w:rtl w:val="0"/>
        </w:rPr>
        <w:t xml:space="preserve">2 percent</w:t>
      </w:r>
      <w:r w:rsidDel="00000000" w:rsidR="00000000" w:rsidRPr="00000000">
        <w:rPr>
          <w:rFonts w:ascii="Calibri" w:cs="Calibri" w:eastAsia="Calibri" w:hAnsi="Calibri"/>
          <w:u w:val="single"/>
          <w:rtl w:val="0"/>
        </w:rPr>
        <w:t xml:space="preserve"> in 2009. It has been estimated that between </w:t>
      </w:r>
      <w:r w:rsidDel="00000000" w:rsidR="00000000" w:rsidRPr="00000000">
        <w:rPr>
          <w:rFonts w:ascii="Calibri" w:cs="Calibri" w:eastAsia="Calibri" w:hAnsi="Calibri"/>
          <w:b w:val="1"/>
          <w:bCs w:val="1"/>
          <w:u w:val="single"/>
          <w:rtl w:val="0"/>
        </w:rPr>
        <w:t xml:space="preserve">50 million and </w:t>
      </w:r>
      <w:r w:rsidDel="00000000" w:rsidR="00000000" w:rsidRPr="00000000">
        <w:rPr>
          <w:rFonts w:ascii="Calibri" w:cs="Calibri" w:eastAsia="Calibri" w:hAnsi="Calibri"/>
          <w:b w:val="1"/>
          <w:bCs w:val="1"/>
          <w:highlight w:val="cyan"/>
          <w:u w:val="single"/>
          <w:rtl w:val="0"/>
        </w:rPr>
        <w:t xml:space="preserve">100 million people around the world </w:t>
      </w:r>
      <w:r w:rsidDel="00000000" w:rsidR="00000000" w:rsidRPr="00000000">
        <w:rPr>
          <w:rFonts w:ascii="Calibri" w:cs="Calibri" w:eastAsia="Calibri" w:hAnsi="Calibri"/>
          <w:b w:val="1"/>
          <w:bCs w:val="1"/>
          <w:u w:val="single"/>
          <w:rtl w:val="0"/>
        </w:rPr>
        <w:t xml:space="preserve">either fell </w:t>
      </w:r>
      <w:r w:rsidDel="00000000" w:rsidR="00000000" w:rsidRPr="00000000">
        <w:rPr>
          <w:rFonts w:ascii="Calibri" w:cs="Calibri" w:eastAsia="Calibri" w:hAnsi="Calibri"/>
          <w:b w:val="1"/>
          <w:bCs w:val="1"/>
          <w:highlight w:val="cyan"/>
          <w:u w:val="single"/>
          <w:rtl w:val="0"/>
        </w:rPr>
        <w:t xml:space="preserve">into</w:t>
      </w:r>
      <w:r w:rsidDel="00000000" w:rsidR="00000000" w:rsidRPr="00000000">
        <w:rPr>
          <w:rFonts w:ascii="Calibri" w:cs="Calibri" w:eastAsia="Calibri" w:hAnsi="Calibri"/>
          <w:b w:val="1"/>
          <w:bCs w:val="1"/>
          <w:u w:val="single"/>
          <w:rtl w:val="0"/>
        </w:rPr>
        <w:t xml:space="preserve">, or were prevented from escaping, </w:t>
      </w:r>
      <w:r w:rsidDel="00000000" w:rsidR="00000000" w:rsidRPr="00000000">
        <w:rPr>
          <w:rFonts w:ascii="Calibri" w:cs="Calibri" w:eastAsia="Calibri" w:hAnsi="Calibri"/>
          <w:b w:val="1"/>
          <w:bCs w:val="1"/>
          <w:highlight w:val="cyan"/>
          <w:u w:val="single"/>
          <w:rtl w:val="0"/>
        </w:rPr>
        <w:t xml:space="preserve">extreme poverty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due to the crisis. Why did this happen? Why were its effects so long-lasting? What lessons can be learned for the future? These</w:t>
      </w:r>
    </w:p>
    <w:p w:rsidR="00000000" w:rsidDel="00000000" w:rsidP="00000000" w:rsidRDefault="00000000" w:rsidRPr="00000000" w14:paraId="00000054">
      <w:pPr>
        <w:shd w:fill="ffffff" w:val="clea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are complicated questions to which this chapter provides some answers.</w:t>
      </w:r>
    </w:p>
    <w:p w:rsidR="00000000" w:rsidDel="00000000" w:rsidP="00000000" w:rsidRDefault="00000000" w:rsidRPr="00000000" w14:paraId="00000055">
      <w:pPr>
        <w:pStyle w:val="Heading2"/>
        <w:pageBreakBefore w:val="1"/>
        <w:spacing w:after="0" w:before="40" w:line="259" w:lineRule="auto"/>
        <w:jc w:val="center"/>
        <w:rPr>
          <w:rFonts w:ascii="Calibri" w:cs="Calibri" w:eastAsia="Calibri" w:hAnsi="Calibri"/>
          <w:b w:val="1"/>
          <w:bCs w:val="1"/>
          <w:sz w:val="44"/>
          <w:szCs w:val="44"/>
          <w:u w:val="single"/>
        </w:rPr>
      </w:pPr>
      <w:r w:rsidDel="00000000" w:rsidR="00000000" w:rsidRPr="00000000">
        <w:rPr>
          <w:rFonts w:ascii="Calibri" w:cs="Calibri" w:eastAsia="Calibri" w:hAnsi="Calibri"/>
          <w:b w:val="1"/>
          <w:bCs w:val="1"/>
          <w:sz w:val="44"/>
          <w:szCs w:val="44"/>
          <w:u w:val="single"/>
          <w:rtl w:val="0"/>
        </w:rPr>
        <w:t xml:space="preserve">1AC---Blowing Smoke</w:t>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second is by </w:t>
      </w:r>
      <w:r w:rsidDel="00000000" w:rsidR="00000000" w:rsidRPr="00000000">
        <w:rPr>
          <w:rFonts w:ascii="Calibri" w:cs="Calibri" w:eastAsia="Calibri" w:hAnsi="Calibri"/>
          <w:b w:val="1"/>
          <w:bCs w:val="1"/>
          <w:color w:val="000000"/>
          <w:sz w:val="26"/>
          <w:szCs w:val="26"/>
          <w:u w:val="single"/>
          <w:rtl w:val="0"/>
        </w:rPr>
        <w:t xml:space="preserve">BLOWING SMOKE.</w:t>
      </w:r>
      <w:r w:rsidDel="00000000" w:rsidR="00000000" w:rsidRPr="00000000">
        <w:rPr>
          <w:rFonts w:ascii="Calibri" w:cs="Calibri" w:eastAsia="Calibri" w:hAnsi="Calibri"/>
          <w:b w:val="1"/>
          <w:bCs w:val="1"/>
          <w:color w:val="000000"/>
          <w:sz w:val="26"/>
          <w:szCs w:val="26"/>
          <w:rtl w:val="0"/>
        </w:rPr>
        <w:t xml:space="preserve"> </w:t>
      </w:r>
    </w:p>
    <w:bookmarkStart w:colFirst="0" w:colLast="0" w:name="4d8z481nzz57" w:id="0"/>
    <w:bookmarkEnd w:id="0"/>
    <w:p w:rsidR="00000000" w:rsidDel="00000000" w:rsidP="00000000" w:rsidRDefault="00000000" w:rsidRPr="00000000" w14:paraId="00000057">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With every new </w:t>
      </w:r>
      <w:r w:rsidDel="00000000" w:rsidR="00000000" w:rsidRPr="00000000">
        <w:rPr>
          <w:rFonts w:ascii="Calibri" w:cs="Calibri" w:eastAsia="Calibri" w:hAnsi="Calibri"/>
          <w:b w:val="1"/>
          <w:bCs w:val="1"/>
          <w:color w:val="000000"/>
          <w:sz w:val="26"/>
          <w:szCs w:val="26"/>
          <w:u w:val="single"/>
          <w:rtl w:val="0"/>
        </w:rPr>
        <w:t xml:space="preserve">data center</w:t>
      </w:r>
      <w:r w:rsidDel="00000000" w:rsidR="00000000" w:rsidRPr="00000000">
        <w:rPr>
          <w:rFonts w:ascii="Calibri" w:cs="Calibri" w:eastAsia="Calibri" w:hAnsi="Calibri"/>
          <w:b w:val="1"/>
          <w:bCs w:val="1"/>
          <w:color w:val="000000"/>
          <w:sz w:val="26"/>
          <w:szCs w:val="26"/>
          <w:rtl w:val="0"/>
        </w:rPr>
        <w:t xml:space="preserve">, another family is forced to </w:t>
      </w:r>
      <w:r w:rsidDel="00000000" w:rsidR="00000000" w:rsidRPr="00000000">
        <w:rPr>
          <w:rFonts w:ascii="Calibri" w:cs="Calibri" w:eastAsia="Calibri" w:hAnsi="Calibri"/>
          <w:b w:val="1"/>
          <w:bCs w:val="1"/>
          <w:color w:val="000000"/>
          <w:sz w:val="26"/>
          <w:szCs w:val="26"/>
          <w:u w:val="single"/>
          <w:rtl w:val="0"/>
        </w:rPr>
        <w:t xml:space="preserve">choke</w:t>
      </w:r>
      <w:r w:rsidDel="00000000" w:rsidR="00000000" w:rsidRPr="00000000">
        <w:rPr>
          <w:rFonts w:ascii="Calibri" w:cs="Calibri" w:eastAsia="Calibri" w:hAnsi="Calibri"/>
          <w:b w:val="1"/>
          <w:bCs w:val="1"/>
          <w:color w:val="000000"/>
          <w:sz w:val="26"/>
          <w:szCs w:val="26"/>
          <w:rtl w:val="0"/>
        </w:rPr>
        <w:t xml:space="preserve"> on </w:t>
      </w:r>
      <w:r w:rsidDel="00000000" w:rsidR="00000000" w:rsidRPr="00000000">
        <w:rPr>
          <w:rFonts w:ascii="Calibri" w:cs="Calibri" w:eastAsia="Calibri" w:hAnsi="Calibri"/>
          <w:b w:val="1"/>
          <w:bCs w:val="1"/>
          <w:color w:val="000000"/>
          <w:sz w:val="26"/>
          <w:szCs w:val="26"/>
          <w:u w:val="single"/>
          <w:rtl w:val="0"/>
        </w:rPr>
        <w:t xml:space="preserve">polluted air.</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58">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Han et al 24,</w:t>
      </w:r>
      <w:r w:rsidDel="00000000" w:rsidR="00000000" w:rsidRPr="00000000">
        <w:rPr>
          <w:rFonts w:ascii="Calibri" w:cs="Calibri" w:eastAsia="Calibri" w:hAnsi="Calibri"/>
          <w:rtl w:val="0"/>
        </w:rPr>
        <w:t xml:space="preserve"> [Yuelin Han et al, 12/9/2024, researcher @ UC Riverside, "Health-Informed Computing: Estimating and Addressing the Public Health Impact of Data Centers", arXiv:2412.06288. DOA: 9/2/2026 </w:t>
      </w:r>
      <w:hyperlink r:id="rId33">
        <w:r w:rsidDel="00000000" w:rsidR="00000000" w:rsidRPr="00000000">
          <w:rPr>
            <w:rFonts w:ascii="Calibri" w:cs="Calibri" w:eastAsia="Calibri" w:hAnsi="Calibri"/>
            <w:color w:val="1155cc"/>
            <w:u w:val="single"/>
            <w:rtl w:val="0"/>
          </w:rPr>
          <w:t xml:space="preserve">https://arxiv.org/pdf/2412.06288</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Looking forward, the </w:t>
      </w:r>
      <w:r w:rsidDel="00000000" w:rsidR="00000000" w:rsidRPr="00000000">
        <w:rPr>
          <w:rFonts w:ascii="Calibri" w:cs="Calibri" w:eastAsia="Calibri" w:hAnsi="Calibri"/>
          <w:highlight w:val="cyan"/>
          <w:u w:val="single"/>
          <w:rtl w:val="0"/>
        </w:rPr>
        <w:t xml:space="preserve">electricity sector</w:t>
      </w:r>
      <w:r w:rsidDel="00000000" w:rsidR="00000000" w:rsidRPr="00000000">
        <w:rPr>
          <w:rFonts w:ascii="Calibri" w:cs="Calibri" w:eastAsia="Calibri" w:hAnsi="Calibri"/>
          <w:u w:val="single"/>
          <w:rtl w:val="0"/>
        </w:rPr>
        <w:t xml:space="preserve"> is generally expected to become </w:t>
      </w:r>
      <w:r w:rsidDel="00000000" w:rsidR="00000000" w:rsidRPr="00000000">
        <w:rPr>
          <w:rFonts w:ascii="Calibri" w:cs="Calibri" w:eastAsia="Calibri" w:hAnsi="Calibri"/>
          <w:highlight w:val="cyan"/>
          <w:u w:val="single"/>
          <w:rtl w:val="0"/>
        </w:rPr>
        <w:t xml:space="preserve">clean</w:t>
      </w:r>
      <w:r w:rsidDel="00000000" w:rsidR="00000000" w:rsidRPr="00000000">
        <w:rPr>
          <w:rFonts w:ascii="Calibri" w:cs="Calibri" w:eastAsia="Calibri" w:hAnsi="Calibri"/>
          <w:u w:val="single"/>
          <w:rtl w:val="0"/>
        </w:rPr>
        <w:t xml:space="preserve">er over time, but the pace, scale, and regional distribution of this </w:t>
      </w:r>
      <w:r w:rsidDel="00000000" w:rsidR="00000000" w:rsidRPr="00000000">
        <w:rPr>
          <w:rFonts w:ascii="Calibri" w:cs="Calibri" w:eastAsia="Calibri" w:hAnsi="Calibri"/>
          <w:highlight w:val="cyan"/>
          <w:u w:val="single"/>
          <w:rtl w:val="0"/>
        </w:rPr>
        <w:t xml:space="preserve">transition</w:t>
      </w:r>
      <w:r w:rsidDel="00000000" w:rsidR="00000000" w:rsidRPr="00000000">
        <w:rPr>
          <w:rFonts w:ascii="Calibri" w:cs="Calibri" w:eastAsia="Calibri" w:hAnsi="Calibri"/>
          <w:u w:val="single"/>
          <w:rtl w:val="0"/>
        </w:rPr>
        <w:t xml:space="preserve"> may </w:t>
      </w:r>
      <w:r w:rsidDel="00000000" w:rsidR="00000000" w:rsidRPr="00000000">
        <w:rPr>
          <w:rFonts w:ascii="Calibri" w:cs="Calibri" w:eastAsia="Calibri" w:hAnsi="Calibri"/>
          <w:b w:val="1"/>
          <w:bCs w:val="1"/>
          <w:highlight w:val="cyan"/>
          <w:u w:val="single"/>
          <w:rtl w:val="0"/>
        </w:rPr>
        <w:t xml:space="preserve">remain limited</w:t>
      </w:r>
      <w:r w:rsidDel="00000000" w:rsidR="00000000" w:rsidRPr="00000000">
        <w:rPr>
          <w:rFonts w:ascii="Calibri" w:cs="Calibri" w:eastAsia="Calibri" w:hAnsi="Calibri"/>
          <w:u w:val="single"/>
          <w:rtl w:val="0"/>
        </w:rPr>
        <w:t xml:space="preserve"> [14].</w:t>
      </w:r>
      <w:r w:rsidDel="00000000" w:rsidR="00000000" w:rsidRPr="00000000">
        <w:rPr>
          <w:rFonts w:ascii="Calibri" w:cs="Calibri" w:eastAsia="Calibri" w:hAnsi="Calibri"/>
          <w:sz w:val="16"/>
          <w:szCs w:val="16"/>
          <w:rtl w:val="0"/>
        </w:rPr>
        <w:t xml:space="preserve"> For example, the U.S. Energy Information Administration’s 2026 Annual Energy Outlook projects that coal consumption by the electricity sector in 2050 remains approximately 40% of its 2025 level in the “Alternative Electricity” case, which assumes that EPA’s April 2024 power-plant CO2 rule is not in place [14]. </w:t>
      </w:r>
      <w:r w:rsidDel="00000000" w:rsidR="00000000" w:rsidRPr="00000000">
        <w:rPr>
          <w:rFonts w:ascii="Calibri" w:cs="Calibri" w:eastAsia="Calibri" w:hAnsi="Calibri"/>
          <w:u w:val="single"/>
          <w:rtl w:val="0"/>
        </w:rPr>
        <w:t xml:space="preserve">At the global scale, electricity generation has remained heavily dependent on coal and other fossil fuels, underscoring the persistent </w:t>
      </w:r>
      <w:r w:rsidDel="00000000" w:rsidR="00000000" w:rsidRPr="00000000">
        <w:rPr>
          <w:rFonts w:ascii="Calibri" w:cs="Calibri" w:eastAsia="Calibri" w:hAnsi="Calibri"/>
          <w:highlight w:val="cyan"/>
          <w:u w:val="single"/>
          <w:rtl w:val="0"/>
        </w:rPr>
        <w:t xml:space="preserve">challenge of fully powering data centers with pollutant-free energy</w:t>
      </w:r>
      <w:r w:rsidDel="00000000" w:rsidR="00000000" w:rsidRPr="00000000">
        <w:rPr>
          <w:rFonts w:ascii="Calibri" w:cs="Calibri" w:eastAsia="Calibri" w:hAnsi="Calibri"/>
          <w:u w:val="single"/>
          <w:rtl w:val="0"/>
        </w:rPr>
        <w:t xml:space="preserve"> [15]. Moreover, the growing energy demand of data centers is already delaying the decommissioning of coal-fired power plants and </w:t>
      </w:r>
      <w:r w:rsidDel="00000000" w:rsidR="00000000" w:rsidRPr="00000000">
        <w:rPr>
          <w:rFonts w:ascii="Calibri" w:cs="Calibri" w:eastAsia="Calibri" w:hAnsi="Calibri"/>
          <w:highlight w:val="cyan"/>
          <w:u w:val="single"/>
          <w:rtl w:val="0"/>
        </w:rPr>
        <w:t xml:space="preserve">driving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cyan"/>
          <w:u w:val="single"/>
          <w:rtl w:val="0"/>
        </w:rPr>
        <w:t xml:space="preserve">expansion of fossil-fuel power plants</w:t>
      </w:r>
      <w:r w:rsidDel="00000000" w:rsidR="00000000" w:rsidRPr="00000000">
        <w:rPr>
          <w:rFonts w:ascii="Calibri" w:cs="Calibri" w:eastAsia="Calibri" w:hAnsi="Calibri"/>
          <w:u w:val="single"/>
          <w:rtl w:val="0"/>
        </w:rPr>
        <w:t xml:space="preserve"> in some regions [2, 16].</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Addressing air-pollution-related health impacts requires coordinated efforts across sectors, along with mitigation strategies tailored to each sector [17]. While health impacts of air pollution from sectors such as transportation have been widely studied [18], the </w:t>
      </w:r>
      <w:r w:rsidDel="00000000" w:rsidR="00000000" w:rsidRPr="00000000">
        <w:rPr>
          <w:rFonts w:ascii="Calibri" w:cs="Calibri" w:eastAsia="Calibri" w:hAnsi="Calibri"/>
          <w:highlight w:val="cyan"/>
          <w:u w:val="single"/>
          <w:rtl w:val="0"/>
        </w:rPr>
        <w:t xml:space="preserve">public health impacts of data centers</w:t>
      </w:r>
      <w:r w:rsidDel="00000000" w:rsidR="00000000" w:rsidRPr="00000000">
        <w:rPr>
          <w:rFonts w:ascii="Calibri" w:cs="Calibri" w:eastAsia="Calibri" w:hAnsi="Calibri"/>
          <w:u w:val="single"/>
          <w:rtl w:val="0"/>
        </w:rPr>
        <w:t xml:space="preserve"> have received comparatively less attention and often remained absent from infrastructure risk assessments</w:t>
      </w:r>
      <w:r w:rsidDel="00000000" w:rsidR="00000000" w:rsidRPr="00000000">
        <w:rPr>
          <w:rFonts w:ascii="Calibri" w:cs="Calibri" w:eastAsia="Calibri" w:hAnsi="Calibri"/>
          <w:sz w:val="16"/>
          <w:szCs w:val="16"/>
          <w:rtl w:val="0"/>
        </w:rPr>
        <w:t xml:space="preserve"> and sustainability reports. Without effective mitigation strategies, the health impacts, including hospital admissions, asthma symptoms, and mortality, are likely to grow with rising data center demand.</w:t>
      </w: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Estimating and addressing public health impacts. To address the gap in the literature, we introduce a novel methodology to estimate the hidden public health impacts of data centers. Specifically, focusing on the contiguous United States, we use the EPA’s COBRA model [17] to estimate </w:t>
      </w:r>
      <w:r w:rsidDel="00000000" w:rsidR="00000000" w:rsidRPr="00000000">
        <w:rPr>
          <w:rFonts w:ascii="Calibri" w:cs="Calibri" w:eastAsia="Calibri" w:hAnsi="Calibri"/>
          <w:u w:val="single"/>
          <w:rtl w:val="0"/>
        </w:rPr>
        <w:t xml:space="preserve">pollutant dispersion and resulting health outcomes attributed to data centers associated with their </w:t>
      </w:r>
      <w:r w:rsidDel="00000000" w:rsidR="00000000" w:rsidRPr="00000000">
        <w:rPr>
          <w:rFonts w:ascii="Calibri" w:cs="Calibri" w:eastAsia="Calibri" w:hAnsi="Calibri"/>
          <w:b w:val="1"/>
          <w:bCs w:val="1"/>
          <w:highlight w:val="cyan"/>
          <w:u w:val="single"/>
          <w:rtl w:val="0"/>
        </w:rPr>
        <w:t xml:space="preserve">backup generation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Scope 1) and electricity usage (Scope 2). Our estimates show that U.S. data centers could contribute to various health outcomes including approximately </w:t>
      </w:r>
      <w:r w:rsidDel="00000000" w:rsidR="00000000" w:rsidRPr="00000000">
        <w:rPr>
          <w:rFonts w:ascii="Calibri" w:cs="Calibri" w:eastAsia="Calibri" w:hAnsi="Calibri"/>
          <w:b w:val="1"/>
          <w:bCs w:val="1"/>
          <w:highlight w:val="cyan"/>
          <w:u w:val="single"/>
          <w:rtl w:val="0"/>
        </w:rPr>
        <w:t xml:space="preserve">600,000 asthma</w:t>
      </w:r>
      <w:r w:rsidDel="00000000" w:rsidR="00000000" w:rsidRPr="00000000">
        <w:rPr>
          <w:rFonts w:ascii="Calibri" w:cs="Calibri" w:eastAsia="Calibri" w:hAnsi="Calibri"/>
          <w:u w:val="single"/>
          <w:rtl w:val="0"/>
        </w:rPr>
        <w:t xml:space="preserve"> symptom </w:t>
      </w:r>
      <w:r w:rsidDel="00000000" w:rsidR="00000000" w:rsidRPr="00000000">
        <w:rPr>
          <w:rFonts w:ascii="Calibri" w:cs="Calibri" w:eastAsia="Calibri" w:hAnsi="Calibri"/>
          <w:b w:val="1"/>
          <w:bCs w:val="1"/>
          <w:highlight w:val="cyan"/>
          <w:u w:val="single"/>
          <w:rtl w:val="0"/>
        </w:rPr>
        <w:t xml:space="preserve">cases and 1,300 deaths</w:t>
      </w:r>
      <w:r w:rsidDel="00000000" w:rsidR="00000000" w:rsidRPr="00000000">
        <w:rPr>
          <w:rFonts w:ascii="Calibri" w:cs="Calibri" w:eastAsia="Calibri" w:hAnsi="Calibri"/>
          <w:u w:val="single"/>
          <w:rtl w:val="0"/>
        </w:rPr>
        <w:t xml:space="preserve"> in 2028 under the highgrowth scenario, with total </w:t>
      </w:r>
      <w:r w:rsidDel="00000000" w:rsidR="00000000" w:rsidRPr="00000000">
        <w:rPr>
          <w:rFonts w:ascii="Calibri" w:cs="Calibri" w:eastAsia="Calibri" w:hAnsi="Calibri"/>
          <w:highlight w:val="cyan"/>
          <w:u w:val="single"/>
          <w:rtl w:val="0"/>
        </w:rPr>
        <w:t xml:space="preserve">public health costs exceeding $20 billion</w:t>
      </w:r>
      <w:r w:rsidDel="00000000" w:rsidR="00000000" w:rsidRPr="00000000">
        <w:rPr>
          <w:rFonts w:ascii="Calibri" w:cs="Calibri" w:eastAsia="Calibri" w:hAnsi="Calibri"/>
          <w:sz w:val="16"/>
          <w:szCs w:val="16"/>
          <w:rtl w:val="0"/>
        </w:rPr>
        <w:t xml:space="preserve">. This corresponds to an increase of 213% relative to the 2023 level, compared with a projected 17% increase in U.S. stationary fuel-combustion-related health costs over the same period. Although national-level impacts remain modest, data center health costs vary substantially across counties: </w:t>
      </w:r>
      <w:r w:rsidDel="00000000" w:rsidR="00000000" w:rsidRPr="00000000">
        <w:rPr>
          <w:rFonts w:ascii="Calibri" w:cs="Calibri" w:eastAsia="Calibri" w:hAnsi="Calibri"/>
          <w:u w:val="single"/>
          <w:rtl w:val="0"/>
        </w:rPr>
        <w:t xml:space="preserve">the highest county-level per-</w:t>
      </w:r>
      <w:r w:rsidDel="00000000" w:rsidR="00000000" w:rsidRPr="00000000">
        <w:rPr>
          <w:rFonts w:ascii="Calibri" w:cs="Calibri" w:eastAsia="Calibri" w:hAnsi="Calibri"/>
          <w:highlight w:val="cyan"/>
          <w:u w:val="single"/>
          <w:rtl w:val="0"/>
        </w:rPr>
        <w:t xml:space="preserve">household health cost</w:t>
      </w:r>
      <w:r w:rsidDel="00000000" w:rsidR="00000000" w:rsidRPr="00000000">
        <w:rPr>
          <w:rFonts w:ascii="Calibri" w:cs="Calibri" w:eastAsia="Calibri" w:hAnsi="Calibri"/>
          <w:u w:val="single"/>
          <w:rtl w:val="0"/>
        </w:rPr>
        <w:t xml:space="preserve"> is about </w:t>
      </w:r>
      <w:r w:rsidDel="00000000" w:rsidR="00000000" w:rsidRPr="00000000">
        <w:rPr>
          <w:rFonts w:ascii="Calibri" w:cs="Calibri" w:eastAsia="Calibri" w:hAnsi="Calibri"/>
          <w:b w:val="1"/>
          <w:bCs w:val="1"/>
          <w:highlight w:val="cyan"/>
          <w:u w:val="single"/>
          <w:rtl w:val="0"/>
        </w:rPr>
        <w:t xml:space="preserve">seven times the national average</w:t>
      </w:r>
      <w:r w:rsidDel="00000000" w:rsidR="00000000" w:rsidRPr="00000000">
        <w:rPr>
          <w:rFonts w:ascii="Calibri" w:cs="Calibri" w:eastAsia="Calibri" w:hAnsi="Calibri"/>
          <w:u w:val="single"/>
          <w:rtl w:val="0"/>
        </w:rPr>
        <w:t xml:space="preserve"> and approximately 200 times the lowest county-level value, warranting closer attention.</w:t>
      </w: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help mitigate the growing public health burden, we propose Health-Informed Computing (HICO), which leverages data center flexibility and explicitly incorporates public health costs into siting and resource management decisions. Using spatial load shifting as a case study, we show that HICO can substantially reduce health costs while complementing the broader sustainability goals of existing carbon-aware computing. HICO also aligns well with demand-side energy innovations aimed at improving public health [19].</w:t>
      </w:r>
      <w:r w:rsidDel="00000000" w:rsidR="00000000" w:rsidRPr="00000000">
        <w:rPr>
          <w:rtl w:val="0"/>
        </w:rPr>
      </w:r>
    </w:p>
    <w:p w:rsidR="00000000" w:rsidDel="00000000" w:rsidP="00000000" w:rsidRDefault="00000000" w:rsidRPr="00000000" w14:paraId="0000005D">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And it's not only the </w:t>
      </w:r>
      <w:r w:rsidDel="00000000" w:rsidR="00000000" w:rsidRPr="00000000">
        <w:rPr>
          <w:rFonts w:ascii="Calibri" w:cs="Calibri" w:eastAsia="Calibri" w:hAnsi="Calibri"/>
          <w:b w:val="1"/>
          <w:bCs w:val="1"/>
          <w:color w:val="000000"/>
          <w:sz w:val="26"/>
          <w:szCs w:val="26"/>
          <w:u w:val="single"/>
          <w:rtl w:val="0"/>
        </w:rPr>
        <w:t xml:space="preserve">air</w:t>
      </w:r>
      <w:r w:rsidDel="00000000" w:rsidR="00000000" w:rsidRPr="00000000">
        <w:rPr>
          <w:rFonts w:ascii="Calibri" w:cs="Calibri" w:eastAsia="Calibri" w:hAnsi="Calibri"/>
          <w:b w:val="1"/>
          <w:bCs w:val="1"/>
          <w:color w:val="000000"/>
          <w:sz w:val="26"/>
          <w:szCs w:val="26"/>
          <w:rtl w:val="0"/>
        </w:rPr>
        <w:t xml:space="preserve"> these families </w:t>
      </w:r>
      <w:r w:rsidDel="00000000" w:rsidR="00000000" w:rsidRPr="00000000">
        <w:rPr>
          <w:rFonts w:ascii="Calibri" w:cs="Calibri" w:eastAsia="Calibri" w:hAnsi="Calibri"/>
          <w:b w:val="1"/>
          <w:bCs w:val="1"/>
          <w:color w:val="000000"/>
          <w:sz w:val="26"/>
          <w:szCs w:val="26"/>
          <w:u w:val="single"/>
          <w:rtl w:val="0"/>
        </w:rPr>
        <w:t xml:space="preserve">breathe</w:t>
      </w:r>
      <w:r w:rsidDel="00000000" w:rsidR="00000000" w:rsidRPr="00000000">
        <w:rPr>
          <w:rFonts w:ascii="Calibri" w:cs="Calibri" w:eastAsia="Calibri" w:hAnsi="Calibri"/>
          <w:b w:val="1"/>
          <w:bCs w:val="1"/>
          <w:color w:val="000000"/>
          <w:sz w:val="26"/>
          <w:szCs w:val="26"/>
          <w:rtl w:val="0"/>
        </w:rPr>
        <w:t xml:space="preserve">. Big Tech also profits while polluting the </w:t>
      </w:r>
      <w:r w:rsidDel="00000000" w:rsidR="00000000" w:rsidRPr="00000000">
        <w:rPr>
          <w:rFonts w:ascii="Calibri" w:cs="Calibri" w:eastAsia="Calibri" w:hAnsi="Calibri"/>
          <w:b w:val="1"/>
          <w:bCs w:val="1"/>
          <w:color w:val="000000"/>
          <w:sz w:val="26"/>
          <w:szCs w:val="26"/>
          <w:u w:val="single"/>
          <w:rtl w:val="0"/>
        </w:rPr>
        <w:t xml:space="preserve">water</w:t>
      </w:r>
      <w:r w:rsidDel="00000000" w:rsidR="00000000" w:rsidRPr="00000000">
        <w:rPr>
          <w:rFonts w:ascii="Calibri" w:cs="Calibri" w:eastAsia="Calibri" w:hAnsi="Calibri"/>
          <w:b w:val="1"/>
          <w:bCs w:val="1"/>
          <w:color w:val="000000"/>
          <w:sz w:val="26"/>
          <w:szCs w:val="26"/>
          <w:rtl w:val="0"/>
        </w:rPr>
        <w:t xml:space="preserve"> they </w:t>
      </w:r>
      <w:r w:rsidDel="00000000" w:rsidR="00000000" w:rsidRPr="00000000">
        <w:rPr>
          <w:rFonts w:ascii="Calibri" w:cs="Calibri" w:eastAsia="Calibri" w:hAnsi="Calibri"/>
          <w:b w:val="1"/>
          <w:bCs w:val="1"/>
          <w:color w:val="000000"/>
          <w:sz w:val="26"/>
          <w:szCs w:val="26"/>
          <w:u w:val="single"/>
          <w:rtl w:val="0"/>
        </w:rPr>
        <w:t xml:space="preserve">drink</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Saha 26,</w:t>
      </w:r>
      <w:r w:rsidDel="00000000" w:rsidR="00000000" w:rsidRPr="00000000">
        <w:rPr>
          <w:rFonts w:ascii="Calibri" w:cs="Calibri" w:eastAsia="Calibri" w:hAnsi="Calibri"/>
          <w:rtl w:val="0"/>
        </w:rPr>
        <w:t xml:space="preserve"> [Uttam K. Saha, 6/10/2026, Program Coordinator Agricultural &amp; Environmental Services Lab (AESL) @ University of Georgie, “Understanding How Data Centers Impact Surface and Ground Waters”, University of Georgie Cooperative Extension. DOA: 9/1/2026 </w:t>
      </w:r>
      <w:hyperlink r:id="rId34">
        <w:r w:rsidDel="00000000" w:rsidR="00000000" w:rsidRPr="00000000">
          <w:rPr>
            <w:rFonts w:ascii="Calibri" w:cs="Calibri" w:eastAsia="Calibri" w:hAnsi="Calibri"/>
            <w:rtl w:val="0"/>
          </w:rPr>
          <w:t xml:space="preserve">https://fieldreport.caes.uga.edu/publications/TP121/how-data-centers-impact-surface-and-ground-waters/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extensive demand for cloud storage, streaming services, and artificial intelligence (AI) in today’s digital economy has sparked a </w:t>
      </w:r>
      <w:r w:rsidDel="00000000" w:rsidR="00000000" w:rsidRPr="00000000">
        <w:rPr>
          <w:rFonts w:ascii="Calibri" w:cs="Calibri" w:eastAsia="Calibri" w:hAnsi="Calibri"/>
          <w:highlight w:val="cyan"/>
          <w:u w:val="single"/>
          <w:rtl w:val="0"/>
        </w:rPr>
        <w:t xml:space="preserve">massive boom in data center construction</w:t>
      </w:r>
      <w:r w:rsidDel="00000000" w:rsidR="00000000" w:rsidRPr="00000000">
        <w:rPr>
          <w:rFonts w:ascii="Calibri" w:cs="Calibri" w:eastAsia="Calibri" w:hAnsi="Calibri"/>
          <w:sz w:val="16"/>
          <w:szCs w:val="16"/>
          <w:rtl w:val="0"/>
        </w:rPr>
        <w:t xml:space="preserve">. Although concerns and public discussion about this boom primarily focus on the substantial electricity demands of these data centers, they also have a </w:t>
      </w:r>
      <w:r w:rsidDel="00000000" w:rsidR="00000000" w:rsidRPr="00000000">
        <w:rPr>
          <w:rFonts w:ascii="Calibri" w:cs="Calibri" w:eastAsia="Calibri" w:hAnsi="Calibri"/>
          <w:highlight w:val="cyan"/>
          <w:u w:val="single"/>
          <w:rtl w:val="0"/>
        </w:rPr>
        <w:t xml:space="preserve">significant</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highlight w:val="cyan"/>
          <w:u w:val="single"/>
          <w:rtl w:val="0"/>
        </w:rPr>
        <w:t xml:space="preserve">impact on our water</w:t>
      </w:r>
      <w:r w:rsidDel="00000000" w:rsidR="00000000" w:rsidRPr="00000000">
        <w:rPr>
          <w:rFonts w:ascii="Calibri" w:cs="Calibri" w:eastAsia="Calibri" w:hAnsi="Calibri"/>
          <w:u w:val="single"/>
          <w:rtl w:val="0"/>
        </w:rPr>
        <w:t xml:space="preserve"> resources.</w:t>
      </w: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These data centers </w:t>
      </w:r>
      <w:r w:rsidDel="00000000" w:rsidR="00000000" w:rsidRPr="00000000">
        <w:rPr>
          <w:rFonts w:ascii="Calibri" w:cs="Calibri" w:eastAsia="Calibri" w:hAnsi="Calibri"/>
          <w:b w:val="1"/>
          <w:bCs w:val="1"/>
          <w:highlight w:val="cyan"/>
          <w:u w:val="single"/>
          <w:rtl w:val="0"/>
        </w:rPr>
        <w:t xml:space="preserve">need continuous cooling</w:t>
      </w:r>
      <w:r w:rsidDel="00000000" w:rsidR="00000000" w:rsidRPr="00000000">
        <w:rPr>
          <w:rFonts w:ascii="Calibri" w:cs="Calibri" w:eastAsia="Calibri" w:hAnsi="Calibri"/>
          <w:u w:val="single"/>
          <w:rtl w:val="0"/>
        </w:rPr>
        <w:t xml:space="preserve"> to prevent their structural components from overheating, which uses an enormous amount of water. </w:t>
      </w:r>
      <w:r w:rsidDel="00000000" w:rsidR="00000000" w:rsidRPr="00000000">
        <w:rPr>
          <w:rFonts w:ascii="Calibri" w:cs="Calibri" w:eastAsia="Calibri" w:hAnsi="Calibri"/>
          <w:sz w:val="16"/>
          <w:szCs w:val="16"/>
          <w:rtl w:val="0"/>
        </w:rPr>
        <w:t xml:space="preserve">In some systems, most of this cooling water evaporates into the atmosphere, while others reuse a large portion of this water, </w:t>
      </w:r>
      <w:r w:rsidDel="00000000" w:rsidR="00000000" w:rsidRPr="00000000">
        <w:rPr>
          <w:rFonts w:ascii="Calibri" w:cs="Calibri" w:eastAsia="Calibri" w:hAnsi="Calibri"/>
          <w:u w:val="single"/>
          <w:rtl w:val="0"/>
        </w:rPr>
        <w:t xml:space="preserve">cycling it repeatedly</w:t>
      </w:r>
      <w:r w:rsidDel="00000000" w:rsidR="00000000" w:rsidRPr="00000000">
        <w:rPr>
          <w:rFonts w:ascii="Calibri" w:cs="Calibri" w:eastAsia="Calibri" w:hAnsi="Calibri"/>
          <w:sz w:val="16"/>
          <w:szCs w:val="16"/>
          <w:rtl w:val="0"/>
        </w:rPr>
        <w:t xml:space="preserve"> through the cooling systems and eventually </w:t>
      </w:r>
      <w:r w:rsidDel="00000000" w:rsidR="00000000" w:rsidRPr="00000000">
        <w:rPr>
          <w:rFonts w:ascii="Calibri" w:cs="Calibri" w:eastAsia="Calibri" w:hAnsi="Calibri"/>
          <w:b w:val="1"/>
          <w:bCs w:val="1"/>
          <w:highlight w:val="cyan"/>
          <w:u w:val="single"/>
          <w:rtl w:val="0"/>
        </w:rPr>
        <w:t xml:space="preserve">discharging</w:t>
      </w:r>
      <w:r w:rsidDel="00000000" w:rsidR="00000000" w:rsidRPr="00000000">
        <w:rPr>
          <w:rFonts w:ascii="Calibri" w:cs="Calibri" w:eastAsia="Calibri" w:hAnsi="Calibri"/>
          <w:u w:val="single"/>
          <w:rtl w:val="0"/>
        </w:rPr>
        <w:t xml:space="preserve"> it </w:t>
      </w:r>
      <w:r w:rsidDel="00000000" w:rsidR="00000000" w:rsidRPr="00000000">
        <w:rPr>
          <w:rFonts w:ascii="Calibri" w:cs="Calibri" w:eastAsia="Calibri" w:hAnsi="Calibri"/>
          <w:highlight w:val="cyan"/>
          <w:u w:val="single"/>
          <w:rtl w:val="0"/>
        </w:rPr>
        <w:t xml:space="preserve">back into the environment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2">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This resource addresses the following key points in a question-and-answer format: general information about data centers data centers as an inevitable reality in today’s digital economy potential number of data centers established in Georgia, in the United States, and around the globe role of water in data center operations water usage by data centers according to their type and size how data center operations could alter water availability and affect the quality of our shared surface and underground waters, as well as that of public water systems Related Content Georgia drought guide: How to conserve water and protect your landscape Water Disinfection Methods and Devices Home Water Quality and Treatment What Is a Data Center? A data center is a large facility that stores, processes, and distributes digital information using large numbers of computer servers. Modern data centers support cloud computing, streaming, artificial intelligence (AI), social media, banking, healthcare, internet services, and many other online services. How Many Data Centers Have Been Established in Georgia, in the United States, and Around the Globe? As of May 20, 2026, the Data Center Map website (https://www.datacentermap.com/usa/) lists 4,286 data centers nationwide. Georgia ranks fifth in the nation with 213 data centers, after Virginia (603), Texas (461), California (287), and Illinois (228). More data centers are under construction in various U.S. states, including Georgia. Georgia’s data centers are heavily concentrated in and around the metro Atlanta area. Major hubs are found in Fulton, Douglas, Newton, Rockdale, and Gwinnett counties (see https://www.datacenters.com/locations/united-states/georgia). </w:t>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With approximately </w:t>
      </w:r>
      <w:r w:rsidDel="00000000" w:rsidR="00000000" w:rsidRPr="00000000">
        <w:rPr>
          <w:rFonts w:ascii="Calibri" w:cs="Calibri" w:eastAsia="Calibri" w:hAnsi="Calibri"/>
          <w:u w:val="single"/>
          <w:rtl w:val="0"/>
        </w:rPr>
        <w:t xml:space="preserve">11,400 active data centers worldwide (as of May 20, 2026), the United States has by far the most (38%) of any country globally.</w:t>
      </w:r>
      <w:r w:rsidDel="00000000" w:rsidR="00000000" w:rsidRPr="00000000">
        <w:rPr>
          <w:rFonts w:ascii="Calibri" w:cs="Calibri" w:eastAsia="Calibri" w:hAnsi="Calibri"/>
          <w:sz w:val="16"/>
          <w:szCs w:val="16"/>
          <w:rtl w:val="0"/>
        </w:rPr>
        <w:t xml:space="preserve"> The United Kingdom ranks second with 527, followed by Germany with 517, China with 369, and France with 346 (see https://programs.com/resources/data-center-statistics/).</w:t>
      </w: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Do Data Centers Use Water?</w:t>
      </w: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Modern </w:t>
      </w:r>
      <w:r w:rsidDel="00000000" w:rsidR="00000000" w:rsidRPr="00000000">
        <w:rPr>
          <w:rFonts w:ascii="Calibri" w:cs="Calibri" w:eastAsia="Calibri" w:hAnsi="Calibri"/>
          <w:highlight w:val="cyan"/>
          <w:u w:val="single"/>
          <w:rtl w:val="0"/>
        </w:rPr>
        <w:t xml:space="preserve">large data centers</w:t>
      </w:r>
      <w:r w:rsidDel="00000000" w:rsidR="00000000" w:rsidRPr="00000000">
        <w:rPr>
          <w:rFonts w:ascii="Calibri" w:cs="Calibri" w:eastAsia="Calibri" w:hAnsi="Calibri"/>
          <w:sz w:val="16"/>
          <w:szCs w:val="16"/>
          <w:rtl w:val="0"/>
        </w:rPr>
        <w:t xml:space="preserve"> can contain </w:t>
      </w:r>
      <w:r w:rsidDel="00000000" w:rsidR="00000000" w:rsidRPr="00000000">
        <w:rPr>
          <w:rFonts w:ascii="Calibri" w:cs="Calibri" w:eastAsia="Calibri" w:hAnsi="Calibri"/>
          <w:highlight w:val="cyan"/>
          <w:u w:val="single"/>
          <w:rtl w:val="0"/>
        </w:rPr>
        <w:t xml:space="preserve">hundreds of thousands of servers</w:t>
      </w:r>
      <w:r w:rsidDel="00000000" w:rsidR="00000000" w:rsidRPr="00000000">
        <w:rPr>
          <w:rFonts w:ascii="Calibri" w:cs="Calibri" w:eastAsia="Calibri" w:hAnsi="Calibri"/>
          <w:u w:val="single"/>
          <w:rtl w:val="0"/>
        </w:rPr>
        <w:t xml:space="preserve">, packed into racks that operate continuously, generating </w:t>
      </w:r>
      <w:r w:rsidDel="00000000" w:rsidR="00000000" w:rsidRPr="00000000">
        <w:rPr>
          <w:rFonts w:ascii="Calibri" w:cs="Calibri" w:eastAsia="Calibri" w:hAnsi="Calibri"/>
          <w:highlight w:val="cyan"/>
          <w:u w:val="single"/>
          <w:rtl w:val="0"/>
        </w:rPr>
        <w:t xml:space="preserve">large amounts of heat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As a result, cooling is critical to prevent overheating or even equipment failure. The intensive cooling requirements of data centers use enormous amounts of electricity and often large volumes of water (U.S. Environmental Protection Agency [EPA], 2026a).</w:t>
      </w: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Unlike many other industries, data centers do not use water as a raw material; they use it for cooling. The EPA notes that data centers’ water demand is increasing rapidly alongside the growth in cloud computing and AI services (U.S. EPA, 2026a).</w:t>
      </w: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Are the Different Types of Cooling Systems Used in Data Centers?</w:t>
      </w:r>
      <w:r w:rsidDel="00000000" w:rsidR="00000000" w:rsidRPr="00000000">
        <w:rPr>
          <w:rtl w:val="0"/>
        </w:rPr>
      </w:r>
    </w:p>
    <w:p w:rsidR="00000000" w:rsidDel="00000000" w:rsidP="00000000" w:rsidRDefault="00000000" w:rsidRPr="00000000" w14:paraId="0000006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are several cooling methods in use by data centers (Hegde, 2026).</w:t>
      </w:r>
      <w:r w:rsidDel="00000000" w:rsidR="00000000" w:rsidRPr="00000000">
        <w:rPr>
          <w:rtl w:val="0"/>
        </w:rPr>
      </w:r>
    </w:p>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Evaporative Cooling (Open-Loop) </w:t>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majority of large modern data centers use evaporative cooling because it is energy-efficient, especially in hot climates. The downside is that it directly consumes water (often drawn from a municipal supply).</w:t>
      </w:r>
      <w:r w:rsidDel="00000000" w:rsidR="00000000" w:rsidRPr="00000000">
        <w:rPr>
          <w:rtl w:val="0"/>
        </w:rPr>
      </w:r>
    </w:p>
    <w:p w:rsidR="00000000" w:rsidDel="00000000" w:rsidP="00000000" w:rsidRDefault="00000000" w:rsidRPr="00000000" w14:paraId="000000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Closed-Loop Water Cooling  In closed-loop systems, water circulates through sealed pipes or coils to cool servers without being exposed to air. Because the water is not evaporated and is continuously reused (with only small amounts added as needed), these systems can significantly reduce water consumption by up to 70% compared to traditional open, evaporative cooling methods. However, this approach costs more and requires greater system complexity. Air Cooling (Water-Free)  Many smaller or older data centers rely on air conditioning and chilled-air circulation to remove heat. These are common in cooler climates or where water is scarce, but they require more electricity to run compressors or fans. Direct Liquid Cooling and Immersion Direct cooling is an emerging cooling technique that works at the server or chip level. It uses cold liquid (a special coolant) piped directly to server central processing units (CPUs) and graphics processing units (GPUs). Whole servers are submerged in a bath of nonconductive coolant fluid. These methods can significantly reduce water usage. Free Cooling In cold climates, some data centers can simply use the outside air or cold water from an adjacent river or sea for cooling. Free cooling is in limited use but is a valuable technique in certain climates or seasons. Which Cooling System Works Best? In areas with scarce water, closed-loop water cooling or direct liquid cooling is ideal as those methods use minimal water. In areas with strained power grids, evaporative cooling is favored because it uses less electricity.  This highlights a key point: there is a tradeoff between water and energy use. Saving water often means using more electricity for cooling and vice versa. Is Water Usage the Same or Similar for All Data Centers? No, water usage in data centers could vary significantly depending on a variety of factors, including:  facility size cooling technology (evaporative vs non-evaporative coolers) geographic location (i.e., seasonal temperature fluctuations) processor advancement (e.g., heat-tolerant GPUs that are in development) What Type of Water is Used by Data Centers?</w:t>
      </w:r>
      <w:r w:rsidDel="00000000" w:rsidR="00000000" w:rsidRPr="00000000">
        <w:rPr>
          <w:rtl w:val="0"/>
        </w:rPr>
      </w:r>
    </w:p>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Unfortunately, a vast majority of data centers are simply </w:t>
      </w:r>
      <w:r w:rsidDel="00000000" w:rsidR="00000000" w:rsidRPr="00000000">
        <w:rPr>
          <w:rFonts w:ascii="Calibri" w:cs="Calibri" w:eastAsia="Calibri" w:hAnsi="Calibri"/>
          <w:highlight w:val="cyan"/>
          <w:u w:val="single"/>
          <w:rtl w:val="0"/>
        </w:rPr>
        <w:t xml:space="preserve">hooked up to the local water mains</w:t>
      </w:r>
      <w:r w:rsidDel="00000000" w:rsidR="00000000" w:rsidRPr="00000000">
        <w:rPr>
          <w:rFonts w:ascii="Calibri" w:cs="Calibri" w:eastAsia="Calibri" w:hAnsi="Calibri"/>
          <w:u w:val="single"/>
          <w:rtl w:val="0"/>
        </w:rPr>
        <w:t xml:space="preserve">, meaning most data centers’ cooling water comes from potable (drinking-quality) sources like treated municipal water or groundwater. One analysis estimated that around </w:t>
      </w:r>
      <w:r w:rsidDel="00000000" w:rsidR="00000000" w:rsidRPr="00000000">
        <w:rPr>
          <w:rFonts w:ascii="Calibri" w:cs="Calibri" w:eastAsia="Calibri" w:hAnsi="Calibri"/>
          <w:highlight w:val="cyan"/>
          <w:u w:val="single"/>
          <w:rtl w:val="0"/>
        </w:rPr>
        <w:t xml:space="preserve">57%</w:t>
      </w:r>
      <w:r w:rsidDel="00000000" w:rsidR="00000000" w:rsidRPr="00000000">
        <w:rPr>
          <w:rFonts w:ascii="Calibri" w:cs="Calibri" w:eastAsia="Calibri" w:hAnsi="Calibri"/>
          <w:u w:val="single"/>
          <w:rtl w:val="0"/>
        </w:rPr>
        <w:t xml:space="preserve"> of all data centers use water from potable water supplies (Mytton, 2021).</w:t>
      </w:r>
      <w:r w:rsidDel="00000000" w:rsidR="00000000" w:rsidRPr="00000000">
        <w:rPr>
          <w:rtl w:val="0"/>
        </w:rPr>
      </w:r>
    </w:p>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It is also estimated that 80% to 90% of this water is consumed from watersheds—such as lakes, rivers, or aquifers—often the same sources providing drinking water through public water systems (Novva Data Centers, n.d.). Worse yet, most data centers with evaporative cooling systems consume potable water. This removes that water fully out of the local water cycle—usually potable water is not lost entirely to evaporation but is flushed back into municipal water-treatment plants. What Data Do We Have on Data Center Water Usage? Globally, 75% to 90% of data centers primarily use water-based cooling (Novva Data Centers, n.d.), meaning only about 10% to 25% use air and/or refrigerants for cooling in water-free systems. A vast majority of large-scale data centers with water-based cooling systems use open-loop evaporative cooling, meaning they consume and evaporate water. This has become standard because it is effective and saves energy. Here are a few facts about data center water usage: One AI query is estimated to use 16 oz of fresh water (Collier, 2024). ChatGPT alone estimates more than 10 million queries per day. Browsing or scrolling social media for 1 hr could use 15 oz of fresh water. A 1-hr video conference call (e.g., Zoom) uses approximately 60 oz of water. Streaming 1 hr of high-definition video (“1080p”; video that’s 1920 by 1080 pixels in size) requires approximately 0.1 to 3 gallons (12 to 384 oz) of water (Travers, 2021). A medium-sized data center can consume up to 300,000 gallons of water per day for cooling, equivalent to the daily water usage of approximately 1,000 households. Larger data centers can each use up to 5 million gallons per day, or about 1.8 billion gallons annually, a usage equivalent to a town of 10,000 to 50,000 people (Yañez-Barnuevo, 2025). The world’s largest data center hub in Loudoun County, VA, used around 1 billion gallons of mostly potable water in 2023, or about 2.75 million gallons per day (Robinson, 2024). Nationally, all U.S. data centers combined were estimated to consume about 449 million gallons of water per day (1.7 billion liters) in 2021, which is a relatively small amount (0.14%) when compared to the total U.S. water consumption of 322 billion gallons per day (Mytton, 2021). However, data center water use tends to be concentrated in specific regions, so the localized impacts could be substantial even if the national percentage is small. If a data center uses a public water system (the most common water source), its water use could cause domestic water-use restrictions for local residents, especially during a drought. This is why residents often get concerned. Water consumption is expected to continue increasing as data centers grow in number, size, and complexity. What Water-Related Concerns are Associated with Data Centers? Aquifer Depletion Many data centers obtain water from municipal groundwater wells or directly from aquifers. Heavy pumping can lower groundwater levels, particularly in drought-prone or heavily developed regions. Potential consequences include: reduced drinking water availability lower water tables for private wells reduced streamflow connected to groundwater</w:t>
      </w:r>
      <w:r w:rsidDel="00000000" w:rsidR="00000000" w:rsidRPr="00000000">
        <w:rPr>
          <w:rtl w:val="0"/>
        </w:rPr>
      </w:r>
    </w:p>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Groundwater Quality Issues</w:t>
      </w:r>
      <w:r w:rsidDel="00000000" w:rsidR="00000000" w:rsidRPr="00000000">
        <w:rPr>
          <w:rtl w:val="0"/>
        </w:rPr>
      </w:r>
    </w:p>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 </w:t>
      </w:r>
      <w:r w:rsidDel="00000000" w:rsidR="00000000" w:rsidRPr="00000000">
        <w:rPr>
          <w:rFonts w:ascii="Calibri" w:cs="Calibri" w:eastAsia="Calibri" w:hAnsi="Calibri"/>
          <w:highlight w:val="cyan"/>
          <w:u w:val="single"/>
          <w:rtl w:val="0"/>
        </w:rPr>
        <w:t xml:space="preserve">cooling systems</w:t>
      </w:r>
      <w:r w:rsidDel="00000000" w:rsidR="00000000" w:rsidRPr="00000000">
        <w:rPr>
          <w:rFonts w:ascii="Calibri" w:cs="Calibri" w:eastAsia="Calibri" w:hAnsi="Calibri"/>
          <w:u w:val="single"/>
          <w:rtl w:val="0"/>
        </w:rPr>
        <w:t xml:space="preserve"> often </w:t>
      </w:r>
      <w:r w:rsidDel="00000000" w:rsidR="00000000" w:rsidRPr="00000000">
        <w:rPr>
          <w:rFonts w:ascii="Calibri" w:cs="Calibri" w:eastAsia="Calibri" w:hAnsi="Calibri"/>
          <w:b w:val="1"/>
          <w:bCs w:val="1"/>
          <w:highlight w:val="cyan"/>
          <w:u w:val="single"/>
          <w:rtl w:val="0"/>
        </w:rPr>
        <w:t xml:space="preserve">use chemical additives</w:t>
      </w:r>
      <w:r w:rsidDel="00000000" w:rsidR="00000000" w:rsidRPr="00000000">
        <w:rPr>
          <w:rFonts w:ascii="Calibri" w:cs="Calibri" w:eastAsia="Calibri" w:hAnsi="Calibri"/>
          <w:u w:val="single"/>
          <w:rtl w:val="0"/>
        </w:rPr>
        <w:t xml:space="preserve"> to prevent corrosion, scaling, and the growth of algae and bacteria. Common additives may include </w:t>
      </w:r>
      <w:r w:rsidDel="00000000" w:rsidR="00000000" w:rsidRPr="00000000">
        <w:rPr>
          <w:rFonts w:ascii="Calibri" w:cs="Calibri" w:eastAsia="Calibri" w:hAnsi="Calibri"/>
          <w:highlight w:val="cyan"/>
          <w:u w:val="single"/>
          <w:rtl w:val="0"/>
        </w:rPr>
        <w:t xml:space="preserve">anti-corrosion</w:t>
      </w:r>
      <w:r w:rsidDel="00000000" w:rsidR="00000000" w:rsidRPr="00000000">
        <w:rPr>
          <w:rFonts w:ascii="Calibri" w:cs="Calibri" w:eastAsia="Calibri" w:hAnsi="Calibri"/>
          <w:u w:val="single"/>
          <w:rtl w:val="0"/>
        </w:rPr>
        <w:t xml:space="preserve">/scaling chemicals, </w:t>
      </w:r>
      <w:r w:rsidDel="00000000" w:rsidR="00000000" w:rsidRPr="00000000">
        <w:rPr>
          <w:rFonts w:ascii="Calibri" w:cs="Calibri" w:eastAsia="Calibri" w:hAnsi="Calibri"/>
          <w:highlight w:val="cyan"/>
          <w:u w:val="single"/>
          <w:rtl w:val="0"/>
        </w:rPr>
        <w:t xml:space="preserve">biocides</w:t>
      </w:r>
      <w:r w:rsidDel="00000000" w:rsidR="00000000" w:rsidRPr="00000000">
        <w:rPr>
          <w:rFonts w:ascii="Calibri" w:cs="Calibri" w:eastAsia="Calibri" w:hAnsi="Calibri"/>
          <w:u w:val="single"/>
          <w:rtl w:val="0"/>
        </w:rPr>
        <w:t xml:space="preserve">, chlorine compounds, glycols, and so forth. Additionally, some nonwater liquid coolants may contain refrigerants and PFAS (also known as “</w:t>
      </w:r>
      <w:r w:rsidDel="00000000" w:rsidR="00000000" w:rsidRPr="00000000">
        <w:rPr>
          <w:rFonts w:ascii="Calibri" w:cs="Calibri" w:eastAsia="Calibri" w:hAnsi="Calibri"/>
          <w:b w:val="1"/>
          <w:bCs w:val="1"/>
          <w:highlight w:val="cyan"/>
          <w:u w:val="single"/>
          <w:rtl w:val="0"/>
        </w:rPr>
        <w:t xml:space="preserve">forever chemicals</w:t>
      </w:r>
      <w:r w:rsidDel="00000000" w:rsidR="00000000" w:rsidRPr="00000000">
        <w:rPr>
          <w:rFonts w:ascii="Calibri" w:cs="Calibri" w:eastAsia="Calibri" w:hAnsi="Calibri"/>
          <w:u w:val="single"/>
          <w:rtl w:val="0"/>
        </w:rPr>
        <w:t xml:space="preserve">”), requiring special forms of treatment.</w:t>
      </w:r>
      <w:r w:rsidDel="00000000" w:rsidR="00000000" w:rsidRPr="00000000">
        <w:rPr>
          <w:rtl w:val="0"/>
        </w:rPr>
      </w:r>
    </w:p>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Fluorinated gases (also known as F-gases, a type of PFAS) may also be used for air cooling. PFAS have negative health impacts and are difficult to remove. If leaks, spills, or improper wastewater disposal occur, </w:t>
      </w:r>
      <w:r w:rsidDel="00000000" w:rsidR="00000000" w:rsidRPr="00000000">
        <w:rPr>
          <w:rFonts w:ascii="Calibri" w:cs="Calibri" w:eastAsia="Calibri" w:hAnsi="Calibri"/>
          <w:highlight w:val="cyan"/>
          <w:u w:val="single"/>
          <w:rtl w:val="0"/>
        </w:rPr>
        <w:t xml:space="preserve">contaminants</w:t>
      </w:r>
      <w:r w:rsidDel="00000000" w:rsidR="00000000" w:rsidRPr="00000000">
        <w:rPr>
          <w:rFonts w:ascii="Calibri" w:cs="Calibri" w:eastAsia="Calibri" w:hAnsi="Calibri"/>
          <w:u w:val="single"/>
          <w:rtl w:val="0"/>
        </w:rPr>
        <w:t xml:space="preserve"> may enter </w:t>
      </w:r>
      <w:r w:rsidDel="00000000" w:rsidR="00000000" w:rsidRPr="00000000">
        <w:rPr>
          <w:rFonts w:ascii="Calibri" w:cs="Calibri" w:eastAsia="Calibri" w:hAnsi="Calibri"/>
          <w:highlight w:val="cyan"/>
          <w:u w:val="single"/>
          <w:rtl w:val="0"/>
        </w:rPr>
        <w:t xml:space="preserve">soil and groundwater</w:t>
      </w:r>
      <w:r w:rsidDel="00000000" w:rsidR="00000000" w:rsidRPr="00000000">
        <w:rPr>
          <w:rFonts w:ascii="Calibri" w:cs="Calibri" w:eastAsia="Calibri" w:hAnsi="Calibri"/>
          <w:u w:val="single"/>
          <w:rtl w:val="0"/>
        </w:rPr>
        <w:t xml:space="preserve"> systems.</w:t>
      </w:r>
      <w:r w:rsidDel="00000000" w:rsidR="00000000" w:rsidRPr="00000000">
        <w:rPr>
          <w:rtl w:val="0"/>
        </w:rPr>
      </w:r>
    </w:p>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EPA guidance notes that cooling-system blowdown water can contain chemicals and may require permits or wastewater treatment before discharge (U.S. EPA, 2026b). Blowdown water is the water that’s removed from a cooling system to prevent the buildup of minerals, scale, and so on.</w:t>
      </w:r>
      <w:r w:rsidDel="00000000" w:rsidR="00000000" w:rsidRPr="00000000">
        <w:rPr>
          <w:rtl w:val="0"/>
        </w:rPr>
      </w:r>
    </w:p>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sz w:val="8"/>
          <w:szCs w:val="8"/>
          <w:rtl w:val="0"/>
        </w:rPr>
        <w:t xml:space="preserve">Surface Water Withdrawals Some data centers draw water directly from rivers, lakes, or reservoirs. Large withdrawals may: reduce streamflow during droughts affect aquatic habitats increase competition with agricultural and municipal users alter seasonal water availability These concerns are especially important during drought. Thermal Pollution of Surface Waters After circulating through cooling systems, water may be discharged back into surface waters at higher temperatures. Warmer discharge water can: reduce dissolved oxygen levels stress fish and aquatic organisms promote algal blooms cause long-term changes to aquatic ecosystems Environmental organizations and researchers have warned that thermal discharges from cooling systems could harm ecosystems if not carefully managed (CURE, n.d.). Chemical Discharge</w:t>
      </w: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Cooling-tower blowdown water may contain:</w:t>
      </w: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salts and minerals</w:t>
      </w: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corrosion/scaling inhibitors</w:t>
      </w: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biocides</w:t>
      </w: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highlight w:val="cyan"/>
          <w:u w:val="single"/>
          <w:rtl w:val="0"/>
        </w:rPr>
        <w:t xml:space="preserve">heavy metals</w:t>
      </w:r>
      <w:r w:rsidDel="00000000" w:rsidR="00000000" w:rsidRPr="00000000">
        <w:rPr>
          <w:rFonts w:ascii="Calibri" w:cs="Calibri" w:eastAsia="Calibri" w:hAnsi="Calibri"/>
          <w:u w:val="single"/>
          <w:rtl w:val="0"/>
        </w:rPr>
        <w:t xml:space="preserve"> from piping systems</w:t>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80">
      <w:pPr>
        <w:spacing w:after="16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refrigerants PFAS chemicals If inadequately treated, these discharges could affect downstream water quality and aquatic life. In the United States, under the Clean Water Act, facilities that discharge wastewater directly into waterways may require permits under the National Pollutant Discharge Elimination System (NPDES; U.S. EPA, 2026b). Indirect Impact Data centers also have a large indirect impact on water resources because electricity generation often requires water. Thermoelectric power plants, including fossil fuel and nuclear plants, commonly use water for cooling. Therefore, even air-cooled data centers may indirectly increase water consumption by increasing electricity demand (Siddik et al., 2021). Researchers identified that nearly half of U.S. data center servers are powered partly by plants located in water-stressed regions (Siddik et al., 2021). What Are Some of the Concerns Communities Have About Data Centers? Common concerns among communities near existing or proposed data centers include: potential water availability issues or shortages for household use, including drinking water potential contamination of well water, surface waters, and groundwaters increased water utility costs drought resilience long-term cumulative impacts transparency in water-use reporting by the data centers What Can Residents and Communities Do? Residents and communities near established or proposed data centers often have concerns about potential contamination of surface water and/or groundwater (including well water) down the road. Consider testing those waters for the contaminants discussed above to establish a baseline of the local water quality. Future water-test results could be compared with the baseline to evaluate and determine whether water quality is impaired. However, the test results are not going to serve as confirmatory evidence of contamination caused by the data center(s), especially for any litigation. For additional information and water testing services, contact your local county Extension office (</w:t>
      </w:r>
      <w:hyperlink r:id="rId35">
        <w:r w:rsidDel="00000000" w:rsidR="00000000" w:rsidRPr="00000000">
          <w:rPr>
            <w:rFonts w:ascii="Calibri" w:cs="Calibri" w:eastAsia="Calibri" w:hAnsi="Calibri"/>
            <w:color w:val="0563c1"/>
            <w:sz w:val="8"/>
            <w:szCs w:val="8"/>
            <w:u w:val="single"/>
            <w:rtl w:val="0"/>
          </w:rPr>
          <w:t xml:space="preserve">https://extension.uga.edu/county-offices.html</w:t>
        </w:r>
      </w:hyperlink>
      <w:r w:rsidDel="00000000" w:rsidR="00000000" w:rsidRPr="00000000">
        <w:rPr>
          <w:rFonts w:ascii="Calibri" w:cs="Calibri" w:eastAsia="Calibri" w:hAnsi="Calibri"/>
          <w:sz w:val="8"/>
          <w:szCs w:val="8"/>
          <w:rtl w:val="0"/>
        </w:rPr>
        <w:t xml:space="preserve">). Reduce Online Activity Residents can help reduce data center water usage by limiting unnecessary online activities (see answers to “What Data Do We Have on Data Center Water Usage?” above). Collaborate With Industry</w:t>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are an indispensable part of our fast-growing digital economy. However, potential environmental, public health, and </w:t>
      </w:r>
      <w:r w:rsidDel="00000000" w:rsidR="00000000" w:rsidRPr="00000000">
        <w:rPr>
          <w:rFonts w:ascii="Calibri" w:cs="Calibri" w:eastAsia="Calibri" w:hAnsi="Calibri"/>
          <w:highlight w:val="cyan"/>
          <w:u w:val="single"/>
          <w:rtl w:val="0"/>
        </w:rPr>
        <w:t xml:space="preserve">social impacts</w:t>
      </w:r>
      <w:r w:rsidDel="00000000" w:rsidR="00000000" w:rsidRPr="00000000">
        <w:rPr>
          <w:rFonts w:ascii="Calibri" w:cs="Calibri" w:eastAsia="Calibri" w:hAnsi="Calibri"/>
          <w:u w:val="single"/>
          <w:rtl w:val="0"/>
        </w:rPr>
        <w:t xml:space="preserve"> resulting from their operation have </w:t>
      </w:r>
      <w:r w:rsidDel="00000000" w:rsidR="00000000" w:rsidRPr="00000000">
        <w:rPr>
          <w:rFonts w:ascii="Calibri" w:cs="Calibri" w:eastAsia="Calibri" w:hAnsi="Calibri"/>
          <w:highlight w:val="cyan"/>
          <w:u w:val="single"/>
          <w:rtl w:val="0"/>
        </w:rPr>
        <w:t xml:space="preserve">not yet been fully assessed</w:t>
      </w:r>
      <w:r w:rsidDel="00000000" w:rsidR="00000000" w:rsidRPr="00000000">
        <w:rPr>
          <w:rFonts w:ascii="Calibri" w:cs="Calibri" w:eastAsia="Calibri" w:hAnsi="Calibri"/>
          <w:u w:val="single"/>
          <w:rtl w:val="0"/>
        </w:rPr>
        <w:t xml:space="preserve">. Best management practices for minimizing negative impacts of data centers are still evolving through research. Collaboration between the community and industry is paramount in this area.</w:t>
      </w:r>
      <w:r w:rsidDel="00000000" w:rsidR="00000000" w:rsidRPr="00000000">
        <w:rPr>
          <w:rtl w:val="0"/>
        </w:rPr>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Are There Public Records Regarding Data Center Water Usage and Related Matters?</w:t>
      </w:r>
      <w:r w:rsidDel="00000000" w:rsidR="00000000" w:rsidRPr="00000000">
        <w:rPr>
          <w:rtl w:val="0"/>
        </w:rPr>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In general, public records regarding data center water usage are currently limited, though availability is growing. The U.S. EPA monitors aggregate national usage, and some operators release voluntary sustainability reports. However, </w:t>
      </w:r>
      <w:r w:rsidDel="00000000" w:rsidR="00000000" w:rsidRPr="00000000">
        <w:rPr>
          <w:rFonts w:ascii="Calibri" w:cs="Calibri" w:eastAsia="Calibri" w:hAnsi="Calibri"/>
          <w:highlight w:val="cyan"/>
          <w:u w:val="single"/>
          <w:rtl w:val="0"/>
        </w:rPr>
        <w:t xml:space="preserve">specific facility-level data</w:t>
      </w:r>
      <w:r w:rsidDel="00000000" w:rsidR="00000000" w:rsidRPr="00000000">
        <w:rPr>
          <w:rFonts w:ascii="Calibri" w:cs="Calibri" w:eastAsia="Calibri" w:hAnsi="Calibri"/>
          <w:u w:val="single"/>
          <w:rtl w:val="0"/>
        </w:rPr>
        <w:t xml:space="preserve"> is often classified as proprietary or is </w:t>
      </w:r>
      <w:r w:rsidDel="00000000" w:rsidR="00000000" w:rsidRPr="00000000">
        <w:rPr>
          <w:rFonts w:ascii="Calibri" w:cs="Calibri" w:eastAsia="Calibri" w:hAnsi="Calibri"/>
          <w:highlight w:val="cyan"/>
          <w:u w:val="single"/>
          <w:rtl w:val="0"/>
        </w:rPr>
        <w:t xml:space="preserve">concealed through</w:t>
      </w:r>
      <w:r w:rsidDel="00000000" w:rsidR="00000000" w:rsidRPr="00000000">
        <w:rPr>
          <w:rFonts w:ascii="Calibri" w:cs="Calibri" w:eastAsia="Calibri" w:hAnsi="Calibri"/>
          <w:u w:val="single"/>
          <w:rtl w:val="0"/>
        </w:rPr>
        <w:t xml:space="preserve"> local </w:t>
      </w:r>
      <w:r w:rsidDel="00000000" w:rsidR="00000000" w:rsidRPr="00000000">
        <w:rPr>
          <w:rFonts w:ascii="Calibri" w:cs="Calibri" w:eastAsia="Calibri" w:hAnsi="Calibri"/>
          <w:b w:val="1"/>
          <w:bCs w:val="1"/>
          <w:highlight w:val="cyan"/>
          <w:u w:val="single"/>
          <w:rtl w:val="0"/>
        </w:rPr>
        <w:t xml:space="preserve">nondisclosure agreements.</w:t>
      </w: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Georgia Senate Bill 421, (https://www.legis.ga.gov/legislation/72340) known as “The Data Center Transparency Act,” is bipartisan legislation introduced in the 2026 legislative session. The bill prevents local governments, authorities, and political subdivisions from using nondisclosure agreements to keep data on the water or electricity usage of private entities (such as data centers) a secret, essentially making this data publicly available.</w:t>
      </w:r>
      <w:r w:rsidDel="00000000" w:rsidR="00000000" w:rsidRPr="00000000">
        <w:rPr>
          <w:rtl w:val="0"/>
        </w:rPr>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bill was introduced in late January 2026 and is currently pending in the State and Local Governmental Operations Committee as of May 21, 2026 (see https://legiscan.com/GA/bill/SB421/2025 for bill updates).</w:t>
      </w:r>
      <w:r w:rsidDel="00000000" w:rsidR="00000000" w:rsidRPr="00000000">
        <w:rPr>
          <w:rtl w:val="0"/>
        </w:rPr>
      </w:r>
    </w:p>
    <w:p w:rsidR="00000000" w:rsidDel="00000000" w:rsidP="00000000" w:rsidRDefault="00000000" w:rsidRPr="00000000" w14:paraId="00000087">
      <w:pPr>
        <w:pStyle w:val="Heading4"/>
        <w:spacing w:after="0" w:before="40" w:line="259" w:lineRule="auto"/>
        <w:rPr>
          <w:rFonts w:ascii="Calibri" w:cs="Calibri" w:eastAsia="Calibri" w:hAnsi="Calibri"/>
          <w:color w:val="000000"/>
          <w:sz w:val="26"/>
          <w:szCs w:val="26"/>
          <w:u w:val="single"/>
        </w:rPr>
      </w:pPr>
      <w:bookmarkStart w:colFirst="0" w:colLast="0" w:name="_rdm7a6fdgio7" w:id="1"/>
      <w:bookmarkEnd w:id="1"/>
      <w:r w:rsidDel="00000000" w:rsidR="00000000" w:rsidRPr="00000000">
        <w:rPr>
          <w:rFonts w:ascii="Calibri" w:cs="Calibri" w:eastAsia="Calibri" w:hAnsi="Calibri"/>
          <w:b w:val="1"/>
          <w:bCs w:val="1"/>
          <w:color w:val="000000"/>
          <w:sz w:val="26"/>
          <w:szCs w:val="26"/>
          <w:rtl w:val="0"/>
        </w:rPr>
        <w:t xml:space="preserve">But, a moratorium ensures </w:t>
      </w:r>
      <w:r w:rsidDel="00000000" w:rsidR="00000000" w:rsidRPr="00000000">
        <w:rPr>
          <w:rFonts w:ascii="Calibri" w:cs="Calibri" w:eastAsia="Calibri" w:hAnsi="Calibri"/>
          <w:b w:val="1"/>
          <w:bCs w:val="1"/>
          <w:color w:val="000000"/>
          <w:sz w:val="26"/>
          <w:szCs w:val="26"/>
          <w:u w:val="single"/>
          <w:rtl w:val="0"/>
        </w:rPr>
        <w:t xml:space="preserve">regulatory reform. </w:t>
      </w: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Moss 26,</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[Sebastian Moss, 6/25/2026, Editor-in-Chief, and Publisher at the world's largest digital infrastructure publication, "Ocasio-Cortez and Sanders introduce AI Data Center Moratorium Act", DCD. DOA: 6/29/2026 </w:t>
      </w:r>
      <w:hyperlink r:id="rId36">
        <w:r w:rsidDel="00000000" w:rsidR="00000000" w:rsidRPr="00000000">
          <w:rPr>
            <w:rFonts w:ascii="Calibri" w:cs="Calibri" w:eastAsia="Calibri" w:hAnsi="Calibri"/>
            <w:color w:val="1155cc"/>
            <w:sz w:val="24"/>
            <w:szCs w:val="24"/>
            <w:u w:val="single"/>
            <w:rtl w:val="0"/>
          </w:rPr>
          <w:t xml:space="preserve">https://www.datacenterdynamics.com/en/news/ocasio-cortez-and-sanders-introduce-ai-data-center-moratorium-act/</w:t>
        </w:r>
      </w:hyperlink>
      <w:r w:rsidDel="00000000" w:rsidR="00000000" w:rsidRPr="00000000">
        <w:rPr>
          <w:rFonts w:ascii="Calibri" w:cs="Calibri" w:eastAsia="Calibri" w:hAnsi="Calibri"/>
          <w:sz w:val="24"/>
          <w:szCs w:val="24"/>
          <w:rtl w:val="0"/>
        </w:rPr>
        <w:t xml:space="preserve"> // </w:t>
      </w:r>
      <w:r w:rsidDel="00000000" w:rsidR="00000000" w:rsidRPr="00000000">
        <w:rPr>
          <w:rFonts w:ascii="Calibri" w:cs="Calibri" w:eastAsia="Calibri" w:hAnsi="Calibri"/>
          <w:rtl w:val="0"/>
        </w:rPr>
        <w:t xml:space="preserve">amogh lojo🙂//recut goniichan]</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Senator Bernie </w:t>
      </w:r>
      <w:r w:rsidDel="00000000" w:rsidR="00000000" w:rsidRPr="00000000">
        <w:rPr>
          <w:rFonts w:ascii="Calibri" w:cs="Calibri" w:eastAsia="Calibri" w:hAnsi="Calibri"/>
          <w:highlight w:val="cyan"/>
          <w:u w:val="single"/>
          <w:rtl w:val="0"/>
        </w:rPr>
        <w:t xml:space="preserve">Sanders</w:t>
      </w:r>
      <w:r w:rsidDel="00000000" w:rsidR="00000000" w:rsidRPr="00000000">
        <w:rPr>
          <w:rFonts w:ascii="Calibri" w:cs="Calibri" w:eastAsia="Calibri" w:hAnsi="Calibri"/>
          <w:u w:val="single"/>
          <w:rtl w:val="0"/>
        </w:rPr>
        <w:t xml:space="preserve"> (I-Vt.) </w:t>
      </w:r>
      <w:r w:rsidDel="00000000" w:rsidR="00000000" w:rsidRPr="00000000">
        <w:rPr>
          <w:rFonts w:ascii="Calibri" w:cs="Calibri" w:eastAsia="Calibri" w:hAnsi="Calibri"/>
          <w:highlight w:val="cyan"/>
          <w:u w:val="single"/>
          <w:rtl w:val="0"/>
        </w:rPr>
        <w:t xml:space="preserve">and</w:t>
      </w:r>
      <w:r w:rsidDel="00000000" w:rsidR="00000000" w:rsidRPr="00000000">
        <w:rPr>
          <w:rFonts w:ascii="Calibri" w:cs="Calibri" w:eastAsia="Calibri" w:hAnsi="Calibri"/>
          <w:u w:val="single"/>
          <w:rtl w:val="0"/>
        </w:rPr>
        <w:t xml:space="preserve"> Representative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lexandria</w:t>
      </w:r>
      <w:r w:rsidDel="00000000" w:rsidR="00000000" w:rsidRPr="00000000">
        <w:rPr>
          <w:rFonts w:ascii="Calibri" w:cs="Calibri" w:eastAsia="Calibri" w:hAnsi="Calibri"/>
          <w:highlight w:val="cyan"/>
          <w:u w:val="single"/>
          <w:rtl w:val="0"/>
        </w:rPr>
        <w:t xml:space="preserve"> O</w:t>
      </w:r>
      <w:r w:rsidDel="00000000" w:rsidR="00000000" w:rsidRPr="00000000">
        <w:rPr>
          <w:rFonts w:ascii="Calibri" w:cs="Calibri" w:eastAsia="Calibri" w:hAnsi="Calibri"/>
          <w:u w:val="single"/>
          <w:rtl w:val="0"/>
        </w:rPr>
        <w:t xml:space="preserve">casio-</w:t>
      </w:r>
      <w:r w:rsidDel="00000000" w:rsidR="00000000" w:rsidRPr="00000000">
        <w:rPr>
          <w:rFonts w:ascii="Calibri" w:cs="Calibri" w:eastAsia="Calibri" w:hAnsi="Calibri"/>
          <w:highlight w:val="cyan"/>
          <w:u w:val="single"/>
          <w:rtl w:val="0"/>
        </w:rPr>
        <w:t xml:space="preserve">C</w:t>
      </w:r>
      <w:r w:rsidDel="00000000" w:rsidR="00000000" w:rsidRPr="00000000">
        <w:rPr>
          <w:rFonts w:ascii="Calibri" w:cs="Calibri" w:eastAsia="Calibri" w:hAnsi="Calibri"/>
          <w:u w:val="single"/>
          <w:rtl w:val="0"/>
        </w:rPr>
        <w:t xml:space="preserve">ortez (D-NY) have </w:t>
      </w:r>
      <w:r w:rsidDel="00000000" w:rsidR="00000000" w:rsidRPr="00000000">
        <w:rPr>
          <w:rFonts w:ascii="Calibri" w:cs="Calibri" w:eastAsia="Calibri" w:hAnsi="Calibri"/>
          <w:highlight w:val="cyan"/>
          <w:u w:val="single"/>
          <w:rtl w:val="0"/>
        </w:rPr>
        <w:t xml:space="preserve">announced </w:t>
      </w:r>
      <w:r w:rsidDel="00000000" w:rsidR="00000000" w:rsidRPr="00000000">
        <w:rPr>
          <w:rFonts w:ascii="Calibri" w:cs="Calibri" w:eastAsia="Calibri" w:hAnsi="Calibri"/>
          <w:u w:val="single"/>
          <w:rtl w:val="0"/>
        </w:rPr>
        <w:t xml:space="preserve">a bill to pause the construction of data centers.</w:t>
      </w:r>
    </w:p>
    <w:p w:rsidR="00000000" w:rsidDel="00000000" w:rsidP="00000000" w:rsidRDefault="00000000" w:rsidRPr="00000000" w14:paraId="0000008A">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 'Artificial Intelligence (</w:t>
      </w: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Data Center Moratorium Act</w:t>
      </w:r>
      <w:r w:rsidDel="00000000" w:rsidR="00000000" w:rsidRPr="00000000">
        <w:rPr>
          <w:rFonts w:ascii="Calibri" w:cs="Calibri" w:eastAsia="Calibri" w:hAnsi="Calibri"/>
          <w:u w:val="single"/>
          <w:rtl w:val="0"/>
        </w:rPr>
        <w:t xml:space="preserve">' has been introduced into the House </w:t>
      </w:r>
      <w:r w:rsidDel="00000000" w:rsidR="00000000" w:rsidRPr="00000000">
        <w:rPr>
          <w:rFonts w:ascii="Calibri" w:cs="Calibri" w:eastAsia="Calibri" w:hAnsi="Calibri"/>
          <w:highlight w:val="cyan"/>
          <w:u w:val="single"/>
          <w:rtl w:val="0"/>
        </w:rPr>
        <w:t xml:space="preserve">with</w:t>
      </w:r>
      <w:r w:rsidDel="00000000" w:rsidR="00000000" w:rsidRPr="00000000">
        <w:rPr>
          <w:rFonts w:ascii="Calibri" w:cs="Calibri" w:eastAsia="Calibri" w:hAnsi="Calibri"/>
          <w:u w:val="single"/>
          <w:rtl w:val="0"/>
        </w:rPr>
        <w:t xml:space="preserve"> the express </w:t>
      </w:r>
      <w:r w:rsidDel="00000000" w:rsidR="00000000" w:rsidRPr="00000000">
        <w:rPr>
          <w:rFonts w:ascii="Calibri" w:cs="Calibri" w:eastAsia="Calibri" w:hAnsi="Calibri"/>
          <w:highlight w:val="cyan"/>
          <w:u w:val="single"/>
          <w:rtl w:val="0"/>
        </w:rPr>
        <w:t xml:space="preserve">aim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stopping</w:t>
      </w:r>
      <w:r w:rsidDel="00000000" w:rsidR="00000000" w:rsidRPr="00000000">
        <w:rPr>
          <w:rFonts w:ascii="Calibri" w:cs="Calibri" w:eastAsia="Calibri" w:hAnsi="Calibri"/>
          <w:u w:val="single"/>
          <w:rtl w:val="0"/>
        </w:rPr>
        <w:t xml:space="preserve"> construction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other </w:t>
      </w:r>
      <w:r w:rsidDel="00000000" w:rsidR="00000000" w:rsidRPr="00000000">
        <w:rPr>
          <w:rFonts w:ascii="Calibri" w:cs="Calibri" w:eastAsia="Calibri" w:hAnsi="Calibri"/>
          <w:highlight w:val="cyan"/>
          <w:u w:val="single"/>
          <w:rtl w:val="0"/>
        </w:rPr>
        <w:t xml:space="preserve">reg</w:t>
      </w:r>
      <w:r w:rsidDel="00000000" w:rsidR="00000000" w:rsidRPr="00000000">
        <w:rPr>
          <w:rFonts w:ascii="Calibri" w:cs="Calibri" w:eastAsia="Calibri" w:hAnsi="Calibri"/>
          <w:u w:val="single"/>
          <w:rtl w:val="0"/>
        </w:rPr>
        <w:t xml:space="preserve">ulation</w:t>
      </w:r>
      <w:r w:rsidDel="00000000" w:rsidR="00000000" w:rsidRPr="00000000">
        <w:rPr>
          <w:rFonts w:ascii="Calibri" w:cs="Calibri" w:eastAsia="Calibri" w:hAnsi="Calibri"/>
          <w:highlight w:val="cyan"/>
          <w:u w:val="single"/>
          <w:rtl w:val="0"/>
        </w:rPr>
        <w:t xml:space="preserve">s</w:t>
      </w:r>
      <w:r w:rsidDel="00000000" w:rsidR="00000000" w:rsidRPr="00000000">
        <w:rPr>
          <w:rFonts w:ascii="Calibri" w:cs="Calibri" w:eastAsia="Calibri" w:hAnsi="Calibri"/>
          <w:u w:val="single"/>
          <w:rtl w:val="0"/>
        </w:rPr>
        <w:t xml:space="preserve"> have been </w:t>
      </w:r>
      <w:r w:rsidDel="00000000" w:rsidR="00000000" w:rsidRPr="00000000">
        <w:rPr>
          <w:rFonts w:ascii="Calibri" w:cs="Calibri" w:eastAsia="Calibri" w:hAnsi="Calibri"/>
          <w:highlight w:val="cyan"/>
          <w:u w:val="single"/>
          <w:rtl w:val="0"/>
        </w:rPr>
        <w:t xml:space="preserve">pass</w:t>
      </w:r>
      <w:r w:rsidDel="00000000" w:rsidR="00000000" w:rsidRPr="00000000">
        <w:rPr>
          <w:rFonts w:ascii="Calibri" w:cs="Calibri" w:eastAsia="Calibri" w:hAnsi="Calibri"/>
          <w:u w:val="single"/>
          <w:rtl w:val="0"/>
        </w:rPr>
        <w:t xml:space="preserve">ed</w:t>
      </w:r>
    </w:p>
    <w:p w:rsidR="00000000" w:rsidDel="00000000" w:rsidP="00000000" w:rsidRDefault="00000000" w:rsidRPr="00000000" w14:paraId="0000008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Ocasio-Cortez and Bernie Sanders in December 2018</w:t>
      </w:r>
    </w:p>
    <w:p w:rsidR="00000000" w:rsidDel="00000000" w:rsidP="00000000" w:rsidRDefault="00000000" w:rsidRPr="00000000" w14:paraId="0000008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Senate Democrats</w:t>
      </w:r>
    </w:p>
    <w:p w:rsidR="00000000" w:rsidDel="00000000" w:rsidP="00000000" w:rsidRDefault="00000000" w:rsidRPr="00000000" w14:paraId="0000008D">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AI</w:t>
      </w:r>
      <w:r w:rsidDel="00000000" w:rsidR="00000000" w:rsidRPr="00000000">
        <w:rPr>
          <w:rFonts w:ascii="Calibri" w:cs="Calibri" w:eastAsia="Calibri" w:hAnsi="Calibri"/>
          <w:u w:val="single"/>
          <w:rtl w:val="0"/>
        </w:rPr>
        <w:t xml:space="preserve"> facilities are </w:t>
      </w:r>
      <w:r w:rsidDel="00000000" w:rsidR="00000000" w:rsidRPr="00000000">
        <w:rPr>
          <w:rFonts w:ascii="Calibri" w:cs="Calibri" w:eastAsia="Calibri" w:hAnsi="Calibri"/>
          <w:highlight w:val="cyan"/>
          <w:u w:val="single"/>
          <w:rtl w:val="0"/>
        </w:rPr>
        <w:t xml:space="preserve">defined as data centers that consume</w:t>
      </w:r>
      <w:r w:rsidDel="00000000" w:rsidR="00000000" w:rsidRPr="00000000">
        <w:rPr>
          <w:rFonts w:ascii="Calibri" w:cs="Calibri" w:eastAsia="Calibri" w:hAnsi="Calibri"/>
          <w:u w:val="single"/>
          <w:rtl w:val="0"/>
        </w:rPr>
        <w:t xml:space="preserve"> more than </w:t>
      </w:r>
      <w:r w:rsidDel="00000000" w:rsidR="00000000" w:rsidRPr="00000000">
        <w:rPr>
          <w:rFonts w:ascii="Calibri" w:cs="Calibri" w:eastAsia="Calibri" w:hAnsi="Calibri"/>
          <w:highlight w:val="cyan"/>
          <w:u w:val="single"/>
          <w:rtl w:val="0"/>
        </w:rPr>
        <w:t xml:space="preserve">20MW</w:t>
      </w:r>
      <w:r w:rsidDel="00000000" w:rsidR="00000000" w:rsidRPr="00000000">
        <w:rPr>
          <w:rFonts w:ascii="Calibri" w:cs="Calibri" w:eastAsia="Calibri" w:hAnsi="Calibri"/>
          <w:u w:val="single"/>
          <w:rtl w:val="0"/>
        </w:rPr>
        <w:t xml:space="preserve">, have </w:t>
      </w:r>
      <w:r w:rsidDel="00000000" w:rsidR="00000000" w:rsidRPr="00000000">
        <w:rPr>
          <w:rFonts w:ascii="Calibri" w:cs="Calibri" w:eastAsia="Calibri" w:hAnsi="Calibri"/>
          <w:highlight w:val="cyan"/>
          <w:u w:val="single"/>
          <w:rtl w:val="0"/>
        </w:rPr>
        <w:t xml:space="preserve">racks 20kW</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higher</w:t>
      </w:r>
      <w:r w:rsidDel="00000000" w:rsidR="00000000" w:rsidRPr="00000000">
        <w:rPr>
          <w:rFonts w:ascii="Calibri" w:cs="Calibri" w:eastAsia="Calibri" w:hAnsi="Calibri"/>
          <w:u w:val="single"/>
          <w:rtl w:val="0"/>
        </w:rPr>
        <w:t xml:space="preserve">, are liquid cooled, and are used for the development or operation of artificial intelligence models at scale.</w:t>
      </w:r>
    </w:p>
    <w:p w:rsidR="00000000" w:rsidDel="00000000" w:rsidP="00000000" w:rsidRDefault="00000000" w:rsidRPr="00000000" w14:paraId="0000008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pair first called for a</w:t>
      </w:r>
      <w:hyperlink r:id="rId37">
        <w:r w:rsidDel="00000000" w:rsidR="00000000" w:rsidRPr="00000000">
          <w:rPr>
            <w:rFonts w:ascii="Calibri" w:cs="Calibri" w:eastAsia="Calibri" w:hAnsi="Calibri"/>
            <w:sz w:val="16"/>
            <w:szCs w:val="16"/>
            <w:rtl w:val="0"/>
          </w:rPr>
          <w:t xml:space="preserve"> nationwide moratorium</w:t>
        </w:r>
      </w:hyperlink>
      <w:r w:rsidDel="00000000" w:rsidR="00000000" w:rsidRPr="00000000">
        <w:rPr>
          <w:rFonts w:ascii="Calibri" w:cs="Calibri" w:eastAsia="Calibri" w:hAnsi="Calibri"/>
          <w:sz w:val="16"/>
          <w:szCs w:val="16"/>
          <w:rtl w:val="0"/>
        </w:rPr>
        <w:t xml:space="preserve"> on new data center developments in the US.</w:t>
      </w:r>
      <w:hyperlink r:id="rId38">
        <w:r w:rsidDel="00000000" w:rsidR="00000000" w:rsidRPr="00000000">
          <w:rPr>
            <w:rFonts w:ascii="Calibri" w:cs="Calibri" w:eastAsia="Calibri" w:hAnsi="Calibri"/>
            <w:sz w:val="16"/>
            <w:szCs w:val="16"/>
            <w:rtl w:val="0"/>
          </w:rPr>
          <w:t xml:space="preserve"> The legislation</w:t>
        </w:r>
      </w:hyperlink>
      <w:r w:rsidDel="00000000" w:rsidR="00000000" w:rsidRPr="00000000">
        <w:rPr>
          <w:rFonts w:ascii="Calibri" w:cs="Calibri" w:eastAsia="Calibri" w:hAnsi="Calibri"/>
          <w:sz w:val="16"/>
          <w:szCs w:val="16"/>
          <w:rtl w:val="0"/>
        </w:rPr>
        <w:t xml:space="preserve"> warns about the broad risk of AI development, as well as the local impact of data center projects.</w:t>
      </w:r>
    </w:p>
    <w:p w:rsidR="00000000" w:rsidDel="00000000" w:rsidP="00000000" w:rsidRDefault="00000000" w:rsidRPr="00000000" w14:paraId="0000008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It quotes from industry figures such as Elon Musk (SpaceXAI), Dario Amodei (Anthropic), Demis Hassabis (Google DeepMind), and Jeff Bezos (Amazon), who have spoken about mass job losses, doomsday fears, and propaganda concerns.</w:t>
      </w:r>
    </w:p>
    <w:p w:rsidR="00000000" w:rsidDel="00000000" w:rsidP="00000000" w:rsidRDefault="00000000" w:rsidRPr="00000000" w14:paraId="00000090">
      <w:pPr>
        <w:spacing w:after="160" w:line="259" w:lineRule="auto"/>
        <w:rPr>
          <w:rFonts w:ascii="Calibri" w:cs="Calibri" w:eastAsia="Calibri" w:hAnsi="Calibri"/>
          <w:highlight w:val="cyan"/>
          <w:u w:val="single"/>
        </w:rPr>
      </w:pPr>
      <w:r w:rsidDel="00000000" w:rsidR="00000000" w:rsidRPr="00000000">
        <w:rPr>
          <w:rFonts w:ascii="Calibri" w:cs="Calibri" w:eastAsia="Calibri" w:hAnsi="Calibri"/>
          <w:u w:val="single"/>
          <w:rtl w:val="0"/>
        </w:rPr>
        <w:t xml:space="preserve">The bill would see a </w:t>
      </w:r>
      <w:r w:rsidDel="00000000" w:rsidR="00000000" w:rsidRPr="00000000">
        <w:rPr>
          <w:rFonts w:ascii="Calibri" w:cs="Calibri" w:eastAsia="Calibri" w:hAnsi="Calibri"/>
          <w:highlight w:val="cyan"/>
          <w:u w:val="single"/>
          <w:rtl w:val="0"/>
        </w:rPr>
        <w:t xml:space="preserve">moratorium</w:t>
      </w:r>
      <w:r w:rsidDel="00000000" w:rsidR="00000000" w:rsidRPr="00000000">
        <w:rPr>
          <w:rFonts w:ascii="Calibri" w:cs="Calibri" w:eastAsia="Calibri" w:hAnsi="Calibri"/>
          <w:u w:val="single"/>
          <w:rtl w:val="0"/>
        </w:rPr>
        <w:t xml:space="preserve"> enforced </w:t>
      </w:r>
      <w:r w:rsidDel="00000000" w:rsidR="00000000" w:rsidRPr="00000000">
        <w:rPr>
          <w:rFonts w:ascii="Calibri" w:cs="Calibri" w:eastAsia="Calibri" w:hAnsi="Calibri"/>
          <w:highlight w:val="cyan"/>
          <w:u w:val="single"/>
          <w:rtl w:val="0"/>
        </w:rPr>
        <w:t xml:space="preserve">until</w:t>
      </w:r>
      <w:r w:rsidDel="00000000" w:rsidR="00000000" w:rsidRPr="00000000">
        <w:rPr>
          <w:rFonts w:ascii="Calibri" w:cs="Calibri" w:eastAsia="Calibri" w:hAnsi="Calibri"/>
          <w:u w:val="single"/>
          <w:rtl w:val="0"/>
        </w:rPr>
        <w:t xml:space="preserve"> laws are passed where the Federal </w:t>
      </w:r>
      <w:r w:rsidDel="00000000" w:rsidR="00000000" w:rsidRPr="00000000">
        <w:rPr>
          <w:rFonts w:ascii="Calibri" w:cs="Calibri" w:eastAsia="Calibri" w:hAnsi="Calibri"/>
          <w:highlight w:val="cyan"/>
          <w:u w:val="single"/>
          <w:rtl w:val="0"/>
        </w:rPr>
        <w:t xml:space="preserve">gov</w:t>
      </w:r>
      <w:r w:rsidDel="00000000" w:rsidR="00000000" w:rsidRPr="00000000">
        <w:rPr>
          <w:rFonts w:ascii="Calibri" w:cs="Calibri" w:eastAsia="Calibri" w:hAnsi="Calibri"/>
          <w:u w:val="single"/>
          <w:rtl w:val="0"/>
        </w:rPr>
        <w:t xml:space="preserve">ernment </w:t>
      </w:r>
      <w:r w:rsidDel="00000000" w:rsidR="00000000" w:rsidRPr="00000000">
        <w:rPr>
          <w:rFonts w:ascii="Calibri" w:cs="Calibri" w:eastAsia="Calibri" w:hAnsi="Calibri"/>
          <w:highlight w:val="cyan"/>
          <w:u w:val="single"/>
          <w:rtl w:val="0"/>
        </w:rPr>
        <w:t xml:space="preserve">pledges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review</w:t>
      </w:r>
      <w:r w:rsidDel="00000000" w:rsidR="00000000" w:rsidRPr="00000000">
        <w:rPr>
          <w:rFonts w:ascii="Calibri" w:cs="Calibri" w:eastAsia="Calibri" w:hAnsi="Calibri"/>
          <w:u w:val="single"/>
          <w:rtl w:val="0"/>
        </w:rPr>
        <w:t xml:space="preserve"> and approve </w:t>
      </w:r>
      <w:r w:rsidDel="00000000" w:rsidR="00000000" w:rsidRPr="00000000">
        <w:rPr>
          <w:rFonts w:ascii="Calibri" w:cs="Calibri" w:eastAsia="Calibri" w:hAnsi="Calibri"/>
          <w:highlight w:val="cyan"/>
          <w:u w:val="single"/>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highlight w:val="cyan"/>
          <w:u w:val="single"/>
          <w:rtl w:val="0"/>
        </w:rPr>
        <w:t xml:space="preserve">i</w:t>
      </w:r>
      <w:r w:rsidDel="00000000" w:rsidR="00000000" w:rsidRPr="00000000">
        <w:rPr>
          <w:rFonts w:ascii="Calibri" w:cs="Calibri" w:eastAsia="Calibri" w:hAnsi="Calibri"/>
          <w:u w:val="single"/>
          <w:rtl w:val="0"/>
        </w:rPr>
        <w:t xml:space="preserve">ntelligence products </w:t>
      </w:r>
      <w:r w:rsidDel="00000000" w:rsidR="00000000" w:rsidRPr="00000000">
        <w:rPr>
          <w:rFonts w:ascii="Calibri" w:cs="Calibri" w:eastAsia="Calibri" w:hAnsi="Calibri"/>
          <w:highlight w:val="cyan"/>
          <w:u w:val="single"/>
          <w:rtl w:val="0"/>
        </w:rPr>
        <w:t xml:space="preserve">before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release.</w:t>
      </w:r>
    </w:p>
    <w:p w:rsidR="00000000" w:rsidDel="00000000" w:rsidP="00000000" w:rsidRDefault="00000000" w:rsidRPr="00000000" w14:paraId="00000091">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Also required would be policies to </w:t>
      </w:r>
      <w:r w:rsidDel="00000000" w:rsidR="00000000" w:rsidRPr="00000000">
        <w:rPr>
          <w:rFonts w:ascii="Calibri" w:cs="Calibri" w:eastAsia="Calibri" w:hAnsi="Calibri"/>
          <w:highlight w:val="cyan"/>
          <w:u w:val="single"/>
          <w:rtl w:val="0"/>
        </w:rPr>
        <w:t xml:space="preserve">prevent job loss</w:t>
      </w:r>
      <w:r w:rsidDel="00000000" w:rsidR="00000000" w:rsidRPr="00000000">
        <w:rPr>
          <w:rFonts w:ascii="Calibri" w:cs="Calibri" w:eastAsia="Calibri" w:hAnsi="Calibri"/>
          <w:u w:val="single"/>
          <w:rtl w:val="0"/>
        </w:rPr>
        <w:t xml:space="preserve">es and to share the wealth of big tech with US residents. New data centers, or upgrades, would have to show that they do </w:t>
      </w:r>
      <w:r w:rsidDel="00000000" w:rsidR="00000000" w:rsidRPr="00000000">
        <w:rPr>
          <w:rFonts w:ascii="Calibri" w:cs="Calibri" w:eastAsia="Calibri" w:hAnsi="Calibri"/>
          <w:highlight w:val="cyan"/>
          <w:u w:val="single"/>
          <w:rtl w:val="0"/>
        </w:rPr>
        <w:t xml:space="preserve">not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increase</w:t>
      </w:r>
      <w:r w:rsidDel="00000000" w:rsidR="00000000" w:rsidRPr="00000000">
        <w:rPr>
          <w:rFonts w:ascii="Calibri" w:cs="Calibri" w:eastAsia="Calibri" w:hAnsi="Calibri"/>
          <w:u w:val="single"/>
          <w:rtl w:val="0"/>
        </w:rPr>
        <w:t xml:space="preserve"> the utility or electricity </w:t>
      </w:r>
      <w:r w:rsidDel="00000000" w:rsidR="00000000" w:rsidRPr="00000000">
        <w:rPr>
          <w:rFonts w:ascii="Calibri" w:cs="Calibri" w:eastAsia="Calibri" w:hAnsi="Calibri"/>
          <w:highlight w:val="cyan"/>
          <w:u w:val="single"/>
          <w:rtl w:val="0"/>
        </w:rPr>
        <w:t xml:space="preserve">bills</w:t>
      </w:r>
      <w:r w:rsidDel="00000000" w:rsidR="00000000" w:rsidRPr="00000000">
        <w:rPr>
          <w:rFonts w:ascii="Calibri" w:cs="Calibri" w:eastAsia="Calibri" w:hAnsi="Calibri"/>
          <w:u w:val="single"/>
          <w:rtl w:val="0"/>
        </w:rPr>
        <w:t xml:space="preserve"> of consumers, </w:t>
      </w:r>
      <w:r w:rsidDel="00000000" w:rsidR="00000000" w:rsidRPr="00000000">
        <w:rPr>
          <w:rFonts w:ascii="Calibri" w:cs="Calibri" w:eastAsia="Calibri" w:hAnsi="Calibri"/>
          <w:highlight w:val="cyan"/>
          <w:u w:val="single"/>
          <w:rtl w:val="0"/>
        </w:rPr>
        <w:t xml:space="preserve">or impact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cyan"/>
          <w:u w:val="single"/>
          <w:rtl w:val="0"/>
        </w:rPr>
        <w:t xml:space="preserve">climate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2">
      <w:pPr>
        <w:spacing w:after="160" w:line="259" w:lineRule="auto"/>
        <w:rPr>
          <w:rFonts w:ascii="Calibri" w:cs="Calibri" w:eastAsia="Calibri" w:hAnsi="Calibri"/>
          <w:u w:val="single"/>
        </w:rPr>
      </w:pP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would be </w:t>
      </w:r>
      <w:r w:rsidDel="00000000" w:rsidR="00000000" w:rsidRPr="00000000">
        <w:rPr>
          <w:rFonts w:ascii="Calibri" w:cs="Calibri" w:eastAsia="Calibri" w:hAnsi="Calibri"/>
          <w:highlight w:val="cyan"/>
          <w:u w:val="single"/>
          <w:rtl w:val="0"/>
        </w:rPr>
        <w:t xml:space="preserve">given power</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highlight w:val="cyan"/>
          <w:u w:val="single"/>
          <w:rtl w:val="0"/>
        </w:rPr>
        <w:t xml:space="preserve">approve or reject projects</w:t>
      </w:r>
      <w:r w:rsidDel="00000000" w:rsidR="00000000" w:rsidRPr="00000000">
        <w:rPr>
          <w:rFonts w:ascii="Calibri" w:cs="Calibri" w:eastAsia="Calibri" w:hAnsi="Calibri"/>
          <w:u w:val="single"/>
          <w:rtl w:val="0"/>
        </w:rPr>
        <w:t xml:space="preserve">, no government subsidies would be allowed, and union jobs would be required.</w:t>
      </w:r>
    </w:p>
    <w:p w:rsidR="00000000" w:rsidDel="00000000" w:rsidP="00000000" w:rsidRDefault="00000000" w:rsidRPr="00000000" w14:paraId="0000009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At the same time, </w:t>
      </w:r>
      <w:r w:rsidDel="00000000" w:rsidR="00000000" w:rsidRPr="00000000">
        <w:rPr>
          <w:rFonts w:ascii="Calibri" w:cs="Calibri" w:eastAsia="Calibri" w:hAnsi="Calibri"/>
          <w:u w:val="single"/>
          <w:rtl w:val="0"/>
        </w:rPr>
        <w:t xml:space="preserve">the Secretary of Energy would be expected to submit a quarterly report on AI to Congress, and make it publicly available.</w:t>
      </w:r>
    </w:p>
    <w:p w:rsidR="00000000" w:rsidDel="00000000" w:rsidP="00000000" w:rsidRDefault="00000000" w:rsidRPr="00000000" w14:paraId="0000009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It would </w:t>
      </w:r>
      <w:r w:rsidDel="00000000" w:rsidR="00000000" w:rsidRPr="00000000">
        <w:rPr>
          <w:rFonts w:ascii="Calibri" w:cs="Calibri" w:eastAsia="Calibri" w:hAnsi="Calibri"/>
          <w:highlight w:val="cyan"/>
          <w:u w:val="single"/>
          <w:rtl w:val="0"/>
        </w:rPr>
        <w:t xml:space="preserve">track water usage</w:t>
      </w:r>
      <w:r w:rsidDel="00000000" w:rsidR="00000000" w:rsidRPr="00000000">
        <w:rPr>
          <w:rFonts w:ascii="Calibri" w:cs="Calibri" w:eastAsia="Calibri" w:hAnsi="Calibri"/>
          <w:u w:val="single"/>
          <w:rtl w:val="0"/>
        </w:rPr>
        <w:t xml:space="preserve"> of data centers, energy usage and costs, greenhouse gas </w:t>
      </w:r>
      <w:r w:rsidDel="00000000" w:rsidR="00000000" w:rsidRPr="00000000">
        <w:rPr>
          <w:rFonts w:ascii="Calibri" w:cs="Calibri" w:eastAsia="Calibri" w:hAnsi="Calibri"/>
          <w:highlight w:val="cyan"/>
          <w:u w:val="single"/>
          <w:rtl w:val="0"/>
        </w:rPr>
        <w:t xml:space="preserve">emissions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wastewater discharge,</w:t>
      </w:r>
      <w:r w:rsidDel="00000000" w:rsidR="00000000" w:rsidRPr="00000000">
        <w:rPr>
          <w:rFonts w:ascii="Calibri" w:cs="Calibri" w:eastAsia="Calibri" w:hAnsi="Calibri"/>
          <w:u w:val="single"/>
          <w:rtl w:val="0"/>
        </w:rPr>
        <w:t xml:space="preserve"> and nearby noise levels.</w:t>
      </w:r>
    </w:p>
    <w:p w:rsidR="00000000" w:rsidDel="00000000" w:rsidP="00000000" w:rsidRDefault="00000000" w:rsidRPr="00000000" w14:paraId="0000009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and robotics are creating the most sweeping technological revolution in the history of humanity," Sen. Sanders said.</w:t>
      </w:r>
    </w:p>
    <w:p w:rsidR="00000000" w:rsidDel="00000000" w:rsidP="00000000" w:rsidRDefault="00000000" w:rsidRPr="00000000" w14:paraId="0000009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scale, scope, and speed of that change is unprecedented. Congress is way behind where it should be in understanding the nature of this revolution and its impacts. Bottom line: We cannot sit back and allow a handful of billionaire</w:t>
      </w:r>
      <w:r w:rsidDel="00000000" w:rsidR="00000000" w:rsidRPr="00000000">
        <w:rPr>
          <w:rFonts w:ascii="Calibri" w:cs="Calibri" w:eastAsia="Calibri" w:hAnsi="Calibri"/>
          <w:u w:val="single"/>
          <w:rtl w:val="0"/>
        </w:rPr>
        <w:t xml:space="preserve"> Big Tech oligarchs to make decisions that will reshape our economy, our democracy, and the future of humanity.</w:t>
      </w:r>
      <w:r w:rsidDel="00000000" w:rsidR="00000000" w:rsidRPr="00000000">
        <w:rPr>
          <w:rFonts w:ascii="Calibri" w:cs="Calibri" w:eastAsia="Calibri" w:hAnsi="Calibri"/>
          <w:sz w:val="16"/>
          <w:szCs w:val="16"/>
          <w:rtl w:val="0"/>
        </w:rPr>
        <w:t xml:space="preserve"> We need serious public debate and democratic oversight over this enormously consequential issue. The time for action is now. </w:t>
      </w:r>
      <w:r w:rsidDel="00000000" w:rsidR="00000000" w:rsidRPr="00000000">
        <w:rPr>
          <w:rFonts w:ascii="Calibri" w:cs="Calibri" w:eastAsia="Calibri" w:hAnsi="Calibri"/>
          <w:u w:val="single"/>
          <w:rtl w:val="0"/>
        </w:rPr>
        <w:t xml:space="preserve">We need a federal moratorium on AI data centers.”</w:t>
      </w:r>
    </w:p>
    <w:p w:rsidR="00000000" w:rsidDel="00000000" w:rsidP="00000000" w:rsidRDefault="00000000" w:rsidRPr="00000000" w14:paraId="0000009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legislation is cosponsored by Representatives André Carson (IN-07), Steve Cohen (TN-09), Jesús “Chuy” García (IL-04), Dan Goldman (NY-10), Adelita Grijalva (AZ-07), Jim McGovern (MA-02), Terri Sewell (AL-07), Rashida Tlaib (MI-12), and Bonnie Watson Coleman (NJ-12).</w:t>
      </w:r>
    </w:p>
    <w:p w:rsidR="00000000" w:rsidDel="00000000" w:rsidP="00000000" w:rsidRDefault="00000000" w:rsidRPr="00000000" w14:paraId="00000098">
      <w:pPr>
        <w:pStyle w:val="Heading4"/>
        <w:spacing w:after="0" w:before="40" w:line="259" w:lineRule="auto"/>
        <w:rPr>
          <w:rFonts w:ascii="Calibri" w:cs="Calibri" w:eastAsia="Calibri" w:hAnsi="Calibri"/>
          <w:b w:val="1"/>
          <w:bCs w:val="1"/>
          <w:color w:val="000000"/>
          <w:sz w:val="26"/>
          <w:szCs w:val="26"/>
          <w:u w:val="single"/>
        </w:rPr>
      </w:pPr>
      <w:bookmarkStart w:colFirst="0" w:colLast="0" w:name="_707yst3s5utp" w:id="2"/>
      <w:bookmarkEnd w:id="2"/>
      <w:r w:rsidDel="00000000" w:rsidR="00000000" w:rsidRPr="00000000">
        <w:rPr>
          <w:rFonts w:ascii="Calibri" w:cs="Calibri" w:eastAsia="Calibri" w:hAnsi="Calibri"/>
          <w:b w:val="1"/>
          <w:bCs w:val="1"/>
          <w:color w:val="000000"/>
          <w:sz w:val="26"/>
          <w:szCs w:val="26"/>
          <w:rtl w:val="0"/>
        </w:rPr>
        <w:t xml:space="preserve">Otherwise, the impact falls on the </w:t>
      </w:r>
      <w:r w:rsidDel="00000000" w:rsidR="00000000" w:rsidRPr="00000000">
        <w:rPr>
          <w:rFonts w:ascii="Calibri" w:cs="Calibri" w:eastAsia="Calibri" w:hAnsi="Calibri"/>
          <w:b w:val="1"/>
          <w:bCs w:val="1"/>
          <w:color w:val="000000"/>
          <w:sz w:val="26"/>
          <w:szCs w:val="26"/>
          <w:u w:val="single"/>
          <w:rtl w:val="0"/>
        </w:rPr>
        <w:t xml:space="preserve">most vulnerable. </w:t>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PSR 26</w:t>
      </w:r>
      <w:r w:rsidDel="00000000" w:rsidR="00000000" w:rsidRPr="00000000">
        <w:rPr>
          <w:rFonts w:ascii="Calibri" w:cs="Calibri" w:eastAsia="Calibri" w:hAnsi="Calibri"/>
          <w:rtl w:val="0"/>
        </w:rPr>
        <w:t xml:space="preserve">, [No author, 6/10/26, Physicians for Social Responsibility is a non-profit organization advocating for public health and environmental safety, "Data Centers", Physicians for Social Responsibility. DOA: 9/2/2026 </w:t>
      </w:r>
      <w:hyperlink r:id="rId39">
        <w:r w:rsidDel="00000000" w:rsidR="00000000" w:rsidRPr="00000000">
          <w:rPr>
            <w:rFonts w:ascii="Calibri" w:cs="Calibri" w:eastAsia="Calibri" w:hAnsi="Calibri"/>
            <w:color w:val="0563c1"/>
            <w:u w:val="single"/>
            <w:rtl w:val="0"/>
          </w:rPr>
          <w:t xml:space="preserve">https://psr.org/issues/environment-health/data-centers/</w:t>
        </w:r>
      </w:hyperlink>
      <w:r w:rsidDel="00000000" w:rsidR="00000000" w:rsidRPr="00000000">
        <w:rPr>
          <w:rFonts w:ascii="Calibri" w:cs="Calibri" w:eastAsia="Calibri" w:hAnsi="Calibri"/>
          <w:rtl w:val="0"/>
        </w:rPr>
        <w:t xml:space="preserve"> //goniichan]</w:t>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**BRACKETS IN OG**</w:t>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cost of residential electricity rose by 11.5% in 2025 and experts agree that this upwards trend will continue.</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Energy burden, the percentage of household income spent on energy costs, is </w:t>
      </w:r>
      <w:r w:rsidDel="00000000" w:rsidR="00000000" w:rsidRPr="00000000">
        <w:rPr>
          <w:rFonts w:ascii="Calibri" w:cs="Calibri" w:eastAsia="Calibri" w:hAnsi="Calibri"/>
          <w:b w:val="1"/>
          <w:bCs w:val="1"/>
          <w:u w:val="single"/>
          <w:rtl w:val="0"/>
        </w:rPr>
        <w:t xml:space="preserve">disproportionately high</w:t>
      </w:r>
      <w:r w:rsidDel="00000000" w:rsidR="00000000" w:rsidRPr="00000000">
        <w:rPr>
          <w:rFonts w:ascii="Calibri" w:cs="Calibri" w:eastAsia="Calibri" w:hAnsi="Calibri"/>
          <w:u w:val="single"/>
          <w:rtl w:val="0"/>
        </w:rPr>
        <w:t xml:space="preserve"> for Black, Hispanic and Indigenous households in the U.S. As utility bills rise with the </w:t>
      </w:r>
      <w:r w:rsidDel="00000000" w:rsidR="00000000" w:rsidRPr="00000000">
        <w:rPr>
          <w:rFonts w:ascii="Calibri" w:cs="Calibri" w:eastAsia="Calibri" w:hAnsi="Calibri"/>
          <w:b w:val="1"/>
          <w:bCs w:val="1"/>
          <w:u w:val="single"/>
          <w:rtl w:val="0"/>
        </w:rPr>
        <w:t xml:space="preserve">influx of data centers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inequity becomes more severe.</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As data centers </w:t>
      </w:r>
      <w:r w:rsidDel="00000000" w:rsidR="00000000" w:rsidRPr="00000000">
        <w:rPr>
          <w:rFonts w:ascii="Calibri" w:cs="Calibri" w:eastAsia="Calibri" w:hAnsi="Calibri"/>
          <w:b w:val="1"/>
          <w:bCs w:val="1"/>
          <w:highlight w:val="cyan"/>
          <w:u w:val="single"/>
          <w:rtl w:val="0"/>
        </w:rPr>
        <w:t xml:space="preserve">increase air and water pollution</w:t>
      </w:r>
      <w:r w:rsidDel="00000000" w:rsidR="00000000" w:rsidRPr="00000000">
        <w:rPr>
          <w:rFonts w:ascii="Calibri" w:cs="Calibri" w:eastAsia="Calibri" w:hAnsi="Calibri"/>
          <w:highlight w:val="cyan"/>
          <w:u w:val="single"/>
          <w:rtl w:val="0"/>
        </w:rPr>
        <w:t xml:space="preserve">, more </w:t>
      </w:r>
      <w:r w:rsidDel="00000000" w:rsidR="00000000" w:rsidRPr="00000000">
        <w:rPr>
          <w:rFonts w:ascii="Calibri" w:cs="Calibri" w:eastAsia="Calibri" w:hAnsi="Calibri"/>
          <w:b w:val="1"/>
          <w:bCs w:val="1"/>
          <w:highlight w:val="cyan"/>
          <w:u w:val="single"/>
          <w:rtl w:val="0"/>
        </w:rPr>
        <w:t xml:space="preserve">negative health impacts</w:t>
      </w:r>
      <w:r w:rsidDel="00000000" w:rsidR="00000000" w:rsidRPr="00000000">
        <w:rPr>
          <w:rFonts w:ascii="Calibri" w:cs="Calibri" w:eastAsia="Calibri" w:hAnsi="Calibri"/>
          <w:highlight w:val="cyan"/>
          <w:u w:val="single"/>
          <w:rtl w:val="0"/>
        </w:rPr>
        <w:t xml:space="preserve"> will occur</w:t>
      </w:r>
      <w:r w:rsidDel="00000000" w:rsidR="00000000" w:rsidRPr="00000000">
        <w:rPr>
          <w:rFonts w:ascii="Calibri" w:cs="Calibri" w:eastAsia="Calibri" w:hAnsi="Calibri"/>
          <w:u w:val="single"/>
          <w:rtl w:val="0"/>
        </w:rPr>
        <w:t xml:space="preserve">, thus straining our medical system and driving up healthcare costs. These effects will also </w:t>
      </w:r>
      <w:r w:rsidDel="00000000" w:rsidR="00000000" w:rsidRPr="00000000">
        <w:rPr>
          <w:rFonts w:ascii="Calibri" w:cs="Calibri" w:eastAsia="Calibri" w:hAnsi="Calibri"/>
          <w:b w:val="1"/>
          <w:bCs w:val="1"/>
          <w:highlight w:val="cyan"/>
          <w:u w:val="single"/>
          <w:rtl w:val="0"/>
        </w:rPr>
        <w:t xml:space="preserve">disproportionately impact vulnerable</w:t>
      </w:r>
      <w:r w:rsidDel="00000000" w:rsidR="00000000" w:rsidRPr="00000000">
        <w:rPr>
          <w:rFonts w:ascii="Calibri" w:cs="Calibri" w:eastAsia="Calibri" w:hAnsi="Calibri"/>
          <w:highlight w:val="cyan"/>
          <w:u w:val="single"/>
          <w:rtl w:val="0"/>
        </w:rPr>
        <w:t xml:space="preserve"> and marginalized populations.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our current cost of living crisis, an affordable utility </w:t>
      </w:r>
      <w:r w:rsidDel="00000000" w:rsidR="00000000" w:rsidRPr="00000000">
        <w:rPr>
          <w:rFonts w:ascii="Calibri" w:cs="Calibri" w:eastAsia="Calibri" w:hAnsi="Calibri"/>
          <w:highlight w:val="cyan"/>
          <w:u w:val="single"/>
          <w:rtl w:val="0"/>
        </w:rPr>
        <w:t xml:space="preserve">bill is life or death</w:t>
      </w:r>
      <w:r w:rsidDel="00000000" w:rsidR="00000000" w:rsidRPr="00000000">
        <w:rPr>
          <w:rFonts w:ascii="Calibri" w:cs="Calibri" w:eastAsia="Calibri" w:hAnsi="Calibri"/>
          <w:u w:val="single"/>
          <w:rtl w:val="0"/>
        </w:rPr>
        <w:t xml:space="preserve"> for those that may need to </w:t>
      </w:r>
      <w:r w:rsidDel="00000000" w:rsidR="00000000" w:rsidRPr="00000000">
        <w:rPr>
          <w:rFonts w:ascii="Calibri" w:cs="Calibri" w:eastAsia="Calibri" w:hAnsi="Calibri"/>
          <w:b w:val="1"/>
          <w:bCs w:val="1"/>
          <w:highlight w:val="cyan"/>
          <w:u w:val="single"/>
          <w:rtl w:val="0"/>
        </w:rPr>
        <w:t xml:space="preserve">ration their income</w:t>
      </w:r>
      <w:r w:rsidDel="00000000" w:rsidR="00000000" w:rsidRPr="00000000">
        <w:rPr>
          <w:rFonts w:ascii="Calibri" w:cs="Calibri" w:eastAsia="Calibri" w:hAnsi="Calibri"/>
          <w:u w:val="single"/>
          <w:rtl w:val="0"/>
        </w:rPr>
        <w:t xml:space="preserve"> and make impossible decisions like whether to pay for rent, groceries, childcare, or </w:t>
      </w:r>
      <w:r w:rsidDel="00000000" w:rsidR="00000000" w:rsidRPr="00000000">
        <w:rPr>
          <w:rFonts w:ascii="Calibri" w:cs="Calibri" w:eastAsia="Calibri" w:hAnsi="Calibri"/>
          <w:b w:val="1"/>
          <w:bCs w:val="1"/>
          <w:highlight w:val="cyan"/>
          <w:u w:val="single"/>
          <w:rtl w:val="0"/>
        </w:rPr>
        <w:t xml:space="preserve">medications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Environmental Justice</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As is the case for other industrial facilities, </w:t>
      </w:r>
      <w:r w:rsidDel="00000000" w:rsidR="00000000" w:rsidRPr="00000000">
        <w:rPr>
          <w:rFonts w:ascii="Calibri" w:cs="Calibri" w:eastAsia="Calibri" w:hAnsi="Calibri"/>
          <w:b w:val="1"/>
          <w:bCs w:val="1"/>
          <w:highlight w:val="cyan"/>
          <w:u w:val="single"/>
          <w:rtl w:val="0"/>
        </w:rPr>
        <w:t xml:space="preserve">siting for data centers</w:t>
      </w:r>
      <w:r w:rsidDel="00000000" w:rsidR="00000000" w:rsidRPr="00000000">
        <w:rPr>
          <w:rFonts w:ascii="Calibri" w:cs="Calibri" w:eastAsia="Calibri" w:hAnsi="Calibri"/>
          <w:u w:val="single"/>
          <w:rtl w:val="0"/>
        </w:rPr>
        <w:t xml:space="preserve"> is common </w:t>
      </w:r>
      <w:r w:rsidDel="00000000" w:rsidR="00000000" w:rsidRPr="00000000">
        <w:rPr>
          <w:rFonts w:ascii="Calibri" w:cs="Calibri" w:eastAsia="Calibri" w:hAnsi="Calibri"/>
          <w:highlight w:val="cyan"/>
          <w:u w:val="single"/>
          <w:rtl w:val="0"/>
        </w:rPr>
        <w:t xml:space="preserve">in</w:t>
      </w:r>
      <w:r w:rsidDel="00000000" w:rsidR="00000000" w:rsidRPr="00000000">
        <w:rPr>
          <w:rFonts w:ascii="Calibri" w:cs="Calibri" w:eastAsia="Calibri" w:hAnsi="Calibri"/>
          <w:u w:val="single"/>
          <w:rtl w:val="0"/>
        </w:rPr>
        <w:t xml:space="preserve"> already </w:t>
      </w:r>
      <w:r w:rsidDel="00000000" w:rsidR="00000000" w:rsidRPr="00000000">
        <w:rPr>
          <w:rFonts w:ascii="Calibri" w:cs="Calibri" w:eastAsia="Calibri" w:hAnsi="Calibri"/>
          <w:highlight w:val="cyan"/>
          <w:u w:val="single"/>
          <w:rtl w:val="0"/>
        </w:rPr>
        <w:t xml:space="preserve">underserved</w:t>
      </w:r>
      <w:r w:rsidDel="00000000" w:rsidR="00000000" w:rsidRPr="00000000">
        <w:rPr>
          <w:rFonts w:ascii="Calibri" w:cs="Calibri" w:eastAsia="Calibri" w:hAnsi="Calibri"/>
          <w:u w:val="single"/>
          <w:rtl w:val="0"/>
        </w:rPr>
        <w:t xml:space="preserve"> and polluted </w:t>
      </w:r>
      <w:r w:rsidDel="00000000" w:rsidR="00000000" w:rsidRPr="00000000">
        <w:rPr>
          <w:rFonts w:ascii="Calibri" w:cs="Calibri" w:eastAsia="Calibri" w:hAnsi="Calibri"/>
          <w:highlight w:val="cyan"/>
          <w:u w:val="single"/>
          <w:rtl w:val="0"/>
        </w:rPr>
        <w:t xml:space="preserve">communities</w:t>
      </w:r>
      <w:r w:rsidDel="00000000" w:rsidR="00000000" w:rsidRPr="00000000">
        <w:rPr>
          <w:rFonts w:ascii="Calibri" w:cs="Calibri" w:eastAsia="Calibri" w:hAnsi="Calibri"/>
          <w:u w:val="single"/>
          <w:rtl w:val="0"/>
        </w:rPr>
        <w:t xml:space="preserve">. In addition to new siting following this trend, some data centers are being built alongside existing power plants for on-site generation. We find history repeating itself, this time with digital redlining; tech companies are building infrastructures that </w:t>
      </w:r>
      <w:r w:rsidDel="00000000" w:rsidR="00000000" w:rsidRPr="00000000">
        <w:rPr>
          <w:rFonts w:ascii="Calibri" w:cs="Calibri" w:eastAsia="Calibri" w:hAnsi="Calibri"/>
          <w:b w:val="1"/>
          <w:bCs w:val="1"/>
          <w:highlight w:val="cyan"/>
          <w:u w:val="single"/>
          <w:rtl w:val="0"/>
        </w:rPr>
        <w:t xml:space="preserve">dump pollution onto marginalized communities.</w:t>
      </w:r>
      <w:r w:rsidDel="00000000" w:rsidR="00000000" w:rsidRPr="00000000">
        <w:rPr>
          <w:rFonts w:ascii="Calibri" w:cs="Calibri" w:eastAsia="Calibri" w:hAnsi="Calibri"/>
          <w:u w:val="single"/>
          <w:rtl w:val="0"/>
        </w:rPr>
        <w:t xml:space="preserve"> These communities already face the aforementioned consequences disproportionally.</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health burden</w:t>
      </w:r>
      <w:r w:rsidDel="00000000" w:rsidR="00000000" w:rsidRPr="00000000">
        <w:rPr>
          <w:rFonts w:ascii="Calibri" w:cs="Calibri" w:eastAsia="Calibri" w:hAnsi="Calibri"/>
          <w:u w:val="single"/>
          <w:rtl w:val="0"/>
        </w:rPr>
        <w:t xml:space="preserve"> of fossil fuel pollution is </w:t>
      </w:r>
      <w:r w:rsidDel="00000000" w:rsidR="00000000" w:rsidRPr="00000000">
        <w:rPr>
          <w:rFonts w:ascii="Calibri" w:cs="Calibri" w:eastAsia="Calibri" w:hAnsi="Calibri"/>
          <w:b w:val="1"/>
          <w:bCs w:val="1"/>
          <w:u w:val="single"/>
          <w:rtl w:val="0"/>
        </w:rPr>
        <w:t xml:space="preserve">cumulative</w:t>
      </w:r>
      <w:r w:rsidDel="00000000" w:rsidR="00000000" w:rsidRPr="00000000">
        <w:rPr>
          <w:rFonts w:ascii="Calibri" w:cs="Calibri" w:eastAsia="Calibri" w:hAnsi="Calibri"/>
          <w:u w:val="single"/>
          <w:rtl w:val="0"/>
        </w:rPr>
        <w:t xml:space="preserve"> and as such, communities with several data centers and/or industrial activity will face the most severe health consequences.</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create a heat island effect, warming the nearby areas by an average of 3.6° with the highest measurement reaching an increase of 16.4°.</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 only have communities seen typical examples of environmental injustice, but some have experienced an exponential rise in traffic accidents coinciding with data center development. In rural Louisiana "[o]n the roads surrounding Meta's construction site, vehicle crashes have gone up by more than 600%."</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Water Contamination and Overuse</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Data centers require </w:t>
      </w:r>
      <w:r w:rsidDel="00000000" w:rsidR="00000000" w:rsidRPr="00000000">
        <w:rPr>
          <w:rFonts w:ascii="Calibri" w:cs="Calibri" w:eastAsia="Calibri" w:hAnsi="Calibri"/>
          <w:b w:val="1"/>
          <w:bCs w:val="1"/>
          <w:u w:val="single"/>
          <w:rtl w:val="0"/>
        </w:rPr>
        <w:t xml:space="preserve">potable water</w:t>
      </w:r>
      <w:r w:rsidDel="00000000" w:rsidR="00000000" w:rsidRPr="00000000">
        <w:rPr>
          <w:rFonts w:ascii="Calibri" w:cs="Calibri" w:eastAsia="Calibri" w:hAnsi="Calibri"/>
          <w:u w:val="single"/>
          <w:rtl w:val="0"/>
        </w:rPr>
        <w:t xml:space="preserve"> to operate, mostly for cooling processes, in which </w:t>
      </w:r>
      <w:r w:rsidDel="00000000" w:rsidR="00000000" w:rsidRPr="00000000">
        <w:rPr>
          <w:rFonts w:ascii="Calibri" w:cs="Calibri" w:eastAsia="Calibri" w:hAnsi="Calibri"/>
          <w:b w:val="1"/>
          <w:bCs w:val="1"/>
          <w:u w:val="single"/>
          <w:rtl w:val="0"/>
        </w:rPr>
        <w:t xml:space="preserve">PFAS are present</w:t>
      </w:r>
      <w:r w:rsidDel="00000000" w:rsidR="00000000" w:rsidRPr="00000000">
        <w:rPr>
          <w:rFonts w:ascii="Calibri" w:cs="Calibri" w:eastAsia="Calibri" w:hAnsi="Calibri"/>
          <w:u w:val="single"/>
          <w:rtl w:val="0"/>
        </w:rPr>
        <w:t xml:space="preserve"> and eventually discharged to enter waterways or groundwater Wastewater also includes sulfates, magnesium, and other health-harming pollutants that can then enter drinking water.</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Individuals living nearby data centers have reported their water tasting or looking different since the development of data centers in their area, and continue to be concerned about the quality of their water necessary for daily living. Mass water usage can lead to shortages, especially if a given area is at risk of drought conditions. As climate change worsens making drought more frequent and water scarcity a severe issue, we simply cannot afford to use mass amounts of water on data centers.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rFonts w:ascii="Calibri" w:cs="Calibri" w:eastAsia="Calibri" w:hAnsi="Calibri"/>
          <w:b w:val="1"/>
          <w:bCs w:val="1"/>
          <w:sz w:val="34"/>
          <w:szCs w:val="34"/>
          <w:u w:val="single"/>
        </w:rPr>
      </w:pPr>
      <w:r w:rsidDel="00000000" w:rsidR="00000000" w:rsidRPr="00000000">
        <w:rPr>
          <w:rtl w:val="0"/>
        </w:rPr>
      </w:r>
    </w:p>
    <w:p w:rsidR="00000000" w:rsidDel="00000000" w:rsidP="00000000" w:rsidRDefault="00000000" w:rsidRPr="00000000" w14:paraId="000000A9">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Innovation</w:t>
      </w:r>
    </w:p>
    <w:p w:rsidR="00000000" w:rsidDel="00000000" w:rsidP="00000000" w:rsidRDefault="00000000" w:rsidRPr="00000000" w14:paraId="000000AA">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1] </w:t>
      </w:r>
      <w:bookmarkStart w:colFirst="0" w:colLast="0" w:name="kemwti9zr4qe" w:id="3"/>
      <w:bookmarkEnd w:id="3"/>
      <w:r w:rsidDel="00000000" w:rsidR="00000000" w:rsidRPr="00000000">
        <w:rPr>
          <w:rFonts w:ascii="Calibri" w:cs="Calibri" w:eastAsia="Calibri" w:hAnsi="Calibri"/>
          <w:b w:val="1"/>
          <w:bCs w:val="1"/>
          <w:color w:val="000000"/>
          <w:sz w:val="26"/>
          <w:szCs w:val="26"/>
          <w:rtl w:val="0"/>
        </w:rPr>
        <w:t xml:space="preserve">The biggest AI breakthrough of the decade came from having </w:t>
      </w:r>
      <w:r w:rsidDel="00000000" w:rsidR="00000000" w:rsidRPr="00000000">
        <w:rPr>
          <w:rFonts w:ascii="Calibri" w:cs="Calibri" w:eastAsia="Calibri" w:hAnsi="Calibri"/>
          <w:b w:val="1"/>
          <w:bCs w:val="1"/>
          <w:color w:val="000000"/>
          <w:sz w:val="26"/>
          <w:szCs w:val="26"/>
          <w:u w:val="single"/>
          <w:rtl w:val="0"/>
        </w:rPr>
        <w:t xml:space="preserve">LESS</w:t>
      </w:r>
      <w:r w:rsidDel="00000000" w:rsidR="00000000" w:rsidRPr="00000000">
        <w:rPr>
          <w:rFonts w:ascii="Calibri" w:cs="Calibri" w:eastAsia="Calibri" w:hAnsi="Calibri"/>
          <w:b w:val="1"/>
          <w:bCs w:val="1"/>
          <w:color w:val="000000"/>
          <w:sz w:val="26"/>
          <w:szCs w:val="26"/>
          <w:rtl w:val="0"/>
        </w:rPr>
        <w:t xml:space="preserve">, not more - constraints made them </w:t>
      </w:r>
      <w:r w:rsidDel="00000000" w:rsidR="00000000" w:rsidRPr="00000000">
        <w:rPr>
          <w:rFonts w:ascii="Calibri" w:cs="Calibri" w:eastAsia="Calibri" w:hAnsi="Calibri"/>
          <w:b w:val="1"/>
          <w:bCs w:val="1"/>
          <w:color w:val="000000"/>
          <w:sz w:val="26"/>
          <w:szCs w:val="26"/>
          <w:u w:val="single"/>
          <w:rtl w:val="0"/>
        </w:rPr>
        <w:t xml:space="preserve">smarter</w:t>
      </w:r>
      <w:r w:rsidDel="00000000" w:rsidR="00000000" w:rsidRPr="00000000">
        <w:rPr>
          <w:rtl w:val="0"/>
        </w:rPr>
      </w:r>
    </w:p>
    <w:p w:rsidR="00000000" w:rsidDel="00000000" w:rsidP="00000000" w:rsidRDefault="00000000" w:rsidRPr="00000000" w14:paraId="000000AB">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Ruwitch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[John Ruwitch, International Correspondent @ NPR, 1-28-2025, "DeepSeek: Did a little-known Chinese startup cause a 'Sputnik moment' for AI?," NPR. DOA: 8-31-2026 https://www.npr.org/2025/01/28/g-s1-45061/deepseek-did-a-little-known-chinese-startup-cause-a-sputnik-moment-for-ai] //za2</w:t>
      </w:r>
    </w:p>
    <w:p w:rsidR="00000000" w:rsidDel="00000000" w:rsidP="00000000" w:rsidRDefault="00000000" w:rsidRPr="00000000" w14:paraId="000000A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Did AI just have a "Sputnik moment"? That's what some investors, after the little-known Chinese startup DeepSeek released a chatbot that experts say holds its own against industry leaders, like OpenAI and Google, </w:t>
      </w:r>
      <w:r w:rsidDel="00000000" w:rsidR="00000000" w:rsidRPr="00000000">
        <w:rPr>
          <w:rFonts w:ascii="Calibri" w:cs="Calibri" w:eastAsia="Calibri" w:hAnsi="Calibri"/>
          <w:highlight w:val="cyan"/>
          <w:u w:val="single"/>
          <w:rtl w:val="0"/>
        </w:rPr>
        <w:t xml:space="preserve">despite being made with </w:t>
      </w:r>
      <w:r w:rsidDel="00000000" w:rsidR="00000000" w:rsidRPr="00000000">
        <w:rPr>
          <w:rFonts w:ascii="Calibri" w:cs="Calibri" w:eastAsia="Calibri" w:hAnsi="Calibri"/>
          <w:b w:val="1"/>
          <w:bCs w:val="1"/>
          <w:highlight w:val="cyan"/>
          <w:u w:val="single"/>
          <w:rtl w:val="0"/>
        </w:rPr>
        <w:t xml:space="preserve">less money and computing power.</w:t>
      </w:r>
      <w:r w:rsidDel="00000000" w:rsidR="00000000" w:rsidRPr="00000000">
        <w:rPr>
          <w:rFonts w:ascii="Calibri" w:cs="Calibri" w:eastAsia="Calibri" w:hAnsi="Calibri"/>
          <w:sz w:val="16"/>
          <w:szCs w:val="16"/>
          <w:rtl w:val="0"/>
        </w:rPr>
        <w:t xml:space="preserve"> Buzz around DeepSeek built into a wave of concern that hammered tech stocks on Monday. It wiped almost $600bn from chipmaker Nvidia's market value.</w:t>
      </w:r>
      <w:r w:rsidDel="00000000" w:rsidR="00000000" w:rsidRPr="00000000">
        <w:rPr>
          <w:rtl w:val="0"/>
        </w:rPr>
      </w:r>
    </w:p>
    <w:p w:rsidR="00000000" w:rsidDel="00000000" w:rsidP="00000000" w:rsidRDefault="00000000" w:rsidRPr="00000000" w14:paraId="000000A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Not iterative or evolutionary, but pathbreaking</w:t>
      </w:r>
      <w:r w:rsidDel="00000000" w:rsidR="00000000" w:rsidRPr="00000000">
        <w:rPr>
          <w:rtl w:val="0"/>
        </w:rPr>
      </w:r>
    </w:p>
    <w:p w:rsidR="00000000" w:rsidDel="00000000" w:rsidP="00000000" w:rsidRDefault="00000000" w:rsidRPr="00000000" w14:paraId="000000A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is, I think, something that has really shown to some degree how much the U.S. was living in a bubble," said Antonia Hmaidi, a senior analyst at the Mercator Institute for China Studies in Berlin.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highlight w:val="cyan"/>
          <w:u w:val="single"/>
          <w:rtl w:val="0"/>
        </w:rPr>
        <w:t xml:space="preserve">OpenAI and companies like OpenAI had really bet on </w:t>
      </w:r>
      <w:r w:rsidDel="00000000" w:rsidR="00000000" w:rsidRPr="00000000">
        <w:rPr>
          <w:rFonts w:ascii="Calibri" w:cs="Calibri" w:eastAsia="Calibri" w:hAnsi="Calibri"/>
          <w:b w:val="1"/>
          <w:bCs w:val="1"/>
          <w:highlight w:val="cyan"/>
          <w:u w:val="single"/>
          <w:rtl w:val="0"/>
        </w:rPr>
        <w:t xml:space="preserve">scaling being sort of infinite,</w:t>
      </w:r>
      <w:r w:rsidDel="00000000" w:rsidR="00000000" w:rsidRPr="00000000">
        <w:rPr>
          <w:rFonts w:ascii="Calibri" w:cs="Calibri" w:eastAsia="Calibri" w:hAnsi="Calibri"/>
          <w:highlight w:val="cyan"/>
          <w:u w:val="single"/>
          <w:rtl w:val="0"/>
        </w:rPr>
        <w:t xml:space="preserve"> and needing to </w:t>
      </w:r>
      <w:r w:rsidDel="00000000" w:rsidR="00000000" w:rsidRPr="00000000">
        <w:rPr>
          <w:rFonts w:ascii="Calibri" w:cs="Calibri" w:eastAsia="Calibri" w:hAnsi="Calibri"/>
          <w:b w:val="1"/>
          <w:bCs w:val="1"/>
          <w:highlight w:val="cyan"/>
          <w:u w:val="single"/>
          <w:rtl w:val="0"/>
        </w:rPr>
        <w:t xml:space="preserve">buy more and more and more chips</w:t>
      </w:r>
      <w:r w:rsidDel="00000000" w:rsidR="00000000" w:rsidRPr="00000000">
        <w:rPr>
          <w:rFonts w:ascii="Calibri" w:cs="Calibri" w:eastAsia="Calibri" w:hAnsi="Calibri"/>
          <w:highlight w:val="cyan"/>
          <w:u w:val="single"/>
          <w:rtl w:val="0"/>
        </w:rPr>
        <w:t xml:space="preserve"> for performance to improve."</w:t>
      </w:r>
      <w:r w:rsidDel="00000000" w:rsidR="00000000" w:rsidRPr="00000000">
        <w:rPr>
          <w:rtl w:val="0"/>
        </w:rPr>
      </w:r>
    </w:p>
    <w:p w:rsidR="00000000" w:rsidDel="00000000" w:rsidP="00000000" w:rsidRDefault="00000000" w:rsidRPr="00000000" w14:paraId="000000A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DeepSeek showed, she said, is that there are different paths.</w:t>
      </w:r>
      <w:r w:rsidDel="00000000" w:rsidR="00000000" w:rsidRPr="00000000">
        <w:rPr>
          <w:rtl w:val="0"/>
        </w:rPr>
      </w:r>
    </w:p>
    <w:p w:rsidR="00000000" w:rsidDel="00000000" w:rsidP="00000000" w:rsidRDefault="00000000" w:rsidRPr="00000000" w14:paraId="000000B0">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company says it used a little more than </w:t>
      </w:r>
      <w:r w:rsidDel="00000000" w:rsidR="00000000" w:rsidRPr="00000000">
        <w:rPr>
          <w:rFonts w:ascii="Calibri" w:cs="Calibri" w:eastAsia="Calibri" w:hAnsi="Calibri"/>
          <w:b w:val="1"/>
          <w:bCs w:val="1"/>
          <w:highlight w:val="cyan"/>
          <w:u w:val="single"/>
          <w:rtl w:val="0"/>
        </w:rPr>
        <w:t xml:space="preserve">2,000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Nvidia H800 GPUs to train the bot, and it did so in a matter of weeks for </w:t>
      </w:r>
      <w:r w:rsidDel="00000000" w:rsidR="00000000" w:rsidRPr="00000000">
        <w:rPr>
          <w:rFonts w:ascii="Calibri" w:cs="Calibri" w:eastAsia="Calibri" w:hAnsi="Calibri"/>
          <w:b w:val="1"/>
          <w:bCs w:val="1"/>
          <w:highlight w:val="cyan"/>
          <w:u w:val="single"/>
          <w:rtl w:val="0"/>
        </w:rPr>
        <w:t xml:space="preserve">$5.6 million.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Others have reportedly deployed </w:t>
      </w:r>
      <w:r w:rsidDel="00000000" w:rsidR="00000000" w:rsidRPr="00000000">
        <w:rPr>
          <w:rFonts w:ascii="Calibri" w:cs="Calibri" w:eastAsia="Calibri" w:hAnsi="Calibri"/>
          <w:b w:val="1"/>
          <w:bCs w:val="1"/>
          <w:highlight w:val="cyan"/>
          <w:u w:val="single"/>
          <w:rtl w:val="0"/>
        </w:rPr>
        <w:t xml:space="preserve">10,000 or more GPUs,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and spent upwards of </w:t>
      </w:r>
      <w:r w:rsidDel="00000000" w:rsidR="00000000" w:rsidRPr="00000000">
        <w:rPr>
          <w:rFonts w:ascii="Calibri" w:cs="Calibri" w:eastAsia="Calibri" w:hAnsi="Calibri"/>
          <w:b w:val="1"/>
          <w:bCs w:val="1"/>
          <w:highlight w:val="cyan"/>
          <w:u w:val="single"/>
          <w:rtl w:val="0"/>
        </w:rPr>
        <w:t xml:space="preserve">$100 million or more</w:t>
      </w:r>
      <w:r w:rsidDel="00000000" w:rsidR="00000000" w:rsidRPr="00000000">
        <w:rPr>
          <w:rFonts w:ascii="Calibri" w:cs="Calibri" w:eastAsia="Calibri" w:hAnsi="Calibri"/>
          <w:highlight w:val="cyan"/>
          <w:u w:val="single"/>
          <w:rtl w:val="0"/>
        </w:rPr>
        <w:t xml:space="preserve"> to get similar results.</w:t>
      </w:r>
      <w:r w:rsidDel="00000000" w:rsidR="00000000" w:rsidRPr="00000000">
        <w:rPr>
          <w:rtl w:val="0"/>
        </w:rPr>
      </w:r>
    </w:p>
    <w:p w:rsidR="00000000" w:rsidDel="00000000" w:rsidP="00000000" w:rsidRDefault="00000000" w:rsidRPr="00000000" w14:paraId="000000B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Marina Zhang, a scholar with University of Technology Sydney, said DeepSeek has also demonstrated a new kind of innovation for China - not iterative or evolutionary, but pathbreaking. "They're not really following existing models," she said. </w:t>
      </w:r>
      <w:r w:rsidDel="00000000" w:rsidR="00000000" w:rsidRPr="00000000">
        <w:rPr>
          <w:rFonts w:ascii="Calibri" w:cs="Calibri" w:eastAsia="Calibri" w:hAnsi="Calibri"/>
          <w:u w:val="single"/>
          <w:rtl w:val="0"/>
        </w:rPr>
        <w:t xml:space="preserve">"It's </w:t>
      </w:r>
      <w:r w:rsidDel="00000000" w:rsidR="00000000" w:rsidRPr="00000000">
        <w:rPr>
          <w:rFonts w:ascii="Calibri" w:cs="Calibri" w:eastAsia="Calibri" w:hAnsi="Calibri"/>
          <w:highlight w:val="cyan"/>
          <w:u w:val="single"/>
          <w:rtl w:val="0"/>
        </w:rPr>
        <w:t xml:space="preserve">basically based on </w:t>
      </w:r>
      <w:r w:rsidDel="00000000" w:rsidR="00000000" w:rsidRPr="00000000">
        <w:rPr>
          <w:rFonts w:ascii="Calibri" w:cs="Calibri" w:eastAsia="Calibri" w:hAnsi="Calibri"/>
          <w:b w:val="1"/>
          <w:bCs w:val="1"/>
          <w:highlight w:val="cyan"/>
          <w:u w:val="single"/>
          <w:rtl w:val="0"/>
        </w:rPr>
        <w:t xml:space="preserve">algorithm optimization,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using software to </w:t>
      </w:r>
      <w:r w:rsidDel="00000000" w:rsidR="00000000" w:rsidRPr="00000000">
        <w:rPr>
          <w:rFonts w:ascii="Calibri" w:cs="Calibri" w:eastAsia="Calibri" w:hAnsi="Calibri"/>
          <w:b w:val="1"/>
          <w:bCs w:val="1"/>
          <w:highlight w:val="cyan"/>
          <w:u w:val="single"/>
          <w:rtl w:val="0"/>
        </w:rPr>
        <w:t xml:space="preserve">break through the constraints</w:t>
      </w:r>
      <w:r w:rsidDel="00000000" w:rsidR="00000000" w:rsidRPr="00000000">
        <w:rPr>
          <w:rFonts w:ascii="Calibri" w:cs="Calibri" w:eastAsia="Calibri" w:hAnsi="Calibri"/>
          <w:highlight w:val="cyan"/>
          <w:u w:val="single"/>
          <w:rtl w:val="0"/>
        </w:rPr>
        <w:t xml:space="preserve"> of not enough computational power."</w:t>
      </w:r>
      <w:r w:rsidDel="00000000" w:rsidR="00000000" w:rsidRPr="00000000">
        <w:rPr>
          <w:rtl w:val="0"/>
        </w:rPr>
      </w:r>
    </w:p>
    <w:p w:rsidR="00000000" w:rsidDel="00000000" w:rsidP="00000000" w:rsidRDefault="00000000" w:rsidRPr="00000000" w14:paraId="000000B2">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&lt;&lt;&lt;TEXT CONDENSED NONE OMITTED&gt;&gt;&gt;</w:t>
      </w:r>
      <w:r w:rsidDel="00000000" w:rsidR="00000000" w:rsidRPr="00000000">
        <w:rPr>
          <w:rtl w:val="0"/>
        </w:rPr>
      </w:r>
    </w:p>
    <w:p w:rsidR="00000000" w:rsidDel="00000000" w:rsidP="00000000" w:rsidRDefault="00000000" w:rsidRPr="00000000" w14:paraId="000000B3">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Have the U.S. chip export controls failed? Those constraints were imposed on China by the United States. In 2022, the Biden Administration banned the export of cutting edge microchips to China, arguing that they could be used to enhance the Chinese military. Zhang said DeepSeek has shown that the chip blockade has not been successful so far. Beijing has been doubling down on a self-reliance drive in tech for several years, pouring money into chip development and other sectors, including AI. Others argue it's too early to say the chip export controls have failed. Gregory Allen, director of the Wadhwani AI Center at the Center for Strategic and International Studies in Washington, said DeepSeek could have acquired all its chips before the effect of the controls started to be felt. In a widely reported 2023 interview, DeepSeek founder Liang Wenfeng said the company had stockpiled some 10,000 Nvidia A100 GPUs - a variety that was put on the U.S. export control list. Experts think those may have been deployed in earlier versions of DeepSeek's model. After the chip blockade started, Nvidia developed a workaround, creating the slightly less powerful H800 GPU, which was legal to sell to China for a time. "We are currently living through the era of the lagging impact of the Biden administration's misfire in that first batch of AI export controls," said Allen. DeepSeek had a window in which it was able to buy H800s - before the administration eventually banned the sale of them to China, too.</w:t>
      </w:r>
      <w:r w:rsidDel="00000000" w:rsidR="00000000" w:rsidRPr="00000000">
        <w:rPr>
          <w:rtl w:val="0"/>
        </w:rPr>
      </w:r>
    </w:p>
    <w:p w:rsidR="00000000" w:rsidDel="00000000" w:rsidP="00000000" w:rsidRDefault="00000000" w:rsidRPr="00000000" w14:paraId="000000B4">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&lt;&lt;&lt;LINE BREAKS RESUME&gt;&gt;&gt;</w:t>
      </w:r>
      <w:r w:rsidDel="00000000" w:rsidR="00000000" w:rsidRPr="00000000">
        <w:rPr>
          <w:rtl w:val="0"/>
        </w:rPr>
      </w:r>
    </w:p>
    <w:p w:rsidR="00000000" w:rsidDel="00000000" w:rsidP="00000000" w:rsidRDefault="00000000" w:rsidRPr="00000000" w14:paraId="000000B5">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"DeepSeek has </w:t>
      </w:r>
      <w:r w:rsidDel="00000000" w:rsidR="00000000" w:rsidRPr="00000000">
        <w:rPr>
          <w:rFonts w:ascii="Calibri" w:cs="Calibri" w:eastAsia="Calibri" w:hAnsi="Calibri"/>
          <w:highlight w:val="cyan"/>
          <w:u w:val="single"/>
          <w:rtl w:val="0"/>
        </w:rPr>
        <w:t xml:space="preserve">discovered some architectural innovations, some </w:t>
      </w:r>
      <w:r w:rsidDel="00000000" w:rsidR="00000000" w:rsidRPr="00000000">
        <w:rPr>
          <w:rFonts w:ascii="Calibri" w:cs="Calibri" w:eastAsia="Calibri" w:hAnsi="Calibri"/>
          <w:b w:val="1"/>
          <w:bCs w:val="1"/>
          <w:highlight w:val="cyan"/>
          <w:u w:val="single"/>
          <w:rtl w:val="0"/>
        </w:rPr>
        <w:t xml:space="preserve">algorithmic innovations</w:t>
      </w:r>
      <w:r w:rsidDel="00000000" w:rsidR="00000000" w:rsidRPr="00000000">
        <w:rPr>
          <w:rFonts w:ascii="Calibri" w:cs="Calibri" w:eastAsia="Calibri" w:hAnsi="Calibri"/>
          <w:highlight w:val="cyan"/>
          <w:u w:val="single"/>
          <w:rtl w:val="0"/>
        </w:rPr>
        <w:t xml:space="preserve"> that sort of increase the number of </w:t>
      </w:r>
      <w:r w:rsidDel="00000000" w:rsidR="00000000" w:rsidRPr="00000000">
        <w:rPr>
          <w:rFonts w:ascii="Calibri" w:cs="Calibri" w:eastAsia="Calibri" w:hAnsi="Calibri"/>
          <w:b w:val="1"/>
          <w:bCs w:val="1"/>
          <w:highlight w:val="cyan"/>
          <w:u w:val="single"/>
          <w:rtl w:val="0"/>
        </w:rPr>
        <w:t xml:space="preserve">IQ points, the amount of intelligence,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that a given AI model can get from a given quantity of computational resources,"</w:t>
      </w:r>
      <w:r w:rsidDel="00000000" w:rsidR="00000000" w:rsidRPr="00000000">
        <w:rPr>
          <w:rFonts w:ascii="Calibri" w:cs="Calibri" w:eastAsia="Calibri" w:hAnsi="Calibri"/>
          <w:sz w:val="16"/>
          <w:szCs w:val="16"/>
          <w:rtl w:val="0"/>
        </w:rPr>
        <w:t xml:space="preserve"> he said.</w:t>
      </w:r>
      <w:r w:rsidDel="00000000" w:rsidR="00000000" w:rsidRPr="00000000">
        <w:rPr>
          <w:rtl w:val="0"/>
        </w:rPr>
      </w:r>
    </w:p>
    <w:p w:rsidR="00000000" w:rsidDel="00000000" w:rsidP="00000000" w:rsidRDefault="00000000" w:rsidRPr="00000000" w14:paraId="000000B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AI development requires computing power, and the number of advanced GPUs that DeepSeek, or any other Chinese company, can access is limited by the export controls, he said. That will eventually bite. Allen says it means the U.S. has an edge: access to advanced chips without restrictions. "We can copy China's advantages. They cannot copy our advantages. At least not any time soon," he said.</w:t>
      </w:r>
      <w:r w:rsidDel="00000000" w:rsidR="00000000" w:rsidRPr="00000000">
        <w:rPr>
          <w:rtl w:val="0"/>
        </w:rPr>
      </w:r>
    </w:p>
    <w:p w:rsidR="00000000" w:rsidDel="00000000" w:rsidP="00000000" w:rsidRDefault="00000000" w:rsidRPr="00000000" w14:paraId="000000B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terms of the hype around DeepSeek developing its near-cutting edge model on the cheap, </w:t>
      </w:r>
      <w:r w:rsidDel="00000000" w:rsidR="00000000" w:rsidRPr="00000000">
        <w:rPr>
          <w:rFonts w:ascii="Calibri" w:cs="Calibri" w:eastAsia="Calibri" w:hAnsi="Calibri"/>
          <w:u w:val="single"/>
          <w:rtl w:val="0"/>
        </w:rPr>
        <w:t xml:space="preserve">Allen said the cost was undoubtedly far north of the reported $5.6 million.</w:t>
      </w:r>
      <w:r w:rsidDel="00000000" w:rsidR="00000000" w:rsidRPr="00000000">
        <w:rPr>
          <w:rFonts w:ascii="Calibri" w:cs="Calibri" w:eastAsia="Calibri" w:hAnsi="Calibri"/>
          <w:sz w:val="16"/>
          <w:szCs w:val="16"/>
          <w:rtl w:val="0"/>
        </w:rPr>
        <w:t xml:space="preserve"> He likened it to the development of a drug. "The cost of developing a new medication is not just the cost of the clinical trial that worked," he said. "It's the cost of all the clinical trials that didn't work. And it's the same with this AI model training run. DeepSeek has published how much it cost them for that final successful training run." It's not known how much the company spent to get to that point, he said.</w:t>
      </w:r>
      <w:r w:rsidDel="00000000" w:rsidR="00000000" w:rsidRPr="00000000">
        <w:rPr>
          <w:rtl w:val="0"/>
        </w:rPr>
      </w:r>
    </w:p>
    <w:p w:rsidR="00000000" w:rsidDel="00000000" w:rsidP="00000000" w:rsidRDefault="00000000" w:rsidRPr="00000000" w14:paraId="000000B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Hmaidi says DeepSeek is a "very legitimate triumph of Chinese engineering". But she says it's not yet the threat that many are making it out to be. "I currently don't see how you get a significantly better model with their current pipeline - without more compute," she said. "Personally, I don't think it's a threat to America's AI prowess at this point."</w:t>
      </w:r>
      <w:r w:rsidDel="00000000" w:rsidR="00000000" w:rsidRPr="00000000">
        <w:rPr>
          <w:rtl w:val="0"/>
        </w:rPr>
      </w:r>
    </w:p>
    <w:p w:rsidR="00000000" w:rsidDel="00000000" w:rsidP="00000000" w:rsidRDefault="00000000" w:rsidRPr="00000000" w14:paraId="000000B9">
      <w:pPr>
        <w:pStyle w:val="Heading4"/>
        <w:spacing w:after="160" w:before="200" w:line="259" w:lineRule="auto"/>
        <w:rPr>
          <w:rFonts w:ascii="Calibri" w:cs="Calibri" w:eastAsia="Calibri" w:hAnsi="Calibri"/>
          <w:b w:val="1"/>
          <w:bCs w:val="1"/>
          <w:color w:val="000000"/>
          <w:sz w:val="26"/>
          <w:szCs w:val="26"/>
        </w:rPr>
      </w:pPr>
      <w:bookmarkStart w:colFirst="0" w:colLast="0" w:name="_aft8t39b4s13" w:id="5"/>
      <w:bookmarkEnd w:id="5"/>
      <w:r w:rsidDel="00000000" w:rsidR="00000000" w:rsidRPr="00000000">
        <w:rPr>
          <w:rFonts w:ascii="Calibri" w:cs="Calibri" w:eastAsia="Calibri" w:hAnsi="Calibri"/>
          <w:b w:val="1"/>
          <w:bCs w:val="1"/>
          <w:color w:val="000000"/>
          <w:sz w:val="26"/>
          <w:szCs w:val="26"/>
          <w:rtl w:val="0"/>
        </w:rPr>
        <w:t xml:space="preserve">2] </w:t>
      </w:r>
      <w:bookmarkStart w:colFirst="0" w:colLast="0" w:name="gbfmivz3ga7h" w:id="4"/>
      <w:bookmarkEnd w:id="4"/>
      <w:r w:rsidDel="00000000" w:rsidR="00000000" w:rsidRPr="00000000">
        <w:rPr>
          <w:rFonts w:ascii="Calibri" w:cs="Calibri" w:eastAsia="Calibri" w:hAnsi="Calibri"/>
          <w:b w:val="1"/>
          <w:bCs w:val="1"/>
          <w:color w:val="000000"/>
          <w:sz w:val="26"/>
          <w:szCs w:val="26"/>
          <w:rtl w:val="0"/>
        </w:rPr>
        <w:t xml:space="preserve">Constraints breed </w:t>
      </w:r>
      <w:r w:rsidDel="00000000" w:rsidR="00000000" w:rsidRPr="00000000">
        <w:rPr>
          <w:rFonts w:ascii="Calibri" w:cs="Calibri" w:eastAsia="Calibri" w:hAnsi="Calibri"/>
          <w:b w:val="1"/>
          <w:bCs w:val="1"/>
          <w:color w:val="000000"/>
          <w:sz w:val="26"/>
          <w:szCs w:val="26"/>
          <w:u w:val="single"/>
          <w:rtl w:val="0"/>
        </w:rPr>
        <w:t xml:space="preserve">smarter engineering</w:t>
      </w:r>
      <w:r w:rsidDel="00000000" w:rsidR="00000000" w:rsidRPr="00000000">
        <w:rPr>
          <w:rFonts w:ascii="Calibri" w:cs="Calibri" w:eastAsia="Calibri" w:hAnsi="Calibri"/>
          <w:b w:val="1"/>
          <w:bCs w:val="1"/>
          <w:color w:val="000000"/>
          <w:sz w:val="26"/>
          <w:szCs w:val="26"/>
          <w:rtl w:val="0"/>
        </w:rPr>
        <w:t xml:space="preserve"> - a pause forces the </w:t>
      </w:r>
      <w:r w:rsidDel="00000000" w:rsidR="00000000" w:rsidRPr="00000000">
        <w:rPr>
          <w:rFonts w:ascii="Calibri" w:cs="Calibri" w:eastAsia="Calibri" w:hAnsi="Calibri"/>
          <w:b w:val="1"/>
          <w:bCs w:val="1"/>
          <w:color w:val="000000"/>
          <w:sz w:val="26"/>
          <w:szCs w:val="26"/>
          <w:u w:val="single"/>
          <w:rtl w:val="0"/>
        </w:rPr>
        <w:t xml:space="preserve">efficiency innovation</w:t>
      </w:r>
      <w:r w:rsidDel="00000000" w:rsidR="00000000" w:rsidRPr="00000000">
        <w:rPr>
          <w:rFonts w:ascii="Calibri" w:cs="Calibri" w:eastAsia="Calibri" w:hAnsi="Calibri"/>
          <w:b w:val="1"/>
          <w:bCs w:val="1"/>
          <w:color w:val="000000"/>
          <w:sz w:val="26"/>
          <w:szCs w:val="26"/>
          <w:rtl w:val="0"/>
        </w:rPr>
        <w:t xml:space="preserve"> the industry keeps skipping</w:t>
      </w:r>
    </w:p>
    <w:p w:rsidR="00000000" w:rsidDel="00000000" w:rsidP="00000000" w:rsidRDefault="00000000" w:rsidRPr="00000000" w14:paraId="000000BA">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Yousuf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[Mohamed Yousuf, CEO @ Smart Workforce AI, 6-15-2026, "Impacts On the AI Boom If States Enact Data Center Construction Pauses," Finopotamus. DOA: 8-31-2026 https://www.finopotamus.com/post/impacts-on-the-ai-boom-if-states-enact-data-center-construction-pauses] //luke //recut za2</w:t>
      </w:r>
    </w:p>
    <w:p w:rsidR="00000000" w:rsidDel="00000000" w:rsidP="00000000" w:rsidRDefault="00000000" w:rsidRPr="00000000" w14:paraId="000000B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pause in data center construction would slow down AI growth in the short term, but not derail it totally. AI companies need computing power, and data centers are a major part of that. But a shortage of power wouldn't lead companies to pull the plug completely.</w:t>
      </w:r>
      <w:r w:rsidDel="00000000" w:rsidR="00000000" w:rsidRPr="00000000">
        <w:rPr>
          <w:rtl w:val="0"/>
        </w:rPr>
      </w:r>
    </w:p>
    <w:p w:rsidR="00000000" w:rsidDel="00000000" w:rsidP="00000000" w:rsidRDefault="00000000" w:rsidRPr="00000000" w14:paraId="000000B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law of supply and demand would indicate that a pause in data center construction will lead to immediate pressure on cost and capacity. For companies using AI, that could mean higher costs and slower access to AI resources. For those developing AI, the outcome will likely be higher costs and longer development time.</w:t>
      </w:r>
      <w:r w:rsidDel="00000000" w:rsidR="00000000" w:rsidRPr="00000000">
        <w:rPr>
          <w:rtl w:val="0"/>
        </w:rPr>
      </w:r>
    </w:p>
    <w:p w:rsidR="00000000" w:rsidDel="00000000" w:rsidP="00000000" w:rsidRDefault="00000000" w:rsidRPr="00000000" w14:paraId="000000BD">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But those will be short-term issues.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Over the long term, </w:t>
      </w:r>
      <w:r w:rsidDel="00000000" w:rsidR="00000000" w:rsidRPr="00000000">
        <w:rPr>
          <w:rFonts w:ascii="Calibri" w:cs="Calibri" w:eastAsia="Calibri" w:hAnsi="Calibri"/>
          <w:b w:val="1"/>
          <w:bCs w:val="1"/>
          <w:highlight w:val="cyan"/>
          <w:u w:val="single"/>
          <w:rtl w:val="0"/>
        </w:rPr>
        <w:t xml:space="preserve">necessity will likely prove once again to be the mother of invention.</w:t>
      </w:r>
      <w:r w:rsidDel="00000000" w:rsidR="00000000" w:rsidRPr="00000000">
        <w:rPr>
          <w:rtl w:val="0"/>
        </w:rPr>
      </w:r>
    </w:p>
    <w:p w:rsidR="00000000" w:rsidDel="00000000" w:rsidP="00000000" w:rsidRDefault="00000000" w:rsidRPr="00000000" w14:paraId="000000BE">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A pause on data center development could trigger </w:t>
      </w:r>
      <w:r w:rsidDel="00000000" w:rsidR="00000000" w:rsidRPr="00000000">
        <w:rPr>
          <w:rFonts w:ascii="Calibri" w:cs="Calibri" w:eastAsia="Calibri" w:hAnsi="Calibri"/>
          <w:b w:val="1"/>
          <w:bCs w:val="1"/>
          <w:u w:val="single"/>
          <w:rtl w:val="0"/>
        </w:rPr>
        <w:t xml:space="preserve">AI efficiency gains</w:t>
      </w:r>
      <w:r w:rsidDel="00000000" w:rsidR="00000000" w:rsidRPr="00000000">
        <w:rPr>
          <w:rtl w:val="0"/>
        </w:rPr>
      </w:r>
    </w:p>
    <w:p w:rsidR="00000000" w:rsidDel="00000000" w:rsidP="00000000" w:rsidRDefault="00000000" w:rsidRPr="00000000" w14:paraId="000000BF">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We are already seeing a lot of AI companies pursuing efficiency, leveraging new techniques to </w:t>
      </w:r>
      <w:r w:rsidDel="00000000" w:rsidR="00000000" w:rsidRPr="00000000">
        <w:rPr>
          <w:rFonts w:ascii="Calibri" w:cs="Calibri" w:eastAsia="Calibri" w:hAnsi="Calibri"/>
          <w:b w:val="1"/>
          <w:bCs w:val="1"/>
          <w:u w:val="single"/>
          <w:rtl w:val="0"/>
        </w:rPr>
        <w:t xml:space="preserve">make models smaller, faster, and less dependent on massive computing power.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confronted with higher costs, AI companies will likely </w:t>
      </w:r>
      <w:r w:rsidDel="00000000" w:rsidR="00000000" w:rsidRPr="00000000">
        <w:rPr>
          <w:rFonts w:ascii="Calibri" w:cs="Calibri" w:eastAsia="Calibri" w:hAnsi="Calibri"/>
          <w:b w:val="1"/>
          <w:bCs w:val="1"/>
          <w:highlight w:val="cyan"/>
          <w:u w:val="single"/>
          <w:rtl w:val="0"/>
        </w:rPr>
        <w:t xml:space="preserve">seek to get more value from what they already have.</w:t>
      </w:r>
      <w:r w:rsidDel="00000000" w:rsidR="00000000" w:rsidRPr="00000000">
        <w:rPr>
          <w:rtl w:val="0"/>
        </w:rPr>
      </w:r>
    </w:p>
    <w:p w:rsidR="00000000" w:rsidDel="00000000" w:rsidP="00000000" w:rsidRDefault="00000000" w:rsidRPr="00000000" w14:paraId="000000C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pause could push companies to build more efficient AI models, invest in alternative infrastructure, and explore the benefits of running AI closer to the user rather than from a centralized data center. This could lead to more thoughtful planning around energy and sustainability, ultimately alleviating the fears that are triggering construction pauses.</w:t>
      </w:r>
      <w:r w:rsidDel="00000000" w:rsidR="00000000" w:rsidRPr="00000000">
        <w:rPr>
          <w:rtl w:val="0"/>
        </w:rPr>
      </w:r>
    </w:p>
    <w:bookmarkStart w:colFirst="0" w:colLast="0" w:name="ar09uocki9eb" w:id="6"/>
    <w:bookmarkEnd w:id="6"/>
    <w:p w:rsidR="00000000" w:rsidDel="00000000" w:rsidP="00000000" w:rsidRDefault="00000000" w:rsidRPr="00000000" w14:paraId="000000C1">
      <w:pPr>
        <w:pStyle w:val="Heading4"/>
        <w:spacing w:after="160" w:before="200" w:line="259" w:lineRule="auto"/>
        <w:rPr>
          <w:rFonts w:ascii="Calibri" w:cs="Calibri" w:eastAsia="Calibri" w:hAnsi="Calibri"/>
          <w:b w:val="1"/>
          <w:bCs w:val="1"/>
          <w:color w:val="000000"/>
          <w:sz w:val="26"/>
          <w:szCs w:val="26"/>
        </w:rPr>
      </w:pPr>
      <w:bookmarkStart w:colFirst="0" w:colLast="0" w:name="_qub6l0gt9u9k" w:id="7"/>
      <w:bookmarkEnd w:id="7"/>
      <w:r w:rsidDel="00000000" w:rsidR="00000000" w:rsidRPr="00000000">
        <w:rPr>
          <w:rFonts w:ascii="Calibri" w:cs="Calibri" w:eastAsia="Calibri" w:hAnsi="Calibri"/>
          <w:b w:val="1"/>
          <w:bCs w:val="1"/>
          <w:color w:val="000000"/>
          <w:sz w:val="26"/>
          <w:szCs w:val="26"/>
          <w:rtl w:val="0"/>
        </w:rPr>
        <w:t xml:space="preserve">Game-theoretic modeling proves a moratorium is </w:t>
      </w:r>
      <w:r w:rsidDel="00000000" w:rsidR="00000000" w:rsidRPr="00000000">
        <w:rPr>
          <w:rFonts w:ascii="Calibri" w:cs="Calibri" w:eastAsia="Calibri" w:hAnsi="Calibri"/>
          <w:b w:val="1"/>
          <w:bCs w:val="1"/>
          <w:color w:val="000000"/>
          <w:sz w:val="26"/>
          <w:szCs w:val="26"/>
          <w:u w:val="single"/>
          <w:rtl w:val="0"/>
        </w:rPr>
        <w:t xml:space="preserve">not contrary to a state's own self-interest</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opens space for cooperation</w:t>
      </w:r>
      <w:r w:rsidDel="00000000" w:rsidR="00000000" w:rsidRPr="00000000">
        <w:rPr>
          <w:rtl w:val="0"/>
        </w:rPr>
      </w:r>
    </w:p>
    <w:p w:rsidR="00000000" w:rsidDel="00000000" w:rsidP="00000000" w:rsidRDefault="00000000" w:rsidRPr="00000000" w14:paraId="000000C2">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Roussel et al.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[Edward Roussel, Lode Lauwaert, Torben Swoboda, Grant Ramsey, Risto Uuk, Leonard Dung, and Anthony Aguirre, KU Leuven Institute of Philosophy, Ruhr University Bochum, Future of Life Institute, and UC Santa Cruz, 5-8-2026, "Are we Doomed to an AI Race? Why Self-Interest Could Drive Countries Towards a Moratorium on Superintelligence," arXiv. DOA: 9-2-2026 https://arxiv.org/pdf/2605.01297] //AR //recut za2</w:t>
      </w:r>
    </w:p>
    <w:p w:rsidR="00000000" w:rsidDel="00000000" w:rsidP="00000000" w:rsidRDefault="00000000" w:rsidRPr="00000000" w14:paraId="000000C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This paper has demonstrated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a moratorium on the development of ASI is not necessarily contrary to a state's self-interest,</w:t>
      </w:r>
      <w:r w:rsidDel="00000000" w:rsidR="00000000" w:rsidRPr="00000000">
        <w:rPr>
          <w:rFonts w:ascii="Calibri" w:cs="Calibri" w:eastAsia="Calibri" w:hAnsi="Calibri"/>
          <w:sz w:val="16"/>
          <w:szCs w:val="16"/>
          <w:rtl w:val="0"/>
        </w:rPr>
        <w:t xml:space="preserve"> contrary to what critics often claim. Through game-theoretic modeling, we identified four possible strategic worlds: Safe Harmony, Trust, Subversion, and Preemption. The crucial variable is the estimated cost of losing control over an unaligned ASI. When states assess that the potential catastrophic consequences, ranging from permanent loss of human autonomy to extinction, exceed the geopolitical benefits of technological supremacy, relative to technological uncertainty and the safety level, </w:t>
      </w:r>
      <w:r w:rsidDel="00000000" w:rsidR="00000000" w:rsidRPr="00000000">
        <w:rPr>
          <w:rFonts w:ascii="Calibri" w:cs="Calibri" w:eastAsia="Calibri" w:hAnsi="Calibri"/>
          <w:u w:val="single"/>
          <w:rtl w:val="0"/>
        </w:rPr>
        <w:t xml:space="preserve">strategic space emerges for a moratorium.</w:t>
      </w:r>
      <w:r w:rsidDel="00000000" w:rsidR="00000000" w:rsidRPr="00000000">
        <w:rPr>
          <w:rFonts w:ascii="Calibri" w:cs="Calibri" w:eastAsia="Calibri" w:hAnsi="Calibri"/>
          <w:sz w:val="16"/>
          <w:szCs w:val="16"/>
          <w:rtl w:val="0"/>
        </w:rPr>
        <w:t xml:space="preserve"> Our analysis shows that a smaller size of the winner's advantage between states and a degree of uncertainty about the possibility of developing ASI </w:t>
      </w:r>
      <w:r w:rsidDel="00000000" w:rsidR="00000000" w:rsidRPr="00000000">
        <w:rPr>
          <w:rFonts w:ascii="Calibri" w:cs="Calibri" w:eastAsia="Calibri" w:hAnsi="Calibri"/>
          <w:b w:val="1"/>
          <w:bCs w:val="1"/>
          <w:u w:val="single"/>
          <w:rtl w:val="0"/>
        </w:rPr>
        <w:t xml:space="preserve">increases the self-interested basis for cooperation.</w:t>
      </w:r>
      <w:r w:rsidDel="00000000" w:rsidR="00000000" w:rsidRPr="00000000">
        <w:rPr>
          <w:rFonts w:ascii="Calibri" w:cs="Calibri" w:eastAsia="Calibri" w:hAnsi="Calibri"/>
          <w:sz w:val="16"/>
          <w:szCs w:val="16"/>
          <w:rtl w:val="0"/>
        </w:rPr>
        <w:t xml:space="preserve"> Finally, based on empirical indicators since 2023, we conclude that although the current geopolitical reality remains dominated by competitive dynamics, the conditions under which a moratorium becomes in a state's self-interest may be closer than commonly assumed.</w:t>
      </w:r>
      <w:r w:rsidDel="00000000" w:rsidR="00000000" w:rsidRPr="00000000">
        <w:rPr>
          <w:rtl w:val="0"/>
        </w:rPr>
      </w:r>
    </w:p>
    <w:p w:rsidR="00000000" w:rsidDel="00000000" w:rsidP="00000000" w:rsidRDefault="00000000" w:rsidRPr="00000000" w14:paraId="000000C4">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C5">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C6">
      <w:pPr>
        <w:jc w:val="center"/>
        <w:rPr>
          <w:rFonts w:ascii="Calibri" w:cs="Calibri" w:eastAsia="Calibri" w:hAnsi="Calibri"/>
          <w:b w:val="1"/>
          <w:bCs w:val="1"/>
          <w:sz w:val="32"/>
          <w:szCs w:val="32"/>
          <w:u w:val="single"/>
        </w:rPr>
      </w:pPr>
      <w:r w:rsidDel="00000000" w:rsidR="00000000" w:rsidRPr="00000000">
        <w:rPr>
          <w:rtl w:val="0"/>
        </w:rPr>
      </w:r>
    </w:p>
    <w:p w:rsidR="00000000" w:rsidDel="00000000" w:rsidP="00000000" w:rsidRDefault="00000000" w:rsidRPr="00000000" w14:paraId="000000C7">
      <w:pPr>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2AC—AT: Federalism</w:t>
      </w:r>
    </w:p>
    <w:p w:rsidR="00000000" w:rsidDel="00000000" w:rsidP="00000000" w:rsidRDefault="00000000" w:rsidRPr="00000000" w14:paraId="000000C8">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only one state</w:t>
      </w:r>
      <w:r w:rsidDel="00000000" w:rsidR="00000000" w:rsidRPr="00000000">
        <w:rPr>
          <w:rFonts w:ascii="Calibri" w:cs="Calibri" w:eastAsia="Calibri" w:hAnsi="Calibri"/>
          <w:b w:val="1"/>
          <w:bCs w:val="1"/>
          <w:color w:val="000000"/>
          <w:sz w:val="26"/>
          <w:szCs w:val="26"/>
          <w:rtl w:val="0"/>
        </w:rPr>
        <w:t xml:space="preserve"> that has actually pulled the trigger - New York - while everyone else is </w:t>
      </w:r>
      <w:r w:rsidDel="00000000" w:rsidR="00000000" w:rsidRPr="00000000">
        <w:rPr>
          <w:rFonts w:ascii="Calibri" w:cs="Calibri" w:eastAsia="Calibri" w:hAnsi="Calibri"/>
          <w:b w:val="1"/>
          <w:bCs w:val="1"/>
          <w:color w:val="000000"/>
          <w:sz w:val="26"/>
          <w:szCs w:val="26"/>
          <w:u w:val="single"/>
          <w:rtl w:val="0"/>
        </w:rPr>
        <w:t xml:space="preserve">still just talking about it</w:t>
      </w:r>
      <w:r w:rsidDel="00000000" w:rsidR="00000000" w:rsidRPr="00000000">
        <w:rPr>
          <w:rtl w:val="0"/>
        </w:rPr>
      </w:r>
    </w:p>
    <w:p w:rsidR="00000000" w:rsidDel="00000000" w:rsidP="00000000" w:rsidRDefault="00000000" w:rsidRPr="00000000" w14:paraId="000000C9">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DLA Piper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Matt Klepper, Neal Kronley, Joseph Stefano, Soorim Choi, and Ashley Kim, attorneys @ DLA Piper (global law firm), 7-1-2026, "New York State Legislature passes first-in-the-nation data center moratorium: Top points," DLA Piper. DOA: 9-7-2026 https://www.dlapiper.com/en-us/insights/publications/2026/07/new-york-state-legislature-passes-first-in-the-nation-data-center-moratorium //za2</w:t>
      </w:r>
    </w:p>
    <w:p w:rsidR="00000000" w:rsidDel="00000000" w:rsidP="00000000" w:rsidRDefault="00000000" w:rsidRPr="00000000" w14:paraId="000000C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New York State Legislature has passed the Responsible Data Center Development Act (S10642/A11560), imposing a one-year moratorium on state permits for new large data centers with peak demand of 20 megawatts (MW) or more.</w:t>
      </w:r>
      <w:r w:rsidDel="00000000" w:rsidR="00000000" w:rsidRPr="00000000">
        <w:rPr>
          <w:rtl w:val="0"/>
        </w:rPr>
      </w:r>
    </w:p>
    <w:p w:rsidR="00000000" w:rsidDel="00000000" w:rsidP="00000000" w:rsidRDefault="00000000" w:rsidRPr="00000000" w14:paraId="000000C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bill cleared the Senate 44–16 and the Assembly 102-39 on June 4, 2026. If the bill is signed by Governor Kathy Hochul, who has not yet announced a position, </w:t>
      </w:r>
      <w:r w:rsidDel="00000000" w:rsidR="00000000" w:rsidRPr="00000000">
        <w:rPr>
          <w:rFonts w:ascii="Calibri" w:cs="Calibri" w:eastAsia="Calibri" w:hAnsi="Calibri"/>
          <w:b w:val="1"/>
          <w:bCs w:val="1"/>
          <w:highlight w:val="cyan"/>
          <w:u w:val="single"/>
          <w:rtl w:val="0"/>
        </w:rPr>
        <w:t xml:space="preserve">New York </w:t>
      </w:r>
      <w:r w:rsidDel="00000000" w:rsidR="00000000" w:rsidRPr="00000000">
        <w:rPr>
          <w:rFonts w:ascii="Calibri" w:cs="Calibri" w:eastAsia="Calibri" w:hAnsi="Calibri"/>
          <w:b w:val="1"/>
          <w:bCs w:val="1"/>
          <w:u w:val="single"/>
          <w:rtl w:val="0"/>
        </w:rPr>
        <w:t xml:space="preserve">would become</w:t>
      </w:r>
      <w:r w:rsidDel="00000000" w:rsidR="00000000" w:rsidRPr="00000000">
        <w:rPr>
          <w:rFonts w:ascii="Calibri" w:cs="Calibri" w:eastAsia="Calibri" w:hAnsi="Calibri"/>
          <w:b w:val="1"/>
          <w:bCs w:val="1"/>
          <w:highlight w:val="cyan"/>
          <w:u w:val="single"/>
          <w:rtl w:val="0"/>
        </w:rPr>
        <w:t xml:space="preserve"> the first state to enact a statewide data center moratorium.</w:t>
      </w:r>
      <w:r w:rsidDel="00000000" w:rsidR="00000000" w:rsidRPr="00000000">
        <w:rPr>
          <w:rtl w:val="0"/>
        </w:rPr>
      </w:r>
    </w:p>
    <w:p w:rsidR="00000000" w:rsidDel="00000000" w:rsidP="00000000" w:rsidRDefault="00000000" w:rsidRPr="00000000" w14:paraId="000000C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we discussed in our February 2026 alert, "New York proposes moratorium on data center permits," the legislature originally introduced Senate Bill S.9144, which would have imposed a moratorium of at least three years and required a Generic Environmental Impact Statement with nine regional public hearings before the pause could be lifted.</w:t>
      </w:r>
      <w:r w:rsidDel="00000000" w:rsidR="00000000" w:rsidRPr="00000000">
        <w:rPr>
          <w:rtl w:val="0"/>
        </w:rPr>
      </w:r>
    </w:p>
    <w:p w:rsidR="00000000" w:rsidDel="00000000" w:rsidP="00000000" w:rsidRDefault="00000000" w:rsidRPr="00000000" w14:paraId="000000C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act that ultimately passed represents a compromise, shortened to one year, but retains and, in some cases, expands the earlier bill's focus on environmental review, cost allocation, and ratepayer protection. It reflects a broader national movement in which communities and state governments are reassessing data center development in light of concerns over energy costs, water use, grid strain, and community impacts.</w:t>
      </w:r>
      <w:r w:rsidDel="00000000" w:rsidR="00000000" w:rsidRPr="00000000">
        <w:rPr>
          <w:rtl w:val="0"/>
        </w:rPr>
      </w:r>
    </w:p>
    <w:p w:rsidR="00000000" w:rsidDel="00000000" w:rsidP="00000000" w:rsidRDefault="00000000" w:rsidRPr="00000000" w14:paraId="000000CE">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Key provisions of the act</w:t>
      </w:r>
    </w:p>
    <w:p w:rsidR="00000000" w:rsidDel="00000000" w:rsidP="00000000" w:rsidRDefault="00000000" w:rsidRPr="00000000" w14:paraId="000000CF">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p>
    <w:p w:rsidR="00000000" w:rsidDel="00000000" w:rsidP="00000000" w:rsidRDefault="00000000" w:rsidRPr="00000000" w14:paraId="000000D0">
      <w:pPr>
        <w:spacing w:after="60" w:line="259" w:lineRule="auto"/>
        <w:rPr>
          <w:rFonts w:ascii="Calibri" w:cs="Calibri" w:eastAsia="Calibri" w:hAnsi="Calibri"/>
        </w:rPr>
      </w:pPr>
      <w:r w:rsidDel="00000000" w:rsidR="00000000" w:rsidRPr="00000000">
        <w:rPr>
          <w:rFonts w:ascii="Calibri" w:cs="Calibri" w:eastAsia="Calibri" w:hAnsi="Calibri"/>
          <w:sz w:val="2"/>
          <w:szCs w:val="2"/>
          <w:rtl w:val="0"/>
        </w:rPr>
        <w:t xml:space="preserve">Moratorium scope. For one year from the effective date, the Department of Environmental Conservation (DEC) may not issue any permit, certificate, license, or other approval for a large data center. The freeze does not apply to modifications or renewals of existing approvals, nor to projects that have commenced construction before the law takes effect. Unlike the original S.9144 proposal, which would have applied to additional permits for data centers already under construction but not yet operational, the act exempts any project that has commenced construction by the effective date. Threshold structure. The act uses three thresholds: data centers with peak demand of 1 MW or more, covered data centers with peak demand of 5 MW or more, and large data centers with peak demand of 20 MW or more. Only large data centers are subject to the DEC permitting moratorium, but 5 MW facilities are subject to renewable energy and labor requirements, and data centers generally are subject to energy-efficiency goals. Environmental review and public hearings. DEC must prepare a statewide environmental impact report within 18 months, examining energy use, water consumption, land use, pollution, and impacts on disadvantaged communities. Future large data center approvals would require at least one in-person public hearing in the host community, with 30 days' advance notice and detailed disclosures regarding energy, water, wastewater, and public incentives. The report deadline does not appear to extend the moratorium automatically: The moratorium provision independently bars DEC approvals only until one year after the effective date, while the final report is due within 18 months after enactment. Cost allocation and credit support. Utilities would be required to create separate service classifications for large data centers, assigning infrastructure upgrades, administrative and operational costs, rate-of-return costs, agency and municipal implementation costs, and commodity-price increases attributable to large data centers to that class rather than other ratepayers. The Public Service Commission (PSC) must ensure new or modified classifications and adjustment mechanisms are fully implemented by June 1, 2030, and the bill authorizes financial surety requirements such as insurance, guarantees, surety bonds, letters of credit, or self-insurance. Renewable energy mandates. Data centers with peak load of 5 MW or more would need to demonstrate, through annual third-party independent verification that is acceptable to the PSC, that at least one-third of their electricity consumption is derived from renewable energy from 2030 through 2034, two-thirds from 2035 through 2039, and 90 percent in 2040 and thereafter. They also must demonstrate that they derive as much of their energy needs as is technologically, environmentally, and practically feasible from on-site renewable generation. The act does not address whether renewable energy credits (RECs) satisfy compliance. Community benefits and labor standards. New large data centers – and expansions adding 20 MW or more – would fund host-community benefit programs and measures addressing water pollution, wastewater strain, water scarcity, and related water impacts. The PSC must begin a proceeding within 90 days to establish that program, including community engagement and host-community preference mechanisms. Separately, construction or expansion of a covered data center (5 MW or more) would be subject to prevailing-wage requirements, apprenticeship or workforce-training obligations, building-service prevailing wage, and domestic iron and steel requirements.</w:t>
      </w:r>
      <w:r w:rsidDel="00000000" w:rsidR="00000000" w:rsidRPr="00000000">
        <w:rPr>
          <w:rtl w:val="0"/>
        </w:rPr>
      </w:r>
    </w:p>
    <w:p w:rsidR="00000000" w:rsidDel="00000000" w:rsidP="00000000" w:rsidRDefault="00000000" w:rsidRPr="00000000" w14:paraId="000000D1">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D2">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national landscape</w:t>
      </w:r>
      <w:r w:rsidDel="00000000" w:rsidR="00000000" w:rsidRPr="00000000">
        <w:rPr>
          <w:rtl w:val="0"/>
        </w:rPr>
      </w:r>
    </w:p>
    <w:p w:rsidR="00000000" w:rsidDel="00000000" w:rsidP="00000000" w:rsidRDefault="00000000" w:rsidRPr="00000000" w14:paraId="000000D3">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More than </w:t>
      </w:r>
      <w:r w:rsidDel="00000000" w:rsidR="00000000" w:rsidRPr="00000000">
        <w:rPr>
          <w:rFonts w:ascii="Calibri" w:cs="Calibri" w:eastAsia="Calibri" w:hAnsi="Calibri"/>
          <w:b w:val="1"/>
          <w:bCs w:val="1"/>
          <w:highlight w:val="cyan"/>
          <w:u w:val="single"/>
          <w:rtl w:val="0"/>
        </w:rPr>
        <w:t xml:space="preserve">300 data center-related bills have been filed across more than 30 states in 2026</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b w:val="1"/>
          <w:bCs w:val="1"/>
          <w:highlight w:val="cyan"/>
          <w:u w:val="single"/>
          <w:rtl w:val="0"/>
        </w:rPr>
        <w:t xml:space="preserve">at least 12 states have considered moratorium legislation</w:t>
      </w:r>
      <w:r w:rsidDel="00000000" w:rsidR="00000000" w:rsidRPr="00000000">
        <w:rPr>
          <w:rFonts w:ascii="Calibri" w:cs="Calibri" w:eastAsia="Calibri" w:hAnsi="Calibri"/>
          <w:sz w:val="16"/>
          <w:szCs w:val="16"/>
          <w:rtl w:val="0"/>
        </w:rPr>
        <w:t xml:space="preserve"> ; and more than 100 local moratoria have been adopted nationwide. An estimated $64 billion in projects have been blocked or delayed by community opposition.</w:t>
      </w:r>
      <w:r w:rsidDel="00000000" w:rsidR="00000000" w:rsidRPr="00000000">
        <w:rPr>
          <w:rtl w:val="0"/>
        </w:rPr>
      </w:r>
    </w:p>
    <w:p w:rsidR="00000000" w:rsidDel="00000000" w:rsidP="00000000" w:rsidRDefault="00000000" w:rsidRPr="00000000" w14:paraId="000000D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Virginia, 15 data center bills were enacted this session, and a court invalidated project approvals in Prince William County on procedural grounds. In Georgia, multiple counties adopted moratoria or zoning restrictions. </w:t>
      </w:r>
      <w:r w:rsidDel="00000000" w:rsidR="00000000" w:rsidRPr="00000000">
        <w:rPr>
          <w:rFonts w:ascii="Calibri" w:cs="Calibri" w:eastAsia="Calibri" w:hAnsi="Calibri"/>
          <w:b w:val="1"/>
          <w:bCs w:val="1"/>
          <w:highlight w:val="cyan"/>
          <w:u w:val="single"/>
          <w:rtl w:val="0"/>
        </w:rPr>
        <w:t xml:space="preserve">Maine's legislature passed a moratorium in April 2026, but Governor Janet Mills vetoed it.</w:t>
      </w:r>
      <w:r w:rsidDel="00000000" w:rsidR="00000000" w:rsidRPr="00000000">
        <w:rPr>
          <w:rFonts w:ascii="Calibri" w:cs="Calibri" w:eastAsia="Calibri" w:hAnsi="Calibri"/>
          <w:sz w:val="16"/>
          <w:szCs w:val="16"/>
          <w:rtl w:val="0"/>
        </w:rPr>
        <w:t xml:space="preserve"> In Texas, </w:t>
      </w:r>
      <w:r w:rsidDel="00000000" w:rsidR="00000000" w:rsidRPr="00000000">
        <w:rPr>
          <w:rFonts w:ascii="Calibri" w:cs="Calibri" w:eastAsia="Calibri" w:hAnsi="Calibri"/>
          <w:b w:val="1"/>
          <w:bCs w:val="1"/>
          <w:highlight w:val="cyan"/>
          <w:u w:val="single"/>
          <w:rtl w:val="0"/>
        </w:rPr>
        <w:t xml:space="preserve">Hill County briefly enacted a one-year moratorium in May 2026 but rescinded it on June 4, 2026 after a developer sued</w:t>
      </w:r>
      <w:r w:rsidDel="00000000" w:rsidR="00000000" w:rsidRPr="00000000">
        <w:rPr>
          <w:rFonts w:ascii="Calibri" w:cs="Calibri" w:eastAsia="Calibri" w:hAnsi="Calibri"/>
          <w:sz w:val="16"/>
          <w:szCs w:val="16"/>
          <w:rtl w:val="0"/>
        </w:rPr>
        <w:t xml:space="preserve"> ; the county replaced it with a project-review checklist. At the federal level, a moratorium bill has been introduced in the Senate, though passage remains uncertain.</w:t>
      </w:r>
      <w:r w:rsidDel="00000000" w:rsidR="00000000" w:rsidRPr="00000000">
        <w:rPr>
          <w:rtl w:val="0"/>
        </w:rPr>
      </w:r>
    </w:p>
    <w:p w:rsidR="00000000" w:rsidDel="00000000" w:rsidP="00000000" w:rsidRDefault="00000000" w:rsidRPr="00000000" w14:paraId="000000D5">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Congress kills almost every bill it touches - industry's own model legislation clears a </w:t>
      </w:r>
      <w:r w:rsidDel="00000000" w:rsidR="00000000" w:rsidRPr="00000000">
        <w:rPr>
          <w:rFonts w:ascii="Calibri" w:cs="Calibri" w:eastAsia="Calibri" w:hAnsi="Calibri"/>
          <w:b w:val="1"/>
          <w:bCs w:val="1"/>
          <w:color w:val="000000"/>
          <w:sz w:val="26"/>
          <w:szCs w:val="26"/>
          <w:u w:val="single"/>
          <w:rtl w:val="0"/>
        </w:rPr>
        <w:t xml:space="preserve">state legislature nearly five times more easily</w:t>
      </w:r>
      <w:r w:rsidDel="00000000" w:rsidR="00000000" w:rsidRPr="00000000">
        <w:rPr>
          <w:rFonts w:ascii="Calibri" w:cs="Calibri" w:eastAsia="Calibri" w:hAnsi="Calibri"/>
          <w:b w:val="1"/>
          <w:bCs w:val="1"/>
          <w:color w:val="000000"/>
          <w:sz w:val="26"/>
          <w:szCs w:val="26"/>
          <w:rtl w:val="0"/>
        </w:rPr>
        <w:t xml:space="preserve"> than the average bill clears Congress</w:t>
      </w:r>
    </w:p>
    <w:p w:rsidR="00000000" w:rsidDel="00000000" w:rsidP="00000000" w:rsidRDefault="00000000" w:rsidRPr="00000000" w14:paraId="000000D6">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Jackman 13</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Molly Jackman, then a Governance Studies fellow @ The Brookings Institution, Ph.D. in political science, 12-6-2013, "ALEC's Influence over Lawmaking in State Legislatures," Brookings. DOA: 9-7-2026 https://www.brookings.edu/articles/alecs-influence-over-lawmaking-in-state-legislatures/ //za2</w:t>
      </w:r>
    </w:p>
    <w:p w:rsidR="00000000" w:rsidDel="00000000" w:rsidP="00000000" w:rsidRDefault="00000000" w:rsidRPr="00000000" w14:paraId="000000D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Today marks the close of the annual policy summit of the American Legislative Exchange Council (ALEC) in Washington D.C. ALEC is known for writing model legislation with major industries and then encouraging their introduction – through their legislative partners – in statehouses nationwide. What ALEC does during its closed-door meetings is largely a mystery. This week, ALEC opened its doors to the Washington media – who quickly found the most important doors slamming in their faces. Not only are their meetings private, but so too are their legislative successes and failures. Specifically, we do not know where ALEC's model bills inspired the introduction and passage of new legislation. In other words, ALEC could have a tremendous influence over lawmaking in the American states, or it could have none at all – we just don't know. The goal of this article is to begin to fill the gap in our knowledge.</w:t>
      </w:r>
      <w:r w:rsidDel="00000000" w:rsidR="00000000" w:rsidRPr="00000000">
        <w:rPr>
          <w:rtl w:val="0"/>
        </w:rPr>
      </w:r>
    </w:p>
    <w:p w:rsidR="00000000" w:rsidDel="00000000" w:rsidP="00000000" w:rsidRDefault="00000000" w:rsidRPr="00000000" w14:paraId="000000D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Given the pervasive gridlock in Congress, key legislative change is occurring predominantly in the states.</w:t>
      </w:r>
      <w:r w:rsidDel="00000000" w:rsidR="00000000" w:rsidRPr="00000000">
        <w:rPr>
          <w:rFonts w:ascii="Calibri" w:cs="Calibri" w:eastAsia="Calibri" w:hAnsi="Calibri"/>
          <w:sz w:val="16"/>
          <w:szCs w:val="16"/>
          <w:rtl w:val="0"/>
        </w:rPr>
        <w:t xml:space="preserve"> It is, then, all the more important to know who is affecting which bills are introduced in the state legislatures, and which bills pass. Using text analysis, I find where bills based on ALEC model legislation are introduced in the statehouses during the 2011-2012 session and track their progress in the legislative process.</w:t>
      </w:r>
      <w:r w:rsidDel="00000000" w:rsidR="00000000" w:rsidRPr="00000000">
        <w:rPr>
          <w:rtl w:val="0"/>
        </w:rPr>
      </w:r>
    </w:p>
    <w:p w:rsidR="00000000" w:rsidDel="00000000" w:rsidP="00000000" w:rsidRDefault="00000000" w:rsidRPr="00000000" w14:paraId="000000D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My findings are threefold. First, ALEC model bills are, word-for-word, introduced in our state legislatures at a non-trivial rate. Second, </w:t>
      </w:r>
      <w:r w:rsidDel="00000000" w:rsidR="00000000" w:rsidRPr="00000000">
        <w:rPr>
          <w:rFonts w:ascii="Calibri" w:cs="Calibri" w:eastAsia="Calibri" w:hAnsi="Calibri"/>
          <w:u w:val="single"/>
          <w:rtl w:val="0"/>
        </w:rPr>
        <w:t xml:space="preserve">they have a good chance – better than most legislation – of being enacted into law.</w:t>
      </w:r>
      <w:r w:rsidDel="00000000" w:rsidR="00000000" w:rsidRPr="00000000">
        <w:rPr>
          <w:rFonts w:ascii="Calibri" w:cs="Calibri" w:eastAsia="Calibri" w:hAnsi="Calibri"/>
          <w:sz w:val="16"/>
          <w:szCs w:val="16"/>
          <w:rtl w:val="0"/>
        </w:rPr>
        <w:t xml:space="preserve"> Finally, the bills that pass are most often linked to controversial social and economic issues. In the end, I argue that this is not good for ALEC, its corporate partners, or for the democratic process.</w:t>
      </w:r>
      <w:r w:rsidDel="00000000" w:rsidR="00000000" w:rsidRPr="00000000">
        <w:rPr>
          <w:rtl w:val="0"/>
        </w:rPr>
      </w:r>
    </w:p>
    <w:p w:rsidR="00000000" w:rsidDel="00000000" w:rsidP="00000000" w:rsidRDefault="00000000" w:rsidRPr="00000000" w14:paraId="000000D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American Legislative Exchange Council (ALEC) is a national policy organization that "provides a constructive forum for state legislators and private sector leaders to discuss and exchange practical, state-level public policy issues." (ALEC website). ALEC members, including state legislators and corporate representatives, meet in task forces on specific issue areas (i.e., environment and energy, worker's rights, etc.) and collaborate to write model legislation. Once the task force completes a model bill it is approved by the ALEC membership and governing board. Once bills clear those hurdles, they become official ALEC "model policies," which are disseminated to state legislators.</w:t>
      </w:r>
      <w:r w:rsidDel="00000000" w:rsidR="00000000" w:rsidRPr="00000000">
        <w:rPr>
          <w:rtl w:val="0"/>
        </w:rPr>
      </w:r>
    </w:p>
    <w:p w:rsidR="00000000" w:rsidDel="00000000" w:rsidP="00000000" w:rsidRDefault="00000000" w:rsidRPr="00000000" w14:paraId="000000D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ALEC is notoriously secretive about the process by which members draft and approve model legislation. A recent Washington Post article by Dana Milbank detailed the closed-door policy at ALEC's annual policy summit. My own attempts to contact ALEC staff in order to understand the model bill drafting process were unsuccessful.</w:t>
      </w:r>
      <w:r w:rsidDel="00000000" w:rsidR="00000000" w:rsidRPr="00000000">
        <w:rPr>
          <w:rtl w:val="0"/>
        </w:rPr>
      </w:r>
    </w:p>
    <w:p w:rsidR="00000000" w:rsidDel="00000000" w:rsidP="00000000" w:rsidRDefault="00000000" w:rsidRPr="00000000" w14:paraId="000000D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ALEC does list on its website all official ALEC policies (though it does not say – and representatives claim not to have collected – information on where those policies have been introduced in the states). However, there is reason to believe that the list is incomplete. The ALEC board reviews the status of every piece of model legislation every five years, and adds and removes model bills from the website periodically. It is not surprising, then, that the Castle Doctrine (a.k.a. Stand Your Ground) was removed from the ALEC website following the public scrutiny that arose during the Trayvon Martin trial.</w:t>
      </w:r>
      <w:r w:rsidDel="00000000" w:rsidR="00000000" w:rsidRPr="00000000">
        <w:rPr>
          <w:rtl w:val="0"/>
        </w:rPr>
      </w:r>
    </w:p>
    <w:p w:rsidR="00000000" w:rsidDel="00000000" w:rsidP="00000000" w:rsidRDefault="00000000" w:rsidRPr="00000000" w14:paraId="000000D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Thus, obtaining a complete list of ALEC model bills and their rates of introduction and success in the U.S. statehouses requires a nuanced data collection strategy.</w:t>
      </w:r>
      <w:r w:rsidDel="00000000" w:rsidR="00000000" w:rsidRPr="00000000">
        <w:rPr>
          <w:rtl w:val="0"/>
        </w:rPr>
      </w:r>
    </w:p>
    <w:p w:rsidR="00000000" w:rsidDel="00000000" w:rsidP="00000000" w:rsidRDefault="00000000" w:rsidRPr="00000000" w14:paraId="000000D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discussed in the previous section, ALEC's public list of model bills is not complete – and may include some of their most controversial and influential bills. Rather than relying on the organization's own list, I turned to a third party website: ALEC Exposed. ALEC Exposed, a subsidiary of PR Watch, tracks all ALEC activity and keeps a list of the most significant ALEC model legislation approved between 2010 and 2013. From the ALEC Exposed database, I collected information on the 169 model bills that they tag as most significant, covering each of the nine ALEC task force areas.</w:t>
      </w:r>
      <w:r w:rsidDel="00000000" w:rsidR="00000000" w:rsidRPr="00000000">
        <w:rPr>
          <w:rtl w:val="0"/>
        </w:rPr>
      </w:r>
    </w:p>
    <w:p w:rsidR="00000000" w:rsidDel="00000000" w:rsidP="00000000" w:rsidRDefault="00000000" w:rsidRPr="00000000" w14:paraId="000000D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Using the text from those 169 model bills, I used Boolean string searches in LEXIS to find bills with the same language that were introduced in the 2011-2012 legislative session. In total, I recovered 132 bills. I then coded a variety of features of those bills including their state and chamber of origin, sponsors' party identification and connections to ALEC, and legislative history.</w:t>
      </w:r>
      <w:r w:rsidDel="00000000" w:rsidR="00000000" w:rsidRPr="00000000">
        <w:rPr>
          <w:rtl w:val="0"/>
        </w:rPr>
      </w:r>
    </w:p>
    <w:p w:rsidR="00000000" w:rsidDel="00000000" w:rsidP="00000000" w:rsidRDefault="00000000" w:rsidRPr="00000000" w14:paraId="000000E0">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
          <w:szCs w:val="2"/>
          <w:rtl w:val="0"/>
        </w:rPr>
        <w:t xml:space="preserve">ALEC Bills Introduced During the 2011-2012 legislative session, 132 bills based on ALEC models were introduced in the states. Democrats sponsored nearly 10% of those bills, while Republicans sponsored more than 90%. Nearly two-thirds of those bills were introduced in state lower chambers, while only 34% were introduced in upper chambers. Of those legislators who sponsored ALEC model legislation, 57% can be explicitly connected to ALEC. However, that does not necessarily preclude the other legislators from having ALEC ties; ALEC does not disclose the names of their legislative members, so this figure is based primarily on information from leaked documents. ALEC model language appeared in bills in 34 states (see Figure 1). Those bills were most common in West Virginia, where legislators introduced 10 bills based on ALEC model legislation. Both the Oklahoma and Mississippi legislatures considered nine ALEC bills, Arizona eight, and Kansas and Montana saw seven apiece. One feature that separates ALEC from other lobbying ventures is that it partners with corporations whose interests span the space of conservative issues. This is reflected in the fact that legislation introduced based on ALEC models covers a variety of seemingly-unrelated subjects (see Figure 2). Most common were bills pertaining to immigration and the environment, followed by those relating to guns and crime. The now-infamous Castle Doctrine Act was introduced in nine chambers and was, thus, one of the more common pieces of ALEC legislation to appear in the statehouses. The five most common ALEC model bills introduced in the state legislatures include: Table 1: Top 5 ALEC Model Bills Introduced in the States. ALEC Model Bill / # of States Introduced / Description. No Sanctuary Cities for Illegal Immigrants Act / 23 / Closely resembles Arizona's SB1070 law in that it mandates local law enforcement of federal immigration law, and allows private citizens to sue their local government if they feel the law is not being fully enforced. In addition, it further criminalizes the employment of illegal immigrants, and creates a crime of "trespassing" on state land without immigration status, and a crime of having an illegal immigrant in one's vehicle, among other provisions. The Disclosure of Hydraulic Fracturing Fluid Composition Act / 10 / Requires the disclosure of fluid used in the production of natural gas through hydraulic fracturing. It would also allow operators not to disclose any materials that are considered a "trade secret" or present incidentally in the hydraulic fluid, and would limit the ability of individuals to challenge a the operator's claim to trade secret protection. Castle Doctrine Act / 9 / Also commonly referred to as "Stand Your Ground" legislation, this act authorizes the deadly use of force against an intruder in a residence or vehicle. It declares that a person has a right to stand his or her ground under reasonable fear of great bodily harm. It also reduces the grounds under which law enforcement may investigate the use of deadly force under these circumstances. ALEC State Withdrawal from Regional Climate Change Initiative / 9 / Declares the lack of benefit to reducing carbon emissions in the state that would adopt it, and would provide that state reasonable cover to withdraw from a regional climate initiative. Consistency of Firearm Regulation / 9 / Prohibits local jurisdictions from independently enacting restrictions on the possession of firearms. This bill would also preempt the right of local jurisdictions to bring certain civil actions against firearms or ammunition manufacturers, trade associations, and dealers.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E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Of the 132 ALEC model bills introduced, 12 were enacted. One additional bill passed the New Hampshire legislature only to be vetoed by the governor. Now, a </w:t>
      </w:r>
      <w:r w:rsidDel="00000000" w:rsidR="00000000" w:rsidRPr="00000000">
        <w:rPr>
          <w:rFonts w:ascii="Calibri" w:cs="Calibri" w:eastAsia="Calibri" w:hAnsi="Calibri"/>
          <w:b w:val="1"/>
          <w:bCs w:val="1"/>
          <w:highlight w:val="cyan"/>
          <w:u w:val="single"/>
          <w:rtl w:val="0"/>
        </w:rPr>
        <w:t xml:space="preserve">success rate of 9% may not seem high upon first glance. However, consider the fact that, in the 112th session of the U.S. Congress, less than 2% of introduced bills passed.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That means that bills based on ALEC policies have a survival rate nearly 5 times that of the average bill in Congress.</w:t>
      </w:r>
      <w:r w:rsidDel="00000000" w:rsidR="00000000" w:rsidRPr="00000000">
        <w:rPr>
          <w:rtl w:val="0"/>
        </w:rPr>
      </w:r>
    </w:p>
    <w:p w:rsidR="00000000" w:rsidDel="00000000" w:rsidP="00000000" w:rsidRDefault="00000000" w:rsidRPr="00000000" w14:paraId="000000E2">
      <w:pPr>
        <w:spacing w:after="60" w:line="259" w:lineRule="auto"/>
        <w:rPr>
          <w:rFonts w:ascii="Calibri" w:cs="Calibri" w:eastAsia="Calibri" w:hAnsi="Calibri"/>
        </w:rPr>
      </w:pPr>
      <w:r w:rsidDel="00000000" w:rsidR="00000000" w:rsidRPr="00000000">
        <w:rPr>
          <w:rFonts w:ascii="Calibri" w:cs="Calibri" w:eastAsia="Calibri" w:hAnsi="Calibri"/>
          <w:rtl w:val="0"/>
        </w:rPr>
        <w:t xml:space="preserve">&lt;&lt;&lt;TEXT CONDENSED NONE OMITTED&gt;&gt;&gt;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sz w:val="2"/>
          <w:szCs w:val="2"/>
          <w:rtl w:val="0"/>
        </w:rPr>
        <w:t xml:space="preserve">Table 2 summarizes the ALEC policies that were passed in the 2011-2012 session. Republicans sponsored all of the enacted bills, and 7 of those sponsors have explicit ties to ALEC. Two states – Pennsylvania and Oklahoma – passed the Castle Doctrine. Though the modal ALEC bill introduced in the states was the No Sanctuary Cities for Illegal Immigrants Act, only Alabama passed it. Table 2: ALEC Bills Enacted. Enacting State / ALEC bill / Sponsor / Known ALEC Tie? / Description. Alabama 2011 H.B. 56, No Sanctuary Cities for Illegal Immigrants Act, Rep. Micky Hammon (R) – See Table 1. Arizona 2011 S.B. 1546, Eminent Domain Authority for Federal Lands Act, Senator Al Melvin (R), Yes, Increases the state government's ability to appropriate federal lands (such as wilderness areas or national parks). Arizona 2012 H.B. 2503, Regulary Compliance Congruity with Liability Act, Rep, Kimberly Yee (R), Yes, Increases protection for corporations in product liability suits, and adopts a presumption in favor of the corporate defendant when it can show compliance with governmental standards. Kansas 2011 S.B. 9, Discovery of Electronically Stored Information and Limitations on Waiver of Attorney-Client Privilege, Judiciary Committee – Limits the ability to produce electronically-stored information during discovery. North Carolina 2011 H.B. 542, Regulatory Compliance Congruity With Liability Act, Rep. Johnathan Rhyne (R), Yes, Increases protection for corporations in product liability suits, and adopts a presumption in favor of the corporate defendant when it can show compliance with governmental standards. North Carolina 2011 H.B. 650, Consistency of Firearms Regulation Act, Rep. Mark Hilton (R) – See Table 1. Oklahoma 2011 S.B. 704, Class Actions Improvement Act, Senator Rob Johnson (R), Yes, Limits individual's ability to bring class action suits against large companies by specifying that class action suits cannot seek any monetary relief, and restrict the ability to bring a class action suit with plaintiffs from multiple states. Oklahoma 2011 H.B. 1439, Castle Doctrine Act, Rep. Steve Vaughan (R), Yes, See Table 1. Pennsylvania 2011 H.B. 40, Castle Doctrine Act, Rep. Scott Perry (R) – See Table 1. Tennessee 2011 H.B. 1030, Virtual Public Schools Act, Rep. Harry Brooks (R), Yes, Requires "virtual" or online schools be recognized as public schools and given equal resources as other public schools in the state. Texas 2011 H.B. 3328, The Disclosure of Hydraulic Fracturing Fluid Composition Act, Rep. James Keffer (R), Yes, See Table 1.</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&lt;&lt;&lt;LINE BREAKS RESUME&gt;&gt;&gt;</w:t>
      </w:r>
    </w:p>
    <w:p w:rsidR="00000000" w:rsidDel="00000000" w:rsidP="00000000" w:rsidRDefault="00000000" w:rsidRPr="00000000" w14:paraId="000000E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research shows that the American Legislative Exchange Council wields considerable influence in state legislatures. The bills that it writes find their way into the majority of state legislatures. </w:t>
      </w:r>
      <w:r w:rsidDel="00000000" w:rsidR="00000000" w:rsidRPr="00000000">
        <w:rPr>
          <w:rFonts w:ascii="Calibri" w:cs="Calibri" w:eastAsia="Calibri" w:hAnsi="Calibri"/>
          <w:u w:val="single"/>
          <w:rtl w:val="0"/>
        </w:rPr>
        <w:t xml:space="preserve">Moreover, the percentage of those bills that pass is strikingly high compared to the dismal rate at which all other bills are enacted into law.</w:t>
      </w:r>
      <w:r w:rsidDel="00000000" w:rsidR="00000000" w:rsidRPr="00000000">
        <w:rPr>
          <w:rtl w:val="0"/>
        </w:rPr>
      </w:r>
    </w:p>
    <w:p w:rsidR="00000000" w:rsidDel="00000000" w:rsidP="00000000" w:rsidRDefault="00000000" w:rsidRPr="00000000" w14:paraId="000000E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the midst of this success, recent controversy over particular ALEC-inspired bills – such as the Castle Doctrine Act (a.k.a. Stand your Ground) – has caused the organization to come under increased scrutiny from journalists, transparency groups, and voters. As a result, almost 400 legislators and 60 corporations have cut ties with ALEC in the last two years, with some now publicly repudiating the organization's methods. Many of ALEC's prominent (former) corporate partners, such as Wal-Mart, General Electric, and McDonald's, were almost certainly displeased with the negative publicity and media criticism sparked by ALEC's foray into hot-button issues like gun control. That involvement damages ALEC's reputation, hindering their typical (corporate-friendly) efforts surrounding manufacturing regulations, court procedures, and environmental laws. ALEC's corporate partners are paying to influence legislators over those issues, which they want introduced and passed quickly and quietly. Dirtying its hands with social issues undermines ALEC's ability to exercise influence over fiscal ones.</w:t>
      </w:r>
      <w:r w:rsidDel="00000000" w:rsidR="00000000" w:rsidRPr="00000000">
        <w:rPr>
          <w:rtl w:val="0"/>
        </w:rPr>
      </w:r>
    </w:p>
    <w:p w:rsidR="00000000" w:rsidDel="00000000" w:rsidP="00000000" w:rsidRDefault="00000000" w:rsidRPr="00000000" w14:paraId="000000E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has broader implications for how we think about lobbying. Consolidation of lobbying groups into broader organizations of legislators and corporations increases their reach but also creates significant hazards. Attempting to tie together such a wide range of interests undermines the ability of the umbrella organization to achieve any of its objectives. The bigger you get, the more likely it all is to fall apart. ALEC's Napoleonic reach may turn out to be its undoing.</w:t>
      </w:r>
      <w:r w:rsidDel="00000000" w:rsidR="00000000" w:rsidRPr="00000000">
        <w:rPr>
          <w:rtl w:val="0"/>
        </w:rPr>
      </w:r>
    </w:p>
    <w:p w:rsidR="00000000" w:rsidDel="00000000" w:rsidP="00000000" w:rsidRDefault="00000000" w:rsidRPr="00000000" w14:paraId="000000E6">
      <w:pPr>
        <w:pStyle w:val="Heading4"/>
        <w:spacing w:after="160" w:before="200" w:line="259" w:lineRule="auto"/>
        <w:rPr>
          <w:rFonts w:ascii="Calibri" w:cs="Calibri" w:eastAsia="Calibri" w:hAnsi="Calibri"/>
          <w:b w:val="1"/>
          <w:bCs w:val="1"/>
          <w:color w:val="000000"/>
          <w:sz w:val="26"/>
          <w:szCs w:val="26"/>
        </w:rPr>
      </w:pPr>
      <w:bookmarkStart w:colFirst="0" w:colLast="0" w:name="_oifcf97hpv5y" w:id="8"/>
      <w:bookmarkEnd w:id="8"/>
      <w:r w:rsidDel="00000000" w:rsidR="00000000" w:rsidRPr="00000000">
        <w:rPr>
          <w:rFonts w:ascii="Calibri" w:cs="Calibri" w:eastAsia="Calibri" w:hAnsi="Calibri"/>
          <w:b w:val="1"/>
          <w:bCs w:val="1"/>
          <w:color w:val="000000"/>
          <w:sz w:val="26"/>
          <w:szCs w:val="26"/>
          <w:rtl w:val="0"/>
        </w:rPr>
        <w:t xml:space="preserve">State-by-state rules are how Big Tech wins - they </w:t>
      </w:r>
      <w:r w:rsidDel="00000000" w:rsidR="00000000" w:rsidRPr="00000000">
        <w:rPr>
          <w:rFonts w:ascii="Calibri" w:cs="Calibri" w:eastAsia="Calibri" w:hAnsi="Calibri"/>
          <w:b w:val="1"/>
          <w:bCs w:val="1"/>
          <w:color w:val="000000"/>
          <w:sz w:val="26"/>
          <w:szCs w:val="26"/>
          <w:u w:val="single"/>
          <w:rtl w:val="0"/>
        </w:rPr>
        <w:t xml:space="preserve">pit states against each other</w:t>
      </w:r>
      <w:r w:rsidDel="00000000" w:rsidR="00000000" w:rsidRPr="00000000">
        <w:rPr>
          <w:rFonts w:ascii="Calibri" w:cs="Calibri" w:eastAsia="Calibri" w:hAnsi="Calibri"/>
          <w:b w:val="1"/>
          <w:bCs w:val="1"/>
          <w:color w:val="000000"/>
          <w:sz w:val="26"/>
          <w:szCs w:val="26"/>
          <w:rtl w:val="0"/>
        </w:rPr>
        <w:t xml:space="preserve"> until someone says yes, racing standards </w:t>
      </w:r>
      <w:r w:rsidDel="00000000" w:rsidR="00000000" w:rsidRPr="00000000">
        <w:rPr>
          <w:rFonts w:ascii="Calibri" w:cs="Calibri" w:eastAsia="Calibri" w:hAnsi="Calibri"/>
          <w:b w:val="1"/>
          <w:bCs w:val="1"/>
          <w:color w:val="000000"/>
          <w:sz w:val="26"/>
          <w:szCs w:val="26"/>
          <w:u w:val="single"/>
          <w:rtl w:val="0"/>
        </w:rPr>
        <w:t xml:space="preserve">to the bottom</w:t>
      </w:r>
      <w:r w:rsidDel="00000000" w:rsidR="00000000" w:rsidRPr="00000000">
        <w:rPr>
          <w:rtl w:val="0"/>
        </w:rPr>
      </w:r>
    </w:p>
    <w:p w:rsidR="00000000" w:rsidDel="00000000" w:rsidP="00000000" w:rsidRDefault="00000000" w:rsidRPr="00000000" w14:paraId="000000E7">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Patnaik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[Sanjay Patnaik, Mike Wiley, and Eli Schrag, researchers @ Brookings Institution, 7-9-2026, "How Advanced Industrial Zones can help states thrive in the electro-industrial economy," Brookings. DOA: 8-31-2026 https://www.brookings.edu/articles/advanced-industrial-zones-electro-industrial-economy/] //za2</w:t>
      </w:r>
    </w:p>
    <w:p w:rsidR="00000000" w:rsidDel="00000000" w:rsidP="00000000" w:rsidRDefault="00000000" w:rsidRPr="00000000" w14:paraId="000000E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observe four major governance challenges arising from the electro-industrial buildout: Uncertain economic development value. Not all electro-industrial investments create the same degree of local economic value. Production facilities—e.g., battery plants, semiconductor fabs, electric vehicle facilities—can anchor larger localized supply chains that create more jobs and longer-term advantages for regions. For these reasons, a recent analysis showed that the majority of tax incentive deals for clean energy projects delivered positive returns to the surrounding areas. By contrast, the long-term local value of data centers is much less settled. Data centers do create jobs, but the numbers can be overstated and are complicated by the fact that data centers come in different forms (e.g., cloud versus AI training loads). Not only are data centers different from manufacturing, but they also do not interface with the local economy in the same ways that more traditional infrastructure, such as rail or broadband, enables local industry. Recent walk-backs of tax incentives for data centers in places such as Virginia suggest a recalibration of the cost-benefit analysis for economic developers.</w:t>
      </w:r>
      <w:r w:rsidDel="00000000" w:rsidR="00000000" w:rsidRPr="00000000">
        <w:rPr>
          <w:rtl w:val="0"/>
        </w:rPr>
      </w:r>
    </w:p>
    <w:p w:rsidR="00000000" w:rsidDel="00000000" w:rsidP="00000000" w:rsidRDefault="00000000" w:rsidRPr="00000000" w14:paraId="000000E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Information and power imbalance. Decisionmakers grappling with electro-industrial investments are operating in an asymmetric and rapidly shifting information environment. </w:t>
      </w:r>
      <w:r w:rsidDel="00000000" w:rsidR="00000000" w:rsidRPr="00000000">
        <w:rPr>
          <w:rFonts w:ascii="Calibri" w:cs="Calibri" w:eastAsia="Calibri" w:hAnsi="Calibri"/>
          <w:u w:val="single"/>
          <w:rtl w:val="0"/>
        </w:rPr>
        <w:t xml:space="preserve">There is a </w:t>
      </w:r>
      <w:r w:rsidDel="00000000" w:rsidR="00000000" w:rsidRPr="00000000">
        <w:rPr>
          <w:rFonts w:ascii="Calibri" w:cs="Calibri" w:eastAsia="Calibri" w:hAnsi="Calibri"/>
          <w:b w:val="1"/>
          <w:bCs w:val="1"/>
          <w:u w:val="single"/>
          <w:rtl w:val="0"/>
        </w:rPr>
        <w:t xml:space="preserve">structural mismatch</w:t>
      </w:r>
      <w:r w:rsidDel="00000000" w:rsidR="00000000" w:rsidRPr="00000000">
        <w:rPr>
          <w:rFonts w:ascii="Calibri" w:cs="Calibri" w:eastAsia="Calibri" w:hAnsi="Calibri"/>
          <w:u w:val="single"/>
          <w:rtl w:val="0"/>
        </w:rPr>
        <w:t xml:space="preserve"> between the scale, sophistication, and capacity of </w:t>
      </w:r>
      <w:r w:rsidDel="00000000" w:rsidR="00000000" w:rsidRPr="00000000">
        <w:rPr>
          <w:rFonts w:ascii="Calibri" w:cs="Calibri" w:eastAsia="Calibri" w:hAnsi="Calibri"/>
          <w:highlight w:val="cyan"/>
          <w:u w:val="single"/>
          <w:rtl w:val="0"/>
        </w:rPr>
        <w:t xml:space="preserve">large tech and industrial firms</w:t>
      </w:r>
      <w:r w:rsidDel="00000000" w:rsidR="00000000" w:rsidRPr="00000000">
        <w:rPr>
          <w:rFonts w:ascii="Calibri" w:cs="Calibri" w:eastAsia="Calibri" w:hAnsi="Calibri"/>
          <w:u w:val="single"/>
          <w:rtl w:val="0"/>
        </w:rPr>
        <w:t xml:space="preserve"> and local governments in the places they are looking to site their facilities; firms often use this to their advantage by making claims about their technology that are hard to verify, </w:t>
      </w:r>
      <w:r w:rsidDel="00000000" w:rsidR="00000000" w:rsidRPr="00000000">
        <w:rPr>
          <w:rFonts w:ascii="Calibri" w:cs="Calibri" w:eastAsia="Calibri" w:hAnsi="Calibri"/>
          <w:b w:val="1"/>
          <w:bCs w:val="1"/>
          <w:highlight w:val="cyan"/>
          <w:u w:val="single"/>
          <w:rtl w:val="0"/>
        </w:rPr>
        <w:t xml:space="preserve">pitting jurisdictions against each other</w:t>
      </w:r>
      <w:r w:rsidDel="00000000" w:rsidR="00000000" w:rsidRPr="00000000">
        <w:rPr>
          <w:rFonts w:ascii="Calibri" w:cs="Calibri" w:eastAsia="Calibri" w:hAnsi="Calibri"/>
          <w:highlight w:val="cyan"/>
          <w:u w:val="single"/>
          <w:rtl w:val="0"/>
        </w:rPr>
        <w:t xml:space="preserve"> to secure better incentives</w:t>
      </w:r>
      <w:r w:rsidDel="00000000" w:rsidR="00000000" w:rsidRPr="00000000">
        <w:rPr>
          <w:rFonts w:ascii="Calibri" w:cs="Calibri" w:eastAsia="Calibri" w:hAnsi="Calibri"/>
          <w:u w:val="single"/>
          <w:rtl w:val="0"/>
        </w:rPr>
        <w:t xml:space="preserve">, or sweet-talking officials.</w:t>
      </w:r>
      <w:r w:rsidDel="00000000" w:rsidR="00000000" w:rsidRPr="00000000">
        <w:rPr>
          <w:rFonts w:ascii="Calibri" w:cs="Calibri" w:eastAsia="Calibri" w:hAnsi="Calibri"/>
          <w:sz w:val="16"/>
          <w:szCs w:val="16"/>
          <w:rtl w:val="0"/>
        </w:rPr>
        <w:t xml:space="preserve"> To make matters worse, tech giants often use third parties or special-purpose vehicles to manage data center development, and have leveraged nondisclosure agreements to restrict public knowledge of these projects. This undermines trust between firms, officials, and the public, and hampers future accountability.</w:t>
      </w:r>
      <w:r w:rsidDel="00000000" w:rsidR="00000000" w:rsidRPr="00000000">
        <w:rPr>
          <w:rtl w:val="0"/>
        </w:rPr>
      </w:r>
    </w:p>
    <w:p w:rsidR="00000000" w:rsidDel="00000000" w:rsidP="00000000" w:rsidRDefault="00000000" w:rsidRPr="00000000" w14:paraId="000000E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Public backlash. A deep, bipartisan backlash to data center development has emerged across the country, with implications not just for data centers but for the broader electro-industrial market. For those concerned about the macroeconomic and social implications of artificial intelligence controlled by a handful of powerful firms, data centers are one of the few places where the average citizen can throw sand in the gears. Others are concerned about local quality-of-life issues, including noise and light pollution, electricity prices, and water quality. This backlash is creating immense pressure on local officials and even prompting recall petitions. Policy changes driven by public pressure, deepening not-in-my-backyard (NIMBY) sentiment, and risk aversion on the part of public officials will make it more difficult for all types of electro-industrial projects to move forward.</w:t>
      </w:r>
      <w:r w:rsidDel="00000000" w:rsidR="00000000" w:rsidRPr="00000000">
        <w:rPr>
          <w:rtl w:val="0"/>
        </w:rPr>
      </w:r>
    </w:p>
    <w:p w:rsidR="00000000" w:rsidDel="00000000" w:rsidP="00000000" w:rsidRDefault="00000000" w:rsidRPr="00000000" w14:paraId="000000EB">
      <w:pPr>
        <w:spacing w:after="60" w:line="259" w:lineRule="auto"/>
        <w:rPr>
          <w:rFonts w:ascii="Calibri" w:cs="Calibri" w:eastAsia="Calibri" w:hAnsi="Calibri"/>
          <w:b w:val="1"/>
          <w:bCs w:val="1"/>
          <w:highlight w:val="cyan"/>
          <w:u w:val="single"/>
        </w:rPr>
      </w:pPr>
      <w:r w:rsidDel="00000000" w:rsidR="00000000" w:rsidRPr="00000000">
        <w:rPr>
          <w:rFonts w:ascii="Calibri" w:cs="Calibri" w:eastAsia="Calibri" w:hAnsi="Calibri"/>
          <w:sz w:val="16"/>
          <w:szCs w:val="16"/>
          <w:rtl w:val="0"/>
        </w:rPr>
        <w:t xml:space="preserve">Competition over scarce resources. Almost all electro-industrial investments require the same basic inputs: electricity, land, permits, and workforce. Local supply of these real assets is relatively inelastic. A single factory or data center will often require a new substation, grid interconnection, and additional power capacity on that grid. Industrial lands are in short supply, particularly after the investment boom of the past few years. </w:t>
      </w:r>
      <w:r w:rsidDel="00000000" w:rsidR="00000000" w:rsidRPr="00000000">
        <w:rPr>
          <w:rFonts w:ascii="Calibri" w:cs="Calibri" w:eastAsia="Calibri" w:hAnsi="Calibri"/>
          <w:highlight w:val="cyan"/>
          <w:u w:val="single"/>
          <w:rtl w:val="0"/>
        </w:rPr>
        <w:t xml:space="preserve">These dynamics pit investments against one another</w:t>
      </w:r>
      <w:r w:rsidDel="00000000" w:rsidR="00000000" w:rsidRPr="00000000">
        <w:rPr>
          <w:rFonts w:ascii="Calibri" w:cs="Calibri" w:eastAsia="Calibri" w:hAnsi="Calibri"/>
          <w:u w:val="single"/>
          <w:rtl w:val="0"/>
        </w:rPr>
        <w:t xml:space="preserve">; stretch local administrators, economic developers, and educational institutions; and </w:t>
      </w:r>
      <w:r w:rsidDel="00000000" w:rsidR="00000000" w:rsidRPr="00000000">
        <w:rPr>
          <w:rFonts w:ascii="Calibri" w:cs="Calibri" w:eastAsia="Calibri" w:hAnsi="Calibri"/>
          <w:highlight w:val="cyan"/>
          <w:u w:val="single"/>
          <w:rtl w:val="0"/>
        </w:rPr>
        <w:t xml:space="preserve">incentivize jurisdictions to cut taxes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cyan"/>
          <w:u w:val="single"/>
          <w:rtl w:val="0"/>
        </w:rPr>
        <w:t xml:space="preserve">or corners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highlight w:val="cyan"/>
          <w:u w:val="single"/>
          <w:rtl w:val="0"/>
        </w:rPr>
        <w:t xml:space="preserve">in a race to the bottom.</w:t>
      </w:r>
    </w:p>
    <w:bookmarkStart w:colFirst="0" w:colLast="0" w:name="96gshj5mjktv" w:id="9"/>
    <w:bookmarkEnd w:id="9"/>
    <w:p w:rsidR="00000000" w:rsidDel="00000000" w:rsidP="00000000" w:rsidRDefault="00000000" w:rsidRPr="00000000" w14:paraId="000000EC">
      <w:pPr>
        <w:pStyle w:val="Heading4"/>
        <w:spacing w:after="160" w:before="200" w:line="259" w:lineRule="auto"/>
        <w:rPr>
          <w:rFonts w:ascii="Calibri" w:cs="Calibri" w:eastAsia="Calibri" w:hAnsi="Calibri"/>
          <w:b w:val="1"/>
          <w:bCs w:val="1"/>
          <w:color w:val="000000"/>
          <w:sz w:val="26"/>
          <w:szCs w:val="26"/>
        </w:rPr>
      </w:pPr>
      <w:bookmarkStart w:colFirst="0" w:colLast="0" w:name="_sn04m392p6bv" w:id="10"/>
      <w:bookmarkEnd w:id="10"/>
      <w:r w:rsidDel="00000000" w:rsidR="00000000" w:rsidRPr="00000000">
        <w:rPr>
          <w:rFonts w:ascii="Calibri" w:cs="Calibri" w:eastAsia="Calibri" w:hAnsi="Calibri"/>
          <w:b w:val="1"/>
          <w:bCs w:val="1"/>
          <w:color w:val="000000"/>
          <w:sz w:val="26"/>
          <w:szCs w:val="26"/>
          <w:rtl w:val="0"/>
        </w:rPr>
        <w:t xml:space="preserve">This doesn't rewrite the Constitution - federal and state rules already </w:t>
      </w:r>
      <w:r w:rsidDel="00000000" w:rsidR="00000000" w:rsidRPr="00000000">
        <w:rPr>
          <w:rFonts w:ascii="Calibri" w:cs="Calibri" w:eastAsia="Calibri" w:hAnsi="Calibri"/>
          <w:b w:val="1"/>
          <w:bCs w:val="1"/>
          <w:color w:val="000000"/>
          <w:sz w:val="26"/>
          <w:szCs w:val="26"/>
          <w:u w:val="single"/>
          <w:rtl w:val="0"/>
        </w:rPr>
        <w:t xml:space="preserve">share this space</w:t>
      </w:r>
      <w:r w:rsidDel="00000000" w:rsidR="00000000" w:rsidRPr="00000000">
        <w:rPr>
          <w:rtl w:val="0"/>
        </w:rPr>
      </w:r>
    </w:p>
    <w:p w:rsidR="00000000" w:rsidDel="00000000" w:rsidP="00000000" w:rsidRDefault="00000000" w:rsidRPr="00000000" w14:paraId="000000ED">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Charumbira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[Tambudzai Charumbira (Gundani), graduate student pursuing an MS in Data Science and a Graduate Certificate in Regulatory Policy and Practice, Research Assistant @ the GW Regulatory Studies Center, 9-16-2025, "AI Regulation and Federalism: What the Moratorium (That Wasn't) Debate Revealed," Regulatory Studies Center, Trachtenberg School of Public Policy &amp; Public Administration, Columbian College of Arts &amp; Sciences, George Washington University. DOA: 9-1-2026 https://regulatorystudies.columbian.gwu.edu/ai-regulation-and-federalism-what-moratorium-wasnt-debate-revealed] //X //recut za2</w:t>
      </w:r>
    </w:p>
    <w:p w:rsidR="00000000" w:rsidDel="00000000" w:rsidP="00000000" w:rsidRDefault="00000000" w:rsidRPr="00000000" w14:paraId="000000E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Rather than resolving these tensions, the moratorium debate reframed them. </w:t>
      </w:r>
      <w:r w:rsidDel="00000000" w:rsidR="00000000" w:rsidRPr="00000000">
        <w:rPr>
          <w:rFonts w:ascii="Calibri" w:cs="Calibri" w:eastAsia="Calibri" w:hAnsi="Calibri"/>
          <w:u w:val="single"/>
          <w:rtl w:val="0"/>
        </w:rPr>
        <w:t xml:space="preserve">The focus is no longer solely on whether states should have a role in AI regulation, but on how to design </w:t>
      </w:r>
      <w:r w:rsidDel="00000000" w:rsidR="00000000" w:rsidRPr="00000000">
        <w:rPr>
          <w:rFonts w:ascii="Calibri" w:cs="Calibri" w:eastAsia="Calibri" w:hAnsi="Calibri"/>
          <w:b w:val="1"/>
          <w:bCs w:val="1"/>
          <w:highlight w:val="cyan"/>
          <w:u w:val="single"/>
          <w:rtl w:val="0"/>
        </w:rPr>
        <w:t xml:space="preserve">multi-level governance structures</w:t>
      </w:r>
      <w:r w:rsidDel="00000000" w:rsidR="00000000" w:rsidRPr="00000000">
        <w:rPr>
          <w:rFonts w:ascii="Calibri" w:cs="Calibri" w:eastAsia="Calibri" w:hAnsi="Calibri"/>
          <w:u w:val="single"/>
          <w:rtl w:val="0"/>
        </w:rPr>
        <w:t xml:space="preserve"> that are adaptable, coordinated, and evidence-informed.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State governments play a dual role: they are both laboratories of democracy, as seen in biometric privacy and AI-voice cloning laws, and obstacles to national consistency.</w:t>
      </w:r>
      <w:r w:rsidDel="00000000" w:rsidR="00000000" w:rsidRPr="00000000">
        <w:rPr>
          <w:rFonts w:ascii="Calibri" w:cs="Calibri" w:eastAsia="Calibri" w:hAnsi="Calibri"/>
          <w:sz w:val="16"/>
          <w:szCs w:val="16"/>
          <w:rtl w:val="0"/>
        </w:rPr>
        <w:t xml:space="preserve"> Businesses have long argued that California's Consumer Privacy Act created heavy compliance burdens, and recent reporting shows how conflicting state consent standards and a patchwork of privacy laws have made it harder to navigate nationwide obligations. </w:t>
      </w:r>
      <w:r w:rsidDel="00000000" w:rsidR="00000000" w:rsidRPr="00000000">
        <w:rPr>
          <w:rFonts w:ascii="Calibri" w:cs="Calibri" w:eastAsia="Calibri" w:hAnsi="Calibri"/>
          <w:u w:val="single"/>
          <w:rtl w:val="0"/>
        </w:rPr>
        <w:t xml:space="preserve">Indeed, critics argue that </w:t>
      </w:r>
      <w:r w:rsidDel="00000000" w:rsidR="00000000" w:rsidRPr="00000000">
        <w:rPr>
          <w:rFonts w:ascii="Calibri" w:cs="Calibri" w:eastAsia="Calibri" w:hAnsi="Calibri"/>
          <w:b w:val="1"/>
          <w:bCs w:val="1"/>
          <w:highlight w:val="cyan"/>
          <w:u w:val="single"/>
          <w:rtl w:val="0"/>
        </w:rPr>
        <w:t xml:space="preserve">California's market power allows it to set de facto national standards,</w:t>
      </w:r>
      <w:r w:rsidDel="00000000" w:rsidR="00000000" w:rsidRPr="00000000">
        <w:rPr>
          <w:rFonts w:ascii="Calibri" w:cs="Calibri" w:eastAsia="Calibri" w:hAnsi="Calibri"/>
          <w:highlight w:val="cyan"/>
          <w:u w:val="single"/>
          <w:rtl w:val="0"/>
        </w:rPr>
        <w:t xml:space="preserve"> effectively binding companies and consumers in other states without accountability to those voters, a dynamic that fuels calls for </w:t>
      </w:r>
      <w:r w:rsidDel="00000000" w:rsidR="00000000" w:rsidRPr="00000000">
        <w:rPr>
          <w:rFonts w:ascii="Calibri" w:cs="Calibri" w:eastAsia="Calibri" w:hAnsi="Calibri"/>
          <w:b w:val="1"/>
          <w:bCs w:val="1"/>
          <w:highlight w:val="cyan"/>
          <w:u w:val="single"/>
          <w:rtl w:val="0"/>
        </w:rPr>
        <w:t xml:space="preserve">Congress to provide uniform federal rules.</w:t>
      </w:r>
      <w:r w:rsidDel="00000000" w:rsidR="00000000" w:rsidRPr="00000000">
        <w:rPr>
          <w:rtl w:val="0"/>
        </w:rPr>
      </w:r>
    </w:p>
    <w:p w:rsidR="00000000" w:rsidDel="00000000" w:rsidP="00000000" w:rsidRDefault="00000000" w:rsidRPr="00000000" w14:paraId="000000EF">
      <w:pPr>
        <w:spacing w:after="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Meanwhile, the pace of AI development continues to accelerate. Startups are deploying  health diagnostic tools supported by international institutions such as the International Finance Corporation, while large technology companies are investing heavily in generative AI applications for medicine, law, education, and finance, including systems described as "ChatGPT for doctors." In such a dynamic environment, regulatory systems must remain adaptable, with space for experimentation and guardrails that can evolve as risks and uses emerge. Rather than pausing local innovation in favor of central planning, policymakers may benefit from learning from the diversity of state-level responses already underway.</w:t>
      </w:r>
    </w:p>
    <w:p w:rsidR="00000000" w:rsidDel="00000000" w:rsidP="00000000" w:rsidRDefault="00000000" w:rsidRPr="00000000" w14:paraId="000000F0">
      <w:pPr>
        <w:spacing w:after="60" w:line="259"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F1">
      <w:pPr>
        <w:jc w:val="center"/>
        <w:rPr>
          <w:rFonts w:ascii="Calibri" w:cs="Calibri" w:eastAsia="Calibri" w:hAnsi="Calibri"/>
          <w:sz w:val="24"/>
          <w:szCs w:val="24"/>
        </w:rPr>
      </w:pPr>
      <w:r w:rsidDel="00000000" w:rsidR="00000000" w:rsidRPr="00000000">
        <w:rPr>
          <w:rFonts w:ascii="Calibri" w:cs="Calibri" w:eastAsia="Calibri" w:hAnsi="Calibri"/>
          <w:b w:val="1"/>
          <w:bCs w:val="1"/>
          <w:sz w:val="32"/>
          <w:szCs w:val="32"/>
          <w:u w:val="single"/>
          <w:rtl w:val="0"/>
        </w:rPr>
        <w:t xml:space="preserve">2AC—AT: Econ</w:t>
      </w:r>
      <w:r w:rsidDel="00000000" w:rsidR="00000000" w:rsidRPr="00000000">
        <w:rPr>
          <w:rtl w:val="0"/>
        </w:rPr>
      </w:r>
    </w:p>
    <w:bookmarkStart w:colFirst="0" w:colLast="0" w:name="v5vx9unwh3z0" w:id="11"/>
    <w:bookmarkEnd w:id="11"/>
    <w:p w:rsidR="00000000" w:rsidDel="00000000" w:rsidP="00000000" w:rsidRDefault="00000000" w:rsidRPr="00000000" w14:paraId="000000F2">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The slowdown already happened and the economy didn't blink - Microsoft </w:t>
      </w:r>
      <w:r w:rsidDel="00000000" w:rsidR="00000000" w:rsidRPr="00000000">
        <w:rPr>
          <w:rFonts w:ascii="Calibri" w:cs="Calibri" w:eastAsia="Calibri" w:hAnsi="Calibri"/>
          <w:b w:val="1"/>
          <w:bCs w:val="1"/>
          <w:color w:val="000000"/>
          <w:sz w:val="26"/>
          <w:szCs w:val="26"/>
          <w:u w:val="single"/>
          <w:rtl w:val="0"/>
        </w:rPr>
        <w:t xml:space="preserve">walked away from data center projects</w:t>
      </w:r>
      <w:r w:rsidDel="00000000" w:rsidR="00000000" w:rsidRPr="00000000">
        <w:rPr>
          <w:rFonts w:ascii="Calibri" w:cs="Calibri" w:eastAsia="Calibri" w:hAnsi="Calibri"/>
          <w:b w:val="1"/>
          <w:bCs w:val="1"/>
          <w:color w:val="000000"/>
          <w:sz w:val="26"/>
          <w:szCs w:val="26"/>
          <w:rtl w:val="0"/>
        </w:rPr>
        <w:t xml:space="preserve"> on its own, and it was </w:t>
      </w:r>
      <w:r w:rsidDel="00000000" w:rsidR="00000000" w:rsidRPr="00000000">
        <w:rPr>
          <w:rFonts w:ascii="Calibri" w:cs="Calibri" w:eastAsia="Calibri" w:hAnsi="Calibri"/>
          <w:b w:val="1"/>
          <w:bCs w:val="1"/>
          <w:color w:val="000000"/>
          <w:sz w:val="26"/>
          <w:szCs w:val="26"/>
          <w:u w:val="single"/>
          <w:rtl w:val="0"/>
        </w:rPr>
        <w:t xml:space="preserve">business as usual</w:t>
      </w:r>
      <w:r w:rsidDel="00000000" w:rsidR="00000000" w:rsidRPr="00000000">
        <w:rPr>
          <w:rtl w:val="0"/>
        </w:rPr>
      </w:r>
    </w:p>
    <w:p w:rsidR="00000000" w:rsidDel="00000000" w:rsidP="00000000" w:rsidRDefault="00000000" w:rsidRPr="00000000" w14:paraId="000000F3">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Butler 25</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[Georgia Butler, Lead Editor @ DatacenterDynamics, 3-27-2025, "Microsoft cancels up to 2GW of data center projects, says TD Cowen," DatacenterDynamics. DOA: 9-1-2026 https://www.datacenterdynamics.com/en/news/microsoft-cancels-up-to-2gw-of-data-center-projects-says-td-cowen/] //USNS //recut za2</w:t>
      </w:r>
    </w:p>
    <w:p w:rsidR="00000000" w:rsidDel="00000000" w:rsidP="00000000" w:rsidRDefault="00000000" w:rsidRPr="00000000" w14:paraId="000000F4">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Microsoft has </w:t>
      </w:r>
      <w:r w:rsidDel="00000000" w:rsidR="00000000" w:rsidRPr="00000000">
        <w:rPr>
          <w:rFonts w:ascii="Calibri" w:cs="Calibri" w:eastAsia="Calibri" w:hAnsi="Calibri"/>
          <w:b w:val="1"/>
          <w:bCs w:val="1"/>
          <w:highlight w:val="cyan"/>
          <w:u w:val="single"/>
          <w:rtl w:val="0"/>
        </w:rPr>
        <w:t xml:space="preserve">walked away from data center projects in the US and Europe</w:t>
      </w:r>
      <w:r w:rsidDel="00000000" w:rsidR="00000000" w:rsidRPr="00000000">
        <w:rPr>
          <w:rFonts w:ascii="Calibri" w:cs="Calibri" w:eastAsia="Calibri" w:hAnsi="Calibri"/>
          <w:highlight w:val="cyan"/>
          <w:u w:val="single"/>
          <w:rtl w:val="0"/>
        </w:rPr>
        <w:t xml:space="preserve"> to the tune of </w:t>
      </w:r>
      <w:r w:rsidDel="00000000" w:rsidR="00000000" w:rsidRPr="00000000">
        <w:rPr>
          <w:rFonts w:ascii="Calibri" w:cs="Calibri" w:eastAsia="Calibri" w:hAnsi="Calibri"/>
          <w:b w:val="1"/>
          <w:bCs w:val="1"/>
          <w:highlight w:val="cyan"/>
          <w:u w:val="single"/>
          <w:rtl w:val="0"/>
        </w:rPr>
        <w:t xml:space="preserve">2GW,</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said TD Cowen analysts.</w:t>
      </w:r>
      <w:r w:rsidDel="00000000" w:rsidR="00000000" w:rsidRPr="00000000">
        <w:rPr>
          <w:rtl w:val="0"/>
        </w:rPr>
      </w:r>
    </w:p>
    <w:p w:rsidR="00000000" w:rsidDel="00000000" w:rsidP="00000000" w:rsidRDefault="00000000" w:rsidRPr="00000000" w14:paraId="000000F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First reported by Bloomberg, the cancelations follow previous speculation from TD Cowen that the cloud giant had walked away from 200MW of data center developments and leases in February 2025.</w:t>
      </w:r>
      <w:r w:rsidDel="00000000" w:rsidR="00000000" w:rsidRPr="00000000">
        <w:rPr>
          <w:rtl w:val="0"/>
        </w:rPr>
      </w:r>
    </w:p>
    <w:p w:rsidR="00000000" w:rsidDel="00000000" w:rsidP="00000000" w:rsidRDefault="00000000" w:rsidRPr="00000000" w14:paraId="000000F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TD Cowen analysts said in the new note, published March 26, that it included lease cancellations and deferrals.</w:t>
      </w:r>
      <w:r w:rsidDel="00000000" w:rsidR="00000000" w:rsidRPr="00000000">
        <w:rPr>
          <w:rtl w:val="0"/>
        </w:rPr>
      </w:r>
    </w:p>
    <w:p w:rsidR="00000000" w:rsidDel="00000000" w:rsidP="00000000" w:rsidRDefault="00000000" w:rsidRPr="00000000" w14:paraId="000000F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TD Cowen added that Google had taken over some leases in Europe, while Meta had claimed some freed capacity in the continent.</w:t>
      </w:r>
      <w:r w:rsidDel="00000000" w:rsidR="00000000" w:rsidRPr="00000000">
        <w:rPr>
          <w:rtl w:val="0"/>
        </w:rPr>
      </w:r>
    </w:p>
    <w:p w:rsidR="00000000" w:rsidDel="00000000" w:rsidP="00000000" w:rsidRDefault="00000000" w:rsidRPr="00000000" w14:paraId="000000F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DCD has reached out to Meta and Google for comment.</w:t>
      </w:r>
      <w:r w:rsidDel="00000000" w:rsidR="00000000" w:rsidRPr="00000000">
        <w:rPr>
          <w:rtl w:val="0"/>
        </w:rPr>
      </w:r>
    </w:p>
    <w:p w:rsidR="00000000" w:rsidDel="00000000" w:rsidP="00000000" w:rsidRDefault="00000000" w:rsidRPr="00000000" w14:paraId="000000F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Microsoft provided Bloomberg with the following comment: "Thanks to the significant investments we have made up to this point, we are well positioned to meet our current and increasing customer demand. Last year alone, we added more capacity than any prior year in history.</w:t>
      </w:r>
      <w:r w:rsidDel="00000000" w:rsidR="00000000" w:rsidRPr="00000000">
        <w:rPr>
          <w:rtl w:val="0"/>
        </w:rPr>
      </w:r>
    </w:p>
    <w:p w:rsidR="00000000" w:rsidDel="00000000" w:rsidP="00000000" w:rsidRDefault="00000000" w:rsidRPr="00000000" w14:paraId="000000F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we may strategically pace or adjust our infrastructure in some areas, we will continue to grow strongly in all regions. This allows us to invest and allocate resources to growth areas for our future."</w:t>
      </w:r>
      <w:r w:rsidDel="00000000" w:rsidR="00000000" w:rsidRPr="00000000">
        <w:rPr>
          <w:rtl w:val="0"/>
        </w:rPr>
      </w:r>
    </w:p>
    <w:p w:rsidR="00000000" w:rsidDel="00000000" w:rsidP="00000000" w:rsidRDefault="00000000" w:rsidRPr="00000000" w14:paraId="000000F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statement is word-for-word identical to that provided in response to the February reports.</w:t>
      </w:r>
      <w:r w:rsidDel="00000000" w:rsidR="00000000" w:rsidRPr="00000000">
        <w:rPr>
          <w:rtl w:val="0"/>
        </w:rPr>
      </w:r>
    </w:p>
    <w:p w:rsidR="00000000" w:rsidDel="00000000" w:rsidP="00000000" w:rsidRDefault="00000000" w:rsidRPr="00000000" w14:paraId="000000FC">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The company added that it </w:t>
      </w:r>
      <w:r w:rsidDel="00000000" w:rsidR="00000000" w:rsidRPr="00000000">
        <w:rPr>
          <w:rFonts w:ascii="Calibri" w:cs="Calibri" w:eastAsia="Calibri" w:hAnsi="Calibri"/>
          <w:highlight w:val="cyan"/>
          <w:u w:val="single"/>
          <w:rtl w:val="0"/>
        </w:rPr>
        <w:t xml:space="preserve">remains on track to spend around </w:t>
      </w:r>
      <w:r w:rsidDel="00000000" w:rsidR="00000000" w:rsidRPr="00000000">
        <w:rPr>
          <w:rFonts w:ascii="Calibri" w:cs="Calibri" w:eastAsia="Calibri" w:hAnsi="Calibri"/>
          <w:b w:val="1"/>
          <w:bCs w:val="1"/>
          <w:highlight w:val="cyan"/>
          <w:u w:val="single"/>
          <w:rtl w:val="0"/>
        </w:rPr>
        <w:t xml:space="preserve">$80bn building out AI data centers in 2025,</w:t>
      </w:r>
      <w:r w:rsidDel="00000000" w:rsidR="00000000" w:rsidRPr="00000000">
        <w:rPr>
          <w:rFonts w:ascii="Calibri" w:cs="Calibri" w:eastAsia="Calibri" w:hAnsi="Calibri"/>
          <w:sz w:val="16"/>
          <w:szCs w:val="16"/>
          <w:rtl w:val="0"/>
        </w:rPr>
        <w:t xml:space="preserve"> as announced by Microsoft in January of this year. Bloomberg notes that this should slow down in the following fiscal year.</w:t>
      </w:r>
      <w:r w:rsidDel="00000000" w:rsidR="00000000" w:rsidRPr="00000000">
        <w:rPr>
          <w:rtl w:val="0"/>
        </w:rPr>
      </w:r>
    </w:p>
    <w:p w:rsidR="00000000" w:rsidDel="00000000" w:rsidP="00000000" w:rsidRDefault="00000000" w:rsidRPr="00000000" w14:paraId="000000F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At the time of the February report, not all analysts had the same take on the matter. </w:t>
      </w:r>
      <w:r w:rsidDel="00000000" w:rsidR="00000000" w:rsidRPr="00000000">
        <w:rPr>
          <w:rFonts w:ascii="Calibri" w:cs="Calibri" w:eastAsia="Calibri" w:hAnsi="Calibri"/>
          <w:highlight w:val="cyan"/>
          <w:u w:val="single"/>
          <w:rtl w:val="0"/>
        </w:rPr>
        <w:t xml:space="preserve">"To me </w:t>
      </w:r>
      <w:r w:rsidDel="00000000" w:rsidR="00000000" w:rsidRPr="00000000">
        <w:rPr>
          <w:rFonts w:ascii="Calibri" w:cs="Calibri" w:eastAsia="Calibri" w:hAnsi="Calibri"/>
          <w:b w:val="1"/>
          <w:bCs w:val="1"/>
          <w:highlight w:val="cyan"/>
          <w:u w:val="single"/>
          <w:rtl w:val="0"/>
        </w:rPr>
        <w:t xml:space="preserve">this all looks and sounds like business as usual,"</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Mizuho Securities analyst Jordan Klein said in a note.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"A company this large and with $80 billion of annual spend has the </w:t>
      </w:r>
      <w:r w:rsidDel="00000000" w:rsidR="00000000" w:rsidRPr="00000000">
        <w:rPr>
          <w:rFonts w:ascii="Calibri" w:cs="Calibri" w:eastAsia="Calibri" w:hAnsi="Calibri"/>
          <w:b w:val="1"/>
          <w:bCs w:val="1"/>
          <w:highlight w:val="cyan"/>
          <w:u w:val="single"/>
          <w:rtl w:val="0"/>
        </w:rPr>
        <w:t xml:space="preserve">right to move in and out of data center leases,</w:t>
      </w:r>
      <w:r w:rsidDel="00000000" w:rsidR="00000000" w:rsidRPr="00000000">
        <w:rPr>
          <w:rFonts w:ascii="Calibri" w:cs="Calibri" w:eastAsia="Calibri" w:hAnsi="Calibri"/>
          <w:highlight w:val="cyan"/>
          <w:u w:val="single"/>
          <w:rtl w:val="0"/>
        </w:rPr>
        <w:t xml:space="preserve"> many of which were never officially signed."</w:t>
      </w:r>
      <w:r w:rsidDel="00000000" w:rsidR="00000000" w:rsidRPr="00000000">
        <w:rPr>
          <w:rtl w:val="0"/>
        </w:rPr>
      </w:r>
    </w:p>
    <w:bookmarkStart w:colFirst="0" w:colLast="0" w:name="fjnr8f99p706" w:id="12"/>
    <w:bookmarkEnd w:id="12"/>
    <w:p w:rsidR="00000000" w:rsidDel="00000000" w:rsidP="00000000" w:rsidRDefault="00000000" w:rsidRPr="00000000" w14:paraId="000000FE">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New York already ran this experiment - a statewide moratorium passed and </w:t>
      </w:r>
      <w:r w:rsidDel="00000000" w:rsidR="00000000" w:rsidRPr="00000000">
        <w:rPr>
          <w:rFonts w:ascii="Calibri" w:cs="Calibri" w:eastAsia="Calibri" w:hAnsi="Calibri"/>
          <w:b w:val="1"/>
          <w:bCs w:val="1"/>
          <w:color w:val="000000"/>
          <w:sz w:val="26"/>
          <w:szCs w:val="26"/>
          <w:u w:val="single"/>
          <w:rtl w:val="0"/>
        </w:rPr>
        <w:t xml:space="preserve">Wall Street's economy didn't blink</w:t>
      </w:r>
      <w:r w:rsidDel="00000000" w:rsidR="00000000" w:rsidRPr="00000000">
        <w:rPr>
          <w:rtl w:val="0"/>
        </w:rPr>
      </w:r>
    </w:p>
    <w:p w:rsidR="00000000" w:rsidDel="00000000" w:rsidP="00000000" w:rsidRDefault="00000000" w:rsidRPr="00000000" w14:paraId="000000FF">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Saini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[Manya Saini, 7-16-2026, "Wall Street banks' Q2 saw deal fees, trading windfall boost profit," BNN Bloomberg. DOA: 9-1-2026 https://www.bnnbloomberg.ca/business/2026/07/16/wall-st-banks-q2-saw-deal-fees-trading-windfall-boost-profit/] //USNS //recut za2</w:t>
      </w:r>
    </w:p>
    <w:p w:rsidR="00000000" w:rsidDel="00000000" w:rsidP="00000000" w:rsidRDefault="00000000" w:rsidRPr="00000000" w14:paraId="0000010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Wall Street's biggest banks found </w:t>
      </w:r>
      <w:r w:rsidDel="00000000" w:rsidR="00000000" w:rsidRPr="00000000">
        <w:rPr>
          <w:rFonts w:ascii="Calibri" w:cs="Calibri" w:eastAsia="Calibri" w:hAnsi="Calibri"/>
          <w:b w:val="1"/>
          <w:bCs w:val="1"/>
          <w:highlight w:val="cyan"/>
          <w:u w:val="single"/>
          <w:rtl w:val="0"/>
        </w:rPr>
        <w:t xml:space="preserve">few reasons to complain</w:t>
      </w:r>
      <w:r w:rsidDel="00000000" w:rsidR="00000000" w:rsidRPr="00000000">
        <w:rPr>
          <w:rFonts w:ascii="Calibri" w:cs="Calibri" w:eastAsia="Calibri" w:hAnsi="Calibri"/>
          <w:highlight w:val="cyan"/>
          <w:u w:val="single"/>
          <w:rtl w:val="0"/>
        </w:rPr>
        <w:t xml:space="preserve"> this earnings season.</w:t>
      </w:r>
      <w:r w:rsidDel="00000000" w:rsidR="00000000" w:rsidRPr="00000000">
        <w:rPr>
          <w:rtl w:val="0"/>
        </w:rPr>
      </w:r>
    </w:p>
    <w:p w:rsidR="00000000" w:rsidDel="00000000" w:rsidP="00000000" w:rsidRDefault="00000000" w:rsidRPr="00000000" w14:paraId="00000101">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Investment bankers were busier than they have been in years, trading desks thrived on volatility and resilient consumers kept lending businesses humming.</w:t>
      </w:r>
      <w:r w:rsidDel="00000000" w:rsidR="00000000" w:rsidRPr="00000000">
        <w:rPr>
          <w:rtl w:val="0"/>
        </w:rPr>
      </w:r>
    </w:p>
    <w:p w:rsidR="00000000" w:rsidDel="00000000" w:rsidP="00000000" w:rsidRDefault="00000000" w:rsidRPr="00000000" w14:paraId="0000010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Here are the key trends from second-quarter results at the biggest U.S. banks, which often set the tone for the earnings season:</w:t>
      </w:r>
      <w:r w:rsidDel="00000000" w:rsidR="00000000" w:rsidRPr="00000000">
        <w:rPr>
          <w:rtl w:val="0"/>
        </w:rPr>
      </w:r>
    </w:p>
    <w:p w:rsidR="00000000" w:rsidDel="00000000" w:rsidP="00000000" w:rsidRDefault="00000000" w:rsidRPr="00000000" w14:paraId="00000103">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Investment banking windfall</w:t>
      </w:r>
      <w:r w:rsidDel="00000000" w:rsidR="00000000" w:rsidRPr="00000000">
        <w:rPr>
          <w:rtl w:val="0"/>
        </w:rPr>
      </w:r>
    </w:p>
    <w:p w:rsidR="00000000" w:rsidDel="00000000" w:rsidP="00000000" w:rsidRDefault="00000000" w:rsidRPr="00000000" w14:paraId="00000104">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Wall Street's mega-IPOs and multibillion-dollar deals fuelled a surge in investment banking fees, lifting them to their highest level since the pandemic-era boom of 2021.</w:t>
      </w:r>
      <w:r w:rsidDel="00000000" w:rsidR="00000000" w:rsidRPr="00000000">
        <w:rPr>
          <w:rtl w:val="0"/>
        </w:rPr>
      </w:r>
    </w:p>
    <w:p w:rsidR="00000000" w:rsidDel="00000000" w:rsidP="00000000" w:rsidRDefault="00000000" w:rsidRPr="00000000" w14:paraId="0000010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bumper activity was headlined by the historic listing of Elon Musk's SpaceX.</w:t>
      </w:r>
      <w:r w:rsidDel="00000000" w:rsidR="00000000" w:rsidRPr="00000000">
        <w:rPr>
          <w:rtl w:val="0"/>
        </w:rPr>
      </w:r>
    </w:p>
    <w:p w:rsidR="00000000" w:rsidDel="00000000" w:rsidP="00000000" w:rsidRDefault="00000000" w:rsidRPr="00000000" w14:paraId="0000010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Global investment banking revenue topped US$60 billion in the first six months of the year, Dealogic data showed, with JPMorgan leading the league tables, followed by Goldman Sachs and Morgan Stanley.</w:t>
      </w:r>
      <w:r w:rsidDel="00000000" w:rsidR="00000000" w:rsidRPr="00000000">
        <w:rPr>
          <w:rtl w:val="0"/>
        </w:rPr>
      </w:r>
    </w:p>
    <w:p w:rsidR="00000000" w:rsidDel="00000000" w:rsidP="00000000" w:rsidRDefault="00000000" w:rsidRPr="00000000" w14:paraId="0000010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Follow Canada's biggest banks with BNN Bloomberg's Big Six Banks Tracker</w:t>
      </w:r>
      <w:r w:rsidDel="00000000" w:rsidR="00000000" w:rsidRPr="00000000">
        <w:rPr>
          <w:rtl w:val="0"/>
        </w:rPr>
      </w:r>
    </w:p>
    <w:p w:rsidR="00000000" w:rsidDel="00000000" w:rsidP="00000000" w:rsidRDefault="00000000" w:rsidRPr="00000000" w14:paraId="00000108">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Executives cited healthy pipelines and strong backlogs for the second half, fueling expectations that the investment banking "super cycle" still has further to run.</w:t>
      </w:r>
      <w:r w:rsidDel="00000000" w:rsidR="00000000" w:rsidRPr="00000000">
        <w:rPr>
          <w:rtl w:val="0"/>
        </w:rPr>
      </w:r>
    </w:p>
    <w:p w:rsidR="00000000" w:rsidDel="00000000" w:rsidP="00000000" w:rsidRDefault="00000000" w:rsidRPr="00000000" w14:paraId="00000109">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Trading desks cash in</w:t>
      </w:r>
      <w:r w:rsidDel="00000000" w:rsidR="00000000" w:rsidRPr="00000000">
        <w:rPr>
          <w:rtl w:val="0"/>
        </w:rPr>
      </w:r>
    </w:p>
    <w:p w:rsidR="00000000" w:rsidDel="00000000" w:rsidP="00000000" w:rsidRDefault="00000000" w:rsidRPr="00000000" w14:paraId="0000010A">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Stock trading delivered blowout results as volatile markets kept trading desks on their toes in the second quarter. AI-related jitters, Middle East tensions and swings in energy markets drove client activity.</w:t>
      </w:r>
      <w:r w:rsidDel="00000000" w:rsidR="00000000" w:rsidRPr="00000000">
        <w:rPr>
          <w:rtl w:val="0"/>
        </w:rPr>
      </w:r>
    </w:p>
    <w:p w:rsidR="00000000" w:rsidDel="00000000" w:rsidP="00000000" w:rsidRDefault="00000000" w:rsidRPr="00000000" w14:paraId="0000010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Market turbulence is often good for trading desks. Sharp price swings encourage investors to reposition portfolios, hedge risks and seize short-term opportunities.</w:t>
      </w:r>
      <w:r w:rsidDel="00000000" w:rsidR="00000000" w:rsidRPr="00000000">
        <w:rPr>
          <w:rtl w:val="0"/>
        </w:rPr>
      </w:r>
    </w:p>
    <w:p w:rsidR="00000000" w:rsidDel="00000000" w:rsidP="00000000" w:rsidRDefault="00000000" w:rsidRPr="00000000" w14:paraId="0000010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Strong loan growth fuels income</w:t>
      </w:r>
      <w:r w:rsidDel="00000000" w:rsidR="00000000" w:rsidRPr="00000000">
        <w:rPr>
          <w:rtl w:val="0"/>
        </w:rPr>
      </w:r>
    </w:p>
    <w:p w:rsidR="00000000" w:rsidDel="00000000" w:rsidP="00000000" w:rsidRDefault="00000000" w:rsidRPr="00000000" w14:paraId="0000010D">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Steady loan demand supported higher net interest income in the second quarter. Consumers remained resilient and spending stayed healthy, helping sustain borrowing.</w:t>
      </w:r>
      <w:r w:rsidDel="00000000" w:rsidR="00000000" w:rsidRPr="00000000">
        <w:rPr>
          <w:rtl w:val="0"/>
        </w:rPr>
      </w:r>
    </w:p>
    <w:p w:rsidR="00000000" w:rsidDel="00000000" w:rsidP="00000000" w:rsidRDefault="00000000" w:rsidRPr="00000000" w14:paraId="0000010E">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t>
      </w:r>
      <w:r w:rsidDel="00000000" w:rsidR="00000000" w:rsidRPr="00000000">
        <w:rPr>
          <w:rFonts w:ascii="Calibri" w:cs="Calibri" w:eastAsia="Calibri" w:hAnsi="Calibri"/>
          <w:b w:val="1"/>
          <w:bCs w:val="1"/>
          <w:highlight w:val="cyan"/>
          <w:u w:val="single"/>
          <w:rtl w:val="0"/>
        </w:rPr>
        <w:t xml:space="preserve">Consumer spending is solid, consumer credit remains durable and commercial defaults appear to be declining,"</w:t>
      </w:r>
      <w:r w:rsidDel="00000000" w:rsidR="00000000" w:rsidRPr="00000000">
        <w:rPr>
          <w:rFonts w:ascii="Calibri" w:cs="Calibri" w:eastAsia="Calibri" w:hAnsi="Calibri"/>
          <w:sz w:val="16"/>
          <w:szCs w:val="16"/>
          <w:rtl w:val="0"/>
        </w:rPr>
        <w:t xml:space="preserve"> said Brian Mulberry, senior client portfolio manager at Zacks Investment Management, which owns several bank stocks.</w:t>
      </w:r>
      <w:r w:rsidDel="00000000" w:rsidR="00000000" w:rsidRPr="00000000">
        <w:rPr>
          <w:rtl w:val="0"/>
        </w:rPr>
      </w:r>
    </w:p>
    <w:p w:rsidR="00000000" w:rsidDel="00000000" w:rsidP="00000000" w:rsidRDefault="00000000" w:rsidRPr="00000000" w14:paraId="0000010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While the prospect of a potential interest-rate hike later this year due to concerns over inflationary pressures could weigh on loan growth, analysts said second-quarter results exceeded expectations.</w:t>
      </w:r>
      <w:r w:rsidDel="00000000" w:rsidR="00000000" w:rsidRPr="00000000">
        <w:rPr>
          <w:rtl w:val="0"/>
        </w:rPr>
      </w:r>
    </w:p>
    <w:p w:rsidR="00000000" w:rsidDel="00000000" w:rsidP="00000000" w:rsidRDefault="00000000" w:rsidRPr="00000000" w14:paraId="0000011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Executives said the </w:t>
      </w:r>
      <w:r w:rsidDel="00000000" w:rsidR="00000000" w:rsidRPr="00000000">
        <w:rPr>
          <w:rFonts w:ascii="Calibri" w:cs="Calibri" w:eastAsia="Calibri" w:hAnsi="Calibri"/>
          <w:b w:val="1"/>
          <w:bCs w:val="1"/>
          <w:highlight w:val="cyan"/>
          <w:u w:val="single"/>
          <w:rtl w:val="0"/>
        </w:rPr>
        <w:t xml:space="preserve">U.S. economy remains robust</w:t>
      </w:r>
      <w:r w:rsidDel="00000000" w:rsidR="00000000" w:rsidRPr="00000000">
        <w:rPr>
          <w:rFonts w:ascii="Calibri" w:cs="Calibri" w:eastAsia="Calibri" w:hAnsi="Calibri"/>
          <w:highlight w:val="cyan"/>
          <w:u w:val="single"/>
          <w:rtl w:val="0"/>
        </w:rPr>
        <w:t xml:space="preserve"> and that they have yet to see any meaningful change in consumer behaviour.</w:t>
      </w:r>
      <w:r w:rsidDel="00000000" w:rsidR="00000000" w:rsidRPr="00000000">
        <w:rPr>
          <w:rtl w:val="0"/>
        </w:rPr>
      </w:r>
    </w:p>
    <w:p w:rsidR="00000000" w:rsidDel="00000000" w:rsidP="00000000" w:rsidRDefault="00000000" w:rsidRPr="00000000" w14:paraId="0000011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Profits vs. expectations</w:t>
      </w:r>
      <w:r w:rsidDel="00000000" w:rsidR="00000000" w:rsidRPr="00000000">
        <w:rPr>
          <w:rtl w:val="0"/>
        </w:rPr>
      </w:r>
    </w:p>
    <w:p w:rsidR="00000000" w:rsidDel="00000000" w:rsidP="00000000" w:rsidRDefault="00000000" w:rsidRPr="00000000" w14:paraId="00000112">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All six major U.S. banks </w:t>
      </w:r>
      <w:r w:rsidDel="00000000" w:rsidR="00000000" w:rsidRPr="00000000">
        <w:rPr>
          <w:rFonts w:ascii="Calibri" w:cs="Calibri" w:eastAsia="Calibri" w:hAnsi="Calibri"/>
          <w:b w:val="1"/>
          <w:bCs w:val="1"/>
          <w:highlight w:val="cyan"/>
          <w:u w:val="single"/>
          <w:rtl w:val="0"/>
        </w:rPr>
        <w:t xml:space="preserve">trounced Wall Street's second-quarter profit expectations,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with several analysts and investors describing the scale of the earnings beats 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"extraordinary."</w:t>
      </w:r>
      <w:r w:rsidDel="00000000" w:rsidR="00000000" w:rsidRPr="00000000">
        <w:rPr>
          <w:rtl w:val="0"/>
        </w:rPr>
      </w:r>
    </w:p>
    <w:bookmarkStart w:colFirst="0" w:colLast="0" w:name="91btl3xu1fvm" w:id="13"/>
    <w:bookmarkEnd w:id="13"/>
    <w:p w:rsidR="00000000" w:rsidDel="00000000" w:rsidP="00000000" w:rsidRDefault="00000000" w:rsidRPr="00000000" w14:paraId="00000113">
      <w:pPr>
        <w:pStyle w:val="Heading4"/>
        <w:spacing w:after="160" w:before="200" w:line="259" w:lineRule="auto"/>
        <w:rPr>
          <w:rFonts w:ascii="Calibri" w:cs="Calibri" w:eastAsia="Calibri" w:hAnsi="Calibri"/>
          <w:b w:val="1"/>
          <w:bCs w:val="1"/>
          <w:color w:val="000000"/>
          <w:sz w:val="26"/>
          <w:szCs w:val="26"/>
        </w:rPr>
      </w:pPr>
      <w:bookmarkStart w:colFirst="0" w:colLast="0" w:name="_5no1oo7heuxw" w:id="14"/>
      <w:bookmarkEnd w:id="14"/>
      <w:r w:rsidDel="00000000" w:rsidR="00000000" w:rsidRPr="00000000">
        <w:rPr>
          <w:rFonts w:ascii="Calibri" w:cs="Calibri" w:eastAsia="Calibri" w:hAnsi="Calibri"/>
          <w:b w:val="1"/>
          <w:bCs w:val="1"/>
          <w:color w:val="000000"/>
          <w:sz w:val="26"/>
          <w:szCs w:val="26"/>
          <w:rtl w:val="0"/>
        </w:rPr>
        <w:t xml:space="preserve">Their own link is the danger - balancing </w:t>
      </w:r>
      <w:r w:rsidDel="00000000" w:rsidR="00000000" w:rsidRPr="00000000">
        <w:rPr>
          <w:rFonts w:ascii="Calibri" w:cs="Calibri" w:eastAsia="Calibri" w:hAnsi="Calibri"/>
          <w:b w:val="1"/>
          <w:bCs w:val="1"/>
          <w:color w:val="000000"/>
          <w:sz w:val="26"/>
          <w:szCs w:val="26"/>
          <w:u w:val="single"/>
          <w:rtl w:val="0"/>
        </w:rPr>
        <w:t xml:space="preserve">half the economy</w:t>
      </w:r>
      <w:r w:rsidDel="00000000" w:rsidR="00000000" w:rsidRPr="00000000">
        <w:rPr>
          <w:rFonts w:ascii="Calibri" w:cs="Calibri" w:eastAsia="Calibri" w:hAnsi="Calibri"/>
          <w:b w:val="1"/>
          <w:bCs w:val="1"/>
          <w:color w:val="000000"/>
          <w:sz w:val="26"/>
          <w:szCs w:val="26"/>
          <w:rtl w:val="0"/>
        </w:rPr>
        <w:t xml:space="preserve"> on one industry is a </w:t>
      </w:r>
      <w:r w:rsidDel="00000000" w:rsidR="00000000" w:rsidRPr="00000000">
        <w:rPr>
          <w:rFonts w:ascii="Calibri" w:cs="Calibri" w:eastAsia="Calibri" w:hAnsi="Calibri"/>
          <w:b w:val="1"/>
          <w:bCs w:val="1"/>
          <w:color w:val="000000"/>
          <w:sz w:val="26"/>
          <w:szCs w:val="26"/>
          <w:u w:val="single"/>
          <w:rtl w:val="0"/>
        </w:rPr>
        <w:t xml:space="preserve">house of cards</w:t>
      </w:r>
      <w:r w:rsidDel="00000000" w:rsidR="00000000" w:rsidRPr="00000000">
        <w:rPr>
          <w:rtl w:val="0"/>
        </w:rPr>
      </w:r>
    </w:p>
    <w:p w:rsidR="00000000" w:rsidDel="00000000" w:rsidP="00000000" w:rsidRDefault="00000000" w:rsidRPr="00000000" w14:paraId="00000114">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IBT 7/16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[International Business Times, leading provider of business news, 7-16-2026, "AI Responsible For Half Of 2026 US Economic Growth," International Business Times. DOA: 8-31-2026 https://www.inkl.com/news/ai-responsible-for-half-of-2026-us-economic-growth-creating-unprecedented-concentration-risk] //USNS //recut za2</w:t>
      </w:r>
    </w:p>
    <w:p w:rsidR="00000000" w:rsidDel="00000000" w:rsidP="00000000" w:rsidRDefault="00000000" w:rsidRPr="00000000" w14:paraId="0000011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AI-related economic activity now accounts for approximately </w:t>
      </w:r>
      <w:r w:rsidDel="00000000" w:rsidR="00000000" w:rsidRPr="00000000">
        <w:rPr>
          <w:rFonts w:ascii="Calibri" w:cs="Calibri" w:eastAsia="Calibri" w:hAnsi="Calibri"/>
          <w:b w:val="1"/>
          <w:bCs w:val="1"/>
          <w:highlight w:val="cyan"/>
          <w:u w:val="single"/>
          <w:rtl w:val="0"/>
        </w:rPr>
        <w:t xml:space="preserve">half of all U.S. economic growth</w:t>
      </w:r>
      <w:r w:rsidDel="00000000" w:rsidR="00000000" w:rsidRPr="00000000">
        <w:rPr>
          <w:rFonts w:ascii="Calibri" w:cs="Calibri" w:eastAsia="Calibri" w:hAnsi="Calibri"/>
          <w:u w:val="single"/>
          <w:rtl w:val="0"/>
        </w:rPr>
        <w:t xml:space="preserve"> in 2026, according to Apollo Global Management's Chief Economist Torsten Slok.</w:t>
      </w:r>
      <w:r w:rsidDel="00000000" w:rsidR="00000000" w:rsidRPr="00000000">
        <w:rPr>
          <w:rFonts w:ascii="Calibri" w:cs="Calibri" w:eastAsia="Calibri" w:hAnsi="Calibri"/>
          <w:sz w:val="16"/>
          <w:szCs w:val="16"/>
          <w:rtl w:val="0"/>
        </w:rPr>
        <w:t xml:space="preserve"> That growth is being fueled by an unprecedented wave of capital spending by some of the world's largest companies. Google, Amazon, Microsoft, and Meta collectively plan to allocate $725 billion to capital expenditures in 2026, and JPMorgan estimates global AI investment could exceed worldwide military spending by 2027.</w:t>
      </w:r>
      <w:r w:rsidDel="00000000" w:rsidR="00000000" w:rsidRPr="00000000">
        <w:rPr>
          <w:rtl w:val="0"/>
        </w:rPr>
      </w:r>
    </w:p>
    <w:p w:rsidR="00000000" w:rsidDel="00000000" w:rsidP="00000000" w:rsidRDefault="00000000" w:rsidRPr="00000000" w14:paraId="0000011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During an appearance on "The Real Eisman Playbook" podcast hosted by former Neuberger Berman money manager Steven Eisman, Slok estimated that spending on data centers, semiconductors, electric power infrastructure, and related construction combined will contribute about 1% of total U.S. GDP growth. Slok attributes the other half of the total 2% projected growth to industrial reshoring (0.3%) and the Trump administration's 'One Big Beautiful Bill' tax cuts (0.9%), which boosted average refunds from $3,000 to $4,000.</w:t>
      </w:r>
      <w:r w:rsidDel="00000000" w:rsidR="00000000" w:rsidRPr="00000000">
        <w:rPr>
          <w:rtl w:val="0"/>
        </w:rPr>
      </w:r>
    </w:p>
    <w:p w:rsidR="00000000" w:rsidDel="00000000" w:rsidP="00000000" w:rsidRDefault="00000000" w:rsidRPr="00000000" w14:paraId="00000117">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Eisman noted that </w:t>
      </w:r>
      <w:r w:rsidDel="00000000" w:rsidR="00000000" w:rsidRPr="00000000">
        <w:rPr>
          <w:rFonts w:ascii="Calibri" w:cs="Calibri" w:eastAsia="Calibri" w:hAnsi="Calibri"/>
          <w:b w:val="1"/>
          <w:bCs w:val="1"/>
          <w:highlight w:val="cyan"/>
          <w:u w:val="single"/>
          <w:rtl w:val="0"/>
        </w:rPr>
        <w:t xml:space="preserve">half of all newly originated corporate debt in 2026 is AI-linked,</w:t>
      </w:r>
      <w:r w:rsidDel="00000000" w:rsidR="00000000" w:rsidRPr="00000000">
        <w:rPr>
          <w:rFonts w:ascii="Calibri" w:cs="Calibri" w:eastAsia="Calibri" w:hAnsi="Calibri"/>
          <w:u w:val="single"/>
          <w:rtl w:val="0"/>
        </w:rPr>
        <w:t xml:space="preserve"> and AI-related corporate debt now accounts for </w:t>
      </w:r>
      <w:r w:rsidDel="00000000" w:rsidR="00000000" w:rsidRPr="00000000">
        <w:rPr>
          <w:rFonts w:ascii="Calibri" w:cs="Calibri" w:eastAsia="Calibri" w:hAnsi="Calibri"/>
          <w:b w:val="1"/>
          <w:bCs w:val="1"/>
          <w:u w:val="single"/>
          <w:rtl w:val="0"/>
        </w:rPr>
        <w:t xml:space="preserve">15% of the entire corporate bond market.</w:t>
      </w:r>
      <w:r w:rsidDel="00000000" w:rsidR="00000000" w:rsidRPr="00000000">
        <w:rPr>
          <w:rtl w:val="0"/>
        </w:rPr>
      </w:r>
    </w:p>
    <w:p w:rsidR="00000000" w:rsidDel="00000000" w:rsidP="00000000" w:rsidRDefault="00000000" w:rsidRPr="00000000" w14:paraId="0000011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same AI dominance is evident in the stock market with technology and technology-adjacent companies like Amazon and Google constituting 50% of the S&amp;P 500's total value according to Barron's.</w:t>
      </w:r>
      <w:r w:rsidDel="00000000" w:rsidR="00000000" w:rsidRPr="00000000">
        <w:rPr>
          <w:rtl w:val="0"/>
        </w:rPr>
      </w:r>
    </w:p>
    <w:p w:rsidR="00000000" w:rsidDel="00000000" w:rsidP="00000000" w:rsidRDefault="00000000" w:rsidRPr="00000000" w14:paraId="00000119">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This unprecedented concentration across stocks, corporate debt, and capital spending makes the broader economy </w:t>
      </w:r>
      <w:r w:rsidDel="00000000" w:rsidR="00000000" w:rsidRPr="00000000">
        <w:rPr>
          <w:rFonts w:ascii="Calibri" w:cs="Calibri" w:eastAsia="Calibri" w:hAnsi="Calibri"/>
          <w:b w:val="1"/>
          <w:bCs w:val="1"/>
          <w:highlight w:val="cyan"/>
          <w:u w:val="single"/>
          <w:rtl w:val="0"/>
        </w:rPr>
        <w:t xml:space="preserve">dependent on the fortunes of not only a single industry but a single technology within that industry.</w:t>
      </w:r>
      <w:r w:rsidDel="00000000" w:rsidR="00000000" w:rsidRPr="00000000">
        <w:rPr>
          <w:rtl w:val="0"/>
        </w:rPr>
      </w:r>
    </w:p>
    <w:p w:rsidR="00000000" w:rsidDel="00000000" w:rsidP="00000000" w:rsidRDefault="00000000" w:rsidRPr="00000000" w14:paraId="0000011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critics like journalist Ed Zitron have interpreted the circular character of AI financing as a sign that an asset bubble is brewing, with established tech companies investing in AI startups which then sign deals with the companies that invested in them.</w:t>
      </w:r>
      <w:r w:rsidDel="00000000" w:rsidR="00000000" w:rsidRPr="00000000">
        <w:rPr>
          <w:rtl w:val="0"/>
        </w:rPr>
      </w:r>
    </w:p>
    <w:p w:rsidR="00000000" w:rsidDel="00000000" w:rsidP="00000000" w:rsidRDefault="00000000" w:rsidRPr="00000000" w14:paraId="0000011B">
      <w:pPr>
        <w:spacing w:after="60" w:line="259" w:lineRule="auto"/>
        <w:rPr>
          <w:rFonts w:ascii="Calibri" w:cs="Calibri" w:eastAsia="Calibri" w:hAnsi="Calibri"/>
          <w:b w:val="1"/>
          <w:bCs w:val="1"/>
          <w:sz w:val="32"/>
          <w:szCs w:val="32"/>
          <w:u w:val="single"/>
        </w:rPr>
      </w:pPr>
      <w:r w:rsidDel="00000000" w:rsidR="00000000" w:rsidRPr="00000000">
        <w:rPr>
          <w:rFonts w:ascii="Calibri" w:cs="Calibri" w:eastAsia="Calibri" w:hAnsi="Calibri"/>
          <w:u w:val="single"/>
          <w:rtl w:val="0"/>
        </w:rPr>
        <w:t xml:space="preserve">Yet even if such bubble predictions turn out to be mistaken, </w:t>
      </w:r>
      <w:r w:rsidDel="00000000" w:rsidR="00000000" w:rsidRPr="00000000">
        <w:rPr>
          <w:rFonts w:ascii="Calibri" w:cs="Calibri" w:eastAsia="Calibri" w:hAnsi="Calibri"/>
          <w:b w:val="1"/>
          <w:bCs w:val="1"/>
          <w:highlight w:val="cyan"/>
          <w:u w:val="single"/>
          <w:rtl w:val="0"/>
        </w:rPr>
        <w:t xml:space="preserve">the real risk is concentration.</w:t>
      </w:r>
      <w:r w:rsidDel="00000000" w:rsidR="00000000" w:rsidRPr="00000000">
        <w:rPr>
          <w:rtl w:val="0"/>
        </w:rPr>
      </w:r>
    </w:p>
    <w:p w:rsidR="00000000" w:rsidDel="00000000" w:rsidP="00000000" w:rsidRDefault="00000000" w:rsidRPr="00000000" w14:paraId="0000011C">
      <w:pPr>
        <w:jc w:val="center"/>
        <w:rPr>
          <w:rFonts w:ascii="Calibri" w:cs="Calibri" w:eastAsia="Calibri" w:hAnsi="Calibri"/>
          <w:sz w:val="16"/>
          <w:szCs w:val="16"/>
        </w:rPr>
      </w:pPr>
      <w:r w:rsidDel="00000000" w:rsidR="00000000" w:rsidRPr="00000000">
        <w:rPr>
          <w:rFonts w:ascii="Calibri" w:cs="Calibri" w:eastAsia="Calibri" w:hAnsi="Calibri"/>
          <w:b w:val="1"/>
          <w:bCs w:val="1"/>
          <w:sz w:val="32"/>
          <w:szCs w:val="32"/>
          <w:u w:val="single"/>
          <w:rtl w:val="0"/>
        </w:rPr>
        <w:t xml:space="preserve">2AC—AT: Offshoring</w:t>
      </w:r>
      <w:r w:rsidDel="00000000" w:rsidR="00000000" w:rsidRPr="00000000">
        <w:rPr>
          <w:rtl w:val="0"/>
        </w:rPr>
      </w:r>
    </w:p>
    <w:bookmarkStart w:colFirst="0" w:colLast="0" w:name="osdqx3hq4za0" w:id="15"/>
    <w:bookmarkEnd w:id="15"/>
    <w:p w:rsidR="00000000" w:rsidDel="00000000" w:rsidP="00000000" w:rsidRDefault="00000000" w:rsidRPr="00000000" w14:paraId="0000011D">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You can't secretly build a warehouse that needs its own </w:t>
      </w:r>
      <w:r w:rsidDel="00000000" w:rsidR="00000000" w:rsidRPr="00000000">
        <w:rPr>
          <w:rFonts w:ascii="Calibri" w:cs="Calibri" w:eastAsia="Calibri" w:hAnsi="Calibri"/>
          <w:b w:val="1"/>
          <w:bCs w:val="1"/>
          <w:color w:val="000000"/>
          <w:sz w:val="26"/>
          <w:szCs w:val="26"/>
          <w:u w:val="single"/>
          <w:rtl w:val="0"/>
        </w:rPr>
        <w:t xml:space="preserve">power plant</w:t>
      </w:r>
      <w:r w:rsidDel="00000000" w:rsidR="00000000" w:rsidRPr="00000000">
        <w:rPr>
          <w:rFonts w:ascii="Calibri" w:cs="Calibri" w:eastAsia="Calibri" w:hAnsi="Calibri"/>
          <w:b w:val="1"/>
          <w:bCs w:val="1"/>
          <w:color w:val="000000"/>
          <w:sz w:val="26"/>
          <w:szCs w:val="26"/>
          <w:rtl w:val="0"/>
        </w:rPr>
        <w:t xml:space="preserve"> - the permit is the </w:t>
      </w:r>
      <w:r w:rsidDel="00000000" w:rsidR="00000000" w:rsidRPr="00000000">
        <w:rPr>
          <w:rFonts w:ascii="Calibri" w:cs="Calibri" w:eastAsia="Calibri" w:hAnsi="Calibri"/>
          <w:b w:val="1"/>
          <w:bCs w:val="1"/>
          <w:color w:val="000000"/>
          <w:sz w:val="26"/>
          <w:szCs w:val="26"/>
          <w:u w:val="single"/>
          <w:rtl w:val="0"/>
        </w:rPr>
        <w:t xml:space="preserve">enforcement</w:t>
      </w:r>
      <w:r w:rsidDel="00000000" w:rsidR="00000000" w:rsidRPr="00000000">
        <w:rPr>
          <w:rtl w:val="0"/>
        </w:rPr>
      </w:r>
    </w:p>
    <w:p w:rsidR="00000000" w:rsidDel="00000000" w:rsidP="00000000" w:rsidRDefault="00000000" w:rsidRPr="00000000" w14:paraId="0000011E">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Verse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[Verse, grid-flexibility and behind-the-meter battery storage company; industry technical blog citing the International Energy Agency, Latitude Media, and Lawrence Berkeley National Laboratory, 7-22-2026, "The Data Center Power Queue Crisis: Why Getting Grid Connection Takes Years and What's Actually Changing," Verse. DOA: 8-31-2026 https://verse.inc/blog/the-data-center-power-queue-crisis] //za2</w:t>
      </w:r>
    </w:p>
    <w:p w:rsidR="00000000" w:rsidDel="00000000" w:rsidP="00000000" w:rsidRDefault="00000000" w:rsidRPr="00000000" w14:paraId="0000011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Your campus is funded. The permits are approved. The hardware is on order. But one obstacle is standing between you and operations: the grid connection queue -- and it could keep you waiting for years while competitors come online.</w:t>
      </w:r>
      <w:r w:rsidDel="00000000" w:rsidR="00000000" w:rsidRPr="00000000">
        <w:rPr>
          <w:rtl w:val="0"/>
        </w:rPr>
      </w:r>
    </w:p>
    <w:p w:rsidR="00000000" w:rsidDel="00000000" w:rsidP="00000000" w:rsidRDefault="00000000" w:rsidRPr="00000000" w14:paraId="0000012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This isn't a niche problem. The International Energy Agency estimates that approximately 20% of planned global data center projects face significant delays due to power access constraints, with interconnection wait times reaching up to a decade in some markets. </w:t>
      </w:r>
      <w:r w:rsidDel="00000000" w:rsidR="00000000" w:rsidRPr="00000000">
        <w:rPr>
          <w:rFonts w:ascii="Calibri" w:cs="Calibri" w:eastAsia="Calibri" w:hAnsi="Calibri"/>
          <w:highlight w:val="cyan"/>
          <w:u w:val="single"/>
          <w:rtl w:val="0"/>
        </w:rPr>
        <w:t xml:space="preserve">In Northern Virginia, the world's largest data center market, the average wait is </w:t>
      </w:r>
      <w:r w:rsidDel="00000000" w:rsidR="00000000" w:rsidRPr="00000000">
        <w:rPr>
          <w:rFonts w:ascii="Calibri" w:cs="Calibri" w:eastAsia="Calibri" w:hAnsi="Calibri"/>
          <w:b w:val="1"/>
          <w:bCs w:val="1"/>
          <w:highlight w:val="cyan"/>
          <w:u w:val="single"/>
          <w:rtl w:val="0"/>
        </w:rPr>
        <w:t xml:space="preserve">up to seven years.</w:t>
      </w:r>
      <w:r w:rsidDel="00000000" w:rsidR="00000000" w:rsidRPr="00000000">
        <w:rPr>
          <w:rtl w:val="0"/>
        </w:rPr>
      </w:r>
    </w:p>
    <w:p w:rsidR="00000000" w:rsidDel="00000000" w:rsidP="00000000" w:rsidRDefault="00000000" w:rsidRPr="00000000" w14:paraId="0000012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AI infrastructure buildout cannot wait that long. And the operators getting online fastest in 2026 aren't waiting for the grid to catch up, they're changing what the grid sees when it evaluates their facility.</w:t>
      </w:r>
      <w:r w:rsidDel="00000000" w:rsidR="00000000" w:rsidRPr="00000000">
        <w:rPr>
          <w:rtl w:val="0"/>
        </w:rPr>
      </w:r>
    </w:p>
    <w:p w:rsidR="00000000" w:rsidDel="00000000" w:rsidP="00000000" w:rsidRDefault="00000000" w:rsidRPr="00000000" w14:paraId="0000012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What the Interconnection Queue Actually Is</w:t>
      </w:r>
      <w:r w:rsidDel="00000000" w:rsidR="00000000" w:rsidRPr="00000000">
        <w:rPr>
          <w:rtl w:val="0"/>
        </w:rPr>
      </w:r>
    </w:p>
    <w:p w:rsidR="00000000" w:rsidDel="00000000" w:rsidP="00000000" w:rsidRDefault="00000000" w:rsidRPr="00000000" w14:paraId="00000123">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Before a data center can draw power from the grid, it must go through an interconnection study process, </w:t>
      </w:r>
      <w:r w:rsidDel="00000000" w:rsidR="00000000" w:rsidRPr="00000000">
        <w:rPr>
          <w:rFonts w:ascii="Calibri" w:cs="Calibri" w:eastAsia="Calibri" w:hAnsi="Calibri"/>
          <w:b w:val="1"/>
          <w:bCs w:val="1"/>
          <w:highlight w:val="cyan"/>
          <w:u w:val="single"/>
          <w:rtl w:val="0"/>
        </w:rPr>
        <w:t xml:space="preserve">essentially a queue for grid access approvals.</w:t>
      </w:r>
      <w:r w:rsidDel="00000000" w:rsidR="00000000" w:rsidRPr="00000000">
        <w:rPr>
          <w:rFonts w:ascii="Calibri" w:cs="Calibri" w:eastAsia="Calibri" w:hAnsi="Calibri"/>
          <w:sz w:val="16"/>
          <w:szCs w:val="16"/>
          <w:rtl w:val="0"/>
        </w:rPr>
        <w:t xml:space="preserve"> The process was designed for an era of smaller, more predictable load growth. It was not designed for 300-megawatt AI campuses that need power on competitive timescales.</w:t>
      </w:r>
      <w:r w:rsidDel="00000000" w:rsidR="00000000" w:rsidRPr="00000000">
        <w:rPr>
          <w:rtl w:val="0"/>
        </w:rPr>
      </w:r>
    </w:p>
    <w:p w:rsidR="00000000" w:rsidDel="00000000" w:rsidP="00000000" w:rsidRDefault="00000000" w:rsidRPr="00000000" w14:paraId="0000012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Here's what happens inside the queue:</w:t>
        <w:br w:type="textWrapping"/>
        <w:t xml:space="preserve">    Impact study: </w:t>
      </w:r>
      <w:r w:rsidDel="00000000" w:rsidR="00000000" w:rsidRPr="00000000">
        <w:rPr>
          <w:rFonts w:ascii="Calibri" w:cs="Calibri" w:eastAsia="Calibri" w:hAnsi="Calibri"/>
          <w:highlight w:val="cyan"/>
          <w:u w:val="single"/>
          <w:rtl w:val="0"/>
        </w:rPr>
        <w:t xml:space="preserve">The utility evaluates how your facility affects the broader grid </w:t>
      </w:r>
      <w:r w:rsidDel="00000000" w:rsidR="00000000" w:rsidRPr="00000000">
        <w:rPr>
          <w:rFonts w:ascii="Calibri" w:cs="Calibri" w:eastAsia="Calibri" w:hAnsi="Calibri"/>
          <w:sz w:val="16"/>
          <w:szCs w:val="16"/>
          <w:rtl w:val="0"/>
        </w:rPr>
        <w:t xml:space="preserve">under worst-case scenarios (peak system demand, major equipment outages, and your facility running at full load simultaneously).</w:t>
        <w:br w:type="textWrapping"/>
        <w:t xml:space="preserve">    Facilities study: If the impact study identifies required upgrades, a facilities study determines exactly what infrastructure needs to be built and at what cost.</w:t>
        <w:br w:type="textWrapping"/>
        <w:t xml:space="preserve">    Interconnection agreement: Once studies are complete and costs are assigned, a formal agreement is negotiated -- often a multi-year process in itself.</w:t>
        <w:br w:type="textWrapping"/>
        <w:t xml:space="preserve">    </w:t>
      </w:r>
      <w:r w:rsidDel="00000000" w:rsidR="00000000" w:rsidRPr="00000000">
        <w:rPr>
          <w:rFonts w:ascii="Calibri" w:cs="Calibri" w:eastAsia="Calibri" w:hAnsi="Calibri"/>
          <w:highlight w:val="cyan"/>
          <w:u w:val="single"/>
          <w:rtl w:val="0"/>
        </w:rPr>
        <w:t xml:space="preserve">Construction and energization: The physical infrastructure is built, inspections are completed, and the facility is </w:t>
      </w:r>
      <w:r w:rsidDel="00000000" w:rsidR="00000000" w:rsidRPr="00000000">
        <w:rPr>
          <w:rFonts w:ascii="Calibri" w:cs="Calibri" w:eastAsia="Calibri" w:hAnsi="Calibri"/>
          <w:b w:val="1"/>
          <w:bCs w:val="1"/>
          <w:highlight w:val="cyan"/>
          <w:u w:val="single"/>
          <w:rtl w:val="0"/>
        </w:rPr>
        <w:t xml:space="preserve">energized.</w:t>
      </w:r>
      <w:r w:rsidDel="00000000" w:rsidR="00000000" w:rsidRPr="00000000">
        <w:rPr>
          <w:rtl w:val="0"/>
        </w:rPr>
      </w:r>
    </w:p>
    <w:p w:rsidR="00000000" w:rsidDel="00000000" w:rsidP="00000000" w:rsidRDefault="00000000" w:rsidRPr="00000000" w14:paraId="00000125">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Compounding this: </w:t>
      </w:r>
      <w:r w:rsidDel="00000000" w:rsidR="00000000" w:rsidRPr="00000000">
        <w:rPr>
          <w:rFonts w:ascii="Calibri" w:cs="Calibri" w:eastAsia="Calibri" w:hAnsi="Calibri"/>
          <w:u w:val="single"/>
          <w:rtl w:val="0"/>
        </w:rPr>
        <w:t xml:space="preserve">the queue operates on a roughly first-come, first-served basis.</w:t>
      </w:r>
      <w:r w:rsidDel="00000000" w:rsidR="00000000" w:rsidRPr="00000000">
        <w:rPr>
          <w:rFonts w:ascii="Calibri" w:cs="Calibri" w:eastAsia="Calibri" w:hAnsi="Calibri"/>
          <w:sz w:val="16"/>
          <w:szCs w:val="16"/>
          <w:rtl w:val="0"/>
        </w:rPr>
        <w:t xml:space="preserve"> Speculative facilities (projects that aren't yet ready to build) have historically been allowed to occupy queue positions ahead of those that are ready, creating backlogs that delay legitimate projects by years.</w:t>
      </w:r>
      <w:r w:rsidDel="00000000" w:rsidR="00000000" w:rsidRPr="00000000">
        <w:rPr>
          <w:rtl w:val="0"/>
        </w:rPr>
      </w:r>
    </w:p>
    <w:p w:rsidR="00000000" w:rsidDel="00000000" w:rsidP="00000000" w:rsidRDefault="00000000" w:rsidRPr="00000000" w14:paraId="0000012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 Long Are We Actually Talking?</w:t>
      </w:r>
      <w:r w:rsidDel="00000000" w:rsidR="00000000" w:rsidRPr="00000000">
        <w:rPr>
          <w:rtl w:val="0"/>
        </w:rPr>
      </w:r>
    </w:p>
    <w:p w:rsidR="00000000" w:rsidDel="00000000" w:rsidP="00000000" w:rsidRDefault="00000000" w:rsidRPr="00000000" w14:paraId="0000012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timelines vary by market, but </w:t>
      </w:r>
      <w:r w:rsidDel="00000000" w:rsidR="00000000" w:rsidRPr="00000000">
        <w:rPr>
          <w:rFonts w:ascii="Calibri" w:cs="Calibri" w:eastAsia="Calibri" w:hAnsi="Calibri"/>
          <w:u w:val="single"/>
          <w:rtl w:val="0"/>
        </w:rPr>
        <w:t xml:space="preserve">nowhere in the US is the standard interconnection process fast enough for competitive AI infrastructure development.</w:t>
      </w:r>
      <w:r w:rsidDel="00000000" w:rsidR="00000000" w:rsidRPr="00000000">
        <w:rPr>
          <w:rtl w:val="0"/>
        </w:rPr>
      </w:r>
    </w:p>
    <w:p w:rsidR="00000000" w:rsidDel="00000000" w:rsidP="00000000" w:rsidRDefault="00000000" w:rsidRPr="00000000" w14:paraId="0000012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Grid Connection Timeline: Standard vs. With BTM Battery (Time from site selection to energization -- US major markets)</w:t>
        <w:br w:type="textWrapping"/>
        <w:t xml:space="preserve">    Northern Virginia (PJM): 84 mo / 7 yrs</w:t>
        <w:br w:type="textWrapping"/>
        <w:t xml:space="preserve">    California (CAISO): 66 mo / 5 yrs 6 mo</w:t>
        <w:br w:type="textWrapping"/>
        <w:t xml:space="preserve">    Texas (ERCOT): 60 mo / 5 yrs</w:t>
        <w:br w:type="textWrapping"/>
        <w:t xml:space="preserve">    Midwest (MISO): 60 mo / 5 yrs</w:t>
        <w:br w:type="textWrapping"/>
        <w:t xml:space="preserve">    Average -- no battery: 66 mo / 5 yrs 6 mo</w:t>
        <w:br w:type="textWrapping"/>
        <w:t xml:space="preserve">    Average -- with BTM battery: 21 mo / 1 yr 9 mo</w:t>
        <w:br w:type="textWrapping"/>
        <w:t xml:space="preserve">    Sources: Latitude Media, IEA, Lawrence Berkeley National Laboratory, Verse analysis.</w:t>
      </w:r>
      <w:r w:rsidDel="00000000" w:rsidR="00000000" w:rsidRPr="00000000">
        <w:rPr>
          <w:rtl w:val="0"/>
        </w:rPr>
      </w:r>
    </w:p>
    <w:p w:rsidR="00000000" w:rsidDel="00000000" w:rsidP="00000000" w:rsidRDefault="00000000" w:rsidRPr="00000000" w14:paraId="00000129">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In Northern Virginia, still considered the global capital of data center development, average wait times in the interconnection queue have reached seven years.</w:t>
      </w:r>
      <w:r w:rsidDel="00000000" w:rsidR="00000000" w:rsidRPr="00000000">
        <w:rPr>
          <w:rFonts w:ascii="Calibri" w:cs="Calibri" w:eastAsia="Calibri" w:hAnsi="Calibri"/>
          <w:sz w:val="16"/>
          <w:szCs w:val="16"/>
          <w:rtl w:val="0"/>
        </w:rPr>
        <w:t xml:space="preserve"> Texas (ERCOT) and the Midwest (MISO) run closer to five years. California (CAISO) sits around five and a half.</w:t>
      </w:r>
      <w:r w:rsidDel="00000000" w:rsidR="00000000" w:rsidRPr="00000000">
        <w:rPr>
          <w:rtl w:val="0"/>
        </w:rPr>
      </w:r>
    </w:p>
    <w:p w:rsidR="00000000" w:rsidDel="00000000" w:rsidP="00000000" w:rsidRDefault="00000000" w:rsidRPr="00000000" w14:paraId="0000012A">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Lawrence Berkeley National Laboratory research confirms that interconnection wait times have more than doubled over the past fifteen years. The trajectory is not improving on its own.</w:t>
      </w:r>
      <w:r w:rsidDel="00000000" w:rsidR="00000000" w:rsidRPr="00000000">
        <w:rPr>
          <w:rtl w:val="0"/>
        </w:rPr>
      </w:r>
    </w:p>
    <w:p w:rsidR="00000000" w:rsidDel="00000000" w:rsidP="00000000" w:rsidRDefault="00000000" w:rsidRPr="00000000" w14:paraId="0000012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competitive math is brutal. If your competitor breaks ground on their interconnection application today and you start in six months, under the standard process they could be generating revenue from AI workloads three to four years before you reach full operations. That gap compounds every quarter.</w:t>
      </w:r>
      <w:r w:rsidDel="00000000" w:rsidR="00000000" w:rsidRPr="00000000">
        <w:rPr>
          <w:rtl w:val="0"/>
        </w:rPr>
      </w:r>
    </w:p>
    <w:p w:rsidR="00000000" w:rsidDel="00000000" w:rsidP="00000000" w:rsidRDefault="00000000" w:rsidRPr="00000000" w14:paraId="0000012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Why the Standard Workarounds Don't Solve It</w:t>
      </w:r>
      <w:r w:rsidDel="00000000" w:rsidR="00000000" w:rsidRPr="00000000">
        <w:rPr>
          <w:rtl w:val="0"/>
        </w:rPr>
      </w:r>
    </w:p>
    <w:p w:rsidR="00000000" w:rsidDel="00000000" w:rsidP="00000000" w:rsidRDefault="00000000" w:rsidRPr="00000000" w14:paraId="0000012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Most existing advice about the interconnection queue falls into one of four categories. Each has real limitations.</w:t>
      </w:r>
      <w:r w:rsidDel="00000000" w:rsidR="00000000" w:rsidRPr="00000000">
        <w:rPr>
          <w:rtl w:val="0"/>
        </w:rPr>
      </w:r>
    </w:p>
    <w:p w:rsidR="00000000" w:rsidDel="00000000" w:rsidP="00000000" w:rsidRDefault="00000000" w:rsidRPr="00000000" w14:paraId="0000012E">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Wait it out -- </w:t>
      </w:r>
      <w:r w:rsidDel="00000000" w:rsidR="00000000" w:rsidRPr="00000000">
        <w:rPr>
          <w:rFonts w:ascii="Calibri" w:cs="Calibri" w:eastAsia="Calibri" w:hAnsi="Calibri"/>
          <w:sz w:val="16"/>
          <w:szCs w:val="16"/>
          <w:rtl w:val="0"/>
        </w:rPr>
        <w:t xml:space="preserve">Competitors aren't waiting. Every quarter in the queue is a quarter of AI infrastructure capacity advantage handed to whoever is already online. Patience is not a strategy in a market where hyperscalers are racing to deploy compute at scale.</w:t>
      </w:r>
      <w:r w:rsidDel="00000000" w:rsidR="00000000" w:rsidRPr="00000000">
        <w:rPr>
          <w:rtl w:val="0"/>
        </w:rPr>
      </w:r>
    </w:p>
    <w:p w:rsidR="00000000" w:rsidDel="00000000" w:rsidP="00000000" w:rsidRDefault="00000000" w:rsidRPr="00000000" w14:paraId="0000012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Site selection in less-constrained markets -- The markets with the fastest interconnection timelines are typically the markets with the least demand, and the least access to fiber, talent, customers, and cloud on-ramps. The constrained markets are constrained because that's where the demand is.</w:t>
      </w:r>
      <w:r w:rsidDel="00000000" w:rsidR="00000000" w:rsidRPr="00000000">
        <w:rPr>
          <w:rtl w:val="0"/>
        </w:rPr>
      </w:r>
    </w:p>
    <w:p w:rsidR="00000000" w:rsidDel="00000000" w:rsidP="00000000" w:rsidRDefault="00000000" w:rsidRPr="00000000" w14:paraId="00000130">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Wait for policy change -- </w:t>
      </w:r>
      <w:r w:rsidDel="00000000" w:rsidR="00000000" w:rsidRPr="00000000">
        <w:rPr>
          <w:rFonts w:ascii="Calibri" w:cs="Calibri" w:eastAsia="Calibri" w:hAnsi="Calibri"/>
          <w:sz w:val="16"/>
          <w:szCs w:val="16"/>
          <w:rtl w:val="0"/>
        </w:rPr>
        <w:t xml:space="preserve">Regulatory reform of the interconnection process is underway across multiple ISOs and FERC. It matters. But </w:t>
      </w:r>
      <w:r w:rsidDel="00000000" w:rsidR="00000000" w:rsidRPr="00000000">
        <w:rPr>
          <w:rFonts w:ascii="Calibri" w:cs="Calibri" w:eastAsia="Calibri" w:hAnsi="Calibri"/>
          <w:highlight w:val="cyan"/>
          <w:u w:val="single"/>
          <w:rtl w:val="0"/>
        </w:rPr>
        <w:t xml:space="preserve">it operates on decade timescales, not campus timescales. </w:t>
      </w:r>
      <w:r w:rsidDel="00000000" w:rsidR="00000000" w:rsidRPr="00000000">
        <w:rPr>
          <w:rFonts w:ascii="Calibri" w:cs="Calibri" w:eastAsia="Calibri" w:hAnsi="Calibri"/>
          <w:b w:val="1"/>
          <w:bCs w:val="1"/>
          <w:highlight w:val="cyan"/>
          <w:u w:val="single"/>
          <w:rtl w:val="0"/>
        </w:rPr>
        <w:t xml:space="preserve">Individual projects cannot wait for system-wide reform.</w:t>
      </w:r>
      <w:r w:rsidDel="00000000" w:rsidR="00000000" w:rsidRPr="00000000">
        <w:rPr>
          <w:rtl w:val="0"/>
        </w:rPr>
      </w:r>
    </w:p>
    <w:p w:rsidR="00000000" w:rsidDel="00000000" w:rsidP="00000000" w:rsidRDefault="00000000" w:rsidRPr="00000000" w14:paraId="0000013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Buy powered land -- Powered land transactions (parcels with confirmed power capacity and delivery timelines) have become a significant market segment. Transactions in the 250-500MW range have become standard as developers recognize that land without power capacity cannot support competitive development timelines. But supply is finite, prices reflect the scarcity, and the market for powered sites in major markets is intensely competitive.</w:t>
      </w:r>
      <w:r w:rsidDel="00000000" w:rsidR="00000000" w:rsidRPr="00000000">
        <w:rPr>
          <w:rtl w:val="0"/>
        </w:rPr>
      </w:r>
    </w:p>
    <w:bookmarkStart w:colFirst="0" w:colLast="0" w:name="fpmyfp1myzuk" w:id="16"/>
    <w:bookmarkEnd w:id="16"/>
    <w:p w:rsidR="00000000" w:rsidDel="00000000" w:rsidP="00000000" w:rsidRDefault="00000000" w:rsidRPr="00000000" w14:paraId="00000132">
      <w:pPr>
        <w:pStyle w:val="Heading4"/>
        <w:spacing w:after="160" w:before="20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The government would easily stop</w:t>
      </w:r>
      <w:r w:rsidDel="00000000" w:rsidR="00000000" w:rsidRPr="00000000">
        <w:rPr>
          <w:rFonts w:ascii="Calibri" w:cs="Calibri" w:eastAsia="Calibri" w:hAnsi="Calibri"/>
          <w:b w:val="1"/>
          <w:bCs w:val="1"/>
          <w:color w:val="000000"/>
          <w:sz w:val="26"/>
          <w:szCs w:val="26"/>
          <w:rtl w:val="0"/>
        </w:rPr>
        <w:t xml:space="preserve"> AI companies from relocating abroad to dodge the rule</w:t>
      </w:r>
    </w:p>
    <w:p w:rsidR="00000000" w:rsidDel="00000000" w:rsidP="00000000" w:rsidRDefault="00000000" w:rsidRPr="00000000" w14:paraId="00000133">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Woodruff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[Anders Cairns Woodruff, 2-26-2026, "Frontier AI Companies Probably Can’t Leave the US," Redwood Research Blog. DOA: 9-2-2026 https://blog.redwoodresearch.org/p/frontier-ai-companies-probably-cant] //EC //recut za2</w:t>
      </w:r>
    </w:p>
    <w:p w:rsidR="00000000" w:rsidDel="00000000" w:rsidP="00000000" w:rsidRDefault="00000000" w:rsidRPr="00000000" w14:paraId="00000134">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would be easy for the US government to prevent AI companies from leaving</w:t>
      </w:r>
      <w:r w:rsidDel="00000000" w:rsidR="00000000" w:rsidRPr="00000000">
        <w:rPr>
          <w:rtl w:val="0"/>
        </w:rPr>
      </w:r>
    </w:p>
    <w:p w:rsidR="00000000" w:rsidDel="00000000" w:rsidP="00000000" w:rsidRDefault="00000000" w:rsidRPr="00000000" w14:paraId="00000135">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Preventing this exit is likely to be </w:t>
      </w:r>
      <w:r w:rsidDel="00000000" w:rsidR="00000000" w:rsidRPr="00000000">
        <w:rPr>
          <w:rFonts w:ascii="Calibri" w:cs="Calibri" w:eastAsia="Calibri" w:hAnsi="Calibri"/>
          <w:b w:val="1"/>
          <w:bCs w:val="1"/>
          <w:highlight w:val="cyan"/>
          <w:u w:val="single"/>
          <w:rtl w:val="0"/>
        </w:rPr>
        <w:t xml:space="preserve">very easy</w:t>
      </w:r>
      <w:r w:rsidDel="00000000" w:rsidR="00000000" w:rsidRPr="00000000">
        <w:rPr>
          <w:rFonts w:ascii="Calibri" w:cs="Calibri" w:eastAsia="Calibri" w:hAnsi="Calibri"/>
          <w:highlight w:val="cyan"/>
          <w:u w:val="single"/>
          <w:rtl w:val="0"/>
        </w:rPr>
        <w:t xml:space="preserve"> for the US executive using existing authorities.</w:t>
      </w:r>
      <w:r w:rsidDel="00000000" w:rsidR="00000000" w:rsidRPr="00000000">
        <w:rPr>
          <w:rFonts w:ascii="Calibri" w:cs="Calibri" w:eastAsia="Calibri" w:hAnsi="Calibri"/>
          <w:sz w:val="16"/>
          <w:szCs w:val="16"/>
          <w:rtl w:val="0"/>
        </w:rPr>
        <w:t xml:space="preserve"> The scenario I’m envisioning involves a company moving abroad to remove US government leverage over them. Relying on US cloud providers, for example, would still give the government the ability to enforce restrictions. In order to become fully independent, companies would have to move their chips, employees, money, and IP.</w:t>
      </w:r>
      <w:r w:rsidDel="00000000" w:rsidR="00000000" w:rsidRPr="00000000">
        <w:rPr>
          <w:rtl w:val="0"/>
        </w:rPr>
      </w:r>
    </w:p>
    <w:p w:rsidR="00000000" w:rsidDel="00000000" w:rsidP="00000000" w:rsidRDefault="00000000" w:rsidRPr="00000000" w14:paraId="00000136">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president can block chip exports and transactions</w:t>
      </w:r>
      <w:r w:rsidDel="00000000" w:rsidR="00000000" w:rsidRPr="00000000">
        <w:rPr>
          <w:rtl w:val="0"/>
        </w:rPr>
      </w:r>
    </w:p>
    <w:p w:rsidR="00000000" w:rsidDel="00000000" w:rsidP="00000000" w:rsidRDefault="00000000" w:rsidRPr="00000000" w14:paraId="00000137">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The president has </w:t>
      </w:r>
      <w:r w:rsidDel="00000000" w:rsidR="00000000" w:rsidRPr="00000000">
        <w:rPr>
          <w:rFonts w:ascii="Calibri" w:cs="Calibri" w:eastAsia="Calibri" w:hAnsi="Calibri"/>
          <w:b w:val="1"/>
          <w:bCs w:val="1"/>
          <w:highlight w:val="cyan"/>
          <w:u w:val="single"/>
          <w:rtl w:val="0"/>
        </w:rPr>
        <w:t xml:space="preserve">broad authority</w:t>
      </w:r>
      <w:r w:rsidDel="00000000" w:rsidR="00000000" w:rsidRPr="00000000">
        <w:rPr>
          <w:rFonts w:ascii="Calibri" w:cs="Calibri" w:eastAsia="Calibri" w:hAnsi="Calibri"/>
          <w:highlight w:val="cyan"/>
          <w:u w:val="single"/>
          <w:rtl w:val="0"/>
        </w:rPr>
        <w:t xml:space="preserve"> to control exports via executive order.</w:t>
      </w:r>
      <w:r w:rsidDel="00000000" w:rsidR="00000000" w:rsidRPr="00000000">
        <w:rPr>
          <w:rFonts w:ascii="Calibri" w:cs="Calibri" w:eastAsia="Calibri" w:hAnsi="Calibri"/>
          <w:sz w:val="16"/>
          <w:szCs w:val="16"/>
          <w:rtl w:val="0"/>
        </w:rPr>
        <w:t xml:space="preserve"> First, AI chips fall under the Export Administration Regulations (EAR), over which the president has direct control. This grants the president the authority to modify items under export control at will. There is also substantial legal precedent to support export restriction in the case of mass-export of chips by a US-based company: EAR powers have previously been used to restrict exports of products to Huawei. Although the departure of a US company might not involve the sale of assets, </w:t>
      </w:r>
      <w:r w:rsidDel="00000000" w:rsidR="00000000" w:rsidRPr="00000000">
        <w:rPr>
          <w:rFonts w:ascii="Calibri" w:cs="Calibri" w:eastAsia="Calibri" w:hAnsi="Calibri"/>
          <w:highlight w:val="cyan"/>
          <w:u w:val="single"/>
          <w:rtl w:val="0"/>
        </w:rPr>
        <w:t xml:space="preserve">physically relocating controlled items out of the United States </w:t>
      </w:r>
      <w:r w:rsidDel="00000000" w:rsidR="00000000" w:rsidRPr="00000000">
        <w:rPr>
          <w:rFonts w:ascii="Calibri" w:cs="Calibri" w:eastAsia="Calibri" w:hAnsi="Calibri"/>
          <w:b w:val="1"/>
          <w:bCs w:val="1"/>
          <w:highlight w:val="cyan"/>
          <w:u w:val="single"/>
          <w:rtl w:val="0"/>
        </w:rPr>
        <w:t xml:space="preserve">constitutes an export under EAR</w:t>
      </w:r>
      <w:r w:rsidDel="00000000" w:rsidR="00000000" w:rsidRPr="00000000">
        <w:rPr>
          <w:rFonts w:ascii="Calibri" w:cs="Calibri" w:eastAsia="Calibri" w:hAnsi="Calibri"/>
          <w:highlight w:val="cyan"/>
          <w:u w:val="single"/>
          <w:rtl w:val="0"/>
        </w:rPr>
        <w:t xml:space="preserve"> , and preventing it would be in the president’s authority.</w:t>
      </w:r>
      <w:r w:rsidDel="00000000" w:rsidR="00000000" w:rsidRPr="00000000">
        <w:rPr>
          <w:rFonts w:ascii="Calibri" w:cs="Calibri" w:eastAsia="Calibri" w:hAnsi="Calibri"/>
          <w:sz w:val="16"/>
          <w:szCs w:val="16"/>
          <w:rtl w:val="0"/>
        </w:rPr>
        <w:t xml:space="preserve"> Second, the president could invoke the International Emergency Economic Powers Act (IEEPA) to freeze any asset or block any transaction in which a foreign country or national has an interest under the condition that there be an “unusual and extraordinary threat” from abroad. This last clause has been interpreted broadly, and would likely encompass threats related to frontier AI capabilities falling outside US control.1 Importantly, the act applies even if a frontier company could leave the US without moving chips or datacenters, because such a move would almost definitely require some transactions with foreign entities. </w:t>
      </w:r>
      <w:r w:rsidDel="00000000" w:rsidR="00000000" w:rsidRPr="00000000">
        <w:rPr>
          <w:rFonts w:ascii="Calibri" w:cs="Calibri" w:eastAsia="Calibri" w:hAnsi="Calibri"/>
          <w:highlight w:val="cyan"/>
          <w:u w:val="single"/>
          <w:rtl w:val="0"/>
        </w:rPr>
        <w:t xml:space="preserve">The government could </w:t>
      </w:r>
      <w:r w:rsidDel="00000000" w:rsidR="00000000" w:rsidRPr="00000000">
        <w:rPr>
          <w:rFonts w:ascii="Calibri" w:cs="Calibri" w:eastAsia="Calibri" w:hAnsi="Calibri"/>
          <w:b w:val="1"/>
          <w:bCs w:val="1"/>
          <w:highlight w:val="cyan"/>
          <w:u w:val="single"/>
          <w:rtl w:val="0"/>
        </w:rPr>
        <w:t xml:space="preserve">block the movement of corporate funds, physical assets, and intellectual property</w:t>
      </w:r>
      <w:r w:rsidDel="00000000" w:rsidR="00000000" w:rsidRPr="00000000">
        <w:rPr>
          <w:rFonts w:ascii="Calibri" w:cs="Calibri" w:eastAsia="Calibri" w:hAnsi="Calibri"/>
          <w:sz w:val="16"/>
          <w:szCs w:val="16"/>
          <w:rtl w:val="0"/>
        </w:rPr>
        <w:t xml:space="preserve"> (like model weights). This authority has been used to restrict US investment in chips abroad. Importantly, changing export controls and invoking the IEEPA do not require approval from Congress, in contrast with expropriation or nationalization. Both laws would make it a crime to attempt such exports, violations of which could lead to prison time. Ultimately, the impact of export controls depends on the company’s reliance on US-based chips, which I argue will be high in Companies can’t leave without their US-based assets. In any case, the asset freezes under the IEEPA would likely be crippling.</w:t>
      </w:r>
      <w:r w:rsidDel="00000000" w:rsidR="00000000" w:rsidRPr="00000000">
        <w:rPr>
          <w:rtl w:val="0"/>
        </w:rPr>
      </w:r>
    </w:p>
    <w:p w:rsidR="00000000" w:rsidDel="00000000" w:rsidP="00000000" w:rsidRDefault="00000000" w:rsidRPr="00000000" w14:paraId="0000013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Companies can’t get their US assets out against the government’s will</w:t>
      </w:r>
      <w:r w:rsidDel="00000000" w:rsidR="00000000" w:rsidRPr="00000000">
        <w:rPr>
          <w:rtl w:val="0"/>
        </w:rPr>
      </w:r>
    </w:p>
    <w:p w:rsidR="00000000" w:rsidDel="00000000" w:rsidP="00000000" w:rsidRDefault="00000000" w:rsidRPr="00000000" w14:paraId="00000139">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It would likely be impossible for a company to </w:t>
      </w:r>
      <w:r w:rsidDel="00000000" w:rsidR="00000000" w:rsidRPr="00000000">
        <w:rPr>
          <w:rFonts w:ascii="Calibri" w:cs="Calibri" w:eastAsia="Calibri" w:hAnsi="Calibri"/>
          <w:b w:val="1"/>
          <w:bCs w:val="1"/>
          <w:highlight w:val="cyan"/>
          <w:u w:val="single"/>
          <w:rtl w:val="0"/>
        </w:rPr>
        <w:t xml:space="preserve">leave the US secretively</w:t>
      </w:r>
      <w:r w:rsidDel="00000000" w:rsidR="00000000" w:rsidRPr="00000000">
        <w:rPr>
          <w:rFonts w:ascii="Calibri" w:cs="Calibri" w:eastAsia="Calibri" w:hAnsi="Calibri"/>
          <w:highlight w:val="cyan"/>
          <w:u w:val="single"/>
          <w:rtl w:val="0"/>
        </w:rPr>
        <w:t xml:space="preserve"> .</w:t>
      </w:r>
      <w:r w:rsidDel="00000000" w:rsidR="00000000" w:rsidRPr="00000000">
        <w:rPr>
          <w:rFonts w:ascii="Calibri" w:cs="Calibri" w:eastAsia="Calibri" w:hAnsi="Calibri"/>
          <w:sz w:val="16"/>
          <w:szCs w:val="16"/>
          <w:rtl w:val="0"/>
        </w:rPr>
        <w:t xml:space="preserve"> A large-scale move of personnel would require coordination of hundreds if not thousands of staff, and large-scale transfers of physical and financial capital, which would generate massive media coverage and so is basically certain to be noticed by the government. Despite the prevalence of chip smuggling in general, this would be nearly impossible for a frontier company. Chip smuggling is often performed in batches of a few thousand whereas a frontier company would need to move millions of chips. Major frontier companies are already subject to a great deal of government scrutiny, and carefully track their chips. </w:t>
      </w:r>
      <w:r w:rsidDel="00000000" w:rsidR="00000000" w:rsidRPr="00000000">
        <w:rPr>
          <w:rFonts w:ascii="Calibri" w:cs="Calibri" w:eastAsia="Calibri" w:hAnsi="Calibri"/>
          <w:u w:val="single"/>
          <w:rtl w:val="0"/>
        </w:rPr>
        <w:t xml:space="preserve">Chip smuggling is also becoming increasingly difficult.</w:t>
      </w:r>
      <w:r w:rsidDel="00000000" w:rsidR="00000000" w:rsidRPr="00000000">
        <w:rPr>
          <w:rFonts w:ascii="Calibri" w:cs="Calibri" w:eastAsia="Calibri" w:hAnsi="Calibri"/>
          <w:sz w:val="16"/>
          <w:szCs w:val="16"/>
          <w:rtl w:val="0"/>
        </w:rPr>
        <w:t xml:space="preserve"> The AI Action Plan specifies plans to implement location verification on AI chips, and NVIDIA has built the requisite technology. </w:t>
      </w:r>
      <w:r w:rsidDel="00000000" w:rsidR="00000000" w:rsidRPr="00000000">
        <w:rPr>
          <w:rFonts w:ascii="Calibri" w:cs="Calibri" w:eastAsia="Calibri" w:hAnsi="Calibri"/>
          <w:u w:val="single"/>
          <w:rtl w:val="0"/>
        </w:rPr>
        <w:t xml:space="preserve">Political will to prevent smuggling is strong</w:t>
      </w:r>
      <w:r w:rsidDel="00000000" w:rsidR="00000000" w:rsidRPr="00000000">
        <w:rPr>
          <w:rFonts w:ascii="Calibri" w:cs="Calibri" w:eastAsia="Calibri" w:hAnsi="Calibri"/>
          <w:sz w:val="16"/>
          <w:szCs w:val="16"/>
          <w:rtl w:val="0"/>
        </w:rPr>
        <w:t xml:space="preserve">, which has led to a number of new bills seeking to improve enforcement. Since chips in use are concentrated in datacenters, government monitoring and securing would be particularly easy. Furthermore, all US companies would be subject to any restrictions, so large cloud providers, banks, shipping companies, or advisors that assist in the relocation would also face legal ramifications. </w:t>
      </w:r>
      <w:r w:rsidDel="00000000" w:rsidR="00000000" w:rsidRPr="00000000">
        <w:rPr>
          <w:rFonts w:ascii="Calibri" w:cs="Calibri" w:eastAsia="Calibri" w:hAnsi="Calibri"/>
          <w:highlight w:val="cyan"/>
          <w:u w:val="single"/>
          <w:rtl w:val="0"/>
        </w:rPr>
        <w:t xml:space="preserve">Any company that illegally moves would have to move large amounts of data, chips, and assets essentially alone, </w:t>
      </w:r>
      <w:r w:rsidDel="00000000" w:rsidR="00000000" w:rsidRPr="00000000">
        <w:rPr>
          <w:rFonts w:ascii="Calibri" w:cs="Calibri" w:eastAsia="Calibri" w:hAnsi="Calibri"/>
          <w:b w:val="1"/>
          <w:bCs w:val="1"/>
          <w:highlight w:val="cyan"/>
          <w:u w:val="single"/>
          <w:rtl w:val="0"/>
        </w:rPr>
        <w:t xml:space="preserve">making it easy to detect and almost impossible.</w:t>
      </w:r>
      <w:r w:rsidDel="00000000" w:rsidR="00000000" w:rsidRPr="00000000">
        <w:rPr>
          <w:rtl w:val="0"/>
        </w:rPr>
      </w:r>
    </w:p>
    <w:bookmarkStart w:colFirst="0" w:colLast="0" w:name="480s50e2odi0" w:id="17"/>
    <w:bookmarkEnd w:id="17"/>
    <w:p w:rsidR="00000000" w:rsidDel="00000000" w:rsidP="00000000" w:rsidRDefault="00000000" w:rsidRPr="00000000" w14:paraId="0000013A">
      <w:pPr>
        <w:pStyle w:val="Heading4"/>
        <w:spacing w:after="160" w:before="200" w:line="259" w:lineRule="auto"/>
        <w:rPr>
          <w:rFonts w:ascii="Calibri" w:cs="Calibri" w:eastAsia="Calibri" w:hAnsi="Calibri"/>
          <w:b w:val="1"/>
          <w:bCs w:val="1"/>
          <w:color w:val="000000"/>
          <w:sz w:val="26"/>
          <w:szCs w:val="26"/>
        </w:rPr>
      </w:pPr>
      <w:bookmarkStart w:colFirst="0" w:colLast="0" w:name="_g9z81161e12u" w:id="18"/>
      <w:bookmarkEnd w:id="18"/>
      <w:r w:rsidDel="00000000" w:rsidR="00000000" w:rsidRPr="00000000">
        <w:rPr>
          <w:rFonts w:ascii="Calibri" w:cs="Calibri" w:eastAsia="Calibri" w:hAnsi="Calibri"/>
          <w:b w:val="1"/>
          <w:bCs w:val="1"/>
          <w:color w:val="000000"/>
          <w:sz w:val="26"/>
          <w:szCs w:val="26"/>
          <w:rtl w:val="0"/>
        </w:rPr>
        <w:t xml:space="preserve">The policy </w:t>
      </w:r>
      <w:r w:rsidDel="00000000" w:rsidR="00000000" w:rsidRPr="00000000">
        <w:rPr>
          <w:rFonts w:ascii="Calibri" w:cs="Calibri" w:eastAsia="Calibri" w:hAnsi="Calibri"/>
          <w:b w:val="1"/>
          <w:bCs w:val="1"/>
          <w:color w:val="000000"/>
          <w:sz w:val="26"/>
          <w:szCs w:val="26"/>
          <w:u w:val="single"/>
          <w:rtl w:val="0"/>
        </w:rPr>
        <w:t xml:space="preserve">bans offshoring too</w:t>
      </w:r>
      <w:r w:rsidDel="00000000" w:rsidR="00000000" w:rsidRPr="00000000">
        <w:rPr>
          <w:rFonts w:ascii="Calibri" w:cs="Calibri" w:eastAsia="Calibri" w:hAnsi="Calibri"/>
          <w:b w:val="1"/>
          <w:bCs w:val="1"/>
          <w:color w:val="000000"/>
          <w:sz w:val="26"/>
          <w:szCs w:val="26"/>
          <w:rtl w:val="0"/>
        </w:rPr>
        <w:t xml:space="preserve"> - relocating abroad is not an escape hatch from the rule</w:t>
      </w:r>
    </w:p>
    <w:p w:rsidR="00000000" w:rsidDel="00000000" w:rsidP="00000000" w:rsidRDefault="00000000" w:rsidRPr="00000000" w14:paraId="0000013B">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Cortez 26</w:t>
      </w:r>
      <w:r w:rsidDel="00000000" w:rsidR="00000000" w:rsidRPr="00000000">
        <w:rPr>
          <w:rFonts w:ascii="Calibri" w:cs="Calibri" w:eastAsia="Calibri" w:hAnsi="Calibri"/>
          <w:sz w:val="16"/>
          <w:szCs w:val="16"/>
          <w:rtl w:val="0"/>
        </w:rPr>
        <w:t xml:space="preserve"> , </w:t>
      </w:r>
      <w:r w:rsidDel="00000000" w:rsidR="00000000" w:rsidRPr="00000000">
        <w:rPr>
          <w:rFonts w:ascii="Calibri" w:cs="Calibri" w:eastAsia="Calibri" w:hAnsi="Calibri"/>
          <w:rtl w:val="0"/>
        </w:rPr>
        <w:t xml:space="preserve">[Alexandria Ocasio-Cortez, Member of the House of Representatives representing New York’s 14th District, 6-24-2026, "Ocasio-Cortez Introduces House Version of the AI Data Center Moratorium Act," Office of Rep. Alexandria Ocasio-Cortez. DOA: 9-2-2026 https://ocasio-cortez.house.gov/media/press-releases/ocasio-cortez-introduces-house-version-ai-data-center-moratorium-act] //cpsof //recut za2</w:t>
      </w:r>
    </w:p>
    <w:p w:rsidR="00000000" w:rsidDel="00000000" w:rsidP="00000000" w:rsidRDefault="00000000" w:rsidRPr="00000000" w14:paraId="0000013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WASHINGTON D.C. – Today, Representative Alexandria Ocasio-Cortez (NY-14) introduced the Artificial Intelligence (AI) Data Center Moratorium Act, legislation that would create a temporary prohibition on the construction of new data centers and the expansion of existing data centers until Congress passes comprehensive legislation to address the economic, environmental, and safety impacts of artificial intelligence.</w:t>
      </w:r>
      <w:r w:rsidDel="00000000" w:rsidR="00000000" w:rsidRPr="00000000">
        <w:rPr>
          <w:rtl w:val="0"/>
        </w:rPr>
      </w:r>
    </w:p>
    <w:p w:rsidR="00000000" w:rsidDel="00000000" w:rsidP="00000000" w:rsidRDefault="00000000" w:rsidRPr="00000000" w14:paraId="0000013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“We have seen ICE partner with AI companies to surveil Americans, social media users employ AI bots to create sexually explicit deepfakes of women and children, and data center construction inflate electric bills in communities across the country. And all of this harm has occurred because of the absence of federal legislation to regulate AI,” Representative Ocasio-Cortez said. “Congress has a moral obligation to stand with the American people and stop the expansion of these data centers until we have a framework to adequately address the existential harm AI poses to our society. We must choose humanity over profit.”</w:t>
      </w:r>
      <w:r w:rsidDel="00000000" w:rsidR="00000000" w:rsidRPr="00000000">
        <w:rPr>
          <w:rtl w:val="0"/>
        </w:rPr>
      </w:r>
    </w:p>
    <w:p w:rsidR="00000000" w:rsidDel="00000000" w:rsidP="00000000" w:rsidRDefault="00000000" w:rsidRPr="00000000" w14:paraId="0000013E">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legislation is cosponsored by Representatives André Carson (IN-07), Steve Cohen (TN-09), Jesús “Chuy” García (IL-04), Dan Goldman (NY-10), Adelita Grijalva (AZ-07), Jim McGovern (MA-02), Terri Sewell (AL-07), Rashida Tlaib (MI-12), and Bonnie Watson Coleman (NJ-12).</w:t>
      </w:r>
      <w:r w:rsidDel="00000000" w:rsidR="00000000" w:rsidRPr="00000000">
        <w:rPr>
          <w:rtl w:val="0"/>
        </w:rPr>
      </w:r>
    </w:p>
    <w:p w:rsidR="00000000" w:rsidDel="00000000" w:rsidP="00000000" w:rsidRDefault="00000000" w:rsidRPr="00000000" w14:paraId="0000013F">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Specifically, </w:t>
      </w:r>
      <w:r w:rsidDel="00000000" w:rsidR="00000000" w:rsidRPr="00000000">
        <w:rPr>
          <w:rFonts w:ascii="Calibri" w:cs="Calibri" w:eastAsia="Calibri" w:hAnsi="Calibri"/>
          <w:highlight w:val="cyan"/>
          <w:u w:val="single"/>
          <w:rtl w:val="0"/>
        </w:rPr>
        <w:t xml:space="preserve">the Artificial Intelligence Data Center Moratorium Act would institute an </w:t>
      </w:r>
      <w:r w:rsidDel="00000000" w:rsidR="00000000" w:rsidRPr="00000000">
        <w:rPr>
          <w:rFonts w:ascii="Calibri" w:cs="Calibri" w:eastAsia="Calibri" w:hAnsi="Calibri"/>
          <w:b w:val="1"/>
          <w:bCs w:val="1"/>
          <w:highlight w:val="cyan"/>
          <w:u w:val="single"/>
          <w:rtl w:val="0"/>
        </w:rPr>
        <w:t xml:space="preserve">immediate federal moratorium</w:t>
      </w:r>
      <w:r w:rsidDel="00000000" w:rsidR="00000000" w:rsidRPr="00000000">
        <w:rPr>
          <w:rFonts w:ascii="Calibri" w:cs="Calibri" w:eastAsia="Calibri" w:hAnsi="Calibri"/>
          <w:highlight w:val="cyan"/>
          <w:u w:val="single"/>
          <w:rtl w:val="0"/>
        </w:rPr>
        <w:t xml:space="preserve"> on the construction of new data centers and the expansion of existing data centers</w:t>
      </w:r>
      <w:r w:rsidDel="00000000" w:rsidR="00000000" w:rsidRPr="00000000">
        <w:rPr>
          <w:rFonts w:ascii="Calibri" w:cs="Calibri" w:eastAsia="Calibri" w:hAnsi="Calibri"/>
          <w:sz w:val="16"/>
          <w:szCs w:val="16"/>
          <w:rtl w:val="0"/>
        </w:rPr>
        <w:t xml:space="preserve"> until strong national safeguards are in place to ensure that:</w:t>
      </w:r>
      <w:r w:rsidDel="00000000" w:rsidR="00000000" w:rsidRPr="00000000">
        <w:rPr>
          <w:rtl w:val="0"/>
        </w:rPr>
      </w:r>
    </w:p>
    <w:p w:rsidR="00000000" w:rsidDel="00000000" w:rsidP="00000000" w:rsidRDefault="00000000" w:rsidRPr="00000000" w14:paraId="00000140">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is safe and effective — preventing executives in the AI industry from releasing harmful products into the world that threaten the health and well-being of working families, our privacy and civil rights, and long-term economic and social stability;</w:t>
      </w:r>
      <w:r w:rsidDel="00000000" w:rsidR="00000000" w:rsidRPr="00000000">
        <w:rPr>
          <w:rtl w:val="0"/>
        </w:rPr>
      </w:r>
    </w:p>
    <w:p w:rsidR="00000000" w:rsidDel="00000000" w:rsidP="00000000" w:rsidRDefault="00000000" w:rsidRPr="00000000" w14:paraId="00000141">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economic gains of AI and robotics will benefit workers, not just the wealthy owners of Big Tech; and</w:t>
      </w:r>
      <w:r w:rsidDel="00000000" w:rsidR="00000000" w:rsidRPr="00000000">
        <w:rPr>
          <w:rtl w:val="0"/>
        </w:rPr>
      </w:r>
    </w:p>
    <w:p w:rsidR="00000000" w:rsidDel="00000000" w:rsidP="00000000" w:rsidRDefault="00000000" w:rsidRPr="00000000" w14:paraId="00000142">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AI does not increase electricity and utility prices, harm communities, or destroy the environment.</w:t>
      </w:r>
      <w:r w:rsidDel="00000000" w:rsidR="00000000" w:rsidRPr="00000000">
        <w:rPr>
          <w:rtl w:val="0"/>
        </w:rPr>
      </w:r>
    </w:p>
    <w:p w:rsidR="00000000" w:rsidDel="00000000" w:rsidP="00000000" w:rsidRDefault="00000000" w:rsidRPr="00000000" w14:paraId="00000143">
      <w:pPr>
        <w:spacing w:after="60" w:line="259" w:lineRule="auto"/>
        <w:rPr>
          <w:rFonts w:ascii="Calibri" w:cs="Calibri" w:eastAsia="Calibri" w:hAnsi="Calibri"/>
          <w:sz w:val="16"/>
          <w:szCs w:val="16"/>
        </w:rPr>
      </w:pPr>
      <w:r w:rsidDel="00000000" w:rsidR="00000000" w:rsidRPr="00000000">
        <w:rPr>
          <w:rFonts w:ascii="Calibri" w:cs="Calibri" w:eastAsia="Calibri" w:hAnsi="Calibri"/>
          <w:highlight w:val="cyan"/>
          <w:u w:val="single"/>
          <w:rtl w:val="0"/>
        </w:rPr>
        <w:t xml:space="preserve">The legislation also </w:t>
      </w:r>
      <w:r w:rsidDel="00000000" w:rsidR="00000000" w:rsidRPr="00000000">
        <w:rPr>
          <w:rFonts w:ascii="Calibri" w:cs="Calibri" w:eastAsia="Calibri" w:hAnsi="Calibri"/>
          <w:b w:val="1"/>
          <w:bCs w:val="1"/>
          <w:highlight w:val="cyan"/>
          <w:u w:val="single"/>
          <w:rtl w:val="0"/>
        </w:rPr>
        <w:t xml:space="preserve">bans U.S. exports of AI computing infrastructure</w:t>
      </w:r>
      <w:r w:rsidDel="00000000" w:rsidR="00000000" w:rsidRPr="00000000">
        <w:rPr>
          <w:rFonts w:ascii="Calibri" w:cs="Calibri" w:eastAsia="Calibri" w:hAnsi="Calibri"/>
          <w:highlight w:val="cyan"/>
          <w:u w:val="single"/>
          <w:rtl w:val="0"/>
        </w:rPr>
        <w:t xml:space="preserve"> to countries that lack equivalent safety and environmental laws</w:t>
      </w:r>
      <w:r w:rsidDel="00000000" w:rsidR="00000000" w:rsidRPr="00000000">
        <w:rPr>
          <w:rFonts w:ascii="Calibri" w:cs="Calibri" w:eastAsia="Calibri" w:hAnsi="Calibri"/>
          <w:sz w:val="16"/>
          <w:szCs w:val="16"/>
          <w:rtl w:val="0"/>
        </w:rPr>
        <w:t xml:space="preserve"> and mandates reporting on all financial vehicles involved in a data center's operations, as well as the center's water usage, energy usage, wastewater discharge, and worker wage and benefit information.</w:t>
      </w:r>
    </w:p>
    <w:bookmarkStart w:colFirst="0" w:colLast="0" w:name="hnka5e9jx3n6" w:id="19"/>
    <w:bookmarkEnd w:id="19"/>
    <w:p w:rsidR="00000000" w:rsidDel="00000000" w:rsidP="00000000" w:rsidRDefault="00000000" w:rsidRPr="00000000" w14:paraId="00000144">
      <w:pPr>
        <w:pStyle w:val="Heading4"/>
        <w:spacing w:after="160" w:before="200" w:line="259" w:lineRule="auto"/>
        <w:rPr>
          <w:rFonts w:ascii="Calibri" w:cs="Calibri" w:eastAsia="Calibri" w:hAnsi="Calibri"/>
          <w:b w:val="1"/>
          <w:bCs w:val="1"/>
          <w:color w:val="000000"/>
          <w:sz w:val="26"/>
          <w:szCs w:val="26"/>
        </w:rPr>
      </w:pPr>
      <w:bookmarkStart w:colFirst="0" w:colLast="0" w:name="_7fx8d86bvdya" w:id="20"/>
      <w:bookmarkEnd w:id="20"/>
      <w:r w:rsidDel="00000000" w:rsidR="00000000" w:rsidRPr="00000000">
        <w:rPr>
          <w:rFonts w:ascii="Calibri" w:cs="Calibri" w:eastAsia="Calibri" w:hAnsi="Calibri"/>
          <w:b w:val="1"/>
          <w:bCs w:val="1"/>
          <w:color w:val="000000"/>
          <w:sz w:val="26"/>
          <w:szCs w:val="26"/>
          <w:rtl w:val="0"/>
        </w:rPr>
        <w:t xml:space="preserve">The data center buildout isn't running on wind and solar - it's </w:t>
      </w:r>
      <w:r w:rsidDel="00000000" w:rsidR="00000000" w:rsidRPr="00000000">
        <w:rPr>
          <w:rFonts w:ascii="Calibri" w:cs="Calibri" w:eastAsia="Calibri" w:hAnsi="Calibri"/>
          <w:b w:val="1"/>
          <w:bCs w:val="1"/>
          <w:color w:val="000000"/>
          <w:sz w:val="26"/>
          <w:szCs w:val="26"/>
          <w:u w:val="single"/>
          <w:rtl w:val="0"/>
        </w:rPr>
        <w:t xml:space="preserve">powered by a wave of new gas plants</w:t>
      </w:r>
      <w:r w:rsidDel="00000000" w:rsidR="00000000" w:rsidRPr="00000000">
        <w:rPr>
          <w:rFonts w:ascii="Calibri" w:cs="Calibri" w:eastAsia="Calibri" w:hAnsi="Calibri"/>
          <w:b w:val="1"/>
          <w:bCs w:val="1"/>
          <w:color w:val="000000"/>
          <w:sz w:val="26"/>
          <w:szCs w:val="26"/>
          <w:rtl w:val="0"/>
        </w:rPr>
        <w:t xml:space="preserve">, concentrated in states like </w:t>
      </w:r>
      <w:r w:rsidDel="00000000" w:rsidR="00000000" w:rsidRPr="00000000">
        <w:rPr>
          <w:rFonts w:ascii="Calibri" w:cs="Calibri" w:eastAsia="Calibri" w:hAnsi="Calibri"/>
          <w:b w:val="1"/>
          <w:bCs w:val="1"/>
          <w:color w:val="000000"/>
          <w:sz w:val="26"/>
          <w:szCs w:val="26"/>
          <w:u w:val="single"/>
          <w:rtl w:val="0"/>
        </w:rPr>
        <w:t xml:space="preserve">Texas and Ohio</w:t>
      </w:r>
      <w:r w:rsidDel="00000000" w:rsidR="00000000" w:rsidRPr="00000000">
        <w:rPr>
          <w:rtl w:val="0"/>
        </w:rPr>
      </w:r>
    </w:p>
    <w:p w:rsidR="00000000" w:rsidDel="00000000" w:rsidP="00000000" w:rsidRDefault="00000000" w:rsidRPr="00000000" w14:paraId="00000145">
      <w:pPr>
        <w:spacing w:after="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EIP 26</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rtl w:val="0"/>
        </w:rPr>
        <w:t xml:space="preserve">[Environmental Integrity Project, nonprofit environmental watchdog organization; research and writing credited to Griffin Bird, Courtney Bernhardt, Kira Dunham, Brendan Gibbons, Keene Kelderman, Kim Laufenberg, Paul MacGillis-Falcon, Michelle Parker-Ortiz, Tom Pelton, Ari Phillips, Alexandra Shaykevich, and Victoria Zurner, 7-1-2026, "The Power Behind AI: Wave of Dirty Gas Power Plants Planned for Data Centers," Environmental Integrity Project. DOA: 9-1-2026 https://environmentalintegrity.org/wp-content/uploads/2026/06/EIP-Data-Center-Power-Report-EMBARGOED-for-7.1.26.pdf] //za2</w:t>
      </w:r>
    </w:p>
    <w:p w:rsidR="00000000" w:rsidDel="00000000" w:rsidP="00000000" w:rsidRDefault="00000000" w:rsidRPr="00000000" w14:paraId="00000146">
      <w:pPr>
        <w:spacing w:after="60" w:line="259" w:lineRule="auto"/>
        <w:rPr>
          <w:rFonts w:ascii="Calibri" w:cs="Calibri" w:eastAsia="Calibri" w:hAnsi="Calibri"/>
        </w:rPr>
      </w:pPr>
      <w:r w:rsidDel="00000000" w:rsidR="00000000" w:rsidRPr="00000000">
        <w:rPr>
          <w:rFonts w:ascii="Calibri" w:cs="Calibri" w:eastAsia="Calibri" w:hAnsi="Calibri"/>
          <w:highlight w:val="cyan"/>
          <w:u w:val="single"/>
          <w:rtl w:val="0"/>
        </w:rPr>
        <w:t xml:space="preserve">At least </w:t>
      </w:r>
      <w:r w:rsidDel="00000000" w:rsidR="00000000" w:rsidRPr="00000000">
        <w:rPr>
          <w:rFonts w:ascii="Calibri" w:cs="Calibri" w:eastAsia="Calibri" w:hAnsi="Calibri"/>
          <w:b w:val="1"/>
          <w:bCs w:val="1"/>
          <w:highlight w:val="cyan"/>
          <w:u w:val="single"/>
          <w:rtl w:val="0"/>
        </w:rPr>
        <w:t xml:space="preserve">74 natural gas-fired power plants</w:t>
      </w:r>
      <w:r w:rsidDel="00000000" w:rsidR="00000000" w:rsidRPr="00000000">
        <w:rPr>
          <w:rFonts w:ascii="Calibri" w:cs="Calibri" w:eastAsia="Calibri" w:hAnsi="Calibri"/>
          <w:highlight w:val="cyan"/>
          <w:u w:val="single"/>
          <w:rtl w:val="0"/>
        </w:rPr>
        <w:t xml:space="preserve"> are planned across the U.S. to provide energy for the rapidly-growing data center industry.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These proposed gas plants, which would be dedicated to serving data centers, are expected to generate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143 gigawatts of electricity</w:t>
      </w:r>
      <w:r w:rsidDel="00000000" w:rsidR="00000000" w:rsidRPr="00000000">
        <w:rPr>
          <w:rFonts w:ascii="Calibri" w:cs="Calibri" w:eastAsia="Calibri" w:hAnsi="Calibri"/>
          <w:sz w:val="16"/>
          <w:szCs w:val="16"/>
          <w:rtl w:val="0"/>
        </w:rPr>
        <w:t xml:space="preserve"> – enough to power the state of California nearly three times over. </w:t>
      </w:r>
      <w:r w:rsidDel="00000000" w:rsidR="00000000" w:rsidRPr="00000000">
        <w:rPr>
          <w:rFonts w:ascii="Calibri" w:cs="Calibri" w:eastAsia="Calibri" w:hAnsi="Calibri"/>
          <w:u w:val="single"/>
          <w:rtl w:val="0"/>
        </w:rPr>
        <w:t xml:space="preserve">The plants would also release nearly</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662 million tons per year of greenhouse gas pollution,</w:t>
      </w:r>
      <w:r w:rsidDel="00000000" w:rsidR="00000000" w:rsidRPr="00000000">
        <w:rPr>
          <w:rFonts w:ascii="Calibri" w:cs="Calibri" w:eastAsia="Calibri" w:hAnsi="Calibri"/>
          <w:sz w:val="16"/>
          <w:szCs w:val="16"/>
          <w:rtl w:val="0"/>
        </w:rPr>
        <w:t xml:space="preserve"> which would have the climate-warming impact of 140 million cars and trucks driving for a year or the emissions from the entire nation of Australia. Beyond greenhouse gases, this wave of power plants for data centers could also release 159,142 tons of health-harming air pollutants, including 44,281 tons of nitrogen oxides that contribute to smog and lung damage and 32,684 tons of fine particulate matter, which can trigger heart and asthma attacks.</w:t>
      </w:r>
      <w:r w:rsidDel="00000000" w:rsidR="00000000" w:rsidRPr="00000000">
        <w:rPr>
          <w:rtl w:val="0"/>
        </w:rPr>
      </w:r>
    </w:p>
    <w:p w:rsidR="00000000" w:rsidDel="00000000" w:rsidP="00000000" w:rsidRDefault="00000000" w:rsidRPr="00000000" w14:paraId="00000147">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And this is just the tip of the iceberg. This pollution is a small fraction of the likely environmental impact of the booming artificial intelligence (AI) industry and affiliated data centers. These 74 planned gas plants, including 71 new power plants and three plant expansions, would be </w:t>
      </w:r>
      <w:r w:rsidDel="00000000" w:rsidR="00000000" w:rsidRPr="00000000">
        <w:rPr>
          <w:rFonts w:ascii="Calibri" w:cs="Calibri" w:eastAsia="Calibri" w:hAnsi="Calibri"/>
          <w:u w:val="single"/>
          <w:rtl w:val="0"/>
        </w:rPr>
        <w:t xml:space="preserve">connected directly to data centers — so-called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"behind-the-meter" power plants.</w:t>
      </w:r>
      <w:r w:rsidDel="00000000" w:rsidR="00000000" w:rsidRPr="00000000">
        <w:rPr>
          <w:rFonts w:ascii="Calibri" w:cs="Calibri" w:eastAsia="Calibri" w:hAnsi="Calibri"/>
          <w:sz w:val="16"/>
          <w:szCs w:val="16"/>
          <w:rtl w:val="0"/>
        </w:rPr>
        <w:t xml:space="preserve"> These plants are designed to provide their electricity primarily to data centers and not to compete with local households and businesses on regional power grids. More power plants are being planned across the U.S. that will indirectly serve the growing data center industry along with other consumers on the grid, which will likely drive up electricity prices for nearby residents. Beyond the air and climate impacts from the gas-fired power plants discussed in this report, data centers also have diesel backup generators that release air pollution. The centers are also large consumers of water that are often built in water-stressed regions. In short, the economic and environmental ripple effects of the growing data center industry are far broader than what is discussed in this report.</w:t>
      </w:r>
      <w:r w:rsidDel="00000000" w:rsidR="00000000" w:rsidRPr="00000000">
        <w:rPr>
          <w:rtl w:val="0"/>
        </w:rPr>
      </w:r>
    </w:p>
    <w:p w:rsidR="00000000" w:rsidDel="00000000" w:rsidP="00000000" w:rsidRDefault="00000000" w:rsidRPr="00000000" w14:paraId="00000148">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wave of proposed data center projects is triggering protests in local communities and legislative efforts at the state and local level, including proposed moratoriums in a half-dozen states and bills in Congress that would put a pause on the industry. At the same time, President Trump's Department of Justice is threatening to sue states that attempt to regulate data center growth and Trump's Environmental Protection Agency is actively promoting the AI industry. Because soaring electricity rates caused by data centers are controversial, in March, President Trump called on data center developers to build power plants dedicated to their own projects as part of his "Ratepayer Protection Pledge." The pledge is voluntary, so its impact is unclear. But even before the pledge, a growing number of data center companies started announcing that they would build their own dedicated or "behind-the-meter" power plants, </w:t>
      </w:r>
      <w:r w:rsidDel="00000000" w:rsidR="00000000" w:rsidRPr="00000000">
        <w:rPr>
          <w:rFonts w:ascii="Calibri" w:cs="Calibri" w:eastAsia="Calibri" w:hAnsi="Calibri"/>
          <w:highlight w:val="cyan"/>
          <w:u w:val="single"/>
          <w:rtl w:val="0"/>
        </w:rPr>
        <w:t xml:space="preserve">many of which would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fueled by natural gas.</w:t>
      </w:r>
      <w:r w:rsidDel="00000000" w:rsidR="00000000" w:rsidRPr="00000000">
        <w:rPr>
          <w:rtl w:val="0"/>
        </w:rPr>
      </w:r>
    </w:p>
    <w:p w:rsidR="00000000" w:rsidDel="00000000" w:rsidP="00000000" w:rsidRDefault="00000000" w:rsidRPr="00000000" w14:paraId="00000149">
      <w:pPr>
        <w:spacing w:after="60" w:line="259" w:lineRule="auto"/>
        <w:rPr>
          <w:rFonts w:ascii="Calibri" w:cs="Calibri" w:eastAsia="Calibri" w:hAnsi="Calibri"/>
        </w:rPr>
      </w:pPr>
      <w:r w:rsidDel="00000000" w:rsidR="00000000" w:rsidRPr="00000000">
        <w:rPr>
          <w:rFonts w:ascii="Calibri" w:cs="Calibri" w:eastAsia="Calibri" w:hAnsi="Calibri"/>
          <w:b w:val="1"/>
          <w:bCs w:val="1"/>
          <w:highlight w:val="cyan"/>
          <w:u w:val="single"/>
          <w:rtl w:val="0"/>
        </w:rPr>
        <w:t xml:space="preserve">Fossil fuels should not power a technology of the future.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While additional data centers may be needed to accommodate shifts in technology, they should be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highlight w:val="cyan"/>
          <w:u w:val="single"/>
          <w:rtl w:val="0"/>
        </w:rPr>
        <w:t xml:space="preserve">powered by clean energy, including </w:t>
      </w:r>
      <w:r w:rsidDel="00000000" w:rsidR="00000000" w:rsidRPr="00000000">
        <w:rPr>
          <w:rFonts w:ascii="Calibri" w:cs="Calibri" w:eastAsia="Calibri" w:hAnsi="Calibri"/>
          <w:b w:val="1"/>
          <w:bCs w:val="1"/>
          <w:highlight w:val="cyan"/>
          <w:u w:val="single"/>
          <w:rtl w:val="0"/>
        </w:rPr>
        <w:t xml:space="preserve">solar farms and wind turbines with ample battery storage systems.</w:t>
      </w:r>
      <w:r w:rsidDel="00000000" w:rsidR="00000000" w:rsidRPr="00000000">
        <w:rPr>
          <w:rFonts w:ascii="Calibri" w:cs="Calibri" w:eastAsia="Calibri" w:hAnsi="Calibri"/>
          <w:sz w:val="16"/>
          <w:szCs w:val="16"/>
          <w:rtl w:val="0"/>
        </w:rPr>
        <w:t xml:space="preserve"> At a minimum, developers of data centers and their gas power plants should be required to use modern and efficient technology that minimizes air pollution. For example, combined-cycle natural gas turbines that capture waste heat and recycle it are more efficient and less polluting than simple-cycle turbines. Companies should also be required to implement technologies that minimize water use for cooling and power generation.</w:t>
      </w:r>
      <w:r w:rsidDel="00000000" w:rsidR="00000000" w:rsidRPr="00000000">
        <w:rPr>
          <w:rtl w:val="0"/>
        </w:rPr>
      </w:r>
    </w:p>
    <w:p w:rsidR="00000000" w:rsidDel="00000000" w:rsidP="00000000" w:rsidRDefault="00000000" w:rsidRPr="00000000" w14:paraId="0000014A">
      <w:pPr>
        <w:spacing w:after="60" w:line="259" w:lineRule="auto"/>
        <w:rPr>
          <w:rFonts w:ascii="Calibri" w:cs="Calibri" w:eastAsia="Calibri" w:hAnsi="Calibri"/>
        </w:rPr>
      </w:pPr>
      <w:r w:rsidDel="00000000" w:rsidR="00000000" w:rsidRPr="00000000">
        <w:rPr>
          <w:rFonts w:ascii="Calibri" w:cs="Calibri" w:eastAsia="Calibri" w:hAnsi="Calibri"/>
          <w:u w:val="single"/>
          <w:rtl w:val="0"/>
        </w:rPr>
        <w:t xml:space="preserve">At least 74 natural gas-fired power plants are planned that would be dedicated to new data centers across the U.S., with the largest number proposed for</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Texas, Ohio, Pennsylvania, West Virginia, and Wyoming.</w:t>
      </w:r>
      <w:r w:rsidDel="00000000" w:rsidR="00000000" w:rsidRPr="00000000">
        <w:rPr>
          <w:rtl w:val="0"/>
        </w:rPr>
      </w:r>
    </w:p>
    <w:p w:rsidR="00000000" w:rsidDel="00000000" w:rsidP="00000000" w:rsidRDefault="00000000" w:rsidRPr="00000000" w14:paraId="0000014B">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data center boom has come to nearly every part of the United States, but the projects are unevenly distributed. An April 2026 analysis from Pew Research found that Virginia and Texas lead the country in sheer numbers of data centers; they are already home to 398 and 296 operating data centers, respectively. In the coming years, states in the Midwest and South are slated to see the largest growth in data centers. The same Pew Research analysis found that the South has 754 planned data centers, a 62 percent increase over existing data centers, while the Midwest could add 419 data centers, a 64 percent increase.</w:t>
      </w:r>
      <w:r w:rsidDel="00000000" w:rsidR="00000000" w:rsidRPr="00000000">
        <w:rPr>
          <w:rtl w:val="0"/>
        </w:rPr>
      </w:r>
    </w:p>
    <w:p w:rsidR="00000000" w:rsidDel="00000000" w:rsidP="00000000" w:rsidRDefault="00000000" w:rsidRPr="00000000" w14:paraId="0000014C">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similar trend is emerging for gas power plants that would serve data centers. Seventy four proposed power plants dedicated to data centers have been publicly announced, including 71 new plants and three expansions of existing power plants. </w:t>
      </w:r>
      <w:r w:rsidDel="00000000" w:rsidR="00000000" w:rsidRPr="00000000">
        <w:rPr>
          <w:rFonts w:ascii="Calibri" w:cs="Calibri" w:eastAsia="Calibri" w:hAnsi="Calibri"/>
          <w:u w:val="single"/>
          <w:rtl w:val="0"/>
        </w:rPr>
        <w:t xml:space="preserve">Nearly half of these 74 plants – </w:t>
      </w:r>
      <w:r w:rsidDel="00000000" w:rsidR="00000000" w:rsidRPr="00000000">
        <w:rPr>
          <w:rFonts w:ascii="Calibri" w:cs="Calibri" w:eastAsia="Calibri" w:hAnsi="Calibri"/>
          <w:b w:val="1"/>
          <w:bCs w:val="1"/>
          <w:highlight w:val="cyan"/>
          <w:u w:val="single"/>
          <w:rtl w:val="0"/>
        </w:rPr>
        <w:t xml:space="preserve">32 – would be located in Texas.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Many proposed power plants would be in the Ohio River Valley, with</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highlight w:val="cyan"/>
          <w:u w:val="single"/>
          <w:rtl w:val="0"/>
        </w:rPr>
        <w:t xml:space="preserve">10 in Ohio, 6 in western Pennsylvania,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4 in West Virginia. Some developers have turned their attention farther west, with 4 of the proposed plants in Wyoming.</w:t>
      </w:r>
      <w:r w:rsidDel="00000000" w:rsidR="00000000" w:rsidRPr="00000000">
        <w:rPr>
          <w:rtl w:val="0"/>
        </w:rPr>
      </w:r>
    </w:p>
    <w:p w:rsidR="00000000" w:rsidDel="00000000" w:rsidP="00000000" w:rsidRDefault="00000000" w:rsidRPr="00000000" w14:paraId="0000014D">
      <w:pPr>
        <w:spacing w:after="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Developers consider several factors when choosing where to build a new data center with dedicated gas power. Chief among them are land availability, plentiful natural gas supply, and favorable regulatory environments. Wyoming and West Virginia are among the least populated states and have large areas available for development. More populous states like Texas, Ohio, and Pennsylvania include vast rural and exurban areas with relatively inexpensive land. These five states are also major natural gas producers. According to the most recent data available from the Energy Information Administration, these states routinely account for over 60 percent of all natural gas produced for consumers in the United States. Thus, these states also already have extensive infrastructure for extracting, processing, and transporting natural gas.</w:t>
      </w:r>
      <w:r w:rsidDel="00000000" w:rsidR="00000000" w:rsidRPr="00000000">
        <w:rPr>
          <w:rtl w:val="0"/>
        </w:rPr>
      </w:r>
    </w:p>
    <w:p w:rsidR="00000000" w:rsidDel="00000000" w:rsidP="00000000" w:rsidRDefault="00000000" w:rsidRPr="00000000" w14:paraId="0000014E">
      <w:pPr>
        <w:spacing w:after="60" w:line="259" w:lineRule="auto"/>
        <w:rPr>
          <w:rFonts w:ascii="Calibri" w:cs="Calibri" w:eastAsia="Calibri" w:hAnsi="Calibri"/>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ome.treasury.gov/data/troubled-asset-relief-program" TargetMode="External"/><Relationship Id="rId22" Type="http://schemas.openxmlformats.org/officeDocument/2006/relationships/hyperlink" Target="https://apnews.com/article/bernie-sanders-ai-public-ownership-57b9f20d96490083e2749adba0f13977?taid=6a33cfc00a5bfc0001a3bcdb&amp;utm_campaign=TrueAnthem&amp;utm_medium=AP&amp;utm_source=Twitter" TargetMode="External"/><Relationship Id="rId21" Type="http://schemas.openxmlformats.org/officeDocument/2006/relationships/hyperlink" Target="https://www.theguardian.com/us-news/2026/mar/25/datacenters-bernie-sanders-aoc" TargetMode="External"/><Relationship Id="rId24" Type="http://schemas.openxmlformats.org/officeDocument/2006/relationships/hyperlink" Target="https://tech.yahoo.com/ai/gemini/articles/google-ceo-sundar-pichai-says-182511960.html?guccounter=1&amp;guce_referrer=aHR0cHM6Ly93d3cuZ29vZ2xlLmNvbS8&amp;guce_referrer_sig=AQAAAH7N7mc2c6l_-aCfQTGwlLq_HPLQubdbrnGfR2n1ZNZTb_uwBgLxa1Ro_hGyvtNpI6buZtPHBtNYkOYGEy60oHbQtDGWyatiNcV-yAFYjaC4FufO6zHafxZGdPj27WMAcyaOPNIxWOUQjM77CwA_Uno6RQcq_vpx3Hesu0wqOfRm" TargetMode="External"/><Relationship Id="rId23" Type="http://schemas.openxmlformats.org/officeDocument/2006/relationships/hyperlink" Target="https://www.anthropic.com/news/covering-electricity-price-increas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tune.com/2026/07/06/ai-productivity-gains-bubble-painful-repricing-markets-torsten-slok/" TargetMode="External"/><Relationship Id="rId26" Type="http://schemas.openxmlformats.org/officeDocument/2006/relationships/hyperlink" Target="https://blogs.nvidia.com/blog/state-of-ai-report-2026/" TargetMode="External"/><Relationship Id="rId25" Type="http://schemas.openxmlformats.org/officeDocument/2006/relationships/hyperlink" Target="https://nvidianews.nvidia.com/news/space-computing" TargetMode="External"/><Relationship Id="rId28" Type="http://schemas.openxmlformats.org/officeDocument/2006/relationships/hyperlink" Target="https://pmc.ncbi.nlm.nih.gov/articles/PMC12272269/" TargetMode="External"/><Relationship Id="rId27" Type="http://schemas.openxmlformats.org/officeDocument/2006/relationships/hyperlink" Target="https://www.cancerresearch.org/blog/ai-cancer" TargetMode="External"/><Relationship Id="rId5" Type="http://schemas.openxmlformats.org/officeDocument/2006/relationships/styles" Target="styles.xml"/><Relationship Id="rId6" Type="http://schemas.openxmlformats.org/officeDocument/2006/relationships/hyperlink" Target="https://www.techpolicy.press/amidst-boom-data-center-lobby-expands-its-influence-spending-and-tactics/" TargetMode="External"/><Relationship Id="rId29" Type="http://schemas.openxmlformats.org/officeDocument/2006/relationships/hyperlink" Target="https://support.apple.com/en-us/123185" TargetMode="External"/><Relationship Id="rId7" Type="http://schemas.openxmlformats.org/officeDocument/2006/relationships/hyperlink" Target="https://datacenters.ainowinstitute.org/guides/the-problem-of-data-centers/" TargetMode="External"/><Relationship Id="rId8" Type="http://schemas.openxmlformats.org/officeDocument/2006/relationships/hyperlink" Target="https://insights.som.yale.edu/insights/this-is-how-the-ai-bubble-bursts" TargetMode="External"/><Relationship Id="rId31" Type="http://schemas.openxmlformats.org/officeDocument/2006/relationships/hyperlink" Target="https://smarterx.ai/smarterxblog/white-house-proposed-ai-controls" TargetMode="External"/><Relationship Id="rId30" Type="http://schemas.openxmlformats.org/officeDocument/2006/relationships/hyperlink" Target="https://www.merriam-webster.com/dictionary/Luddite" TargetMode="External"/><Relationship Id="rId11" Type="http://schemas.openxmlformats.org/officeDocument/2006/relationships/hyperlink" Target="https://www.michigandaily.com/opinion/we-must-change-course-on-ai-development/" TargetMode="External"/><Relationship Id="rId33" Type="http://schemas.openxmlformats.org/officeDocument/2006/relationships/hyperlink" Target="https://arxiv.org/pdf/2412.06288" TargetMode="External"/><Relationship Id="rId10" Type="http://schemas.openxmlformats.org/officeDocument/2006/relationships/hyperlink" Target="https://eu.36kr.com/en/p/3625907372246023" TargetMode="External"/><Relationship Id="rId32" Type="http://schemas.openxmlformats.org/officeDocument/2006/relationships/hyperlink" Target="https://www.bu.edu/eci/files/2019/06/MAC_2e_Chapter_15.pdf" TargetMode="External"/><Relationship Id="rId13" Type="http://schemas.openxmlformats.org/officeDocument/2006/relationships/hyperlink" Target="https://www.ibm.com/think/topics/knowledge-worker#:~:text=Knowledge%20workers%2C%20typically%20those%20with,solve%20problems%20and%20manage%20personnel." TargetMode="External"/><Relationship Id="rId35" Type="http://schemas.openxmlformats.org/officeDocument/2006/relationships/hyperlink" Target="https://extension.uga.edu/county-offices.html" TargetMode="External"/><Relationship Id="rId12" Type="http://schemas.openxmlformats.org/officeDocument/2006/relationships/hyperlink" Target="https://finance.yahoo.com/news/sam-altman-defends-ais-energy-155857525.html" TargetMode="External"/><Relationship Id="rId34" Type="http://schemas.openxmlformats.org/officeDocument/2006/relationships/hyperlink" Target="https://fieldreport.caes.uga.edu/publications/TP121/how-data-centers-impact-surface-and-ground-waters/" TargetMode="External"/><Relationship Id="rId15" Type="http://schemas.openxmlformats.org/officeDocument/2006/relationships/hyperlink" Target="https://cdn.sanity.io/files/4zrzovbb/website/2b5bbaf2c1eb81dbf6e6fb813c1a24e35a64d376.pdf#page=12" TargetMode="External"/><Relationship Id="rId37" Type="http://schemas.openxmlformats.org/officeDocument/2006/relationships/hyperlink" Target="https://www.datacenterdynamics.com/en/news/us-bernie-senators-sanders-and-aoc-introduce-bill-for-nationwide-ban-on-data-centers/" TargetMode="External"/><Relationship Id="rId14" Type="http://schemas.openxmlformats.org/officeDocument/2006/relationships/hyperlink" Target="https://www.cbsnews.com/news/ai-layoffs-hiring-entry-level-workers/" TargetMode="External"/><Relationship Id="rId36" Type="http://schemas.openxmlformats.org/officeDocument/2006/relationships/hyperlink" Target="https://www.datacenterdynamics.com/en/news/ocasio-cortez-and-sanders-introduce-ai-data-center-moratorium-act/" TargetMode="External"/><Relationship Id="rId17" Type="http://schemas.openxmlformats.org/officeDocument/2006/relationships/hyperlink" Target="https://www.law.cornell.edu/wex/too_big_to_fail" TargetMode="External"/><Relationship Id="rId39" Type="http://schemas.openxmlformats.org/officeDocument/2006/relationships/hyperlink" Target="https://psr.org/issues/environment-health/data-centers/" TargetMode="External"/><Relationship Id="rId16" Type="http://schemas.openxmlformats.org/officeDocument/2006/relationships/hyperlink" Target="https://universitybusiness.com/ai-is-breaking-the-entry-level-job-ladder-colleges-may-not-be-ready/" TargetMode="External"/><Relationship Id="rId38" Type="http://schemas.openxmlformats.org/officeDocument/2006/relationships/hyperlink" Target="https://www.congress.gov/bill/119th-congress/senate-bill/4214/text" TargetMode="External"/><Relationship Id="rId19" Type="http://schemas.openxmlformats.org/officeDocument/2006/relationships/hyperlink" Target="https://home.treasury.gov/data/troubled-asset-relief-program" TargetMode="External"/><Relationship Id="rId18" Type="http://schemas.openxmlformats.org/officeDocument/2006/relationships/hyperlink" Target="https://home.treasury.gov/data/troubled-asset-relief-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