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R5 UKSO University CC vs. Colorado IM</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03">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1AC---False Profits</w:t>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As data centers have </w:t>
      </w:r>
      <w:r w:rsidDel="00000000" w:rsidR="00000000" w:rsidRPr="00000000">
        <w:rPr>
          <w:rFonts w:ascii="Calibri" w:cs="Calibri" w:eastAsia="Calibri" w:hAnsi="Calibri"/>
          <w:b w:val="1"/>
          <w:bCs w:val="1"/>
          <w:color w:val="000000"/>
          <w:sz w:val="26"/>
          <w:szCs w:val="26"/>
          <w:u w:val="single"/>
          <w:rtl w:val="0"/>
        </w:rPr>
        <w:t xml:space="preserve">expanded</w:t>
      </w:r>
      <w:r w:rsidDel="00000000" w:rsidR="00000000" w:rsidRPr="00000000">
        <w:rPr>
          <w:rFonts w:ascii="Calibri" w:cs="Calibri" w:eastAsia="Calibri" w:hAnsi="Calibri"/>
          <w:b w:val="1"/>
          <w:bCs w:val="1"/>
          <w:color w:val="000000"/>
          <w:sz w:val="26"/>
          <w:szCs w:val="26"/>
          <w:rtl w:val="0"/>
        </w:rPr>
        <w:t xml:space="preserve">, federal regulation has </w:t>
      </w:r>
      <w:r w:rsidDel="00000000" w:rsidR="00000000" w:rsidRPr="00000000">
        <w:rPr>
          <w:rFonts w:ascii="Calibri" w:cs="Calibri" w:eastAsia="Calibri" w:hAnsi="Calibri"/>
          <w:b w:val="1"/>
          <w:bCs w:val="1"/>
          <w:color w:val="000000"/>
          <w:sz w:val="26"/>
          <w:szCs w:val="26"/>
          <w:u w:val="single"/>
          <w:rtl w:val="0"/>
        </w:rPr>
        <w:t xml:space="preserve">fallen apart</w:t>
      </w:r>
      <w:r w:rsidDel="00000000" w:rsidR="00000000" w:rsidRPr="00000000">
        <w:rPr>
          <w:rFonts w:ascii="Calibri" w:cs="Calibri" w:eastAsia="Calibri" w:hAnsi="Calibri"/>
          <w:b w:val="1"/>
          <w:bCs w:val="1"/>
          <w:color w:val="000000"/>
          <w:sz w:val="26"/>
          <w:szCs w:val="26"/>
          <w:rtl w:val="0"/>
        </w:rPr>
        <w:t xml:space="preserve">, leaving communities </w:t>
      </w:r>
      <w:r w:rsidDel="00000000" w:rsidR="00000000" w:rsidRPr="00000000">
        <w:rPr>
          <w:rFonts w:ascii="Calibri" w:cs="Calibri" w:eastAsia="Calibri" w:hAnsi="Calibri"/>
          <w:b w:val="1"/>
          <w:bCs w:val="1"/>
          <w:color w:val="000000"/>
          <w:sz w:val="26"/>
          <w:szCs w:val="26"/>
          <w:u w:val="single"/>
          <w:rtl w:val="0"/>
        </w:rPr>
        <w:t xml:space="preserve">abandoned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without protection. </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Hendrix 25,</w:t>
      </w:r>
      <w:r w:rsidDel="00000000" w:rsidR="00000000" w:rsidRPr="00000000">
        <w:rPr>
          <w:rFonts w:ascii="Calibri" w:cs="Calibri" w:eastAsia="Calibri" w:hAnsi="Calibri"/>
          <w:rtl w:val="0"/>
        </w:rPr>
        <w:t xml:space="preserve"> [Justin Hendrix, 9/12/2025, Justin Hendrix is CEO and Editor of Tech Policy Press, a nonprofit media venture concerned with the intersection of technology and democracy, “Amidst Boom, Data Center Lobby Expands Its Influence, Spending, and Tactics,” Tech Policy Press. DOA: 8/23/2026 </w:t>
      </w:r>
      <w:hyperlink r:id="rId6">
        <w:r w:rsidDel="00000000" w:rsidR="00000000" w:rsidRPr="00000000">
          <w:rPr>
            <w:rFonts w:ascii="Calibri" w:cs="Calibri" w:eastAsia="Calibri" w:hAnsi="Calibri"/>
            <w:color w:val="0563c1"/>
            <w:u w:val="single"/>
            <w:rtl w:val="0"/>
          </w:rPr>
          <w:t xml:space="preserve">https://www.techpolicy.press/amidst-boom-data-center-lobby-expands-its-influence-spending-and-tactics/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“It’s very </w:t>
      </w:r>
      <w:r w:rsidDel="00000000" w:rsidR="00000000" w:rsidRPr="00000000">
        <w:rPr>
          <w:rFonts w:ascii="Calibri" w:cs="Calibri" w:eastAsia="Calibri" w:hAnsi="Calibri"/>
          <w:u w:val="single"/>
          <w:rtl w:val="0"/>
        </w:rPr>
        <w:t xml:space="preserve">difficult with the NDAs, </w:t>
      </w:r>
      <w:r w:rsidDel="00000000" w:rsidR="00000000" w:rsidRPr="00000000">
        <w:rPr>
          <w:rFonts w:ascii="Calibri" w:cs="Calibri" w:eastAsia="Calibri" w:hAnsi="Calibri"/>
          <w:highlight w:val="cyan"/>
          <w:u w:val="single"/>
          <w:rtl w:val="0"/>
        </w:rPr>
        <w:t xml:space="preserve">prior to them</w:t>
      </w:r>
      <w:r w:rsidDel="00000000" w:rsidR="00000000" w:rsidRPr="00000000">
        <w:rPr>
          <w:rFonts w:ascii="Calibri" w:cs="Calibri" w:eastAsia="Calibri" w:hAnsi="Calibri"/>
          <w:u w:val="single"/>
          <w:rtl w:val="0"/>
        </w:rPr>
        <w:t xml:space="preserve"> actually </w:t>
      </w:r>
      <w:r w:rsidDel="00000000" w:rsidR="00000000" w:rsidRPr="00000000">
        <w:rPr>
          <w:rFonts w:ascii="Calibri" w:cs="Calibri" w:eastAsia="Calibri" w:hAnsi="Calibri"/>
          <w:highlight w:val="cyan"/>
          <w:u w:val="single"/>
          <w:rtl w:val="0"/>
        </w:rPr>
        <w:t xml:space="preserve">being approved</w:t>
      </w:r>
      <w:r w:rsidDel="00000000" w:rsidR="00000000" w:rsidRPr="00000000">
        <w:rPr>
          <w:rFonts w:ascii="Calibri" w:cs="Calibri" w:eastAsia="Calibri" w:hAnsi="Calibri"/>
          <w:u w:val="single"/>
          <w:rtl w:val="0"/>
        </w:rPr>
        <w:t xml:space="preserve">, to know what is going to be in the facility,”</w:t>
      </w:r>
      <w:r w:rsidDel="00000000" w:rsidR="00000000" w:rsidRPr="00000000">
        <w:rPr>
          <w:rFonts w:ascii="Calibri" w:cs="Calibri" w:eastAsia="Calibri" w:hAnsi="Calibri"/>
          <w:sz w:val="16"/>
          <w:szCs w:val="16"/>
          <w:rtl w:val="0"/>
        </w:rPr>
        <w:t xml:space="preserve"> said the Piedmont Environmental Council’s Julie Bolthouse.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don’t know how much water they</w:t>
      </w:r>
      <w:r w:rsidDel="00000000" w:rsidR="00000000" w:rsidRPr="00000000">
        <w:rPr>
          <w:rFonts w:ascii="Calibri" w:cs="Calibri" w:eastAsia="Calibri" w:hAnsi="Calibri"/>
          <w:u w:val="single"/>
          <w:rtl w:val="0"/>
        </w:rPr>
        <w:t xml:space="preserve"> are going to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highlight w:val="cyan"/>
          <w:u w:val="single"/>
          <w:rtl w:val="0"/>
        </w:rPr>
        <w:t xml:space="preserve">don’t know what </w:t>
      </w:r>
      <w:r w:rsidDel="00000000" w:rsidR="00000000" w:rsidRPr="00000000">
        <w:rPr>
          <w:rFonts w:ascii="Calibri" w:cs="Calibri" w:eastAsia="Calibri" w:hAnsi="Calibri"/>
          <w:b w:val="1"/>
          <w:bCs w:val="1"/>
          <w:highlight w:val="cyan"/>
          <w:u w:val="single"/>
          <w:rtl w:val="0"/>
        </w:rPr>
        <w:t xml:space="preserve">kinds of emissions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we don’t know how much electricity they will need or what type of service they will require,” she said. “So basically we gather information after the fact.” Local officials, who may have access to more information sooner, are often incentivized to </w:t>
      </w:r>
      <w:r w:rsidDel="00000000" w:rsidR="00000000" w:rsidRPr="00000000">
        <w:rPr>
          <w:rFonts w:ascii="Calibri" w:cs="Calibri" w:eastAsia="Calibri" w:hAnsi="Calibri"/>
          <w:u w:val="single"/>
          <w:rtl w:val="0"/>
        </w:rPr>
        <w:t xml:space="preserve">advance </w:t>
      </w:r>
      <w:r w:rsidDel="00000000" w:rsidR="00000000" w:rsidRPr="00000000">
        <w:rPr>
          <w:rFonts w:ascii="Calibri" w:cs="Calibri" w:eastAsia="Calibri" w:hAnsi="Calibri"/>
          <w:highlight w:val="cyan"/>
          <w:u w:val="single"/>
          <w:rtl w:val="0"/>
        </w:rPr>
        <w:t xml:space="preserve">data center projects</w:t>
      </w:r>
      <w:r w:rsidDel="00000000" w:rsidR="00000000" w:rsidRPr="00000000">
        <w:rPr>
          <w:rFonts w:ascii="Calibri" w:cs="Calibri" w:eastAsia="Calibri" w:hAnsi="Calibri"/>
          <w:u w:val="single"/>
          <w:rtl w:val="0"/>
        </w:rPr>
        <w:t xml:space="preserve"> which, on paper, “</w:t>
      </w:r>
      <w:r w:rsidDel="00000000" w:rsidR="00000000" w:rsidRPr="00000000">
        <w:rPr>
          <w:rFonts w:ascii="Calibri" w:cs="Calibri" w:eastAsia="Calibri" w:hAnsi="Calibri"/>
          <w:highlight w:val="cyan"/>
          <w:u w:val="single"/>
          <w:rtl w:val="0"/>
        </w:rPr>
        <w:t xml:space="preserve">always</w:t>
      </w:r>
      <w:r w:rsidDel="00000000" w:rsidR="00000000" w:rsidRPr="00000000">
        <w:rPr>
          <w:rFonts w:ascii="Calibri" w:cs="Calibri" w:eastAsia="Calibri" w:hAnsi="Calibri"/>
          <w:u w:val="single"/>
          <w:rtl w:val="0"/>
        </w:rPr>
        <w:t xml:space="preserve"> come up as a </w:t>
      </w:r>
      <w:r w:rsidDel="00000000" w:rsidR="00000000" w:rsidRPr="00000000">
        <w:rPr>
          <w:rFonts w:ascii="Calibri" w:cs="Calibri" w:eastAsia="Calibri" w:hAnsi="Calibri"/>
          <w:b w:val="1"/>
          <w:bCs w:val="1"/>
          <w:highlight w:val="cyan"/>
          <w:u w:val="single"/>
          <w:rtl w:val="0"/>
        </w:rPr>
        <w:t xml:space="preserve">winner</w:t>
      </w:r>
      <w:r w:rsidDel="00000000" w:rsidR="00000000" w:rsidRPr="00000000">
        <w:rPr>
          <w:rFonts w:ascii="Calibri" w:cs="Calibri" w:eastAsia="Calibri" w:hAnsi="Calibri"/>
          <w:u w:val="single"/>
          <w:rtl w:val="0"/>
        </w:rPr>
        <w:t xml:space="preserve">,” said Bolthouse.</w:t>
      </w:r>
    </w:p>
    <w:p w:rsidR="00000000" w:rsidDel="00000000" w:rsidP="00000000" w:rsidRDefault="00000000" w:rsidRPr="00000000" w14:paraId="00000007">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Jenna Ruddock, advocacy director at Free Press, says it is crucial for community members to have access to more information. “In a number of jurisdictions, we’ve seen efforts to pass meaningful transparency laws. A lot of companies release data in aggregate, which makes it difficult for folks in communities to understand what the specific impact will be. It’s important to pass those laws to make more information available earlier in the process, </w:t>
      </w:r>
      <w:r w:rsidDel="00000000" w:rsidR="00000000" w:rsidRPr="00000000">
        <w:rPr>
          <w:rFonts w:ascii="Calibri" w:cs="Calibri" w:eastAsia="Calibri" w:hAnsi="Calibri"/>
          <w:u w:val="single"/>
          <w:rtl w:val="0"/>
        </w:rPr>
        <w:t xml:space="preserve">before the permitting and development is underway, when it is </w:t>
      </w:r>
      <w:r w:rsidDel="00000000" w:rsidR="00000000" w:rsidRPr="00000000">
        <w:rPr>
          <w:rFonts w:ascii="Calibri" w:cs="Calibri" w:eastAsia="Calibri" w:hAnsi="Calibri"/>
          <w:highlight w:val="cyan"/>
          <w:u w:val="single"/>
          <w:rtl w:val="0"/>
        </w:rPr>
        <w:t xml:space="preserve">too late for the communities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have their say.”</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policy environment favors the industry</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 July 23, the </w:t>
      </w:r>
      <w:r w:rsidDel="00000000" w:rsidR="00000000" w:rsidRPr="00000000">
        <w:rPr>
          <w:rFonts w:ascii="Calibri" w:cs="Calibri" w:eastAsia="Calibri" w:hAnsi="Calibri"/>
          <w:highlight w:val="cyan"/>
          <w:u w:val="single"/>
          <w:rtl w:val="0"/>
        </w:rPr>
        <w:t xml:space="preserve">Trump administration</w:t>
      </w:r>
      <w:r w:rsidDel="00000000" w:rsidR="00000000" w:rsidRPr="00000000">
        <w:rPr>
          <w:rFonts w:ascii="Calibri" w:cs="Calibri" w:eastAsia="Calibri" w:hAnsi="Calibri"/>
          <w:u w:val="single"/>
          <w:rtl w:val="0"/>
        </w:rPr>
        <w:t xml:space="preserve"> announced its AI Action Plan. Its goals include promoting AI innovation, </w:t>
      </w:r>
      <w:r w:rsidDel="00000000" w:rsidR="00000000" w:rsidRPr="00000000">
        <w:rPr>
          <w:rFonts w:ascii="Calibri" w:cs="Calibri" w:eastAsia="Calibri" w:hAnsi="Calibri"/>
          <w:b w:val="1"/>
          <w:bCs w:val="1"/>
          <w:highlight w:val="cyan"/>
          <w:u w:val="single"/>
          <w:rtl w:val="0"/>
        </w:rPr>
        <w:t xml:space="preserve">reducing</w:t>
      </w:r>
      <w:r w:rsidDel="00000000" w:rsidR="00000000" w:rsidRPr="00000000">
        <w:rPr>
          <w:rFonts w:ascii="Calibri" w:cs="Calibri" w:eastAsia="Calibri" w:hAnsi="Calibri"/>
          <w:highlight w:val="cyan"/>
          <w:u w:val="single"/>
          <w:rtl w:val="0"/>
        </w:rPr>
        <w:t xml:space="preserve"> regulatory burdens</w:t>
      </w:r>
      <w:r w:rsidDel="00000000" w:rsidR="00000000" w:rsidRPr="00000000">
        <w:rPr>
          <w:rFonts w:ascii="Calibri" w:cs="Calibri" w:eastAsia="Calibri" w:hAnsi="Calibri"/>
          <w:u w:val="single"/>
          <w:rtl w:val="0"/>
        </w:rPr>
        <w:t xml:space="preserve"> on corporations, particularly for data center development, and overhauling permitting for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related infrastructure</w:t>
      </w:r>
      <w:r w:rsidDel="00000000" w:rsidR="00000000" w:rsidRPr="00000000">
        <w:rPr>
          <w:rFonts w:ascii="Calibri" w:cs="Calibri" w:eastAsia="Calibri" w:hAnsi="Calibri"/>
          <w:u w:val="single"/>
          <w:rtl w:val="0"/>
        </w:rPr>
        <w:t xml:space="preserve">. In a statement, Levi praised the White House plan. “DCC was pleased to see that many of our policy recommendations were incorporated in President Trump’s plan,” he said, including “the removal of barriers to faster data center construction and operation,” “streamlining permitting,” and moves to advance energy infrastructure.</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public comment period that preceded the release of the plan, the DCC submitted its own comment to the White House Office of Science and Technology Policy (OSTP). In that document, the DCC praised Trump’s executive order on “</w:t>
      </w:r>
      <w:r w:rsidDel="00000000" w:rsidR="00000000" w:rsidRPr="00000000">
        <w:rPr>
          <w:rFonts w:ascii="Calibri" w:cs="Calibri" w:eastAsia="Calibri" w:hAnsi="Calibri"/>
          <w:u w:val="single"/>
          <w:rtl w:val="0"/>
        </w:rPr>
        <w:t xml:space="preserve">Removing Barriers to American Leadership in Artificial Intelligence” and “the President’s desire to make the United States an undisputed leader in the development and application of AI technology.” It called for a range of reforms to hasten data center development, including “comprehensive permitting reform,” </w:t>
      </w:r>
      <w:r w:rsidDel="00000000" w:rsidR="00000000" w:rsidRPr="00000000">
        <w:rPr>
          <w:rFonts w:ascii="Calibri" w:cs="Calibri" w:eastAsia="Calibri" w:hAnsi="Calibri"/>
          <w:highlight w:val="cyan"/>
          <w:u w:val="single"/>
          <w:rtl w:val="0"/>
        </w:rPr>
        <w:t xml:space="preserve">limitations on judicial review</w:t>
      </w:r>
      <w:r w:rsidDel="00000000" w:rsidR="00000000" w:rsidRPr="00000000">
        <w:rPr>
          <w:rFonts w:ascii="Calibri" w:cs="Calibri" w:eastAsia="Calibri" w:hAnsi="Calibri"/>
          <w:u w:val="single"/>
          <w:rtl w:val="0"/>
        </w:rPr>
        <w:t xml:space="preserve"> of permits, a “Nationwide Permit for Data Centers” under the </w:t>
      </w:r>
      <w:r w:rsidDel="00000000" w:rsidR="00000000" w:rsidRPr="00000000">
        <w:rPr>
          <w:rFonts w:ascii="Calibri" w:cs="Calibri" w:eastAsia="Calibri" w:hAnsi="Calibri"/>
          <w:b w:val="1"/>
          <w:bCs w:val="1"/>
          <w:highlight w:val="cyan"/>
          <w:u w:val="single"/>
          <w:rtl w:val="0"/>
        </w:rPr>
        <w:t xml:space="preserve">Clean Water Act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various other executive and congressional interventions.</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statement, Levi told Tech Policy Press that “DCC consulted with OSTP directly and appreciates their willingness to engage on the importance of developing a robust domestic data center industry that promotes US national security, global economic competitiveness, and continued AI dominance.” The organization, he said, will “continue to engage with the White House and Congress on developing policies to encourage faster data center construction and operation, which will allow data center companies to continue investing hundreds of billions of dollars to expand US data center infrastructure across the country.”</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For those</w:t>
      </w:r>
      <w:r w:rsidDel="00000000" w:rsidR="00000000" w:rsidRPr="00000000">
        <w:rPr>
          <w:rFonts w:ascii="Calibri" w:cs="Calibri" w:eastAsia="Calibri" w:hAnsi="Calibri"/>
          <w:u w:val="single"/>
          <w:rtl w:val="0"/>
        </w:rPr>
        <w:t xml:space="preserve"> who seek to </w:t>
      </w:r>
      <w:r w:rsidDel="00000000" w:rsidR="00000000" w:rsidRPr="00000000">
        <w:rPr>
          <w:rFonts w:ascii="Calibri" w:cs="Calibri" w:eastAsia="Calibri" w:hAnsi="Calibri"/>
          <w:highlight w:val="cyan"/>
          <w:u w:val="single"/>
          <w:rtl w:val="0"/>
        </w:rPr>
        <w:t xml:space="preserve">counter the industry</w:t>
      </w:r>
      <w:r w:rsidDel="00000000" w:rsidR="00000000" w:rsidRPr="00000000">
        <w:rPr>
          <w:rFonts w:ascii="Calibri" w:cs="Calibri" w:eastAsia="Calibri" w:hAnsi="Calibri"/>
          <w:u w:val="single"/>
          <w:rtl w:val="0"/>
        </w:rPr>
        <w:t xml:space="preserve">’s influence,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administration’s AI </w:t>
      </w:r>
      <w:r w:rsidDel="00000000" w:rsidR="00000000" w:rsidRPr="00000000">
        <w:rPr>
          <w:rFonts w:ascii="Calibri" w:cs="Calibri" w:eastAsia="Calibri" w:hAnsi="Calibri"/>
          <w:highlight w:val="cyan"/>
          <w:u w:val="single"/>
          <w:rtl w:val="0"/>
        </w:rPr>
        <w:t xml:space="preserve">plan</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highlight w:val="cyan"/>
          <w:u w:val="single"/>
          <w:rtl w:val="0"/>
        </w:rPr>
        <w:t xml:space="preserve">devastating blow</w:t>
      </w:r>
      <w:r w:rsidDel="00000000" w:rsidR="00000000" w:rsidRPr="00000000">
        <w:rPr>
          <w:rFonts w:ascii="Calibri" w:cs="Calibri" w:eastAsia="Calibri" w:hAnsi="Calibri"/>
          <w:sz w:val="16"/>
          <w:szCs w:val="16"/>
          <w:rtl w:val="0"/>
        </w:rPr>
        <w:t xml:space="preserve">. “What’s happening at the federal level feels like we were playing a chess game and someone just came in and threw the chessboard on the floor and said, keep playing,” said Bolthouse.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one thing that keeps me going is that in the 1970s, rivers were on fire, and people were dying of pesticides. That’s why we created protections that we know have in place to try to prevent that sort of thing. I hope that as things get worse and worse and the impact of the decisions we’re making become clearer, we’ll move faster and maybe harden those protections and evaluate them in terms of AI and data centers,” she said. </w:t>
      </w:r>
    </w:p>
    <w:p w:rsidR="00000000" w:rsidDel="00000000" w:rsidP="00000000" w:rsidRDefault="00000000" w:rsidRPr="00000000" w14:paraId="0000000E">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Meanwhile, Big Tech </w:t>
      </w:r>
      <w:r w:rsidDel="00000000" w:rsidR="00000000" w:rsidRPr="00000000">
        <w:rPr>
          <w:rFonts w:ascii="Calibri" w:cs="Calibri" w:eastAsia="Calibri" w:hAnsi="Calibri"/>
          <w:b w:val="1"/>
          <w:bCs w:val="1"/>
          <w:color w:val="000000"/>
          <w:sz w:val="26"/>
          <w:szCs w:val="26"/>
          <w:u w:val="single"/>
          <w:rtl w:val="0"/>
        </w:rPr>
        <w:t xml:space="preserve">is filling its coffers</w:t>
      </w:r>
      <w:r w:rsidDel="00000000" w:rsidR="00000000" w:rsidRPr="00000000">
        <w:rPr>
          <w:rFonts w:ascii="Calibri" w:cs="Calibri" w:eastAsia="Calibri" w:hAnsi="Calibri"/>
          <w:b w:val="1"/>
          <w:bCs w:val="1"/>
          <w:color w:val="000000"/>
          <w:sz w:val="26"/>
          <w:szCs w:val="26"/>
          <w:rtl w:val="0"/>
        </w:rPr>
        <w:t xml:space="preserve"> on the backs of the very people it </w:t>
      </w:r>
      <w:r w:rsidDel="00000000" w:rsidR="00000000" w:rsidRPr="00000000">
        <w:rPr>
          <w:rFonts w:ascii="Calibri" w:cs="Calibri" w:eastAsia="Calibri" w:hAnsi="Calibri"/>
          <w:b w:val="1"/>
          <w:bCs w:val="1"/>
          <w:color w:val="000000"/>
          <w:sz w:val="26"/>
          <w:szCs w:val="26"/>
          <w:u w:val="single"/>
          <w:rtl w:val="0"/>
        </w:rPr>
        <w:t xml:space="preserve">lies to</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AIN 26</w:t>
      </w:r>
      <w:r w:rsidDel="00000000" w:rsidR="00000000" w:rsidRPr="00000000">
        <w:rPr>
          <w:rFonts w:ascii="Calibri" w:cs="Calibri" w:eastAsia="Calibri" w:hAnsi="Calibri"/>
          <w:rtl w:val="0"/>
        </w:rPr>
        <w:t xml:space="preserve">, [No author, 01/20/2026, AI Now Institute addresses implications of AI development, including data center infrastructure impacts, "The Problem of Data Centers," AI Now. DOA: 8/23/2026 </w:t>
      </w:r>
      <w:hyperlink r:id="rId7">
        <w:r w:rsidDel="00000000" w:rsidR="00000000" w:rsidRPr="00000000">
          <w:rPr>
            <w:rFonts w:ascii="Calibri" w:cs="Calibri" w:eastAsia="Calibri" w:hAnsi="Calibri"/>
            <w:color w:val="0563c1"/>
            <w:u w:val="single"/>
            <w:rtl w:val="0"/>
          </w:rPr>
          <w:t xml:space="preserve">https://datacenters.ainowinstitute.org/guides/the-problem-of-data-centers/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build-out reveals who truly benefits from the acceleration of AI across all sectors of society, and who is left to pay the price. More than a decade of evidence and community experience shows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bCs w:val="1"/>
          <w:highlight w:val="cyan"/>
          <w:u w:val="single"/>
          <w:rtl w:val="0"/>
        </w:rPr>
        <w:t xml:space="preserve">hyperscale 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operate as</w:t>
      </w:r>
      <w:r w:rsidDel="00000000" w:rsidR="00000000" w:rsidRPr="00000000">
        <w:rPr>
          <w:rFonts w:ascii="Calibri" w:cs="Calibri" w:eastAsia="Calibri" w:hAnsi="Calibri"/>
          <w:u w:val="single"/>
          <w:rtl w:val="0"/>
        </w:rPr>
        <w:t xml:space="preserve"> tangible </w:t>
      </w:r>
      <w:r w:rsidDel="00000000" w:rsidR="00000000" w:rsidRPr="00000000">
        <w:rPr>
          <w:rFonts w:ascii="Calibri" w:cs="Calibri" w:eastAsia="Calibri" w:hAnsi="Calibri"/>
          <w:b w:val="1"/>
          <w:bCs w:val="1"/>
          <w:highlight w:val="cyan"/>
          <w:u w:val="single"/>
          <w:rtl w:val="0"/>
        </w:rPr>
        <w:t xml:space="preserve">sites of corporate extractivism</w:t>
      </w:r>
      <w:r w:rsidDel="00000000" w:rsidR="00000000" w:rsidRPr="00000000">
        <w:rPr>
          <w:rFonts w:ascii="Calibri" w:cs="Calibri" w:eastAsia="Calibri" w:hAnsi="Calibri"/>
          <w:u w:val="single"/>
          <w:rtl w:val="0"/>
        </w:rPr>
        <w:t xml:space="preserve">, in the form of empty promises</w:t>
      </w:r>
      <w:r w:rsidDel="00000000" w:rsidR="00000000" w:rsidRPr="00000000">
        <w:rPr>
          <w:rFonts w:ascii="Calibri" w:cs="Calibri" w:eastAsia="Calibri" w:hAnsi="Calibri"/>
          <w:sz w:val="16"/>
          <w:szCs w:val="16"/>
          <w:rtl w:val="0"/>
        </w:rPr>
        <w:t xml:space="preserve"> made to localities that are trying to survive austerity and legacies of deindustrialization. </w:t>
      </w:r>
      <w:r w:rsidDel="00000000" w:rsidR="00000000" w:rsidRPr="00000000">
        <w:rPr>
          <w:rFonts w:ascii="Calibri" w:cs="Calibri" w:eastAsia="Calibri" w:hAnsi="Calibri"/>
          <w:highlight w:val="cyan"/>
          <w:u w:val="single"/>
          <w:rtl w:val="0"/>
        </w:rPr>
        <w:t xml:space="preserve">This rampant expansion has</w:t>
      </w:r>
      <w:r w:rsidDel="00000000" w:rsidR="00000000" w:rsidRPr="00000000">
        <w:rPr>
          <w:rFonts w:ascii="Calibri" w:cs="Calibri" w:eastAsia="Calibri" w:hAnsi="Calibri"/>
          <w:u w:val="single"/>
          <w:rtl w:val="0"/>
        </w:rPr>
        <w:t xml:space="preserve"> deep </w:t>
      </w:r>
      <w:r w:rsidDel="00000000" w:rsidR="00000000" w:rsidRPr="00000000">
        <w:rPr>
          <w:rFonts w:ascii="Calibri" w:cs="Calibri" w:eastAsia="Calibri" w:hAnsi="Calibri"/>
          <w:highlight w:val="cyan"/>
          <w:u w:val="single"/>
          <w:rtl w:val="0"/>
        </w:rPr>
        <w:t xml:space="preserve">consequences for local communities</w:t>
      </w:r>
      <w:r w:rsidDel="00000000" w:rsidR="00000000" w:rsidRPr="00000000">
        <w:rPr>
          <w:rFonts w:ascii="Calibri" w:cs="Calibri" w:eastAsia="Calibri" w:hAnsi="Calibri"/>
          <w:sz w:val="16"/>
          <w:szCs w:val="16"/>
          <w:rtl w:val="0"/>
        </w:rPr>
        <w:t xml:space="preserve">,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Bad for Economic Development</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AI developers justify</w:t>
      </w:r>
      <w:r w:rsidDel="00000000" w:rsidR="00000000" w:rsidRPr="00000000">
        <w:rPr>
          <w:rFonts w:ascii="Calibri" w:cs="Calibri" w:eastAsia="Calibri" w:hAnsi="Calibri"/>
          <w:sz w:val="16"/>
          <w:szCs w:val="16"/>
          <w:rtl w:val="0"/>
        </w:rPr>
        <w:t xml:space="preserve"> data centers’ immense resource use and billions in tax breaks </w:t>
      </w:r>
      <w:r w:rsidDel="00000000" w:rsidR="00000000" w:rsidRPr="00000000">
        <w:rPr>
          <w:rFonts w:ascii="Calibri" w:cs="Calibri" w:eastAsia="Calibri" w:hAnsi="Calibri"/>
          <w:highlight w:val="cyan"/>
          <w:u w:val="single"/>
          <w:rtl w:val="0"/>
        </w:rPr>
        <w:t xml:space="preserve">with promises of</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highlight w:val="cyan"/>
          <w:u w:val="single"/>
          <w:rtl w:val="0"/>
        </w:rPr>
        <w:t xml:space="preserve">development that </w:t>
      </w:r>
      <w:r w:rsidDel="00000000" w:rsidR="00000000" w:rsidRPr="00000000">
        <w:rPr>
          <w:rFonts w:ascii="Calibri" w:cs="Calibri" w:eastAsia="Calibri" w:hAnsi="Calibri"/>
          <w:b w:val="1"/>
          <w:bCs w:val="1"/>
          <w:highlight w:val="cyan"/>
          <w:u w:val="single"/>
          <w:rtl w:val="0"/>
        </w:rPr>
        <w:t xml:space="preserve">fail to materialize</w:t>
      </w:r>
      <w:r w:rsidDel="00000000" w:rsidR="00000000" w:rsidRPr="00000000">
        <w:rPr>
          <w:rFonts w:ascii="Calibri" w:cs="Calibri" w:eastAsia="Calibri" w:hAnsi="Calibri"/>
          <w:sz w:val="16"/>
          <w:szCs w:val="16"/>
          <w:rtl w:val="0"/>
        </w:rPr>
        <w:t xml:space="preserve">—and prevent investment in industries that are more sustainable.</w:t>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one of the most </w:t>
      </w:r>
      <w:r w:rsidDel="00000000" w:rsidR="00000000" w:rsidRPr="00000000">
        <w:rPr>
          <w:rFonts w:ascii="Calibri" w:cs="Calibri" w:eastAsia="Calibri" w:hAnsi="Calibri"/>
          <w:b w:val="1"/>
          <w:bCs w:val="1"/>
          <w:highlight w:val="cyan"/>
          <w:u w:val="single"/>
          <w:rtl w:val="0"/>
        </w:rPr>
        <w:t xml:space="preserve">subsidized industries</w:t>
      </w:r>
      <w:r w:rsidDel="00000000" w:rsidR="00000000" w:rsidRPr="00000000">
        <w:rPr>
          <w:rFonts w:ascii="Calibri" w:cs="Calibri" w:eastAsia="Calibri" w:hAnsi="Calibri"/>
          <w:sz w:val="16"/>
          <w:szCs w:val="16"/>
          <w:rtl w:val="0"/>
        </w:rPr>
        <w:t xml:space="preserve"> in the US, </w:t>
      </w:r>
      <w:r w:rsidDel="00000000" w:rsidR="00000000" w:rsidRPr="00000000">
        <w:rPr>
          <w:rFonts w:ascii="Calibri" w:cs="Calibri" w:eastAsia="Calibri" w:hAnsi="Calibri"/>
          <w:highlight w:val="cyan"/>
          <w:u w:val="single"/>
          <w:rtl w:val="0"/>
        </w:rPr>
        <w:t xml:space="preserve">costing states billions</w:t>
      </w:r>
      <w:r w:rsidDel="00000000" w:rsidR="00000000" w:rsidRPr="00000000">
        <w:rPr>
          <w:rFonts w:ascii="Calibri" w:cs="Calibri" w:eastAsia="Calibri" w:hAnsi="Calibri"/>
          <w:sz w:val="16"/>
          <w:szCs w:val="16"/>
          <w:rtl w:val="0"/>
        </w:rPr>
        <w:t xml:space="preserve"> of dollars </w:t>
      </w:r>
      <w:r w:rsidDel="00000000" w:rsidR="00000000" w:rsidRPr="00000000">
        <w:rPr>
          <w:rFonts w:ascii="Calibri" w:cs="Calibri" w:eastAsia="Calibri" w:hAnsi="Calibri"/>
          <w:highlight w:val="cyan"/>
          <w:u w:val="single"/>
          <w:rtl w:val="0"/>
        </w:rPr>
        <w:t xml:space="preserve">in lost revenue</w:t>
      </w:r>
      <w:r w:rsidDel="00000000" w:rsidR="00000000" w:rsidRPr="00000000">
        <w:rPr>
          <w:rFonts w:ascii="Calibri" w:cs="Calibri" w:eastAsia="Calibri" w:hAnsi="Calibri"/>
          <w:sz w:val="16"/>
          <w:szCs w:val="16"/>
          <w:rtl w:val="0"/>
        </w:rPr>
        <w:t xml:space="preserve"> annually through tax breaks and other corporate giveaways. They also </w:t>
      </w:r>
      <w:r w:rsidDel="00000000" w:rsidR="00000000" w:rsidRPr="00000000">
        <w:rPr>
          <w:rFonts w:ascii="Calibri" w:cs="Calibri" w:eastAsia="Calibri" w:hAnsi="Calibri"/>
          <w:highlight w:val="cyan"/>
          <w:u w:val="single"/>
          <w:rtl w:val="0"/>
        </w:rPr>
        <w:t xml:space="preserve">threaten our public budgets</w:t>
      </w:r>
      <w:r w:rsidDel="00000000" w:rsidR="00000000" w:rsidRPr="00000000">
        <w:rPr>
          <w:rFonts w:ascii="Calibri" w:cs="Calibri" w:eastAsia="Calibri" w:hAnsi="Calibri"/>
          <w:u w:val="single"/>
          <w:rtl w:val="0"/>
        </w:rPr>
        <w:t xml:space="preserve">, including for </w:t>
      </w:r>
      <w:r w:rsidDel="00000000" w:rsidR="00000000" w:rsidRPr="00000000">
        <w:rPr>
          <w:rFonts w:ascii="Calibri" w:cs="Calibri" w:eastAsia="Calibri" w:hAnsi="Calibri"/>
          <w:highlight w:val="cyan"/>
          <w:u w:val="single"/>
          <w:rtl w:val="0"/>
        </w:rPr>
        <w:t xml:space="preserve">education and basic infrastructure.</w:t>
      </w:r>
      <w:r w:rsidDel="00000000" w:rsidR="00000000" w:rsidRPr="00000000">
        <w:rPr>
          <w:rFonts w:ascii="Calibri" w:cs="Calibri" w:eastAsia="Calibri" w:hAnsi="Calibri"/>
          <w:sz w:val="16"/>
          <w:szCs w:val="16"/>
          <w:rtl w:val="0"/>
        </w:rPr>
        <w:t xml:space="preserve"> According to Good Jobs First, at least 10 states lose more than $100 million annually in tax revenue to data centers, with </w:t>
      </w:r>
      <w:r w:rsidDel="00000000" w:rsidR="00000000" w:rsidRPr="00000000">
        <w:rPr>
          <w:rFonts w:ascii="Calibri" w:cs="Calibri" w:eastAsia="Calibri" w:hAnsi="Calibri"/>
          <w:u w:val="single"/>
          <w:rtl w:val="0"/>
        </w:rPr>
        <w:t xml:space="preserve">Texas losing over </w:t>
      </w:r>
      <w:r w:rsidDel="00000000" w:rsidR="00000000" w:rsidRPr="00000000">
        <w:rPr>
          <w:rFonts w:ascii="Calibri" w:cs="Calibri" w:eastAsia="Calibri" w:hAnsi="Calibri"/>
          <w:b w:val="1"/>
          <w:bCs w:val="1"/>
          <w:u w:val="single"/>
          <w:rtl w:val="0"/>
        </w:rPr>
        <w:t xml:space="preserve">$1 billion</w:t>
      </w:r>
      <w:r w:rsidDel="00000000" w:rsidR="00000000" w:rsidRPr="00000000">
        <w:rPr>
          <w:rFonts w:ascii="Calibri" w:cs="Calibri" w:eastAsia="Calibri" w:hAnsi="Calibri"/>
          <w:u w:val="single"/>
          <w:rtl w:val="0"/>
        </w:rPr>
        <w:t xml:space="preserve"> in 2025</w:t>
      </w:r>
      <w:r w:rsidDel="00000000" w:rsidR="00000000" w:rsidRPr="00000000">
        <w:rPr>
          <w:rFonts w:ascii="Calibri" w:cs="Calibri" w:eastAsia="Calibri" w:hAnsi="Calibri"/>
          <w:sz w:val="16"/>
          <w:szCs w:val="16"/>
          <w:rtl w:val="0"/>
        </w:rPr>
        <w:t xml:space="preserve"> and Virginia over $700 million in 2024. The few states that have calculated their returns on taxpayer investments have determined that </w:t>
      </w:r>
      <w:r w:rsidDel="00000000" w:rsidR="00000000" w:rsidRPr="00000000">
        <w:rPr>
          <w:rFonts w:ascii="Calibri" w:cs="Calibri" w:eastAsia="Calibri" w:hAnsi="Calibri"/>
          <w:u w:val="single"/>
          <w:rtl w:val="0"/>
        </w:rPr>
        <w:t xml:space="preserve">they lose between </w:t>
      </w:r>
      <w:r w:rsidDel="00000000" w:rsidR="00000000" w:rsidRPr="00000000">
        <w:rPr>
          <w:rFonts w:ascii="Calibri" w:cs="Calibri" w:eastAsia="Calibri" w:hAnsi="Calibri"/>
          <w:b w:val="1"/>
          <w:bCs w:val="1"/>
          <w:u w:val="single"/>
          <w:rtl w:val="0"/>
        </w:rPr>
        <w:t xml:space="preserve">52 and 70 cents</w:t>
      </w:r>
      <w:r w:rsidDel="00000000" w:rsidR="00000000" w:rsidRPr="00000000">
        <w:rPr>
          <w:rFonts w:ascii="Calibri" w:cs="Calibri" w:eastAsia="Calibri" w:hAnsi="Calibri"/>
          <w:u w:val="single"/>
          <w:rtl w:val="0"/>
        </w:rPr>
        <w:t xml:space="preserve"> for every dollar they spend</w:t>
      </w:r>
      <w:r w:rsidDel="00000000" w:rsidR="00000000" w:rsidRPr="00000000">
        <w:rPr>
          <w:rFonts w:ascii="Calibri" w:cs="Calibri" w:eastAsia="Calibri" w:hAnsi="Calibri"/>
          <w:sz w:val="16"/>
          <w:szCs w:val="16"/>
          <w:rtl w:val="0"/>
        </w:rPr>
        <w:t xml:space="preserve"> on data center sales tax exemptions—only one type of tax break that data centers typically receive.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stands in sharp contrast to the promises data center developers and tech companies make of billions in investments for localities, and their performative donations to local school districts and other institutions. </w:t>
      </w:r>
      <w:r w:rsidDel="00000000" w:rsidR="00000000" w:rsidRPr="00000000">
        <w:rPr>
          <w:rFonts w:ascii="Calibri" w:cs="Calibri" w:eastAsia="Calibri" w:hAnsi="Calibri"/>
          <w:highlight w:val="cyan"/>
          <w:u w:val="single"/>
          <w:rtl w:val="0"/>
        </w:rPr>
        <w:t xml:space="preserve">Oregon public schools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lost an estimated </w:t>
      </w:r>
      <w:r w:rsidDel="00000000" w:rsidR="00000000" w:rsidRPr="00000000">
        <w:rPr>
          <w:rFonts w:ascii="Calibri" w:cs="Calibri" w:eastAsia="Calibri" w:hAnsi="Calibri"/>
          <w:b w:val="1"/>
          <w:bCs w:val="1"/>
          <w:highlight w:val="cyan"/>
          <w:u w:val="single"/>
          <w:rtl w:val="0"/>
        </w:rPr>
        <w:t xml:space="preserve">$275 million</w:t>
      </w:r>
      <w:r w:rsidDel="00000000" w:rsidR="00000000" w:rsidRPr="00000000">
        <w:rPr>
          <w:rFonts w:ascii="Calibri" w:cs="Calibri" w:eastAsia="Calibri" w:hAnsi="Calibri"/>
          <w:highlight w:val="cyan"/>
          <w:u w:val="single"/>
          <w:rtl w:val="0"/>
        </w:rPr>
        <w:t xml:space="preserve"> to property tax abatements</w:t>
      </w:r>
      <w:r w:rsidDel="00000000" w:rsidR="00000000" w:rsidRPr="00000000">
        <w:rPr>
          <w:rFonts w:ascii="Calibri" w:cs="Calibri" w:eastAsia="Calibri" w:hAnsi="Calibri"/>
          <w:sz w:val="16"/>
          <w:szCs w:val="16"/>
          <w:rtl w:val="0"/>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sidDel="00000000" w:rsidR="00000000" w:rsidRPr="00000000">
        <w:rPr>
          <w:rFonts w:ascii="Calibri" w:cs="Calibri" w:eastAsia="Calibri" w:hAnsi="Calibri"/>
          <w:highlight w:val="cyan"/>
          <w:u w:val="single"/>
          <w:rtl w:val="0"/>
        </w:rPr>
        <w:t xml:space="preserve">data centers require so much electricity</w:t>
      </w:r>
      <w:r w:rsidDel="00000000" w:rsidR="00000000" w:rsidRPr="00000000">
        <w:rPr>
          <w:rFonts w:ascii="Calibri" w:cs="Calibri" w:eastAsia="Calibri" w:hAnsi="Calibri"/>
          <w:sz w:val="16"/>
          <w:szCs w:val="16"/>
          <w:rtl w:val="0"/>
        </w:rPr>
        <w:t xml:space="preserve">—and have the power to negotiate preferential deals with utilities—</w:t>
      </w:r>
      <w:r w:rsidDel="00000000" w:rsidR="00000000" w:rsidRPr="00000000">
        <w:rPr>
          <w:rFonts w:ascii="Calibri" w:cs="Calibri" w:eastAsia="Calibri" w:hAnsi="Calibri"/>
          <w:highlight w:val="cyan"/>
          <w:u w:val="single"/>
          <w:rtl w:val="0"/>
        </w:rPr>
        <w:t xml:space="preserve">that they crowd out</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sustainable industries</w:t>
      </w:r>
      <w:r w:rsidDel="00000000" w:rsidR="00000000" w:rsidRPr="00000000">
        <w:rPr>
          <w:rFonts w:ascii="Calibri" w:cs="Calibri" w:eastAsia="Calibri" w:hAnsi="Calibri"/>
          <w:sz w:val="16"/>
          <w:szCs w:val="16"/>
          <w:rtl w:val="0"/>
        </w:rPr>
        <w:t xml:space="preserve"> from the grid and thus the local economy. See our recommendations to repeal or limit tax incentives and subsidies at the local and state level.</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Not Significant Job Creators</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other justification for billions in tax breaks is the promise of job creation, despite the fact that </w:t>
      </w:r>
      <w:r w:rsidDel="00000000" w:rsidR="00000000" w:rsidRPr="00000000">
        <w:rPr>
          <w:rFonts w:ascii="Calibri" w:cs="Calibri" w:eastAsia="Calibri" w:hAnsi="Calibri"/>
          <w:highlight w:val="cyan"/>
          <w:u w:val="single"/>
          <w:rtl w:val="0"/>
        </w:rPr>
        <w:t xml:space="preserve">most data centers create</w:t>
      </w:r>
      <w:r w:rsidDel="00000000" w:rsidR="00000000" w:rsidRPr="00000000">
        <w:rPr>
          <w:rFonts w:ascii="Calibri" w:cs="Calibri" w:eastAsia="Calibri" w:hAnsi="Calibri"/>
          <w:u w:val="single"/>
          <w:rtl w:val="0"/>
        </w:rPr>
        <w:t xml:space="preserve"> remarkably </w:t>
      </w:r>
      <w:r w:rsidDel="00000000" w:rsidR="00000000" w:rsidRPr="00000000">
        <w:rPr>
          <w:rFonts w:ascii="Calibri" w:cs="Calibri" w:eastAsia="Calibri" w:hAnsi="Calibri"/>
          <w:highlight w:val="cyan"/>
          <w:u w:val="single"/>
          <w:rtl w:val="0"/>
        </w:rPr>
        <w:t xml:space="preserve">few permanent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single facility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operate with</w:t>
      </w:r>
      <w:r w:rsidDel="00000000" w:rsidR="00000000" w:rsidRPr="00000000">
        <w:rPr>
          <w:rFonts w:ascii="Calibri" w:cs="Calibri" w:eastAsia="Calibri" w:hAnsi="Calibri"/>
          <w:sz w:val="16"/>
          <w:szCs w:val="16"/>
          <w:rtl w:val="0"/>
        </w:rPr>
        <w:t xml:space="preserve"> only </w:t>
      </w:r>
      <w:r w:rsidDel="00000000" w:rsidR="00000000" w:rsidRPr="00000000">
        <w:rPr>
          <w:rFonts w:ascii="Calibri" w:cs="Calibri" w:eastAsia="Calibri" w:hAnsi="Calibri"/>
          <w:highlight w:val="cyan"/>
          <w:u w:val="single"/>
          <w:rtl w:val="0"/>
        </w:rPr>
        <w:t xml:space="preserve">a few dozen employees</w:t>
      </w:r>
      <w:r w:rsidDel="00000000" w:rsidR="00000000" w:rsidRPr="00000000">
        <w:rPr>
          <w:rFonts w:ascii="Calibri" w:cs="Calibri" w:eastAsia="Calibri" w:hAnsi="Calibri"/>
          <w:sz w:val="16"/>
          <w:szCs w:val="16"/>
          <w:rtl w:val="0"/>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sidDel="00000000" w:rsidR="00000000" w:rsidRPr="00000000">
        <w:rPr>
          <w:rFonts w:ascii="Calibri" w:cs="Calibri" w:eastAsia="Calibri" w:hAnsi="Calibri"/>
          <w:highlight w:val="cyan"/>
          <w:u w:val="single"/>
          <w:rtl w:val="0"/>
        </w:rPr>
        <w:t xml:space="preserve">data centers create </w:t>
      </w:r>
      <w:r w:rsidDel="00000000" w:rsidR="00000000" w:rsidRPr="00000000">
        <w:rPr>
          <w:rFonts w:ascii="Calibri" w:cs="Calibri" w:eastAsia="Calibri" w:hAnsi="Calibri"/>
          <w:b w:val="1"/>
          <w:bCs w:val="1"/>
          <w:highlight w:val="cyan"/>
          <w:u w:val="single"/>
          <w:rtl w:val="0"/>
        </w:rPr>
        <w:t xml:space="preserve">100 times fewer jobs</w:t>
      </w:r>
      <w:r w:rsidDel="00000000" w:rsidR="00000000" w:rsidRPr="00000000">
        <w:rPr>
          <w:rFonts w:ascii="Calibri" w:cs="Calibri" w:eastAsia="Calibri" w:hAnsi="Calibri"/>
          <w:u w:val="single"/>
          <w:rtl w:val="0"/>
        </w:rPr>
        <w:t xml:space="preserve"> than other industries</w:t>
      </w:r>
      <w:r w:rsidDel="00000000" w:rsidR="00000000" w:rsidRPr="00000000">
        <w:rPr>
          <w:rFonts w:ascii="Calibri" w:cs="Calibri" w:eastAsia="Calibri" w:hAnsi="Calibri"/>
          <w:sz w:val="16"/>
          <w:szCs w:val="16"/>
          <w:rtl w:val="0"/>
        </w:rPr>
        <w:t xml:space="preserve">, by amount of power used. In exchange for these jobs, states are paying almost $2 million in tax breaks on average. See our recommendations to establish fair labor requirements at the local and state level.</w:t>
      </w: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Threaten Our Scarce Natural Resources, and Subsequently Our Public Health</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expansion is returning communities to reliance on fossil fuels</w:t>
      </w:r>
      <w:r w:rsidDel="00000000" w:rsidR="00000000" w:rsidRPr="00000000">
        <w:rPr>
          <w:rFonts w:ascii="Calibri" w:cs="Calibri" w:eastAsia="Calibri" w:hAnsi="Calibri"/>
          <w:sz w:val="16"/>
          <w:szCs w:val="16"/>
          <w:rtl w:val="0"/>
        </w:rPr>
        <w:t xml:space="preserve"> and reversing our limited climate progress. States are keeping coal plants open, building new gas-fired power plants, and reopening nuclear plants solely for data center use. According to the Center for Biological Diversity, carbon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from data center expansion</w:t>
      </w:r>
      <w:r w:rsidDel="00000000" w:rsidR="00000000" w:rsidRPr="00000000">
        <w:rPr>
          <w:rFonts w:ascii="Calibri" w:cs="Calibri" w:eastAsia="Calibri" w:hAnsi="Calibri"/>
          <w:sz w:val="16"/>
          <w:szCs w:val="16"/>
          <w:rtl w:val="0"/>
        </w:rPr>
        <w:t xml:space="preserve">, primarily powered by fracked gas and goal,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b w:val="1"/>
          <w:bCs w:val="1"/>
          <w:highlight w:val="cyan"/>
          <w:u w:val="single"/>
          <w:rtl w:val="0"/>
        </w:rPr>
        <w:t xml:space="preserve">triple by 2035</w:t>
      </w:r>
      <w:r w:rsidDel="00000000" w:rsidR="00000000" w:rsidRPr="00000000">
        <w:rPr>
          <w:rFonts w:ascii="Calibri" w:cs="Calibri" w:eastAsia="Calibri" w:hAnsi="Calibri"/>
          <w:sz w:val="16"/>
          <w:szCs w:val="16"/>
          <w:rtl w:val="0"/>
        </w:rPr>
        <w:t xml:space="preserve">,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These profit-hungry promises have deceived the American people in two ways.</w:t>
      </w:r>
    </w:p>
    <w:p w:rsidR="00000000" w:rsidDel="00000000" w:rsidP="00000000" w:rsidRDefault="00000000" w:rsidRPr="00000000" w14:paraId="0000001A">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1AC---Fool’s Gold</w:t>
      </w:r>
    </w:p>
    <w:p w:rsidR="00000000" w:rsidDel="00000000" w:rsidP="00000000" w:rsidRDefault="00000000" w:rsidRPr="00000000" w14:paraId="0000001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first is with </w:t>
      </w:r>
      <w:r w:rsidDel="00000000" w:rsidR="00000000" w:rsidRPr="00000000">
        <w:rPr>
          <w:rFonts w:ascii="Calibri" w:cs="Calibri" w:eastAsia="Calibri" w:hAnsi="Calibri"/>
          <w:b w:val="1"/>
          <w:bCs w:val="1"/>
          <w:color w:val="000000"/>
          <w:sz w:val="26"/>
          <w:szCs w:val="26"/>
          <w:u w:val="single"/>
          <w:rtl w:val="0"/>
        </w:rPr>
        <w:t xml:space="preserve">FOOL’S GOLD. </w:t>
      </w:r>
      <w:r w:rsidDel="00000000" w:rsidR="00000000" w:rsidRPr="00000000">
        <w:rPr>
          <w:rtl w:val="0"/>
        </w:rPr>
      </w:r>
    </w:p>
    <w:p w:rsidR="00000000" w:rsidDel="00000000" w:rsidP="00000000" w:rsidRDefault="00000000" w:rsidRPr="00000000" w14:paraId="000000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To the public, Mega-corporations promise progress. But behind closed doors, they have </w:t>
      </w:r>
      <w:r w:rsidDel="00000000" w:rsidR="00000000" w:rsidRPr="00000000">
        <w:rPr>
          <w:rFonts w:ascii="Calibri" w:cs="Calibri" w:eastAsia="Calibri" w:hAnsi="Calibri"/>
          <w:b w:val="1"/>
          <w:bCs w:val="1"/>
          <w:color w:val="000000"/>
          <w:sz w:val="26"/>
          <w:szCs w:val="26"/>
          <w:u w:val="single"/>
          <w:rtl w:val="0"/>
        </w:rPr>
        <w:t xml:space="preserve">recklessly overinvested</w:t>
      </w:r>
      <w:r w:rsidDel="00000000" w:rsidR="00000000" w:rsidRPr="00000000">
        <w:rPr>
          <w:rFonts w:ascii="Calibri" w:cs="Calibri" w:eastAsia="Calibri" w:hAnsi="Calibri"/>
          <w:b w:val="1"/>
          <w:bCs w:val="1"/>
          <w:color w:val="000000"/>
          <w:sz w:val="26"/>
          <w:szCs w:val="26"/>
          <w:rtl w:val="0"/>
        </w:rPr>
        <w:t xml:space="preserve"> in AI data centers, creating a highly </w:t>
      </w:r>
      <w:r w:rsidDel="00000000" w:rsidR="00000000" w:rsidRPr="00000000">
        <w:rPr>
          <w:rFonts w:ascii="Calibri" w:cs="Calibri" w:eastAsia="Calibri" w:hAnsi="Calibri"/>
          <w:b w:val="1"/>
          <w:bCs w:val="1"/>
          <w:color w:val="000000"/>
          <w:sz w:val="26"/>
          <w:szCs w:val="26"/>
          <w:u w:val="single"/>
          <w:rtl w:val="0"/>
        </w:rPr>
        <w:t xml:space="preserve">concentrated bubble</w:t>
      </w:r>
      <w:r w:rsidDel="00000000" w:rsidR="00000000" w:rsidRPr="00000000">
        <w:rPr>
          <w:rFonts w:ascii="Calibri" w:cs="Calibri" w:eastAsia="Calibri" w:hAnsi="Calibri"/>
          <w:b w:val="1"/>
          <w:bCs w:val="1"/>
          <w:color w:val="000000"/>
          <w:sz w:val="26"/>
          <w:szCs w:val="26"/>
          <w:rtl w:val="0"/>
        </w:rPr>
        <w:t xml:space="preserve"> that risks an </w:t>
      </w:r>
      <w:r w:rsidDel="00000000" w:rsidR="00000000" w:rsidRPr="00000000">
        <w:rPr>
          <w:rFonts w:ascii="Calibri" w:cs="Calibri" w:eastAsia="Calibri" w:hAnsi="Calibri"/>
          <w:b w:val="1"/>
          <w:bCs w:val="1"/>
          <w:color w:val="000000"/>
          <w:sz w:val="26"/>
          <w:szCs w:val="26"/>
          <w:u w:val="single"/>
          <w:rtl w:val="0"/>
        </w:rPr>
        <w:t xml:space="preserve">imminent economic crisis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 in a Yale analysis,</w:t>
      </w:r>
      <w:r w:rsidDel="00000000" w:rsidR="00000000" w:rsidRPr="00000000">
        <w:rPr>
          <w:rFonts w:ascii="Calibri" w:cs="Calibri" w:eastAsia="Calibri" w:hAnsi="Calibri"/>
          <w:rtl w:val="0"/>
        </w:rPr>
        <w:t xml:space="preserve"> [Jeffrey A. Sonnenfeld, 10/8/25, Jeffrey A. Sonnenfeld is the Senior Associate Dean for Leadership Studies and Lester Crown Professor in the Practice of Management at Yale School of Management., "This is how the AI bubble bursts," Yale Insights. DOA: 9/1/2026 </w:t>
      </w:r>
      <w:hyperlink r:id="rId8">
        <w:r w:rsidDel="00000000" w:rsidR="00000000" w:rsidRPr="00000000">
          <w:rPr>
            <w:rFonts w:ascii="Calibri" w:cs="Calibri" w:eastAsia="Calibri" w:hAnsi="Calibri"/>
            <w:color w:val="0563c1"/>
            <w:u w:val="single"/>
            <w:rtl w:val="0"/>
          </w:rPr>
          <w:t xml:space="preserve">https://insights.som.yale.edu/insights/this-is-how-the-ai-bubble-bursts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hundreds of billions of dollars.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Major players</w:t>
      </w:r>
      <w:r w:rsidDel="00000000" w:rsidR="00000000" w:rsidRPr="00000000">
        <w:rPr>
          <w:rFonts w:ascii="Calibri" w:cs="Calibri" w:eastAsia="Calibri" w:hAnsi="Calibri"/>
          <w:sz w:val="16"/>
          <w:szCs w:val="16"/>
          <w:rtl w:val="0"/>
        </w:rPr>
        <w:t xml:space="preserve"> in the industry </w:t>
      </w:r>
      <w:r w:rsidDel="00000000" w:rsidR="00000000" w:rsidRPr="00000000">
        <w:rPr>
          <w:rFonts w:ascii="Calibri" w:cs="Calibri" w:eastAsia="Calibri" w:hAnsi="Calibri"/>
          <w:highlight w:val="cyan"/>
          <w:u w:val="single"/>
          <w:rtl w:val="0"/>
        </w:rPr>
        <w:t xml:space="preserve">have begun to </w:t>
      </w:r>
      <w:r w:rsidDel="00000000" w:rsidR="00000000" w:rsidRPr="00000000">
        <w:rPr>
          <w:rFonts w:ascii="Calibri" w:cs="Calibri" w:eastAsia="Calibri" w:hAnsi="Calibri"/>
          <w:b w:val="1"/>
          <w:bCs w:val="1"/>
          <w:highlight w:val="cyan"/>
          <w:u w:val="single"/>
          <w:rtl w:val="0"/>
        </w:rPr>
        <w:t xml:space="preserve">call out the AI euphoria.</w:t>
      </w:r>
      <w:r w:rsidDel="00000000" w:rsidR="00000000" w:rsidRPr="00000000">
        <w:rPr>
          <w:rFonts w:ascii="Calibri" w:cs="Calibri" w:eastAsia="Calibri" w:hAnsi="Calibri"/>
          <w:sz w:val="16"/>
          <w:szCs w:val="16"/>
          <w:rtl w:val="0"/>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sidDel="00000000" w:rsidR="00000000" w:rsidRPr="00000000">
        <w:rPr>
          <w:rFonts w:ascii="Calibri" w:cs="Calibri" w:eastAsia="Calibri" w:hAnsi="Calibri"/>
          <w:highlight w:val="cyan"/>
          <w:u w:val="single"/>
          <w:rtl w:val="0"/>
        </w:rPr>
        <w:t xml:space="preserve">Sam Altman,</w:t>
      </w:r>
      <w:r w:rsidDel="00000000" w:rsidR="00000000" w:rsidRPr="00000000">
        <w:rPr>
          <w:rFonts w:ascii="Calibri" w:cs="Calibri" w:eastAsia="Calibri" w:hAnsi="Calibri"/>
          <w:sz w:val="16"/>
          <w:szCs w:val="16"/>
          <w:rtl w:val="0"/>
        </w:rPr>
        <w:t xml:space="preserve"> CEO of OpenAI, </w:t>
      </w:r>
      <w:r w:rsidDel="00000000" w:rsidR="00000000" w:rsidRPr="00000000">
        <w:rPr>
          <w:rFonts w:ascii="Calibri" w:cs="Calibri" w:eastAsia="Calibri" w:hAnsi="Calibri"/>
          <w:highlight w:val="cyan"/>
          <w:u w:val="single"/>
          <w:rtl w:val="0"/>
        </w:rPr>
        <w:t xml:space="preserve">warned that </w:t>
      </w:r>
      <w:r w:rsidDel="00000000" w:rsidR="00000000" w:rsidRPr="00000000">
        <w:rPr>
          <w:rFonts w:ascii="Calibri" w:cs="Calibri" w:eastAsia="Calibri" w:hAnsi="Calibri"/>
          <w:b w:val="1"/>
          <w:bCs w:val="1"/>
          <w:highlight w:val="cyan"/>
          <w:u w:val="single"/>
          <w:rtl w:val="0"/>
        </w:rPr>
        <w:t xml:space="preserve">“people will overinvest and lose money”</w:t>
      </w:r>
      <w:r w:rsidDel="00000000" w:rsidR="00000000" w:rsidRPr="00000000">
        <w:rPr>
          <w:rFonts w:ascii="Calibri" w:cs="Calibri" w:eastAsia="Calibri" w:hAnsi="Calibri"/>
          <w:highlight w:val="cyan"/>
          <w:u w:val="single"/>
          <w:rtl w:val="0"/>
        </w:rPr>
        <w:t xml:space="preserve"> during this phase of the AI boom.</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sidDel="00000000" w:rsidR="00000000" w:rsidRPr="00000000">
        <w:rPr>
          <w:rFonts w:ascii="Calibri" w:cs="Calibri" w:eastAsia="Calibri" w:hAnsi="Calibri"/>
          <w:u w:val="single"/>
          <w:rtl w:val="0"/>
        </w:rPr>
        <w:t xml:space="preserve">Sure, 60% of </w:t>
      </w:r>
      <w:r w:rsidDel="00000000" w:rsidR="00000000" w:rsidRPr="00000000">
        <w:rPr>
          <w:rFonts w:ascii="Calibri" w:cs="Calibri" w:eastAsia="Calibri" w:hAnsi="Calibri"/>
          <w:highlight w:val="cyan"/>
          <w:u w:val="single"/>
          <w:rtl w:val="0"/>
        </w:rPr>
        <w:t xml:space="preserve">CEOs</w:t>
      </w:r>
      <w:r w:rsidDel="00000000" w:rsidR="00000000" w:rsidRPr="00000000">
        <w:rPr>
          <w:rFonts w:ascii="Calibri" w:cs="Calibri" w:eastAsia="Calibri" w:hAnsi="Calibri"/>
          <w:u w:val="single"/>
          <w:rtl w:val="0"/>
        </w:rPr>
        <w:t xml:space="preserve"> polled didn’t believe that AI hype had led to overinvestment; however, the other </w:t>
      </w:r>
      <w:r w:rsidDel="00000000" w:rsidR="00000000" w:rsidRPr="00000000">
        <w:rPr>
          <w:rFonts w:ascii="Calibri" w:cs="Calibri" w:eastAsia="Calibri" w:hAnsi="Calibri"/>
          <w:highlight w:val="cyan"/>
          <w:u w:val="single"/>
          <w:rtl w:val="0"/>
        </w:rPr>
        <w:t xml:space="preserve">40%</w:t>
      </w:r>
      <w:r w:rsidDel="00000000" w:rsidR="00000000" w:rsidRPr="00000000">
        <w:rPr>
          <w:rFonts w:ascii="Calibri" w:cs="Calibri" w:eastAsia="Calibri" w:hAnsi="Calibri"/>
          <w:u w:val="single"/>
          <w:rtl w:val="0"/>
        </w:rPr>
        <w:t xml:space="preserve"> raised </w:t>
      </w:r>
      <w:r w:rsidDel="00000000" w:rsidR="00000000" w:rsidRPr="00000000">
        <w:rPr>
          <w:rFonts w:ascii="Calibri" w:cs="Calibri" w:eastAsia="Calibri" w:hAnsi="Calibri"/>
          <w:b w:val="1"/>
          <w:bCs w:val="1"/>
          <w:highlight w:val="cyan"/>
          <w:u w:val="single"/>
          <w:rtl w:val="0"/>
        </w:rPr>
        <w:t xml:space="preserve">significant concerns</w:t>
      </w:r>
      <w:r w:rsidDel="00000000" w:rsidR="00000000" w:rsidRPr="00000000">
        <w:rPr>
          <w:rFonts w:ascii="Calibri" w:cs="Calibri" w:eastAsia="Calibri" w:hAnsi="Calibri"/>
          <w:u w:val="single"/>
          <w:rtl w:val="0"/>
        </w:rPr>
        <w:t xml:space="preserve"> about the direction of AI exuberance, believing a </w:t>
      </w:r>
      <w:r w:rsidDel="00000000" w:rsidR="00000000" w:rsidRPr="00000000">
        <w:rPr>
          <w:rFonts w:ascii="Calibri" w:cs="Calibri" w:eastAsia="Calibri" w:hAnsi="Calibri"/>
          <w:highlight w:val="cyan"/>
          <w:u w:val="single"/>
          <w:rtl w:val="0"/>
        </w:rPr>
        <w:t xml:space="preserve">correction to be imminent.</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Reports estimate that </w:t>
      </w:r>
      <w:r w:rsidDel="00000000" w:rsidR="00000000" w:rsidRPr="00000000">
        <w:rPr>
          <w:rFonts w:ascii="Calibri" w:cs="Calibri" w:eastAsia="Calibri" w:hAnsi="Calibri"/>
          <w:b w:val="1"/>
          <w:bCs w:val="1"/>
          <w:highlight w:val="cyan"/>
          <w:u w:val="single"/>
          <w:rtl w:val="0"/>
        </w:rPr>
        <w:t xml:space="preserve">AI-related capital expenditures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surpassed the U.S. consumer as the </w:t>
      </w:r>
      <w:r w:rsidDel="00000000" w:rsidR="00000000" w:rsidRPr="00000000">
        <w:rPr>
          <w:rFonts w:ascii="Calibri" w:cs="Calibri" w:eastAsia="Calibri" w:hAnsi="Calibri"/>
          <w:b w:val="1"/>
          <w:bCs w:val="1"/>
          <w:highlight w:val="cyan"/>
          <w:u w:val="single"/>
          <w:rtl w:val="0"/>
        </w:rPr>
        <w:t xml:space="preserve">primary driver of economic growth</w:t>
      </w:r>
      <w:r w:rsidDel="00000000" w:rsidR="00000000" w:rsidRPr="00000000">
        <w:rPr>
          <w:rFonts w:ascii="Calibri" w:cs="Calibri" w:eastAsia="Calibri" w:hAnsi="Calibri"/>
          <w:u w:val="single"/>
          <w:rtl w:val="0"/>
        </w:rPr>
        <w:t xml:space="preserve"> in the first half of 2025, </w:t>
      </w:r>
      <w:r w:rsidDel="00000000" w:rsidR="00000000" w:rsidRPr="00000000">
        <w:rPr>
          <w:rFonts w:ascii="Calibri" w:cs="Calibri" w:eastAsia="Calibri" w:hAnsi="Calibri"/>
          <w:highlight w:val="cyan"/>
          <w:u w:val="single"/>
          <w:rtl w:val="0"/>
        </w:rPr>
        <w:t xml:space="preserve">accounting for 1.1% of GDP growth.</w:t>
      </w:r>
      <w:r w:rsidDel="00000000" w:rsidR="00000000" w:rsidRPr="00000000">
        <w:rPr>
          <w:rFonts w:ascii="Calibri" w:cs="Calibri" w:eastAsia="Calibri" w:hAnsi="Calibri"/>
          <w:sz w:val="16"/>
          <w:szCs w:val="16"/>
          <w:rtl w:val="0"/>
        </w:rPr>
        <w:t xml:space="preserve"> JP Morgan Asset Management’s Michael Cembalest notes that “AI-related stocks have accounted for 75% of S&amp;P 500 returns, 80% of earnings growth and 90% of capital spending growth since ChatGPT launched in November 2022.”</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concerning, RBC’s Kelly Bogdanova points out that after the massive earnings growth of 2023 and 2024, growth rates between the “Magnificent Seven” and the rest of the S&amp;P 500 are expected to converge next year. Notably, she recognizes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gap between</w:t>
      </w:r>
      <w:r w:rsidDel="00000000" w:rsidR="00000000" w:rsidRPr="00000000">
        <w:rPr>
          <w:rFonts w:ascii="Calibri" w:cs="Calibri" w:eastAsia="Calibri" w:hAnsi="Calibri"/>
          <w:u w:val="single"/>
          <w:rtl w:val="0"/>
        </w:rPr>
        <w:t xml:space="preserve"> the Tech sector’s </w:t>
      </w:r>
      <w:r w:rsidDel="00000000" w:rsidR="00000000" w:rsidRPr="00000000">
        <w:rPr>
          <w:rFonts w:ascii="Calibri" w:cs="Calibri" w:eastAsia="Calibri" w:hAnsi="Calibri"/>
          <w:b w:val="1"/>
          <w:bCs w:val="1"/>
          <w:highlight w:val="cyan"/>
          <w:u w:val="single"/>
          <w:rtl w:val="0"/>
        </w:rPr>
        <w:t xml:space="preserve">share of market cap and net income has widened significantly”</w:t>
      </w:r>
      <w:r w:rsidDel="00000000" w:rsidR="00000000" w:rsidRPr="00000000">
        <w:rPr>
          <w:rFonts w:ascii="Calibri" w:cs="Calibri" w:eastAsia="Calibri" w:hAnsi="Calibri"/>
          <w:u w:val="single"/>
          <w:rtl w:val="0"/>
        </w:rPr>
        <w:t xml:space="preserve"> since late 2022.</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recent study from </w:t>
      </w:r>
      <w:r w:rsidDel="00000000" w:rsidR="00000000" w:rsidRPr="00000000">
        <w:rPr>
          <w:rFonts w:ascii="Calibri" w:cs="Calibri" w:eastAsia="Calibri" w:hAnsi="Calibri"/>
          <w:highlight w:val="cyan"/>
          <w:u w:val="single"/>
          <w:rtl w:val="0"/>
        </w:rPr>
        <w:t xml:space="preserve">MIT</w:t>
      </w:r>
      <w:r w:rsidDel="00000000" w:rsidR="00000000" w:rsidRPr="00000000">
        <w:rPr>
          <w:rFonts w:ascii="Calibri" w:cs="Calibri" w:eastAsia="Calibri" w:hAnsi="Calibri"/>
          <w:sz w:val="16"/>
          <w:szCs w:val="16"/>
          <w:rtl w:val="0"/>
        </w:rPr>
        <w:t xml:space="preserve">—released after the June CEO Summit—backed Siegel’s claims. Their </w:t>
      </w:r>
      <w:r w:rsidDel="00000000" w:rsidR="00000000" w:rsidRPr="00000000">
        <w:rPr>
          <w:rFonts w:ascii="Calibri" w:cs="Calibri" w:eastAsia="Calibri" w:hAnsi="Calibri"/>
          <w:highlight w:val="cyan"/>
          <w:u w:val="single"/>
          <w:rtl w:val="0"/>
        </w:rPr>
        <w:t xml:space="preserve">research revealed that </w:t>
      </w:r>
      <w:r w:rsidDel="00000000" w:rsidR="00000000" w:rsidRPr="00000000">
        <w:rPr>
          <w:rFonts w:ascii="Calibri" w:cs="Calibri" w:eastAsia="Calibri" w:hAnsi="Calibri"/>
          <w:b w:val="1"/>
          <w:bCs w:val="1"/>
          <w:highlight w:val="cyan"/>
          <w:u w:val="single"/>
          <w:rtl w:val="0"/>
        </w:rPr>
        <w:t xml:space="preserve">95% of</w:t>
      </w:r>
      <w:r w:rsidDel="00000000" w:rsidR="00000000" w:rsidRPr="00000000">
        <w:rPr>
          <w:rFonts w:ascii="Calibri" w:cs="Calibri" w:eastAsia="Calibri" w:hAnsi="Calibri"/>
          <w:sz w:val="16"/>
          <w:szCs w:val="16"/>
          <w:rtl w:val="0"/>
        </w:rPr>
        <w:t xml:space="preserve"> the 52 </w:t>
      </w:r>
      <w:r w:rsidDel="00000000" w:rsidR="00000000" w:rsidRPr="00000000">
        <w:rPr>
          <w:rFonts w:ascii="Calibri" w:cs="Calibri" w:eastAsia="Calibri" w:hAnsi="Calibri"/>
          <w:highlight w:val="cyan"/>
          <w:u w:val="single"/>
          <w:rtl w:val="0"/>
        </w:rPr>
        <w:t xml:space="preserve">organizations</w:t>
      </w:r>
      <w:r w:rsidDel="00000000" w:rsidR="00000000" w:rsidRPr="00000000">
        <w:rPr>
          <w:rFonts w:ascii="Calibri" w:cs="Calibri" w:eastAsia="Calibri" w:hAnsi="Calibri"/>
          <w:sz w:val="16"/>
          <w:szCs w:val="16"/>
          <w:rtl w:val="0"/>
        </w:rPr>
        <w:t xml:space="preserve"> considered </w:t>
      </w:r>
      <w:r w:rsidDel="00000000" w:rsidR="00000000" w:rsidRPr="00000000">
        <w:rPr>
          <w:rFonts w:ascii="Calibri" w:cs="Calibri" w:eastAsia="Calibri" w:hAnsi="Calibri"/>
          <w:highlight w:val="cyan"/>
          <w:u w:val="single"/>
          <w:rtl w:val="0"/>
        </w:rPr>
        <w:t xml:space="preserve">had achieved </w:t>
      </w:r>
      <w:r w:rsidDel="00000000" w:rsidR="00000000" w:rsidRPr="00000000">
        <w:rPr>
          <w:rFonts w:ascii="Calibri" w:cs="Calibri" w:eastAsia="Calibri" w:hAnsi="Calibri"/>
          <w:b w:val="1"/>
          <w:bCs w:val="1"/>
          <w:highlight w:val="cyan"/>
          <w:u w:val="single"/>
          <w:rtl w:val="0"/>
        </w:rPr>
        <w:t xml:space="preserve">zero return on investment,</w:t>
      </w:r>
      <w:r w:rsidDel="00000000" w:rsidR="00000000" w:rsidRPr="00000000">
        <w:rPr>
          <w:rFonts w:ascii="Calibri" w:cs="Calibri" w:eastAsia="Calibri" w:hAnsi="Calibri"/>
          <w:highlight w:val="cyan"/>
          <w:u w:val="single"/>
          <w:rtl w:val="0"/>
        </w:rPr>
        <w:t xml:space="preserve"> despite spending $30 billion to $40 billion</w:t>
      </w:r>
      <w:r w:rsidDel="00000000" w:rsidR="00000000" w:rsidRPr="00000000">
        <w:rPr>
          <w:rFonts w:ascii="Calibri" w:cs="Calibri" w:eastAsia="Calibri" w:hAnsi="Calibri"/>
          <w:sz w:val="16"/>
          <w:szCs w:val="16"/>
          <w:rtl w:val="0"/>
        </w:rPr>
        <w:t xml:space="preserve"> on GenAI across more than 300 initiatives.</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Concentration leads to contagion A small group of companies is securing most of the major deals. </w:t>
      </w:r>
      <w:r w:rsidDel="00000000" w:rsidR="00000000" w:rsidRPr="00000000">
        <w:rPr>
          <w:rFonts w:ascii="Calibri" w:cs="Calibri" w:eastAsia="Calibri" w:hAnsi="Calibri"/>
          <w:sz w:val="16"/>
          <w:szCs w:val="16"/>
          <w:rtl w:val="0"/>
        </w:rPr>
        <w:t xml:space="preserve">News about multibillion-dollar investments from familiar companies such as OpenAI, Nvidia, CoreWeave, Microsoft, Google, and a few others is reported almost daily. </w:t>
      </w:r>
      <w:r w:rsidDel="00000000" w:rsidR="00000000" w:rsidRPr="00000000">
        <w:rPr>
          <w:rFonts w:ascii="Calibri" w:cs="Calibri" w:eastAsia="Calibri" w:hAnsi="Calibri"/>
          <w:highlight w:val="cyan"/>
          <w:u w:val="single"/>
          <w:rtl w:val="0"/>
        </w:rPr>
        <w:t xml:space="preserve">Should the bold promises of AI fall short, </w:t>
      </w:r>
      <w:r w:rsidDel="00000000" w:rsidR="00000000" w:rsidRPr="00000000">
        <w:rPr>
          <w:rFonts w:ascii="Calibri" w:cs="Calibri" w:eastAsia="Calibri" w:hAnsi="Calibri"/>
          <w:b w:val="1"/>
          <w:bCs w:val="1"/>
          <w:highlight w:val="cyan"/>
          <w:u w:val="single"/>
          <w:rtl w:val="0"/>
        </w:rPr>
        <w:t xml:space="preserve">the dependence among major AI players could trigger a devastating chain reaction,</w:t>
      </w:r>
      <w:r w:rsidDel="00000000" w:rsidR="00000000" w:rsidRPr="00000000">
        <w:rPr>
          <w:rFonts w:ascii="Calibri" w:cs="Calibri" w:eastAsia="Calibri" w:hAnsi="Calibri"/>
          <w:highlight w:val="cyan"/>
          <w:u w:val="single"/>
          <w:rtl w:val="0"/>
        </w:rPr>
        <w:t xml:space="preserve"> causing a </w:t>
      </w:r>
      <w:r w:rsidDel="00000000" w:rsidR="00000000" w:rsidRPr="00000000">
        <w:rPr>
          <w:rFonts w:ascii="Calibri" w:cs="Calibri" w:eastAsia="Calibri" w:hAnsi="Calibri"/>
          <w:b w:val="1"/>
          <w:bCs w:val="1"/>
          <w:highlight w:val="cyan"/>
          <w:u w:val="single"/>
          <w:rtl w:val="0"/>
        </w:rPr>
        <w:t xml:space="preserve">widespread collapse similar to the 2008 Great Financial Crisis.</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Worse yet, the ambitions are numerous and compounding, with large energy and grid infrastructure buildouts, highly advanced agentic capabilities, and widespread commercial and consumer adoption all anticipated over the next five years. </w:t>
      </w:r>
      <w:r w:rsidDel="00000000" w:rsidR="00000000" w:rsidRPr="00000000">
        <w:rPr>
          <w:rFonts w:ascii="Calibri" w:cs="Calibri" w:eastAsia="Calibri" w:hAnsi="Calibri"/>
          <w:highlight w:val="cyan"/>
          <w:u w:val="single"/>
          <w:rtl w:val="0"/>
        </w:rPr>
        <w:t xml:space="preserve">Take one example. OpenAI is committed to </w:t>
      </w:r>
      <w:r w:rsidDel="00000000" w:rsidR="00000000" w:rsidRPr="00000000">
        <w:rPr>
          <w:rFonts w:ascii="Calibri" w:cs="Calibri" w:eastAsia="Calibri" w:hAnsi="Calibri"/>
          <w:b w:val="1"/>
          <w:bCs w:val="1"/>
          <w:highlight w:val="cyan"/>
          <w:u w:val="single"/>
          <w:rtl w:val="0"/>
        </w:rPr>
        <w:t xml:space="preserve">investing $300 billion in computing power</w:t>
      </w:r>
      <w:r w:rsidDel="00000000" w:rsidR="00000000" w:rsidRPr="00000000">
        <w:rPr>
          <w:rFonts w:ascii="Calibri" w:cs="Calibri" w:eastAsia="Calibri" w:hAnsi="Calibri"/>
          <w:sz w:val="16"/>
          <w:szCs w:val="16"/>
          <w:rtl w:val="0"/>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2E">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For AI, </w:t>
      </w:r>
      <w:r w:rsidDel="00000000" w:rsidR="00000000" w:rsidRPr="00000000">
        <w:rPr>
          <w:rFonts w:ascii="Calibri" w:cs="Calibri" w:eastAsia="Calibri" w:hAnsi="Calibri"/>
          <w:b w:val="1"/>
          <w:bCs w:val="1"/>
          <w:highlight w:val="cyan"/>
          <w:u w:val="single"/>
          <w:rtl w:val="0"/>
        </w:rPr>
        <w:t xml:space="preserve">further innovation</w:t>
      </w:r>
      <w:r w:rsidDel="00000000" w:rsidR="00000000" w:rsidRPr="00000000">
        <w:rPr>
          <w:rFonts w:ascii="Calibri" w:cs="Calibri" w:eastAsia="Calibri" w:hAnsi="Calibri"/>
          <w:sz w:val="16"/>
          <w:szCs w:val="16"/>
          <w:rtl w:val="0"/>
        </w:rPr>
        <w:t xml:space="preserve"> in semiconductor chip design or major advances in quantum computing, as hundreds of billions of dollars in data center infrastructure are being deployed, </w:t>
      </w:r>
      <w:r w:rsidDel="00000000" w:rsidR="00000000" w:rsidRPr="00000000">
        <w:rPr>
          <w:rFonts w:ascii="Calibri" w:cs="Calibri" w:eastAsia="Calibri" w:hAnsi="Calibri"/>
          <w:highlight w:val="cyan"/>
          <w:u w:val="single"/>
          <w:rtl w:val="0"/>
        </w:rPr>
        <w:t xml:space="preserve">would immediately </w:t>
      </w:r>
      <w:r w:rsidDel="00000000" w:rsidR="00000000" w:rsidRPr="00000000">
        <w:rPr>
          <w:rFonts w:ascii="Calibri" w:cs="Calibri" w:eastAsia="Calibri" w:hAnsi="Calibri"/>
          <w:b w:val="1"/>
          <w:bCs w:val="1"/>
          <w:highlight w:val="cyan"/>
          <w:u w:val="single"/>
          <w:rtl w:val="0"/>
        </w:rPr>
        <w:t xml:space="preserve">leave much of that investment useless</w:t>
      </w:r>
      <w:r w:rsidDel="00000000" w:rsidR="00000000" w:rsidRPr="00000000">
        <w:rPr>
          <w:rFonts w:ascii="Calibri" w:cs="Calibri" w:eastAsia="Calibri" w:hAnsi="Calibri"/>
          <w:u w:val="single"/>
          <w:rtl w:val="0"/>
        </w:rPr>
        <w:t xml:space="preserve"> in the medium to long term. </w:t>
      </w:r>
      <w:r w:rsidDel="00000000" w:rsidR="00000000" w:rsidRPr="00000000">
        <w:rPr>
          <w:rFonts w:ascii="Calibri" w:cs="Calibri" w:eastAsia="Calibri" w:hAnsi="Calibri"/>
          <w:sz w:val="16"/>
          <w:szCs w:val="16"/>
          <w:rtl w:val="0"/>
        </w:rPr>
        <w:t xml:space="preserve">That is not to say that the spare “compute” will not be needed in the future, but as McLean notes, just like the fiber-optic cable infrastructure, it could be years before those data center investments start generating a return for their backers.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sidDel="00000000" w:rsidR="00000000" w:rsidRPr="00000000">
        <w:rPr>
          <w:rFonts w:ascii="Calibri" w:cs="Calibri" w:eastAsia="Calibri" w:hAnsi="Calibri"/>
          <w:highlight w:val="cyan"/>
          <w:u w:val="single"/>
          <w:rtl w:val="0"/>
        </w:rPr>
        <w:t xml:space="preserve">the AI mania continues to validate</w:t>
      </w:r>
      <w:r w:rsidDel="00000000" w:rsidR="00000000" w:rsidRPr="00000000">
        <w:rPr>
          <w:rFonts w:ascii="Calibri" w:cs="Calibri" w:eastAsia="Calibri" w:hAnsi="Calibri"/>
          <w:sz w:val="16"/>
          <w:szCs w:val="16"/>
          <w:rtl w:val="0"/>
        </w:rPr>
        <w:t xml:space="preserve"> his conclusion: </w:t>
      </w:r>
      <w:r w:rsidDel="00000000" w:rsidR="00000000" w:rsidRPr="00000000">
        <w:rPr>
          <w:rFonts w:ascii="Calibri" w:cs="Calibri" w:eastAsia="Calibri" w:hAnsi="Calibri"/>
          <w:highlight w:val="cyan"/>
          <w:u w:val="single"/>
          <w:rtl w:val="0"/>
        </w:rPr>
        <w:t xml:space="preserve">“Men,</w:t>
      </w:r>
      <w:r w:rsidDel="00000000" w:rsidR="00000000" w:rsidRPr="00000000">
        <w:rPr>
          <w:rFonts w:ascii="Calibri" w:cs="Calibri" w:eastAsia="Calibri" w:hAnsi="Calibri"/>
          <w:sz w:val="16"/>
          <w:szCs w:val="16"/>
          <w:rtl w:val="0"/>
        </w:rPr>
        <w:t xml:space="preserve"> it has been well said, think in herds; it will be seen that they </w:t>
      </w:r>
      <w:r w:rsidDel="00000000" w:rsidR="00000000" w:rsidRPr="00000000">
        <w:rPr>
          <w:rFonts w:ascii="Calibri" w:cs="Calibri" w:eastAsia="Calibri" w:hAnsi="Calibri"/>
          <w:b w:val="1"/>
          <w:bCs w:val="1"/>
          <w:highlight w:val="cyan"/>
          <w:u w:val="single"/>
          <w:rtl w:val="0"/>
        </w:rPr>
        <w:t xml:space="preserve">go mad in herds,</w:t>
      </w:r>
      <w:r w:rsidDel="00000000" w:rsidR="00000000" w:rsidRPr="00000000">
        <w:rPr>
          <w:rFonts w:ascii="Calibri" w:cs="Calibri" w:eastAsia="Calibri" w:hAnsi="Calibri"/>
          <w:highlight w:val="cyan"/>
          <w:u w:val="single"/>
          <w:rtl w:val="0"/>
        </w:rPr>
        <w:t xml:space="preserve"> while they only recover their senses slowly, one by one.”</w:t>
      </w:r>
      <w:r w:rsidDel="00000000" w:rsidR="00000000" w:rsidRPr="00000000">
        <w:rPr>
          <w:rtl w:val="0"/>
        </w:rPr>
      </w:r>
    </w:p>
    <w:p w:rsidR="00000000" w:rsidDel="00000000" w:rsidP="00000000" w:rsidRDefault="00000000" w:rsidRPr="00000000" w14:paraId="00000033">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Big Tech has </w:t>
      </w:r>
      <w:r w:rsidDel="00000000" w:rsidR="00000000" w:rsidRPr="00000000">
        <w:rPr>
          <w:rFonts w:ascii="Calibri" w:cs="Calibri" w:eastAsia="Calibri" w:hAnsi="Calibri"/>
          <w:b w:val="1"/>
          <w:bCs w:val="1"/>
          <w:color w:val="000000"/>
          <w:sz w:val="26"/>
          <w:szCs w:val="26"/>
          <w:u w:val="single"/>
          <w:rtl w:val="0"/>
        </w:rPr>
        <w:t xml:space="preserve">gambled</w:t>
      </w:r>
      <w:r w:rsidDel="00000000" w:rsidR="00000000" w:rsidRPr="00000000">
        <w:rPr>
          <w:rFonts w:ascii="Calibri" w:cs="Calibri" w:eastAsia="Calibri" w:hAnsi="Calibri"/>
          <w:b w:val="1"/>
          <w:bCs w:val="1"/>
          <w:color w:val="000000"/>
          <w:sz w:val="26"/>
          <w:szCs w:val="26"/>
          <w:rtl w:val="0"/>
        </w:rPr>
        <w:t xml:space="preserve"> the US economy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and signs of </w:t>
      </w:r>
      <w:r w:rsidDel="00000000" w:rsidR="00000000" w:rsidRPr="00000000">
        <w:rPr>
          <w:rFonts w:ascii="Calibri" w:cs="Calibri" w:eastAsia="Calibri" w:hAnsi="Calibri"/>
          <w:b w:val="1"/>
          <w:bCs w:val="1"/>
          <w:color w:val="000000"/>
          <w:sz w:val="26"/>
          <w:szCs w:val="26"/>
          <w:u w:val="single"/>
          <w:rtl w:val="0"/>
        </w:rPr>
        <w:t xml:space="preserve">a failed bet</w:t>
      </w:r>
      <w:r w:rsidDel="00000000" w:rsidR="00000000" w:rsidRPr="00000000">
        <w:rPr>
          <w:rFonts w:ascii="Calibri" w:cs="Calibri" w:eastAsia="Calibri" w:hAnsi="Calibri"/>
          <w:b w:val="1"/>
          <w:bCs w:val="1"/>
          <w:color w:val="000000"/>
          <w:sz w:val="26"/>
          <w:szCs w:val="26"/>
          <w:rtl w:val="0"/>
        </w:rPr>
        <w:t xml:space="preserve"> are already </w:t>
      </w:r>
      <w:r w:rsidDel="00000000" w:rsidR="00000000" w:rsidRPr="00000000">
        <w:rPr>
          <w:rFonts w:ascii="Calibri" w:cs="Calibri" w:eastAsia="Calibri" w:hAnsi="Calibri"/>
          <w:b w:val="1"/>
          <w:bCs w:val="1"/>
          <w:color w:val="000000"/>
          <w:sz w:val="26"/>
          <w:szCs w:val="26"/>
          <w:u w:val="single"/>
          <w:rtl w:val="0"/>
        </w:rPr>
        <w:t xml:space="preserve">showing. </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9">
        <w:r w:rsidDel="00000000" w:rsidR="00000000" w:rsidRPr="00000000">
          <w:rPr>
            <w:rFonts w:ascii="Calibri" w:cs="Calibri" w:eastAsia="Calibri" w:hAnsi="Calibri"/>
            <w:color w:val="1155cc"/>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w:t>
      </w:r>
      <w:r w:rsidDel="00000000" w:rsidR="00000000" w:rsidRPr="00000000">
        <w:rPr>
          <w:rFonts w:ascii="Calibri" w:cs="Calibri" w:eastAsia="Calibri" w:hAnsi="Calibri"/>
          <w:b w:val="1"/>
          <w:bCs w:val="1"/>
          <w:highlight w:val="cyan"/>
          <w:u w:val="single"/>
          <w:rtl w:val="0"/>
        </w:rPr>
        <w:t xml:space="preserve">current market pricing, continue to outpace actual earnings,</w:t>
      </w:r>
      <w:r w:rsidDel="00000000" w:rsidR="00000000" w:rsidRPr="00000000">
        <w:rPr>
          <w:rFonts w:ascii="Calibri" w:cs="Calibri" w:eastAsia="Calibri" w:hAnsi="Calibri"/>
          <w:u w:val="single"/>
          <w:rtl w:val="0"/>
        </w:rPr>
        <w:t xml:space="preserve"> markets will face a “painful repricing” that threatens to decelerate the AI boom.</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Economic experts expect a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as early as </w:t>
      </w:r>
      <w:r w:rsidDel="00000000" w:rsidR="00000000" w:rsidRPr="00000000">
        <w:rPr>
          <w:rFonts w:ascii="Calibri" w:cs="Calibri" w:eastAsia="Calibri" w:hAnsi="Calibri"/>
          <w:b w:val="1"/>
          <w:bCs w:val="1"/>
          <w:color w:val="000000"/>
          <w:sz w:val="26"/>
          <w:szCs w:val="26"/>
          <w:u w:val="single"/>
          <w:rtl w:val="0"/>
        </w:rPr>
        <w:t xml:space="preserve">this year. </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10">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r w:rsidDel="00000000" w:rsidR="00000000" w:rsidRPr="00000000">
        <w:rPr>
          <w:rtl w:val="0"/>
        </w:rPr>
      </w:r>
    </w:p>
    <w:p w:rsidR="00000000" w:rsidDel="00000000" w:rsidP="00000000" w:rsidRDefault="00000000" w:rsidRPr="00000000" w14:paraId="00000048">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However, the affirmative allows time for </w:t>
      </w:r>
      <w:r w:rsidDel="00000000" w:rsidR="00000000" w:rsidRPr="00000000">
        <w:rPr>
          <w:rFonts w:ascii="Calibri" w:cs="Calibri" w:eastAsia="Calibri" w:hAnsi="Calibri"/>
          <w:b w:val="1"/>
          <w:bCs w:val="1"/>
          <w:color w:val="000000"/>
          <w:sz w:val="26"/>
          <w:szCs w:val="26"/>
          <w:u w:val="single"/>
          <w:rtl w:val="0"/>
        </w:rPr>
        <w:t xml:space="preserve">regulation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value adjustment. </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rtl w:val="0"/>
        </w:rPr>
        <w:t xml:space="preserve"> [John Rogan; MD opinion analyst on politics and technology; 6-22-2026; "We must change course on AI development,"; Michigan Daily; </w:t>
      </w:r>
      <w:hyperlink r:id="rId11">
        <w:r w:rsidDel="00000000" w:rsidR="00000000" w:rsidRPr="00000000">
          <w:rPr>
            <w:rFonts w:ascii="Calibri" w:cs="Calibri" w:eastAsia="Calibri" w:hAnsi="Calibri"/>
            <w:color w:val="1155cc"/>
            <w:u w:val="single"/>
            <w:rtl w:val="0"/>
          </w:rPr>
          <w:t xml:space="preserve">https://www.michigandaily.com/opinion/we-must-change-course-on-ai-development/</w:t>
        </w:r>
      </w:hyperlink>
      <w:r w:rsidDel="00000000" w:rsidR="00000000" w:rsidRPr="00000000">
        <w:rPr>
          <w:rFonts w:ascii="Calibri" w:cs="Calibri" w:eastAsia="Calibri" w:hAnsi="Calibri"/>
          <w:rtl w:val="0"/>
        </w:rPr>
        <w:t xml:space="preserve">; accessed 7-15-2026] tolga recut goniichan</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 top of a seemingly impending stock market crash, AI is currently affecting labor markets substantially. Executives are making the argument that it’s logical to cut back on hiring when it’s</w:t>
      </w:r>
      <w:hyperlink r:id="rId12">
        <w:r w:rsidDel="00000000" w:rsidR="00000000" w:rsidRPr="00000000">
          <w:rPr>
            <w:rFonts w:ascii="Calibri" w:cs="Calibri" w:eastAsia="Calibri" w:hAnsi="Calibri"/>
            <w:sz w:val="16"/>
            <w:szCs w:val="16"/>
            <w:rtl w:val="0"/>
          </w:rPr>
          <w:t xml:space="preserve"> cheaper</w:t>
        </w:r>
      </w:hyperlink>
      <w:r w:rsidDel="00000000" w:rsidR="00000000" w:rsidRPr="00000000">
        <w:rPr>
          <w:rFonts w:ascii="Calibri" w:cs="Calibri" w:eastAsia="Calibri" w:hAnsi="Calibri"/>
          <w:sz w:val="16"/>
          <w:szCs w:val="16"/>
          <w:rtl w:val="0"/>
        </w:rPr>
        <w:t xml:space="preserve"> to train large language models. </w:t>
      </w:r>
      <w:hyperlink r:id="rId13">
        <w:r w:rsidDel="00000000" w:rsidR="00000000" w:rsidRPr="00000000">
          <w:rPr>
            <w:rFonts w:ascii="Calibri" w:cs="Calibri" w:eastAsia="Calibri" w:hAnsi="Calibri"/>
            <w:sz w:val="16"/>
            <w:szCs w:val="16"/>
            <w:rtl w:val="0"/>
          </w:rPr>
          <w:t xml:space="preserve">Knowledge-based</w:t>
        </w:r>
      </w:hyperlink>
      <w:r w:rsidDel="00000000" w:rsidR="00000000" w:rsidRPr="00000000">
        <w:rPr>
          <w:rFonts w:ascii="Calibri" w:cs="Calibri" w:eastAsia="Calibri" w:hAnsi="Calibri"/>
          <w:sz w:val="16"/>
          <w:szCs w:val="16"/>
          <w:rtl w:val="0"/>
        </w:rPr>
        <w:t xml:space="preserve"> white-collar jobs are the ones on the chopping block, and firms </w:t>
      </w:r>
      <w:hyperlink r:id="rId14">
        <w:r w:rsidDel="00000000" w:rsidR="00000000" w:rsidRPr="00000000">
          <w:rPr>
            <w:rFonts w:ascii="Calibri" w:cs="Calibri" w:eastAsia="Calibri" w:hAnsi="Calibri"/>
            <w:sz w:val="16"/>
            <w:szCs w:val="16"/>
            <w:rtl w:val="0"/>
          </w:rPr>
          <w:t xml:space="preserve">across the board</w:t>
        </w:r>
      </w:hyperlink>
      <w:r w:rsidDel="00000000" w:rsidR="00000000" w:rsidRPr="00000000">
        <w:rPr>
          <w:rFonts w:ascii="Calibri" w:cs="Calibri" w:eastAsia="Calibri" w:hAnsi="Calibri"/>
          <w:sz w:val="16"/>
          <w:szCs w:val="16"/>
          <w:rtl w:val="0"/>
        </w:rPr>
        <w:t xml:space="preserve"> are laying off workers and freezing hiring because of the AI boom. Generation Z is the</w:t>
      </w:r>
      <w:hyperlink r:id="rId15">
        <w:r w:rsidDel="00000000" w:rsidR="00000000" w:rsidRPr="00000000">
          <w:rPr>
            <w:rFonts w:ascii="Calibri" w:cs="Calibri" w:eastAsia="Calibri" w:hAnsi="Calibri"/>
            <w:sz w:val="16"/>
            <w:szCs w:val="16"/>
            <w:rtl w:val="0"/>
          </w:rPr>
          <w:t xml:space="preserve"> most </w:t>
        </w:r>
      </w:hyperlink>
      <w:r w:rsidDel="00000000" w:rsidR="00000000" w:rsidRPr="00000000">
        <w:rPr>
          <w:rFonts w:ascii="Calibri" w:cs="Calibri" w:eastAsia="Calibri" w:hAnsi="Calibri"/>
          <w:sz w:val="16"/>
          <w:szCs w:val="16"/>
          <w:rtl w:val="0"/>
        </w:rPr>
        <w:t xml:space="preserve">adversely affected group. AI tools are being used to automate many</w:t>
      </w:r>
      <w:hyperlink r:id="rId16">
        <w:r w:rsidDel="00000000" w:rsidR="00000000" w:rsidRPr="00000000">
          <w:rPr>
            <w:rFonts w:ascii="Calibri" w:cs="Calibri" w:eastAsia="Calibri" w:hAnsi="Calibri"/>
            <w:sz w:val="16"/>
            <w:szCs w:val="16"/>
            <w:rtl w:val="0"/>
          </w:rPr>
          <w:t xml:space="preserve"> entry-level</w:t>
        </w:r>
      </w:hyperlink>
      <w:r w:rsidDel="00000000" w:rsidR="00000000" w:rsidRPr="00000000">
        <w:rPr>
          <w:rFonts w:ascii="Calibri" w:cs="Calibri" w:eastAsia="Calibri" w:hAnsi="Calibri"/>
          <w:sz w:val="16"/>
          <w:szCs w:val="16"/>
          <w:rtl w:val="0"/>
        </w:rPr>
        <w:t xml:space="preserve"> positions, and companies across the country have been hiring fewer young Americans. </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keeps accelerating</w:t>
      </w:r>
      <w:r w:rsidDel="00000000" w:rsidR="00000000" w:rsidRPr="00000000">
        <w:rPr>
          <w:rFonts w:ascii="Calibri" w:cs="Calibri" w:eastAsia="Calibri" w:hAnsi="Calibri"/>
          <w:u w:val="single"/>
          <w:rtl w:val="0"/>
        </w:rPr>
        <w:t xml:space="preserve"> its investments in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highlight w:val="cyan"/>
          <w:u w:val="single"/>
          <w:rtl w:val="0"/>
        </w:rPr>
        <w:t xml:space="preserve">exercising restraint</w:t>
      </w:r>
      <w:r w:rsidDel="00000000" w:rsidR="00000000" w:rsidRPr="00000000">
        <w:rPr>
          <w:rFonts w:ascii="Calibri" w:cs="Calibri" w:eastAsia="Calibri" w:hAnsi="Calibri"/>
          <w:u w:val="single"/>
          <w:rtl w:val="0"/>
        </w:rPr>
        <w:t xml:space="preserve">, our stock and labor </w:t>
      </w:r>
      <w:r w:rsidDel="00000000" w:rsidR="00000000" w:rsidRPr="00000000">
        <w:rPr>
          <w:rFonts w:ascii="Calibri" w:cs="Calibri" w:eastAsia="Calibri" w:hAnsi="Calibri"/>
          <w:highlight w:val="cyan"/>
          <w:u w:val="single"/>
          <w:rtl w:val="0"/>
        </w:rPr>
        <w:t xml:space="preserve">markets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u w:val="single"/>
          <w:rtl w:val="0"/>
        </w:rPr>
        <w:t xml:space="preserve"> when the AI bubble bursts. </w:t>
      </w:r>
      <w:r w:rsidDel="00000000" w:rsidR="00000000" w:rsidRPr="00000000">
        <w:rPr>
          <w:rFonts w:ascii="Calibri" w:cs="Calibri" w:eastAsia="Calibri" w:hAnsi="Calibri"/>
          <w:highlight w:val="cyan"/>
          <w:u w:val="single"/>
          <w:rtl w:val="0"/>
        </w:rPr>
        <w:t xml:space="preserve">Tech firms</w:t>
      </w:r>
      <w:r w:rsidDel="00000000" w:rsidR="00000000" w:rsidRPr="00000000">
        <w:rPr>
          <w:rFonts w:ascii="Calibri" w:cs="Calibri" w:eastAsia="Calibri" w:hAnsi="Calibri"/>
          <w:u w:val="single"/>
          <w:rtl w:val="0"/>
        </w:rPr>
        <w:t xml:space="preserve"> are becoming</w:t>
      </w:r>
      <w:hyperlink r:id="rId17">
        <w:r w:rsidDel="00000000" w:rsidR="00000000" w:rsidRPr="00000000">
          <w:rPr>
            <w:rFonts w:ascii="Calibri" w:cs="Calibri" w:eastAsia="Calibri" w:hAnsi="Calibri"/>
            <w:highlight w:val="cyan"/>
            <w:u w:val="single"/>
            <w:rtl w:val="0"/>
          </w:rPr>
          <w:t xml:space="preserve"> too big</w:t>
        </w:r>
      </w:hyperlink>
      <w:r w:rsidDel="00000000" w:rsidR="00000000" w:rsidRPr="00000000">
        <w:rPr>
          <w:rFonts w:ascii="Calibri" w:cs="Calibri" w:eastAsia="Calibri" w:hAnsi="Calibri"/>
          <w:highlight w:val="cyan"/>
          <w:u w:val="single"/>
          <w:rtl w:val="0"/>
        </w:rPr>
        <w:t xml:space="preserve"> to fail</w:t>
      </w:r>
      <w:r w:rsidDel="00000000" w:rsidR="00000000" w:rsidRPr="00000000">
        <w:rPr>
          <w:rFonts w:ascii="Calibri" w:cs="Calibri" w:eastAsia="Calibri" w:hAnsi="Calibri"/>
          <w:u w:val="single"/>
          <w:rtl w:val="0"/>
        </w:rPr>
        <w:t xml:space="preserve"> — if the U.S. continues its development of this technology in pursuit of profit, then we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needing the </w:t>
      </w:r>
      <w:r w:rsidDel="00000000" w:rsidR="00000000" w:rsidRPr="00000000">
        <w:rPr>
          <w:rFonts w:ascii="Calibri" w:cs="Calibri" w:eastAsia="Calibri" w:hAnsi="Calibri"/>
          <w:highlight w:val="cyan"/>
          <w:u w:val="single"/>
          <w:rtl w:val="0"/>
        </w:rPr>
        <w:t xml:space="preserve">federal government to bail out AI</w:t>
      </w:r>
      <w:r w:rsidDel="00000000" w:rsidR="00000000" w:rsidRPr="00000000">
        <w:rPr>
          <w:rFonts w:ascii="Calibri" w:cs="Calibri" w:eastAsia="Calibri" w:hAnsi="Calibri"/>
          <w:u w:val="single"/>
          <w:rtl w:val="0"/>
        </w:rPr>
        <w:t xml:space="preserve"> firms as we further entangle the </w:t>
      </w:r>
      <w:r w:rsidDel="00000000" w:rsidR="00000000" w:rsidRPr="00000000">
        <w:rPr>
          <w:rFonts w:ascii="Calibri" w:cs="Calibri" w:eastAsia="Calibri" w:hAnsi="Calibri"/>
          <w:highlight w:val="cyan"/>
          <w:u w:val="single"/>
          <w:rtl w:val="0"/>
        </w:rPr>
        <w:t xml:space="preserve">U.S. economy</w:t>
      </w:r>
      <w:r w:rsidDel="00000000" w:rsidR="00000000" w:rsidRPr="00000000">
        <w:rPr>
          <w:rFonts w:ascii="Calibri" w:cs="Calibri" w:eastAsia="Calibri" w:hAnsi="Calibri"/>
          <w:u w:val="single"/>
          <w:rtl w:val="0"/>
        </w:rPr>
        <w:t xml:space="preserve"> with AI.</w:t>
      </w:r>
      <w:r w:rsidDel="00000000" w:rsidR="00000000" w:rsidRPr="00000000">
        <w:rPr>
          <w:rFonts w:ascii="Calibri" w:cs="Calibri" w:eastAsia="Calibri" w:hAnsi="Calibri"/>
          <w:sz w:val="16"/>
          <w:szCs w:val="16"/>
          <w:rtl w:val="0"/>
        </w:rPr>
        <w:t xml:space="preserve"> This would be </w:t>
      </w:r>
      <w:r w:rsidDel="00000000" w:rsidR="00000000" w:rsidRPr="00000000">
        <w:rPr>
          <w:rFonts w:ascii="Calibri" w:cs="Calibri" w:eastAsia="Calibri" w:hAnsi="Calibri"/>
          <w:u w:val="single"/>
          <w:rtl w:val="0"/>
        </w:rPr>
        <w:t xml:space="preserve">comparable to</w:t>
      </w:r>
      <w:r w:rsidDel="00000000" w:rsidR="00000000" w:rsidRPr="00000000">
        <w:rPr>
          <w:rFonts w:ascii="Calibri" w:cs="Calibri" w:eastAsia="Calibri" w:hAnsi="Calibri"/>
          <w:sz w:val="16"/>
          <w:szCs w:val="16"/>
          <w:rtl w:val="0"/>
        </w:rPr>
        <w:t xml:space="preserve"> the banks bailed out during the</w:t>
      </w:r>
      <w:hyperlink r:id="rId18">
        <w:r w:rsidDel="00000000" w:rsidR="00000000" w:rsidRPr="00000000">
          <w:rPr>
            <w:rFonts w:ascii="Calibri" w:cs="Calibri" w:eastAsia="Calibri" w:hAnsi="Calibri"/>
            <w:sz w:val="16"/>
            <w:szCs w:val="16"/>
            <w:rtl w:val="0"/>
          </w:rPr>
          <w:t xml:space="preserve"> </w:t>
        </w:r>
      </w:hyperlink>
      <w:hyperlink r:id="rId19">
        <w:r w:rsidDel="00000000" w:rsidR="00000000" w:rsidRPr="00000000">
          <w:rPr>
            <w:rFonts w:ascii="Calibri" w:cs="Calibri" w:eastAsia="Calibri" w:hAnsi="Calibri"/>
            <w:u w:val="single"/>
            <w:rtl w:val="0"/>
          </w:rPr>
          <w:t xml:space="preserve">2008</w:t>
        </w:r>
      </w:hyperlink>
      <w:hyperlink r:id="rId20">
        <w:r w:rsidDel="00000000" w:rsidR="00000000" w:rsidRPr="00000000">
          <w:rPr>
            <w:rFonts w:ascii="Calibri" w:cs="Calibri" w:eastAsia="Calibri" w:hAnsi="Calibri"/>
            <w:sz w:val="16"/>
            <w:szCs w:val="16"/>
            <w:rtl w:val="0"/>
          </w:rPr>
          <w:t xml:space="preserve"> financial crisis</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it doesn’t have to be this way. </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Congress can </w:t>
      </w:r>
      <w:r w:rsidDel="00000000" w:rsidR="00000000" w:rsidRPr="00000000">
        <w:rPr>
          <w:rFonts w:ascii="Calibri" w:cs="Calibri" w:eastAsia="Calibri" w:hAnsi="Calibri"/>
          <w:highlight w:val="cyan"/>
          <w:u w:val="single"/>
          <w:rtl w:val="0"/>
        </w:rPr>
        <w:t xml:space="preserve">prevent an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disaster by creating 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regulations</w:t>
      </w:r>
      <w:r w:rsidDel="00000000" w:rsidR="00000000" w:rsidRPr="00000000">
        <w:rPr>
          <w:rFonts w:ascii="Calibri" w:cs="Calibri" w:eastAsia="Calibri" w:hAnsi="Calibri"/>
          <w:sz w:val="16"/>
          <w:szCs w:val="16"/>
          <w:rtl w:val="0"/>
        </w:rPr>
        <w:t xml:space="preserve"> for the development of AI infrastructure and implementing safeguards. Efforts are already underway — Sen. Bernie Sanders, I-VT, and Rep. Alexandria Ocasio-Cortez, D-NY, cosponsored a bill placing </w:t>
      </w:r>
      <w:r w:rsidDel="00000000" w:rsidR="00000000" w:rsidRPr="00000000">
        <w:rPr>
          <w:rFonts w:ascii="Calibri" w:cs="Calibri" w:eastAsia="Calibri" w:hAnsi="Calibri"/>
          <w:highlight w:val="cyan"/>
          <w:u w:val="single"/>
          <w:rtl w:val="0"/>
        </w:rPr>
        <w:t xml:space="preserve">a</w:t>
      </w:r>
      <w:hyperlink r:id="rId21">
        <w:r w:rsidDel="00000000" w:rsidR="00000000" w:rsidRPr="00000000">
          <w:rPr>
            <w:rFonts w:ascii="Calibri" w:cs="Calibri" w:eastAsia="Calibri" w:hAnsi="Calibri"/>
            <w:highlight w:val="cyan"/>
            <w:u w:val="single"/>
            <w:rtl w:val="0"/>
          </w:rPr>
          <w:t xml:space="preserve"> moratorium</w:t>
        </w:r>
      </w:hyperlink>
      <w:r w:rsidDel="00000000" w:rsidR="00000000" w:rsidRPr="00000000">
        <w:rPr>
          <w:rFonts w:ascii="Calibri" w:cs="Calibri" w:eastAsia="Calibri" w:hAnsi="Calibri"/>
          <w:highlight w:val="cyan"/>
          <w:u w:val="single"/>
          <w:rtl w:val="0"/>
        </w:rPr>
        <w:t xml:space="preserve"> on 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construction</w:t>
      </w:r>
      <w:r w:rsidDel="00000000" w:rsidR="00000000" w:rsidRPr="00000000">
        <w:rPr>
          <w:rFonts w:ascii="Calibri" w:cs="Calibri" w:eastAsia="Calibri" w:hAnsi="Calibri"/>
          <w:u w:val="single"/>
          <w:rtl w:val="0"/>
        </w:rPr>
        <w:t xml:space="preserve"> in the United States. If passed into law, this </w:t>
      </w:r>
      <w:r w:rsidDel="00000000" w:rsidR="00000000" w:rsidRPr="00000000">
        <w:rPr>
          <w:rFonts w:ascii="Calibri" w:cs="Calibri" w:eastAsia="Calibri" w:hAnsi="Calibri"/>
          <w:highlight w:val="cyan"/>
          <w:u w:val="single"/>
          <w:rtl w:val="0"/>
        </w:rPr>
        <w:t xml:space="preserve">bill</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precedent</w:t>
      </w:r>
      <w:r w:rsidDel="00000000" w:rsidR="00000000" w:rsidRPr="00000000">
        <w:rPr>
          <w:rFonts w:ascii="Calibri" w:cs="Calibri" w:eastAsia="Calibri" w:hAnsi="Calibri"/>
          <w:u w:val="single"/>
          <w:rtl w:val="0"/>
        </w:rPr>
        <w:t xml:space="preserve"> of governmental regulations on data centers, opening the door for policies to </w:t>
      </w:r>
      <w:r w:rsidDel="00000000" w:rsidR="00000000" w:rsidRPr="00000000">
        <w:rPr>
          <w:rFonts w:ascii="Calibri" w:cs="Calibri" w:eastAsia="Calibri" w:hAnsi="Calibri"/>
          <w:highlight w:val="cyan"/>
          <w:u w:val="single"/>
          <w:rtl w:val="0"/>
        </w:rPr>
        <w:t xml:space="preserve">offset the high costs</w:t>
      </w:r>
      <w:r w:rsidDel="00000000" w:rsidR="00000000" w:rsidRPr="00000000">
        <w:rPr>
          <w:rFonts w:ascii="Calibri" w:cs="Calibri" w:eastAsia="Calibri" w:hAnsi="Calibri"/>
          <w:u w:val="single"/>
          <w:rtl w:val="0"/>
        </w:rPr>
        <w:t xml:space="preserve"> of building infrastructure. This would also </w:t>
      </w:r>
      <w:r w:rsidDel="00000000" w:rsidR="00000000" w:rsidRPr="00000000">
        <w:rPr>
          <w:rFonts w:ascii="Calibri" w:cs="Calibri" w:eastAsia="Calibri" w:hAnsi="Calibri"/>
          <w:b w:val="1"/>
          <w:bCs w:val="1"/>
          <w:highlight w:val="cyan"/>
          <w:u w:val="single"/>
          <w:rtl w:val="0"/>
        </w:rPr>
        <w:t xml:space="preserve">stop</w:t>
      </w:r>
      <w:r w:rsidDel="00000000" w:rsidR="00000000" w:rsidRPr="00000000">
        <w:rPr>
          <w:rFonts w:ascii="Calibri" w:cs="Calibri" w:eastAsia="Calibri" w:hAnsi="Calibri"/>
          <w:u w:val="single"/>
          <w:rtl w:val="0"/>
        </w:rPr>
        <w:t xml:space="preserve"> the quickly </w:t>
      </w:r>
      <w:r w:rsidDel="00000000" w:rsidR="00000000" w:rsidRPr="00000000">
        <w:rPr>
          <w:rFonts w:ascii="Calibri" w:cs="Calibri" w:eastAsia="Calibri" w:hAnsi="Calibri"/>
          <w:b w:val="1"/>
          <w:bCs w:val="1"/>
          <w:highlight w:val="cyan"/>
          <w:u w:val="single"/>
          <w:rtl w:val="0"/>
        </w:rPr>
        <w:t xml:space="preserve">inflating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help to </w:t>
      </w:r>
      <w:r w:rsidDel="00000000" w:rsidR="00000000" w:rsidRPr="00000000">
        <w:rPr>
          <w:rFonts w:ascii="Calibri" w:cs="Calibri" w:eastAsia="Calibri" w:hAnsi="Calibri"/>
          <w:highlight w:val="cyan"/>
          <w:u w:val="single"/>
          <w:rtl w:val="0"/>
        </w:rPr>
        <w:t xml:space="preserve">mitigate</w:t>
      </w:r>
      <w:r w:rsidDel="00000000" w:rsidR="00000000" w:rsidRPr="00000000">
        <w:rPr>
          <w:rFonts w:ascii="Calibri" w:cs="Calibri" w:eastAsia="Calibri" w:hAnsi="Calibri"/>
          <w:u w:val="single"/>
          <w:rtl w:val="0"/>
        </w:rPr>
        <w:t xml:space="preserve"> the widespread </w:t>
      </w:r>
      <w:r w:rsidDel="00000000" w:rsidR="00000000" w:rsidRPr="00000000">
        <w:rPr>
          <w:rFonts w:ascii="Calibri" w:cs="Calibri" w:eastAsia="Calibri" w:hAnsi="Calibri"/>
          <w:highlight w:val="cyan"/>
          <w:u w:val="single"/>
          <w:rtl w:val="0"/>
        </w:rPr>
        <w:t xml:space="preserve">fallout</w:t>
      </w:r>
      <w:r w:rsidDel="00000000" w:rsidR="00000000" w:rsidRPr="00000000">
        <w:rPr>
          <w:rFonts w:ascii="Calibri" w:cs="Calibri" w:eastAsia="Calibri" w:hAnsi="Calibri"/>
          <w:u w:val="single"/>
          <w:rtl w:val="0"/>
        </w:rPr>
        <w:t xml:space="preserve"> of a burst.</w:t>
      </w:r>
      <w:r w:rsidDel="00000000" w:rsidR="00000000" w:rsidRPr="00000000">
        <w:rPr>
          <w:rFonts w:ascii="Calibri" w:cs="Calibri" w:eastAsia="Calibri" w:hAnsi="Calibri"/>
          <w:sz w:val="16"/>
          <w:szCs w:val="16"/>
          <w:rtl w:val="0"/>
        </w:rPr>
        <w:t xml:space="preserve"> A more ambitious executive, less friendly to AI corporations, could look at </w:t>
      </w:r>
      <w:hyperlink r:id="rId22">
        <w:r w:rsidDel="00000000" w:rsidR="00000000" w:rsidRPr="00000000">
          <w:rPr>
            <w:rFonts w:ascii="Calibri" w:cs="Calibri" w:eastAsia="Calibri" w:hAnsi="Calibri"/>
            <w:sz w:val="16"/>
            <w:szCs w:val="16"/>
            <w:rtl w:val="0"/>
          </w:rPr>
          <w:t xml:space="preserve">nationalizing laboratories</w:t>
        </w:r>
      </w:hyperlink>
      <w:r w:rsidDel="00000000" w:rsidR="00000000" w:rsidRPr="00000000">
        <w:rPr>
          <w:rFonts w:ascii="Calibri" w:cs="Calibri" w:eastAsia="Calibri" w:hAnsi="Calibri"/>
          <w:sz w:val="16"/>
          <w:szCs w:val="16"/>
          <w:rtl w:val="0"/>
        </w:rPr>
        <w:t xml:space="preserve"> to share the excess profits with the masses who are currently being adversely affected.</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can also mitigate the societal costs of these data centers by having AI firms minimize their environmental impact. Anthropic, another leading AI firm, has pledged to cover</w:t>
      </w:r>
      <w:hyperlink r:id="rId23">
        <w:r w:rsidDel="00000000" w:rsidR="00000000" w:rsidRPr="00000000">
          <w:rPr>
            <w:rFonts w:ascii="Calibri" w:cs="Calibri" w:eastAsia="Calibri" w:hAnsi="Calibri"/>
            <w:sz w:val="16"/>
            <w:szCs w:val="16"/>
            <w:rtl w:val="0"/>
          </w:rPr>
          <w:t xml:space="preserve"> increasing utility costs</w:t>
        </w:r>
      </w:hyperlink>
      <w:r w:rsidDel="00000000" w:rsidR="00000000" w:rsidRPr="00000000">
        <w:rPr>
          <w:rFonts w:ascii="Calibri" w:cs="Calibri" w:eastAsia="Calibri" w:hAnsi="Calibri"/>
          <w:sz w:val="16"/>
          <w:szCs w:val="16"/>
          <w:rtl w:val="0"/>
        </w:rPr>
        <w:t xml:space="preserve"> wherever its data centers are built. Other firms like</w:t>
      </w:r>
      <w:hyperlink r:id="rId24">
        <w:r w:rsidDel="00000000" w:rsidR="00000000" w:rsidRPr="00000000">
          <w:rPr>
            <w:rFonts w:ascii="Calibri" w:cs="Calibri" w:eastAsia="Calibri" w:hAnsi="Calibri"/>
            <w:sz w:val="16"/>
            <w:szCs w:val="16"/>
            <w:rtl w:val="0"/>
          </w:rPr>
          <w:t xml:space="preserve"> Google</w:t>
        </w:r>
      </w:hyperlink>
      <w:r w:rsidDel="00000000" w:rsidR="00000000" w:rsidRPr="00000000">
        <w:rPr>
          <w:rFonts w:ascii="Calibri" w:cs="Calibri" w:eastAsia="Calibri" w:hAnsi="Calibri"/>
          <w:sz w:val="16"/>
          <w:szCs w:val="16"/>
          <w:rtl w:val="0"/>
        </w:rPr>
        <w:t xml:space="preserve"> and</w:t>
      </w:r>
      <w:hyperlink r:id="rId25">
        <w:r w:rsidDel="00000000" w:rsidR="00000000" w:rsidRPr="00000000">
          <w:rPr>
            <w:rFonts w:ascii="Calibri" w:cs="Calibri" w:eastAsia="Calibri" w:hAnsi="Calibri"/>
            <w:sz w:val="16"/>
            <w:szCs w:val="16"/>
            <w:rtl w:val="0"/>
          </w:rPr>
          <w:t xml:space="preserve"> Aetherflux</w:t>
        </w:r>
      </w:hyperlink>
      <w:r w:rsidDel="00000000" w:rsidR="00000000" w:rsidRPr="00000000">
        <w:rPr>
          <w:rFonts w:ascii="Calibri" w:cs="Calibri" w:eastAsia="Calibri" w:hAnsi="Calibri"/>
          <w:sz w:val="16"/>
          <w:szCs w:val="16"/>
          <w:rtl w:val="0"/>
        </w:rPr>
        <w:t xml:space="preserve"> are investing in orbital data centers, mitigating water usage for cooling and utilizing solar power. Despite there being some mindful approaches to AI, the drive for profit is still</w:t>
      </w:r>
      <w:hyperlink r:id="rId26">
        <w:r w:rsidDel="00000000" w:rsidR="00000000" w:rsidRPr="00000000">
          <w:rPr>
            <w:rFonts w:ascii="Calibri" w:cs="Calibri" w:eastAsia="Calibri" w:hAnsi="Calibri"/>
            <w:sz w:val="16"/>
            <w:szCs w:val="16"/>
            <w:rtl w:val="0"/>
          </w:rPr>
          <w:t xml:space="preserve"> dominating</w:t>
        </w:r>
      </w:hyperlink>
      <w:r w:rsidDel="00000000" w:rsidR="00000000" w:rsidRPr="00000000">
        <w:rPr>
          <w:rFonts w:ascii="Calibri" w:cs="Calibri" w:eastAsia="Calibri" w:hAnsi="Calibri"/>
          <w:sz w:val="16"/>
          <w:szCs w:val="16"/>
          <w:rtl w:val="0"/>
        </w:rPr>
        <w:t xml:space="preserve"> the current direction of development. </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 can be helpful when created and implemented mindfully. It has shown promise in</w:t>
      </w:r>
      <w:hyperlink r:id="rId27">
        <w:r w:rsidDel="00000000" w:rsidR="00000000" w:rsidRPr="00000000">
          <w:rPr>
            <w:rFonts w:ascii="Calibri" w:cs="Calibri" w:eastAsia="Calibri" w:hAnsi="Calibri"/>
            <w:u w:val="single"/>
            <w:rtl w:val="0"/>
          </w:rPr>
          <w:t xml:space="preserve"> detecting cancer</w:t>
        </w:r>
      </w:hyperlink>
      <w:r w:rsidDel="00000000" w:rsidR="00000000" w:rsidRPr="00000000">
        <w:rPr>
          <w:rFonts w:ascii="Calibri" w:cs="Calibri" w:eastAsia="Calibri" w:hAnsi="Calibri"/>
          <w:u w:val="single"/>
          <w:rtl w:val="0"/>
        </w:rPr>
        <w:t xml:space="preserve">, processing</w:t>
      </w:r>
      <w:hyperlink r:id="rId28">
        <w:r w:rsidDel="00000000" w:rsidR="00000000" w:rsidRPr="00000000">
          <w:rPr>
            <w:rFonts w:ascii="Calibri" w:cs="Calibri" w:eastAsia="Calibri" w:hAnsi="Calibri"/>
            <w:u w:val="single"/>
            <w:rtl w:val="0"/>
          </w:rPr>
          <w:t xml:space="preserve"> masses of data</w:t>
        </w:r>
      </w:hyperlink>
      <w:r w:rsidDel="00000000" w:rsidR="00000000" w:rsidRPr="00000000">
        <w:rPr>
          <w:rFonts w:ascii="Calibri" w:cs="Calibri" w:eastAsia="Calibri" w:hAnsi="Calibri"/>
          <w:u w:val="single"/>
          <w:rtl w:val="0"/>
        </w:rPr>
        <w:t xml:space="preserve"> that are too tedious for humans to pore over and performing</w:t>
      </w:r>
      <w:hyperlink r:id="rId29">
        <w:r w:rsidDel="00000000" w:rsidR="00000000" w:rsidRPr="00000000">
          <w:rPr>
            <w:rFonts w:ascii="Calibri" w:cs="Calibri" w:eastAsia="Calibri" w:hAnsi="Calibri"/>
            <w:u w:val="single"/>
            <w:rtl w:val="0"/>
          </w:rPr>
          <w:t xml:space="preserve"> live translation</w:t>
        </w:r>
      </w:hyperlink>
      <w:r w:rsidDel="00000000" w:rsidR="00000000" w:rsidRPr="00000000">
        <w:rPr>
          <w:rFonts w:ascii="Calibri" w:cs="Calibri" w:eastAsia="Calibri" w:hAnsi="Calibri"/>
          <w:u w:val="single"/>
          <w:rtl w:val="0"/>
        </w:rPr>
        <w:t xml:space="preserve">, which bridges barriers in communication globally. But it must be done right.</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right approach is not to go the way of the</w:t>
      </w:r>
      <w:hyperlink r:id="rId30">
        <w:r w:rsidDel="00000000" w:rsidR="00000000" w:rsidRPr="00000000">
          <w:rPr>
            <w:rFonts w:ascii="Calibri" w:cs="Calibri" w:eastAsia="Calibri" w:hAnsi="Calibri"/>
            <w:sz w:val="16"/>
            <w:szCs w:val="16"/>
            <w:rtl w:val="0"/>
          </w:rPr>
          <w:t xml:space="preserve"> Luddite</w:t>
        </w:r>
      </w:hyperlink>
      <w:r w:rsidDel="00000000" w:rsidR="00000000" w:rsidRPr="00000000">
        <w:rPr>
          <w:rFonts w:ascii="Calibri" w:cs="Calibri" w:eastAsia="Calibri" w:hAnsi="Calibri"/>
          <w:sz w:val="16"/>
          <w:szCs w:val="16"/>
          <w:rtl w:val="0"/>
        </w:rPr>
        <w:t xml:space="preserve">, but to advocate for increased regulation of this fast-growing field, such as heavy taxation of AI firms, the aforementioned infrastructure moratorium, or, in the most extreme case, </w:t>
      </w:r>
      <w:hyperlink r:id="rId31">
        <w:r w:rsidDel="00000000" w:rsidR="00000000" w:rsidRPr="00000000">
          <w:rPr>
            <w:rFonts w:ascii="Calibri" w:cs="Calibri" w:eastAsia="Calibri" w:hAnsi="Calibri"/>
            <w:sz w:val="16"/>
            <w:szCs w:val="16"/>
            <w:rtl w:val="0"/>
          </w:rPr>
          <w:t xml:space="preserve">nationalization of AI</w:t>
        </w:r>
      </w:hyperlink>
      <w:r w:rsidDel="00000000" w:rsidR="00000000" w:rsidRPr="00000000">
        <w:rPr>
          <w:rFonts w:ascii="Calibri" w:cs="Calibri" w:eastAsia="Calibri" w:hAnsi="Calibri"/>
          <w:sz w:val="16"/>
          <w:szCs w:val="16"/>
          <w:rtl w:val="0"/>
        </w:rPr>
        <w:t xml:space="preserve">.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p w:rsidR="00000000" w:rsidDel="00000000" w:rsidP="00000000" w:rsidRDefault="00000000" w:rsidRPr="00000000" w14:paraId="00000051">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Else, a collapse threatens </w:t>
      </w:r>
      <w:r w:rsidDel="00000000" w:rsidR="00000000" w:rsidRPr="00000000">
        <w:rPr>
          <w:rFonts w:ascii="Calibri" w:cs="Calibri" w:eastAsia="Calibri" w:hAnsi="Calibri"/>
          <w:b w:val="1"/>
          <w:bCs w:val="1"/>
          <w:color w:val="000000"/>
          <w:sz w:val="26"/>
          <w:szCs w:val="26"/>
          <w:u w:val="single"/>
          <w:rtl w:val="0"/>
        </w:rPr>
        <w:t xml:space="preserve">millions</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vulnerable people. </w:t>
      </w:r>
    </w:p>
    <w:p w:rsidR="00000000" w:rsidDel="00000000" w:rsidP="00000000" w:rsidRDefault="00000000" w:rsidRPr="00000000" w14:paraId="00000052">
      <w:pP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Goodwin et al. 14</w:t>
      </w:r>
      <w:r w:rsidDel="00000000" w:rsidR="00000000" w:rsidRPr="00000000">
        <w:rPr>
          <w:rFonts w:ascii="Calibri" w:cs="Calibri" w:eastAsia="Calibri" w:hAnsi="Calibri"/>
          <w:rtl w:val="0"/>
        </w:rPr>
        <w:t xml:space="preserve"> [Neva Goodwin et al, Co-Director, Global Development and Environment Institute, Tufts University, "The Financial Crisis and the </w:t>
      </w:r>
      <w:r w:rsidDel="00000000" w:rsidR="00000000" w:rsidRPr="00000000">
        <w:rPr>
          <w:rFonts w:ascii="Calibri" w:cs="Calibri" w:eastAsia="Calibri" w:hAnsi="Calibri"/>
          <w:b w:val="1"/>
          <w:bCs w:val="1"/>
          <w:highlight w:val="cyan"/>
          <w:u w:val="single"/>
          <w:rtl w:val="0"/>
        </w:rPr>
        <w:t xml:space="preserve">Great Recession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Macroeconomics in Context</w:t>
      </w:r>
      <w:r w:rsidDel="00000000" w:rsidR="00000000" w:rsidRPr="00000000">
        <w:rPr>
          <w:rFonts w:ascii="Calibri" w:cs="Calibri" w:eastAsia="Calibri" w:hAnsi="Calibri"/>
          <w:rtl w:val="0"/>
        </w:rPr>
        <w:t xml:space="preserve">, 2nd ed., Ch. 15, M.E. Sharpe/Routledge. DOA: 1/8/2026 </w:t>
      </w:r>
      <w:hyperlink r:id="rId32">
        <w:r w:rsidDel="00000000" w:rsidR="00000000" w:rsidRPr="00000000">
          <w:rPr>
            <w:rFonts w:ascii="Calibri" w:cs="Calibri" w:eastAsia="Calibri" w:hAnsi="Calibri"/>
            <w:color w:val="1155cc"/>
            <w:u w:val="single"/>
            <w:rtl w:val="0"/>
          </w:rPr>
          <w:t xml:space="preserve">https://www.bu.edu/eci/files/2019/06/MAC_2e_Chapter_15.pdf</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53">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also spread beyond U.S. borders. As consumption and income declined in the United States, many countries experienced a significant reduction in exports as well as a decline in the investments that they held in the United States.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global GDP declined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2 percent</w:t>
      </w:r>
      <w:r w:rsidDel="00000000" w:rsidR="00000000" w:rsidRPr="00000000">
        <w:rPr>
          <w:rFonts w:ascii="Calibri" w:cs="Calibri" w:eastAsia="Calibri" w:hAnsi="Calibri"/>
          <w:u w:val="single"/>
          <w:rtl w:val="0"/>
        </w:rPr>
        <w:t xml:space="preserve"> in 2009. It has been estimated that between </w:t>
      </w:r>
      <w:r w:rsidDel="00000000" w:rsidR="00000000" w:rsidRPr="00000000">
        <w:rPr>
          <w:rFonts w:ascii="Calibri" w:cs="Calibri" w:eastAsia="Calibri" w:hAnsi="Calibri"/>
          <w:b w:val="1"/>
          <w:bCs w:val="1"/>
          <w:u w:val="single"/>
          <w:rtl w:val="0"/>
        </w:rPr>
        <w:t xml:space="preserve">50 million and </w:t>
      </w:r>
      <w:r w:rsidDel="00000000" w:rsidR="00000000" w:rsidRPr="00000000">
        <w:rPr>
          <w:rFonts w:ascii="Calibri" w:cs="Calibri" w:eastAsia="Calibri" w:hAnsi="Calibri"/>
          <w:b w:val="1"/>
          <w:bCs w:val="1"/>
          <w:highlight w:val="cyan"/>
          <w:u w:val="single"/>
          <w:rtl w:val="0"/>
        </w:rPr>
        <w:t xml:space="preserve">100 million people around the world </w:t>
      </w:r>
      <w:r w:rsidDel="00000000" w:rsidR="00000000" w:rsidRPr="00000000">
        <w:rPr>
          <w:rFonts w:ascii="Calibri" w:cs="Calibri" w:eastAsia="Calibri" w:hAnsi="Calibri"/>
          <w:b w:val="1"/>
          <w:bCs w:val="1"/>
          <w:u w:val="single"/>
          <w:rtl w:val="0"/>
        </w:rPr>
        <w:t xml:space="preserve">either fell </w:t>
      </w:r>
      <w:r w:rsidDel="00000000" w:rsidR="00000000" w:rsidRPr="00000000">
        <w:rPr>
          <w:rFonts w:ascii="Calibri" w:cs="Calibri" w:eastAsia="Calibri" w:hAnsi="Calibri"/>
          <w:b w:val="1"/>
          <w:bCs w:val="1"/>
          <w:highlight w:val="cyan"/>
          <w:u w:val="single"/>
          <w:rtl w:val="0"/>
        </w:rPr>
        <w:t xml:space="preserve">into</w:t>
      </w:r>
      <w:r w:rsidDel="00000000" w:rsidR="00000000" w:rsidRPr="00000000">
        <w:rPr>
          <w:rFonts w:ascii="Calibri" w:cs="Calibri" w:eastAsia="Calibri" w:hAnsi="Calibri"/>
          <w:b w:val="1"/>
          <w:bCs w:val="1"/>
          <w:u w:val="single"/>
          <w:rtl w:val="0"/>
        </w:rPr>
        <w:t xml:space="preserve">, or were prevented from escaping,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due to the crisis. Why did this happen? Why were its effects so long-lasting? What lessons can be learned for the future? These</w:t>
      </w:r>
    </w:p>
    <w:p w:rsidR="00000000" w:rsidDel="00000000" w:rsidP="00000000" w:rsidRDefault="00000000" w:rsidRPr="00000000" w14:paraId="00000054">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are complicated questions to which this chapter provides some answers.</w:t>
      </w:r>
    </w:p>
    <w:p w:rsidR="00000000" w:rsidDel="00000000" w:rsidP="00000000" w:rsidRDefault="00000000" w:rsidRPr="00000000" w14:paraId="00000055">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1AC---Blowing Smoke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second is by </w:t>
      </w:r>
      <w:r w:rsidDel="00000000" w:rsidR="00000000" w:rsidRPr="00000000">
        <w:rPr>
          <w:rFonts w:ascii="Calibri" w:cs="Calibri" w:eastAsia="Calibri" w:hAnsi="Calibri"/>
          <w:b w:val="1"/>
          <w:bCs w:val="1"/>
          <w:color w:val="000000"/>
          <w:sz w:val="26"/>
          <w:szCs w:val="26"/>
          <w:u w:val="single"/>
          <w:rtl w:val="0"/>
        </w:rPr>
        <w:t xml:space="preserve">BLOWING SMOKE.</w:t>
      </w:r>
      <w:r w:rsidDel="00000000" w:rsidR="00000000" w:rsidRPr="00000000">
        <w:rPr>
          <w:rFonts w:ascii="Calibri" w:cs="Calibri" w:eastAsia="Calibri" w:hAnsi="Calibri"/>
          <w:b w:val="1"/>
          <w:bCs w:val="1"/>
          <w:color w:val="000000"/>
          <w:sz w:val="26"/>
          <w:szCs w:val="26"/>
          <w:rtl w:val="0"/>
        </w:rPr>
        <w:t xml:space="preserve"> </w:t>
      </w:r>
    </w:p>
    <w:bookmarkStart w:colFirst="0" w:colLast="0" w:name="mmksg1hjaw2m" w:id="0"/>
    <w:bookmarkEnd w:id="0"/>
    <w:p w:rsidR="00000000" w:rsidDel="00000000" w:rsidP="00000000" w:rsidRDefault="00000000" w:rsidRPr="00000000" w14:paraId="0000005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With every new </w:t>
      </w:r>
      <w:r w:rsidDel="00000000" w:rsidR="00000000" w:rsidRPr="00000000">
        <w:rPr>
          <w:rFonts w:ascii="Calibri" w:cs="Calibri" w:eastAsia="Calibri" w:hAnsi="Calibri"/>
          <w:b w:val="1"/>
          <w:bCs w:val="1"/>
          <w:color w:val="000000"/>
          <w:sz w:val="26"/>
          <w:szCs w:val="26"/>
          <w:u w:val="single"/>
          <w:rtl w:val="0"/>
        </w:rPr>
        <w:t xml:space="preserve">data center</w:t>
      </w:r>
      <w:r w:rsidDel="00000000" w:rsidR="00000000" w:rsidRPr="00000000">
        <w:rPr>
          <w:rFonts w:ascii="Calibri" w:cs="Calibri" w:eastAsia="Calibri" w:hAnsi="Calibri"/>
          <w:b w:val="1"/>
          <w:bCs w:val="1"/>
          <w:color w:val="000000"/>
          <w:sz w:val="26"/>
          <w:szCs w:val="26"/>
          <w:rtl w:val="0"/>
        </w:rPr>
        <w:t xml:space="preserve">, another family is forced to </w:t>
      </w:r>
      <w:r w:rsidDel="00000000" w:rsidR="00000000" w:rsidRPr="00000000">
        <w:rPr>
          <w:rFonts w:ascii="Calibri" w:cs="Calibri" w:eastAsia="Calibri" w:hAnsi="Calibri"/>
          <w:b w:val="1"/>
          <w:bCs w:val="1"/>
          <w:color w:val="000000"/>
          <w:sz w:val="26"/>
          <w:szCs w:val="26"/>
          <w:u w:val="single"/>
          <w:rtl w:val="0"/>
        </w:rPr>
        <w:t xml:space="preserve">choke</w:t>
      </w:r>
      <w:r w:rsidDel="00000000" w:rsidR="00000000" w:rsidRPr="00000000">
        <w:rPr>
          <w:rFonts w:ascii="Calibri" w:cs="Calibri" w:eastAsia="Calibri" w:hAnsi="Calibri"/>
          <w:b w:val="1"/>
          <w:bCs w:val="1"/>
          <w:color w:val="000000"/>
          <w:sz w:val="26"/>
          <w:szCs w:val="26"/>
          <w:rtl w:val="0"/>
        </w:rPr>
        <w:t xml:space="preserve"> on </w:t>
      </w:r>
      <w:r w:rsidDel="00000000" w:rsidR="00000000" w:rsidRPr="00000000">
        <w:rPr>
          <w:rFonts w:ascii="Calibri" w:cs="Calibri" w:eastAsia="Calibri" w:hAnsi="Calibri"/>
          <w:b w:val="1"/>
          <w:bCs w:val="1"/>
          <w:color w:val="000000"/>
          <w:sz w:val="26"/>
          <w:szCs w:val="26"/>
          <w:u w:val="single"/>
          <w:rtl w:val="0"/>
        </w:rPr>
        <w:t xml:space="preserve">polluted air.</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 et al 24,</w:t>
      </w:r>
      <w:r w:rsidDel="00000000" w:rsidR="00000000" w:rsidRPr="00000000">
        <w:rPr>
          <w:rFonts w:ascii="Calibri" w:cs="Calibri" w:eastAsia="Calibri" w:hAnsi="Calibri"/>
          <w:rtl w:val="0"/>
        </w:rPr>
        <w:t xml:space="preserve"> [Yuelin Han et al, 12/9/2024, researcher @ UC Riverside, "Health-Informed Computing: Estimating and Addressing the Public Health Impact of Data Centers", arXiv:2412.06288. DOA: 9/2/2026 </w:t>
      </w:r>
      <w:hyperlink r:id="rId33">
        <w:r w:rsidDel="00000000" w:rsidR="00000000" w:rsidRPr="00000000">
          <w:rPr>
            <w:rFonts w:ascii="Calibri" w:cs="Calibri" w:eastAsia="Calibri" w:hAnsi="Calibri"/>
            <w:color w:val="1155cc"/>
            <w:u w:val="single"/>
            <w:rtl w:val="0"/>
          </w:rPr>
          <w:t xml:space="preserve">https://arxiv.org/pdf/2412.06288</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Looking forward, the </w:t>
      </w:r>
      <w:r w:rsidDel="00000000" w:rsidR="00000000" w:rsidRPr="00000000">
        <w:rPr>
          <w:rFonts w:ascii="Calibri" w:cs="Calibri" w:eastAsia="Calibri" w:hAnsi="Calibri"/>
          <w:highlight w:val="cyan"/>
          <w:u w:val="single"/>
          <w:rtl w:val="0"/>
        </w:rPr>
        <w:t xml:space="preserve">electricity sector</w:t>
      </w:r>
      <w:r w:rsidDel="00000000" w:rsidR="00000000" w:rsidRPr="00000000">
        <w:rPr>
          <w:rFonts w:ascii="Calibri" w:cs="Calibri" w:eastAsia="Calibri" w:hAnsi="Calibri"/>
          <w:u w:val="single"/>
          <w:rtl w:val="0"/>
        </w:rPr>
        <w:t xml:space="preserve"> is generally expected to become </w:t>
      </w:r>
      <w:r w:rsidDel="00000000" w:rsidR="00000000" w:rsidRPr="00000000">
        <w:rPr>
          <w:rFonts w:ascii="Calibri" w:cs="Calibri" w:eastAsia="Calibri" w:hAnsi="Calibri"/>
          <w:highlight w:val="cyan"/>
          <w:u w:val="single"/>
          <w:rtl w:val="0"/>
        </w:rPr>
        <w:t xml:space="preserve">clean</w:t>
      </w:r>
      <w:r w:rsidDel="00000000" w:rsidR="00000000" w:rsidRPr="00000000">
        <w:rPr>
          <w:rFonts w:ascii="Calibri" w:cs="Calibri" w:eastAsia="Calibri" w:hAnsi="Calibri"/>
          <w:u w:val="single"/>
          <w:rtl w:val="0"/>
        </w:rPr>
        <w:t xml:space="preserve">er over time, but the pace, scale, and regional distribution of this </w:t>
      </w:r>
      <w:r w:rsidDel="00000000" w:rsidR="00000000" w:rsidRPr="00000000">
        <w:rPr>
          <w:rFonts w:ascii="Calibri" w:cs="Calibri" w:eastAsia="Calibri" w:hAnsi="Calibri"/>
          <w:highlight w:val="cyan"/>
          <w:u w:val="single"/>
          <w:rtl w:val="0"/>
        </w:rPr>
        <w:t xml:space="preserve">transition</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remain limited</w:t>
      </w:r>
      <w:r w:rsidDel="00000000" w:rsidR="00000000" w:rsidRPr="00000000">
        <w:rPr>
          <w:rFonts w:ascii="Calibri" w:cs="Calibri" w:eastAsia="Calibri" w:hAnsi="Calibri"/>
          <w:u w:val="single"/>
          <w:rtl w:val="0"/>
        </w:rPr>
        <w:t xml:space="preserve"> [14].</w:t>
      </w:r>
      <w:r w:rsidDel="00000000" w:rsidR="00000000" w:rsidRPr="00000000">
        <w:rPr>
          <w:rFonts w:ascii="Calibri" w:cs="Calibri" w:eastAsia="Calibri" w:hAnsi="Calibri"/>
          <w:sz w:val="16"/>
          <w:szCs w:val="16"/>
          <w:rtl w:val="0"/>
        </w:rPr>
        <w:t xml:space="preserve"> For example, the U.S. Energy Information Administration’s 2026 Annual Energy Outlook projects that coal consumption by the electricity sector in 2050 remains approximately 40% of its 2025 level in the “Alternative Electricity” case, which assumes that EPA’s April 2024 power-plant CO2 rule is not in place [14]. </w:t>
      </w:r>
      <w:r w:rsidDel="00000000" w:rsidR="00000000" w:rsidRPr="00000000">
        <w:rPr>
          <w:rFonts w:ascii="Calibri" w:cs="Calibri" w:eastAsia="Calibri" w:hAnsi="Calibri"/>
          <w:u w:val="single"/>
          <w:rtl w:val="0"/>
        </w:rPr>
        <w:t xml:space="preserve">At the global scale, electricity generation has remained heavily dependent on coal and other fossil fuels, underscoring the persistent </w:t>
      </w:r>
      <w:r w:rsidDel="00000000" w:rsidR="00000000" w:rsidRPr="00000000">
        <w:rPr>
          <w:rFonts w:ascii="Calibri" w:cs="Calibri" w:eastAsia="Calibri" w:hAnsi="Calibri"/>
          <w:highlight w:val="cyan"/>
          <w:u w:val="single"/>
          <w:rtl w:val="0"/>
        </w:rPr>
        <w:t xml:space="preserve">challenge of fully powering data centers with pollutant-free energy</w:t>
      </w:r>
      <w:r w:rsidDel="00000000" w:rsidR="00000000" w:rsidRPr="00000000">
        <w:rPr>
          <w:rFonts w:ascii="Calibri" w:cs="Calibri" w:eastAsia="Calibri" w:hAnsi="Calibri"/>
          <w:u w:val="single"/>
          <w:rtl w:val="0"/>
        </w:rPr>
        <w:t xml:space="preserve"> [15]. Moreover, the growing energy demand of data centers is already delaying the decommissioning of coal-fired power plants and </w:t>
      </w:r>
      <w:r w:rsidDel="00000000" w:rsidR="00000000" w:rsidRPr="00000000">
        <w:rPr>
          <w:rFonts w:ascii="Calibri" w:cs="Calibri" w:eastAsia="Calibri" w:hAnsi="Calibri"/>
          <w:highlight w:val="cyan"/>
          <w:u w:val="single"/>
          <w:rtl w:val="0"/>
        </w:rPr>
        <w:t xml:space="preserve">driving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expansion of fossil-fuel power plants</w:t>
      </w:r>
      <w:r w:rsidDel="00000000" w:rsidR="00000000" w:rsidRPr="00000000">
        <w:rPr>
          <w:rFonts w:ascii="Calibri" w:cs="Calibri" w:eastAsia="Calibri" w:hAnsi="Calibri"/>
          <w:u w:val="single"/>
          <w:rtl w:val="0"/>
        </w:rPr>
        <w:t xml:space="preserve"> in some regions [2, 16].</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Addressing air-pollution-related health impacts requires coordinated efforts across sectors, along with mitigation strategies tailored to each sector [17]. While health impacts of air pollution from sectors such as transportation have been widely studied [18], the </w:t>
      </w:r>
      <w:r w:rsidDel="00000000" w:rsidR="00000000" w:rsidRPr="00000000">
        <w:rPr>
          <w:rFonts w:ascii="Calibri" w:cs="Calibri" w:eastAsia="Calibri" w:hAnsi="Calibri"/>
          <w:highlight w:val="cyan"/>
          <w:u w:val="single"/>
          <w:rtl w:val="0"/>
        </w:rPr>
        <w:t xml:space="preserve">public health impacts of data centers</w:t>
      </w:r>
      <w:r w:rsidDel="00000000" w:rsidR="00000000" w:rsidRPr="00000000">
        <w:rPr>
          <w:rFonts w:ascii="Calibri" w:cs="Calibri" w:eastAsia="Calibri" w:hAnsi="Calibri"/>
          <w:u w:val="single"/>
          <w:rtl w:val="0"/>
        </w:rPr>
        <w:t xml:space="preserve"> have received comparatively less attention and often remained absent from infrastructure risk assessments</w:t>
      </w:r>
      <w:r w:rsidDel="00000000" w:rsidR="00000000" w:rsidRPr="00000000">
        <w:rPr>
          <w:rFonts w:ascii="Calibri" w:cs="Calibri" w:eastAsia="Calibri" w:hAnsi="Calibri"/>
          <w:sz w:val="16"/>
          <w:szCs w:val="16"/>
          <w:rtl w:val="0"/>
        </w:rPr>
        <w:t xml:space="preserve"> and sustainability reports. Without effective mitigation strategies, the health impacts, including hospital admissions, asthma symptoms, and mortality, are likely to grow with rising data center demand.</w:t>
      </w: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Estimating and addressing public health impacts. To address the gap in the literature, we introduce a novel methodology to estimate the hidden public health impacts of data centers. Specifically, focusing on the contiguous United States, we use the EPA’s COBRA model [17] to estimate </w:t>
      </w:r>
      <w:r w:rsidDel="00000000" w:rsidR="00000000" w:rsidRPr="00000000">
        <w:rPr>
          <w:rFonts w:ascii="Calibri" w:cs="Calibri" w:eastAsia="Calibri" w:hAnsi="Calibri"/>
          <w:u w:val="single"/>
          <w:rtl w:val="0"/>
        </w:rPr>
        <w:t xml:space="preserve">pollutant dispersion and resulting health outcomes attributed to data centers associated with their </w:t>
      </w:r>
      <w:r w:rsidDel="00000000" w:rsidR="00000000" w:rsidRPr="00000000">
        <w:rPr>
          <w:rFonts w:ascii="Calibri" w:cs="Calibri" w:eastAsia="Calibri" w:hAnsi="Calibri"/>
          <w:b w:val="1"/>
          <w:bCs w:val="1"/>
          <w:highlight w:val="cyan"/>
          <w:u w:val="single"/>
          <w:rtl w:val="0"/>
        </w:rPr>
        <w:t xml:space="preserve">backup generation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Scope 1) and electricity usage (Scope 2). Our estimates show that U.S. data centers could contribute to various health outcomes including approximately </w:t>
      </w:r>
      <w:r w:rsidDel="00000000" w:rsidR="00000000" w:rsidRPr="00000000">
        <w:rPr>
          <w:rFonts w:ascii="Calibri" w:cs="Calibri" w:eastAsia="Calibri" w:hAnsi="Calibri"/>
          <w:b w:val="1"/>
          <w:bCs w:val="1"/>
          <w:highlight w:val="cyan"/>
          <w:u w:val="single"/>
          <w:rtl w:val="0"/>
        </w:rPr>
        <w:t xml:space="preserve">600,000 asthma</w:t>
      </w:r>
      <w:r w:rsidDel="00000000" w:rsidR="00000000" w:rsidRPr="00000000">
        <w:rPr>
          <w:rFonts w:ascii="Calibri" w:cs="Calibri" w:eastAsia="Calibri" w:hAnsi="Calibri"/>
          <w:u w:val="single"/>
          <w:rtl w:val="0"/>
        </w:rPr>
        <w:t xml:space="preserve"> symptom </w:t>
      </w:r>
      <w:r w:rsidDel="00000000" w:rsidR="00000000" w:rsidRPr="00000000">
        <w:rPr>
          <w:rFonts w:ascii="Calibri" w:cs="Calibri" w:eastAsia="Calibri" w:hAnsi="Calibri"/>
          <w:b w:val="1"/>
          <w:bCs w:val="1"/>
          <w:highlight w:val="cyan"/>
          <w:u w:val="single"/>
          <w:rtl w:val="0"/>
        </w:rPr>
        <w:t xml:space="preserve">cases and 1,300 deaths</w:t>
      </w:r>
      <w:r w:rsidDel="00000000" w:rsidR="00000000" w:rsidRPr="00000000">
        <w:rPr>
          <w:rFonts w:ascii="Calibri" w:cs="Calibri" w:eastAsia="Calibri" w:hAnsi="Calibri"/>
          <w:u w:val="single"/>
          <w:rtl w:val="0"/>
        </w:rPr>
        <w:t xml:space="preserve"> in 2028 under the highgrowth scenario, with total </w:t>
      </w:r>
      <w:r w:rsidDel="00000000" w:rsidR="00000000" w:rsidRPr="00000000">
        <w:rPr>
          <w:rFonts w:ascii="Calibri" w:cs="Calibri" w:eastAsia="Calibri" w:hAnsi="Calibri"/>
          <w:highlight w:val="cyan"/>
          <w:u w:val="single"/>
          <w:rtl w:val="0"/>
        </w:rPr>
        <w:t xml:space="preserve">public health costs exceeding $20 billion</w:t>
      </w:r>
      <w:r w:rsidDel="00000000" w:rsidR="00000000" w:rsidRPr="00000000">
        <w:rPr>
          <w:rFonts w:ascii="Calibri" w:cs="Calibri" w:eastAsia="Calibri" w:hAnsi="Calibri"/>
          <w:sz w:val="16"/>
          <w:szCs w:val="16"/>
          <w:rtl w:val="0"/>
        </w:rPr>
        <w:t xml:space="preserve">. This corresponds to an increase of 213% relative to the 2023 level, compared with a projected 17% increase in U.S. stationary fuel-combustion-related health costs over the same period. Although national-level impacts remain modest, data center health costs vary substantially across counties: </w:t>
      </w:r>
      <w:r w:rsidDel="00000000" w:rsidR="00000000" w:rsidRPr="00000000">
        <w:rPr>
          <w:rFonts w:ascii="Calibri" w:cs="Calibri" w:eastAsia="Calibri" w:hAnsi="Calibri"/>
          <w:u w:val="single"/>
          <w:rtl w:val="0"/>
        </w:rPr>
        <w:t xml:space="preserve">the highest county-level per-</w:t>
      </w:r>
      <w:r w:rsidDel="00000000" w:rsidR="00000000" w:rsidRPr="00000000">
        <w:rPr>
          <w:rFonts w:ascii="Calibri" w:cs="Calibri" w:eastAsia="Calibri" w:hAnsi="Calibri"/>
          <w:highlight w:val="cyan"/>
          <w:u w:val="single"/>
          <w:rtl w:val="0"/>
        </w:rPr>
        <w:t xml:space="preserve">household health cost</w:t>
      </w:r>
      <w:r w:rsidDel="00000000" w:rsidR="00000000" w:rsidRPr="00000000">
        <w:rPr>
          <w:rFonts w:ascii="Calibri" w:cs="Calibri" w:eastAsia="Calibri" w:hAnsi="Calibri"/>
          <w:u w:val="single"/>
          <w:rtl w:val="0"/>
        </w:rPr>
        <w:t xml:space="preserve"> is about </w:t>
      </w:r>
      <w:r w:rsidDel="00000000" w:rsidR="00000000" w:rsidRPr="00000000">
        <w:rPr>
          <w:rFonts w:ascii="Calibri" w:cs="Calibri" w:eastAsia="Calibri" w:hAnsi="Calibri"/>
          <w:b w:val="1"/>
          <w:bCs w:val="1"/>
          <w:highlight w:val="cyan"/>
          <w:u w:val="single"/>
          <w:rtl w:val="0"/>
        </w:rPr>
        <w:t xml:space="preserve">seven times the national average</w:t>
      </w:r>
      <w:r w:rsidDel="00000000" w:rsidR="00000000" w:rsidRPr="00000000">
        <w:rPr>
          <w:rFonts w:ascii="Calibri" w:cs="Calibri" w:eastAsia="Calibri" w:hAnsi="Calibri"/>
          <w:u w:val="single"/>
          <w:rtl w:val="0"/>
        </w:rPr>
        <w:t xml:space="preserve"> and approximately 200 times the lowest county-level value, warranting closer attention.</w:t>
      </w: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help mitigate the growing public health burden, we propose Health-Informed Computing (HICO), which leverages data center flexibility and explicitly incorporates public health costs into siting and resource management decisions. Using spatial load shifting as a case study, we show that HICO can substantially reduce health costs while complementing the broader sustainability goals of existing carbon-aware computing. HICO also aligns well with demand-side energy innovations aimed at improving public health [19].</w:t>
      </w:r>
      <w:r w:rsidDel="00000000" w:rsidR="00000000" w:rsidRPr="00000000">
        <w:rPr>
          <w:rtl w:val="0"/>
        </w:rPr>
      </w:r>
    </w:p>
    <w:p w:rsidR="00000000" w:rsidDel="00000000" w:rsidP="00000000" w:rsidRDefault="00000000" w:rsidRPr="00000000" w14:paraId="0000005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And it's not only the </w:t>
      </w:r>
      <w:r w:rsidDel="00000000" w:rsidR="00000000" w:rsidRPr="00000000">
        <w:rPr>
          <w:rFonts w:ascii="Calibri" w:cs="Calibri" w:eastAsia="Calibri" w:hAnsi="Calibri"/>
          <w:b w:val="1"/>
          <w:bCs w:val="1"/>
          <w:color w:val="000000"/>
          <w:sz w:val="26"/>
          <w:szCs w:val="26"/>
          <w:u w:val="single"/>
          <w:rtl w:val="0"/>
        </w:rPr>
        <w:t xml:space="preserve">air</w:t>
      </w:r>
      <w:r w:rsidDel="00000000" w:rsidR="00000000" w:rsidRPr="00000000">
        <w:rPr>
          <w:rFonts w:ascii="Calibri" w:cs="Calibri" w:eastAsia="Calibri" w:hAnsi="Calibri"/>
          <w:b w:val="1"/>
          <w:bCs w:val="1"/>
          <w:color w:val="000000"/>
          <w:sz w:val="26"/>
          <w:szCs w:val="26"/>
          <w:rtl w:val="0"/>
        </w:rPr>
        <w:t xml:space="preserve"> these families </w:t>
      </w:r>
      <w:r w:rsidDel="00000000" w:rsidR="00000000" w:rsidRPr="00000000">
        <w:rPr>
          <w:rFonts w:ascii="Calibri" w:cs="Calibri" w:eastAsia="Calibri" w:hAnsi="Calibri"/>
          <w:b w:val="1"/>
          <w:bCs w:val="1"/>
          <w:color w:val="000000"/>
          <w:sz w:val="26"/>
          <w:szCs w:val="26"/>
          <w:u w:val="single"/>
          <w:rtl w:val="0"/>
        </w:rPr>
        <w:t xml:space="preserve">breathe</w:t>
      </w:r>
      <w:r w:rsidDel="00000000" w:rsidR="00000000" w:rsidRPr="00000000">
        <w:rPr>
          <w:rFonts w:ascii="Calibri" w:cs="Calibri" w:eastAsia="Calibri" w:hAnsi="Calibri"/>
          <w:b w:val="1"/>
          <w:bCs w:val="1"/>
          <w:color w:val="000000"/>
          <w:sz w:val="26"/>
          <w:szCs w:val="26"/>
          <w:rtl w:val="0"/>
        </w:rPr>
        <w:t xml:space="preserve">. Big Tech also profits while polluting the </w:t>
      </w:r>
      <w:r w:rsidDel="00000000" w:rsidR="00000000" w:rsidRPr="00000000">
        <w:rPr>
          <w:rFonts w:ascii="Calibri" w:cs="Calibri" w:eastAsia="Calibri" w:hAnsi="Calibri"/>
          <w:b w:val="1"/>
          <w:bCs w:val="1"/>
          <w:color w:val="000000"/>
          <w:sz w:val="26"/>
          <w:szCs w:val="26"/>
          <w:u w:val="single"/>
          <w:rtl w:val="0"/>
        </w:rPr>
        <w:t xml:space="preserve">water</w:t>
      </w:r>
      <w:r w:rsidDel="00000000" w:rsidR="00000000" w:rsidRPr="00000000">
        <w:rPr>
          <w:rFonts w:ascii="Calibri" w:cs="Calibri" w:eastAsia="Calibri" w:hAnsi="Calibri"/>
          <w:b w:val="1"/>
          <w:bCs w:val="1"/>
          <w:color w:val="000000"/>
          <w:sz w:val="26"/>
          <w:szCs w:val="26"/>
          <w:rtl w:val="0"/>
        </w:rPr>
        <w:t xml:space="preserve"> they </w:t>
      </w:r>
      <w:r w:rsidDel="00000000" w:rsidR="00000000" w:rsidRPr="00000000">
        <w:rPr>
          <w:rFonts w:ascii="Calibri" w:cs="Calibri" w:eastAsia="Calibri" w:hAnsi="Calibri"/>
          <w:b w:val="1"/>
          <w:bCs w:val="1"/>
          <w:color w:val="000000"/>
          <w:sz w:val="26"/>
          <w:szCs w:val="26"/>
          <w:u w:val="single"/>
          <w:rtl w:val="0"/>
        </w:rPr>
        <w:t xml:space="preserve">drink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Saha 26,</w:t>
      </w:r>
      <w:r w:rsidDel="00000000" w:rsidR="00000000" w:rsidRPr="00000000">
        <w:rPr>
          <w:rFonts w:ascii="Calibri" w:cs="Calibri" w:eastAsia="Calibri" w:hAnsi="Calibri"/>
          <w:rtl w:val="0"/>
        </w:rPr>
        <w:t xml:space="preserve"> [Uttam K. Saha, 6/10/2026, Program Coordinator Agricultural &amp; Environmental Services Lab (AESL) @ University of Georgie, “Understanding How Data Centers Impact Surface and Ground Waters”, University of Georgie Cooperative Extension. DOA: 9/1/2026 </w:t>
      </w:r>
      <w:hyperlink r:id="rId34">
        <w:r w:rsidDel="00000000" w:rsidR="00000000" w:rsidRPr="00000000">
          <w:rPr>
            <w:rFonts w:ascii="Calibri" w:cs="Calibri" w:eastAsia="Calibri" w:hAnsi="Calibri"/>
            <w:rtl w:val="0"/>
          </w:rPr>
          <w:t xml:space="preserve">https://fieldreport.caes.uga.edu/publications/TP121/how-data-centers-impact-surface-and-ground-waters/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extensive demand for cloud storage, streaming services, and artificial intelligence (AI) in today’s digital economy has sparked a </w:t>
      </w:r>
      <w:r w:rsidDel="00000000" w:rsidR="00000000" w:rsidRPr="00000000">
        <w:rPr>
          <w:rFonts w:ascii="Calibri" w:cs="Calibri" w:eastAsia="Calibri" w:hAnsi="Calibri"/>
          <w:highlight w:val="cyan"/>
          <w:u w:val="single"/>
          <w:rtl w:val="0"/>
        </w:rPr>
        <w:t xml:space="preserve">massive boom in data center construction</w:t>
      </w:r>
      <w:r w:rsidDel="00000000" w:rsidR="00000000" w:rsidRPr="00000000">
        <w:rPr>
          <w:rFonts w:ascii="Calibri" w:cs="Calibri" w:eastAsia="Calibri" w:hAnsi="Calibri"/>
          <w:sz w:val="16"/>
          <w:szCs w:val="16"/>
          <w:rtl w:val="0"/>
        </w:rPr>
        <w:t xml:space="preserve">. Although concerns and public discussion about this boom primarily focus on the substantial electricity demands of these data centers, they also have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highlight w:val="cyan"/>
          <w:u w:val="single"/>
          <w:rtl w:val="0"/>
        </w:rPr>
        <w:t xml:space="preserve">impact on our water</w:t>
      </w:r>
      <w:r w:rsidDel="00000000" w:rsidR="00000000" w:rsidRPr="00000000">
        <w:rPr>
          <w:rFonts w:ascii="Calibri" w:cs="Calibri" w:eastAsia="Calibri" w:hAnsi="Calibri"/>
          <w:u w:val="single"/>
          <w:rtl w:val="0"/>
        </w:rPr>
        <w:t xml:space="preserve"> resources.</w:t>
      </w: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data centers </w:t>
      </w:r>
      <w:r w:rsidDel="00000000" w:rsidR="00000000" w:rsidRPr="00000000">
        <w:rPr>
          <w:rFonts w:ascii="Calibri" w:cs="Calibri" w:eastAsia="Calibri" w:hAnsi="Calibri"/>
          <w:b w:val="1"/>
          <w:bCs w:val="1"/>
          <w:highlight w:val="cyan"/>
          <w:u w:val="single"/>
          <w:rtl w:val="0"/>
        </w:rPr>
        <w:t xml:space="preserve">need continuous cooling</w:t>
      </w:r>
      <w:r w:rsidDel="00000000" w:rsidR="00000000" w:rsidRPr="00000000">
        <w:rPr>
          <w:rFonts w:ascii="Calibri" w:cs="Calibri" w:eastAsia="Calibri" w:hAnsi="Calibri"/>
          <w:u w:val="single"/>
          <w:rtl w:val="0"/>
        </w:rPr>
        <w:t xml:space="preserve"> to prevent their structural components from overheating, which uses an enormous amount of water. </w:t>
      </w:r>
      <w:r w:rsidDel="00000000" w:rsidR="00000000" w:rsidRPr="00000000">
        <w:rPr>
          <w:rFonts w:ascii="Calibri" w:cs="Calibri" w:eastAsia="Calibri" w:hAnsi="Calibri"/>
          <w:sz w:val="16"/>
          <w:szCs w:val="16"/>
          <w:rtl w:val="0"/>
        </w:rPr>
        <w:t xml:space="preserve">In some systems, most of this cooling water evaporates into the atmosphere, while others reuse a large portion of this water, </w:t>
      </w:r>
      <w:r w:rsidDel="00000000" w:rsidR="00000000" w:rsidRPr="00000000">
        <w:rPr>
          <w:rFonts w:ascii="Calibri" w:cs="Calibri" w:eastAsia="Calibri" w:hAnsi="Calibri"/>
          <w:u w:val="single"/>
          <w:rtl w:val="0"/>
        </w:rPr>
        <w:t xml:space="preserve">cycling it repeatedly</w:t>
      </w:r>
      <w:r w:rsidDel="00000000" w:rsidR="00000000" w:rsidRPr="00000000">
        <w:rPr>
          <w:rFonts w:ascii="Calibri" w:cs="Calibri" w:eastAsia="Calibri" w:hAnsi="Calibri"/>
          <w:sz w:val="16"/>
          <w:szCs w:val="16"/>
          <w:rtl w:val="0"/>
        </w:rPr>
        <w:t xml:space="preserve"> through the cooling systems and eventually </w:t>
      </w:r>
      <w:r w:rsidDel="00000000" w:rsidR="00000000" w:rsidRPr="00000000">
        <w:rPr>
          <w:rFonts w:ascii="Calibri" w:cs="Calibri" w:eastAsia="Calibri" w:hAnsi="Calibri"/>
          <w:b w:val="1"/>
          <w:bCs w:val="1"/>
          <w:highlight w:val="cyan"/>
          <w:u w:val="single"/>
          <w:rtl w:val="0"/>
        </w:rPr>
        <w:t xml:space="preserve">discharging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back into the environment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(https://www.datacentermap.com/usa/)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 https://www.datacenters.com/locations/united-states/georgia). </w:t>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approximately </w:t>
      </w:r>
      <w:r w:rsidDel="00000000" w:rsidR="00000000" w:rsidRPr="00000000">
        <w:rPr>
          <w:rFonts w:ascii="Calibri" w:cs="Calibri" w:eastAsia="Calibri" w:hAnsi="Calibri"/>
          <w:u w:val="single"/>
          <w:rtl w:val="0"/>
        </w:rPr>
        <w:t xml:space="preserve">11,400 active data centers worldwide (as of May 20, 2026), the United States has by far the most (38%) of any country globally.</w:t>
      </w:r>
      <w:r w:rsidDel="00000000" w:rsidR="00000000" w:rsidRPr="00000000">
        <w:rPr>
          <w:rFonts w:ascii="Calibri" w:cs="Calibri" w:eastAsia="Calibri" w:hAnsi="Calibri"/>
          <w:sz w:val="16"/>
          <w:szCs w:val="16"/>
          <w:rtl w:val="0"/>
        </w:rPr>
        <w:t xml:space="preserve"> The United Kingdom ranks second with 527, followed by Germany with 517, China with 369, and France with 346 (see https://programs.com/resources/data-center-statistics/).</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Do Data Centers Use Water?</w:t>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Modern </w:t>
      </w:r>
      <w:r w:rsidDel="00000000" w:rsidR="00000000" w:rsidRPr="00000000">
        <w:rPr>
          <w:rFonts w:ascii="Calibri" w:cs="Calibri" w:eastAsia="Calibri" w:hAnsi="Calibri"/>
          <w:highlight w:val="cyan"/>
          <w:u w:val="single"/>
          <w:rtl w:val="0"/>
        </w:rPr>
        <w:t xml:space="preserve">large data centers</w:t>
      </w:r>
      <w:r w:rsidDel="00000000" w:rsidR="00000000" w:rsidRPr="00000000">
        <w:rPr>
          <w:rFonts w:ascii="Calibri" w:cs="Calibri" w:eastAsia="Calibri" w:hAnsi="Calibri"/>
          <w:sz w:val="16"/>
          <w:szCs w:val="16"/>
          <w:rtl w:val="0"/>
        </w:rPr>
        <w:t xml:space="preserve"> can contain </w:t>
      </w:r>
      <w:r w:rsidDel="00000000" w:rsidR="00000000" w:rsidRPr="00000000">
        <w:rPr>
          <w:rFonts w:ascii="Calibri" w:cs="Calibri" w:eastAsia="Calibri" w:hAnsi="Calibri"/>
          <w:highlight w:val="cyan"/>
          <w:u w:val="single"/>
          <w:rtl w:val="0"/>
        </w:rPr>
        <w:t xml:space="preserve">hundreds of thousands of servers</w:t>
      </w:r>
      <w:r w:rsidDel="00000000" w:rsidR="00000000" w:rsidRPr="00000000">
        <w:rPr>
          <w:rFonts w:ascii="Calibri" w:cs="Calibri" w:eastAsia="Calibri" w:hAnsi="Calibri"/>
          <w:u w:val="single"/>
          <w:rtl w:val="0"/>
        </w:rPr>
        <w:t xml:space="preserve">, packed into racks that operate continuously, generating </w:t>
      </w:r>
      <w:r w:rsidDel="00000000" w:rsidR="00000000" w:rsidRPr="00000000">
        <w:rPr>
          <w:rFonts w:ascii="Calibri" w:cs="Calibri" w:eastAsia="Calibri" w:hAnsi="Calibri"/>
          <w:highlight w:val="cyan"/>
          <w:u w:val="single"/>
          <w:rtl w:val="0"/>
        </w:rPr>
        <w:t xml:space="preserve">large amounts of heat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a result, cooling is critical to prevent overheating or even equipment failure. The intensive cooling requirements of data centers use enormous amounts of electricity and often large volumes of water (U.S. Environmental Protection Agency [EPA], 2026a).</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Unlike many other industries, data centers do not use water as a raw material; they use it for cooling. The EPA notes that data centers’ water demand is increasing rapidly alongside the growth in cloud computing and AI services (U.S. EPA, 2026a).</w:t>
      </w: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Are the Different Types of Cooling Systems Used in Data Centers?</w:t>
      </w: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several cooling methods in use by data centers (Hegde, 2026).</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Evaporative Cooling (Open-Loop) </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majority of large modern data centers use evaporative cooling because it is energy-efficient, especially in hot climates. The downside is that it directly consumes water (often drawn from a municipal supply).</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Unfortunately, a vast majority of data centers are simply </w:t>
      </w:r>
      <w:r w:rsidDel="00000000" w:rsidR="00000000" w:rsidRPr="00000000">
        <w:rPr>
          <w:rFonts w:ascii="Calibri" w:cs="Calibri" w:eastAsia="Calibri" w:hAnsi="Calibri"/>
          <w:highlight w:val="cyan"/>
          <w:u w:val="single"/>
          <w:rtl w:val="0"/>
        </w:rPr>
        <w:t xml:space="preserve">hooked up to the local water mains</w:t>
      </w:r>
      <w:r w:rsidDel="00000000" w:rsidR="00000000" w:rsidRPr="00000000">
        <w:rPr>
          <w:rFonts w:ascii="Calibri" w:cs="Calibri" w:eastAsia="Calibri" w:hAnsi="Calibri"/>
          <w:u w:val="single"/>
          <w:rtl w:val="0"/>
        </w:rPr>
        <w:t xml:space="preserve">, meaning most data centers’ cooling water comes from potable (drinking-quality) sources like treated municipal water or groundwater. One analysis estimated that around </w:t>
      </w:r>
      <w:r w:rsidDel="00000000" w:rsidR="00000000" w:rsidRPr="00000000">
        <w:rPr>
          <w:rFonts w:ascii="Calibri" w:cs="Calibri" w:eastAsia="Calibri" w:hAnsi="Calibri"/>
          <w:highlight w:val="cyan"/>
          <w:u w:val="single"/>
          <w:rtl w:val="0"/>
        </w:rPr>
        <w:t xml:space="preserve">57%</w:t>
      </w:r>
      <w:r w:rsidDel="00000000" w:rsidR="00000000" w:rsidRPr="00000000">
        <w:rPr>
          <w:rFonts w:ascii="Calibri" w:cs="Calibri" w:eastAsia="Calibri" w:hAnsi="Calibri"/>
          <w:u w:val="single"/>
          <w:rtl w:val="0"/>
        </w:rPr>
        <w:t xml:space="preserve"> of all data centers use water from potable water supplies (Mytton, 2021).</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Groundwater Quality Issues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cooling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use chemical additives</w:t>
      </w:r>
      <w:r w:rsidDel="00000000" w:rsidR="00000000" w:rsidRPr="00000000">
        <w:rPr>
          <w:rFonts w:ascii="Calibri" w:cs="Calibri" w:eastAsia="Calibri" w:hAnsi="Calibri"/>
          <w:u w:val="single"/>
          <w:rtl w:val="0"/>
        </w:rPr>
        <w:t xml:space="preserve"> to prevent corrosion, scaling, and the growth of algae and bacteria. Common additives may include </w:t>
      </w:r>
      <w:r w:rsidDel="00000000" w:rsidR="00000000" w:rsidRPr="00000000">
        <w:rPr>
          <w:rFonts w:ascii="Calibri" w:cs="Calibri" w:eastAsia="Calibri" w:hAnsi="Calibri"/>
          <w:highlight w:val="cyan"/>
          <w:u w:val="single"/>
          <w:rtl w:val="0"/>
        </w:rPr>
        <w:t xml:space="preserve">anti-corrosion</w:t>
      </w:r>
      <w:r w:rsidDel="00000000" w:rsidR="00000000" w:rsidRPr="00000000">
        <w:rPr>
          <w:rFonts w:ascii="Calibri" w:cs="Calibri" w:eastAsia="Calibri" w:hAnsi="Calibri"/>
          <w:u w:val="single"/>
          <w:rtl w:val="0"/>
        </w:rPr>
        <w:t xml:space="preserve">/scaling chemicals, </w:t>
      </w:r>
      <w:r w:rsidDel="00000000" w:rsidR="00000000" w:rsidRPr="00000000">
        <w:rPr>
          <w:rFonts w:ascii="Calibri" w:cs="Calibri" w:eastAsia="Calibri" w:hAnsi="Calibri"/>
          <w:highlight w:val="cyan"/>
          <w:u w:val="single"/>
          <w:rtl w:val="0"/>
        </w:rPr>
        <w:t xml:space="preserve">biocides</w:t>
      </w:r>
      <w:r w:rsidDel="00000000" w:rsidR="00000000" w:rsidRPr="00000000">
        <w:rPr>
          <w:rFonts w:ascii="Calibri" w:cs="Calibri" w:eastAsia="Calibri" w:hAnsi="Calibri"/>
          <w:u w:val="single"/>
          <w:rtl w:val="0"/>
        </w:rPr>
        <w:t xml:space="preserve">, chlorine compounds, glycols, and so forth. Additionally, some nonwater liquid coolants may contain refrigerants and PFAS (also known as “</w:t>
      </w:r>
      <w:r w:rsidDel="00000000" w:rsidR="00000000" w:rsidRPr="00000000">
        <w:rPr>
          <w:rFonts w:ascii="Calibri" w:cs="Calibri" w:eastAsia="Calibri" w:hAnsi="Calibri"/>
          <w:b w:val="1"/>
          <w:bCs w:val="1"/>
          <w:highlight w:val="cyan"/>
          <w:u w:val="single"/>
          <w:rtl w:val="0"/>
        </w:rPr>
        <w:t xml:space="preserve">forever chemicals</w:t>
      </w:r>
      <w:r w:rsidDel="00000000" w:rsidR="00000000" w:rsidRPr="00000000">
        <w:rPr>
          <w:rFonts w:ascii="Calibri" w:cs="Calibri" w:eastAsia="Calibri" w:hAnsi="Calibri"/>
          <w:u w:val="single"/>
          <w:rtl w:val="0"/>
        </w:rPr>
        <w:t xml:space="preserve">”), requiring special forms of treatment.</w: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Fluorinated gases (also known as F-gases, a type of PFAS) may also be used for air cooling. PFAS have negative health impacts and are difficult to remove. If leaks, spills, or improper wastewater disposal occur, </w:t>
      </w:r>
      <w:r w:rsidDel="00000000" w:rsidR="00000000" w:rsidRPr="00000000">
        <w:rPr>
          <w:rFonts w:ascii="Calibri" w:cs="Calibri" w:eastAsia="Calibri" w:hAnsi="Calibri"/>
          <w:highlight w:val="cyan"/>
          <w:u w:val="single"/>
          <w:rtl w:val="0"/>
        </w:rPr>
        <w:t xml:space="preserve">contaminants</w:t>
      </w:r>
      <w:r w:rsidDel="00000000" w:rsidR="00000000" w:rsidRPr="00000000">
        <w:rPr>
          <w:rFonts w:ascii="Calibri" w:cs="Calibri" w:eastAsia="Calibri" w:hAnsi="Calibri"/>
          <w:u w:val="single"/>
          <w:rtl w:val="0"/>
        </w:rPr>
        <w:t xml:space="preserve"> may enter </w:t>
      </w:r>
      <w:r w:rsidDel="00000000" w:rsidR="00000000" w:rsidRPr="00000000">
        <w:rPr>
          <w:rFonts w:ascii="Calibri" w:cs="Calibri" w:eastAsia="Calibri" w:hAnsi="Calibri"/>
          <w:highlight w:val="cyan"/>
          <w:u w:val="single"/>
          <w:rtl w:val="0"/>
        </w:rPr>
        <w:t xml:space="preserve">soil and groundwater</w:t>
      </w:r>
      <w:r w:rsidDel="00000000" w:rsidR="00000000" w:rsidRPr="00000000">
        <w:rPr>
          <w:rFonts w:ascii="Calibri" w:cs="Calibri" w:eastAsia="Calibri" w:hAnsi="Calibri"/>
          <w:u w:val="single"/>
          <w:rtl w:val="0"/>
        </w:rPr>
        <w:t xml:space="preserve"> systems.</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EPA guidance notes that cooling-system blowdown water can contain chemicals and may require permits or wastewater treatment before discharge (U.S. EPA, 2026b). Blowdown water is the water that’s removed from a cooling system to prevent the buildup of minerals, scale, and so on.</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Cooling-tower blowdown water may contain:</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salts and minerals</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corrosion/scaling inhibitors</w:t>
      </w: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biocides</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heavy metals</w:t>
      </w:r>
      <w:r w:rsidDel="00000000" w:rsidR="00000000" w:rsidRPr="00000000">
        <w:rPr>
          <w:rFonts w:ascii="Calibri" w:cs="Calibri" w:eastAsia="Calibri" w:hAnsi="Calibri"/>
          <w:u w:val="single"/>
          <w:rtl w:val="0"/>
        </w:rPr>
        <w:t xml:space="preserve"> from piping systems</w:t>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0">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35">
        <w:r w:rsidDel="00000000" w:rsidR="00000000" w:rsidRPr="00000000">
          <w:rPr>
            <w:rFonts w:ascii="Calibri" w:cs="Calibri" w:eastAsia="Calibri" w:hAnsi="Calibri"/>
            <w:color w:val="0563c1"/>
            <w:sz w:val="8"/>
            <w:szCs w:val="8"/>
            <w:u w:val="single"/>
            <w:rtl w:val="0"/>
          </w:rPr>
          <w:t xml:space="preserve">https://extension.uga.edu/county-offices.html</w:t>
        </w:r>
      </w:hyperlink>
      <w:r w:rsidDel="00000000" w:rsidR="00000000" w:rsidRPr="00000000">
        <w:rPr>
          <w:rFonts w:ascii="Calibri" w:cs="Calibri" w:eastAsia="Calibri" w:hAnsi="Calibri"/>
          <w:sz w:val="8"/>
          <w:szCs w:val="8"/>
          <w:rtl w:val="0"/>
        </w:rPr>
        <w:t xml:space="preserve">). Reduce Online Activity Residents can help reduce data center water usage by limiting unnecessary online activities (see answers to “What Data Do We Have on Data Center Water Usage?” above). Collaborate With Industry</w:t>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an indispensable part of our fast-growing digital economy. However, potential environmental, public health, and </w:t>
      </w:r>
      <w:r w:rsidDel="00000000" w:rsidR="00000000" w:rsidRPr="00000000">
        <w:rPr>
          <w:rFonts w:ascii="Calibri" w:cs="Calibri" w:eastAsia="Calibri" w:hAnsi="Calibri"/>
          <w:highlight w:val="cyan"/>
          <w:u w:val="single"/>
          <w:rtl w:val="0"/>
        </w:rPr>
        <w:t xml:space="preserve">social impacts</w:t>
      </w:r>
      <w:r w:rsidDel="00000000" w:rsidR="00000000" w:rsidRPr="00000000">
        <w:rPr>
          <w:rFonts w:ascii="Calibri" w:cs="Calibri" w:eastAsia="Calibri" w:hAnsi="Calibri"/>
          <w:u w:val="single"/>
          <w:rtl w:val="0"/>
        </w:rPr>
        <w:t xml:space="preserve"> resulting from their operation have </w:t>
      </w:r>
      <w:r w:rsidDel="00000000" w:rsidR="00000000" w:rsidRPr="00000000">
        <w:rPr>
          <w:rFonts w:ascii="Calibri" w:cs="Calibri" w:eastAsia="Calibri" w:hAnsi="Calibri"/>
          <w:highlight w:val="cyan"/>
          <w:u w:val="single"/>
          <w:rtl w:val="0"/>
        </w:rPr>
        <w:t xml:space="preserve">not yet been fully assessed</w:t>
      </w:r>
      <w:r w:rsidDel="00000000" w:rsidR="00000000" w:rsidRPr="00000000">
        <w:rPr>
          <w:rFonts w:ascii="Calibri" w:cs="Calibri" w:eastAsia="Calibri" w:hAnsi="Calibri"/>
          <w:u w:val="single"/>
          <w:rtl w:val="0"/>
        </w:rPr>
        <w:t xml:space="preserve">. Best management practices for minimizing negative impacts of data centers are still evolving through research. Collaboration between the community and industry is paramount in this area.</w:t>
      </w: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Are There Public Records Regarding Data Center Water Usage and Related Matters?</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general, public records regarding data center water usage are currently limited, though availability is growing. The U.S. EPA monitors aggregate national usage, and some operators release voluntary sustainability reports. However, </w:t>
      </w:r>
      <w:r w:rsidDel="00000000" w:rsidR="00000000" w:rsidRPr="00000000">
        <w:rPr>
          <w:rFonts w:ascii="Calibri" w:cs="Calibri" w:eastAsia="Calibri" w:hAnsi="Calibri"/>
          <w:highlight w:val="cyan"/>
          <w:u w:val="single"/>
          <w:rtl w:val="0"/>
        </w:rPr>
        <w:t xml:space="preserve">specific facility-level data</w:t>
      </w:r>
      <w:r w:rsidDel="00000000" w:rsidR="00000000" w:rsidRPr="00000000">
        <w:rPr>
          <w:rFonts w:ascii="Calibri" w:cs="Calibri" w:eastAsia="Calibri" w:hAnsi="Calibri"/>
          <w:u w:val="single"/>
          <w:rtl w:val="0"/>
        </w:rPr>
        <w:t xml:space="preserve"> is often classified as proprietary or is </w:t>
      </w:r>
      <w:r w:rsidDel="00000000" w:rsidR="00000000" w:rsidRPr="00000000">
        <w:rPr>
          <w:rFonts w:ascii="Calibri" w:cs="Calibri" w:eastAsia="Calibri" w:hAnsi="Calibri"/>
          <w:highlight w:val="cyan"/>
          <w:u w:val="single"/>
          <w:rtl w:val="0"/>
        </w:rPr>
        <w:t xml:space="preserve">concealed through</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b w:val="1"/>
          <w:bCs w:val="1"/>
          <w:highlight w:val="cyan"/>
          <w:u w:val="single"/>
          <w:rtl w:val="0"/>
        </w:rPr>
        <w:t xml:space="preserve">nondisclosure agreements.</w:t>
      </w: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Georgia Senate Bill 421, (https://www.legis.ga.gov/legislation/72340)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was introduced in late January 2026 and is currently pending in the State and Local Governmental Operations Committee as of May 21, 2026 (see https://legiscan.com/GA/bill/SB421/2025 for bill updates).</w:t>
      </w:r>
      <w:r w:rsidDel="00000000" w:rsidR="00000000" w:rsidRPr="00000000">
        <w:rPr>
          <w:rtl w:val="0"/>
        </w:rPr>
      </w:r>
    </w:p>
    <w:p w:rsidR="00000000" w:rsidDel="00000000" w:rsidP="00000000" w:rsidRDefault="00000000" w:rsidRPr="00000000" w14:paraId="00000087">
      <w:pPr>
        <w:pStyle w:val="Heading4"/>
        <w:spacing w:after="0" w:before="40" w:line="259" w:lineRule="auto"/>
        <w:rPr>
          <w:rFonts w:ascii="Calibri" w:cs="Calibri" w:eastAsia="Calibri" w:hAnsi="Calibri"/>
          <w:color w:val="000000"/>
          <w:sz w:val="26"/>
          <w:szCs w:val="26"/>
          <w:u w:val="single"/>
        </w:rPr>
      </w:pPr>
      <w:bookmarkStart w:colFirst="0" w:colLast="0" w:name="_rdm7a6fdgio7" w:id="1"/>
      <w:bookmarkEnd w:id="1"/>
      <w:r w:rsidDel="00000000" w:rsidR="00000000" w:rsidRPr="00000000">
        <w:rPr>
          <w:rFonts w:ascii="Calibri" w:cs="Calibri" w:eastAsia="Calibri" w:hAnsi="Calibri"/>
          <w:b w:val="1"/>
          <w:bCs w:val="1"/>
          <w:color w:val="000000"/>
          <w:sz w:val="26"/>
          <w:szCs w:val="26"/>
          <w:rtl w:val="0"/>
        </w:rPr>
        <w:t xml:space="preserve">But, a moratorium ensures </w:t>
      </w:r>
      <w:r w:rsidDel="00000000" w:rsidR="00000000" w:rsidRPr="00000000">
        <w:rPr>
          <w:rFonts w:ascii="Calibri" w:cs="Calibri" w:eastAsia="Calibri" w:hAnsi="Calibri"/>
          <w:b w:val="1"/>
          <w:bCs w:val="1"/>
          <w:color w:val="000000"/>
          <w:sz w:val="26"/>
          <w:szCs w:val="26"/>
          <w:u w:val="single"/>
          <w:rtl w:val="0"/>
        </w:rPr>
        <w:t xml:space="preserve">regulatory reform. </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Moss 26,</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[Sebastian Moss, 6/25/2026, Editor-in-Chief, and Publisher at the world's largest digital infrastructure publication, "Ocasio-Cortez and Sanders introduce AI Data Center Moratorium Act", DCD. DOA: 6/29/2026 </w:t>
      </w:r>
      <w:hyperlink r:id="rId36">
        <w:r w:rsidDel="00000000" w:rsidR="00000000" w:rsidRPr="00000000">
          <w:rPr>
            <w:rFonts w:ascii="Calibri" w:cs="Calibri" w:eastAsia="Calibri" w:hAnsi="Calibri"/>
            <w:color w:val="1155cc"/>
            <w:sz w:val="24"/>
            <w:szCs w:val="24"/>
            <w:u w:val="single"/>
            <w:rtl w:val="0"/>
          </w:rPr>
          <w:t xml:space="preserve">https://www.datacenterdynamics.com/en/news/ocasio-cortez-and-sanders-introduce-ai-data-center-moratorium-act/</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amogh lojo🙂//recut goniichan]</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Senator Bernie </w:t>
      </w:r>
      <w:r w:rsidDel="00000000" w:rsidR="00000000" w:rsidRPr="00000000">
        <w:rPr>
          <w:rFonts w:ascii="Calibri" w:cs="Calibri" w:eastAsia="Calibri" w:hAnsi="Calibri"/>
          <w:highlight w:val="cya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lexandria</w:t>
      </w:r>
      <w:r w:rsidDel="00000000" w:rsidR="00000000" w:rsidRPr="00000000">
        <w:rPr>
          <w:rFonts w:ascii="Calibri" w:cs="Calibri" w:eastAsia="Calibri" w:hAnsi="Calibri"/>
          <w:highlight w:val="cyan"/>
          <w:u w:val="single"/>
          <w:rtl w:val="0"/>
        </w:rPr>
        <w:t xml:space="preserve"> O</w:t>
      </w:r>
      <w:r w:rsidDel="00000000" w:rsidR="00000000" w:rsidRPr="00000000">
        <w:rPr>
          <w:rFonts w:ascii="Calibri" w:cs="Calibri" w:eastAsia="Calibri" w:hAnsi="Calibri"/>
          <w:u w:val="single"/>
          <w:rtl w:val="0"/>
        </w:rPr>
        <w:t xml:space="preserve">casio-</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ortez (D-NY) have </w:t>
      </w:r>
      <w:r w:rsidDel="00000000" w:rsidR="00000000" w:rsidRPr="00000000">
        <w:rPr>
          <w:rFonts w:ascii="Calibri" w:cs="Calibri" w:eastAsia="Calibri" w:hAnsi="Calibri"/>
          <w:highlight w:val="cyan"/>
          <w:u w:val="single"/>
          <w:rtl w:val="0"/>
        </w:rPr>
        <w:t xml:space="preserve">announced </w:t>
      </w:r>
      <w:r w:rsidDel="00000000" w:rsidR="00000000" w:rsidRPr="00000000">
        <w:rPr>
          <w:rFonts w:ascii="Calibri" w:cs="Calibri" w:eastAsia="Calibri" w:hAnsi="Calibri"/>
          <w:u w:val="single"/>
          <w:rtl w:val="0"/>
        </w:rPr>
        <w:t xml:space="preserve">a bill to pause the construction of data centers.</w:t>
      </w:r>
    </w:p>
    <w:p w:rsidR="00000000" w:rsidDel="00000000" w:rsidP="00000000" w:rsidRDefault="00000000" w:rsidRPr="00000000" w14:paraId="0000008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'Artificial Intelligence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 Moratorium Act</w:t>
      </w:r>
      <w:r w:rsidDel="00000000" w:rsidR="00000000" w:rsidRPr="00000000">
        <w:rPr>
          <w:rFonts w:ascii="Calibri" w:cs="Calibri" w:eastAsia="Calibri" w:hAnsi="Calibri"/>
          <w:u w:val="single"/>
          <w:rtl w:val="0"/>
        </w:rPr>
        <w:t xml:space="preserve">' has been introduced into the House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express </w:t>
      </w:r>
      <w:r w:rsidDel="00000000" w:rsidR="00000000" w:rsidRPr="00000000">
        <w:rPr>
          <w:rFonts w:ascii="Calibri" w:cs="Calibri" w:eastAsia="Calibri" w:hAnsi="Calibri"/>
          <w:highlight w:val="cyan"/>
          <w:u w:val="single"/>
          <w:rtl w:val="0"/>
        </w:rPr>
        <w:t xml:space="preserve">aim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stopping</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highlight w:val="cyan"/>
          <w:u w:val="single"/>
          <w:rtl w:val="0"/>
        </w:rPr>
        <w:t xml:space="preserve">pass</w:t>
      </w:r>
      <w:r w:rsidDel="00000000" w:rsidR="00000000" w:rsidRPr="00000000">
        <w:rPr>
          <w:rFonts w:ascii="Calibri" w:cs="Calibri" w:eastAsia="Calibri" w:hAnsi="Calibri"/>
          <w:u w:val="single"/>
          <w:rtl w:val="0"/>
        </w:rPr>
        <w:t xml:space="preserve">ed</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Ocasio-Cortez and Bernie Sanders in December 2018</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Senate Democrats</w:t>
      </w:r>
    </w:p>
    <w:p w:rsidR="00000000" w:rsidDel="00000000" w:rsidP="00000000" w:rsidRDefault="00000000" w:rsidRPr="00000000" w14:paraId="0000008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facilities are </w:t>
      </w:r>
      <w:r w:rsidDel="00000000" w:rsidR="00000000" w:rsidRPr="00000000">
        <w:rPr>
          <w:rFonts w:ascii="Calibri" w:cs="Calibri" w:eastAsia="Calibri" w:hAnsi="Calibri"/>
          <w:highlight w:val="cyan"/>
          <w:u w:val="single"/>
          <w:rtl w:val="0"/>
        </w:rPr>
        <w:t xml:space="preserve">defined as data centers that consume</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highlight w:val="cyan"/>
          <w:u w:val="single"/>
          <w:rtl w:val="0"/>
        </w:rPr>
        <w:t xml:space="preserve">20MW</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racks 20kW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higher</w:t>
      </w:r>
      <w:r w:rsidDel="00000000" w:rsidR="00000000" w:rsidRPr="00000000">
        <w:rPr>
          <w:rFonts w:ascii="Calibri" w:cs="Calibri" w:eastAsia="Calibri" w:hAnsi="Calibri"/>
          <w:u w:val="single"/>
          <w:rtl w:val="0"/>
        </w:rPr>
        <w:t xml:space="preserve">, are liquid cooled, and are used for the development or operation of artificial intelligence models at scale.</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pair first called for a</w:t>
      </w:r>
      <w:hyperlink r:id="rId37">
        <w:r w:rsidDel="00000000" w:rsidR="00000000" w:rsidRPr="00000000">
          <w:rPr>
            <w:rFonts w:ascii="Calibri" w:cs="Calibri" w:eastAsia="Calibri" w:hAnsi="Calibri"/>
            <w:sz w:val="16"/>
            <w:szCs w:val="16"/>
            <w:rtl w:val="0"/>
          </w:rPr>
          <w:t xml:space="preserve"> nationwide moratorium</w:t>
        </w:r>
      </w:hyperlink>
      <w:r w:rsidDel="00000000" w:rsidR="00000000" w:rsidRPr="00000000">
        <w:rPr>
          <w:rFonts w:ascii="Calibri" w:cs="Calibri" w:eastAsia="Calibri" w:hAnsi="Calibri"/>
          <w:sz w:val="16"/>
          <w:szCs w:val="16"/>
          <w:rtl w:val="0"/>
        </w:rPr>
        <w:t xml:space="preserve"> on new data center developments in the US.</w:t>
      </w:r>
      <w:hyperlink r:id="rId38">
        <w:r w:rsidDel="00000000" w:rsidR="00000000" w:rsidRPr="00000000">
          <w:rPr>
            <w:rFonts w:ascii="Calibri" w:cs="Calibri" w:eastAsia="Calibri" w:hAnsi="Calibri"/>
            <w:sz w:val="16"/>
            <w:szCs w:val="16"/>
            <w:rtl w:val="0"/>
          </w:rPr>
          <w:t xml:space="preserve"> The legislation</w:t>
        </w:r>
      </w:hyperlink>
      <w:r w:rsidDel="00000000" w:rsidR="00000000" w:rsidRPr="00000000">
        <w:rPr>
          <w:rFonts w:ascii="Calibri" w:cs="Calibri" w:eastAsia="Calibri" w:hAnsi="Calibri"/>
          <w:sz w:val="16"/>
          <w:szCs w:val="16"/>
          <w:rtl w:val="0"/>
        </w:rPr>
        <w:t xml:space="preserve"> warns about the broad risk of AI development, as well as the local impact of data center projects.</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quotes from industry figures such as Elon Musk (SpaceXAI), Dario Amodei (Anthropic), Demis Hassabis (Google DeepMind), and Jeff Bezos (Amazon), who have spoken about mass job losses, doomsday fears, and propaganda concerns.</w:t>
      </w:r>
    </w:p>
    <w:p w:rsidR="00000000" w:rsidDel="00000000" w:rsidP="00000000" w:rsidRDefault="00000000" w:rsidRPr="00000000" w14:paraId="0000009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u w:val="single"/>
          <w:rtl w:val="0"/>
        </w:rPr>
        <w:t xml:space="preserve"> enforced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laws are passed where the Federal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pledges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review</w:t>
      </w:r>
      <w:r w:rsidDel="00000000" w:rsidR="00000000" w:rsidRPr="00000000">
        <w:rPr>
          <w:rFonts w:ascii="Calibri" w:cs="Calibri" w:eastAsia="Calibri" w:hAnsi="Calibri"/>
          <w:u w:val="single"/>
          <w:rtl w:val="0"/>
        </w:rPr>
        <w:t xml:space="preserve"> and approve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products </w:t>
      </w:r>
      <w:r w:rsidDel="00000000" w:rsidR="00000000" w:rsidRPr="00000000">
        <w:rPr>
          <w:rFonts w:ascii="Calibri" w:cs="Calibri" w:eastAsia="Calibri" w:hAnsi="Calibri"/>
          <w:highlight w:val="cyan"/>
          <w:u w:val="single"/>
          <w:rtl w:val="0"/>
        </w:rPr>
        <w:t xml:space="preserve">before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release.</w:t>
      </w:r>
    </w:p>
    <w:p w:rsidR="00000000" w:rsidDel="00000000" w:rsidP="00000000" w:rsidRDefault="00000000" w:rsidRPr="00000000" w14:paraId="0000009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Also required would be policies to </w:t>
      </w:r>
      <w:r w:rsidDel="00000000" w:rsidR="00000000" w:rsidRPr="00000000">
        <w:rPr>
          <w:rFonts w:ascii="Calibri" w:cs="Calibri" w:eastAsia="Calibri" w:hAnsi="Calibri"/>
          <w:highlight w:val="cyan"/>
          <w:u w:val="single"/>
          <w:rtl w:val="0"/>
        </w:rPr>
        <w:t xml:space="preserve">prevent job loss</w:t>
      </w:r>
      <w:r w:rsidDel="00000000" w:rsidR="00000000" w:rsidRPr="00000000">
        <w:rPr>
          <w:rFonts w:ascii="Calibri" w:cs="Calibri" w:eastAsia="Calibri" w:hAnsi="Calibri"/>
          <w:u w:val="single"/>
          <w:rtl w:val="0"/>
        </w:rPr>
        <w:t xml:space="preserve">es and to share the wealth of big tech with US residents. New data centers, or upgrades, would have to show that they do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the utility or electricity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of consumers, </w:t>
      </w:r>
      <w:r w:rsidDel="00000000" w:rsidR="00000000" w:rsidRPr="00000000">
        <w:rPr>
          <w:rFonts w:ascii="Calibri" w:cs="Calibri" w:eastAsia="Calibri" w:hAnsi="Calibri"/>
          <w:highlight w:val="cyan"/>
          <w:u w:val="single"/>
          <w:rtl w:val="0"/>
        </w:rPr>
        <w:t xml:space="preserve">or impact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2">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given power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approve or reject projects</w:t>
      </w:r>
      <w:r w:rsidDel="00000000" w:rsidR="00000000" w:rsidRPr="00000000">
        <w:rPr>
          <w:rFonts w:ascii="Calibri" w:cs="Calibri" w:eastAsia="Calibri" w:hAnsi="Calibri"/>
          <w:u w:val="single"/>
          <w:rtl w:val="0"/>
        </w:rPr>
        <w:t xml:space="preserve">, no government subsidies would be allowed, and union jobs would be required.</w:t>
      </w:r>
    </w:p>
    <w:p w:rsidR="00000000" w:rsidDel="00000000" w:rsidP="00000000" w:rsidRDefault="00000000" w:rsidRPr="00000000" w14:paraId="0000009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w:t>
      </w:r>
      <w:r w:rsidDel="00000000" w:rsidR="00000000" w:rsidRPr="00000000">
        <w:rPr>
          <w:rFonts w:ascii="Calibri" w:cs="Calibri" w:eastAsia="Calibri" w:hAnsi="Calibri"/>
          <w:u w:val="single"/>
          <w:rtl w:val="0"/>
        </w:rPr>
        <w:t xml:space="preserve">the Secretary of Energy would be expected to submit a quarterly report on AI to Congress, and make it publicly available.</w:t>
      </w:r>
    </w:p>
    <w:p w:rsidR="00000000" w:rsidDel="00000000" w:rsidP="00000000" w:rsidRDefault="00000000" w:rsidRPr="00000000" w14:paraId="0000009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w:t>
      </w:r>
      <w:r w:rsidDel="00000000" w:rsidR="00000000" w:rsidRPr="00000000">
        <w:rPr>
          <w:rFonts w:ascii="Calibri" w:cs="Calibri" w:eastAsia="Calibri" w:hAnsi="Calibri"/>
          <w:highlight w:val="cyan"/>
          <w:u w:val="single"/>
          <w:rtl w:val="0"/>
        </w:rPr>
        <w:t xml:space="preserve">track water usage</w:t>
      </w:r>
      <w:r w:rsidDel="00000000" w:rsidR="00000000" w:rsidRPr="00000000">
        <w:rPr>
          <w:rFonts w:ascii="Calibri" w:cs="Calibri" w:eastAsia="Calibri" w:hAnsi="Calibri"/>
          <w:u w:val="single"/>
          <w:rtl w:val="0"/>
        </w:rPr>
        <w:t xml:space="preserve"> of data centers, energy usage and costs, greenhouse gas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wastewater discharge,</w:t>
      </w:r>
      <w:r w:rsidDel="00000000" w:rsidR="00000000" w:rsidRPr="00000000">
        <w:rPr>
          <w:rFonts w:ascii="Calibri" w:cs="Calibri" w:eastAsia="Calibri" w:hAnsi="Calibri"/>
          <w:u w:val="single"/>
          <w:rtl w:val="0"/>
        </w:rPr>
        <w:t xml:space="preserve"> and nearby noise levels.</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Sen. Sanders said.</w:t>
      </w:r>
    </w:p>
    <w:p w:rsidR="00000000" w:rsidDel="00000000" w:rsidP="00000000" w:rsidRDefault="00000000" w:rsidRPr="00000000" w14:paraId="0000009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scale, scope, and speed of that change is unprecedented. Congress is way behind where it should be in understanding the nature of this revolution and its impacts. Bottom line: We cannot sit back and allow a handful of billionaire</w:t>
      </w:r>
      <w:r w:rsidDel="00000000" w:rsidR="00000000" w:rsidRPr="00000000">
        <w:rPr>
          <w:rFonts w:ascii="Calibri" w:cs="Calibri" w:eastAsia="Calibri" w:hAnsi="Calibri"/>
          <w:u w:val="single"/>
          <w:rtl w:val="0"/>
        </w:rPr>
        <w:t xml:space="preserve"> Big Tech oligarchs to make decisions that will reshape our economy, our democracy, and the future of humanity.</w:t>
      </w:r>
      <w:r w:rsidDel="00000000" w:rsidR="00000000" w:rsidRPr="00000000">
        <w:rPr>
          <w:rFonts w:ascii="Calibri" w:cs="Calibri" w:eastAsia="Calibri" w:hAnsi="Calibri"/>
          <w:sz w:val="16"/>
          <w:szCs w:val="16"/>
          <w:rtl w:val="0"/>
        </w:rPr>
        <w:t xml:space="preserve">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p>
    <w:p w:rsidR="00000000" w:rsidDel="00000000" w:rsidP="00000000" w:rsidRDefault="00000000" w:rsidRPr="00000000" w14:paraId="00000098">
      <w:pPr>
        <w:pStyle w:val="Heading4"/>
        <w:spacing w:after="0" w:before="40" w:line="259" w:lineRule="auto"/>
        <w:rPr>
          <w:rFonts w:ascii="Calibri" w:cs="Calibri" w:eastAsia="Calibri" w:hAnsi="Calibri"/>
          <w:b w:val="1"/>
          <w:bCs w:val="1"/>
          <w:color w:val="000000"/>
          <w:sz w:val="26"/>
          <w:szCs w:val="26"/>
          <w:u w:val="single"/>
        </w:rPr>
      </w:pPr>
      <w:bookmarkStart w:colFirst="0" w:colLast="0" w:name="_707yst3s5utp" w:id="2"/>
      <w:bookmarkEnd w:id="2"/>
      <w:r w:rsidDel="00000000" w:rsidR="00000000" w:rsidRPr="00000000">
        <w:rPr>
          <w:rFonts w:ascii="Calibri" w:cs="Calibri" w:eastAsia="Calibri" w:hAnsi="Calibri"/>
          <w:b w:val="1"/>
          <w:bCs w:val="1"/>
          <w:color w:val="000000"/>
          <w:sz w:val="26"/>
          <w:szCs w:val="26"/>
          <w:rtl w:val="0"/>
        </w:rPr>
        <w:t xml:space="preserve">Otherwise, the impact falls on the </w:t>
      </w:r>
      <w:r w:rsidDel="00000000" w:rsidR="00000000" w:rsidRPr="00000000">
        <w:rPr>
          <w:rFonts w:ascii="Calibri" w:cs="Calibri" w:eastAsia="Calibri" w:hAnsi="Calibri"/>
          <w:b w:val="1"/>
          <w:bCs w:val="1"/>
          <w:color w:val="000000"/>
          <w:sz w:val="26"/>
          <w:szCs w:val="26"/>
          <w:u w:val="single"/>
          <w:rtl w:val="0"/>
        </w:rPr>
        <w:t xml:space="preserve">most vulnerable. </w:t>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PSR 26</w:t>
      </w:r>
      <w:r w:rsidDel="00000000" w:rsidR="00000000" w:rsidRPr="00000000">
        <w:rPr>
          <w:rFonts w:ascii="Calibri" w:cs="Calibri" w:eastAsia="Calibri" w:hAnsi="Calibri"/>
          <w:rtl w:val="0"/>
        </w:rPr>
        <w:t xml:space="preserve">, [No author, 6/10/26, Physicians for Social Responsibility is a non-profit organization advocating for public health and environmental safety, "Data Centers", Physicians for Social Responsibility. DOA: 9/2/2026 </w:t>
      </w:r>
      <w:hyperlink r:id="rId39">
        <w:r w:rsidDel="00000000" w:rsidR="00000000" w:rsidRPr="00000000">
          <w:rPr>
            <w:rFonts w:ascii="Calibri" w:cs="Calibri" w:eastAsia="Calibri" w:hAnsi="Calibri"/>
            <w:color w:val="0563c1"/>
            <w:u w:val="single"/>
            <w:rtl w:val="0"/>
          </w:rPr>
          <w:t xml:space="preserve">https://psr.org/issues/environment-health/data-centers/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cost of residential electricity rose by 11.5% in 2025 and experts agree that this upwards trend will continue.</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Energy burden, the percentage of household income spent on energy costs, is </w:t>
      </w:r>
      <w:r w:rsidDel="00000000" w:rsidR="00000000" w:rsidRPr="00000000">
        <w:rPr>
          <w:rFonts w:ascii="Calibri" w:cs="Calibri" w:eastAsia="Calibri" w:hAnsi="Calibri"/>
          <w:b w:val="1"/>
          <w:bCs w:val="1"/>
          <w:u w:val="single"/>
          <w:rtl w:val="0"/>
        </w:rPr>
        <w:t xml:space="preserve">disproportionately high</w:t>
      </w:r>
      <w:r w:rsidDel="00000000" w:rsidR="00000000" w:rsidRPr="00000000">
        <w:rPr>
          <w:rFonts w:ascii="Calibri" w:cs="Calibri" w:eastAsia="Calibri" w:hAnsi="Calibri"/>
          <w:u w:val="single"/>
          <w:rtl w:val="0"/>
        </w:rPr>
        <w:t xml:space="preserve"> for Black, Hispanic and Indigenous households in the U.S. As utility bills rise with the </w:t>
      </w:r>
      <w:r w:rsidDel="00000000" w:rsidR="00000000" w:rsidRPr="00000000">
        <w:rPr>
          <w:rFonts w:ascii="Calibri" w:cs="Calibri" w:eastAsia="Calibri" w:hAnsi="Calibri"/>
          <w:b w:val="1"/>
          <w:bCs w:val="1"/>
          <w:u w:val="single"/>
          <w:rtl w:val="0"/>
        </w:rPr>
        <w:t xml:space="preserve">influx of data centers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inequity becomes more severe.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As data centers </w:t>
      </w:r>
      <w:r w:rsidDel="00000000" w:rsidR="00000000" w:rsidRPr="00000000">
        <w:rPr>
          <w:rFonts w:ascii="Calibri" w:cs="Calibri" w:eastAsia="Calibri" w:hAnsi="Calibri"/>
          <w:b w:val="1"/>
          <w:bCs w:val="1"/>
          <w:highlight w:val="cyan"/>
          <w:u w:val="single"/>
          <w:rtl w:val="0"/>
        </w:rPr>
        <w:t xml:space="preserve">increase air and water pollution</w:t>
      </w:r>
      <w:r w:rsidDel="00000000" w:rsidR="00000000" w:rsidRPr="00000000">
        <w:rPr>
          <w:rFonts w:ascii="Calibri" w:cs="Calibri" w:eastAsia="Calibri" w:hAnsi="Calibri"/>
          <w:highlight w:val="cyan"/>
          <w:u w:val="single"/>
          <w:rtl w:val="0"/>
        </w:rPr>
        <w:t xml:space="preserve">, more </w:t>
      </w:r>
      <w:r w:rsidDel="00000000" w:rsidR="00000000" w:rsidRPr="00000000">
        <w:rPr>
          <w:rFonts w:ascii="Calibri" w:cs="Calibri" w:eastAsia="Calibri" w:hAnsi="Calibri"/>
          <w:b w:val="1"/>
          <w:bCs w:val="1"/>
          <w:highlight w:val="cyan"/>
          <w:u w:val="single"/>
          <w:rtl w:val="0"/>
        </w:rPr>
        <w:t xml:space="preserve">negative health impacts</w:t>
      </w:r>
      <w:r w:rsidDel="00000000" w:rsidR="00000000" w:rsidRPr="00000000">
        <w:rPr>
          <w:rFonts w:ascii="Calibri" w:cs="Calibri" w:eastAsia="Calibri" w:hAnsi="Calibri"/>
          <w:highlight w:val="cyan"/>
          <w:u w:val="single"/>
          <w:rtl w:val="0"/>
        </w:rPr>
        <w:t xml:space="preserve"> will occur</w:t>
      </w:r>
      <w:r w:rsidDel="00000000" w:rsidR="00000000" w:rsidRPr="00000000">
        <w:rPr>
          <w:rFonts w:ascii="Calibri" w:cs="Calibri" w:eastAsia="Calibri" w:hAnsi="Calibri"/>
          <w:u w:val="single"/>
          <w:rtl w:val="0"/>
        </w:rPr>
        <w:t xml:space="preserve">, thus straining our medical system and driving up healthcare costs. These effects will also </w:t>
      </w:r>
      <w:r w:rsidDel="00000000" w:rsidR="00000000" w:rsidRPr="00000000">
        <w:rPr>
          <w:rFonts w:ascii="Calibri" w:cs="Calibri" w:eastAsia="Calibri" w:hAnsi="Calibri"/>
          <w:b w:val="1"/>
          <w:bCs w:val="1"/>
          <w:highlight w:val="cyan"/>
          <w:u w:val="single"/>
          <w:rtl w:val="0"/>
        </w:rPr>
        <w:t xml:space="preserve">disproportionately impact vulnerable</w:t>
      </w:r>
      <w:r w:rsidDel="00000000" w:rsidR="00000000" w:rsidRPr="00000000">
        <w:rPr>
          <w:rFonts w:ascii="Calibri" w:cs="Calibri" w:eastAsia="Calibri" w:hAnsi="Calibri"/>
          <w:highlight w:val="cyan"/>
          <w:u w:val="single"/>
          <w:rtl w:val="0"/>
        </w:rPr>
        <w:t xml:space="preserve"> and marginalized populations.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our current cost of living crisis, an affordable utility </w:t>
      </w:r>
      <w:r w:rsidDel="00000000" w:rsidR="00000000" w:rsidRPr="00000000">
        <w:rPr>
          <w:rFonts w:ascii="Calibri" w:cs="Calibri" w:eastAsia="Calibri" w:hAnsi="Calibri"/>
          <w:highlight w:val="cyan"/>
          <w:u w:val="single"/>
          <w:rtl w:val="0"/>
        </w:rPr>
        <w:t xml:space="preserve">bill is life or death</w:t>
      </w:r>
      <w:r w:rsidDel="00000000" w:rsidR="00000000" w:rsidRPr="00000000">
        <w:rPr>
          <w:rFonts w:ascii="Calibri" w:cs="Calibri" w:eastAsia="Calibri" w:hAnsi="Calibri"/>
          <w:u w:val="single"/>
          <w:rtl w:val="0"/>
        </w:rPr>
        <w:t xml:space="preserve"> for those that may need to </w:t>
      </w:r>
      <w:r w:rsidDel="00000000" w:rsidR="00000000" w:rsidRPr="00000000">
        <w:rPr>
          <w:rFonts w:ascii="Calibri" w:cs="Calibri" w:eastAsia="Calibri" w:hAnsi="Calibri"/>
          <w:b w:val="1"/>
          <w:bCs w:val="1"/>
          <w:highlight w:val="cyan"/>
          <w:u w:val="single"/>
          <w:rtl w:val="0"/>
        </w:rPr>
        <w:t xml:space="preserve">ration their income</w:t>
      </w:r>
      <w:r w:rsidDel="00000000" w:rsidR="00000000" w:rsidRPr="00000000">
        <w:rPr>
          <w:rFonts w:ascii="Calibri" w:cs="Calibri" w:eastAsia="Calibri" w:hAnsi="Calibri"/>
          <w:u w:val="single"/>
          <w:rtl w:val="0"/>
        </w:rPr>
        <w:t xml:space="preserve"> and make impossible decisions like whether to pay for rent, groceries, childcare, or </w:t>
      </w:r>
      <w:r w:rsidDel="00000000" w:rsidR="00000000" w:rsidRPr="00000000">
        <w:rPr>
          <w:rFonts w:ascii="Calibri" w:cs="Calibri" w:eastAsia="Calibri" w:hAnsi="Calibri"/>
          <w:b w:val="1"/>
          <w:bCs w:val="1"/>
          <w:highlight w:val="cyan"/>
          <w:u w:val="single"/>
          <w:rtl w:val="0"/>
        </w:rPr>
        <w:t xml:space="preserve">medications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Environmental Justice</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is the case for other industrial facilities, </w:t>
      </w:r>
      <w:r w:rsidDel="00000000" w:rsidR="00000000" w:rsidRPr="00000000">
        <w:rPr>
          <w:rFonts w:ascii="Calibri" w:cs="Calibri" w:eastAsia="Calibri" w:hAnsi="Calibri"/>
          <w:b w:val="1"/>
          <w:bCs w:val="1"/>
          <w:highlight w:val="cyan"/>
          <w:u w:val="single"/>
          <w:rtl w:val="0"/>
        </w:rPr>
        <w:t xml:space="preserve">siting for data centers</w:t>
      </w:r>
      <w:r w:rsidDel="00000000" w:rsidR="00000000" w:rsidRPr="00000000">
        <w:rPr>
          <w:rFonts w:ascii="Calibri" w:cs="Calibri" w:eastAsia="Calibri" w:hAnsi="Calibri"/>
          <w:u w:val="single"/>
          <w:rtl w:val="0"/>
        </w:rPr>
        <w:t xml:space="preserve"> is common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cyan"/>
          <w:u w:val="single"/>
          <w:rtl w:val="0"/>
        </w:rPr>
        <w:t xml:space="preserve">underserved</w:t>
      </w:r>
      <w:r w:rsidDel="00000000" w:rsidR="00000000" w:rsidRPr="00000000">
        <w:rPr>
          <w:rFonts w:ascii="Calibri" w:cs="Calibri" w:eastAsia="Calibri" w:hAnsi="Calibri"/>
          <w:u w:val="single"/>
          <w:rtl w:val="0"/>
        </w:rPr>
        <w:t xml:space="preserve"> and polluted </w:t>
      </w: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In addition to new siting following this trend, some data centers are being built alongside existing power plants for on-site generation. We find history repeating itself, this time with digital redlining; tech companies are building infrastructures that </w:t>
      </w:r>
      <w:r w:rsidDel="00000000" w:rsidR="00000000" w:rsidRPr="00000000">
        <w:rPr>
          <w:rFonts w:ascii="Calibri" w:cs="Calibri" w:eastAsia="Calibri" w:hAnsi="Calibri"/>
          <w:b w:val="1"/>
          <w:bCs w:val="1"/>
          <w:highlight w:val="cyan"/>
          <w:u w:val="single"/>
          <w:rtl w:val="0"/>
        </w:rPr>
        <w:t xml:space="preserve">dump pollution onto marginalized communities.</w:t>
      </w:r>
      <w:r w:rsidDel="00000000" w:rsidR="00000000" w:rsidRPr="00000000">
        <w:rPr>
          <w:rFonts w:ascii="Calibri" w:cs="Calibri" w:eastAsia="Calibri" w:hAnsi="Calibri"/>
          <w:u w:val="single"/>
          <w:rtl w:val="0"/>
        </w:rPr>
        <w:t xml:space="preserve"> These communities already face the aforementioned consequences disproportionally.</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health burden</w:t>
      </w:r>
      <w:r w:rsidDel="00000000" w:rsidR="00000000" w:rsidRPr="00000000">
        <w:rPr>
          <w:rFonts w:ascii="Calibri" w:cs="Calibri" w:eastAsia="Calibri" w:hAnsi="Calibri"/>
          <w:u w:val="single"/>
          <w:rtl w:val="0"/>
        </w:rPr>
        <w:t xml:space="preserve"> of fossil fuel pollution is </w:t>
      </w:r>
      <w:r w:rsidDel="00000000" w:rsidR="00000000" w:rsidRPr="00000000">
        <w:rPr>
          <w:rFonts w:ascii="Calibri" w:cs="Calibri" w:eastAsia="Calibri" w:hAnsi="Calibri"/>
          <w:b w:val="1"/>
          <w:bCs w:val="1"/>
          <w:u w:val="single"/>
          <w:rtl w:val="0"/>
        </w:rPr>
        <w:t xml:space="preserve">cumulative</w:t>
      </w:r>
      <w:r w:rsidDel="00000000" w:rsidR="00000000" w:rsidRPr="00000000">
        <w:rPr>
          <w:rFonts w:ascii="Calibri" w:cs="Calibri" w:eastAsia="Calibri" w:hAnsi="Calibri"/>
          <w:u w:val="single"/>
          <w:rtl w:val="0"/>
        </w:rPr>
        <w:t xml:space="preserve"> and as such, communities with several data centers and/or industrial activity will face the most severe health consequences.</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create a heat island effect, warming the nearby areas by an average of 3.6° with the highest measurement reaching an increase of 16.4°.</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only have communities seen typical examples of environmental injustice, but some have experienced an exponential rise in traffic accidents coinciding with data center development. In rural Louisiana "[o]n the roads surrounding Meta's construction site, vehicle crashes have gone up by more than 600%."</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Water Contamination and Overuse</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require </w:t>
      </w:r>
      <w:r w:rsidDel="00000000" w:rsidR="00000000" w:rsidRPr="00000000">
        <w:rPr>
          <w:rFonts w:ascii="Calibri" w:cs="Calibri" w:eastAsia="Calibri" w:hAnsi="Calibri"/>
          <w:b w:val="1"/>
          <w:bCs w:val="1"/>
          <w:u w:val="single"/>
          <w:rtl w:val="0"/>
        </w:rPr>
        <w:t xml:space="preserve">potable water</w:t>
      </w:r>
      <w:r w:rsidDel="00000000" w:rsidR="00000000" w:rsidRPr="00000000">
        <w:rPr>
          <w:rFonts w:ascii="Calibri" w:cs="Calibri" w:eastAsia="Calibri" w:hAnsi="Calibri"/>
          <w:u w:val="single"/>
          <w:rtl w:val="0"/>
        </w:rPr>
        <w:t xml:space="preserve"> to operate, mostly for cooling processes, in which </w:t>
      </w:r>
      <w:r w:rsidDel="00000000" w:rsidR="00000000" w:rsidRPr="00000000">
        <w:rPr>
          <w:rFonts w:ascii="Calibri" w:cs="Calibri" w:eastAsia="Calibri" w:hAnsi="Calibri"/>
          <w:b w:val="1"/>
          <w:bCs w:val="1"/>
          <w:u w:val="single"/>
          <w:rtl w:val="0"/>
        </w:rPr>
        <w:t xml:space="preserve">PFAS are present</w:t>
      </w:r>
      <w:r w:rsidDel="00000000" w:rsidR="00000000" w:rsidRPr="00000000">
        <w:rPr>
          <w:rFonts w:ascii="Calibri" w:cs="Calibri" w:eastAsia="Calibri" w:hAnsi="Calibri"/>
          <w:u w:val="single"/>
          <w:rtl w:val="0"/>
        </w:rPr>
        <w:t xml:space="preserve"> and eventually discharged to enter waterways or groundwater Wastewater also includes sulfates, magnesium, and other health-harming pollutants that can then enter drinking water.</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Individuals living nearby data centers have reported their water tasting or looking different since the development of data centers in their area, and continue to be concerned about the quality of their water necessary for daily living. Mass water usage can lead to shortages, especially if a given area is at risk of drought conditions. As climate change worsens making drought more frequent and water scarcity a severe issue, we simply cannot afford to use mass amounts of water on data centers.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States</w:t>
      </w:r>
    </w:p>
    <w:p w:rsidR="00000000" w:rsidDel="00000000" w:rsidP="00000000" w:rsidRDefault="00000000" w:rsidRPr="00000000" w14:paraId="000000A9">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DLA Piper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Matt Klepper, Neal Kronley, Joseph Stefano, Soorim Choi, and Ashley Kim, attorneys @ DLA Piper (global law firm), 7-1-2026, "New York State Legislature passes first-in-the-nation data center moratorium: Top points," DLA Piper. DOA: 9-7-2026 https://www.dlapiper.com/en-us/insights/publications/2026/07/new-york-state-legislature-passes-first-in-the-nation-data-center-moratorium //za2</w:t>
      </w:r>
    </w:p>
    <w:p w:rsidR="00000000" w:rsidDel="00000000" w:rsidP="00000000" w:rsidRDefault="00000000" w:rsidRPr="00000000" w14:paraId="000000A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New York State Legislature has passed the Responsible Data Center Development Act (S10642/A11560), imposing a one-year moratorium on state permits for new large data centers with peak demand of 20 megawatts (MW) or more.</w:t>
      </w:r>
      <w:r w:rsidDel="00000000" w:rsidR="00000000" w:rsidRPr="00000000">
        <w:rPr>
          <w:rtl w:val="0"/>
        </w:rPr>
      </w:r>
    </w:p>
    <w:p w:rsidR="00000000" w:rsidDel="00000000" w:rsidP="00000000" w:rsidRDefault="00000000" w:rsidRPr="00000000" w14:paraId="000000A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cleared the Senate 44–16 and the Assembly 102-39 on June 4, 2026. If the bill is signed by Governor Kathy Hochul, who has not yet announced a position, </w:t>
      </w:r>
      <w:r w:rsidDel="00000000" w:rsidR="00000000" w:rsidRPr="00000000">
        <w:rPr>
          <w:rFonts w:ascii="Calibri" w:cs="Calibri" w:eastAsia="Calibri" w:hAnsi="Calibri"/>
          <w:b w:val="1"/>
          <w:bCs w:val="1"/>
          <w:highlight w:val="cyan"/>
          <w:u w:val="single"/>
          <w:rtl w:val="0"/>
        </w:rPr>
        <w:t xml:space="preserve">New York </w:t>
      </w:r>
      <w:r w:rsidDel="00000000" w:rsidR="00000000" w:rsidRPr="00000000">
        <w:rPr>
          <w:rFonts w:ascii="Calibri" w:cs="Calibri" w:eastAsia="Calibri" w:hAnsi="Calibri"/>
          <w:b w:val="1"/>
          <w:bCs w:val="1"/>
          <w:u w:val="single"/>
          <w:rtl w:val="0"/>
        </w:rPr>
        <w:t xml:space="preserve">would become</w:t>
      </w:r>
      <w:r w:rsidDel="00000000" w:rsidR="00000000" w:rsidRPr="00000000">
        <w:rPr>
          <w:rFonts w:ascii="Calibri" w:cs="Calibri" w:eastAsia="Calibri" w:hAnsi="Calibri"/>
          <w:b w:val="1"/>
          <w:bCs w:val="1"/>
          <w:highlight w:val="cyan"/>
          <w:u w:val="single"/>
          <w:rtl w:val="0"/>
        </w:rPr>
        <w:t xml:space="preserve"> the first state to enact a statewide data center moratorium.</w:t>
      </w:r>
      <w:r w:rsidDel="00000000" w:rsidR="00000000" w:rsidRPr="00000000">
        <w:rPr>
          <w:rtl w:val="0"/>
        </w:rPr>
      </w:r>
    </w:p>
    <w:p w:rsidR="00000000" w:rsidDel="00000000" w:rsidP="00000000" w:rsidRDefault="00000000" w:rsidRPr="00000000" w14:paraId="000000A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we discussed in our February 2026 alert, "New York proposes moratorium on data center permits," the legislature originally introduced Senate Bill S.9144, which would have imposed a moratorium of at least three years and required a Generic Environmental Impact Statement with nine regional public hearings before the pause could be lifted.</w:t>
      </w:r>
      <w:r w:rsidDel="00000000" w:rsidR="00000000" w:rsidRPr="00000000">
        <w:rPr>
          <w:rtl w:val="0"/>
        </w:rPr>
      </w:r>
    </w:p>
    <w:p w:rsidR="00000000" w:rsidDel="00000000" w:rsidP="00000000" w:rsidRDefault="00000000" w:rsidRPr="00000000" w14:paraId="000000A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act that ultimately passed represents a compromise, shortened to one year, but retains and, in some cases, expands the earlier bill's focus on environmental review, cost allocation, and ratepayer protection. It reflects a broader national movement in which communities and state governments are reassessing data center development in light of concerns over energy costs, water use, grid strain, and community impacts.</w:t>
      </w:r>
      <w:r w:rsidDel="00000000" w:rsidR="00000000" w:rsidRPr="00000000">
        <w:rPr>
          <w:rtl w:val="0"/>
        </w:rPr>
      </w:r>
    </w:p>
    <w:p w:rsidR="00000000" w:rsidDel="00000000" w:rsidP="00000000" w:rsidRDefault="00000000" w:rsidRPr="00000000" w14:paraId="000000AE">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Key provisions of the act</w:t>
      </w:r>
    </w:p>
    <w:p w:rsidR="00000000" w:rsidDel="00000000" w:rsidP="00000000" w:rsidRDefault="00000000" w:rsidRPr="00000000" w14:paraId="000000AF">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B0">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Moratorium scope. For one year from the effective date, the Department of Environmental Conservation (DEC) may not issue any permit, certificate, license, or other approval for a large data center. The freeze does not apply to modifications or renewals of existing approvals, nor to projects that have commenced construction before the law takes effect. Unlike the original S.9144 proposal, which would have applied to additional permits for data centers already under construction but not yet operational, the act exempts any project that has commenced construction by the effective date. Threshold structure. The act uses three thresholds: data centers with peak demand of 1 MW or more, covered data centers with peak demand of 5 MW or more, and large data centers with peak demand of 20 MW or more. Only large data centers are subject to the DEC permitting moratorium, but 5 MW facilities are subject to renewable energy and labor requirements, and data centers generally are subject to energy-efficiency goals. Environmental review and public hearings. DEC must prepare a statewide environmental impact report within 18 months, examining energy use, water consumption, land use, pollution, and impacts on disadvantaged communities. Future large data center approvals would require at least one in-person public hearing in the host community, with 30 days' advance notice and detailed disclosures regarding energy, water, wastewater, and public incentives. The report deadline does not appear to extend the moratorium automatically: The moratorium provision independently bars DEC approvals only until one year after the effective date, while the final report is due within 18 months after enactment. Cost allocation and credit support. Utilities would be required to create separate service classifications for large data centers, assigning infrastructure upgrades, administrative and operational costs, rate-of-return costs, agency and municipal implementation costs, and commodity-price increases attributable to large data centers to that class rather than other ratepayers. The Public Service Commission (PSC) must ensure new or modified classifications and adjustment mechanisms are fully implemented by June 1, 2030, and the bill authorizes financial surety requirements such as insurance, guarantees, surety bonds, letters of credit, or self-insurance. Renewable energy mandates. Data centers with peak load of 5 MW or more would need to demonstrate, through annual third-party independent verification that is acceptable to the PSC, that at least one-third of their electricity consumption is derived from renewable energy from 2030 through 2034, two-thirds from 2035 through 2039, and 90 percent in 2040 and thereafter. They also must demonstrate that they derive as much of their energy needs as is technologically, environmentally, and practically feasible from on-site renewable generation. The act does not address whether renewable energy credits (RECs) satisfy compliance. Community benefits and labor standards. New large data centers – and expansions adding 20 MW or more – would fund host-community benefit programs and measures addressing water pollution, wastewater strain, water scarcity, and related water impacts. The PSC must begin a proceeding within 90 days to establish that program, including community engagement and host-community preference mechanisms. Separately, construction or expansion of a covered data center (5 MW or more) would be subject to prevailing-wage requirements, apprenticeship or workforce-training obligations, building-service prevailing wage, and domestic iron and steel requirements.</w:t>
      </w:r>
      <w:r w:rsidDel="00000000" w:rsidR="00000000" w:rsidRPr="00000000">
        <w:rPr>
          <w:rtl w:val="0"/>
        </w:rPr>
      </w:r>
    </w:p>
    <w:p w:rsidR="00000000" w:rsidDel="00000000" w:rsidP="00000000" w:rsidRDefault="00000000" w:rsidRPr="00000000" w14:paraId="000000B1">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B2">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national landscape</w:t>
      </w:r>
      <w:r w:rsidDel="00000000" w:rsidR="00000000" w:rsidRPr="00000000">
        <w:rPr>
          <w:rtl w:val="0"/>
        </w:rPr>
      </w:r>
    </w:p>
    <w:p w:rsidR="00000000" w:rsidDel="00000000" w:rsidP="00000000" w:rsidRDefault="00000000" w:rsidRPr="00000000" w14:paraId="000000B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than </w:t>
      </w:r>
      <w:r w:rsidDel="00000000" w:rsidR="00000000" w:rsidRPr="00000000">
        <w:rPr>
          <w:rFonts w:ascii="Calibri" w:cs="Calibri" w:eastAsia="Calibri" w:hAnsi="Calibri"/>
          <w:b w:val="1"/>
          <w:bCs w:val="1"/>
          <w:highlight w:val="cyan"/>
          <w:u w:val="single"/>
          <w:rtl w:val="0"/>
        </w:rPr>
        <w:t xml:space="preserve">300 data center-related bills have been filed across more than 30 states in 2026</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highlight w:val="cyan"/>
          <w:u w:val="single"/>
          <w:rtl w:val="0"/>
        </w:rPr>
        <w:t xml:space="preserve">at least 12 states have considered moratorium legislation</w:t>
      </w:r>
      <w:r w:rsidDel="00000000" w:rsidR="00000000" w:rsidRPr="00000000">
        <w:rPr>
          <w:rFonts w:ascii="Calibri" w:cs="Calibri" w:eastAsia="Calibri" w:hAnsi="Calibri"/>
          <w:sz w:val="16"/>
          <w:szCs w:val="16"/>
          <w:rtl w:val="0"/>
        </w:rPr>
        <w:t xml:space="preserve"> ; and more than 100 local moratoria have been adopted nationwide. An estimated $64 billion in projects have been blocked or delayed by community opposition.</w:t>
      </w:r>
      <w:r w:rsidDel="00000000" w:rsidR="00000000" w:rsidRPr="00000000">
        <w:rPr>
          <w:rtl w:val="0"/>
        </w:rPr>
      </w:r>
    </w:p>
    <w:p w:rsidR="00000000" w:rsidDel="00000000" w:rsidP="00000000" w:rsidRDefault="00000000" w:rsidRPr="00000000" w14:paraId="000000B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Virginia, 15 data center bills were enacted this session, and a court invalidated project approvals in Prince William County on procedural grounds. In Georgia, multiple counties adopted moratoria or zoning restrictions. </w:t>
      </w:r>
      <w:r w:rsidDel="00000000" w:rsidR="00000000" w:rsidRPr="00000000">
        <w:rPr>
          <w:rFonts w:ascii="Calibri" w:cs="Calibri" w:eastAsia="Calibri" w:hAnsi="Calibri"/>
          <w:b w:val="1"/>
          <w:bCs w:val="1"/>
          <w:highlight w:val="cyan"/>
          <w:u w:val="single"/>
          <w:rtl w:val="0"/>
        </w:rPr>
        <w:t xml:space="preserve">Maine's legislature passed a moratorium in April 2026, but Governor Janet Mills vetoed it.</w:t>
      </w:r>
      <w:r w:rsidDel="00000000" w:rsidR="00000000" w:rsidRPr="00000000">
        <w:rPr>
          <w:rFonts w:ascii="Calibri" w:cs="Calibri" w:eastAsia="Calibri" w:hAnsi="Calibri"/>
          <w:sz w:val="16"/>
          <w:szCs w:val="16"/>
          <w:rtl w:val="0"/>
        </w:rPr>
        <w:t xml:space="preserve"> In Texas, </w:t>
      </w:r>
      <w:r w:rsidDel="00000000" w:rsidR="00000000" w:rsidRPr="00000000">
        <w:rPr>
          <w:rFonts w:ascii="Calibri" w:cs="Calibri" w:eastAsia="Calibri" w:hAnsi="Calibri"/>
          <w:b w:val="1"/>
          <w:bCs w:val="1"/>
          <w:highlight w:val="cyan"/>
          <w:u w:val="single"/>
          <w:rtl w:val="0"/>
        </w:rPr>
        <w:t xml:space="preserve">Hill County briefly enacted a one-year moratorium in May 2026 but rescinded it on June 4, 2026 after a developer sued</w:t>
      </w:r>
      <w:r w:rsidDel="00000000" w:rsidR="00000000" w:rsidRPr="00000000">
        <w:rPr>
          <w:rFonts w:ascii="Calibri" w:cs="Calibri" w:eastAsia="Calibri" w:hAnsi="Calibri"/>
          <w:sz w:val="16"/>
          <w:szCs w:val="16"/>
          <w:rtl w:val="0"/>
        </w:rPr>
        <w:t xml:space="preserve"> ; the county replaced it with a project-review checklist. At the federal level, a moratorium bill has been introduced in the Senate, though passage remains uncertain.</w:t>
      </w:r>
      <w:r w:rsidDel="00000000" w:rsidR="00000000" w:rsidRPr="00000000">
        <w:rPr>
          <w:rtl w:val="0"/>
        </w:rPr>
      </w:r>
    </w:p>
    <w:p w:rsidR="00000000" w:rsidDel="00000000" w:rsidP="00000000" w:rsidRDefault="00000000" w:rsidRPr="00000000" w14:paraId="000000B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Congress kills almost every bill it touches - industry's own model legislation clears a </w:t>
      </w:r>
      <w:r w:rsidDel="00000000" w:rsidR="00000000" w:rsidRPr="00000000">
        <w:rPr>
          <w:rFonts w:ascii="Calibri" w:cs="Calibri" w:eastAsia="Calibri" w:hAnsi="Calibri"/>
          <w:b w:val="1"/>
          <w:bCs w:val="1"/>
          <w:color w:val="000000"/>
          <w:sz w:val="26"/>
          <w:szCs w:val="26"/>
          <w:u w:val="single"/>
          <w:rtl w:val="0"/>
        </w:rPr>
        <w:t xml:space="preserve">state legislature nearly five times more easily</w:t>
      </w:r>
      <w:r w:rsidDel="00000000" w:rsidR="00000000" w:rsidRPr="00000000">
        <w:rPr>
          <w:rFonts w:ascii="Calibri" w:cs="Calibri" w:eastAsia="Calibri" w:hAnsi="Calibri"/>
          <w:b w:val="1"/>
          <w:bCs w:val="1"/>
          <w:color w:val="000000"/>
          <w:sz w:val="26"/>
          <w:szCs w:val="26"/>
          <w:rtl w:val="0"/>
        </w:rPr>
        <w:t xml:space="preserve"> than the average bill clears Congress</w:t>
      </w:r>
    </w:p>
    <w:p w:rsidR="00000000" w:rsidDel="00000000" w:rsidP="00000000" w:rsidRDefault="00000000" w:rsidRPr="00000000" w14:paraId="000000B6">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Jackman 13</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Molly Jackman, then a Governance Studies fellow @ The Brookings Institution, Ph.D. in political science, 12-6-2013, "ALEC's Influence over Lawmaking in State Legislatures," Brookings. DOA: 9-7-2026 https://www.brookings.edu/articles/alecs-influence-over-lawmaking-in-state-legislatures/ //za2</w:t>
      </w:r>
    </w:p>
    <w:p w:rsidR="00000000" w:rsidDel="00000000" w:rsidP="00000000" w:rsidRDefault="00000000" w:rsidRPr="00000000" w14:paraId="000000B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Today marks the close of the annual policy summit of the American Legislative Exchange Council (ALEC) in Washington D.C. ALEC is known for writing model legislation with major industries and then encouraging their introduction – through their legislative partners – in statehouses nationwide. What ALEC does during its closed-door meetings is largely a mystery. This week, ALEC opened its doors to the Washington media – who quickly found the most important doors slamming in their faces. Not only are their meetings private, but so too are their legislative successes and failures. Specifically, we do not know where ALEC's model bills inspired the introduction and passage of new legislation. In other words, ALEC could have a tremendous influence over lawmaking in the American states, or it could have none at all – we just don't know. The goal of this article is to begin to fill the gap in our knowledge.</w:t>
      </w:r>
      <w:r w:rsidDel="00000000" w:rsidR="00000000" w:rsidRPr="00000000">
        <w:rPr>
          <w:rtl w:val="0"/>
        </w:rPr>
      </w:r>
    </w:p>
    <w:p w:rsidR="00000000" w:rsidDel="00000000" w:rsidP="00000000" w:rsidRDefault="00000000" w:rsidRPr="00000000" w14:paraId="000000B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Given the pervasive gridlock in Congress, key legislative change is occurring predominantly in the states.</w:t>
      </w:r>
      <w:r w:rsidDel="00000000" w:rsidR="00000000" w:rsidRPr="00000000">
        <w:rPr>
          <w:rFonts w:ascii="Calibri" w:cs="Calibri" w:eastAsia="Calibri" w:hAnsi="Calibri"/>
          <w:sz w:val="16"/>
          <w:szCs w:val="16"/>
          <w:rtl w:val="0"/>
        </w:rPr>
        <w:t xml:space="preserve"> It is, then, all the more important to know who is affecting which bills are introduced in the state legislatures, and which bills pass. Using text analysis, I find where bills based on ALEC model legislation are introduced in the statehouses during the 2011-2012 session and track their progress in the legislative process.</w:t>
      </w:r>
      <w:r w:rsidDel="00000000" w:rsidR="00000000" w:rsidRPr="00000000">
        <w:rPr>
          <w:rtl w:val="0"/>
        </w:rPr>
      </w:r>
    </w:p>
    <w:p w:rsidR="00000000" w:rsidDel="00000000" w:rsidP="00000000" w:rsidRDefault="00000000" w:rsidRPr="00000000" w14:paraId="000000B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My findings are threefold. First, ALEC model bills are, word-for-word, introduced in our state legislatures at a non-trivial rate. Second, </w:t>
      </w:r>
      <w:r w:rsidDel="00000000" w:rsidR="00000000" w:rsidRPr="00000000">
        <w:rPr>
          <w:rFonts w:ascii="Calibri" w:cs="Calibri" w:eastAsia="Calibri" w:hAnsi="Calibri"/>
          <w:u w:val="single"/>
          <w:rtl w:val="0"/>
        </w:rPr>
        <w:t xml:space="preserve">they have a good chance – better than most legislation – of being enacted into law.</w:t>
      </w:r>
      <w:r w:rsidDel="00000000" w:rsidR="00000000" w:rsidRPr="00000000">
        <w:rPr>
          <w:rFonts w:ascii="Calibri" w:cs="Calibri" w:eastAsia="Calibri" w:hAnsi="Calibri"/>
          <w:sz w:val="16"/>
          <w:szCs w:val="16"/>
          <w:rtl w:val="0"/>
        </w:rPr>
        <w:t xml:space="preserve"> Finally, the bills that pass are most often linked to controversial social and economic issues. In the end, I argue that this is not good for ALEC, its corporate partners, or for the democratic process.</w:t>
      </w:r>
      <w:r w:rsidDel="00000000" w:rsidR="00000000" w:rsidRPr="00000000">
        <w:rPr>
          <w:rtl w:val="0"/>
        </w:rPr>
      </w:r>
    </w:p>
    <w:p w:rsidR="00000000" w:rsidDel="00000000" w:rsidP="00000000" w:rsidRDefault="00000000" w:rsidRPr="00000000" w14:paraId="000000B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American Legislative Exchange Council (ALEC) is a national policy organization that "provides a constructive forum for state legislators and private sector leaders to discuss and exchange practical, state-level public policy issues." (ALEC website). ALEC members, including state legislators and corporate representatives, meet in task forces on specific issue areas (i.e., environment and energy, worker's rights, etc.) and collaborate to write model legislation. Once the task force completes a model bill it is approved by the ALEC membership and governing board. Once bills clear those hurdles, they become official ALEC "model policies," which are disseminated to state legislators.</w:t>
      </w:r>
      <w:r w:rsidDel="00000000" w:rsidR="00000000" w:rsidRPr="00000000">
        <w:rPr>
          <w:rtl w:val="0"/>
        </w:rPr>
      </w:r>
    </w:p>
    <w:p w:rsidR="00000000" w:rsidDel="00000000" w:rsidP="00000000" w:rsidRDefault="00000000" w:rsidRPr="00000000" w14:paraId="000000B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ALEC is notoriously secretive about the process by which members draft and approve model legislation. A recent Washington Post article by Dana Milbank detailed the closed-door policy at ALEC's annual policy summit. My own attempts to contact ALEC staff in order to understand the model bill drafting process were unsuccessful.</w:t>
      </w:r>
      <w:r w:rsidDel="00000000" w:rsidR="00000000" w:rsidRPr="00000000">
        <w:rPr>
          <w:rtl w:val="0"/>
        </w:rPr>
      </w:r>
    </w:p>
    <w:p w:rsidR="00000000" w:rsidDel="00000000" w:rsidP="00000000" w:rsidRDefault="00000000" w:rsidRPr="00000000" w14:paraId="000000B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ALEC does list on its website all official ALEC policies (though it does not say – and representatives claim not to have collected – information on where those policies have been introduced in the states). However, there is reason to believe that the list is incomplete. The ALEC board reviews the status of every piece of model legislation every five years, and adds and removes model bills from the website periodically. It is not surprising, then, that the Castle Doctrine (a.k.a. Stand Your Ground) was removed from the ALEC website following the public scrutiny that arose during the Trayvon Martin trial.</w:t>
      </w:r>
      <w:r w:rsidDel="00000000" w:rsidR="00000000" w:rsidRPr="00000000">
        <w:rPr>
          <w:rtl w:val="0"/>
        </w:rPr>
      </w:r>
    </w:p>
    <w:p w:rsidR="00000000" w:rsidDel="00000000" w:rsidP="00000000" w:rsidRDefault="00000000" w:rsidRPr="00000000" w14:paraId="000000B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Thus, obtaining a complete list of ALEC model bills and their rates of introduction and success in the U.S. statehouses requires a nuanced data collection strategy.</w:t>
      </w:r>
      <w:r w:rsidDel="00000000" w:rsidR="00000000" w:rsidRPr="00000000">
        <w:rPr>
          <w:rtl w:val="0"/>
        </w:rPr>
      </w:r>
    </w:p>
    <w:p w:rsidR="00000000" w:rsidDel="00000000" w:rsidP="00000000" w:rsidRDefault="00000000" w:rsidRPr="00000000" w14:paraId="000000B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discussed in the previous section, ALEC's public list of model bills is not complete – and may include some of their most controversial and influential bills. Rather than relying on the organization's own list, I turned to a third party website: ALEC Exposed. ALEC Exposed, a subsidiary of PR Watch, tracks all ALEC activity and keeps a list of the most significant ALEC model legislation approved between 2010 and 2013. From the ALEC Exposed database, I collected information on the 169 model bills that they tag as most significant, covering each of the nine ALEC task force areas.</w:t>
      </w:r>
      <w:r w:rsidDel="00000000" w:rsidR="00000000" w:rsidRPr="00000000">
        <w:rPr>
          <w:rtl w:val="0"/>
        </w:rPr>
      </w:r>
    </w:p>
    <w:p w:rsidR="00000000" w:rsidDel="00000000" w:rsidP="00000000" w:rsidRDefault="00000000" w:rsidRPr="00000000" w14:paraId="000000B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Using the text from those 169 model bills, I used Boolean string searches in LEXIS to find bills with the same language that were introduced in the 2011-2012 legislative session. In total, I recovered 132 bills. I then coded a variety of features of those bills including their state and chamber of origin, sponsors' party identification and connections to ALEC, and legislative history.</w:t>
      </w:r>
      <w:r w:rsidDel="00000000" w:rsidR="00000000" w:rsidRPr="00000000">
        <w:rPr>
          <w:rtl w:val="0"/>
        </w:rPr>
      </w:r>
    </w:p>
    <w:p w:rsidR="00000000" w:rsidDel="00000000" w:rsidP="00000000" w:rsidRDefault="00000000" w:rsidRPr="00000000" w14:paraId="000000C0">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
          <w:szCs w:val="2"/>
          <w:rtl w:val="0"/>
        </w:rPr>
        <w:t xml:space="preserve">ALEC Bills Introduced During the 2011-2012 legislative session, 132 bills based on ALEC models were introduced in the states. Democrats sponsored nearly 10% of those bills, while Republicans sponsored more than 90%. Nearly two-thirds of those bills were introduced in state lower chambers, while only 34% were introduced in upper chambers. Of those legislators who sponsored ALEC model legislation, 57% can be explicitly connected to ALEC. However, that does not necessarily preclude the other legislators from having ALEC ties; ALEC does not disclose the names of their legislative members, so this figure is based primarily on information from leaked documents. ALEC model language appeared in bills in 34 states (see Figure 1). Those bills were most common in West Virginia, where legislators introduced 10 bills based on ALEC model legislation. Both the Oklahoma and Mississippi legislatures considered nine ALEC bills, Arizona eight, and Kansas and Montana saw seven apiece. One feature that separates ALEC from other lobbying ventures is that it partners with corporations whose interests span the space of conservative issues. This is reflected in the fact that legislation introduced based on ALEC models covers a variety of seemingly-unrelated subjects (see Figure 2). Most common were bills pertaining to immigration and the environment, followed by those relating to guns and crime. The now-infamous Castle Doctrine Act was introduced in nine chambers and was, thus, one of the more common pieces of ALEC legislation to appear in the statehouses. The five most common ALEC model bills introduced in the state legislatures include: Table 1: Top 5 ALEC Model Bills Introduced in the States. ALEC Model Bill / # of States Introduced / Description. No Sanctuary Cities for Illegal Immigrants Act / 23 / Closely resembles Arizona's SB1070 law in that it mandates local law enforcement of federal immigration law, and allows private citizens to sue their local government if they feel the law is not being fully enforced. In addition, it further criminalizes the employment of illegal immigrants, and creates a crime of "trespassing" on state land without immigration status, and a crime of having an illegal immigrant in one's vehicle, among other provisions. The Disclosure of Hydraulic Fracturing Fluid Composition Act / 10 / Requires the disclosure of fluid used in the production of natural gas through hydraulic fracturing. It would also allow operators not to disclose any materials that are considered a "trade secret" or present incidentally in the hydraulic fluid, and would limit the ability of individuals to challenge a the operator's claim to trade secret protection. Castle Doctrine Act / 9 / Also commonly referred to as "Stand Your Ground" legislation, this act authorizes the deadly use of force against an intruder in a residence or vehicle. It declares that a person has a right to stand his or her ground under reasonable fear of great bodily harm. It also reduces the grounds under which law enforcement may investigate the use of deadly force under these circumstances. ALEC State Withdrawal from Regional Climate Change Initiative / 9 / Declares the lack of benefit to reducing carbon emissions in the state that would adopt it, and would provide that state reasonable cover to withdraw from a regional climate initiative. Consistency of Firearm Regulation / 9 / Prohibits local jurisdictions from independently enacting restrictions on the possession of firearms. This bill would also preempt the right of local jurisdictions to bring certain civil actions against firearms or ammunition manufacturers, trade associations, and dealers.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C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 the 132 ALEC model bills introduced, 12 were enacted. One additional bill passed the New Hampshire legislature only to be vetoed by the governor. Now, a </w:t>
      </w:r>
      <w:r w:rsidDel="00000000" w:rsidR="00000000" w:rsidRPr="00000000">
        <w:rPr>
          <w:rFonts w:ascii="Calibri" w:cs="Calibri" w:eastAsia="Calibri" w:hAnsi="Calibri"/>
          <w:b w:val="1"/>
          <w:bCs w:val="1"/>
          <w:highlight w:val="cyan"/>
          <w:u w:val="single"/>
          <w:rtl w:val="0"/>
        </w:rPr>
        <w:t xml:space="preserve">success rate of 9% may not seem high upon first glance. However, consider the fact that, in the 112th session of the U.S. Congress, less than 2% of introduced bills passed.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That means that bills based on ALEC policies have a survival rate nearly 5 times that of the average bill in Congress.</w:t>
      </w:r>
      <w:r w:rsidDel="00000000" w:rsidR="00000000" w:rsidRPr="00000000">
        <w:rPr>
          <w:rtl w:val="0"/>
        </w:rPr>
      </w:r>
    </w:p>
    <w:p w:rsidR="00000000" w:rsidDel="00000000" w:rsidP="00000000" w:rsidRDefault="00000000" w:rsidRPr="00000000" w14:paraId="000000C2">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
          <w:szCs w:val="2"/>
          <w:rtl w:val="0"/>
        </w:rPr>
        <w:t xml:space="preserve">Table 2 summarizes the ALEC policies that were passed in the 2011-2012 session. Republicans sponsored all of the enacted bills, and 7 of those sponsors have explicit ties to ALEC. Two states – Pennsylvania and Oklahoma – passed the Castle Doctrine. Though the modal ALEC bill introduced in the states was the No Sanctuary Cities for Illegal Immigrants Act, only Alabama passed it. Table 2: ALEC Bills Enacted. Enacting State / ALEC bill / Sponsor / Known ALEC Tie? / Description. Alabama 2011 H.B. 56, No Sanctuary Cities for Illegal Immigrants Act, Rep. Micky Hammon (R) – See Table 1. Arizona 2011 S.B. 1546, Eminent Domain Authority for Federal Lands Act, Senator Al Melvin (R), Yes, Increases the state government's ability to appropriate federal lands (such as wilderness areas or national parks). Arizona 2012 H.B. 2503, Regulary Compliance Congruity with Liability Act, Rep, Kimberly Yee (R), Yes, Increases protection for corporations in product liability suits, and adopts a presumption in favor of the corporate defendant when it can show compliance with governmental standards. Kansas 2011 S.B. 9, Discovery of Electronically Stored Information and Limitations on Waiver of Attorney-Client Privilege, Judiciary Committee – Limits the ability to produce electronically-stored information during discovery. North Carolina 2011 H.B. 542, Regulatory Compliance Congruity With Liability Act, Rep. Johnathan Rhyne (R), Yes, Increases protection for corporations in product liability suits, and adopts a presumption in favor of the corporate defendant when it can show compliance with governmental standards. North Carolina 2011 H.B. 650, Consistency of Firearms Regulation Act, Rep. Mark Hilton (R) – See Table 1. Oklahoma 2011 S.B. 704, Class Actions Improvement Act, Senator Rob Johnson (R), Yes, Limits individual's ability to bring class action suits against large companies by specifying that class action suits cannot seek any monetary relief, and restrict the ability to bring a class action suit with plaintiffs from multiple states. Oklahoma 2011 H.B. 1439, Castle Doctrine Act, Rep. Steve Vaughan (R), Yes, See Table 1. Pennsylvania 2011 H.B. 40, Castle Doctrine Act, Rep. Scott Perry (R) – See Table 1. Tennessee 2011 H.B. 1030, Virtual Public Schools Act, Rep. Harry Brooks (R), Yes, Requires "virtual" or online schools be recognized as public schools and given equal resources as other public schools in the state. Texas 2011 H.B. 3328, The Disclosure of Hydraulic Fracturing Fluid Composition Act, Rep. James Keffer (R), Yes, See Table 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C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research shows that the American Legislative Exchange Council wields considerable influence in state legislatures. The bills that it writes find their way into the majority of state legislatures. </w:t>
      </w:r>
      <w:r w:rsidDel="00000000" w:rsidR="00000000" w:rsidRPr="00000000">
        <w:rPr>
          <w:rFonts w:ascii="Calibri" w:cs="Calibri" w:eastAsia="Calibri" w:hAnsi="Calibri"/>
          <w:u w:val="single"/>
          <w:rtl w:val="0"/>
        </w:rPr>
        <w:t xml:space="preserve">Moreover, the percentage of those bills that pass is strikingly high compared to the dismal rate at which all other bills are enacted into law.</w:t>
      </w:r>
      <w:r w:rsidDel="00000000" w:rsidR="00000000" w:rsidRPr="00000000">
        <w:rPr>
          <w:rtl w:val="0"/>
        </w:rPr>
      </w:r>
    </w:p>
    <w:p w:rsidR="00000000" w:rsidDel="00000000" w:rsidP="00000000" w:rsidRDefault="00000000" w:rsidRPr="00000000" w14:paraId="000000C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midst of this success, recent controversy over particular ALEC-inspired bills – such as the Castle Doctrine Act (a.k.a. Stand your Ground) – has caused the organization to come under increased scrutiny from journalists, transparency groups, and voters. As a result, almost 400 legislators and 60 corporations have cut ties with ALEC in the last two years, with some now publicly repudiating the organization's methods. Many of ALEC's prominent (former) corporate partners, such as Wal-Mart, General Electric, and McDonald's, were almost certainly displeased with the negative publicity and media criticism sparked by ALEC's foray into hot-button issues like gun control. That involvement damages ALEC's reputation, hindering their typical (corporate-friendly) efforts surrounding manufacturing regulations, court procedures, and environmental laws. ALEC's corporate partners are paying to influence legislators over those issues, which they want introduced and passed quickly and quietly. Dirtying its hands with social issues undermines ALEC's ability to exercise influence over fiscal ones.</w:t>
      </w:r>
      <w:r w:rsidDel="00000000" w:rsidR="00000000" w:rsidRPr="00000000">
        <w:rPr>
          <w:rtl w:val="0"/>
        </w:rPr>
      </w:r>
    </w:p>
    <w:p w:rsidR="00000000" w:rsidDel="00000000" w:rsidP="00000000" w:rsidRDefault="00000000" w:rsidRPr="00000000" w14:paraId="000000C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has broader implications for how we think about lobbying. Consolidation of lobbying groups into broader organizations of legislators and corporations increases their reach but also creates significant hazards. Attempting to tie together such a wide range of interests undermines the ability of the umbrella organization to achieve any of its objectives. The bigger you get, the more likely it all is to fall apart. ALEC's Napoleonic reach may turn out to be its undoing.</w:t>
      </w:r>
      <w:r w:rsidDel="00000000" w:rsidR="00000000" w:rsidRPr="00000000">
        <w:rPr>
          <w:rtl w:val="0"/>
        </w:rPr>
      </w:r>
    </w:p>
    <w:p w:rsidR="00000000" w:rsidDel="00000000" w:rsidP="00000000" w:rsidRDefault="00000000" w:rsidRPr="00000000" w14:paraId="000000C6">
      <w:pPr>
        <w:pStyle w:val="Heading4"/>
        <w:spacing w:after="160" w:before="200" w:line="259" w:lineRule="auto"/>
        <w:rPr>
          <w:rFonts w:ascii="Calibri" w:cs="Calibri" w:eastAsia="Calibri" w:hAnsi="Calibri"/>
          <w:b w:val="1"/>
          <w:bCs w:val="1"/>
          <w:color w:val="000000"/>
          <w:sz w:val="26"/>
          <w:szCs w:val="26"/>
        </w:rPr>
      </w:pPr>
      <w:bookmarkStart w:colFirst="0" w:colLast="0" w:name="_5iikzqxy21wp" w:id="3"/>
      <w:bookmarkEnd w:id="3"/>
      <w:r w:rsidDel="00000000" w:rsidR="00000000" w:rsidRPr="00000000">
        <w:rPr>
          <w:rFonts w:ascii="Calibri" w:cs="Calibri" w:eastAsia="Calibri" w:hAnsi="Calibri"/>
          <w:b w:val="1"/>
          <w:bCs w:val="1"/>
          <w:color w:val="000000"/>
          <w:sz w:val="26"/>
          <w:szCs w:val="26"/>
          <w:rtl w:val="0"/>
        </w:rPr>
        <w:t xml:space="preserve">State-by-state rules are how Big Tech wins - they </w:t>
      </w:r>
      <w:r w:rsidDel="00000000" w:rsidR="00000000" w:rsidRPr="00000000">
        <w:rPr>
          <w:rFonts w:ascii="Calibri" w:cs="Calibri" w:eastAsia="Calibri" w:hAnsi="Calibri"/>
          <w:b w:val="1"/>
          <w:bCs w:val="1"/>
          <w:color w:val="000000"/>
          <w:sz w:val="26"/>
          <w:szCs w:val="26"/>
          <w:u w:val="single"/>
          <w:rtl w:val="0"/>
        </w:rPr>
        <w:t xml:space="preserve">pit states against each other</w:t>
      </w:r>
      <w:r w:rsidDel="00000000" w:rsidR="00000000" w:rsidRPr="00000000">
        <w:rPr>
          <w:rFonts w:ascii="Calibri" w:cs="Calibri" w:eastAsia="Calibri" w:hAnsi="Calibri"/>
          <w:b w:val="1"/>
          <w:bCs w:val="1"/>
          <w:color w:val="000000"/>
          <w:sz w:val="26"/>
          <w:szCs w:val="26"/>
          <w:rtl w:val="0"/>
        </w:rPr>
        <w:t xml:space="preserve"> until someone says yes, racing standards </w:t>
      </w:r>
      <w:r w:rsidDel="00000000" w:rsidR="00000000" w:rsidRPr="00000000">
        <w:rPr>
          <w:rFonts w:ascii="Calibri" w:cs="Calibri" w:eastAsia="Calibri" w:hAnsi="Calibri"/>
          <w:b w:val="1"/>
          <w:bCs w:val="1"/>
          <w:color w:val="000000"/>
          <w:sz w:val="26"/>
          <w:szCs w:val="26"/>
          <w:u w:val="single"/>
          <w:rtl w:val="0"/>
        </w:rPr>
        <w:t xml:space="preserve">to the bottom</w:t>
      </w:r>
      <w:r w:rsidDel="00000000" w:rsidR="00000000" w:rsidRPr="00000000">
        <w:rPr>
          <w:rtl w:val="0"/>
        </w:rPr>
      </w:r>
    </w:p>
    <w:p w:rsidR="00000000" w:rsidDel="00000000" w:rsidP="00000000" w:rsidRDefault="00000000" w:rsidRPr="00000000" w14:paraId="000000C7">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Patnaik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[Sanjay Patnaik, Mike Wiley, and Eli Schrag, researchers @ Brookings Institution, 7-9-2026, "How Advanced Industrial Zones can help states thrive in the electro-industrial economy," Brookings. DOA: 8-31-2026 https://www.brookings.edu/articles/advanced-industrial-zones-electro-industrial-economy/] //za2</w:t>
      </w:r>
    </w:p>
    <w:p w:rsidR="00000000" w:rsidDel="00000000" w:rsidP="00000000" w:rsidRDefault="00000000" w:rsidRPr="00000000" w14:paraId="000000C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observe four major governance challenges arising from the electro-industrial buildout: Uncertain economic development value. Not all electro-industrial investments create the same degree of local economic value. Production facilities—e.g., battery plants, semiconductor fabs, electric vehicle facilities—can anchor larger localized supply chains that create more jobs and longer-term advantages for regions. For these reasons, a recent analysis showed that the majority of tax incentive deals for clean energy projects delivered positive returns to the surrounding areas. By contrast, the long-term local value of data centers is much less settled. Data centers do create jobs, but the numbers can be overstated and are complicated by the fact that data centers come in different forms (e.g., cloud versus AI training loads). Not only are data centers different from manufacturing, but they also do not interface with the local economy in the same ways that more traditional infrastructure, such as rail or broadband, enables local industry. Recent walk-backs of tax incentives for data centers in places such as Virginia suggest a recalibration of the cost-benefit analysis for economic developers.</w:t>
      </w:r>
      <w:r w:rsidDel="00000000" w:rsidR="00000000" w:rsidRPr="00000000">
        <w:rPr>
          <w:rtl w:val="0"/>
        </w:rPr>
      </w:r>
    </w:p>
    <w:p w:rsidR="00000000" w:rsidDel="00000000" w:rsidP="00000000" w:rsidRDefault="00000000" w:rsidRPr="00000000" w14:paraId="000000C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Information and power imbalance. Decisionmakers grappling with electro-industrial investments are operating in an asymmetric and rapidly shifting information environment. </w:t>
      </w:r>
      <w:r w:rsidDel="00000000" w:rsidR="00000000" w:rsidRPr="00000000">
        <w:rPr>
          <w:rFonts w:ascii="Calibri" w:cs="Calibri" w:eastAsia="Calibri" w:hAnsi="Calibri"/>
          <w:u w:val="single"/>
          <w:rtl w:val="0"/>
        </w:rPr>
        <w:t xml:space="preserve">There is a </w:t>
      </w:r>
      <w:r w:rsidDel="00000000" w:rsidR="00000000" w:rsidRPr="00000000">
        <w:rPr>
          <w:rFonts w:ascii="Calibri" w:cs="Calibri" w:eastAsia="Calibri" w:hAnsi="Calibri"/>
          <w:b w:val="1"/>
          <w:bCs w:val="1"/>
          <w:u w:val="single"/>
          <w:rtl w:val="0"/>
        </w:rPr>
        <w:t xml:space="preserve">structural mismatch</w:t>
      </w:r>
      <w:r w:rsidDel="00000000" w:rsidR="00000000" w:rsidRPr="00000000">
        <w:rPr>
          <w:rFonts w:ascii="Calibri" w:cs="Calibri" w:eastAsia="Calibri" w:hAnsi="Calibri"/>
          <w:u w:val="single"/>
          <w:rtl w:val="0"/>
        </w:rPr>
        <w:t xml:space="preserve"> between the scale, sophistication, and capacity of </w:t>
      </w:r>
      <w:r w:rsidDel="00000000" w:rsidR="00000000" w:rsidRPr="00000000">
        <w:rPr>
          <w:rFonts w:ascii="Calibri" w:cs="Calibri" w:eastAsia="Calibri" w:hAnsi="Calibri"/>
          <w:highlight w:val="cyan"/>
          <w:u w:val="single"/>
          <w:rtl w:val="0"/>
        </w:rPr>
        <w:t xml:space="preserve">large tech and industrial firms</w:t>
      </w:r>
      <w:r w:rsidDel="00000000" w:rsidR="00000000" w:rsidRPr="00000000">
        <w:rPr>
          <w:rFonts w:ascii="Calibri" w:cs="Calibri" w:eastAsia="Calibri" w:hAnsi="Calibri"/>
          <w:u w:val="single"/>
          <w:rtl w:val="0"/>
        </w:rPr>
        <w:t xml:space="preserve"> and local governments in the places they are looking to site their facilities; firms often use this to their advantage by making claims about their technology that are hard to verify, </w:t>
      </w:r>
      <w:r w:rsidDel="00000000" w:rsidR="00000000" w:rsidRPr="00000000">
        <w:rPr>
          <w:rFonts w:ascii="Calibri" w:cs="Calibri" w:eastAsia="Calibri" w:hAnsi="Calibri"/>
          <w:b w:val="1"/>
          <w:bCs w:val="1"/>
          <w:highlight w:val="cyan"/>
          <w:u w:val="single"/>
          <w:rtl w:val="0"/>
        </w:rPr>
        <w:t xml:space="preserve">pitting jurisdictions against each other</w:t>
      </w:r>
      <w:r w:rsidDel="00000000" w:rsidR="00000000" w:rsidRPr="00000000">
        <w:rPr>
          <w:rFonts w:ascii="Calibri" w:cs="Calibri" w:eastAsia="Calibri" w:hAnsi="Calibri"/>
          <w:highlight w:val="cyan"/>
          <w:u w:val="single"/>
          <w:rtl w:val="0"/>
        </w:rPr>
        <w:t xml:space="preserve"> to secure better incentives</w:t>
      </w:r>
      <w:r w:rsidDel="00000000" w:rsidR="00000000" w:rsidRPr="00000000">
        <w:rPr>
          <w:rFonts w:ascii="Calibri" w:cs="Calibri" w:eastAsia="Calibri" w:hAnsi="Calibri"/>
          <w:u w:val="single"/>
          <w:rtl w:val="0"/>
        </w:rPr>
        <w:t xml:space="preserve">, or sweet-talking officials.</w:t>
      </w:r>
      <w:r w:rsidDel="00000000" w:rsidR="00000000" w:rsidRPr="00000000">
        <w:rPr>
          <w:rFonts w:ascii="Calibri" w:cs="Calibri" w:eastAsia="Calibri" w:hAnsi="Calibri"/>
          <w:sz w:val="16"/>
          <w:szCs w:val="16"/>
          <w:rtl w:val="0"/>
        </w:rPr>
        <w:t xml:space="preserve"> To make matters worse, tech giants often use third parties or special-purpose vehicles to manage data center development, and have leveraged nondisclosure agreements to restrict public knowledge of these projects. This undermines trust between firms, officials, and the public, and hampers future accountability.</w:t>
      </w:r>
      <w:r w:rsidDel="00000000" w:rsidR="00000000" w:rsidRPr="00000000">
        <w:rPr>
          <w:rtl w:val="0"/>
        </w:rPr>
      </w:r>
    </w:p>
    <w:p w:rsidR="00000000" w:rsidDel="00000000" w:rsidP="00000000" w:rsidRDefault="00000000" w:rsidRPr="00000000" w14:paraId="000000C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Public backlash. A deep, bipartisan backlash to data center development has emerged across the country, with implications not just for data centers but for the broader electro-industrial market. For those concerned about the macroeconomic and social implications of artificial intelligence controlled by a handful of powerful firms, data centers are one of the few places where the average citizen can throw sand in the gears. Others are concerned about local quality-of-life issues, including noise and light pollution, electricity prices, and water quality. This backlash is creating immense pressure on local officials and even prompting recall petitions. Policy changes driven by public pressure, deepening not-in-my-backyard (NIMBY) sentiment, and risk aversion on the part of public officials will make it more difficult for all types of electro-industrial projects to move forward.</w:t>
      </w:r>
      <w:r w:rsidDel="00000000" w:rsidR="00000000" w:rsidRPr="00000000">
        <w:rPr>
          <w:rtl w:val="0"/>
        </w:rPr>
      </w:r>
    </w:p>
    <w:p w:rsidR="00000000" w:rsidDel="00000000" w:rsidP="00000000" w:rsidRDefault="00000000" w:rsidRPr="00000000" w14:paraId="000000CB">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Competition over scarce resources. Almost all electro-industrial investments require the same basic inputs: electricity, land, permits, and workforce. Local supply of these real assets is relatively inelastic. A single factory or data center will often require a new substation, grid interconnection, and additional power capacity on that grid. Industrial lands are in short supply, particularly after the investment boom of the past few years. </w:t>
      </w:r>
      <w:r w:rsidDel="00000000" w:rsidR="00000000" w:rsidRPr="00000000">
        <w:rPr>
          <w:rFonts w:ascii="Calibri" w:cs="Calibri" w:eastAsia="Calibri" w:hAnsi="Calibri"/>
          <w:highlight w:val="cyan"/>
          <w:u w:val="single"/>
          <w:rtl w:val="0"/>
        </w:rPr>
        <w:t xml:space="preserve">These dynamics pit investments against one another</w:t>
      </w:r>
      <w:r w:rsidDel="00000000" w:rsidR="00000000" w:rsidRPr="00000000">
        <w:rPr>
          <w:rFonts w:ascii="Calibri" w:cs="Calibri" w:eastAsia="Calibri" w:hAnsi="Calibri"/>
          <w:u w:val="single"/>
          <w:rtl w:val="0"/>
        </w:rPr>
        <w:t xml:space="preserve">; stretch local administrators, economic developers, and educational institutions; and </w:t>
      </w:r>
      <w:r w:rsidDel="00000000" w:rsidR="00000000" w:rsidRPr="00000000">
        <w:rPr>
          <w:rFonts w:ascii="Calibri" w:cs="Calibri" w:eastAsia="Calibri" w:hAnsi="Calibri"/>
          <w:highlight w:val="cyan"/>
          <w:u w:val="single"/>
          <w:rtl w:val="0"/>
        </w:rPr>
        <w:t xml:space="preserve">incentivize jurisdictions to cut taxes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corners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 a race to the bottom.</w:t>
      </w:r>
      <w:r w:rsidDel="00000000" w:rsidR="00000000" w:rsidRPr="00000000">
        <w:rPr>
          <w:rtl w:val="0"/>
        </w:rPr>
      </w:r>
    </w:p>
    <w:p w:rsidR="00000000" w:rsidDel="00000000" w:rsidP="00000000" w:rsidRDefault="00000000" w:rsidRPr="00000000" w14:paraId="000000CC">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AI Race</w:t>
      </w:r>
    </w:p>
    <w:bookmarkStart w:colFirst="0" w:colLast="0" w:name="xrq99yrfy0zn" w:id="4"/>
    <w:bookmarkEnd w:id="4"/>
    <w:p w:rsidR="00000000" w:rsidDel="00000000" w:rsidP="00000000" w:rsidRDefault="00000000" w:rsidRPr="00000000" w14:paraId="000000CD">
      <w:pPr>
        <w:pStyle w:val="Heading4"/>
        <w:spacing w:after="160" w:before="200" w:line="259" w:lineRule="auto"/>
        <w:rPr>
          <w:rFonts w:ascii="Calibri" w:cs="Calibri" w:eastAsia="Calibri" w:hAnsi="Calibri"/>
          <w:b w:val="1"/>
          <w:bCs w:val="1"/>
          <w:color w:val="000000"/>
          <w:sz w:val="26"/>
          <w:szCs w:val="26"/>
        </w:rPr>
      </w:pPr>
      <w:bookmarkStart w:colFirst="0" w:colLast="0" w:name="_i53pghu4cgpe" w:id="5"/>
      <w:bookmarkEnd w:id="5"/>
      <w:r w:rsidDel="00000000" w:rsidR="00000000" w:rsidRPr="00000000">
        <w:rPr>
          <w:rFonts w:ascii="Calibri" w:cs="Calibri" w:eastAsia="Calibri" w:hAnsi="Calibri"/>
          <w:b w:val="1"/>
          <w:bCs w:val="1"/>
          <w:color w:val="000000"/>
          <w:sz w:val="26"/>
          <w:szCs w:val="26"/>
          <w:rtl w:val="0"/>
        </w:rPr>
        <w:t xml:space="preserve">The race is won by </w:t>
      </w:r>
      <w:r w:rsidDel="00000000" w:rsidR="00000000" w:rsidRPr="00000000">
        <w:rPr>
          <w:rFonts w:ascii="Calibri" w:cs="Calibri" w:eastAsia="Calibri" w:hAnsi="Calibri"/>
          <w:b w:val="1"/>
          <w:bCs w:val="1"/>
          <w:color w:val="000000"/>
          <w:sz w:val="26"/>
          <w:szCs w:val="26"/>
          <w:u w:val="single"/>
          <w:rtl w:val="0"/>
        </w:rPr>
        <w:t xml:space="preserve">people</w:t>
      </w:r>
      <w:r w:rsidDel="00000000" w:rsidR="00000000" w:rsidRPr="00000000">
        <w:rPr>
          <w:rFonts w:ascii="Calibri" w:cs="Calibri" w:eastAsia="Calibri" w:hAnsi="Calibri"/>
          <w:b w:val="1"/>
          <w:bCs w:val="1"/>
          <w:color w:val="000000"/>
          <w:sz w:val="26"/>
          <w:szCs w:val="26"/>
          <w:rtl w:val="0"/>
        </w:rPr>
        <w:t xml:space="preserve">, not buildings - </w:t>
      </w:r>
      <w:r w:rsidDel="00000000" w:rsidR="00000000" w:rsidRPr="00000000">
        <w:rPr>
          <w:rFonts w:ascii="Calibri" w:cs="Calibri" w:eastAsia="Calibri" w:hAnsi="Calibri"/>
          <w:b w:val="1"/>
          <w:bCs w:val="1"/>
          <w:color w:val="000000"/>
          <w:sz w:val="26"/>
          <w:szCs w:val="26"/>
          <w:u w:val="single"/>
          <w:rtl w:val="0"/>
        </w:rPr>
        <w:t xml:space="preserve">talent</w:t>
      </w:r>
      <w:r w:rsidDel="00000000" w:rsidR="00000000" w:rsidRPr="00000000">
        <w:rPr>
          <w:rFonts w:ascii="Calibri" w:cs="Calibri" w:eastAsia="Calibri" w:hAnsi="Calibri"/>
          <w:b w:val="1"/>
          <w:bCs w:val="1"/>
          <w:color w:val="000000"/>
          <w:sz w:val="26"/>
          <w:szCs w:val="26"/>
          <w:rtl w:val="0"/>
        </w:rPr>
        <w:t xml:space="preserve"> decides who leads in AI</w:t>
      </w:r>
    </w:p>
    <w:p w:rsidR="00000000" w:rsidDel="00000000" w:rsidP="00000000" w:rsidRDefault="00000000" w:rsidRPr="00000000" w14:paraId="000000CE">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Culver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[John Culver, Jonathan A. Czin, Ryan Hass, senior fellows @ Brookings Institution, 4-30-2026, "Why China is winning in tech-and what the US is overlooking," Brookings. DOA: 8-31-2026 https://www.brookings.edu/articles/why-china-is-winning-in-tech-and-what-the-us-is-overlooking] //za2</w:t>
      </w:r>
    </w:p>
    <w:p w:rsidR="00000000" w:rsidDel="00000000" w:rsidP="00000000" w:rsidRDefault="00000000" w:rsidRPr="00000000" w14:paraId="000000C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January 2025, DeepSeek jolted the global race in artificial intelligence (AI) with a model that rivaled American systems and was built by a team entirely educated in China. Soon after, Manus drew fresh attention as another Chinese-founded AI breakout. These companies reflect a new reality: China's frontier AI is being built by talent that never left the country.</w:t>
      </w:r>
      <w:r w:rsidDel="00000000" w:rsidR="00000000" w:rsidRPr="00000000">
        <w:rPr>
          <w:rtl w:val="0"/>
        </w:rPr>
      </w:r>
    </w:p>
    <w:p w:rsidR="00000000" w:rsidDel="00000000" w:rsidP="00000000" w:rsidRDefault="00000000" w:rsidRPr="00000000" w14:paraId="000000D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core of the U.S.-China technology competition is </w:t>
      </w:r>
      <w:r w:rsidDel="00000000" w:rsidR="00000000" w:rsidRPr="00000000">
        <w:rPr>
          <w:rFonts w:ascii="Calibri" w:cs="Calibri" w:eastAsia="Calibri" w:hAnsi="Calibri"/>
          <w:b w:val="1"/>
          <w:bCs w:val="1"/>
          <w:highlight w:val="cyan"/>
          <w:u w:val="single"/>
          <w:rtl w:val="0"/>
        </w:rPr>
        <w:t xml:space="preserve">not chips or subsidies, but the cultural and structural conditions that produce leading technical talent.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America's advantage in this deeper competition is eroding.</w:t>
      </w:r>
      <w:r w:rsidDel="00000000" w:rsidR="00000000" w:rsidRPr="00000000">
        <w:rPr>
          <w:rtl w:val="0"/>
        </w:rPr>
      </w:r>
    </w:p>
    <w:p w:rsidR="00000000" w:rsidDel="00000000" w:rsidP="00000000" w:rsidRDefault="00000000" w:rsidRPr="00000000" w14:paraId="000000D1">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The missing human infrastructure</w:t>
      </w:r>
      <w:r w:rsidDel="00000000" w:rsidR="00000000" w:rsidRPr="00000000">
        <w:rPr>
          <w:rtl w:val="0"/>
        </w:rPr>
      </w:r>
    </w:p>
    <w:p w:rsidR="00000000" w:rsidDel="00000000" w:rsidP="00000000" w:rsidRDefault="00000000" w:rsidRPr="00000000" w14:paraId="000000D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emergence of frontier AI innovation from domestically trained Chinese talent exposes a critical gap in how the United States understands the technological competition with China. Most policy analysis focuses on industrial subsidies, export controls, and semiconductor supply chains, but often overlooks the deeper human infrastructure: the cultural, educational, and social conditions that produce AI talent at scale and increasingly at the frontier.</w:t>
      </w:r>
      <w:r w:rsidDel="00000000" w:rsidR="00000000" w:rsidRPr="00000000">
        <w:rPr>
          <w:rtl w:val="0"/>
        </w:rPr>
      </w:r>
    </w:p>
    <w:p w:rsidR="00000000" w:rsidDel="00000000" w:rsidP="00000000" w:rsidRDefault="00000000" w:rsidRPr="00000000" w14:paraId="000000D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understand why, I recently asked students at Syracuse University to analyze media using sociological imagination. One student discussed a film featuring Wendy Wu, a Chinese American teenager, focusing on how she tried to fit into American teen culture by downplaying academics to be popular.</w:t>
      </w:r>
      <w:r w:rsidDel="00000000" w:rsidR="00000000" w:rsidRPr="00000000">
        <w:rPr>
          <w:rtl w:val="0"/>
        </w:rPr>
      </w:r>
    </w:p>
    <w:p w:rsidR="00000000" w:rsidDel="00000000" w:rsidP="00000000" w:rsidRDefault="00000000" w:rsidRPr="00000000" w14:paraId="000000D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discussion centered on how academic achievement is perceived among American teenagers. Several students said candidly that in many American schools-especially large public ones-studying hard and excelling, particularly in math and science, is often seen as uncool. A student offered an exception: in schools with large Asian American populations, being hardworking is the norm and socially valued.</w:t>
      </w:r>
      <w:r w:rsidDel="00000000" w:rsidR="00000000" w:rsidRPr="00000000">
        <w:rPr>
          <w:rtl w:val="0"/>
        </w:rPr>
      </w:r>
    </w:p>
    <w:p w:rsidR="00000000" w:rsidDel="00000000" w:rsidP="00000000" w:rsidRDefault="00000000" w:rsidRPr="00000000" w14:paraId="000000D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That exception, however, carries a troubling corollary. Research shows that as Asian enrollment rises in affluent suburban school districts, white enrollment declines. The academic culture valued in those settings is precisely the culture white families are fleeing.</w:t>
      </w:r>
      <w:r w:rsidDel="00000000" w:rsidR="00000000" w:rsidRPr="00000000">
        <w:rPr>
          <w:rtl w:val="0"/>
        </w:rPr>
      </w:r>
    </w:p>
    <w:p w:rsidR="00000000" w:rsidDel="00000000" w:rsidP="00000000" w:rsidRDefault="00000000" w:rsidRPr="00000000" w14:paraId="000000D6">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From culture to scale: China's talent pipeline</w:t>
      </w:r>
      <w:r w:rsidDel="00000000" w:rsidR="00000000" w:rsidRPr="00000000">
        <w:rPr>
          <w:rtl w:val="0"/>
        </w:rPr>
      </w:r>
    </w:p>
    <w:p w:rsidR="00000000" w:rsidDel="00000000" w:rsidP="00000000" w:rsidRDefault="00000000" w:rsidRPr="00000000" w14:paraId="000000D7">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This maps onto what is happening inside Chinese school systems today.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Academic excellence, especially in mathematics and science, is </w:t>
      </w:r>
      <w:r w:rsidDel="00000000" w:rsidR="00000000" w:rsidRPr="00000000">
        <w:rPr>
          <w:rFonts w:ascii="Calibri" w:cs="Calibri" w:eastAsia="Calibri" w:hAnsi="Calibri"/>
          <w:b w:val="1"/>
          <w:bCs w:val="1"/>
          <w:highlight w:val="cyan"/>
          <w:u w:val="single"/>
          <w:rtl w:val="0"/>
        </w:rPr>
        <w:t xml:space="preserve">not socially marginal or an individual pursuit.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Instead, it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 precondition for recognition and status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 an important pathway to social mobility.</w:t>
      </w:r>
      <w:r w:rsidDel="00000000" w:rsidR="00000000" w:rsidRPr="00000000">
        <w:rPr>
          <w:rtl w:val="0"/>
        </w:rPr>
      </w:r>
    </w:p>
    <w:p w:rsidR="00000000" w:rsidDel="00000000" w:rsidP="00000000" w:rsidRDefault="00000000" w:rsidRPr="00000000" w14:paraId="000000D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 the United States, by contrast, intellectualism-especially in science, technology, engineering, and mathematics (STEM)-can be socially ambivalent or even stigmatized in certain contexts.</w:t>
      </w:r>
      <w:r w:rsidDel="00000000" w:rsidR="00000000" w:rsidRPr="00000000">
        <w:rPr>
          <w:rFonts w:ascii="Calibri" w:cs="Calibri" w:eastAsia="Calibri" w:hAnsi="Calibri"/>
          <w:sz w:val="16"/>
          <w:szCs w:val="16"/>
          <w:rtl w:val="0"/>
        </w:rPr>
        <w:t xml:space="preserve"> Ninety-three percent of Americans report experiencing some level of math anxiety, and many people comfortably self-identify as "not a math person," shaping the majors students choose and ultimately the careers they pursue.</w:t>
      </w:r>
      <w:r w:rsidDel="00000000" w:rsidR="00000000" w:rsidRPr="00000000">
        <w:rPr>
          <w:rtl w:val="0"/>
        </w:rPr>
      </w:r>
    </w:p>
    <w:p w:rsidR="00000000" w:rsidDel="00000000" w:rsidP="00000000" w:rsidRDefault="00000000" w:rsidRPr="00000000" w14:paraId="000000D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cultural norms translate directly into educational outcomes and workforce supply. </w:t>
      </w:r>
      <w:r w:rsidDel="00000000" w:rsidR="00000000" w:rsidRPr="00000000">
        <w:rPr>
          <w:rFonts w:ascii="Calibri" w:cs="Calibri" w:eastAsia="Calibri" w:hAnsi="Calibri"/>
          <w:highlight w:val="cyan"/>
          <w:u w:val="single"/>
          <w:rtl w:val="0"/>
        </w:rPr>
        <w:t xml:space="preserve">China now produces STEM talent </w:t>
      </w:r>
      <w:r w:rsidDel="00000000" w:rsidR="00000000" w:rsidRPr="00000000">
        <w:rPr>
          <w:rFonts w:ascii="Calibri" w:cs="Calibri" w:eastAsia="Calibri" w:hAnsi="Calibri"/>
          <w:b w:val="1"/>
          <w:bCs w:val="1"/>
          <w:highlight w:val="cyan"/>
          <w:u w:val="single"/>
          <w:rtl w:val="0"/>
        </w:rPr>
        <w:t xml:space="preserve">at a scale that is difficult for the United States to match.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National Science Board's Science and Engineering Indicators 2024 confirms that </w:t>
      </w:r>
      <w:r w:rsidDel="00000000" w:rsidR="00000000" w:rsidRPr="00000000">
        <w:rPr>
          <w:rFonts w:ascii="Calibri" w:cs="Calibri" w:eastAsia="Calibri" w:hAnsi="Calibri"/>
          <w:b w:val="1"/>
          <w:bCs w:val="1"/>
          <w:u w:val="single"/>
          <w:rtl w:val="0"/>
        </w:rPr>
        <w:t xml:space="preserve">China has now surpassed the United States as the top producer of STEM doctoral degrees globally.</w:t>
      </w:r>
      <w:r w:rsidDel="00000000" w:rsidR="00000000" w:rsidRPr="00000000">
        <w:rPr>
          <w:rFonts w:ascii="Calibri" w:cs="Calibri" w:eastAsia="Calibri" w:hAnsi="Calibri"/>
          <w:sz w:val="16"/>
          <w:szCs w:val="16"/>
          <w:rtl w:val="0"/>
        </w:rPr>
        <w:t xml:space="preserve"> At the undergraduate level, China's pipeline is even more striking: 12.22 million students are projected to graduate from Chinese universities in 2025 alone-a record high, and more than double the total degrees awarded at all levels of higher education in the United States.</w:t>
      </w:r>
      <w:r w:rsidDel="00000000" w:rsidR="00000000" w:rsidRPr="00000000">
        <w:rPr>
          <w:rtl w:val="0"/>
        </w:rPr>
      </w:r>
    </w:p>
    <w:p w:rsidR="00000000" w:rsidDel="00000000" w:rsidP="00000000" w:rsidRDefault="00000000" w:rsidRPr="00000000" w14:paraId="000000DA">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 necessary caveat: quantity is not the same as quality</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common counterargument is that scale does not automatically translate into innovation. China's education system, while highly effective at producing large numbers of graduates, has long been criticized for emphasizing standardized testing and rote learning. For example, China's national college entrance exam is among the most high-stakes tests in the world, with students routinely describing a severe psychological toll.</w:t>
      </w:r>
      <w:r w:rsidDel="00000000" w:rsidR="00000000" w:rsidRPr="00000000">
        <w:rPr>
          <w:rtl w:val="0"/>
        </w:rPr>
      </w:r>
    </w:p>
    <w:p w:rsidR="00000000" w:rsidDel="00000000" w:rsidP="00000000" w:rsidRDefault="00000000" w:rsidRPr="00000000" w14:paraId="000000D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concerns are reinforced by labor market signals: youth unemployment in China has remained elevated in recent years, with official urban rates exceeding 20% in 2023 before methodological revisions, and analysts pointing to structural mismatches between graduate skills and labor market demand.</w:t>
      </w:r>
      <w:r w:rsidDel="00000000" w:rsidR="00000000" w:rsidRPr="00000000">
        <w:rPr>
          <w:rtl w:val="0"/>
        </w:rPr>
      </w:r>
    </w:p>
    <w:p w:rsidR="00000000" w:rsidDel="00000000" w:rsidP="00000000" w:rsidRDefault="00000000" w:rsidRPr="00000000" w14:paraId="000000D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university rankings suggest a more nuanced picture. While U.S. institutions continue to dominate the top tier, China's leading universities have rapidly climbed in global standings. Tsinghua University and Peking University are now consistently ranked among the top 20 globally, particularly strong in engineering and computer science.</w:t>
      </w:r>
      <w:r w:rsidDel="00000000" w:rsidR="00000000" w:rsidRPr="00000000">
        <w:rPr>
          <w:rtl w:val="0"/>
        </w:rPr>
      </w:r>
    </w:p>
    <w:p w:rsidR="00000000" w:rsidDel="00000000" w:rsidP="00000000" w:rsidRDefault="00000000" w:rsidRPr="00000000" w14:paraId="000000DE">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 a system of such scale, </w:t>
      </w:r>
      <w:r w:rsidDel="00000000" w:rsidR="00000000" w:rsidRPr="00000000">
        <w:rPr>
          <w:rFonts w:ascii="Calibri" w:cs="Calibri" w:eastAsia="Calibri" w:hAnsi="Calibri"/>
          <w:highlight w:val="cyan"/>
          <w:u w:val="single"/>
          <w:rtl w:val="0"/>
        </w:rPr>
        <w:t xml:space="preserve">even a small percentage of top-tier talent translates into </w:t>
      </w:r>
      <w:r w:rsidDel="00000000" w:rsidR="00000000" w:rsidRPr="00000000">
        <w:rPr>
          <w:rFonts w:ascii="Calibri" w:cs="Calibri" w:eastAsia="Calibri" w:hAnsi="Calibri"/>
          <w:b w:val="1"/>
          <w:bCs w:val="1"/>
          <w:highlight w:val="cyan"/>
          <w:u w:val="single"/>
          <w:rtl w:val="0"/>
        </w:rPr>
        <w:t xml:space="preserve">a large absolute number of highly capable engineers and researchers.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emergence of DeepSeek and Manus-whose founders and core technical teams are largely domestically trained-suggests that China is not only producing talent at scale but is increasingly capable of cultivating high-end innovators within its own system.</w:t>
      </w:r>
      <w:r w:rsidDel="00000000" w:rsidR="00000000" w:rsidRPr="00000000">
        <w:rPr>
          <w:rtl w:val="0"/>
        </w:rPr>
      </w:r>
    </w:p>
    <w:p w:rsidR="00000000" w:rsidDel="00000000" w:rsidP="00000000" w:rsidRDefault="00000000" w:rsidRPr="00000000" w14:paraId="000000DF">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key question is not whether average quality varies, but whether the system produces </w:t>
      </w:r>
      <w:r w:rsidDel="00000000" w:rsidR="00000000" w:rsidRPr="00000000">
        <w:rPr>
          <w:rFonts w:ascii="Calibri" w:cs="Calibri" w:eastAsia="Calibri" w:hAnsi="Calibri"/>
          <w:b w:val="1"/>
          <w:bCs w:val="1"/>
          <w:highlight w:val="cyan"/>
          <w:u w:val="single"/>
          <w:rtl w:val="0"/>
        </w:rPr>
        <w:t xml:space="preserve">enough top-tier talent to sustain technological leadership.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Increasingly, the answer appears to be yes.</w:t>
      </w:r>
      <w:r w:rsidDel="00000000" w:rsidR="00000000" w:rsidRPr="00000000">
        <w:rPr>
          <w:rtl w:val="0"/>
        </w:rPr>
      </w:r>
    </w:p>
    <w:p w:rsidR="00000000" w:rsidDel="00000000" w:rsidP="00000000" w:rsidRDefault="00000000" w:rsidRPr="00000000" w14:paraId="000000E0">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The US model: strengths and emerging constraints</w:t>
      </w:r>
      <w:r w:rsidDel="00000000" w:rsidR="00000000" w:rsidRPr="00000000">
        <w:rPr>
          <w:rtl w:val="0"/>
        </w:rPr>
      </w:r>
    </w:p>
    <w:p w:rsidR="00000000" w:rsidDel="00000000" w:rsidP="00000000" w:rsidRDefault="00000000" w:rsidRPr="00000000" w14:paraId="000000E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United States has historically relied on a hybrid model: strong domestic institutions combined with a steady inflow of high-skilled immigrants. For decades, this model worked extraordinarily well. Global AI talent data show that a substantial share of top AI researchers received their undergraduate education in China, with many later working in the United States. Temporary visa holders earned over half of U.S. doctoral degrees in key STEM fields, including 59% in computer science and 60% in engineering in 2021.</w:t>
      </w:r>
      <w:r w:rsidDel="00000000" w:rsidR="00000000" w:rsidRPr="00000000">
        <w:rPr>
          <w:rtl w:val="0"/>
        </w:rPr>
      </w:r>
    </w:p>
    <w:p w:rsidR="00000000" w:rsidDel="00000000" w:rsidP="00000000" w:rsidRDefault="00000000" w:rsidRPr="00000000" w14:paraId="000000E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model, however, faces mounting structural constraints-from tightening immigration pathways to declining enrollment for Chinese and international students. Visa challenges, heightened scrutiny of Chinese nationals in STEM fields, and the deterioration in U.S.-China relations have all made American universities less attractive. At the same time, the rapid rise of Chinese institutions like Tsinghua and Peking University in global rankings has reduced the premium that once made studying abroad feel necessary.</w:t>
      </w:r>
      <w:r w:rsidDel="00000000" w:rsidR="00000000" w:rsidRPr="00000000">
        <w:rPr>
          <w:rtl w:val="0"/>
        </w:rPr>
      </w:r>
    </w:p>
    <w:p w:rsidR="00000000" w:rsidDel="00000000" w:rsidP="00000000" w:rsidRDefault="00000000" w:rsidRPr="00000000" w14:paraId="000000E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more urgent and underexamined question is not only how to restore the external talent pipeline, but what is happening inside the domestic 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U.S. education pipeline faces serious challenges.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National assessments show that American students' math performance has </w:t>
      </w:r>
      <w:r w:rsidDel="00000000" w:rsidR="00000000" w:rsidRPr="00000000">
        <w:rPr>
          <w:rFonts w:ascii="Calibri" w:cs="Calibri" w:eastAsia="Calibri" w:hAnsi="Calibri"/>
          <w:b w:val="1"/>
          <w:bCs w:val="1"/>
          <w:highlight w:val="cyan"/>
          <w:u w:val="single"/>
          <w:rtl w:val="0"/>
        </w:rPr>
        <w:t xml:space="preserve">declined significantly, with scores falling to levels last seen two decades ago.</w:t>
      </w:r>
      <w:r w:rsidDel="00000000" w:rsidR="00000000" w:rsidRPr="00000000">
        <w:rPr>
          <w:rFonts w:ascii="Calibri" w:cs="Calibri" w:eastAsia="Calibri" w:hAnsi="Calibri"/>
          <w:sz w:val="16"/>
          <w:szCs w:val="16"/>
          <w:rtl w:val="0"/>
        </w:rPr>
        <w:t xml:space="preserve"> Meanwhile, broader indicators suggest a shifting global balance in science and engineering output. The National Science Board notes that China has surpassed the United States on several aggregate measures of patents and research outputs.</w:t>
      </w:r>
      <w:r w:rsidDel="00000000" w:rsidR="00000000" w:rsidRPr="00000000">
        <w:rPr>
          <w:rtl w:val="0"/>
        </w:rPr>
      </w:r>
    </w:p>
    <w:p w:rsidR="00000000" w:rsidDel="00000000" w:rsidP="00000000" w:rsidRDefault="00000000" w:rsidRPr="00000000" w14:paraId="000000E4">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 different policy conclusion</w:t>
      </w:r>
      <w:r w:rsidDel="00000000" w:rsidR="00000000" w:rsidRPr="00000000">
        <w:rPr>
          <w:rtl w:val="0"/>
        </w:rPr>
      </w:r>
    </w:p>
    <w:p w:rsidR="00000000" w:rsidDel="00000000" w:rsidP="00000000" w:rsidRDefault="00000000" w:rsidRPr="00000000" w14:paraId="000000E5">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United States now faces a dual challenge that cannot be resolved by immigration policy alone.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Importing talent is a short-term workaround; it does not address the </w:t>
      </w:r>
      <w:r w:rsidDel="00000000" w:rsidR="00000000" w:rsidRPr="00000000">
        <w:rPr>
          <w:rFonts w:ascii="Calibri" w:cs="Calibri" w:eastAsia="Calibri" w:hAnsi="Calibri"/>
          <w:b w:val="1"/>
          <w:bCs w:val="1"/>
          <w:highlight w:val="cyan"/>
          <w:u w:val="single"/>
          <w:rtl w:val="0"/>
        </w:rPr>
        <w:t xml:space="preserve">structural and cultural conditions that determine how many Americans pursue and sustain technical careers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 the first place.</w:t>
      </w:r>
      <w:r w:rsidDel="00000000" w:rsidR="00000000" w:rsidRPr="00000000">
        <w:rPr>
          <w:rFonts w:ascii="Calibri" w:cs="Calibri" w:eastAsia="Calibri" w:hAnsi="Calibri"/>
          <w:sz w:val="16"/>
          <w:szCs w:val="16"/>
          <w:rtl w:val="0"/>
        </w:rPr>
        <w:t xml:space="preserve"> Three interventions, largely absent from current policy discourse, deserve serious attention.</w:t>
      </w:r>
      <w:r w:rsidDel="00000000" w:rsidR="00000000" w:rsidRPr="00000000">
        <w:rPr>
          <w:rtl w:val="0"/>
        </w:rPr>
      </w:r>
    </w:p>
    <w:p w:rsidR="00000000" w:rsidDel="00000000" w:rsidP="00000000" w:rsidRDefault="00000000" w:rsidRPr="00000000" w14:paraId="000000E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dismantle the tracking systems that close the gateway to STEM careers before students are old enough to choose. Differentiated math curricula do not begin in middle school-they begin as early as elementary school, where roughly four in 10 elementary school principals report grouping students by achievement level in math, setting trajectories that shape the rest of a child's academic career. Research consistently shows that Black, Latino, and low-income students are disproportionately assigned to lower tracks-and separately, that Black and Hispanic children are 66% and 47% less likely than white students, respectively, to be referred to gifted programs, even after controlling for test scores. These compounding disadvantages cannot be undone by college remediation programs. Reform is not about lowering standards but about ensuring that the pipeline is not structurally narrowed at the very moment children are forming their sense of what is possible.</w:t>
      </w:r>
      <w:r w:rsidDel="00000000" w:rsidR="00000000" w:rsidRPr="00000000">
        <w:rPr>
          <w:rtl w:val="0"/>
        </w:rPr>
      </w:r>
    </w:p>
    <w:p w:rsidR="00000000" w:rsidDel="00000000" w:rsidP="00000000" w:rsidRDefault="00000000" w:rsidRPr="00000000" w14:paraId="000000E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Second, confront the broader cultural aversion to academic competition that runs through American society at every income level. The white flight evidence is instructive here not only as a story about race, but also as a story about values: when high-achieving school cultures take hold, a significant share of American families opt out rather than adapt. Meanwhile, girls across all demographics continue to be socialized away from technical fields because of persistent social signals about who those fields are for, signals that take hold as early as first grade. These are not separate problems. They are symptoms of a society in which athletic competition confers social prestige and academic competition provokes social anxiety-a cultural asymmetry whose consequences are manifesting in the national talent pipeline.</w:t>
      </w:r>
      <w:r w:rsidDel="00000000" w:rsidR="00000000" w:rsidRPr="00000000">
        <w:rPr>
          <w:rtl w:val="0"/>
        </w:rPr>
      </w:r>
    </w:p>
    <w:p w:rsidR="00000000" w:rsidDel="00000000" w:rsidP="00000000" w:rsidRDefault="00000000" w:rsidRPr="00000000" w14:paraId="000000E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Third, build the institutional infrastructure that makes academic achievement publicly visible and socially prestigious. Culture does not change through exhortation alone; it changes when institutions create new incentives and signals. This means putting nationally celebrated science and math competitions on par with athletic championships, school-wide recognition of academic achievement that rivals the attention given to sports, and federal investment in programs that make STEM excellence visible in communities where it has historically been invisible. President Barack Obama made the underlying aspiration plain at the White House Science Fair in 2016: "As a society, we have to celebrate outstanding work by young people in science at least as much as we do Super Bowl winners. Because superstar biologists and engineers and rocket scientists and robot-builders… they're what's going to transform our society." He said this over a decade ago, but the institutional infrastructure to make it real has not been built.</w:t>
      </w:r>
      <w:r w:rsidDel="00000000" w:rsidR="00000000" w:rsidRPr="00000000">
        <w:rPr>
          <w:rtl w:val="0"/>
        </w:rPr>
      </w:r>
    </w:p>
    <w:p w:rsidR="00000000" w:rsidDel="00000000" w:rsidP="00000000" w:rsidRDefault="00000000" w:rsidRPr="00000000" w14:paraId="000000E9">
      <w:pPr>
        <w:spacing w:after="6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u w:val="single"/>
          <w:rtl w:val="0"/>
        </w:rPr>
        <w:t xml:space="preserve">Industrial policy, immigration reform, and export controls are necessary. But they address symptoms, not 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deeper competition is cultural and structural: whether American society decides that mathematical excellence is as admirable as athletic excellence, and whether American institutions ensure that the path to technical excellence is not narrowed at every turn by race, income, or zip code. </w:t>
      </w:r>
      <w:r w:rsidDel="00000000" w:rsidR="00000000" w:rsidRPr="00000000">
        <w:rPr>
          <w:rFonts w:ascii="Calibri" w:cs="Calibri" w:eastAsia="Calibri" w:hAnsi="Calibri"/>
          <w:b w:val="1"/>
          <w:bCs w:val="1"/>
          <w:highlight w:val="cyan"/>
          <w:u w:val="single"/>
          <w:rtl w:val="0"/>
        </w:rPr>
        <w:t xml:space="preserve">Until both change, no amount of semiconductor subsidy will close the gap that matters most.</w:t>
      </w:r>
      <w:r w:rsidDel="00000000" w:rsidR="00000000" w:rsidRPr="00000000">
        <w:rPr>
          <w:rtl w:val="0"/>
        </w:rPr>
      </w:r>
    </w:p>
    <w:bookmarkStart w:colFirst="0" w:colLast="0" w:name="zeu9diejypzu" w:id="6"/>
    <w:bookmarkEnd w:id="6"/>
    <w:p w:rsidR="00000000" w:rsidDel="00000000" w:rsidP="00000000" w:rsidRDefault="00000000" w:rsidRPr="00000000" w14:paraId="000000E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China's energy advantage is </w:t>
      </w:r>
      <w:r w:rsidDel="00000000" w:rsidR="00000000" w:rsidRPr="00000000">
        <w:rPr>
          <w:rFonts w:ascii="Calibri" w:cs="Calibri" w:eastAsia="Calibri" w:hAnsi="Calibri"/>
          <w:b w:val="1"/>
          <w:bCs w:val="1"/>
          <w:color w:val="000000"/>
          <w:sz w:val="26"/>
          <w:szCs w:val="26"/>
          <w:u w:val="single"/>
          <w:rtl w:val="0"/>
        </w:rPr>
        <w:t xml:space="preserve">structural</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state-driven</w:t>
      </w:r>
      <w:r w:rsidDel="00000000" w:rsidR="00000000" w:rsidRPr="00000000">
        <w:rPr>
          <w:rFonts w:ascii="Calibri" w:cs="Calibri" w:eastAsia="Calibri" w:hAnsi="Calibri"/>
          <w:b w:val="1"/>
          <w:bCs w:val="1"/>
          <w:color w:val="000000"/>
          <w:sz w:val="26"/>
          <w:szCs w:val="26"/>
          <w:rtl w:val="0"/>
        </w:rPr>
        <w:t xml:space="preserve"> - our construction schedule doesn't change it</w:t>
      </w:r>
    </w:p>
    <w:p w:rsidR="00000000" w:rsidDel="00000000" w:rsidP="00000000" w:rsidRDefault="00000000" w:rsidRPr="00000000" w14:paraId="000000EB">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Power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[John Power, Al Jazeera staff journalist, 5/28/26, "China's secret weapon in AI race with US? Lots of cheap energy," Al Jazeera. DOA: 9-2-2026 https://www.aljazeera.com/economy/2026/5/28/chinas-secret-weapon-in-ai-race-with-us-lots-of-cheap-energy] //za2</w:t>
      </w:r>
    </w:p>
    <w:p w:rsidR="00000000" w:rsidDel="00000000" w:rsidP="00000000" w:rsidRDefault="00000000" w:rsidRPr="00000000" w14:paraId="000000E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race against China for AI supremacy, the United States dominates when it comes to access to the most cutting-edge semiconductors.</w:t>
      </w:r>
      <w:r w:rsidDel="00000000" w:rsidR="00000000" w:rsidRPr="00000000">
        <w:rPr>
          <w:rtl w:val="0"/>
        </w:rPr>
      </w:r>
    </w:p>
    <w:p w:rsidR="00000000" w:rsidDel="00000000" w:rsidP="00000000" w:rsidRDefault="00000000" w:rsidRPr="00000000" w14:paraId="000000E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when it comes to powering the huge data centres that run on AI chips, China holds the clear advantage.</w:t>
      </w:r>
      <w:r w:rsidDel="00000000" w:rsidR="00000000" w:rsidRPr="00000000">
        <w:rPr>
          <w:rtl w:val="0"/>
        </w:rPr>
      </w:r>
    </w:p>
    <w:p w:rsidR="00000000" w:rsidDel="00000000" w:rsidP="00000000" w:rsidRDefault="00000000" w:rsidRPr="00000000" w14:paraId="000000E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That's because data centres, the sprawling computing facilities needed to train and run AI models, require vast amounts of energy.</w:t>
      </w:r>
      <w:r w:rsidDel="00000000" w:rsidR="00000000" w:rsidRPr="00000000">
        <w:rPr>
          <w:rtl w:val="0"/>
        </w:rPr>
      </w:r>
    </w:p>
    <w:p w:rsidR="00000000" w:rsidDel="00000000" w:rsidP="00000000" w:rsidRDefault="00000000" w:rsidRPr="00000000" w14:paraId="000000E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typical data centre can consume as much electricity as 100,000 households, while next-generation "hyperscale" facilities can gobble up as much power as two million homes, according to the International Energy Agency (IEA).</w:t>
      </w:r>
      <w:r w:rsidDel="00000000" w:rsidR="00000000" w:rsidRPr="00000000">
        <w:rPr>
          <w:rtl w:val="0"/>
        </w:rPr>
      </w:r>
    </w:p>
    <w:p w:rsidR="00000000" w:rsidDel="00000000" w:rsidP="00000000" w:rsidRDefault="00000000" w:rsidRPr="00000000" w14:paraId="000000F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China's access to an abundant supply of cheap electricity </w:t>
      </w:r>
      <w:r w:rsidDel="00000000" w:rsidR="00000000" w:rsidRPr="00000000">
        <w:rPr>
          <w:rFonts w:ascii="Calibri" w:cs="Calibri" w:eastAsia="Calibri" w:hAnsi="Calibri"/>
          <w:b w:val="1"/>
          <w:bCs w:val="1"/>
          <w:highlight w:val="cyan"/>
          <w:u w:val="single"/>
          <w:rtl w:val="0"/>
        </w:rPr>
        <w:t xml:space="preserve">places it in the ideal position</w:t>
      </w:r>
      <w:r w:rsidDel="00000000" w:rsidR="00000000" w:rsidRPr="00000000">
        <w:rPr>
          <w:rFonts w:ascii="Calibri" w:cs="Calibri" w:eastAsia="Calibri" w:hAnsi="Calibri"/>
          <w:highlight w:val="cyan"/>
          <w:u w:val="single"/>
          <w:rtl w:val="0"/>
        </w:rPr>
        <w:t xml:space="preserve"> to meet such colossal energy demands.</w:t>
      </w:r>
      <w:r w:rsidDel="00000000" w:rsidR="00000000" w:rsidRPr="00000000">
        <w:rPr>
          <w:rtl w:val="0"/>
        </w:rPr>
      </w:r>
    </w:p>
    <w:p w:rsidR="00000000" w:rsidDel="00000000" w:rsidP="00000000" w:rsidRDefault="00000000" w:rsidRPr="00000000" w14:paraId="000000F1">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China already generates </w:t>
      </w:r>
      <w:r w:rsidDel="00000000" w:rsidR="00000000" w:rsidRPr="00000000">
        <w:rPr>
          <w:rFonts w:ascii="Calibri" w:cs="Calibri" w:eastAsia="Calibri" w:hAnsi="Calibri"/>
          <w:b w:val="1"/>
          <w:bCs w:val="1"/>
          <w:highlight w:val="cyan"/>
          <w:u w:val="single"/>
          <w:rtl w:val="0"/>
        </w:rPr>
        <w:t xml:space="preserve">more than twice as much electricity as the US,</w:t>
      </w:r>
      <w:r w:rsidDel="00000000" w:rsidR="00000000" w:rsidRPr="00000000">
        <w:rPr>
          <w:rFonts w:ascii="Calibri" w:cs="Calibri" w:eastAsia="Calibri" w:hAnsi="Calibri"/>
          <w:highlight w:val="cyan"/>
          <w:u w:val="single"/>
          <w:rtl w:val="0"/>
        </w:rPr>
        <w:t xml:space="preserve"> a lead that is expected to widen amid an </w:t>
      </w:r>
      <w:r w:rsidDel="00000000" w:rsidR="00000000" w:rsidRPr="00000000">
        <w:rPr>
          <w:rFonts w:ascii="Calibri" w:cs="Calibri" w:eastAsia="Calibri" w:hAnsi="Calibri"/>
          <w:b w:val="1"/>
          <w:bCs w:val="1"/>
          <w:highlight w:val="cyan"/>
          <w:u w:val="single"/>
          <w:rtl w:val="0"/>
        </w:rPr>
        <w:t xml:space="preserve">aggressive state-led investment</w:t>
      </w:r>
      <w:r w:rsidDel="00000000" w:rsidR="00000000" w:rsidRPr="00000000">
        <w:rPr>
          <w:rFonts w:ascii="Calibri" w:cs="Calibri" w:eastAsia="Calibri" w:hAnsi="Calibri"/>
          <w:highlight w:val="cyan"/>
          <w:u w:val="single"/>
          <w:rtl w:val="0"/>
        </w:rPr>
        <w:t xml:space="preserve"> in the country's energy grid.</w:t>
      </w:r>
      <w:r w:rsidDel="00000000" w:rsidR="00000000" w:rsidRPr="00000000">
        <w:rPr>
          <w:rtl w:val="0"/>
        </w:rPr>
      </w:r>
    </w:p>
    <w:p w:rsidR="00000000" w:rsidDel="00000000" w:rsidP="00000000" w:rsidRDefault="00000000" w:rsidRPr="00000000" w14:paraId="000000F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BloombergNEF, a research provider, estimates that </w:t>
      </w:r>
      <w:r w:rsidDel="00000000" w:rsidR="00000000" w:rsidRPr="00000000">
        <w:rPr>
          <w:rFonts w:ascii="Calibri" w:cs="Calibri" w:eastAsia="Calibri" w:hAnsi="Calibri"/>
          <w:highlight w:val="cyan"/>
          <w:u w:val="single"/>
          <w:rtl w:val="0"/>
        </w:rPr>
        <w:t xml:space="preserve">China will add </w:t>
      </w:r>
      <w:r w:rsidDel="00000000" w:rsidR="00000000" w:rsidRPr="00000000">
        <w:rPr>
          <w:rFonts w:ascii="Calibri" w:cs="Calibri" w:eastAsia="Calibri" w:hAnsi="Calibri"/>
          <w:b w:val="1"/>
          <w:bCs w:val="1"/>
          <w:highlight w:val="cyan"/>
          <w:u w:val="single"/>
          <w:rtl w:val="0"/>
        </w:rPr>
        <w:t xml:space="preserve">more than six times as much electricity generation capacity as the US</w:t>
      </w:r>
      <w:r w:rsidDel="00000000" w:rsidR="00000000" w:rsidRPr="00000000">
        <w:rPr>
          <w:rFonts w:ascii="Calibri" w:cs="Calibri" w:eastAsia="Calibri" w:hAnsi="Calibri"/>
          <w:highlight w:val="cyan"/>
          <w:u w:val="single"/>
          <w:rtl w:val="0"/>
        </w:rPr>
        <w:t xml:space="preserve"> over the next five years.</w:t>
      </w:r>
      <w:r w:rsidDel="00000000" w:rsidR="00000000" w:rsidRPr="00000000">
        <w:rPr>
          <w:rtl w:val="0"/>
        </w:rPr>
      </w:r>
    </w:p>
    <w:p w:rsidR="00000000" w:rsidDel="00000000" w:rsidP="00000000" w:rsidRDefault="00000000" w:rsidRPr="00000000" w14:paraId="000000F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Much of that extra capacity will be in the form of renewables such as solar and wind.</w:t>
      </w:r>
      <w:r w:rsidDel="00000000" w:rsidR="00000000" w:rsidRPr="00000000">
        <w:rPr>
          <w:rtl w:val="0"/>
        </w:rPr>
      </w:r>
    </w:p>
    <w:p w:rsidR="00000000" w:rsidDel="00000000" w:rsidP="00000000" w:rsidRDefault="00000000" w:rsidRPr="00000000" w14:paraId="000000F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2025 alone, China increased its wind and solar power capacity by more than 430 gigawatts, accounting for more than half of the additional capacity in the renewables added globally that year.</w:t>
      </w:r>
      <w:r w:rsidDel="00000000" w:rsidR="00000000" w:rsidRPr="00000000">
        <w:rPr>
          <w:rtl w:val="0"/>
        </w:rPr>
      </w:r>
    </w:p>
    <w:p w:rsidR="00000000" w:rsidDel="00000000" w:rsidP="00000000" w:rsidRDefault="00000000" w:rsidRPr="00000000" w14:paraId="000000F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key element of China's AI strategy involves integrating its data centres into its rapidly expanding renewables sector.</w:t>
      </w:r>
      <w:r w:rsidDel="00000000" w:rsidR="00000000" w:rsidRPr="00000000">
        <w:rPr>
          <w:rtl w:val="0"/>
        </w:rPr>
      </w:r>
    </w:p>
    <w:p w:rsidR="00000000" w:rsidDel="00000000" w:rsidP="00000000" w:rsidRDefault="00000000" w:rsidRPr="00000000" w14:paraId="000000F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Under the "East Data, West Computing" initiative, China's government is concentrating the construction of new data centres in the country's sparsely populated interior, where land and renewable energy sources are abundant compared with the heavily built-up eastern seaboard.</w:t>
      </w:r>
      <w:r w:rsidDel="00000000" w:rsidR="00000000" w:rsidRPr="00000000">
        <w:rPr>
          <w:rtl w:val="0"/>
        </w:rPr>
      </w:r>
    </w:p>
    <w:p w:rsidR="00000000" w:rsidDel="00000000" w:rsidP="00000000" w:rsidRDefault="00000000" w:rsidRPr="00000000" w14:paraId="000000F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Earlier this month, Beijing announced the start of operations at the country's first "large-scale" renewable energy project to be linked directly to a data centre.</w:t>
      </w:r>
      <w:r w:rsidDel="00000000" w:rsidR="00000000" w:rsidRPr="00000000">
        <w:rPr>
          <w:rtl w:val="0"/>
        </w:rPr>
      </w:r>
    </w:p>
    <w:p w:rsidR="00000000" w:rsidDel="00000000" w:rsidP="00000000" w:rsidRDefault="00000000" w:rsidRPr="00000000" w14:paraId="000000F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500-megawatt wind and solar project, located in the northwestern Ningxia region, will power a cloud data centre operated by China Datang through a "dedicated transmission line," China's management body for state-owned enterprises said in a statement on May 12.</w:t>
      </w:r>
      <w:r w:rsidDel="00000000" w:rsidR="00000000" w:rsidRPr="00000000">
        <w:rPr>
          <w:rtl w:val="0"/>
        </w:rPr>
      </w:r>
    </w:p>
    <w:p w:rsidR="00000000" w:rsidDel="00000000" w:rsidP="00000000" w:rsidRDefault="00000000" w:rsidRPr="00000000" w14:paraId="000000F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long run, the country that can provide cheap, stable, low-carbon electricity will have a major advantage in AI infrastructure," Qiyang Xiong, a PhD candidate at Renmin University of China who specialises in AI and energy policy, told Al Jazeera.</w:t>
      </w:r>
      <w:r w:rsidDel="00000000" w:rsidR="00000000" w:rsidRPr="00000000">
        <w:rPr>
          <w:rtl w:val="0"/>
        </w:rPr>
      </w:r>
    </w:p>
    <w:p w:rsidR="00000000" w:rsidDel="00000000" w:rsidP="00000000" w:rsidRDefault="00000000" w:rsidRPr="00000000" w14:paraId="000000F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"China is a global leader in solar, wind and ultra-high-voltage transmission," Xiong said.</w:t>
      </w:r>
      <w:r w:rsidDel="00000000" w:rsidR="00000000" w:rsidRPr="00000000">
        <w:rPr>
          <w:rtl w:val="0"/>
        </w:rPr>
      </w:r>
    </w:p>
    <w:p w:rsidR="00000000" w:rsidDel="00000000" w:rsidP="00000000" w:rsidRDefault="00000000" w:rsidRPr="00000000" w14:paraId="000000F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gives it an advantage in supplying western data centre clusters with large volumes of relatively cheap, clean electricity."</w:t>
      </w:r>
      <w:r w:rsidDel="00000000" w:rsidR="00000000" w:rsidRPr="00000000">
        <w:rPr>
          <w:rtl w:val="0"/>
        </w:rPr>
      </w:r>
    </w:p>
    <w:p w:rsidR="00000000" w:rsidDel="00000000" w:rsidP="00000000" w:rsidRDefault="00000000" w:rsidRPr="00000000" w14:paraId="000000F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Narrowing the gap</w:t>
      </w:r>
      <w:r w:rsidDel="00000000" w:rsidR="00000000" w:rsidRPr="00000000">
        <w:rPr>
          <w:rtl w:val="0"/>
        </w:rPr>
      </w:r>
    </w:p>
    <w:p w:rsidR="00000000" w:rsidDel="00000000" w:rsidP="00000000" w:rsidRDefault="00000000" w:rsidRPr="00000000" w14:paraId="000000F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now, the US still has the largest data centre footprint by a wide margin.</w:t>
      </w:r>
      <w:r w:rsidDel="00000000" w:rsidR="00000000" w:rsidRPr="00000000">
        <w:rPr>
          <w:rtl w:val="0"/>
        </w:rPr>
      </w:r>
    </w:p>
    <w:p w:rsidR="00000000" w:rsidDel="00000000" w:rsidP="00000000" w:rsidRDefault="00000000" w:rsidRPr="00000000" w14:paraId="000000F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According to Stanford University's AI Index, the US had an estimated 5,427 data centres in 2025, compared with 449 in China.</w:t>
      </w:r>
      <w:r w:rsidDel="00000000" w:rsidR="00000000" w:rsidRPr="00000000">
        <w:rPr>
          <w:rtl w:val="0"/>
        </w:rPr>
      </w:r>
    </w:p>
    <w:p w:rsidR="00000000" w:rsidDel="00000000" w:rsidP="00000000" w:rsidRDefault="00000000" w:rsidRPr="00000000" w14:paraId="000000F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US accounted for 45 percent of the 415 terawatt-hours of electricity consumed by data centres in 2024, followed by China and Europe with 25 percent and 15 percent, respectively, according to the IEA.</w:t>
      </w:r>
      <w:r w:rsidDel="00000000" w:rsidR="00000000" w:rsidRPr="00000000">
        <w:rPr>
          <w:rtl w:val="0"/>
        </w:rPr>
      </w:r>
    </w:p>
    <w:p w:rsidR="00000000" w:rsidDel="00000000" w:rsidP="00000000" w:rsidRDefault="00000000" w:rsidRPr="00000000" w14:paraId="0000010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2026 alone, Silicon Valley's Amazon, Microsoft, Meta and Alphabet are projected by Morgan Stanley to spend $630bn on data centres and other AI-related investment, vastly more than Chinese tech giants such as Alibaba, Tencent and ByteDance.</w:t>
      </w:r>
      <w:r w:rsidDel="00000000" w:rsidR="00000000" w:rsidRPr="00000000">
        <w:rPr>
          <w:rtl w:val="0"/>
        </w:rPr>
      </w:r>
    </w:p>
    <w:p w:rsidR="00000000" w:rsidDel="00000000" w:rsidP="00000000" w:rsidRDefault="00000000" w:rsidRPr="00000000" w14:paraId="00000101">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But as </w:t>
      </w:r>
      <w:r w:rsidDel="00000000" w:rsidR="00000000" w:rsidRPr="00000000">
        <w:rPr>
          <w:rFonts w:ascii="Calibri" w:cs="Calibri" w:eastAsia="Calibri" w:hAnsi="Calibri"/>
          <w:b w:val="1"/>
          <w:bCs w:val="1"/>
          <w:highlight w:val="cyan"/>
          <w:u w:val="single"/>
          <w:rtl w:val="0"/>
        </w:rPr>
        <w:t xml:space="preserve">China constructs data centres at a blistering pace</w:t>
      </w:r>
      <w:r w:rsidDel="00000000" w:rsidR="00000000" w:rsidRPr="00000000">
        <w:rPr>
          <w:rFonts w:ascii="Calibri" w:cs="Calibri" w:eastAsia="Calibri" w:hAnsi="Calibri"/>
          <w:sz w:val="16"/>
          <w:szCs w:val="16"/>
          <w:rtl w:val="0"/>
        </w:rPr>
        <w:t xml:space="preserve"> – its number of data centre racks grew 30 percent annually from 2016 to 2023, according to the China Academy of Information and Communications Technology – </w:t>
      </w:r>
      <w:r w:rsidDel="00000000" w:rsidR="00000000" w:rsidRPr="00000000">
        <w:rPr>
          <w:rFonts w:ascii="Calibri" w:cs="Calibri" w:eastAsia="Calibri" w:hAnsi="Calibri"/>
          <w:highlight w:val="cyan"/>
          <w:u w:val="single"/>
          <w:rtl w:val="0"/>
        </w:rPr>
        <w:t xml:space="preserve">the gap between the superpowers is rapidly narrowing.</w:t>
      </w:r>
      <w:r w:rsidDel="00000000" w:rsidR="00000000" w:rsidRPr="00000000">
        <w:rPr>
          <w:rtl w:val="0"/>
        </w:rPr>
      </w:r>
    </w:p>
    <w:p w:rsidR="00000000" w:rsidDel="00000000" w:rsidP="00000000" w:rsidRDefault="00000000" w:rsidRPr="00000000" w14:paraId="0000010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Facing US export controls on top-end Nvidia chips manufactured by the Taiwan Semiconductor Manufacturing Company (TSMC), China has increasingly turned to partly state-owned Semiconductor Manufacturing International Corporation (SMIC) to supply chips designed by local tech firms such as Huawei.</w:t>
      </w:r>
      <w:r w:rsidDel="00000000" w:rsidR="00000000" w:rsidRPr="00000000">
        <w:rPr>
          <w:rtl w:val="0"/>
        </w:rPr>
      </w:r>
    </w:p>
    <w:p w:rsidR="00000000" w:rsidDel="00000000" w:rsidP="00000000" w:rsidRDefault="00000000" w:rsidRPr="00000000" w14:paraId="0000010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By 2030, China's data centre capacity is expected to reach 60 gigawatts, nearly double its current level, according to an analysis by Rystad Energy, taking up 2.3 percent of the country's total electricity demand.</w:t>
      </w:r>
      <w:r w:rsidDel="00000000" w:rsidR="00000000" w:rsidRPr="00000000">
        <w:rPr>
          <w:rtl w:val="0"/>
        </w:rPr>
      </w:r>
    </w:p>
    <w:p w:rsidR="00000000" w:rsidDel="00000000" w:rsidP="00000000" w:rsidRDefault="00000000" w:rsidRPr="00000000" w14:paraId="00000104">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"China's large manufacturing base and less stringent regulatory environment mean that the construction of data centres and supporting energy infrastructure can happen </w:t>
      </w:r>
      <w:r w:rsidDel="00000000" w:rsidR="00000000" w:rsidRPr="00000000">
        <w:rPr>
          <w:rFonts w:ascii="Calibri" w:cs="Calibri" w:eastAsia="Calibri" w:hAnsi="Calibri"/>
          <w:b w:val="1"/>
          <w:bCs w:val="1"/>
          <w:highlight w:val="cyan"/>
          <w:u w:val="single"/>
          <w:rtl w:val="0"/>
        </w:rPr>
        <w:t xml:space="preserve">far more rapidly than in the US,</w:t>
      </w:r>
      <w:r w:rsidDel="00000000" w:rsidR="00000000" w:rsidRPr="00000000">
        <w:rPr>
          <w:rFonts w:ascii="Calibri" w:cs="Calibri" w:eastAsia="Calibri" w:hAnsi="Calibri"/>
          <w:sz w:val="16"/>
          <w:szCs w:val="16"/>
          <w:rtl w:val="0"/>
        </w:rPr>
        <w:t xml:space="preserve"> " Leah Fahy, senior economist for China at Capital Economics, told Al Jazeera.</w:t>
      </w:r>
      <w:r w:rsidDel="00000000" w:rsidR="00000000" w:rsidRPr="00000000">
        <w:rPr>
          <w:rtl w:val="0"/>
        </w:rPr>
      </w:r>
    </w:p>
    <w:p w:rsidR="00000000" w:rsidDel="00000000" w:rsidP="00000000" w:rsidRDefault="00000000" w:rsidRPr="00000000" w14:paraId="00000105">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"Modular Huawei data centres can now be constructed in </w:t>
      </w:r>
      <w:r w:rsidDel="00000000" w:rsidR="00000000" w:rsidRPr="00000000">
        <w:rPr>
          <w:rFonts w:ascii="Calibri" w:cs="Calibri" w:eastAsia="Calibri" w:hAnsi="Calibri"/>
          <w:b w:val="1"/>
          <w:bCs w:val="1"/>
          <w:highlight w:val="cyan"/>
          <w:u w:val="single"/>
          <w:rtl w:val="0"/>
        </w:rPr>
        <w:t xml:space="preserve">six months,</w:t>
      </w:r>
      <w:r w:rsidDel="00000000" w:rsidR="00000000" w:rsidRPr="00000000">
        <w:rPr>
          <w:rFonts w:ascii="Calibri" w:cs="Calibri" w:eastAsia="Calibri" w:hAnsi="Calibri"/>
          <w:highlight w:val="cyan"/>
          <w:u w:val="single"/>
          <w:rtl w:val="0"/>
        </w:rPr>
        <w:t xml:space="preserve"> while equivalents in the US take </w:t>
      </w:r>
      <w:r w:rsidDel="00000000" w:rsidR="00000000" w:rsidRPr="00000000">
        <w:rPr>
          <w:rFonts w:ascii="Calibri" w:cs="Calibri" w:eastAsia="Calibri" w:hAnsi="Calibri"/>
          <w:b w:val="1"/>
          <w:bCs w:val="1"/>
          <w:highlight w:val="cyan"/>
          <w:u w:val="single"/>
          <w:rtl w:val="0"/>
        </w:rPr>
        <w:t xml:space="preserve">at least a year,</w:t>
      </w:r>
      <w:r w:rsidDel="00000000" w:rsidR="00000000" w:rsidRPr="00000000">
        <w:rPr>
          <w:rFonts w:ascii="Calibri" w:cs="Calibri" w:eastAsia="Calibri" w:hAnsi="Calibri"/>
          <w:sz w:val="16"/>
          <w:szCs w:val="16"/>
          <w:rtl w:val="0"/>
        </w:rPr>
        <w:t xml:space="preserve"> " Fahy said.</w:t>
      </w:r>
      <w:r w:rsidDel="00000000" w:rsidR="00000000" w:rsidRPr="00000000">
        <w:rPr>
          <w:rtl w:val="0"/>
        </w:rPr>
      </w:r>
    </w:p>
    <w:p w:rsidR="00000000" w:rsidDel="00000000" w:rsidP="00000000" w:rsidRDefault="00000000" w:rsidRPr="00000000" w14:paraId="0000010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Power grids under strain</w:t>
      </w:r>
      <w:r w:rsidDel="00000000" w:rsidR="00000000" w:rsidRPr="00000000">
        <w:rPr>
          <w:rtl w:val="0"/>
        </w:rPr>
      </w:r>
    </w:p>
    <w:p w:rsidR="00000000" w:rsidDel="00000000" w:rsidP="00000000" w:rsidRDefault="00000000" w:rsidRPr="00000000" w14:paraId="0000010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Meanwhile, there are already signs that the AI rollout in the US is bumping up against power constraints.</w:t>
      </w:r>
      <w:r w:rsidDel="00000000" w:rsidR="00000000" w:rsidRPr="00000000">
        <w:rPr>
          <w:rtl w:val="0"/>
        </w:rPr>
      </w:r>
    </w:p>
    <w:p w:rsidR="00000000" w:rsidDel="00000000" w:rsidP="00000000" w:rsidRDefault="00000000" w:rsidRPr="00000000" w14:paraId="0000010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Energy consultancy Wood Mackenzie said earlier this year that the limitations of the US energy grid had resulted in a </w:t>
      </w:r>
      <w:r w:rsidDel="00000000" w:rsidR="00000000" w:rsidRPr="00000000">
        <w:rPr>
          <w:rFonts w:ascii="Calibri" w:cs="Calibri" w:eastAsia="Calibri" w:hAnsi="Calibri"/>
          <w:b w:val="1"/>
          <w:bCs w:val="1"/>
          <w:highlight w:val="cyan"/>
          <w:u w:val="single"/>
          <w:rtl w:val="0"/>
        </w:rPr>
        <w:t xml:space="preserve">50 percent quarter on quarter drop</w:t>
      </w:r>
      <w:r w:rsidDel="00000000" w:rsidR="00000000" w:rsidRPr="00000000">
        <w:rPr>
          <w:rFonts w:ascii="Calibri" w:cs="Calibri" w:eastAsia="Calibri" w:hAnsi="Calibri"/>
          <w:highlight w:val="cyan"/>
          <w:u w:val="single"/>
          <w:rtl w:val="0"/>
        </w:rPr>
        <w:t xml:space="preserve"> in new data centre projects at the end of 2025.</w:t>
      </w:r>
      <w:r w:rsidDel="00000000" w:rsidR="00000000" w:rsidRPr="00000000">
        <w:rPr>
          <w:rtl w:val="0"/>
        </w:rPr>
      </w:r>
    </w:p>
    <w:p w:rsidR="00000000" w:rsidDel="00000000" w:rsidP="00000000" w:rsidRDefault="00000000" w:rsidRPr="00000000" w14:paraId="0000010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Technical limitations have been compounded by a growing backlash against data centres within communities across the US – driven partly by the strain the facilities place on local grids – </w:t>
      </w:r>
      <w:r w:rsidDel="00000000" w:rsidR="00000000" w:rsidRPr="00000000">
        <w:rPr>
          <w:rFonts w:ascii="Calibri" w:cs="Calibri" w:eastAsia="Calibri" w:hAnsi="Calibri"/>
          <w:highlight w:val="cyan"/>
          <w:u w:val="single"/>
          <w:rtl w:val="0"/>
        </w:rPr>
        <w:t xml:space="preserve">a challenge </w:t>
      </w:r>
      <w:r w:rsidDel="00000000" w:rsidR="00000000" w:rsidRPr="00000000">
        <w:rPr>
          <w:rFonts w:ascii="Calibri" w:cs="Calibri" w:eastAsia="Calibri" w:hAnsi="Calibri"/>
          <w:b w:val="1"/>
          <w:bCs w:val="1"/>
          <w:highlight w:val="cyan"/>
          <w:u w:val="single"/>
          <w:rtl w:val="0"/>
        </w:rPr>
        <w:t xml:space="preserve">not faced by China,</w:t>
      </w:r>
      <w:r w:rsidDel="00000000" w:rsidR="00000000" w:rsidRPr="00000000">
        <w:rPr>
          <w:rFonts w:ascii="Calibri" w:cs="Calibri" w:eastAsia="Calibri" w:hAnsi="Calibri"/>
          <w:highlight w:val="cyan"/>
          <w:u w:val="single"/>
          <w:rtl w:val="0"/>
        </w:rPr>
        <w:t xml:space="preserve"> where </w:t>
      </w:r>
      <w:r w:rsidDel="00000000" w:rsidR="00000000" w:rsidRPr="00000000">
        <w:rPr>
          <w:rFonts w:ascii="Calibri" w:cs="Calibri" w:eastAsia="Calibri" w:hAnsi="Calibri"/>
          <w:b w:val="1"/>
          <w:bCs w:val="1"/>
          <w:highlight w:val="cyan"/>
          <w:u w:val="single"/>
          <w:rtl w:val="0"/>
        </w:rPr>
        <w:t xml:space="preserve">opposition to the government is heavily restricted.</w:t>
      </w:r>
      <w:r w:rsidDel="00000000" w:rsidR="00000000" w:rsidRPr="00000000">
        <w:rPr>
          <w:rtl w:val="0"/>
        </w:rPr>
      </w:r>
    </w:p>
    <w:p w:rsidR="00000000" w:rsidDel="00000000" w:rsidP="00000000" w:rsidRDefault="00000000" w:rsidRPr="00000000" w14:paraId="0000010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least 36 data centres were blocked or stalled in the US between May 2024 and June 2025, according to Data Center Watch, a research project by AI security company 10a Labs.</w:t>
      </w:r>
      <w:r w:rsidDel="00000000" w:rsidR="00000000" w:rsidRPr="00000000">
        <w:rPr>
          <w:rtl w:val="0"/>
        </w:rPr>
      </w:r>
    </w:p>
    <w:p w:rsidR="00000000" w:rsidDel="00000000" w:rsidP="00000000" w:rsidRDefault="00000000" w:rsidRPr="00000000" w14:paraId="0000010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 tech leaders, including Tesla's Elon Musk, Nvidia's Jensen Huang and OpenAI's Sam Altman, have openly acknowledged China's edge in the energy domain.</w:t>
      </w:r>
      <w:r w:rsidDel="00000000" w:rsidR="00000000" w:rsidRPr="00000000">
        <w:rPr>
          <w:rtl w:val="0"/>
        </w:rPr>
      </w:r>
    </w:p>
    <w:p w:rsidR="00000000" w:rsidDel="00000000" w:rsidP="00000000" w:rsidRDefault="00000000" w:rsidRPr="00000000" w14:paraId="0000010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limiting factor for AI deployment is fundamentally electrical power," Musk said in an interview at the World Economic Forum in January.</w:t>
      </w:r>
      <w:r w:rsidDel="00000000" w:rsidR="00000000" w:rsidRPr="00000000">
        <w:rPr>
          <w:rtl w:val="0"/>
        </w:rPr>
      </w:r>
    </w:p>
    <w:p w:rsidR="00000000" w:rsidDel="00000000" w:rsidP="00000000" w:rsidRDefault="00000000" w:rsidRPr="00000000" w14:paraId="0000010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"Very soon, maybe even later this year, we'll be producing more chips than we can turn on – except for China. China's growth in electricity is tremendous."</w:t>
      </w:r>
      <w:r w:rsidDel="00000000" w:rsidR="00000000" w:rsidRPr="00000000">
        <w:rPr>
          <w:rtl w:val="0"/>
        </w:rPr>
      </w:r>
    </w:p>
    <w:p w:rsidR="00000000" w:rsidDel="00000000" w:rsidP="00000000" w:rsidRDefault="00000000" w:rsidRPr="00000000" w14:paraId="0000010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Advancing AI is now an "electricity problem as much as a chip problem", said Howard Yu, director of the Center for Future Readiness at IMD Business School in Lausanne, Switzerland.</w:t>
      </w:r>
      <w:r w:rsidDel="00000000" w:rsidR="00000000" w:rsidRPr="00000000">
        <w:rPr>
          <w:rtl w:val="0"/>
        </w:rPr>
      </w:r>
    </w:p>
    <w:p w:rsidR="00000000" w:rsidDel="00000000" w:rsidP="00000000" w:rsidRDefault="00000000" w:rsidRPr="00000000" w14:paraId="0000010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winners of this cycle will own the silicon, the power contracts, and the cooling water, in that order, and China has built its strategy around the input it controls," Yu told Al Jazeera.</w:t>
      </w:r>
      <w:r w:rsidDel="00000000" w:rsidR="00000000" w:rsidRPr="00000000">
        <w:rPr>
          <w:rtl w:val="0"/>
        </w:rPr>
      </w:r>
    </w:p>
    <w:bookmarkStart w:colFirst="0" w:colLast="0" w:name="sv349fobw5ck" w:id="7"/>
    <w:bookmarkEnd w:id="7"/>
    <w:p w:rsidR="00000000" w:rsidDel="00000000" w:rsidP="00000000" w:rsidRDefault="00000000" w:rsidRPr="00000000" w14:paraId="00000110">
      <w:pPr>
        <w:pStyle w:val="Heading4"/>
        <w:spacing w:after="160" w:before="200" w:line="259" w:lineRule="auto"/>
        <w:rPr>
          <w:rFonts w:ascii="Calibri" w:cs="Calibri" w:eastAsia="Calibri" w:hAnsi="Calibri"/>
          <w:b w:val="1"/>
          <w:bCs w:val="1"/>
          <w:color w:val="000000"/>
          <w:sz w:val="26"/>
          <w:szCs w:val="26"/>
        </w:rPr>
      </w:pPr>
      <w:bookmarkStart w:colFirst="0" w:colLast="0" w:name="_138sd8e75p6n" w:id="8"/>
      <w:bookmarkEnd w:id="8"/>
      <w:r w:rsidDel="00000000" w:rsidR="00000000" w:rsidRPr="00000000">
        <w:rPr>
          <w:rFonts w:ascii="Calibri" w:cs="Calibri" w:eastAsia="Calibri" w:hAnsi="Calibri"/>
          <w:b w:val="1"/>
          <w:bCs w:val="1"/>
          <w:color w:val="000000"/>
          <w:sz w:val="26"/>
          <w:szCs w:val="26"/>
          <w:rtl w:val="0"/>
        </w:rPr>
        <w:t xml:space="preserve">There is </w:t>
      </w:r>
      <w:r w:rsidDel="00000000" w:rsidR="00000000" w:rsidRPr="00000000">
        <w:rPr>
          <w:rFonts w:ascii="Calibri" w:cs="Calibri" w:eastAsia="Calibri" w:hAnsi="Calibri"/>
          <w:b w:val="1"/>
          <w:bCs w:val="1"/>
          <w:color w:val="000000"/>
          <w:sz w:val="26"/>
          <w:szCs w:val="26"/>
          <w:u w:val="single"/>
          <w:rtl w:val="0"/>
        </w:rPr>
        <w:t xml:space="preserve">no race</w:t>
      </w:r>
      <w:r w:rsidDel="00000000" w:rsidR="00000000" w:rsidRPr="00000000">
        <w:rPr>
          <w:rFonts w:ascii="Calibri" w:cs="Calibri" w:eastAsia="Calibri" w:hAnsi="Calibri"/>
          <w:b w:val="1"/>
          <w:bCs w:val="1"/>
          <w:color w:val="000000"/>
          <w:sz w:val="26"/>
          <w:szCs w:val="26"/>
          <w:rtl w:val="0"/>
        </w:rPr>
        <w:t xml:space="preserve"> to the finish line they describe - China isn't running toward it</w:t>
      </w:r>
    </w:p>
    <w:p w:rsidR="00000000" w:rsidDel="00000000" w:rsidP="00000000" w:rsidRDefault="00000000" w:rsidRPr="00000000" w14:paraId="00000111">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Costigan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[Johanna Costigan, Oxford MSc Contemporary Chinese Studies, former DigiChina managing editor, published in Foreign Policy, ChinaFile, and Nikkei Asia, 3-17-2026, "Technology in China's 15th Five-Year Plan," DigiChina Forum, Stanford University. DOA: 9-2-2026 https://digichina.stanford.edu/work/forum-technology-in-chinas-15th-five-year-plan/] //za2</w:t>
      </w:r>
    </w:p>
    <w:p w:rsidR="00000000" w:rsidDel="00000000" w:rsidP="00000000" w:rsidRDefault="00000000" w:rsidRPr="00000000" w14:paraId="0000011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Sticking to a timeline is especially difficult when you stand to gain from both meeting and missing your target. That's the predicament the leaders of major AI labs in the U.S. have put themselves in when it comes to "achieving" artificial general intelligence (AGI). In February, OpenAI CEO Sam Altman described AGI as "a near-term thing." In January, Anthropic's Dario Amodei predicted an AGI equivalent (he dislikes the popular term) could come in the next 12 to 24 months.</w:t>
      </w:r>
      <w:r w:rsidDel="00000000" w:rsidR="00000000" w:rsidRPr="00000000">
        <w:rPr>
          <w:rtl w:val="0"/>
        </w:rPr>
      </w:r>
    </w:p>
    <w:p w:rsidR="00000000" w:rsidDel="00000000" w:rsidP="00000000" w:rsidRDefault="00000000" w:rsidRPr="00000000" w14:paraId="0000011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response to remarks like these, markets tilt and Washington stays gridlocked. Plenty of people disagree with such predictions, either rejecting the premise that AGI will ever appear, or debating when it will. Still, in America, the AGI conversation takes place largely in reaction to statements from the labs. </w:t>
      </w:r>
      <w:r w:rsidDel="00000000" w:rsidR="00000000" w:rsidRPr="00000000">
        <w:rPr>
          <w:rFonts w:ascii="Calibri" w:cs="Calibri" w:eastAsia="Calibri" w:hAnsi="Calibri"/>
          <w:highlight w:val="cyan"/>
          <w:u w:val="single"/>
          <w:rtl w:val="0"/>
        </w:rPr>
        <w:t xml:space="preserve">In China, </w:t>
      </w:r>
      <w:r w:rsidDel="00000000" w:rsidR="00000000" w:rsidRPr="00000000">
        <w:rPr>
          <w:rFonts w:ascii="Calibri" w:cs="Calibri" w:eastAsia="Calibri" w:hAnsi="Calibri"/>
          <w:b w:val="1"/>
          <w:bCs w:val="1"/>
          <w:highlight w:val="cyan"/>
          <w:u w:val="single"/>
          <w:rtl w:val="0"/>
        </w:rPr>
        <w:t xml:space="preserve">government intervention in AI discourse has resulted in more emphasis on the AIs of now relative to possible AGIs of the future.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Officials have given companies the cues for what to focus on, packaged in policies and slogans such as the "AI+ Initiative" and the long-pursued "technological self-reliance." The details of what to do with AI follow: upgrade existing industries, expand enterprise applications, innovate toward the efficient use of China's limited compute, and adhere to national AI regulations.</w:t>
      </w:r>
      <w:r w:rsidDel="00000000" w:rsidR="00000000" w:rsidRPr="00000000">
        <w:rPr>
          <w:rtl w:val="0"/>
        </w:rPr>
      </w:r>
    </w:p>
    <w:p w:rsidR="00000000" w:rsidDel="00000000" w:rsidP="00000000" w:rsidRDefault="00000000" w:rsidRPr="00000000" w14:paraId="00000114">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signaling on AGI has been tellingly sparse—yet, arguably equally tellingly, existent. Rather than completely ignore the term, Beijing has acknowledged it as a worthwhile pursuit for researchers without staking the future on AGI's safe, functional, and assured emergence.</w:t>
      </w:r>
      <w:r w:rsidDel="00000000" w:rsidR="00000000" w:rsidRPr="00000000">
        <w:rPr>
          <w:rFonts w:ascii="Calibri" w:cs="Calibri" w:eastAsia="Calibri" w:hAnsi="Calibri"/>
          <w:sz w:val="16"/>
          <w:szCs w:val="16"/>
          <w:rtl w:val="0"/>
        </w:rPr>
        <w:t xml:space="preserve"> This restrained approach was on display in both the 15th Five-Year Plan (FYP) and the 2026 Government Work Report.</w:t>
      </w:r>
      <w:r w:rsidDel="00000000" w:rsidR="00000000" w:rsidRPr="00000000">
        <w:rPr>
          <w:rtl w:val="0"/>
        </w:rPr>
      </w:r>
    </w:p>
    <w:p w:rsidR="00000000" w:rsidDel="00000000" w:rsidP="00000000" w:rsidRDefault="00000000" w:rsidRPr="00000000" w14:paraId="00000115">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work report didn't mention AGI.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It focused on implementing China's AI+ strategy</w:t>
      </w:r>
      <w:r w:rsidDel="00000000" w:rsidR="00000000" w:rsidRPr="00000000">
        <w:rPr>
          <w:rFonts w:ascii="Calibri" w:cs="Calibri" w:eastAsia="Calibri" w:hAnsi="Calibri"/>
          <w:sz w:val="16"/>
          <w:szCs w:val="16"/>
          <w:rtl w:val="0"/>
        </w:rPr>
        <w:t xml:space="preserve"> and ensuring Chinese models lead the global open-source ecosystem, among other objectives. </w:t>
      </w:r>
      <w:r w:rsidDel="00000000" w:rsidR="00000000" w:rsidRPr="00000000">
        <w:rPr>
          <w:rFonts w:ascii="Calibri" w:cs="Calibri" w:eastAsia="Calibri" w:hAnsi="Calibri"/>
          <w:highlight w:val="cyan"/>
          <w:u w:val="single"/>
          <w:rtl w:val="0"/>
        </w:rPr>
        <w:t xml:space="preserve">The FYP,</w:t>
      </w:r>
      <w:r w:rsidDel="00000000" w:rsidR="00000000" w:rsidRPr="00000000">
        <w:rPr>
          <w:rFonts w:ascii="Calibri" w:cs="Calibri" w:eastAsia="Calibri" w:hAnsi="Calibri"/>
          <w:sz w:val="16"/>
          <w:szCs w:val="16"/>
          <w:rtl w:val="0"/>
        </w:rPr>
        <w:t xml:space="preserve"> an articulation of China's big-picture policy strategy from now until 2030, </w:t>
      </w:r>
      <w:r w:rsidDel="00000000" w:rsidR="00000000" w:rsidRPr="00000000">
        <w:rPr>
          <w:rFonts w:ascii="Calibri" w:cs="Calibri" w:eastAsia="Calibri" w:hAnsi="Calibri"/>
          <w:highlight w:val="cyan"/>
          <w:u w:val="single"/>
          <w:rtl w:val="0"/>
        </w:rPr>
        <w:t xml:space="preserve">featured AGI </w:t>
      </w:r>
      <w:r w:rsidDel="00000000" w:rsidR="00000000" w:rsidRPr="00000000">
        <w:rPr>
          <w:rFonts w:ascii="Calibri" w:cs="Calibri" w:eastAsia="Calibri" w:hAnsi="Calibri"/>
          <w:b w:val="1"/>
          <w:bCs w:val="1"/>
          <w:highlight w:val="cyan"/>
          <w:u w:val="single"/>
          <w:rtl w:val="0"/>
        </w:rPr>
        <w:t xml:space="preserve">modestly,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encouraging the "exploration of development pathways toward general-purpose AI." That's as close to a mention of AGI as the FYP gets.</w:t>
      </w:r>
      <w:r w:rsidDel="00000000" w:rsidR="00000000" w:rsidRPr="00000000">
        <w:rPr>
          <w:rFonts w:ascii="Calibri" w:cs="Calibri" w:eastAsia="Calibri" w:hAnsi="Calibri"/>
          <w:sz w:val="16"/>
          <w:szCs w:val="16"/>
          <w:rtl w:val="0"/>
        </w:rPr>
        <w:t xml:space="preserve"> The term used, 韬用人工智能, translates to "general-purpose" AI, applying the generality to the use case of the AI tool. That's in contrast to the AGI definitions used in the U.S., which typically emphasize the human-like intelligence of the AI system. Including AGI in the FYP without pinning all hopes to it is prudent: rejecting the possibility of AGI is almost as extreme as insisting we're on the brink of it.</w:t>
      </w:r>
      <w:r w:rsidDel="00000000" w:rsidR="00000000" w:rsidRPr="00000000">
        <w:rPr>
          <w:rtl w:val="0"/>
        </w:rPr>
      </w:r>
    </w:p>
    <w:p w:rsidR="00000000" w:rsidDel="00000000" w:rsidP="00000000" w:rsidRDefault="00000000" w:rsidRPr="00000000" w14:paraId="00000116">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Timelines are key to managing the AGI narrative tightrope, rendering Beijing's time-locked policies useful. One thing is clear: Developing AI systems that are "general purpose" is of interest to policymakers. But in invoking "pathways," they suggest this is a longer-term goal—one that will take a few years, during which the economic utility of other forms of AI should be thoroughly explored.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It makes it to the five-year plan, but </w:t>
      </w:r>
      <w:r w:rsidDel="00000000" w:rsidR="00000000" w:rsidRPr="00000000">
        <w:rPr>
          <w:rFonts w:ascii="Calibri" w:cs="Calibri" w:eastAsia="Calibri" w:hAnsi="Calibri"/>
          <w:b w:val="1"/>
          <w:bCs w:val="1"/>
          <w:highlight w:val="cyan"/>
          <w:u w:val="single"/>
          <w:rtl w:val="0"/>
        </w:rPr>
        <w:t xml:space="preserve">isn't pressing enough to be included in the one-year plan.</w:t>
      </w:r>
      <w:r w:rsidDel="00000000" w:rsidR="00000000" w:rsidRPr="00000000">
        <w:rPr>
          <w:rtl w:val="0"/>
        </w:rPr>
      </w:r>
    </w:p>
    <w:p w:rsidR="00000000" w:rsidDel="00000000" w:rsidP="00000000" w:rsidRDefault="00000000" w:rsidRPr="00000000" w14:paraId="00000117">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The result is that China's AI stakeholders, including the major model developers, investment community, and media ecosystem, know the boundaries. AGI can be discussed (DeepSeek CEO Liang Wenfeng, for example, has publicly stated his aspiration to create it). </w:t>
      </w:r>
      <w:r w:rsidDel="00000000" w:rsidR="00000000" w:rsidRPr="00000000">
        <w:rPr>
          <w:rFonts w:ascii="Calibri" w:cs="Calibri" w:eastAsia="Calibri" w:hAnsi="Calibri"/>
          <w:highlight w:val="cyan"/>
          <w:u w:val="single"/>
          <w:rtl w:val="0"/>
        </w:rPr>
        <w:t xml:space="preserve">But government input clarifies that </w:t>
      </w:r>
      <w:r w:rsidDel="00000000" w:rsidR="00000000" w:rsidRPr="00000000">
        <w:rPr>
          <w:rFonts w:ascii="Calibri" w:cs="Calibri" w:eastAsia="Calibri" w:hAnsi="Calibri"/>
          <w:b w:val="1"/>
          <w:bCs w:val="1"/>
          <w:highlight w:val="cyan"/>
          <w:u w:val="single"/>
          <w:rtl w:val="0"/>
        </w:rPr>
        <w:t xml:space="preserve">chasing AGI should not become China's singular approach to AI development.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That stands in contrast to the Silicon Valley-driven discourse, which frames the market and geopolitical competitions as </w:t>
      </w:r>
      <w:r w:rsidDel="00000000" w:rsidR="00000000" w:rsidRPr="00000000">
        <w:rPr>
          <w:rFonts w:ascii="Calibri" w:cs="Calibri" w:eastAsia="Calibri" w:hAnsi="Calibri"/>
          <w:b w:val="1"/>
          <w:bCs w:val="1"/>
          <w:highlight w:val="cyan"/>
          <w:u w:val="single"/>
          <w:rtl w:val="0"/>
        </w:rPr>
        <w:t xml:space="preserve">fundamentally about AGI.</w:t>
      </w:r>
      <w:r w:rsidDel="00000000" w:rsidR="00000000" w:rsidRPr="00000000">
        <w:rPr>
          <w:rFonts w:ascii="Calibri" w:cs="Calibri" w:eastAsia="Calibri" w:hAnsi="Calibri"/>
          <w:sz w:val="16"/>
          <w:szCs w:val="16"/>
          <w:rtl w:val="0"/>
        </w:rPr>
        <w:t xml:space="preserve"> China's technocratic state is made of officials who are equal parts practical and radical: they forgo Silicon Valley utopia-speak, yet inject vast resources to science and technology "bets" that make every other government look cautious and passive. State planners are willing to note the potential of AGI without losing sight of the AI implementation and oversight that has to happen in the meantime.</w:t>
      </w:r>
      <w:r w:rsidDel="00000000" w:rsidR="00000000" w:rsidRPr="00000000">
        <w:rPr>
          <w:rtl w:val="0"/>
        </w:rPr>
      </w:r>
    </w:p>
    <w:p w:rsidR="00000000" w:rsidDel="00000000" w:rsidP="00000000" w:rsidRDefault="00000000" w:rsidRPr="00000000" w14:paraId="00000118">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Investors</w:t>
      </w:r>
    </w:p>
    <w:bookmarkStart w:colFirst="0" w:colLast="0" w:name="j7uvc4gcljv1" w:id="9"/>
    <w:bookmarkEnd w:id="9"/>
    <w:p w:rsidR="00000000" w:rsidDel="00000000" w:rsidP="00000000" w:rsidRDefault="00000000" w:rsidRPr="00000000" w14:paraId="00000119">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Investors are already </w:t>
      </w:r>
      <w:r w:rsidDel="00000000" w:rsidR="00000000" w:rsidRPr="00000000">
        <w:rPr>
          <w:rFonts w:ascii="Calibri" w:cs="Calibri" w:eastAsia="Calibri" w:hAnsi="Calibri"/>
          <w:b w:val="1"/>
          <w:bCs w:val="1"/>
          <w:color w:val="000000"/>
          <w:sz w:val="26"/>
          <w:szCs w:val="26"/>
          <w:u w:val="single"/>
          <w:rtl w:val="0"/>
        </w:rPr>
        <w:t xml:space="preserve">rotating out</w:t>
      </w:r>
      <w:r w:rsidDel="00000000" w:rsidR="00000000" w:rsidRPr="00000000">
        <w:rPr>
          <w:rFonts w:ascii="Calibri" w:cs="Calibri" w:eastAsia="Calibri" w:hAnsi="Calibri"/>
          <w:b w:val="1"/>
          <w:bCs w:val="1"/>
          <w:color w:val="000000"/>
          <w:sz w:val="26"/>
          <w:szCs w:val="26"/>
          <w:rtl w:val="0"/>
        </w:rPr>
        <w:t xml:space="preserve"> of AI hyperscaler stocks - the pullout is </w:t>
      </w:r>
      <w:r w:rsidDel="00000000" w:rsidR="00000000" w:rsidRPr="00000000">
        <w:rPr>
          <w:rFonts w:ascii="Calibri" w:cs="Calibri" w:eastAsia="Calibri" w:hAnsi="Calibri"/>
          <w:b w:val="1"/>
          <w:bCs w:val="1"/>
          <w:color w:val="000000"/>
          <w:sz w:val="26"/>
          <w:szCs w:val="26"/>
          <w:u w:val="single"/>
          <w:rtl w:val="0"/>
        </w:rPr>
        <w:t xml:space="preserve">happening right now</w:t>
      </w:r>
      <w:r w:rsidDel="00000000" w:rsidR="00000000" w:rsidRPr="00000000">
        <w:rPr>
          <w:rFonts w:ascii="Calibri" w:cs="Calibri" w:eastAsia="Calibri" w:hAnsi="Calibri"/>
          <w:b w:val="1"/>
          <w:bCs w:val="1"/>
          <w:color w:val="000000"/>
          <w:sz w:val="26"/>
          <w:szCs w:val="26"/>
          <w:rtl w:val="0"/>
        </w:rPr>
        <w:t xml:space="preserve">, no moratorium required</w:t>
      </w:r>
    </w:p>
    <w:p w:rsidR="00000000" w:rsidDel="00000000" w:rsidP="00000000" w:rsidRDefault="00000000" w:rsidRPr="00000000" w14:paraId="0000011A">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Correa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[Monica L. Correa, journalist covering real estate, local banking and finance, and healthcare, News Editor on the Investor Tactics team @ Seeking Alpha, previously covered local news @ Miami Today News and The Miami Herald, B.A. in Communications and Journalism @ Florida International University, 6-25-2026, "Investors are selling the AI hyperscalers and buying the AI beneficiaries – analyst," Seeking Alpha. DOA: 9-2-2026 https://seekingalpha.com/news/4607565-investors-are-selling-the-ai-hyperscalers-and-buying-the-ai-beneficiaries-analyst] //gavnotpoore //recut za2</w:t>
      </w:r>
    </w:p>
    <w:p w:rsidR="00000000" w:rsidDel="00000000" w:rsidP="00000000" w:rsidRDefault="00000000" w:rsidRPr="00000000" w14:paraId="0000011B">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Investors are </w:t>
      </w:r>
      <w:r w:rsidDel="00000000" w:rsidR="00000000" w:rsidRPr="00000000">
        <w:rPr>
          <w:rFonts w:ascii="Calibri" w:cs="Calibri" w:eastAsia="Calibri" w:hAnsi="Calibri"/>
          <w:b w:val="1"/>
          <w:bCs w:val="1"/>
          <w:highlight w:val="cyan"/>
          <w:u w:val="single"/>
          <w:rtl w:val="0"/>
        </w:rPr>
        <w:t xml:space="preserve">rotating out of AI hyperscaler stocks</w:t>
      </w:r>
      <w:r w:rsidDel="00000000" w:rsidR="00000000" w:rsidRPr="00000000">
        <w:rPr>
          <w:rFonts w:ascii="Calibri" w:cs="Calibri" w:eastAsia="Calibri" w:hAnsi="Calibri"/>
          <w:highlight w:val="cyan"/>
          <w:u w:val="single"/>
          <w:rtl w:val="0"/>
        </w:rPr>
        <w:t xml:space="preserve"> and into companies poised to benefit from artificial intelligence</w:t>
      </w:r>
      <w:r w:rsidDel="00000000" w:rsidR="00000000" w:rsidRPr="00000000">
        <w:rPr>
          <w:rFonts w:ascii="Calibri" w:cs="Calibri" w:eastAsia="Calibri" w:hAnsi="Calibri"/>
          <w:sz w:val="16"/>
          <w:szCs w:val="16"/>
          <w:rtl w:val="0"/>
        </w:rPr>
        <w:t xml:space="preserve"> and broader economic growth, according to Seeking Alpha analyst Leo Nelissen of Main Street Alpha. "Although Micron (MU) was the exception, </w:t>
      </w:r>
      <w:r w:rsidDel="00000000" w:rsidR="00000000" w:rsidRPr="00000000">
        <w:rPr>
          <w:rFonts w:ascii="Calibri" w:cs="Calibri" w:eastAsia="Calibri" w:hAnsi="Calibri"/>
          <w:u w:val="single"/>
          <w:rtl w:val="0"/>
        </w:rPr>
        <w:t xml:space="preserve">today's rotation was violent,</w:t>
      </w:r>
      <w:r w:rsidDel="00000000" w:rsidR="00000000" w:rsidRPr="00000000">
        <w:rPr>
          <w:rFonts w:ascii="Calibri" w:cs="Calibri" w:eastAsia="Calibri" w:hAnsi="Calibri"/>
          <w:sz w:val="16"/>
          <w:szCs w:val="16"/>
          <w:rtl w:val="0"/>
        </w:rPr>
        <w:t xml:space="preserve"> as cyclical value stocks beat the market by a wide margin," Nelissen said. "It's as if the market suddenly got tired of investing in the companies that fund the AI buildout (the hyperscalers) and into the companies that may benefit from AI and broader growth." Charlie Bilello, chief market strategist at Creative Planning, highlighted the apparent contradiction in current market dynamics. "So let me get this straight… Semiconductor stocks (SMH), (SOXX) are up 107% this year. </w:t>
      </w:r>
      <w:r w:rsidDel="00000000" w:rsidR="00000000" w:rsidRPr="00000000">
        <w:rPr>
          <w:rFonts w:ascii="Calibri" w:cs="Calibri" w:eastAsia="Calibri" w:hAnsi="Calibri"/>
          <w:u w:val="single"/>
          <w:rtl w:val="0"/>
        </w:rPr>
        <w:t xml:space="preserve">The Mag 7 names</w:t>
      </w:r>
      <w:r w:rsidDel="00000000" w:rsidR="00000000" w:rsidRPr="00000000">
        <w:rPr>
          <w:rFonts w:ascii="Calibri" w:cs="Calibri" w:eastAsia="Calibri" w:hAnsi="Calibri"/>
          <w:sz w:val="16"/>
          <w:szCs w:val="16"/>
          <w:rtl w:val="0"/>
        </w:rPr>
        <w:t xml:space="preserve"> (MAGS) </w:t>
      </w:r>
      <w:r w:rsidDel="00000000" w:rsidR="00000000" w:rsidRPr="00000000">
        <w:rPr>
          <w:rFonts w:ascii="Calibri" w:cs="Calibri" w:eastAsia="Calibri" w:hAnsi="Calibri"/>
          <w:highlight w:val="cyan"/>
          <w:u w:val="single"/>
          <w:rtl w:val="0"/>
        </w:rPr>
        <w:t xml:space="preserve">are down </w:t>
      </w:r>
      <w:r w:rsidDel="00000000" w:rsidR="00000000" w:rsidRPr="00000000">
        <w:rPr>
          <w:rFonts w:ascii="Calibri" w:cs="Calibri" w:eastAsia="Calibri" w:hAnsi="Calibri"/>
          <w:b w:val="1"/>
          <w:bCs w:val="1"/>
          <w:highlight w:val="cyan"/>
          <w:u w:val="single"/>
          <w:rtl w:val="0"/>
        </w:rPr>
        <w:t xml:space="preserve">8%</w:t>
      </w:r>
      <w:r w:rsidDel="00000000" w:rsidR="00000000" w:rsidRPr="00000000">
        <w:rPr>
          <w:rFonts w:ascii="Calibri" w:cs="Calibri" w:eastAsia="Calibri" w:hAnsi="Calibri"/>
          <w:highlight w:val="cyan"/>
          <w:u w:val="single"/>
          <w:rtl w:val="0"/>
        </w:rPr>
        <w:t xml:space="preserve"> because they're spending hundreds of billions on semiconductors.</w:t>
      </w:r>
      <w:r w:rsidDel="00000000" w:rsidR="00000000" w:rsidRPr="00000000">
        <w:rPr>
          <w:rFonts w:ascii="Calibri" w:cs="Calibri" w:eastAsia="Calibri" w:hAnsi="Calibri"/>
          <w:sz w:val="16"/>
          <w:szCs w:val="16"/>
          <w:rtl w:val="0"/>
        </w:rPr>
        <w:t xml:space="preserve"> The market expects this capex cycle to continue indefinitely," he said. Bilello characterized the investing narrative succinctly: "Buy the companies selling the shovels. </w:t>
      </w:r>
      <w:r w:rsidDel="00000000" w:rsidR="00000000" w:rsidRPr="00000000">
        <w:rPr>
          <w:rFonts w:ascii="Calibri" w:cs="Calibri" w:eastAsia="Calibri" w:hAnsi="Calibri"/>
          <w:highlight w:val="cyan"/>
          <w:u w:val="single"/>
          <w:rtl w:val="0"/>
        </w:rPr>
        <w:t xml:space="preserve">Sell the companies </w:t>
      </w:r>
      <w:r w:rsidDel="00000000" w:rsidR="00000000" w:rsidRPr="00000000">
        <w:rPr>
          <w:rFonts w:ascii="Calibri" w:cs="Calibri" w:eastAsia="Calibri" w:hAnsi="Calibri"/>
          <w:b w:val="1"/>
          <w:bCs w:val="1"/>
          <w:highlight w:val="cyan"/>
          <w:u w:val="single"/>
          <w:rtl w:val="0"/>
        </w:rPr>
        <w:t xml:space="preserve">paying for all the shovels.</w:t>
      </w:r>
      <w:r w:rsidDel="00000000" w:rsidR="00000000" w:rsidRPr="00000000">
        <w:rPr>
          <w:rFonts w:ascii="Calibri" w:cs="Calibri" w:eastAsia="Calibri" w:hAnsi="Calibri"/>
          <w:sz w:val="16"/>
          <w:szCs w:val="16"/>
          <w:rtl w:val="0"/>
        </w:rPr>
        <w:t xml:space="preserve"> And assume the spending never slows." Peter Berezin, chief economist at BCA Research, noted uneven supply chain reactions. "For companies making turbines, it's like 'Sorry, we're sold out; check back in five years.' For memory, it's 'yes, we have what you need, but we will charge you 1000% more,'" he said.</w:t>
      </w:r>
      <w:r w:rsidDel="00000000" w:rsidR="00000000" w:rsidRPr="00000000">
        <w:rPr>
          <w:rtl w:val="0"/>
        </w:rPr>
      </w:r>
    </w:p>
    <w:bookmarkStart w:colFirst="0" w:colLast="0" w:name="6hpviajb8eqq" w:id="10"/>
    <w:bookmarkEnd w:id="10"/>
    <w:p w:rsidR="00000000" w:rsidDel="00000000" w:rsidP="00000000" w:rsidRDefault="00000000" w:rsidRPr="00000000" w14:paraId="0000011C">
      <w:pPr>
        <w:pStyle w:val="Heading4"/>
        <w:spacing w:after="160" w:before="200" w:line="259" w:lineRule="auto"/>
        <w:rPr>
          <w:rFonts w:ascii="Calibri" w:cs="Calibri" w:eastAsia="Calibri" w:hAnsi="Calibri"/>
          <w:b w:val="1"/>
          <w:bCs w:val="1"/>
          <w:color w:val="000000"/>
          <w:sz w:val="26"/>
          <w:szCs w:val="26"/>
        </w:rPr>
      </w:pPr>
      <w:bookmarkStart w:colFirst="0" w:colLast="0" w:name="_23k1q1l0mj8e" w:id="11"/>
      <w:bookmarkEnd w:id="11"/>
      <w:r w:rsidDel="00000000" w:rsidR="00000000" w:rsidRPr="00000000">
        <w:rPr>
          <w:rFonts w:ascii="Calibri" w:cs="Calibri" w:eastAsia="Calibri" w:hAnsi="Calibri"/>
          <w:b w:val="1"/>
          <w:bCs w:val="1"/>
          <w:color w:val="000000"/>
          <w:sz w:val="26"/>
          <w:szCs w:val="26"/>
          <w:rtl w:val="0"/>
        </w:rPr>
        <w:t xml:space="preserve">Investors </w:t>
      </w:r>
      <w:r w:rsidDel="00000000" w:rsidR="00000000" w:rsidRPr="00000000">
        <w:rPr>
          <w:rFonts w:ascii="Calibri" w:cs="Calibri" w:eastAsia="Calibri" w:hAnsi="Calibri"/>
          <w:b w:val="1"/>
          <w:bCs w:val="1"/>
          <w:color w:val="000000"/>
          <w:sz w:val="26"/>
          <w:szCs w:val="26"/>
          <w:u w:val="single"/>
          <w:rtl w:val="0"/>
        </w:rPr>
        <w:t xml:space="preserve">worldwide</w:t>
      </w:r>
      <w:r w:rsidDel="00000000" w:rsidR="00000000" w:rsidRPr="00000000">
        <w:rPr>
          <w:rFonts w:ascii="Calibri" w:cs="Calibri" w:eastAsia="Calibri" w:hAnsi="Calibri"/>
          <w:b w:val="1"/>
          <w:bCs w:val="1"/>
          <w:color w:val="000000"/>
          <w:sz w:val="26"/>
          <w:szCs w:val="26"/>
          <w:rtl w:val="0"/>
        </w:rPr>
        <w:t xml:space="preserve"> are pulling back from AI and tech securities right now - a </w:t>
      </w:r>
      <w:r w:rsidDel="00000000" w:rsidR="00000000" w:rsidRPr="00000000">
        <w:rPr>
          <w:rFonts w:ascii="Calibri" w:cs="Calibri" w:eastAsia="Calibri" w:hAnsi="Calibri"/>
          <w:b w:val="1"/>
          <w:bCs w:val="1"/>
          <w:color w:val="000000"/>
          <w:sz w:val="26"/>
          <w:szCs w:val="26"/>
          <w:u w:val="single"/>
          <w:rtl w:val="0"/>
        </w:rPr>
        <w:t xml:space="preserve">global sell-off</w:t>
      </w:r>
      <w:r w:rsidDel="00000000" w:rsidR="00000000" w:rsidRPr="00000000">
        <w:rPr>
          <w:rFonts w:ascii="Calibri" w:cs="Calibri" w:eastAsia="Calibri" w:hAnsi="Calibri"/>
          <w:b w:val="1"/>
          <w:bCs w:val="1"/>
          <w:color w:val="000000"/>
          <w:sz w:val="26"/>
          <w:szCs w:val="26"/>
          <w:rtl w:val="0"/>
        </w:rPr>
        <w:t xml:space="preserve"> driven by doubts about long-term AI profitability</w:t>
      </w:r>
    </w:p>
    <w:p w:rsidR="00000000" w:rsidDel="00000000" w:rsidP="00000000" w:rsidRDefault="00000000" w:rsidRPr="00000000" w14:paraId="0000011D">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Lozo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[Dave Lozo, Social Writer @ Morning Brew, B.A. @ Rutgers, 6-24-2026, "Investors are pulling away from AI on a global scale," Morning Brew. DOA: 9-2-2026 https://www.morningbrew.com/stories/investors-are-pulling-away-from-ai-on-a-global-scale] //za2</w:t>
      </w:r>
    </w:p>
    <w:p w:rsidR="00000000" w:rsidDel="00000000" w:rsidP="00000000" w:rsidRDefault="00000000" w:rsidRPr="00000000" w14:paraId="0000011E">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Investors around the world are dumping tech stocks</w:t>
      </w:r>
      <w:r w:rsidDel="00000000" w:rsidR="00000000" w:rsidRPr="00000000">
        <w:rPr>
          <w:rFonts w:ascii="Calibri" w:cs="Calibri" w:eastAsia="Calibri" w:hAnsi="Calibri"/>
          <w:sz w:val="16"/>
          <w:szCs w:val="16"/>
          <w:rtl w:val="0"/>
        </w:rPr>
        <w:t xml:space="preserve"> like they're toxic cast members on Love Island. </w:t>
      </w:r>
      <w:r w:rsidDel="00000000" w:rsidR="00000000" w:rsidRPr="00000000">
        <w:rPr>
          <w:rFonts w:ascii="Calibri" w:cs="Calibri" w:eastAsia="Calibri" w:hAnsi="Calibri"/>
          <w:highlight w:val="cyan"/>
          <w:u w:val="single"/>
          <w:rtl w:val="0"/>
        </w:rPr>
        <w:t xml:space="preserve">Tuesday continued a </w:t>
      </w:r>
      <w:r w:rsidDel="00000000" w:rsidR="00000000" w:rsidRPr="00000000">
        <w:rPr>
          <w:rFonts w:ascii="Calibri" w:cs="Calibri" w:eastAsia="Calibri" w:hAnsi="Calibri"/>
          <w:b w:val="1"/>
          <w:bCs w:val="1"/>
          <w:highlight w:val="cyan"/>
          <w:u w:val="single"/>
          <w:rtl w:val="0"/>
        </w:rPr>
        <w:t xml:space="preserve">global sell-off in tech</w:t>
      </w:r>
      <w:r w:rsidDel="00000000" w:rsidR="00000000" w:rsidRPr="00000000">
        <w:rPr>
          <w:rFonts w:ascii="Calibri" w:cs="Calibri" w:eastAsia="Calibri" w:hAnsi="Calibri"/>
          <w:highlight w:val="cyan"/>
          <w:u w:val="single"/>
          <w:rtl w:val="0"/>
        </w:rPr>
        <w:t xml:space="preserve"> that may be a sign that traders have become </w:t>
      </w:r>
      <w:r w:rsidDel="00000000" w:rsidR="00000000" w:rsidRPr="00000000">
        <w:rPr>
          <w:rFonts w:ascii="Calibri" w:cs="Calibri" w:eastAsia="Calibri" w:hAnsi="Calibri"/>
          <w:b w:val="1"/>
          <w:bCs w:val="1"/>
          <w:highlight w:val="cyan"/>
          <w:u w:val="single"/>
          <w:rtl w:val="0"/>
        </w:rPr>
        <w:t xml:space="preserve">skittish about the long-term profitability of AI and chipmakers.</w:t>
      </w:r>
      <w:r w:rsidDel="00000000" w:rsidR="00000000" w:rsidRPr="00000000">
        <w:rPr>
          <w:rtl w:val="0"/>
        </w:rPr>
      </w:r>
    </w:p>
    <w:p w:rsidR="00000000" w:rsidDel="00000000" w:rsidP="00000000" w:rsidRDefault="00000000" w:rsidRPr="00000000" w14:paraId="0000011F">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abandoning of the AI ship began in the US on Monday before spreading to Asia yesterday</w:t>
      </w:r>
      <w:r w:rsidDel="00000000" w:rsidR="00000000" w:rsidRPr="00000000">
        <w:rPr>
          <w:rFonts w:ascii="Calibri" w:cs="Calibri" w:eastAsia="Calibri" w:hAnsi="Calibri"/>
          <w:sz w:val="16"/>
          <w:szCs w:val="16"/>
          <w:rtl w:val="0"/>
        </w:rPr>
        <w:t xml:space="preserve"> and resuming in the States after the other side of the world went to sleep:</w:t>
      </w:r>
      <w:r w:rsidDel="00000000" w:rsidR="00000000" w:rsidRPr="00000000">
        <w:rPr>
          <w:rtl w:val="0"/>
        </w:rPr>
      </w:r>
    </w:p>
    <w:p w:rsidR="00000000" w:rsidDel="00000000" w:rsidP="00000000" w:rsidRDefault="00000000" w:rsidRPr="00000000" w14:paraId="0000012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South Korea-based chipmakers SK Hynix and Samsung fell more than </w:t>
      </w:r>
      <w:r w:rsidDel="00000000" w:rsidR="00000000" w:rsidRPr="00000000">
        <w:rPr>
          <w:rFonts w:ascii="Calibri" w:cs="Calibri" w:eastAsia="Calibri" w:hAnsi="Calibri"/>
          <w:b w:val="1"/>
          <w:bCs w:val="1"/>
          <w:u w:val="single"/>
          <w:rtl w:val="0"/>
        </w:rPr>
        <w:t xml:space="preserve">12% yesterday</w:t>
      </w:r>
      <w:r w:rsidDel="00000000" w:rsidR="00000000" w:rsidRPr="00000000">
        <w:rPr>
          <w:rFonts w:ascii="Calibri" w:cs="Calibri" w:eastAsia="Calibri" w:hAnsi="Calibri"/>
          <w:sz w:val="16"/>
          <w:szCs w:val="16"/>
          <w:rtl w:val="0"/>
        </w:rPr>
        <w:t xml:space="preserve"> , resulting in a </w:t>
      </w:r>
      <w:r w:rsidDel="00000000" w:rsidR="00000000" w:rsidRPr="00000000">
        <w:rPr>
          <w:rFonts w:ascii="Calibri" w:cs="Calibri" w:eastAsia="Calibri" w:hAnsi="Calibri"/>
          <w:b w:val="1"/>
          <w:bCs w:val="1"/>
          <w:u w:val="single"/>
          <w:rtl w:val="0"/>
        </w:rPr>
        <w:t xml:space="preserve">10% decline</w:t>
      </w:r>
      <w:r w:rsidDel="00000000" w:rsidR="00000000" w:rsidRPr="00000000">
        <w:rPr>
          <w:rFonts w:ascii="Calibri" w:cs="Calibri" w:eastAsia="Calibri" w:hAnsi="Calibri"/>
          <w:sz w:val="16"/>
          <w:szCs w:val="16"/>
          <w:rtl w:val="0"/>
        </w:rPr>
        <w:t xml:space="preserve"> in the Korean Composite Stock Price Index.</w:t>
      </w:r>
      <w:r w:rsidDel="00000000" w:rsidR="00000000" w:rsidRPr="00000000">
        <w:rPr>
          <w:rtl w:val="0"/>
        </w:rPr>
      </w:r>
    </w:p>
    <w:p w:rsidR="00000000" w:rsidDel="00000000" w:rsidP="00000000" w:rsidRDefault="00000000" w:rsidRPr="00000000" w14:paraId="0000012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Magnificent Seven stocks finished down </w:t>
      </w:r>
      <w:r w:rsidDel="00000000" w:rsidR="00000000" w:rsidRPr="00000000">
        <w:rPr>
          <w:rFonts w:ascii="Calibri" w:cs="Calibri" w:eastAsia="Calibri" w:hAnsi="Calibri"/>
          <w:b w:val="1"/>
          <w:bCs w:val="1"/>
          <w:u w:val="single"/>
          <w:rtl w:val="0"/>
        </w:rPr>
        <w:t xml:space="preserve">1.5%</w:t>
      </w:r>
      <w:r w:rsidDel="00000000" w:rsidR="00000000" w:rsidRPr="00000000">
        <w:rPr>
          <w:rFonts w:ascii="Calibri" w:cs="Calibri" w:eastAsia="Calibri" w:hAnsi="Calibri"/>
          <w:sz w:val="16"/>
          <w:szCs w:val="16"/>
          <w:rtl w:val="0"/>
        </w:rPr>
        <w:t xml:space="preserve"> as a group yesterday, with only Microsoft and Amazon showing a gain.</w:t>
      </w:r>
      <w:r w:rsidDel="00000000" w:rsidR="00000000" w:rsidRPr="00000000">
        <w:rPr>
          <w:rtl w:val="0"/>
        </w:rPr>
      </w:r>
    </w:p>
    <w:p w:rsidR="00000000" w:rsidDel="00000000" w:rsidP="00000000" w:rsidRDefault="00000000" w:rsidRPr="00000000" w14:paraId="0000012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Other US-based AI companies to take a hit included Broadcom (-3%), Micron (-13.2%), AMD (-5.8%), Intel (-6.1%), and Marvell (-9.4%).</w:t>
      </w:r>
      <w:r w:rsidDel="00000000" w:rsidR="00000000" w:rsidRPr="00000000">
        <w:rPr>
          <w:rtl w:val="0"/>
        </w:rPr>
      </w:r>
    </w:p>
    <w:p w:rsidR="00000000" w:rsidDel="00000000" w:rsidP="00000000" w:rsidRDefault="00000000" w:rsidRPr="00000000" w14:paraId="0000012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What's causing the sudden loss of confidence?</w:t>
      </w:r>
      <w:r w:rsidDel="00000000" w:rsidR="00000000" w:rsidRPr="00000000">
        <w:rPr>
          <w:rtl w:val="0"/>
        </w:rPr>
      </w:r>
    </w:p>
    <w:p w:rsidR="00000000" w:rsidDel="00000000" w:rsidP="00000000" w:rsidRDefault="00000000" w:rsidRPr="00000000" w14:paraId="0000012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Much like a couple trying to decide what to have for dinner, no one has a definitive answer—but there are several plausible options.</w:t>
      </w:r>
      <w:r w:rsidDel="00000000" w:rsidR="00000000" w:rsidRPr="00000000">
        <w:rPr>
          <w:rtl w:val="0"/>
        </w:rPr>
      </w:r>
    </w:p>
    <w:p w:rsidR="00000000" w:rsidDel="00000000" w:rsidP="00000000" w:rsidRDefault="00000000" w:rsidRPr="00000000" w14:paraId="0000012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Google/SpaceX dips: On Monday, both companies took big losses—Google dropped 5%, while SpaceX fell 16%. Some analysts believe that was enough to trigger the sector-wide selloff.</w:t>
      </w:r>
      <w:r w:rsidDel="00000000" w:rsidR="00000000" w:rsidRPr="00000000">
        <w:rPr>
          <w:rtl w:val="0"/>
        </w:rPr>
      </w:r>
    </w:p>
    <w:p w:rsidR="00000000" w:rsidDel="00000000" w:rsidP="00000000" w:rsidRDefault="00000000" w:rsidRPr="00000000" w14:paraId="0000012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Interest rates: Most forecasters believe that the Fed will raise rates by at least a quarter-point this year. Bank of America predicted on Monday that there will be three hikes, totaling three-quarters of a point, in 2026. </w:t>
      </w:r>
      <w:r w:rsidDel="00000000" w:rsidR="00000000" w:rsidRPr="00000000">
        <w:rPr>
          <w:rFonts w:ascii="Calibri" w:cs="Calibri" w:eastAsia="Calibri" w:hAnsi="Calibri"/>
          <w:u w:val="single"/>
          <w:rtl w:val="0"/>
        </w:rPr>
        <w:t xml:space="preserve">Higher rates could result in a </w:t>
      </w:r>
      <w:r w:rsidDel="00000000" w:rsidR="00000000" w:rsidRPr="00000000">
        <w:rPr>
          <w:rFonts w:ascii="Calibri" w:cs="Calibri" w:eastAsia="Calibri" w:hAnsi="Calibri"/>
          <w:b w:val="1"/>
          <w:bCs w:val="1"/>
          <w:u w:val="single"/>
          <w:rtl w:val="0"/>
        </w:rPr>
        <w:t xml:space="preserve">deceleration of the heavy investing in AI technology</w:t>
      </w:r>
      <w:r w:rsidDel="00000000" w:rsidR="00000000" w:rsidRPr="00000000">
        <w:rPr>
          <w:rFonts w:ascii="Calibri" w:cs="Calibri" w:eastAsia="Calibri" w:hAnsi="Calibri"/>
          <w:u w:val="single"/>
          <w:rtl w:val="0"/>
        </w:rPr>
        <w:t xml:space="preserve"> that tech companies have planned in the coming years.</w:t>
      </w:r>
      <w:r w:rsidDel="00000000" w:rsidR="00000000" w:rsidRPr="00000000">
        <w:rPr>
          <w:rtl w:val="0"/>
        </w:rPr>
      </w:r>
    </w:p>
    <w:p w:rsidR="00000000" w:rsidDel="00000000" w:rsidP="00000000" w:rsidRDefault="00000000" w:rsidRPr="00000000" w14:paraId="00000127">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Spending. Investors periodically </w:t>
      </w:r>
      <w:r w:rsidDel="00000000" w:rsidR="00000000" w:rsidRPr="00000000">
        <w:rPr>
          <w:rFonts w:ascii="Calibri" w:cs="Calibri" w:eastAsia="Calibri" w:hAnsi="Calibri"/>
          <w:b w:val="1"/>
          <w:bCs w:val="1"/>
          <w:highlight w:val="cyan"/>
          <w:u w:val="single"/>
          <w:rtl w:val="0"/>
        </w:rPr>
        <w:t xml:space="preserve">remember that they're worried</w:t>
      </w:r>
      <w:r w:rsidDel="00000000" w:rsidR="00000000" w:rsidRPr="00000000">
        <w:rPr>
          <w:rFonts w:ascii="Calibri" w:cs="Calibri" w:eastAsia="Calibri" w:hAnsi="Calibri"/>
          <w:highlight w:val="cyan"/>
          <w:u w:val="single"/>
          <w:rtl w:val="0"/>
        </w:rPr>
        <w:t xml:space="preserve"> about the hundreds of billions of dollars that tech giants are investing in AI.</w:t>
      </w:r>
      <w:r w:rsidDel="00000000" w:rsidR="00000000" w:rsidRPr="00000000">
        <w:rPr>
          <w:rtl w:val="0"/>
        </w:rPr>
      </w:r>
    </w:p>
    <w:p w:rsidR="00000000" w:rsidDel="00000000" w:rsidP="00000000" w:rsidRDefault="00000000" w:rsidRPr="00000000" w14:paraId="00000128">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What's next: JPMorgan analysts suggested that the anxiety could be related to Micron dropping its earnings report this afternoon. The chipmaker is expected to provide insight into whether the demand for AI infrastructure will remain high...or if the panic will continue.</w:t>
      </w:r>
      <w:r w:rsidDel="00000000" w:rsidR="00000000" w:rsidRPr="00000000">
        <w:rPr>
          <w:rtl w:val="0"/>
        </w:rPr>
      </w:r>
    </w:p>
    <w:p w:rsidR="00000000" w:rsidDel="00000000" w:rsidP="00000000" w:rsidRDefault="00000000" w:rsidRPr="00000000" w14:paraId="00000129">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Hackers</w:t>
      </w:r>
    </w:p>
    <w:bookmarkStart w:colFirst="0" w:colLast="0" w:name="s7j732ifuck2" w:id="12"/>
    <w:bookmarkEnd w:id="12"/>
    <w:p w:rsidR="00000000" w:rsidDel="00000000" w:rsidP="00000000" w:rsidRDefault="00000000" w:rsidRPr="00000000" w14:paraId="0000012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More AI means </w:t>
      </w:r>
      <w:r w:rsidDel="00000000" w:rsidR="00000000" w:rsidRPr="00000000">
        <w:rPr>
          <w:rFonts w:ascii="Calibri" w:cs="Calibri" w:eastAsia="Calibri" w:hAnsi="Calibri"/>
          <w:b w:val="1"/>
          <w:bCs w:val="1"/>
          <w:color w:val="000000"/>
          <w:sz w:val="26"/>
          <w:szCs w:val="26"/>
          <w:u w:val="single"/>
          <w:rtl w:val="0"/>
        </w:rPr>
        <w:t xml:space="preserve">more cyberattacks</w:t>
      </w:r>
      <w:r w:rsidDel="00000000" w:rsidR="00000000" w:rsidRPr="00000000">
        <w:rPr>
          <w:rFonts w:ascii="Calibri" w:cs="Calibri" w:eastAsia="Calibri" w:hAnsi="Calibri"/>
          <w:b w:val="1"/>
          <w:bCs w:val="1"/>
          <w:color w:val="000000"/>
          <w:sz w:val="26"/>
          <w:szCs w:val="26"/>
          <w:rtl w:val="0"/>
        </w:rPr>
        <w:t xml:space="preserve">, not fewer - their argument runs </w:t>
      </w:r>
      <w:r w:rsidDel="00000000" w:rsidR="00000000" w:rsidRPr="00000000">
        <w:rPr>
          <w:rFonts w:ascii="Calibri" w:cs="Calibri" w:eastAsia="Calibri" w:hAnsi="Calibri"/>
          <w:b w:val="1"/>
          <w:bCs w:val="1"/>
          <w:color w:val="000000"/>
          <w:sz w:val="26"/>
          <w:szCs w:val="26"/>
          <w:u w:val="single"/>
          <w:rtl w:val="0"/>
        </w:rPr>
        <w:t xml:space="preserve">backwards</w:t>
      </w:r>
      <w:r w:rsidDel="00000000" w:rsidR="00000000" w:rsidRPr="00000000">
        <w:rPr>
          <w:rtl w:val="0"/>
        </w:rPr>
      </w:r>
    </w:p>
    <w:p w:rsidR="00000000" w:rsidDel="00000000" w:rsidP="00000000" w:rsidRDefault="00000000" w:rsidRPr="00000000" w14:paraId="0000012B">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IBM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[No author, massive tech corporation, 2-25-2026, "IBM 2026 X-Force Threat Index: AI-Driven Attacks are Escalating as Basic Security Gaps Leave Enterprises Exposed," IBM Newsroom. DOA: 9-1-2026 https://newsroom.ibm.com/2026-02-25-ibm-2026-x-force-threat-index-ai-driven-attacks-are-escalating-as-basic-security-gaps-leave-enterprises-exposed] //goniichan //recut za2</w:t>
      </w:r>
    </w:p>
    <w:p w:rsidR="00000000" w:rsidDel="00000000" w:rsidP="00000000" w:rsidRDefault="00000000" w:rsidRPr="00000000" w14:paraId="0000012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ARMONK, N.Y., Feb. 25, 2026 /PRNewswire/ -- IBM (NYSE: IBM) today released the 2026 X-Force Threat Intelligence Index, revealing that </w:t>
      </w:r>
      <w:r w:rsidDel="00000000" w:rsidR="00000000" w:rsidRPr="00000000">
        <w:rPr>
          <w:rFonts w:ascii="Calibri" w:cs="Calibri" w:eastAsia="Calibri" w:hAnsi="Calibri"/>
          <w:u w:val="single"/>
          <w:rtl w:val="0"/>
        </w:rPr>
        <w:t xml:space="preserve">cybercriminals are exploiting basic security gaps at dramatically higher rates,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now </w:t>
      </w:r>
      <w:r w:rsidDel="00000000" w:rsidR="00000000" w:rsidRPr="00000000">
        <w:rPr>
          <w:rFonts w:ascii="Calibri" w:cs="Calibri" w:eastAsia="Calibri" w:hAnsi="Calibri"/>
          <w:b w:val="1"/>
          <w:bCs w:val="1"/>
          <w:highlight w:val="cyan"/>
          <w:u w:val="single"/>
          <w:rtl w:val="0"/>
        </w:rPr>
        <w:t xml:space="preserve">accelerated by AI tools</w:t>
      </w:r>
      <w:r w:rsidDel="00000000" w:rsidR="00000000" w:rsidRPr="00000000">
        <w:rPr>
          <w:rFonts w:ascii="Calibri" w:cs="Calibri" w:eastAsia="Calibri" w:hAnsi="Calibri"/>
          <w:highlight w:val="cyan"/>
          <w:u w:val="single"/>
          <w:rtl w:val="0"/>
        </w:rPr>
        <w:t xml:space="preserve"> that </w:t>
      </w:r>
      <w:r w:rsidDel="00000000" w:rsidR="00000000" w:rsidRPr="00000000">
        <w:rPr>
          <w:rFonts w:ascii="Calibri" w:cs="Calibri" w:eastAsia="Calibri" w:hAnsi="Calibri"/>
          <w:b w:val="1"/>
          <w:bCs w:val="1"/>
          <w:highlight w:val="cyan"/>
          <w:u w:val="single"/>
          <w:rtl w:val="0"/>
        </w:rPr>
        <w:t xml:space="preserve">help attackers identify weaknesses faster than ever.</w:t>
      </w:r>
      <w:r w:rsidDel="00000000" w:rsidR="00000000" w:rsidRPr="00000000">
        <w:rPr>
          <w:rFonts w:ascii="Calibri" w:cs="Calibri" w:eastAsia="Calibri" w:hAnsi="Calibri"/>
          <w:sz w:val="16"/>
          <w:szCs w:val="16"/>
          <w:rtl w:val="0"/>
        </w:rPr>
        <w:t xml:space="preserve"> IBM X-Force observed a 44% increase in attacks that began with the exploitation of public-facing applications, largely driven by missing authentication controls and </w:t>
      </w:r>
      <w:r w:rsidDel="00000000" w:rsidR="00000000" w:rsidRPr="00000000">
        <w:rPr>
          <w:rFonts w:ascii="Calibri" w:cs="Calibri" w:eastAsia="Calibri" w:hAnsi="Calibri"/>
          <w:u w:val="single"/>
          <w:rtl w:val="0"/>
        </w:rPr>
        <w:t xml:space="preserve">AI-enabled vulnerability discovery.</w:t>
      </w:r>
      <w:r w:rsidDel="00000000" w:rsidR="00000000" w:rsidRPr="00000000">
        <w:rPr>
          <w:rtl w:val="0"/>
        </w:rPr>
      </w:r>
    </w:p>
    <w:p w:rsidR="00000000" w:rsidDel="00000000" w:rsidP="00000000" w:rsidRDefault="00000000" w:rsidRPr="00000000" w14:paraId="0000012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 of the key highlights include: Active ransomware and extortion groups surged (</w:t>
      </w:r>
      <w:r w:rsidDel="00000000" w:rsidR="00000000" w:rsidRPr="00000000">
        <w:rPr>
          <w:rFonts w:ascii="Calibri" w:cs="Calibri" w:eastAsia="Calibri" w:hAnsi="Calibri"/>
          <w:b w:val="1"/>
          <w:bCs w:val="1"/>
          <w:u w:val="single"/>
          <w:rtl w:val="0"/>
        </w:rPr>
        <w:t xml:space="preserve">49%</w:t>
      </w:r>
      <w:r w:rsidDel="00000000" w:rsidR="00000000" w:rsidRPr="00000000">
        <w:rPr>
          <w:rFonts w:ascii="Calibri" w:cs="Calibri" w:eastAsia="Calibri" w:hAnsi="Calibri"/>
          <w:sz w:val="16"/>
          <w:szCs w:val="16"/>
          <w:rtl w:val="0"/>
        </w:rPr>
        <w:t xml:space="preserve">) year over year, marking ecosystem fragmentation, while publicly disclosed victim counts rose roughly 12%.</w:t>
      </w:r>
      <w:r w:rsidDel="00000000" w:rsidR="00000000" w:rsidRPr="00000000">
        <w:rPr>
          <w:rtl w:val="0"/>
        </w:rPr>
      </w:r>
    </w:p>
    <w:p w:rsidR="00000000" w:rsidDel="00000000" w:rsidP="00000000" w:rsidRDefault="00000000" w:rsidRPr="00000000" w14:paraId="0000012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Large supply chain and third-party compromises nearly quadrupled since 2020, as attackers increasingly exploit environments where software is built and deployed or SaaS integrations.</w:t>
      </w:r>
      <w:r w:rsidDel="00000000" w:rsidR="00000000" w:rsidRPr="00000000">
        <w:rPr>
          <w:rtl w:val="0"/>
        </w:rPr>
      </w:r>
    </w:p>
    <w:p w:rsidR="00000000" w:rsidDel="00000000" w:rsidP="00000000" w:rsidRDefault="00000000" w:rsidRPr="00000000" w14:paraId="0000012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Vulnerability exploitation became the leading cause of attacks, accounting for </w:t>
      </w:r>
      <w:r w:rsidDel="00000000" w:rsidR="00000000" w:rsidRPr="00000000">
        <w:rPr>
          <w:rFonts w:ascii="Calibri" w:cs="Calibri" w:eastAsia="Calibri" w:hAnsi="Calibri"/>
          <w:b w:val="1"/>
          <w:bCs w:val="1"/>
          <w:u w:val="single"/>
          <w:rtl w:val="0"/>
        </w:rPr>
        <w:t xml:space="preserve">40% of incidents</w:t>
      </w:r>
      <w:r w:rsidDel="00000000" w:rsidR="00000000" w:rsidRPr="00000000">
        <w:rPr>
          <w:rFonts w:ascii="Calibri" w:cs="Calibri" w:eastAsia="Calibri" w:hAnsi="Calibri"/>
          <w:sz w:val="16"/>
          <w:szCs w:val="16"/>
          <w:rtl w:val="0"/>
        </w:rPr>
        <w:t xml:space="preserve"> observed by X-Force in 2025.</w:t>
      </w:r>
      <w:r w:rsidDel="00000000" w:rsidR="00000000" w:rsidRPr="00000000">
        <w:rPr>
          <w:rtl w:val="0"/>
        </w:rPr>
      </w:r>
    </w:p>
    <w:p w:rsidR="00000000" w:rsidDel="00000000" w:rsidP="00000000" w:rsidRDefault="00000000" w:rsidRPr="00000000" w14:paraId="0000013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Attackers aren't reinventing playbooks,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they're speeding them up with AI,</w:t>
      </w:r>
      <w:r w:rsidDel="00000000" w:rsidR="00000000" w:rsidRPr="00000000">
        <w:rPr>
          <w:rFonts w:ascii="Calibri" w:cs="Calibri" w:eastAsia="Calibri" w:hAnsi="Calibri"/>
          <w:sz w:val="16"/>
          <w:szCs w:val="16"/>
          <w:rtl w:val="0"/>
        </w:rPr>
        <w:t xml:space="preserve">" said Mark Hughes, Global Managing Partner for Cybersecurity Services, IBM. "The core issue is the same: businesses are overwhelmed by software vulnerabilities. The difference now is speed. </w:t>
      </w:r>
      <w:r w:rsidDel="00000000" w:rsidR="00000000" w:rsidRPr="00000000">
        <w:rPr>
          <w:rFonts w:ascii="Calibri" w:cs="Calibri" w:eastAsia="Calibri" w:hAnsi="Calibri"/>
          <w:u w:val="single"/>
          <w:rtl w:val="0"/>
        </w:rPr>
        <w:t xml:space="preserve">With so many vulnerabilities requiring no credentials,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attackers can bypass humans and </w:t>
      </w:r>
      <w:r w:rsidDel="00000000" w:rsidR="00000000" w:rsidRPr="00000000">
        <w:rPr>
          <w:rFonts w:ascii="Calibri" w:cs="Calibri" w:eastAsia="Calibri" w:hAnsi="Calibri"/>
          <w:b w:val="1"/>
          <w:bCs w:val="1"/>
          <w:highlight w:val="cyan"/>
          <w:u w:val="single"/>
          <w:rtl w:val="0"/>
        </w:rPr>
        <w:t xml:space="preserve">move straight from scanning to impact.</w:t>
      </w:r>
      <w:r w:rsidDel="00000000" w:rsidR="00000000" w:rsidRPr="00000000">
        <w:rPr>
          <w:rFonts w:ascii="Calibri" w:cs="Calibri" w:eastAsia="Calibri" w:hAnsi="Calibri"/>
          <w:sz w:val="16"/>
          <w:szCs w:val="16"/>
          <w:rtl w:val="0"/>
        </w:rPr>
        <w:t xml:space="preserve"> Security leaders need to shift to a more proactive approach, using agentic-powered threat detection and response to identify gaps and catch threats before they escalate."</w:t>
      </w:r>
      <w:r w:rsidDel="00000000" w:rsidR="00000000" w:rsidRPr="00000000">
        <w:rPr>
          <w:rtl w:val="0"/>
        </w:rPr>
      </w:r>
    </w:p>
    <w:p w:rsidR="00000000" w:rsidDel="00000000" w:rsidP="00000000" w:rsidRDefault="00000000" w:rsidRPr="00000000" w14:paraId="00000131">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br w:type="textWrapping"/>
        <w:t xml:space="preserve">    </w:t>
      </w:r>
      <w:r w:rsidDel="00000000" w:rsidR="00000000" w:rsidRPr="00000000">
        <w:rPr>
          <w:rFonts w:ascii="Calibri" w:cs="Calibri" w:eastAsia="Calibri" w:hAnsi="Calibri"/>
          <w:sz w:val="2"/>
          <w:szCs w:val="2"/>
          <w:rtl w:val="0"/>
        </w:rPr>
        <w:t xml:space="preserve">AI's Mounting Identity Problem Infostealer malware led to the exposure of over 300,000 ChatGPT credentials in 2025, signaling that AI platforms have reached the same credential risk as other core enterprise SaaS solutions. Compromised chatbot credentials create AI-specific risks beyond simple account access. Attackers can manipulate outputs, exfiltrate sensitive data or inject malicious prompts. This underscores the need to assess enterprise-wide AI adoption and enforce strong authentication, and conditional access controls. AI, Leaked Tooling Lower Barriers to Ransomware Ecosystem</w:t>
      </w:r>
      <w:r w:rsidDel="00000000" w:rsidR="00000000" w:rsidRPr="00000000">
        <w:rPr>
          <w:rFonts w:ascii="Calibri" w:cs="Calibri" w:eastAsia="Calibri" w:hAnsi="Calibri"/>
          <w:sz w:val="16"/>
          <w:szCs w:val="16"/>
          <w:rtl w:val="0"/>
        </w:rPr>
        <w:br w:type="textWrapping"/>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13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2025, X-Force observed a 49% increase in active ransomware groups compared to the prior year, as smaller, transient operators whose low volume campaigns complicate attribution. </w:t>
      </w:r>
      <w:r w:rsidDel="00000000" w:rsidR="00000000" w:rsidRPr="00000000">
        <w:rPr>
          <w:rFonts w:ascii="Calibri" w:cs="Calibri" w:eastAsia="Calibri" w:hAnsi="Calibri"/>
          <w:u w:val="single"/>
          <w:rtl w:val="0"/>
        </w:rPr>
        <w:t xml:space="preserve">This trend is accelerated by collapsing barriers to entry as threat actors reuse leaked tooling, rely on established playbooks and </w:t>
      </w:r>
      <w:r w:rsidDel="00000000" w:rsidR="00000000" w:rsidRPr="00000000">
        <w:rPr>
          <w:rFonts w:ascii="Calibri" w:cs="Calibri" w:eastAsia="Calibri" w:hAnsi="Calibri"/>
          <w:highlight w:val="cyan"/>
          <w:u w:val="single"/>
          <w:rtl w:val="0"/>
        </w:rPr>
        <w:t xml:space="preserve">increasingly tap AI to </w:t>
      </w:r>
      <w:r w:rsidDel="00000000" w:rsidR="00000000" w:rsidRPr="00000000">
        <w:rPr>
          <w:rFonts w:ascii="Calibri" w:cs="Calibri" w:eastAsia="Calibri" w:hAnsi="Calibri"/>
          <w:b w:val="1"/>
          <w:bCs w:val="1"/>
          <w:highlight w:val="cyan"/>
          <w:u w:val="single"/>
          <w:rtl w:val="0"/>
        </w:rPr>
        <w:t xml:space="preserve">automate operations.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multimodal AI models mature, X-Force expects </w:t>
      </w:r>
      <w:r w:rsidDel="00000000" w:rsidR="00000000" w:rsidRPr="00000000">
        <w:rPr>
          <w:rFonts w:ascii="Calibri" w:cs="Calibri" w:eastAsia="Calibri" w:hAnsi="Calibri"/>
          <w:highlight w:val="cyan"/>
          <w:u w:val="single"/>
          <w:rtl w:val="0"/>
        </w:rPr>
        <w:t xml:space="preserve">adversaries to </w:t>
      </w:r>
      <w:r w:rsidDel="00000000" w:rsidR="00000000" w:rsidRPr="00000000">
        <w:rPr>
          <w:rFonts w:ascii="Calibri" w:cs="Calibri" w:eastAsia="Calibri" w:hAnsi="Calibri"/>
          <w:b w:val="1"/>
          <w:bCs w:val="1"/>
          <w:highlight w:val="cyan"/>
          <w:u w:val="single"/>
          <w:rtl w:val="0"/>
        </w:rPr>
        <w:t xml:space="preserve">automate complex tasks like reconnaissance and advanced ransomware attacks,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driving </w:t>
      </w:r>
      <w:r w:rsidDel="00000000" w:rsidR="00000000" w:rsidRPr="00000000">
        <w:rPr>
          <w:rFonts w:ascii="Calibri" w:cs="Calibri" w:eastAsia="Calibri" w:hAnsi="Calibri"/>
          <w:b w:val="1"/>
          <w:bCs w:val="1"/>
          <w:highlight w:val="cyan"/>
          <w:u w:val="single"/>
          <w:rtl w:val="0"/>
        </w:rPr>
        <w:t xml:space="preserve">faster-moving, more adaptive threats.</w:t>
      </w:r>
      <w:r w:rsidDel="00000000" w:rsidR="00000000" w:rsidRPr="00000000">
        <w:rPr>
          <w:rtl w:val="0"/>
        </w:rPr>
      </w:r>
    </w:p>
    <w:bookmarkStart w:colFirst="0" w:colLast="0" w:name="zgpvzpqr3wg2" w:id="13"/>
    <w:bookmarkEnd w:id="13"/>
    <w:p w:rsidR="00000000" w:rsidDel="00000000" w:rsidP="00000000" w:rsidRDefault="00000000" w:rsidRPr="00000000" w14:paraId="00000133">
      <w:pPr>
        <w:pStyle w:val="Heading4"/>
        <w:spacing w:after="160" w:before="200" w:line="259" w:lineRule="auto"/>
        <w:rPr>
          <w:rFonts w:ascii="Calibri" w:cs="Calibri" w:eastAsia="Calibri" w:hAnsi="Calibri"/>
          <w:b w:val="1"/>
          <w:bCs w:val="1"/>
          <w:color w:val="000000"/>
          <w:sz w:val="26"/>
          <w:szCs w:val="26"/>
        </w:rPr>
      </w:pPr>
      <w:bookmarkStart w:colFirst="0" w:colLast="0" w:name="_4rrdolk44m7n" w:id="14"/>
      <w:bookmarkEnd w:id="14"/>
      <w:r w:rsidDel="00000000" w:rsidR="00000000" w:rsidRPr="00000000">
        <w:rPr>
          <w:rFonts w:ascii="Calibri" w:cs="Calibri" w:eastAsia="Calibri" w:hAnsi="Calibri"/>
          <w:b w:val="1"/>
          <w:bCs w:val="1"/>
          <w:color w:val="000000"/>
          <w:sz w:val="26"/>
          <w:szCs w:val="26"/>
          <w:rtl w:val="0"/>
        </w:rPr>
        <w:t xml:space="preserve">Concentrating compute into a handful of hyperscale facilities builds </w:t>
      </w:r>
      <w:r w:rsidDel="00000000" w:rsidR="00000000" w:rsidRPr="00000000">
        <w:rPr>
          <w:rFonts w:ascii="Calibri" w:cs="Calibri" w:eastAsia="Calibri" w:hAnsi="Calibri"/>
          <w:b w:val="1"/>
          <w:bCs w:val="1"/>
          <w:color w:val="000000"/>
          <w:sz w:val="26"/>
          <w:szCs w:val="26"/>
          <w:u w:val="single"/>
          <w:rtl w:val="0"/>
        </w:rPr>
        <w:t xml:space="preserve">single points of failure</w:t>
      </w:r>
      <w:r w:rsidDel="00000000" w:rsidR="00000000" w:rsidRPr="00000000">
        <w:rPr>
          <w:rFonts w:ascii="Calibri" w:cs="Calibri" w:eastAsia="Calibri" w:hAnsi="Calibri"/>
          <w:b w:val="1"/>
          <w:bCs w:val="1"/>
          <w:color w:val="000000"/>
          <w:sz w:val="26"/>
          <w:szCs w:val="26"/>
          <w:rtl w:val="0"/>
        </w:rPr>
        <w:t xml:space="preserve"> that </w:t>
      </w:r>
      <w:r w:rsidDel="00000000" w:rsidR="00000000" w:rsidRPr="00000000">
        <w:rPr>
          <w:rFonts w:ascii="Calibri" w:cs="Calibri" w:eastAsia="Calibri" w:hAnsi="Calibri"/>
          <w:b w:val="1"/>
          <w:bCs w:val="1"/>
          <w:color w:val="000000"/>
          <w:sz w:val="26"/>
          <w:szCs w:val="26"/>
          <w:u w:val="single"/>
          <w:rtl w:val="0"/>
        </w:rPr>
        <w:t xml:space="preserve">cascade across the whole internet</w:t>
      </w:r>
      <w:r w:rsidDel="00000000" w:rsidR="00000000" w:rsidRPr="00000000">
        <w:rPr>
          <w:rFonts w:ascii="Calibri" w:cs="Calibri" w:eastAsia="Calibri" w:hAnsi="Calibri"/>
          <w:b w:val="1"/>
          <w:bCs w:val="1"/>
          <w:color w:val="000000"/>
          <w:sz w:val="26"/>
          <w:szCs w:val="26"/>
          <w:rtl w:val="0"/>
        </w:rPr>
        <w:t xml:space="preserve"> when they break</w:t>
      </w:r>
    </w:p>
    <w:p w:rsidR="00000000" w:rsidDel="00000000" w:rsidP="00000000" w:rsidRDefault="00000000" w:rsidRPr="00000000" w14:paraId="00000134">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ThousandEyes 25</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[ThousandEyes Internet Research Team, Cisco-owned global internet and cloud outage-monitoring firm, 10-24-2025, "AWS Outage Analysis: October 20, 2025," ThousandEyes. DOA: 9-2-2026 https://www.thousandeyes.com/blog/aws-outage-analysis-october-20-2025] //za2</w:t>
      </w:r>
    </w:p>
    <w:p w:rsidR="00000000" w:rsidDel="00000000" w:rsidP="00000000" w:rsidRDefault="00000000" w:rsidRPr="00000000" w14:paraId="00000135">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On October 20, </w:t>
      </w:r>
      <w:r w:rsidDel="00000000" w:rsidR="00000000" w:rsidRPr="00000000">
        <w:rPr>
          <w:rFonts w:ascii="Calibri" w:cs="Calibri" w:eastAsia="Calibri" w:hAnsi="Calibri"/>
          <w:highlight w:val="cyan"/>
          <w:u w:val="single"/>
          <w:rtl w:val="0"/>
        </w:rPr>
        <w:t xml:space="preserve">Amazon Web Services (AWS) </w:t>
      </w:r>
      <w:r w:rsidDel="00000000" w:rsidR="00000000" w:rsidRPr="00000000">
        <w:rPr>
          <w:rFonts w:ascii="Calibri" w:cs="Calibri" w:eastAsia="Calibri" w:hAnsi="Calibri"/>
          <w:b w:val="1"/>
          <w:bCs w:val="1"/>
          <w:highlight w:val="cyan"/>
          <w:u w:val="single"/>
          <w:rtl w:val="0"/>
        </w:rPr>
        <w:t xml:space="preserve">experienced a significant disruption</w:t>
      </w:r>
      <w:r w:rsidDel="00000000" w:rsidR="00000000" w:rsidRPr="00000000">
        <w:rPr>
          <w:rFonts w:ascii="Calibri" w:cs="Calibri" w:eastAsia="Calibri" w:hAnsi="Calibri"/>
          <w:highlight w:val="cyan"/>
          <w:u w:val="single"/>
          <w:rtl w:val="0"/>
        </w:rPr>
        <w:t xml:space="preserve"> in its US-EAST-1 region </w:t>
      </w:r>
      <w:r w:rsidDel="00000000" w:rsidR="00000000" w:rsidRPr="00000000">
        <w:rPr>
          <w:rFonts w:ascii="Calibri" w:cs="Calibri" w:eastAsia="Calibri" w:hAnsi="Calibri"/>
          <w:b w:val="1"/>
          <w:bCs w:val="1"/>
          <w:highlight w:val="cyan"/>
          <w:u w:val="single"/>
          <w:rtl w:val="0"/>
        </w:rPr>
        <w:t xml:space="preserve">that lasted over 15 hours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impacted multiple services</w:t>
      </w:r>
      <w:r w:rsidDel="00000000" w:rsidR="00000000" w:rsidRPr="00000000">
        <w:rPr>
          <w:rFonts w:ascii="Calibri" w:cs="Calibri" w:eastAsia="Calibri" w:hAnsi="Calibri"/>
          <w:highlight w:val="cyan"/>
          <w:u w:val="single"/>
          <w:rtl w:val="0"/>
        </w:rPr>
        <w:t xml:space="preserve"> that rely on AWS </w:t>
      </w:r>
      <w:r w:rsidDel="00000000" w:rsidR="00000000" w:rsidRPr="00000000">
        <w:rPr>
          <w:rFonts w:ascii="Calibri" w:cs="Calibri" w:eastAsia="Calibri" w:hAnsi="Calibri"/>
          <w:b w:val="1"/>
          <w:bCs w:val="1"/>
          <w:highlight w:val="cyan"/>
          <w:u w:val="single"/>
          <w:rtl w:val="0"/>
        </w:rPr>
        <w:t xml:space="preserve">including Slack, Atlassian, Snapchat, and others.</w:t>
      </w:r>
      <w:r w:rsidDel="00000000" w:rsidR="00000000" w:rsidRPr="00000000">
        <w:rPr>
          <w:rtl w:val="0"/>
        </w:rPr>
      </w:r>
    </w:p>
    <w:p w:rsidR="00000000" w:rsidDel="00000000" w:rsidP="00000000" w:rsidRDefault="00000000" w:rsidRPr="00000000" w14:paraId="00000136">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What began as a DNS race condition </w:t>
      </w:r>
      <w:r w:rsidDel="00000000" w:rsidR="00000000" w:rsidRPr="00000000">
        <w:rPr>
          <w:rFonts w:ascii="Calibri" w:cs="Calibri" w:eastAsia="Calibri" w:hAnsi="Calibri"/>
          <w:b w:val="1"/>
          <w:bCs w:val="1"/>
          <w:highlight w:val="cyan"/>
          <w:u w:val="single"/>
          <w:rtl w:val="0"/>
        </w:rPr>
        <w:t xml:space="preserve">triggered a complex cascade of infrastructure failures</w:t>
      </w:r>
      <w:r w:rsidDel="00000000" w:rsidR="00000000" w:rsidRPr="00000000">
        <w:rPr>
          <w:rFonts w:ascii="Calibri" w:cs="Calibri" w:eastAsia="Calibri" w:hAnsi="Calibri"/>
          <w:highlight w:val="cyan"/>
          <w:u w:val="single"/>
          <w:rtl w:val="0"/>
        </w:rPr>
        <w:t xml:space="preserve"> across multiple dependent systems, </w:t>
      </w:r>
      <w:r w:rsidDel="00000000" w:rsidR="00000000" w:rsidRPr="00000000">
        <w:rPr>
          <w:rFonts w:ascii="Calibri" w:cs="Calibri" w:eastAsia="Calibri" w:hAnsi="Calibri"/>
          <w:b w:val="1"/>
          <w:bCs w:val="1"/>
          <w:highlight w:val="cyan"/>
          <w:u w:val="single"/>
          <w:rtl w:val="0"/>
        </w:rPr>
        <w:t xml:space="preserve">demonstrating how a single technical defect in critical infrastructure can create ripple effects throughout interconnected cloud services.</w:t>
      </w:r>
      <w:r w:rsidDel="00000000" w:rsidR="00000000" w:rsidRPr="00000000">
        <w:rPr>
          <w:rtl w:val="0"/>
        </w:rPr>
      </w:r>
    </w:p>
    <w:p w:rsidR="00000000" w:rsidDel="00000000" w:rsidP="00000000" w:rsidRDefault="00000000" w:rsidRPr="00000000" w14:paraId="00000137">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&lt;&lt;&lt;TEXT CONDENSED NONE OMITTED&gt;&gt;&gt; This analysis examines what ThousandEyes network monitoring observed throughout the incident, what the patterns revealed about the nature of the outage, and key takeaways for network infrastructure teams. Read on to learn more and check out the video below for insights from Kemal Sanjta of the ThousandEyes Internet Intelligence team. What Happened During the AWS Outages? At approximately 6:49 AM (UTC) on October 20, ThousandEyes monitoring detected packet loss at AWS edge nodes in Ashburn, Virginia—the first observable symptom of what would become an extended regional disruption. This loss was occurring at the last hop before AWS infrastructure, not on customer networks or intermediate providers, indicating the problem originated within AWS's network boundary. The timing of this packet loss coincided precisely with AWS's official reported start time for the incident, when they noted increased error rates and latencies for AWS services in the US-EAST-1 region. Packet loss at provider edge routers can indicate various conditions. Think of it like traffic problems: downstream congestion causes traffic to queue and overflow (packets get dropped when buffers fill), routing failures prevent forwarding (packets arrive but the router doesn't know where to send them), hardware issues cause random drops, or resource exhaustion means the router is simply overwhelmed. In this case, the packet loss location and timing suggested infrastructure-level problems—something wrong with AWS's internal systems rather than isolated failures in individual components. The Root Cause: A DNS Race Condition AWS's post-incident report revealed that the root technical cause was a latent race condition in DynamoDB's automated DNS management system. Understanding this requires some context about how DynamoDB operates at scale. DynamoDB maintains hundreds of thousands of DNS records to operate its massive fleet of load balancers across each region. Automation constantly updates these records to add capacity, handle hardware failures, and distribute traffic efficiently. This DNS management system is split into two independent components for reliability: 1. The DNS Planner monitors load balancer health and capacity, periodically creating new DNS plans for each service endpoint—essentially deciding which load balancers should receive traffic and with what weight distribution. 2. The DNS Enactor operates independently and redundantly across three different Availability Zones. Each instance watches for new plans and updates Route53 (AWS's DNS service) by replacing the current plan with the new plan, helping ensure consistent updates even when multiple DNS Enactors work concurrently. The race condition involved an unlikely interaction between two of these DNS Enactors. Here's what happened: One DNS Enactor began applying an older plan but experienced unusually high delays, requiring retries on several endpoints. While it slowly worked through updates, the DNS Planner continued producing newer plan generations. A second DNS Enactor then picked up one of these newer plans and rapidly applied it across all endpoints. When the second Enactor completed its updates, it triggered a cleanup process to delete significantly older plans. At that exact moment, the first (delayed) Enactor finally applied its much older plan to the regional DynamoDB endpoint, overwriting the newer plan. The timing meant that the initial check—which should have prevented applying an outdated plan—was stale due to the unusual delays. The cleanup process then deleted this older plan (because it was many generations old), immediately removing all IP addresses for the regional endpoint. Additionally, because the active plan was deleted, the system was left in an inconsistent state that prevented any DNS Enactor from applying subsequent updates. This ultimately required manual operator intervention to correct. To understand why this had such a big impact, it helps to understand what DNS does. DNS acts like a phone book for the Internet—when an application wants to connect to DynamoDB, it first looks up the DNS name (like dynamodb.us-east-1.amazonaws.com) to find the actual IP addresses where DynamoDB servers are located. With an empty DNS record, applications literally couldn't find DynamoDB—it was like trying to call someone when the phone book has no listing for them. By around 7:55 AM (UTC), the symptoms ThousandEyes was observing began to shift in a revealing way. The early packet loss at AWS edge routers had appeared to clear. Network conditions were no longer showing the consistent loss patterns seen at 6:49 AM (UTC). However, ThousandEyes monitoring revealed that a different issue was now happening: widespread connection timeouts at the application layer. Toward the end of this period, HTTP 503 (Service Unavailable) errors also began appearing, suggesting that some requests were reaching edge systems that were alive but too overwhelmed to process requests. The presence of connection timeouts without corresponding network loss suggested that the network paths were clear but the infrastructure behind them couldn't process or route requests properly. Think of it like a phone ringing but no one picking up, versus getting a busy signal—both are failures, but they indicate different problems. The evolution from network-layer symptoms (packet loss) to application-layer symptoms (timeouts and HTTP 503s) indicated that while network congestion might have been addressed, the underlying systems dependent on DynamoDB remained impaired. DNS Recovery and Persistent Cascading Effects AWS engineers identified the DNS issue by 7:26 AM (UTC) and began implementing temporary mitigations by 8:15 AM (UTC) that enabled some internal services to connect to DynamoDB. Full DNS information was restored by 9:25 AM (UTC), and customers were able to resolve the DynamoDB endpoint and establish successful connections as cached DNS records expired between 9:25 AM and 9:40 AM (UTC). However, restoring DNS didn't immediately restore all services. The three-hour DynamoDB outage had triggered cascading failures across systems that depend on it, and these effects persisted even after DynamoDB connectivity was restored. Consider EC2's Droplet Workflow Manager (DWFM)—the system responsible for managing the physical servers that host EC2 instances. EC2 (Elastic Compute Cloud) is AWS's virtual server service—when customers or AWS services need computing resources, they launch EC2 instances. These launches aren't simple operations; they require coordination across multiple AWS systems. EC2's DWFM requires DynamoDB to maintain leases on these servers, checking in with each server every few minutes to maintain proper state tracking. During the DynamoDB outage, DWFM couldn't complete these required state checks, causing lease management to fail and the state to become inconsistent. Even after DynamoDB connectivity was restored at 9:25 AM (UTC), the accumulated state inconsistencies from those three hours of lost leases continued to cause problems. New EC2 instance launches failed or experienced connectivity issues until 8:50 PM (UTC)—over 11 hours after DNS was restored. Between 12:30 PM and 9:09 PM (UTC), network load balancers experienced health check failures, resulting in increased connection errors during the broader recovery period. Services like Amazon Connect, AWS Security Token Service, and Amazon Redshift experienced extended impact as effects rippled through their dependencies. Some Redshift clusters remained impaired even after DynamoDB recovered because EC2 launch failures prevented replacement workflows from completing. The backlog of these workflows didn't begin draining until EC2 launches started succeeding, and full restoration took until 11:05 AM (UTC) on October 21—more than a day after the initial DNS issue. Understanding the Multiphase Recovery This incident demonstrated how modern infrastructure failures rarely resolve in a single step, even after identifying and fixing the root technical cause. The recovery unfolded across distinct phases: Phase 1: Identifying and fixing the root cause (DNS race condition): This took from the incident's start at 6:49 AM until 9:40 AM (UTC) when DNS was fully restored and DynamoDB connectivity recovered. AWS engineers had to diagnose the problem, understand the inconsistent state, and manually correct it since the automated systems couldn't recover on their own. During this phase, in our analysis of the network layer, ThousandEyes observed initial packet loss at AWS edge nodes indicating infrastructure-level stress or congestion. This cleared relatively quickly as AWS addressed immediate routing and capacity issues. Phase 2: Addressing cascading effects in dependent systems: Even with DynamoDB accessible, systems that had accumulated state problems during the outage needed additional recovery time. Health check systems experiencing state-related issues, lease management systems with expired or inconsistent leases, and coordination systems with stale or corrupted state all required additional remediation beyond the DNS fix. During this period, while network symptoms decreased, ThousandEyes started seeing issues in the application layer: Widespread connection timeouts emerged, indicating backend systems weren't responding even though network paths were functioning. The progression to HTTP 503 errors showed systems were reachable but unable to process requests—characteristic of systems with impaired routing logic or health check systems. Phase 3: Processing accumulated backlogs: Services needed to work through deferred operations, retry failed workflows, and process queued work that accumulated during the outage. Redshift cluster replacements, EC2 instance launch retries, and similar operations created backlogs that took hours to clear even after the underlying systems were functioning. Phase 4: Application-level recovery: Even after AWS infrastructure recovery, customer applications required additional time to fully recover. This included clearing accumulated queues, re-establishing dropped connections, processing backlogs built up during degraded operation, resetting circuit breakers that opened for protection, refreshing caches with stale data, and allowing retry logic to exhaust and reset. After AWS reported that all AWS services had returned to usual operations at 10:01 PM (UTC), ThousandEyes monitoring observed recovery patterns varying across different monitored endpoints during this period. The total recovery time exceeded 15 hours not because the DNS race condition took that long to fix, but because each subsequent phase required time to complete. Attempting to accelerate recovery by skipping phases or rushing restoration of normal traffic levels would likely have triggered new problems as fragile systems struggled under load they weren't ready to handle. Additionally, the multi-layered symptom progression—from network to application layer, from consistent failures to intermittent issues, from widespread impact to localized problems—reflected the complex dependencies in modern cloud infrastructure. Each layer of symptoms corresponded to a different aspect of the cascading failure and its recovery. Understanding these patterns matters for incident response. When you see symptom evolution rather than simple clearing, it signals that you're dealing with cascading effects rather than an isolated failure. When recovery appears incomplete or intermittent despite addressing what seemed like the root cause, it indicates downstream effects that require additional remediation time. Along those lines, it's also key to understand the difference between infrastructure recovery and application recovery. When infrastructure providers restore their core systems to operational status, that's a critical milestone—but application-level recovery work often extends beyond that point. Applications need to clear accumulated queues of deferred work, re-establish connections dropped during outages, process backlogs built up during degraded operation, reset circuit breakers that opened for protection, refresh caches that may contain stale responses, and allow retry logic to exhaust and reset. Infrastructure teams should plan for this application recovery phase in their runbooks: verify service health from actual user perspectives, monitor for elevated error rates as systems work through backlogs, check for circuit breakers or manual safety measures needing reset, validate data consistency, and plan for elevated resource usage as systems catch up on deferred work. What Does the AWS Outage Reveal About Modern Infrastructure Outages? &lt;&lt;&lt;LINE BREAKS RESUME&gt;&gt;&gt;</w:t>
      </w:r>
      <w:r w:rsidDel="00000000" w:rsidR="00000000" w:rsidRPr="00000000">
        <w:rPr>
          <w:rtl w:val="0"/>
        </w:rPr>
      </w:r>
    </w:p>
    <w:p w:rsidR="00000000" w:rsidDel="00000000" w:rsidP="00000000" w:rsidRDefault="00000000" w:rsidRPr="00000000" w14:paraId="0000013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AWS incident revealed several key aspects of modern infrastructure outages and disruptions, highlighting key takeaways for infrastructure teams.</w:t>
      </w:r>
      <w:r w:rsidDel="00000000" w:rsidR="00000000" w:rsidRPr="00000000">
        <w:rPr>
          <w:rtl w:val="0"/>
        </w:rPr>
      </w:r>
    </w:p>
    <w:p w:rsidR="00000000" w:rsidDel="00000000" w:rsidP="00000000" w:rsidRDefault="00000000" w:rsidRPr="00000000" w14:paraId="00000139">
      <w:pPr>
        <w:spacing w:after="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1. Single points of failure can hide in the most sophisticated architectures.</w:t>
      </w:r>
      <w:r w:rsidDel="00000000" w:rsidR="00000000" w:rsidRPr="00000000">
        <w:rPr>
          <w:rFonts w:ascii="Calibri" w:cs="Calibri" w:eastAsia="Calibri" w:hAnsi="Calibri"/>
          <w:sz w:val="16"/>
          <w:szCs w:val="16"/>
          <w:rtl w:val="0"/>
        </w:rPr>
        <w:t xml:space="preserve"> AWS operates with extensive redundancy—multiple availability zones, distributed systems, automated failover. </w:t>
      </w:r>
      <w:r w:rsidDel="00000000" w:rsidR="00000000" w:rsidRPr="00000000">
        <w:rPr>
          <w:rFonts w:ascii="Calibri" w:cs="Calibri" w:eastAsia="Calibri" w:hAnsi="Calibri"/>
          <w:highlight w:val="cyan"/>
          <w:u w:val="single"/>
          <w:rtl w:val="0"/>
        </w:rPr>
        <w:t xml:space="preserve">Yet a </w:t>
      </w:r>
      <w:r w:rsidDel="00000000" w:rsidR="00000000" w:rsidRPr="00000000">
        <w:rPr>
          <w:rFonts w:ascii="Calibri" w:cs="Calibri" w:eastAsia="Calibri" w:hAnsi="Calibri"/>
          <w:b w:val="1"/>
          <w:bCs w:val="1"/>
          <w:highlight w:val="cyan"/>
          <w:u w:val="single"/>
          <w:rtl w:val="0"/>
        </w:rPr>
        <w:t xml:space="preserve">latent race condition in a single critical system</w:t>
      </w:r>
      <w:r w:rsidDel="00000000" w:rsidR="00000000" w:rsidRPr="00000000">
        <w:rPr>
          <w:rFonts w:ascii="Calibri" w:cs="Calibri" w:eastAsia="Calibri" w:hAnsi="Calibri"/>
          <w:highlight w:val="cyan"/>
          <w:u w:val="single"/>
          <w:rtl w:val="0"/>
        </w:rPr>
        <w:t xml:space="preserve"> was able to </w:t>
      </w:r>
      <w:r w:rsidDel="00000000" w:rsidR="00000000" w:rsidRPr="00000000">
        <w:rPr>
          <w:rFonts w:ascii="Calibri" w:cs="Calibri" w:eastAsia="Calibri" w:hAnsi="Calibri"/>
          <w:b w:val="1"/>
          <w:bCs w:val="1"/>
          <w:highlight w:val="cyan"/>
          <w:u w:val="single"/>
          <w:rtl w:val="0"/>
        </w:rPr>
        <w:t xml:space="preserve">trigger widespread failures.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sophistication of the architecture actually contributed to the complexity of the failure—</w:t>
      </w:r>
      <w:r w:rsidDel="00000000" w:rsidR="00000000" w:rsidRPr="00000000">
        <w:rPr>
          <w:rFonts w:ascii="Calibri" w:cs="Calibri" w:eastAsia="Calibri" w:hAnsi="Calibri"/>
          <w:highlight w:val="cyan"/>
          <w:u w:val="single"/>
          <w:rtl w:val="0"/>
        </w:rPr>
        <w:t xml:space="preserve">the more interconnected and automated systems become, </w:t>
      </w:r>
      <w:r w:rsidDel="00000000" w:rsidR="00000000" w:rsidRPr="00000000">
        <w:rPr>
          <w:rFonts w:ascii="Calibri" w:cs="Calibri" w:eastAsia="Calibri" w:hAnsi="Calibri"/>
          <w:b w:val="1"/>
          <w:bCs w:val="1"/>
          <w:highlight w:val="cyan"/>
          <w:u w:val="single"/>
          <w:rtl w:val="0"/>
        </w:rPr>
        <w:t xml:space="preserve">the more subtle race conditions and edge cases can emerge.</w:t>
      </w:r>
      <w:r w:rsidDel="00000000" w:rsidR="00000000" w:rsidRPr="00000000">
        <w:rPr>
          <w:rtl w:val="0"/>
        </w:rPr>
      </w:r>
    </w:p>
    <w:p w:rsidR="00000000" w:rsidDel="00000000" w:rsidP="00000000" w:rsidRDefault="00000000" w:rsidRPr="00000000" w14:paraId="0000013A">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key lesson is that </w:t>
      </w:r>
      <w:r w:rsidDel="00000000" w:rsidR="00000000" w:rsidRPr="00000000">
        <w:rPr>
          <w:rFonts w:ascii="Calibri" w:cs="Calibri" w:eastAsia="Calibri" w:hAnsi="Calibri"/>
          <w:highlight w:val="cyan"/>
          <w:u w:val="single"/>
          <w:rtl w:val="0"/>
        </w:rPr>
        <w:t xml:space="preserve">even with redundancy at multiple layers, </w:t>
      </w:r>
      <w:r w:rsidDel="00000000" w:rsidR="00000000" w:rsidRPr="00000000">
        <w:rPr>
          <w:rFonts w:ascii="Calibri" w:cs="Calibri" w:eastAsia="Calibri" w:hAnsi="Calibri"/>
          <w:b w:val="1"/>
          <w:bCs w:val="1"/>
          <w:highlight w:val="cyan"/>
          <w:u w:val="single"/>
          <w:rtl w:val="0"/>
        </w:rPr>
        <w:t xml:space="preserve">critical shared subsystems represent concentration risk.</w:t>
      </w:r>
      <w:r w:rsidDel="00000000" w:rsidR="00000000" w:rsidRPr="00000000">
        <w:rPr>
          <w:rFonts w:ascii="Calibri" w:cs="Calibri" w:eastAsia="Calibri" w:hAnsi="Calibri"/>
          <w:sz w:val="16"/>
          <w:szCs w:val="16"/>
          <w:rtl w:val="0"/>
        </w:rPr>
        <w:t xml:space="preserve"> DNS management, health check systems, coordination services, and similar infrastructure components often operate as hidden single points of failure. </w:t>
      </w:r>
      <w:r w:rsidDel="00000000" w:rsidR="00000000" w:rsidRPr="00000000">
        <w:rPr>
          <w:rFonts w:ascii="Calibri" w:cs="Calibri" w:eastAsia="Calibri" w:hAnsi="Calibri"/>
          <w:highlight w:val="cyan"/>
          <w:u w:val="single"/>
          <w:rtl w:val="0"/>
        </w:rPr>
        <w:t xml:space="preserve">When they fail, </w:t>
      </w:r>
      <w:r w:rsidDel="00000000" w:rsidR="00000000" w:rsidRPr="00000000">
        <w:rPr>
          <w:rFonts w:ascii="Calibri" w:cs="Calibri" w:eastAsia="Calibri" w:hAnsi="Calibri"/>
          <w:b w:val="1"/>
          <w:bCs w:val="1"/>
          <w:highlight w:val="cyan"/>
          <w:u w:val="single"/>
          <w:rtl w:val="0"/>
        </w:rPr>
        <w:t xml:space="preserve">they can affect an entire region regardless of how well individual services are architected.</w:t>
      </w:r>
      <w:r w:rsidDel="00000000" w:rsidR="00000000" w:rsidRPr="00000000">
        <w:rPr>
          <w:rFonts w:ascii="Calibri" w:cs="Calibri" w:eastAsia="Calibri" w:hAnsi="Calibri"/>
          <w:sz w:val="16"/>
          <w:szCs w:val="16"/>
          <w:rtl w:val="0"/>
        </w:rPr>
        <w:t xml:space="preserve"> Infrastructure teams should identify these critical shared components and understand what happens when they fail, even if they're designed to be highly reliable.</w:t>
      </w:r>
      <w:r w:rsidDel="00000000" w:rsidR="00000000" w:rsidRPr="00000000">
        <w:rPr>
          <w:rtl w:val="0"/>
        </w:rPr>
      </w:r>
    </w:p>
    <w:p w:rsidR="00000000" w:rsidDel="00000000" w:rsidP="00000000" w:rsidRDefault="00000000" w:rsidRPr="00000000" w14:paraId="0000013B">
      <w:pPr>
        <w:spacing w:after="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2. Cascading failures create complexity that exceeds the initial problem.</w:t>
      </w:r>
      <w:r w:rsidDel="00000000" w:rsidR="00000000" w:rsidRPr="00000000">
        <w:rPr>
          <w:rFonts w:ascii="Calibri" w:cs="Calibri" w:eastAsia="Calibri" w:hAnsi="Calibri"/>
          <w:sz w:val="16"/>
          <w:szCs w:val="16"/>
          <w:rtl w:val="0"/>
        </w:rPr>
        <w:t xml:space="preserve"> The root cause was specific—a DNS race condition that created an empty record and an inconsistent state. </w:t>
      </w:r>
      <w:r w:rsidDel="00000000" w:rsidR="00000000" w:rsidRPr="00000000">
        <w:rPr>
          <w:rFonts w:ascii="Calibri" w:cs="Calibri" w:eastAsia="Calibri" w:hAnsi="Calibri"/>
          <w:highlight w:val="cyan"/>
          <w:u w:val="single"/>
          <w:rtl w:val="0"/>
        </w:rPr>
        <w:t xml:space="preserve">But the </w:t>
      </w:r>
      <w:r w:rsidDel="00000000" w:rsidR="00000000" w:rsidRPr="00000000">
        <w:rPr>
          <w:rFonts w:ascii="Calibri" w:cs="Calibri" w:eastAsia="Calibri" w:hAnsi="Calibri"/>
          <w:b w:val="1"/>
          <w:bCs w:val="1"/>
          <w:highlight w:val="cyan"/>
          <w:u w:val="single"/>
          <w:rtl w:val="0"/>
        </w:rPr>
        <w:t xml:space="preserve">operational impact extended far beyond DNS.</w:t>
      </w:r>
      <w:r w:rsidDel="00000000" w:rsidR="00000000" w:rsidRPr="00000000">
        <w:rPr>
          <w:rFonts w:ascii="Calibri" w:cs="Calibri" w:eastAsia="Calibri" w:hAnsi="Calibri"/>
          <w:sz w:val="16"/>
          <w:szCs w:val="16"/>
          <w:rtl w:val="0"/>
        </w:rPr>
        <w:t xml:space="preserve"> DynamoDB became unreachable. Services depending on DynamoDB failed. Systems that had been maintaining state via DynamoDB lost that state. Health checks failed. Lease management broke down. Instance launches failed.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cascade continued for hours after the root cause was fixed.</w:t>
      </w:r>
      <w:r w:rsidDel="00000000" w:rsidR="00000000" w:rsidRPr="00000000">
        <w:rPr>
          <w:rtl w:val="0"/>
        </w:rPr>
      </w:r>
    </w:p>
    <w:p w:rsidR="00000000" w:rsidDel="00000000" w:rsidP="00000000" w:rsidRDefault="00000000" w:rsidRPr="00000000" w14:paraId="0000013C">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&lt;&lt;&lt;TEXT CONDENSED NONE OMITTED&gt;&gt;&gt; This is characteristic of modern distributed infrastructure. Services aren't just dependent on other services—they maintain state, hold leases, make assumptions about availability, and accumulate backlogs when dependencies fail. Fixing the root technical defect addresses only the first link in the chain. The accumulated state problems, lost leases, failed workflows, and stale caches all require additional time to resolve. Infrastructure teams should plan for this reality: Root cause fixes are milestones, not endpoints. Recovery requires working through the cascade of effects the failure created. Understanding your dependency chains helps predict what secondary effects to expect when critical infrastructure fails. 3. Different layers can reveal different aspects of the same failure. ThousandEyes observed this outage across multiple layers—network, transport, and application—and each layer told part of the story. Network layer packet loss appeared early, suggesting infrastructure stress. This cleared relatively quickly. Application layer timeouts then emerged, indicating routing or backend selection problems. HTTP 503 errors appeared, showing systems accepting connections but unable to process them. Each layer of symptoms corresponded to a different aspect of the cascading failure. Network symptoms reflected immediate infrastructure impact. Application symptoms revealed backend systems struggling with lost state and broken dependencies. The temporal progression of symptoms across layers helped understand how the failure was evolving and which recovery phases were complete versus ongoing. For incident response, this means visibility at a single layer provides incomplete understanding. Network monitoring might show recovery while applications still fail. Application monitoring might miss infrastructure problems that will cause subsequent issues. Observing multiple layers simultaneously provides more complete insight into both the nature of failures and the progress of recovery. 4. Recovery timelines are sums of dependent phases, not parallel operations. The AWS outage lasted over 15 hours from initial failure to complete restoration, not because any single fix took 15 hours, but because recovery required multiple sequential phases. DNS state had to be corrected manually. DynamoDB connectivity had to be restored. Systems that lost state during the outage had to rebuild it. Services with accumulated backlogs had to process them. Each phase depended on previous phases completing successfully. Attempting to compress these timelines by skipping phases or rushing traffic restoration often backfires. Systems that are technically functioning but still fragile can't handle normal load levels. Backlogs that aren't processed create downstream problems. A state that isn't properly restored causes subtle failures later. Infrastructure teams planning for outages should account for multi-phase recovery in their incident response procedures, communication plans, and recovery time objectives. A two-hour fix might require eight additional hours of phased recovery before normal operations can safely resume. Setting accurate expectations requires understanding that recovery is a process, not an event. &lt;&lt;&lt;LINE BREAKS RESUME&gt;&gt;&gt;</w:t>
      </w:r>
      <w:r w:rsidDel="00000000" w:rsidR="00000000" w:rsidRPr="00000000">
        <w:rPr>
          <w:rtl w:val="0"/>
        </w:rPr>
      </w:r>
    </w:p>
    <w:p w:rsidR="00000000" w:rsidDel="00000000" w:rsidP="00000000" w:rsidRDefault="00000000" w:rsidRPr="00000000" w14:paraId="0000013D">
      <w:pPr>
        <w:spacing w:after="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5. Regional failures can have global impact through service dependencies.</w:t>
      </w:r>
      <w:r w:rsidDel="00000000" w:rsidR="00000000" w:rsidRPr="00000000">
        <w:rPr>
          <w:rFonts w:ascii="Calibri" w:cs="Calibri" w:eastAsia="Calibri" w:hAnsi="Calibri"/>
          <w:sz w:val="16"/>
          <w:szCs w:val="16"/>
          <w:rtl w:val="0"/>
        </w:rPr>
        <w:t xml:space="preserve"> Although the DNS issue was isolated to US-EAST-1, </w:t>
      </w:r>
      <w:r w:rsidDel="00000000" w:rsidR="00000000" w:rsidRPr="00000000">
        <w:rPr>
          <w:rFonts w:ascii="Calibri" w:cs="Calibri" w:eastAsia="Calibri" w:hAnsi="Calibri"/>
          <w:highlight w:val="cyan"/>
          <w:u w:val="single"/>
          <w:rtl w:val="0"/>
        </w:rPr>
        <w:t xml:space="preserve">services worldwide that depended on that region </w:t>
      </w:r>
      <w:r w:rsidDel="00000000" w:rsidR="00000000" w:rsidRPr="00000000">
        <w:rPr>
          <w:rFonts w:ascii="Calibri" w:cs="Calibri" w:eastAsia="Calibri" w:hAnsi="Calibri"/>
          <w:b w:val="1"/>
          <w:bCs w:val="1"/>
          <w:highlight w:val="cyan"/>
          <w:u w:val="single"/>
          <w:rtl w:val="0"/>
        </w:rPr>
        <w:t xml:space="preserve">experienced an impact.</w:t>
      </w:r>
      <w:r w:rsidDel="00000000" w:rsidR="00000000" w:rsidRPr="00000000">
        <w:rPr>
          <w:rFonts w:ascii="Calibri" w:cs="Calibri" w:eastAsia="Calibri" w:hAnsi="Calibri"/>
          <w:sz w:val="16"/>
          <w:szCs w:val="16"/>
          <w:rtl w:val="0"/>
        </w:rPr>
        <w:t xml:space="preserve"> Applications with proper multi-region architecture still experienced failures if they relied on coordination services, data replication, or API calls that touched US-EAST-1.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interconnected nature of modern cloud infrastructure means regional boundaries don't always contain failure impact.</w:t>
      </w:r>
      <w:r w:rsidDel="00000000" w:rsidR="00000000" w:rsidRPr="00000000">
        <w:rPr>
          <w:rtl w:val="0"/>
        </w:rPr>
      </w:r>
    </w:p>
    <w:p w:rsidR="00000000" w:rsidDel="00000000" w:rsidP="00000000" w:rsidRDefault="00000000" w:rsidRPr="00000000" w14:paraId="0000013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Even when you architect applications with geographic redundancy, you remain exposed to failures in critical infrastructure components that aren't regionally isolated. A cloud provider might have redundancy within regions, but </w:t>
      </w:r>
      <w:r w:rsidDel="00000000" w:rsidR="00000000" w:rsidRPr="00000000">
        <w:rPr>
          <w:rFonts w:ascii="Calibri" w:cs="Calibri" w:eastAsia="Calibri" w:hAnsi="Calibri"/>
          <w:highlight w:val="cyan"/>
          <w:u w:val="single"/>
          <w:rtl w:val="0"/>
        </w:rPr>
        <w:t xml:space="preserve">if a critical shared subsystem fails, </w:t>
      </w:r>
      <w:r w:rsidDel="00000000" w:rsidR="00000000" w:rsidRPr="00000000">
        <w:rPr>
          <w:rFonts w:ascii="Calibri" w:cs="Calibri" w:eastAsia="Calibri" w:hAnsi="Calibri"/>
          <w:b w:val="1"/>
          <w:bCs w:val="1"/>
          <w:highlight w:val="cyan"/>
          <w:u w:val="single"/>
          <w:rtl w:val="0"/>
        </w:rPr>
        <w:t xml:space="preserve">it can affect that entire region regardless of your application architecture.</w:t>
      </w:r>
      <w:r w:rsidDel="00000000" w:rsidR="00000000" w:rsidRPr="00000000">
        <w:rPr>
          <w:rtl w:val="0"/>
        </w:rPr>
      </w:r>
    </w:p>
    <w:p w:rsidR="00000000" w:rsidDel="00000000" w:rsidP="00000000" w:rsidRDefault="00000000" w:rsidRPr="00000000" w14:paraId="0000013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Understanding your failure domains means recognizing that provider-level failures can bypass your architectural safeguards. Defense-in-depth strategies become important: multi-cloud approaches for truly critical workloads, tested procedures for failing to alternative providers or regions, ability to operate with degraded functionality, and communication plans that account for provider-level disruptions you cannot predict or prevent.</w:t>
      </w:r>
      <w:r w:rsidDel="00000000" w:rsidR="00000000" w:rsidRPr="00000000">
        <w:rPr>
          <w:rtl w:val="0"/>
        </w:rPr>
      </w:r>
    </w:p>
    <w:p w:rsidR="00000000" w:rsidDel="00000000" w:rsidP="00000000" w:rsidRDefault="00000000" w:rsidRPr="00000000" w14:paraId="00000140">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Your resilience has limits defined by your dependencies. Planning for infrastructure failures means accepting that some scenarios will exceed your architectural controls and having response plans ready when they do.</w:t>
      </w:r>
      <w:r w:rsidDel="00000000" w:rsidR="00000000" w:rsidRPr="00000000">
        <w:rPr>
          <w:rtl w:val="0"/>
        </w:rPr>
      </w:r>
    </w:p>
    <w:p w:rsidR="00000000" w:rsidDel="00000000" w:rsidP="00000000" w:rsidRDefault="00000000" w:rsidRPr="00000000" w14:paraId="00000141">
      <w:pPr>
        <w:jc w:val="left"/>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142">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143">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144">
      <w:pPr>
        <w:jc w:val="center"/>
        <w:rPr>
          <w:rFonts w:ascii="Calibri" w:cs="Calibri" w:eastAsia="Calibri" w:hAnsi="Calibri"/>
          <w:b w:val="1"/>
          <w:bCs w:val="1"/>
          <w:sz w:val="34"/>
          <w:szCs w:val="34"/>
          <w:u w:val="single"/>
        </w:rPr>
      </w:pPr>
      <w:r w:rsidDel="00000000" w:rsidR="00000000" w:rsidRPr="00000000">
        <w:rPr>
          <w:rtl w:val="0"/>
        </w:rPr>
      </w:r>
    </w:p>
    <w:p w:rsidR="00000000" w:rsidDel="00000000" w:rsidP="00000000" w:rsidRDefault="00000000" w:rsidRPr="00000000" w14:paraId="0000014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ome.treasury.gov/data/troubled-asset-relief-program" TargetMode="External"/><Relationship Id="rId22"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21" Type="http://schemas.openxmlformats.org/officeDocument/2006/relationships/hyperlink" Target="https://www.theguardian.com/us-news/2026/mar/25/datacenters-bernie-sanders-aoc" TargetMode="External"/><Relationship Id="rId24"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23" Type="http://schemas.openxmlformats.org/officeDocument/2006/relationships/hyperlink" Target="https://www.anthropic.com/news/covering-electricity-price-incr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tune.com/2026/07/06/ai-productivity-gains-bubble-painful-repricing-markets-torsten-slok/" TargetMode="External"/><Relationship Id="rId26" Type="http://schemas.openxmlformats.org/officeDocument/2006/relationships/hyperlink" Target="https://blogs.nvidia.com/blog/state-of-ai-report-2026/" TargetMode="External"/><Relationship Id="rId25" Type="http://schemas.openxmlformats.org/officeDocument/2006/relationships/hyperlink" Target="https://nvidianews.nvidia.com/news/space-computing" TargetMode="External"/><Relationship Id="rId28" Type="http://schemas.openxmlformats.org/officeDocument/2006/relationships/hyperlink" Target="https://pmc.ncbi.nlm.nih.gov/articles/PMC12272269/" TargetMode="External"/><Relationship Id="rId27" Type="http://schemas.openxmlformats.org/officeDocument/2006/relationships/hyperlink" Target="https://www.cancerresearch.org/blog/ai-cancer" TargetMode="External"/><Relationship Id="rId5" Type="http://schemas.openxmlformats.org/officeDocument/2006/relationships/styles" Target="styles.xml"/><Relationship Id="rId6" Type="http://schemas.openxmlformats.org/officeDocument/2006/relationships/hyperlink" Target="https://www.techpolicy.press/amidst-boom-data-center-lobby-expands-its-influence-spending-and-tactics/" TargetMode="External"/><Relationship Id="rId29" Type="http://schemas.openxmlformats.org/officeDocument/2006/relationships/hyperlink" Target="https://support.apple.com/en-us/123185" TargetMode="External"/><Relationship Id="rId7" Type="http://schemas.openxmlformats.org/officeDocument/2006/relationships/hyperlink" Target="https://datacenters.ainowinstitute.org/guides/the-problem-of-data-centers/" TargetMode="External"/><Relationship Id="rId8" Type="http://schemas.openxmlformats.org/officeDocument/2006/relationships/hyperlink" Target="https://insights.som.yale.edu/insights/this-is-how-the-ai-bubble-bursts" TargetMode="External"/><Relationship Id="rId31" Type="http://schemas.openxmlformats.org/officeDocument/2006/relationships/hyperlink" Target="https://smarterx.ai/smarterxblog/white-house-proposed-ai-controls" TargetMode="External"/><Relationship Id="rId30" Type="http://schemas.openxmlformats.org/officeDocument/2006/relationships/hyperlink" Target="https://www.merriam-webster.com/dictionary/Luddite" TargetMode="External"/><Relationship Id="rId11" Type="http://schemas.openxmlformats.org/officeDocument/2006/relationships/hyperlink" Target="https://www.michigandaily.com/opinion/we-must-change-course-on-ai-development/" TargetMode="External"/><Relationship Id="rId33" Type="http://schemas.openxmlformats.org/officeDocument/2006/relationships/hyperlink" Target="https://arxiv.org/pdf/2412.06288" TargetMode="External"/><Relationship Id="rId10" Type="http://schemas.openxmlformats.org/officeDocument/2006/relationships/hyperlink" Target="https://eu.36kr.com/en/p/3625907372246023" TargetMode="External"/><Relationship Id="rId32" Type="http://schemas.openxmlformats.org/officeDocument/2006/relationships/hyperlink" Target="https://www.bu.edu/eci/files/2019/06/MAC_2e_Chapter_15.pdf" TargetMode="External"/><Relationship Id="rId13" Type="http://schemas.openxmlformats.org/officeDocument/2006/relationships/hyperlink" Target="https://www.ibm.com/think/topics/knowledge-worker#:~:text=Knowledge%20workers%2C%20typically%20those%20with,solve%20problems%20and%20manage%20personnel." TargetMode="External"/><Relationship Id="rId35" Type="http://schemas.openxmlformats.org/officeDocument/2006/relationships/hyperlink" Target="https://extension.uga.edu/county-offices.html" TargetMode="External"/><Relationship Id="rId12" Type="http://schemas.openxmlformats.org/officeDocument/2006/relationships/hyperlink" Target="https://finance.yahoo.com/news/sam-altman-defends-ais-energy-155857525.html" TargetMode="External"/><Relationship Id="rId34" Type="http://schemas.openxmlformats.org/officeDocument/2006/relationships/hyperlink" Target="https://fieldreport.caes.uga.edu/publications/TP121/how-data-centers-impact-surface-and-ground-waters/" TargetMode="External"/><Relationship Id="rId15" Type="http://schemas.openxmlformats.org/officeDocument/2006/relationships/hyperlink" Target="https://cdn.sanity.io/files/4zrzovbb/website/2b5bbaf2c1eb81dbf6e6fb813c1a24e35a64d376.pdf#page=12" TargetMode="External"/><Relationship Id="rId37" Type="http://schemas.openxmlformats.org/officeDocument/2006/relationships/hyperlink" Target="https://www.datacenterdynamics.com/en/news/us-bernie-senators-sanders-and-aoc-introduce-bill-for-nationwide-ban-on-data-centers/" TargetMode="External"/><Relationship Id="rId14" Type="http://schemas.openxmlformats.org/officeDocument/2006/relationships/hyperlink" Target="https://www.cbsnews.com/news/ai-layoffs-hiring-entry-level-workers/" TargetMode="External"/><Relationship Id="rId36" Type="http://schemas.openxmlformats.org/officeDocument/2006/relationships/hyperlink" Target="https://www.datacenterdynamics.com/en/news/ocasio-cortez-and-sanders-introduce-ai-data-center-moratorium-act/" TargetMode="External"/><Relationship Id="rId17" Type="http://schemas.openxmlformats.org/officeDocument/2006/relationships/hyperlink" Target="https://www.law.cornell.edu/wex/too_big_to_fail" TargetMode="External"/><Relationship Id="rId39" Type="http://schemas.openxmlformats.org/officeDocument/2006/relationships/hyperlink" Target="https://psr.org/issues/environment-health/data-centers/" TargetMode="External"/><Relationship Id="rId16" Type="http://schemas.openxmlformats.org/officeDocument/2006/relationships/hyperlink" Target="https://universitybusiness.com/ai-is-breaking-the-entry-level-job-ladder-colleges-may-not-be-ready/" TargetMode="External"/><Relationship Id="rId38" Type="http://schemas.openxmlformats.org/officeDocument/2006/relationships/hyperlink" Target="https://www.congress.gov/bill/119th-congress/senate-bill/4214/text" TargetMode="External"/><Relationship Id="rId19" Type="http://schemas.openxmlformats.org/officeDocument/2006/relationships/hyperlink" Target="https://home.treasury.gov/data/troubled-asset-relief-program" TargetMode="External"/><Relationship Id="rId18" Type="http://schemas.openxmlformats.org/officeDocument/2006/relationships/hyperlink" Target="https://home.treasury.gov/data/troubled-asset-relief-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