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0C07A813" w14:textId="53FE1021" w:rsidR="007B5466" w:rsidRDefault="00352637" w:rsidP="00352637">
      <w:pPr>
        <w:pStyle w:val="Heading2"/>
      </w:pPr>
      <w:bookmarkStart w:id="0" w:name="_Hlk214699274"/>
      <w:r>
        <w:t>1NC</w:t>
      </w:r>
    </w:p>
    <w:p w14:paraId="46A37274" w14:textId="77777777" w:rsidR="00352637" w:rsidRPr="009114AA" w:rsidRDefault="00352637" w:rsidP="00352637">
      <w:pPr>
        <w:pStyle w:val="Heading3"/>
      </w:pPr>
      <w:r w:rsidRPr="009114AA">
        <w:t>1NC</w:t>
      </w:r>
    </w:p>
    <w:p w14:paraId="076AB57E" w14:textId="31B2F69C" w:rsidR="00352637" w:rsidRDefault="00352637" w:rsidP="00352637">
      <w:r>
        <w:t>T Subsets</w:t>
      </w:r>
    </w:p>
    <w:p w14:paraId="23C16516" w14:textId="77777777" w:rsidR="00352637" w:rsidRPr="009114AA" w:rsidRDefault="00352637" w:rsidP="00352637">
      <w:pPr>
        <w:pStyle w:val="Heading4"/>
      </w:pPr>
      <w:r w:rsidRPr="009114AA">
        <w:t xml:space="preserve">Topical </w:t>
      </w:r>
      <w:proofErr w:type="spellStart"/>
      <w:r w:rsidRPr="009114AA">
        <w:t>affs</w:t>
      </w:r>
      <w:proofErr w:type="spellEnd"/>
      <w:r w:rsidRPr="009114AA">
        <w:t xml:space="preserve"> must research or develop the </w:t>
      </w:r>
      <w:r w:rsidRPr="009114AA">
        <w:rPr>
          <w:u w:val="single"/>
        </w:rPr>
        <w:t>entire</w:t>
      </w:r>
      <w:r w:rsidRPr="009114AA">
        <w:t xml:space="preserve"> Arctic.</w:t>
      </w:r>
    </w:p>
    <w:p w14:paraId="4D4FCD51" w14:textId="77777777" w:rsidR="00352637" w:rsidRPr="009114AA" w:rsidRDefault="00352637" w:rsidP="00352637">
      <w:pPr>
        <w:pStyle w:val="Heading4"/>
      </w:pPr>
      <w:r w:rsidRPr="009114AA">
        <w:t xml:space="preserve">Violation: </w:t>
      </w:r>
      <w:r w:rsidRPr="009114AA">
        <w:rPr>
          <w:u w:val="single"/>
        </w:rPr>
        <w:t>they don’t</w:t>
      </w:r>
      <w:r w:rsidRPr="009114AA">
        <w:t>.</w:t>
      </w:r>
    </w:p>
    <w:p w14:paraId="09846B7B" w14:textId="77777777" w:rsidR="00352637" w:rsidRPr="00CE2744" w:rsidRDefault="00352637" w:rsidP="00352637">
      <w:pPr>
        <w:pStyle w:val="Heading4"/>
      </w:pPr>
      <w:r>
        <w:t>‘Arctic’.</w:t>
      </w:r>
    </w:p>
    <w:p w14:paraId="381BF300" w14:textId="77777777" w:rsidR="00352637" w:rsidRPr="00CE2744" w:rsidRDefault="00352637" w:rsidP="00352637">
      <w:pPr>
        <w:rPr>
          <w:sz w:val="16"/>
        </w:rPr>
      </w:pPr>
      <w:r w:rsidRPr="0020441E">
        <w:rPr>
          <w:sz w:val="16"/>
        </w:rPr>
        <w:t xml:space="preserve">As used in this chapter, </w:t>
      </w:r>
      <w:r w:rsidRPr="0020441E">
        <w:rPr>
          <w:rStyle w:val="StyleUnderline"/>
        </w:rPr>
        <w:t>the term</w:t>
      </w:r>
      <w:r w:rsidRPr="0020441E">
        <w:rPr>
          <w:sz w:val="16"/>
        </w:rPr>
        <w:t xml:space="preserve"> “</w:t>
      </w:r>
      <w:r w:rsidRPr="00CE2744">
        <w:rPr>
          <w:rStyle w:val="Emphasis"/>
        </w:rPr>
        <w:t>Arctic</w:t>
      </w:r>
      <w:r w:rsidRPr="0020441E">
        <w:rPr>
          <w:sz w:val="16"/>
        </w:rPr>
        <w:t xml:space="preserve">” </w:t>
      </w:r>
      <w:r w:rsidRPr="00D3453D">
        <w:rPr>
          <w:rStyle w:val="StyleUnderline"/>
          <w:highlight w:val="cyan"/>
        </w:rPr>
        <w:t xml:space="preserve">means </w:t>
      </w:r>
      <w:r w:rsidRPr="00D3453D">
        <w:rPr>
          <w:rStyle w:val="Emphasis"/>
          <w:highlight w:val="cyan"/>
        </w:rPr>
        <w:t>all</w:t>
      </w:r>
      <w:r w:rsidRPr="00FA5163">
        <w:rPr>
          <w:rStyle w:val="StyleUnderline"/>
        </w:rPr>
        <w:t xml:space="preserve"> United States and foreign </w:t>
      </w:r>
      <w:r w:rsidRPr="00D3453D">
        <w:rPr>
          <w:rStyle w:val="StyleUnderline"/>
          <w:highlight w:val="cyan"/>
        </w:rPr>
        <w:t xml:space="preserve">territory </w:t>
      </w:r>
      <w:r w:rsidRPr="00D3453D">
        <w:rPr>
          <w:rStyle w:val="Emphasis"/>
          <w:highlight w:val="cyan"/>
        </w:rPr>
        <w:t>north</w:t>
      </w:r>
      <w:r w:rsidRPr="00D3453D">
        <w:rPr>
          <w:rStyle w:val="StyleUnderline"/>
          <w:highlight w:val="cyan"/>
        </w:rPr>
        <w:t xml:space="preserve"> of</w:t>
      </w:r>
      <w:r w:rsidRPr="0020441E">
        <w:rPr>
          <w:rStyle w:val="StyleUnderline"/>
        </w:rPr>
        <w:t xml:space="preserve"> the </w:t>
      </w:r>
      <w:r w:rsidRPr="00D3453D">
        <w:rPr>
          <w:rStyle w:val="Emphasis"/>
          <w:highlight w:val="cyan"/>
        </w:rPr>
        <w:t>Arctic Circle</w:t>
      </w:r>
      <w:r w:rsidRPr="0020441E">
        <w:rPr>
          <w:sz w:val="16"/>
        </w:rPr>
        <w:t xml:space="preserve"> and all United States territory north and west of the boundary formed by the Porcupine, Yukon, and Kuskokwim Rivers; all contiguous seas, including the Arctic Ocean and the Beaufort, Bering, and Chukchi Seas; and the Aleutian chain.</w:t>
      </w:r>
    </w:p>
    <w:p w14:paraId="23460C03" w14:textId="77777777" w:rsidR="00352637" w:rsidRDefault="00352637" w:rsidP="00352637">
      <w:pPr>
        <w:pStyle w:val="Heading4"/>
        <w:rPr>
          <w:rFonts w:eastAsia="Cambria"/>
        </w:rPr>
      </w:pPr>
      <w:r>
        <w:rPr>
          <w:rFonts w:eastAsia="Cambria"/>
        </w:rPr>
        <w:t>‘Of’.</w:t>
      </w:r>
    </w:p>
    <w:p w14:paraId="51478DBB" w14:textId="77777777" w:rsidR="00352637" w:rsidRDefault="00352637" w:rsidP="00352637">
      <w:pPr>
        <w:spacing w:line="256" w:lineRule="auto"/>
        <w:rPr>
          <w:rFonts w:eastAsia="Calibri"/>
          <w:sz w:val="14"/>
        </w:rPr>
      </w:pPr>
      <w:r w:rsidRPr="00D4761A">
        <w:rPr>
          <w:rFonts w:eastAsia="Calibri"/>
          <w:sz w:val="14"/>
        </w:rPr>
        <w:t xml:space="preserve">Of: </w:t>
      </w:r>
      <w:r w:rsidRPr="00DE65DE">
        <w:rPr>
          <w:rFonts w:eastAsia="Calibri"/>
          <w:u w:val="single"/>
        </w:rPr>
        <w:t>The word "of"</w:t>
      </w:r>
      <w:r w:rsidRPr="00D4761A">
        <w:rPr>
          <w:rFonts w:eastAsia="Calibri"/>
          <w:sz w:val="14"/>
        </w:rPr>
        <w:t xml:space="preserve"> is a preposition. It is a word of different meanings, and susceptible of numerous different connotations. It may be used in its possessive sense to denote possession or ownership. It may also be used as a word of identification and relation, rather than as a word of proprietorship or possession. "Of" may denote source, origin, existence, descent, or location, or it may denote that from which something issues, proceeds, or is derived. The term may </w:t>
      </w:r>
      <w:r w:rsidRPr="00D3453D">
        <w:rPr>
          <w:rStyle w:val="Emphasis"/>
          <w:highlight w:val="cyan"/>
        </w:rPr>
        <w:t>indicate the aggregate or whole</w:t>
      </w:r>
      <w:r w:rsidRPr="00DE65DE">
        <w:rPr>
          <w:rFonts w:eastAsia="Calibri"/>
          <w:sz w:val="14"/>
        </w:rPr>
        <w:t xml:space="preserve"> </w:t>
      </w:r>
      <w:r w:rsidRPr="00DE65DE">
        <w:rPr>
          <w:rFonts w:eastAsia="Calibri"/>
          <w:u w:val="single"/>
        </w:rPr>
        <w:t>of</w:t>
      </w:r>
      <w:r w:rsidRPr="00DE65DE">
        <w:rPr>
          <w:rFonts w:eastAsia="Calibri"/>
          <w:sz w:val="14"/>
        </w:rPr>
        <w:t xml:space="preserve"> which</w:t>
      </w:r>
      <w:r w:rsidRPr="00D4761A">
        <w:rPr>
          <w:rFonts w:eastAsia="Calibri"/>
          <w:sz w:val="14"/>
        </w:rPr>
        <w:t xml:space="preserve"> the limited word or words denote a part, or of which a part is referred to, thought of, affected, etc.</w:t>
      </w:r>
    </w:p>
    <w:p w14:paraId="41151314" w14:textId="77777777" w:rsidR="00352637" w:rsidRDefault="00352637" w:rsidP="00352637">
      <w:pPr>
        <w:pStyle w:val="Heading4"/>
        <w:rPr>
          <w:rFonts w:eastAsia="Calibri"/>
        </w:rPr>
      </w:pPr>
      <w:r>
        <w:rPr>
          <w:rFonts w:eastAsia="Calibri"/>
        </w:rPr>
        <w:t>‘Significant’.</w:t>
      </w:r>
    </w:p>
    <w:p w14:paraId="6089BF6E" w14:textId="77777777" w:rsidR="00352637" w:rsidRPr="00DA3B86" w:rsidRDefault="00352637" w:rsidP="00352637">
      <w:pPr>
        <w:rPr>
          <w:sz w:val="16"/>
        </w:rPr>
      </w:pPr>
      <w:r w:rsidRPr="00DA3B86">
        <w:rPr>
          <w:sz w:val="16"/>
        </w:rPr>
        <w:t xml:space="preserve">On appeal, Defenders of Wildlife argued that as many as four of the five factors set forth by statute as criteria for listing a species were present in the case of the lizard.'0 In defense, the Secretary first argued that, despite the existence of threats to the lizard on private land, the availability of habitat on public lands justified the withdrawal of the proposed rule. 1 Second, the Secretary argued that the newly implemented Conservation Agreement would remove the threat of extinction by establishing added protections. 2 The court rejected both of these defenses to Defenders' claim. The court's analysis rested largely upon a careful examination of the phrase "in danger of extinction throughout... a significant portion of its range."33 The court began by looking to the </w:t>
      </w:r>
      <w:r w:rsidRPr="00F40AAF">
        <w:rPr>
          <w:rStyle w:val="Emphasis"/>
        </w:rPr>
        <w:t>statutory language</w:t>
      </w:r>
      <w:r w:rsidRPr="00DA3B86">
        <w:rPr>
          <w:sz w:val="16"/>
        </w:rPr>
        <w:t xml:space="preserve"> and found that the </w:t>
      </w:r>
      <w:r w:rsidRPr="00F40AAF">
        <w:rPr>
          <w:rStyle w:val="Emphasis"/>
        </w:rPr>
        <w:t>plain meaning</w:t>
      </w:r>
      <w:r w:rsidRPr="00DA3B86">
        <w:rPr>
          <w:sz w:val="16"/>
        </w:rPr>
        <w:t xml:space="preserve"> of the ESA's text was not very revealing. Looking to the </w:t>
      </w:r>
      <w:r w:rsidRPr="00F40AAF">
        <w:rPr>
          <w:rStyle w:val="Emphasis"/>
        </w:rPr>
        <w:t>dictionary definition</w:t>
      </w:r>
      <w:r w:rsidRPr="00DA3B86">
        <w:rPr>
          <w:sz w:val="16"/>
        </w:rPr>
        <w:t xml:space="preserve"> of "extinction,"34 the court </w:t>
      </w:r>
      <w:r w:rsidRPr="00F40AAF">
        <w:rPr>
          <w:rStyle w:val="Emphasis"/>
        </w:rPr>
        <w:t>found that</w:t>
      </w:r>
      <w:r w:rsidRPr="00DA3B86">
        <w:rPr>
          <w:sz w:val="16"/>
        </w:rPr>
        <w:t xml:space="preserve"> the use of this word together with the phrase "throughout </w:t>
      </w:r>
      <w:r w:rsidRPr="00F40AAF">
        <w:rPr>
          <w:rStyle w:val="Emphasis"/>
        </w:rPr>
        <w:t xml:space="preserve">a </w:t>
      </w:r>
      <w:r w:rsidRPr="0018284A">
        <w:rPr>
          <w:rStyle w:val="Emphasis"/>
        </w:rPr>
        <w:t>significant</w:t>
      </w:r>
      <w:r w:rsidRPr="00F40AAF">
        <w:rPr>
          <w:rStyle w:val="Emphasis"/>
        </w:rPr>
        <w:t xml:space="preserve"> portion</w:t>
      </w:r>
      <w:r w:rsidRPr="00DA3B86">
        <w:rPr>
          <w:sz w:val="16"/>
        </w:rPr>
        <w:t xml:space="preserve"> of its range" was oxymoronic because "extinction </w:t>
      </w:r>
      <w:r w:rsidRPr="00D3453D">
        <w:rPr>
          <w:rStyle w:val="Emphasis"/>
          <w:highlight w:val="cyan"/>
        </w:rPr>
        <w:t>suggests total rather than partial</w:t>
      </w:r>
      <w:r w:rsidRPr="00DA3B86">
        <w:rPr>
          <w:sz w:val="16"/>
        </w:rPr>
        <w:t xml:space="preserve"> disappearance. " " The court thus found the statutory language to be "inherently ambiguous, as it </w:t>
      </w:r>
      <w:proofErr w:type="gramStart"/>
      <w:r w:rsidRPr="00DA3B86">
        <w:rPr>
          <w:sz w:val="16"/>
        </w:rPr>
        <w:t>appear</w:t>
      </w:r>
      <w:proofErr w:type="gramEnd"/>
      <w:r w:rsidRPr="00DA3B86">
        <w:rPr>
          <w:sz w:val="16"/>
        </w:rPr>
        <w:t>[ed] to use language in a manner in some tension with ordinary usage."36</w:t>
      </w:r>
    </w:p>
    <w:p w14:paraId="1F81BEA6" w14:textId="77777777" w:rsidR="00352637" w:rsidRPr="009114AA" w:rsidRDefault="00352637" w:rsidP="00352637">
      <w:pPr>
        <w:pStyle w:val="Heading4"/>
      </w:pPr>
      <w:r w:rsidRPr="009114AA">
        <w:t>That’s</w:t>
      </w:r>
    </w:p>
    <w:p w14:paraId="4F7B980E" w14:textId="77777777" w:rsidR="00352637" w:rsidRPr="00CE2744" w:rsidRDefault="00352637" w:rsidP="00352637">
      <w:r w:rsidRPr="0020441E">
        <w:rPr>
          <w:rStyle w:val="Style13ptBold"/>
        </w:rPr>
        <w:t>U</w:t>
      </w:r>
      <w:r>
        <w:rPr>
          <w:rStyle w:val="Style13ptBold"/>
        </w:rPr>
        <w:t>.</w:t>
      </w:r>
      <w:r w:rsidRPr="0020441E">
        <w:rPr>
          <w:rStyle w:val="Style13ptBold"/>
        </w:rPr>
        <w:t>S</w:t>
      </w:r>
      <w:r>
        <w:rPr>
          <w:rStyle w:val="Style13ptBold"/>
        </w:rPr>
        <w:t>.</w:t>
      </w:r>
      <w:r w:rsidRPr="0020441E">
        <w:rPr>
          <w:rStyle w:val="Style13ptBold"/>
        </w:rPr>
        <w:t>C</w:t>
      </w:r>
      <w:r>
        <w:rPr>
          <w:rStyle w:val="Style13ptBold"/>
        </w:rPr>
        <w:t>.</w:t>
      </w:r>
      <w:r w:rsidRPr="0020441E">
        <w:rPr>
          <w:rStyle w:val="Style13ptBold"/>
        </w:rPr>
        <w:t xml:space="preserve"> ’84</w:t>
      </w:r>
      <w:r>
        <w:t xml:space="preserve"> [United States Code; July 31; Documents the laws of the United States, “Arctic Research and Policy Act,” 15 U.S. Code § 4111] Blitz</w:t>
      </w:r>
    </w:p>
    <w:p w14:paraId="5385424D" w14:textId="77777777" w:rsidR="00352637" w:rsidRDefault="00352637" w:rsidP="00352637">
      <w:pPr>
        <w:spacing w:line="256" w:lineRule="auto"/>
        <w:rPr>
          <w:rFonts w:eastAsia="Calibri"/>
        </w:rPr>
      </w:pPr>
      <w:r w:rsidRPr="00AB491D">
        <w:rPr>
          <w:rStyle w:val="Style13ptBold"/>
        </w:rPr>
        <w:t>CJS ’78</w:t>
      </w:r>
      <w:r w:rsidRPr="00D4761A">
        <w:rPr>
          <w:rFonts w:eastAsia="Calibri"/>
          <w:b/>
          <w:bCs/>
          <w:sz w:val="26"/>
        </w:rPr>
        <w:t xml:space="preserve"> </w:t>
      </w:r>
      <w:r>
        <w:rPr>
          <w:rFonts w:eastAsia="Calibri"/>
        </w:rPr>
        <w:t>[</w:t>
      </w:r>
      <w:r w:rsidRPr="00D4761A">
        <w:rPr>
          <w:rFonts w:eastAsia="Calibri"/>
        </w:rPr>
        <w:t>Corpus Juris Secundum, 67, p. 200</w:t>
      </w:r>
      <w:r>
        <w:rPr>
          <w:rFonts w:eastAsia="Calibri"/>
        </w:rPr>
        <w:t>]</w:t>
      </w:r>
    </w:p>
    <w:p w14:paraId="3A4D6F6C" w14:textId="77777777" w:rsidR="00352637" w:rsidRPr="009114AA" w:rsidRDefault="00352637" w:rsidP="00352637">
      <w:pPr>
        <w:pStyle w:val="Heading4"/>
        <w:rPr>
          <w:rFonts w:eastAsia="Calibri"/>
        </w:rPr>
      </w:pPr>
      <w:r w:rsidRPr="009114AA">
        <w:rPr>
          <w:rFonts w:eastAsia="Calibri"/>
        </w:rPr>
        <w:t>AND</w:t>
      </w:r>
    </w:p>
    <w:p w14:paraId="47B847D8" w14:textId="77777777" w:rsidR="00352637" w:rsidRPr="00CE2744" w:rsidRDefault="00352637" w:rsidP="00352637">
      <w:proofErr w:type="spellStart"/>
      <w:r w:rsidRPr="00DA3B86">
        <w:rPr>
          <w:rStyle w:val="Style13ptBold"/>
        </w:rPr>
        <w:t>Maranzana</w:t>
      </w:r>
      <w:proofErr w:type="spellEnd"/>
      <w:r w:rsidRPr="00DA3B86">
        <w:rPr>
          <w:rStyle w:val="Style13ptBold"/>
        </w:rPr>
        <w:t xml:space="preserve"> </w:t>
      </w:r>
      <w:r>
        <w:rPr>
          <w:rStyle w:val="Style13ptBold"/>
        </w:rPr>
        <w:t>‘</w:t>
      </w:r>
      <w:r w:rsidRPr="00DA3B86">
        <w:rPr>
          <w:rStyle w:val="Style13ptBold"/>
        </w:rPr>
        <w:t>2</w:t>
      </w:r>
      <w:r w:rsidRPr="00DA3B86">
        <w:t xml:space="preserve"> is PhD in legal anthropology, Clinic Director and Professor of Law at McGeorge School of Law. (Linda Maranzana, 2002, "Defenders of Wildlife v. Norton: A Closer Look at the Significant Portion of Its Range Concept," </w:t>
      </w:r>
      <w:r w:rsidRPr="00DA3B86">
        <w:rPr>
          <w:i/>
          <w:iCs/>
        </w:rPr>
        <w:t>Berkeley School of Law</w:t>
      </w:r>
      <w:r w:rsidRPr="00DA3B86">
        <w:t>, https://lawcat.berkeley.edu/record/1118283, accessed 9-8-2024</w:t>
      </w:r>
      <w:r>
        <w:t>]</w:t>
      </w:r>
    </w:p>
    <w:p w14:paraId="32B695DB" w14:textId="77777777" w:rsidR="00352637" w:rsidRPr="009114AA" w:rsidRDefault="00352637" w:rsidP="00352637">
      <w:pPr>
        <w:pStyle w:val="Heading4"/>
      </w:pPr>
      <w:r w:rsidRPr="009114AA">
        <w:t>Vote neg:</w:t>
      </w:r>
    </w:p>
    <w:p w14:paraId="1EA4DC13" w14:textId="7A473549" w:rsidR="00352637" w:rsidRDefault="00352637" w:rsidP="002858D5">
      <w:pPr>
        <w:pStyle w:val="Heading4"/>
      </w:pPr>
      <w:r w:rsidRPr="009114AA">
        <w:t xml:space="preserve">Subsets </w:t>
      </w:r>
      <w:r w:rsidRPr="009114AA">
        <w:rPr>
          <w:u w:val="single"/>
        </w:rPr>
        <w:t>explode</w:t>
      </w:r>
      <w:r w:rsidRPr="009114AA">
        <w:t xml:space="preserve"> limits to encompass </w:t>
      </w:r>
      <w:r w:rsidRPr="009114AA">
        <w:rPr>
          <w:u w:val="single"/>
        </w:rPr>
        <w:t>tiny</w:t>
      </w:r>
      <w:r w:rsidRPr="009114AA">
        <w:t xml:space="preserve"> geographical areas, obviating </w:t>
      </w:r>
      <w:r w:rsidRPr="009114AA">
        <w:rPr>
          <w:u w:val="single"/>
        </w:rPr>
        <w:t>generics</w:t>
      </w:r>
      <w:r w:rsidRPr="009114AA">
        <w:t>.</w:t>
      </w:r>
    </w:p>
    <w:p w14:paraId="0032FBCD" w14:textId="77777777" w:rsidR="00352637" w:rsidRDefault="00352637" w:rsidP="00352637"/>
    <w:p w14:paraId="0BB8474A" w14:textId="74F08644" w:rsidR="000624B1" w:rsidRDefault="000624B1" w:rsidP="000624B1">
      <w:pPr>
        <w:pStyle w:val="Heading3"/>
      </w:pPr>
      <w:r>
        <w:t>1NC</w:t>
      </w:r>
    </w:p>
    <w:p w14:paraId="37939463" w14:textId="77777777" w:rsidR="000624B1" w:rsidRPr="009716EA" w:rsidRDefault="000624B1" w:rsidP="000624B1">
      <w:r>
        <w:t>T Should</w:t>
      </w:r>
    </w:p>
    <w:p w14:paraId="33B05DC7" w14:textId="77777777" w:rsidR="000624B1" w:rsidRPr="00B2390C" w:rsidRDefault="000624B1" w:rsidP="000624B1">
      <w:pPr>
        <w:pStyle w:val="Heading4"/>
        <w:rPr>
          <w:rStyle w:val="Style13ptBold"/>
          <w:rFonts w:asciiTheme="minorHAnsi" w:hAnsiTheme="minorHAnsi" w:cstheme="minorHAnsi"/>
          <w:b/>
        </w:rPr>
      </w:pPr>
      <w:r w:rsidRPr="00B2390C">
        <w:rPr>
          <w:rStyle w:val="Style13ptBold"/>
          <w:rFonts w:asciiTheme="minorHAnsi" w:hAnsiTheme="minorHAnsi" w:cstheme="minorHAnsi"/>
          <w:b/>
        </w:rPr>
        <w:t xml:space="preserve">‘Should’ </w:t>
      </w:r>
      <w:r w:rsidRPr="00B2390C">
        <w:rPr>
          <w:rStyle w:val="Style13ptBold"/>
          <w:rFonts w:asciiTheme="minorHAnsi" w:hAnsiTheme="minorHAnsi" w:cstheme="minorHAnsi"/>
          <w:b/>
          <w:u w:val="single"/>
        </w:rPr>
        <w:t>implies that</w:t>
      </w:r>
      <w:r w:rsidRPr="00B2390C">
        <w:rPr>
          <w:rStyle w:val="Style13ptBold"/>
          <w:rFonts w:asciiTheme="minorHAnsi" w:hAnsiTheme="minorHAnsi" w:cstheme="minorHAnsi"/>
          <w:b/>
        </w:rPr>
        <w:t xml:space="preserve"> the affirmative can </w:t>
      </w:r>
      <w:r w:rsidRPr="00B2390C">
        <w:rPr>
          <w:rStyle w:val="Style13ptBold"/>
          <w:rFonts w:asciiTheme="minorHAnsi" w:hAnsiTheme="minorHAnsi" w:cstheme="minorHAnsi"/>
          <w:b/>
          <w:u w:val="single"/>
        </w:rPr>
        <w:t>only</w:t>
      </w:r>
      <w:r w:rsidRPr="00B2390C">
        <w:rPr>
          <w:rStyle w:val="Style13ptBold"/>
          <w:rFonts w:asciiTheme="minorHAnsi" w:hAnsiTheme="minorHAnsi" w:cstheme="minorHAnsi"/>
          <w:b/>
        </w:rPr>
        <w:t xml:space="preserve"> gain offense from </w:t>
      </w:r>
      <w:r w:rsidRPr="00B2390C">
        <w:rPr>
          <w:rStyle w:val="Style13ptBold"/>
          <w:rFonts w:asciiTheme="minorHAnsi" w:hAnsiTheme="minorHAnsi" w:cstheme="minorHAnsi"/>
          <w:b/>
          <w:u w:val="single"/>
        </w:rPr>
        <w:t>plan consequences</w:t>
      </w:r>
      <w:r w:rsidRPr="00B2390C">
        <w:rPr>
          <w:rStyle w:val="Style13ptBold"/>
          <w:rFonts w:asciiTheme="minorHAnsi" w:hAnsiTheme="minorHAnsi" w:cstheme="minorHAnsi"/>
          <w:b/>
        </w:rPr>
        <w:t>.</w:t>
      </w:r>
    </w:p>
    <w:p w14:paraId="100A5D88" w14:textId="77777777" w:rsidR="000624B1" w:rsidRPr="0061384A" w:rsidRDefault="000624B1" w:rsidP="000624B1">
      <w:pPr>
        <w:spacing w:line="254" w:lineRule="auto"/>
        <w:rPr>
          <w:rFonts w:asciiTheme="minorHAnsi" w:eastAsia="Calibri" w:hAnsiTheme="minorHAnsi" w:cstheme="minorHAnsi"/>
        </w:rPr>
      </w:pPr>
      <w:r w:rsidRPr="0061384A">
        <w:rPr>
          <w:rStyle w:val="Style13ptBold"/>
          <w:rFonts w:asciiTheme="minorHAnsi" w:hAnsiTheme="minorHAnsi" w:cstheme="minorHAnsi"/>
        </w:rPr>
        <w:t>Ericson ‘3</w:t>
      </w:r>
      <w:r w:rsidRPr="0061384A">
        <w:rPr>
          <w:rFonts w:asciiTheme="minorHAnsi" w:eastAsia="Calibri" w:hAnsiTheme="minorHAnsi" w:cstheme="minorHAnsi"/>
        </w:rPr>
        <w:t xml:space="preserve"> [Jon</w:t>
      </w:r>
      <w:r>
        <w:rPr>
          <w:rFonts w:asciiTheme="minorHAnsi" w:eastAsia="Calibri" w:hAnsiTheme="minorHAnsi" w:cstheme="minorHAnsi"/>
        </w:rPr>
        <w:t>, James Murphy, and Raymond Zeuschner</w:t>
      </w:r>
      <w:r w:rsidRPr="0061384A">
        <w:rPr>
          <w:rFonts w:asciiTheme="minorHAnsi" w:eastAsia="Calibri" w:hAnsiTheme="minorHAnsi" w:cstheme="minorHAnsi"/>
        </w:rPr>
        <w:t>; 2003; Dean Emeritus of the College of Liberal Arts at California Polytechnic University</w:t>
      </w:r>
      <w:r>
        <w:rPr>
          <w:rFonts w:asciiTheme="minorHAnsi" w:eastAsia="Calibri" w:hAnsiTheme="minorHAnsi" w:cstheme="minorHAnsi"/>
        </w:rPr>
        <w:t>; Emeritus Professor of English at the University of California, Davis; Director of the California Polytechnic University International Center; Southern Illinois University Press,</w:t>
      </w:r>
      <w:r w:rsidRPr="0061384A">
        <w:rPr>
          <w:rFonts w:asciiTheme="minorHAnsi" w:eastAsia="Calibri" w:hAnsiTheme="minorHAnsi" w:cstheme="minorHAnsi"/>
        </w:rPr>
        <w:t xml:space="preserve"> “The Debater’s Guide, Third Edition,” p. 4] </w:t>
      </w:r>
    </w:p>
    <w:p w14:paraId="78B2F3C2" w14:textId="77777777" w:rsidR="000624B1" w:rsidRPr="0061384A" w:rsidRDefault="000624B1" w:rsidP="000624B1">
      <w:pPr>
        <w:rPr>
          <w:sz w:val="16"/>
        </w:rPr>
      </w:pPr>
      <w:r w:rsidRPr="0061384A">
        <w:rPr>
          <w:sz w:val="16"/>
        </w:rPr>
        <w:t xml:space="preserve">The Proposition of Policy: Urging Future Action In policy propositions, </w:t>
      </w:r>
      <w:r w:rsidRPr="0061384A">
        <w:rPr>
          <w:rStyle w:val="StyleUnderline"/>
        </w:rPr>
        <w:t xml:space="preserve">each </w:t>
      </w:r>
      <w:r w:rsidRPr="0061384A">
        <w:rPr>
          <w:rStyle w:val="Emphasis"/>
          <w:highlight w:val="cyan"/>
        </w:rPr>
        <w:t>topic contains</w:t>
      </w:r>
      <w:r w:rsidRPr="0061384A">
        <w:rPr>
          <w:rStyle w:val="StyleUnderline"/>
        </w:rPr>
        <w:t xml:space="preserve"> certain </w:t>
      </w:r>
      <w:r w:rsidRPr="0061384A">
        <w:rPr>
          <w:rStyle w:val="Emphasis"/>
        </w:rPr>
        <w:t>key elements</w:t>
      </w:r>
      <w:r w:rsidRPr="0061384A">
        <w:rPr>
          <w:sz w:val="16"/>
        </w:rPr>
        <w:t xml:space="preserve">, although they have slightly different functions from comparable elements of value-oriented propositions. </w:t>
      </w:r>
    </w:p>
    <w:p w14:paraId="043E5304" w14:textId="77777777" w:rsidR="000624B1" w:rsidRPr="0061384A" w:rsidRDefault="000624B1" w:rsidP="000624B1">
      <w:pPr>
        <w:rPr>
          <w:sz w:val="16"/>
        </w:rPr>
      </w:pPr>
      <w:r w:rsidRPr="0061384A">
        <w:rPr>
          <w:sz w:val="16"/>
        </w:rPr>
        <w:t xml:space="preserve">1. </w:t>
      </w:r>
      <w:r w:rsidRPr="0061384A">
        <w:rPr>
          <w:rStyle w:val="StyleUnderline"/>
        </w:rPr>
        <w:t xml:space="preserve">An </w:t>
      </w:r>
      <w:r w:rsidRPr="0061384A">
        <w:rPr>
          <w:rStyle w:val="Emphasis"/>
          <w:highlight w:val="cyan"/>
        </w:rPr>
        <w:t>agent</w:t>
      </w:r>
      <w:r w:rsidRPr="0061384A">
        <w:rPr>
          <w:rStyle w:val="StyleUnderline"/>
          <w:highlight w:val="cyan"/>
        </w:rPr>
        <w:t xml:space="preserve"> doing the </w:t>
      </w:r>
      <w:r w:rsidRPr="0061384A">
        <w:rPr>
          <w:rStyle w:val="Emphasis"/>
          <w:highlight w:val="cyan"/>
        </w:rPr>
        <w:t>acting</w:t>
      </w:r>
      <w:r w:rsidRPr="0061384A">
        <w:rPr>
          <w:rStyle w:val="StyleUnderline"/>
          <w:highlight w:val="cyan"/>
        </w:rPr>
        <w:t xml:space="preserve"> </w:t>
      </w:r>
      <w:proofErr w:type="gramStart"/>
      <w:r w:rsidRPr="0061384A">
        <w:rPr>
          <w:rStyle w:val="StyleUnderline"/>
          <w:highlight w:val="cyan"/>
        </w:rPr>
        <w:t>–“</w:t>
      </w:r>
      <w:proofErr w:type="gramEnd"/>
      <w:r w:rsidRPr="0061384A">
        <w:rPr>
          <w:rStyle w:val="StyleUnderline"/>
          <w:highlight w:val="cyan"/>
        </w:rPr>
        <w:t xml:space="preserve">The </w:t>
      </w:r>
      <w:r w:rsidRPr="0061384A">
        <w:rPr>
          <w:rStyle w:val="Emphasis"/>
          <w:highlight w:val="cyan"/>
        </w:rPr>
        <w:t>U</w:t>
      </w:r>
      <w:r w:rsidRPr="0061384A">
        <w:rPr>
          <w:sz w:val="16"/>
        </w:rPr>
        <w:t xml:space="preserve">nited </w:t>
      </w:r>
      <w:r w:rsidRPr="0061384A">
        <w:rPr>
          <w:rStyle w:val="Emphasis"/>
          <w:highlight w:val="cyan"/>
        </w:rPr>
        <w:t>S</w:t>
      </w:r>
      <w:r w:rsidRPr="0061384A">
        <w:rPr>
          <w:sz w:val="16"/>
        </w:rPr>
        <w:t xml:space="preserve">tates” in “The United States should adopt a policy of free trade.” Like the object of evaluation in a proposition of value, the agent is the subject of the sentence. </w:t>
      </w:r>
    </w:p>
    <w:p w14:paraId="66036564" w14:textId="77777777" w:rsidR="000624B1" w:rsidRPr="0061384A" w:rsidRDefault="000624B1" w:rsidP="000624B1">
      <w:pPr>
        <w:rPr>
          <w:sz w:val="16"/>
        </w:rPr>
      </w:pPr>
      <w:r w:rsidRPr="0061384A">
        <w:rPr>
          <w:sz w:val="16"/>
        </w:rPr>
        <w:t xml:space="preserve">2. </w:t>
      </w:r>
      <w:r w:rsidRPr="0061384A">
        <w:rPr>
          <w:rStyle w:val="StyleUnderline"/>
        </w:rPr>
        <w:t xml:space="preserve">The </w:t>
      </w:r>
      <w:r w:rsidRPr="0061384A">
        <w:rPr>
          <w:rStyle w:val="Emphasis"/>
          <w:highlight w:val="cyan"/>
        </w:rPr>
        <w:t>verb</w:t>
      </w:r>
      <w:r w:rsidRPr="0061384A">
        <w:rPr>
          <w:rStyle w:val="StyleUnderline"/>
          <w:highlight w:val="cyan"/>
        </w:rPr>
        <w:t xml:space="preserve"> should</w:t>
      </w:r>
      <w:r w:rsidRPr="0061384A">
        <w:rPr>
          <w:rStyle w:val="StyleUnderline"/>
        </w:rPr>
        <w:t xml:space="preserve">—the </w:t>
      </w:r>
      <w:r w:rsidRPr="0061384A">
        <w:rPr>
          <w:rStyle w:val="Emphasis"/>
        </w:rPr>
        <w:t>first part</w:t>
      </w:r>
      <w:r w:rsidRPr="0061384A">
        <w:rPr>
          <w:rStyle w:val="StyleUnderline"/>
        </w:rPr>
        <w:t xml:space="preserve"> of a </w:t>
      </w:r>
      <w:r w:rsidRPr="0061384A">
        <w:rPr>
          <w:rStyle w:val="Emphasis"/>
        </w:rPr>
        <w:t>verb phrase</w:t>
      </w:r>
      <w:r w:rsidRPr="0061384A">
        <w:rPr>
          <w:rStyle w:val="StyleUnderline"/>
        </w:rPr>
        <w:t xml:space="preserve"> that </w:t>
      </w:r>
      <w:r w:rsidRPr="0061384A">
        <w:rPr>
          <w:rStyle w:val="StyleUnderline"/>
          <w:highlight w:val="cyan"/>
        </w:rPr>
        <w:t xml:space="preserve">urges </w:t>
      </w:r>
      <w:r w:rsidRPr="0061384A">
        <w:rPr>
          <w:rStyle w:val="Emphasis"/>
          <w:highlight w:val="cyan"/>
        </w:rPr>
        <w:t>action</w:t>
      </w:r>
      <w:r w:rsidRPr="0061384A">
        <w:rPr>
          <w:sz w:val="16"/>
        </w:rPr>
        <w:t xml:space="preserve">. </w:t>
      </w:r>
    </w:p>
    <w:p w14:paraId="2B559C39" w14:textId="77777777" w:rsidR="000624B1" w:rsidRPr="0061384A" w:rsidRDefault="000624B1" w:rsidP="000624B1">
      <w:pPr>
        <w:rPr>
          <w:sz w:val="16"/>
        </w:rPr>
      </w:pPr>
      <w:r w:rsidRPr="0061384A">
        <w:rPr>
          <w:sz w:val="16"/>
        </w:rPr>
        <w:t xml:space="preserve">3. An action verb to follow should in the should-verb combination. For example, should adopt here means to put a program or policy into action though governmental means. </w:t>
      </w:r>
    </w:p>
    <w:p w14:paraId="0E5709F5" w14:textId="77777777" w:rsidR="000624B1" w:rsidRPr="0061384A" w:rsidRDefault="000624B1" w:rsidP="000624B1">
      <w:pPr>
        <w:rPr>
          <w:sz w:val="16"/>
        </w:rPr>
      </w:pPr>
      <w:r w:rsidRPr="0061384A">
        <w:rPr>
          <w:sz w:val="16"/>
        </w:rPr>
        <w:t xml:space="preserve">4. A specification of directions or a limitation of the action desired. </w:t>
      </w:r>
      <w:r w:rsidRPr="0061384A">
        <w:rPr>
          <w:rStyle w:val="StyleUnderline"/>
        </w:rPr>
        <w:t xml:space="preserve">The </w:t>
      </w:r>
      <w:r w:rsidRPr="0061384A">
        <w:rPr>
          <w:rStyle w:val="StyleUnderline"/>
          <w:highlight w:val="cyan"/>
        </w:rPr>
        <w:t>phrase</w:t>
      </w:r>
      <w:r w:rsidRPr="0061384A">
        <w:rPr>
          <w:rStyle w:val="StyleUnderline"/>
        </w:rPr>
        <w:t xml:space="preserve"> </w:t>
      </w:r>
      <w:r w:rsidRPr="0061384A">
        <w:rPr>
          <w:rStyle w:val="Emphasis"/>
        </w:rPr>
        <w:t>free trade</w:t>
      </w:r>
      <w:r w:rsidRPr="0061384A">
        <w:rPr>
          <w:rStyle w:val="StyleUnderline"/>
        </w:rPr>
        <w:t xml:space="preserve">, for example, </w:t>
      </w:r>
      <w:r w:rsidRPr="0061384A">
        <w:rPr>
          <w:rStyle w:val="StyleUnderline"/>
          <w:highlight w:val="cyan"/>
        </w:rPr>
        <w:t>gives</w:t>
      </w:r>
      <w:r w:rsidRPr="0061384A">
        <w:rPr>
          <w:rStyle w:val="StyleUnderline"/>
        </w:rPr>
        <w:t xml:space="preserve"> </w:t>
      </w:r>
      <w:r w:rsidRPr="0061384A">
        <w:rPr>
          <w:rStyle w:val="Emphasis"/>
        </w:rPr>
        <w:t>direction</w:t>
      </w:r>
      <w:r w:rsidRPr="0061384A">
        <w:rPr>
          <w:rStyle w:val="StyleUnderline"/>
        </w:rPr>
        <w:t xml:space="preserve"> and </w:t>
      </w:r>
      <w:r w:rsidRPr="0061384A">
        <w:rPr>
          <w:rStyle w:val="Emphasis"/>
          <w:highlight w:val="cyan"/>
        </w:rPr>
        <w:t>limits</w:t>
      </w:r>
      <w:r w:rsidRPr="0061384A">
        <w:rPr>
          <w:rStyle w:val="StyleUnderline"/>
        </w:rPr>
        <w:t xml:space="preserve"> to the </w:t>
      </w:r>
      <w:r w:rsidRPr="0061384A">
        <w:rPr>
          <w:rStyle w:val="Emphasis"/>
        </w:rPr>
        <w:t>topic</w:t>
      </w:r>
      <w:r w:rsidRPr="0061384A">
        <w:rPr>
          <w:sz w:val="16"/>
        </w:rPr>
        <w:t xml:space="preserve">, which would, for example, eliminate consideration of increasing tariffs, discussing diplomatic recognition, or discussing interstate commerce. Propositions of policy deal with future action. Nothing has yet occurred. </w:t>
      </w:r>
      <w:r w:rsidRPr="0061384A">
        <w:rPr>
          <w:rStyle w:val="StyleUnderline"/>
        </w:rPr>
        <w:t xml:space="preserve">The </w:t>
      </w:r>
      <w:r w:rsidRPr="0061384A">
        <w:rPr>
          <w:rStyle w:val="Emphasis"/>
        </w:rPr>
        <w:t xml:space="preserve">entire </w:t>
      </w:r>
      <w:r w:rsidRPr="0061384A">
        <w:rPr>
          <w:rStyle w:val="Emphasis"/>
          <w:highlight w:val="cyan"/>
        </w:rPr>
        <w:t>debate</w:t>
      </w:r>
      <w:r w:rsidRPr="0061384A">
        <w:rPr>
          <w:rStyle w:val="StyleUnderline"/>
        </w:rPr>
        <w:t xml:space="preserve"> is </w:t>
      </w:r>
      <w:r w:rsidRPr="0061384A">
        <w:rPr>
          <w:rStyle w:val="StyleUnderline"/>
          <w:highlight w:val="cyan"/>
        </w:rPr>
        <w:t xml:space="preserve">about whether </w:t>
      </w:r>
      <w:r w:rsidRPr="0061384A">
        <w:rPr>
          <w:rStyle w:val="Emphasis"/>
          <w:highlight w:val="cyan"/>
        </w:rPr>
        <w:t>something ought</w:t>
      </w:r>
      <w:r w:rsidRPr="0061384A">
        <w:rPr>
          <w:rStyle w:val="StyleUnderline"/>
          <w:highlight w:val="cyan"/>
        </w:rPr>
        <w:t xml:space="preserve"> to </w:t>
      </w:r>
      <w:r w:rsidRPr="0061384A">
        <w:rPr>
          <w:rStyle w:val="Emphasis"/>
          <w:highlight w:val="cyan"/>
        </w:rPr>
        <w:t>occur</w:t>
      </w:r>
      <w:r w:rsidRPr="0061384A">
        <w:rPr>
          <w:rStyle w:val="StyleUnderline"/>
        </w:rPr>
        <w:t xml:space="preserve">. What you </w:t>
      </w:r>
      <w:r w:rsidRPr="0061384A">
        <w:rPr>
          <w:rStyle w:val="Emphasis"/>
        </w:rPr>
        <w:t>agree to do</w:t>
      </w:r>
      <w:r w:rsidRPr="0061384A">
        <w:rPr>
          <w:rStyle w:val="StyleUnderline"/>
        </w:rPr>
        <w:t xml:space="preserve">, then, when you accept the </w:t>
      </w:r>
      <w:r w:rsidRPr="0061384A">
        <w:rPr>
          <w:rStyle w:val="Emphasis"/>
          <w:highlight w:val="cyan"/>
        </w:rPr>
        <w:t>aff</w:t>
      </w:r>
      <w:r w:rsidRPr="0061384A">
        <w:rPr>
          <w:rStyle w:val="Emphasis"/>
        </w:rPr>
        <w:t>irmative side</w:t>
      </w:r>
      <w:r w:rsidRPr="0061384A">
        <w:rPr>
          <w:rStyle w:val="StyleUnderline"/>
        </w:rPr>
        <w:t xml:space="preserve"> in such a </w:t>
      </w:r>
      <w:r w:rsidRPr="0061384A">
        <w:rPr>
          <w:rStyle w:val="Emphasis"/>
        </w:rPr>
        <w:t>debate</w:t>
      </w:r>
      <w:r w:rsidRPr="0061384A">
        <w:rPr>
          <w:rStyle w:val="StyleUnderline"/>
        </w:rPr>
        <w:t xml:space="preserve"> is to </w:t>
      </w:r>
      <w:r w:rsidRPr="0061384A">
        <w:rPr>
          <w:rStyle w:val="Emphasis"/>
          <w:highlight w:val="cyan"/>
        </w:rPr>
        <w:t>offer</w:t>
      </w:r>
      <w:r w:rsidRPr="0061384A">
        <w:rPr>
          <w:rStyle w:val="Emphasis"/>
        </w:rPr>
        <w:t xml:space="preserve"> sufficient</w:t>
      </w:r>
      <w:r w:rsidRPr="0061384A">
        <w:rPr>
          <w:rStyle w:val="StyleUnderline"/>
        </w:rPr>
        <w:t xml:space="preserve"> and </w:t>
      </w:r>
      <w:r w:rsidRPr="0061384A">
        <w:rPr>
          <w:rStyle w:val="Emphasis"/>
        </w:rPr>
        <w:t xml:space="preserve">compelling </w:t>
      </w:r>
      <w:r w:rsidRPr="0061384A">
        <w:rPr>
          <w:rStyle w:val="Emphasis"/>
          <w:highlight w:val="cyan"/>
        </w:rPr>
        <w:t>reasons</w:t>
      </w:r>
      <w:r w:rsidRPr="0061384A">
        <w:rPr>
          <w:rStyle w:val="StyleUnderline"/>
        </w:rPr>
        <w:t xml:space="preserve"> for an audience </w:t>
      </w:r>
      <w:r w:rsidRPr="0061384A">
        <w:rPr>
          <w:rStyle w:val="StyleUnderline"/>
          <w:highlight w:val="cyan"/>
        </w:rPr>
        <w:t xml:space="preserve">to </w:t>
      </w:r>
      <w:r w:rsidRPr="0061384A">
        <w:rPr>
          <w:rStyle w:val="Emphasis"/>
          <w:highlight w:val="cyan"/>
        </w:rPr>
        <w:t>perform</w:t>
      </w:r>
      <w:r w:rsidRPr="0061384A">
        <w:rPr>
          <w:rStyle w:val="StyleUnderline"/>
        </w:rPr>
        <w:t xml:space="preserve"> the </w:t>
      </w:r>
      <w:r w:rsidRPr="0061384A">
        <w:rPr>
          <w:rStyle w:val="Emphasis"/>
        </w:rPr>
        <w:t xml:space="preserve">future </w:t>
      </w:r>
      <w:r w:rsidRPr="0061384A">
        <w:rPr>
          <w:rStyle w:val="Emphasis"/>
          <w:highlight w:val="cyan"/>
        </w:rPr>
        <w:t>action</w:t>
      </w:r>
      <w:r w:rsidRPr="0061384A">
        <w:rPr>
          <w:rStyle w:val="StyleUnderline"/>
        </w:rPr>
        <w:t xml:space="preserve"> that you </w:t>
      </w:r>
      <w:r w:rsidRPr="0061384A">
        <w:rPr>
          <w:rStyle w:val="Emphasis"/>
        </w:rPr>
        <w:t>propose</w:t>
      </w:r>
      <w:r w:rsidRPr="0061384A">
        <w:rPr>
          <w:sz w:val="16"/>
        </w:rPr>
        <w:t xml:space="preserve">. </w:t>
      </w:r>
    </w:p>
    <w:p w14:paraId="3C25A7EA" w14:textId="77777777" w:rsidR="000624B1" w:rsidRDefault="000624B1" w:rsidP="000624B1">
      <w:pPr>
        <w:pStyle w:val="Analytic"/>
      </w:pPr>
      <w:r>
        <w:t xml:space="preserve">Vote neg---allowing offense not based on the plan’s consequences is </w:t>
      </w:r>
      <w:r w:rsidRPr="009716EA">
        <w:t>infinitely unpredictable</w:t>
      </w:r>
      <w:r>
        <w:t>.</w:t>
      </w:r>
    </w:p>
    <w:p w14:paraId="287781B8" w14:textId="77777777" w:rsidR="000624B1" w:rsidRDefault="000624B1" w:rsidP="00352637"/>
    <w:p w14:paraId="42851BDA" w14:textId="77777777" w:rsidR="003B1888" w:rsidRDefault="003B1888" w:rsidP="003B1888">
      <w:pPr>
        <w:pStyle w:val="Heading3"/>
      </w:pPr>
      <w:r>
        <w:t>1NC</w:t>
      </w:r>
    </w:p>
    <w:p w14:paraId="078A5EFA" w14:textId="77777777" w:rsidR="003B1888" w:rsidRDefault="003B1888" w:rsidP="003B1888">
      <w:r>
        <w:t>ACA DA</w:t>
      </w:r>
    </w:p>
    <w:p w14:paraId="626A5C0F" w14:textId="77777777" w:rsidR="003B1888" w:rsidRDefault="003B1888" w:rsidP="003B1888">
      <w:pPr>
        <w:pStyle w:val="Heading4"/>
      </w:pPr>
      <w:r>
        <w:t>The United States federal government should pass an ACA extension unless [</w:t>
      </w:r>
      <w:proofErr w:type="spellStart"/>
      <w:r w:rsidRPr="00777223">
        <w:rPr>
          <w:highlight w:val="cyan"/>
        </w:rPr>
        <w:t>xxxx</w:t>
      </w:r>
      <w:proofErr w:type="spellEnd"/>
      <w:r>
        <w:t>].</w:t>
      </w:r>
    </w:p>
    <w:p w14:paraId="255A90FB" w14:textId="77777777" w:rsidR="003B1888" w:rsidRDefault="003B1888" w:rsidP="003B1888">
      <w:pPr>
        <w:pStyle w:val="Heading4"/>
      </w:pPr>
      <w:r>
        <w:t>If Congress passes an ACA extension bill, the President should sign it into law.</w:t>
      </w:r>
    </w:p>
    <w:p w14:paraId="1E78A562" w14:textId="77777777" w:rsidR="003B1888" w:rsidRDefault="003B1888" w:rsidP="003B1888">
      <w:pPr>
        <w:pStyle w:val="Heading4"/>
      </w:pPr>
      <w:r>
        <w:t>B</w:t>
      </w:r>
      <w:r w:rsidRPr="00456476">
        <w:t>ipartisan</w:t>
      </w:r>
      <w:r>
        <w:t xml:space="preserve"> ACA extension is </w:t>
      </w:r>
      <w:r w:rsidRPr="009B62A1">
        <w:rPr>
          <w:u w:val="single"/>
        </w:rPr>
        <w:t>coming together</w:t>
      </w:r>
      <w:r>
        <w:t>.</w:t>
      </w:r>
    </w:p>
    <w:p w14:paraId="156D5CEC" w14:textId="77777777" w:rsidR="003B1888" w:rsidRDefault="003B1888" w:rsidP="003B1888">
      <w:r w:rsidRPr="00530697">
        <w:rPr>
          <w:rStyle w:val="Style13ptBold"/>
        </w:rPr>
        <w:t xml:space="preserve">King </w:t>
      </w:r>
      <w:r>
        <w:rPr>
          <w:rStyle w:val="Style13ptBold"/>
        </w:rPr>
        <w:t>’11-21</w:t>
      </w:r>
      <w:r>
        <w:t xml:space="preserve"> </w:t>
      </w:r>
      <w:r w:rsidRPr="00530697">
        <w:t xml:space="preserve">[Robert and Nicholas Wu; </w:t>
      </w:r>
      <w:r>
        <w:t>November 21</w:t>
      </w:r>
      <w:r w:rsidRPr="00530697">
        <w:t>; Centers for Medicare &amp; Medicaid Services Reporter; POLITICO, "Bipartisan House members float two-year Obamacare subsidy extension," https://www.politico.com/live-updates/2025/11/21/congress/bipartisan-house-members-float-two-year-obamacare-subsidy-extension-00664361] KL</w:t>
      </w:r>
    </w:p>
    <w:p w14:paraId="1F9285AE" w14:textId="77777777" w:rsidR="003B1888" w:rsidRPr="00530697" w:rsidRDefault="003B1888" w:rsidP="003B1888">
      <w:pPr>
        <w:rPr>
          <w:sz w:val="16"/>
        </w:rPr>
      </w:pPr>
      <w:r w:rsidRPr="00530697">
        <w:rPr>
          <w:rStyle w:val="StyleUnderline"/>
        </w:rPr>
        <w:t xml:space="preserve">A quartet of </w:t>
      </w:r>
      <w:r w:rsidRPr="00530697">
        <w:rPr>
          <w:rStyle w:val="Emphasis"/>
          <w:highlight w:val="cyan"/>
        </w:rPr>
        <w:t>bipartisan House</w:t>
      </w:r>
      <w:r w:rsidRPr="00530697">
        <w:rPr>
          <w:rStyle w:val="StyleUnderline"/>
        </w:rPr>
        <w:t xml:space="preserve"> members has </w:t>
      </w:r>
      <w:r w:rsidRPr="00530697">
        <w:rPr>
          <w:rStyle w:val="StyleUnderline"/>
          <w:highlight w:val="cyan"/>
        </w:rPr>
        <w:t>rolled out</w:t>
      </w:r>
      <w:r w:rsidRPr="00530697">
        <w:rPr>
          <w:rStyle w:val="StyleUnderline"/>
        </w:rPr>
        <w:t xml:space="preserve"> a </w:t>
      </w:r>
      <w:r w:rsidRPr="00530697">
        <w:rPr>
          <w:rStyle w:val="Emphasis"/>
          <w:highlight w:val="cyan"/>
        </w:rPr>
        <w:t>two-year extension</w:t>
      </w:r>
      <w:r w:rsidRPr="00530697">
        <w:rPr>
          <w:sz w:val="16"/>
        </w:rPr>
        <w:t xml:space="preserve"> of enhanced Obamacare subsidies set to expire at the end of this year, </w:t>
      </w:r>
      <w:r w:rsidRPr="00530697">
        <w:rPr>
          <w:rStyle w:val="StyleUnderline"/>
        </w:rPr>
        <w:t xml:space="preserve">but </w:t>
      </w:r>
      <w:r w:rsidRPr="00530697">
        <w:rPr>
          <w:rStyle w:val="StyleUnderline"/>
          <w:highlight w:val="cyan"/>
        </w:rPr>
        <w:t xml:space="preserve">with changes to </w:t>
      </w:r>
      <w:r w:rsidRPr="00530697">
        <w:rPr>
          <w:rStyle w:val="Emphasis"/>
          <w:highlight w:val="cyan"/>
        </w:rPr>
        <w:t>assuage GOP concerns</w:t>
      </w:r>
      <w:r w:rsidRPr="00530697">
        <w:rPr>
          <w:rStyle w:val="StyleUnderline"/>
          <w:highlight w:val="cyan"/>
        </w:rPr>
        <w:t xml:space="preserve"> of </w:t>
      </w:r>
      <w:r w:rsidRPr="00530697">
        <w:rPr>
          <w:rStyle w:val="Emphasis"/>
          <w:highlight w:val="cyan"/>
        </w:rPr>
        <w:t>fraud</w:t>
      </w:r>
      <w:r w:rsidRPr="00530697">
        <w:rPr>
          <w:sz w:val="16"/>
        </w:rPr>
        <w:t>.</w:t>
      </w:r>
    </w:p>
    <w:p w14:paraId="531F23AD" w14:textId="77777777" w:rsidR="003B1888" w:rsidRPr="00530697" w:rsidRDefault="003B1888" w:rsidP="003B1888">
      <w:pPr>
        <w:rPr>
          <w:sz w:val="16"/>
        </w:rPr>
      </w:pPr>
      <w:r w:rsidRPr="00530697">
        <w:rPr>
          <w:rStyle w:val="StyleUnderline"/>
        </w:rPr>
        <w:t xml:space="preserve">The legislation </w:t>
      </w:r>
      <w:r w:rsidRPr="00530697">
        <w:rPr>
          <w:rStyle w:val="Emphasis"/>
        </w:rPr>
        <w:t>encompasses</w:t>
      </w:r>
      <w:r w:rsidRPr="00530697">
        <w:rPr>
          <w:rStyle w:val="StyleUnderline"/>
        </w:rPr>
        <w:t xml:space="preserve"> a set of principles previously unveiled by Republican Reps</w:t>
      </w:r>
      <w:r w:rsidRPr="00530697">
        <w:rPr>
          <w:sz w:val="16"/>
        </w:rPr>
        <w:t>. Don Bacon of Nebraska and Jeff Hurd of Colorado and Democratic Reps. Tom Suozzi of New York and Josh Gottheimer of New Jersey.</w:t>
      </w:r>
    </w:p>
    <w:p w14:paraId="6CA877EA" w14:textId="77777777" w:rsidR="003B1888" w:rsidRPr="00530697" w:rsidRDefault="003B1888" w:rsidP="003B1888">
      <w:pPr>
        <w:rPr>
          <w:sz w:val="16"/>
        </w:rPr>
      </w:pPr>
      <w:r w:rsidRPr="00530697">
        <w:rPr>
          <w:rStyle w:val="StyleUnderline"/>
          <w:highlight w:val="cyan"/>
        </w:rPr>
        <w:t xml:space="preserve">It aims to </w:t>
      </w:r>
      <w:r w:rsidRPr="00530697">
        <w:rPr>
          <w:rStyle w:val="Emphasis"/>
          <w:highlight w:val="cyan"/>
        </w:rPr>
        <w:t>break a stalemate</w:t>
      </w:r>
      <w:r w:rsidRPr="00530697">
        <w:rPr>
          <w:rStyle w:val="StyleUnderline"/>
        </w:rPr>
        <w:t xml:space="preserve"> that has erupted between both parties over handling of the expiring subsidies</w:t>
      </w:r>
      <w:r w:rsidRPr="00530697">
        <w:rPr>
          <w:sz w:val="16"/>
        </w:rPr>
        <w:t>. Many Republicans have called for the tax credits to be converted into a direct payment to consumers while Democrats are still insisting on a straight extension.</w:t>
      </w:r>
    </w:p>
    <w:p w14:paraId="160D4492" w14:textId="77777777" w:rsidR="003B1888" w:rsidRPr="00530697" w:rsidRDefault="003B1888" w:rsidP="003B1888">
      <w:pPr>
        <w:rPr>
          <w:sz w:val="16"/>
        </w:rPr>
      </w:pPr>
      <w:r w:rsidRPr="00530697">
        <w:rPr>
          <w:sz w:val="16"/>
        </w:rPr>
        <w:t>“</w:t>
      </w:r>
      <w:r w:rsidRPr="00530697">
        <w:rPr>
          <w:rStyle w:val="Emphasis"/>
          <w:highlight w:val="cyan"/>
        </w:rPr>
        <w:t>It’s time to come together</w:t>
      </w:r>
      <w:r w:rsidRPr="00530697">
        <w:rPr>
          <w:sz w:val="16"/>
        </w:rPr>
        <w:t xml:space="preserve">, </w:t>
      </w:r>
      <w:r w:rsidRPr="00530697">
        <w:rPr>
          <w:rStyle w:val="StyleUnderline"/>
        </w:rPr>
        <w:t>Democrats and Republicans</w:t>
      </w:r>
      <w:r w:rsidRPr="00530697">
        <w:rPr>
          <w:sz w:val="16"/>
        </w:rPr>
        <w:t xml:space="preserve">, </w:t>
      </w:r>
      <w:r w:rsidRPr="00530697">
        <w:rPr>
          <w:rStyle w:val="Emphasis"/>
          <w:highlight w:val="cyan"/>
        </w:rPr>
        <w:t>put aside</w:t>
      </w:r>
      <w:r w:rsidRPr="00530697">
        <w:rPr>
          <w:rStyle w:val="Emphasis"/>
        </w:rPr>
        <w:t xml:space="preserve"> the </w:t>
      </w:r>
      <w:r w:rsidRPr="00530697">
        <w:rPr>
          <w:rStyle w:val="Emphasis"/>
          <w:highlight w:val="cyan"/>
        </w:rPr>
        <w:t>partisan BS</w:t>
      </w:r>
      <w:r w:rsidRPr="00530697">
        <w:rPr>
          <w:sz w:val="16"/>
        </w:rPr>
        <w:t xml:space="preserve">, </w:t>
      </w:r>
      <w:r w:rsidRPr="00530697">
        <w:rPr>
          <w:rStyle w:val="StyleUnderline"/>
        </w:rPr>
        <w:t>and deliver a real solution</w:t>
      </w:r>
      <w:r w:rsidRPr="00530697">
        <w:rPr>
          <w:sz w:val="16"/>
        </w:rPr>
        <w:t xml:space="preserve"> that will cut health insurance premiums,” Gottheimer said in a statement.</w:t>
      </w:r>
    </w:p>
    <w:p w14:paraId="160C528F" w14:textId="77777777" w:rsidR="003B1888" w:rsidRPr="00530697" w:rsidRDefault="003B1888" w:rsidP="003B1888">
      <w:pPr>
        <w:rPr>
          <w:sz w:val="16"/>
        </w:rPr>
      </w:pPr>
      <w:r w:rsidRPr="00530697">
        <w:rPr>
          <w:rStyle w:val="StyleUnderline"/>
        </w:rPr>
        <w:t xml:space="preserve">It also comes as </w:t>
      </w:r>
      <w:r w:rsidRPr="00530697">
        <w:rPr>
          <w:rStyle w:val="StyleUnderline"/>
          <w:highlight w:val="cyan"/>
        </w:rPr>
        <w:t xml:space="preserve">lawmakers in </w:t>
      </w:r>
      <w:r w:rsidRPr="00530697">
        <w:rPr>
          <w:rStyle w:val="Emphasis"/>
          <w:highlight w:val="cyan"/>
        </w:rPr>
        <w:t>both parties</w:t>
      </w:r>
      <w:r w:rsidRPr="00530697">
        <w:rPr>
          <w:rStyle w:val="StyleUnderline"/>
        </w:rPr>
        <w:t xml:space="preserve"> and chambers </w:t>
      </w:r>
      <w:r w:rsidRPr="00530697">
        <w:rPr>
          <w:rStyle w:val="StyleUnderline"/>
          <w:highlight w:val="cyan"/>
        </w:rPr>
        <w:t xml:space="preserve">are </w:t>
      </w:r>
      <w:r w:rsidRPr="00530697">
        <w:rPr>
          <w:rStyle w:val="Emphasis"/>
          <w:highlight w:val="cyan"/>
        </w:rPr>
        <w:t>furiously searching</w:t>
      </w:r>
      <w:r w:rsidRPr="00530697">
        <w:rPr>
          <w:rStyle w:val="StyleUnderline"/>
          <w:highlight w:val="cyan"/>
        </w:rPr>
        <w:t xml:space="preserve"> for a </w:t>
      </w:r>
      <w:r w:rsidRPr="00530697">
        <w:rPr>
          <w:rStyle w:val="Emphasis"/>
          <w:highlight w:val="cyan"/>
        </w:rPr>
        <w:t>deal</w:t>
      </w:r>
      <w:r w:rsidRPr="00530697">
        <w:rPr>
          <w:rStyle w:val="Emphasis"/>
        </w:rPr>
        <w:t xml:space="preserve"> on the tax credits</w:t>
      </w:r>
      <w:r w:rsidRPr="00530697">
        <w:rPr>
          <w:rStyle w:val="StyleUnderline"/>
        </w:rPr>
        <w:t xml:space="preserve"> </w:t>
      </w:r>
      <w:r w:rsidRPr="00530697">
        <w:rPr>
          <w:rStyle w:val="StyleUnderline"/>
          <w:highlight w:val="cyan"/>
        </w:rPr>
        <w:t>that could hit</w:t>
      </w:r>
      <w:r w:rsidRPr="00530697">
        <w:rPr>
          <w:rStyle w:val="StyleUnderline"/>
        </w:rPr>
        <w:t xml:space="preserve"> the </w:t>
      </w:r>
      <w:r w:rsidRPr="00530697">
        <w:rPr>
          <w:rStyle w:val="Emphasis"/>
          <w:highlight w:val="cyan"/>
        </w:rPr>
        <w:t>Senate</w:t>
      </w:r>
      <w:r w:rsidRPr="00530697">
        <w:rPr>
          <w:rStyle w:val="Emphasis"/>
        </w:rPr>
        <w:t xml:space="preserve"> floor</w:t>
      </w:r>
      <w:r w:rsidRPr="00530697">
        <w:rPr>
          <w:rStyle w:val="StyleUnderline"/>
        </w:rPr>
        <w:t xml:space="preserve"> </w:t>
      </w:r>
      <w:r w:rsidRPr="00530697">
        <w:rPr>
          <w:rStyle w:val="StyleUnderline"/>
          <w:highlight w:val="cyan"/>
        </w:rPr>
        <w:t>by</w:t>
      </w:r>
      <w:r w:rsidRPr="00530697">
        <w:rPr>
          <w:rStyle w:val="StyleUnderline"/>
        </w:rPr>
        <w:t xml:space="preserve"> </w:t>
      </w:r>
      <w:r w:rsidRPr="00530697">
        <w:rPr>
          <w:rStyle w:val="Emphasis"/>
        </w:rPr>
        <w:t>mid-</w:t>
      </w:r>
      <w:r w:rsidRPr="00530697">
        <w:rPr>
          <w:rStyle w:val="Emphasis"/>
          <w:highlight w:val="cyan"/>
        </w:rPr>
        <w:t>December</w:t>
      </w:r>
      <w:r w:rsidRPr="00530697">
        <w:rPr>
          <w:sz w:val="16"/>
        </w:rPr>
        <w:t xml:space="preserve">, when Senate Majority Leader John </w:t>
      </w:r>
      <w:r w:rsidRPr="00530697">
        <w:rPr>
          <w:rStyle w:val="Emphasis"/>
          <w:highlight w:val="cyan"/>
        </w:rPr>
        <w:t>Thune</w:t>
      </w:r>
      <w:r w:rsidRPr="00530697">
        <w:rPr>
          <w:sz w:val="16"/>
          <w:highlight w:val="cyan"/>
        </w:rPr>
        <w:t xml:space="preserve"> </w:t>
      </w:r>
      <w:r w:rsidRPr="00530697">
        <w:rPr>
          <w:rStyle w:val="StyleUnderline"/>
          <w:highlight w:val="cyan"/>
        </w:rPr>
        <w:t>promised</w:t>
      </w:r>
      <w:r w:rsidRPr="00530697">
        <w:rPr>
          <w:rStyle w:val="StyleUnderline"/>
        </w:rPr>
        <w:t xml:space="preserve"> Democrats </w:t>
      </w:r>
      <w:r w:rsidRPr="00530697">
        <w:rPr>
          <w:rStyle w:val="StyleUnderline"/>
          <w:highlight w:val="cyan"/>
        </w:rPr>
        <w:t>a vote</w:t>
      </w:r>
      <w:r w:rsidRPr="00530697">
        <w:rPr>
          <w:sz w:val="16"/>
        </w:rPr>
        <w:t xml:space="preserve"> in exchange for their help ending the government shutdown. Speaker Mike Johnson has made no such commitment in the House and his leadership team gave a presentation to House Republicans earlier this week slamming the subsidies.</w:t>
      </w:r>
    </w:p>
    <w:p w14:paraId="71C7F04B" w14:textId="77777777" w:rsidR="003B1888" w:rsidRPr="00530697" w:rsidRDefault="003B1888" w:rsidP="003B1888">
      <w:pPr>
        <w:rPr>
          <w:sz w:val="16"/>
        </w:rPr>
      </w:pPr>
      <w:r w:rsidRPr="00530697">
        <w:rPr>
          <w:sz w:val="16"/>
        </w:rPr>
        <w:t xml:space="preserve">Speaking to reporters Friday morning, </w:t>
      </w:r>
      <w:r w:rsidRPr="00530697">
        <w:rPr>
          <w:rStyle w:val="StyleUnderline"/>
        </w:rPr>
        <w:t xml:space="preserve">the </w:t>
      </w:r>
      <w:r w:rsidRPr="00530697">
        <w:rPr>
          <w:rStyle w:val="Emphasis"/>
        </w:rPr>
        <w:t>bipartisan</w:t>
      </w:r>
      <w:r w:rsidRPr="00530697">
        <w:rPr>
          <w:rStyle w:val="StyleUnderline"/>
        </w:rPr>
        <w:t xml:space="preserve"> House members framed their legislation as a </w:t>
      </w:r>
      <w:r w:rsidRPr="00530697">
        <w:rPr>
          <w:rStyle w:val="Emphasis"/>
        </w:rPr>
        <w:t>starting point for negotiations</w:t>
      </w:r>
      <w:r w:rsidRPr="00530697">
        <w:rPr>
          <w:sz w:val="16"/>
        </w:rPr>
        <w:t>.</w:t>
      </w:r>
    </w:p>
    <w:p w14:paraId="1E5A5DDE" w14:textId="77777777" w:rsidR="003B1888" w:rsidRPr="00530697" w:rsidRDefault="003B1888" w:rsidP="003B1888">
      <w:pPr>
        <w:rPr>
          <w:sz w:val="16"/>
        </w:rPr>
      </w:pPr>
      <w:r w:rsidRPr="00530697">
        <w:rPr>
          <w:sz w:val="16"/>
        </w:rPr>
        <w:t>“</w:t>
      </w:r>
      <w:r w:rsidRPr="00530697">
        <w:rPr>
          <w:rStyle w:val="StyleUnderline"/>
        </w:rPr>
        <w:t xml:space="preserve">We’re trying to just </w:t>
      </w:r>
      <w:r w:rsidRPr="00530697">
        <w:rPr>
          <w:rStyle w:val="Emphasis"/>
        </w:rPr>
        <w:t>lay the groundwork</w:t>
      </w:r>
      <w:r w:rsidRPr="00530697">
        <w:rPr>
          <w:sz w:val="16"/>
        </w:rPr>
        <w:t xml:space="preserve"> for something, build support for it, and that’s how you get something done. </w:t>
      </w:r>
      <w:r w:rsidRPr="00530697">
        <w:rPr>
          <w:rStyle w:val="StyleUnderline"/>
        </w:rPr>
        <w:t xml:space="preserve">Because everybody knows this is going to be a </w:t>
      </w:r>
      <w:r w:rsidRPr="00530697">
        <w:rPr>
          <w:rStyle w:val="Emphasis"/>
        </w:rPr>
        <w:t>political problem</w:t>
      </w:r>
      <w:r w:rsidRPr="00530697">
        <w:rPr>
          <w:sz w:val="16"/>
        </w:rPr>
        <w:t>. Everybody knows this is going to hurt people in their real life,” said Suozzi.</w:t>
      </w:r>
    </w:p>
    <w:p w14:paraId="0BCFC16D" w14:textId="77777777" w:rsidR="003B1888" w:rsidRPr="006350D2" w:rsidRDefault="003B1888" w:rsidP="003B1888">
      <w:pPr>
        <w:pStyle w:val="Heading4"/>
        <w:rPr>
          <w:rFonts w:cs="Times New Roman"/>
        </w:rPr>
      </w:pPr>
      <w:r>
        <w:rPr>
          <w:rFonts w:cs="Times New Roman"/>
        </w:rPr>
        <w:t xml:space="preserve">The Arctic is </w:t>
      </w:r>
      <w:r w:rsidRPr="007D573C">
        <w:rPr>
          <w:rFonts w:cs="Times New Roman"/>
        </w:rPr>
        <w:t xml:space="preserve">politically </w:t>
      </w:r>
      <w:proofErr w:type="spellStart"/>
      <w:r w:rsidRPr="007D573C">
        <w:rPr>
          <w:rFonts w:cs="Times New Roman"/>
          <w:u w:val="single"/>
        </w:rPr>
        <w:t>insalient</w:t>
      </w:r>
      <w:proofErr w:type="spellEnd"/>
      <w:r>
        <w:rPr>
          <w:rFonts w:cs="Times New Roman"/>
        </w:rPr>
        <w:t xml:space="preserve">, </w:t>
      </w:r>
      <w:r>
        <w:rPr>
          <w:rFonts w:cs="Times New Roman"/>
          <w:u w:val="single"/>
        </w:rPr>
        <w:t>trading off</w:t>
      </w:r>
      <w:r w:rsidRPr="00627A33">
        <w:rPr>
          <w:rFonts w:cs="Times New Roman"/>
        </w:rPr>
        <w:t xml:space="preserve"> </w:t>
      </w:r>
      <w:r>
        <w:rPr>
          <w:rFonts w:cs="Times New Roman"/>
        </w:rPr>
        <w:t xml:space="preserve">with other </w:t>
      </w:r>
      <w:r w:rsidRPr="00521405">
        <w:rPr>
          <w:rFonts w:cs="Times New Roman"/>
          <w:u w:val="single"/>
        </w:rPr>
        <w:t>priorities</w:t>
      </w:r>
      <w:r w:rsidRPr="00CE762C">
        <w:rPr>
          <w:rFonts w:cs="Times New Roman"/>
        </w:rPr>
        <w:t>.</w:t>
      </w:r>
    </w:p>
    <w:p w14:paraId="3C3C39C8" w14:textId="77777777" w:rsidR="003B1888" w:rsidRPr="005F70DE" w:rsidRDefault="003B1888" w:rsidP="003B1888">
      <w:pPr>
        <w:rPr>
          <w:b/>
          <w:bCs/>
          <w:sz w:val="26"/>
        </w:rPr>
      </w:pPr>
      <w:r>
        <w:rPr>
          <w:rStyle w:val="Style13ptBold"/>
        </w:rPr>
        <w:t xml:space="preserve">Nichols ’25 </w:t>
      </w:r>
      <w:r w:rsidRPr="005F70DE">
        <w:t>[</w:t>
      </w:r>
      <w:r>
        <w:t xml:space="preserve">Tim and Manoj Mohanan; February 20; </w:t>
      </w:r>
      <w:r w:rsidRPr="005F70DE">
        <w:t>Visiting Professor of the Practice in the Sanford School of Public Policy</w:t>
      </w:r>
      <w:r>
        <w:t xml:space="preserve"> at Duke; Interim Public Policy Dean at Duke; Duke Sanford School of Public Policy; “Why is Everybody So Interested in Greenland and the Arctic? [Podcast]” </w:t>
      </w:r>
      <w:r w:rsidRPr="005F70DE">
        <w:t>https://sanford.duke.edu/story/why-everybody-so-interested-greenland-and-arctic-podcast/]</w:t>
      </w:r>
    </w:p>
    <w:p w14:paraId="6D81768F" w14:textId="77777777" w:rsidR="003B1888" w:rsidRDefault="003B1888" w:rsidP="003B1888">
      <w:pPr>
        <w:rPr>
          <w:sz w:val="16"/>
        </w:rPr>
      </w:pPr>
      <w:r w:rsidRPr="00101215">
        <w:rPr>
          <w:sz w:val="16"/>
        </w:rPr>
        <w:t xml:space="preserve">Manoj Mohanan: I see. And </w:t>
      </w:r>
      <w:proofErr w:type="gramStart"/>
      <w:r w:rsidRPr="00101215">
        <w:rPr>
          <w:sz w:val="16"/>
        </w:rPr>
        <w:t>so</w:t>
      </w:r>
      <w:proofErr w:type="gramEnd"/>
      <w:r w:rsidRPr="00101215">
        <w:rPr>
          <w:sz w:val="16"/>
        </w:rPr>
        <w:t xml:space="preserve"> </w:t>
      </w:r>
      <w:r w:rsidRPr="00101215">
        <w:rPr>
          <w:rStyle w:val="StyleUnderline"/>
        </w:rPr>
        <w:t xml:space="preserve">when you think </w:t>
      </w:r>
      <w:r w:rsidRPr="00101215">
        <w:rPr>
          <w:rStyle w:val="Emphasis"/>
        </w:rPr>
        <w:t>about Congress</w:t>
      </w:r>
      <w:r w:rsidRPr="00101215">
        <w:rPr>
          <w:sz w:val="16"/>
        </w:rPr>
        <w:t xml:space="preserve">, </w:t>
      </w:r>
      <w:r w:rsidRPr="00101215">
        <w:rPr>
          <w:rStyle w:val="StyleUnderline"/>
        </w:rPr>
        <w:t xml:space="preserve">would it be fair to think that some of our </w:t>
      </w:r>
      <w:r w:rsidRPr="00101215">
        <w:rPr>
          <w:rStyle w:val="Emphasis"/>
        </w:rPr>
        <w:t>northernmost states</w:t>
      </w:r>
      <w:r w:rsidRPr="00101215">
        <w:rPr>
          <w:rStyle w:val="StyleUnderline"/>
        </w:rPr>
        <w:t xml:space="preserve"> or the ones that </w:t>
      </w:r>
      <w:r w:rsidRPr="00101215">
        <w:rPr>
          <w:u w:val="single"/>
        </w:rPr>
        <w:t xml:space="preserve">are more </w:t>
      </w:r>
      <w:r w:rsidRPr="00101215">
        <w:rPr>
          <w:rStyle w:val="Emphasis"/>
        </w:rPr>
        <w:t>active in</w:t>
      </w:r>
      <w:r w:rsidRPr="00101215">
        <w:rPr>
          <w:rStyle w:val="StyleUnderline"/>
        </w:rPr>
        <w:t xml:space="preserve"> areas related to </w:t>
      </w:r>
      <w:r w:rsidRPr="00101215">
        <w:rPr>
          <w:rStyle w:val="Emphasis"/>
        </w:rPr>
        <w:t>minerals</w:t>
      </w:r>
      <w:r w:rsidRPr="00101215">
        <w:rPr>
          <w:sz w:val="16"/>
        </w:rPr>
        <w:t xml:space="preserve">, natural resources, gas, are the ones that </w:t>
      </w:r>
      <w:r w:rsidRPr="00101215">
        <w:rPr>
          <w:rStyle w:val="StyleUnderline"/>
        </w:rPr>
        <w:t xml:space="preserve">are more likely to be invested in </w:t>
      </w:r>
      <w:r w:rsidRPr="00101215">
        <w:rPr>
          <w:rStyle w:val="Emphasis"/>
        </w:rPr>
        <w:t>national policy related to</w:t>
      </w:r>
      <w:r w:rsidRPr="00101215">
        <w:t xml:space="preserve"> </w:t>
      </w:r>
      <w:r w:rsidRPr="00101215">
        <w:rPr>
          <w:u w:val="single"/>
        </w:rPr>
        <w:t>the</w:t>
      </w:r>
      <w:r w:rsidRPr="00101215">
        <w:t xml:space="preserve"> </w:t>
      </w:r>
      <w:r w:rsidRPr="00101215">
        <w:rPr>
          <w:rStyle w:val="Emphasis"/>
        </w:rPr>
        <w:t>Arctic</w:t>
      </w:r>
      <w:r w:rsidRPr="00101215">
        <w:rPr>
          <w:rStyle w:val="StyleUnderline"/>
        </w:rPr>
        <w:t>? Or</w:t>
      </w:r>
      <w:r w:rsidRPr="00A642F1">
        <w:rPr>
          <w:rStyle w:val="StyleUnderline"/>
        </w:rPr>
        <w:t xml:space="preserve"> </w:t>
      </w:r>
      <w:r w:rsidRPr="008C1884">
        <w:rPr>
          <w:rStyle w:val="Emphasis"/>
        </w:rPr>
        <w:t>is it a</w:t>
      </w:r>
      <w:r w:rsidRPr="00A642F1">
        <w:rPr>
          <w:rStyle w:val="StyleUnderline"/>
        </w:rPr>
        <w:t xml:space="preserve"> </w:t>
      </w:r>
      <w:r w:rsidRPr="008C1884">
        <w:rPr>
          <w:rStyle w:val="Emphasis"/>
        </w:rPr>
        <w:t>wide coalition</w:t>
      </w:r>
      <w:r w:rsidRPr="00A642F1">
        <w:rPr>
          <w:rStyle w:val="StyleUnderline"/>
        </w:rPr>
        <w:t xml:space="preserve"> of congressional leaders from across the country?</w:t>
      </w:r>
      <w:r w:rsidRPr="00A642F1">
        <w:rPr>
          <w:sz w:val="16"/>
        </w:rPr>
        <w:t xml:space="preserve"> What are you</w:t>
      </w:r>
      <w:r w:rsidRPr="00F17F05">
        <w:rPr>
          <w:sz w:val="16"/>
        </w:rPr>
        <w:t xml:space="preserve"> seeing now?</w:t>
      </w:r>
      <w:r>
        <w:rPr>
          <w:sz w:val="16"/>
        </w:rPr>
        <w:t xml:space="preserve"> </w:t>
      </w:r>
      <w:r w:rsidRPr="00F17F05">
        <w:rPr>
          <w:sz w:val="16"/>
        </w:rPr>
        <w:t>Tim Nichols:</w:t>
      </w:r>
      <w:r>
        <w:rPr>
          <w:sz w:val="16"/>
        </w:rPr>
        <w:t xml:space="preserve"> </w:t>
      </w:r>
      <w:r w:rsidRPr="00F17F05">
        <w:rPr>
          <w:sz w:val="16"/>
        </w:rPr>
        <w:t xml:space="preserve">Yeah, very good question. And my students talk a lot </w:t>
      </w:r>
      <w:r w:rsidRPr="00A642F1">
        <w:rPr>
          <w:sz w:val="16"/>
        </w:rPr>
        <w:t xml:space="preserve">about this. </w:t>
      </w:r>
      <w:r w:rsidRPr="00900C33">
        <w:rPr>
          <w:rStyle w:val="StyleUnderline"/>
          <w:highlight w:val="cyan"/>
        </w:rPr>
        <w:t xml:space="preserve">We have </w:t>
      </w:r>
      <w:r w:rsidRPr="00900C33">
        <w:rPr>
          <w:rStyle w:val="Emphasis"/>
          <w:highlight w:val="cyan"/>
        </w:rPr>
        <w:t>two senators</w:t>
      </w:r>
      <w:r w:rsidRPr="00900C33">
        <w:rPr>
          <w:rStyle w:val="StyleUnderline"/>
          <w:highlight w:val="cyan"/>
        </w:rPr>
        <w:t xml:space="preserve"> and </w:t>
      </w:r>
      <w:r w:rsidRPr="00900C33">
        <w:rPr>
          <w:rStyle w:val="Emphasis"/>
          <w:highlight w:val="cyan"/>
        </w:rPr>
        <w:t>one congressman</w:t>
      </w:r>
      <w:r w:rsidRPr="00084F75">
        <w:rPr>
          <w:rStyle w:val="StyleUnderline"/>
        </w:rPr>
        <w:t xml:space="preserve"> who are </w:t>
      </w:r>
      <w:r w:rsidRPr="00900C33">
        <w:rPr>
          <w:rStyle w:val="StyleUnderline"/>
          <w:highlight w:val="cyan"/>
        </w:rPr>
        <w:t>Arctic related</w:t>
      </w:r>
      <w:r w:rsidRPr="00A642F1">
        <w:rPr>
          <w:sz w:val="16"/>
        </w:rPr>
        <w:t>.</w:t>
      </w:r>
      <w:r>
        <w:rPr>
          <w:sz w:val="16"/>
        </w:rPr>
        <w:t xml:space="preserve"> </w:t>
      </w:r>
      <w:r w:rsidRPr="00A642F1">
        <w:rPr>
          <w:sz w:val="16"/>
        </w:rPr>
        <w:t>Manoj Mohanan:</w:t>
      </w:r>
      <w:r>
        <w:rPr>
          <w:sz w:val="16"/>
        </w:rPr>
        <w:t xml:space="preserve"> </w:t>
      </w:r>
      <w:r w:rsidRPr="00A642F1">
        <w:rPr>
          <w:sz w:val="16"/>
        </w:rPr>
        <w:t>I see.</w:t>
      </w:r>
      <w:r>
        <w:rPr>
          <w:sz w:val="16"/>
        </w:rPr>
        <w:t xml:space="preserve"> </w:t>
      </w:r>
      <w:r w:rsidRPr="00F17F05">
        <w:rPr>
          <w:sz w:val="16"/>
        </w:rPr>
        <w:t>Tim Nichols:</w:t>
      </w:r>
      <w:r>
        <w:rPr>
          <w:sz w:val="16"/>
        </w:rPr>
        <w:t xml:space="preserve"> </w:t>
      </w:r>
      <w:r w:rsidRPr="00084F75">
        <w:rPr>
          <w:rStyle w:val="StyleUnderline"/>
        </w:rPr>
        <w:t xml:space="preserve">And </w:t>
      </w:r>
      <w:r w:rsidRPr="00900C33">
        <w:rPr>
          <w:rStyle w:val="StyleUnderline"/>
          <w:highlight w:val="cyan"/>
        </w:rPr>
        <w:t>then</w:t>
      </w:r>
      <w:r w:rsidRPr="00084F75">
        <w:rPr>
          <w:rStyle w:val="StyleUnderline"/>
        </w:rPr>
        <w:t xml:space="preserve"> </w:t>
      </w:r>
      <w:r w:rsidRPr="00084F75">
        <w:rPr>
          <w:u w:val="single"/>
        </w:rPr>
        <w:t xml:space="preserve">we have </w:t>
      </w:r>
      <w:r w:rsidRPr="00900C33">
        <w:rPr>
          <w:rStyle w:val="Emphasis"/>
          <w:highlight w:val="cyan"/>
        </w:rPr>
        <w:t>500 others</w:t>
      </w:r>
      <w:r w:rsidRPr="00084F75">
        <w:rPr>
          <w:u w:val="single"/>
        </w:rPr>
        <w:t xml:space="preserve"> who </w:t>
      </w:r>
      <w:r w:rsidRPr="00A642F1">
        <w:rPr>
          <w:rStyle w:val="Emphasis"/>
        </w:rPr>
        <w:t>are not</w:t>
      </w:r>
      <w:r w:rsidRPr="00A642F1">
        <w:rPr>
          <w:sz w:val="16"/>
        </w:rPr>
        <w:t xml:space="preserve">. And </w:t>
      </w:r>
      <w:proofErr w:type="gramStart"/>
      <w:r w:rsidRPr="00A642F1">
        <w:rPr>
          <w:sz w:val="16"/>
        </w:rPr>
        <w:t>so</w:t>
      </w:r>
      <w:proofErr w:type="gramEnd"/>
      <w:r w:rsidRPr="00A642F1">
        <w:rPr>
          <w:sz w:val="16"/>
        </w:rPr>
        <w:t xml:space="preserve"> while people like</w:t>
      </w:r>
      <w:r w:rsidRPr="00F17F05">
        <w:rPr>
          <w:sz w:val="16"/>
        </w:rPr>
        <w:t xml:space="preserve"> me </w:t>
      </w:r>
      <w:r w:rsidRPr="00F17F05">
        <w:rPr>
          <w:rStyle w:val="StyleUnderline"/>
        </w:rPr>
        <w:t xml:space="preserve">and folks that are working the natural resources field are very excited about the Arctic, </w:t>
      </w:r>
      <w:r w:rsidRPr="00900C33">
        <w:rPr>
          <w:rStyle w:val="Emphasis"/>
          <w:highlight w:val="cyan"/>
        </w:rPr>
        <w:t>Congress has</w:t>
      </w:r>
      <w:r w:rsidRPr="008C1884">
        <w:rPr>
          <w:rStyle w:val="Emphasis"/>
        </w:rPr>
        <w:t xml:space="preserve"> </w:t>
      </w:r>
      <w:r w:rsidRPr="00A642F1">
        <w:rPr>
          <w:rStyle w:val="Emphasis"/>
        </w:rPr>
        <w:t xml:space="preserve">a lot of </w:t>
      </w:r>
      <w:r w:rsidRPr="00900C33">
        <w:rPr>
          <w:rStyle w:val="Emphasis"/>
          <w:highlight w:val="cyan"/>
        </w:rPr>
        <w:t>other priorities</w:t>
      </w:r>
      <w:r w:rsidRPr="00F17F05">
        <w:rPr>
          <w:rStyle w:val="StyleUnderline"/>
        </w:rPr>
        <w:t xml:space="preserve">. And </w:t>
      </w:r>
      <w:proofErr w:type="gramStart"/>
      <w:r w:rsidRPr="00F17F05">
        <w:rPr>
          <w:rStyle w:val="StyleUnderline"/>
        </w:rPr>
        <w:t>so</w:t>
      </w:r>
      <w:proofErr w:type="gramEnd"/>
      <w:r w:rsidRPr="00F17F05">
        <w:rPr>
          <w:rStyle w:val="StyleUnderline"/>
        </w:rPr>
        <w:t xml:space="preserve"> </w:t>
      </w:r>
      <w:r w:rsidRPr="00084F75">
        <w:rPr>
          <w:rStyle w:val="StyleUnderline"/>
        </w:rPr>
        <w:t xml:space="preserve">it's </w:t>
      </w:r>
      <w:r w:rsidRPr="00900C33">
        <w:rPr>
          <w:rStyle w:val="Emphasis"/>
          <w:highlight w:val="cyan"/>
        </w:rPr>
        <w:t>very hard for</w:t>
      </w:r>
      <w:r w:rsidRPr="00084F75">
        <w:rPr>
          <w:u w:val="single"/>
        </w:rPr>
        <w:t xml:space="preserve"> the</w:t>
      </w:r>
      <w:r w:rsidRPr="00084F75">
        <w:rPr>
          <w:sz w:val="16"/>
        </w:rPr>
        <w:t xml:space="preserve"> </w:t>
      </w:r>
      <w:r w:rsidRPr="00900C33">
        <w:rPr>
          <w:rStyle w:val="Emphasis"/>
          <w:highlight w:val="cyan"/>
        </w:rPr>
        <w:t>U</w:t>
      </w:r>
      <w:r w:rsidRPr="00F17F05">
        <w:rPr>
          <w:sz w:val="16"/>
        </w:rPr>
        <w:t xml:space="preserve">nited </w:t>
      </w:r>
      <w:r w:rsidRPr="00900C33">
        <w:rPr>
          <w:rStyle w:val="Emphasis"/>
          <w:highlight w:val="cyan"/>
        </w:rPr>
        <w:t>S</w:t>
      </w:r>
      <w:r w:rsidRPr="00F17F05">
        <w:rPr>
          <w:sz w:val="16"/>
        </w:rPr>
        <w:t xml:space="preserve">tates </w:t>
      </w:r>
      <w:r w:rsidRPr="00900C33">
        <w:rPr>
          <w:rStyle w:val="Emphasis"/>
          <w:highlight w:val="cyan"/>
        </w:rPr>
        <w:t>to get traction</w:t>
      </w:r>
      <w:r w:rsidRPr="00900C33">
        <w:rPr>
          <w:rStyle w:val="StyleUnderline"/>
          <w:highlight w:val="cyan"/>
        </w:rPr>
        <w:t xml:space="preserve"> on</w:t>
      </w:r>
      <w:r w:rsidRPr="00084F75">
        <w:rPr>
          <w:rStyle w:val="StyleUnderline"/>
        </w:rPr>
        <w:t xml:space="preserve"> </w:t>
      </w:r>
      <w:r w:rsidRPr="00A642F1">
        <w:rPr>
          <w:rStyle w:val="StyleUnderline"/>
        </w:rPr>
        <w:t xml:space="preserve">major </w:t>
      </w:r>
      <w:r w:rsidRPr="00900C33">
        <w:rPr>
          <w:rStyle w:val="Emphasis"/>
          <w:highlight w:val="cyan"/>
        </w:rPr>
        <w:t>investments</w:t>
      </w:r>
      <w:r w:rsidRPr="00F17F05">
        <w:rPr>
          <w:rStyle w:val="StyleUnderline"/>
        </w:rPr>
        <w:t xml:space="preserve"> for infrastructure in the Arctic</w:t>
      </w:r>
      <w:r w:rsidRPr="00F17F05">
        <w:rPr>
          <w:sz w:val="16"/>
        </w:rPr>
        <w:t xml:space="preserve">. </w:t>
      </w:r>
      <w:r w:rsidRPr="00F17F05">
        <w:rPr>
          <w:rStyle w:val="StyleUnderline"/>
        </w:rPr>
        <w:t xml:space="preserve">We have no </w:t>
      </w:r>
      <w:proofErr w:type="gramStart"/>
      <w:r w:rsidRPr="00F17F05">
        <w:rPr>
          <w:rStyle w:val="StyleUnderline"/>
        </w:rPr>
        <w:t>deep water</w:t>
      </w:r>
      <w:proofErr w:type="gramEnd"/>
      <w:r w:rsidRPr="00F17F05">
        <w:rPr>
          <w:rStyle w:val="StyleUnderline"/>
        </w:rPr>
        <w:t xml:space="preserve"> ports in the Arctic. We have two icebreakers, and both of them are in terrible shape.</w:t>
      </w:r>
      <w:r w:rsidRPr="00F17F05">
        <w:rPr>
          <w:sz w:val="16"/>
        </w:rPr>
        <w:t xml:space="preserve"> They're over 30 years old.</w:t>
      </w:r>
      <w:r>
        <w:rPr>
          <w:sz w:val="16"/>
        </w:rPr>
        <w:t xml:space="preserve"> </w:t>
      </w:r>
      <w:r w:rsidRPr="00F17F05">
        <w:rPr>
          <w:sz w:val="16"/>
        </w:rPr>
        <w:t>Manoj Mohanan: I see.</w:t>
      </w:r>
      <w:r>
        <w:rPr>
          <w:sz w:val="16"/>
        </w:rPr>
        <w:t xml:space="preserve"> </w:t>
      </w:r>
      <w:r w:rsidRPr="00F17F05">
        <w:rPr>
          <w:sz w:val="16"/>
        </w:rPr>
        <w:t>Tim Nichols:</w:t>
      </w:r>
      <w:r>
        <w:rPr>
          <w:sz w:val="16"/>
        </w:rPr>
        <w:t xml:space="preserve"> </w:t>
      </w:r>
      <w:r w:rsidRPr="00F17F05">
        <w:rPr>
          <w:sz w:val="16"/>
        </w:rPr>
        <w:t xml:space="preserve">The Russians have 47, the Chinese have more than we do. And </w:t>
      </w:r>
      <w:proofErr w:type="gramStart"/>
      <w:r w:rsidRPr="00F17F05">
        <w:rPr>
          <w:sz w:val="16"/>
        </w:rPr>
        <w:t>so</w:t>
      </w:r>
      <w:proofErr w:type="gramEnd"/>
      <w:r w:rsidRPr="00F17F05">
        <w:rPr>
          <w:sz w:val="16"/>
        </w:rPr>
        <w:t xml:space="preserve"> </w:t>
      </w:r>
      <w:r w:rsidRPr="00900C33">
        <w:rPr>
          <w:rStyle w:val="StyleUnderline"/>
          <w:highlight w:val="cyan"/>
        </w:rPr>
        <w:t xml:space="preserve">it's </w:t>
      </w:r>
      <w:r w:rsidRPr="00900C33">
        <w:rPr>
          <w:rStyle w:val="Emphasis"/>
          <w:highlight w:val="cyan"/>
        </w:rPr>
        <w:t>difficult domestically</w:t>
      </w:r>
      <w:r w:rsidRPr="00F17F05">
        <w:rPr>
          <w:rStyle w:val="StyleUnderline"/>
        </w:rPr>
        <w:t xml:space="preserve"> to get the type </w:t>
      </w:r>
      <w:r w:rsidRPr="00A642F1">
        <w:rPr>
          <w:rStyle w:val="StyleUnderline"/>
        </w:rPr>
        <w:t>of resources to actually exploit the Arctic in a way that would be economically beneficial at the moment</w:t>
      </w:r>
      <w:r w:rsidRPr="00A642F1">
        <w:rPr>
          <w:sz w:val="16"/>
        </w:rPr>
        <w:t>. And it's just</w:t>
      </w:r>
      <w:r w:rsidRPr="00F17F05">
        <w:rPr>
          <w:sz w:val="16"/>
        </w:rPr>
        <w:t xml:space="preserve"> realistic. </w:t>
      </w:r>
      <w:r w:rsidRPr="00084F75">
        <w:rPr>
          <w:rStyle w:val="StyleUnderline"/>
        </w:rPr>
        <w:t xml:space="preserve">There are </w:t>
      </w:r>
      <w:r w:rsidRPr="00084F75">
        <w:rPr>
          <w:rStyle w:val="Emphasis"/>
        </w:rPr>
        <w:t>other priorities</w:t>
      </w:r>
      <w:r w:rsidRPr="00084F75">
        <w:rPr>
          <w:rStyle w:val="StyleUnderline"/>
        </w:rPr>
        <w:t xml:space="preserve"> in the</w:t>
      </w:r>
      <w:r w:rsidRPr="00F17F05">
        <w:rPr>
          <w:sz w:val="16"/>
        </w:rPr>
        <w:t xml:space="preserve"> </w:t>
      </w:r>
      <w:r w:rsidRPr="00084F75">
        <w:rPr>
          <w:rStyle w:val="Emphasis"/>
        </w:rPr>
        <w:t>U</w:t>
      </w:r>
      <w:r w:rsidRPr="00F17F05">
        <w:rPr>
          <w:sz w:val="16"/>
        </w:rPr>
        <w:t xml:space="preserve">nited </w:t>
      </w:r>
      <w:r w:rsidRPr="00084F75">
        <w:rPr>
          <w:rStyle w:val="Emphasis"/>
        </w:rPr>
        <w:t>S</w:t>
      </w:r>
      <w:r w:rsidRPr="00F17F05">
        <w:rPr>
          <w:sz w:val="16"/>
        </w:rPr>
        <w:t xml:space="preserve">tates, but what we find... I think the general assessment is </w:t>
      </w:r>
      <w:r w:rsidRPr="00084F75">
        <w:rPr>
          <w:rStyle w:val="StyleUnderline"/>
        </w:rPr>
        <w:t>the</w:t>
      </w:r>
      <w:r w:rsidRPr="00F17F05">
        <w:rPr>
          <w:sz w:val="16"/>
        </w:rPr>
        <w:t xml:space="preserve"> </w:t>
      </w:r>
      <w:r w:rsidRPr="00900C33">
        <w:rPr>
          <w:rStyle w:val="Emphasis"/>
          <w:highlight w:val="cyan"/>
        </w:rPr>
        <w:t>U</w:t>
      </w:r>
      <w:r w:rsidRPr="00F17F05">
        <w:rPr>
          <w:sz w:val="16"/>
        </w:rPr>
        <w:t xml:space="preserve">nited </w:t>
      </w:r>
      <w:r w:rsidRPr="00900C33">
        <w:rPr>
          <w:rStyle w:val="Emphasis"/>
          <w:highlight w:val="cyan"/>
        </w:rPr>
        <w:t>S</w:t>
      </w:r>
      <w:r w:rsidRPr="00F17F05">
        <w:rPr>
          <w:sz w:val="16"/>
        </w:rPr>
        <w:t xml:space="preserve">tates </w:t>
      </w:r>
      <w:r w:rsidRPr="00900C33">
        <w:rPr>
          <w:rStyle w:val="StyleUnderline"/>
          <w:highlight w:val="cyan"/>
        </w:rPr>
        <w:t>is</w:t>
      </w:r>
      <w:r w:rsidRPr="00F17F05">
        <w:rPr>
          <w:sz w:val="16"/>
        </w:rPr>
        <w:t xml:space="preserve"> a little bit </w:t>
      </w:r>
      <w:r w:rsidRPr="00900C33">
        <w:rPr>
          <w:rStyle w:val="StyleUnderline"/>
          <w:highlight w:val="cyan"/>
        </w:rPr>
        <w:t>behind</w:t>
      </w:r>
      <w:r w:rsidRPr="00F17F05">
        <w:rPr>
          <w:rStyle w:val="StyleUnderline"/>
        </w:rPr>
        <w:t xml:space="preserve"> because of our democratic construct</w:t>
      </w:r>
      <w:r w:rsidRPr="00F17F05">
        <w:rPr>
          <w:sz w:val="16"/>
        </w:rPr>
        <w:t xml:space="preserve"> in that </w:t>
      </w:r>
      <w:r w:rsidRPr="00900C33">
        <w:rPr>
          <w:rStyle w:val="StyleUnderline"/>
          <w:highlight w:val="cyan"/>
        </w:rPr>
        <w:t xml:space="preserve">we </w:t>
      </w:r>
      <w:r w:rsidRPr="00900C33">
        <w:rPr>
          <w:rStyle w:val="Emphasis"/>
          <w:highlight w:val="cyan"/>
        </w:rPr>
        <w:t>can't convince</w:t>
      </w:r>
      <w:r w:rsidRPr="00084F75">
        <w:rPr>
          <w:rStyle w:val="Emphasis"/>
        </w:rPr>
        <w:t xml:space="preserve"> senators</w:t>
      </w:r>
      <w:r w:rsidRPr="008C1884">
        <w:rPr>
          <w:rStyle w:val="StyleUnderline"/>
        </w:rPr>
        <w:t xml:space="preserve"> from </w:t>
      </w:r>
      <w:r w:rsidRPr="00900C33">
        <w:rPr>
          <w:rStyle w:val="StyleUnderline"/>
          <w:highlight w:val="cyan"/>
        </w:rPr>
        <w:t>Arkansas or</w:t>
      </w:r>
      <w:r w:rsidRPr="008C1884">
        <w:rPr>
          <w:rStyle w:val="StyleUnderline"/>
        </w:rPr>
        <w:t xml:space="preserve"> from </w:t>
      </w:r>
      <w:r w:rsidRPr="00900C33">
        <w:rPr>
          <w:rStyle w:val="StyleUnderline"/>
          <w:highlight w:val="cyan"/>
        </w:rPr>
        <w:t>North Carolina</w:t>
      </w:r>
      <w:r w:rsidRPr="008C1884">
        <w:rPr>
          <w:rStyle w:val="StyleUnderline"/>
        </w:rPr>
        <w:t xml:space="preserve"> that</w:t>
      </w:r>
      <w:r w:rsidRPr="00F17F05">
        <w:rPr>
          <w:rStyle w:val="StyleUnderline"/>
        </w:rPr>
        <w:t xml:space="preserve"> </w:t>
      </w:r>
      <w:r w:rsidRPr="00084F75">
        <w:rPr>
          <w:rStyle w:val="StyleUnderline"/>
        </w:rPr>
        <w:t xml:space="preserve">the </w:t>
      </w:r>
      <w:r w:rsidRPr="00900C33">
        <w:rPr>
          <w:rStyle w:val="StyleUnderline"/>
          <w:highlight w:val="cyan"/>
        </w:rPr>
        <w:t>Arctic is</w:t>
      </w:r>
      <w:r w:rsidRPr="00F17F05">
        <w:rPr>
          <w:rStyle w:val="StyleUnderline"/>
        </w:rPr>
        <w:t xml:space="preserve"> where </w:t>
      </w:r>
      <w:r w:rsidRPr="00900C33">
        <w:rPr>
          <w:rStyle w:val="Emphasis"/>
          <w:highlight w:val="cyan"/>
        </w:rPr>
        <w:t>our priority</w:t>
      </w:r>
      <w:r w:rsidRPr="00F17F05">
        <w:rPr>
          <w:rStyle w:val="StyleUnderline"/>
        </w:rPr>
        <w:t xml:space="preserve"> should be</w:t>
      </w:r>
      <w:r w:rsidRPr="00F17F05">
        <w:rPr>
          <w:sz w:val="16"/>
        </w:rPr>
        <w:t>.</w:t>
      </w:r>
    </w:p>
    <w:p w14:paraId="1AAE420A" w14:textId="77777777" w:rsidR="003B1888" w:rsidRPr="00435BCD" w:rsidRDefault="003B1888" w:rsidP="003B1888">
      <w:pPr>
        <w:pStyle w:val="Heading4"/>
        <w:rPr>
          <w:b w:val="0"/>
          <w:bCs/>
        </w:rPr>
      </w:pPr>
      <w:r>
        <w:t xml:space="preserve">ACA’s </w:t>
      </w:r>
      <w:r>
        <w:rPr>
          <w:u w:val="single"/>
        </w:rPr>
        <w:t>sustains</w:t>
      </w:r>
      <w:r>
        <w:t xml:space="preserve"> rural healthcare</w:t>
      </w:r>
      <w:r w:rsidRPr="00435BCD">
        <w:rPr>
          <w:b w:val="0"/>
          <w:bCs/>
        </w:rPr>
        <w:t>.</w:t>
      </w:r>
    </w:p>
    <w:p w14:paraId="2A28374D" w14:textId="77777777" w:rsidR="003B1888" w:rsidRDefault="003B1888" w:rsidP="003B1888">
      <w:r>
        <w:rPr>
          <w:rStyle w:val="Style13ptBold"/>
        </w:rPr>
        <w:t xml:space="preserve">Rural Minds ’25 </w:t>
      </w:r>
      <w:r w:rsidRPr="00375636">
        <w:t xml:space="preserve">[Rural Minds; </w:t>
      </w:r>
      <w:r>
        <w:t>2025</w:t>
      </w:r>
      <w:r w:rsidRPr="00375636">
        <w:t xml:space="preserve">; 501c3 nonprofit focused on advocating for rural health equity, promoting wellness, and providing information and resources to confront rural mental health challenges and the stigma that surrounds mental illness. </w:t>
      </w:r>
      <w:r>
        <w:t xml:space="preserve">They </w:t>
      </w:r>
      <w:r w:rsidRPr="00375636">
        <w:t xml:space="preserve">serve the 46 million people living in farming, ranching, and agriculture communities, small towns, and isolated areas in the country; "The ACA Premium Tax Credits Are Crucial for Rural America’s Mental Health Care — Rural Minds"; </w:t>
      </w:r>
      <w:r>
        <w:t>Rural Minds</w:t>
      </w:r>
      <w:r w:rsidRPr="00375636">
        <w:t>; Accessed 11-18-2025; https://www.ruralminds.org/the-aca-premium-tax-credits-are-crucial-for-rural-americas-mental-health-care] AR</w:t>
      </w:r>
    </w:p>
    <w:p w14:paraId="63DE4B41" w14:textId="77777777" w:rsidR="003B1888" w:rsidRPr="00AD3EC0" w:rsidRDefault="003B1888" w:rsidP="003B1888">
      <w:pPr>
        <w:rPr>
          <w:sz w:val="16"/>
        </w:rPr>
      </w:pPr>
      <w:r w:rsidRPr="00AD3EC0">
        <w:rPr>
          <w:u w:val="single"/>
        </w:rPr>
        <w:t xml:space="preserve">Lost </w:t>
      </w:r>
      <w:r w:rsidRPr="00435BCD">
        <w:rPr>
          <w:rStyle w:val="Emphasis"/>
        </w:rPr>
        <w:t>among</w:t>
      </w:r>
      <w:r w:rsidRPr="00AD3EC0">
        <w:rPr>
          <w:u w:val="single"/>
        </w:rPr>
        <w:t xml:space="preserve"> the concerns about </w:t>
      </w:r>
      <w:r w:rsidRPr="00435BCD">
        <w:rPr>
          <w:rStyle w:val="Emphasis"/>
        </w:rPr>
        <w:t>impending</w:t>
      </w:r>
      <w:r w:rsidRPr="00AD3EC0">
        <w:rPr>
          <w:u w:val="single"/>
        </w:rPr>
        <w:t xml:space="preserve"> </w:t>
      </w:r>
      <w:r w:rsidRPr="00C94C4D">
        <w:rPr>
          <w:highlight w:val="cyan"/>
          <w:u w:val="single"/>
        </w:rPr>
        <w:t xml:space="preserve">Medicaid </w:t>
      </w:r>
      <w:r w:rsidRPr="00C94C4D">
        <w:rPr>
          <w:rStyle w:val="Emphasis"/>
          <w:highlight w:val="cyan"/>
        </w:rPr>
        <w:t>cuts</w:t>
      </w:r>
      <w:r w:rsidRPr="00AD3EC0">
        <w:rPr>
          <w:sz w:val="16"/>
        </w:rPr>
        <w:t xml:space="preserve"> and the newly-released MAHA strategy, we have a huge issue running up on us: will the enhanced Affordable Care Act (ACA) premium tax credits be allowed to expire at the end of September (effectively ending support as of January 1, 2026)? If they are not extended, the effect on rural America would likely be </w:t>
      </w:r>
      <w:r w:rsidRPr="00C94C4D">
        <w:rPr>
          <w:rStyle w:val="Emphasis"/>
          <w:highlight w:val="cyan"/>
        </w:rPr>
        <w:t>severe</w:t>
      </w:r>
      <w:r w:rsidRPr="00C94C4D">
        <w:rPr>
          <w:rStyle w:val="StyleUnderline"/>
        </w:rPr>
        <w:t xml:space="preserve"> and </w:t>
      </w:r>
      <w:r w:rsidRPr="00C94C4D">
        <w:rPr>
          <w:rStyle w:val="Emphasis"/>
        </w:rPr>
        <w:t>disproportionate</w:t>
      </w:r>
      <w:r w:rsidRPr="00AD3EC0">
        <w:rPr>
          <w:sz w:val="16"/>
        </w:rPr>
        <w:t>, both for physical AND mental health.</w:t>
      </w:r>
    </w:p>
    <w:p w14:paraId="61F9E4FD" w14:textId="77777777" w:rsidR="003B1888" w:rsidRPr="00AD3EC0" w:rsidRDefault="003B1888" w:rsidP="003B1888">
      <w:pPr>
        <w:rPr>
          <w:sz w:val="16"/>
        </w:rPr>
      </w:pPr>
      <w:r w:rsidRPr="00AD3EC0">
        <w:rPr>
          <w:sz w:val="16"/>
        </w:rPr>
        <w:t xml:space="preserve">How severe?  Nationally, </w:t>
      </w:r>
      <w:r w:rsidRPr="00435BCD">
        <w:rPr>
          <w:rStyle w:val="Emphasis"/>
        </w:rPr>
        <w:t>allowing</w:t>
      </w:r>
      <w:r w:rsidRPr="00AD3EC0">
        <w:rPr>
          <w:u w:val="single"/>
        </w:rPr>
        <w:t xml:space="preserve"> these </w:t>
      </w:r>
      <w:r w:rsidRPr="00435BCD">
        <w:rPr>
          <w:rStyle w:val="Emphasis"/>
          <w:highlight w:val="cyan"/>
        </w:rPr>
        <w:t>credits</w:t>
      </w:r>
      <w:r w:rsidRPr="00AD3EC0">
        <w:rPr>
          <w:u w:val="single"/>
        </w:rPr>
        <w:t xml:space="preserve"> to </w:t>
      </w:r>
      <w:r w:rsidRPr="00435BCD">
        <w:rPr>
          <w:highlight w:val="cyan"/>
          <w:u w:val="single"/>
        </w:rPr>
        <w:t xml:space="preserve">expire is </w:t>
      </w:r>
      <w:r w:rsidRPr="00435BCD">
        <w:rPr>
          <w:rStyle w:val="Emphasis"/>
          <w:highlight w:val="cyan"/>
        </w:rPr>
        <w:t>expected</w:t>
      </w:r>
      <w:r w:rsidRPr="00435BCD">
        <w:rPr>
          <w:highlight w:val="cyan"/>
          <w:u w:val="single"/>
        </w:rPr>
        <w:t xml:space="preserve"> to </w:t>
      </w:r>
      <w:r w:rsidRPr="00435BCD">
        <w:rPr>
          <w:rStyle w:val="Emphasis"/>
          <w:highlight w:val="cyan"/>
        </w:rPr>
        <w:t>result</w:t>
      </w:r>
      <w:r w:rsidRPr="00435BCD">
        <w:rPr>
          <w:highlight w:val="cyan"/>
          <w:u w:val="single"/>
        </w:rPr>
        <w:t xml:space="preserve"> in </w:t>
      </w:r>
      <w:r w:rsidRPr="00435BCD">
        <w:rPr>
          <w:rStyle w:val="Emphasis"/>
          <w:highlight w:val="cyan"/>
        </w:rPr>
        <w:t>4 million</w:t>
      </w:r>
      <w:r w:rsidRPr="00AD3EC0">
        <w:rPr>
          <w:u w:val="single"/>
        </w:rPr>
        <w:t xml:space="preserve"> more </w:t>
      </w:r>
      <w:r w:rsidRPr="00435BCD">
        <w:rPr>
          <w:rStyle w:val="Emphasis"/>
          <w:highlight w:val="cyan"/>
        </w:rPr>
        <w:t>uninsured</w:t>
      </w:r>
      <w:r w:rsidRPr="00435BCD">
        <w:rPr>
          <w:rStyle w:val="Emphasis"/>
        </w:rPr>
        <w:t xml:space="preserve"> individuals</w:t>
      </w:r>
      <w:r w:rsidRPr="00AD3EC0">
        <w:rPr>
          <w:sz w:val="16"/>
        </w:rPr>
        <w:t xml:space="preserve"> and</w:t>
      </w:r>
      <w:r w:rsidRPr="00AD3EC0">
        <w:rPr>
          <w:u w:val="single"/>
        </w:rPr>
        <w:t xml:space="preserve"> dramatically lower </w:t>
      </w:r>
      <w:r w:rsidRPr="00435BCD">
        <w:rPr>
          <w:rStyle w:val="Emphasis"/>
        </w:rPr>
        <w:t>ACA</w:t>
      </w:r>
      <w:r w:rsidRPr="00AD3EC0">
        <w:rPr>
          <w:u w:val="single"/>
        </w:rPr>
        <w:t xml:space="preserve"> Marketplace </w:t>
      </w:r>
      <w:r w:rsidRPr="00435BCD">
        <w:rPr>
          <w:rStyle w:val="Emphasis"/>
        </w:rPr>
        <w:t>participation</w:t>
      </w:r>
      <w:r w:rsidRPr="00AD3EC0">
        <w:rPr>
          <w:sz w:val="16"/>
        </w:rPr>
        <w:t xml:space="preserve"> – possibly by </w:t>
      </w:r>
      <w:r w:rsidRPr="00C94C4D">
        <w:rPr>
          <w:rStyle w:val="StyleUnderline"/>
        </w:rPr>
        <w:t xml:space="preserve">as </w:t>
      </w:r>
      <w:r w:rsidRPr="00C94C4D">
        <w:rPr>
          <w:rStyle w:val="StyleUnderline"/>
          <w:highlight w:val="cyan"/>
        </w:rPr>
        <w:t xml:space="preserve">much as </w:t>
      </w:r>
      <w:r w:rsidRPr="00C94C4D">
        <w:rPr>
          <w:rStyle w:val="Emphasis"/>
          <w:highlight w:val="cyan"/>
        </w:rPr>
        <w:t>50%</w:t>
      </w:r>
      <w:r w:rsidRPr="00C94C4D">
        <w:rPr>
          <w:rStyle w:val="StyleUnderline"/>
        </w:rPr>
        <w:t xml:space="preserve"> in </w:t>
      </w:r>
      <w:r w:rsidRPr="00C94C4D">
        <w:rPr>
          <w:rStyle w:val="Emphasis"/>
        </w:rPr>
        <w:t>rural</w:t>
      </w:r>
      <w:r w:rsidRPr="00C94C4D">
        <w:rPr>
          <w:rStyle w:val="StyleUnderline"/>
        </w:rPr>
        <w:t xml:space="preserve"> states</w:t>
      </w:r>
      <w:r w:rsidRPr="00AD3EC0">
        <w:rPr>
          <w:sz w:val="16"/>
        </w:rPr>
        <w:t>. This is particularly important in mental health care which depends heavily on coverage, particularly Marketplace and Medicaid plans, which offer protections and essential benefits needed for access.</w:t>
      </w:r>
    </w:p>
    <w:p w14:paraId="4AD298B9" w14:textId="77777777" w:rsidR="003B1888" w:rsidRPr="00AD3EC0" w:rsidRDefault="003B1888" w:rsidP="003B1888">
      <w:pPr>
        <w:rPr>
          <w:sz w:val="16"/>
        </w:rPr>
      </w:pPr>
      <w:r w:rsidRPr="00AD3EC0">
        <w:rPr>
          <w:u w:val="single"/>
        </w:rPr>
        <w:t>Rural communities</w:t>
      </w:r>
      <w:r w:rsidRPr="00AD3EC0">
        <w:rPr>
          <w:sz w:val="16"/>
        </w:rPr>
        <w:t xml:space="preserve"> already face </w:t>
      </w:r>
      <w:r w:rsidRPr="00435BCD">
        <w:rPr>
          <w:rStyle w:val="Emphasis"/>
        </w:rPr>
        <w:t>fewer</w:t>
      </w:r>
      <w:r w:rsidRPr="00AD3EC0">
        <w:rPr>
          <w:u w:val="single"/>
        </w:rPr>
        <w:t xml:space="preserve"> insurer </w:t>
      </w:r>
      <w:r w:rsidRPr="00435BCD">
        <w:rPr>
          <w:rStyle w:val="Emphasis"/>
        </w:rPr>
        <w:t>options</w:t>
      </w:r>
      <w:r w:rsidRPr="00C94C4D">
        <w:rPr>
          <w:sz w:val="16"/>
        </w:rPr>
        <w:t xml:space="preserve">, higher premiums, and low employer-sponsored </w:t>
      </w:r>
      <w:r w:rsidRPr="00AD3EC0">
        <w:rPr>
          <w:sz w:val="16"/>
        </w:rPr>
        <w:t>coverage rates</w:t>
      </w:r>
      <w:r w:rsidRPr="00C94C4D">
        <w:t xml:space="preserve">. </w:t>
      </w:r>
      <w:r w:rsidRPr="00C94C4D">
        <w:rPr>
          <w:rStyle w:val="StyleUnderline"/>
        </w:rPr>
        <w:t xml:space="preserve">Rural </w:t>
      </w:r>
      <w:r w:rsidRPr="00C94C4D">
        <w:rPr>
          <w:rStyle w:val="Emphasis"/>
        </w:rPr>
        <w:t>residents</w:t>
      </w:r>
      <w:r w:rsidRPr="00C94C4D">
        <w:rPr>
          <w:rStyle w:val="StyleUnderline"/>
        </w:rPr>
        <w:t xml:space="preserve"> – such as self-employed </w:t>
      </w:r>
      <w:r w:rsidRPr="00C94C4D">
        <w:rPr>
          <w:rStyle w:val="Emphasis"/>
        </w:rPr>
        <w:t>individuals</w:t>
      </w:r>
      <w:r w:rsidRPr="00AD3EC0">
        <w:rPr>
          <w:sz w:val="16"/>
        </w:rPr>
        <w:t xml:space="preserve">, small-business workers, and </w:t>
      </w:r>
      <w:r w:rsidRPr="00C94C4D">
        <w:rPr>
          <w:rStyle w:val="StyleUnderline"/>
          <w:highlight w:val="cyan"/>
        </w:rPr>
        <w:t>farmers</w:t>
      </w:r>
      <w:r w:rsidRPr="00C94C4D">
        <w:rPr>
          <w:rStyle w:val="StyleUnderline"/>
        </w:rPr>
        <w:t xml:space="preserve"> – often </w:t>
      </w:r>
      <w:r w:rsidRPr="00C94C4D">
        <w:rPr>
          <w:rStyle w:val="Emphasis"/>
          <w:highlight w:val="cyan"/>
        </w:rPr>
        <w:t>lack</w:t>
      </w:r>
      <w:r w:rsidRPr="00C94C4D">
        <w:rPr>
          <w:rStyle w:val="StyleUnderline"/>
          <w:highlight w:val="cyan"/>
        </w:rPr>
        <w:t xml:space="preserve"> employer </w:t>
      </w:r>
      <w:r w:rsidRPr="00C94C4D">
        <w:rPr>
          <w:rStyle w:val="Emphasis"/>
          <w:highlight w:val="cyan"/>
        </w:rPr>
        <w:t>insurance</w:t>
      </w:r>
      <w:r w:rsidRPr="00AD3EC0">
        <w:rPr>
          <w:sz w:val="16"/>
        </w:rPr>
        <w:t xml:space="preserve"> and live in states that did not expand Medicaid. </w:t>
      </w:r>
      <w:r w:rsidRPr="00435BCD">
        <w:rPr>
          <w:rStyle w:val="Emphasis"/>
        </w:rPr>
        <w:t>Enhanced</w:t>
      </w:r>
      <w:r w:rsidRPr="00AD3EC0">
        <w:rPr>
          <w:u w:val="single"/>
        </w:rPr>
        <w:t xml:space="preserve"> </w:t>
      </w:r>
      <w:r w:rsidRPr="00C94C4D">
        <w:rPr>
          <w:highlight w:val="cyan"/>
          <w:u w:val="single"/>
        </w:rPr>
        <w:t xml:space="preserve">tax </w:t>
      </w:r>
      <w:r w:rsidRPr="00C94C4D">
        <w:rPr>
          <w:rStyle w:val="Emphasis"/>
          <w:highlight w:val="cyan"/>
        </w:rPr>
        <w:t>credits</w:t>
      </w:r>
      <w:r w:rsidRPr="00AD3EC0">
        <w:rPr>
          <w:u w:val="single"/>
        </w:rPr>
        <w:t xml:space="preserve"> have been </w:t>
      </w:r>
      <w:r w:rsidRPr="00C94C4D">
        <w:rPr>
          <w:rStyle w:val="Emphasis"/>
          <w:highlight w:val="cyan"/>
        </w:rPr>
        <w:t>essential</w:t>
      </w:r>
      <w:r w:rsidRPr="00AD3EC0">
        <w:rPr>
          <w:sz w:val="16"/>
        </w:rPr>
        <w:t xml:space="preserve"> for their coverage. </w:t>
      </w:r>
    </w:p>
    <w:p w14:paraId="0C39D0BE" w14:textId="77777777" w:rsidR="003B1888" w:rsidRPr="00AD3EC0" w:rsidRDefault="003B1888" w:rsidP="003B1888">
      <w:pPr>
        <w:rPr>
          <w:sz w:val="16"/>
        </w:rPr>
      </w:pPr>
      <w:r w:rsidRPr="00AD3EC0">
        <w:rPr>
          <w:sz w:val="16"/>
        </w:rPr>
        <w:t>Losing them may drive up uninsurance rates and cut off access to mental health services.</w:t>
      </w:r>
    </w:p>
    <w:p w14:paraId="2109D334" w14:textId="77777777" w:rsidR="003B1888" w:rsidRPr="00AD3EC0" w:rsidRDefault="003B1888" w:rsidP="003B1888">
      <w:pPr>
        <w:rPr>
          <w:sz w:val="16"/>
        </w:rPr>
      </w:pPr>
      <w:r w:rsidRPr="00AD3EC0">
        <w:rPr>
          <w:sz w:val="16"/>
        </w:rPr>
        <w:t>Mental health diagnoses and treatment are common among Marketplace enrollees.</w:t>
      </w:r>
    </w:p>
    <w:p w14:paraId="10F844FD" w14:textId="77777777" w:rsidR="003B1888" w:rsidRPr="00AD3EC0" w:rsidRDefault="003B1888" w:rsidP="003B1888">
      <w:pPr>
        <w:rPr>
          <w:sz w:val="16"/>
        </w:rPr>
      </w:pPr>
      <w:r w:rsidRPr="00AD3EC0">
        <w:rPr>
          <w:sz w:val="16"/>
        </w:rPr>
        <w:t xml:space="preserve">A KFF (formerly Kaiser Family Foundation) analysis estimates that if coverage declines as projected, more than 1 million more people with mental health diagnoses could become uninsured by 2034. Without insurance, </w:t>
      </w:r>
      <w:r w:rsidRPr="00AD3EC0">
        <w:rPr>
          <w:u w:val="single"/>
        </w:rPr>
        <w:t xml:space="preserve">rural residents – who often face </w:t>
      </w:r>
      <w:r w:rsidRPr="00435BCD">
        <w:rPr>
          <w:rStyle w:val="Emphasis"/>
        </w:rPr>
        <w:t>clinic</w:t>
      </w:r>
      <w:r w:rsidRPr="00AD3EC0">
        <w:rPr>
          <w:u w:val="single"/>
        </w:rPr>
        <w:t xml:space="preserve"> closures and provider </w:t>
      </w:r>
      <w:r w:rsidRPr="00435BCD">
        <w:rPr>
          <w:rStyle w:val="Emphasis"/>
        </w:rPr>
        <w:t>shortages</w:t>
      </w:r>
      <w:r w:rsidRPr="00AD3EC0">
        <w:rPr>
          <w:sz w:val="16"/>
        </w:rPr>
        <w:t xml:space="preserve"> – will find it </w:t>
      </w:r>
      <w:r w:rsidRPr="00AD3EC0">
        <w:rPr>
          <w:u w:val="single"/>
        </w:rPr>
        <w:t xml:space="preserve">especially difficult to seek </w:t>
      </w:r>
      <w:r w:rsidRPr="00435BCD">
        <w:rPr>
          <w:rStyle w:val="Emphasis"/>
        </w:rPr>
        <w:t>treatment</w:t>
      </w:r>
      <w:r w:rsidRPr="00AD3EC0">
        <w:rPr>
          <w:sz w:val="16"/>
        </w:rPr>
        <w:t>.</w:t>
      </w:r>
    </w:p>
    <w:p w14:paraId="1F7B623F" w14:textId="77777777" w:rsidR="003B1888" w:rsidRPr="00AD3EC0" w:rsidRDefault="003B1888" w:rsidP="003B1888">
      <w:pPr>
        <w:rPr>
          <w:sz w:val="16"/>
        </w:rPr>
      </w:pPr>
      <w:r w:rsidRPr="00AD3EC0">
        <w:rPr>
          <w:u w:val="single"/>
        </w:rPr>
        <w:t xml:space="preserve">There will also be </w:t>
      </w:r>
      <w:r w:rsidRPr="00435BCD">
        <w:rPr>
          <w:rStyle w:val="Emphasis"/>
          <w:highlight w:val="cyan"/>
        </w:rPr>
        <w:t>higher premiums</w:t>
      </w:r>
      <w:r w:rsidRPr="00AD3EC0">
        <w:rPr>
          <w:sz w:val="16"/>
        </w:rPr>
        <w:t xml:space="preserve"> – a double-whammy in rural areas, which </w:t>
      </w:r>
      <w:r w:rsidRPr="00AD3EC0">
        <w:rPr>
          <w:u w:val="single"/>
        </w:rPr>
        <w:t xml:space="preserve">already face </w:t>
      </w:r>
      <w:r w:rsidRPr="00435BCD">
        <w:rPr>
          <w:rStyle w:val="Emphasis"/>
        </w:rPr>
        <w:t>expensive</w:t>
      </w:r>
      <w:r w:rsidRPr="00AD3EC0">
        <w:rPr>
          <w:u w:val="single"/>
        </w:rPr>
        <w:t xml:space="preserve"> baseline </w:t>
      </w:r>
      <w:r w:rsidRPr="00435BCD">
        <w:rPr>
          <w:rStyle w:val="Emphasis"/>
        </w:rPr>
        <w:t>rates</w:t>
      </w:r>
      <w:r w:rsidRPr="00AD3EC0">
        <w:rPr>
          <w:sz w:val="16"/>
        </w:rPr>
        <w:t xml:space="preserve">. Rural residents are projected to experience premium increases of around 107%, compared to 89% in urban areas – an additional 28% burden over what urban communities will face. </w:t>
      </w:r>
      <w:r w:rsidRPr="00C94C4D">
        <w:rPr>
          <w:rStyle w:val="Emphasis"/>
        </w:rPr>
        <w:t>Fewer enrollees</w:t>
      </w:r>
      <w:r w:rsidRPr="00C94C4D">
        <w:rPr>
          <w:u w:val="single"/>
        </w:rPr>
        <w:t xml:space="preserve"> make markets</w:t>
      </w:r>
      <w:r w:rsidRPr="00AD3EC0">
        <w:rPr>
          <w:u w:val="single"/>
        </w:rPr>
        <w:t xml:space="preserve"> more </w:t>
      </w:r>
      <w:r w:rsidRPr="00C94C4D">
        <w:rPr>
          <w:rStyle w:val="Emphasis"/>
        </w:rPr>
        <w:t>vulnerable</w:t>
      </w:r>
      <w:r w:rsidRPr="00C94C4D">
        <w:rPr>
          <w:u w:val="single"/>
        </w:rPr>
        <w:t xml:space="preserve"> to </w:t>
      </w:r>
      <w:r w:rsidRPr="00C94C4D">
        <w:rPr>
          <w:rStyle w:val="Emphasis"/>
        </w:rPr>
        <w:t>instability</w:t>
      </w:r>
      <w:r w:rsidRPr="00AD3EC0">
        <w:rPr>
          <w:sz w:val="16"/>
        </w:rPr>
        <w:t xml:space="preserve"> and provider pullouts.</w:t>
      </w:r>
    </w:p>
    <w:p w14:paraId="5B74D789" w14:textId="77777777" w:rsidR="003B1888" w:rsidRPr="00AD3EC0" w:rsidRDefault="003B1888" w:rsidP="003B1888">
      <w:pPr>
        <w:rPr>
          <w:sz w:val="16"/>
        </w:rPr>
      </w:pPr>
      <w:r w:rsidRPr="00AD3EC0">
        <w:rPr>
          <w:sz w:val="16"/>
        </w:rPr>
        <w:t>Financial strain remains a top obstacle to mental health care. Already, even among the insured, 43% of adults with fair or poor mental health said they skipped needed treatment due to cost. Losing subsidies would only hike these numbers, especially in lower-income rural households.</w:t>
      </w:r>
    </w:p>
    <w:p w14:paraId="2C7D9C01" w14:textId="77777777" w:rsidR="003B1888" w:rsidRPr="00AD3EC0" w:rsidRDefault="003B1888" w:rsidP="003B1888">
      <w:pPr>
        <w:rPr>
          <w:sz w:val="16"/>
        </w:rPr>
      </w:pPr>
      <w:r w:rsidRPr="00AD3EC0">
        <w:rPr>
          <w:sz w:val="16"/>
        </w:rPr>
        <w:t xml:space="preserve">These impacts also come on top of challenges that rural America faces. </w:t>
      </w:r>
      <w:r w:rsidRPr="00AD3EC0">
        <w:rPr>
          <w:u w:val="single"/>
        </w:rPr>
        <w:t xml:space="preserve">Around 80% of </w:t>
      </w:r>
      <w:r w:rsidRPr="00435BCD">
        <w:rPr>
          <w:rStyle w:val="Emphasis"/>
        </w:rPr>
        <w:t>rural areas</w:t>
      </w:r>
      <w:r w:rsidRPr="00AD3EC0">
        <w:rPr>
          <w:u w:val="single"/>
        </w:rPr>
        <w:t xml:space="preserve"> are medically </w:t>
      </w:r>
      <w:r w:rsidRPr="00435BCD">
        <w:rPr>
          <w:rStyle w:val="Emphasis"/>
        </w:rPr>
        <w:t>underserved</w:t>
      </w:r>
      <w:r w:rsidRPr="00AD3EC0">
        <w:rPr>
          <w:sz w:val="16"/>
        </w:rPr>
        <w:t>, facing a dearth of psychiatric and mental health providers. Insurance is critical not just to afford care, but to keep existing facilities viable. Rising uncompensated care from uninsured patients poses a threat to rural clinics and telehealth networks.</w:t>
      </w:r>
    </w:p>
    <w:p w14:paraId="69D6A827" w14:textId="77777777" w:rsidR="003B1888" w:rsidRPr="00AD3EC0" w:rsidRDefault="003B1888" w:rsidP="003B1888">
      <w:pPr>
        <w:rPr>
          <w:sz w:val="16"/>
        </w:rPr>
      </w:pPr>
      <w:r w:rsidRPr="00AD3EC0">
        <w:rPr>
          <w:sz w:val="16"/>
        </w:rPr>
        <w:t xml:space="preserve">In addition, compounded economic stress worsens mental health. </w:t>
      </w:r>
      <w:r w:rsidRPr="00C94C4D">
        <w:rPr>
          <w:sz w:val="16"/>
        </w:rPr>
        <w:t>Rural communities, already facing economic volatility, would feel added stress—</w:t>
      </w:r>
      <w:r w:rsidRPr="00AD3EC0">
        <w:rPr>
          <w:sz w:val="16"/>
        </w:rPr>
        <w:t xml:space="preserve">not only from healthcare cost increases, but </w:t>
      </w:r>
      <w:r w:rsidRPr="00AD3EC0">
        <w:rPr>
          <w:u w:val="single"/>
        </w:rPr>
        <w:t xml:space="preserve">also from broader </w:t>
      </w:r>
      <w:r w:rsidRPr="00435BCD">
        <w:rPr>
          <w:rStyle w:val="Emphasis"/>
        </w:rPr>
        <w:t>cuts</w:t>
      </w:r>
      <w:r w:rsidRPr="00AD3EC0">
        <w:rPr>
          <w:u w:val="single"/>
        </w:rPr>
        <w:t xml:space="preserve"> such as to </w:t>
      </w:r>
      <w:r w:rsidRPr="00435BCD">
        <w:rPr>
          <w:rStyle w:val="Emphasis"/>
        </w:rPr>
        <w:t>Medicaid</w:t>
      </w:r>
      <w:r w:rsidRPr="00AD3EC0">
        <w:rPr>
          <w:sz w:val="16"/>
        </w:rPr>
        <w:t xml:space="preserve">. This squeeze </w:t>
      </w:r>
      <w:r w:rsidRPr="00435BCD">
        <w:rPr>
          <w:rStyle w:val="Emphasis"/>
        </w:rPr>
        <w:t>affects</w:t>
      </w:r>
      <w:r w:rsidRPr="00AD3EC0">
        <w:rPr>
          <w:u w:val="single"/>
        </w:rPr>
        <w:t xml:space="preserve"> both mental </w:t>
      </w:r>
      <w:r w:rsidRPr="00435BCD">
        <w:rPr>
          <w:rStyle w:val="Emphasis"/>
        </w:rPr>
        <w:t>well-being</w:t>
      </w:r>
      <w:r w:rsidRPr="00AD3EC0">
        <w:rPr>
          <w:sz w:val="16"/>
        </w:rPr>
        <w:t xml:space="preserve"> and the ability to seek care.</w:t>
      </w:r>
    </w:p>
    <w:p w14:paraId="6AFDDF8B" w14:textId="77777777" w:rsidR="003B1888" w:rsidRDefault="003B1888" w:rsidP="003B1888">
      <w:pPr>
        <w:rPr>
          <w:sz w:val="16"/>
        </w:rPr>
      </w:pPr>
      <w:r w:rsidRPr="00AD3EC0">
        <w:rPr>
          <w:sz w:val="16"/>
        </w:rPr>
        <w:t xml:space="preserve">Why does all this matter? </w:t>
      </w:r>
      <w:r w:rsidRPr="00435BCD">
        <w:rPr>
          <w:highlight w:val="cyan"/>
          <w:u w:val="single"/>
        </w:rPr>
        <w:t xml:space="preserve">Negative </w:t>
      </w:r>
      <w:r w:rsidRPr="00435BCD">
        <w:rPr>
          <w:rStyle w:val="Emphasis"/>
          <w:highlight w:val="cyan"/>
        </w:rPr>
        <w:t>impacts</w:t>
      </w:r>
      <w:r w:rsidRPr="00435BCD">
        <w:rPr>
          <w:highlight w:val="cyan"/>
          <w:u w:val="single"/>
        </w:rPr>
        <w:t xml:space="preserve"> on </w:t>
      </w:r>
      <w:r w:rsidRPr="00435BCD">
        <w:rPr>
          <w:rStyle w:val="Emphasis"/>
          <w:highlight w:val="cyan"/>
        </w:rPr>
        <w:t>rural</w:t>
      </w:r>
      <w:r w:rsidRPr="00435BCD">
        <w:rPr>
          <w:highlight w:val="cyan"/>
          <w:u w:val="single"/>
        </w:rPr>
        <w:t xml:space="preserve"> communities</w:t>
      </w:r>
      <w:r w:rsidRPr="00AD3EC0">
        <w:rPr>
          <w:u w:val="single"/>
        </w:rPr>
        <w:t xml:space="preserve"> can </w:t>
      </w:r>
      <w:r w:rsidRPr="00435BCD">
        <w:rPr>
          <w:rStyle w:val="Emphasis"/>
          <w:highlight w:val="cyan"/>
        </w:rPr>
        <w:t>reverberate</w:t>
      </w:r>
      <w:r w:rsidRPr="00AD3EC0">
        <w:rPr>
          <w:u w:val="single"/>
        </w:rPr>
        <w:t xml:space="preserve"> across the </w:t>
      </w:r>
      <w:r w:rsidRPr="00435BCD">
        <w:rPr>
          <w:rStyle w:val="Emphasis"/>
        </w:rPr>
        <w:t>country</w:t>
      </w:r>
      <w:r w:rsidRPr="00AD3EC0">
        <w:rPr>
          <w:sz w:val="16"/>
        </w:rPr>
        <w:t xml:space="preserve">. You may not realize it, but regardless of where you live – a city, the suburbs, in the country – you </w:t>
      </w:r>
      <w:r w:rsidRPr="00435BCD">
        <w:rPr>
          <w:rStyle w:val="Emphasis"/>
          <w:highlight w:val="cyan"/>
        </w:rPr>
        <w:t>depend</w:t>
      </w:r>
      <w:r w:rsidRPr="00AD3EC0">
        <w:rPr>
          <w:u w:val="single"/>
        </w:rPr>
        <w:t xml:space="preserve"> up</w:t>
      </w:r>
      <w:r w:rsidRPr="00435BCD">
        <w:rPr>
          <w:highlight w:val="cyan"/>
          <w:u w:val="single"/>
        </w:rPr>
        <w:t>on</w:t>
      </w:r>
      <w:r w:rsidRPr="00AD3EC0">
        <w:rPr>
          <w:u w:val="single"/>
        </w:rPr>
        <w:t xml:space="preserve"> the mental and </w:t>
      </w:r>
      <w:r w:rsidRPr="00435BCD">
        <w:rPr>
          <w:rStyle w:val="Emphasis"/>
        </w:rPr>
        <w:t>physical wellness</w:t>
      </w:r>
      <w:r w:rsidRPr="00AD3EC0">
        <w:rPr>
          <w:u w:val="single"/>
        </w:rPr>
        <w:t xml:space="preserve"> of the </w:t>
      </w:r>
      <w:r w:rsidRPr="00435BCD">
        <w:rPr>
          <w:rStyle w:val="Emphasis"/>
          <w:highlight w:val="cyan"/>
        </w:rPr>
        <w:t>rural</w:t>
      </w:r>
      <w:r w:rsidRPr="00435BCD">
        <w:rPr>
          <w:highlight w:val="cyan"/>
          <w:u w:val="single"/>
        </w:rPr>
        <w:t xml:space="preserve"> population</w:t>
      </w:r>
      <w:r w:rsidRPr="00AD3EC0">
        <w:rPr>
          <w:sz w:val="16"/>
        </w:rPr>
        <w:t xml:space="preserve">. Through </w:t>
      </w:r>
      <w:r w:rsidRPr="00435BCD">
        <w:rPr>
          <w:rStyle w:val="Emphasis"/>
          <w:highlight w:val="cyan"/>
        </w:rPr>
        <w:t>agriculture</w:t>
      </w:r>
      <w:r w:rsidRPr="00AD3EC0">
        <w:rPr>
          <w:u w:val="single"/>
        </w:rPr>
        <w:t xml:space="preserve">, </w:t>
      </w:r>
      <w:r w:rsidRPr="00435BCD">
        <w:rPr>
          <w:rStyle w:val="Emphasis"/>
        </w:rPr>
        <w:t>ranching</w:t>
      </w:r>
      <w:r w:rsidRPr="00AD3EC0">
        <w:rPr>
          <w:u w:val="single"/>
        </w:rPr>
        <w:t xml:space="preserve">, </w:t>
      </w:r>
      <w:r w:rsidRPr="00435BCD">
        <w:rPr>
          <w:rStyle w:val="Emphasis"/>
          <w:highlight w:val="cyan"/>
        </w:rPr>
        <w:t>aquaculture</w:t>
      </w:r>
      <w:r w:rsidRPr="00435BCD">
        <w:rPr>
          <w:highlight w:val="cyan"/>
          <w:u w:val="single"/>
        </w:rPr>
        <w:t xml:space="preserve">, and </w:t>
      </w:r>
      <w:r w:rsidRPr="00435BCD">
        <w:rPr>
          <w:rStyle w:val="Emphasis"/>
          <w:highlight w:val="cyan"/>
        </w:rPr>
        <w:t>forestry</w:t>
      </w:r>
      <w:r w:rsidRPr="00AD3EC0">
        <w:rPr>
          <w:u w:val="single"/>
        </w:rPr>
        <w:t xml:space="preserve">, they grow or raise, process, </w:t>
      </w:r>
      <w:r w:rsidRPr="00435BCD">
        <w:rPr>
          <w:highlight w:val="cyan"/>
          <w:u w:val="single"/>
        </w:rPr>
        <w:t xml:space="preserve">and </w:t>
      </w:r>
      <w:r w:rsidRPr="00435BCD">
        <w:rPr>
          <w:rStyle w:val="Emphasis"/>
          <w:highlight w:val="cyan"/>
        </w:rPr>
        <w:t>package</w:t>
      </w:r>
      <w:r w:rsidRPr="00AD3EC0">
        <w:rPr>
          <w:u w:val="single"/>
        </w:rPr>
        <w:t xml:space="preserve"> the </w:t>
      </w:r>
      <w:r w:rsidRPr="00435BCD">
        <w:rPr>
          <w:highlight w:val="cyan"/>
          <w:u w:val="single"/>
        </w:rPr>
        <w:t>food</w:t>
      </w:r>
      <w:r w:rsidRPr="00AD3EC0">
        <w:rPr>
          <w:sz w:val="16"/>
        </w:rPr>
        <w:t xml:space="preserve"> that fills your grocery store shopping cart.</w:t>
      </w:r>
    </w:p>
    <w:p w14:paraId="2875CF9C" w14:textId="77777777" w:rsidR="003B1888" w:rsidRPr="00703B32" w:rsidRDefault="003B1888" w:rsidP="003B1888">
      <w:pPr>
        <w:pStyle w:val="Heading4"/>
        <w:rPr>
          <w:bCs/>
        </w:rPr>
      </w:pPr>
      <w:r>
        <w:rPr>
          <w:bCs/>
        </w:rPr>
        <w:t>Key</w:t>
      </w:r>
      <w:r w:rsidRPr="00703B32">
        <w:rPr>
          <w:bCs/>
        </w:rPr>
        <w:t xml:space="preserve"> to </w:t>
      </w:r>
      <w:r w:rsidRPr="008B506A">
        <w:rPr>
          <w:bCs/>
          <w:u w:val="single"/>
        </w:rPr>
        <w:t>global</w:t>
      </w:r>
      <w:r w:rsidRPr="00703B32">
        <w:rPr>
          <w:bCs/>
        </w:rPr>
        <w:t xml:space="preserve"> food security</w:t>
      </w:r>
      <w:r>
        <w:rPr>
          <w:bCs/>
        </w:rPr>
        <w:t>.</w:t>
      </w:r>
    </w:p>
    <w:p w14:paraId="4AAA4DBE" w14:textId="77777777" w:rsidR="003B1888" w:rsidRPr="006D1305" w:rsidRDefault="003B1888" w:rsidP="003B1888">
      <w:r w:rsidRPr="006D1305">
        <w:rPr>
          <w:rStyle w:val="Style13ptBold"/>
        </w:rPr>
        <w:t xml:space="preserve">Lichtenwald </w:t>
      </w:r>
      <w:r>
        <w:rPr>
          <w:rStyle w:val="Style13ptBold"/>
        </w:rPr>
        <w:t>’</w:t>
      </w:r>
      <w:r w:rsidRPr="006D1305">
        <w:rPr>
          <w:rStyle w:val="Style13ptBold"/>
        </w:rPr>
        <w:t>16</w:t>
      </w:r>
      <w:r w:rsidRPr="006D1305">
        <w:t xml:space="preserve"> [</w:t>
      </w:r>
      <w:r>
        <w:t xml:space="preserve">Irv; February 22; </w:t>
      </w:r>
      <w:r w:rsidRPr="006D1305">
        <w:t xml:space="preserve">CEO of </w:t>
      </w:r>
      <w:proofErr w:type="spellStart"/>
      <w:r w:rsidRPr="006D1305">
        <w:t>Medsphere</w:t>
      </w:r>
      <w:proofErr w:type="spellEnd"/>
      <w:r w:rsidRPr="006D1305">
        <w:t xml:space="preserve"> Systems Corporation</w:t>
      </w:r>
      <w:r>
        <w:t xml:space="preserve">; “Is CMS Efforts Enough to Transform Rural </w:t>
      </w:r>
      <w:proofErr w:type="gramStart"/>
      <w:r>
        <w:t>Healthcare?,</w:t>
      </w:r>
      <w:proofErr w:type="gramEnd"/>
      <w:r>
        <w:t xml:space="preserve">” </w:t>
      </w:r>
      <w:r w:rsidRPr="006D1305">
        <w:t>https://hitconsultant.net/2016/02/22/32016/]</w:t>
      </w:r>
      <w:r>
        <w:t xml:space="preserve"> KL</w:t>
      </w:r>
    </w:p>
    <w:p w14:paraId="0275431A" w14:textId="77777777" w:rsidR="003B1888" w:rsidRPr="00643CE1" w:rsidRDefault="003B1888" w:rsidP="003B1888">
      <w:pPr>
        <w:rPr>
          <w:sz w:val="16"/>
        </w:rPr>
      </w:pPr>
      <w:r w:rsidRPr="006D1305">
        <w:rPr>
          <w:sz w:val="16"/>
        </w:rPr>
        <w:t>N</w:t>
      </w:r>
      <w:r w:rsidRPr="00643CE1">
        <w:rPr>
          <w:sz w:val="16"/>
        </w:rPr>
        <w:t xml:space="preserve">ow, </w:t>
      </w:r>
      <w:r w:rsidRPr="00455ABE">
        <w:rPr>
          <w:rStyle w:val="StyleUnderline"/>
        </w:rPr>
        <w:t>let’s say you’re</w:t>
      </w:r>
      <w:r w:rsidRPr="00643CE1">
        <w:rPr>
          <w:sz w:val="16"/>
        </w:rPr>
        <w:t xml:space="preserve"> badly </w:t>
      </w:r>
      <w:r w:rsidRPr="00643CE1">
        <w:rPr>
          <w:rStyle w:val="StyleUnderline"/>
        </w:rPr>
        <w:t>injured</w:t>
      </w:r>
      <w:r w:rsidRPr="00643CE1">
        <w:rPr>
          <w:sz w:val="16"/>
        </w:rPr>
        <w:t xml:space="preserve"> and you live </w:t>
      </w:r>
      <w:r w:rsidRPr="00643CE1">
        <w:rPr>
          <w:rStyle w:val="StyleUnderline"/>
        </w:rPr>
        <w:t>outside rural Tulare</w:t>
      </w:r>
      <w:r w:rsidRPr="00643CE1">
        <w:rPr>
          <w:sz w:val="16"/>
        </w:rPr>
        <w:t xml:space="preserve">, California, </w:t>
      </w:r>
      <w:r w:rsidRPr="00643CE1">
        <w:rPr>
          <w:rStyle w:val="StyleUnderline"/>
        </w:rPr>
        <w:t>in</w:t>
      </w:r>
      <w:r w:rsidRPr="00643CE1">
        <w:rPr>
          <w:sz w:val="16"/>
        </w:rPr>
        <w:t xml:space="preserve"> </w:t>
      </w:r>
      <w:r w:rsidRPr="00643CE1">
        <w:rPr>
          <w:rStyle w:val="StyleUnderline"/>
        </w:rPr>
        <w:t xml:space="preserve">one of the most </w:t>
      </w:r>
      <w:r w:rsidRPr="00643CE1">
        <w:rPr>
          <w:rStyle w:val="Emphasis"/>
        </w:rPr>
        <w:t>productive agricultural counties</w:t>
      </w:r>
      <w:r w:rsidRPr="00643CE1">
        <w:rPr>
          <w:rStyle w:val="StyleUnderline"/>
        </w:rPr>
        <w:t xml:space="preserve"> in the U.S. If Tulare Regional Medical Center went away, you might have to</w:t>
      </w:r>
      <w:r w:rsidRPr="00643CE1">
        <w:rPr>
          <w:sz w:val="16"/>
        </w:rPr>
        <w:t xml:space="preserve"> life </w:t>
      </w:r>
      <w:r w:rsidRPr="00643CE1">
        <w:rPr>
          <w:rStyle w:val="StyleUnderline"/>
        </w:rPr>
        <w:t>flight to</w:t>
      </w:r>
      <w:r w:rsidRPr="00643CE1">
        <w:rPr>
          <w:sz w:val="16"/>
        </w:rPr>
        <w:t xml:space="preserve"> Bakersfield, </w:t>
      </w:r>
      <w:r w:rsidRPr="00643CE1">
        <w:rPr>
          <w:rStyle w:val="StyleUnderline"/>
        </w:rPr>
        <w:t>Los Angeles</w:t>
      </w:r>
      <w:r w:rsidRPr="00643CE1">
        <w:rPr>
          <w:sz w:val="16"/>
        </w:rPr>
        <w:t xml:space="preserve"> or the Bay Area. (Really, Tulare may not even be representative given that there are more than 1,300 critical access hospitals in the U.S., some far more remote than Tulare.)  </w:t>
      </w:r>
    </w:p>
    <w:p w14:paraId="679BDE16" w14:textId="77777777" w:rsidR="003B1888" w:rsidRPr="006D1305" w:rsidRDefault="003B1888" w:rsidP="003B1888">
      <w:pPr>
        <w:rPr>
          <w:sz w:val="16"/>
        </w:rPr>
      </w:pPr>
      <w:r w:rsidRPr="00643CE1">
        <w:rPr>
          <w:rStyle w:val="StyleUnderline"/>
        </w:rPr>
        <w:t xml:space="preserve">The scenario is </w:t>
      </w:r>
      <w:r w:rsidRPr="00643CE1">
        <w:rPr>
          <w:rStyle w:val="Emphasis"/>
        </w:rPr>
        <w:t>far from unrealistic</w:t>
      </w:r>
      <w:r w:rsidRPr="00643CE1">
        <w:rPr>
          <w:sz w:val="16"/>
        </w:rPr>
        <w:t>. For</w:t>
      </w:r>
      <w:r w:rsidRPr="006D1305">
        <w:rPr>
          <w:sz w:val="16"/>
        </w:rPr>
        <w:t xml:space="preserve"> the most part, non-urban healthcare organizations are not doing well. In fact, </w:t>
      </w:r>
      <w:r w:rsidRPr="00977251">
        <w:rPr>
          <w:rStyle w:val="Emphasis"/>
          <w:highlight w:val="cyan"/>
        </w:rPr>
        <w:t>almost every rural hospital</w:t>
      </w:r>
      <w:r w:rsidRPr="006D1305">
        <w:rPr>
          <w:sz w:val="16"/>
        </w:rPr>
        <w:t xml:space="preserve"> in the country </w:t>
      </w:r>
      <w:r w:rsidRPr="00977251">
        <w:rPr>
          <w:rStyle w:val="StyleUnderline"/>
          <w:highlight w:val="cyan"/>
        </w:rPr>
        <w:t>is</w:t>
      </w:r>
      <w:r w:rsidRPr="006D1305">
        <w:rPr>
          <w:rStyle w:val="StyleUnderline"/>
        </w:rPr>
        <w:t xml:space="preserve"> operating </w:t>
      </w:r>
      <w:r w:rsidRPr="00977251">
        <w:rPr>
          <w:rStyle w:val="Emphasis"/>
          <w:highlight w:val="cyan"/>
        </w:rPr>
        <w:t>near the margin</w:t>
      </w:r>
      <w:r w:rsidRPr="006D1305">
        <w:rPr>
          <w:sz w:val="16"/>
        </w:rPr>
        <w:t xml:space="preserve"> or in the red. According to </w:t>
      </w:r>
      <w:proofErr w:type="spellStart"/>
      <w:r w:rsidRPr="006D1305">
        <w:rPr>
          <w:sz w:val="16"/>
        </w:rPr>
        <w:t>iVantage</w:t>
      </w:r>
      <w:proofErr w:type="spellEnd"/>
      <w:r w:rsidRPr="006D1305">
        <w:rPr>
          <w:sz w:val="16"/>
        </w:rPr>
        <w:t xml:space="preserve"> Health Analytics Senior Vice President Michal Topchik, speaking to Health Data Management, 67 rural hospitals have closed since 2010, and </w:t>
      </w:r>
      <w:r w:rsidRPr="006D1305">
        <w:rPr>
          <w:rStyle w:val="StyleUnderline"/>
        </w:rPr>
        <w:t>283 were vulnerable to closure</w:t>
      </w:r>
      <w:r w:rsidRPr="00347DA9">
        <w:t xml:space="preserve"> </w:t>
      </w:r>
      <w:r w:rsidRPr="006D1305">
        <w:rPr>
          <w:sz w:val="16"/>
        </w:rPr>
        <w:t xml:space="preserve">last year. Already in 2016 </w:t>
      </w:r>
      <w:proofErr w:type="spellStart"/>
      <w:r w:rsidRPr="006D1305">
        <w:rPr>
          <w:sz w:val="16"/>
        </w:rPr>
        <w:t>iVantage</w:t>
      </w:r>
      <w:proofErr w:type="spellEnd"/>
      <w:r w:rsidRPr="006D1305">
        <w:rPr>
          <w:sz w:val="16"/>
        </w:rPr>
        <w:t xml:space="preserve"> has identified 673 vulnerable rural hospitals, with 210 at very high risk.</w:t>
      </w:r>
    </w:p>
    <w:p w14:paraId="61A3E130" w14:textId="77777777" w:rsidR="003B1888" w:rsidRPr="006D1305" w:rsidRDefault="003B1888" w:rsidP="003B1888">
      <w:pPr>
        <w:rPr>
          <w:sz w:val="16"/>
        </w:rPr>
      </w:pPr>
      <w:r w:rsidRPr="006D1305">
        <w:rPr>
          <w:sz w:val="16"/>
        </w:rPr>
        <w:t xml:space="preserve">While only about 15 percent of </w:t>
      </w:r>
      <w:r w:rsidRPr="006D1305">
        <w:rPr>
          <w:rStyle w:val="StyleUnderline"/>
        </w:rPr>
        <w:t>the American population</w:t>
      </w:r>
      <w:r w:rsidRPr="006D1305">
        <w:rPr>
          <w:sz w:val="16"/>
        </w:rPr>
        <w:t xml:space="preserve">, roughly 46 million people, live </w:t>
      </w:r>
      <w:r w:rsidRPr="006D1305">
        <w:rPr>
          <w:rStyle w:val="StyleUnderline"/>
        </w:rPr>
        <w:t xml:space="preserve">in </w:t>
      </w:r>
      <w:r w:rsidRPr="00977251">
        <w:rPr>
          <w:rStyle w:val="StyleUnderline"/>
          <w:highlight w:val="cyan"/>
        </w:rPr>
        <w:t>rural areas</w:t>
      </w:r>
      <w:r w:rsidRPr="006D1305">
        <w:rPr>
          <w:sz w:val="16"/>
        </w:rPr>
        <w:t xml:space="preserve">, they </w:t>
      </w:r>
      <w:r w:rsidRPr="00977251">
        <w:rPr>
          <w:rStyle w:val="Emphasis"/>
          <w:highlight w:val="cyan"/>
        </w:rPr>
        <w:t>do</w:t>
      </w:r>
      <w:r w:rsidRPr="006D1305">
        <w:rPr>
          <w:rStyle w:val="Emphasis"/>
        </w:rPr>
        <w:t xml:space="preserve"> some of the nation’s most </w:t>
      </w:r>
      <w:r w:rsidRPr="00977251">
        <w:rPr>
          <w:rStyle w:val="Emphasis"/>
          <w:highlight w:val="cyan"/>
        </w:rPr>
        <w:t>essential work</w:t>
      </w:r>
      <w:r w:rsidRPr="00347DA9">
        <w:rPr>
          <w:sz w:val="16"/>
        </w:rPr>
        <w:t>.</w:t>
      </w:r>
      <w:r w:rsidRPr="006D1305">
        <w:rPr>
          <w:sz w:val="16"/>
        </w:rPr>
        <w:t xml:space="preserve"> Mostly, </w:t>
      </w:r>
      <w:r w:rsidRPr="00977251">
        <w:rPr>
          <w:rStyle w:val="StyleUnderline"/>
          <w:highlight w:val="cyan"/>
        </w:rPr>
        <w:t>they grow food</w:t>
      </w:r>
      <w:r w:rsidRPr="00C11355">
        <w:rPr>
          <w:rStyle w:val="StyleUnderline"/>
        </w:rPr>
        <w:t xml:space="preserve">, produce energy </w:t>
      </w:r>
      <w:r w:rsidRPr="00977251">
        <w:rPr>
          <w:rStyle w:val="StyleUnderline"/>
          <w:highlight w:val="cyan"/>
        </w:rPr>
        <w:t>or provide services to the people that grow food</w:t>
      </w:r>
      <w:r w:rsidRPr="00C11355">
        <w:rPr>
          <w:rStyle w:val="StyleUnderline"/>
        </w:rPr>
        <w:t xml:space="preserve"> and produce energy</w:t>
      </w:r>
      <w:r w:rsidRPr="00C11355">
        <w:rPr>
          <w:sz w:val="16"/>
        </w:rPr>
        <w:t>.</w:t>
      </w:r>
    </w:p>
    <w:p w14:paraId="6702CE32" w14:textId="77777777" w:rsidR="003B1888" w:rsidRPr="00977251" w:rsidRDefault="003B1888" w:rsidP="003B1888">
      <w:pPr>
        <w:rPr>
          <w:sz w:val="16"/>
        </w:rPr>
      </w:pPr>
      <w:r w:rsidRPr="006D1305">
        <w:rPr>
          <w:sz w:val="16"/>
        </w:rPr>
        <w:t xml:space="preserve">Obviously, the </w:t>
      </w:r>
      <w:r w:rsidRPr="00977251">
        <w:rPr>
          <w:rStyle w:val="Emphasis"/>
          <w:highlight w:val="cyan"/>
        </w:rPr>
        <w:t>rural healthcare</w:t>
      </w:r>
      <w:r w:rsidRPr="006D1305">
        <w:rPr>
          <w:sz w:val="16"/>
        </w:rPr>
        <w:t xml:space="preserve"> situation </w:t>
      </w:r>
      <w:r w:rsidRPr="00977251">
        <w:rPr>
          <w:rStyle w:val="Emphasis"/>
          <w:highlight w:val="cyan"/>
        </w:rPr>
        <w:t>matters</w:t>
      </w:r>
      <w:r w:rsidRPr="00977251">
        <w:rPr>
          <w:sz w:val="16"/>
          <w:highlight w:val="cyan"/>
        </w:rPr>
        <w:t xml:space="preserve"> </w:t>
      </w:r>
      <w:r w:rsidRPr="00977251">
        <w:rPr>
          <w:rStyle w:val="StyleUnderline"/>
          <w:highlight w:val="cyan"/>
        </w:rPr>
        <w:t>in</w:t>
      </w:r>
      <w:r w:rsidRPr="006D1305">
        <w:rPr>
          <w:rStyle w:val="StyleUnderline"/>
        </w:rPr>
        <w:t xml:space="preserve"> terms of </w:t>
      </w:r>
      <w:r w:rsidRPr="00977251">
        <w:rPr>
          <w:rStyle w:val="Emphasis"/>
          <w:highlight w:val="cyan"/>
        </w:rPr>
        <w:t>food</w:t>
      </w:r>
      <w:r w:rsidRPr="00C11355">
        <w:rPr>
          <w:rStyle w:val="Emphasis"/>
        </w:rPr>
        <w:t xml:space="preserve"> and energy </w:t>
      </w:r>
      <w:r w:rsidRPr="00977251">
        <w:rPr>
          <w:rStyle w:val="Emphasis"/>
          <w:highlight w:val="cyan"/>
        </w:rPr>
        <w:t>security</w:t>
      </w:r>
      <w:r w:rsidRPr="006D1305">
        <w:rPr>
          <w:sz w:val="16"/>
        </w:rPr>
        <w:t xml:space="preserve"> at home, but also in terms of economics—</w:t>
      </w:r>
      <w:r w:rsidRPr="00977251">
        <w:rPr>
          <w:rStyle w:val="StyleUnderline"/>
          <w:highlight w:val="cyan"/>
        </w:rPr>
        <w:t xml:space="preserve">the </w:t>
      </w:r>
      <w:r w:rsidRPr="00977251">
        <w:rPr>
          <w:rStyle w:val="Emphasis"/>
          <w:highlight w:val="cyan"/>
        </w:rPr>
        <w:t>U</w:t>
      </w:r>
      <w:r w:rsidRPr="006D1305">
        <w:rPr>
          <w:sz w:val="16"/>
        </w:rPr>
        <w:t xml:space="preserve">nited </w:t>
      </w:r>
      <w:r w:rsidRPr="00977251">
        <w:rPr>
          <w:rStyle w:val="Emphasis"/>
          <w:highlight w:val="cyan"/>
        </w:rPr>
        <w:t>S</w:t>
      </w:r>
      <w:r w:rsidRPr="006D1305">
        <w:rPr>
          <w:sz w:val="16"/>
        </w:rPr>
        <w:t xml:space="preserve">tates </w:t>
      </w:r>
      <w:r w:rsidRPr="00977251">
        <w:rPr>
          <w:rStyle w:val="StyleUnderline"/>
          <w:highlight w:val="cyan"/>
        </w:rPr>
        <w:t xml:space="preserve">is </w:t>
      </w:r>
      <w:r w:rsidRPr="00977251">
        <w:rPr>
          <w:rStyle w:val="Emphasis"/>
          <w:highlight w:val="cyan"/>
        </w:rPr>
        <w:t>by far the largest global exporter</w:t>
      </w:r>
      <w:r w:rsidRPr="00C11355">
        <w:rPr>
          <w:rStyle w:val="Emphasis"/>
          <w:highlight w:val="cyan"/>
        </w:rPr>
        <w:t xml:space="preserve"> of food</w:t>
      </w:r>
      <w:r w:rsidRPr="00C11355">
        <w:rPr>
          <w:sz w:val="16"/>
          <w:highlight w:val="cyan"/>
        </w:rPr>
        <w:t>, wi</w:t>
      </w:r>
      <w:r w:rsidRPr="006D1305">
        <w:rPr>
          <w:sz w:val="16"/>
        </w:rPr>
        <w:t>th roughly $40 billion separating America from number two, and is on the cusp of ending energy imports for the first time since 1950.</w:t>
      </w:r>
    </w:p>
    <w:p w14:paraId="71AD333F" w14:textId="77777777" w:rsidR="003B1888" w:rsidRPr="007D7B80" w:rsidRDefault="003B1888" w:rsidP="003B1888">
      <w:pPr>
        <w:pStyle w:val="Heading4"/>
      </w:pPr>
      <w:r w:rsidRPr="007D7B80">
        <w:t>Extinction.</w:t>
      </w:r>
    </w:p>
    <w:p w14:paraId="1C93E4FC" w14:textId="77777777" w:rsidR="003B1888" w:rsidRPr="00DB2259" w:rsidRDefault="003B1888" w:rsidP="003B1888">
      <w:pPr>
        <w:rPr>
          <w:rStyle w:val="Emphasis"/>
        </w:rPr>
      </w:pPr>
      <w:r w:rsidRPr="004A0B3D">
        <w:rPr>
          <w:rStyle w:val="Style13ptBold"/>
        </w:rPr>
        <w:t>Sova ’23</w:t>
      </w:r>
      <w:r>
        <w:t xml:space="preserve"> [</w:t>
      </w:r>
      <w:r w:rsidRPr="007F57D6">
        <w:t>Chase Sova</w:t>
      </w:r>
      <w:r>
        <w:t xml:space="preserve">, </w:t>
      </w:r>
      <w:r w:rsidRPr="007F57D6">
        <w:t xml:space="preserve">Eilish </w:t>
      </w:r>
      <w:proofErr w:type="spellStart"/>
      <w:r w:rsidRPr="007F57D6">
        <w:t>Zembilci</w:t>
      </w:r>
      <w:proofErr w:type="spellEnd"/>
      <w:r>
        <w:t>; ***S</w:t>
      </w:r>
      <w:r w:rsidRPr="007F57D6">
        <w:t>enior director of Public Policy and Research at World Food Program USA</w:t>
      </w:r>
      <w:r>
        <w:t xml:space="preserve"> and </w:t>
      </w:r>
      <w:r w:rsidRPr="007F57D6">
        <w:t>Senior Associate</w:t>
      </w:r>
      <w:r>
        <w:t xml:space="preserve"> at the </w:t>
      </w:r>
      <w:r w:rsidRPr="007F57D6">
        <w:t>Global Food and Water Security Program</w:t>
      </w:r>
      <w:r>
        <w:t xml:space="preserve"> ***Adjunct Fellow at the Global Food and Water Security Program; 4-21-23; “</w:t>
      </w:r>
      <w:r w:rsidRPr="00BC0087">
        <w:t>Dangerously Hungry: The Link between Food Insecurity and Conflict</w:t>
      </w:r>
      <w:r>
        <w:t xml:space="preserve">,” Center for Strategic and International Studies; Accessed 9-10-24; </w:t>
      </w:r>
      <w:r w:rsidRPr="004A0B3D">
        <w:t>https://www.csis.org/analysis/dangerously-hungry-link-between-food-insecurity-and-conflict</w:t>
      </w:r>
      <w:r>
        <w:t>] AR + Jit</w:t>
      </w:r>
    </w:p>
    <w:p w14:paraId="70C45D01" w14:textId="77777777" w:rsidR="003B1888" w:rsidRPr="00163E09" w:rsidRDefault="003B1888" w:rsidP="003B1888">
      <w:pPr>
        <w:rPr>
          <w:sz w:val="16"/>
        </w:rPr>
      </w:pPr>
      <w:r w:rsidRPr="00163E09">
        <w:rPr>
          <w:sz w:val="16"/>
        </w:rPr>
        <w:t xml:space="preserve">But it is also true that </w:t>
      </w:r>
      <w:r w:rsidRPr="00007B59">
        <w:rPr>
          <w:rStyle w:val="Emphasis"/>
        </w:rPr>
        <w:t>hunger</w:t>
      </w:r>
      <w:r w:rsidRPr="00D25254">
        <w:rPr>
          <w:rStyle w:val="StyleUnderline"/>
        </w:rPr>
        <w:t xml:space="preserve"> and </w:t>
      </w:r>
      <w:r w:rsidRPr="002F57F2">
        <w:rPr>
          <w:rStyle w:val="StyleUnderline"/>
          <w:highlight w:val="cyan"/>
        </w:rPr>
        <w:t xml:space="preserve">food </w:t>
      </w:r>
      <w:r w:rsidRPr="00007B59">
        <w:rPr>
          <w:rStyle w:val="Emphasis"/>
          <w:highlight w:val="cyan"/>
        </w:rPr>
        <w:t>insecurity</w:t>
      </w:r>
      <w:r w:rsidRPr="00D25254">
        <w:rPr>
          <w:rStyle w:val="StyleUnderline"/>
        </w:rPr>
        <w:t xml:space="preserve"> can </w:t>
      </w:r>
      <w:r w:rsidRPr="002F57F2">
        <w:rPr>
          <w:rStyle w:val="StyleUnderline"/>
          <w:highlight w:val="cyan"/>
        </w:rPr>
        <w:t>lead to</w:t>
      </w:r>
      <w:r w:rsidRPr="00D25254">
        <w:rPr>
          <w:rStyle w:val="StyleUnderline"/>
        </w:rPr>
        <w:t xml:space="preserve"> instability. There is </w:t>
      </w:r>
      <w:r w:rsidRPr="002F57F2">
        <w:rPr>
          <w:rStyle w:val="StyleUnderline"/>
          <w:highlight w:val="cyan"/>
        </w:rPr>
        <w:t xml:space="preserve">a </w:t>
      </w:r>
      <w:r w:rsidRPr="002F57F2">
        <w:rPr>
          <w:rStyle w:val="Emphasis"/>
          <w:highlight w:val="cyan"/>
        </w:rPr>
        <w:t>vicious feedback loop</w:t>
      </w:r>
      <w:r w:rsidRPr="00163E09">
        <w:rPr>
          <w:sz w:val="16"/>
        </w:rPr>
        <w:t xml:space="preserve"> between conflict and hunger </w:t>
      </w:r>
      <w:r w:rsidRPr="002F57F2">
        <w:rPr>
          <w:rStyle w:val="StyleUnderline"/>
          <w:highlight w:val="cyan"/>
        </w:rPr>
        <w:t xml:space="preserve">currently at play in </w:t>
      </w:r>
      <w:r w:rsidRPr="002F57F2">
        <w:rPr>
          <w:rStyle w:val="Emphasis"/>
          <w:highlight w:val="cyan"/>
        </w:rPr>
        <w:t>dozens of countries</w:t>
      </w:r>
      <w:r w:rsidRPr="00163E09">
        <w:rPr>
          <w:sz w:val="16"/>
        </w:rPr>
        <w:t xml:space="preserve"> around the world. War drives hunger and </w:t>
      </w:r>
      <w:r w:rsidRPr="002F57F2">
        <w:rPr>
          <w:rStyle w:val="StyleUnderline"/>
          <w:highlight w:val="cyan"/>
        </w:rPr>
        <w:t xml:space="preserve">hunger drives </w:t>
      </w:r>
      <w:r w:rsidRPr="002F57F2">
        <w:rPr>
          <w:rStyle w:val="Emphasis"/>
          <w:highlight w:val="cyan"/>
        </w:rPr>
        <w:t>war</w:t>
      </w:r>
      <w:r w:rsidRPr="00163E09">
        <w:rPr>
          <w:sz w:val="16"/>
        </w:rPr>
        <w:t>.</w:t>
      </w:r>
    </w:p>
    <w:p w14:paraId="3830D7D0" w14:textId="77777777" w:rsidR="003B1888" w:rsidRPr="000261CE" w:rsidRDefault="003B1888" w:rsidP="003B1888">
      <w:pPr>
        <w:rPr>
          <w:sz w:val="16"/>
        </w:rPr>
      </w:pPr>
      <w:r w:rsidRPr="00163E09">
        <w:rPr>
          <w:sz w:val="16"/>
        </w:rPr>
        <w:t xml:space="preserve">In 2017, the World Food Program USA (WFP USA) produced a report titled Winning the Peace: Hunger and Instability. It was a comprehensive review of the literature on “food-related instability”—or the ways that hunger drives conflict. At the time, U.S. lawmakers knew anecdotally that this relationship existed. Former Senate Agriculture Committee chair Pat Roberts (D-KS) said in a 2015 speech, “Show me a nation that cannot feed itself, and I’ll show </w:t>
      </w:r>
      <w:r w:rsidRPr="000261CE">
        <w:rPr>
          <w:sz w:val="16"/>
        </w:rPr>
        <w:t xml:space="preserve">you a nation in chaos.” Others, like Senator Lindsey Graham (R-SC), frequently warned that </w:t>
      </w:r>
      <w:r w:rsidRPr="00007B59">
        <w:rPr>
          <w:rStyle w:val="Emphasis"/>
        </w:rPr>
        <w:t>providing</w:t>
      </w:r>
      <w:r w:rsidRPr="000261CE">
        <w:rPr>
          <w:rStyle w:val="StyleUnderline"/>
        </w:rPr>
        <w:t xml:space="preserve"> humanitarian </w:t>
      </w:r>
      <w:r w:rsidRPr="00007B59">
        <w:rPr>
          <w:rStyle w:val="Emphasis"/>
        </w:rPr>
        <w:t>assistance</w:t>
      </w:r>
      <w:r w:rsidRPr="000261CE">
        <w:rPr>
          <w:rStyle w:val="StyleUnderline"/>
        </w:rPr>
        <w:t xml:space="preserve"> in some of the world’s most </w:t>
      </w:r>
      <w:r w:rsidRPr="00007B59">
        <w:rPr>
          <w:rStyle w:val="Emphasis"/>
        </w:rPr>
        <w:t>complex</w:t>
      </w:r>
      <w:r w:rsidRPr="000261CE">
        <w:rPr>
          <w:rStyle w:val="StyleUnderline"/>
        </w:rPr>
        <w:t xml:space="preserve"> emergencies was necessary to avoid more </w:t>
      </w:r>
      <w:r w:rsidRPr="00007B59">
        <w:rPr>
          <w:rStyle w:val="Emphasis"/>
        </w:rPr>
        <w:t>costly</w:t>
      </w:r>
      <w:r w:rsidRPr="000261CE">
        <w:rPr>
          <w:rStyle w:val="StyleUnderline"/>
        </w:rPr>
        <w:t xml:space="preserve">—in both </w:t>
      </w:r>
      <w:r w:rsidRPr="000261CE">
        <w:rPr>
          <w:rStyle w:val="Emphasis"/>
        </w:rPr>
        <w:t>blood and treasure</w:t>
      </w:r>
      <w:r w:rsidRPr="000261CE">
        <w:rPr>
          <w:rStyle w:val="StyleUnderline"/>
        </w:rPr>
        <w:t>—engagements</w:t>
      </w:r>
      <w:r w:rsidRPr="000261CE">
        <w:rPr>
          <w:sz w:val="16"/>
        </w:rPr>
        <w:t>.</w:t>
      </w:r>
    </w:p>
    <w:p w14:paraId="44D42858" w14:textId="77777777" w:rsidR="003B1888" w:rsidRPr="00163E09" w:rsidRDefault="003B1888" w:rsidP="003B1888">
      <w:pPr>
        <w:rPr>
          <w:sz w:val="16"/>
        </w:rPr>
      </w:pPr>
      <w:r w:rsidRPr="000261CE">
        <w:rPr>
          <w:sz w:val="16"/>
        </w:rPr>
        <w:t xml:space="preserve">Winning the Peace provided a snapshot of what the academic community knew about the relationship between food insecurity and conflict. </w:t>
      </w:r>
      <w:r w:rsidRPr="000261CE">
        <w:rPr>
          <w:rStyle w:val="StyleUnderline"/>
        </w:rPr>
        <w:t>With Russia’s invasion of Ukraine in February of 2022</w:t>
      </w:r>
      <w:r w:rsidRPr="00007B59">
        <w:rPr>
          <w:sz w:val="16"/>
        </w:rPr>
        <w:t xml:space="preserve">, the lingering economic impacts of the Covid-19 pandemic, and a </w:t>
      </w:r>
      <w:r w:rsidRPr="000261CE">
        <w:rPr>
          <w:rStyle w:val="StyleUnderline"/>
        </w:rPr>
        <w:t xml:space="preserve">rise in </w:t>
      </w:r>
      <w:r w:rsidRPr="00007B59">
        <w:rPr>
          <w:rStyle w:val="Emphasis"/>
        </w:rPr>
        <w:t>extreme</w:t>
      </w:r>
      <w:r w:rsidRPr="000261CE">
        <w:rPr>
          <w:rStyle w:val="StyleUnderline"/>
        </w:rPr>
        <w:t xml:space="preserve"> climate </w:t>
      </w:r>
      <w:r w:rsidRPr="00007B59">
        <w:rPr>
          <w:rStyle w:val="Emphasis"/>
        </w:rPr>
        <w:t>events</w:t>
      </w:r>
      <w:r w:rsidRPr="000261CE">
        <w:rPr>
          <w:sz w:val="16"/>
        </w:rPr>
        <w:t xml:space="preserve"> around the world, 2022 was a year of unprecedented global hunger. Predictably, </w:t>
      </w:r>
      <w:r w:rsidRPr="000261CE">
        <w:rPr>
          <w:rStyle w:val="Emphasis"/>
        </w:rPr>
        <w:t>global instability</w:t>
      </w:r>
      <w:r w:rsidRPr="000261CE">
        <w:rPr>
          <w:rStyle w:val="StyleUnderline"/>
        </w:rPr>
        <w:t xml:space="preserve"> rose in tandem</w:t>
      </w:r>
      <w:r w:rsidRPr="000261CE">
        <w:rPr>
          <w:sz w:val="16"/>
        </w:rPr>
        <w:t xml:space="preserve">. At least </w:t>
      </w:r>
      <w:r w:rsidRPr="000261CE">
        <w:rPr>
          <w:rStyle w:val="StyleUnderline"/>
        </w:rPr>
        <w:t>12,500 protests occurred</w:t>
      </w:r>
      <w:r w:rsidRPr="000261CE">
        <w:rPr>
          <w:sz w:val="16"/>
        </w:rPr>
        <w:t xml:space="preserve"> last year </w:t>
      </w:r>
      <w:r w:rsidRPr="000261CE">
        <w:rPr>
          <w:rStyle w:val="StyleUnderline"/>
        </w:rPr>
        <w:t xml:space="preserve">in </w:t>
      </w:r>
      <w:r w:rsidRPr="00007B59">
        <w:rPr>
          <w:rStyle w:val="Emphasis"/>
        </w:rPr>
        <w:t>countries</w:t>
      </w:r>
      <w:r w:rsidRPr="000261CE">
        <w:rPr>
          <w:rStyle w:val="StyleUnderline"/>
        </w:rPr>
        <w:t xml:space="preserve"> facing rapid food and fuel price </w:t>
      </w:r>
      <w:r w:rsidRPr="00007B59">
        <w:rPr>
          <w:rStyle w:val="Emphasis"/>
        </w:rPr>
        <w:t>increases</w:t>
      </w:r>
      <w:r w:rsidRPr="000261CE">
        <w:rPr>
          <w:sz w:val="16"/>
        </w:rPr>
        <w:t>.</w:t>
      </w:r>
    </w:p>
    <w:p w14:paraId="1A1C9362" w14:textId="77777777" w:rsidR="003B1888" w:rsidRPr="00163E09" w:rsidRDefault="003B1888" w:rsidP="003B1888">
      <w:pPr>
        <w:rPr>
          <w:sz w:val="16"/>
        </w:rPr>
      </w:pPr>
      <w:r w:rsidRPr="00D25254">
        <w:rPr>
          <w:rStyle w:val="StyleUnderline"/>
        </w:rPr>
        <w:t xml:space="preserve">Academic </w:t>
      </w:r>
      <w:r w:rsidRPr="00007B59">
        <w:rPr>
          <w:rStyle w:val="Emphasis"/>
        </w:rPr>
        <w:t>literature</w:t>
      </w:r>
      <w:r w:rsidRPr="00D25254">
        <w:rPr>
          <w:rStyle w:val="StyleUnderline"/>
        </w:rPr>
        <w:t xml:space="preserve"> on food-related </w:t>
      </w:r>
      <w:r w:rsidRPr="00007B59">
        <w:rPr>
          <w:rStyle w:val="Emphasis"/>
        </w:rPr>
        <w:t>instability</w:t>
      </w:r>
      <w:r w:rsidRPr="00D25254">
        <w:rPr>
          <w:rStyle w:val="StyleUnderline"/>
        </w:rPr>
        <w:t xml:space="preserve"> has grown </w:t>
      </w:r>
      <w:r w:rsidRPr="00007B59">
        <w:rPr>
          <w:rStyle w:val="Emphasis"/>
        </w:rPr>
        <w:t>significantly</w:t>
      </w:r>
      <w:r w:rsidRPr="00D25254">
        <w:rPr>
          <w:rStyle w:val="StyleUnderline"/>
        </w:rPr>
        <w:t xml:space="preserve"> in the last half </w:t>
      </w:r>
      <w:r w:rsidRPr="00007B59">
        <w:rPr>
          <w:rStyle w:val="Emphasis"/>
        </w:rPr>
        <w:t>decade</w:t>
      </w:r>
      <w:r w:rsidRPr="00D25254">
        <w:rPr>
          <w:rStyle w:val="StyleUnderline"/>
        </w:rPr>
        <w:t>.</w:t>
      </w:r>
      <w:r w:rsidRPr="00163E09">
        <w:rPr>
          <w:sz w:val="16"/>
        </w:rPr>
        <w:t xml:space="preserve"> In fact, almost 50 percent of all the research to be published on food-related instability over the past 20 years has been produced in the last five years alone. </w:t>
      </w:r>
      <w:r w:rsidRPr="002F57F2">
        <w:rPr>
          <w:rStyle w:val="StyleUnderline"/>
          <w:highlight w:val="cyan"/>
        </w:rPr>
        <w:t xml:space="preserve">A new </w:t>
      </w:r>
      <w:r w:rsidRPr="00007B59">
        <w:rPr>
          <w:rStyle w:val="Emphasis"/>
          <w:highlight w:val="cyan"/>
        </w:rPr>
        <w:t>report</w:t>
      </w:r>
      <w:r w:rsidRPr="00163E09">
        <w:rPr>
          <w:sz w:val="16"/>
        </w:rPr>
        <w:t xml:space="preserve"> by WFP USA, launched in April of 2023, aims to capture this latest thinking in a </w:t>
      </w:r>
      <w:r w:rsidRPr="002F57F2">
        <w:rPr>
          <w:rStyle w:val="StyleUnderline"/>
          <w:highlight w:val="cyan"/>
        </w:rPr>
        <w:t>review</w:t>
      </w:r>
      <w:r w:rsidRPr="00163E09">
        <w:rPr>
          <w:sz w:val="16"/>
        </w:rPr>
        <w:t xml:space="preserve"> of </w:t>
      </w:r>
      <w:r w:rsidRPr="002F57F2">
        <w:rPr>
          <w:rStyle w:val="Emphasis"/>
          <w:highlight w:val="cyan"/>
        </w:rPr>
        <w:t>60</w:t>
      </w:r>
      <w:r w:rsidRPr="00E72EB5">
        <w:rPr>
          <w:rStyle w:val="Emphasis"/>
        </w:rPr>
        <w:t xml:space="preserve"> peer-reviewed academic </w:t>
      </w:r>
      <w:r w:rsidRPr="002F57F2">
        <w:rPr>
          <w:rStyle w:val="Emphasis"/>
          <w:highlight w:val="cyan"/>
        </w:rPr>
        <w:t>studies</w:t>
      </w:r>
      <w:r w:rsidRPr="00D25254">
        <w:rPr>
          <w:rStyle w:val="StyleUnderline"/>
        </w:rPr>
        <w:t xml:space="preserve"> produced</w:t>
      </w:r>
      <w:r w:rsidRPr="00163E09">
        <w:rPr>
          <w:sz w:val="16"/>
        </w:rPr>
        <w:t xml:space="preserve"> between 2017 and 2022. Dangerously Hungry is a study of studies. </w:t>
      </w:r>
      <w:r w:rsidRPr="00D25254">
        <w:rPr>
          <w:rStyle w:val="StyleUnderline"/>
        </w:rPr>
        <w:t xml:space="preserve">This commentary is a literature </w:t>
      </w:r>
      <w:r w:rsidRPr="00007B59">
        <w:rPr>
          <w:rStyle w:val="Emphasis"/>
        </w:rPr>
        <w:t>review</w:t>
      </w:r>
      <w:r w:rsidRPr="00D25254">
        <w:rPr>
          <w:rStyle w:val="StyleUnderline"/>
        </w:rPr>
        <w:t xml:space="preserve"> of such </w:t>
      </w:r>
      <w:r w:rsidRPr="00007B59">
        <w:rPr>
          <w:rStyle w:val="Emphasis"/>
        </w:rPr>
        <w:t>studies</w:t>
      </w:r>
      <w:r w:rsidRPr="00D25254">
        <w:rPr>
          <w:rStyle w:val="StyleUnderline"/>
        </w:rPr>
        <w:t xml:space="preserve"> </w:t>
      </w:r>
      <w:r w:rsidRPr="00163E09">
        <w:rPr>
          <w:sz w:val="16"/>
        </w:rPr>
        <w:t>and discusses specific drivers and motivators of food-related instability, and how to create an improved framework for understanding of the complex relationship between food insecurity and conflict.</w:t>
      </w:r>
    </w:p>
    <w:p w14:paraId="554EE127" w14:textId="77777777" w:rsidR="003B1888" w:rsidRDefault="003B1888" w:rsidP="003B1888">
      <w:pPr>
        <w:rPr>
          <w:sz w:val="16"/>
        </w:rPr>
      </w:pPr>
      <w:r w:rsidRPr="00163E09">
        <w:rPr>
          <w:sz w:val="16"/>
        </w:rPr>
        <w:t>Drivers of Food-Related Instability</w:t>
      </w:r>
    </w:p>
    <w:p w14:paraId="4E208B1B" w14:textId="77777777" w:rsidR="003B1888" w:rsidRPr="00007B59" w:rsidRDefault="003B1888" w:rsidP="003B1888">
      <w:r w:rsidRPr="00007B59">
        <w:t>&lt;&lt;</w:t>
      </w:r>
      <w:r>
        <w:t>START CONDENSE</w:t>
      </w:r>
      <w:r w:rsidRPr="00007B59">
        <w:t>&gt;&gt;</w:t>
      </w:r>
    </w:p>
    <w:p w14:paraId="518560E7" w14:textId="77777777" w:rsidR="003B1888" w:rsidRPr="006D4AD4" w:rsidRDefault="003B1888" w:rsidP="003B1888">
      <w:pPr>
        <w:rPr>
          <w:sz w:val="8"/>
          <w:szCs w:val="8"/>
        </w:rPr>
      </w:pPr>
      <w:r w:rsidRPr="006D4AD4">
        <w:rPr>
          <w:sz w:val="8"/>
          <w:szCs w:val="8"/>
        </w:rPr>
        <w:t>This review finds that food-related instability has three main drivers: climate change, conflict over natural resources, and economic shocks. Almost half of all studies reviewed in Dangerously Hungry investigate food-related instability through the lens of climate change: precipitation change, drought, temperature spikes, desertification, and other adverse climate events. This trend reflects tremendous growth in climate security literature in recent years. Many of these studies focus on food systems, often the first sector to feel the impacts of climate change. One study from Kyung Hee University in South Korea, for example, shows that high temperatures during corn growing seasons in sub-Saharan Africa reduced yields and led to a rise in civil conflict. The author suggests that with continued warming, civil conflict in the region is expected to increase by over 30 percent in the coming decade. Meanwhile, another Harvard University study finds that below-average rainfall can increase the likelihood of civil war in Africa by as much as 2.3 percent. In Somalia specifically, a country plagued by long-term droughts, decreases in annual precipitation across the country were associated with an increase in domestic terrorist attacks between 1991 and 2019. The impact of climate change on food systems is driving conflict around the world. A second driver of food-related instability is competition over natural resources. Conflicts between pastoralists and farmers in the African Sahel are among the most studied examples of food-related instability in this space. Farmer-herder conflict or “pastoralist violence” has increased greatly in the last decade in West and Central Africa, particularly in Nigeria, central Mali and northern Burkina Faso. This includes cattle raids, communal or ethnic violence over land and water resources, and conflict driven by association with violent extremist movements. These trends are exacerbated by fast-spreading desertification and multi-year droughts across the African Sahel. According to the African Center for Strategic Studies, more than 15,000 people have been killed in farmer-herder related conflicts in the last decade alone. Dangerously Hungry also sheds new light on the ways that agricultural abundance has also been linked to violence. For example, in studying the impacts of wheat and corn production across Africa, Ore Koren of Indiana University suggests that “contrary to previous expectations, conflict is driven by higher yields, on average, and not by scarcity.” In these situations of abundance, rebel groups are more likely to use violence to secure access to food resources. Indeed, he shows that the probability of rebel attacks increased significantly in areas with high agricultural potential. This is commonly referred to as “strategic conflict.” What the author is referring to in this case, however, is best considered “relative abundance”—conflict over pockets of agricultural productivity in otherwise scarce settings. Finally, food-related instability is driven by economic shocks. The 2007–2008 global food price crisis led to social unrest in at least 40 low- and middle-income countries in what has been termed the “silent tsunami;” it was the subject of significant attention in the Winning the Peace report. The food price crisis of 2022 bears remarkable similarities to 2008. According to analysis from the International Food Policy Research Institute, food prices were on the rise due to “uneven recovery from the COVID-19 crisis from surges in global demand and supply disruptions from transport and logistics.” This confluence of stressors resulted in a global market that was unprepared for the wheat, maize, oilseed, fuel, and fertilizer supply disruptions caused by Russia’s invasion of Ukraine. By the summer of 2022, more than 20 countries were facing protests and riots related, at least in part, to high food prices. Peer-reviewed research on the 2022 global food price crisis is still forthcoming, but several authors have already estimated the downstream effects it has had, and will continue to have, on conflict. Tufts University economist Eoin McGuirk and deputy director of Stanford’s Center on Food Security and the Environment, Marshall Burke, for example, have studied the impact of Russia’s war on Ukraine on producer and consumer price indexes, and the effect of these indexes on violence in Africa. They estimate that “the weighted average effect of the Russian invasion to be an increase in intergroup conflict in Africa of 5.3%.” That is after considering the conflict-reducing effects of increased prices for farmers across the continent; the economic impacts in the agricultural sector are, after all, two-sided. It continues to be the case that, generally, increased food prices lead to reduced conflict in food-producing areas and increased conflict in food consuming areas.</w:t>
      </w:r>
    </w:p>
    <w:p w14:paraId="04E34C72" w14:textId="77777777" w:rsidR="003B1888" w:rsidRPr="00007B59" w:rsidRDefault="003B1888" w:rsidP="003B1888">
      <w:r w:rsidRPr="00007B59">
        <w:t>&lt;&lt;PARAGRAPH INTEGRITY RESUMES&gt;&gt;</w:t>
      </w:r>
    </w:p>
    <w:p w14:paraId="1EF872AE" w14:textId="77777777" w:rsidR="003B1888" w:rsidRPr="00163E09" w:rsidRDefault="003B1888" w:rsidP="003B1888">
      <w:pPr>
        <w:rPr>
          <w:sz w:val="16"/>
        </w:rPr>
      </w:pPr>
      <w:r w:rsidRPr="00163E09">
        <w:rPr>
          <w:sz w:val="16"/>
        </w:rPr>
        <w:t xml:space="preserve">Motivators of Food-Related Instability </w:t>
      </w:r>
    </w:p>
    <w:p w14:paraId="3C5438B4" w14:textId="77777777" w:rsidR="003B1888" w:rsidRPr="00163E09" w:rsidRDefault="003B1888" w:rsidP="003B1888">
      <w:pPr>
        <w:rPr>
          <w:u w:val="single"/>
        </w:rPr>
      </w:pPr>
      <w:r w:rsidRPr="00007B59">
        <w:rPr>
          <w:sz w:val="16"/>
        </w:rPr>
        <w:t>Modern conflicts are almost never driven by a single cause.</w:t>
      </w:r>
      <w:r w:rsidRPr="00007B59">
        <w:rPr>
          <w:rStyle w:val="StyleUnderline"/>
          <w:sz w:val="16"/>
        </w:rPr>
        <w:t xml:space="preserve"> </w:t>
      </w:r>
      <w:r w:rsidRPr="002F57F2">
        <w:rPr>
          <w:rStyle w:val="StyleUnderline"/>
          <w:highlight w:val="cyan"/>
        </w:rPr>
        <w:t xml:space="preserve">Food </w:t>
      </w:r>
      <w:r w:rsidRPr="00007B59">
        <w:rPr>
          <w:rStyle w:val="Emphasis"/>
          <w:highlight w:val="cyan"/>
        </w:rPr>
        <w:t>insecurity</w:t>
      </w:r>
      <w:r w:rsidRPr="002F57F2">
        <w:rPr>
          <w:rStyle w:val="StyleUnderline"/>
          <w:highlight w:val="cyan"/>
        </w:rPr>
        <w:t xml:space="preserve"> is</w:t>
      </w:r>
      <w:r w:rsidRPr="00D25254">
        <w:rPr>
          <w:rStyle w:val="StyleUnderline"/>
        </w:rPr>
        <w:t xml:space="preserve"> often referred to as “the </w:t>
      </w:r>
      <w:r w:rsidRPr="00007B59">
        <w:rPr>
          <w:rStyle w:val="Emphasis"/>
        </w:rPr>
        <w:t>straw</w:t>
      </w:r>
      <w:r w:rsidRPr="00D25254">
        <w:rPr>
          <w:rStyle w:val="StyleUnderline"/>
        </w:rPr>
        <w:t xml:space="preserve"> that </w:t>
      </w:r>
      <w:r w:rsidRPr="00007B59">
        <w:rPr>
          <w:rStyle w:val="Emphasis"/>
        </w:rPr>
        <w:t>breaks</w:t>
      </w:r>
      <w:r w:rsidRPr="00D25254">
        <w:rPr>
          <w:rStyle w:val="StyleUnderline"/>
        </w:rPr>
        <w:t xml:space="preserve"> the </w:t>
      </w:r>
      <w:r w:rsidRPr="00007B59">
        <w:rPr>
          <w:rStyle w:val="Emphasis"/>
        </w:rPr>
        <w:t>camel’s</w:t>
      </w:r>
      <w:r w:rsidRPr="00D25254">
        <w:rPr>
          <w:rStyle w:val="StyleUnderline"/>
        </w:rPr>
        <w:t xml:space="preserve"> back” or </w:t>
      </w:r>
      <w:r w:rsidRPr="00007B59">
        <w:rPr>
          <w:rStyle w:val="StyleUnderline"/>
          <w:highlight w:val="cyan"/>
        </w:rPr>
        <w:t>a “</w:t>
      </w:r>
      <w:r w:rsidRPr="00007B59">
        <w:rPr>
          <w:rStyle w:val="Emphasis"/>
          <w:highlight w:val="cyan"/>
        </w:rPr>
        <w:t xml:space="preserve">threat </w:t>
      </w:r>
      <w:r w:rsidRPr="002F57F2">
        <w:rPr>
          <w:rStyle w:val="Emphasis"/>
          <w:highlight w:val="cyan"/>
        </w:rPr>
        <w:t>multiplier</w:t>
      </w:r>
      <w:r w:rsidRPr="00353DD5">
        <w:rPr>
          <w:rStyle w:val="StyleUnderline"/>
        </w:rPr>
        <w:t>”</w:t>
      </w:r>
      <w:r w:rsidRPr="00D25254">
        <w:rPr>
          <w:rStyle w:val="StyleUnderline"/>
        </w:rPr>
        <w:t xml:space="preserve"> in conflict events</w:t>
      </w:r>
      <w:r w:rsidRPr="00163E09">
        <w:rPr>
          <w:sz w:val="16"/>
        </w:rPr>
        <w:t xml:space="preserve">. It is true that food insecurity alone is often not enough to produce conflict; it must also be met with external motivators that cause people to resort to violence, and is strongly determined by the underlying social, political, and economic context. </w:t>
      </w:r>
      <w:r w:rsidRPr="00007B59">
        <w:rPr>
          <w:sz w:val="16"/>
        </w:rPr>
        <w:t>Those</w:t>
      </w:r>
      <w:r w:rsidRPr="00007B59">
        <w:rPr>
          <w:rStyle w:val="StyleUnderline"/>
          <w:sz w:val="16"/>
        </w:rPr>
        <w:t xml:space="preserve"> </w:t>
      </w:r>
      <w:r w:rsidRPr="00007B59">
        <w:rPr>
          <w:rStyle w:val="Emphasis"/>
        </w:rPr>
        <w:t>motivators</w:t>
      </w:r>
      <w:r w:rsidRPr="00D25254">
        <w:rPr>
          <w:rStyle w:val="StyleUnderline"/>
        </w:rPr>
        <w:t xml:space="preserve"> can be captured in three interrelated concepts: </w:t>
      </w:r>
      <w:r w:rsidRPr="00007B59">
        <w:rPr>
          <w:rStyle w:val="Emphasis"/>
        </w:rPr>
        <w:t>desperation</w:t>
      </w:r>
      <w:r w:rsidRPr="00D25254">
        <w:rPr>
          <w:rStyle w:val="StyleUnderline"/>
        </w:rPr>
        <w:t xml:space="preserve">, </w:t>
      </w:r>
      <w:r w:rsidRPr="00007B59">
        <w:rPr>
          <w:rStyle w:val="Emphasis"/>
        </w:rPr>
        <w:t>grievance</w:t>
      </w:r>
      <w:r w:rsidRPr="00D25254">
        <w:rPr>
          <w:rStyle w:val="StyleUnderline"/>
        </w:rPr>
        <w:t xml:space="preserve">, and </w:t>
      </w:r>
      <w:r w:rsidRPr="00007B59">
        <w:rPr>
          <w:rStyle w:val="Emphasis"/>
        </w:rPr>
        <w:t>governance</w:t>
      </w:r>
      <w:r w:rsidRPr="00D25254">
        <w:rPr>
          <w:rStyle w:val="StyleUnderline"/>
        </w:rPr>
        <w:t>.</w:t>
      </w:r>
    </w:p>
    <w:p w14:paraId="061033C6" w14:textId="77777777" w:rsidR="003B1888" w:rsidRPr="00163E09" w:rsidRDefault="003B1888" w:rsidP="003B1888">
      <w:pPr>
        <w:rPr>
          <w:sz w:val="16"/>
        </w:rPr>
      </w:pPr>
      <w:r w:rsidRPr="00163E09">
        <w:rPr>
          <w:sz w:val="16"/>
        </w:rPr>
        <w:t xml:space="preserve">Often, </w:t>
      </w:r>
      <w:r w:rsidRPr="00163E09">
        <w:rPr>
          <w:rStyle w:val="StyleUnderline"/>
        </w:rPr>
        <w:t xml:space="preserve">the </w:t>
      </w:r>
      <w:r w:rsidRPr="00163E09">
        <w:rPr>
          <w:rStyle w:val="Emphasis"/>
        </w:rPr>
        <w:t>strongest motivator</w:t>
      </w:r>
      <w:r w:rsidRPr="00163E09">
        <w:rPr>
          <w:rStyle w:val="StyleUnderline"/>
        </w:rPr>
        <w:t xml:space="preserve"> for participation in conflict is </w:t>
      </w:r>
      <w:r w:rsidRPr="00007B59">
        <w:rPr>
          <w:rStyle w:val="Emphasis"/>
        </w:rPr>
        <w:t>economics</w:t>
      </w:r>
      <w:r w:rsidRPr="00163E09">
        <w:rPr>
          <w:sz w:val="16"/>
        </w:rPr>
        <w:t xml:space="preserve">. This is sometimes referred to as the opportunity cost thesis, which states that </w:t>
      </w:r>
      <w:r w:rsidRPr="002F57F2">
        <w:rPr>
          <w:rStyle w:val="StyleUnderline"/>
          <w:highlight w:val="cyan"/>
        </w:rPr>
        <w:t xml:space="preserve">when </w:t>
      </w:r>
      <w:r w:rsidRPr="00007B59">
        <w:rPr>
          <w:rStyle w:val="Emphasis"/>
          <w:highlight w:val="cyan"/>
        </w:rPr>
        <w:t>incomes</w:t>
      </w:r>
      <w:r w:rsidRPr="00337F23">
        <w:rPr>
          <w:rStyle w:val="StyleUnderline"/>
        </w:rPr>
        <w:t xml:space="preserve"> </w:t>
      </w:r>
      <w:r w:rsidRPr="000261CE">
        <w:rPr>
          <w:rStyle w:val="StyleUnderline"/>
        </w:rPr>
        <w:t xml:space="preserve">are </w:t>
      </w:r>
      <w:r w:rsidRPr="00007B59">
        <w:rPr>
          <w:rStyle w:val="Emphasis"/>
          <w:highlight w:val="cyan"/>
        </w:rPr>
        <w:t>low</w:t>
      </w:r>
      <w:r w:rsidRPr="00163E09">
        <w:rPr>
          <w:rStyle w:val="StyleUnderline"/>
        </w:rPr>
        <w:t xml:space="preserve"> and expected </w:t>
      </w:r>
      <w:r w:rsidRPr="00007B59">
        <w:rPr>
          <w:rStyle w:val="Emphasis"/>
        </w:rPr>
        <w:t>returns</w:t>
      </w:r>
      <w:r w:rsidRPr="00163E09">
        <w:rPr>
          <w:rStyle w:val="StyleUnderline"/>
        </w:rPr>
        <w:t xml:space="preserve"> </w:t>
      </w:r>
      <w:r w:rsidRPr="00007B59">
        <w:rPr>
          <w:sz w:val="16"/>
        </w:rPr>
        <w:t>from fighting outweigh the benefits of traditional economic activity,</w:t>
      </w:r>
      <w:r w:rsidRPr="00007B59">
        <w:rPr>
          <w:rStyle w:val="StyleUnderline"/>
          <w:sz w:val="16"/>
        </w:rPr>
        <w:t xml:space="preserve"> </w:t>
      </w:r>
      <w:r w:rsidRPr="000261CE">
        <w:rPr>
          <w:rStyle w:val="StyleUnderline"/>
        </w:rPr>
        <w:t>one’s</w:t>
      </w:r>
      <w:r w:rsidRPr="00163E09">
        <w:rPr>
          <w:rStyle w:val="StyleUnderline"/>
        </w:rPr>
        <w:t xml:space="preserve"> </w:t>
      </w:r>
      <w:r w:rsidRPr="00007B59">
        <w:rPr>
          <w:rStyle w:val="Emphasis"/>
          <w:highlight w:val="cyan"/>
        </w:rPr>
        <w:t>motivation</w:t>
      </w:r>
      <w:r w:rsidRPr="002F57F2">
        <w:rPr>
          <w:rStyle w:val="StyleUnderline"/>
          <w:highlight w:val="cyan"/>
        </w:rPr>
        <w:t xml:space="preserve"> to join a militia</w:t>
      </w:r>
      <w:r w:rsidRPr="00163E09">
        <w:rPr>
          <w:rStyle w:val="StyleUnderline"/>
        </w:rPr>
        <w:t xml:space="preserve"> or rebellion </w:t>
      </w:r>
      <w:r w:rsidRPr="00007B59">
        <w:rPr>
          <w:rStyle w:val="Emphasis"/>
          <w:highlight w:val="cyan"/>
        </w:rPr>
        <w:t>increases</w:t>
      </w:r>
      <w:r w:rsidRPr="00163E09">
        <w:rPr>
          <w:sz w:val="16"/>
        </w:rPr>
        <w:t xml:space="preserve">. Researchers refer to this motivator as greed, a reference to the material benefits—even extreme wealth—often anticipated by groups staging rebellion. </w:t>
      </w:r>
      <w:r w:rsidRPr="00163E09">
        <w:rPr>
          <w:rStyle w:val="StyleUnderline"/>
        </w:rPr>
        <w:t xml:space="preserve">In the case of </w:t>
      </w:r>
      <w:r w:rsidRPr="00007B59">
        <w:rPr>
          <w:rStyle w:val="Emphasis"/>
        </w:rPr>
        <w:t>recruitment</w:t>
      </w:r>
      <w:r w:rsidRPr="00163E09">
        <w:rPr>
          <w:rStyle w:val="StyleUnderline"/>
        </w:rPr>
        <w:t xml:space="preserve"> of food </w:t>
      </w:r>
      <w:r w:rsidRPr="00007B59">
        <w:rPr>
          <w:rStyle w:val="Emphasis"/>
        </w:rPr>
        <w:t>insecure</w:t>
      </w:r>
      <w:r w:rsidRPr="00163E09">
        <w:rPr>
          <w:rStyle w:val="StyleUnderline"/>
        </w:rPr>
        <w:t xml:space="preserve"> populations to </w:t>
      </w:r>
      <w:r w:rsidRPr="00007B59">
        <w:rPr>
          <w:rStyle w:val="Emphasis"/>
        </w:rPr>
        <w:t>extremist</w:t>
      </w:r>
      <w:r w:rsidRPr="00163E09">
        <w:rPr>
          <w:rStyle w:val="StyleUnderline"/>
        </w:rPr>
        <w:t xml:space="preserve"> movements, though, it is not one’s desire for wealth but one’s </w:t>
      </w:r>
      <w:r w:rsidRPr="00007B59">
        <w:rPr>
          <w:rStyle w:val="Emphasis"/>
        </w:rPr>
        <w:t>inability</w:t>
      </w:r>
      <w:r w:rsidRPr="00163E09">
        <w:rPr>
          <w:rStyle w:val="StyleUnderline"/>
        </w:rPr>
        <w:t xml:space="preserve"> to meet their basic </w:t>
      </w:r>
      <w:r w:rsidRPr="00007B59">
        <w:rPr>
          <w:rStyle w:val="Emphasis"/>
        </w:rPr>
        <w:t>needs</w:t>
      </w:r>
      <w:r w:rsidRPr="00163E09">
        <w:rPr>
          <w:rStyle w:val="StyleUnderline"/>
        </w:rPr>
        <w:t xml:space="preserve"> that is </w:t>
      </w:r>
      <w:r w:rsidRPr="00163E09">
        <w:rPr>
          <w:rStyle w:val="Emphasis"/>
        </w:rPr>
        <w:t>exploited</w:t>
      </w:r>
      <w:r w:rsidRPr="00163E09">
        <w:rPr>
          <w:sz w:val="16"/>
        </w:rPr>
        <w:t xml:space="preserve">. This is not greed, but desperation. </w:t>
      </w:r>
    </w:p>
    <w:p w14:paraId="369EF95D" w14:textId="77777777" w:rsidR="003B1888" w:rsidRPr="00163E09" w:rsidRDefault="003B1888" w:rsidP="003B1888">
      <w:pPr>
        <w:rPr>
          <w:sz w:val="16"/>
        </w:rPr>
      </w:pPr>
      <w:bookmarkStart w:id="1" w:name="_Hlk214568037"/>
      <w:r w:rsidRPr="00163E09">
        <w:rPr>
          <w:sz w:val="16"/>
        </w:rPr>
        <w:t xml:space="preserve">In interviews with former al </w:t>
      </w:r>
      <w:proofErr w:type="spellStart"/>
      <w:r w:rsidRPr="00163E09">
        <w:rPr>
          <w:sz w:val="16"/>
        </w:rPr>
        <w:t>Shabaab</w:t>
      </w:r>
      <w:proofErr w:type="spellEnd"/>
      <w:r w:rsidRPr="00163E09">
        <w:rPr>
          <w:sz w:val="16"/>
        </w:rPr>
        <w:t xml:space="preserve"> fighters in Somalia, </w:t>
      </w:r>
      <w:r w:rsidRPr="00163E09">
        <w:rPr>
          <w:rStyle w:val="StyleUnderline"/>
        </w:rPr>
        <w:t xml:space="preserve">socioeconomic </w:t>
      </w:r>
      <w:r w:rsidRPr="00007B59">
        <w:rPr>
          <w:rStyle w:val="Emphasis"/>
        </w:rPr>
        <w:t>conditions</w:t>
      </w:r>
      <w:r w:rsidRPr="00163E09">
        <w:rPr>
          <w:rStyle w:val="StyleUnderline"/>
        </w:rPr>
        <w:t xml:space="preserve"> were the most </w:t>
      </w:r>
      <w:r w:rsidRPr="00007B59">
        <w:rPr>
          <w:rStyle w:val="Emphasis"/>
        </w:rPr>
        <w:t>common</w:t>
      </w:r>
      <w:r w:rsidRPr="00163E09">
        <w:rPr>
          <w:rStyle w:val="StyleUnderline"/>
        </w:rPr>
        <w:t xml:space="preserve"> motivator for joining.</w:t>
      </w:r>
      <w:r w:rsidRPr="00163E09">
        <w:rPr>
          <w:sz w:val="16"/>
        </w:rPr>
        <w:t xml:space="preserve"> The authors of that study, Anneli Botha and Mahdi Abdile, spoke to one fighter who explained that he and his friends were lured with promises of a mobile phone and $50 a month upon joining. Other terrorist organizations have employed similar recruitment tactics. </w:t>
      </w:r>
      <w:r w:rsidRPr="00163E09">
        <w:rPr>
          <w:rStyle w:val="StyleUnderline"/>
        </w:rPr>
        <w:t xml:space="preserve">The </w:t>
      </w:r>
      <w:r w:rsidRPr="002F57F2">
        <w:rPr>
          <w:rStyle w:val="Emphasis"/>
          <w:highlight w:val="cyan"/>
        </w:rPr>
        <w:t>Islamic State</w:t>
      </w:r>
      <w:r w:rsidRPr="00163E09">
        <w:rPr>
          <w:rStyle w:val="StyleUnderline"/>
        </w:rPr>
        <w:t xml:space="preserve">, for example, </w:t>
      </w:r>
      <w:r w:rsidRPr="00BE535D">
        <w:rPr>
          <w:rStyle w:val="StyleUnderline"/>
        </w:rPr>
        <w:t xml:space="preserve">offered </w:t>
      </w:r>
      <w:r w:rsidRPr="00007B59">
        <w:rPr>
          <w:rStyle w:val="Emphasis"/>
        </w:rPr>
        <w:t>refugees</w:t>
      </w:r>
      <w:r w:rsidRPr="00BE535D">
        <w:rPr>
          <w:rStyle w:val="StyleUnderline"/>
        </w:rPr>
        <w:t xml:space="preserve"> food and cash payments</w:t>
      </w:r>
      <w:r w:rsidRPr="00BE535D">
        <w:rPr>
          <w:sz w:val="16"/>
        </w:rPr>
        <w:t xml:space="preserve"> of up to $1,000 to join</w:t>
      </w:r>
      <w:r w:rsidRPr="00163E09">
        <w:rPr>
          <w:sz w:val="16"/>
        </w:rPr>
        <w:t xml:space="preserve">, and </w:t>
      </w:r>
      <w:r w:rsidRPr="002F57F2">
        <w:rPr>
          <w:rStyle w:val="Emphasis"/>
          <w:highlight w:val="cyan"/>
        </w:rPr>
        <w:t>Boko Haram</w:t>
      </w:r>
      <w:r w:rsidRPr="00163E09">
        <w:rPr>
          <w:rStyle w:val="StyleUnderline"/>
        </w:rPr>
        <w:t xml:space="preserve"> has been </w:t>
      </w:r>
      <w:r w:rsidRPr="00BE535D">
        <w:rPr>
          <w:rStyle w:val="StyleUnderline"/>
        </w:rPr>
        <w:t xml:space="preserve">shown to provide </w:t>
      </w:r>
      <w:r w:rsidRPr="00007B59">
        <w:rPr>
          <w:rStyle w:val="Emphasis"/>
        </w:rPr>
        <w:t>meals</w:t>
      </w:r>
      <w:r w:rsidRPr="00BE535D">
        <w:rPr>
          <w:sz w:val="16"/>
        </w:rPr>
        <w:t xml:space="preserve"> and loans to prospective recruits. In many settings</w:t>
      </w:r>
      <w:r w:rsidRPr="00007B59">
        <w:rPr>
          <w:rStyle w:val="Emphasis"/>
        </w:rPr>
        <w:t xml:space="preserve">, </w:t>
      </w:r>
      <w:r w:rsidRPr="00E700A9">
        <w:rPr>
          <w:rStyle w:val="Emphasis"/>
          <w:highlight w:val="cyan"/>
        </w:rPr>
        <w:t>violent extremist</w:t>
      </w:r>
      <w:r w:rsidRPr="00BE535D">
        <w:rPr>
          <w:rStyle w:val="StyleUnderline"/>
        </w:rPr>
        <w:t xml:space="preserve"> organizations</w:t>
      </w:r>
      <w:r w:rsidRPr="00163E09">
        <w:rPr>
          <w:rStyle w:val="StyleUnderline"/>
        </w:rPr>
        <w:t xml:space="preserve"> are also known to </w:t>
      </w:r>
      <w:r w:rsidRPr="002F57F2">
        <w:rPr>
          <w:rStyle w:val="StyleUnderline"/>
          <w:highlight w:val="cyan"/>
        </w:rPr>
        <w:t>capture</w:t>
      </w:r>
      <w:r w:rsidRPr="00163E09">
        <w:rPr>
          <w:rStyle w:val="StyleUnderline"/>
        </w:rPr>
        <w:t xml:space="preserve"> the means of food production or </w:t>
      </w:r>
      <w:r w:rsidRPr="002F57F2">
        <w:rPr>
          <w:rStyle w:val="StyleUnderline"/>
          <w:highlight w:val="cyan"/>
        </w:rPr>
        <w:t>ag</w:t>
      </w:r>
      <w:r w:rsidRPr="00337F23">
        <w:rPr>
          <w:sz w:val="16"/>
          <w:szCs w:val="16"/>
        </w:rPr>
        <w:t xml:space="preserve">ricultural </w:t>
      </w:r>
      <w:r w:rsidRPr="002F57F2">
        <w:rPr>
          <w:rStyle w:val="StyleUnderline"/>
          <w:highlight w:val="cyan"/>
        </w:rPr>
        <w:t>resources</w:t>
      </w:r>
      <w:r w:rsidRPr="00163E09">
        <w:rPr>
          <w:rStyle w:val="StyleUnderline"/>
        </w:rPr>
        <w:t xml:space="preserve"> in order </w:t>
      </w:r>
      <w:r w:rsidRPr="002F57F2">
        <w:rPr>
          <w:rStyle w:val="StyleUnderline"/>
          <w:highlight w:val="cyan"/>
        </w:rPr>
        <w:t xml:space="preserve">to </w:t>
      </w:r>
      <w:r w:rsidRPr="00007B59">
        <w:rPr>
          <w:rStyle w:val="Emphasis"/>
          <w:highlight w:val="cyan"/>
        </w:rPr>
        <w:t>fuel</w:t>
      </w:r>
      <w:r w:rsidRPr="00163E09">
        <w:rPr>
          <w:rStyle w:val="StyleUnderline"/>
        </w:rPr>
        <w:t xml:space="preserve"> their </w:t>
      </w:r>
      <w:r w:rsidRPr="00007B59">
        <w:rPr>
          <w:rStyle w:val="Emphasis"/>
          <w:highlight w:val="cyan"/>
        </w:rPr>
        <w:t>rebellion</w:t>
      </w:r>
      <w:r w:rsidRPr="00163E09">
        <w:rPr>
          <w:rStyle w:val="StyleUnderline"/>
        </w:rPr>
        <w:t xml:space="preserve">. </w:t>
      </w:r>
      <w:r w:rsidRPr="00007B59">
        <w:rPr>
          <w:sz w:val="16"/>
        </w:rPr>
        <w:t>Food insecurity can raise the cost of mounting an insurgency</w:t>
      </w:r>
      <w:r w:rsidRPr="00163E09">
        <w:rPr>
          <w:sz w:val="16"/>
        </w:rPr>
        <w:t>, leading to the victimization of people who produce and hold food. Violence against civilians, in other words, can be a resource mobilization strategy.</w:t>
      </w:r>
    </w:p>
    <w:p w14:paraId="0BD134BD" w14:textId="77777777" w:rsidR="003B1888" w:rsidRPr="00163E09" w:rsidRDefault="003B1888" w:rsidP="003B1888">
      <w:pPr>
        <w:rPr>
          <w:u w:val="single"/>
        </w:rPr>
      </w:pPr>
      <w:r w:rsidRPr="00007B59">
        <w:rPr>
          <w:sz w:val="16"/>
        </w:rPr>
        <w:t>The second category of</w:t>
      </w:r>
      <w:r w:rsidRPr="00007B59">
        <w:rPr>
          <w:rStyle w:val="StyleUnderline"/>
          <w:sz w:val="16"/>
        </w:rPr>
        <w:t xml:space="preserve"> </w:t>
      </w:r>
      <w:r w:rsidRPr="00163E09">
        <w:rPr>
          <w:rStyle w:val="StyleUnderline"/>
        </w:rPr>
        <w:t xml:space="preserve">motivation is </w:t>
      </w:r>
      <w:r w:rsidRPr="00007B59">
        <w:rPr>
          <w:rStyle w:val="Emphasis"/>
        </w:rPr>
        <w:t>grievance</w:t>
      </w:r>
      <w:r w:rsidRPr="00163E09">
        <w:rPr>
          <w:sz w:val="16"/>
        </w:rPr>
        <w:t xml:space="preserve">. One major criticism of the opportunity cost framework (i.e., individual greed or desperation) is its inattention to the collective action required for widespread rebellion. Although it is true that individuals are motivated to engage in violence due to unemployment, wage losses, and rising costs of living (including food costs), </w:t>
      </w:r>
      <w:r w:rsidRPr="00007B59">
        <w:rPr>
          <w:rStyle w:val="Emphasis"/>
        </w:rPr>
        <w:t>collective agency</w:t>
      </w:r>
      <w:r w:rsidRPr="00163E09">
        <w:rPr>
          <w:rStyle w:val="StyleUnderline"/>
        </w:rPr>
        <w:t>—or a force that brings people together—</w:t>
      </w:r>
      <w:r w:rsidRPr="00007B59">
        <w:rPr>
          <w:sz w:val="16"/>
        </w:rPr>
        <w:t>is also required for higher levels of violence. Food price riots are a good example of this grievance-based phenomenon,</w:t>
      </w:r>
      <w:r w:rsidRPr="00007B59">
        <w:rPr>
          <w:rStyle w:val="StyleUnderline"/>
          <w:sz w:val="16"/>
        </w:rPr>
        <w:t xml:space="preserve"> </w:t>
      </w:r>
      <w:r w:rsidRPr="00163E09">
        <w:rPr>
          <w:rStyle w:val="StyleUnderline"/>
        </w:rPr>
        <w:t xml:space="preserve">with </w:t>
      </w:r>
      <w:r w:rsidRPr="00007B59">
        <w:rPr>
          <w:rStyle w:val="Emphasis"/>
          <w:highlight w:val="cyan"/>
        </w:rPr>
        <w:t>high</w:t>
      </w:r>
      <w:r w:rsidRPr="00353DD5">
        <w:rPr>
          <w:rStyle w:val="StyleUnderline"/>
        </w:rPr>
        <w:t xml:space="preserve"> </w:t>
      </w:r>
      <w:r w:rsidRPr="000261CE">
        <w:rPr>
          <w:rStyle w:val="StyleUnderline"/>
        </w:rPr>
        <w:t xml:space="preserve">food </w:t>
      </w:r>
      <w:r w:rsidRPr="00007B59">
        <w:rPr>
          <w:rStyle w:val="Emphasis"/>
          <w:highlight w:val="cyan"/>
        </w:rPr>
        <w:t>prices</w:t>
      </w:r>
      <w:r w:rsidRPr="00163E09">
        <w:rPr>
          <w:sz w:val="16"/>
        </w:rPr>
        <w:t xml:space="preserve"> (especially for foods of cultural </w:t>
      </w:r>
      <w:r w:rsidRPr="00BE535D">
        <w:rPr>
          <w:sz w:val="16"/>
        </w:rPr>
        <w:t xml:space="preserve">importance) </w:t>
      </w:r>
      <w:r w:rsidRPr="00BE535D">
        <w:rPr>
          <w:rStyle w:val="StyleUnderline"/>
        </w:rPr>
        <w:t xml:space="preserve">fueling </w:t>
      </w:r>
      <w:r w:rsidRPr="00007B59">
        <w:rPr>
          <w:rStyle w:val="Emphasis"/>
        </w:rPr>
        <w:t>frustration</w:t>
      </w:r>
      <w:r w:rsidRPr="00BE535D">
        <w:rPr>
          <w:rStyle w:val="StyleUnderline"/>
        </w:rPr>
        <w:t xml:space="preserve"> and mistrust </w:t>
      </w:r>
      <w:r w:rsidRPr="00007B59">
        <w:rPr>
          <w:sz w:val="16"/>
        </w:rPr>
        <w:t>that cuts across class and ethnic groups</w:t>
      </w:r>
      <w:r w:rsidRPr="00BE535D">
        <w:rPr>
          <w:sz w:val="16"/>
        </w:rPr>
        <w:t>. Grievance, of course, can also be divisive. In grievance-motived instability involving food</w:t>
      </w:r>
      <w:r w:rsidRPr="00BE535D">
        <w:rPr>
          <w:rStyle w:val="StyleUnderline"/>
        </w:rPr>
        <w:t xml:space="preserve">, food </w:t>
      </w:r>
      <w:r w:rsidRPr="00007B59">
        <w:rPr>
          <w:rStyle w:val="Emphasis"/>
        </w:rPr>
        <w:t>insecurity</w:t>
      </w:r>
      <w:r w:rsidRPr="00BE535D">
        <w:rPr>
          <w:rStyle w:val="StyleUnderline"/>
        </w:rPr>
        <w:t xml:space="preserve"> is often the </w:t>
      </w:r>
      <w:r w:rsidRPr="00007B59">
        <w:rPr>
          <w:rStyle w:val="Emphasis"/>
        </w:rPr>
        <w:t>straw</w:t>
      </w:r>
      <w:r w:rsidRPr="00BE535D">
        <w:rPr>
          <w:rStyle w:val="StyleUnderline"/>
        </w:rPr>
        <w:t xml:space="preserve"> that breaks the camel’s back and </w:t>
      </w:r>
      <w:r w:rsidRPr="002F57F2">
        <w:rPr>
          <w:rStyle w:val="StyleUnderline"/>
          <w:highlight w:val="cyan"/>
        </w:rPr>
        <w:t xml:space="preserve">causes </w:t>
      </w:r>
      <w:r w:rsidRPr="00007B59">
        <w:rPr>
          <w:rStyle w:val="Emphasis"/>
          <w:highlight w:val="cyan"/>
        </w:rPr>
        <w:t>societies</w:t>
      </w:r>
      <w:r w:rsidRPr="002F57F2">
        <w:rPr>
          <w:rStyle w:val="StyleUnderline"/>
          <w:highlight w:val="cyan"/>
        </w:rPr>
        <w:t xml:space="preserve"> to </w:t>
      </w:r>
      <w:r w:rsidRPr="002F57F2">
        <w:rPr>
          <w:rStyle w:val="Emphasis"/>
          <w:highlight w:val="cyan"/>
        </w:rPr>
        <w:t>cleave</w:t>
      </w:r>
      <w:r w:rsidRPr="00163E09">
        <w:rPr>
          <w:rStyle w:val="StyleUnderline"/>
        </w:rPr>
        <w:t xml:space="preserve"> along </w:t>
      </w:r>
      <w:r w:rsidRPr="00007B59">
        <w:rPr>
          <w:rStyle w:val="Emphasis"/>
        </w:rPr>
        <w:t>preestablished</w:t>
      </w:r>
      <w:r w:rsidRPr="00163E09">
        <w:rPr>
          <w:rStyle w:val="StyleUnderline"/>
        </w:rPr>
        <w:t xml:space="preserve"> lines </w:t>
      </w:r>
      <w:r w:rsidRPr="002F57F2">
        <w:rPr>
          <w:rStyle w:val="StyleUnderline"/>
          <w:highlight w:val="cyan"/>
        </w:rPr>
        <w:t>over</w:t>
      </w:r>
      <w:r w:rsidRPr="00353DD5">
        <w:rPr>
          <w:rStyle w:val="StyleUnderline"/>
        </w:rPr>
        <w:t xml:space="preserve"> </w:t>
      </w:r>
      <w:r w:rsidRPr="00BE535D">
        <w:rPr>
          <w:rStyle w:val="StyleUnderline"/>
        </w:rPr>
        <w:t>perceived</w:t>
      </w:r>
      <w:r w:rsidRPr="00163E09">
        <w:rPr>
          <w:rStyle w:val="StyleUnderline"/>
        </w:rPr>
        <w:t xml:space="preserve"> or real </w:t>
      </w:r>
      <w:r w:rsidRPr="00007B59">
        <w:rPr>
          <w:rStyle w:val="Emphasis"/>
          <w:highlight w:val="cyan"/>
        </w:rPr>
        <w:t>inequalities</w:t>
      </w:r>
      <w:r w:rsidRPr="00163E09">
        <w:rPr>
          <w:rStyle w:val="StyleUnderline"/>
        </w:rPr>
        <w:t xml:space="preserve"> or </w:t>
      </w:r>
      <w:r w:rsidRPr="00007B59">
        <w:rPr>
          <w:rStyle w:val="Emphasis"/>
        </w:rPr>
        <w:t>discrimination</w:t>
      </w:r>
      <w:r w:rsidRPr="00163E09">
        <w:rPr>
          <w:rStyle w:val="StyleUnderline"/>
        </w:rPr>
        <w:t>.</w:t>
      </w:r>
    </w:p>
    <w:bookmarkEnd w:id="1"/>
    <w:p w14:paraId="73E0E2DD" w14:textId="77777777" w:rsidR="003B1888" w:rsidRPr="00163E09" w:rsidRDefault="003B1888" w:rsidP="003B1888">
      <w:pPr>
        <w:rPr>
          <w:sz w:val="16"/>
        </w:rPr>
      </w:pPr>
      <w:r w:rsidRPr="00163E09">
        <w:rPr>
          <w:sz w:val="16"/>
        </w:rPr>
        <w:t xml:space="preserve">Finally, </w:t>
      </w:r>
      <w:r w:rsidRPr="00007B59">
        <w:rPr>
          <w:sz w:val="16"/>
        </w:rPr>
        <w:t>food-related instability is made more likely through</w:t>
      </w:r>
      <w:r w:rsidRPr="00007B59">
        <w:rPr>
          <w:rStyle w:val="StyleUnderline"/>
          <w:sz w:val="16"/>
        </w:rPr>
        <w:t xml:space="preserve"> </w:t>
      </w:r>
      <w:r w:rsidRPr="00007B59">
        <w:rPr>
          <w:rStyle w:val="StyleUnderline"/>
          <w:highlight w:val="cyan"/>
        </w:rPr>
        <w:t xml:space="preserve">poor </w:t>
      </w:r>
      <w:r w:rsidRPr="00007B59">
        <w:rPr>
          <w:rStyle w:val="Emphasis"/>
          <w:highlight w:val="cyan"/>
        </w:rPr>
        <w:t>governance</w:t>
      </w:r>
      <w:r w:rsidRPr="00163E09">
        <w:rPr>
          <w:rStyle w:val="StyleUnderline"/>
        </w:rPr>
        <w:t xml:space="preserve">. </w:t>
      </w:r>
      <w:r w:rsidRPr="00BE535D">
        <w:rPr>
          <w:rStyle w:val="StyleUnderline"/>
        </w:rPr>
        <w:t>The inability</w:t>
      </w:r>
      <w:r w:rsidRPr="00BE535D">
        <w:rPr>
          <w:sz w:val="16"/>
        </w:rPr>
        <w:t xml:space="preserve"> of a government </w:t>
      </w:r>
      <w:r w:rsidRPr="00BE535D">
        <w:rPr>
          <w:rStyle w:val="StyleUnderline"/>
        </w:rPr>
        <w:t xml:space="preserve">to ensure an </w:t>
      </w:r>
      <w:r w:rsidRPr="00007B59">
        <w:rPr>
          <w:rStyle w:val="Emphasis"/>
        </w:rPr>
        <w:t>adequate</w:t>
      </w:r>
      <w:r w:rsidRPr="00BE535D">
        <w:rPr>
          <w:rStyle w:val="StyleUnderline"/>
        </w:rPr>
        <w:t xml:space="preserve"> food supply</w:t>
      </w:r>
      <w:r w:rsidRPr="00BE535D">
        <w:rPr>
          <w:sz w:val="16"/>
        </w:rPr>
        <w:t xml:space="preserve"> for its people can </w:t>
      </w:r>
      <w:r w:rsidRPr="00BE535D">
        <w:rPr>
          <w:rStyle w:val="StyleUnderline"/>
        </w:rPr>
        <w:t xml:space="preserve">lead to questions over a </w:t>
      </w:r>
      <w:r w:rsidRPr="00007B59">
        <w:rPr>
          <w:rStyle w:val="Emphasis"/>
        </w:rPr>
        <w:t>government’s</w:t>
      </w:r>
      <w:r w:rsidRPr="00BE535D">
        <w:rPr>
          <w:rStyle w:val="StyleUnderline"/>
        </w:rPr>
        <w:t xml:space="preserve"> </w:t>
      </w:r>
      <w:r w:rsidRPr="00007B59">
        <w:rPr>
          <w:rStyle w:val="Emphasis"/>
        </w:rPr>
        <w:t>legitimacy</w:t>
      </w:r>
      <w:r w:rsidRPr="00BE535D">
        <w:rPr>
          <w:rStyle w:val="StyleUnderline"/>
        </w:rPr>
        <w:t xml:space="preserve"> and ability to fulfill its people’s most basic needs</w:t>
      </w:r>
      <w:r w:rsidRPr="00BE535D">
        <w:rPr>
          <w:sz w:val="16"/>
        </w:rPr>
        <w:t>. In a 2017 report</w:t>
      </w:r>
      <w:r w:rsidRPr="00163E09">
        <w:rPr>
          <w:sz w:val="16"/>
        </w:rPr>
        <w:t xml:space="preserve"> by the UN Development Program, the authors note that 71 percent of voluntary recruits (to extremist groups) identified government action as the final trigger that motivated them to join the organization. </w:t>
      </w:r>
      <w:r w:rsidRPr="00007B59">
        <w:rPr>
          <w:rStyle w:val="Emphasis"/>
        </w:rPr>
        <w:t>Limited</w:t>
      </w:r>
      <w:r w:rsidRPr="00007B59">
        <w:rPr>
          <w:rStyle w:val="StyleUnderline"/>
        </w:rPr>
        <w:t xml:space="preserve"> government</w:t>
      </w:r>
      <w:r w:rsidRPr="003B30BA">
        <w:rPr>
          <w:sz w:val="16"/>
          <w:szCs w:val="16"/>
        </w:rPr>
        <w:t xml:space="preserve"> </w:t>
      </w:r>
      <w:r w:rsidRPr="00007B59">
        <w:rPr>
          <w:rStyle w:val="Emphasis"/>
          <w:highlight w:val="cyan"/>
        </w:rPr>
        <w:t>capacity</w:t>
      </w:r>
      <w:r w:rsidRPr="00163E09">
        <w:rPr>
          <w:rStyle w:val="StyleUnderline"/>
        </w:rPr>
        <w:t xml:space="preserve"> to provide </w:t>
      </w:r>
      <w:r w:rsidRPr="00007B59">
        <w:rPr>
          <w:rStyle w:val="Emphasis"/>
        </w:rPr>
        <w:t>services</w:t>
      </w:r>
      <w:r w:rsidRPr="00163E09">
        <w:rPr>
          <w:rStyle w:val="StyleUnderline"/>
        </w:rPr>
        <w:t xml:space="preserve"> or policing can </w:t>
      </w:r>
      <w:r w:rsidRPr="002F57F2">
        <w:rPr>
          <w:rStyle w:val="StyleUnderline"/>
          <w:highlight w:val="cyan"/>
        </w:rPr>
        <w:t>create a</w:t>
      </w:r>
      <w:r w:rsidRPr="00CC5C37">
        <w:rPr>
          <w:rStyle w:val="StyleUnderline"/>
        </w:rPr>
        <w:t xml:space="preserve"> </w:t>
      </w:r>
      <w:r w:rsidRPr="003B30BA">
        <w:rPr>
          <w:rStyle w:val="StyleUnderline"/>
        </w:rPr>
        <w:t>“</w:t>
      </w:r>
      <w:r w:rsidRPr="002F57F2">
        <w:rPr>
          <w:rStyle w:val="Emphasis"/>
          <w:highlight w:val="cyan"/>
        </w:rPr>
        <w:t>vacuum effect</w:t>
      </w:r>
      <w:r w:rsidRPr="003B30BA">
        <w:rPr>
          <w:rStyle w:val="StyleUnderline"/>
        </w:rPr>
        <w:t>,”</w:t>
      </w:r>
      <w:r w:rsidRPr="00163E09">
        <w:rPr>
          <w:rStyle w:val="StyleUnderline"/>
        </w:rPr>
        <w:t xml:space="preserve"> which is a dynamic </w:t>
      </w:r>
      <w:r w:rsidRPr="002F57F2">
        <w:rPr>
          <w:rStyle w:val="StyleUnderline"/>
          <w:highlight w:val="cyan"/>
        </w:rPr>
        <w:t xml:space="preserve">that </w:t>
      </w:r>
      <w:r w:rsidRPr="00007B59">
        <w:rPr>
          <w:rStyle w:val="Emphasis"/>
          <w:highlight w:val="cyan"/>
        </w:rPr>
        <w:t>provides</w:t>
      </w:r>
      <w:r w:rsidRPr="002F57F2">
        <w:rPr>
          <w:rStyle w:val="StyleUnderline"/>
          <w:highlight w:val="cyan"/>
        </w:rPr>
        <w:t xml:space="preserve"> an opening for </w:t>
      </w:r>
      <w:r w:rsidRPr="00007B59">
        <w:rPr>
          <w:rStyle w:val="Emphasis"/>
          <w:highlight w:val="cyan"/>
        </w:rPr>
        <w:t>rebel</w:t>
      </w:r>
      <w:r w:rsidRPr="002F57F2">
        <w:rPr>
          <w:rStyle w:val="StyleUnderline"/>
          <w:highlight w:val="cyan"/>
        </w:rPr>
        <w:t xml:space="preserve"> </w:t>
      </w:r>
      <w:r w:rsidRPr="00007B59">
        <w:rPr>
          <w:rStyle w:val="StyleUnderline"/>
        </w:rPr>
        <w:t>group</w:t>
      </w:r>
      <w:r w:rsidRPr="00007B59">
        <w:rPr>
          <w:rStyle w:val="StyleUnderline"/>
          <w:highlight w:val="cyan"/>
        </w:rPr>
        <w:t>s</w:t>
      </w:r>
      <w:r w:rsidRPr="00163E09">
        <w:rPr>
          <w:sz w:val="16"/>
        </w:rPr>
        <w:t xml:space="preserve"> to offer an alternative and suggest that they themselves could provide those basic services to people.</w:t>
      </w:r>
    </w:p>
    <w:p w14:paraId="156C3EEF" w14:textId="77777777" w:rsidR="003B1888" w:rsidRPr="00163E09" w:rsidRDefault="003B1888" w:rsidP="003B1888">
      <w:pPr>
        <w:rPr>
          <w:sz w:val="16"/>
        </w:rPr>
      </w:pPr>
      <w:r w:rsidRPr="00163E09">
        <w:rPr>
          <w:sz w:val="16"/>
        </w:rPr>
        <w:t>Conclusion</w:t>
      </w:r>
    </w:p>
    <w:p w14:paraId="74B71A08" w14:textId="77777777" w:rsidR="003B1888" w:rsidRPr="00163E09" w:rsidRDefault="003B1888" w:rsidP="003B1888">
      <w:pPr>
        <w:rPr>
          <w:sz w:val="16"/>
        </w:rPr>
      </w:pPr>
      <w:r w:rsidRPr="00163E09">
        <w:rPr>
          <w:sz w:val="16"/>
        </w:rPr>
        <w:t xml:space="preserve">Modern conflicts are not confined by political borders, </w:t>
      </w:r>
      <w:r w:rsidRPr="00BE535D">
        <w:rPr>
          <w:sz w:val="16"/>
        </w:rPr>
        <w:t xml:space="preserve">and </w:t>
      </w:r>
      <w:r w:rsidRPr="00BE535D">
        <w:rPr>
          <w:rStyle w:val="StyleUnderline"/>
        </w:rPr>
        <w:t xml:space="preserve">hunger </w:t>
      </w:r>
      <w:r w:rsidRPr="00007B59">
        <w:rPr>
          <w:rStyle w:val="Emphasis"/>
        </w:rPr>
        <w:t>emergencies</w:t>
      </w:r>
      <w:r w:rsidRPr="00BE535D">
        <w:rPr>
          <w:rStyle w:val="StyleUnderline"/>
        </w:rPr>
        <w:t xml:space="preserve"> must be</w:t>
      </w:r>
      <w:r w:rsidRPr="00163E09">
        <w:rPr>
          <w:rStyle w:val="StyleUnderline"/>
        </w:rPr>
        <w:t xml:space="preserve"> </w:t>
      </w:r>
      <w:r w:rsidRPr="00007B59">
        <w:rPr>
          <w:rStyle w:val="Emphasis"/>
        </w:rPr>
        <w:t>addressed</w:t>
      </w:r>
      <w:r w:rsidRPr="00163E09">
        <w:rPr>
          <w:rStyle w:val="StyleUnderline"/>
        </w:rPr>
        <w:t xml:space="preserve"> before they </w:t>
      </w:r>
      <w:r w:rsidRPr="002F57F2">
        <w:rPr>
          <w:rStyle w:val="Emphasis"/>
          <w:highlight w:val="cyan"/>
        </w:rPr>
        <w:t>metastasize into large-scale</w:t>
      </w:r>
      <w:r w:rsidRPr="00F045E3">
        <w:rPr>
          <w:rStyle w:val="Emphasis"/>
        </w:rPr>
        <w:t xml:space="preserve"> security </w:t>
      </w:r>
      <w:r w:rsidRPr="00007B59">
        <w:rPr>
          <w:rStyle w:val="Emphasis"/>
          <w:highlight w:val="cyan"/>
        </w:rPr>
        <w:t>threats</w:t>
      </w:r>
      <w:r w:rsidRPr="00F045E3">
        <w:rPr>
          <w:rStyle w:val="StyleUnderline"/>
        </w:rPr>
        <w:t>.</w:t>
      </w:r>
      <w:r w:rsidRPr="00163E09">
        <w:rPr>
          <w:rStyle w:val="StyleUnderline"/>
        </w:rPr>
        <w:t xml:space="preserve"> </w:t>
      </w:r>
      <w:r w:rsidRPr="00163E09">
        <w:rPr>
          <w:sz w:val="16"/>
        </w:rPr>
        <w:t xml:space="preserve">U.S. lawmakers and officials are also becoming more cognizant of the fact that </w:t>
      </w:r>
      <w:r w:rsidRPr="00163E09">
        <w:rPr>
          <w:rStyle w:val="StyleUnderline"/>
        </w:rPr>
        <w:t xml:space="preserve">food </w:t>
      </w:r>
      <w:r w:rsidRPr="00007B59">
        <w:rPr>
          <w:rStyle w:val="Emphasis"/>
        </w:rPr>
        <w:t>insecurity</w:t>
      </w:r>
      <w:r w:rsidRPr="00163E09">
        <w:rPr>
          <w:rStyle w:val="StyleUnderline"/>
        </w:rPr>
        <w:t xml:space="preserve"> is of consequence to </w:t>
      </w:r>
      <w:r w:rsidRPr="00163E09">
        <w:rPr>
          <w:rStyle w:val="Emphasis"/>
        </w:rPr>
        <w:t>national security</w:t>
      </w:r>
      <w:r w:rsidRPr="00163E09">
        <w:rPr>
          <w:rStyle w:val="StyleUnderline"/>
        </w:rPr>
        <w:t>.</w:t>
      </w:r>
      <w:r w:rsidRPr="00163E09">
        <w:rPr>
          <w:sz w:val="16"/>
        </w:rPr>
        <w:t xml:space="preserve"> In October 2022, the Biden administration released its U.S. National Security Strategy. At the time of its writing, the world had reached record levels of food insecurity—349 million people across 79 countries faced crisis levels of hunger and almost one million people in Somalia, Afghanistan, Ethiopia, Haiti, South Sudan and Yemen were experiencing famine-like conditions. The </w:t>
      </w:r>
      <w:r w:rsidRPr="00007B59">
        <w:rPr>
          <w:sz w:val="16"/>
        </w:rPr>
        <w:t>2022 U.S. National Security Strategy cited food on 30 occasions, more than double the highest-ever number of references in a strategy document</w:t>
      </w:r>
      <w:r w:rsidRPr="00163E09">
        <w:rPr>
          <w:sz w:val="16"/>
        </w:rPr>
        <w:t xml:space="preserve"> and more than 10 times the number of references than the previous strategy. In late 2022 the U.S. Senate and Congress passed resolutions—S.Res.669 and H.Res.922—condemning the use of food as a weapon of war and bringing new resources to bear on the problem of food-related instability.</w:t>
      </w:r>
    </w:p>
    <w:p w14:paraId="2F6EA27D" w14:textId="77777777" w:rsidR="003B1888" w:rsidRPr="00EA1204" w:rsidRDefault="003B1888" w:rsidP="003B1888">
      <w:pPr>
        <w:rPr>
          <w:u w:val="single"/>
        </w:rPr>
      </w:pPr>
      <w:r w:rsidRPr="002F57F2">
        <w:rPr>
          <w:rStyle w:val="StyleUnderline"/>
          <w:highlight w:val="cyan"/>
        </w:rPr>
        <w:t xml:space="preserve">The </w:t>
      </w:r>
      <w:r w:rsidRPr="002F57F2">
        <w:rPr>
          <w:rStyle w:val="Emphasis"/>
          <w:highlight w:val="cyan"/>
        </w:rPr>
        <w:t>U</w:t>
      </w:r>
      <w:r w:rsidRPr="00215F09">
        <w:rPr>
          <w:sz w:val="16"/>
        </w:rPr>
        <w:t xml:space="preserve">nited </w:t>
      </w:r>
      <w:r w:rsidRPr="002F57F2">
        <w:rPr>
          <w:rStyle w:val="Emphasis"/>
          <w:highlight w:val="cyan"/>
        </w:rPr>
        <w:t>S</w:t>
      </w:r>
      <w:r w:rsidRPr="00215F09">
        <w:rPr>
          <w:sz w:val="16"/>
        </w:rPr>
        <w:t xml:space="preserve">tates </w:t>
      </w:r>
      <w:r w:rsidRPr="00163E09">
        <w:rPr>
          <w:rStyle w:val="StyleUnderline"/>
        </w:rPr>
        <w:t xml:space="preserve">has </w:t>
      </w:r>
      <w:r w:rsidRPr="00007B59">
        <w:rPr>
          <w:rStyle w:val="StyleUnderline"/>
        </w:rPr>
        <w:t xml:space="preserve">long </w:t>
      </w:r>
      <w:r w:rsidRPr="00007B59">
        <w:rPr>
          <w:rStyle w:val="Emphasis"/>
          <w:highlight w:val="cyan"/>
        </w:rPr>
        <w:t>led</w:t>
      </w:r>
      <w:r w:rsidRPr="002F57F2">
        <w:rPr>
          <w:rStyle w:val="StyleUnderline"/>
          <w:highlight w:val="cyan"/>
        </w:rPr>
        <w:t xml:space="preserve"> the </w:t>
      </w:r>
      <w:r w:rsidRPr="00007B59">
        <w:rPr>
          <w:rStyle w:val="Emphasis"/>
          <w:highlight w:val="cyan"/>
        </w:rPr>
        <w:t>effort</w:t>
      </w:r>
      <w:r w:rsidRPr="002F57F2">
        <w:rPr>
          <w:rStyle w:val="StyleUnderline"/>
          <w:highlight w:val="cyan"/>
        </w:rPr>
        <w:t xml:space="preserve"> to </w:t>
      </w:r>
      <w:r w:rsidRPr="00007B59">
        <w:rPr>
          <w:rStyle w:val="Emphasis"/>
          <w:highlight w:val="cyan"/>
        </w:rPr>
        <w:t>fight</w:t>
      </w:r>
      <w:r w:rsidRPr="002F57F2">
        <w:rPr>
          <w:rStyle w:val="StyleUnderline"/>
          <w:highlight w:val="cyan"/>
        </w:rPr>
        <w:t xml:space="preserve"> global hunger</w:t>
      </w:r>
      <w:r w:rsidRPr="00163E09">
        <w:rPr>
          <w:rStyle w:val="StyleUnderline"/>
        </w:rPr>
        <w:t xml:space="preserve">, </w:t>
      </w:r>
      <w:r w:rsidRPr="00007B59">
        <w:rPr>
          <w:sz w:val="16"/>
        </w:rPr>
        <w:t>not only because it is a moral imperative, but</w:t>
      </w:r>
      <w:r w:rsidRPr="00007B59">
        <w:rPr>
          <w:rStyle w:val="StyleUnderline"/>
          <w:sz w:val="16"/>
        </w:rPr>
        <w:t xml:space="preserve"> </w:t>
      </w:r>
      <w:r w:rsidRPr="00BE535D">
        <w:rPr>
          <w:rStyle w:val="StyleUnderline"/>
        </w:rPr>
        <w:t xml:space="preserve">because it is </w:t>
      </w:r>
      <w:r w:rsidRPr="00007B59">
        <w:rPr>
          <w:rStyle w:val="Emphasis"/>
        </w:rPr>
        <w:t>economically</w:t>
      </w:r>
      <w:r w:rsidRPr="00BE535D">
        <w:rPr>
          <w:rStyle w:val="StyleUnderline"/>
        </w:rPr>
        <w:t xml:space="preserve"> and </w:t>
      </w:r>
      <w:r w:rsidRPr="00007B59">
        <w:rPr>
          <w:rStyle w:val="Emphasis"/>
          <w:highlight w:val="cyan"/>
        </w:rPr>
        <w:t>strategically smart</w:t>
      </w:r>
      <w:r w:rsidRPr="00BE535D">
        <w:rPr>
          <w:sz w:val="16"/>
        </w:rPr>
        <w:t>. It was clea</w:t>
      </w:r>
      <w:r w:rsidRPr="00163E09">
        <w:rPr>
          <w:sz w:val="16"/>
        </w:rPr>
        <w:t xml:space="preserve">r in 2017, and it is even more obvious now: </w:t>
      </w:r>
      <w:r w:rsidRPr="00163E09">
        <w:rPr>
          <w:rStyle w:val="StyleUnderline"/>
        </w:rPr>
        <w:t xml:space="preserve">one of </w:t>
      </w:r>
      <w:r w:rsidRPr="00BE535D">
        <w:rPr>
          <w:rStyle w:val="StyleUnderline"/>
        </w:rPr>
        <w:t xml:space="preserve">the </w:t>
      </w:r>
      <w:r w:rsidRPr="00BE535D">
        <w:rPr>
          <w:rStyle w:val="Emphasis"/>
        </w:rPr>
        <w:t>surest pathways</w:t>
      </w:r>
      <w:r w:rsidRPr="00BE535D">
        <w:rPr>
          <w:rStyle w:val="StyleUnderline"/>
        </w:rPr>
        <w:t xml:space="preserve"> to instability is failing to feed someone who cannot feed themselves </w:t>
      </w:r>
      <w:r w:rsidRPr="00007B59">
        <w:rPr>
          <w:sz w:val="16"/>
        </w:rPr>
        <w:t>or their families</w:t>
      </w:r>
      <w:r w:rsidRPr="00EA1204">
        <w:rPr>
          <w:sz w:val="16"/>
        </w:rPr>
        <w:t>.</w:t>
      </w:r>
    </w:p>
    <w:p w14:paraId="7853D0FB" w14:textId="77777777" w:rsidR="003B1888" w:rsidRDefault="003B1888" w:rsidP="00352637"/>
    <w:p w14:paraId="3383E0E2" w14:textId="77777777" w:rsidR="00BE4C2E" w:rsidRDefault="00BE4C2E" w:rsidP="00BE4C2E">
      <w:pPr>
        <w:pStyle w:val="Heading3"/>
      </w:pPr>
      <w:r>
        <w:t>1NC</w:t>
      </w:r>
    </w:p>
    <w:p w14:paraId="655719A9" w14:textId="77777777" w:rsidR="00BE4C2E" w:rsidRPr="000A276F" w:rsidRDefault="00BE4C2E" w:rsidP="00BE4C2E">
      <w:r>
        <w:t>T Minerals</w:t>
      </w:r>
    </w:p>
    <w:p w14:paraId="5980673F" w14:textId="77777777" w:rsidR="00BE4C2E" w:rsidRPr="00A10E75" w:rsidRDefault="00BE4C2E" w:rsidP="00BE4C2E">
      <w:pPr>
        <w:pStyle w:val="Heading4"/>
      </w:pPr>
      <w:r>
        <w:t xml:space="preserve">Exploration and development refer to the </w:t>
      </w:r>
      <w:r w:rsidRPr="00745E37">
        <w:rPr>
          <w:u w:val="single"/>
        </w:rPr>
        <w:t>exploitation</w:t>
      </w:r>
      <w:r>
        <w:t xml:space="preserve"> or </w:t>
      </w:r>
      <w:r w:rsidRPr="00745E37">
        <w:rPr>
          <w:u w:val="single"/>
        </w:rPr>
        <w:t>evaluation</w:t>
      </w:r>
      <w:r>
        <w:t xml:space="preserve"> of mineral resources.</w:t>
      </w:r>
    </w:p>
    <w:p w14:paraId="2E05C995" w14:textId="77777777" w:rsidR="00BE4C2E" w:rsidRPr="00A10E75" w:rsidRDefault="00BE4C2E" w:rsidP="00BE4C2E">
      <w:pPr>
        <w:rPr>
          <w:b/>
          <w:bCs/>
          <w:sz w:val="26"/>
        </w:rPr>
      </w:pPr>
      <w:r>
        <w:rPr>
          <w:rStyle w:val="Style13ptBold"/>
        </w:rPr>
        <w:t xml:space="preserve">U.S. Code ’90 </w:t>
      </w:r>
      <w:r w:rsidRPr="00A10E75">
        <w:t>[</w:t>
      </w:r>
      <w:r>
        <w:t xml:space="preserve">16 U.S. Code </w:t>
      </w:r>
      <w:r w:rsidRPr="00A10E75">
        <w:t>§ 2462</w:t>
      </w:r>
      <w:r>
        <w:t>; June 28; Legal Information Institute, “</w:t>
      </w:r>
      <w:r w:rsidRPr="00A10E75">
        <w:t xml:space="preserve">Definition: </w:t>
      </w:r>
      <w:r>
        <w:t>development</w:t>
      </w:r>
      <w:r w:rsidRPr="00A10E75">
        <w:t xml:space="preserve"> from 16 USC § 2462(4)</w:t>
      </w:r>
      <w:r>
        <w:t xml:space="preserve">,” </w:t>
      </w:r>
      <w:r w:rsidRPr="00A10E75">
        <w:t>https://www.law.cornell.edu/definitions/uscode.php]</w:t>
      </w:r>
    </w:p>
    <w:p w14:paraId="2F132FF9" w14:textId="77777777" w:rsidR="00BE4C2E" w:rsidRDefault="00BE4C2E" w:rsidP="00BE4C2E">
      <w:pPr>
        <w:rPr>
          <w:sz w:val="16"/>
        </w:rPr>
      </w:pPr>
      <w:r w:rsidRPr="00A10E75">
        <w:rPr>
          <w:sz w:val="16"/>
        </w:rPr>
        <w:t>(</w:t>
      </w:r>
      <w:proofErr w:type="gramStart"/>
      <w:r w:rsidRPr="00A10E75">
        <w:rPr>
          <w:sz w:val="16"/>
        </w:rPr>
        <w:t>3)The</w:t>
      </w:r>
      <w:proofErr w:type="gramEnd"/>
      <w:r w:rsidRPr="00A10E75">
        <w:rPr>
          <w:sz w:val="16"/>
        </w:rPr>
        <w:t xml:space="preserve"> term </w:t>
      </w:r>
      <w:r w:rsidRPr="00D3453D">
        <w:rPr>
          <w:rStyle w:val="Emphasis"/>
          <w:highlight w:val="cyan"/>
        </w:rPr>
        <w:t>“development”</w:t>
      </w:r>
      <w:r w:rsidRPr="00D3453D">
        <w:rPr>
          <w:rStyle w:val="StyleUnderline"/>
          <w:highlight w:val="cyan"/>
        </w:rPr>
        <w:t xml:space="preserve"> means</w:t>
      </w:r>
      <w:r w:rsidRPr="00F047E1">
        <w:rPr>
          <w:u w:val="single"/>
        </w:rPr>
        <w:t xml:space="preserve"> </w:t>
      </w:r>
      <w:r w:rsidRPr="00DD7C73">
        <w:rPr>
          <w:rStyle w:val="StyleUnderline"/>
        </w:rPr>
        <w:t xml:space="preserve">any </w:t>
      </w:r>
      <w:r w:rsidRPr="00DD7C73">
        <w:rPr>
          <w:rStyle w:val="Emphasis"/>
        </w:rPr>
        <w:t>activity</w:t>
      </w:r>
      <w:r w:rsidRPr="00DD7C73">
        <w:rPr>
          <w:rStyle w:val="StyleUnderline"/>
        </w:rPr>
        <w:t xml:space="preserve">, including </w:t>
      </w:r>
      <w:r w:rsidRPr="00DD7C73">
        <w:rPr>
          <w:rStyle w:val="Emphasis"/>
        </w:rPr>
        <w:t>logistic support</w:t>
      </w:r>
      <w:r w:rsidRPr="00DD7C73">
        <w:rPr>
          <w:sz w:val="16"/>
        </w:rPr>
        <w:t xml:space="preserve">, which takes place </w:t>
      </w:r>
      <w:r w:rsidRPr="00DD7C73">
        <w:rPr>
          <w:rStyle w:val="StyleUnderline"/>
        </w:rPr>
        <w:t xml:space="preserve">following </w:t>
      </w:r>
      <w:r w:rsidRPr="00DD7C73">
        <w:rPr>
          <w:rStyle w:val="Emphasis"/>
        </w:rPr>
        <w:t>exploration</w:t>
      </w:r>
      <w:r w:rsidRPr="00A10E75">
        <w:rPr>
          <w:rStyle w:val="StyleUnderline"/>
        </w:rPr>
        <w:t xml:space="preserve">, the purpose of which is the </w:t>
      </w:r>
      <w:r w:rsidRPr="00D3453D">
        <w:rPr>
          <w:rStyle w:val="Emphasis"/>
          <w:highlight w:val="cyan"/>
        </w:rPr>
        <w:t>exploitation</w:t>
      </w:r>
      <w:r w:rsidRPr="00D3453D">
        <w:rPr>
          <w:rStyle w:val="StyleUnderline"/>
          <w:highlight w:val="cyan"/>
        </w:rPr>
        <w:t xml:space="preserve"> of</w:t>
      </w:r>
      <w:r w:rsidRPr="00A10E75">
        <w:rPr>
          <w:rStyle w:val="StyleUnderline"/>
        </w:rPr>
        <w:t xml:space="preserve"> specific mineral </w:t>
      </w:r>
      <w:r w:rsidRPr="00D3453D">
        <w:rPr>
          <w:rStyle w:val="StyleUnderline"/>
          <w:highlight w:val="cyan"/>
        </w:rPr>
        <w:t>resource</w:t>
      </w:r>
      <w:r w:rsidRPr="00D3453D">
        <w:rPr>
          <w:sz w:val="16"/>
          <w:highlight w:val="cyan"/>
        </w:rPr>
        <w:t xml:space="preserve"> </w:t>
      </w:r>
      <w:r w:rsidRPr="00D3453D">
        <w:rPr>
          <w:rStyle w:val="Emphasis"/>
          <w:highlight w:val="cyan"/>
        </w:rPr>
        <w:t>deposits</w:t>
      </w:r>
      <w:r w:rsidRPr="00D3453D">
        <w:rPr>
          <w:rStyle w:val="StyleUnderline"/>
          <w:highlight w:val="cyan"/>
        </w:rPr>
        <w:t xml:space="preserve">, including </w:t>
      </w:r>
      <w:r w:rsidRPr="00D3453D">
        <w:rPr>
          <w:rStyle w:val="Emphasis"/>
          <w:highlight w:val="cyan"/>
        </w:rPr>
        <w:t>processing</w:t>
      </w:r>
      <w:r w:rsidRPr="00D3453D">
        <w:rPr>
          <w:rStyle w:val="StyleUnderline"/>
          <w:highlight w:val="cyan"/>
        </w:rPr>
        <w:t xml:space="preserve">, </w:t>
      </w:r>
      <w:r w:rsidRPr="00D3453D">
        <w:rPr>
          <w:rStyle w:val="Emphasis"/>
          <w:highlight w:val="cyan"/>
        </w:rPr>
        <w:t>storage</w:t>
      </w:r>
      <w:r w:rsidRPr="00D3453D">
        <w:rPr>
          <w:rStyle w:val="StyleUnderline"/>
          <w:highlight w:val="cyan"/>
        </w:rPr>
        <w:t xml:space="preserve">, and </w:t>
      </w:r>
      <w:r w:rsidRPr="00D3453D">
        <w:rPr>
          <w:rStyle w:val="Emphasis"/>
          <w:highlight w:val="cyan"/>
        </w:rPr>
        <w:t>transport</w:t>
      </w:r>
      <w:r w:rsidRPr="00A10E75">
        <w:rPr>
          <w:rStyle w:val="StyleUnderline"/>
        </w:rPr>
        <w:t xml:space="preserve"> activities</w:t>
      </w:r>
      <w:r w:rsidRPr="00A10E75">
        <w:rPr>
          <w:sz w:val="16"/>
        </w:rPr>
        <w:t>.</w:t>
      </w:r>
    </w:p>
    <w:p w14:paraId="0E242AF1" w14:textId="77777777" w:rsidR="00BE4C2E" w:rsidRDefault="00BE4C2E" w:rsidP="00BE4C2E">
      <w:pPr>
        <w:rPr>
          <w:sz w:val="16"/>
        </w:rPr>
      </w:pPr>
      <w:r w:rsidRPr="00A10E75">
        <w:rPr>
          <w:sz w:val="16"/>
        </w:rPr>
        <w:t xml:space="preserve">(4) The term </w:t>
      </w:r>
      <w:r w:rsidRPr="00D3453D">
        <w:rPr>
          <w:rStyle w:val="Emphasis"/>
          <w:highlight w:val="cyan"/>
        </w:rPr>
        <w:t>“exploration”</w:t>
      </w:r>
      <w:r w:rsidRPr="00D3453D">
        <w:rPr>
          <w:rStyle w:val="StyleUnderline"/>
          <w:highlight w:val="cyan"/>
        </w:rPr>
        <w:t xml:space="preserve"> means</w:t>
      </w:r>
      <w:r w:rsidRPr="00587EDF">
        <w:rPr>
          <w:rStyle w:val="StyleUnderline"/>
        </w:rPr>
        <w:t xml:space="preserve"> </w:t>
      </w:r>
      <w:r w:rsidRPr="00DD7C73">
        <w:rPr>
          <w:rStyle w:val="StyleUnderline"/>
        </w:rPr>
        <w:t xml:space="preserve">any </w:t>
      </w:r>
      <w:r w:rsidRPr="00DD7C73">
        <w:rPr>
          <w:rStyle w:val="Emphasis"/>
        </w:rPr>
        <w:t>activity</w:t>
      </w:r>
      <w:r w:rsidRPr="00A10E75">
        <w:rPr>
          <w:rStyle w:val="StyleUnderline"/>
        </w:rPr>
        <w:t xml:space="preserve">, including </w:t>
      </w:r>
      <w:r w:rsidRPr="00A10E75">
        <w:rPr>
          <w:rStyle w:val="Emphasis"/>
        </w:rPr>
        <w:t>logistic support</w:t>
      </w:r>
      <w:r w:rsidRPr="00A10E75">
        <w:rPr>
          <w:rStyle w:val="StyleUnderline"/>
        </w:rPr>
        <w:t xml:space="preserve">, the </w:t>
      </w:r>
      <w:r w:rsidRPr="00DD7C73">
        <w:rPr>
          <w:rStyle w:val="Emphasis"/>
        </w:rPr>
        <w:t>purpose</w:t>
      </w:r>
      <w:r w:rsidRPr="00A10E75">
        <w:rPr>
          <w:rStyle w:val="StyleUnderline"/>
        </w:rPr>
        <w:t xml:space="preserve"> of which </w:t>
      </w:r>
      <w:r w:rsidRPr="00DD7C73">
        <w:rPr>
          <w:rStyle w:val="StyleUnderline"/>
        </w:rPr>
        <w:t>is</w:t>
      </w:r>
      <w:r w:rsidRPr="00A10E75">
        <w:rPr>
          <w:sz w:val="16"/>
        </w:rPr>
        <w:t xml:space="preserve"> </w:t>
      </w:r>
      <w:r w:rsidRPr="00A10E75">
        <w:rPr>
          <w:rStyle w:val="StyleUnderline"/>
        </w:rPr>
        <w:t xml:space="preserve">the </w:t>
      </w:r>
      <w:r w:rsidRPr="00D3453D">
        <w:rPr>
          <w:rStyle w:val="Emphasis"/>
          <w:highlight w:val="cyan"/>
        </w:rPr>
        <w:t>identification</w:t>
      </w:r>
      <w:r w:rsidRPr="00D3453D">
        <w:rPr>
          <w:rStyle w:val="StyleUnderline"/>
          <w:highlight w:val="cyan"/>
        </w:rPr>
        <w:t xml:space="preserve"> or </w:t>
      </w:r>
      <w:r w:rsidRPr="00D3453D">
        <w:rPr>
          <w:rStyle w:val="Emphasis"/>
          <w:highlight w:val="cyan"/>
        </w:rPr>
        <w:t>evaluation</w:t>
      </w:r>
      <w:r w:rsidRPr="00F047E1">
        <w:rPr>
          <w:rStyle w:val="StyleUnderline"/>
        </w:rPr>
        <w:t xml:space="preserve"> </w:t>
      </w:r>
      <w:r w:rsidRPr="00CC0356">
        <w:rPr>
          <w:rStyle w:val="StyleUnderline"/>
        </w:rPr>
        <w:t xml:space="preserve">of specific mineral </w:t>
      </w:r>
      <w:r w:rsidRPr="00CC0356">
        <w:rPr>
          <w:rStyle w:val="Emphasis"/>
        </w:rPr>
        <w:t>resource</w:t>
      </w:r>
      <w:r w:rsidRPr="00CC0356">
        <w:rPr>
          <w:rStyle w:val="StyleUnderline"/>
        </w:rPr>
        <w:t xml:space="preserve"> deposits</w:t>
      </w:r>
      <w:r w:rsidRPr="00A10E75">
        <w:rPr>
          <w:rStyle w:val="StyleUnderline"/>
        </w:rPr>
        <w:t xml:space="preserve">. The term </w:t>
      </w:r>
      <w:r w:rsidRPr="00D3453D">
        <w:rPr>
          <w:rStyle w:val="StyleUnderline"/>
          <w:highlight w:val="cyan"/>
        </w:rPr>
        <w:t>includes</w:t>
      </w:r>
      <w:r w:rsidRPr="00A10E75">
        <w:rPr>
          <w:sz w:val="16"/>
        </w:rPr>
        <w:t xml:space="preserve"> </w:t>
      </w:r>
      <w:r w:rsidRPr="00A10E75">
        <w:rPr>
          <w:rStyle w:val="StyleUnderline"/>
        </w:rPr>
        <w:t xml:space="preserve">exploratory </w:t>
      </w:r>
      <w:r w:rsidRPr="00D3453D">
        <w:rPr>
          <w:rStyle w:val="Emphasis"/>
          <w:highlight w:val="cyan"/>
        </w:rPr>
        <w:t>drilling</w:t>
      </w:r>
      <w:r w:rsidRPr="00D3453D">
        <w:rPr>
          <w:rStyle w:val="StyleUnderline"/>
          <w:highlight w:val="cyan"/>
        </w:rPr>
        <w:t xml:space="preserve">, </w:t>
      </w:r>
      <w:r w:rsidRPr="00D3453D">
        <w:rPr>
          <w:rStyle w:val="Emphasis"/>
          <w:highlight w:val="cyan"/>
        </w:rPr>
        <w:t>dredging</w:t>
      </w:r>
      <w:r w:rsidRPr="00D3453D">
        <w:rPr>
          <w:rStyle w:val="StyleUnderline"/>
          <w:highlight w:val="cyan"/>
        </w:rPr>
        <w:t>, and</w:t>
      </w:r>
      <w:r w:rsidRPr="00A10E75">
        <w:rPr>
          <w:sz w:val="16"/>
        </w:rPr>
        <w:t xml:space="preserve"> other surface or subsurface </w:t>
      </w:r>
      <w:r w:rsidRPr="00D3453D">
        <w:rPr>
          <w:rStyle w:val="Emphasis"/>
          <w:highlight w:val="cyan"/>
        </w:rPr>
        <w:t>excavations</w:t>
      </w:r>
      <w:r w:rsidRPr="00A10E75">
        <w:rPr>
          <w:rStyle w:val="StyleUnderline"/>
        </w:rPr>
        <w:t xml:space="preserve"> required </w:t>
      </w:r>
      <w:r w:rsidRPr="00DD7C73">
        <w:rPr>
          <w:rStyle w:val="StyleUnderline"/>
        </w:rPr>
        <w:t>to determine</w:t>
      </w:r>
      <w:r w:rsidRPr="00DD7C73">
        <w:rPr>
          <w:sz w:val="16"/>
        </w:rPr>
        <w:t xml:space="preserve"> </w:t>
      </w:r>
      <w:r w:rsidRPr="00DD7C73">
        <w:rPr>
          <w:rStyle w:val="StyleUnderline"/>
        </w:rPr>
        <w:t xml:space="preserve">the </w:t>
      </w:r>
      <w:r w:rsidRPr="00DD7C73">
        <w:rPr>
          <w:rStyle w:val="Emphasis"/>
        </w:rPr>
        <w:t>nature</w:t>
      </w:r>
      <w:r w:rsidRPr="00DD7C73">
        <w:rPr>
          <w:rStyle w:val="StyleUnderline"/>
        </w:rPr>
        <w:t xml:space="preserve"> and </w:t>
      </w:r>
      <w:r w:rsidRPr="00DD7C73">
        <w:rPr>
          <w:rStyle w:val="Emphasis"/>
        </w:rPr>
        <w:t>size</w:t>
      </w:r>
      <w:r w:rsidRPr="00DD7C73">
        <w:rPr>
          <w:rStyle w:val="StyleUnderline"/>
        </w:rPr>
        <w:t xml:space="preserve"> of mineral resource deposits and the </w:t>
      </w:r>
      <w:r w:rsidRPr="00DD7C73">
        <w:rPr>
          <w:rStyle w:val="Emphasis"/>
        </w:rPr>
        <w:t>feasibility</w:t>
      </w:r>
      <w:r w:rsidRPr="00DD7C73">
        <w:rPr>
          <w:rStyle w:val="StyleUnderline"/>
        </w:rPr>
        <w:t xml:space="preserve"> of their </w:t>
      </w:r>
      <w:r w:rsidRPr="00DD7C73">
        <w:rPr>
          <w:rStyle w:val="Emphasis"/>
        </w:rPr>
        <w:t>development</w:t>
      </w:r>
      <w:r w:rsidRPr="00A10E75">
        <w:rPr>
          <w:sz w:val="16"/>
        </w:rPr>
        <w:t>.</w:t>
      </w:r>
    </w:p>
    <w:p w14:paraId="1C901DF8" w14:textId="77777777" w:rsidR="00BE4C2E" w:rsidRDefault="00BE4C2E" w:rsidP="00BE4C2E">
      <w:pPr>
        <w:rPr>
          <w:sz w:val="16"/>
        </w:rPr>
      </w:pPr>
      <w:r w:rsidRPr="00AE16B3">
        <w:rPr>
          <w:sz w:val="16"/>
        </w:rPr>
        <w:t>(5) The term "</w:t>
      </w:r>
      <w:r w:rsidRPr="005402DF">
        <w:rPr>
          <w:rStyle w:val="Emphasis"/>
        </w:rPr>
        <w:t>mineral resources</w:t>
      </w:r>
      <w:r w:rsidRPr="00AE16B3">
        <w:rPr>
          <w:sz w:val="16"/>
        </w:rPr>
        <w:t xml:space="preserve">" </w:t>
      </w:r>
      <w:r w:rsidRPr="005402DF">
        <w:rPr>
          <w:rStyle w:val="StyleUnderline"/>
        </w:rPr>
        <w:t>means</w:t>
      </w:r>
      <w:r w:rsidRPr="00AE16B3">
        <w:rPr>
          <w:sz w:val="16"/>
        </w:rPr>
        <w:t xml:space="preserve"> all </w:t>
      </w:r>
      <w:r w:rsidRPr="005402DF">
        <w:rPr>
          <w:rStyle w:val="StyleUnderline"/>
        </w:rPr>
        <w:t xml:space="preserve">nonliving </w:t>
      </w:r>
      <w:r w:rsidRPr="005402DF">
        <w:rPr>
          <w:rStyle w:val="Emphasis"/>
        </w:rPr>
        <w:t>natural</w:t>
      </w:r>
      <w:r w:rsidRPr="005402DF">
        <w:rPr>
          <w:rStyle w:val="StyleUnderline"/>
        </w:rPr>
        <w:t xml:space="preserve"> nonrenewable </w:t>
      </w:r>
      <w:r w:rsidRPr="005402DF">
        <w:rPr>
          <w:rStyle w:val="Emphasis"/>
        </w:rPr>
        <w:t>resources</w:t>
      </w:r>
      <w:r w:rsidRPr="00AE16B3">
        <w:rPr>
          <w:sz w:val="16"/>
        </w:rPr>
        <w:t xml:space="preserve">, including </w:t>
      </w:r>
      <w:r w:rsidRPr="005402DF">
        <w:rPr>
          <w:rStyle w:val="Emphasis"/>
        </w:rPr>
        <w:t>fossil fuels</w:t>
      </w:r>
      <w:r w:rsidRPr="00AE16B3">
        <w:rPr>
          <w:sz w:val="16"/>
        </w:rPr>
        <w:t xml:space="preserve">, </w:t>
      </w:r>
      <w:r w:rsidRPr="005402DF">
        <w:rPr>
          <w:rStyle w:val="Emphasis"/>
        </w:rPr>
        <w:t>minerals</w:t>
      </w:r>
      <w:r w:rsidRPr="00AE16B3">
        <w:rPr>
          <w:sz w:val="16"/>
        </w:rPr>
        <w:t xml:space="preserve">, whether metallic or nonmetallic, </w:t>
      </w:r>
      <w:r w:rsidRPr="005402DF">
        <w:rPr>
          <w:rStyle w:val="StyleUnderline"/>
        </w:rPr>
        <w:t>but does not include ice</w:t>
      </w:r>
      <w:r w:rsidRPr="00AE16B3">
        <w:rPr>
          <w:sz w:val="16"/>
        </w:rPr>
        <w:t xml:space="preserve">, </w:t>
      </w:r>
      <w:r w:rsidRPr="005402DF">
        <w:rPr>
          <w:rStyle w:val="StyleUnderline"/>
        </w:rPr>
        <w:t>water</w:t>
      </w:r>
      <w:r w:rsidRPr="00AE16B3">
        <w:rPr>
          <w:sz w:val="16"/>
        </w:rPr>
        <w:t xml:space="preserve">, or </w:t>
      </w:r>
      <w:r w:rsidRPr="005402DF">
        <w:rPr>
          <w:rStyle w:val="StyleUnderline"/>
        </w:rPr>
        <w:t>snow</w:t>
      </w:r>
      <w:r w:rsidRPr="00AE16B3">
        <w:rPr>
          <w:sz w:val="16"/>
        </w:rPr>
        <w:t>.</w:t>
      </w:r>
    </w:p>
    <w:p w14:paraId="5FDA7255" w14:textId="77777777" w:rsidR="00BE4C2E" w:rsidRPr="00502491" w:rsidRDefault="00BE4C2E" w:rsidP="00BE4C2E">
      <w:pPr>
        <w:pStyle w:val="Heading4"/>
      </w:pPr>
      <w:r w:rsidRPr="00502491">
        <w:t>Violation</w:t>
      </w:r>
      <w:r>
        <w:t xml:space="preserve">: they don’t </w:t>
      </w:r>
      <w:r w:rsidRPr="00990F87">
        <w:rPr>
          <w:u w:val="single"/>
        </w:rPr>
        <w:t>exploit</w:t>
      </w:r>
      <w:r w:rsidRPr="00502491">
        <w:t xml:space="preserve">, </w:t>
      </w:r>
      <w:r w:rsidRPr="00990F87">
        <w:rPr>
          <w:u w:val="single"/>
        </w:rPr>
        <w:t>identify</w:t>
      </w:r>
      <w:r w:rsidRPr="00502491">
        <w:t xml:space="preserve">, </w:t>
      </w:r>
      <w:r>
        <w:t xml:space="preserve">or </w:t>
      </w:r>
      <w:r w:rsidRPr="00990F87">
        <w:rPr>
          <w:u w:val="single"/>
        </w:rPr>
        <w:t>evaluate</w:t>
      </w:r>
      <w:r>
        <w:t xml:space="preserve"> </w:t>
      </w:r>
      <w:r w:rsidRPr="00502491">
        <w:t>resources.</w:t>
      </w:r>
    </w:p>
    <w:p w14:paraId="5A610C68" w14:textId="77777777" w:rsidR="00BE4C2E" w:rsidRPr="00502491" w:rsidRDefault="00BE4C2E" w:rsidP="00BE4C2E">
      <w:pPr>
        <w:pStyle w:val="Heading4"/>
      </w:pPr>
      <w:r w:rsidRPr="00502491">
        <w:t>Vote neg:</w:t>
      </w:r>
    </w:p>
    <w:p w14:paraId="5825D057" w14:textId="77777777" w:rsidR="00BE4C2E" w:rsidRDefault="00BE4C2E" w:rsidP="00BE4C2E">
      <w:pPr>
        <w:pStyle w:val="Heading4"/>
      </w:pPr>
      <w:r>
        <w:t xml:space="preserve">1. </w:t>
      </w:r>
      <w:r w:rsidRPr="00502491">
        <w:rPr>
          <w:u w:val="single"/>
        </w:rPr>
        <w:t>LIMITS</w:t>
      </w:r>
      <w:r>
        <w:t xml:space="preserve">. They open the </w:t>
      </w:r>
      <w:r w:rsidRPr="00C87CFD">
        <w:rPr>
          <w:u w:val="single"/>
        </w:rPr>
        <w:t>floodgates</w:t>
      </w:r>
      <w:r>
        <w:t xml:space="preserve"> to small, </w:t>
      </w:r>
      <w:r w:rsidRPr="00C87CFD">
        <w:rPr>
          <w:u w:val="single"/>
        </w:rPr>
        <w:t>unrelated</w:t>
      </w:r>
      <w:r>
        <w:t xml:space="preserve"> AFFs in </w:t>
      </w:r>
      <w:r w:rsidRPr="00C87CFD">
        <w:rPr>
          <w:u w:val="single"/>
        </w:rPr>
        <w:t>any sector</w:t>
      </w:r>
      <w:r>
        <w:t xml:space="preserve"> of human activity.</w:t>
      </w:r>
    </w:p>
    <w:p w14:paraId="3DB67C49" w14:textId="77777777" w:rsidR="00BE4C2E" w:rsidRPr="0008304E" w:rsidRDefault="00BE4C2E" w:rsidP="00BE4C2E">
      <w:pPr>
        <w:pStyle w:val="Heading4"/>
      </w:pPr>
      <w:r w:rsidRPr="0008304E">
        <w:t xml:space="preserve">2. </w:t>
      </w:r>
      <w:r w:rsidRPr="0008304E">
        <w:rPr>
          <w:u w:val="single"/>
        </w:rPr>
        <w:t>GROUND</w:t>
      </w:r>
      <w:r w:rsidRPr="0008304E">
        <w:t xml:space="preserve">. Demanding resource extraction is the only way to ensure </w:t>
      </w:r>
      <w:r w:rsidRPr="00254BC7">
        <w:rPr>
          <w:u w:val="single"/>
        </w:rPr>
        <w:t>unified neg generics</w:t>
      </w:r>
      <w:r w:rsidRPr="0008304E">
        <w:t>.</w:t>
      </w:r>
    </w:p>
    <w:p w14:paraId="0E4977C1" w14:textId="77777777" w:rsidR="00BE4C2E" w:rsidRDefault="00BE4C2E" w:rsidP="00352637"/>
    <w:p w14:paraId="11CA00E3" w14:textId="77777777" w:rsidR="000333BC" w:rsidRPr="009114AA" w:rsidRDefault="000333BC" w:rsidP="000333BC">
      <w:pPr>
        <w:pStyle w:val="Heading3"/>
      </w:pPr>
      <w:r w:rsidRPr="009114AA">
        <w:t>1NC</w:t>
      </w:r>
    </w:p>
    <w:p w14:paraId="0D90B3BF" w14:textId="77777777" w:rsidR="000333BC" w:rsidRDefault="000333BC" w:rsidP="000333BC">
      <w:r>
        <w:t>Disembodiment K</w:t>
      </w:r>
    </w:p>
    <w:p w14:paraId="034C7178" w14:textId="77777777" w:rsidR="000333BC" w:rsidRPr="00E5210C" w:rsidRDefault="000333BC" w:rsidP="000333BC">
      <w:pPr>
        <w:pStyle w:val="Heading4"/>
      </w:pPr>
      <w:r>
        <w:t xml:space="preserve">Yellow peril isn’t an </w:t>
      </w:r>
      <w:r>
        <w:rPr>
          <w:u w:val="single"/>
        </w:rPr>
        <w:t>event</w:t>
      </w:r>
      <w:r>
        <w:t xml:space="preserve">, but a </w:t>
      </w:r>
      <w:r>
        <w:rPr>
          <w:u w:val="single"/>
        </w:rPr>
        <w:t>structure</w:t>
      </w:r>
      <w:r>
        <w:t xml:space="preserve"> that characterizes </w:t>
      </w:r>
      <w:r w:rsidRPr="00674965">
        <w:t>Chinese existence</w:t>
      </w:r>
      <w:r>
        <w:t xml:space="preserve">. ‘Model minority’ tropes are </w:t>
      </w:r>
      <w:r>
        <w:rPr>
          <w:u w:val="single"/>
        </w:rPr>
        <w:t>inseparable</w:t>
      </w:r>
      <w:r>
        <w:t xml:space="preserve"> from white supremacist </w:t>
      </w:r>
      <w:r>
        <w:rPr>
          <w:u w:val="single"/>
        </w:rPr>
        <w:t>hierarchies</w:t>
      </w:r>
      <w:r w:rsidRPr="00C041FF">
        <w:t xml:space="preserve"> </w:t>
      </w:r>
      <w:r>
        <w:t xml:space="preserve">that provide artificial </w:t>
      </w:r>
      <w:r>
        <w:rPr>
          <w:u w:val="single"/>
        </w:rPr>
        <w:t>benevolence</w:t>
      </w:r>
      <w:r>
        <w:t xml:space="preserve"> to the </w:t>
      </w:r>
      <w:r w:rsidRPr="00C041FF">
        <w:rPr>
          <w:u w:val="single"/>
        </w:rPr>
        <w:t>state</w:t>
      </w:r>
      <w:r>
        <w:t xml:space="preserve">, </w:t>
      </w:r>
      <w:r w:rsidRPr="00305C9D">
        <w:t>especially</w:t>
      </w:r>
      <w:r>
        <w:t xml:space="preserve"> in </w:t>
      </w:r>
      <w:r>
        <w:rPr>
          <w:u w:val="single"/>
        </w:rPr>
        <w:t>debate</w:t>
      </w:r>
      <w:r>
        <w:t>.</w:t>
      </w:r>
    </w:p>
    <w:p w14:paraId="26A9BC39" w14:textId="77777777" w:rsidR="000333BC" w:rsidRDefault="000333BC" w:rsidP="000333BC">
      <w:r w:rsidRPr="009A46F2">
        <w:rPr>
          <w:rStyle w:val="Style13ptBold"/>
        </w:rPr>
        <w:t>Yoo ’23</w:t>
      </w:r>
      <w:r>
        <w:t xml:space="preserve"> [</w:t>
      </w:r>
      <w:proofErr w:type="spellStart"/>
      <w:r>
        <w:t>Joyhanna</w:t>
      </w:r>
      <w:proofErr w:type="spellEnd"/>
      <w:r>
        <w:t xml:space="preserve"> et al.; 2023; </w:t>
      </w:r>
      <w:r w:rsidRPr="00410E76">
        <w:t>Professor of Anthropology, California State University Sacramento</w:t>
      </w:r>
      <w:r>
        <w:t>; Massachusetts Institute of Technology Press; Daedalus “Asian American Racialization &amp; Model Minority Logics in Linguistics,” vol. 152, no. 3]</w:t>
      </w:r>
    </w:p>
    <w:p w14:paraId="58A68FF4" w14:textId="77777777" w:rsidR="000333BC" w:rsidRPr="00295ACC" w:rsidRDefault="000333BC" w:rsidP="000333BC">
      <w:pPr>
        <w:rPr>
          <w:sz w:val="16"/>
        </w:rPr>
      </w:pPr>
      <w:r w:rsidRPr="00295ACC">
        <w:rPr>
          <w:sz w:val="16"/>
        </w:rPr>
        <w:t xml:space="preserve">Asian Americans’ marginal and conditional </w:t>
      </w:r>
      <w:r w:rsidRPr="00D3453D">
        <w:rPr>
          <w:rStyle w:val="AAAUNDERLINEKEYBOARD"/>
          <w:highlight w:val="cyan"/>
        </w:rPr>
        <w:t>existence in</w:t>
      </w:r>
      <w:r w:rsidRPr="003A69E3">
        <w:rPr>
          <w:rStyle w:val="AAAUNDERLINEKEYBOARD"/>
        </w:rPr>
        <w:t xml:space="preserve"> </w:t>
      </w:r>
      <w:r w:rsidRPr="003A69E3">
        <w:rPr>
          <w:rStyle w:val="StyleUnderline"/>
        </w:rPr>
        <w:t xml:space="preserve">the </w:t>
      </w:r>
      <w:r w:rsidRPr="00D3453D">
        <w:rPr>
          <w:rStyle w:val="Boxes"/>
          <w:highlight w:val="cyan"/>
        </w:rPr>
        <w:t>U</w:t>
      </w:r>
      <w:r w:rsidRPr="008D0EA8">
        <w:rPr>
          <w:rStyle w:val="StyleUnderline"/>
        </w:rPr>
        <w:t xml:space="preserve">nited </w:t>
      </w:r>
      <w:r w:rsidRPr="00D3453D">
        <w:rPr>
          <w:rStyle w:val="Boxes"/>
          <w:highlight w:val="cyan"/>
        </w:rPr>
        <w:t>S</w:t>
      </w:r>
      <w:r w:rsidRPr="008D0EA8">
        <w:rPr>
          <w:rStyle w:val="StyleUnderline"/>
        </w:rPr>
        <w:t xml:space="preserve">tates </w:t>
      </w:r>
      <w:proofErr w:type="gramStart"/>
      <w:r w:rsidRPr="008D0EA8">
        <w:rPr>
          <w:rStyle w:val="StyleUnderline"/>
        </w:rPr>
        <w:t>has</w:t>
      </w:r>
      <w:proofErr w:type="gramEnd"/>
      <w:r w:rsidRPr="008D0EA8">
        <w:rPr>
          <w:rStyle w:val="StyleUnderline"/>
        </w:rPr>
        <w:t xml:space="preserve"> been</w:t>
      </w:r>
      <w:r w:rsidRPr="008D0EA8">
        <w:rPr>
          <w:rStyle w:val="AAAUNDERLINEKEYBOARD"/>
        </w:rPr>
        <w:t xml:space="preserve"> </w:t>
      </w:r>
      <w:r w:rsidRPr="00D3453D">
        <w:rPr>
          <w:rStyle w:val="AAAUNDERLINEKEYBOARD"/>
          <w:highlight w:val="cyan"/>
        </w:rPr>
        <w:t>shaped by</w:t>
      </w:r>
      <w:r w:rsidRPr="00295ACC">
        <w:rPr>
          <w:sz w:val="16"/>
        </w:rPr>
        <w:t xml:space="preserve"> the </w:t>
      </w:r>
      <w:r w:rsidRPr="008D0EA8">
        <w:rPr>
          <w:rStyle w:val="AAAUNDERLINEKEYBOARD"/>
        </w:rPr>
        <w:t xml:space="preserve">cyclical and interdependent </w:t>
      </w:r>
      <w:r w:rsidRPr="002E6F8B">
        <w:rPr>
          <w:rStyle w:val="AAAUNDERLINEKEYBOARD"/>
        </w:rPr>
        <w:t xml:space="preserve">reinventions of </w:t>
      </w:r>
      <w:r w:rsidRPr="00D3453D">
        <w:rPr>
          <w:rStyle w:val="Boxes"/>
          <w:highlight w:val="cyan"/>
        </w:rPr>
        <w:t>yellow peril</w:t>
      </w:r>
      <w:r w:rsidRPr="003A69E3">
        <w:rPr>
          <w:rStyle w:val="StyleUnderline"/>
        </w:rPr>
        <w:t xml:space="preserve"> and </w:t>
      </w:r>
      <w:r w:rsidRPr="003A69E3">
        <w:rPr>
          <w:rStyle w:val="Boxes"/>
        </w:rPr>
        <w:t>model minority</w:t>
      </w:r>
      <w:r w:rsidRPr="003A69E3">
        <w:rPr>
          <w:sz w:val="16"/>
        </w:rPr>
        <w:t xml:space="preserve"> disc</w:t>
      </w:r>
      <w:r w:rsidRPr="00295ACC">
        <w:rPr>
          <w:sz w:val="16"/>
        </w:rPr>
        <w:t xml:space="preserve">ourses. With historical origins tracing back to centuries-old Orientalist imaginaries, yellow peril discourse </w:t>
      </w:r>
      <w:r w:rsidRPr="008D0EA8">
        <w:rPr>
          <w:rStyle w:val="AAAUNDERLINEKEYBOARD"/>
        </w:rPr>
        <w:t>emerges from</w:t>
      </w:r>
      <w:r w:rsidRPr="00295ACC">
        <w:rPr>
          <w:sz w:val="16"/>
        </w:rPr>
        <w:t xml:space="preserve"> a violent nineteenth-century </w:t>
      </w:r>
      <w:r w:rsidRPr="008D0EA8">
        <w:rPr>
          <w:rStyle w:val="AAAUNDERLINEKEYBOARD"/>
        </w:rPr>
        <w:t xml:space="preserve">white </w:t>
      </w:r>
      <w:r w:rsidRPr="00D25ABF">
        <w:rPr>
          <w:rStyle w:val="Boxes"/>
        </w:rPr>
        <w:t>populist</w:t>
      </w:r>
      <w:r w:rsidRPr="008D0EA8">
        <w:rPr>
          <w:rStyle w:val="AAAUNDERLINEKEYBOARD"/>
        </w:rPr>
        <w:t xml:space="preserve"> backlash against Asian migrant laborers</w:t>
      </w:r>
      <w:r w:rsidRPr="00295ACC">
        <w:rPr>
          <w:sz w:val="16"/>
        </w:rPr>
        <w:t xml:space="preserve"> throughout the Americas and </w:t>
      </w:r>
      <w:r w:rsidRPr="00D3453D">
        <w:rPr>
          <w:rStyle w:val="AAAUNDERLINEKEYBOARD"/>
          <w:highlight w:val="cyan"/>
        </w:rPr>
        <w:t>projects</w:t>
      </w:r>
      <w:r w:rsidRPr="003A69E3">
        <w:rPr>
          <w:rStyle w:val="AAAUNDERLINEKEYBOARD"/>
        </w:rPr>
        <w:t xml:space="preserve"> a </w:t>
      </w:r>
      <w:r w:rsidRPr="00D3453D">
        <w:rPr>
          <w:rStyle w:val="Boxes"/>
          <w:highlight w:val="cyan"/>
        </w:rPr>
        <w:t>racialized</w:t>
      </w:r>
      <w:r w:rsidRPr="008D0EA8">
        <w:rPr>
          <w:rStyle w:val="AAAUNDERLINEKEYBOARD"/>
        </w:rPr>
        <w:t xml:space="preserve"> Asian </w:t>
      </w:r>
      <w:r w:rsidRPr="00D3453D">
        <w:rPr>
          <w:rStyle w:val="AAAUNDERLINEKEYBOARD"/>
          <w:highlight w:val="cyan"/>
        </w:rPr>
        <w:t>figure that is</w:t>
      </w:r>
      <w:r w:rsidRPr="008D0EA8">
        <w:rPr>
          <w:rStyle w:val="AAAUNDERLINEKEYBOARD"/>
        </w:rPr>
        <w:t xml:space="preserve"> diseased</w:t>
      </w:r>
      <w:r w:rsidRPr="00295ACC">
        <w:rPr>
          <w:sz w:val="16"/>
        </w:rPr>
        <w:t xml:space="preserve">, </w:t>
      </w:r>
      <w:r w:rsidRPr="008D0EA8">
        <w:rPr>
          <w:rStyle w:val="AAAUNDERLINEKEYBOARD"/>
        </w:rPr>
        <w:t>treacherous</w:t>
      </w:r>
      <w:r w:rsidRPr="00295ACC">
        <w:rPr>
          <w:sz w:val="16"/>
        </w:rPr>
        <w:t xml:space="preserve">, </w:t>
      </w:r>
      <w:r w:rsidRPr="008D0EA8">
        <w:rPr>
          <w:rStyle w:val="StyleUnderline"/>
        </w:rPr>
        <w:t xml:space="preserve">and </w:t>
      </w:r>
      <w:r w:rsidRPr="00D3453D">
        <w:rPr>
          <w:rStyle w:val="Boxes"/>
          <w:highlight w:val="cyan"/>
        </w:rPr>
        <w:t>perpetually</w:t>
      </w:r>
      <w:r w:rsidRPr="00D3453D">
        <w:rPr>
          <w:rStyle w:val="StyleUnderline"/>
          <w:highlight w:val="cyan"/>
        </w:rPr>
        <w:t xml:space="preserve"> foreign</w:t>
      </w:r>
      <w:r w:rsidRPr="00295ACC">
        <w:rPr>
          <w:sz w:val="16"/>
        </w:rPr>
        <w:t xml:space="preserve">.14 The creation of this threatening yellow body laid the foundations for modern U.S. citizenship and immigration laws and this figure was further repurposed for the circulation of American military propaganda, which helped justify the mass incarceration of Japanese Americans during World War II. 15 Having emerged from the world wars as a definitive global superpower, the United States emboldened its imperial campaign throughout Asia and the Pacific while declaring a cold war against communist states. </w:t>
      </w:r>
      <w:r w:rsidRPr="00295ACC">
        <w:rPr>
          <w:rStyle w:val="StyleUnderline"/>
        </w:rPr>
        <w:t xml:space="preserve">Along with this new American </w:t>
      </w:r>
      <w:r w:rsidRPr="00D25ABF">
        <w:rPr>
          <w:rStyle w:val="Boxes"/>
        </w:rPr>
        <w:t>self-image</w:t>
      </w:r>
      <w:r w:rsidRPr="00295ACC">
        <w:rPr>
          <w:rStyle w:val="StyleUnderline"/>
        </w:rPr>
        <w:t xml:space="preserve"> as a global </w:t>
      </w:r>
      <w:r w:rsidRPr="00D25ABF">
        <w:rPr>
          <w:rStyle w:val="Boxes"/>
        </w:rPr>
        <w:t>savior</w:t>
      </w:r>
      <w:r w:rsidRPr="00295ACC">
        <w:rPr>
          <w:rStyle w:val="StyleUnderline"/>
        </w:rPr>
        <w:t xml:space="preserve"> and perpetuator of free</w:t>
      </w:r>
      <w:r w:rsidRPr="00295ACC">
        <w:rPr>
          <w:sz w:val="16"/>
        </w:rPr>
        <w:t xml:space="preserve"> and liberal capitalist </w:t>
      </w:r>
      <w:r w:rsidRPr="00D25ABF">
        <w:rPr>
          <w:rStyle w:val="Boxes"/>
        </w:rPr>
        <w:t>democracy</w:t>
      </w:r>
      <w:r w:rsidRPr="00295ACC">
        <w:rPr>
          <w:rStyle w:val="StyleUnderline"/>
        </w:rPr>
        <w:t xml:space="preserve"> emerged the figure of the</w:t>
      </w:r>
      <w:r w:rsidRPr="00295ACC">
        <w:rPr>
          <w:sz w:val="16"/>
        </w:rPr>
        <w:t xml:space="preserve"> good and passive Asian subject: the </w:t>
      </w:r>
      <w:r w:rsidRPr="00295ACC">
        <w:rPr>
          <w:rStyle w:val="StyleUnderline"/>
        </w:rPr>
        <w:t>model minority</w:t>
      </w:r>
      <w:r w:rsidRPr="00295ACC">
        <w:rPr>
          <w:sz w:val="16"/>
        </w:rPr>
        <w:t>.</w:t>
      </w:r>
    </w:p>
    <w:p w14:paraId="08ED6BCB" w14:textId="77777777" w:rsidR="000333BC" w:rsidRPr="0020125A" w:rsidRDefault="000333BC" w:rsidP="000333BC">
      <w:pPr>
        <w:rPr>
          <w:sz w:val="16"/>
        </w:rPr>
      </w:pPr>
      <w:r w:rsidRPr="00D3453D">
        <w:rPr>
          <w:rStyle w:val="StyleUnderline"/>
          <w:highlight w:val="cyan"/>
        </w:rPr>
        <w:t>To bolster</w:t>
      </w:r>
      <w:r w:rsidRPr="003B2DA5">
        <w:rPr>
          <w:rStyle w:val="StyleUnderline"/>
        </w:rPr>
        <w:t xml:space="preserve"> the image of </w:t>
      </w:r>
      <w:r w:rsidRPr="004378A0">
        <w:rPr>
          <w:rStyle w:val="StyleUnderline"/>
        </w:rPr>
        <w:t xml:space="preserve">its imperial project </w:t>
      </w:r>
      <w:r w:rsidRPr="00D3453D">
        <w:rPr>
          <w:rStyle w:val="StyleUnderline"/>
          <w:highlight w:val="cyan"/>
        </w:rPr>
        <w:t xml:space="preserve">as </w:t>
      </w:r>
      <w:r w:rsidRPr="00D3453D">
        <w:rPr>
          <w:rStyle w:val="Boxes"/>
          <w:highlight w:val="cyan"/>
        </w:rPr>
        <w:t>benevolent</w:t>
      </w:r>
      <w:r w:rsidRPr="0020125A">
        <w:rPr>
          <w:sz w:val="16"/>
        </w:rPr>
        <w:t xml:space="preserve">, </w:t>
      </w:r>
      <w:r w:rsidRPr="003A69E3">
        <w:rPr>
          <w:rStyle w:val="StyleUnderline"/>
        </w:rPr>
        <w:t xml:space="preserve">the </w:t>
      </w:r>
      <w:r w:rsidRPr="00D3453D">
        <w:rPr>
          <w:rStyle w:val="Boxes"/>
          <w:highlight w:val="cyan"/>
        </w:rPr>
        <w:t>U</w:t>
      </w:r>
      <w:r w:rsidRPr="003B2DA5">
        <w:rPr>
          <w:rStyle w:val="StyleUnderline"/>
        </w:rPr>
        <w:t xml:space="preserve">nited </w:t>
      </w:r>
      <w:r w:rsidRPr="00D3453D">
        <w:rPr>
          <w:rStyle w:val="Boxes"/>
          <w:highlight w:val="cyan"/>
        </w:rPr>
        <w:t>S</w:t>
      </w:r>
      <w:r w:rsidRPr="003B2DA5">
        <w:rPr>
          <w:rStyle w:val="StyleUnderline"/>
        </w:rPr>
        <w:t xml:space="preserve">tates </w:t>
      </w:r>
      <w:proofErr w:type="spellStart"/>
      <w:r w:rsidRPr="00D3453D">
        <w:rPr>
          <w:rStyle w:val="StyleUnderline"/>
          <w:highlight w:val="cyan"/>
        </w:rPr>
        <w:t>resignified</w:t>
      </w:r>
      <w:proofErr w:type="spellEnd"/>
      <w:r w:rsidRPr="003A69E3">
        <w:rPr>
          <w:rStyle w:val="StyleUnderline"/>
        </w:rPr>
        <w:t xml:space="preserve"> its</w:t>
      </w:r>
      <w:r w:rsidRPr="003A69E3">
        <w:rPr>
          <w:sz w:val="16"/>
        </w:rPr>
        <w:t xml:space="preserve"> historic</w:t>
      </w:r>
      <w:r w:rsidRPr="0020125A">
        <w:rPr>
          <w:sz w:val="16"/>
        </w:rPr>
        <w:t xml:space="preserve">al </w:t>
      </w:r>
      <w:r w:rsidRPr="00D3453D">
        <w:rPr>
          <w:rStyle w:val="Boxes"/>
          <w:highlight w:val="cyan"/>
        </w:rPr>
        <w:t>relationship</w:t>
      </w:r>
      <w:r w:rsidRPr="00D3453D">
        <w:rPr>
          <w:rStyle w:val="StyleUnderline"/>
          <w:highlight w:val="cyan"/>
        </w:rPr>
        <w:t xml:space="preserve"> to </w:t>
      </w:r>
      <w:r w:rsidRPr="00D3453D">
        <w:rPr>
          <w:rStyle w:val="Emphasis"/>
          <w:highlight w:val="cyan"/>
        </w:rPr>
        <w:t>Asian</w:t>
      </w:r>
      <w:r w:rsidRPr="003B2DA5">
        <w:rPr>
          <w:rStyle w:val="StyleUnderline"/>
        </w:rPr>
        <w:t xml:space="preserve"> subject</w:t>
      </w:r>
      <w:r w:rsidRPr="00D3453D">
        <w:rPr>
          <w:rStyle w:val="Emphasis"/>
          <w:highlight w:val="cyan"/>
        </w:rPr>
        <w:t>s</w:t>
      </w:r>
      <w:r w:rsidRPr="003952C7">
        <w:t xml:space="preserve"> </w:t>
      </w:r>
      <w:r w:rsidRPr="0020125A">
        <w:rPr>
          <w:sz w:val="16"/>
        </w:rPr>
        <w:t xml:space="preserve">both domestic and abroad through a series of key legislative acts. The 1965 Hart-Celler Act abolished national origins quotas, and the Refugee Act of 1980 institutionalized refugee resettlement in the United States, leading to a mass increase in migration from across Asia.16 Importantly, the 1965 legislation systemically privileged family reunification and professional and skill-based labor, and thus previously dominant racial formations of Asians in the United States–as marginal workers, suspicious foreigners, and the like–were quickly eclipsed by new ones. The demographics of Asian America shifted in dramatic ways that appeared to validate their image in the media as self-reliant, highly educated, and apolitical. Previously antagonized as political enemies or expendable laborers, </w:t>
      </w:r>
      <w:r w:rsidRPr="00113E8C">
        <w:rPr>
          <w:rStyle w:val="StyleUnderline"/>
        </w:rPr>
        <w:t xml:space="preserve">select Asian groups became the </w:t>
      </w:r>
      <w:r w:rsidRPr="00D25ABF">
        <w:rPr>
          <w:rStyle w:val="Boxes"/>
        </w:rPr>
        <w:t>face</w:t>
      </w:r>
      <w:r w:rsidRPr="00113E8C">
        <w:rPr>
          <w:rStyle w:val="StyleUnderline"/>
        </w:rPr>
        <w:t xml:space="preserve"> of the</w:t>
      </w:r>
      <w:r w:rsidRPr="0020125A">
        <w:rPr>
          <w:sz w:val="16"/>
        </w:rPr>
        <w:t xml:space="preserve"> ethnic </w:t>
      </w:r>
      <w:r w:rsidRPr="00113E8C">
        <w:rPr>
          <w:rStyle w:val="StyleUnderline"/>
        </w:rPr>
        <w:t>minority who</w:t>
      </w:r>
      <w:r w:rsidRPr="0020125A">
        <w:rPr>
          <w:sz w:val="16"/>
        </w:rPr>
        <w:t xml:space="preserve"> had “</w:t>
      </w:r>
      <w:r w:rsidRPr="00D25ABF">
        <w:rPr>
          <w:rStyle w:val="Boxes"/>
        </w:rPr>
        <w:t>made it</w:t>
      </w:r>
      <w:r w:rsidRPr="0020125A">
        <w:rPr>
          <w:sz w:val="16"/>
        </w:rPr>
        <w:t xml:space="preserve">” </w:t>
      </w:r>
      <w:r w:rsidRPr="00113E8C">
        <w:rPr>
          <w:rStyle w:val="StyleUnderline"/>
        </w:rPr>
        <w:t>within American</w:t>
      </w:r>
      <w:r w:rsidRPr="0020125A">
        <w:rPr>
          <w:sz w:val="16"/>
        </w:rPr>
        <w:t xml:space="preserve"> </w:t>
      </w:r>
      <w:r w:rsidRPr="00113E8C">
        <w:rPr>
          <w:rStyle w:val="StyleUnderline"/>
        </w:rPr>
        <w:t>society</w:t>
      </w:r>
      <w:r w:rsidRPr="0020125A">
        <w:rPr>
          <w:sz w:val="16"/>
        </w:rPr>
        <w:t xml:space="preserve"> despite historical injustices. This discourse additionally came to be employed to dismiss and disparage civil rights protests spearheaded by Black Americans alongside their Latinx, Indigenous, and Asian allies. Yet </w:t>
      </w:r>
      <w:r w:rsidRPr="00113E8C">
        <w:rPr>
          <w:rStyle w:val="StyleUnderline"/>
        </w:rPr>
        <w:t>even as these newer model minority discourses gained</w:t>
      </w:r>
      <w:r w:rsidRPr="0020125A">
        <w:rPr>
          <w:sz w:val="16"/>
        </w:rPr>
        <w:t xml:space="preserve"> public </w:t>
      </w:r>
      <w:r w:rsidRPr="00113E8C">
        <w:rPr>
          <w:rStyle w:val="StyleUnderline"/>
        </w:rPr>
        <w:t>traction</w:t>
      </w:r>
      <w:r w:rsidRPr="0020125A">
        <w:rPr>
          <w:sz w:val="16"/>
        </w:rPr>
        <w:t xml:space="preserve">, </w:t>
      </w:r>
      <w:r w:rsidRPr="00113E8C">
        <w:rPr>
          <w:rStyle w:val="StyleUnderline"/>
        </w:rPr>
        <w:t>the specter of</w:t>
      </w:r>
      <w:r w:rsidRPr="0020125A">
        <w:rPr>
          <w:sz w:val="16"/>
        </w:rPr>
        <w:t xml:space="preserve"> </w:t>
      </w:r>
      <w:r w:rsidRPr="00113E8C">
        <w:rPr>
          <w:rStyle w:val="StyleUnderline"/>
        </w:rPr>
        <w:t>the yellow peril</w:t>
      </w:r>
      <w:r w:rsidRPr="0020125A">
        <w:rPr>
          <w:sz w:val="16"/>
        </w:rPr>
        <w:t xml:space="preserve"> and other Orientalist tropes </w:t>
      </w:r>
      <w:r w:rsidRPr="00113E8C">
        <w:rPr>
          <w:rStyle w:val="StyleUnderline"/>
        </w:rPr>
        <w:t xml:space="preserve">persisted in </w:t>
      </w:r>
      <w:r w:rsidRPr="00D25ABF">
        <w:rPr>
          <w:rStyle w:val="Boxes"/>
        </w:rPr>
        <w:t>casting</w:t>
      </w:r>
      <w:r w:rsidRPr="00113E8C">
        <w:rPr>
          <w:rStyle w:val="StyleUnderline"/>
        </w:rPr>
        <w:t xml:space="preserve"> Asian Americans as </w:t>
      </w:r>
      <w:r w:rsidRPr="00D25ABF">
        <w:rPr>
          <w:rStyle w:val="Boxes"/>
        </w:rPr>
        <w:t>perpetually foreign</w:t>
      </w:r>
      <w:r w:rsidRPr="0020125A">
        <w:rPr>
          <w:sz w:val="16"/>
        </w:rPr>
        <w:t xml:space="preserve"> threats of dubious loyalty. </w:t>
      </w:r>
      <w:r w:rsidRPr="00113E8C">
        <w:rPr>
          <w:rStyle w:val="StyleUnderline"/>
        </w:rPr>
        <w:t xml:space="preserve">Exclusion and </w:t>
      </w:r>
      <w:r w:rsidRPr="00D3453D">
        <w:rPr>
          <w:rStyle w:val="StyleUnderline"/>
          <w:highlight w:val="cyan"/>
        </w:rPr>
        <w:t>vilification</w:t>
      </w:r>
      <w:r w:rsidRPr="0020125A">
        <w:rPr>
          <w:sz w:val="16"/>
        </w:rPr>
        <w:t xml:space="preserve"> of entire groups </w:t>
      </w:r>
      <w:r w:rsidRPr="00113E8C">
        <w:rPr>
          <w:rStyle w:val="StyleUnderline"/>
        </w:rPr>
        <w:t xml:space="preserve">have </w:t>
      </w:r>
      <w:r w:rsidRPr="00D3453D">
        <w:rPr>
          <w:rStyle w:val="StyleUnderline"/>
          <w:highlight w:val="cyan"/>
        </w:rPr>
        <w:t>occurred repeatedly</w:t>
      </w:r>
      <w:r w:rsidRPr="0020125A">
        <w:rPr>
          <w:sz w:val="16"/>
        </w:rPr>
        <w:t xml:space="preserve"> in the decades since, </w:t>
      </w:r>
      <w:r w:rsidRPr="00113E8C">
        <w:rPr>
          <w:rStyle w:val="StyleUnderline"/>
        </w:rPr>
        <w:t xml:space="preserve">including </w:t>
      </w:r>
      <w:r w:rsidRPr="00D3453D">
        <w:rPr>
          <w:rStyle w:val="StyleUnderline"/>
          <w:highlight w:val="cyan"/>
        </w:rPr>
        <w:t xml:space="preserve">acts of </w:t>
      </w:r>
      <w:r w:rsidRPr="00D3453D">
        <w:rPr>
          <w:rStyle w:val="Boxes"/>
          <w:highlight w:val="cyan"/>
        </w:rPr>
        <w:t>violence</w:t>
      </w:r>
      <w:r w:rsidRPr="00113E8C">
        <w:rPr>
          <w:rStyle w:val="StyleUnderline"/>
        </w:rPr>
        <w:t xml:space="preserve"> and accusations </w:t>
      </w:r>
      <w:r w:rsidRPr="004378A0">
        <w:rPr>
          <w:rStyle w:val="StyleUnderline"/>
        </w:rPr>
        <w:t xml:space="preserve">of </w:t>
      </w:r>
      <w:r w:rsidRPr="004378A0">
        <w:rPr>
          <w:rStyle w:val="Boxes"/>
        </w:rPr>
        <w:t>terrorism</w:t>
      </w:r>
      <w:r w:rsidRPr="004378A0">
        <w:rPr>
          <w:sz w:val="16"/>
        </w:rPr>
        <w:t xml:space="preserve"> against people racialized as being of Middle Eastern, North African, and South Asian descent following the 9/11 attacks, </w:t>
      </w:r>
      <w:r w:rsidRPr="004378A0">
        <w:rPr>
          <w:rStyle w:val="StyleUnderline"/>
        </w:rPr>
        <w:t xml:space="preserve">anti-Asian </w:t>
      </w:r>
      <w:r w:rsidRPr="004378A0">
        <w:rPr>
          <w:rStyle w:val="Boxes"/>
        </w:rPr>
        <w:t>hate crimes</w:t>
      </w:r>
      <w:r w:rsidRPr="004378A0">
        <w:rPr>
          <w:sz w:val="16"/>
        </w:rPr>
        <w:t xml:space="preserve"> in the wake of COVID-19, </w:t>
      </w:r>
      <w:r w:rsidRPr="004378A0">
        <w:rPr>
          <w:rStyle w:val="StyleUnderline"/>
        </w:rPr>
        <w:t>and the</w:t>
      </w:r>
      <w:r w:rsidRPr="004378A0">
        <w:t xml:space="preserve"> </w:t>
      </w:r>
      <w:r w:rsidRPr="004378A0">
        <w:rPr>
          <w:sz w:val="16"/>
        </w:rPr>
        <w:t xml:space="preserve">U.S. Department of Justice’s </w:t>
      </w:r>
      <w:r w:rsidRPr="004378A0">
        <w:rPr>
          <w:rStyle w:val="Boxes"/>
        </w:rPr>
        <w:t>China Initiative</w:t>
      </w:r>
      <w:r w:rsidRPr="004378A0">
        <w:rPr>
          <w:sz w:val="16"/>
        </w:rPr>
        <w:t>, which falsely accused</w:t>
      </w:r>
      <w:r w:rsidRPr="0020125A">
        <w:rPr>
          <w:sz w:val="16"/>
        </w:rPr>
        <w:t xml:space="preserve"> Chinese researchers of espionage.17</w:t>
      </w:r>
    </w:p>
    <w:p w14:paraId="174D10A8" w14:textId="77777777" w:rsidR="000333BC" w:rsidRPr="0020125A" w:rsidRDefault="000333BC" w:rsidP="000333BC">
      <w:pPr>
        <w:rPr>
          <w:sz w:val="16"/>
        </w:rPr>
      </w:pPr>
      <w:r w:rsidRPr="0020125A">
        <w:rPr>
          <w:sz w:val="16"/>
        </w:rPr>
        <w:t xml:space="preserve">The ideological </w:t>
      </w:r>
      <w:r w:rsidRPr="00C86726">
        <w:rPr>
          <w:rStyle w:val="StyleUnderline"/>
        </w:rPr>
        <w:t>positioning of Asian Americans as</w:t>
      </w:r>
      <w:r w:rsidRPr="0020125A">
        <w:rPr>
          <w:sz w:val="16"/>
        </w:rPr>
        <w:t xml:space="preserve"> “</w:t>
      </w:r>
      <w:r w:rsidRPr="00D25ABF">
        <w:rPr>
          <w:rStyle w:val="Boxes"/>
        </w:rPr>
        <w:t>honorary whites</w:t>
      </w:r>
      <w:r w:rsidRPr="0020125A">
        <w:rPr>
          <w:sz w:val="16"/>
        </w:rPr>
        <w:t xml:space="preserve">” </w:t>
      </w:r>
      <w:r w:rsidRPr="00C86726">
        <w:rPr>
          <w:rStyle w:val="StyleUnderline"/>
        </w:rPr>
        <w:t>is based on</w:t>
      </w:r>
      <w:r w:rsidRPr="0020125A">
        <w:rPr>
          <w:sz w:val="16"/>
        </w:rPr>
        <w:t xml:space="preserve"> selective and heavily </w:t>
      </w:r>
      <w:r w:rsidRPr="00C86726">
        <w:rPr>
          <w:rStyle w:val="StyleUnderline"/>
        </w:rPr>
        <w:t>skewed images of Asian American</w:t>
      </w:r>
      <w:r w:rsidRPr="0020125A">
        <w:rPr>
          <w:sz w:val="16"/>
        </w:rPr>
        <w:t xml:space="preserve"> economic and educational </w:t>
      </w:r>
      <w:r w:rsidRPr="00C86726">
        <w:rPr>
          <w:rStyle w:val="StyleUnderline"/>
        </w:rPr>
        <w:t>achievements</w:t>
      </w:r>
      <w:r w:rsidRPr="0020125A">
        <w:rPr>
          <w:sz w:val="16"/>
        </w:rPr>
        <w:t xml:space="preserve"> that circulate across institutional and dominant media channels. Sociologist Mia Tuan’s foundational study showed how different </w:t>
      </w:r>
      <w:r w:rsidRPr="00D3453D">
        <w:rPr>
          <w:rStyle w:val="StyleUnderline"/>
          <w:highlight w:val="cyan"/>
        </w:rPr>
        <w:t>Asian</w:t>
      </w:r>
      <w:r w:rsidRPr="0020125A">
        <w:rPr>
          <w:sz w:val="16"/>
        </w:rPr>
        <w:t xml:space="preserve"> American </w:t>
      </w:r>
      <w:r w:rsidRPr="00D3453D">
        <w:rPr>
          <w:rStyle w:val="StyleUnderline"/>
          <w:highlight w:val="cyan"/>
        </w:rPr>
        <w:t>communities</w:t>
      </w:r>
      <w:r w:rsidRPr="0020125A">
        <w:rPr>
          <w:rStyle w:val="StyleUnderline"/>
        </w:rPr>
        <w:t xml:space="preserve"> strategically </w:t>
      </w:r>
      <w:r w:rsidRPr="00D3453D">
        <w:rPr>
          <w:rStyle w:val="Boxes"/>
          <w:highlight w:val="cyan"/>
        </w:rPr>
        <w:t>articulate</w:t>
      </w:r>
      <w:r w:rsidRPr="004378A0">
        <w:rPr>
          <w:rStyle w:val="StyleUnderline"/>
        </w:rPr>
        <w:t xml:space="preserve"> their </w:t>
      </w:r>
      <w:r w:rsidRPr="00D3453D">
        <w:rPr>
          <w:rStyle w:val="StyleUnderline"/>
          <w:highlight w:val="cyan"/>
        </w:rPr>
        <w:t>identities</w:t>
      </w:r>
      <w:r w:rsidRPr="00164A8D">
        <w:rPr>
          <w:rStyle w:val="StyleUnderline"/>
        </w:rPr>
        <w:t xml:space="preserve"> with respect </w:t>
      </w:r>
      <w:r w:rsidRPr="00D3453D">
        <w:rPr>
          <w:rStyle w:val="StyleUnderline"/>
          <w:highlight w:val="cyan"/>
        </w:rPr>
        <w:t>to</w:t>
      </w:r>
      <w:r w:rsidRPr="00164A8D">
        <w:rPr>
          <w:rStyle w:val="StyleUnderline"/>
        </w:rPr>
        <w:t xml:space="preserve"> institutional</w:t>
      </w:r>
      <w:r w:rsidRPr="00164A8D">
        <w:rPr>
          <w:sz w:val="16"/>
        </w:rPr>
        <w:t xml:space="preserve"> </w:t>
      </w:r>
      <w:r w:rsidRPr="00D3453D">
        <w:rPr>
          <w:rStyle w:val="Boxes"/>
          <w:highlight w:val="cyan"/>
        </w:rPr>
        <w:t>whiteness</w:t>
      </w:r>
      <w:r w:rsidRPr="0020125A">
        <w:rPr>
          <w:sz w:val="16"/>
        </w:rPr>
        <w:t xml:space="preserve">.18 Two early examples of Asians arguing for white status in U.S. legal cases–Ozawa v. United States and United States v. Bhagat Singh Thind–point to the historical connections of whiteness to legal personhood, citizenship, and material advancement.19 Both Ozawa and Thind were ultimately determined to be legally nonwhite on the basis that they did not conform to whiteness as it was “popularly understood,” decisions that reveal the </w:t>
      </w:r>
      <w:r w:rsidRPr="00D25ABF">
        <w:rPr>
          <w:rStyle w:val="Boxes"/>
        </w:rPr>
        <w:t>institutionalized</w:t>
      </w:r>
      <w:r w:rsidRPr="0020125A">
        <w:rPr>
          <w:rStyle w:val="StyleUnderline"/>
        </w:rPr>
        <w:t xml:space="preserve"> discursive processes through which</w:t>
      </w:r>
      <w:r w:rsidRPr="0020125A">
        <w:rPr>
          <w:sz w:val="16"/>
        </w:rPr>
        <w:t xml:space="preserve"> </w:t>
      </w:r>
      <w:r w:rsidRPr="0020125A">
        <w:rPr>
          <w:rStyle w:val="StyleUnderline"/>
        </w:rPr>
        <w:t xml:space="preserve">whiteness is made </w:t>
      </w:r>
      <w:r w:rsidRPr="00D25ABF">
        <w:rPr>
          <w:rStyle w:val="Boxes"/>
        </w:rPr>
        <w:t>unavailable</w:t>
      </w:r>
      <w:r w:rsidRPr="0020125A">
        <w:rPr>
          <w:rStyle w:val="StyleUnderline"/>
        </w:rPr>
        <w:t xml:space="preserve"> to certain bodies</w:t>
      </w:r>
      <w:r w:rsidRPr="0020125A">
        <w:rPr>
          <w:sz w:val="16"/>
        </w:rPr>
        <w:t xml:space="preserve"> in order </w:t>
      </w:r>
      <w:r w:rsidRPr="0020125A">
        <w:rPr>
          <w:rStyle w:val="StyleUnderline"/>
        </w:rPr>
        <w:t xml:space="preserve">to maintain </w:t>
      </w:r>
      <w:r w:rsidRPr="00D25ABF">
        <w:rPr>
          <w:rStyle w:val="Boxes"/>
        </w:rPr>
        <w:t>white supremacy</w:t>
      </w:r>
      <w:r w:rsidRPr="0020125A">
        <w:rPr>
          <w:sz w:val="16"/>
        </w:rPr>
        <w:t>.20</w:t>
      </w:r>
    </w:p>
    <w:p w14:paraId="0284C292" w14:textId="77777777" w:rsidR="000333BC" w:rsidRPr="0020125A" w:rsidRDefault="000333BC" w:rsidP="000333BC">
      <w:pPr>
        <w:rPr>
          <w:sz w:val="16"/>
        </w:rPr>
      </w:pPr>
      <w:r w:rsidRPr="0020125A">
        <w:rPr>
          <w:sz w:val="16"/>
        </w:rPr>
        <w:t xml:space="preserve">In the context of contemporary higher education, model minority logics </w:t>
      </w:r>
      <w:proofErr w:type="spellStart"/>
      <w:r w:rsidRPr="0020125A">
        <w:rPr>
          <w:sz w:val="16"/>
        </w:rPr>
        <w:t>invisibilize</w:t>
      </w:r>
      <w:proofErr w:type="spellEnd"/>
      <w:r w:rsidRPr="0020125A">
        <w:rPr>
          <w:sz w:val="16"/>
        </w:rPr>
        <w:t xml:space="preserve"> Asian-raced bodies by approximating them with whiteness while exaggerating their racial visibility as evidence of campus diversity.21 The notion that students of Asian descent are sufficiently represented on college campuses often relies on the practice of problematically lumping together different ethnic groups, economic backgrounds, and national statuses when gathering demographic statistics.22 Even more egregiously, the “Asian” category in many campus climate surveys includes groups with different racialized histories and relationships to institutions of higher education, such as “Middle Eastern” (when not categorized as white), “Pacific Islander,” and “international.”23 This aggregation results in a picture of satisfied Asian American students–alongside white students, who are consistently the most satisfied in campus climate surveys–while downplaying race-based marginalization and the need for any specialized resources. Numbers are used to account for campus climate as well as to establish eligibility for the federal designation of “Minority Serving Institution” and, hence, increased federal funding. Following the logic that numbers equate diversity, universities frequently use promotional material featuring racialized bodies.24 Thus, while numbers are used to erase diversity across Asian students’ experiences by collapsing ethnic difference, a visual emphasis on embodied difference fortifies an illusion of institutional diversity and inclusion.</w:t>
      </w:r>
    </w:p>
    <w:p w14:paraId="3A28FDBB" w14:textId="77777777" w:rsidR="000333BC" w:rsidRPr="0020125A" w:rsidRDefault="000333BC" w:rsidP="000333BC">
      <w:pPr>
        <w:rPr>
          <w:sz w:val="16"/>
        </w:rPr>
      </w:pPr>
      <w:r w:rsidRPr="0020125A">
        <w:rPr>
          <w:sz w:val="16"/>
        </w:rPr>
        <w:t>The racial positioning of Asians as honorary whites fuels linguistic ideologies whereby second- and later-generation Asian Americans are seen as linguistically and culturally assimilated to middle-class white norms. Moreover, racial ideologies that construct Asian Americans as model minorities who approximate whiteness are linked to language ideologies that imagine Asian Americans as necessarily speaking “Standard English”–itself an ideological construct–and lacking a racially distinct variety of English.25 By the same token, Asians who speak other ethnolectal varieties are frequently seen as engaging in linguistic and cultural appropriation, if not linguistic minstrelsy.26 Such linguistic processes cannot be divorced from broader processes of Asian racialization in the United States.</w:t>
      </w:r>
    </w:p>
    <w:p w14:paraId="519ACC98" w14:textId="77777777" w:rsidR="000333BC" w:rsidRPr="0020125A" w:rsidRDefault="000333BC" w:rsidP="000333BC">
      <w:pPr>
        <w:rPr>
          <w:sz w:val="16"/>
        </w:rPr>
      </w:pPr>
      <w:r w:rsidRPr="0020125A">
        <w:rPr>
          <w:sz w:val="16"/>
        </w:rPr>
        <w:t>We frequently find evidence of such racial positioning in linguistics departments and professional organizations when Asian students are not considered “underrepresented” in professionalization activities, at departmental events, and even by granting agencies geared explicitly toward students of color. For example, a diversity workshop at an elite research university, billed as supporting underrepresented and marginalized students, identified its groups of interest as “Black, Brown, and international.” Besides the wholesale omission of Indigeneity, this language performs various types of erasure simultaneously: the disparate needs of different kinds of international students, the needs of Asian students who are not international, and the overlapping identities of some Asian students, who may also identify as Black and/or Brown. The explicit omission of Asian American students reproduces the erroneous notion that this group is sufficiently represented and resourced, like their white peers. Such language in antiracist efforts in our field only fuels the systemic exclusion of Asian bodies through which white supremacy maintains its hegemony.</w:t>
      </w:r>
    </w:p>
    <w:p w14:paraId="3AA7D602" w14:textId="77777777" w:rsidR="000333BC" w:rsidRPr="0020125A" w:rsidRDefault="000333BC" w:rsidP="000333BC">
      <w:pPr>
        <w:rPr>
          <w:sz w:val="16"/>
        </w:rPr>
      </w:pPr>
      <w:r w:rsidRPr="0020125A">
        <w:rPr>
          <w:sz w:val="16"/>
        </w:rPr>
        <w:t xml:space="preserve">Moreover, the treatment of Asians as honorary whites necessarily collapses the difference between Asian international and Asian American students. Despite these groups’ differences and similarities (not to mention individuals who do not fit neatly into either category), national status does not prevent the racialization of Asians. Additionally, Asian Americans are frequently recruited to take part in xenophobic practices against Asian immigrants through differentiating and distancing tactics such as the creation of “fresh off the boat” stereotypes and the policing of “nonstandard” language practices, even as the racialization of Asian nationals continues to affect Asian Americans.27 In higher education, </w:t>
      </w:r>
      <w:r w:rsidRPr="00D3453D">
        <w:rPr>
          <w:rStyle w:val="StyleUnderline"/>
          <w:highlight w:val="cyan"/>
        </w:rPr>
        <w:t>Asian</w:t>
      </w:r>
      <w:r w:rsidRPr="004378A0">
        <w:rPr>
          <w:rStyle w:val="StyleUnderline"/>
        </w:rPr>
        <w:t xml:space="preserve"> student</w:t>
      </w:r>
      <w:r w:rsidRPr="00D3453D">
        <w:rPr>
          <w:rStyle w:val="StyleUnderline"/>
          <w:highlight w:val="cyan"/>
        </w:rPr>
        <w:t>s</w:t>
      </w:r>
      <w:r w:rsidRPr="0020125A">
        <w:rPr>
          <w:rStyle w:val="StyleUnderline"/>
        </w:rPr>
        <w:t xml:space="preserve"> are frequently </w:t>
      </w:r>
      <w:r w:rsidRPr="00D3453D">
        <w:rPr>
          <w:rStyle w:val="Boxes"/>
          <w:highlight w:val="cyan"/>
        </w:rPr>
        <w:t>characterized</w:t>
      </w:r>
      <w:r w:rsidRPr="00D3453D">
        <w:rPr>
          <w:rStyle w:val="StyleUnderline"/>
          <w:highlight w:val="cyan"/>
        </w:rPr>
        <w:t xml:space="preserve"> as</w:t>
      </w:r>
      <w:r w:rsidRPr="00B129CA">
        <w:rPr>
          <w:sz w:val="16"/>
        </w:rPr>
        <w:t xml:space="preserve"> bookish</w:t>
      </w:r>
      <w:r w:rsidRPr="0020125A">
        <w:rPr>
          <w:sz w:val="16"/>
        </w:rPr>
        <w:t xml:space="preserve"> and </w:t>
      </w:r>
      <w:r w:rsidRPr="00D3453D">
        <w:rPr>
          <w:rStyle w:val="StyleUnderline"/>
          <w:highlight w:val="cyan"/>
        </w:rPr>
        <w:t xml:space="preserve">overly </w:t>
      </w:r>
      <w:r w:rsidRPr="00D3453D">
        <w:rPr>
          <w:rStyle w:val="Boxes"/>
          <w:highlight w:val="cyan"/>
        </w:rPr>
        <w:t>competitive</w:t>
      </w:r>
      <w:r w:rsidRPr="0020125A">
        <w:rPr>
          <w:sz w:val="16"/>
        </w:rPr>
        <w:t xml:space="preserve">, and Asian international students in particular are represented as culturally disfluent hordes, </w:t>
      </w:r>
      <w:r w:rsidRPr="0020125A">
        <w:rPr>
          <w:rStyle w:val="StyleUnderline"/>
        </w:rPr>
        <w:t xml:space="preserve">a framing that </w:t>
      </w:r>
      <w:r w:rsidRPr="003A69E3">
        <w:rPr>
          <w:rStyle w:val="Boxes"/>
        </w:rPr>
        <w:t>renews</w:t>
      </w:r>
      <w:r w:rsidRPr="003A69E3">
        <w:rPr>
          <w:rStyle w:val="StyleUnderline"/>
        </w:rPr>
        <w:t xml:space="preserve"> yellow peril</w:t>
      </w:r>
      <w:r w:rsidRPr="00164A8D">
        <w:rPr>
          <w:sz w:val="16"/>
        </w:rPr>
        <w:t xml:space="preserve"> </w:t>
      </w:r>
      <w:r w:rsidRPr="00164A8D">
        <w:rPr>
          <w:rStyle w:val="StyleUnderline"/>
        </w:rPr>
        <w:t>discourses</w:t>
      </w:r>
      <w:r w:rsidRPr="0020125A">
        <w:rPr>
          <w:sz w:val="16"/>
        </w:rPr>
        <w:t xml:space="preserve"> of old.28 Such pervasive </w:t>
      </w:r>
      <w:r w:rsidRPr="004378A0">
        <w:rPr>
          <w:rStyle w:val="Boxes"/>
        </w:rPr>
        <w:t>xenophobic</w:t>
      </w:r>
      <w:r w:rsidRPr="004378A0">
        <w:rPr>
          <w:rStyle w:val="StyleUnderline"/>
        </w:rPr>
        <w:t xml:space="preserve"> comments</w:t>
      </w:r>
      <w:r w:rsidRPr="0020125A">
        <w:rPr>
          <w:rStyle w:val="StyleUnderline"/>
        </w:rPr>
        <w:t xml:space="preserve"> about</w:t>
      </w:r>
      <w:r w:rsidRPr="0020125A">
        <w:rPr>
          <w:sz w:val="16"/>
        </w:rPr>
        <w:t xml:space="preserve">, open suspicion of, and discomfort with Asian international students–especially, in recent years, </w:t>
      </w:r>
      <w:r w:rsidRPr="0020125A">
        <w:rPr>
          <w:rStyle w:val="StyleUnderline"/>
        </w:rPr>
        <w:t>Chinese students</w:t>
      </w:r>
      <w:r w:rsidRPr="0020125A">
        <w:rPr>
          <w:sz w:val="16"/>
        </w:rPr>
        <w:t>–</w:t>
      </w:r>
      <w:r w:rsidRPr="004378A0">
        <w:rPr>
          <w:rStyle w:val="StyleUnderline"/>
        </w:rPr>
        <w:t>shifts the blame</w:t>
      </w:r>
      <w:r w:rsidRPr="00164A8D">
        <w:rPr>
          <w:rStyle w:val="StyleUnderline"/>
        </w:rPr>
        <w:t xml:space="preserve"> onto</w:t>
      </w:r>
      <w:r w:rsidRPr="00164A8D">
        <w:rPr>
          <w:sz w:val="16"/>
        </w:rPr>
        <w:t xml:space="preserve"> </w:t>
      </w:r>
      <w:r w:rsidRPr="00164A8D">
        <w:rPr>
          <w:rStyle w:val="Boxes"/>
        </w:rPr>
        <w:t>students</w:t>
      </w:r>
      <w:r w:rsidRPr="00164A8D">
        <w:rPr>
          <w:sz w:val="16"/>
        </w:rPr>
        <w:t xml:space="preserve">, </w:t>
      </w:r>
      <w:r w:rsidRPr="00164A8D">
        <w:rPr>
          <w:rStyle w:val="StyleUnderline"/>
        </w:rPr>
        <w:t>rather than</w:t>
      </w:r>
      <w:r w:rsidRPr="00164A8D">
        <w:rPr>
          <w:sz w:val="16"/>
        </w:rPr>
        <w:t xml:space="preserve"> onto the </w:t>
      </w:r>
      <w:r w:rsidRPr="00164A8D">
        <w:rPr>
          <w:rStyle w:val="StyleUnderline"/>
        </w:rPr>
        <w:t xml:space="preserve">decades-long project of accelerated </w:t>
      </w:r>
      <w:r w:rsidRPr="00164A8D">
        <w:rPr>
          <w:rStyle w:val="Boxes"/>
        </w:rPr>
        <w:t>privatization</w:t>
      </w:r>
      <w:r w:rsidRPr="00164A8D">
        <w:rPr>
          <w:rStyle w:val="StyleUnderline"/>
        </w:rPr>
        <w:t xml:space="preserve"> and </w:t>
      </w:r>
      <w:r w:rsidRPr="00164A8D">
        <w:rPr>
          <w:rStyle w:val="Boxes"/>
        </w:rPr>
        <w:t>commercialization</w:t>
      </w:r>
      <w:r w:rsidRPr="00164A8D">
        <w:rPr>
          <w:sz w:val="16"/>
        </w:rPr>
        <w:t xml:space="preserve"> </w:t>
      </w:r>
      <w:r w:rsidRPr="00164A8D">
        <w:rPr>
          <w:rStyle w:val="StyleUnderline"/>
        </w:rPr>
        <w:t>of institutions</w:t>
      </w:r>
      <w:r w:rsidRPr="0020125A">
        <w:rPr>
          <w:sz w:val="16"/>
        </w:rPr>
        <w:t xml:space="preserve"> of higher education.29</w:t>
      </w:r>
    </w:p>
    <w:p w14:paraId="53C9EF0E" w14:textId="77777777" w:rsidR="000333BC" w:rsidRPr="0020125A" w:rsidRDefault="000333BC" w:rsidP="000333BC">
      <w:pPr>
        <w:rPr>
          <w:sz w:val="16"/>
        </w:rPr>
      </w:pPr>
      <w:r w:rsidRPr="0020125A">
        <w:rPr>
          <w:sz w:val="16"/>
        </w:rPr>
        <w:t xml:space="preserve">From its earliest beginnings, </w:t>
      </w:r>
      <w:r w:rsidRPr="0020125A">
        <w:rPr>
          <w:rStyle w:val="StyleUnderline"/>
        </w:rPr>
        <w:t>the figure of the model minority has made</w:t>
      </w:r>
      <w:r w:rsidRPr="0020125A">
        <w:rPr>
          <w:sz w:val="16"/>
        </w:rPr>
        <w:t xml:space="preserve"> and remade </w:t>
      </w:r>
      <w:r w:rsidRPr="0020125A">
        <w:rPr>
          <w:rStyle w:val="StyleUnderline"/>
        </w:rPr>
        <w:t>Asian bodies into</w:t>
      </w:r>
      <w:r w:rsidRPr="0020125A">
        <w:rPr>
          <w:sz w:val="16"/>
        </w:rPr>
        <w:t xml:space="preserve"> </w:t>
      </w:r>
      <w:r w:rsidRPr="0020125A">
        <w:rPr>
          <w:rStyle w:val="StyleUnderline"/>
        </w:rPr>
        <w:t xml:space="preserve">perpetually imminent </w:t>
      </w:r>
      <w:r w:rsidRPr="00F42470">
        <w:rPr>
          <w:rStyle w:val="Boxes"/>
        </w:rPr>
        <w:t>threats</w:t>
      </w:r>
      <w:r w:rsidRPr="0020125A">
        <w:rPr>
          <w:sz w:val="16"/>
        </w:rPr>
        <w:t xml:space="preserve">. As we have noted, </w:t>
      </w:r>
      <w:r w:rsidRPr="004378A0">
        <w:rPr>
          <w:rStyle w:val="StyleUnderline"/>
        </w:rPr>
        <w:t>Asian students</w:t>
      </w:r>
      <w:r w:rsidRPr="003A69E3">
        <w:rPr>
          <w:rStyle w:val="StyleUnderline"/>
        </w:rPr>
        <w:t xml:space="preserve"> are strategically</w:t>
      </w:r>
      <w:r w:rsidRPr="0020125A">
        <w:rPr>
          <w:sz w:val="16"/>
        </w:rPr>
        <w:t xml:space="preserve"> and often intentionally </w:t>
      </w:r>
      <w:r w:rsidRPr="00D3453D">
        <w:rPr>
          <w:rStyle w:val="StyleUnderline"/>
          <w:highlight w:val="cyan"/>
        </w:rPr>
        <w:t>rendered</w:t>
      </w:r>
      <w:r w:rsidRPr="0020125A">
        <w:rPr>
          <w:rStyle w:val="StyleUnderline"/>
        </w:rPr>
        <w:t xml:space="preserve"> either </w:t>
      </w:r>
      <w:proofErr w:type="spellStart"/>
      <w:r w:rsidRPr="00164A8D">
        <w:rPr>
          <w:rStyle w:val="Boxes"/>
        </w:rPr>
        <w:t>hypervisible</w:t>
      </w:r>
      <w:proofErr w:type="spellEnd"/>
      <w:r w:rsidRPr="00164A8D">
        <w:rPr>
          <w:rStyle w:val="StyleUnderline"/>
        </w:rPr>
        <w:t xml:space="preserve"> or </w:t>
      </w:r>
      <w:r w:rsidRPr="00D3453D">
        <w:rPr>
          <w:rStyle w:val="Boxes"/>
          <w:highlight w:val="cyan"/>
        </w:rPr>
        <w:t>invisible</w:t>
      </w:r>
      <w:r w:rsidRPr="004378A0">
        <w:rPr>
          <w:rStyle w:val="StyleUnderline"/>
        </w:rPr>
        <w:t xml:space="preserve"> within academic institutions</w:t>
      </w:r>
      <w:r w:rsidRPr="0020125A">
        <w:rPr>
          <w:sz w:val="16"/>
        </w:rPr>
        <w:t xml:space="preserve"> in order </w:t>
      </w:r>
      <w:r w:rsidRPr="00D3453D">
        <w:rPr>
          <w:rStyle w:val="StyleUnderline"/>
          <w:highlight w:val="cyan"/>
        </w:rPr>
        <w:t>to fulfill</w:t>
      </w:r>
      <w:r w:rsidRPr="0020125A">
        <w:rPr>
          <w:rStyle w:val="StyleUnderline"/>
        </w:rPr>
        <w:t xml:space="preserve"> </w:t>
      </w:r>
      <w:r w:rsidRPr="0020125A">
        <w:rPr>
          <w:sz w:val="16"/>
        </w:rPr>
        <w:t xml:space="preserve">particular </w:t>
      </w:r>
      <w:r w:rsidRPr="0020125A">
        <w:rPr>
          <w:rStyle w:val="StyleUnderline"/>
        </w:rPr>
        <w:t>white</w:t>
      </w:r>
      <w:r w:rsidRPr="0020125A">
        <w:rPr>
          <w:sz w:val="16"/>
        </w:rPr>
        <w:t xml:space="preserve"> </w:t>
      </w:r>
      <w:r w:rsidRPr="00D3453D">
        <w:rPr>
          <w:rStyle w:val="Boxes"/>
          <w:highlight w:val="cyan"/>
        </w:rPr>
        <w:t>hegemonic</w:t>
      </w:r>
      <w:r w:rsidRPr="0020125A">
        <w:rPr>
          <w:rStyle w:val="StyleUnderline"/>
        </w:rPr>
        <w:t xml:space="preserve"> </w:t>
      </w:r>
      <w:r w:rsidRPr="00D3453D">
        <w:rPr>
          <w:rStyle w:val="StyleUnderline"/>
          <w:highlight w:val="cyan"/>
        </w:rPr>
        <w:t>narratives</w:t>
      </w:r>
      <w:r w:rsidRPr="0020125A">
        <w:rPr>
          <w:sz w:val="16"/>
        </w:rPr>
        <w:t xml:space="preserve">. The construction of white public spaces (such as in schools) is contingent on the processes through which </w:t>
      </w:r>
      <w:r w:rsidRPr="0020125A">
        <w:rPr>
          <w:rStyle w:val="StyleUnderline"/>
        </w:rPr>
        <w:t>non-white bodies are made invisible</w:t>
      </w:r>
      <w:r w:rsidRPr="0020125A">
        <w:rPr>
          <w:sz w:val="16"/>
        </w:rPr>
        <w:t xml:space="preserve">, </w:t>
      </w:r>
      <w:r w:rsidRPr="0020125A">
        <w:rPr>
          <w:rStyle w:val="StyleUnderline"/>
        </w:rPr>
        <w:t xml:space="preserve">yet </w:t>
      </w:r>
      <w:r w:rsidRPr="00164A8D">
        <w:rPr>
          <w:rStyle w:val="StyleUnderline"/>
        </w:rPr>
        <w:t xml:space="preserve">made </w:t>
      </w:r>
      <w:proofErr w:type="spellStart"/>
      <w:r w:rsidRPr="004378A0">
        <w:rPr>
          <w:rStyle w:val="StyleUnderline"/>
        </w:rPr>
        <w:t>hypervisible</w:t>
      </w:r>
      <w:proofErr w:type="spellEnd"/>
      <w:r w:rsidRPr="004378A0">
        <w:rPr>
          <w:rStyle w:val="StyleUnderline"/>
        </w:rPr>
        <w:t xml:space="preserve"> when they</w:t>
      </w:r>
      <w:r w:rsidRPr="004378A0">
        <w:rPr>
          <w:sz w:val="16"/>
        </w:rPr>
        <w:t xml:space="preserve"> </w:t>
      </w:r>
      <w:r w:rsidRPr="004378A0">
        <w:rPr>
          <w:rStyle w:val="Boxes"/>
        </w:rPr>
        <w:t>transgress</w:t>
      </w:r>
      <w:r w:rsidRPr="00164A8D">
        <w:rPr>
          <w:rStyle w:val="StyleUnderline"/>
        </w:rPr>
        <w:t xml:space="preserve"> normative white expectations of belonging</w:t>
      </w:r>
      <w:r w:rsidRPr="00164A8D">
        <w:rPr>
          <w:sz w:val="16"/>
        </w:rPr>
        <w:t xml:space="preserve">.30 Thus, the (in)visibility of racialized Asian bodies depends on the situated context in which they are evoked. Within racializing discourses, everyday activities such as studying for a test or playing a musical instrument are constituted and denaturalized as alien or strange when carried out by Asian subjects.31 In performing such denaturalized activities, Asian students are then fundamentally made </w:t>
      </w:r>
      <w:proofErr w:type="spellStart"/>
      <w:r w:rsidRPr="00164A8D">
        <w:rPr>
          <w:sz w:val="16"/>
        </w:rPr>
        <w:t>hypervisible</w:t>
      </w:r>
      <w:proofErr w:type="spellEnd"/>
      <w:r w:rsidRPr="00164A8D">
        <w:rPr>
          <w:sz w:val="16"/>
        </w:rPr>
        <w:t xml:space="preserve"> as a model minority. In sum, the </w:t>
      </w:r>
      <w:r w:rsidRPr="00164A8D">
        <w:rPr>
          <w:rStyle w:val="StyleUnderline"/>
        </w:rPr>
        <w:t>racialization of</w:t>
      </w:r>
      <w:r w:rsidRPr="00164A8D">
        <w:rPr>
          <w:sz w:val="16"/>
        </w:rPr>
        <w:t xml:space="preserve"> </w:t>
      </w:r>
      <w:r w:rsidRPr="00164A8D">
        <w:rPr>
          <w:rStyle w:val="StyleUnderline"/>
        </w:rPr>
        <w:t xml:space="preserve">Asians in the </w:t>
      </w:r>
      <w:r w:rsidRPr="00164A8D">
        <w:rPr>
          <w:rStyle w:val="Boxes"/>
        </w:rPr>
        <w:t>U</w:t>
      </w:r>
      <w:r w:rsidRPr="00164A8D">
        <w:rPr>
          <w:rStyle w:val="StyleUnderline"/>
        </w:rPr>
        <w:t xml:space="preserve">nited </w:t>
      </w:r>
      <w:r w:rsidRPr="00164A8D">
        <w:rPr>
          <w:rStyle w:val="Boxes"/>
        </w:rPr>
        <w:t>S</w:t>
      </w:r>
      <w:r w:rsidRPr="00164A8D">
        <w:rPr>
          <w:rStyle w:val="StyleUnderline"/>
        </w:rPr>
        <w:t>tates relies on the discursive co</w:t>
      </w:r>
      <w:r w:rsidRPr="0020125A">
        <w:rPr>
          <w:rStyle w:val="StyleUnderline"/>
        </w:rPr>
        <w:t xml:space="preserve">nstruction of </w:t>
      </w:r>
      <w:r w:rsidRPr="00F42470">
        <w:rPr>
          <w:rStyle w:val="Boxes"/>
        </w:rPr>
        <w:t>exceptional</w:t>
      </w:r>
      <w:r w:rsidRPr="0020125A">
        <w:rPr>
          <w:rStyle w:val="StyleUnderline"/>
        </w:rPr>
        <w:t xml:space="preserve"> figures</w:t>
      </w:r>
      <w:r w:rsidRPr="0020125A">
        <w:rPr>
          <w:sz w:val="16"/>
        </w:rPr>
        <w:t xml:space="preserve"> like the model minority, </w:t>
      </w:r>
      <w:r w:rsidRPr="0020125A">
        <w:rPr>
          <w:rStyle w:val="StyleUnderline"/>
        </w:rPr>
        <w:t xml:space="preserve">whose visibility </w:t>
      </w:r>
      <w:r w:rsidRPr="00F42470">
        <w:rPr>
          <w:rStyle w:val="Boxes"/>
        </w:rPr>
        <w:t>shifts</w:t>
      </w:r>
      <w:r w:rsidRPr="0020125A">
        <w:rPr>
          <w:rStyle w:val="StyleUnderline"/>
        </w:rPr>
        <w:t xml:space="preserve"> based on the needs of white supremacy</w:t>
      </w:r>
      <w:r w:rsidRPr="0020125A">
        <w:rPr>
          <w:sz w:val="16"/>
        </w:rPr>
        <w:t>.</w:t>
      </w:r>
    </w:p>
    <w:p w14:paraId="04E4CE3F" w14:textId="77777777" w:rsidR="000333BC" w:rsidRPr="0020125A" w:rsidRDefault="000333BC" w:rsidP="000333BC">
      <w:pPr>
        <w:rPr>
          <w:sz w:val="16"/>
        </w:rPr>
      </w:pPr>
      <w:r w:rsidRPr="0020125A">
        <w:rPr>
          <w:sz w:val="16"/>
        </w:rPr>
        <w:t xml:space="preserve">On one hand, the </w:t>
      </w:r>
      <w:r w:rsidRPr="00D3453D">
        <w:rPr>
          <w:rStyle w:val="StyleUnderline"/>
          <w:highlight w:val="cyan"/>
        </w:rPr>
        <w:t>model minority</w:t>
      </w:r>
      <w:r w:rsidRPr="0020125A">
        <w:rPr>
          <w:rStyle w:val="StyleUnderline"/>
        </w:rPr>
        <w:t xml:space="preserve"> is </w:t>
      </w:r>
      <w:r w:rsidRPr="0020125A">
        <w:rPr>
          <w:sz w:val="16"/>
        </w:rPr>
        <w:t xml:space="preserve">frequently </w:t>
      </w:r>
      <w:r w:rsidRPr="0020125A">
        <w:rPr>
          <w:rStyle w:val="StyleUnderline"/>
        </w:rPr>
        <w:t xml:space="preserve">invoked to </w:t>
      </w:r>
      <w:r w:rsidRPr="00D3453D">
        <w:rPr>
          <w:rStyle w:val="StyleUnderline"/>
          <w:highlight w:val="cyan"/>
        </w:rPr>
        <w:t xml:space="preserve">signify a </w:t>
      </w:r>
      <w:r w:rsidRPr="00D3453D">
        <w:rPr>
          <w:rStyle w:val="Boxes"/>
          <w:highlight w:val="cyan"/>
        </w:rPr>
        <w:t>rosy</w:t>
      </w:r>
      <w:r w:rsidRPr="00D3453D">
        <w:rPr>
          <w:rStyle w:val="StyleUnderline"/>
          <w:highlight w:val="cyan"/>
        </w:rPr>
        <w:t xml:space="preserve"> portrait </w:t>
      </w:r>
      <w:r w:rsidRPr="00164A8D">
        <w:rPr>
          <w:rStyle w:val="StyleUnderline"/>
        </w:rPr>
        <w:t>of American</w:t>
      </w:r>
      <w:r w:rsidRPr="00164A8D">
        <w:rPr>
          <w:sz w:val="16"/>
        </w:rPr>
        <w:t xml:space="preserve"> </w:t>
      </w:r>
      <w:r w:rsidRPr="00164A8D">
        <w:rPr>
          <w:rStyle w:val="StyleUnderline"/>
        </w:rPr>
        <w:t>multiculturalism and class mobility</w:t>
      </w:r>
      <w:r w:rsidRPr="0020125A">
        <w:rPr>
          <w:sz w:val="16"/>
        </w:rPr>
        <w:t xml:space="preserve">, thus </w:t>
      </w:r>
      <w:r w:rsidRPr="00D3453D">
        <w:rPr>
          <w:rStyle w:val="StyleUnderline"/>
          <w:highlight w:val="cyan"/>
        </w:rPr>
        <w:t>denying</w:t>
      </w:r>
      <w:r w:rsidRPr="00164A8D">
        <w:rPr>
          <w:rStyle w:val="StyleUnderline"/>
        </w:rPr>
        <w:t xml:space="preserve"> U.S. inst</w:t>
      </w:r>
      <w:r w:rsidRPr="0020125A">
        <w:rPr>
          <w:rStyle w:val="StyleUnderline"/>
        </w:rPr>
        <w:t xml:space="preserve">itutional </w:t>
      </w:r>
      <w:r w:rsidRPr="00D3453D">
        <w:rPr>
          <w:rStyle w:val="Boxes"/>
          <w:highlight w:val="cyan"/>
        </w:rPr>
        <w:t>culpability</w:t>
      </w:r>
      <w:r w:rsidRPr="0020125A">
        <w:rPr>
          <w:sz w:val="16"/>
        </w:rPr>
        <w:t xml:space="preserve"> in systemic anti-Black racism. </w:t>
      </w:r>
      <w:r w:rsidRPr="0020125A">
        <w:rPr>
          <w:rStyle w:val="StyleUnderline"/>
        </w:rPr>
        <w:t>On the other hand</w:t>
      </w:r>
      <w:r w:rsidRPr="0020125A">
        <w:rPr>
          <w:sz w:val="16"/>
        </w:rPr>
        <w:t xml:space="preserve">, </w:t>
      </w:r>
      <w:r w:rsidRPr="0020125A">
        <w:rPr>
          <w:rStyle w:val="StyleUnderline"/>
        </w:rPr>
        <w:t>the model minority</w:t>
      </w:r>
      <w:r w:rsidRPr="0020125A">
        <w:rPr>
          <w:sz w:val="16"/>
        </w:rPr>
        <w:t xml:space="preserve"> readily </w:t>
      </w:r>
      <w:r w:rsidRPr="0020125A">
        <w:rPr>
          <w:rStyle w:val="StyleUnderline"/>
        </w:rPr>
        <w:t xml:space="preserve">shifts into a </w:t>
      </w:r>
      <w:r w:rsidRPr="0006460A">
        <w:rPr>
          <w:rStyle w:val="Boxes"/>
        </w:rPr>
        <w:t>threat</w:t>
      </w:r>
      <w:r w:rsidRPr="0020125A">
        <w:rPr>
          <w:rStyle w:val="StyleUnderline"/>
        </w:rPr>
        <w:t xml:space="preserve"> to whiteness when Asian</w:t>
      </w:r>
      <w:r w:rsidRPr="0020125A">
        <w:rPr>
          <w:sz w:val="16"/>
        </w:rPr>
        <w:t xml:space="preserve"> </w:t>
      </w:r>
      <w:r w:rsidRPr="0020125A">
        <w:rPr>
          <w:rStyle w:val="StyleUnderline"/>
        </w:rPr>
        <w:t xml:space="preserve">bodies are perceived as </w:t>
      </w:r>
      <w:r w:rsidRPr="0006460A">
        <w:rPr>
          <w:rStyle w:val="Boxes"/>
        </w:rPr>
        <w:t>too exceptional</w:t>
      </w:r>
      <w:r w:rsidRPr="0020125A">
        <w:rPr>
          <w:sz w:val="16"/>
        </w:rPr>
        <w:t xml:space="preserve"> and too numerous, as exemplified in cases of suburban whites positioning their new Asian American neighbors as toxic and unwelcome, or complaints of the over-encroachment of Asian bodies on college campuses.32 Tenuous yet evocative, the figure of the model minority </w:t>
      </w:r>
      <w:r w:rsidRPr="0020125A">
        <w:rPr>
          <w:rStyle w:val="StyleUnderline"/>
        </w:rPr>
        <w:t>exemplifies how perceived rac</w:t>
      </w:r>
      <w:r w:rsidRPr="00164A8D">
        <w:rPr>
          <w:rStyle w:val="StyleUnderline"/>
        </w:rPr>
        <w:t xml:space="preserve">ial </w:t>
      </w:r>
      <w:r w:rsidRPr="00164A8D">
        <w:rPr>
          <w:rStyle w:val="Boxes"/>
        </w:rPr>
        <w:t>visibility</w:t>
      </w:r>
      <w:r w:rsidRPr="00164A8D">
        <w:rPr>
          <w:rStyle w:val="StyleUnderline"/>
        </w:rPr>
        <w:t xml:space="preserve"> in academic spaces </w:t>
      </w:r>
      <w:r w:rsidRPr="00D3453D">
        <w:rPr>
          <w:rStyle w:val="StyleUnderline"/>
          <w:highlight w:val="cyan"/>
        </w:rPr>
        <w:t>becomes a</w:t>
      </w:r>
      <w:r w:rsidRPr="0020125A">
        <w:rPr>
          <w:rStyle w:val="StyleUnderline"/>
        </w:rPr>
        <w:t xml:space="preserve"> </w:t>
      </w:r>
      <w:r w:rsidRPr="0006460A">
        <w:rPr>
          <w:rStyle w:val="Boxes"/>
        </w:rPr>
        <w:t>powerful</w:t>
      </w:r>
      <w:r w:rsidRPr="0020125A">
        <w:rPr>
          <w:rStyle w:val="StyleUnderline"/>
        </w:rPr>
        <w:t xml:space="preserve"> and</w:t>
      </w:r>
      <w:r w:rsidRPr="0020125A">
        <w:rPr>
          <w:sz w:val="16"/>
        </w:rPr>
        <w:t xml:space="preserve"> </w:t>
      </w:r>
      <w:r w:rsidRPr="0006460A">
        <w:rPr>
          <w:rStyle w:val="Boxes"/>
        </w:rPr>
        <w:t>quantifiable</w:t>
      </w:r>
      <w:r w:rsidRPr="0020125A">
        <w:rPr>
          <w:rStyle w:val="StyleUnderline"/>
        </w:rPr>
        <w:t xml:space="preserve"> </w:t>
      </w:r>
      <w:r w:rsidRPr="00D3453D">
        <w:rPr>
          <w:rStyle w:val="StyleUnderline"/>
          <w:highlight w:val="cyan"/>
        </w:rPr>
        <w:t>device for</w:t>
      </w:r>
      <w:r w:rsidRPr="0020125A">
        <w:rPr>
          <w:sz w:val="16"/>
        </w:rPr>
        <w:t xml:space="preserve"> institutional </w:t>
      </w:r>
      <w:r w:rsidRPr="0020125A">
        <w:rPr>
          <w:rStyle w:val="StyleUnderline"/>
        </w:rPr>
        <w:t xml:space="preserve">actors to reaffirm a </w:t>
      </w:r>
      <w:r w:rsidRPr="00D3453D">
        <w:rPr>
          <w:rStyle w:val="StyleUnderline"/>
          <w:highlight w:val="cyan"/>
        </w:rPr>
        <w:t xml:space="preserve">white supremacist </w:t>
      </w:r>
      <w:r w:rsidRPr="00D3453D">
        <w:rPr>
          <w:rStyle w:val="Boxes"/>
          <w:highlight w:val="cyan"/>
        </w:rPr>
        <w:t>hierarchy</w:t>
      </w:r>
      <w:r w:rsidRPr="0020125A">
        <w:rPr>
          <w:sz w:val="16"/>
        </w:rPr>
        <w:t xml:space="preserve">, in particular through the essentialist logics of affirmative action and diversity, equity, and inclusion initiatives. One of the ways racial </w:t>
      </w:r>
      <w:proofErr w:type="gramStart"/>
      <w:r w:rsidRPr="0020125A">
        <w:rPr>
          <w:sz w:val="16"/>
        </w:rPr>
        <w:t>visibility</w:t>
      </w:r>
      <w:proofErr w:type="gramEnd"/>
      <w:r w:rsidRPr="0020125A">
        <w:rPr>
          <w:sz w:val="16"/>
        </w:rPr>
        <w:t xml:space="preserve"> is weaponized is through the tokenization of Asian faculty, who, like other faculty of color, are often given a heavier burden to serve, mentor, educate, and succeed compared with their white colleagues. Faculty of color who experience tokenism tend to respond to their situations using various strategies of (in)visibility, including socially withdrawing from their colleagues in order to cope with negative environments, working harder to counter their experiences of exclusion, and disengaging completely from their research.33 Moreover, tokenized professors, especially women of color, may feel a disproportionate amount of responsibility and substantial social pressure to serve as de facto role models for students of color, an unspoken labor that is rarely included in job descriptions and seldom contributes to one’s tenure and promotion portfolio.34</w:t>
      </w:r>
    </w:p>
    <w:p w14:paraId="58C8F86A" w14:textId="77777777" w:rsidR="000333BC" w:rsidRPr="0020125A" w:rsidRDefault="000333BC" w:rsidP="000333BC">
      <w:pPr>
        <w:rPr>
          <w:sz w:val="16"/>
        </w:rPr>
      </w:pPr>
      <w:r w:rsidRPr="0020125A">
        <w:rPr>
          <w:sz w:val="16"/>
        </w:rPr>
        <w:t xml:space="preserve">Meanwhile, Asian and Asian American graduate students in linguistics are frequently rendered </w:t>
      </w:r>
      <w:proofErr w:type="spellStart"/>
      <w:r w:rsidRPr="0020125A">
        <w:rPr>
          <w:sz w:val="16"/>
        </w:rPr>
        <w:t>hypervisible</w:t>
      </w:r>
      <w:proofErr w:type="spellEnd"/>
      <w:r w:rsidRPr="0020125A">
        <w:rPr>
          <w:sz w:val="16"/>
        </w:rPr>
        <w:t xml:space="preserve"> when recruited to participate in extractive research that continues a long history of colonial linguistic projects: this is the </w:t>
      </w:r>
      <w:proofErr w:type="spellStart"/>
      <w:r w:rsidRPr="0020125A">
        <w:rPr>
          <w:sz w:val="16"/>
        </w:rPr>
        <w:t>doubleedged</w:t>
      </w:r>
      <w:proofErr w:type="spellEnd"/>
      <w:r w:rsidRPr="0020125A">
        <w:rPr>
          <w:sz w:val="16"/>
        </w:rPr>
        <w:t xml:space="preserve"> sword of belonging to a minoritized community.35 For example, it is not uncommon for non-Asian mentors and faculty to advise their Asian and Asian American graduate students to study a particular language or linguistic phenomenon based on their perceived ethnolinguistic connection to the language community. In these cases, the junior scholar’s actual field of study, research interests, and ethnic background are neglected in the face of their advisor’s agenda. Crucially, </w:t>
      </w:r>
      <w:r w:rsidRPr="00D3453D">
        <w:rPr>
          <w:rStyle w:val="StyleUnderline"/>
          <w:highlight w:val="cyan"/>
        </w:rPr>
        <w:t>instances</w:t>
      </w:r>
      <w:r w:rsidRPr="0020125A">
        <w:rPr>
          <w:rStyle w:val="StyleUnderline"/>
        </w:rPr>
        <w:t xml:space="preserve"> in which Asian Americans are </w:t>
      </w:r>
      <w:proofErr w:type="spellStart"/>
      <w:r w:rsidRPr="0020125A">
        <w:rPr>
          <w:rStyle w:val="StyleUnderline"/>
        </w:rPr>
        <w:t>invisibilized</w:t>
      </w:r>
      <w:proofErr w:type="spellEnd"/>
      <w:r w:rsidRPr="0020125A">
        <w:rPr>
          <w:sz w:val="16"/>
        </w:rPr>
        <w:t xml:space="preserve">, </w:t>
      </w:r>
      <w:proofErr w:type="spellStart"/>
      <w:r w:rsidRPr="0020125A">
        <w:rPr>
          <w:rStyle w:val="StyleUnderline"/>
        </w:rPr>
        <w:t>hypervisibilized</w:t>
      </w:r>
      <w:proofErr w:type="spellEnd"/>
      <w:r w:rsidRPr="0020125A">
        <w:rPr>
          <w:sz w:val="16"/>
        </w:rPr>
        <w:t xml:space="preserve">, </w:t>
      </w:r>
      <w:r w:rsidRPr="0020125A">
        <w:rPr>
          <w:rStyle w:val="StyleUnderline"/>
        </w:rPr>
        <w:t xml:space="preserve">or </w:t>
      </w:r>
      <w:r w:rsidRPr="0006460A">
        <w:rPr>
          <w:rStyle w:val="Boxes"/>
        </w:rPr>
        <w:t>tokenized</w:t>
      </w:r>
      <w:r w:rsidRPr="0020125A">
        <w:rPr>
          <w:rStyle w:val="StyleUnderline"/>
        </w:rPr>
        <w:t xml:space="preserve"> </w:t>
      </w:r>
      <w:r w:rsidRPr="0020125A">
        <w:rPr>
          <w:sz w:val="16"/>
        </w:rPr>
        <w:t xml:space="preserve">due to their racial background </w:t>
      </w:r>
      <w:r w:rsidRPr="00D3453D">
        <w:rPr>
          <w:rStyle w:val="StyleUnderline"/>
          <w:highlight w:val="cyan"/>
        </w:rPr>
        <w:t>are never</w:t>
      </w:r>
      <w:r w:rsidRPr="0020125A">
        <w:rPr>
          <w:sz w:val="16"/>
        </w:rPr>
        <w:t xml:space="preserve"> simply </w:t>
      </w:r>
      <w:r w:rsidRPr="00D3453D">
        <w:rPr>
          <w:rStyle w:val="Boxes"/>
          <w:highlight w:val="cyan"/>
        </w:rPr>
        <w:t>isolated</w:t>
      </w:r>
      <w:r w:rsidRPr="0020125A">
        <w:rPr>
          <w:rStyle w:val="StyleUnderline"/>
        </w:rPr>
        <w:t xml:space="preserve"> interpersonal conflicts</w:t>
      </w:r>
      <w:r w:rsidRPr="0020125A">
        <w:rPr>
          <w:sz w:val="16"/>
        </w:rPr>
        <w:t xml:space="preserve">, </w:t>
      </w:r>
      <w:r w:rsidRPr="00D3453D">
        <w:rPr>
          <w:rStyle w:val="StyleUnderline"/>
          <w:highlight w:val="cyan"/>
        </w:rPr>
        <w:t>but a</w:t>
      </w:r>
      <w:r w:rsidRPr="00D3453D">
        <w:rPr>
          <w:sz w:val="16"/>
          <w:highlight w:val="cyan"/>
        </w:rPr>
        <w:t xml:space="preserve"> </w:t>
      </w:r>
      <w:r w:rsidRPr="00D3453D">
        <w:rPr>
          <w:rStyle w:val="Boxes"/>
          <w:highlight w:val="cyan"/>
        </w:rPr>
        <w:t>fundamental</w:t>
      </w:r>
      <w:r w:rsidRPr="00D3453D">
        <w:rPr>
          <w:rStyle w:val="StyleUnderline"/>
          <w:highlight w:val="cyan"/>
        </w:rPr>
        <w:t xml:space="preserve"> part of</w:t>
      </w:r>
      <w:r w:rsidRPr="0020125A">
        <w:rPr>
          <w:rStyle w:val="StyleUnderline"/>
        </w:rPr>
        <w:t xml:space="preserve"> </w:t>
      </w:r>
      <w:r w:rsidRPr="0020125A">
        <w:rPr>
          <w:sz w:val="16"/>
        </w:rPr>
        <w:t xml:space="preserve">the construction of broader </w:t>
      </w:r>
      <w:r w:rsidRPr="0020125A">
        <w:rPr>
          <w:rStyle w:val="StyleUnderline"/>
        </w:rPr>
        <w:t xml:space="preserve">racial hierarchies in </w:t>
      </w:r>
      <w:r w:rsidRPr="00D3453D">
        <w:rPr>
          <w:rStyle w:val="StyleUnderline"/>
          <w:highlight w:val="cyan"/>
        </w:rPr>
        <w:t xml:space="preserve">the </w:t>
      </w:r>
      <w:r w:rsidRPr="00D3453D">
        <w:rPr>
          <w:rStyle w:val="Boxes"/>
          <w:highlight w:val="cyan"/>
        </w:rPr>
        <w:t>U</w:t>
      </w:r>
      <w:r w:rsidRPr="0020125A">
        <w:rPr>
          <w:rStyle w:val="StyleUnderline"/>
        </w:rPr>
        <w:t xml:space="preserve">nited </w:t>
      </w:r>
      <w:r w:rsidRPr="00D3453D">
        <w:rPr>
          <w:rStyle w:val="Boxes"/>
          <w:highlight w:val="cyan"/>
        </w:rPr>
        <w:t>S</w:t>
      </w:r>
      <w:r w:rsidRPr="0020125A">
        <w:rPr>
          <w:rStyle w:val="StyleUnderline"/>
        </w:rPr>
        <w:t>tates</w:t>
      </w:r>
      <w:r w:rsidRPr="0020125A">
        <w:rPr>
          <w:sz w:val="16"/>
        </w:rPr>
        <w:t>. More than just regrettable incidents of individual stereotyping, these microaggressions contribute to a framework of systemic and strategic structural exclusion that began centuries ago and continues today.</w:t>
      </w:r>
    </w:p>
    <w:p w14:paraId="30EED6D2" w14:textId="77777777" w:rsidR="000333BC" w:rsidRPr="000A28B8" w:rsidRDefault="000333BC" w:rsidP="000333BC">
      <w:pPr>
        <w:rPr>
          <w:sz w:val="16"/>
        </w:rPr>
      </w:pPr>
      <w:r w:rsidRPr="000A28B8">
        <w:rPr>
          <w:sz w:val="16"/>
        </w:rPr>
        <w:t>The weaponized positioning of Asian students’ bodies in the mainstream media additionally attests to the model minority logics already at play in higher education. That is to say, the ideological perception of Asian Americans as the model minority precedes any one discursive event in which it is reproduced and made communicable. These discourses are then institutionally privileged and amplified by school boards, educational authorities, and media outlets, as notably demonstrated by the ongoing national controversy over affirmative action.36 Within mainstream discourses, Asian Americans are essentialized and predetermined as model students while their own voices and perspectives are simultaneously silenced and erased.37 Hence, the media portrayal o</w:t>
      </w:r>
      <w:r w:rsidRPr="00164A8D">
        <w:rPr>
          <w:sz w:val="16"/>
        </w:rPr>
        <w:t xml:space="preserve">f a highly selective group of Asian Americans becomes a proxy for all Asians’ positionality in the academy. This ideological work flattens inter- and intragroup differences among Asians, and also pits Asian Americans against other minoritized subjects.38 </w:t>
      </w:r>
      <w:r w:rsidRPr="00164A8D">
        <w:rPr>
          <w:rStyle w:val="StyleUnderline"/>
        </w:rPr>
        <w:t xml:space="preserve">If whiteness is the </w:t>
      </w:r>
      <w:r w:rsidRPr="00164A8D">
        <w:rPr>
          <w:rStyle w:val="Boxes"/>
        </w:rPr>
        <w:t>standard</w:t>
      </w:r>
      <w:r w:rsidRPr="00164A8D">
        <w:rPr>
          <w:rStyle w:val="StyleUnderline"/>
        </w:rPr>
        <w:t xml:space="preserve"> for inclusion in the </w:t>
      </w:r>
      <w:r w:rsidRPr="00164A8D">
        <w:rPr>
          <w:rStyle w:val="Boxes"/>
        </w:rPr>
        <w:t>academy</w:t>
      </w:r>
      <w:r w:rsidRPr="00164A8D">
        <w:rPr>
          <w:sz w:val="16"/>
        </w:rPr>
        <w:t xml:space="preserve">, and its ideological counterpart, Blackness, a signifier of exclusion in the academy, </w:t>
      </w:r>
      <w:r w:rsidRPr="00164A8D">
        <w:rPr>
          <w:rStyle w:val="StyleUnderline"/>
        </w:rPr>
        <w:t xml:space="preserve">Asian American experiences of </w:t>
      </w:r>
      <w:r w:rsidRPr="00164A8D">
        <w:rPr>
          <w:rStyle w:val="Boxes"/>
        </w:rPr>
        <w:t>racialization</w:t>
      </w:r>
      <w:r w:rsidRPr="00164A8D">
        <w:rPr>
          <w:sz w:val="16"/>
        </w:rPr>
        <w:t xml:space="preserve"> </w:t>
      </w:r>
      <w:r w:rsidRPr="00164A8D">
        <w:rPr>
          <w:rStyle w:val="StyleUnderline"/>
        </w:rPr>
        <w:t xml:space="preserve">demonstrate that inclusion is often </w:t>
      </w:r>
      <w:r w:rsidRPr="00164A8D">
        <w:rPr>
          <w:rStyle w:val="Boxes"/>
        </w:rPr>
        <w:t>fraught</w:t>
      </w:r>
      <w:r w:rsidRPr="00164A8D">
        <w:rPr>
          <w:rStyle w:val="StyleUnderline"/>
        </w:rPr>
        <w:t xml:space="preserve"> and </w:t>
      </w:r>
      <w:r w:rsidRPr="00164A8D">
        <w:rPr>
          <w:rStyle w:val="Boxes"/>
        </w:rPr>
        <w:t>conditional</w:t>
      </w:r>
      <w:r w:rsidRPr="00164A8D">
        <w:rPr>
          <w:sz w:val="16"/>
        </w:rPr>
        <w:t>.</w:t>
      </w:r>
    </w:p>
    <w:p w14:paraId="55B407BC" w14:textId="77777777" w:rsidR="000333BC" w:rsidRPr="00A83F4D" w:rsidRDefault="000333BC" w:rsidP="000333BC">
      <w:pPr>
        <w:rPr>
          <w:sz w:val="16"/>
        </w:rPr>
      </w:pPr>
      <w:r w:rsidRPr="00A83F4D">
        <w:rPr>
          <w:sz w:val="16"/>
        </w:rPr>
        <w:t xml:space="preserve">Moreover, racialized perceptions about Asian Americans refract onto ideologies about Asian American language use and linguistic practice in general. Fundamentally, contemporary conceptualizations of race and language in the United States come from a dynamic process of </w:t>
      </w:r>
      <w:proofErr w:type="spellStart"/>
      <w:r w:rsidRPr="00A83F4D">
        <w:rPr>
          <w:sz w:val="16"/>
        </w:rPr>
        <w:t>conaturalization</w:t>
      </w:r>
      <w:proofErr w:type="spellEnd"/>
      <w:r w:rsidRPr="00A83F4D">
        <w:rPr>
          <w:sz w:val="16"/>
        </w:rPr>
        <w:t xml:space="preserve"> that regiments social formations and maintains white supremacy.39 The overdetermination of racial visibility in and through language accordingly relies on entrenched racial formations, recognizable and typified in figures such as the perpetual foreigner or the model minority. These seemingly conflicting forms of racialization of Asian Americans underscore an unsettling </w:t>
      </w:r>
      <w:proofErr w:type="spellStart"/>
      <w:r w:rsidRPr="00A83F4D">
        <w:rPr>
          <w:sz w:val="16"/>
        </w:rPr>
        <w:t>raciolinguistic</w:t>
      </w:r>
      <w:proofErr w:type="spellEnd"/>
      <w:r w:rsidRPr="00A83F4D">
        <w:rPr>
          <w:sz w:val="16"/>
        </w:rPr>
        <w:t xml:space="preserve"> tension: that Asian Americans are treated in some instances as non-English-speaking foreigners and in others as “linguistically white,” inauthentic, or deficient speakers of Asian languages, especially when measured against “real” native speakers.40 In essence, </w:t>
      </w:r>
      <w:proofErr w:type="spellStart"/>
      <w:r w:rsidRPr="00A83F4D">
        <w:rPr>
          <w:sz w:val="16"/>
        </w:rPr>
        <w:t>raciolinguistic</w:t>
      </w:r>
      <w:proofErr w:type="spellEnd"/>
      <w:r w:rsidRPr="00A83F4D">
        <w:rPr>
          <w:sz w:val="16"/>
        </w:rPr>
        <w:t xml:space="preserve"> ideologies about Asian Americans as speakers of accented or “broken” English, Yellow English, or of only Asian languages draw substantially from the social positioning of Asian Americans as perpetual foreigners.41 At the same time, perceptions about Asian Americans as assimilated speakers of “standard” American English depend on the racialized image of Asian Americans as honorary whites. The linguistic practices of Asian Americans are simultaneously perceived as sufficient yet deficient, authentic yet inauthentic.</w:t>
      </w:r>
    </w:p>
    <w:p w14:paraId="7699A224" w14:textId="77777777" w:rsidR="000333BC" w:rsidRPr="00A83F4D" w:rsidRDefault="000333BC" w:rsidP="000333BC">
      <w:pPr>
        <w:rPr>
          <w:sz w:val="16"/>
        </w:rPr>
      </w:pPr>
      <w:r w:rsidRPr="00A83F4D">
        <w:rPr>
          <w:sz w:val="16"/>
        </w:rPr>
        <w:t xml:space="preserve">These paradoxes not only reveal the discrepancies within essentialist logics of language and race, but also point to the partiality and subjectivity through which </w:t>
      </w:r>
      <w:proofErr w:type="spellStart"/>
      <w:r w:rsidRPr="00A83F4D">
        <w:rPr>
          <w:sz w:val="16"/>
        </w:rPr>
        <w:t>raciolinguistic</w:t>
      </w:r>
      <w:proofErr w:type="spellEnd"/>
      <w:r w:rsidRPr="00A83F4D">
        <w:rPr>
          <w:sz w:val="16"/>
        </w:rPr>
        <w:t xml:space="preserve"> ideologies emerge and are strategically employed across social contexts. Within the discipline, such tensions shape the way Asian American language is studied while the weaponization of (in)visible language behavior in the project of racialization has ramifications in the broader context of academia as well. The linguistics of Asian America is consequently a necessary locus for a critical examination of race and racialization, including interrogating the overdetermination of already racialized embodied markers and other ostensibly visible cues.</w:t>
      </w:r>
    </w:p>
    <w:p w14:paraId="7EEE4007" w14:textId="77777777" w:rsidR="000333BC" w:rsidRPr="00A83F4D" w:rsidRDefault="000333BC" w:rsidP="000333BC">
      <w:pPr>
        <w:rPr>
          <w:sz w:val="16"/>
        </w:rPr>
      </w:pPr>
      <w:r w:rsidRPr="00A83F4D">
        <w:rPr>
          <w:sz w:val="16"/>
        </w:rPr>
        <w:t xml:space="preserve">Finally, model minority logics depend on, and in turn reify, a narrow version of inclusion that relies on numerical representation and neoliberal valuation. As argued above, Asians are linked to whiteness through their relatively large numbers on some campuses, a form of representation that is legible to universities through the terms of institutional diversity and inclusion.42 However, as we have also discussed, the accounting and aggregating of bodies is a mechanism by which Asian bodies are </w:t>
      </w:r>
      <w:proofErr w:type="spellStart"/>
      <w:r w:rsidRPr="00A83F4D">
        <w:rPr>
          <w:sz w:val="16"/>
        </w:rPr>
        <w:t>invisibilized</w:t>
      </w:r>
      <w:proofErr w:type="spellEnd"/>
      <w:r w:rsidRPr="00A83F4D">
        <w:rPr>
          <w:sz w:val="16"/>
        </w:rPr>
        <w:t xml:space="preserve">. As scholars of critical race studies, ethnic studies, and cultural studies have noted, pushing for numerical diversity reflects the liberal multiculturalism of higher education, not the radical forms of diversity and challenges to hegemonic epistemologies championed by student movements of the 1960s and 1970s.43 By treating greater numbers as the ultimate goal of inclusion, institutions flatten the differences between historically marginalized groups and mask intragroup needs.44 When the term minority loses its valence as a signifier of </w:t>
      </w:r>
      <w:proofErr w:type="spellStart"/>
      <w:r w:rsidRPr="00A83F4D">
        <w:rPr>
          <w:sz w:val="16"/>
        </w:rPr>
        <w:t>ethnoracial</w:t>
      </w:r>
      <w:proofErr w:type="spellEnd"/>
      <w:r w:rsidRPr="00A83F4D">
        <w:rPr>
          <w:sz w:val="16"/>
        </w:rPr>
        <w:t xml:space="preserve"> political coalitions and becomes solely about enumeration, inclusion can be wielded to increase diversity for diversity’s sake, but not to address systems of racial injury. Under this definition of minority, institutions and individuals alike celebrate Asians as part of a shallow neoliberal multiculturalism while denying the need to support them institutionally.45 Some examples include decontextualized exhibitions of Asian scholars’ research or highlighting the presence of Asian bodies in universities’ advertising materials. Such practices have been found to position the minoritized group outside of the national collectivity and to hail multiculturalism as a consumable good while ignoring the racism that undergirds it.46</w:t>
      </w:r>
    </w:p>
    <w:p w14:paraId="151B3D9D" w14:textId="77777777" w:rsidR="000333BC" w:rsidRPr="006263CF" w:rsidRDefault="000333BC" w:rsidP="000333BC">
      <w:pPr>
        <w:rPr>
          <w:sz w:val="16"/>
        </w:rPr>
      </w:pPr>
      <w:r w:rsidRPr="000A28B8">
        <w:rPr>
          <w:sz w:val="16"/>
        </w:rPr>
        <w:t xml:space="preserve">Another related and equally narrow understanding of inclusion enabled by model minority logics involves neoliberal advancement in the form of (some) Asian American economic and academic successes, which are not the same as social equality.47 In the context of higher education, high Asian American student enrollment numbers do not amount to greater feelings of belonging or fewer instances of racial injustice on college campuses.48 In fact, the </w:t>
      </w:r>
      <w:r w:rsidRPr="000A28B8">
        <w:rPr>
          <w:rStyle w:val="StyleUnderline"/>
        </w:rPr>
        <w:t xml:space="preserve">very </w:t>
      </w:r>
      <w:r w:rsidRPr="003A69E3">
        <w:rPr>
          <w:rStyle w:val="Boxes"/>
        </w:rPr>
        <w:t>trope</w:t>
      </w:r>
      <w:r w:rsidRPr="003A69E3">
        <w:rPr>
          <w:rStyle w:val="StyleUnderline"/>
        </w:rPr>
        <w:t xml:space="preserve"> of the </w:t>
      </w:r>
      <w:r w:rsidRPr="00D3453D">
        <w:rPr>
          <w:rStyle w:val="StyleUnderline"/>
          <w:highlight w:val="cyan"/>
        </w:rPr>
        <w:t>model minority</w:t>
      </w:r>
      <w:r w:rsidRPr="000A28B8">
        <w:rPr>
          <w:sz w:val="16"/>
        </w:rPr>
        <w:t xml:space="preserve"> and its insistence on economically informed academic success </w:t>
      </w:r>
      <w:r w:rsidRPr="000A28B8">
        <w:rPr>
          <w:rStyle w:val="StyleUnderline"/>
        </w:rPr>
        <w:t xml:space="preserve">has been shown to </w:t>
      </w:r>
      <w:r w:rsidRPr="00D3453D">
        <w:rPr>
          <w:rStyle w:val="StyleUnderline"/>
          <w:highlight w:val="cyan"/>
        </w:rPr>
        <w:t xml:space="preserve">take a </w:t>
      </w:r>
      <w:r w:rsidRPr="00D3453D">
        <w:rPr>
          <w:rStyle w:val="Boxes"/>
          <w:highlight w:val="cyan"/>
        </w:rPr>
        <w:t>psychological toll</w:t>
      </w:r>
      <w:r w:rsidRPr="004378A0">
        <w:rPr>
          <w:rStyle w:val="StyleUnderline"/>
        </w:rPr>
        <w:t xml:space="preserve"> on</w:t>
      </w:r>
      <w:r w:rsidRPr="004378A0">
        <w:rPr>
          <w:sz w:val="16"/>
          <w:u w:val="single"/>
        </w:rPr>
        <w:t xml:space="preserve"> </w:t>
      </w:r>
      <w:r w:rsidRPr="004378A0">
        <w:rPr>
          <w:rStyle w:val="StyleUnderline"/>
        </w:rPr>
        <w:t>Asian American students</w:t>
      </w:r>
      <w:r w:rsidRPr="004378A0">
        <w:rPr>
          <w:sz w:val="16"/>
        </w:rPr>
        <w:t xml:space="preserve"> and scholars </w:t>
      </w:r>
      <w:r w:rsidRPr="004378A0">
        <w:rPr>
          <w:rStyle w:val="StyleUnderline"/>
        </w:rPr>
        <w:t xml:space="preserve">by setting up </w:t>
      </w:r>
      <w:r w:rsidRPr="004378A0">
        <w:rPr>
          <w:rStyle w:val="Boxes"/>
        </w:rPr>
        <w:t>racialized</w:t>
      </w:r>
      <w:r w:rsidRPr="004378A0">
        <w:rPr>
          <w:rStyle w:val="StyleUnderline"/>
        </w:rPr>
        <w:t xml:space="preserve"> behavioral expectations while </w:t>
      </w:r>
      <w:r w:rsidRPr="00D3453D">
        <w:rPr>
          <w:rStyle w:val="StyleUnderline"/>
          <w:highlight w:val="cyan"/>
        </w:rPr>
        <w:t>minimizing</w:t>
      </w:r>
      <w:r w:rsidRPr="004378A0">
        <w:rPr>
          <w:sz w:val="16"/>
        </w:rPr>
        <w:t xml:space="preserve"> the </w:t>
      </w:r>
      <w:r w:rsidRPr="004378A0">
        <w:rPr>
          <w:rStyle w:val="StyleUnderline"/>
        </w:rPr>
        <w:t xml:space="preserve">everyday </w:t>
      </w:r>
      <w:r w:rsidRPr="00D3453D">
        <w:rPr>
          <w:rStyle w:val="Boxes"/>
          <w:highlight w:val="cyan"/>
        </w:rPr>
        <w:t>trauma</w:t>
      </w:r>
      <w:r w:rsidRPr="004378A0">
        <w:rPr>
          <w:rStyle w:val="Boxes"/>
        </w:rPr>
        <w:t>s</w:t>
      </w:r>
      <w:r w:rsidRPr="007814C5">
        <w:rPr>
          <w:rStyle w:val="StyleUnderline"/>
        </w:rPr>
        <w:t xml:space="preserve"> inflicted</w:t>
      </w:r>
      <w:r w:rsidRPr="000A28B8">
        <w:rPr>
          <w:sz w:val="16"/>
        </w:rPr>
        <w:t xml:space="preserve"> upon them.49 This reality affects how Asian Americans are treated in the classroom, as well as the kinds of teaching, research, and leadership opportunities for which they are considered. When we, the authors, have advocated for more resources and greater institutional support as Asian Americans, for instance, we have been told to be </w:t>
      </w:r>
      <w:proofErr w:type="gramStart"/>
      <w:r w:rsidRPr="000A28B8">
        <w:rPr>
          <w:sz w:val="16"/>
        </w:rPr>
        <w:t>more humble</w:t>
      </w:r>
      <w:proofErr w:type="gramEnd"/>
      <w:r w:rsidRPr="000A28B8">
        <w:rPr>
          <w:sz w:val="16"/>
        </w:rPr>
        <w:t xml:space="preserve"> and accommodating in the face of authority and hierarchy. We have also frequently been pressured to align ourselves along a single aspect of our identities (such as being a woman or being queer) at the cost of erasing our Asian identification.</w:t>
      </w:r>
    </w:p>
    <w:p w14:paraId="51176742" w14:textId="77777777" w:rsidR="000333BC" w:rsidRPr="00103631" w:rsidRDefault="000333BC" w:rsidP="000333BC">
      <w:pPr>
        <w:pStyle w:val="Heading4"/>
      </w:pPr>
      <w:r>
        <w:t xml:space="preserve">Time is </w:t>
      </w:r>
      <w:r w:rsidRPr="00523155">
        <w:t>part and parcel</w:t>
      </w:r>
      <w:r>
        <w:t xml:space="preserve"> with </w:t>
      </w:r>
      <w:r w:rsidRPr="00523155">
        <w:rPr>
          <w:u w:val="single"/>
        </w:rPr>
        <w:t>techno-orientalism</w:t>
      </w:r>
      <w:r>
        <w:t xml:space="preserve">. The 1AC is a form of </w:t>
      </w:r>
      <w:r>
        <w:rPr>
          <w:u w:val="single"/>
        </w:rPr>
        <w:t>disembodiment</w:t>
      </w:r>
      <w:r>
        <w:t xml:space="preserve"> that facilitates </w:t>
      </w:r>
      <w:r>
        <w:rPr>
          <w:u w:val="single"/>
        </w:rPr>
        <w:t>temporal control</w:t>
      </w:r>
      <w:r>
        <w:t xml:space="preserve"> through </w:t>
      </w:r>
      <w:r w:rsidRPr="00B21879">
        <w:rPr>
          <w:u w:val="single"/>
        </w:rPr>
        <w:t>white mastery</w:t>
      </w:r>
      <w:r>
        <w:t xml:space="preserve">, which you </w:t>
      </w:r>
      <w:r w:rsidRPr="00B21879">
        <w:rPr>
          <w:u w:val="single"/>
        </w:rPr>
        <w:t>ought</w:t>
      </w:r>
      <w:r>
        <w:t xml:space="preserve"> to </w:t>
      </w:r>
      <w:r w:rsidRPr="00B21879">
        <w:rPr>
          <w:u w:val="single"/>
        </w:rPr>
        <w:t>reject</w:t>
      </w:r>
      <w:r>
        <w:t>.</w:t>
      </w:r>
    </w:p>
    <w:p w14:paraId="09E123CD" w14:textId="77777777" w:rsidR="000333BC" w:rsidRPr="00765B9F" w:rsidRDefault="000333BC" w:rsidP="000333BC">
      <w:pPr>
        <w:rPr>
          <w:rFonts w:eastAsia="Calibri"/>
        </w:rPr>
      </w:pPr>
      <w:r w:rsidRPr="00580774">
        <w:rPr>
          <w:rStyle w:val="Style13ptBold"/>
        </w:rPr>
        <w:t>Lin ’22</w:t>
      </w:r>
      <w:r w:rsidRPr="00765B9F">
        <w:rPr>
          <w:rFonts w:eastAsia="Calibri"/>
        </w:rPr>
        <w:t xml:space="preserve"> [Meiya; 2022; </w:t>
      </w:r>
      <w:r>
        <w:rPr>
          <w:rFonts w:eastAsia="Calibri"/>
        </w:rPr>
        <w:t>S</w:t>
      </w:r>
      <w:r w:rsidRPr="00765B9F">
        <w:rPr>
          <w:rFonts w:eastAsia="Calibri"/>
        </w:rPr>
        <w:t xml:space="preserve">econd year PhD student and Graduate Teaching Fellow @ Boston University; “Towards A Cyborg Poetics: Race, Technology, and Desire in Asian American Science Fiction Poetry,” vol. 1] </w:t>
      </w:r>
    </w:p>
    <w:p w14:paraId="1D271444" w14:textId="77777777" w:rsidR="000333BC" w:rsidRPr="00765B9F" w:rsidRDefault="000333BC" w:rsidP="000333BC">
      <w:pPr>
        <w:rPr>
          <w:rFonts w:eastAsia="Calibri"/>
          <w:sz w:val="16"/>
        </w:rPr>
      </w:pPr>
      <w:r w:rsidRPr="00765B9F">
        <w:rPr>
          <w:rFonts w:eastAsia="Calibri"/>
          <w:sz w:val="16"/>
        </w:rPr>
        <w:t>Racial Difference &amp; Embodied Time</w:t>
      </w:r>
    </w:p>
    <w:p w14:paraId="7F412F4B" w14:textId="77777777" w:rsidR="000333BC" w:rsidRPr="003A69E3" w:rsidRDefault="000333BC" w:rsidP="000333BC">
      <w:pPr>
        <w:rPr>
          <w:rFonts w:eastAsia="Calibri"/>
          <w:sz w:val="16"/>
        </w:rPr>
      </w:pPr>
      <w:r w:rsidRPr="003A69E3">
        <w:rPr>
          <w:rFonts w:eastAsia="Calibri"/>
          <w:sz w:val="16"/>
        </w:rPr>
        <w:t xml:space="preserve">The subject of </w:t>
      </w:r>
      <w:r w:rsidRPr="003A69E3">
        <w:rPr>
          <w:rFonts w:eastAsia="Calibri"/>
          <w:u w:val="single"/>
        </w:rPr>
        <w:t xml:space="preserve">disjointed </w:t>
      </w:r>
      <w:r w:rsidRPr="004378A0">
        <w:rPr>
          <w:rFonts w:eastAsia="Calibri"/>
          <w:b/>
          <w:iCs/>
          <w:u w:val="single"/>
          <w:bdr w:val="single" w:sz="8" w:space="0" w:color="auto"/>
        </w:rPr>
        <w:t>time</w:t>
      </w:r>
      <w:r w:rsidRPr="004378A0">
        <w:rPr>
          <w:rFonts w:eastAsia="Calibri"/>
          <w:u w:val="single"/>
        </w:rPr>
        <w:t xml:space="preserve"> has been </w:t>
      </w:r>
      <w:r w:rsidRPr="004378A0">
        <w:rPr>
          <w:rFonts w:eastAsia="Calibri"/>
          <w:b/>
          <w:iCs/>
          <w:u w:val="single"/>
          <w:bdr w:val="single" w:sz="8" w:space="0" w:color="auto"/>
        </w:rPr>
        <w:t>dissected</w:t>
      </w:r>
      <w:r w:rsidRPr="004378A0">
        <w:rPr>
          <w:rFonts w:eastAsia="Calibri"/>
          <w:u w:val="single"/>
        </w:rPr>
        <w:t xml:space="preserve"> to the point of </w:t>
      </w:r>
      <w:r w:rsidRPr="004378A0">
        <w:rPr>
          <w:rFonts w:eastAsia="Calibri"/>
          <w:b/>
          <w:iCs/>
          <w:u w:val="single"/>
          <w:bdr w:val="single" w:sz="8" w:space="0" w:color="auto"/>
        </w:rPr>
        <w:t>repetition</w:t>
      </w:r>
      <w:r w:rsidRPr="003A69E3">
        <w:rPr>
          <w:rFonts w:eastAsia="Calibri"/>
          <w:sz w:val="16"/>
        </w:rPr>
        <w:t>, an unsubtle sort of irony, and the argument that technology (coupled with various maladies of the current era, such as postmodernity) alters the experience and function of time is not a new one. Railroads, telephones, and computers, for example, have all stretched and redefined hours around the work day. The relationship between technology and time, however, is not so simple as modifier and modified. As Warren Liu argues compellingly, considering that “</w:t>
      </w:r>
      <w:r w:rsidRPr="00D3453D">
        <w:rPr>
          <w:rFonts w:eastAsia="Calibri"/>
          <w:b/>
          <w:iCs/>
          <w:highlight w:val="cyan"/>
          <w:u w:val="single"/>
          <w:bdr w:val="single" w:sz="8" w:space="0" w:color="auto"/>
        </w:rPr>
        <w:t>temporality</w:t>
      </w:r>
      <w:r w:rsidRPr="003A69E3">
        <w:rPr>
          <w:rFonts w:eastAsia="Calibri"/>
          <w:u w:val="single"/>
        </w:rPr>
        <w:t xml:space="preserve"> itself</w:t>
      </w:r>
      <w:r w:rsidRPr="003A69E3">
        <w:rPr>
          <w:rFonts w:eastAsia="Calibri"/>
          <w:sz w:val="16"/>
        </w:rPr>
        <w:t xml:space="preserve"> (and not simply the “objects” that measure it) </w:t>
      </w:r>
      <w:r w:rsidRPr="003A69E3">
        <w:rPr>
          <w:rFonts w:eastAsia="Calibri"/>
          <w:u w:val="single"/>
        </w:rPr>
        <w:t>might be</w:t>
      </w:r>
      <w:r w:rsidRPr="003A69E3">
        <w:rPr>
          <w:rFonts w:eastAsia="Calibri"/>
          <w:sz w:val="16"/>
        </w:rPr>
        <w:t xml:space="preserve"> </w:t>
      </w:r>
      <w:r w:rsidRPr="003A69E3">
        <w:rPr>
          <w:rFonts w:eastAsia="Calibri"/>
          <w:u w:val="single"/>
        </w:rPr>
        <w:t xml:space="preserve">understood as a </w:t>
      </w:r>
      <w:r w:rsidRPr="003A69E3">
        <w:rPr>
          <w:rFonts w:eastAsia="Calibri"/>
          <w:b/>
          <w:iCs/>
          <w:u w:val="single"/>
          <w:bdr w:val="single" w:sz="8" w:space="0" w:color="auto"/>
        </w:rPr>
        <w:t>technology</w:t>
      </w:r>
      <w:r w:rsidRPr="003A69E3">
        <w:rPr>
          <w:rFonts w:eastAsia="Calibri"/>
          <w:sz w:val="16"/>
        </w:rPr>
        <w:t xml:space="preserve">” opens up opportunities for deeper understandings of the relationship between race, desire, and technology (“Queer Excavations: Technology Temporality, Race” 66). </w:t>
      </w:r>
      <w:r w:rsidRPr="003A69E3">
        <w:rPr>
          <w:rFonts w:eastAsia="Calibri"/>
          <w:u w:val="single"/>
        </w:rPr>
        <w:t>Time is</w:t>
      </w:r>
      <w:r w:rsidRPr="003A69E3">
        <w:rPr>
          <w:rFonts w:eastAsia="Calibri"/>
          <w:sz w:val="16"/>
        </w:rPr>
        <w:t xml:space="preserve"> one of several </w:t>
      </w:r>
      <w:proofErr w:type="gramStart"/>
      <w:r w:rsidRPr="003A69E3">
        <w:rPr>
          <w:rFonts w:eastAsia="Calibri"/>
          <w:sz w:val="16"/>
        </w:rPr>
        <w:t>technologies</w:t>
      </w:r>
      <w:proofErr w:type="gramEnd"/>
      <w:r w:rsidRPr="003A69E3">
        <w:rPr>
          <w:rFonts w:eastAsia="Calibri"/>
          <w:sz w:val="16"/>
        </w:rPr>
        <w:t xml:space="preserve"> </w:t>
      </w:r>
      <w:r w:rsidRPr="00D3453D">
        <w:rPr>
          <w:rFonts w:eastAsia="Calibri"/>
          <w:b/>
          <w:iCs/>
          <w:highlight w:val="cyan"/>
          <w:u w:val="single"/>
          <w:bdr w:val="single" w:sz="8" w:space="0" w:color="auto"/>
        </w:rPr>
        <w:t>integral</w:t>
      </w:r>
      <w:r w:rsidRPr="00D3453D">
        <w:rPr>
          <w:rFonts w:eastAsia="Calibri"/>
          <w:highlight w:val="cyan"/>
          <w:u w:val="single"/>
        </w:rPr>
        <w:t xml:space="preserve"> to</w:t>
      </w:r>
      <w:r w:rsidRPr="003A69E3">
        <w:rPr>
          <w:rFonts w:eastAsia="Calibri"/>
          <w:u w:val="single"/>
        </w:rPr>
        <w:t xml:space="preserve"> the fantasy of </w:t>
      </w:r>
      <w:r w:rsidRPr="00D3453D">
        <w:rPr>
          <w:rFonts w:eastAsia="Calibri"/>
          <w:b/>
          <w:iCs/>
          <w:highlight w:val="cyan"/>
          <w:u w:val="single"/>
          <w:bdr w:val="single" w:sz="8" w:space="0" w:color="auto"/>
        </w:rPr>
        <w:t>techno-Orientalism</w:t>
      </w:r>
      <w:r w:rsidRPr="003A69E3">
        <w:rPr>
          <w:rFonts w:eastAsia="Calibri"/>
          <w:sz w:val="16"/>
        </w:rPr>
        <w:t>—</w:t>
      </w:r>
      <w:r w:rsidRPr="003A69E3">
        <w:rPr>
          <w:rFonts w:eastAsia="Calibri"/>
          <w:u w:val="single"/>
        </w:rPr>
        <w:t xml:space="preserve">it is a fraught </w:t>
      </w:r>
      <w:r w:rsidRPr="003A69E3">
        <w:rPr>
          <w:rFonts w:eastAsia="Calibri"/>
          <w:b/>
          <w:iCs/>
          <w:u w:val="single"/>
          <w:bdr w:val="single" w:sz="8" w:space="0" w:color="auto"/>
        </w:rPr>
        <w:t>ideological</w:t>
      </w:r>
      <w:r w:rsidRPr="003A69E3">
        <w:rPr>
          <w:rFonts w:eastAsia="Calibri"/>
          <w:sz w:val="16"/>
        </w:rPr>
        <w:t xml:space="preserve"> </w:t>
      </w:r>
      <w:r w:rsidRPr="003A69E3">
        <w:rPr>
          <w:rFonts w:eastAsia="Calibri"/>
          <w:u w:val="single"/>
        </w:rPr>
        <w:t xml:space="preserve">territory over which the imperial core is </w:t>
      </w:r>
      <w:r w:rsidRPr="003A69E3">
        <w:rPr>
          <w:rFonts w:eastAsia="Calibri"/>
          <w:b/>
          <w:iCs/>
          <w:u w:val="single"/>
          <w:bdr w:val="single" w:sz="8" w:space="0" w:color="auto"/>
        </w:rPr>
        <w:t>determined</w:t>
      </w:r>
      <w:r w:rsidRPr="003A69E3">
        <w:rPr>
          <w:rFonts w:eastAsia="Calibri"/>
          <w:u w:val="single"/>
        </w:rPr>
        <w:t xml:space="preserve"> to reaffirm its </w:t>
      </w:r>
      <w:r w:rsidRPr="003A69E3">
        <w:rPr>
          <w:rFonts w:eastAsia="Calibri"/>
          <w:b/>
          <w:iCs/>
          <w:u w:val="single"/>
          <w:bdr w:val="single" w:sz="8" w:space="0" w:color="auto"/>
        </w:rPr>
        <w:t>monopoly</w:t>
      </w:r>
      <w:r w:rsidRPr="003A69E3">
        <w:rPr>
          <w:rFonts w:eastAsia="Calibri"/>
          <w:sz w:val="16"/>
        </w:rPr>
        <w:t xml:space="preserve">. At its core, </w:t>
      </w:r>
      <w:r w:rsidRPr="003A69E3">
        <w:rPr>
          <w:rFonts w:eastAsia="Calibri"/>
          <w:u w:val="single"/>
        </w:rPr>
        <w:t xml:space="preserve">techno-Orientalism is a </w:t>
      </w:r>
      <w:r w:rsidRPr="003A69E3">
        <w:rPr>
          <w:rFonts w:eastAsia="Calibri"/>
          <w:b/>
          <w:iCs/>
          <w:u w:val="single"/>
          <w:bdr w:val="single" w:sz="8" w:space="0" w:color="auto"/>
        </w:rPr>
        <w:t>struggle</w:t>
      </w:r>
      <w:r w:rsidRPr="003A69E3">
        <w:rPr>
          <w:rFonts w:eastAsia="Calibri"/>
          <w:u w:val="single"/>
        </w:rPr>
        <w:t xml:space="preserve"> for control over the </w:t>
      </w:r>
      <w:r w:rsidRPr="003A69E3">
        <w:rPr>
          <w:rFonts w:eastAsia="Calibri"/>
          <w:b/>
          <w:iCs/>
          <w:u w:val="single"/>
          <w:bdr w:val="single" w:sz="8" w:space="0" w:color="auto"/>
        </w:rPr>
        <w:t>future</w:t>
      </w:r>
      <w:r w:rsidRPr="003A69E3">
        <w:rPr>
          <w:rFonts w:eastAsia="Calibri"/>
          <w:sz w:val="16"/>
        </w:rPr>
        <w:t>.</w:t>
      </w:r>
    </w:p>
    <w:p w14:paraId="02C0521A" w14:textId="77777777" w:rsidR="000333BC" w:rsidRPr="003A69E3" w:rsidRDefault="000333BC" w:rsidP="000333BC">
      <w:pPr>
        <w:rPr>
          <w:rFonts w:eastAsia="Calibri"/>
          <w:sz w:val="16"/>
        </w:rPr>
      </w:pPr>
      <w:r w:rsidRPr="003A69E3">
        <w:rPr>
          <w:rFonts w:eastAsia="Calibri"/>
          <w:sz w:val="16"/>
        </w:rPr>
        <w:t xml:space="preserve">In discourses of the cyborg, it is important to note that certain temporalities are often used to denote racial difference. Soft Science and Oculus do not solely respond to futuristic narratives of techno-Orientalism; both are equally interested in the historical underpinnings of Orientalism. If we understand Orientalism as an extension of the Euro-American imperial enterprise which weaponizes notions of traditionality and backwardness as justifications for violence, then </w:t>
      </w:r>
      <w:r w:rsidRPr="003A69E3">
        <w:rPr>
          <w:rFonts w:eastAsia="Calibri"/>
          <w:u w:val="single"/>
        </w:rPr>
        <w:t xml:space="preserve">relegation to the </w:t>
      </w:r>
      <w:r w:rsidRPr="003A69E3">
        <w:rPr>
          <w:rFonts w:eastAsia="Calibri"/>
          <w:b/>
          <w:iCs/>
          <w:u w:val="single"/>
          <w:bdr w:val="single" w:sz="8" w:space="0" w:color="auto"/>
        </w:rPr>
        <w:t>past</w:t>
      </w:r>
      <w:r w:rsidRPr="003A69E3">
        <w:rPr>
          <w:rFonts w:eastAsia="Calibri"/>
          <w:u w:val="single"/>
        </w:rPr>
        <w:t xml:space="preserve"> denotes</w:t>
      </w:r>
      <w:r w:rsidRPr="003A69E3">
        <w:rPr>
          <w:rFonts w:eastAsia="Calibri"/>
          <w:sz w:val="16"/>
        </w:rPr>
        <w:t xml:space="preserve"> a form of </w:t>
      </w:r>
      <w:r w:rsidRPr="004378A0">
        <w:rPr>
          <w:rFonts w:eastAsia="Calibri"/>
          <w:u w:val="single"/>
        </w:rPr>
        <w:t xml:space="preserve">temporal </w:t>
      </w:r>
      <w:r w:rsidRPr="00D3453D">
        <w:rPr>
          <w:rFonts w:eastAsia="Calibri"/>
          <w:b/>
          <w:iCs/>
          <w:highlight w:val="cyan"/>
          <w:u w:val="single"/>
          <w:bdr w:val="single" w:sz="8" w:space="0" w:color="auto"/>
        </w:rPr>
        <w:t>displacement</w:t>
      </w:r>
      <w:r w:rsidRPr="003A69E3">
        <w:rPr>
          <w:rFonts w:eastAsia="Calibri"/>
          <w:u w:val="single"/>
        </w:rPr>
        <w:t xml:space="preserve"> which </w:t>
      </w:r>
      <w:r w:rsidRPr="00D3453D">
        <w:rPr>
          <w:rFonts w:eastAsia="Calibri"/>
          <w:highlight w:val="cyan"/>
          <w:u w:val="single"/>
        </w:rPr>
        <w:t>undergirds</w:t>
      </w:r>
      <w:r w:rsidRPr="003A69E3">
        <w:rPr>
          <w:rFonts w:eastAsia="Calibri"/>
          <w:sz w:val="16"/>
        </w:rPr>
        <w:t xml:space="preserve"> the logic of </w:t>
      </w:r>
      <w:r w:rsidRPr="00D3453D">
        <w:rPr>
          <w:rFonts w:eastAsia="Calibri"/>
          <w:b/>
          <w:iCs/>
          <w:highlight w:val="cyan"/>
          <w:u w:val="single"/>
          <w:bdr w:val="single" w:sz="8" w:space="0" w:color="auto"/>
        </w:rPr>
        <w:t>white supremacy</w:t>
      </w:r>
      <w:r w:rsidRPr="003A69E3">
        <w:rPr>
          <w:rFonts w:eastAsia="Calibri"/>
          <w:sz w:val="16"/>
        </w:rPr>
        <w:t xml:space="preserve">. Similarly, </w:t>
      </w:r>
      <w:r w:rsidRPr="003A69E3">
        <w:rPr>
          <w:rFonts w:eastAsia="Calibri"/>
          <w:u w:val="single"/>
        </w:rPr>
        <w:t>if techno</w:t>
      </w:r>
      <w:r w:rsidRPr="003A69E3">
        <w:rPr>
          <w:rFonts w:eastAsia="Calibri"/>
          <w:sz w:val="16"/>
        </w:rPr>
        <w:t>-</w:t>
      </w:r>
      <w:r w:rsidRPr="003A69E3">
        <w:rPr>
          <w:rFonts w:eastAsia="Calibri"/>
          <w:u w:val="single"/>
        </w:rPr>
        <w:t>Orientalism</w:t>
      </w:r>
      <w:r w:rsidRPr="003A69E3">
        <w:rPr>
          <w:rFonts w:eastAsia="Calibri"/>
          <w:sz w:val="16"/>
        </w:rPr>
        <w:t>, as Roh et al. claim, “</w:t>
      </w:r>
      <w:r w:rsidRPr="003A69E3">
        <w:rPr>
          <w:rFonts w:eastAsia="Calibri"/>
          <w:u w:val="single"/>
        </w:rPr>
        <w:t>completes</w:t>
      </w:r>
      <w:r w:rsidRPr="003A69E3">
        <w:rPr>
          <w:rFonts w:eastAsia="Calibri"/>
          <w:sz w:val="16"/>
        </w:rPr>
        <w:t xml:space="preserve">” </w:t>
      </w:r>
      <w:r w:rsidRPr="003A69E3">
        <w:rPr>
          <w:rFonts w:eastAsia="Calibri"/>
          <w:u w:val="single"/>
        </w:rPr>
        <w:t>the Orientalist project</w:t>
      </w:r>
      <w:r w:rsidRPr="003A69E3">
        <w:rPr>
          <w:rFonts w:eastAsia="Calibri"/>
          <w:sz w:val="16"/>
        </w:rPr>
        <w:t xml:space="preserve">, </w:t>
      </w:r>
      <w:r w:rsidRPr="003A69E3">
        <w:rPr>
          <w:rFonts w:eastAsia="Calibri"/>
          <w:u w:val="single"/>
        </w:rPr>
        <w:t xml:space="preserve">then </w:t>
      </w:r>
      <w:r w:rsidRPr="00D3453D">
        <w:rPr>
          <w:rFonts w:eastAsia="Calibri"/>
          <w:highlight w:val="cyan"/>
          <w:u w:val="single"/>
        </w:rPr>
        <w:t>confinement to a</w:t>
      </w:r>
      <w:r w:rsidRPr="003A69E3">
        <w:rPr>
          <w:rFonts w:eastAsia="Calibri"/>
          <w:u w:val="single"/>
        </w:rPr>
        <w:t xml:space="preserve"> </w:t>
      </w:r>
      <w:proofErr w:type="gramStart"/>
      <w:r w:rsidRPr="003A69E3">
        <w:rPr>
          <w:rFonts w:eastAsia="Calibri"/>
          <w:u w:val="single"/>
        </w:rPr>
        <w:t>hyper</w:t>
      </w:r>
      <w:r w:rsidRPr="003A69E3">
        <w:rPr>
          <w:rFonts w:eastAsia="Calibri"/>
          <w:sz w:val="16"/>
        </w:rPr>
        <w:t xml:space="preserve"> </w:t>
      </w:r>
      <w:r w:rsidRPr="003A69E3">
        <w:rPr>
          <w:rFonts w:eastAsia="Calibri"/>
          <w:u w:val="single"/>
        </w:rPr>
        <w:t xml:space="preserve">technological </w:t>
      </w:r>
      <w:r w:rsidRPr="00D3453D">
        <w:rPr>
          <w:rFonts w:eastAsia="Calibri"/>
          <w:b/>
          <w:iCs/>
          <w:highlight w:val="cyan"/>
          <w:u w:val="single"/>
          <w:bdr w:val="single" w:sz="8" w:space="0" w:color="auto"/>
        </w:rPr>
        <w:t>future</w:t>
      </w:r>
      <w:r w:rsidRPr="00D3453D">
        <w:rPr>
          <w:rFonts w:eastAsia="Calibri"/>
          <w:highlight w:val="cyan"/>
          <w:u w:val="single"/>
        </w:rPr>
        <w:t xml:space="preserve"> functions</w:t>
      </w:r>
      <w:proofErr w:type="gramEnd"/>
      <w:r w:rsidRPr="003A69E3">
        <w:rPr>
          <w:rFonts w:eastAsia="Calibri"/>
          <w:u w:val="single"/>
        </w:rPr>
        <w:t xml:space="preserve"> equally </w:t>
      </w:r>
      <w:r w:rsidRPr="00D3453D">
        <w:rPr>
          <w:rFonts w:eastAsia="Calibri"/>
          <w:highlight w:val="cyan"/>
          <w:u w:val="single"/>
        </w:rPr>
        <w:t>as</w:t>
      </w:r>
      <w:r w:rsidRPr="003A69E3">
        <w:rPr>
          <w:rFonts w:eastAsia="Calibri"/>
          <w:u w:val="single"/>
        </w:rPr>
        <w:t xml:space="preserve"> a method of distance and </w:t>
      </w:r>
      <w:r w:rsidRPr="00D3453D">
        <w:rPr>
          <w:rFonts w:eastAsia="Calibri"/>
          <w:b/>
          <w:iCs/>
          <w:highlight w:val="cyan"/>
          <w:u w:val="single"/>
          <w:bdr w:val="single" w:sz="8" w:space="0" w:color="auto"/>
        </w:rPr>
        <w:t>dehumanization</w:t>
      </w:r>
      <w:r w:rsidRPr="003A69E3">
        <w:rPr>
          <w:rFonts w:eastAsia="Calibri"/>
          <w:sz w:val="16"/>
        </w:rPr>
        <w:t xml:space="preserve">. The Orient and techno-Orient, then, </w:t>
      </w:r>
      <w:r w:rsidRPr="003A69E3">
        <w:rPr>
          <w:rFonts w:eastAsia="Calibri"/>
          <w:u w:val="single"/>
        </w:rPr>
        <w:t xml:space="preserve">combine to </w:t>
      </w:r>
      <w:r w:rsidRPr="004378A0">
        <w:rPr>
          <w:rFonts w:eastAsia="Calibri"/>
          <w:u w:val="single"/>
        </w:rPr>
        <w:t>consign the</w:t>
      </w:r>
      <w:r w:rsidRPr="004378A0">
        <w:rPr>
          <w:rFonts w:eastAsia="Calibri"/>
          <w:sz w:val="16"/>
        </w:rPr>
        <w:t xml:space="preserve"> fantastical </w:t>
      </w:r>
      <w:r w:rsidRPr="004378A0">
        <w:rPr>
          <w:rFonts w:eastAsia="Calibri"/>
          <w:u w:val="single"/>
        </w:rPr>
        <w:t>East Asia of the American imagination to a</w:t>
      </w:r>
      <w:r w:rsidRPr="004378A0">
        <w:rPr>
          <w:rFonts w:eastAsia="Calibri"/>
          <w:sz w:val="16"/>
        </w:rPr>
        <w:t xml:space="preserve"> </w:t>
      </w:r>
      <w:r w:rsidRPr="004378A0">
        <w:rPr>
          <w:rFonts w:eastAsia="Calibri"/>
          <w:b/>
          <w:iCs/>
          <w:u w:val="single"/>
          <w:bdr w:val="single" w:sz="8" w:space="0" w:color="auto"/>
        </w:rPr>
        <w:t>peripheral</w:t>
      </w:r>
      <w:r w:rsidRPr="003A69E3">
        <w:rPr>
          <w:rFonts w:eastAsia="Calibri"/>
          <w:b/>
          <w:iCs/>
          <w:u w:val="single"/>
          <w:bdr w:val="single" w:sz="8" w:space="0" w:color="auto"/>
        </w:rPr>
        <w:t xml:space="preserve"> temporality</w:t>
      </w:r>
      <w:r w:rsidRPr="003A69E3">
        <w:rPr>
          <w:rFonts w:eastAsia="Calibri"/>
          <w:u w:val="single"/>
        </w:rPr>
        <w:t xml:space="preserve"> against which the present temporal landscape</w:t>
      </w:r>
      <w:r w:rsidRPr="003A69E3">
        <w:rPr>
          <w:rFonts w:eastAsia="Calibri"/>
          <w:sz w:val="16"/>
        </w:rPr>
        <w:t xml:space="preserve"> (always coded as white and masculine) </w:t>
      </w:r>
      <w:r w:rsidRPr="003A69E3">
        <w:rPr>
          <w:rFonts w:eastAsia="Calibri"/>
          <w:u w:val="single"/>
        </w:rPr>
        <w:t xml:space="preserve">is </w:t>
      </w:r>
      <w:r w:rsidRPr="003A69E3">
        <w:rPr>
          <w:rFonts w:eastAsia="Calibri"/>
          <w:b/>
          <w:iCs/>
          <w:u w:val="single"/>
          <w:bdr w:val="single" w:sz="8" w:space="0" w:color="auto"/>
        </w:rPr>
        <w:t>defined</w:t>
      </w:r>
      <w:r w:rsidRPr="003A69E3">
        <w:rPr>
          <w:rFonts w:eastAsia="Calibri"/>
          <w:sz w:val="16"/>
        </w:rPr>
        <w:t xml:space="preserve">. “[I]f temporality is understood as a form of technology,” continues Liu, then “specific </w:t>
      </w:r>
      <w:r w:rsidRPr="003A69E3">
        <w:rPr>
          <w:rFonts w:eastAsia="Calibri"/>
          <w:u w:val="single"/>
        </w:rPr>
        <w:t xml:space="preserve">techno-Orientalist </w:t>
      </w:r>
      <w:r w:rsidRPr="003A69E3">
        <w:rPr>
          <w:rFonts w:eastAsia="Calibri"/>
          <w:b/>
          <w:iCs/>
          <w:u w:val="single"/>
          <w:bdr w:val="single" w:sz="8" w:space="0" w:color="auto"/>
        </w:rPr>
        <w:t>tropes</w:t>
      </w:r>
      <w:r w:rsidRPr="003A69E3">
        <w:rPr>
          <w:rFonts w:eastAsia="Calibri"/>
          <w:sz w:val="16"/>
        </w:rPr>
        <w:t xml:space="preserve">… might then more generally be </w:t>
      </w:r>
      <w:r w:rsidRPr="003A69E3">
        <w:rPr>
          <w:rFonts w:eastAsia="Calibri"/>
          <w:u w:val="single"/>
        </w:rPr>
        <w:t>understood</w:t>
      </w:r>
      <w:r w:rsidRPr="003A69E3">
        <w:rPr>
          <w:rFonts w:eastAsia="Calibri"/>
          <w:sz w:val="16"/>
        </w:rPr>
        <w:t xml:space="preserve"> themselves </w:t>
      </w:r>
      <w:r w:rsidRPr="003A69E3">
        <w:rPr>
          <w:rFonts w:eastAsia="Calibri"/>
          <w:u w:val="single"/>
        </w:rPr>
        <w:t>as premised</w:t>
      </w:r>
      <w:r w:rsidRPr="003A69E3">
        <w:rPr>
          <w:rFonts w:eastAsia="Calibri"/>
          <w:sz w:val="16"/>
        </w:rPr>
        <w:t xml:space="preserve"> </w:t>
      </w:r>
      <w:r w:rsidRPr="003A69E3">
        <w:rPr>
          <w:rFonts w:eastAsia="Calibri"/>
          <w:u w:val="single"/>
        </w:rPr>
        <w:t xml:space="preserve">on a </w:t>
      </w:r>
      <w:r w:rsidRPr="003A69E3">
        <w:rPr>
          <w:rFonts w:eastAsia="Calibri"/>
          <w:b/>
          <w:iCs/>
          <w:u w:val="single"/>
          <w:bdr w:val="single" w:sz="8" w:space="0" w:color="auto"/>
        </w:rPr>
        <w:t>naturalization</w:t>
      </w:r>
      <w:r w:rsidRPr="003A69E3">
        <w:rPr>
          <w:rFonts w:eastAsia="Calibri"/>
          <w:u w:val="single"/>
        </w:rPr>
        <w:t xml:space="preserve"> of a technologically mediated ordering that </w:t>
      </w:r>
      <w:r w:rsidRPr="003A69E3">
        <w:rPr>
          <w:rFonts w:eastAsia="Calibri"/>
          <w:b/>
          <w:iCs/>
          <w:u w:val="single"/>
          <w:bdr w:val="single" w:sz="8" w:space="0" w:color="auto"/>
        </w:rPr>
        <w:t>equates</w:t>
      </w:r>
      <w:r w:rsidRPr="003A69E3">
        <w:rPr>
          <w:rFonts w:eastAsia="Calibri"/>
          <w:u w:val="single"/>
        </w:rPr>
        <w:t xml:space="preserve"> temporal with racial </w:t>
      </w:r>
      <w:r w:rsidRPr="003A69E3">
        <w:rPr>
          <w:rFonts w:eastAsia="Calibri"/>
          <w:b/>
          <w:iCs/>
          <w:u w:val="single"/>
          <w:bdr w:val="single" w:sz="8" w:space="0" w:color="auto"/>
        </w:rPr>
        <w:t>difference</w:t>
      </w:r>
      <w:r w:rsidRPr="003A69E3">
        <w:rPr>
          <w:rFonts w:eastAsia="Calibri"/>
          <w:sz w:val="16"/>
        </w:rPr>
        <w:t xml:space="preserve">” (“Queer Excavations” 66). In short, </w:t>
      </w:r>
      <w:r w:rsidRPr="003A69E3">
        <w:rPr>
          <w:rFonts w:eastAsia="Calibri"/>
          <w:u w:val="single"/>
        </w:rPr>
        <w:t xml:space="preserve">American </w:t>
      </w:r>
      <w:r w:rsidRPr="003A69E3">
        <w:rPr>
          <w:rFonts w:eastAsia="Calibri"/>
          <w:b/>
          <w:iCs/>
          <w:u w:val="single"/>
          <w:bdr w:val="single" w:sz="8" w:space="0" w:color="auto"/>
        </w:rPr>
        <w:t>representations</w:t>
      </w:r>
      <w:r w:rsidRPr="003A69E3">
        <w:rPr>
          <w:rFonts w:eastAsia="Calibri"/>
          <w:u w:val="single"/>
        </w:rPr>
        <w:t xml:space="preserve"> of East Asia are</w:t>
      </w:r>
      <w:r w:rsidRPr="003A69E3">
        <w:rPr>
          <w:rFonts w:eastAsia="Calibri"/>
          <w:sz w:val="16"/>
        </w:rPr>
        <w:t xml:space="preserve"> often </w:t>
      </w:r>
      <w:r w:rsidRPr="003A69E3">
        <w:rPr>
          <w:rFonts w:eastAsia="Calibri"/>
          <w:u w:val="single"/>
        </w:rPr>
        <w:t>presented as either</w:t>
      </w:r>
      <w:r w:rsidRPr="003A69E3">
        <w:rPr>
          <w:rFonts w:eastAsia="Calibri"/>
          <w:sz w:val="16"/>
        </w:rPr>
        <w:t xml:space="preserve"> </w:t>
      </w:r>
      <w:r w:rsidRPr="003A69E3">
        <w:rPr>
          <w:rFonts w:eastAsia="Calibri"/>
          <w:u w:val="single"/>
        </w:rPr>
        <w:t xml:space="preserve">mired in a traditional past or </w:t>
      </w:r>
      <w:r w:rsidRPr="003A69E3">
        <w:rPr>
          <w:rFonts w:eastAsia="Calibri"/>
          <w:b/>
          <w:iCs/>
          <w:u w:val="single"/>
          <w:bdr w:val="single" w:sz="8" w:space="0" w:color="auto"/>
        </w:rPr>
        <w:t>threatening</w:t>
      </w:r>
      <w:r w:rsidRPr="003A69E3">
        <w:rPr>
          <w:rFonts w:eastAsia="Calibri"/>
          <w:u w:val="single"/>
        </w:rPr>
        <w:t xml:space="preserve"> a </w:t>
      </w:r>
      <w:proofErr w:type="spellStart"/>
      <w:r w:rsidRPr="003A69E3">
        <w:rPr>
          <w:rFonts w:eastAsia="Calibri"/>
          <w:u w:val="single"/>
        </w:rPr>
        <w:t>hypertechnological</w:t>
      </w:r>
      <w:proofErr w:type="spellEnd"/>
      <w:r w:rsidRPr="003A69E3">
        <w:rPr>
          <w:rFonts w:eastAsia="Calibri"/>
          <w:u w:val="single"/>
        </w:rPr>
        <w:t xml:space="preserve"> </w:t>
      </w:r>
      <w:r w:rsidRPr="003A69E3">
        <w:rPr>
          <w:rFonts w:eastAsia="Calibri"/>
          <w:b/>
          <w:iCs/>
          <w:u w:val="single"/>
          <w:bdr w:val="single" w:sz="8" w:space="0" w:color="auto"/>
        </w:rPr>
        <w:t>future</w:t>
      </w:r>
      <w:r w:rsidRPr="003A69E3">
        <w:rPr>
          <w:rFonts w:eastAsia="Calibri"/>
          <w:sz w:val="16"/>
        </w:rPr>
        <w:t xml:space="preserve"> as a method of </w:t>
      </w:r>
      <w:r w:rsidRPr="003A69E3">
        <w:rPr>
          <w:rFonts w:eastAsia="Calibri"/>
          <w:u w:val="single"/>
        </w:rPr>
        <w:t>denoting racial difference</w:t>
      </w:r>
      <w:r w:rsidRPr="003A69E3">
        <w:rPr>
          <w:rFonts w:eastAsia="Calibri"/>
          <w:sz w:val="16"/>
        </w:rPr>
        <w:t>.</w:t>
      </w:r>
    </w:p>
    <w:p w14:paraId="271A5AAE" w14:textId="77777777" w:rsidR="000333BC" w:rsidRPr="003A69E3" w:rsidRDefault="000333BC" w:rsidP="000333BC">
      <w:pPr>
        <w:rPr>
          <w:rFonts w:eastAsia="Calibri"/>
          <w:sz w:val="16"/>
        </w:rPr>
      </w:pPr>
      <w:r w:rsidRPr="003A69E3">
        <w:rPr>
          <w:rFonts w:eastAsia="Calibri"/>
          <w:sz w:val="16"/>
        </w:rPr>
        <w:t>Since (</w:t>
      </w:r>
      <w:r w:rsidRPr="003A69E3">
        <w:rPr>
          <w:rFonts w:eastAsia="Calibri"/>
          <w:u w:val="single"/>
        </w:rPr>
        <w:t>techno-</w:t>
      </w:r>
      <w:r w:rsidRPr="003A69E3">
        <w:rPr>
          <w:rFonts w:eastAsia="Calibri"/>
          <w:sz w:val="16"/>
        </w:rPr>
        <w:t>)</w:t>
      </w:r>
      <w:r w:rsidRPr="003A69E3">
        <w:rPr>
          <w:rFonts w:eastAsia="Calibri"/>
          <w:u w:val="single"/>
        </w:rPr>
        <w:t>Orientalism is</w:t>
      </w:r>
      <w:r w:rsidRPr="003A69E3">
        <w:rPr>
          <w:rFonts w:eastAsia="Calibri"/>
          <w:sz w:val="16"/>
        </w:rPr>
        <w:t xml:space="preserve">, in part, </w:t>
      </w:r>
      <w:r w:rsidRPr="003A69E3">
        <w:rPr>
          <w:rFonts w:eastAsia="Calibri"/>
          <w:u w:val="single"/>
        </w:rPr>
        <w:t xml:space="preserve">a temporal </w:t>
      </w:r>
      <w:r w:rsidRPr="003A69E3">
        <w:rPr>
          <w:rFonts w:eastAsia="Calibri"/>
          <w:b/>
          <w:iCs/>
          <w:u w:val="single"/>
          <w:bdr w:val="single" w:sz="8" w:space="0" w:color="auto"/>
        </w:rPr>
        <w:t>displacement</w:t>
      </w:r>
      <w:r w:rsidRPr="003A69E3">
        <w:rPr>
          <w:rFonts w:eastAsia="Calibri"/>
          <w:u w:val="single"/>
        </w:rPr>
        <w:t xml:space="preserve"> to the past and future</w:t>
      </w:r>
      <w:r w:rsidRPr="003A69E3">
        <w:rPr>
          <w:rFonts w:eastAsia="Calibri"/>
          <w:sz w:val="16"/>
        </w:rPr>
        <w:t xml:space="preserve">, I believe it is vital to touch on implications of embodiment and disembodiment. Certain materialist feminisms, claims Jameson, explore the idea that “the reduction to the present can thus also be formulated in terms of a reduction to the body as a present of time” (712). In other words, isolation to the present moment can be understood as isolation to the physical body. </w:t>
      </w:r>
      <w:r w:rsidRPr="00D3453D">
        <w:rPr>
          <w:rFonts w:eastAsia="Calibri"/>
          <w:highlight w:val="cyan"/>
          <w:u w:val="single"/>
        </w:rPr>
        <w:t>The past and future</w:t>
      </w:r>
      <w:r w:rsidRPr="003A69E3">
        <w:rPr>
          <w:rFonts w:eastAsia="Calibri"/>
          <w:sz w:val="16"/>
        </w:rPr>
        <w:t xml:space="preserve">, conversely, </w:t>
      </w:r>
      <w:r w:rsidRPr="003A69E3">
        <w:rPr>
          <w:rFonts w:eastAsia="Calibri"/>
          <w:u w:val="single"/>
        </w:rPr>
        <w:t>are</w:t>
      </w:r>
      <w:r w:rsidRPr="003A69E3">
        <w:rPr>
          <w:rFonts w:eastAsia="Calibri"/>
          <w:sz w:val="16"/>
        </w:rPr>
        <w:t xml:space="preserve"> often rhetorically and narratively </w:t>
      </w:r>
      <w:r w:rsidRPr="00D3453D">
        <w:rPr>
          <w:rFonts w:eastAsia="Calibri"/>
          <w:highlight w:val="cyan"/>
          <w:u w:val="single"/>
        </w:rPr>
        <w:t xml:space="preserve">associated with </w:t>
      </w:r>
      <w:r w:rsidRPr="00D3453D">
        <w:rPr>
          <w:rFonts w:eastAsia="Calibri"/>
          <w:b/>
          <w:iCs/>
          <w:highlight w:val="cyan"/>
          <w:u w:val="single"/>
          <w:bdr w:val="single" w:sz="8" w:space="0" w:color="auto"/>
        </w:rPr>
        <w:t>disembodiment</w:t>
      </w:r>
      <w:r w:rsidRPr="003A69E3">
        <w:rPr>
          <w:rFonts w:eastAsia="Calibri"/>
          <w:sz w:val="16"/>
        </w:rPr>
        <w:t xml:space="preserve"> (e.g. </w:t>
      </w:r>
      <w:r w:rsidRPr="003A69E3">
        <w:rPr>
          <w:rFonts w:eastAsia="Calibri"/>
          <w:u w:val="single"/>
        </w:rPr>
        <w:t xml:space="preserve">reality as </w:t>
      </w:r>
      <w:r w:rsidRPr="003A69E3">
        <w:rPr>
          <w:rFonts w:eastAsia="Calibri"/>
          <w:b/>
          <w:iCs/>
          <w:u w:val="single"/>
          <w:bdr w:val="single" w:sz="8" w:space="0" w:color="auto"/>
        </w:rPr>
        <w:t>experienced</w:t>
      </w:r>
      <w:r w:rsidRPr="003A69E3">
        <w:rPr>
          <w:rFonts w:eastAsia="Calibri"/>
          <w:u w:val="single"/>
        </w:rPr>
        <w:t xml:space="preserve"> not through the </w:t>
      </w:r>
      <w:r w:rsidRPr="003A69E3">
        <w:rPr>
          <w:rFonts w:eastAsia="Calibri"/>
          <w:b/>
          <w:iCs/>
          <w:u w:val="single"/>
          <w:bdr w:val="single" w:sz="8" w:space="0" w:color="auto"/>
        </w:rPr>
        <w:t>body</w:t>
      </w:r>
      <w:r w:rsidRPr="003A69E3">
        <w:rPr>
          <w:rFonts w:eastAsia="Calibri"/>
          <w:sz w:val="16"/>
        </w:rPr>
        <w:t xml:space="preserve"> as a site of processing knowledge </w:t>
      </w:r>
      <w:r w:rsidRPr="003A69E3">
        <w:rPr>
          <w:rFonts w:eastAsia="Calibri"/>
          <w:u w:val="single"/>
        </w:rPr>
        <w:t>but</w:t>
      </w:r>
      <w:r w:rsidRPr="003A69E3">
        <w:rPr>
          <w:rFonts w:eastAsia="Calibri"/>
          <w:sz w:val="16"/>
        </w:rPr>
        <w:t xml:space="preserve"> instead </w:t>
      </w:r>
      <w:r w:rsidRPr="003A69E3">
        <w:rPr>
          <w:rFonts w:eastAsia="Calibri"/>
          <w:u w:val="single"/>
        </w:rPr>
        <w:t xml:space="preserve">mediated through </w:t>
      </w:r>
      <w:r w:rsidRPr="003A69E3">
        <w:rPr>
          <w:rFonts w:eastAsia="Calibri"/>
          <w:b/>
          <w:iCs/>
          <w:u w:val="single"/>
          <w:bdr w:val="single" w:sz="8" w:space="0" w:color="auto"/>
        </w:rPr>
        <w:t>dream</w:t>
      </w:r>
      <w:r w:rsidRPr="003A69E3">
        <w:rPr>
          <w:rFonts w:eastAsia="Calibri"/>
          <w:sz w:val="16"/>
        </w:rPr>
        <w:t xml:space="preserve">, prophecy, memory, screen, etc.). Such a stance, I believe, is especially interesting in the context of technologically-mediated desire, in which the </w:t>
      </w:r>
      <w:r w:rsidRPr="003A69E3">
        <w:rPr>
          <w:rFonts w:eastAsia="Calibri"/>
          <w:u w:val="single"/>
        </w:rPr>
        <w:t xml:space="preserve">white male </w:t>
      </w:r>
      <w:r w:rsidRPr="003A69E3">
        <w:rPr>
          <w:rFonts w:eastAsia="Calibri"/>
          <w:b/>
          <w:iCs/>
          <w:u w:val="single"/>
          <w:bdr w:val="single" w:sz="8" w:space="0" w:color="auto"/>
        </w:rPr>
        <w:t>viewer’s</w:t>
      </w:r>
      <w:r w:rsidRPr="003A69E3">
        <w:rPr>
          <w:rFonts w:eastAsia="Calibri"/>
          <w:u w:val="single"/>
        </w:rPr>
        <w:t xml:space="preserve"> </w:t>
      </w:r>
      <w:r w:rsidRPr="004378A0">
        <w:rPr>
          <w:rFonts w:eastAsia="Calibri"/>
          <w:u w:val="single"/>
        </w:rPr>
        <w:t xml:space="preserve">distance from the </w:t>
      </w:r>
      <w:r w:rsidRPr="004378A0">
        <w:rPr>
          <w:rFonts w:eastAsia="Calibri"/>
          <w:b/>
          <w:iCs/>
          <w:u w:val="single"/>
          <w:bdr w:val="single" w:sz="8" w:space="0" w:color="auto"/>
        </w:rPr>
        <w:t>physical</w:t>
      </w:r>
      <w:r w:rsidRPr="004378A0">
        <w:rPr>
          <w:rFonts w:eastAsia="Calibri"/>
          <w:u w:val="single"/>
        </w:rPr>
        <w:t xml:space="preserve"> is</w:t>
      </w:r>
      <w:r w:rsidRPr="004378A0">
        <w:rPr>
          <w:rFonts w:eastAsia="Calibri"/>
          <w:sz w:val="16"/>
        </w:rPr>
        <w:t xml:space="preserve"> often </w:t>
      </w:r>
      <w:r w:rsidRPr="004378A0">
        <w:rPr>
          <w:rFonts w:eastAsia="Calibri"/>
          <w:u w:val="single"/>
        </w:rPr>
        <w:t xml:space="preserve">key to the </w:t>
      </w:r>
      <w:r w:rsidRPr="004378A0">
        <w:rPr>
          <w:rFonts w:eastAsia="Calibri"/>
          <w:b/>
          <w:iCs/>
          <w:u w:val="single"/>
          <w:bdr w:val="single" w:sz="8" w:space="0" w:color="auto"/>
        </w:rPr>
        <w:t>pleasure</w:t>
      </w:r>
      <w:r w:rsidRPr="004378A0">
        <w:rPr>
          <w:rFonts w:eastAsia="Calibri"/>
          <w:u w:val="single"/>
        </w:rPr>
        <w:t xml:space="preserve"> promised by the</w:t>
      </w:r>
      <w:r w:rsidRPr="004378A0">
        <w:rPr>
          <w:rFonts w:eastAsia="Calibri"/>
          <w:sz w:val="16"/>
        </w:rPr>
        <w:t xml:space="preserve"> </w:t>
      </w:r>
      <w:r w:rsidRPr="004378A0">
        <w:rPr>
          <w:rFonts w:eastAsia="Calibri"/>
          <w:b/>
          <w:iCs/>
          <w:u w:val="single"/>
          <w:bdr w:val="single" w:sz="8" w:space="0" w:color="auto"/>
        </w:rPr>
        <w:t>cybernetic</w:t>
      </w:r>
      <w:r w:rsidRPr="004378A0">
        <w:rPr>
          <w:rFonts w:eastAsia="Calibri"/>
          <w:sz w:val="16"/>
        </w:rPr>
        <w:t xml:space="preserve">. </w:t>
      </w:r>
      <w:proofErr w:type="spellStart"/>
      <w:r w:rsidRPr="004378A0">
        <w:rPr>
          <w:rFonts w:eastAsia="Calibri"/>
          <w:u w:val="single"/>
        </w:rPr>
        <w:t>Hypertechnological</w:t>
      </w:r>
      <w:proofErr w:type="spellEnd"/>
      <w:r w:rsidRPr="004378A0">
        <w:rPr>
          <w:rFonts w:eastAsia="Calibri"/>
          <w:u w:val="single"/>
        </w:rPr>
        <w:t xml:space="preserve"> </w:t>
      </w:r>
      <w:r w:rsidRPr="004378A0">
        <w:rPr>
          <w:rFonts w:eastAsia="Calibri"/>
          <w:b/>
          <w:iCs/>
          <w:u w:val="single"/>
          <w:bdr w:val="single" w:sz="8" w:space="0" w:color="auto"/>
        </w:rPr>
        <w:t>futures</w:t>
      </w:r>
      <w:r w:rsidRPr="004378A0">
        <w:rPr>
          <w:rFonts w:eastAsia="Calibri"/>
          <w:u w:val="single"/>
        </w:rPr>
        <w:t xml:space="preserve"> portend to facilitate</w:t>
      </w:r>
      <w:r w:rsidRPr="004378A0">
        <w:rPr>
          <w:rFonts w:eastAsia="Calibri"/>
          <w:sz w:val="16"/>
        </w:rPr>
        <w:t xml:space="preserve"> (</w:t>
      </w:r>
      <w:r w:rsidRPr="004378A0">
        <w:rPr>
          <w:rFonts w:eastAsia="Calibri"/>
          <w:u w:val="single"/>
        </w:rPr>
        <w:t xml:space="preserve">in the tradition of the </w:t>
      </w:r>
      <w:r w:rsidRPr="004378A0">
        <w:rPr>
          <w:rFonts w:eastAsia="Calibri"/>
          <w:b/>
          <w:iCs/>
          <w:u w:val="single"/>
          <w:bdr w:val="single" w:sz="8" w:space="0" w:color="auto"/>
        </w:rPr>
        <w:t>Cartesian dualism</w:t>
      </w:r>
      <w:r w:rsidRPr="004378A0">
        <w:rPr>
          <w:rFonts w:eastAsia="Calibri"/>
          <w:sz w:val="16"/>
        </w:rPr>
        <w:t xml:space="preserve">) </w:t>
      </w:r>
      <w:r w:rsidRPr="004378A0">
        <w:rPr>
          <w:rFonts w:eastAsia="Calibri"/>
          <w:u w:val="single"/>
        </w:rPr>
        <w:t>the transcendence</w:t>
      </w:r>
      <w:r w:rsidRPr="00FD01D4">
        <w:rPr>
          <w:rFonts w:eastAsia="Calibri"/>
          <w:u w:val="single"/>
        </w:rPr>
        <w:t xml:space="preserve"> of the mind from</w:t>
      </w:r>
      <w:r w:rsidRPr="003A69E3">
        <w:rPr>
          <w:rFonts w:eastAsia="Calibri"/>
          <w:u w:val="single"/>
        </w:rPr>
        <w:t xml:space="preserve"> the </w:t>
      </w:r>
      <w:r w:rsidRPr="003A69E3">
        <w:rPr>
          <w:rFonts w:eastAsia="Calibri"/>
          <w:b/>
          <w:iCs/>
          <w:u w:val="single"/>
          <w:bdr w:val="single" w:sz="8" w:space="0" w:color="auto"/>
        </w:rPr>
        <w:t>physical</w:t>
      </w:r>
      <w:r w:rsidRPr="00FD01D4">
        <w:rPr>
          <w:rFonts w:eastAsia="Calibri"/>
          <w:sz w:val="16"/>
        </w:rPr>
        <w:t xml:space="preserve">; </w:t>
      </w:r>
      <w:r w:rsidRPr="00FD01D4">
        <w:rPr>
          <w:rFonts w:eastAsia="Calibri"/>
          <w:u w:val="single"/>
        </w:rPr>
        <w:t xml:space="preserve">a sort of </w:t>
      </w:r>
      <w:r w:rsidRPr="00FD01D4">
        <w:rPr>
          <w:rFonts w:eastAsia="Calibri"/>
          <w:b/>
          <w:iCs/>
          <w:u w:val="single"/>
          <w:bdr w:val="single" w:sz="8" w:space="0" w:color="auto"/>
        </w:rPr>
        <w:t>mastering</w:t>
      </w:r>
      <w:r w:rsidRPr="00FD01D4">
        <w:rPr>
          <w:rFonts w:eastAsia="Calibri"/>
          <w:u w:val="single"/>
        </w:rPr>
        <w:t xml:space="preserve"> or conquering of the body and its </w:t>
      </w:r>
      <w:r w:rsidRPr="00FD01D4">
        <w:rPr>
          <w:rFonts w:eastAsia="Calibri"/>
          <w:b/>
          <w:iCs/>
          <w:u w:val="single"/>
          <w:bdr w:val="single" w:sz="8" w:space="0" w:color="auto"/>
        </w:rPr>
        <w:t>finitude</w:t>
      </w:r>
      <w:r w:rsidRPr="00FD01D4">
        <w:rPr>
          <w:rFonts w:eastAsia="Calibri"/>
          <w:sz w:val="16"/>
        </w:rPr>
        <w:t>.7 Though I am c</w:t>
      </w:r>
      <w:r w:rsidRPr="003A69E3">
        <w:rPr>
          <w:rFonts w:eastAsia="Calibri"/>
          <w:sz w:val="16"/>
        </w:rPr>
        <w:t xml:space="preserve">autious of leaning too heavily on discourses of the body, understanding how the constructed </w:t>
      </w:r>
      <w:r w:rsidRPr="003A69E3">
        <w:rPr>
          <w:rFonts w:eastAsia="Calibri"/>
          <w:u w:val="single"/>
        </w:rPr>
        <w:t xml:space="preserve">binary between the </w:t>
      </w:r>
      <w:r w:rsidRPr="003A69E3">
        <w:rPr>
          <w:rFonts w:eastAsia="Calibri"/>
          <w:b/>
          <w:iCs/>
          <w:u w:val="single"/>
          <w:bdr w:val="single" w:sz="8" w:space="0" w:color="auto"/>
        </w:rPr>
        <w:t>disembodied</w:t>
      </w:r>
      <w:r w:rsidRPr="003A69E3">
        <w:rPr>
          <w:rFonts w:eastAsia="Calibri"/>
          <w:u w:val="single"/>
        </w:rPr>
        <w:t xml:space="preserve"> past</w:t>
      </w:r>
      <w:r w:rsidRPr="003A69E3">
        <w:rPr>
          <w:rFonts w:eastAsia="Calibri"/>
          <w:sz w:val="16"/>
        </w:rPr>
        <w:t>/</w:t>
      </w:r>
      <w:r w:rsidRPr="003A69E3">
        <w:rPr>
          <w:rFonts w:eastAsia="Calibri"/>
          <w:u w:val="single"/>
        </w:rPr>
        <w:t xml:space="preserve">future and </w:t>
      </w:r>
      <w:r w:rsidRPr="003A69E3">
        <w:rPr>
          <w:rFonts w:eastAsia="Calibri"/>
          <w:b/>
          <w:iCs/>
          <w:u w:val="single"/>
          <w:bdr w:val="single" w:sz="8" w:space="0" w:color="auto"/>
        </w:rPr>
        <w:t>embodied</w:t>
      </w:r>
      <w:r w:rsidRPr="003A69E3">
        <w:rPr>
          <w:rFonts w:eastAsia="Calibri"/>
          <w:u w:val="single"/>
        </w:rPr>
        <w:t xml:space="preserve"> present </w:t>
      </w:r>
      <w:r w:rsidRPr="003A69E3">
        <w:rPr>
          <w:rFonts w:eastAsia="Calibri"/>
          <w:b/>
          <w:iCs/>
          <w:u w:val="single"/>
          <w:bdr w:val="single" w:sz="8" w:space="0" w:color="auto"/>
        </w:rPr>
        <w:t>furthers</w:t>
      </w:r>
      <w:r w:rsidRPr="003A69E3">
        <w:rPr>
          <w:rFonts w:eastAsia="Calibri"/>
          <w:u w:val="single"/>
        </w:rPr>
        <w:t xml:space="preserve"> the techno</w:t>
      </w:r>
      <w:r w:rsidRPr="003A69E3">
        <w:rPr>
          <w:rFonts w:eastAsia="Calibri"/>
          <w:sz w:val="16"/>
        </w:rPr>
        <w:t>-</w:t>
      </w:r>
      <w:r w:rsidRPr="003A69E3">
        <w:rPr>
          <w:rFonts w:eastAsia="Calibri"/>
          <w:u w:val="single"/>
        </w:rPr>
        <w:t>Orientalist project</w:t>
      </w:r>
      <w:r w:rsidRPr="003A69E3">
        <w:rPr>
          <w:rFonts w:eastAsia="Calibri"/>
          <w:sz w:val="16"/>
        </w:rPr>
        <w:t xml:space="preserve"> can elucidate the relationship between the poetic cyborg and time. The implicit temporal and increasingly fragile stratification of racial difference central to Orientalism and techno-Orientalism, then, is organized as follows: the white masculine embodied present versus the East Asian feminine disembodied past and future.</w:t>
      </w:r>
    </w:p>
    <w:p w14:paraId="391597A3" w14:textId="77777777" w:rsidR="000333BC" w:rsidRPr="003A69E3" w:rsidRDefault="000333BC" w:rsidP="000333BC">
      <w:pPr>
        <w:rPr>
          <w:rFonts w:eastAsia="Calibri"/>
          <w:sz w:val="16"/>
        </w:rPr>
      </w:pPr>
      <w:r w:rsidRPr="003A69E3">
        <w:rPr>
          <w:rFonts w:eastAsia="Calibri"/>
          <w:sz w:val="16"/>
        </w:rPr>
        <w:t xml:space="preserve">This stratification, however, is exceedingly paradoxical; even if the </w:t>
      </w:r>
      <w:proofErr w:type="spellStart"/>
      <w:r w:rsidRPr="003A69E3">
        <w:rPr>
          <w:rFonts w:eastAsia="Calibri"/>
          <w:sz w:val="16"/>
        </w:rPr>
        <w:t>hypertechnological</w:t>
      </w:r>
      <w:proofErr w:type="spellEnd"/>
      <w:r w:rsidRPr="003A69E3">
        <w:rPr>
          <w:rFonts w:eastAsia="Calibri"/>
          <w:sz w:val="16"/>
        </w:rPr>
        <w:t xml:space="preserve"> future represents an opportunity for the white male protagonist to escape the confines of physicality, the </w:t>
      </w:r>
      <w:r w:rsidRPr="00D3453D">
        <w:rPr>
          <w:rFonts w:eastAsia="Calibri"/>
          <w:highlight w:val="cyan"/>
          <w:u w:val="single"/>
        </w:rPr>
        <w:t>East Asian</w:t>
      </w:r>
      <w:r w:rsidRPr="003A69E3">
        <w:rPr>
          <w:rFonts w:eastAsia="Calibri"/>
          <w:sz w:val="16"/>
        </w:rPr>
        <w:t xml:space="preserve"> </w:t>
      </w:r>
      <w:r w:rsidRPr="003A69E3">
        <w:rPr>
          <w:rFonts w:eastAsia="Calibri"/>
          <w:u w:val="single"/>
        </w:rPr>
        <w:t xml:space="preserve">subjects </w:t>
      </w:r>
      <w:r w:rsidRPr="003A69E3">
        <w:rPr>
          <w:rFonts w:eastAsia="Calibri"/>
          <w:b/>
          <w:iCs/>
          <w:u w:val="single"/>
          <w:bdr w:val="single" w:sz="8" w:space="0" w:color="auto"/>
        </w:rPr>
        <w:t>encountered</w:t>
      </w:r>
      <w:r w:rsidRPr="003A69E3">
        <w:rPr>
          <w:rFonts w:eastAsia="Calibri"/>
          <w:u w:val="single"/>
        </w:rPr>
        <w:t xml:space="preserve"> in the future </w:t>
      </w:r>
      <w:r w:rsidRPr="00D3453D">
        <w:rPr>
          <w:rFonts w:eastAsia="Calibri"/>
          <w:highlight w:val="cyan"/>
          <w:u w:val="single"/>
        </w:rPr>
        <w:t>are</w:t>
      </w:r>
      <w:r w:rsidRPr="003A69E3">
        <w:rPr>
          <w:rFonts w:eastAsia="Calibri"/>
          <w:sz w:val="16"/>
        </w:rPr>
        <w:t xml:space="preserve"> often </w:t>
      </w:r>
      <w:r w:rsidRPr="003A69E3">
        <w:rPr>
          <w:rFonts w:eastAsia="Calibri"/>
          <w:u w:val="single"/>
        </w:rPr>
        <w:t xml:space="preserve">painfully </w:t>
      </w:r>
      <w:r w:rsidRPr="00D3453D">
        <w:rPr>
          <w:rFonts w:eastAsia="Calibri"/>
          <w:b/>
          <w:iCs/>
          <w:highlight w:val="cyan"/>
          <w:u w:val="single"/>
          <w:bdr w:val="single" w:sz="8" w:space="0" w:color="auto"/>
        </w:rPr>
        <w:t>tied</w:t>
      </w:r>
      <w:r w:rsidRPr="00D3453D">
        <w:rPr>
          <w:rFonts w:eastAsia="Calibri"/>
          <w:highlight w:val="cyan"/>
          <w:u w:val="single"/>
        </w:rPr>
        <w:t xml:space="preserve"> to</w:t>
      </w:r>
      <w:r w:rsidRPr="003A69E3">
        <w:rPr>
          <w:rFonts w:eastAsia="Calibri"/>
          <w:u w:val="single"/>
        </w:rPr>
        <w:t xml:space="preserve"> their bodies and the </w:t>
      </w:r>
      <w:r w:rsidRPr="00D3453D">
        <w:rPr>
          <w:rFonts w:eastAsia="Calibri"/>
          <w:highlight w:val="cyan"/>
          <w:u w:val="single"/>
        </w:rPr>
        <w:t>violence</w:t>
      </w:r>
      <w:r w:rsidRPr="003A69E3">
        <w:rPr>
          <w:rFonts w:eastAsia="Calibri"/>
          <w:u w:val="single"/>
        </w:rPr>
        <w:t xml:space="preserve"> </w:t>
      </w:r>
      <w:r w:rsidRPr="003A69E3">
        <w:rPr>
          <w:rFonts w:eastAsia="Calibri"/>
          <w:b/>
          <w:iCs/>
          <w:u w:val="single"/>
          <w:bdr w:val="single" w:sz="8" w:space="0" w:color="auto"/>
        </w:rPr>
        <w:t>enacted</w:t>
      </w:r>
      <w:r w:rsidRPr="003A69E3">
        <w:rPr>
          <w:rFonts w:eastAsia="Calibri"/>
          <w:sz w:val="16"/>
        </w:rPr>
        <w:t xml:space="preserve"> </w:t>
      </w:r>
      <w:r w:rsidRPr="003A69E3">
        <w:rPr>
          <w:rFonts w:eastAsia="Calibri"/>
          <w:u w:val="single"/>
        </w:rPr>
        <w:t>upon them</w:t>
      </w:r>
      <w:r w:rsidRPr="003A69E3">
        <w:rPr>
          <w:rFonts w:eastAsia="Calibri"/>
          <w:sz w:val="16"/>
        </w:rPr>
        <w:t xml:space="preserve">. </w:t>
      </w:r>
      <w:r w:rsidRPr="004378A0">
        <w:rPr>
          <w:rFonts w:eastAsia="Calibri"/>
          <w:u w:val="single"/>
        </w:rPr>
        <w:t>Whether embodiment and disembodiment constitute a</w:t>
      </w:r>
      <w:r w:rsidRPr="004378A0">
        <w:rPr>
          <w:rFonts w:eastAsia="Calibri"/>
          <w:sz w:val="16"/>
        </w:rPr>
        <w:t xml:space="preserve"> pleasurable or </w:t>
      </w:r>
      <w:r w:rsidRPr="004378A0">
        <w:rPr>
          <w:rFonts w:eastAsia="Calibri"/>
          <w:b/>
          <w:iCs/>
          <w:u w:val="single"/>
          <w:bdr w:val="single" w:sz="8" w:space="0" w:color="auto"/>
        </w:rPr>
        <w:t>desirable</w:t>
      </w:r>
      <w:r w:rsidRPr="004378A0">
        <w:rPr>
          <w:rFonts w:eastAsia="Calibri"/>
          <w:u w:val="single"/>
        </w:rPr>
        <w:t xml:space="preserve"> experience</w:t>
      </w:r>
      <w:r w:rsidRPr="004378A0">
        <w:rPr>
          <w:rFonts w:eastAsia="Calibri"/>
          <w:sz w:val="16"/>
        </w:rPr>
        <w:t xml:space="preserve">, then, </w:t>
      </w:r>
      <w:r w:rsidRPr="004378A0">
        <w:rPr>
          <w:rFonts w:eastAsia="Calibri"/>
          <w:u w:val="single"/>
        </w:rPr>
        <w:t>depends</w:t>
      </w:r>
      <w:r w:rsidRPr="004378A0">
        <w:rPr>
          <w:rFonts w:eastAsia="Calibri"/>
          <w:sz w:val="16"/>
        </w:rPr>
        <w:t xml:space="preserve"> entirely </w:t>
      </w:r>
      <w:r w:rsidRPr="004378A0">
        <w:rPr>
          <w:rFonts w:eastAsia="Calibri"/>
          <w:u w:val="single"/>
        </w:rPr>
        <w:t xml:space="preserve">on the body in question is </w:t>
      </w:r>
      <w:r w:rsidRPr="004378A0">
        <w:rPr>
          <w:rFonts w:eastAsia="Calibri"/>
          <w:b/>
          <w:iCs/>
          <w:u w:val="single"/>
          <w:bdr w:val="single" w:sz="8" w:space="0" w:color="auto"/>
        </w:rPr>
        <w:t>white</w:t>
      </w:r>
      <w:r w:rsidRPr="004378A0">
        <w:rPr>
          <w:rFonts w:eastAsia="Calibri"/>
          <w:u w:val="single"/>
        </w:rPr>
        <w:t xml:space="preserve"> and </w:t>
      </w:r>
      <w:r w:rsidRPr="004378A0">
        <w:rPr>
          <w:rFonts w:eastAsia="Calibri"/>
          <w:b/>
          <w:iCs/>
          <w:u w:val="single"/>
          <w:bdr w:val="single" w:sz="8" w:space="0" w:color="auto"/>
        </w:rPr>
        <w:t>male</w:t>
      </w:r>
      <w:r w:rsidRPr="003A69E3">
        <w:rPr>
          <w:rFonts w:eastAsia="Calibri"/>
          <w:sz w:val="16"/>
        </w:rPr>
        <w:t>. This certainly aligns with Chun’s argument that the very insistence of the “</w:t>
      </w:r>
      <w:r w:rsidRPr="003A69E3">
        <w:rPr>
          <w:rFonts w:eastAsia="Calibri"/>
          <w:u w:val="single"/>
        </w:rPr>
        <w:t xml:space="preserve">binary of </w:t>
      </w:r>
      <w:r w:rsidRPr="003A69E3">
        <w:rPr>
          <w:rFonts w:eastAsia="Calibri"/>
          <w:b/>
          <w:iCs/>
          <w:u w:val="single"/>
          <w:bdr w:val="single" w:sz="8" w:space="0" w:color="auto"/>
        </w:rPr>
        <w:t>disembodied</w:t>
      </w:r>
      <w:r w:rsidRPr="003A69E3">
        <w:rPr>
          <w:rFonts w:eastAsia="Calibri"/>
          <w:u w:val="single"/>
        </w:rPr>
        <w:t xml:space="preserve"> mind</w:t>
      </w:r>
      <w:r w:rsidRPr="003A69E3">
        <w:rPr>
          <w:rFonts w:eastAsia="Calibri"/>
          <w:sz w:val="16"/>
        </w:rPr>
        <w:t xml:space="preserve"> on the one hand, </w:t>
      </w:r>
      <w:r w:rsidRPr="003A69E3">
        <w:rPr>
          <w:rFonts w:eastAsia="Calibri"/>
          <w:u w:val="single"/>
        </w:rPr>
        <w:t>and embodied</w:t>
      </w:r>
      <w:r w:rsidRPr="003A69E3">
        <w:rPr>
          <w:rFonts w:eastAsia="Calibri"/>
          <w:sz w:val="16"/>
        </w:rPr>
        <w:t xml:space="preserve"> and </w:t>
      </w:r>
      <w:r w:rsidRPr="003A69E3">
        <w:rPr>
          <w:rFonts w:eastAsia="Calibri"/>
          <w:u w:val="single"/>
        </w:rPr>
        <w:t>Orientalized other</w:t>
      </w:r>
      <w:r w:rsidRPr="003A69E3">
        <w:rPr>
          <w:rFonts w:eastAsia="Calibri"/>
          <w:sz w:val="16"/>
        </w:rPr>
        <w:t xml:space="preserve"> on the other” </w:t>
      </w:r>
      <w:r w:rsidRPr="003A69E3">
        <w:rPr>
          <w:rFonts w:eastAsia="Calibri"/>
          <w:b/>
          <w:iCs/>
          <w:u w:val="single"/>
          <w:bdr w:val="single" w:sz="8" w:space="0" w:color="auto"/>
        </w:rPr>
        <w:t>reveals</w:t>
      </w:r>
      <w:r w:rsidRPr="003A69E3">
        <w:rPr>
          <w:rFonts w:eastAsia="Calibri"/>
          <w:u w:val="single"/>
        </w:rPr>
        <w:t xml:space="preserve"> the precarity of its fabrication</w:t>
      </w:r>
      <w:r w:rsidRPr="003A69E3">
        <w:rPr>
          <w:rFonts w:eastAsia="Calibri"/>
          <w:sz w:val="16"/>
        </w:rPr>
        <w:t xml:space="preserve">. That is to say, a </w:t>
      </w:r>
      <w:r w:rsidRPr="003A69E3">
        <w:rPr>
          <w:rFonts w:eastAsia="Calibri"/>
          <w:u w:val="single"/>
        </w:rPr>
        <w:t>techno</w:t>
      </w:r>
      <w:r w:rsidRPr="003A69E3">
        <w:rPr>
          <w:rFonts w:eastAsia="Calibri"/>
          <w:sz w:val="16"/>
        </w:rPr>
        <w:t>-</w:t>
      </w:r>
      <w:r w:rsidRPr="003A69E3">
        <w:rPr>
          <w:rFonts w:eastAsia="Calibri"/>
          <w:u w:val="single"/>
        </w:rPr>
        <w:t xml:space="preserve">Orientalist </w:t>
      </w:r>
      <w:r w:rsidRPr="003A69E3">
        <w:rPr>
          <w:rFonts w:eastAsia="Calibri"/>
          <w:b/>
          <w:iCs/>
          <w:u w:val="single"/>
          <w:bdr w:val="single" w:sz="8" w:space="0" w:color="auto"/>
        </w:rPr>
        <w:t>cyberspace</w:t>
      </w:r>
      <w:r w:rsidRPr="003A69E3">
        <w:rPr>
          <w:rFonts w:eastAsia="Calibri"/>
          <w:u w:val="single"/>
        </w:rPr>
        <w:t xml:space="preserve"> promises pleasure through transcending the </w:t>
      </w:r>
      <w:r w:rsidRPr="003A69E3">
        <w:rPr>
          <w:rFonts w:eastAsia="Calibri"/>
          <w:b/>
          <w:iCs/>
          <w:u w:val="single"/>
          <w:bdr w:val="single" w:sz="8" w:space="0" w:color="auto"/>
        </w:rPr>
        <w:t>physical</w:t>
      </w:r>
      <w:r w:rsidRPr="003A69E3">
        <w:rPr>
          <w:rFonts w:eastAsia="Calibri"/>
          <w:sz w:val="16"/>
        </w:rPr>
        <w:t xml:space="preserve">—a </w:t>
      </w:r>
      <w:r w:rsidRPr="003A69E3">
        <w:rPr>
          <w:rFonts w:eastAsia="Calibri"/>
          <w:u w:val="single"/>
        </w:rPr>
        <w:t>promise which is</w:t>
      </w:r>
      <w:r w:rsidRPr="003A69E3">
        <w:rPr>
          <w:rFonts w:eastAsia="Calibri"/>
          <w:sz w:val="16"/>
        </w:rPr>
        <w:t xml:space="preserve"> realized and </w:t>
      </w:r>
      <w:r w:rsidRPr="003A69E3">
        <w:rPr>
          <w:rFonts w:eastAsia="Calibri"/>
          <w:u w:val="single"/>
        </w:rPr>
        <w:t>defined against a horde of</w:t>
      </w:r>
      <w:r w:rsidRPr="003A69E3">
        <w:rPr>
          <w:rFonts w:eastAsia="Calibri"/>
          <w:sz w:val="16"/>
        </w:rPr>
        <w:t xml:space="preserve"> highly </w:t>
      </w:r>
      <w:r w:rsidRPr="003A69E3">
        <w:rPr>
          <w:rFonts w:eastAsia="Calibri"/>
          <w:b/>
          <w:iCs/>
          <w:u w:val="single"/>
          <w:bdr w:val="single" w:sz="8" w:space="0" w:color="auto"/>
        </w:rPr>
        <w:t>objectified</w:t>
      </w:r>
      <w:r w:rsidRPr="003A69E3">
        <w:rPr>
          <w:rFonts w:eastAsia="Calibri"/>
          <w:u w:val="single"/>
        </w:rPr>
        <w:t xml:space="preserve"> East </w:t>
      </w:r>
      <w:r w:rsidRPr="00D3453D">
        <w:rPr>
          <w:rFonts w:eastAsia="Calibri"/>
          <w:highlight w:val="cyan"/>
          <w:u w:val="single"/>
        </w:rPr>
        <w:t>Asian cyborgs</w:t>
      </w:r>
      <w:r w:rsidRPr="003A69E3">
        <w:rPr>
          <w:rFonts w:eastAsia="Calibri"/>
          <w:sz w:val="16"/>
        </w:rPr>
        <w:t>. The “</w:t>
      </w:r>
      <w:r w:rsidRPr="003A69E3">
        <w:rPr>
          <w:rFonts w:eastAsia="Calibri"/>
          <w:u w:val="single"/>
        </w:rPr>
        <w:t>Orientalized other</w:t>
      </w:r>
      <w:r w:rsidRPr="003A69E3">
        <w:rPr>
          <w:rFonts w:eastAsia="Calibri"/>
          <w:sz w:val="16"/>
        </w:rPr>
        <w:t xml:space="preserve">,” claims Chun, </w:t>
      </w:r>
      <w:r w:rsidRPr="003A69E3">
        <w:rPr>
          <w:rFonts w:eastAsia="Calibri"/>
          <w:u w:val="single"/>
        </w:rPr>
        <w:t xml:space="preserve">is not </w:t>
      </w:r>
      <w:r w:rsidRPr="003A69E3">
        <w:rPr>
          <w:rFonts w:eastAsia="Calibri"/>
          <w:b/>
          <w:iCs/>
          <w:u w:val="single"/>
          <w:bdr w:val="single" w:sz="8" w:space="0" w:color="auto"/>
        </w:rPr>
        <w:t>afforded</w:t>
      </w:r>
      <w:r w:rsidRPr="003A69E3">
        <w:rPr>
          <w:rFonts w:eastAsia="Calibri"/>
          <w:u w:val="single"/>
        </w:rPr>
        <w:t xml:space="preserve"> distance from the physical</w:t>
      </w:r>
      <w:r w:rsidRPr="003A69E3">
        <w:rPr>
          <w:rFonts w:eastAsia="Calibri"/>
          <w:sz w:val="16"/>
        </w:rPr>
        <w:t xml:space="preserve">; </w:t>
      </w:r>
      <w:r w:rsidRPr="003A69E3">
        <w:rPr>
          <w:rFonts w:eastAsia="Calibri"/>
          <w:u w:val="single"/>
        </w:rPr>
        <w:t>its body</w:t>
      </w:r>
      <w:r w:rsidRPr="003A69E3">
        <w:rPr>
          <w:rFonts w:eastAsia="Calibri"/>
          <w:sz w:val="16"/>
        </w:rPr>
        <w:t>—</w:t>
      </w:r>
      <w:r w:rsidRPr="003A69E3">
        <w:rPr>
          <w:rFonts w:eastAsia="Calibri"/>
          <w:u w:val="single"/>
        </w:rPr>
        <w:t>which is</w:t>
      </w:r>
      <w:r w:rsidRPr="003A69E3">
        <w:rPr>
          <w:rFonts w:eastAsia="Calibri"/>
          <w:sz w:val="16"/>
        </w:rPr>
        <w:t xml:space="preserve">, </w:t>
      </w:r>
      <w:r w:rsidRPr="003A69E3">
        <w:rPr>
          <w:rFonts w:eastAsia="Calibri"/>
          <w:u w:val="single"/>
        </w:rPr>
        <w:t>to the white American</w:t>
      </w:r>
      <w:r w:rsidRPr="003A69E3">
        <w:rPr>
          <w:rFonts w:eastAsia="Calibri"/>
          <w:sz w:val="16"/>
        </w:rPr>
        <w:t xml:space="preserve"> </w:t>
      </w:r>
      <w:r w:rsidRPr="003A69E3">
        <w:rPr>
          <w:rFonts w:eastAsia="Calibri"/>
          <w:b/>
          <w:iCs/>
          <w:u w:val="single"/>
          <w:bdr w:val="single" w:sz="8" w:space="0" w:color="auto"/>
        </w:rPr>
        <w:t>observer</w:t>
      </w:r>
      <w:r w:rsidRPr="003A69E3">
        <w:rPr>
          <w:rFonts w:eastAsia="Calibri"/>
          <w:sz w:val="16"/>
        </w:rPr>
        <w:t xml:space="preserve">, </w:t>
      </w:r>
      <w:r w:rsidRPr="00D3453D">
        <w:rPr>
          <w:rFonts w:eastAsia="Calibri"/>
          <w:highlight w:val="cyan"/>
          <w:u w:val="single"/>
        </w:rPr>
        <w:t>one of</w:t>
      </w:r>
      <w:r w:rsidRPr="003A69E3">
        <w:rPr>
          <w:rFonts w:eastAsia="Calibri"/>
          <w:u w:val="single"/>
        </w:rPr>
        <w:t xml:space="preserve"> both </w:t>
      </w:r>
      <w:r w:rsidRPr="004378A0">
        <w:rPr>
          <w:rFonts w:eastAsia="Calibri"/>
          <w:u w:val="single"/>
        </w:rPr>
        <w:t xml:space="preserve">extreme </w:t>
      </w:r>
      <w:r w:rsidRPr="00D3453D">
        <w:rPr>
          <w:rFonts w:eastAsia="Calibri"/>
          <w:b/>
          <w:iCs/>
          <w:highlight w:val="cyan"/>
          <w:u w:val="single"/>
          <w:bdr w:val="single" w:sz="8" w:space="0" w:color="auto"/>
        </w:rPr>
        <w:t>pleasure</w:t>
      </w:r>
      <w:r w:rsidRPr="00D3453D">
        <w:rPr>
          <w:rFonts w:eastAsia="Calibri"/>
          <w:highlight w:val="cyan"/>
          <w:u w:val="single"/>
        </w:rPr>
        <w:t xml:space="preserve"> and</w:t>
      </w:r>
      <w:r w:rsidRPr="003A69E3">
        <w:rPr>
          <w:rFonts w:eastAsia="Calibri"/>
          <w:u w:val="single"/>
        </w:rPr>
        <w:t xml:space="preserve"> extreme </w:t>
      </w:r>
      <w:r w:rsidRPr="00D3453D">
        <w:rPr>
          <w:rFonts w:eastAsia="Calibri"/>
          <w:b/>
          <w:iCs/>
          <w:highlight w:val="cyan"/>
          <w:u w:val="single"/>
          <w:bdr w:val="single" w:sz="8" w:space="0" w:color="auto"/>
        </w:rPr>
        <w:t>horror</w:t>
      </w:r>
      <w:r w:rsidRPr="003A69E3">
        <w:rPr>
          <w:rFonts w:eastAsia="Calibri"/>
          <w:sz w:val="16"/>
        </w:rPr>
        <w:t xml:space="preserve">—is </w:t>
      </w:r>
      <w:r w:rsidRPr="003A69E3">
        <w:rPr>
          <w:rFonts w:eastAsia="Calibri"/>
          <w:u w:val="single"/>
        </w:rPr>
        <w:t xml:space="preserve">central to its role </w:t>
      </w:r>
      <w:r w:rsidRPr="00D3453D">
        <w:rPr>
          <w:rFonts w:eastAsia="Calibri"/>
          <w:highlight w:val="cyan"/>
          <w:u w:val="single"/>
        </w:rPr>
        <w:t xml:space="preserve">as an object of </w:t>
      </w:r>
      <w:r w:rsidRPr="00D3453D">
        <w:rPr>
          <w:rFonts w:eastAsia="Calibri"/>
          <w:b/>
          <w:iCs/>
          <w:highlight w:val="cyan"/>
          <w:u w:val="single"/>
          <w:bdr w:val="single" w:sz="8" w:space="0" w:color="auto"/>
        </w:rPr>
        <w:t>desire</w:t>
      </w:r>
      <w:r w:rsidRPr="003A69E3">
        <w:rPr>
          <w:rFonts w:eastAsia="Calibri"/>
          <w:sz w:val="16"/>
        </w:rPr>
        <w:t xml:space="preserve">. However, Chun suggests, the </w:t>
      </w:r>
      <w:r w:rsidRPr="003A69E3">
        <w:rPr>
          <w:rFonts w:eastAsia="Calibri"/>
          <w:u w:val="single"/>
        </w:rPr>
        <w:t>disembodiment</w:t>
      </w:r>
      <w:r w:rsidRPr="003A69E3">
        <w:rPr>
          <w:rFonts w:eastAsia="Calibri"/>
          <w:sz w:val="16"/>
        </w:rPr>
        <w:t xml:space="preserve"> promised by cyberspace relies on a level of connectivity between minds which, on the surface at least, </w:t>
      </w:r>
      <w:r w:rsidRPr="003A69E3">
        <w:rPr>
          <w:rFonts w:eastAsia="Calibri"/>
          <w:b/>
          <w:iCs/>
          <w:u w:val="single"/>
          <w:bdr w:val="single" w:sz="8" w:space="0" w:color="auto"/>
        </w:rPr>
        <w:t>destabilizes</w:t>
      </w:r>
      <w:r w:rsidRPr="003A69E3">
        <w:rPr>
          <w:rFonts w:eastAsia="Calibri"/>
          <w:sz w:val="16"/>
        </w:rPr>
        <w:t xml:space="preserve"> stratifications between self and other—and, in the process, fragments </w:t>
      </w:r>
      <w:r w:rsidRPr="003A69E3">
        <w:rPr>
          <w:rFonts w:eastAsia="Calibri"/>
          <w:u w:val="single"/>
        </w:rPr>
        <w:t>the</w:t>
      </w:r>
      <w:r w:rsidRPr="003A69E3">
        <w:rPr>
          <w:rFonts w:eastAsia="Calibri"/>
          <w:sz w:val="16"/>
        </w:rPr>
        <w:t xml:space="preserve"> very </w:t>
      </w:r>
      <w:r w:rsidRPr="003A69E3">
        <w:rPr>
          <w:rFonts w:eastAsia="Calibri"/>
          <w:b/>
          <w:iCs/>
          <w:u w:val="single"/>
          <w:bdr w:val="single" w:sz="8" w:space="0" w:color="auto"/>
        </w:rPr>
        <w:t>distinctions</w:t>
      </w:r>
      <w:r w:rsidRPr="003A69E3">
        <w:rPr>
          <w:rFonts w:eastAsia="Calibri"/>
          <w:u w:val="single"/>
        </w:rPr>
        <w:t xml:space="preserve"> of white self and Oriental other which ground</w:t>
      </w:r>
      <w:r w:rsidRPr="003A69E3">
        <w:rPr>
          <w:rFonts w:eastAsia="Calibri"/>
          <w:sz w:val="16"/>
        </w:rPr>
        <w:t xml:space="preserve"> the </w:t>
      </w:r>
      <w:r w:rsidRPr="003A69E3">
        <w:rPr>
          <w:rFonts w:eastAsia="Calibri"/>
          <w:u w:val="single"/>
        </w:rPr>
        <w:t xml:space="preserve">techno-Orientalist </w:t>
      </w:r>
      <w:r w:rsidRPr="003A69E3">
        <w:rPr>
          <w:rFonts w:eastAsia="Calibri"/>
          <w:b/>
          <w:iCs/>
          <w:u w:val="single"/>
          <w:bdr w:val="single" w:sz="8" w:space="0" w:color="auto"/>
        </w:rPr>
        <w:t>understandings</w:t>
      </w:r>
      <w:r w:rsidRPr="003A69E3">
        <w:rPr>
          <w:rFonts w:eastAsia="Calibri"/>
          <w:sz w:val="16"/>
        </w:rPr>
        <w:t xml:space="preserve"> of cyberspace in the first place (“Orienting Orientalism” 119). Thus, </w:t>
      </w:r>
      <w:r w:rsidRPr="003A69E3">
        <w:rPr>
          <w:rFonts w:eastAsia="Calibri"/>
          <w:u w:val="single"/>
        </w:rPr>
        <w:t xml:space="preserve">techno-Orientalist applications of embodiment and disembodiment </w:t>
      </w:r>
      <w:r w:rsidRPr="003A69E3">
        <w:rPr>
          <w:rFonts w:eastAsia="Calibri"/>
          <w:b/>
          <w:iCs/>
          <w:u w:val="single"/>
          <w:bdr w:val="single" w:sz="8" w:space="0" w:color="auto"/>
        </w:rPr>
        <w:t>fluctuate</w:t>
      </w:r>
      <w:r w:rsidRPr="003A69E3">
        <w:rPr>
          <w:rFonts w:eastAsia="Calibri"/>
          <w:sz w:val="16"/>
        </w:rPr>
        <w:t xml:space="preserve"> in order </w:t>
      </w:r>
      <w:r w:rsidRPr="003A69E3">
        <w:rPr>
          <w:rFonts w:eastAsia="Calibri"/>
          <w:u w:val="single"/>
        </w:rPr>
        <w:t xml:space="preserve">to maintain the </w:t>
      </w:r>
      <w:r w:rsidRPr="003A69E3">
        <w:rPr>
          <w:rFonts w:eastAsia="Calibri"/>
          <w:b/>
          <w:iCs/>
          <w:u w:val="single"/>
          <w:bdr w:val="single" w:sz="8" w:space="0" w:color="auto"/>
        </w:rPr>
        <w:t>centrality</w:t>
      </w:r>
      <w:r w:rsidRPr="003A69E3">
        <w:rPr>
          <w:rFonts w:eastAsia="Calibri"/>
          <w:sz w:val="16"/>
        </w:rPr>
        <w:t xml:space="preserve"> </w:t>
      </w:r>
      <w:r w:rsidRPr="003A69E3">
        <w:rPr>
          <w:rFonts w:eastAsia="Calibri"/>
          <w:u w:val="single"/>
        </w:rPr>
        <w:t xml:space="preserve">of white </w:t>
      </w:r>
      <w:r w:rsidRPr="003A69E3">
        <w:rPr>
          <w:rFonts w:eastAsia="Calibri"/>
          <w:b/>
          <w:iCs/>
          <w:u w:val="single"/>
          <w:bdr w:val="single" w:sz="8" w:space="0" w:color="auto"/>
        </w:rPr>
        <w:t>desire</w:t>
      </w:r>
      <w:r w:rsidRPr="003A69E3">
        <w:rPr>
          <w:rFonts w:eastAsia="Calibri"/>
          <w:sz w:val="16"/>
        </w:rPr>
        <w:t>.</w:t>
      </w:r>
    </w:p>
    <w:p w14:paraId="0C670B34" w14:textId="77777777" w:rsidR="000333BC" w:rsidRPr="003A69E3" w:rsidRDefault="000333BC" w:rsidP="000333BC">
      <w:pPr>
        <w:rPr>
          <w:rFonts w:eastAsia="Calibri"/>
          <w:sz w:val="16"/>
        </w:rPr>
      </w:pPr>
      <w:r w:rsidRPr="003A69E3">
        <w:rPr>
          <w:rFonts w:eastAsia="Calibri"/>
          <w:sz w:val="16"/>
        </w:rPr>
        <w:t>The tensions between human and machine (or, humanized and mechanized) frequently manifest as uncertainty over the precise location of the border between the two. Often, this distinction is determined by whether or not the body is a prosthesis which serves to further agency (in the case of the white male liberal subject) or limit it (in the case of the East Asian cyborg). Both Soft Science and Oculus use language of injury as an assertion of the cyborg’s fraught inseparability from its body, inverting the traditional techno-Orientalist narrative in which the East Asian cyborg is the passive recipient of the white male protagonist’s desire. At the same time, however, Choi and Mao’s poetic cyborg struggles to stay grounded in its body. “</w:t>
      </w:r>
      <w:proofErr w:type="gramStart"/>
      <w:r w:rsidRPr="003A69E3">
        <w:rPr>
          <w:rFonts w:eastAsia="Calibri"/>
          <w:sz w:val="16"/>
        </w:rPr>
        <w:t>have</w:t>
      </w:r>
      <w:proofErr w:type="gramEnd"/>
      <w:r w:rsidRPr="003A69E3">
        <w:rPr>
          <w:rFonts w:eastAsia="Calibri"/>
          <w:sz w:val="16"/>
        </w:rPr>
        <w:t xml:space="preserve"> you ever been drugged / </w:t>
      </w:r>
      <w:proofErr w:type="spellStart"/>
      <w:r w:rsidRPr="003A69E3">
        <w:rPr>
          <w:rFonts w:eastAsia="Calibri"/>
          <w:sz w:val="16"/>
        </w:rPr>
        <w:t>i</w:t>
      </w:r>
      <w:proofErr w:type="spellEnd"/>
      <w:r w:rsidRPr="003A69E3">
        <w:rPr>
          <w:rFonts w:eastAsia="Calibri"/>
          <w:sz w:val="16"/>
        </w:rPr>
        <w:t xml:space="preserve"> mean / not on purpose,” asks Choi’s cyborg speaker in “Turing </w:t>
      </w:r>
      <w:proofErr w:type="spellStart"/>
      <w:r w:rsidRPr="003A69E3">
        <w:rPr>
          <w:rFonts w:eastAsia="Calibri"/>
          <w:sz w:val="16"/>
        </w:rPr>
        <w:t>Test_Problem</w:t>
      </w:r>
      <w:proofErr w:type="spellEnd"/>
      <w:r w:rsidRPr="003A69E3">
        <w:rPr>
          <w:rFonts w:eastAsia="Calibri"/>
          <w:sz w:val="16"/>
        </w:rPr>
        <w:t xml:space="preserve"> Solving” (53).</w:t>
      </w:r>
    </w:p>
    <w:p w14:paraId="68258C33" w14:textId="77777777" w:rsidR="000333BC" w:rsidRPr="003A69E3" w:rsidRDefault="000333BC" w:rsidP="000333BC">
      <w:pPr>
        <w:ind w:left="720"/>
        <w:rPr>
          <w:rFonts w:eastAsia="Calibri"/>
          <w:sz w:val="16"/>
        </w:rPr>
      </w:pPr>
      <w:r w:rsidRPr="003A69E3">
        <w:rPr>
          <w:rFonts w:eastAsia="Calibri"/>
          <w:sz w:val="16"/>
        </w:rPr>
        <w:t xml:space="preserve">// if you don’t like it </w:t>
      </w:r>
      <w:proofErr w:type="gramStart"/>
      <w:r w:rsidRPr="003A69E3">
        <w:rPr>
          <w:rFonts w:eastAsia="Calibri"/>
          <w:sz w:val="16"/>
        </w:rPr>
        <w:t>here</w:t>
      </w:r>
      <w:proofErr w:type="gramEnd"/>
      <w:r w:rsidRPr="003A69E3">
        <w:rPr>
          <w:rFonts w:eastAsia="Calibri"/>
          <w:sz w:val="16"/>
        </w:rPr>
        <w:t xml:space="preserve"> why don’t you go somewhere else </w:t>
      </w:r>
    </w:p>
    <w:p w14:paraId="03807738" w14:textId="77777777" w:rsidR="000333BC" w:rsidRPr="003A69E3" w:rsidRDefault="000333BC" w:rsidP="000333BC">
      <w:pPr>
        <w:ind w:left="720"/>
        <w:rPr>
          <w:rFonts w:eastAsia="Calibri"/>
          <w:sz w:val="16"/>
        </w:rPr>
      </w:pPr>
      <w:proofErr w:type="spellStart"/>
      <w:r w:rsidRPr="003A69E3">
        <w:rPr>
          <w:rFonts w:eastAsia="Calibri"/>
          <w:sz w:val="16"/>
        </w:rPr>
        <w:t>i</w:t>
      </w:r>
      <w:proofErr w:type="spellEnd"/>
      <w:r w:rsidRPr="003A69E3">
        <w:rPr>
          <w:rFonts w:eastAsia="Calibri"/>
          <w:sz w:val="16"/>
        </w:rPr>
        <w:t xml:space="preserve"> mean have you stood / laughing / then watched the laugh / unlatch / move / past your skin / ever felt yourself peel / from yourself / like wallpaper / watched your limbs flop / mechanical crane / saying yes &amp; yes / &amp; bucking / &amp; ligament / </w:t>
      </w:r>
      <w:proofErr w:type="spellStart"/>
      <w:r w:rsidRPr="003A69E3">
        <w:rPr>
          <w:rFonts w:eastAsia="Calibri"/>
          <w:sz w:val="16"/>
        </w:rPr>
        <w:t>i</w:t>
      </w:r>
      <w:proofErr w:type="spellEnd"/>
      <w:r w:rsidRPr="003A69E3">
        <w:rPr>
          <w:rFonts w:eastAsia="Calibri"/>
          <w:sz w:val="16"/>
        </w:rPr>
        <w:t xml:space="preserve"> guess have you ever been / too drunk / to be afraid</w:t>
      </w:r>
    </w:p>
    <w:p w14:paraId="726A4807" w14:textId="77777777" w:rsidR="000333BC" w:rsidRPr="003A69E3" w:rsidRDefault="000333BC" w:rsidP="000333BC">
      <w:pPr>
        <w:ind w:left="720"/>
        <w:rPr>
          <w:rFonts w:eastAsia="Calibri"/>
          <w:sz w:val="16"/>
        </w:rPr>
      </w:pPr>
      <w:r w:rsidRPr="003A69E3">
        <w:rPr>
          <w:rFonts w:eastAsia="Calibri"/>
          <w:sz w:val="16"/>
        </w:rPr>
        <w:t>// please respond to the previous question</w:t>
      </w:r>
    </w:p>
    <w:p w14:paraId="725A2695" w14:textId="77777777" w:rsidR="000333BC" w:rsidRPr="003A69E3" w:rsidRDefault="000333BC" w:rsidP="000333BC">
      <w:pPr>
        <w:ind w:left="720"/>
        <w:rPr>
          <w:rFonts w:eastAsia="Calibri"/>
          <w:sz w:val="16"/>
        </w:rPr>
      </w:pPr>
      <w:r w:rsidRPr="003A69E3">
        <w:rPr>
          <w:rFonts w:eastAsia="Calibri"/>
          <w:sz w:val="16"/>
        </w:rPr>
        <w:t>maybe an injury even / maybe even just a leg / asleep / have you ever tried to shake / your body / into obedience / tried to shake yourself / back into it</w:t>
      </w:r>
    </w:p>
    <w:p w14:paraId="07870D81" w14:textId="77777777" w:rsidR="000333BC" w:rsidRPr="003A69E3" w:rsidRDefault="000333BC" w:rsidP="000333BC">
      <w:pPr>
        <w:ind w:left="720"/>
        <w:rPr>
          <w:rFonts w:eastAsia="Calibri"/>
          <w:sz w:val="16"/>
        </w:rPr>
      </w:pPr>
      <w:r w:rsidRPr="003A69E3">
        <w:rPr>
          <w:rFonts w:eastAsia="Calibri"/>
          <w:sz w:val="16"/>
        </w:rPr>
        <w:t>// what you are describing are fairly common experiences among humans</w:t>
      </w:r>
    </w:p>
    <w:p w14:paraId="631DCC94" w14:textId="77777777" w:rsidR="000333BC" w:rsidRPr="003A69E3" w:rsidRDefault="000333BC" w:rsidP="000333BC">
      <w:pPr>
        <w:ind w:left="720"/>
        <w:rPr>
          <w:rFonts w:eastAsia="Calibri"/>
          <w:sz w:val="16"/>
        </w:rPr>
      </w:pPr>
      <w:r w:rsidRPr="003A69E3">
        <w:rPr>
          <w:rFonts w:eastAsia="Calibri"/>
          <w:sz w:val="16"/>
        </w:rPr>
        <w:t>// now if we could return to the experiment</w:t>
      </w:r>
    </w:p>
    <w:p w14:paraId="093E24E2" w14:textId="77777777" w:rsidR="000333BC" w:rsidRPr="003A69E3" w:rsidRDefault="000333BC" w:rsidP="000333BC">
      <w:pPr>
        <w:rPr>
          <w:rFonts w:eastAsia="Calibri"/>
          <w:sz w:val="16"/>
        </w:rPr>
      </w:pPr>
      <w:r w:rsidRPr="003A69E3">
        <w:rPr>
          <w:rFonts w:eastAsia="Calibri"/>
          <w:sz w:val="16"/>
        </w:rPr>
        <w:t>The tension between embodiment and disembodiment reflects the tension of the very real harm described by the cyborg speaker and its distance from the experience.</w:t>
      </w:r>
    </w:p>
    <w:p w14:paraId="3019A0C8" w14:textId="77777777" w:rsidR="000333BC" w:rsidRPr="003A69E3" w:rsidRDefault="000333BC" w:rsidP="000333BC">
      <w:pPr>
        <w:rPr>
          <w:rFonts w:eastAsia="Calibri"/>
          <w:sz w:val="16"/>
        </w:rPr>
      </w:pPr>
      <w:r w:rsidRPr="003A69E3">
        <w:rPr>
          <w:rFonts w:eastAsia="Calibri"/>
          <w:sz w:val="16"/>
        </w:rPr>
        <w:t xml:space="preserve">The </w:t>
      </w:r>
      <w:r w:rsidRPr="003A69E3">
        <w:rPr>
          <w:rFonts w:eastAsia="Calibri"/>
          <w:b/>
          <w:iCs/>
          <w:u w:val="single"/>
          <w:bdr w:val="single" w:sz="8" w:space="0" w:color="auto"/>
        </w:rPr>
        <w:t>borders</w:t>
      </w:r>
      <w:r w:rsidRPr="003A69E3">
        <w:rPr>
          <w:rFonts w:eastAsia="Calibri"/>
          <w:u w:val="single"/>
        </w:rPr>
        <w:t xml:space="preserve"> between the past and the future</w:t>
      </w:r>
      <w:r w:rsidRPr="003A69E3">
        <w:rPr>
          <w:rFonts w:eastAsia="Calibri"/>
          <w:sz w:val="16"/>
        </w:rPr>
        <w:t xml:space="preserve">, Soft Science and Oculus reveal, </w:t>
      </w:r>
      <w:r w:rsidRPr="003A69E3">
        <w:rPr>
          <w:rFonts w:eastAsia="Calibri"/>
          <w:u w:val="single"/>
        </w:rPr>
        <w:t xml:space="preserve">are </w:t>
      </w:r>
      <w:r w:rsidRPr="003A69E3">
        <w:rPr>
          <w:rFonts w:eastAsia="Calibri"/>
          <w:b/>
          <w:iCs/>
          <w:u w:val="single"/>
          <w:bdr w:val="single" w:sz="8" w:space="0" w:color="auto"/>
        </w:rPr>
        <w:t>porous</w:t>
      </w:r>
      <w:r w:rsidRPr="003A69E3">
        <w:rPr>
          <w:rFonts w:eastAsia="Calibri"/>
          <w:sz w:val="16"/>
        </w:rPr>
        <w:t>. In “Anna May Wong Rates the Runway,” the speaker describes a future which cannot let go of the past: eager to escape a past in which she plays only doomed seductresses, twentieth century Chinese actress Anna May Wong arrives in the future only to discover an eerie repetition of her own 1920s experience.</w:t>
      </w:r>
    </w:p>
    <w:p w14:paraId="6239F8B6" w14:textId="77777777" w:rsidR="000333BC" w:rsidRPr="003A69E3" w:rsidRDefault="000333BC" w:rsidP="000333BC">
      <w:pPr>
        <w:ind w:left="720"/>
        <w:rPr>
          <w:rFonts w:eastAsia="Calibri"/>
          <w:sz w:val="16"/>
        </w:rPr>
      </w:pPr>
      <w:r w:rsidRPr="003A69E3">
        <w:rPr>
          <w:rFonts w:eastAsia="Calibri"/>
          <w:sz w:val="16"/>
        </w:rPr>
        <w:t>Even the white models all wear their hair in straight bangs. The Asian models, too—like clones 46 they glide out, lush throats throttled by nephrite. The editors call the pieces “1920s chinoiserie.” (Mao 74)</w:t>
      </w:r>
    </w:p>
    <w:p w14:paraId="65075913" w14:textId="77777777" w:rsidR="000333BC" w:rsidRPr="003A69E3" w:rsidRDefault="000333BC" w:rsidP="000333BC">
      <w:pPr>
        <w:rPr>
          <w:rFonts w:eastAsia="Calibri"/>
          <w:sz w:val="16"/>
        </w:rPr>
      </w:pPr>
      <w:r w:rsidRPr="003A69E3">
        <w:rPr>
          <w:rFonts w:eastAsia="Calibri"/>
          <w:sz w:val="16"/>
        </w:rPr>
        <w:t>Here, Mao references the 2014 New York Fashion Week, in which designer Anna Sui designed an entire seasonal collection (indeed referred to as “1920s chinoiserie”) inspired by Wong’s own fashion (Blanks, “Anna Sui Fall 2014 Ready-to-Wear”). 8 Significantly, chinoiserie is typically associated with fantastical and frequently unrealistic European ‘reproductions’ of Chinese fashion and design. The 2014 runway show, then, is a misrepresentation of a misrepresentation; a spectacle of a spectacle, mediated through so many temporalities that its inaccuracy becomes one of the central truths of the poem. Wong, the speaker of the poem, comments on the irony of a future in which the fashion world cherry picks the glamor of Wong’s stardom and leaves the unsavory bits untold:</w:t>
      </w:r>
    </w:p>
    <w:p w14:paraId="65F10A83" w14:textId="77777777" w:rsidR="000333BC" w:rsidRPr="003A69E3" w:rsidRDefault="000333BC" w:rsidP="000333BC">
      <w:pPr>
        <w:ind w:left="720"/>
        <w:rPr>
          <w:rFonts w:eastAsia="Calibri"/>
          <w:sz w:val="16"/>
        </w:rPr>
      </w:pPr>
      <w:r w:rsidRPr="003A69E3">
        <w:rPr>
          <w:rFonts w:eastAsia="Calibri"/>
          <w:sz w:val="16"/>
        </w:rPr>
        <w:t>These women slip into the diabolical roles I’ve played but don’t pay for it. Now I am someone’s muse. Good.</w:t>
      </w:r>
    </w:p>
    <w:p w14:paraId="6B2D30E8" w14:textId="77777777" w:rsidR="000333BC" w:rsidRPr="003A69E3" w:rsidRDefault="000333BC" w:rsidP="000333BC">
      <w:pPr>
        <w:rPr>
          <w:rFonts w:eastAsia="Calibri"/>
          <w:sz w:val="16"/>
        </w:rPr>
      </w:pPr>
      <w:r w:rsidRPr="003A69E3">
        <w:rPr>
          <w:rFonts w:eastAsia="Calibri"/>
          <w:sz w:val="16"/>
        </w:rPr>
        <w:t xml:space="preserve">If temporal difference can also be understood as racial difference, then Wong’s </w:t>
      </w:r>
      <w:r w:rsidRPr="00D3453D">
        <w:rPr>
          <w:rFonts w:eastAsia="Calibri"/>
          <w:b/>
          <w:iCs/>
          <w:highlight w:val="cyan"/>
          <w:u w:val="single"/>
          <w:bdr w:val="single" w:sz="8" w:space="0" w:color="auto"/>
        </w:rPr>
        <w:t>confinement</w:t>
      </w:r>
      <w:r w:rsidRPr="003A69E3">
        <w:rPr>
          <w:rFonts w:eastAsia="Calibri"/>
          <w:sz w:val="16"/>
        </w:rPr>
        <w:t xml:space="preserve"> in the poem </w:t>
      </w:r>
      <w:r w:rsidRPr="00D3453D">
        <w:rPr>
          <w:rFonts w:eastAsia="Calibri"/>
          <w:highlight w:val="cyan"/>
          <w:u w:val="single"/>
        </w:rPr>
        <w:t>to a</w:t>
      </w:r>
      <w:r w:rsidRPr="003A69E3">
        <w:rPr>
          <w:rFonts w:eastAsia="Calibri"/>
          <w:u w:val="single"/>
        </w:rPr>
        <w:t xml:space="preserve">n eerily </w:t>
      </w:r>
      <w:r w:rsidRPr="00D3453D">
        <w:rPr>
          <w:rFonts w:eastAsia="Calibri"/>
          <w:b/>
          <w:iCs/>
          <w:highlight w:val="cyan"/>
          <w:u w:val="single"/>
          <w:bdr w:val="single" w:sz="8" w:space="0" w:color="auto"/>
        </w:rPr>
        <w:t>repetitive</w:t>
      </w:r>
      <w:r w:rsidRPr="003A69E3">
        <w:rPr>
          <w:rFonts w:eastAsia="Calibri"/>
          <w:u w:val="single"/>
        </w:rPr>
        <w:t xml:space="preserve"> past and </w:t>
      </w:r>
      <w:r w:rsidRPr="00D3453D">
        <w:rPr>
          <w:rFonts w:eastAsia="Calibri"/>
          <w:highlight w:val="cyan"/>
          <w:u w:val="single"/>
        </w:rPr>
        <w:t xml:space="preserve">future is </w:t>
      </w:r>
      <w:r w:rsidRPr="00D3453D">
        <w:rPr>
          <w:rFonts w:eastAsia="Calibri"/>
          <w:b/>
          <w:iCs/>
          <w:highlight w:val="cyan"/>
          <w:u w:val="single"/>
          <w:bdr w:val="single" w:sz="8" w:space="0" w:color="auto"/>
        </w:rPr>
        <w:t>illustrative</w:t>
      </w:r>
      <w:r w:rsidRPr="00D3453D">
        <w:rPr>
          <w:rFonts w:eastAsia="Calibri"/>
          <w:highlight w:val="cyan"/>
          <w:u w:val="single"/>
        </w:rPr>
        <w:t xml:space="preserve"> of</w:t>
      </w:r>
      <w:r w:rsidRPr="003A69E3">
        <w:rPr>
          <w:rFonts w:eastAsia="Calibri"/>
          <w:u w:val="single"/>
        </w:rPr>
        <w:t xml:space="preserve"> the collusion between Orientalism and</w:t>
      </w:r>
      <w:r w:rsidRPr="003A69E3">
        <w:rPr>
          <w:rFonts w:eastAsia="Calibri"/>
          <w:sz w:val="16"/>
        </w:rPr>
        <w:t xml:space="preserve"> </w:t>
      </w:r>
      <w:r w:rsidRPr="00D3453D">
        <w:rPr>
          <w:rFonts w:eastAsia="Calibri"/>
          <w:highlight w:val="cyan"/>
          <w:u w:val="single"/>
        </w:rPr>
        <w:t>techno-Orientalism</w:t>
      </w:r>
      <w:r w:rsidRPr="003A69E3">
        <w:rPr>
          <w:rFonts w:eastAsia="Calibri"/>
          <w:sz w:val="16"/>
        </w:rPr>
        <w:t xml:space="preserve">. Wong’s </w:t>
      </w:r>
      <w:r w:rsidRPr="003A69E3">
        <w:rPr>
          <w:rFonts w:eastAsia="Calibri"/>
          <w:u w:val="single"/>
        </w:rPr>
        <w:t xml:space="preserve">experience in the </w:t>
      </w:r>
      <w:r w:rsidRPr="00D3453D">
        <w:rPr>
          <w:rFonts w:eastAsia="Calibri"/>
          <w:highlight w:val="cyan"/>
          <w:u w:val="single"/>
        </w:rPr>
        <w:t>future is</w:t>
      </w:r>
      <w:r w:rsidRPr="003A69E3">
        <w:rPr>
          <w:rFonts w:eastAsia="Calibri"/>
          <w:sz w:val="16"/>
        </w:rPr>
        <w:t xml:space="preserve"> an extreme form of </w:t>
      </w:r>
      <w:r w:rsidRPr="00D3453D">
        <w:rPr>
          <w:rFonts w:eastAsia="Calibri"/>
          <w:b/>
          <w:iCs/>
          <w:highlight w:val="cyan"/>
          <w:u w:val="single"/>
          <w:bdr w:val="single" w:sz="8" w:space="0" w:color="auto"/>
        </w:rPr>
        <w:t>disembodiment</w:t>
      </w:r>
      <w:r w:rsidRPr="003A69E3">
        <w:rPr>
          <w:rFonts w:eastAsia="Calibri"/>
          <w:sz w:val="16"/>
        </w:rPr>
        <w:t xml:space="preserve">: </w:t>
      </w:r>
      <w:r w:rsidRPr="003A69E3">
        <w:rPr>
          <w:rFonts w:eastAsia="Calibri"/>
          <w:u w:val="single"/>
        </w:rPr>
        <w:t>severed</w:t>
      </w:r>
      <w:r w:rsidRPr="003A69E3">
        <w:rPr>
          <w:rFonts w:eastAsia="Calibri"/>
          <w:sz w:val="16"/>
        </w:rPr>
        <w:t xml:space="preserve"> </w:t>
      </w:r>
      <w:r w:rsidRPr="003A69E3">
        <w:rPr>
          <w:rFonts w:eastAsia="Calibri"/>
          <w:u w:val="single"/>
        </w:rPr>
        <w:t>from her</w:t>
      </w:r>
      <w:r w:rsidRPr="003A69E3">
        <w:rPr>
          <w:rFonts w:eastAsia="Calibri"/>
          <w:sz w:val="16"/>
        </w:rPr>
        <w:t xml:space="preserve"> own </w:t>
      </w:r>
      <w:r w:rsidRPr="003A69E3">
        <w:rPr>
          <w:rFonts w:eastAsia="Calibri"/>
          <w:b/>
          <w:iCs/>
          <w:u w:val="single"/>
          <w:bdr w:val="single" w:sz="8" w:space="0" w:color="auto"/>
        </w:rPr>
        <w:t>timeline</w:t>
      </w:r>
      <w:r w:rsidRPr="003A69E3">
        <w:rPr>
          <w:rFonts w:eastAsia="Calibri"/>
          <w:sz w:val="16"/>
        </w:rPr>
        <w:t xml:space="preserve">, she watches as dozens of models wearing her clothing and hairstyle are applauded where she herself was derided. Quite literally, </w:t>
      </w:r>
      <w:r w:rsidRPr="003A69E3">
        <w:rPr>
          <w:rFonts w:eastAsia="Calibri"/>
          <w:u w:val="single"/>
        </w:rPr>
        <w:t xml:space="preserve">her </w:t>
      </w:r>
      <w:r w:rsidRPr="00D3453D">
        <w:rPr>
          <w:rFonts w:eastAsia="Calibri"/>
          <w:highlight w:val="cyan"/>
          <w:u w:val="single"/>
        </w:rPr>
        <w:t xml:space="preserve">body is </w:t>
      </w:r>
      <w:r w:rsidRPr="00D3453D">
        <w:rPr>
          <w:rFonts w:eastAsia="Calibri"/>
          <w:b/>
          <w:iCs/>
          <w:highlight w:val="cyan"/>
          <w:u w:val="single"/>
          <w:bdr w:val="single" w:sz="8" w:space="0" w:color="auto"/>
        </w:rPr>
        <w:t>no longer</w:t>
      </w:r>
      <w:r w:rsidRPr="00D3453D">
        <w:rPr>
          <w:rFonts w:eastAsia="Calibri"/>
          <w:highlight w:val="cyan"/>
          <w:u w:val="single"/>
        </w:rPr>
        <w:t xml:space="preserve"> hers</w:t>
      </w:r>
      <w:r w:rsidRPr="003A69E3">
        <w:rPr>
          <w:rFonts w:eastAsia="Calibri"/>
          <w:sz w:val="16"/>
        </w:rPr>
        <w:t xml:space="preserve">; though in the future Wong achieves the fame and centrality to inspire an entire runway show, </w:t>
      </w:r>
      <w:r w:rsidRPr="003A69E3">
        <w:rPr>
          <w:rFonts w:eastAsia="Calibri"/>
          <w:u w:val="single"/>
        </w:rPr>
        <w:t>she is still not in control</w:t>
      </w:r>
      <w:r w:rsidRPr="003A69E3">
        <w:rPr>
          <w:rFonts w:eastAsia="Calibri"/>
          <w:sz w:val="16"/>
        </w:rPr>
        <w:t xml:space="preserve"> </w:t>
      </w:r>
      <w:r w:rsidRPr="003A69E3">
        <w:rPr>
          <w:rFonts w:eastAsia="Calibri"/>
          <w:u w:val="single"/>
        </w:rPr>
        <w:t>of her image</w:t>
      </w:r>
      <w:r w:rsidRPr="003A69E3">
        <w:rPr>
          <w:rFonts w:eastAsia="Calibri"/>
          <w:sz w:val="16"/>
        </w:rPr>
        <w:t xml:space="preserve">. </w:t>
      </w:r>
      <w:r w:rsidRPr="00D3453D">
        <w:rPr>
          <w:rFonts w:eastAsia="Calibri"/>
          <w:highlight w:val="cyan"/>
          <w:u w:val="single"/>
        </w:rPr>
        <w:t>Representation slips</w:t>
      </w:r>
      <w:r w:rsidRPr="003A69E3">
        <w:rPr>
          <w:rFonts w:eastAsia="Calibri"/>
          <w:sz w:val="16"/>
        </w:rPr>
        <w:t xml:space="preserve"> easily </w:t>
      </w:r>
      <w:r w:rsidRPr="00D3453D">
        <w:rPr>
          <w:rFonts w:eastAsia="Calibri"/>
          <w:highlight w:val="cyan"/>
          <w:u w:val="single"/>
        </w:rPr>
        <w:t xml:space="preserve">into </w:t>
      </w:r>
      <w:r w:rsidRPr="00D3453D">
        <w:rPr>
          <w:rFonts w:eastAsia="Calibri"/>
          <w:b/>
          <w:iCs/>
          <w:highlight w:val="cyan"/>
          <w:u w:val="single"/>
          <w:bdr w:val="single" w:sz="8" w:space="0" w:color="auto"/>
        </w:rPr>
        <w:t>spectacle</w:t>
      </w:r>
      <w:r w:rsidRPr="003A69E3">
        <w:rPr>
          <w:rFonts w:eastAsia="Calibri"/>
          <w:sz w:val="16"/>
        </w:rPr>
        <w:t xml:space="preserve">; while Wong seems on the surface to be somewhat proud of her influence (“Now I am someone’s muse. / Good.”), she also recognizes that this renown </w:t>
      </w:r>
      <w:r w:rsidRPr="003A69E3">
        <w:rPr>
          <w:rFonts w:eastAsia="Calibri"/>
          <w:u w:val="single"/>
        </w:rPr>
        <w:t xml:space="preserve">comes with the </w:t>
      </w:r>
      <w:r w:rsidRPr="003A69E3">
        <w:rPr>
          <w:rFonts w:eastAsia="Calibri"/>
          <w:b/>
          <w:iCs/>
          <w:u w:val="single"/>
          <w:bdr w:val="single" w:sz="8" w:space="0" w:color="auto"/>
        </w:rPr>
        <w:t>consequence</w:t>
      </w:r>
      <w:r w:rsidRPr="003A69E3">
        <w:rPr>
          <w:rFonts w:eastAsia="Calibri"/>
          <w:u w:val="single"/>
        </w:rPr>
        <w:t xml:space="preserve"> of the </w:t>
      </w:r>
      <w:r w:rsidRPr="00D3453D">
        <w:rPr>
          <w:rFonts w:eastAsia="Calibri"/>
          <w:highlight w:val="cyan"/>
          <w:u w:val="single"/>
        </w:rPr>
        <w:t>loss of authority over</w:t>
      </w:r>
      <w:r w:rsidRPr="003A69E3">
        <w:rPr>
          <w:rFonts w:eastAsia="Calibri"/>
          <w:u w:val="single"/>
        </w:rPr>
        <w:t xml:space="preserve"> her own </w:t>
      </w:r>
      <w:r w:rsidRPr="00D3453D">
        <w:rPr>
          <w:rFonts w:eastAsia="Calibri"/>
          <w:b/>
          <w:iCs/>
          <w:highlight w:val="cyan"/>
          <w:u w:val="single"/>
          <w:bdr w:val="single" w:sz="8" w:space="0" w:color="auto"/>
        </w:rPr>
        <w:t>narrative</w:t>
      </w:r>
      <w:r w:rsidRPr="003A69E3">
        <w:rPr>
          <w:rFonts w:eastAsia="Calibri"/>
          <w:sz w:val="16"/>
        </w:rPr>
        <w:t xml:space="preserve">. There is a kind of bitterness to Wong’s commentary, restrained in short lines and stanzas: “these women / slip into the diabolical roles / I’ve played but don’t pay for it,” she observes. </w:t>
      </w:r>
      <w:r w:rsidRPr="003A69E3">
        <w:rPr>
          <w:rFonts w:eastAsia="Calibri"/>
          <w:u w:val="single"/>
        </w:rPr>
        <w:t xml:space="preserve">Even in the </w:t>
      </w:r>
      <w:r w:rsidRPr="003A69E3">
        <w:rPr>
          <w:rFonts w:eastAsia="Calibri"/>
          <w:b/>
          <w:iCs/>
          <w:u w:val="single"/>
          <w:bdr w:val="single" w:sz="8" w:space="0" w:color="auto"/>
        </w:rPr>
        <w:t>future</w:t>
      </w:r>
      <w:r w:rsidRPr="003A69E3">
        <w:rPr>
          <w:rFonts w:eastAsia="Calibri"/>
          <w:sz w:val="16"/>
        </w:rPr>
        <w:t xml:space="preserve">, </w:t>
      </w:r>
      <w:r w:rsidRPr="003A69E3">
        <w:rPr>
          <w:rFonts w:eastAsia="Calibri"/>
          <w:u w:val="single"/>
        </w:rPr>
        <w:t xml:space="preserve">the </w:t>
      </w:r>
      <w:r w:rsidRPr="004378A0">
        <w:rPr>
          <w:rFonts w:eastAsia="Calibri"/>
          <w:u w:val="single"/>
        </w:rPr>
        <w:t>only roles</w:t>
      </w:r>
      <w:r w:rsidRPr="004378A0">
        <w:rPr>
          <w:rFonts w:eastAsia="Calibri"/>
          <w:sz w:val="16"/>
          <w:u w:val="single"/>
        </w:rPr>
        <w:t xml:space="preserve"> </w:t>
      </w:r>
      <w:r w:rsidRPr="004378A0">
        <w:rPr>
          <w:rFonts w:eastAsia="Calibri"/>
          <w:u w:val="single"/>
        </w:rPr>
        <w:t>available</w:t>
      </w:r>
      <w:r w:rsidRPr="004378A0">
        <w:rPr>
          <w:rFonts w:eastAsia="Calibri"/>
          <w:sz w:val="16"/>
        </w:rPr>
        <w:t xml:space="preserve"> to Wong </w:t>
      </w:r>
      <w:r w:rsidRPr="004378A0">
        <w:rPr>
          <w:rFonts w:eastAsia="Calibri"/>
          <w:u w:val="single"/>
        </w:rPr>
        <w:t>are</w:t>
      </w:r>
      <w:r w:rsidRPr="004378A0">
        <w:rPr>
          <w:rFonts w:eastAsia="Calibri"/>
          <w:sz w:val="16"/>
        </w:rPr>
        <w:t xml:space="preserve"> “</w:t>
      </w:r>
      <w:r w:rsidRPr="004378A0">
        <w:rPr>
          <w:rFonts w:eastAsia="Calibri"/>
          <w:b/>
          <w:iCs/>
          <w:u w:val="single"/>
          <w:bdr w:val="single" w:sz="8" w:space="0" w:color="auto"/>
        </w:rPr>
        <w:t>diabolical</w:t>
      </w:r>
      <w:r w:rsidRPr="003A69E3">
        <w:rPr>
          <w:rFonts w:eastAsia="Calibri"/>
          <w:sz w:val="16"/>
        </w:rPr>
        <w:t xml:space="preserve">,” her style reduced to Chinoiserie, and even as muse—as the star of the show—Wong </w:t>
      </w:r>
      <w:r w:rsidRPr="003A69E3">
        <w:rPr>
          <w:rFonts w:eastAsia="Calibri"/>
          <w:u w:val="single"/>
        </w:rPr>
        <w:t xml:space="preserve">cannot </w:t>
      </w:r>
      <w:r w:rsidRPr="003A69E3">
        <w:rPr>
          <w:rFonts w:eastAsia="Calibri"/>
          <w:b/>
          <w:iCs/>
          <w:u w:val="single"/>
          <w:bdr w:val="single" w:sz="8" w:space="0" w:color="auto"/>
        </w:rPr>
        <w:t>escape</w:t>
      </w:r>
      <w:r w:rsidRPr="003A69E3">
        <w:rPr>
          <w:rFonts w:eastAsia="Calibri"/>
          <w:u w:val="single"/>
        </w:rPr>
        <w:t xml:space="preserve"> misrepresentation</w:t>
      </w:r>
      <w:r w:rsidRPr="003A69E3">
        <w:rPr>
          <w:rFonts w:eastAsia="Calibri"/>
          <w:sz w:val="16"/>
        </w:rPr>
        <w:t>.</w:t>
      </w:r>
    </w:p>
    <w:p w14:paraId="1714BE02" w14:textId="77777777" w:rsidR="000333BC" w:rsidRDefault="000333BC" w:rsidP="00352637"/>
    <w:p w14:paraId="0DFE1E8F" w14:textId="77777777" w:rsidR="00EB106B" w:rsidRPr="009114AA" w:rsidRDefault="00EB106B" w:rsidP="00EB106B">
      <w:pPr>
        <w:pStyle w:val="Heading3"/>
      </w:pPr>
      <w:r w:rsidRPr="009114AA">
        <w:t>1NC</w:t>
      </w:r>
    </w:p>
    <w:p w14:paraId="68E6FAC3" w14:textId="77777777" w:rsidR="00EB106B" w:rsidRDefault="00EB106B" w:rsidP="00EB106B">
      <w:r>
        <w:t>Sole Executive CP</w:t>
      </w:r>
    </w:p>
    <w:p w14:paraId="002EE821" w14:textId="0E886EE5" w:rsidR="00EB106B" w:rsidRPr="00781A12" w:rsidRDefault="00EB106B" w:rsidP="00EB106B">
      <w:pPr>
        <w:pStyle w:val="Heading4"/>
      </w:pPr>
      <w:r w:rsidRPr="001E2D38">
        <w:rPr>
          <w:rFonts w:cs="Calibri"/>
        </w:rPr>
        <w:t xml:space="preserve">The President </w:t>
      </w:r>
      <w:r>
        <w:rPr>
          <w:rFonts w:cs="Calibri"/>
        </w:rPr>
        <w:t>should</w:t>
      </w:r>
      <w:r w:rsidRPr="001E2D38">
        <w:rPr>
          <w:rFonts w:cs="Calibri"/>
        </w:rPr>
        <w:t xml:space="preserve"> propose a sole</w:t>
      </w:r>
      <w:r>
        <w:rPr>
          <w:rFonts w:cs="Calibri"/>
        </w:rPr>
        <w:t xml:space="preserve"> </w:t>
      </w:r>
      <w:r w:rsidRPr="001E2D38">
        <w:rPr>
          <w:rFonts w:cs="Calibri"/>
        </w:rPr>
        <w:t>executive agreement with the European Union that</w:t>
      </w:r>
      <w:r w:rsidR="00EF04D8">
        <w:rPr>
          <w:rFonts w:cs="Calibri"/>
        </w:rPr>
        <w:t xml:space="preserve"> conducts</w:t>
      </w:r>
      <w:r w:rsidR="00EF04D8" w:rsidRPr="00EF04D8">
        <w:rPr>
          <w:rFonts w:cs="Calibri"/>
        </w:rPr>
        <w:t xml:space="preserve"> natural resource evaluation and management in the Arctic through a framework of co-production of knowledge with Arctic Indigenous communities</w:t>
      </w:r>
      <w:r w:rsidRPr="001E2D38">
        <w:rPr>
          <w:rFonts w:cs="Calibri"/>
        </w:rPr>
        <w:t>.</w:t>
      </w:r>
      <w:r>
        <w:rPr>
          <w:rFonts w:cs="Calibri"/>
        </w:rPr>
        <w:t xml:space="preserve"> </w:t>
      </w:r>
      <w:r w:rsidRPr="001E2D38">
        <w:rPr>
          <w:rFonts w:cs="Calibri"/>
        </w:rPr>
        <w:t xml:space="preserve">The </w:t>
      </w:r>
      <w:r>
        <w:rPr>
          <w:rFonts w:cs="Calibri"/>
        </w:rPr>
        <w:t>Court</w:t>
      </w:r>
      <w:r w:rsidRPr="001E2D38">
        <w:rPr>
          <w:rFonts w:cs="Calibri"/>
        </w:rPr>
        <w:t xml:space="preserve"> </w:t>
      </w:r>
      <w:r>
        <w:rPr>
          <w:rFonts w:cs="Calibri"/>
        </w:rPr>
        <w:t xml:space="preserve">should </w:t>
      </w:r>
      <w:r w:rsidRPr="001E2D38">
        <w:rPr>
          <w:rFonts w:cs="Calibri"/>
        </w:rPr>
        <w:t>strike down the sole</w:t>
      </w:r>
      <w:r>
        <w:rPr>
          <w:rFonts w:cs="Calibri"/>
        </w:rPr>
        <w:t xml:space="preserve"> </w:t>
      </w:r>
      <w:r w:rsidRPr="001E2D38">
        <w:rPr>
          <w:rFonts w:cs="Calibri"/>
        </w:rPr>
        <w:t xml:space="preserve">executive agreement on the grounds that it is </w:t>
      </w:r>
      <w:r>
        <w:t>unconstitutional</w:t>
      </w:r>
      <w:r w:rsidRPr="001E2D38">
        <w:rPr>
          <w:rFonts w:cs="Calibri"/>
        </w:rPr>
        <w:t>, directing Congress to propose a congressional</w:t>
      </w:r>
      <w:r>
        <w:rPr>
          <w:rFonts w:cs="Calibri"/>
        </w:rPr>
        <w:t xml:space="preserve"> </w:t>
      </w:r>
      <w:r w:rsidRPr="001E2D38">
        <w:rPr>
          <w:rFonts w:cs="Calibri"/>
        </w:rPr>
        <w:t xml:space="preserve">executive agreement with </w:t>
      </w:r>
      <w:r>
        <w:rPr>
          <w:rFonts w:cs="Calibri"/>
        </w:rPr>
        <w:t>the same</w:t>
      </w:r>
      <w:r w:rsidRPr="001E2D38">
        <w:rPr>
          <w:rFonts w:cs="Calibri"/>
        </w:rPr>
        <w:t xml:space="preserve"> commitments.</w:t>
      </w:r>
      <w:r>
        <w:rPr>
          <w:rFonts w:cs="Calibri"/>
        </w:rPr>
        <w:t xml:space="preserve"> Congress should</w:t>
      </w:r>
      <w:r w:rsidR="00B200DA">
        <w:rPr>
          <w:rFonts w:cs="Calibri"/>
        </w:rPr>
        <w:t xml:space="preserve"> </w:t>
      </w:r>
      <w:r>
        <w:t>offer continual piecemeal incentives to the European Union.</w:t>
      </w:r>
    </w:p>
    <w:p w14:paraId="228BF2F0" w14:textId="77777777" w:rsidR="00EB106B" w:rsidRDefault="00EB106B" w:rsidP="00EB106B">
      <w:pPr>
        <w:pStyle w:val="Heading4"/>
        <w:rPr>
          <w:rFonts w:cs="Calibri"/>
        </w:rPr>
      </w:pPr>
      <w:r w:rsidRPr="001E2D38">
        <w:rPr>
          <w:rFonts w:cs="Calibri"/>
        </w:rPr>
        <w:t xml:space="preserve">The sole executive agreement </w:t>
      </w:r>
      <w:r w:rsidRPr="0016789B">
        <w:rPr>
          <w:rFonts w:cs="Calibri"/>
          <w:u w:val="single"/>
        </w:rPr>
        <w:t>circumvents</w:t>
      </w:r>
      <w:r w:rsidRPr="001E2D38">
        <w:rPr>
          <w:rFonts w:cs="Calibri"/>
        </w:rPr>
        <w:t xml:space="preserve"> </w:t>
      </w:r>
      <w:r w:rsidRPr="0016789B">
        <w:rPr>
          <w:rFonts w:cs="Calibri"/>
        </w:rPr>
        <w:t xml:space="preserve">congressional </w:t>
      </w:r>
      <w:r w:rsidRPr="0016789B">
        <w:rPr>
          <w:rFonts w:cs="Calibri"/>
          <w:u w:val="single"/>
        </w:rPr>
        <w:t>oversight</w:t>
      </w:r>
      <w:r w:rsidRPr="001E2D38">
        <w:rPr>
          <w:rFonts w:cs="Calibri"/>
        </w:rPr>
        <w:t xml:space="preserve"> with </w:t>
      </w:r>
      <w:r w:rsidRPr="0016789B">
        <w:rPr>
          <w:rFonts w:cs="Calibri"/>
        </w:rPr>
        <w:t>enforcement</w:t>
      </w:r>
      <w:r w:rsidRPr="001E2D38">
        <w:rPr>
          <w:rFonts w:cs="Calibri"/>
        </w:rPr>
        <w:t xml:space="preserve"> bound by </w:t>
      </w:r>
      <w:proofErr w:type="spellStart"/>
      <w:r w:rsidRPr="001E2D38">
        <w:rPr>
          <w:rFonts w:cs="Calibri"/>
          <w:u w:val="single"/>
        </w:rPr>
        <w:t>i</w:t>
      </w:r>
      <w:proofErr w:type="spellEnd"/>
      <w:r w:rsidRPr="001E2D38">
        <w:rPr>
          <w:rFonts w:cs="Calibri"/>
          <w:u w:val="single"/>
        </w:rPr>
        <w:t>-law</w:t>
      </w:r>
      <w:r w:rsidRPr="001E2D38">
        <w:rPr>
          <w:rFonts w:cs="Calibri"/>
        </w:rPr>
        <w:t>.</w:t>
      </w:r>
    </w:p>
    <w:p w14:paraId="6DF39676" w14:textId="77777777" w:rsidR="00EB106B" w:rsidRPr="001E2D38" w:rsidRDefault="00EB106B" w:rsidP="00EB106B">
      <w:r>
        <w:rPr>
          <w:rStyle w:val="Style13ptBold"/>
        </w:rPr>
        <w:t>Flynn ’11</w:t>
      </w:r>
      <w:r w:rsidRPr="00264A54">
        <w:t xml:space="preserve"> [Sean Flynn; </w:t>
      </w:r>
      <w:r>
        <w:t>2011</w:t>
      </w:r>
      <w:r w:rsidRPr="00264A54">
        <w:t>; Professorial Lecturer and Associate Director, Program on Information Justice and Intellectual Property, American University Washington College of Law; Digital Commons @ American University Washington College of Law, "ACTA's Constitutional Problem: The Treaty Is Not a Treaty," https://digitalcommons.wcl.american.edu/auilr/vol26/iss3/10/] KL</w:t>
      </w:r>
    </w:p>
    <w:p w14:paraId="34E01AB7" w14:textId="77777777" w:rsidR="00EB106B" w:rsidRPr="001E2D38" w:rsidRDefault="00EB106B" w:rsidP="00EB106B">
      <w:pPr>
        <w:rPr>
          <w:sz w:val="16"/>
        </w:rPr>
      </w:pPr>
      <w:r w:rsidRPr="001E2D38">
        <w:rPr>
          <w:u w:val="single"/>
        </w:rPr>
        <w:t>The above discussion might lead the layman</w:t>
      </w:r>
      <w:r w:rsidRPr="001E2D38">
        <w:rPr>
          <w:sz w:val="16"/>
        </w:rPr>
        <w:t xml:space="preserve">, or even the </w:t>
      </w:r>
      <w:proofErr w:type="spellStart"/>
      <w:r w:rsidRPr="001E2D38">
        <w:rPr>
          <w:sz w:val="16"/>
        </w:rPr>
        <w:t>laylawyer</w:t>
      </w:r>
      <w:proofErr w:type="spellEnd"/>
      <w:r w:rsidRPr="001E2D38">
        <w:rPr>
          <w:sz w:val="16"/>
        </w:rPr>
        <w:t xml:space="preserve">, </w:t>
      </w:r>
      <w:r w:rsidRPr="001E2D38">
        <w:rPr>
          <w:u w:val="single"/>
        </w:rPr>
        <w:t>to conclude</w:t>
      </w:r>
      <w:r w:rsidRPr="001E2D38">
        <w:rPr>
          <w:sz w:val="16"/>
        </w:rPr>
        <w:t xml:space="preserve"> that ACTA's existence as </w:t>
      </w:r>
      <w:r w:rsidRPr="001E2D38">
        <w:rPr>
          <w:u w:val="single"/>
        </w:rPr>
        <w:t xml:space="preserve">an unconstitutional </w:t>
      </w:r>
      <w:r w:rsidRPr="00CA0199">
        <w:rPr>
          <w:rStyle w:val="Emphasis"/>
        </w:rPr>
        <w:t xml:space="preserve">sole executive </w:t>
      </w:r>
      <w:r w:rsidRPr="00D3453D">
        <w:rPr>
          <w:rStyle w:val="Emphasis"/>
          <w:highlight w:val="cyan"/>
        </w:rPr>
        <w:t>agreement</w:t>
      </w:r>
      <w:r w:rsidRPr="001E2D38">
        <w:rPr>
          <w:u w:val="single"/>
        </w:rPr>
        <w:t xml:space="preserve"> means that the </w:t>
      </w:r>
      <w:r w:rsidRPr="00223E6E">
        <w:rPr>
          <w:u w:val="single"/>
        </w:rPr>
        <w:t>agreement can have no legal effect</w:t>
      </w:r>
      <w:r w:rsidRPr="00223E6E">
        <w:rPr>
          <w:sz w:val="16"/>
        </w:rPr>
        <w:t xml:space="preserve"> on or </w:t>
      </w:r>
      <w:r w:rsidRPr="00223E6E">
        <w:rPr>
          <w:rStyle w:val="StyleUnderline"/>
        </w:rPr>
        <w:t xml:space="preserve">in the </w:t>
      </w:r>
      <w:r w:rsidRPr="00223E6E">
        <w:rPr>
          <w:rStyle w:val="Emphasis"/>
        </w:rPr>
        <w:t>U</w:t>
      </w:r>
      <w:r w:rsidRPr="00223E6E">
        <w:rPr>
          <w:sz w:val="16"/>
        </w:rPr>
        <w:t xml:space="preserve">nited </w:t>
      </w:r>
      <w:r w:rsidRPr="00223E6E">
        <w:rPr>
          <w:rStyle w:val="Emphasis"/>
        </w:rPr>
        <w:t>S</w:t>
      </w:r>
      <w:r w:rsidRPr="00223E6E">
        <w:rPr>
          <w:sz w:val="16"/>
        </w:rPr>
        <w:t xml:space="preserve">tates. </w:t>
      </w:r>
      <w:r w:rsidRPr="00223E6E">
        <w:rPr>
          <w:u w:val="single"/>
        </w:rPr>
        <w:t xml:space="preserve">This conclusion is wrong, however, because </w:t>
      </w:r>
      <w:r w:rsidRPr="00223E6E">
        <w:rPr>
          <w:rStyle w:val="Emphasis"/>
        </w:rPr>
        <w:t>i</w:t>
      </w:r>
      <w:r w:rsidRPr="00223E6E">
        <w:rPr>
          <w:sz w:val="16"/>
        </w:rPr>
        <w:t xml:space="preserve">nternational </w:t>
      </w:r>
      <w:r w:rsidRPr="00223E6E">
        <w:rPr>
          <w:rStyle w:val="Emphasis"/>
        </w:rPr>
        <w:t>law</w:t>
      </w:r>
      <w:r w:rsidRPr="00223E6E">
        <w:rPr>
          <w:u w:val="single"/>
        </w:rPr>
        <w:t xml:space="preserve"> </w:t>
      </w:r>
      <w:r w:rsidRPr="00D3453D">
        <w:rPr>
          <w:highlight w:val="cyan"/>
          <w:u w:val="single"/>
        </w:rPr>
        <w:t>operates under</w:t>
      </w:r>
      <w:r w:rsidRPr="00F27F3E">
        <w:rPr>
          <w:u w:val="single"/>
        </w:rPr>
        <w:t xml:space="preserve"> a </w:t>
      </w:r>
      <w:r w:rsidRPr="00D3453D">
        <w:rPr>
          <w:rStyle w:val="Emphasis"/>
          <w:highlight w:val="cyan"/>
        </w:rPr>
        <w:t>different</w:t>
      </w:r>
      <w:r w:rsidRPr="00F27F3E">
        <w:rPr>
          <w:rStyle w:val="Emphasis"/>
        </w:rPr>
        <w:t xml:space="preserve"> set of </w:t>
      </w:r>
      <w:r w:rsidRPr="00D3453D">
        <w:rPr>
          <w:rStyle w:val="Emphasis"/>
          <w:highlight w:val="cyan"/>
        </w:rPr>
        <w:t>norms</w:t>
      </w:r>
      <w:r w:rsidRPr="00223E6E">
        <w:rPr>
          <w:u w:val="single"/>
        </w:rPr>
        <w:t xml:space="preserve"> for identifying binding law than does the </w:t>
      </w:r>
      <w:r w:rsidRPr="00223E6E">
        <w:rPr>
          <w:rStyle w:val="Emphasis"/>
        </w:rPr>
        <w:t>U.S. Constitution</w:t>
      </w:r>
      <w:r w:rsidRPr="00223E6E">
        <w:rPr>
          <w:sz w:val="16"/>
        </w:rPr>
        <w:t xml:space="preserve">. </w:t>
      </w:r>
      <w:r w:rsidRPr="00223E6E">
        <w:rPr>
          <w:u w:val="single"/>
        </w:rPr>
        <w:t xml:space="preserve">As used in the </w:t>
      </w:r>
      <w:r w:rsidRPr="00223E6E">
        <w:rPr>
          <w:rStyle w:val="Emphasis"/>
        </w:rPr>
        <w:t>Vienna Convention</w:t>
      </w:r>
      <w:r w:rsidRPr="00223E6E">
        <w:rPr>
          <w:u w:val="single"/>
        </w:rPr>
        <w:t xml:space="preserve"> on the </w:t>
      </w:r>
      <w:r w:rsidRPr="00223E6E">
        <w:rPr>
          <w:rStyle w:val="Emphasis"/>
        </w:rPr>
        <w:t>Law of Treaties</w:t>
      </w:r>
      <w:r w:rsidRPr="00223E6E">
        <w:rPr>
          <w:u w:val="single"/>
        </w:rPr>
        <w:t xml:space="preserve"> and in</w:t>
      </w:r>
      <w:r w:rsidRPr="00223E6E">
        <w:rPr>
          <w:sz w:val="16"/>
        </w:rPr>
        <w:t xml:space="preserve"> </w:t>
      </w:r>
      <w:r w:rsidRPr="00223E6E">
        <w:rPr>
          <w:rStyle w:val="Emphasis"/>
        </w:rPr>
        <w:t>c</w:t>
      </w:r>
      <w:r w:rsidRPr="00223E6E">
        <w:rPr>
          <w:sz w:val="16"/>
        </w:rPr>
        <w:t xml:space="preserve">ustomary </w:t>
      </w:r>
      <w:r w:rsidRPr="00223E6E">
        <w:rPr>
          <w:rStyle w:val="Emphasis"/>
        </w:rPr>
        <w:t>i</w:t>
      </w:r>
      <w:r w:rsidRPr="00223E6E">
        <w:rPr>
          <w:sz w:val="16"/>
        </w:rPr>
        <w:t xml:space="preserve">nternational </w:t>
      </w:r>
      <w:r w:rsidRPr="00223E6E">
        <w:rPr>
          <w:rStyle w:val="Emphasis"/>
        </w:rPr>
        <w:t>l</w:t>
      </w:r>
      <w:r w:rsidRPr="00223E6E">
        <w:rPr>
          <w:sz w:val="16"/>
        </w:rPr>
        <w:t xml:space="preserve">aw, </w:t>
      </w:r>
      <w:r w:rsidRPr="00223E6E">
        <w:rPr>
          <w:u w:val="single"/>
        </w:rPr>
        <w:t>a "treaty" means any</w:t>
      </w:r>
      <w:r w:rsidRPr="00223E6E">
        <w:rPr>
          <w:sz w:val="16"/>
        </w:rPr>
        <w:t xml:space="preserve"> "</w:t>
      </w:r>
      <w:r w:rsidRPr="00223E6E">
        <w:rPr>
          <w:u w:val="single"/>
        </w:rPr>
        <w:t>international agreement concluded between [two] States in written form and governed by international law</w:t>
      </w:r>
      <w:r w:rsidRPr="00223E6E">
        <w:rPr>
          <w:sz w:val="16"/>
        </w:rPr>
        <w:t xml:space="preserve">." 9 An international agreement is generally considered a treaty, and is binding on the parties, if: 1.The parties intend the agreement to be binding; 2.The agreement deals with significant matters; 3.The agreement clearly and specifically describes the legal obligations of the parties; and 4.The form indicates an intention to conclude the treaty. </w:t>
      </w:r>
      <w:r w:rsidRPr="00223E6E">
        <w:rPr>
          <w:u w:val="single"/>
        </w:rPr>
        <w:t>The final three factors are clearly met</w:t>
      </w:r>
      <w:r w:rsidRPr="00223E6E">
        <w:rPr>
          <w:sz w:val="16"/>
        </w:rPr>
        <w:t xml:space="preserve"> in ACTA. </w:t>
      </w:r>
      <w:r w:rsidRPr="00223E6E">
        <w:rPr>
          <w:u w:val="single"/>
        </w:rPr>
        <w:t>The agreement contains</w:t>
      </w:r>
      <w:r w:rsidRPr="00223E6E">
        <w:rPr>
          <w:sz w:val="16"/>
        </w:rPr>
        <w:t xml:space="preserve"> numerous specific and </w:t>
      </w:r>
      <w:r w:rsidRPr="00223E6E">
        <w:rPr>
          <w:u w:val="single"/>
        </w:rPr>
        <w:t>significant requirements for domestic legal regulation bound into the form of a binding trade agreement</w:t>
      </w:r>
      <w:r w:rsidRPr="00223E6E">
        <w:rPr>
          <w:sz w:val="16"/>
        </w:rPr>
        <w:t xml:space="preserve">." With regard to the intent of the parties to be bound, the agreement itself signals such an intent, requiring that "[e]ach Party shall give effect to the provisions of this Agreement."8 2 Thus, for the United States, </w:t>
      </w:r>
      <w:r w:rsidRPr="00223E6E">
        <w:rPr>
          <w:u w:val="single"/>
        </w:rPr>
        <w:t xml:space="preserve">the last remaining question is whether the </w:t>
      </w:r>
      <w:r w:rsidRPr="00D3453D">
        <w:rPr>
          <w:rStyle w:val="Emphasis"/>
          <w:highlight w:val="cyan"/>
        </w:rPr>
        <w:t>U</w:t>
      </w:r>
      <w:r w:rsidRPr="00223E6E">
        <w:rPr>
          <w:u w:val="single"/>
        </w:rPr>
        <w:t xml:space="preserve">nited </w:t>
      </w:r>
      <w:r w:rsidRPr="00D3453D">
        <w:rPr>
          <w:rStyle w:val="Emphasis"/>
          <w:highlight w:val="cyan"/>
        </w:rPr>
        <w:t>S</w:t>
      </w:r>
      <w:r w:rsidRPr="00223E6E">
        <w:rPr>
          <w:u w:val="single"/>
        </w:rPr>
        <w:t xml:space="preserve">tates can state an intent to be </w:t>
      </w:r>
      <w:r w:rsidRPr="00D3453D">
        <w:rPr>
          <w:highlight w:val="cyan"/>
          <w:u w:val="single"/>
        </w:rPr>
        <w:t>bound</w:t>
      </w:r>
      <w:r w:rsidRPr="001E2D38">
        <w:rPr>
          <w:u w:val="single"/>
        </w:rPr>
        <w:t xml:space="preserve"> to an international agreement </w:t>
      </w:r>
      <w:r w:rsidRPr="00D3453D">
        <w:rPr>
          <w:highlight w:val="cyan"/>
          <w:u w:val="single"/>
        </w:rPr>
        <w:t>through</w:t>
      </w:r>
      <w:r w:rsidRPr="001E2D38">
        <w:rPr>
          <w:u w:val="single"/>
        </w:rPr>
        <w:t xml:space="preserve"> a process</w:t>
      </w:r>
      <w:r w:rsidRPr="001E2D38">
        <w:rPr>
          <w:sz w:val="16"/>
        </w:rPr>
        <w:t xml:space="preserve"> (</w:t>
      </w:r>
      <w:r w:rsidRPr="00D3453D">
        <w:rPr>
          <w:rStyle w:val="Emphasis"/>
          <w:highlight w:val="cyan"/>
        </w:rPr>
        <w:t>executive consent</w:t>
      </w:r>
      <w:r w:rsidRPr="00D3453D">
        <w:rPr>
          <w:highlight w:val="cyan"/>
          <w:u w:val="single"/>
        </w:rPr>
        <w:t xml:space="preserve"> alone</w:t>
      </w:r>
      <w:r w:rsidRPr="001E2D38">
        <w:rPr>
          <w:sz w:val="16"/>
        </w:rPr>
        <w:t xml:space="preserve">) that the Constitution does not permit. International law determines the legal effect of international agreements. Although the President cannot make domestic law without Congress, he can, generally, unilaterally bind the United States under international law. This norm is an incidence of the international law principle that every state has the capacity to conclude international agreements and that heads of state are presumptively authorized to represent a state for purposes of concluding an international agreement." It is also a commonly accepted principle that a country "may not invoke a violation of its internal law to vitiate its consent to be bound" internationally. 84 As an international agreement between the negotiating parties, ACTA would bind all signatories to abide by its framework." Parties to an international agreement with binding obligations must not derogate from its obligations and must perform them in good </w:t>
      </w:r>
      <w:r w:rsidRPr="00223E6E">
        <w:rPr>
          <w:sz w:val="16"/>
        </w:rPr>
        <w:t xml:space="preserve">faith. </w:t>
      </w:r>
      <w:r w:rsidRPr="00223E6E">
        <w:rPr>
          <w:rStyle w:val="StyleUnderline"/>
        </w:rPr>
        <w:t>This</w:t>
      </w:r>
      <w:r w:rsidRPr="001E2D38">
        <w:rPr>
          <w:rStyle w:val="StyleUnderline"/>
        </w:rPr>
        <w:t xml:space="preserve"> </w:t>
      </w:r>
      <w:r w:rsidRPr="00C50162">
        <w:rPr>
          <w:rStyle w:val="StyleUnderline"/>
        </w:rPr>
        <w:t xml:space="preserve">doctrine of </w:t>
      </w:r>
      <w:r w:rsidRPr="00F55B5F">
        <w:rPr>
          <w:rStyle w:val="Emphasis"/>
        </w:rPr>
        <w:t xml:space="preserve">pacta </w:t>
      </w:r>
      <w:r w:rsidRPr="00D3453D">
        <w:rPr>
          <w:rStyle w:val="Emphasis"/>
          <w:highlight w:val="cyan"/>
        </w:rPr>
        <w:t xml:space="preserve">sunt </w:t>
      </w:r>
      <w:proofErr w:type="spellStart"/>
      <w:r w:rsidRPr="00D3453D">
        <w:rPr>
          <w:rStyle w:val="Emphasis"/>
          <w:highlight w:val="cyan"/>
        </w:rPr>
        <w:t>servanda</w:t>
      </w:r>
      <w:proofErr w:type="spellEnd"/>
      <w:r w:rsidRPr="001E2D38">
        <w:rPr>
          <w:sz w:val="16"/>
        </w:rPr>
        <w:t xml:space="preserve"> ("agreements must be </w:t>
      </w:r>
      <w:r w:rsidRPr="00223E6E">
        <w:rPr>
          <w:sz w:val="16"/>
        </w:rPr>
        <w:t xml:space="preserve">kept") </w:t>
      </w:r>
      <w:r w:rsidRPr="00D3453D">
        <w:rPr>
          <w:rStyle w:val="StyleUnderline"/>
          <w:highlight w:val="cyan"/>
        </w:rPr>
        <w:t>lies at the core</w:t>
      </w:r>
      <w:r w:rsidRPr="00223E6E">
        <w:rPr>
          <w:rStyle w:val="StyleUnderline"/>
        </w:rPr>
        <w:t xml:space="preserve"> of the law of </w:t>
      </w:r>
      <w:r w:rsidRPr="00C50162">
        <w:rPr>
          <w:rStyle w:val="StyleUnderline"/>
        </w:rPr>
        <w:t>international</w:t>
      </w:r>
      <w:r w:rsidRPr="00223E6E">
        <w:rPr>
          <w:rStyle w:val="StyleUnderline"/>
        </w:rPr>
        <w:t xml:space="preserve"> agreements and is embodied in the Vienna Convention</w:t>
      </w:r>
      <w:r w:rsidRPr="00223E6E">
        <w:rPr>
          <w:sz w:val="16"/>
        </w:rPr>
        <w:t xml:space="preserve">." It implies the existence of international obligations that must be performed in good faith despite restrictions imposed by domestic law." </w:t>
      </w:r>
      <w:r w:rsidRPr="00223E6E">
        <w:rPr>
          <w:rStyle w:val="StyleUnderline"/>
        </w:rPr>
        <w:t>Accordingly</w:t>
      </w:r>
      <w:r w:rsidRPr="001E2D38">
        <w:rPr>
          <w:rStyle w:val="StyleUnderline"/>
        </w:rPr>
        <w:t xml:space="preserve">, even though ACTA may not be enforceable domestically, </w:t>
      </w:r>
      <w:r w:rsidRPr="001E2D38">
        <w:rPr>
          <w:rStyle w:val="Emphasis"/>
        </w:rPr>
        <w:t>it will nonetheless be a binding</w:t>
      </w:r>
      <w:r w:rsidRPr="001E2D38">
        <w:rPr>
          <w:rStyle w:val="StyleUnderline"/>
        </w:rPr>
        <w:t xml:space="preserve"> international agreement and the </w:t>
      </w:r>
      <w:r w:rsidRPr="00D3453D">
        <w:rPr>
          <w:rStyle w:val="StyleUnderline"/>
          <w:highlight w:val="cyan"/>
        </w:rPr>
        <w:t>parties</w:t>
      </w:r>
      <w:r w:rsidRPr="001E2D38">
        <w:rPr>
          <w:rStyle w:val="StyleUnderline"/>
        </w:rPr>
        <w:t xml:space="preserve">, including the United States, </w:t>
      </w:r>
      <w:r w:rsidRPr="00D3453D">
        <w:rPr>
          <w:rStyle w:val="StyleUnderline"/>
          <w:highlight w:val="cyan"/>
        </w:rPr>
        <w:t>must perform</w:t>
      </w:r>
      <w:r w:rsidRPr="00223E6E">
        <w:rPr>
          <w:rStyle w:val="StyleUnderline"/>
        </w:rPr>
        <w:t xml:space="preserve"> its </w:t>
      </w:r>
      <w:r w:rsidRPr="00D3453D">
        <w:rPr>
          <w:rStyle w:val="StyleUnderline"/>
          <w:highlight w:val="cyan"/>
        </w:rPr>
        <w:t xml:space="preserve">obligations in </w:t>
      </w:r>
      <w:r w:rsidRPr="00D3453D">
        <w:rPr>
          <w:rStyle w:val="Emphasis"/>
          <w:highlight w:val="cyan"/>
        </w:rPr>
        <w:t>good faith</w:t>
      </w:r>
      <w:r w:rsidRPr="001E2D38">
        <w:rPr>
          <w:sz w:val="16"/>
        </w:rPr>
        <w:t xml:space="preserve">. The existence of a binding obligation in international law leaves parties free to decide how to implement it in domestic law, a concept reflected in the December draft of ACTA." </w:t>
      </w:r>
      <w:r w:rsidRPr="001E2D38">
        <w:rPr>
          <w:rStyle w:val="StyleUnderline"/>
        </w:rPr>
        <w:t xml:space="preserve">However, </w:t>
      </w:r>
      <w:r w:rsidRPr="00223E6E">
        <w:rPr>
          <w:rStyle w:val="StyleUnderline"/>
        </w:rPr>
        <w:t>if the United States decides that it does not need to take any action to implement</w:t>
      </w:r>
      <w:r w:rsidRPr="00223E6E">
        <w:rPr>
          <w:sz w:val="16"/>
        </w:rPr>
        <w:t xml:space="preserve"> ACTA </w:t>
      </w:r>
      <w:r w:rsidRPr="00223E6E">
        <w:rPr>
          <w:rStyle w:val="StyleUnderline"/>
        </w:rPr>
        <w:t>domestically</w:t>
      </w:r>
      <w:r w:rsidRPr="00223E6E">
        <w:rPr>
          <w:sz w:val="16"/>
        </w:rPr>
        <w:t xml:space="preserve">, </w:t>
      </w:r>
      <w:r w:rsidRPr="00223E6E">
        <w:rPr>
          <w:rStyle w:val="StyleUnderline"/>
        </w:rPr>
        <w:t xml:space="preserve">then it is up to the </w:t>
      </w:r>
      <w:r w:rsidRPr="00D3453D">
        <w:rPr>
          <w:rStyle w:val="StyleUnderline"/>
          <w:highlight w:val="cyan"/>
        </w:rPr>
        <w:t>other</w:t>
      </w:r>
      <w:r w:rsidRPr="00223E6E">
        <w:rPr>
          <w:rStyle w:val="StyleUnderline"/>
        </w:rPr>
        <w:t xml:space="preserve"> contracting</w:t>
      </w:r>
      <w:r w:rsidRPr="001E2D38">
        <w:rPr>
          <w:rStyle w:val="StyleUnderline"/>
        </w:rPr>
        <w:t xml:space="preserve"> </w:t>
      </w:r>
      <w:r w:rsidRPr="00D3453D">
        <w:rPr>
          <w:rStyle w:val="StyleUnderline"/>
          <w:highlight w:val="cyan"/>
        </w:rPr>
        <w:t>parties</w:t>
      </w:r>
      <w:r w:rsidRPr="001E2D38">
        <w:rPr>
          <w:rStyle w:val="StyleUnderline"/>
        </w:rPr>
        <w:t xml:space="preserve"> to identify and </w:t>
      </w:r>
      <w:r w:rsidRPr="00D3453D">
        <w:rPr>
          <w:rStyle w:val="StyleUnderline"/>
          <w:highlight w:val="cyan"/>
        </w:rPr>
        <w:t>pursue</w:t>
      </w:r>
      <w:r w:rsidRPr="001E2D38">
        <w:rPr>
          <w:rStyle w:val="StyleUnderline"/>
        </w:rPr>
        <w:t xml:space="preserve"> the </w:t>
      </w:r>
      <w:r w:rsidRPr="00D3453D">
        <w:rPr>
          <w:rStyle w:val="Emphasis"/>
          <w:highlight w:val="cyan"/>
        </w:rPr>
        <w:t>reconciliation of</w:t>
      </w:r>
      <w:r w:rsidRPr="001E2D38">
        <w:rPr>
          <w:rStyle w:val="Emphasis"/>
        </w:rPr>
        <w:t xml:space="preserve"> any </w:t>
      </w:r>
      <w:r w:rsidRPr="00D3453D">
        <w:rPr>
          <w:rStyle w:val="Emphasis"/>
          <w:highlight w:val="cyan"/>
        </w:rPr>
        <w:t>discrepancies</w:t>
      </w:r>
      <w:r w:rsidRPr="001E2D38">
        <w:rPr>
          <w:sz w:val="16"/>
        </w:rPr>
        <w:t xml:space="preserve"> between ACTA and U.S. law. Currently, ACTA lacks a forum for enforcement or dispute resolution. But that hole in ACTA does not mean the agreement lacks binding effect. "Under international law, </w:t>
      </w:r>
      <w:r w:rsidRPr="00223E6E">
        <w:rPr>
          <w:rStyle w:val="StyleUnderline"/>
        </w:rPr>
        <w:t xml:space="preserve">a state that has violated a legal obligation to another state is required to terminate the violation and, ordinarily, to make </w:t>
      </w:r>
      <w:r w:rsidRPr="00223E6E">
        <w:rPr>
          <w:rStyle w:val="Emphasis"/>
        </w:rPr>
        <w:t>reparation</w:t>
      </w:r>
      <w:r w:rsidRPr="00223E6E">
        <w:rPr>
          <w:rStyle w:val="StyleUnderline"/>
        </w:rPr>
        <w:t xml:space="preserve">, including in appropriate circumstances </w:t>
      </w:r>
      <w:r w:rsidRPr="00223E6E">
        <w:rPr>
          <w:rStyle w:val="Emphasis"/>
        </w:rPr>
        <w:t>restitution or compensation</w:t>
      </w:r>
      <w:r w:rsidRPr="00223E6E">
        <w:rPr>
          <w:rStyle w:val="StyleUnderline"/>
        </w:rPr>
        <w:t xml:space="preserve"> for loss or injury</w:t>
      </w:r>
      <w:r w:rsidRPr="00223E6E">
        <w:rPr>
          <w:sz w:val="16"/>
        </w:rPr>
        <w:t xml:space="preserve">."8 9 In order to resolve disputes, </w:t>
      </w:r>
      <w:r w:rsidRPr="00223E6E">
        <w:rPr>
          <w:rStyle w:val="StyleUnderline"/>
        </w:rPr>
        <w:t>"[a] state may bring a claim against another state for a violation of an international</w:t>
      </w:r>
      <w:r w:rsidRPr="001E2D38">
        <w:rPr>
          <w:rStyle w:val="StyleUnderline"/>
        </w:rPr>
        <w:t xml:space="preserve"> obligation ... either </w:t>
      </w:r>
      <w:r w:rsidRPr="00D3453D">
        <w:rPr>
          <w:rStyle w:val="StyleUnderline"/>
          <w:highlight w:val="cyan"/>
        </w:rPr>
        <w:t>through</w:t>
      </w:r>
      <w:r w:rsidRPr="001E2D38">
        <w:rPr>
          <w:rStyle w:val="StyleUnderline"/>
        </w:rPr>
        <w:t xml:space="preserve"> diplomatic channels</w:t>
      </w:r>
      <w:r w:rsidRPr="001E2D38">
        <w:rPr>
          <w:sz w:val="16"/>
        </w:rPr>
        <w:t xml:space="preserve">" </w:t>
      </w:r>
      <w:r w:rsidRPr="001E2D38">
        <w:rPr>
          <w:rStyle w:val="StyleUnderline"/>
        </w:rPr>
        <w:t>or an agreed procedure</w:t>
      </w:r>
      <w:r w:rsidRPr="001E2D38">
        <w:rPr>
          <w:sz w:val="16"/>
        </w:rPr>
        <w:t xml:space="preserve">. 90 A party asserting that the United States is in breach of its international obligations under ACTA </w:t>
      </w:r>
      <w:r w:rsidRPr="001E2D38">
        <w:rPr>
          <w:rStyle w:val="StyleUnderline"/>
        </w:rPr>
        <w:t xml:space="preserve">may resort to </w:t>
      </w:r>
      <w:r w:rsidRPr="00F55B5F">
        <w:rPr>
          <w:rStyle w:val="Emphasis"/>
        </w:rPr>
        <w:t>countermeasures</w:t>
      </w:r>
      <w:r w:rsidRPr="00F55B5F">
        <w:rPr>
          <w:rStyle w:val="StyleUnderline"/>
        </w:rPr>
        <w:t xml:space="preserve"> under </w:t>
      </w:r>
      <w:r w:rsidRPr="00D3453D">
        <w:rPr>
          <w:rStyle w:val="Emphasis"/>
          <w:highlight w:val="cyan"/>
        </w:rPr>
        <w:t>c</w:t>
      </w:r>
      <w:r w:rsidRPr="001E2D38">
        <w:rPr>
          <w:sz w:val="16"/>
        </w:rPr>
        <w:t xml:space="preserve">ustomary </w:t>
      </w:r>
      <w:r w:rsidRPr="00D3453D">
        <w:rPr>
          <w:rStyle w:val="Emphasis"/>
          <w:highlight w:val="cyan"/>
        </w:rPr>
        <w:t>i</w:t>
      </w:r>
      <w:r w:rsidRPr="001E2D38">
        <w:rPr>
          <w:sz w:val="16"/>
        </w:rPr>
        <w:t xml:space="preserve">nternational </w:t>
      </w:r>
      <w:r w:rsidRPr="00D3453D">
        <w:rPr>
          <w:rStyle w:val="Emphasis"/>
          <w:highlight w:val="cyan"/>
        </w:rPr>
        <w:t>l</w:t>
      </w:r>
      <w:r w:rsidRPr="001E2D38">
        <w:rPr>
          <w:sz w:val="16"/>
        </w:rPr>
        <w:t xml:space="preserve">aw.91 Through these measures, other parties may punish violations of ACTA by </w:t>
      </w:r>
      <w:r w:rsidRPr="001E2D38">
        <w:rPr>
          <w:rStyle w:val="StyleUnderline"/>
        </w:rPr>
        <w:t>imposing tra</w:t>
      </w:r>
      <w:r w:rsidRPr="00F55B5F">
        <w:rPr>
          <w:rStyle w:val="StyleUnderline"/>
        </w:rPr>
        <w:t>de sanctions or other penalties against U.S. commerce</w:t>
      </w:r>
      <w:r w:rsidRPr="00F55B5F">
        <w:rPr>
          <w:sz w:val="16"/>
        </w:rPr>
        <w:t xml:space="preserve">, </w:t>
      </w:r>
      <w:r w:rsidRPr="00F55B5F">
        <w:rPr>
          <w:rStyle w:val="StyleUnderline"/>
        </w:rPr>
        <w:t xml:space="preserve">provided such </w:t>
      </w:r>
      <w:r w:rsidRPr="00F55B5F">
        <w:rPr>
          <w:rStyle w:val="Emphasis"/>
        </w:rPr>
        <w:t>punitive acts are proportional</w:t>
      </w:r>
      <w:r w:rsidRPr="00F55B5F">
        <w:rPr>
          <w:sz w:val="16"/>
        </w:rPr>
        <w:t xml:space="preserve"> in relation to the breach.9 2 </w:t>
      </w:r>
      <w:r w:rsidRPr="00F55B5F">
        <w:rPr>
          <w:rStyle w:val="StyleUnderline"/>
        </w:rPr>
        <w:t>Another party could also litigate a case against</w:t>
      </w:r>
      <w:r w:rsidRPr="00F55B5F">
        <w:rPr>
          <w:sz w:val="16"/>
        </w:rPr>
        <w:t xml:space="preserve"> the United States </w:t>
      </w:r>
      <w:r w:rsidRPr="00F55B5F">
        <w:rPr>
          <w:rStyle w:val="StyleUnderline"/>
        </w:rPr>
        <w:t>in the</w:t>
      </w:r>
      <w:r w:rsidRPr="00F55B5F">
        <w:rPr>
          <w:sz w:val="16"/>
        </w:rPr>
        <w:t xml:space="preserve"> International Court of Justice ("</w:t>
      </w:r>
      <w:r w:rsidRPr="00F55B5F">
        <w:rPr>
          <w:rStyle w:val="Emphasis"/>
        </w:rPr>
        <w:t>ICJ</w:t>
      </w:r>
      <w:r w:rsidRPr="00F55B5F">
        <w:rPr>
          <w:sz w:val="16"/>
        </w:rPr>
        <w:t>"), 93</w:t>
      </w:r>
      <w:r w:rsidRPr="001E2D38">
        <w:rPr>
          <w:sz w:val="16"/>
        </w:rPr>
        <w:t xml:space="preserve"> but that would require the United States to submit to ICJ jurisdiction. 94 Furthermore, ACTA's </w:t>
      </w:r>
      <w:r w:rsidRPr="00D3453D">
        <w:rPr>
          <w:rStyle w:val="StyleUnderline"/>
          <w:highlight w:val="cyan"/>
        </w:rPr>
        <w:t xml:space="preserve">legal status under </w:t>
      </w:r>
      <w:r w:rsidRPr="00D3453D">
        <w:rPr>
          <w:rStyle w:val="Emphasis"/>
          <w:highlight w:val="cyan"/>
        </w:rPr>
        <w:t>i</w:t>
      </w:r>
      <w:r w:rsidRPr="001E2D38">
        <w:rPr>
          <w:sz w:val="16"/>
        </w:rPr>
        <w:t xml:space="preserve">nternational </w:t>
      </w:r>
      <w:r w:rsidRPr="00D3453D">
        <w:rPr>
          <w:rStyle w:val="StyleUnderline"/>
          <w:highlight w:val="cyan"/>
        </w:rPr>
        <w:t>law</w:t>
      </w:r>
      <w:r w:rsidRPr="00A867E4">
        <w:rPr>
          <w:rStyle w:val="StyleUnderline"/>
        </w:rPr>
        <w:t xml:space="preserve"> </w:t>
      </w:r>
      <w:r w:rsidRPr="00A867E4">
        <w:rPr>
          <w:rStyle w:val="Emphasis"/>
        </w:rPr>
        <w:t xml:space="preserve">could </w:t>
      </w:r>
      <w:r w:rsidRPr="00D3453D">
        <w:rPr>
          <w:rStyle w:val="Emphasis"/>
          <w:highlight w:val="cyan"/>
        </w:rPr>
        <w:t>alter U.S. law</w:t>
      </w:r>
      <w:r w:rsidRPr="00D3453D">
        <w:rPr>
          <w:rStyle w:val="StyleUnderline"/>
          <w:highlight w:val="cyan"/>
        </w:rPr>
        <w:t xml:space="preserve">, even </w:t>
      </w:r>
      <w:r w:rsidRPr="00D3453D">
        <w:rPr>
          <w:rStyle w:val="Emphasis"/>
          <w:sz w:val="28"/>
          <w:szCs w:val="28"/>
          <w:highlight w:val="cyan"/>
        </w:rPr>
        <w:t>without congress</w:t>
      </w:r>
      <w:r w:rsidRPr="00C50162">
        <w:rPr>
          <w:u w:val="single"/>
        </w:rPr>
        <w:t>ional</w:t>
      </w:r>
      <w:r w:rsidRPr="00C50162">
        <w:rPr>
          <w:rStyle w:val="StyleUnderline"/>
        </w:rPr>
        <w:t xml:space="preserve"> </w:t>
      </w:r>
      <w:r w:rsidRPr="00C50162">
        <w:rPr>
          <w:rStyle w:val="Emphasis"/>
          <w:sz w:val="28"/>
          <w:szCs w:val="28"/>
        </w:rPr>
        <w:t>ratification</w:t>
      </w:r>
      <w:r w:rsidRPr="001E2D38">
        <w:rPr>
          <w:sz w:val="16"/>
        </w:rPr>
        <w:t xml:space="preserve">. </w:t>
      </w:r>
      <w:r w:rsidRPr="001E2D38">
        <w:rPr>
          <w:rStyle w:val="StyleUnderline"/>
        </w:rPr>
        <w:t xml:space="preserve">As valid international </w:t>
      </w:r>
      <w:r w:rsidRPr="00A867E4">
        <w:rPr>
          <w:rStyle w:val="StyleUnderline"/>
        </w:rPr>
        <w:t>law,</w:t>
      </w:r>
      <w:r w:rsidRPr="001E2D38">
        <w:rPr>
          <w:rStyle w:val="StyleUnderline"/>
        </w:rPr>
        <w:t xml:space="preserve"> </w:t>
      </w:r>
      <w:r w:rsidRPr="001E2D38">
        <w:rPr>
          <w:rStyle w:val="Emphasis"/>
        </w:rPr>
        <w:t xml:space="preserve">U.S. </w:t>
      </w:r>
      <w:r w:rsidRPr="00D3453D">
        <w:rPr>
          <w:rStyle w:val="Emphasis"/>
          <w:highlight w:val="cyan"/>
        </w:rPr>
        <w:t>courts</w:t>
      </w:r>
      <w:r w:rsidRPr="001E2D38">
        <w:rPr>
          <w:rStyle w:val="StyleUnderline"/>
        </w:rPr>
        <w:t xml:space="preserve"> may </w:t>
      </w:r>
      <w:r w:rsidRPr="00F55B5F">
        <w:rPr>
          <w:rStyle w:val="StyleUnderline"/>
        </w:rPr>
        <w:t>use</w:t>
      </w:r>
      <w:r w:rsidRPr="001E2D38">
        <w:rPr>
          <w:sz w:val="16"/>
        </w:rPr>
        <w:t xml:space="preserve"> ACTA </w:t>
      </w:r>
      <w:r w:rsidRPr="00F55B5F">
        <w:rPr>
          <w:rStyle w:val="StyleUnderline"/>
        </w:rPr>
        <w:t xml:space="preserve">to </w:t>
      </w:r>
      <w:r w:rsidRPr="00D3453D">
        <w:rPr>
          <w:rStyle w:val="StyleUnderline"/>
          <w:highlight w:val="cyan"/>
        </w:rPr>
        <w:t>interpret</w:t>
      </w:r>
      <w:r w:rsidRPr="00CA0199">
        <w:rPr>
          <w:rStyle w:val="StyleUnderline"/>
        </w:rPr>
        <w:t xml:space="preserve"> </w:t>
      </w:r>
      <w:r w:rsidRPr="00CA0199">
        <w:rPr>
          <w:rStyle w:val="Emphasis"/>
        </w:rPr>
        <w:t xml:space="preserve">ambiguous </w:t>
      </w:r>
      <w:r w:rsidRPr="00D3453D">
        <w:rPr>
          <w:rStyle w:val="Emphasis"/>
          <w:highlight w:val="cyan"/>
        </w:rPr>
        <w:t>commands</w:t>
      </w:r>
      <w:r w:rsidRPr="00D3453D">
        <w:rPr>
          <w:rStyle w:val="StyleUnderline"/>
          <w:highlight w:val="cyan"/>
        </w:rPr>
        <w:t xml:space="preserve"> in</w:t>
      </w:r>
      <w:r w:rsidRPr="001E2D38">
        <w:rPr>
          <w:rStyle w:val="StyleUnderline"/>
        </w:rPr>
        <w:t xml:space="preserve"> U.S. </w:t>
      </w:r>
      <w:r w:rsidRPr="00D3453D">
        <w:rPr>
          <w:rStyle w:val="StyleUnderline"/>
          <w:highlight w:val="cyan"/>
        </w:rPr>
        <w:t>domestic law</w:t>
      </w:r>
      <w:r w:rsidRPr="001E2D38">
        <w:rPr>
          <w:sz w:val="16"/>
        </w:rPr>
        <w:t xml:space="preserve">.95 </w:t>
      </w:r>
      <w:r w:rsidRPr="001E2D38">
        <w:rPr>
          <w:rStyle w:val="StyleUnderline"/>
        </w:rPr>
        <w:t xml:space="preserve">The </w:t>
      </w:r>
      <w:r w:rsidRPr="001E2D38">
        <w:rPr>
          <w:rStyle w:val="Emphasis"/>
        </w:rPr>
        <w:t>State Department</w:t>
      </w:r>
      <w:r w:rsidRPr="001E2D38">
        <w:rPr>
          <w:rStyle w:val="StyleUnderline"/>
        </w:rPr>
        <w:t xml:space="preserve"> and </w:t>
      </w:r>
      <w:r w:rsidRPr="001E2D38">
        <w:rPr>
          <w:rStyle w:val="Emphasis"/>
        </w:rPr>
        <w:t>USTR</w:t>
      </w:r>
      <w:r w:rsidRPr="001E2D38">
        <w:rPr>
          <w:rStyle w:val="StyleUnderline"/>
        </w:rPr>
        <w:t xml:space="preserve"> would </w:t>
      </w:r>
      <w:r w:rsidRPr="001E2D38">
        <w:rPr>
          <w:sz w:val="16"/>
        </w:rPr>
        <w:t xml:space="preserve">presumably </w:t>
      </w:r>
      <w:r w:rsidRPr="001E2D38">
        <w:rPr>
          <w:rStyle w:val="StyleUnderline"/>
        </w:rPr>
        <w:t xml:space="preserve">review and craft </w:t>
      </w:r>
      <w:r w:rsidRPr="00CA0199">
        <w:rPr>
          <w:rStyle w:val="StyleUnderline"/>
        </w:rPr>
        <w:t>subsequent</w:t>
      </w:r>
      <w:r w:rsidRPr="001E2D38">
        <w:rPr>
          <w:sz w:val="16"/>
        </w:rPr>
        <w:t xml:space="preserve"> international </w:t>
      </w:r>
      <w:r w:rsidRPr="00CA0199">
        <w:rPr>
          <w:rStyle w:val="StyleUnderline"/>
        </w:rPr>
        <w:t>agreements</w:t>
      </w:r>
      <w:r w:rsidRPr="001E2D38">
        <w:rPr>
          <w:sz w:val="16"/>
        </w:rPr>
        <w:t xml:space="preserve">, </w:t>
      </w:r>
      <w:r w:rsidRPr="001E2D38">
        <w:rPr>
          <w:rStyle w:val="StyleUnderline"/>
        </w:rPr>
        <w:t>including those intended to bind U.S. law</w:t>
      </w:r>
      <w:r w:rsidRPr="001E2D38">
        <w:rPr>
          <w:sz w:val="16"/>
        </w:rPr>
        <w:t xml:space="preserve">, </w:t>
      </w:r>
      <w:r w:rsidRPr="001E2D38">
        <w:rPr>
          <w:rStyle w:val="StyleUnderline"/>
        </w:rPr>
        <w:t xml:space="preserve">to </w:t>
      </w:r>
      <w:r w:rsidRPr="00CA0199">
        <w:rPr>
          <w:rStyle w:val="StyleUnderline"/>
        </w:rPr>
        <w:t>ensure compliance</w:t>
      </w:r>
      <w:r w:rsidRPr="001E2D38">
        <w:rPr>
          <w:sz w:val="16"/>
        </w:rPr>
        <w:t xml:space="preserve"> with ACTA. </w:t>
      </w:r>
      <w:r w:rsidRPr="00CA0199">
        <w:rPr>
          <w:rStyle w:val="Emphasis"/>
        </w:rPr>
        <w:t>Pressure from industry</w:t>
      </w:r>
      <w:r w:rsidRPr="00A867E4">
        <w:rPr>
          <w:rStyle w:val="StyleUnderline"/>
        </w:rPr>
        <w:t xml:space="preserve"> and the Administration may be brought to bear on Congress and the states to change their laws, or refrain from future revisions, to comply</w:t>
      </w:r>
      <w:r w:rsidRPr="00A867E4">
        <w:rPr>
          <w:sz w:val="16"/>
        </w:rPr>
        <w:t xml:space="preserve"> with ACTA's mandates.96 Indeed</w:t>
      </w:r>
      <w:r w:rsidRPr="001E2D38">
        <w:rPr>
          <w:sz w:val="16"/>
        </w:rPr>
        <w:t xml:space="preserve">, because </w:t>
      </w:r>
      <w:r w:rsidRPr="00CA0199">
        <w:rPr>
          <w:rStyle w:val="StyleUnderline"/>
        </w:rPr>
        <w:t>the question</w:t>
      </w:r>
      <w:r w:rsidRPr="001E2D38">
        <w:rPr>
          <w:sz w:val="16"/>
        </w:rPr>
        <w:t xml:space="preserve"> of whether ACTA is a valid sole executive agreement </w:t>
      </w:r>
      <w:r w:rsidRPr="001E2D38">
        <w:rPr>
          <w:rStyle w:val="StyleUnderline"/>
        </w:rPr>
        <w:t xml:space="preserve">is </w:t>
      </w:r>
      <w:r w:rsidRPr="00D3453D">
        <w:rPr>
          <w:rStyle w:val="StyleUnderline"/>
          <w:highlight w:val="cyan"/>
        </w:rPr>
        <w:t>unlikely</w:t>
      </w:r>
      <w:r w:rsidRPr="00CA0199">
        <w:rPr>
          <w:rStyle w:val="StyleUnderline"/>
        </w:rPr>
        <w:t xml:space="preserve"> to be subject </w:t>
      </w:r>
      <w:r w:rsidRPr="00D3453D">
        <w:rPr>
          <w:rStyle w:val="StyleUnderline"/>
          <w:highlight w:val="cyan"/>
        </w:rPr>
        <w:t>to challenge</w:t>
      </w:r>
      <w:r w:rsidRPr="001E2D38">
        <w:rPr>
          <w:rStyle w:val="StyleUnderline"/>
        </w:rPr>
        <w:t xml:space="preserve"> by courts </w:t>
      </w:r>
      <w:r w:rsidRPr="00D3453D">
        <w:rPr>
          <w:rStyle w:val="StyleUnderline"/>
          <w:highlight w:val="cyan"/>
        </w:rPr>
        <w:t>under</w:t>
      </w:r>
      <w:r w:rsidRPr="001E2D38">
        <w:rPr>
          <w:rStyle w:val="StyleUnderline"/>
        </w:rPr>
        <w:t xml:space="preserve"> the </w:t>
      </w:r>
      <w:r w:rsidRPr="00D3453D">
        <w:rPr>
          <w:rStyle w:val="Emphasis"/>
          <w:highlight w:val="cyan"/>
        </w:rPr>
        <w:t>p</w:t>
      </w:r>
      <w:r w:rsidRPr="001E2D38">
        <w:rPr>
          <w:sz w:val="16"/>
        </w:rPr>
        <w:t xml:space="preserve">olitical </w:t>
      </w:r>
      <w:r w:rsidRPr="00D3453D">
        <w:rPr>
          <w:rStyle w:val="Emphasis"/>
          <w:highlight w:val="cyan"/>
        </w:rPr>
        <w:t>q</w:t>
      </w:r>
      <w:r w:rsidRPr="001E2D38">
        <w:rPr>
          <w:sz w:val="16"/>
        </w:rPr>
        <w:t xml:space="preserve">uestion </w:t>
      </w:r>
      <w:r w:rsidRPr="00D3453D">
        <w:rPr>
          <w:rStyle w:val="Emphasis"/>
          <w:highlight w:val="cyan"/>
        </w:rPr>
        <w:t>d</w:t>
      </w:r>
      <w:r w:rsidRPr="001E2D38">
        <w:rPr>
          <w:sz w:val="16"/>
        </w:rPr>
        <w:t xml:space="preserve">octrine, 7 </w:t>
      </w:r>
      <w:r w:rsidRPr="00C23FB7">
        <w:rPr>
          <w:rStyle w:val="StyleUnderline"/>
        </w:rPr>
        <w:t xml:space="preserve">it could have the </w:t>
      </w:r>
      <w:r w:rsidRPr="00C23FB7">
        <w:rPr>
          <w:rStyle w:val="Emphasis"/>
          <w:sz w:val="28"/>
          <w:szCs w:val="28"/>
        </w:rPr>
        <w:t>practical effect</w:t>
      </w:r>
      <w:r w:rsidRPr="00C23FB7">
        <w:rPr>
          <w:rStyle w:val="StyleUnderline"/>
        </w:rPr>
        <w:t xml:space="preserve"> of a </w:t>
      </w:r>
      <w:r w:rsidRPr="00C23FB7">
        <w:rPr>
          <w:rStyle w:val="Emphasis"/>
        </w:rPr>
        <w:t>valid sole executive agreement</w:t>
      </w:r>
      <w:r w:rsidRPr="00C23FB7">
        <w:rPr>
          <w:rStyle w:val="StyleUnderline"/>
        </w:rPr>
        <w:t xml:space="preserve">, including </w:t>
      </w:r>
      <w:r w:rsidRPr="00C23FB7">
        <w:rPr>
          <w:rStyle w:val="Emphasis"/>
        </w:rPr>
        <w:t>preemption of state law</w:t>
      </w:r>
      <w:r w:rsidRPr="00C23FB7">
        <w:rPr>
          <w:sz w:val="16"/>
        </w:rPr>
        <w:t>.</w:t>
      </w:r>
    </w:p>
    <w:p w14:paraId="146D9CE6" w14:textId="77777777" w:rsidR="00EB106B" w:rsidRPr="001E2D38" w:rsidRDefault="00EB106B" w:rsidP="00EB106B">
      <w:pPr>
        <w:rPr>
          <w:sz w:val="16"/>
        </w:rPr>
      </w:pPr>
      <w:r w:rsidRPr="001E2D38">
        <w:rPr>
          <w:sz w:val="16"/>
        </w:rPr>
        <w:t xml:space="preserve">There are many substantive problems with ACTA from the perspective of what U.S. intellectual property and technology policy should be. Many of those problems can be traced back to the fundamental process flaw described in this article. </w:t>
      </w:r>
      <w:r w:rsidRPr="00F55B5F">
        <w:rPr>
          <w:rStyle w:val="StyleUnderline"/>
        </w:rPr>
        <w:t>The sole executive agreement</w:t>
      </w:r>
      <w:r w:rsidRPr="001E2D38">
        <w:rPr>
          <w:rStyle w:val="StyleUnderline"/>
        </w:rPr>
        <w:t xml:space="preserve"> model </w:t>
      </w:r>
      <w:r w:rsidRPr="00A867E4">
        <w:rPr>
          <w:rStyle w:val="StyleUnderline"/>
        </w:rPr>
        <w:t xml:space="preserve">insulates USTR from the </w:t>
      </w:r>
      <w:r w:rsidRPr="00A867E4">
        <w:rPr>
          <w:rStyle w:val="Emphasis"/>
        </w:rPr>
        <w:t>normal congressional oversight</w:t>
      </w:r>
      <w:r w:rsidRPr="00A867E4">
        <w:rPr>
          <w:rStyle w:val="StyleUnderline"/>
        </w:rPr>
        <w:t xml:space="preserve"> processes necessary to make binding international law</w:t>
      </w:r>
      <w:r w:rsidRPr="00A867E4">
        <w:rPr>
          <w:sz w:val="16"/>
        </w:rPr>
        <w:t xml:space="preserve">. </w:t>
      </w:r>
      <w:r w:rsidRPr="00D3453D">
        <w:rPr>
          <w:rStyle w:val="StyleUnderline"/>
          <w:highlight w:val="cyan"/>
        </w:rPr>
        <w:t>It</w:t>
      </w:r>
      <w:r w:rsidRPr="00A867E4">
        <w:rPr>
          <w:sz w:val="16"/>
        </w:rPr>
        <w:t xml:space="preserve"> theref</w:t>
      </w:r>
      <w:r w:rsidRPr="001E2D38">
        <w:rPr>
          <w:sz w:val="16"/>
        </w:rPr>
        <w:t xml:space="preserve">ore </w:t>
      </w:r>
      <w:r w:rsidRPr="00D3453D">
        <w:rPr>
          <w:rStyle w:val="StyleUnderline"/>
          <w:highlight w:val="cyan"/>
        </w:rPr>
        <w:t>has created a</w:t>
      </w:r>
      <w:r w:rsidRPr="001E2D38">
        <w:rPr>
          <w:rStyle w:val="StyleUnderline"/>
        </w:rPr>
        <w:t xml:space="preserve"> kind of </w:t>
      </w:r>
      <w:r w:rsidRPr="001E2D38">
        <w:rPr>
          <w:rStyle w:val="Emphasis"/>
        </w:rPr>
        <w:t xml:space="preserve">public policy </w:t>
      </w:r>
      <w:r w:rsidRPr="00D3453D">
        <w:rPr>
          <w:rStyle w:val="Emphasis"/>
          <w:highlight w:val="cyan"/>
        </w:rPr>
        <w:t>moral hazard</w:t>
      </w:r>
      <w:r w:rsidRPr="001E2D38">
        <w:rPr>
          <w:sz w:val="16"/>
        </w:rPr>
        <w:t xml:space="preserve">. Whereas an economic moral hazard is said to exist where insurance or some other factor "cushion[s] the consequences of bad behavior, [which] . . . encourage[s] that bad behavior,"" </w:t>
      </w:r>
      <w:r w:rsidRPr="001E2D38">
        <w:rPr>
          <w:rStyle w:val="StyleUnderline"/>
        </w:rPr>
        <w:t>the sole executive agreement model cushions USTR from congressional and public oversight</w:t>
      </w:r>
      <w:r w:rsidRPr="001E2D38">
        <w:rPr>
          <w:sz w:val="16"/>
        </w:rPr>
        <w:t xml:space="preserve">, </w:t>
      </w:r>
      <w:r w:rsidRPr="001E2D38">
        <w:rPr>
          <w:rStyle w:val="StyleUnderline"/>
        </w:rPr>
        <w:t xml:space="preserve">which encourages </w:t>
      </w:r>
      <w:r w:rsidRPr="001E2D38">
        <w:rPr>
          <w:rStyle w:val="Emphasis"/>
        </w:rPr>
        <w:t>bad policymaking</w:t>
      </w:r>
      <w:r w:rsidRPr="001E2D38">
        <w:rPr>
          <w:sz w:val="16"/>
        </w:rPr>
        <w:t xml:space="preserve">. </w:t>
      </w:r>
      <w:r w:rsidRPr="001E2D38">
        <w:rPr>
          <w:rStyle w:val="StyleUnderline"/>
        </w:rPr>
        <w:t>This was not the process the founders intended</w:t>
      </w:r>
      <w:r w:rsidRPr="001E2D38">
        <w:rPr>
          <w:sz w:val="16"/>
        </w:rPr>
        <w:t xml:space="preserve">. The founders established constitutional requirements so that the people's representatives would have a strong and central role in the approval of any international agreement that impacts domestic regulatory authority. Such a process strives to encourage balanced lawmaking by ensuring that a broad array of stakeholders will be represented in decision making. </w:t>
      </w:r>
      <w:r w:rsidRPr="001E2D38">
        <w:rPr>
          <w:rStyle w:val="StyleUnderline"/>
        </w:rPr>
        <w:t>By designing a procedure for the approval</w:t>
      </w:r>
      <w:r w:rsidRPr="001E2D38">
        <w:rPr>
          <w:sz w:val="16"/>
        </w:rPr>
        <w:t xml:space="preserve"> of ACTA </w:t>
      </w:r>
      <w:r w:rsidRPr="001E2D38">
        <w:rPr>
          <w:rStyle w:val="StyleUnderline"/>
        </w:rPr>
        <w:t>outside of the finely wrought constitutional process</w:t>
      </w:r>
      <w:r w:rsidRPr="001E2D38">
        <w:rPr>
          <w:sz w:val="16"/>
        </w:rPr>
        <w:t xml:space="preserve">, </w:t>
      </w:r>
      <w:r w:rsidRPr="001E2D38">
        <w:rPr>
          <w:rStyle w:val="StyleUnderline"/>
        </w:rPr>
        <w:t xml:space="preserve">the current and prior Administrations have been able </w:t>
      </w:r>
      <w:r w:rsidRPr="00F55B5F">
        <w:rPr>
          <w:rStyle w:val="StyleUnderline"/>
        </w:rPr>
        <w:t xml:space="preserve">to </w:t>
      </w:r>
      <w:r w:rsidRPr="00D3453D">
        <w:rPr>
          <w:rStyle w:val="StyleUnderline"/>
          <w:highlight w:val="cyan"/>
        </w:rPr>
        <w:t>insulate</w:t>
      </w:r>
      <w:r w:rsidRPr="001E2D38">
        <w:rPr>
          <w:rStyle w:val="StyleUnderline"/>
        </w:rPr>
        <w:t xml:space="preserve"> themselves </w:t>
      </w:r>
      <w:r w:rsidRPr="00D3453D">
        <w:rPr>
          <w:rStyle w:val="StyleUnderline"/>
          <w:highlight w:val="cyan"/>
        </w:rPr>
        <w:t>from</w:t>
      </w:r>
      <w:r w:rsidRPr="001E2D38">
        <w:rPr>
          <w:rStyle w:val="StyleUnderline"/>
        </w:rPr>
        <w:t xml:space="preserve"> </w:t>
      </w:r>
      <w:r w:rsidRPr="001E2D38">
        <w:rPr>
          <w:rStyle w:val="Emphasis"/>
        </w:rPr>
        <w:t xml:space="preserve">normal </w:t>
      </w:r>
      <w:r w:rsidRPr="00D3453D">
        <w:rPr>
          <w:rStyle w:val="Emphasis"/>
          <w:highlight w:val="cyan"/>
        </w:rPr>
        <w:t>democratic channels</w:t>
      </w:r>
      <w:r w:rsidRPr="001E2D38">
        <w:rPr>
          <w:sz w:val="16"/>
        </w:rPr>
        <w:t xml:space="preserve">. </w:t>
      </w:r>
      <w:r w:rsidRPr="00D3453D">
        <w:rPr>
          <w:rStyle w:val="StyleUnderline"/>
          <w:highlight w:val="cyan"/>
        </w:rPr>
        <w:t>This</w:t>
      </w:r>
      <w:r w:rsidRPr="001E2D38">
        <w:rPr>
          <w:rStyle w:val="StyleUnderline"/>
        </w:rPr>
        <w:t xml:space="preserve"> bold course of </w:t>
      </w:r>
      <w:r w:rsidRPr="00F55B5F">
        <w:rPr>
          <w:rStyle w:val="StyleUnderline"/>
        </w:rPr>
        <w:t>action</w:t>
      </w:r>
      <w:r w:rsidRPr="001E2D38">
        <w:rPr>
          <w:sz w:val="16"/>
        </w:rPr>
        <w:t xml:space="preserve"> charts new ground that </w:t>
      </w:r>
      <w:r w:rsidRPr="00D3453D">
        <w:rPr>
          <w:rStyle w:val="Emphasis"/>
          <w:highlight w:val="cyan"/>
        </w:rPr>
        <w:t>will</w:t>
      </w:r>
      <w:r w:rsidRPr="00A867E4">
        <w:rPr>
          <w:rStyle w:val="Emphasis"/>
        </w:rPr>
        <w:t xml:space="preserve"> likely </w:t>
      </w:r>
      <w:r w:rsidRPr="00D3453D">
        <w:rPr>
          <w:rStyle w:val="Emphasis"/>
          <w:highlight w:val="cyan"/>
        </w:rPr>
        <w:t>be replicated</w:t>
      </w:r>
      <w:r w:rsidRPr="00A867E4">
        <w:rPr>
          <w:rStyle w:val="StyleUnderline"/>
        </w:rPr>
        <w:t xml:space="preserve"> by future Administrations</w:t>
      </w:r>
      <w:r w:rsidRPr="00CE3A98">
        <w:rPr>
          <w:rStyle w:val="StyleUnderline"/>
        </w:rPr>
        <w:t>-</w:t>
      </w:r>
      <w:r w:rsidRPr="00D3453D">
        <w:rPr>
          <w:rStyle w:val="StyleUnderline"/>
          <w:highlight w:val="cyan"/>
        </w:rPr>
        <w:t>unless</w:t>
      </w:r>
      <w:r w:rsidRPr="001E2D38">
        <w:rPr>
          <w:rStyle w:val="StyleUnderline"/>
        </w:rPr>
        <w:t xml:space="preserve"> the </w:t>
      </w:r>
      <w:r w:rsidRPr="00D3453D">
        <w:rPr>
          <w:rStyle w:val="StyleUnderline"/>
          <w:highlight w:val="cyan"/>
        </w:rPr>
        <w:t>other branches</w:t>
      </w:r>
      <w:r w:rsidRPr="001E2D38">
        <w:rPr>
          <w:sz w:val="16"/>
        </w:rPr>
        <w:t xml:space="preserve"> of government </w:t>
      </w:r>
      <w:r w:rsidRPr="001E2D38">
        <w:rPr>
          <w:rStyle w:val="StyleUnderline"/>
        </w:rPr>
        <w:t xml:space="preserve">call for a </w:t>
      </w:r>
      <w:r w:rsidRPr="00D3453D">
        <w:rPr>
          <w:rStyle w:val="Emphasis"/>
          <w:highlight w:val="cyan"/>
        </w:rPr>
        <w:t>halt</w:t>
      </w:r>
      <w:r w:rsidRPr="00CA0199">
        <w:rPr>
          <w:u w:val="single"/>
        </w:rPr>
        <w:t xml:space="preserve"> to </w:t>
      </w:r>
      <w:r w:rsidRPr="00D3453D">
        <w:rPr>
          <w:rStyle w:val="Emphasis"/>
          <w:highlight w:val="cyan"/>
        </w:rPr>
        <w:t>this unconstitutional process</w:t>
      </w:r>
      <w:r w:rsidRPr="001E2D38">
        <w:rPr>
          <w:sz w:val="16"/>
        </w:rPr>
        <w:t>.</w:t>
      </w:r>
    </w:p>
    <w:p w14:paraId="4C28E2CB" w14:textId="77777777" w:rsidR="00EB106B" w:rsidRPr="0016789B" w:rsidRDefault="00EB106B" w:rsidP="00EB106B">
      <w:pPr>
        <w:pStyle w:val="Heading4"/>
        <w:rPr>
          <w:rFonts w:cs="Calibri"/>
        </w:rPr>
      </w:pPr>
      <w:r w:rsidRPr="0016789B">
        <w:rPr>
          <w:rFonts w:cs="Calibri"/>
        </w:rPr>
        <w:t xml:space="preserve">Interbranch cooperation over foreign policy </w:t>
      </w:r>
      <w:r w:rsidRPr="0016789B">
        <w:rPr>
          <w:rFonts w:cs="Calibri"/>
          <w:u w:val="single"/>
        </w:rPr>
        <w:t>caps</w:t>
      </w:r>
      <w:r w:rsidRPr="0016789B">
        <w:rPr>
          <w:rFonts w:cs="Calibri"/>
        </w:rPr>
        <w:t xml:space="preserve"> every x-risk.</w:t>
      </w:r>
    </w:p>
    <w:p w14:paraId="57916B46" w14:textId="77777777" w:rsidR="00EB106B" w:rsidRPr="001E2D38" w:rsidRDefault="00EB106B" w:rsidP="00EB106B">
      <w:r w:rsidRPr="001E2D38">
        <w:rPr>
          <w:rStyle w:val="Style13ptBold"/>
        </w:rPr>
        <w:t>Hamilton ’2</w:t>
      </w:r>
      <w:r w:rsidRPr="001E2D38">
        <w:t xml:space="preserve"> [Lee H., President and Director of the Woodrow Wilson International Center for Scholars, Vice Chairman of the 9/11 Commission, President's Homeland Security Advisory Council, Former Member of the United States House of Representatives for 34 Years, Co-Chair of the Iraq Study Group, Formerly Special Assistant to the Director at the Woodrow Wilson Center, A Creative Tension: The Foreign Policy Roles of the President and Congress, p. 3-7]</w:t>
      </w:r>
    </w:p>
    <w:p w14:paraId="00CD3AFE" w14:textId="77777777" w:rsidR="00EB106B" w:rsidRDefault="00EB106B" w:rsidP="00EB106B">
      <w:pPr>
        <w:rPr>
          <w:sz w:val="16"/>
        </w:rPr>
      </w:pPr>
      <w:r w:rsidRPr="00D3453D">
        <w:rPr>
          <w:bCs/>
          <w:highlight w:val="cyan"/>
          <w:u w:val="single"/>
        </w:rPr>
        <w:t>We face</w:t>
      </w:r>
      <w:r w:rsidRPr="002C4D50">
        <w:rPr>
          <w:bCs/>
          <w:u w:val="single"/>
        </w:rPr>
        <w:t xml:space="preserve"> many dangers</w:t>
      </w:r>
      <w:r w:rsidRPr="001E2D38">
        <w:rPr>
          <w:sz w:val="16"/>
        </w:rPr>
        <w:t xml:space="preserve">, however. </w:t>
      </w:r>
      <w:r w:rsidRPr="001E2D38">
        <w:rPr>
          <w:bCs/>
          <w:u w:val="single"/>
        </w:rPr>
        <w:t>The diversity of</w:t>
      </w:r>
      <w:r w:rsidRPr="001E2D38">
        <w:rPr>
          <w:sz w:val="16"/>
        </w:rPr>
        <w:t xml:space="preserve"> the security and economic </w:t>
      </w:r>
      <w:r w:rsidRPr="001E2D38">
        <w:rPr>
          <w:bCs/>
          <w:u w:val="single"/>
        </w:rPr>
        <w:t xml:space="preserve">threats around the globe is daunting. </w:t>
      </w:r>
      <w:r w:rsidRPr="00D3453D">
        <w:rPr>
          <w:rStyle w:val="Emphasis"/>
          <w:highlight w:val="cyan"/>
        </w:rPr>
        <w:t>Terrorism</w:t>
      </w:r>
      <w:r w:rsidRPr="001E2D38">
        <w:rPr>
          <w:sz w:val="16"/>
        </w:rPr>
        <w:t xml:space="preserve">, which has already struck the </w:t>
      </w:r>
      <w:proofErr w:type="gramStart"/>
      <w:r w:rsidRPr="001E2D38">
        <w:rPr>
          <w:sz w:val="16"/>
        </w:rPr>
        <w:t>united states</w:t>
      </w:r>
      <w:proofErr w:type="gramEnd"/>
      <w:r w:rsidRPr="001E2D38">
        <w:rPr>
          <w:sz w:val="16"/>
        </w:rPr>
        <w:t xml:space="preserve"> brutally, </w:t>
      </w:r>
      <w:r w:rsidRPr="001E2D38">
        <w:rPr>
          <w:bCs/>
          <w:u w:val="single"/>
        </w:rPr>
        <w:t>will be a continuing threat</w:t>
      </w:r>
      <w:r w:rsidRPr="001E2D38">
        <w:rPr>
          <w:sz w:val="16"/>
        </w:rPr>
        <w:t xml:space="preserve"> in the years ahead, and it may become </w:t>
      </w:r>
      <w:r w:rsidRPr="001E2D38">
        <w:rPr>
          <w:bCs/>
          <w:u w:val="single"/>
        </w:rPr>
        <w:t xml:space="preserve">more deadly if </w:t>
      </w:r>
      <w:r w:rsidRPr="00D3453D">
        <w:rPr>
          <w:rStyle w:val="Emphasis"/>
          <w:highlight w:val="cyan"/>
        </w:rPr>
        <w:t>w</w:t>
      </w:r>
      <w:r w:rsidRPr="001E2D38">
        <w:rPr>
          <w:sz w:val="16"/>
        </w:rPr>
        <w:t xml:space="preserve">eapons of </w:t>
      </w:r>
      <w:r w:rsidRPr="00D3453D">
        <w:rPr>
          <w:rStyle w:val="Emphasis"/>
          <w:highlight w:val="cyan"/>
        </w:rPr>
        <w:t>m</w:t>
      </w:r>
      <w:r w:rsidRPr="001E2D38">
        <w:rPr>
          <w:sz w:val="16"/>
        </w:rPr>
        <w:t xml:space="preserve">ass </w:t>
      </w:r>
      <w:r w:rsidRPr="00D3453D">
        <w:rPr>
          <w:rStyle w:val="Emphasis"/>
          <w:highlight w:val="cyan"/>
        </w:rPr>
        <w:t>d</w:t>
      </w:r>
      <w:r w:rsidRPr="001E2D38">
        <w:rPr>
          <w:sz w:val="16"/>
        </w:rPr>
        <w:t xml:space="preserve">estruction </w:t>
      </w:r>
      <w:r w:rsidRPr="001E2D38">
        <w:rPr>
          <w:bCs/>
          <w:u w:val="single"/>
        </w:rPr>
        <w:t>proliferate and reach the wrong hands</w:t>
      </w:r>
      <w:r w:rsidRPr="001E2D38">
        <w:rPr>
          <w:sz w:val="16"/>
        </w:rPr>
        <w:t xml:space="preserve">. the greatest security threat might be the danger that </w:t>
      </w:r>
      <w:r w:rsidRPr="001E2D38">
        <w:rPr>
          <w:bCs/>
          <w:u w:val="single"/>
        </w:rPr>
        <w:t>nuclear weapons</w:t>
      </w:r>
      <w:r w:rsidRPr="001E2D38">
        <w:rPr>
          <w:sz w:val="16"/>
        </w:rPr>
        <w:t xml:space="preserve"> or materials in </w:t>
      </w:r>
      <w:proofErr w:type="spellStart"/>
      <w:r w:rsidRPr="001E2D38">
        <w:rPr>
          <w:sz w:val="16"/>
        </w:rPr>
        <w:t>russia</w:t>
      </w:r>
      <w:proofErr w:type="spellEnd"/>
      <w:r w:rsidRPr="001E2D38">
        <w:rPr>
          <w:sz w:val="16"/>
        </w:rPr>
        <w:t xml:space="preserve"> </w:t>
      </w:r>
      <w:r w:rsidRPr="001E2D38">
        <w:rPr>
          <w:bCs/>
          <w:u w:val="single"/>
        </w:rPr>
        <w:t>could be stolen and sold to terrorists</w:t>
      </w:r>
      <w:r w:rsidRPr="001E2D38">
        <w:rPr>
          <w:sz w:val="16"/>
        </w:rPr>
        <w:t xml:space="preserve"> or hostile nations and used against </w:t>
      </w:r>
      <w:proofErr w:type="spellStart"/>
      <w:r w:rsidRPr="001E2D38">
        <w:rPr>
          <w:sz w:val="16"/>
        </w:rPr>
        <w:t>americans</w:t>
      </w:r>
      <w:proofErr w:type="spellEnd"/>
      <w:r w:rsidRPr="001E2D38">
        <w:rPr>
          <w:sz w:val="16"/>
        </w:rPr>
        <w:t xml:space="preserve"> at home or abroad. groups and individuals that do not wish us well will also attempt to attack us with weapons of mass disruption, such as </w:t>
      </w:r>
      <w:r w:rsidRPr="00D3453D">
        <w:rPr>
          <w:rStyle w:val="Emphasis"/>
          <w:highlight w:val="cyan"/>
        </w:rPr>
        <w:t>information warfare</w:t>
      </w:r>
      <w:r w:rsidRPr="001E2D38">
        <w:rPr>
          <w:sz w:val="16"/>
        </w:rPr>
        <w:t xml:space="preserve">, which could assault our economic, financial, communications, information, transportation, or energy infrastructures. there are numerous other threats to national security. </w:t>
      </w:r>
      <w:r w:rsidRPr="001E2D38">
        <w:rPr>
          <w:bCs/>
          <w:u w:val="single"/>
        </w:rPr>
        <w:t xml:space="preserve">The world's </w:t>
      </w:r>
      <w:r w:rsidRPr="00D3453D">
        <w:rPr>
          <w:bCs/>
          <w:highlight w:val="cyan"/>
          <w:u w:val="single"/>
        </w:rPr>
        <w:t>population will</w:t>
      </w:r>
      <w:r w:rsidRPr="001E2D38">
        <w:rPr>
          <w:bCs/>
          <w:u w:val="single"/>
        </w:rPr>
        <w:t xml:space="preserve"> increase substantially</w:t>
      </w:r>
      <w:r w:rsidRPr="001E2D38">
        <w:rPr>
          <w:sz w:val="16"/>
        </w:rPr>
        <w:t xml:space="preserve"> during the first half of the twenty-first century, </w:t>
      </w:r>
      <w:r w:rsidRPr="001E2D38">
        <w:rPr>
          <w:bCs/>
          <w:u w:val="single"/>
        </w:rPr>
        <w:t>placing</w:t>
      </w:r>
      <w:r w:rsidRPr="001E2D38">
        <w:rPr>
          <w:sz w:val="16"/>
        </w:rPr>
        <w:t xml:space="preserve"> added </w:t>
      </w:r>
      <w:r w:rsidRPr="00D3453D">
        <w:rPr>
          <w:bCs/>
          <w:highlight w:val="cyan"/>
          <w:u w:val="single"/>
        </w:rPr>
        <w:t>strain</w:t>
      </w:r>
      <w:r w:rsidRPr="001E2D38">
        <w:rPr>
          <w:bCs/>
          <w:u w:val="single"/>
        </w:rPr>
        <w:t xml:space="preserve"> on</w:t>
      </w:r>
      <w:r w:rsidRPr="001E2D38">
        <w:rPr>
          <w:sz w:val="16"/>
        </w:rPr>
        <w:t xml:space="preserve"> natural </w:t>
      </w:r>
      <w:r w:rsidRPr="00D3453D">
        <w:rPr>
          <w:rStyle w:val="Emphasis"/>
          <w:highlight w:val="cyan"/>
        </w:rPr>
        <w:t>resources</w:t>
      </w:r>
      <w:r w:rsidRPr="001E2D38">
        <w:rPr>
          <w:bCs/>
          <w:u w:val="single"/>
        </w:rPr>
        <w:t xml:space="preserve">, </w:t>
      </w:r>
      <w:r w:rsidRPr="00D3453D">
        <w:rPr>
          <w:bCs/>
          <w:highlight w:val="cyan"/>
          <w:u w:val="single"/>
        </w:rPr>
        <w:t xml:space="preserve">including </w:t>
      </w:r>
      <w:r w:rsidRPr="00D3453D">
        <w:rPr>
          <w:rStyle w:val="Emphasis"/>
          <w:highlight w:val="cyan"/>
        </w:rPr>
        <w:t>water</w:t>
      </w:r>
      <w:r w:rsidRPr="001E2D38">
        <w:rPr>
          <w:bCs/>
          <w:u w:val="single"/>
        </w:rPr>
        <w:t>, and</w:t>
      </w:r>
      <w:r w:rsidRPr="001E2D38">
        <w:rPr>
          <w:sz w:val="16"/>
        </w:rPr>
        <w:t xml:space="preserve"> possibly </w:t>
      </w:r>
      <w:r w:rsidRPr="00D3453D">
        <w:rPr>
          <w:bCs/>
          <w:highlight w:val="cyan"/>
          <w:u w:val="single"/>
        </w:rPr>
        <w:t xml:space="preserve">intensifying </w:t>
      </w:r>
      <w:r w:rsidRPr="00D3453D">
        <w:rPr>
          <w:rStyle w:val="Emphasis"/>
          <w:highlight w:val="cyan"/>
        </w:rPr>
        <w:t>interstate conflicts</w:t>
      </w:r>
      <w:r w:rsidRPr="001E2D38">
        <w:rPr>
          <w:bCs/>
          <w:u w:val="single"/>
        </w:rPr>
        <w:t xml:space="preserve"> and </w:t>
      </w:r>
      <w:r w:rsidRPr="001E2D38">
        <w:rPr>
          <w:rStyle w:val="Emphasis"/>
        </w:rPr>
        <w:t>civil strife</w:t>
      </w:r>
      <w:r w:rsidRPr="001E2D38">
        <w:rPr>
          <w:bCs/>
          <w:u w:val="single"/>
        </w:rPr>
        <w:t xml:space="preserve">. </w:t>
      </w:r>
      <w:r w:rsidRPr="00D3453D">
        <w:rPr>
          <w:rStyle w:val="Emphasis"/>
          <w:highlight w:val="cyan"/>
        </w:rPr>
        <w:t>Economic crises</w:t>
      </w:r>
      <w:r w:rsidRPr="00D3453D">
        <w:rPr>
          <w:bCs/>
          <w:highlight w:val="cyan"/>
          <w:u w:val="single"/>
        </w:rPr>
        <w:t xml:space="preserve"> will</w:t>
      </w:r>
      <w:r w:rsidRPr="001E2D38">
        <w:rPr>
          <w:bCs/>
          <w:u w:val="single"/>
        </w:rPr>
        <w:t xml:space="preserve"> likely </w:t>
      </w:r>
      <w:r w:rsidRPr="00D3453D">
        <w:rPr>
          <w:bCs/>
          <w:highlight w:val="cyan"/>
          <w:u w:val="single"/>
        </w:rPr>
        <w:t>be</w:t>
      </w:r>
      <w:r w:rsidRPr="001E2D38">
        <w:rPr>
          <w:bCs/>
          <w:u w:val="single"/>
        </w:rPr>
        <w:t xml:space="preserve"> a </w:t>
      </w:r>
      <w:r w:rsidRPr="00D3453D">
        <w:rPr>
          <w:bCs/>
          <w:highlight w:val="cyan"/>
          <w:u w:val="single"/>
        </w:rPr>
        <w:t>regular</w:t>
      </w:r>
      <w:r w:rsidRPr="001E2D38">
        <w:rPr>
          <w:bCs/>
          <w:u w:val="single"/>
        </w:rPr>
        <w:t xml:space="preserve"> occurrence</w:t>
      </w:r>
      <w:r w:rsidRPr="001E2D38">
        <w:rPr>
          <w:sz w:val="16"/>
        </w:rPr>
        <w:t xml:space="preserve">, throwing some nations into turmoil and occasionally creating widespread financial instability. </w:t>
      </w:r>
      <w:r w:rsidRPr="001E2D38">
        <w:rPr>
          <w:rStyle w:val="Emphasis"/>
        </w:rPr>
        <w:t xml:space="preserve">International </w:t>
      </w:r>
      <w:r w:rsidRPr="00D3453D">
        <w:rPr>
          <w:rStyle w:val="Emphasis"/>
          <w:highlight w:val="cyan"/>
        </w:rPr>
        <w:t>crime</w:t>
      </w:r>
      <w:r w:rsidRPr="001E2D38">
        <w:rPr>
          <w:bCs/>
          <w:u w:val="single"/>
        </w:rPr>
        <w:t xml:space="preserve">, the </w:t>
      </w:r>
      <w:r w:rsidRPr="001E2D38">
        <w:rPr>
          <w:rStyle w:val="Emphasis"/>
        </w:rPr>
        <w:t xml:space="preserve">illegal </w:t>
      </w:r>
      <w:r w:rsidRPr="00D3453D">
        <w:rPr>
          <w:rStyle w:val="Emphasis"/>
          <w:highlight w:val="cyan"/>
        </w:rPr>
        <w:t>drug trade</w:t>
      </w:r>
      <w:r w:rsidRPr="001E2D38">
        <w:rPr>
          <w:bCs/>
          <w:u w:val="single"/>
        </w:rPr>
        <w:t xml:space="preserve">, </w:t>
      </w:r>
      <w:r w:rsidRPr="001E2D38">
        <w:rPr>
          <w:rStyle w:val="Emphasis"/>
        </w:rPr>
        <w:t xml:space="preserve">global </w:t>
      </w:r>
      <w:r w:rsidRPr="00D3453D">
        <w:rPr>
          <w:rStyle w:val="Emphasis"/>
          <w:highlight w:val="cyan"/>
        </w:rPr>
        <w:t>warming</w:t>
      </w:r>
      <w:r w:rsidRPr="001E2D38">
        <w:rPr>
          <w:bCs/>
          <w:u w:val="single"/>
        </w:rPr>
        <w:t xml:space="preserve">, </w:t>
      </w:r>
      <w:r w:rsidRPr="001E2D38">
        <w:rPr>
          <w:rStyle w:val="Emphasis"/>
        </w:rPr>
        <w:t xml:space="preserve">infectious </w:t>
      </w:r>
      <w:r w:rsidRPr="00D3453D">
        <w:rPr>
          <w:rStyle w:val="Emphasis"/>
          <w:highlight w:val="cyan"/>
        </w:rPr>
        <w:t>diseases</w:t>
      </w:r>
      <w:r w:rsidRPr="00D3453D">
        <w:rPr>
          <w:bCs/>
          <w:highlight w:val="cyan"/>
          <w:u w:val="single"/>
        </w:rPr>
        <w:t>, and</w:t>
      </w:r>
      <w:r w:rsidRPr="001E2D38">
        <w:rPr>
          <w:bCs/>
          <w:u w:val="single"/>
        </w:rPr>
        <w:t xml:space="preserve"> other </w:t>
      </w:r>
      <w:r w:rsidRPr="00D3453D">
        <w:rPr>
          <w:rStyle w:val="Emphasis"/>
          <w:highlight w:val="cyan"/>
        </w:rPr>
        <w:t>transnational problems</w:t>
      </w:r>
      <w:r w:rsidRPr="001E2D38">
        <w:rPr>
          <w:bCs/>
          <w:u w:val="single"/>
        </w:rPr>
        <w:t xml:space="preserve"> will</w:t>
      </w:r>
      <w:r w:rsidRPr="001E2D38">
        <w:rPr>
          <w:sz w:val="16"/>
        </w:rPr>
        <w:t xml:space="preserve"> challenge national sovereignty and </w:t>
      </w:r>
      <w:r w:rsidRPr="00D3453D">
        <w:rPr>
          <w:bCs/>
          <w:highlight w:val="cyan"/>
          <w:u w:val="single"/>
        </w:rPr>
        <w:t>threaten</w:t>
      </w:r>
      <w:r w:rsidRPr="001E2D38">
        <w:rPr>
          <w:sz w:val="16"/>
        </w:rPr>
        <w:t xml:space="preserve"> our </w:t>
      </w:r>
      <w:r w:rsidRPr="00D3453D">
        <w:rPr>
          <w:bCs/>
          <w:highlight w:val="cyan"/>
          <w:u w:val="single"/>
        </w:rPr>
        <w:t>security</w:t>
      </w:r>
      <w:r w:rsidRPr="001E2D38">
        <w:rPr>
          <w:sz w:val="16"/>
        </w:rPr>
        <w:t xml:space="preserve">, prosperity, and health. yet these dangerous threats are balanced by many opportunities. as the world's most powerful nation, </w:t>
      </w:r>
      <w:r w:rsidRPr="001E2D38">
        <w:rPr>
          <w:bCs/>
          <w:u w:val="single"/>
        </w:rPr>
        <w:t xml:space="preserve">the </w:t>
      </w:r>
      <w:r w:rsidRPr="00D3453D">
        <w:rPr>
          <w:rStyle w:val="Emphasis"/>
          <w:highlight w:val="cyan"/>
        </w:rPr>
        <w:t>U</w:t>
      </w:r>
      <w:r w:rsidRPr="001E2D38">
        <w:rPr>
          <w:sz w:val="16"/>
        </w:rPr>
        <w:t xml:space="preserve">nited </w:t>
      </w:r>
      <w:r w:rsidRPr="00D3453D">
        <w:rPr>
          <w:rStyle w:val="Emphasis"/>
          <w:highlight w:val="cyan"/>
        </w:rPr>
        <w:t>S</w:t>
      </w:r>
      <w:r w:rsidRPr="001E2D38">
        <w:rPr>
          <w:sz w:val="16"/>
        </w:rPr>
        <w:t xml:space="preserve">tates </w:t>
      </w:r>
      <w:r w:rsidRPr="00D3453D">
        <w:rPr>
          <w:bCs/>
          <w:highlight w:val="cyan"/>
          <w:u w:val="single"/>
        </w:rPr>
        <w:t>has</w:t>
      </w:r>
      <w:r w:rsidRPr="001E2D38">
        <w:rPr>
          <w:bCs/>
          <w:u w:val="single"/>
        </w:rPr>
        <w:t xml:space="preserve"> a </w:t>
      </w:r>
      <w:r w:rsidRPr="00D3453D">
        <w:rPr>
          <w:rStyle w:val="Emphasis"/>
          <w:highlight w:val="cyan"/>
        </w:rPr>
        <w:t>tremendous capacity</w:t>
      </w:r>
      <w:r w:rsidRPr="00D3453D">
        <w:rPr>
          <w:bCs/>
          <w:highlight w:val="cyan"/>
          <w:u w:val="single"/>
        </w:rPr>
        <w:t xml:space="preserve"> to influence the world</w:t>
      </w:r>
      <w:r w:rsidRPr="001E2D38">
        <w:rPr>
          <w:bCs/>
          <w:u w:val="single"/>
        </w:rPr>
        <w:t xml:space="preserve"> for good—to protect international peace, root out terrorism, resolve conflicts, spread prosperity, and advance democracy and freedom. </w:t>
      </w:r>
      <w:r w:rsidRPr="00D3453D">
        <w:rPr>
          <w:bCs/>
          <w:highlight w:val="cyan"/>
          <w:u w:val="single"/>
        </w:rPr>
        <w:t xml:space="preserve">Other nations </w:t>
      </w:r>
      <w:r w:rsidRPr="00D3453D">
        <w:rPr>
          <w:rStyle w:val="Emphasis"/>
          <w:highlight w:val="cyan"/>
        </w:rPr>
        <w:t>look to us for leadership</w:t>
      </w:r>
      <w:r w:rsidRPr="00D3453D">
        <w:rPr>
          <w:bCs/>
          <w:highlight w:val="cyan"/>
          <w:u w:val="single"/>
        </w:rPr>
        <w:t xml:space="preserve"> and to </w:t>
      </w:r>
      <w:r w:rsidRPr="00D3453D">
        <w:rPr>
          <w:rStyle w:val="Emphasis"/>
          <w:highlight w:val="cyan"/>
        </w:rPr>
        <w:t>set an example</w:t>
      </w:r>
      <w:r w:rsidRPr="00D3453D">
        <w:rPr>
          <w:bCs/>
          <w:highlight w:val="cyan"/>
          <w:u w:val="single"/>
        </w:rPr>
        <w:t xml:space="preserve"> of</w:t>
      </w:r>
      <w:r w:rsidRPr="001E2D38">
        <w:rPr>
          <w:sz w:val="16"/>
        </w:rPr>
        <w:t xml:space="preserve"> responsible and </w:t>
      </w:r>
      <w:r w:rsidRPr="00D3453D">
        <w:rPr>
          <w:rStyle w:val="Emphasis"/>
          <w:highlight w:val="cyan"/>
        </w:rPr>
        <w:t>principled</w:t>
      </w:r>
      <w:r w:rsidRPr="001E2D38">
        <w:rPr>
          <w:bCs/>
          <w:u w:val="single"/>
        </w:rPr>
        <w:t xml:space="preserve"> international </w:t>
      </w:r>
      <w:r w:rsidRPr="00D3453D">
        <w:rPr>
          <w:bCs/>
          <w:highlight w:val="cyan"/>
          <w:u w:val="single"/>
        </w:rPr>
        <w:t>action</w:t>
      </w:r>
      <w:r w:rsidRPr="001E2D38">
        <w:rPr>
          <w:sz w:val="16"/>
        </w:rPr>
        <w:t xml:space="preserve">. our </w:t>
      </w:r>
      <w:r w:rsidRPr="001E2D38">
        <w:rPr>
          <w:bCs/>
          <w:u w:val="single"/>
        </w:rPr>
        <w:t>values of</w:t>
      </w:r>
      <w:r w:rsidRPr="001E2D38">
        <w:rPr>
          <w:sz w:val="16"/>
        </w:rPr>
        <w:t xml:space="preserve"> freedom, justice, the </w:t>
      </w:r>
      <w:r w:rsidRPr="001E2D38">
        <w:rPr>
          <w:bCs/>
          <w:u w:val="single"/>
        </w:rPr>
        <w:t>rule of law,</w:t>
      </w:r>
      <w:r w:rsidRPr="001E2D38">
        <w:rPr>
          <w:sz w:val="16"/>
        </w:rPr>
        <w:t xml:space="preserve"> and equality of opportunity are increasingly the values of peoples around the globe. In the coming decades, the spread of these values and incredible advances in science and technology </w:t>
      </w:r>
      <w:r w:rsidRPr="001E2D38">
        <w:rPr>
          <w:bCs/>
          <w:u w:val="single"/>
        </w:rPr>
        <w:t>will give us</w:t>
      </w:r>
      <w:r w:rsidRPr="001E2D38">
        <w:rPr>
          <w:sz w:val="16"/>
        </w:rPr>
        <w:t xml:space="preserve"> the </w:t>
      </w:r>
      <w:r w:rsidRPr="001E2D38">
        <w:rPr>
          <w:bCs/>
          <w:u w:val="single"/>
        </w:rPr>
        <w:t>capacity to disseminate knowledge, cure diseases, reduce poverty, protect the environment, and create jobs</w:t>
      </w:r>
      <w:r w:rsidRPr="001E2D38">
        <w:rPr>
          <w:sz w:val="16"/>
        </w:rPr>
        <w:t xml:space="preserve"> in the farthest-flung corners of the world. </w:t>
      </w:r>
      <w:proofErr w:type="gramStart"/>
      <w:r w:rsidRPr="001E2D38">
        <w:rPr>
          <w:sz w:val="16"/>
        </w:rPr>
        <w:t>so</w:t>
      </w:r>
      <w:proofErr w:type="gramEnd"/>
      <w:r w:rsidRPr="001E2D38">
        <w:rPr>
          <w:sz w:val="16"/>
        </w:rPr>
        <w:t xml:space="preserve"> our new world is as full of hope as it is of danger. </w:t>
      </w:r>
      <w:r w:rsidRPr="001E2D38">
        <w:rPr>
          <w:bCs/>
          <w:u w:val="single"/>
        </w:rPr>
        <w:t>To meet the threats</w:t>
      </w:r>
      <w:r w:rsidRPr="001E2D38">
        <w:rPr>
          <w:sz w:val="16"/>
        </w:rPr>
        <w:t xml:space="preserve"> and take advantage of the opportunities, </w:t>
      </w:r>
      <w:r w:rsidRPr="00D3453D">
        <w:rPr>
          <w:bCs/>
          <w:highlight w:val="cyan"/>
          <w:u w:val="single"/>
        </w:rPr>
        <w:t xml:space="preserve">the </w:t>
      </w:r>
      <w:r w:rsidRPr="00D3453D">
        <w:rPr>
          <w:rStyle w:val="Emphasis"/>
          <w:highlight w:val="cyan"/>
        </w:rPr>
        <w:t>U</w:t>
      </w:r>
      <w:r w:rsidRPr="001E2D38">
        <w:rPr>
          <w:sz w:val="16"/>
        </w:rPr>
        <w:t xml:space="preserve">nited </w:t>
      </w:r>
      <w:r w:rsidRPr="00D3453D">
        <w:rPr>
          <w:rStyle w:val="Emphasis"/>
          <w:highlight w:val="cyan"/>
        </w:rPr>
        <w:t>S</w:t>
      </w:r>
      <w:r w:rsidRPr="001E2D38">
        <w:rPr>
          <w:sz w:val="16"/>
        </w:rPr>
        <w:t xml:space="preserve">tates </w:t>
      </w:r>
      <w:r w:rsidRPr="00D3453D">
        <w:rPr>
          <w:bCs/>
          <w:highlight w:val="cyan"/>
          <w:u w:val="single"/>
        </w:rPr>
        <w:t>will need strong leadership</w:t>
      </w:r>
      <w:r w:rsidRPr="000B458D">
        <w:rPr>
          <w:sz w:val="16"/>
        </w:rPr>
        <w:t>,</w:t>
      </w:r>
      <w:r w:rsidRPr="001E2D38">
        <w:rPr>
          <w:sz w:val="16"/>
        </w:rPr>
        <w:t xml:space="preserve"> expertise in many fields, </w:t>
      </w:r>
      <w:r w:rsidRPr="00D3453D">
        <w:rPr>
          <w:rStyle w:val="StyleUnderline"/>
          <w:highlight w:val="cyan"/>
        </w:rPr>
        <w:t>and</w:t>
      </w:r>
      <w:r w:rsidRPr="00AF35B0">
        <w:rPr>
          <w:sz w:val="16"/>
          <w:szCs w:val="16"/>
        </w:rPr>
        <w:t xml:space="preserve"> </w:t>
      </w:r>
      <w:r w:rsidRPr="001E2D38">
        <w:rPr>
          <w:sz w:val="16"/>
        </w:rPr>
        <w:t xml:space="preserve">large measures of foresight and </w:t>
      </w:r>
      <w:r w:rsidRPr="00D3453D">
        <w:rPr>
          <w:rStyle w:val="StyleUnderline"/>
          <w:highlight w:val="cyan"/>
        </w:rPr>
        <w:t>resolve</w:t>
      </w:r>
      <w:r w:rsidRPr="001E2D38">
        <w:rPr>
          <w:sz w:val="16"/>
        </w:rPr>
        <w:t>. Again and again, I have been impressed with the need for U.S. leadership on the most pressing international challenges. If something important has to be done—from fighting international terrorism to bringing peace to the middle east—</w:t>
      </w:r>
      <w:r w:rsidRPr="001E2D38">
        <w:rPr>
          <w:bCs/>
          <w:u w:val="single"/>
        </w:rPr>
        <w:t>no other country can take our place</w:t>
      </w:r>
      <w:r w:rsidRPr="001E2D38">
        <w:rPr>
          <w:sz w:val="16"/>
        </w:rPr>
        <w:t xml:space="preserve">. We may not get it right every time, but our leadership is usually constructive and helpful. We must, however, be aware of the limits to American power. The </w:t>
      </w:r>
      <w:proofErr w:type="gramStart"/>
      <w:r w:rsidRPr="001E2D38">
        <w:rPr>
          <w:sz w:val="16"/>
        </w:rPr>
        <w:t>united states</w:t>
      </w:r>
      <w:proofErr w:type="gramEnd"/>
      <w:r w:rsidRPr="001E2D38">
        <w:rPr>
          <w:sz w:val="16"/>
        </w:rPr>
        <w:t xml:space="preserve"> is neither powerful enough to cause all of the world's ills, nor powerful enough to cure them. </w:t>
      </w:r>
      <w:proofErr w:type="gramStart"/>
      <w:r w:rsidRPr="001E2D38">
        <w:rPr>
          <w:sz w:val="16"/>
        </w:rPr>
        <w:t>So</w:t>
      </w:r>
      <w:proofErr w:type="gramEnd"/>
      <w:r w:rsidRPr="001E2D38">
        <w:rPr>
          <w:sz w:val="16"/>
        </w:rPr>
        <w:t xml:space="preserve"> it is critical that we maintain good relations with our international allies and friends, manage prudently our </w:t>
      </w:r>
      <w:proofErr w:type="gramStart"/>
      <w:r w:rsidRPr="001E2D38">
        <w:rPr>
          <w:sz w:val="16"/>
        </w:rPr>
        <w:t>sometimes difficult</w:t>
      </w:r>
      <w:proofErr w:type="gramEnd"/>
      <w:r w:rsidRPr="001E2D38">
        <w:rPr>
          <w:sz w:val="16"/>
        </w:rPr>
        <w:t xml:space="preserve"> relationships with Russia and China, and support and strengthen international institutions. A world that is committed to working together through effective international institutions and partnerships will be the world most capable of protecting peace and security and advancing prosperity and freedom. </w:t>
      </w:r>
      <w:r w:rsidRPr="001E2D38">
        <w:rPr>
          <w:bCs/>
          <w:u w:val="single"/>
        </w:rPr>
        <w:t xml:space="preserve">Equally </w:t>
      </w:r>
      <w:r w:rsidRPr="00E53413">
        <w:rPr>
          <w:bCs/>
          <w:u w:val="single"/>
        </w:rPr>
        <w:t>important for</w:t>
      </w:r>
      <w:r w:rsidRPr="001E2D38">
        <w:rPr>
          <w:sz w:val="16"/>
        </w:rPr>
        <w:t xml:space="preserve"> a </w:t>
      </w:r>
      <w:r w:rsidRPr="00D3453D">
        <w:rPr>
          <w:rStyle w:val="Emphasis"/>
          <w:sz w:val="32"/>
          <w:szCs w:val="32"/>
          <w:highlight w:val="cyan"/>
        </w:rPr>
        <w:t>successful foreign policy</w:t>
      </w:r>
      <w:r w:rsidRPr="00E53413">
        <w:rPr>
          <w:bCs/>
          <w:u w:val="single"/>
        </w:rPr>
        <w:t xml:space="preserve"> will be </w:t>
      </w:r>
      <w:r w:rsidRPr="00E53413">
        <w:rPr>
          <w:rStyle w:val="Emphasis"/>
        </w:rPr>
        <w:t>cooperation between the president and Congress</w:t>
      </w:r>
      <w:r w:rsidRPr="001E2D38">
        <w:rPr>
          <w:sz w:val="16"/>
        </w:rPr>
        <w:t xml:space="preserve">. Today's moment of U.S. preeminence has not come to this nation by chance. Sound policies shaped by past presidents and congresses helped to place us in this desirable position. To remain secure, prosperous, and free, the </w:t>
      </w:r>
      <w:proofErr w:type="gramStart"/>
      <w:r w:rsidRPr="001E2D38">
        <w:rPr>
          <w:sz w:val="16"/>
        </w:rPr>
        <w:t>united states</w:t>
      </w:r>
      <w:proofErr w:type="gramEnd"/>
      <w:r w:rsidRPr="001E2D38">
        <w:rPr>
          <w:sz w:val="16"/>
        </w:rPr>
        <w:t xml:space="preserve"> must continue to lead. That </w:t>
      </w:r>
      <w:r w:rsidRPr="001E2D38">
        <w:rPr>
          <w:bCs/>
          <w:u w:val="single"/>
        </w:rPr>
        <w:t xml:space="preserve">leadership </w:t>
      </w:r>
      <w:r w:rsidRPr="00D3453D">
        <w:rPr>
          <w:bCs/>
          <w:highlight w:val="cyan"/>
          <w:u w:val="single"/>
        </w:rPr>
        <w:t>requires</w:t>
      </w:r>
      <w:r w:rsidRPr="001E2D38">
        <w:rPr>
          <w:bCs/>
          <w:u w:val="single"/>
        </w:rPr>
        <w:t xml:space="preserve"> the </w:t>
      </w:r>
      <w:r w:rsidRPr="00D3453D">
        <w:rPr>
          <w:rStyle w:val="Emphasis"/>
          <w:highlight w:val="cyan"/>
        </w:rPr>
        <w:t>president and Congress</w:t>
      </w:r>
      <w:r w:rsidRPr="001E2D38">
        <w:rPr>
          <w:sz w:val="16"/>
        </w:rPr>
        <w:t xml:space="preserve"> to live up to their constitutional responsibilities </w:t>
      </w:r>
      <w:r w:rsidRPr="001E2D38">
        <w:rPr>
          <w:bCs/>
          <w:u w:val="single"/>
        </w:rPr>
        <w:t xml:space="preserve">to </w:t>
      </w:r>
      <w:r w:rsidRPr="00D3453D">
        <w:rPr>
          <w:rStyle w:val="Emphasis"/>
          <w:highlight w:val="cyan"/>
        </w:rPr>
        <w:t>work together</w:t>
      </w:r>
      <w:r w:rsidRPr="001E2D38">
        <w:rPr>
          <w:bCs/>
          <w:u w:val="single"/>
        </w:rPr>
        <w:t xml:space="preserve"> to craft a strong foreign policy</w:t>
      </w:r>
      <w:r w:rsidRPr="001E2D38">
        <w:rPr>
          <w:sz w:val="16"/>
        </w:rPr>
        <w:t xml:space="preserve">.  The great constitutional scholar Edward Corwin noted that the constitution is an invitation for the president and congress to struggle for the privilege of directing foreign policy. Although the president is the principal foreign policy actor, the Constitution delegates more specific foreign policy powers to congress than to the executive. it designates the president as commander-in-chief and head of the executive branch, whereas it gives Congress the power to declare war and the power of the purse. The president can negotiate treaties and nominate foreign policy officials, but the senate must approve them. Congress is also granted the power to raise and support armies, establish rules on naturalization, regulate foreign commerce, and define and punish offenses on the high seas. </w:t>
      </w:r>
      <w:r w:rsidRPr="001E2D38">
        <w:rPr>
          <w:bCs/>
          <w:u w:val="single"/>
        </w:rPr>
        <w:t>This shared constitutional responsibility presupposes</w:t>
      </w:r>
      <w:r w:rsidRPr="001E2D38">
        <w:rPr>
          <w:sz w:val="16"/>
        </w:rPr>
        <w:t xml:space="preserve"> that </w:t>
      </w:r>
      <w:r w:rsidRPr="001E2D38">
        <w:rPr>
          <w:bCs/>
          <w:u w:val="single"/>
        </w:rPr>
        <w:t>the president and Congress will work together to develop foreign policy</w:t>
      </w:r>
      <w:r w:rsidRPr="001E2D38">
        <w:rPr>
          <w:sz w:val="16"/>
        </w:rPr>
        <w:t xml:space="preserve">, and it leaves the door open to both of them to assert their authority. On some basic foreign policy issues, the president and congress agree on their respective roles. For instance, Congress generally does not question the president's power to manage diplomatic relations with other nations, and presidents accept that congress must appropriate funds for diplomacy and defense. But on a panoply of other issues—from oversight of foreign aid and responsibility for trade policy to authorization of military deployments and funding for international institutions—Congress and the president battle intensely to exert influence and advance their priorities. Of course, I approach the executive–legislative relationship from the perspective I gained during my congressional experience. That experience has convinced me that </w:t>
      </w:r>
      <w:r w:rsidRPr="00D3453D">
        <w:rPr>
          <w:bCs/>
          <w:highlight w:val="cyan"/>
          <w:u w:val="single"/>
        </w:rPr>
        <w:t>Congress</w:t>
      </w:r>
      <w:r w:rsidRPr="00E53413">
        <w:rPr>
          <w:bCs/>
          <w:u w:val="single"/>
        </w:rPr>
        <w:t xml:space="preserve"> plays a </w:t>
      </w:r>
      <w:r w:rsidRPr="00E53413">
        <w:rPr>
          <w:rStyle w:val="Emphasis"/>
        </w:rPr>
        <w:t>very important role</w:t>
      </w:r>
      <w:r w:rsidRPr="001E2D38">
        <w:rPr>
          <w:bCs/>
          <w:u w:val="single"/>
        </w:rPr>
        <w:t xml:space="preserve"> in foreign policy, </w:t>
      </w:r>
      <w:r w:rsidRPr="00E53413">
        <w:rPr>
          <w:bCs/>
          <w:u w:val="single"/>
        </w:rPr>
        <w:t>but</w:t>
      </w:r>
      <w:r w:rsidRPr="001E2D38">
        <w:rPr>
          <w:bCs/>
          <w:u w:val="single"/>
        </w:rPr>
        <w:t xml:space="preserve"> does not always live up to its </w:t>
      </w:r>
      <w:r w:rsidRPr="001E2D38">
        <w:rPr>
          <w:rStyle w:val="Emphasis"/>
        </w:rPr>
        <w:t>constitutional responsibilities</w:t>
      </w:r>
      <w:r w:rsidRPr="001E2D38">
        <w:rPr>
          <w:bCs/>
          <w:u w:val="single"/>
        </w:rPr>
        <w:t xml:space="preserve">. </w:t>
      </w:r>
      <w:r w:rsidRPr="00E53413">
        <w:rPr>
          <w:bCs/>
          <w:u w:val="single"/>
        </w:rPr>
        <w:t xml:space="preserve">Its </w:t>
      </w:r>
      <w:r w:rsidRPr="00D3453D">
        <w:rPr>
          <w:bCs/>
          <w:highlight w:val="cyan"/>
          <w:u w:val="single"/>
        </w:rPr>
        <w:t>tendency</w:t>
      </w:r>
      <w:r w:rsidRPr="001E2D38">
        <w:rPr>
          <w:bCs/>
          <w:u w:val="single"/>
        </w:rPr>
        <w:t xml:space="preserve"> too often </w:t>
      </w:r>
      <w:r w:rsidRPr="00D3453D">
        <w:rPr>
          <w:bCs/>
          <w:highlight w:val="cyan"/>
          <w:u w:val="single"/>
        </w:rPr>
        <w:t>has been</w:t>
      </w:r>
      <w:r w:rsidRPr="001E2D38">
        <w:rPr>
          <w:sz w:val="16"/>
        </w:rPr>
        <w:t xml:space="preserve"> either </w:t>
      </w:r>
      <w:r w:rsidRPr="00D3453D">
        <w:rPr>
          <w:bCs/>
          <w:highlight w:val="cyan"/>
          <w:u w:val="single"/>
        </w:rPr>
        <w:t xml:space="preserve">to </w:t>
      </w:r>
      <w:r w:rsidRPr="00D3453D">
        <w:rPr>
          <w:rStyle w:val="Emphasis"/>
          <w:highlight w:val="cyan"/>
        </w:rPr>
        <w:t>defer</w:t>
      </w:r>
      <w:r w:rsidRPr="00290F3E">
        <w:rPr>
          <w:bCs/>
          <w:u w:val="single"/>
        </w:rPr>
        <w:t xml:space="preserve"> to the president</w:t>
      </w:r>
      <w:r w:rsidRPr="00290F3E">
        <w:rPr>
          <w:sz w:val="16"/>
        </w:rPr>
        <w:t xml:space="preserve"> </w:t>
      </w:r>
      <w:r w:rsidRPr="00D3453D">
        <w:rPr>
          <w:rStyle w:val="Emphasis"/>
          <w:highlight w:val="cyan"/>
        </w:rPr>
        <w:t>or to engage</w:t>
      </w:r>
      <w:r w:rsidRPr="001E2D38">
        <w:rPr>
          <w:rStyle w:val="Emphasis"/>
        </w:rPr>
        <w:t xml:space="preserve"> in foreign policy </w:t>
      </w:r>
      <w:r w:rsidRPr="00D3453D">
        <w:rPr>
          <w:rStyle w:val="Emphasis"/>
          <w:highlight w:val="cyan"/>
        </w:rPr>
        <w:t>haphazardly</w:t>
      </w:r>
      <w:r w:rsidRPr="001E2D38">
        <w:rPr>
          <w:sz w:val="16"/>
        </w:rPr>
        <w:t xml:space="preserve">. I recognize that political pressures, institutional dynamics, and the heavy domestic demands placed on Congress can make it difficult for it to exercise its foreign policy responsibilities effectively. But I believe that Congress could improve its foreign policy performance markedly if it made a concerted effort to do so. Although the president is the chief foreign policy maker, Congress has a responsibility to be both an informed critic and a constructive partner of the president. The ideal established by the founders is neither for one branch to dominate the other nor for there to be an identity of views between them. Rather, the founders wisely sought to encourage a creative tension between the president and Congress that would produce policies that advance national interests and reflect the views of the American People. </w:t>
      </w:r>
      <w:r w:rsidRPr="00D3453D">
        <w:rPr>
          <w:rStyle w:val="Emphasis"/>
          <w:highlight w:val="cyan"/>
        </w:rPr>
        <w:t>Sustained consultation</w:t>
      </w:r>
      <w:r w:rsidRPr="001E2D38">
        <w:rPr>
          <w:rStyle w:val="Emphasis"/>
        </w:rPr>
        <w:t xml:space="preserve"> between the president and Congress</w:t>
      </w:r>
      <w:r w:rsidRPr="001E2D38">
        <w:rPr>
          <w:rStyle w:val="StyleUnderline"/>
        </w:rPr>
        <w:t xml:space="preserve"> </w:t>
      </w:r>
      <w:r w:rsidRPr="000B458D">
        <w:rPr>
          <w:u w:val="single"/>
        </w:rPr>
        <w:t>is the</w:t>
      </w:r>
      <w:r w:rsidRPr="000C370F">
        <w:rPr>
          <w:rStyle w:val="StyleUnderline"/>
        </w:rPr>
        <w:t xml:space="preserve"> </w:t>
      </w:r>
      <w:r w:rsidRPr="00D3453D">
        <w:rPr>
          <w:rStyle w:val="Emphasis"/>
          <w:highlight w:val="cyan"/>
        </w:rPr>
        <w:t>most important</w:t>
      </w:r>
      <w:r w:rsidRPr="000B458D">
        <w:rPr>
          <w:rStyle w:val="Emphasis"/>
        </w:rPr>
        <w:t xml:space="preserve"> mechanism</w:t>
      </w:r>
      <w:r w:rsidRPr="000B458D">
        <w:rPr>
          <w:rStyle w:val="StyleUnderline"/>
        </w:rPr>
        <w:t xml:space="preserve"> </w:t>
      </w:r>
      <w:r w:rsidRPr="00D3453D">
        <w:rPr>
          <w:rStyle w:val="StyleUnderline"/>
          <w:highlight w:val="cyan"/>
        </w:rPr>
        <w:t>for fostering</w:t>
      </w:r>
      <w:r w:rsidRPr="001E2D38">
        <w:rPr>
          <w:rStyle w:val="StyleUnderline"/>
        </w:rPr>
        <w:t xml:space="preserve"> an </w:t>
      </w:r>
      <w:r w:rsidRPr="000B458D">
        <w:rPr>
          <w:rStyle w:val="StyleUnderline"/>
        </w:rPr>
        <w:t xml:space="preserve">effective foreign policy with </w:t>
      </w:r>
      <w:r w:rsidRPr="00D3453D">
        <w:rPr>
          <w:rStyle w:val="StyleUnderline"/>
          <w:highlight w:val="cyan"/>
        </w:rPr>
        <w:t>broad support</w:t>
      </w:r>
      <w:r w:rsidRPr="001E2D38">
        <w:rPr>
          <w:rStyle w:val="StyleUnderline"/>
        </w:rPr>
        <w:t xml:space="preserve"> at home and respect and punch overseas</w:t>
      </w:r>
      <w:r w:rsidRPr="001E2D38">
        <w:rPr>
          <w:sz w:val="16"/>
        </w:rPr>
        <w:t>. In a world of both danger and opportunity, we need such a foreign policy to advance our interests and values around the globe.</w:t>
      </w:r>
    </w:p>
    <w:p w14:paraId="55BCB0CF" w14:textId="77777777" w:rsidR="0096063A" w:rsidRDefault="0096063A" w:rsidP="0096063A"/>
    <w:p w14:paraId="3DF26F70" w14:textId="78E6A8D3" w:rsidR="00F05F55" w:rsidRDefault="00F05F55" w:rsidP="00016A0A">
      <w:pPr>
        <w:pStyle w:val="Heading3"/>
      </w:pPr>
      <w:r>
        <w:t>1NC</w:t>
      </w:r>
    </w:p>
    <w:p w14:paraId="29188FCF" w14:textId="2E2D9187" w:rsidR="00F05F55" w:rsidRDefault="00F05F55" w:rsidP="00F05F55">
      <w:r>
        <w:t>States CP</w:t>
      </w:r>
    </w:p>
    <w:p w14:paraId="707B1540" w14:textId="06AA087F" w:rsidR="00F05F55" w:rsidRDefault="00F05F55" w:rsidP="00F05F55">
      <w:pPr>
        <w:pStyle w:val="Heading4"/>
      </w:pPr>
      <w:r>
        <w:t xml:space="preserve">The fifty states should </w:t>
      </w:r>
      <w:r w:rsidR="00C85E70" w:rsidRPr="00971ACF">
        <w:t>conduct natural resource evaluation and management in the Arctic through a framework of co-production of knowledge with Arctic Indigenous communities</w:t>
      </w:r>
      <w:r w:rsidR="00C85E70">
        <w:t>.</w:t>
      </w:r>
    </w:p>
    <w:p w14:paraId="2D902AB9" w14:textId="50F0EEDC" w:rsidR="00F05F55" w:rsidRDefault="00F05F55" w:rsidP="00F05F55">
      <w:pPr>
        <w:pStyle w:val="Heading4"/>
      </w:pPr>
      <w:r>
        <w:t xml:space="preserve">It </w:t>
      </w:r>
      <w:r w:rsidRPr="00F05F55">
        <w:rPr>
          <w:u w:val="single"/>
        </w:rPr>
        <w:t>solves</w:t>
      </w:r>
      <w:r>
        <w:t xml:space="preserve"> and </w:t>
      </w:r>
      <w:r w:rsidRPr="00F05F55">
        <w:rPr>
          <w:u w:val="single"/>
        </w:rPr>
        <w:t>avoids</w:t>
      </w:r>
      <w:r>
        <w:t xml:space="preserve"> politics.</w:t>
      </w:r>
    </w:p>
    <w:p w14:paraId="49E630C8" w14:textId="77777777" w:rsidR="00F05F55" w:rsidRPr="00F05F55" w:rsidRDefault="00F05F55" w:rsidP="00F05F55"/>
    <w:p w14:paraId="5A50938B" w14:textId="044DF667" w:rsidR="00016A0A" w:rsidRDefault="00016A0A" w:rsidP="00016A0A">
      <w:pPr>
        <w:pStyle w:val="Heading3"/>
      </w:pPr>
      <w:r>
        <w:t>1NC</w:t>
      </w:r>
    </w:p>
    <w:p w14:paraId="603927FE" w14:textId="77777777" w:rsidR="00016A0A" w:rsidRDefault="00016A0A" w:rsidP="00016A0A">
      <w:bookmarkStart w:id="2" w:name="_Hlk214701398"/>
      <w:r>
        <w:t>Canada CP</w:t>
      </w:r>
    </w:p>
    <w:p w14:paraId="0BC015B7" w14:textId="77777777" w:rsidR="00016A0A" w:rsidRDefault="00016A0A" w:rsidP="00016A0A">
      <w:pPr>
        <w:pStyle w:val="Heading4"/>
      </w:pPr>
      <w:r w:rsidRPr="00686A45">
        <w:t xml:space="preserve">Canada should </w:t>
      </w:r>
    </w:p>
    <w:p w14:paraId="630DCA2C" w14:textId="0817AAE3" w:rsidR="00016A0A" w:rsidRPr="007C1E58" w:rsidRDefault="00FB2BFB" w:rsidP="00016A0A">
      <w:pPr>
        <w:pStyle w:val="Heading4"/>
        <w:numPr>
          <w:ilvl w:val="0"/>
          <w:numId w:val="15"/>
        </w:numPr>
        <w:ind w:left="360"/>
      </w:pPr>
      <w:r w:rsidRPr="00971ACF">
        <w:t>conduct natural resource evaluation and management in the Arctic through a framework of co-production of knowledge with Arctic Indigenous communities</w:t>
      </w:r>
      <w:r w:rsidR="00016A0A">
        <w:t>;</w:t>
      </w:r>
    </w:p>
    <w:p w14:paraId="7EB5CEC9" w14:textId="4D3B5735" w:rsidR="00016A0A" w:rsidRPr="007C1E58" w:rsidRDefault="00016A0A" w:rsidP="00016A0A">
      <w:pPr>
        <w:pStyle w:val="Heading4"/>
        <w:numPr>
          <w:ilvl w:val="0"/>
          <w:numId w:val="15"/>
        </w:numPr>
        <w:ind w:left="360"/>
        <w:rPr>
          <w:rFonts w:cs="Calibri"/>
        </w:rPr>
      </w:pPr>
      <w:r w:rsidRPr="00686A45">
        <w:t xml:space="preserve">condition its cooperation </w:t>
      </w:r>
      <w:r>
        <w:t xml:space="preserve">with the United States </w:t>
      </w:r>
      <w:r w:rsidRPr="00686A45">
        <w:t xml:space="preserve">on </w:t>
      </w:r>
      <w:r w:rsidR="00FB2BFB">
        <w:rPr>
          <w:rFonts w:cs="Calibri"/>
        </w:rPr>
        <w:t>doing the same</w:t>
      </w:r>
      <w:r w:rsidRPr="0025009A">
        <w:rPr>
          <w:rFonts w:cs="Calibri"/>
        </w:rPr>
        <w:t xml:space="preserve">. </w:t>
      </w:r>
    </w:p>
    <w:bookmarkEnd w:id="2"/>
    <w:p w14:paraId="1FCAF154" w14:textId="77777777" w:rsidR="00016A0A" w:rsidRPr="00814362" w:rsidRDefault="00016A0A" w:rsidP="00016A0A">
      <w:pPr>
        <w:pStyle w:val="Heading4"/>
      </w:pPr>
      <w:r>
        <w:t xml:space="preserve">It </w:t>
      </w:r>
      <w:r>
        <w:rPr>
          <w:u w:val="single"/>
        </w:rPr>
        <w:t>solves</w:t>
      </w:r>
      <w:r>
        <w:t xml:space="preserve"> the case AND reinvigorates </w:t>
      </w:r>
      <w:r>
        <w:rPr>
          <w:u w:val="single"/>
        </w:rPr>
        <w:t>Canadian independence</w:t>
      </w:r>
      <w:r>
        <w:t>.</w:t>
      </w:r>
    </w:p>
    <w:p w14:paraId="4798E42E" w14:textId="77777777" w:rsidR="00016A0A" w:rsidRPr="00DA14EF" w:rsidRDefault="00016A0A" w:rsidP="00016A0A">
      <w:pPr>
        <w:rPr>
          <w:rStyle w:val="Style13ptBold"/>
        </w:rPr>
      </w:pPr>
      <w:r>
        <w:rPr>
          <w:rStyle w:val="Style13ptBold"/>
        </w:rPr>
        <w:t xml:space="preserve">Axworthy ’23 </w:t>
      </w:r>
      <w:r w:rsidRPr="00DA14EF">
        <w:t>[</w:t>
      </w:r>
      <w:r>
        <w:t>Thomas; May 16; Secretary General of the InterAction Council, Ph.D. in Political Science from Queen’s University, M.A. from Queen’s University, B.A. from the University of Winnipeg; Policy, “</w:t>
      </w:r>
      <w:r w:rsidRPr="00DA14EF">
        <w:t>The Arctic: A Core Canadian Interest</w:t>
      </w:r>
      <w:r>
        <w:t xml:space="preserve">,” </w:t>
      </w:r>
      <w:r w:rsidRPr="00DA14EF">
        <w:t>https://www.policymagazine.ca/the-arctic-a-core-canadian-interest/</w:t>
      </w:r>
      <w:r>
        <w:t>] era</w:t>
      </w:r>
    </w:p>
    <w:p w14:paraId="4F76892F" w14:textId="77777777" w:rsidR="00016A0A" w:rsidRPr="007C1E58" w:rsidRDefault="00016A0A" w:rsidP="00016A0A">
      <w:pPr>
        <w:rPr>
          <w:sz w:val="16"/>
        </w:rPr>
      </w:pPr>
      <w:r w:rsidRPr="007C1E58">
        <w:rPr>
          <w:sz w:val="16"/>
        </w:rPr>
        <w:t xml:space="preserve">The </w:t>
      </w:r>
      <w:r w:rsidRPr="007C1E58">
        <w:rPr>
          <w:rStyle w:val="underline"/>
        </w:rPr>
        <w:t>Senate Committee</w:t>
      </w:r>
      <w:r w:rsidRPr="007C1E58">
        <w:rPr>
          <w:sz w:val="16"/>
        </w:rPr>
        <w:t xml:space="preserve"> on National Security, </w:t>
      </w:r>
      <w:proofErr w:type="spellStart"/>
      <w:r w:rsidRPr="007C1E58">
        <w:rPr>
          <w:sz w:val="16"/>
        </w:rPr>
        <w:t>Defence</w:t>
      </w:r>
      <w:proofErr w:type="spellEnd"/>
      <w:r w:rsidRPr="007C1E58">
        <w:rPr>
          <w:sz w:val="16"/>
        </w:rPr>
        <w:t xml:space="preserve"> and Veterans Affairs </w:t>
      </w:r>
      <w:r w:rsidRPr="007C1E58">
        <w:rPr>
          <w:rStyle w:val="underline"/>
        </w:rPr>
        <w:t>is</w:t>
      </w:r>
      <w:r w:rsidRPr="007C1E58">
        <w:rPr>
          <w:sz w:val="16"/>
        </w:rPr>
        <w:t xml:space="preserve"> currently </w:t>
      </w:r>
      <w:r w:rsidRPr="007C1E58">
        <w:rPr>
          <w:rStyle w:val="underline"/>
        </w:rPr>
        <w:t xml:space="preserve">examining </w:t>
      </w:r>
      <w:r w:rsidRPr="00D3453D">
        <w:rPr>
          <w:rStyle w:val="Emphasis"/>
          <w:highlight w:val="cyan"/>
        </w:rPr>
        <w:t>Canadian</w:t>
      </w:r>
      <w:r w:rsidRPr="007C1E58">
        <w:rPr>
          <w:rStyle w:val="underline"/>
        </w:rPr>
        <w:t xml:space="preserve"> military </w:t>
      </w:r>
      <w:r w:rsidRPr="00D3453D">
        <w:rPr>
          <w:rStyle w:val="Emphasis"/>
          <w:highlight w:val="cyan"/>
        </w:rPr>
        <w:t>preparedness</w:t>
      </w:r>
      <w:r w:rsidRPr="00D3453D">
        <w:rPr>
          <w:rStyle w:val="underline"/>
          <w:highlight w:val="cyan"/>
        </w:rPr>
        <w:t xml:space="preserve"> in</w:t>
      </w:r>
      <w:r w:rsidRPr="007C1E58">
        <w:rPr>
          <w:rStyle w:val="underline"/>
        </w:rPr>
        <w:t xml:space="preserve"> the </w:t>
      </w:r>
      <w:r w:rsidRPr="00D3453D">
        <w:rPr>
          <w:rStyle w:val="Emphasis"/>
          <w:highlight w:val="cyan"/>
        </w:rPr>
        <w:t>Arctic</w:t>
      </w:r>
      <w:r w:rsidRPr="007C1E58">
        <w:rPr>
          <w:rStyle w:val="underline"/>
        </w:rPr>
        <w:t xml:space="preserve"> and it will</w:t>
      </w:r>
      <w:r w:rsidRPr="007C1E58">
        <w:rPr>
          <w:sz w:val="16"/>
        </w:rPr>
        <w:t xml:space="preserve"> certainly </w:t>
      </w:r>
      <w:r w:rsidRPr="00D3453D">
        <w:rPr>
          <w:rStyle w:val="underline"/>
          <w:highlight w:val="cyan"/>
        </w:rPr>
        <w:t>find</w:t>
      </w:r>
      <w:r w:rsidRPr="007C1E58">
        <w:rPr>
          <w:rStyle w:val="underline"/>
        </w:rPr>
        <w:t xml:space="preserve"> large </w:t>
      </w:r>
      <w:r w:rsidRPr="00D3453D">
        <w:rPr>
          <w:rStyle w:val="Emphasis"/>
          <w:highlight w:val="cyan"/>
        </w:rPr>
        <w:t>gaps</w:t>
      </w:r>
      <w:r w:rsidRPr="00D3453D">
        <w:rPr>
          <w:rStyle w:val="underline"/>
          <w:highlight w:val="cyan"/>
        </w:rPr>
        <w:t xml:space="preserve"> between</w:t>
      </w:r>
      <w:r w:rsidRPr="007C1E58">
        <w:rPr>
          <w:sz w:val="16"/>
        </w:rPr>
        <w:t xml:space="preserve"> stated </w:t>
      </w:r>
      <w:r w:rsidRPr="00D3453D">
        <w:rPr>
          <w:rStyle w:val="Emphasis"/>
          <w:highlight w:val="cyan"/>
        </w:rPr>
        <w:t>objectives</w:t>
      </w:r>
      <w:r w:rsidRPr="00D3453D">
        <w:rPr>
          <w:rStyle w:val="underline"/>
          <w:highlight w:val="cyan"/>
        </w:rPr>
        <w:t xml:space="preserve"> and</w:t>
      </w:r>
      <w:r w:rsidRPr="007C1E58">
        <w:rPr>
          <w:sz w:val="16"/>
        </w:rPr>
        <w:t xml:space="preserve"> existing </w:t>
      </w:r>
      <w:r w:rsidRPr="00D3453D">
        <w:rPr>
          <w:rStyle w:val="Emphasis"/>
          <w:highlight w:val="cyan"/>
        </w:rPr>
        <w:t>capabilities</w:t>
      </w:r>
      <w:r w:rsidRPr="007C1E58">
        <w:rPr>
          <w:sz w:val="16"/>
        </w:rPr>
        <w:t>.</w:t>
      </w:r>
    </w:p>
    <w:p w14:paraId="1179AD10" w14:textId="77777777" w:rsidR="00016A0A" w:rsidRPr="007C1E58" w:rsidRDefault="00016A0A" w:rsidP="00016A0A">
      <w:pPr>
        <w:rPr>
          <w:sz w:val="16"/>
        </w:rPr>
      </w:pPr>
      <w:r w:rsidRPr="007C1E58">
        <w:rPr>
          <w:sz w:val="16"/>
        </w:rPr>
        <w:t xml:space="preserve">This was made clear in April 2023, when The Washington Post produced something of a bombshell as it published a leaked assessment bearing the seal of the US Joint Chiefs of Staff, which listed </w:t>
      </w:r>
      <w:r w:rsidRPr="007C1E58">
        <w:rPr>
          <w:rStyle w:val="underline"/>
        </w:rPr>
        <w:t xml:space="preserve">many Canadian military </w:t>
      </w:r>
      <w:r w:rsidRPr="007C1E58">
        <w:rPr>
          <w:rStyle w:val="Emphasis"/>
        </w:rPr>
        <w:t>inadequacies</w:t>
      </w:r>
      <w:r w:rsidRPr="007C1E58">
        <w:rPr>
          <w:rStyle w:val="underline"/>
        </w:rPr>
        <w:t xml:space="preserve"> including</w:t>
      </w:r>
      <w:r w:rsidRPr="007C1E58">
        <w:rPr>
          <w:sz w:val="16"/>
        </w:rPr>
        <w:t xml:space="preserve"> that </w:t>
      </w:r>
      <w:r w:rsidRPr="007C1E58">
        <w:rPr>
          <w:rStyle w:val="underline"/>
        </w:rPr>
        <w:t xml:space="preserve">“significant </w:t>
      </w:r>
      <w:r w:rsidRPr="007C1E58">
        <w:rPr>
          <w:rStyle w:val="Emphasis"/>
        </w:rPr>
        <w:t>Arctic capabilities</w:t>
      </w:r>
      <w:r w:rsidRPr="007C1E58">
        <w:rPr>
          <w:rStyle w:val="underline"/>
        </w:rPr>
        <w:t xml:space="preserve"> and </w:t>
      </w:r>
      <w:r w:rsidRPr="007C1E58">
        <w:rPr>
          <w:rStyle w:val="Emphasis"/>
        </w:rPr>
        <w:t>modernization</w:t>
      </w:r>
      <w:r w:rsidRPr="007C1E58">
        <w:rPr>
          <w:rStyle w:val="underline"/>
        </w:rPr>
        <w:t xml:space="preserve"> plans have </w:t>
      </w:r>
      <w:r w:rsidRPr="007C1E58">
        <w:rPr>
          <w:rStyle w:val="Emphasis"/>
        </w:rPr>
        <w:t>not materialized</w:t>
      </w:r>
      <w:r w:rsidRPr="007C1E58">
        <w:rPr>
          <w:sz w:val="16"/>
        </w:rPr>
        <w:t>.”</w:t>
      </w:r>
    </w:p>
    <w:p w14:paraId="03F10241" w14:textId="77777777" w:rsidR="00016A0A" w:rsidRPr="007C1E58" w:rsidRDefault="00016A0A" w:rsidP="00016A0A">
      <w:pPr>
        <w:rPr>
          <w:sz w:val="16"/>
        </w:rPr>
      </w:pPr>
      <w:r w:rsidRPr="007C1E58">
        <w:rPr>
          <w:sz w:val="16"/>
        </w:rPr>
        <w:t>&lt;&lt;TEXT CONDENSED&gt;&gt;</w:t>
      </w:r>
    </w:p>
    <w:p w14:paraId="4FF01702" w14:textId="77777777" w:rsidR="00016A0A" w:rsidRPr="007C1E58" w:rsidRDefault="00016A0A" w:rsidP="00016A0A">
      <w:pPr>
        <w:rPr>
          <w:sz w:val="14"/>
        </w:rPr>
      </w:pPr>
      <w:r w:rsidRPr="007C1E58">
        <w:rPr>
          <w:sz w:val="14"/>
        </w:rPr>
        <w:t xml:space="preserve">A meaningful debate on Canada’s role in the Arctic is long overdue, but we may be finally witnessing its start. Such a debate is of particular importance, given the central place that the circumpolar region occupies in the tapestry of Canada’s national interests. Foreign policy is all about interests and values and an Arctic priority is central to both concerns. In any review of national interests, the Arctic is one of the few areas where Canadian interests and values converge. There is an ongoing debate in Canada about whether interests or values should be the primary driver of foreign policy, but the Arctic fulfills the criteria for both propositions, so it’s strange and illogical that the Arctic is so often ignored. Debates over how to define the national interest began soon after Canada was created in 1867, with the Canada First movement declaring in 1874, that “we form a new and distinct political organization for promoting, by a joint </w:t>
      </w:r>
      <w:proofErr w:type="spellStart"/>
      <w:r w:rsidRPr="007C1E58">
        <w:rPr>
          <w:sz w:val="14"/>
        </w:rPr>
        <w:t>endeavour</w:t>
      </w:r>
      <w:proofErr w:type="spellEnd"/>
      <w:r w:rsidRPr="007C1E58">
        <w:rPr>
          <w:sz w:val="14"/>
        </w:rPr>
        <w:t>, the national interest upon a particular principle on which we are all agreed.” Frank Underhill, in his seminal 1935 article, “The Conception of a National Interest”, thought that the principles dominating the national interest should be security, abundance and equality. Historian J.L. Granatstein, writing in 2022, did not diverge too far from Underhill’s list, believing that there is a ready consensus around five goals: Canada must protect its territory and the security of its people. Canada must strive to maintain its unity. Canada must protect and enhance its independence. Canada must promote the economic growth of the nation to support the prosperity and welfare of its people. Canada should work with like-minded nations for the protection and enhancement of freedom and democracy.</w:t>
      </w:r>
    </w:p>
    <w:p w14:paraId="48AF85B0" w14:textId="77777777" w:rsidR="00016A0A" w:rsidRPr="007C1E58" w:rsidRDefault="00016A0A" w:rsidP="00016A0A">
      <w:pPr>
        <w:rPr>
          <w:sz w:val="16"/>
        </w:rPr>
      </w:pPr>
      <w:r w:rsidRPr="007C1E58">
        <w:rPr>
          <w:sz w:val="16"/>
        </w:rPr>
        <w:t>&lt;&lt;RESUME INTEGRITY&gt;&gt;</w:t>
      </w:r>
    </w:p>
    <w:p w14:paraId="10A8823D" w14:textId="77777777" w:rsidR="00016A0A" w:rsidRPr="007C1E58" w:rsidRDefault="00016A0A" w:rsidP="00016A0A">
      <w:pPr>
        <w:rPr>
          <w:sz w:val="16"/>
        </w:rPr>
      </w:pPr>
      <w:r w:rsidRPr="007C1E58">
        <w:rPr>
          <w:rStyle w:val="underline"/>
        </w:rPr>
        <w:t xml:space="preserve">The </w:t>
      </w:r>
      <w:r w:rsidRPr="00D3453D">
        <w:rPr>
          <w:rStyle w:val="Emphasis"/>
          <w:highlight w:val="cyan"/>
        </w:rPr>
        <w:t>Arctic</w:t>
      </w:r>
      <w:r w:rsidRPr="00D3453D">
        <w:rPr>
          <w:rStyle w:val="underline"/>
          <w:highlight w:val="cyan"/>
        </w:rPr>
        <w:t xml:space="preserve"> is</w:t>
      </w:r>
      <w:r w:rsidRPr="007C1E58">
        <w:rPr>
          <w:rStyle w:val="underline"/>
        </w:rPr>
        <w:t xml:space="preserve"> </w:t>
      </w:r>
      <w:r w:rsidRPr="007C1E58">
        <w:rPr>
          <w:rStyle w:val="Emphasis"/>
        </w:rPr>
        <w:t>central</w:t>
      </w:r>
      <w:r w:rsidRPr="007C1E58">
        <w:rPr>
          <w:rStyle w:val="underline"/>
        </w:rPr>
        <w:t xml:space="preserve"> to</w:t>
      </w:r>
      <w:r w:rsidRPr="007C1E58">
        <w:rPr>
          <w:sz w:val="16"/>
        </w:rPr>
        <w:t xml:space="preserve"> the attainment of four of these </w:t>
      </w:r>
      <w:r w:rsidRPr="007C1E58">
        <w:rPr>
          <w:rStyle w:val="Emphasis"/>
        </w:rPr>
        <w:t>interests</w:t>
      </w:r>
      <w:r w:rsidRPr="007C1E58">
        <w:rPr>
          <w:rStyle w:val="underline"/>
        </w:rPr>
        <w:t>, making it</w:t>
      </w:r>
      <w:r w:rsidRPr="007C1E58">
        <w:rPr>
          <w:sz w:val="16"/>
        </w:rPr>
        <w:t xml:space="preserve"> perhaps the </w:t>
      </w:r>
      <w:r w:rsidRPr="007C1E58">
        <w:rPr>
          <w:rStyle w:val="underline"/>
        </w:rPr>
        <w:t xml:space="preserve">single </w:t>
      </w:r>
      <w:r w:rsidRPr="007C1E58">
        <w:rPr>
          <w:rStyle w:val="Emphasis"/>
        </w:rPr>
        <w:t xml:space="preserve">most </w:t>
      </w:r>
      <w:r w:rsidRPr="00D3453D">
        <w:rPr>
          <w:rStyle w:val="Emphasis"/>
          <w:highlight w:val="cyan"/>
        </w:rPr>
        <w:t>important</w:t>
      </w:r>
      <w:r w:rsidRPr="007C1E58">
        <w:rPr>
          <w:rStyle w:val="Emphasis"/>
        </w:rPr>
        <w:t xml:space="preserve"> region</w:t>
      </w:r>
      <w:r w:rsidRPr="007C1E58">
        <w:rPr>
          <w:rStyle w:val="underline"/>
        </w:rPr>
        <w:t xml:space="preserve"> </w:t>
      </w:r>
      <w:r w:rsidRPr="00D3453D">
        <w:rPr>
          <w:rStyle w:val="underline"/>
          <w:highlight w:val="cyan"/>
        </w:rPr>
        <w:t xml:space="preserve">for </w:t>
      </w:r>
      <w:r w:rsidRPr="00D3453D">
        <w:rPr>
          <w:rStyle w:val="Emphasis"/>
          <w:highlight w:val="cyan"/>
        </w:rPr>
        <w:t>Canadian engagement</w:t>
      </w:r>
      <w:r w:rsidRPr="007C1E58">
        <w:rPr>
          <w:sz w:val="16"/>
        </w:rPr>
        <w:t xml:space="preserve">. As recognized by Pearson in 1946, and in every </w:t>
      </w:r>
      <w:proofErr w:type="spellStart"/>
      <w:r w:rsidRPr="007C1E58">
        <w:rPr>
          <w:sz w:val="16"/>
        </w:rPr>
        <w:t>Defence</w:t>
      </w:r>
      <w:proofErr w:type="spellEnd"/>
      <w:r w:rsidRPr="007C1E58">
        <w:rPr>
          <w:sz w:val="16"/>
        </w:rPr>
        <w:t xml:space="preserve"> White Paper since, the possibility of a missile and bomber attack by Russia on continental North America ebbs and flows depending on the state of great power rivalries, but it is a perpetual threat. Hypersonic cruise missiles are a new and dangerous technological advance in this respect. Reducing that threat by </w:t>
      </w:r>
      <w:r w:rsidRPr="007C1E58">
        <w:rPr>
          <w:rStyle w:val="Emphasis"/>
        </w:rPr>
        <w:t>e</w:t>
      </w:r>
      <w:r w:rsidRPr="007C1E58">
        <w:rPr>
          <w:rStyle w:val="underline"/>
        </w:rPr>
        <w:t xml:space="preserve">arly </w:t>
      </w:r>
      <w:r w:rsidRPr="007C1E58">
        <w:rPr>
          <w:rStyle w:val="Emphasis"/>
        </w:rPr>
        <w:t>w</w:t>
      </w:r>
      <w:r w:rsidRPr="007C1E58">
        <w:rPr>
          <w:rStyle w:val="underline"/>
        </w:rPr>
        <w:t xml:space="preserve">arning </w:t>
      </w:r>
      <w:r w:rsidRPr="007C1E58">
        <w:rPr>
          <w:rStyle w:val="Emphasis"/>
        </w:rPr>
        <w:t>infrastructure</w:t>
      </w:r>
      <w:r w:rsidRPr="007C1E58">
        <w:rPr>
          <w:rStyle w:val="underline"/>
        </w:rPr>
        <w:t xml:space="preserve"> and active </w:t>
      </w:r>
      <w:proofErr w:type="spellStart"/>
      <w:r w:rsidRPr="007C1E58">
        <w:rPr>
          <w:rStyle w:val="Emphasis"/>
        </w:rPr>
        <w:t>defence</w:t>
      </w:r>
      <w:proofErr w:type="spellEnd"/>
      <w:r w:rsidRPr="007C1E58">
        <w:rPr>
          <w:rStyle w:val="Emphasis"/>
        </w:rPr>
        <w:t xml:space="preserve"> capabilities</w:t>
      </w:r>
      <w:r w:rsidRPr="007C1E58">
        <w:rPr>
          <w:rStyle w:val="underline"/>
        </w:rPr>
        <w:t xml:space="preserve"> in</w:t>
      </w:r>
      <w:r w:rsidRPr="007C1E58">
        <w:rPr>
          <w:sz w:val="16"/>
        </w:rPr>
        <w:t xml:space="preserve"> the </w:t>
      </w:r>
      <w:r w:rsidRPr="007C1E58">
        <w:rPr>
          <w:rStyle w:val="underline"/>
        </w:rPr>
        <w:t>North is</w:t>
      </w:r>
      <w:r w:rsidRPr="007C1E58">
        <w:rPr>
          <w:sz w:val="16"/>
        </w:rPr>
        <w:t xml:space="preserve"> a </w:t>
      </w:r>
      <w:r w:rsidRPr="007C1E58">
        <w:rPr>
          <w:rStyle w:val="underline"/>
        </w:rPr>
        <w:t xml:space="preserve">significant </w:t>
      </w:r>
      <w:r w:rsidRPr="007C1E58">
        <w:rPr>
          <w:rStyle w:val="Emphasis"/>
        </w:rPr>
        <w:t>Canadian contribution</w:t>
      </w:r>
      <w:r w:rsidRPr="007C1E58">
        <w:rPr>
          <w:rStyle w:val="underline"/>
        </w:rPr>
        <w:t xml:space="preserve"> to </w:t>
      </w:r>
      <w:r w:rsidRPr="007C1E58">
        <w:rPr>
          <w:rStyle w:val="Emphasis"/>
        </w:rPr>
        <w:t>deterrence</w:t>
      </w:r>
      <w:r w:rsidRPr="007C1E58">
        <w:rPr>
          <w:sz w:val="16"/>
        </w:rPr>
        <w:t>. For that reason, it was welcome news that Canada committed, in June 2022, to spend $5 billion on an over-the-horizon polar radar system to replace the North Warning System (a 1980s chain of radar stations that evolved from the Dew Line system built in the 1950s).</w:t>
      </w:r>
    </w:p>
    <w:p w14:paraId="2B9914B6" w14:textId="77777777" w:rsidR="00016A0A" w:rsidRPr="007C1E58" w:rsidRDefault="00016A0A" w:rsidP="00016A0A">
      <w:pPr>
        <w:rPr>
          <w:rStyle w:val="Emphasis"/>
        </w:rPr>
      </w:pPr>
      <w:r w:rsidRPr="007C1E58">
        <w:rPr>
          <w:rStyle w:val="Emphasis"/>
        </w:rPr>
        <w:t>Northern capabilities</w:t>
      </w:r>
      <w:r w:rsidRPr="007C1E58">
        <w:rPr>
          <w:sz w:val="16"/>
        </w:rPr>
        <w:t xml:space="preserve"> to identify, track and destroy potential missile and bomber attacks </w:t>
      </w:r>
      <w:r w:rsidRPr="007C1E58">
        <w:rPr>
          <w:rStyle w:val="underline"/>
        </w:rPr>
        <w:t xml:space="preserve">are not only </w:t>
      </w:r>
      <w:r w:rsidRPr="007C1E58">
        <w:rPr>
          <w:rStyle w:val="Emphasis"/>
        </w:rPr>
        <w:t>essential</w:t>
      </w:r>
      <w:r w:rsidRPr="007C1E58">
        <w:rPr>
          <w:rStyle w:val="underline"/>
        </w:rPr>
        <w:t xml:space="preserve"> for </w:t>
      </w:r>
      <w:r w:rsidRPr="007C1E58">
        <w:rPr>
          <w:rStyle w:val="Emphasis"/>
        </w:rPr>
        <w:t>Canada’s security</w:t>
      </w:r>
      <w:r w:rsidRPr="007C1E58">
        <w:rPr>
          <w:rStyle w:val="underline"/>
        </w:rPr>
        <w:t xml:space="preserve">, but </w:t>
      </w:r>
      <w:r w:rsidRPr="007C1E58">
        <w:rPr>
          <w:rStyle w:val="Emphasis"/>
        </w:rPr>
        <w:t>equally</w:t>
      </w:r>
      <w:r w:rsidRPr="007C1E58">
        <w:rPr>
          <w:rStyle w:val="underline"/>
        </w:rPr>
        <w:t xml:space="preserve"> so for </w:t>
      </w:r>
      <w:r w:rsidRPr="007C1E58">
        <w:rPr>
          <w:rStyle w:val="Emphasis"/>
        </w:rPr>
        <w:t>US security</w:t>
      </w:r>
      <w:r w:rsidRPr="007C1E58">
        <w:rPr>
          <w:rStyle w:val="underline"/>
        </w:rPr>
        <w:t xml:space="preserve">. If </w:t>
      </w:r>
      <w:r w:rsidRPr="007C1E58">
        <w:rPr>
          <w:rStyle w:val="Emphasis"/>
        </w:rPr>
        <w:t>Canadian-American relations</w:t>
      </w:r>
      <w:r w:rsidRPr="007C1E58">
        <w:rPr>
          <w:rStyle w:val="underline"/>
        </w:rPr>
        <w:t xml:space="preserve"> are Canada’s </w:t>
      </w:r>
      <w:r w:rsidRPr="007C1E58">
        <w:rPr>
          <w:rStyle w:val="Emphasis"/>
        </w:rPr>
        <w:t>number one priority</w:t>
      </w:r>
      <w:r w:rsidRPr="007C1E58">
        <w:rPr>
          <w:rStyle w:val="underline"/>
        </w:rPr>
        <w:t xml:space="preserve">, then the place to start is to ensure that we use our </w:t>
      </w:r>
      <w:r w:rsidRPr="007C1E58">
        <w:rPr>
          <w:rStyle w:val="Emphasis"/>
        </w:rPr>
        <w:t>vast Arctic territory</w:t>
      </w:r>
      <w:r w:rsidRPr="007C1E58">
        <w:rPr>
          <w:rStyle w:val="underline"/>
        </w:rPr>
        <w:t xml:space="preserve"> to </w:t>
      </w:r>
      <w:r w:rsidRPr="007C1E58">
        <w:rPr>
          <w:rStyle w:val="Emphasis"/>
        </w:rPr>
        <w:t>enhance</w:t>
      </w:r>
      <w:r w:rsidRPr="007C1E58">
        <w:rPr>
          <w:rStyle w:val="underline"/>
        </w:rPr>
        <w:t xml:space="preserve"> American military </w:t>
      </w:r>
      <w:r w:rsidRPr="007C1E58">
        <w:rPr>
          <w:rStyle w:val="Emphasis"/>
        </w:rPr>
        <w:t>security</w:t>
      </w:r>
      <w:r w:rsidRPr="007C1E58">
        <w:rPr>
          <w:rStyle w:val="underline"/>
        </w:rPr>
        <w:t xml:space="preserve"> by jointly managing and contributing to the </w:t>
      </w:r>
      <w:r w:rsidRPr="007C1E58">
        <w:rPr>
          <w:rStyle w:val="Emphasis"/>
        </w:rPr>
        <w:t xml:space="preserve">common </w:t>
      </w:r>
      <w:proofErr w:type="spellStart"/>
      <w:r w:rsidRPr="007C1E58">
        <w:rPr>
          <w:rStyle w:val="Emphasis"/>
        </w:rPr>
        <w:t>defence</w:t>
      </w:r>
      <w:proofErr w:type="spellEnd"/>
      <w:r w:rsidRPr="007C1E58">
        <w:rPr>
          <w:rStyle w:val="underline"/>
        </w:rPr>
        <w:t xml:space="preserve"> through </w:t>
      </w:r>
      <w:r w:rsidRPr="007C1E58">
        <w:rPr>
          <w:rStyle w:val="Emphasis"/>
        </w:rPr>
        <w:t>NORAD</w:t>
      </w:r>
      <w:r w:rsidRPr="007C1E58">
        <w:rPr>
          <w:sz w:val="16"/>
        </w:rPr>
        <w:t>. Upgrading the North Warning System is an indication that common sense has at last prevailed in Ottawa.</w:t>
      </w:r>
    </w:p>
    <w:p w14:paraId="2ABC4696" w14:textId="77777777" w:rsidR="00016A0A" w:rsidRPr="007C1E58" w:rsidRDefault="00016A0A" w:rsidP="00016A0A">
      <w:pPr>
        <w:rPr>
          <w:sz w:val="16"/>
        </w:rPr>
      </w:pPr>
      <w:r w:rsidRPr="007C1E58">
        <w:rPr>
          <w:sz w:val="16"/>
        </w:rPr>
        <w:t xml:space="preserve">There is a troubling precedent, however, for Washington has responded when Ottawa has dithered on northern </w:t>
      </w:r>
      <w:proofErr w:type="spellStart"/>
      <w:r w:rsidRPr="007C1E58">
        <w:rPr>
          <w:sz w:val="16"/>
        </w:rPr>
        <w:t>defence</w:t>
      </w:r>
      <w:proofErr w:type="spellEnd"/>
      <w:r w:rsidRPr="007C1E58">
        <w:rPr>
          <w:sz w:val="16"/>
        </w:rPr>
        <w:t xml:space="preserve">. During the Second World War, the Americans sent a vast workforce to northern Canada to build the Alaska highway without any Canadian officials present or even knowing what was going on. It took the intervention of the British High Commissioner, Malcolm MacDonald, to warn the Mackenzie King government about the “American army of occupation.” King finally woke up, sent some officials and Canada eventually paid the US significant sums for the infrastructure when Canada took over its maintenance and control after the war. But it is a warning that </w:t>
      </w:r>
      <w:r w:rsidRPr="007C1E58">
        <w:rPr>
          <w:rStyle w:val="Emphasis"/>
        </w:rPr>
        <w:t>Canadian independence</w:t>
      </w:r>
      <w:r w:rsidRPr="007C1E58">
        <w:rPr>
          <w:rStyle w:val="underline"/>
        </w:rPr>
        <w:t xml:space="preserve"> could be at </w:t>
      </w:r>
      <w:r w:rsidRPr="007C1E58">
        <w:rPr>
          <w:rStyle w:val="Emphasis"/>
        </w:rPr>
        <w:t>peril</w:t>
      </w:r>
      <w:r w:rsidRPr="007C1E58">
        <w:rPr>
          <w:rStyle w:val="underline"/>
        </w:rPr>
        <w:t xml:space="preserve"> if </w:t>
      </w:r>
      <w:r w:rsidRPr="007C1E58">
        <w:rPr>
          <w:rStyle w:val="Emphasis"/>
        </w:rPr>
        <w:t>neglect</w:t>
      </w:r>
      <w:r w:rsidRPr="007C1E58">
        <w:rPr>
          <w:rStyle w:val="underline"/>
        </w:rPr>
        <w:t xml:space="preserve"> and </w:t>
      </w:r>
      <w:r w:rsidRPr="007C1E58">
        <w:rPr>
          <w:rStyle w:val="Emphasis"/>
        </w:rPr>
        <w:t>free riding</w:t>
      </w:r>
      <w:r w:rsidRPr="007C1E58">
        <w:rPr>
          <w:rStyle w:val="underline"/>
        </w:rPr>
        <w:t xml:space="preserve"> come to define Canada’s </w:t>
      </w:r>
      <w:r w:rsidRPr="007C1E58">
        <w:rPr>
          <w:rStyle w:val="Emphasis"/>
        </w:rPr>
        <w:t>stance</w:t>
      </w:r>
      <w:r w:rsidRPr="007C1E58">
        <w:rPr>
          <w:rStyle w:val="underline"/>
        </w:rPr>
        <w:t xml:space="preserve"> in the </w:t>
      </w:r>
      <w:r w:rsidRPr="007C1E58">
        <w:rPr>
          <w:rStyle w:val="Emphasis"/>
        </w:rPr>
        <w:t>North</w:t>
      </w:r>
      <w:r w:rsidRPr="007C1E58">
        <w:rPr>
          <w:sz w:val="16"/>
        </w:rPr>
        <w:t>.</w:t>
      </w:r>
    </w:p>
    <w:p w14:paraId="13ECB260" w14:textId="77777777" w:rsidR="00016A0A" w:rsidRPr="007C1E58" w:rsidRDefault="00016A0A" w:rsidP="00016A0A">
      <w:pPr>
        <w:rPr>
          <w:sz w:val="16"/>
        </w:rPr>
      </w:pPr>
      <w:r w:rsidRPr="00D3453D">
        <w:rPr>
          <w:rStyle w:val="underline"/>
          <w:highlight w:val="cyan"/>
        </w:rPr>
        <w:t>Being</w:t>
      </w:r>
      <w:r w:rsidRPr="007C1E58">
        <w:rPr>
          <w:rStyle w:val="underline"/>
        </w:rPr>
        <w:t xml:space="preserve"> a </w:t>
      </w:r>
      <w:r w:rsidRPr="00D3453D">
        <w:rPr>
          <w:rStyle w:val="Emphasis"/>
          <w:highlight w:val="cyan"/>
        </w:rPr>
        <w:t>laggard</w:t>
      </w:r>
      <w:r w:rsidRPr="007C1E58">
        <w:rPr>
          <w:rStyle w:val="underline"/>
        </w:rPr>
        <w:t xml:space="preserve"> in northern </w:t>
      </w:r>
      <w:proofErr w:type="spellStart"/>
      <w:r w:rsidRPr="007C1E58">
        <w:rPr>
          <w:rStyle w:val="underline"/>
        </w:rPr>
        <w:t>defence</w:t>
      </w:r>
      <w:proofErr w:type="spellEnd"/>
      <w:r w:rsidRPr="007C1E58">
        <w:rPr>
          <w:rStyle w:val="underline"/>
        </w:rPr>
        <w:t xml:space="preserve"> could </w:t>
      </w:r>
      <w:r w:rsidRPr="00D3453D">
        <w:rPr>
          <w:rStyle w:val="Emphasis"/>
          <w:highlight w:val="cyan"/>
        </w:rPr>
        <w:t>adversely affect</w:t>
      </w:r>
      <w:r w:rsidRPr="007C1E58">
        <w:rPr>
          <w:rStyle w:val="underline"/>
        </w:rPr>
        <w:t xml:space="preserve"> Canadian </w:t>
      </w:r>
      <w:r w:rsidRPr="00D3453D">
        <w:rPr>
          <w:rStyle w:val="Emphasis"/>
          <w:highlight w:val="cyan"/>
        </w:rPr>
        <w:t>independence</w:t>
      </w:r>
      <w:r w:rsidRPr="00D3453D">
        <w:rPr>
          <w:rStyle w:val="underline"/>
          <w:highlight w:val="cyan"/>
        </w:rPr>
        <w:t xml:space="preserve"> and</w:t>
      </w:r>
      <w:r w:rsidRPr="007C1E58">
        <w:rPr>
          <w:rStyle w:val="underline"/>
        </w:rPr>
        <w:t xml:space="preserve"> our </w:t>
      </w:r>
      <w:r w:rsidRPr="00D3453D">
        <w:rPr>
          <w:rStyle w:val="Emphasis"/>
          <w:highlight w:val="cyan"/>
        </w:rPr>
        <w:t>standing</w:t>
      </w:r>
      <w:r w:rsidRPr="007C1E58">
        <w:rPr>
          <w:rStyle w:val="underline"/>
        </w:rPr>
        <w:t xml:space="preserve"> with the US and other </w:t>
      </w:r>
      <w:r w:rsidRPr="007C1E58">
        <w:rPr>
          <w:rStyle w:val="Emphasis"/>
        </w:rPr>
        <w:t>allies</w:t>
      </w:r>
      <w:r w:rsidRPr="007C1E58">
        <w:rPr>
          <w:rStyle w:val="underline"/>
        </w:rPr>
        <w:t xml:space="preserve">, but if the </w:t>
      </w:r>
      <w:r w:rsidRPr="007C1E58">
        <w:rPr>
          <w:rStyle w:val="Emphasis"/>
        </w:rPr>
        <w:t>opposite</w:t>
      </w:r>
      <w:r w:rsidRPr="007C1E58">
        <w:rPr>
          <w:rStyle w:val="underline"/>
        </w:rPr>
        <w:t xml:space="preserve"> were </w:t>
      </w:r>
      <w:r w:rsidRPr="007C1E58">
        <w:rPr>
          <w:rStyle w:val="Emphasis"/>
        </w:rPr>
        <w:t>true</w:t>
      </w:r>
      <w:r w:rsidRPr="007C1E58">
        <w:rPr>
          <w:rStyle w:val="underline"/>
        </w:rPr>
        <w:t xml:space="preserve"> – </w:t>
      </w:r>
      <w:r w:rsidRPr="00D3453D">
        <w:rPr>
          <w:rStyle w:val="underline"/>
          <w:highlight w:val="cyan"/>
        </w:rPr>
        <w:t>if Canada were</w:t>
      </w:r>
      <w:r w:rsidRPr="007C1E58">
        <w:rPr>
          <w:rStyle w:val="underline"/>
        </w:rPr>
        <w:t xml:space="preserve"> a </w:t>
      </w:r>
      <w:r w:rsidRPr="00D3453D">
        <w:rPr>
          <w:rStyle w:val="Emphasis"/>
          <w:highlight w:val="cyan"/>
        </w:rPr>
        <w:t>leader</w:t>
      </w:r>
      <w:r w:rsidRPr="00D3453D">
        <w:rPr>
          <w:rStyle w:val="underline"/>
          <w:highlight w:val="cyan"/>
        </w:rPr>
        <w:t xml:space="preserve"> in </w:t>
      </w:r>
      <w:r w:rsidRPr="00D3453D">
        <w:rPr>
          <w:rStyle w:val="Emphasis"/>
          <w:highlight w:val="cyan"/>
        </w:rPr>
        <w:t>Arctic</w:t>
      </w:r>
      <w:r w:rsidRPr="007C1E58">
        <w:rPr>
          <w:rStyle w:val="Emphasis"/>
        </w:rPr>
        <w:t xml:space="preserve"> capabilities</w:t>
      </w:r>
      <w:r w:rsidRPr="007C1E58">
        <w:rPr>
          <w:rStyle w:val="underline"/>
        </w:rPr>
        <w:t xml:space="preserve"> – </w:t>
      </w:r>
      <w:r w:rsidRPr="00D3453D">
        <w:rPr>
          <w:rStyle w:val="underline"/>
          <w:highlight w:val="cyan"/>
        </w:rPr>
        <w:t>it would</w:t>
      </w:r>
      <w:r w:rsidRPr="007C1E58">
        <w:rPr>
          <w:rStyle w:val="underline"/>
        </w:rPr>
        <w:t xml:space="preserve"> greatly </w:t>
      </w:r>
      <w:r w:rsidRPr="00D3453D">
        <w:rPr>
          <w:rStyle w:val="Emphasis"/>
          <w:highlight w:val="cyan"/>
        </w:rPr>
        <w:t>benefit</w:t>
      </w:r>
      <w:r w:rsidRPr="007C1E58">
        <w:rPr>
          <w:rStyle w:val="underline"/>
        </w:rPr>
        <w:t xml:space="preserve"> our </w:t>
      </w:r>
      <w:r w:rsidRPr="007C1E58">
        <w:rPr>
          <w:rStyle w:val="Emphasis"/>
        </w:rPr>
        <w:t>relations</w:t>
      </w:r>
      <w:r w:rsidRPr="007C1E58">
        <w:rPr>
          <w:rStyle w:val="underline"/>
        </w:rPr>
        <w:t xml:space="preserve"> with the </w:t>
      </w:r>
      <w:r w:rsidRPr="007C1E58">
        <w:rPr>
          <w:rStyle w:val="Emphasis"/>
        </w:rPr>
        <w:t>US</w:t>
      </w:r>
      <w:r w:rsidRPr="007C1E58">
        <w:rPr>
          <w:sz w:val="16"/>
        </w:rPr>
        <w:t xml:space="preserve">. If Canada had ample icebreaking capacity on both coasts, for example, it could assist Alaska if emergencies arose. The US is way ahead of Canada in almost all military capability but not in Coast Guard icebreaking (the sole heavy icebreaker in the US fleet, the Polar Star, was commissioned in 1976 and is aging out similar to Canada’s CCGS Louis S. St.-Laurent which entered service in 1969). The Yukon already has close relations with Alaska and an </w:t>
      </w:r>
      <w:r w:rsidRPr="007C1E58">
        <w:rPr>
          <w:rStyle w:val="Emphasis"/>
        </w:rPr>
        <w:t>Arctic-enabled Canada</w:t>
      </w:r>
      <w:r w:rsidRPr="007C1E58">
        <w:rPr>
          <w:rStyle w:val="underline"/>
        </w:rPr>
        <w:t xml:space="preserve"> would further allow our diplomats to develop </w:t>
      </w:r>
      <w:r w:rsidRPr="007C1E58">
        <w:rPr>
          <w:rStyle w:val="Emphasis"/>
        </w:rPr>
        <w:t>closer relations</w:t>
      </w:r>
      <w:r w:rsidRPr="007C1E58">
        <w:rPr>
          <w:sz w:val="16"/>
        </w:rPr>
        <w:t xml:space="preserve"> with Alaska’s two senators in Washington.</w:t>
      </w:r>
    </w:p>
    <w:p w14:paraId="7A83C418" w14:textId="77777777" w:rsidR="00016A0A" w:rsidRPr="007C1E58" w:rsidRDefault="00016A0A" w:rsidP="00016A0A">
      <w:pPr>
        <w:rPr>
          <w:sz w:val="16"/>
        </w:rPr>
      </w:pPr>
      <w:r w:rsidRPr="007C1E58">
        <w:rPr>
          <w:sz w:val="16"/>
        </w:rPr>
        <w:t xml:space="preserve">In the same vein, but more broadly, scholars like Zachary Paikin apply various criteria to states to measure if they are middle powers and, unlike the Cold War years “when </w:t>
      </w:r>
      <w:r w:rsidRPr="00D3453D">
        <w:rPr>
          <w:rStyle w:val="Emphasis"/>
          <w:highlight w:val="cyan"/>
        </w:rPr>
        <w:t>Canada</w:t>
      </w:r>
      <w:r w:rsidRPr="00D3453D">
        <w:rPr>
          <w:rStyle w:val="underline"/>
          <w:highlight w:val="cyan"/>
        </w:rPr>
        <w:t xml:space="preserve"> was</w:t>
      </w:r>
      <w:r w:rsidRPr="007C1E58">
        <w:rPr>
          <w:rStyle w:val="underline"/>
        </w:rPr>
        <w:t xml:space="preserve"> a </w:t>
      </w:r>
      <w:r w:rsidRPr="00D3453D">
        <w:rPr>
          <w:rStyle w:val="Emphasis"/>
          <w:highlight w:val="cyan"/>
        </w:rPr>
        <w:t>leading middle power</w:t>
      </w:r>
      <w:r w:rsidRPr="007C1E58">
        <w:rPr>
          <w:sz w:val="16"/>
        </w:rPr>
        <w:t xml:space="preserve"> within one of two bounded geographic blocs, </w:t>
      </w:r>
      <w:r w:rsidRPr="00D3453D">
        <w:rPr>
          <w:rStyle w:val="underline"/>
          <w:highlight w:val="cyan"/>
        </w:rPr>
        <w:t xml:space="preserve">today it </w:t>
      </w:r>
      <w:r w:rsidRPr="00D3453D">
        <w:rPr>
          <w:rStyle w:val="Emphasis"/>
          <w:highlight w:val="cyan"/>
        </w:rPr>
        <w:t>faces</w:t>
      </w:r>
      <w:r w:rsidRPr="007C1E58">
        <w:rPr>
          <w:sz w:val="16"/>
        </w:rPr>
        <w:t xml:space="preserve"> the </w:t>
      </w:r>
      <w:r w:rsidRPr="00D3453D">
        <w:rPr>
          <w:rStyle w:val="Emphasis"/>
          <w:highlight w:val="cyan"/>
        </w:rPr>
        <w:t>prospect</w:t>
      </w:r>
      <w:r w:rsidRPr="00D3453D">
        <w:rPr>
          <w:rStyle w:val="underline"/>
          <w:highlight w:val="cyan"/>
        </w:rPr>
        <w:t xml:space="preserve"> of becoming</w:t>
      </w:r>
      <w:r w:rsidRPr="007C1E58">
        <w:rPr>
          <w:rStyle w:val="underline"/>
        </w:rPr>
        <w:t xml:space="preserve"> a </w:t>
      </w:r>
      <w:r w:rsidRPr="00D3453D">
        <w:rPr>
          <w:rStyle w:val="Emphasis"/>
          <w:highlight w:val="cyan"/>
        </w:rPr>
        <w:t>marginal state</w:t>
      </w:r>
      <w:r w:rsidRPr="007C1E58">
        <w:rPr>
          <w:sz w:val="16"/>
        </w:rPr>
        <w:t xml:space="preserve">.” One criterion for having influence is to have capacity relative to your </w:t>
      </w:r>
      <w:proofErr w:type="spellStart"/>
      <w:r w:rsidRPr="007C1E58">
        <w:rPr>
          <w:sz w:val="16"/>
        </w:rPr>
        <w:t>neighbours</w:t>
      </w:r>
      <w:proofErr w:type="spellEnd"/>
      <w:r w:rsidRPr="007C1E58">
        <w:rPr>
          <w:sz w:val="16"/>
        </w:rPr>
        <w:t xml:space="preserve">: </w:t>
      </w:r>
      <w:r w:rsidRPr="00D3453D">
        <w:rPr>
          <w:rStyle w:val="underline"/>
          <w:highlight w:val="cyan"/>
        </w:rPr>
        <w:t>if Canada were</w:t>
      </w:r>
      <w:r w:rsidRPr="007C1E58">
        <w:rPr>
          <w:rStyle w:val="underline"/>
        </w:rPr>
        <w:t xml:space="preserve"> a </w:t>
      </w:r>
      <w:r w:rsidRPr="00D3453D">
        <w:rPr>
          <w:rStyle w:val="Emphasis"/>
          <w:highlight w:val="cyan"/>
        </w:rPr>
        <w:t>leader</w:t>
      </w:r>
      <w:r w:rsidRPr="00D3453D">
        <w:rPr>
          <w:rStyle w:val="underline"/>
          <w:highlight w:val="cyan"/>
        </w:rPr>
        <w:t xml:space="preserve"> in</w:t>
      </w:r>
      <w:r w:rsidRPr="007C1E58">
        <w:rPr>
          <w:sz w:val="16"/>
        </w:rPr>
        <w:t xml:space="preserve"> a subset of relevant capacities – </w:t>
      </w:r>
      <w:r w:rsidRPr="00D3453D">
        <w:rPr>
          <w:rStyle w:val="Emphasis"/>
          <w:highlight w:val="cyan"/>
        </w:rPr>
        <w:t>Arctic</w:t>
      </w:r>
      <w:r w:rsidRPr="007C1E58">
        <w:rPr>
          <w:sz w:val="16"/>
        </w:rPr>
        <w:t xml:space="preserve"> science, icebreaking, surveillance and detection, food security in the North etc. – </w:t>
      </w:r>
      <w:r w:rsidRPr="00D3453D">
        <w:rPr>
          <w:rStyle w:val="underline"/>
          <w:highlight w:val="cyan"/>
        </w:rPr>
        <w:t>it</w:t>
      </w:r>
      <w:r w:rsidRPr="007C1E58">
        <w:rPr>
          <w:rStyle w:val="underline"/>
        </w:rPr>
        <w:t xml:space="preserve"> would </w:t>
      </w:r>
      <w:r w:rsidRPr="00D3453D">
        <w:rPr>
          <w:rStyle w:val="underline"/>
          <w:highlight w:val="cyan"/>
        </w:rPr>
        <w:t>have</w:t>
      </w:r>
      <w:r w:rsidRPr="007C1E58">
        <w:rPr>
          <w:rStyle w:val="underline"/>
        </w:rPr>
        <w:t xml:space="preserve"> </w:t>
      </w:r>
      <w:r w:rsidRPr="007C1E58">
        <w:rPr>
          <w:rStyle w:val="Emphasis"/>
        </w:rPr>
        <w:t xml:space="preserve">real </w:t>
      </w:r>
      <w:r w:rsidRPr="00D3453D">
        <w:rPr>
          <w:rStyle w:val="Emphasis"/>
          <w:highlight w:val="cyan"/>
        </w:rPr>
        <w:t>leverage</w:t>
      </w:r>
      <w:r w:rsidRPr="007C1E58">
        <w:rPr>
          <w:sz w:val="16"/>
        </w:rPr>
        <w:t xml:space="preserve"> even if its overall military contribution were still modest.</w:t>
      </w:r>
    </w:p>
    <w:p w14:paraId="2C06C7E7" w14:textId="77777777" w:rsidR="00016A0A" w:rsidRPr="00B24D75" w:rsidRDefault="00016A0A" w:rsidP="00016A0A">
      <w:pPr>
        <w:pStyle w:val="Heading4"/>
      </w:pPr>
      <w:r>
        <w:t xml:space="preserve">Canadian leadership prevents </w:t>
      </w:r>
      <w:r>
        <w:rPr>
          <w:u w:val="single"/>
        </w:rPr>
        <w:t>breakdown</w:t>
      </w:r>
      <w:r>
        <w:t xml:space="preserve"> of </w:t>
      </w:r>
      <w:r>
        <w:rPr>
          <w:u w:val="single"/>
        </w:rPr>
        <w:t>multilateral institutions</w:t>
      </w:r>
      <w:r>
        <w:t>---extinction.</w:t>
      </w:r>
    </w:p>
    <w:p w14:paraId="1B2FB413" w14:textId="77777777" w:rsidR="00016A0A" w:rsidRDefault="00016A0A" w:rsidP="00016A0A">
      <w:r>
        <w:rPr>
          <w:rStyle w:val="Style13ptBold"/>
        </w:rPr>
        <w:t xml:space="preserve">Crane ’18 </w:t>
      </w:r>
      <w:r w:rsidRPr="007C6184">
        <w:t xml:space="preserve">[David; April 30; Member of the Advisory Committee of the Canada-U.S. Law Institute, Board Member of the University of Toronto’s Innovations Foundation, Member of the Ontario Science and Technology Council, graduate of the University of Toronto; Hill Times, “Canada Should Embrace Marcon’s Urgent Message </w:t>
      </w:r>
      <w:proofErr w:type="gramStart"/>
      <w:r w:rsidRPr="007C6184">
        <w:t>To</w:t>
      </w:r>
      <w:proofErr w:type="gramEnd"/>
      <w:r w:rsidRPr="007C6184">
        <w:t xml:space="preserve"> Defend West, Reinvigorate Multilateralism,” </w:t>
      </w:r>
      <w:r w:rsidRPr="00EA0137">
        <w:t>https://www.hilltimes.com/2018/04/30/142115/142115</w:t>
      </w:r>
      <w:r w:rsidRPr="007C6184">
        <w:t>]</w:t>
      </w:r>
    </w:p>
    <w:p w14:paraId="101BF780" w14:textId="77777777" w:rsidR="00016A0A" w:rsidRPr="00B24D75" w:rsidRDefault="00016A0A" w:rsidP="00016A0A">
      <w:pPr>
        <w:rPr>
          <w:sz w:val="16"/>
        </w:rPr>
      </w:pPr>
      <w:r w:rsidRPr="00B24D75">
        <w:rPr>
          <w:sz w:val="16"/>
        </w:rPr>
        <w:t xml:space="preserve">In an inspired and inspiring speech to the U.S. Congress that directly challenged the narrow America First foreign policy of U.S. President Donald Trump, French President Emmanuel Macron has set out the urgent need to defend the shared values of the West, </w:t>
      </w:r>
      <w:r w:rsidRPr="00D3453D">
        <w:rPr>
          <w:rStyle w:val="StyleUnderline"/>
          <w:highlight w:val="cyan"/>
        </w:rPr>
        <w:t xml:space="preserve">to reinvigorate </w:t>
      </w:r>
      <w:r w:rsidRPr="00D3453D">
        <w:rPr>
          <w:rStyle w:val="Emphasis"/>
          <w:highlight w:val="cyan"/>
        </w:rPr>
        <w:t>multilat</w:t>
      </w:r>
      <w:r w:rsidRPr="00E52545">
        <w:rPr>
          <w:rStyle w:val="Emphasis"/>
        </w:rPr>
        <w:t>eralism</w:t>
      </w:r>
      <w:r w:rsidRPr="00E52545">
        <w:rPr>
          <w:rStyle w:val="StyleUnderline"/>
        </w:rPr>
        <w:t xml:space="preserve">, and to </w:t>
      </w:r>
      <w:r w:rsidRPr="00D3453D">
        <w:rPr>
          <w:rStyle w:val="StyleUnderline"/>
          <w:highlight w:val="cyan"/>
        </w:rPr>
        <w:t>strengthen</w:t>
      </w:r>
      <w:r w:rsidRPr="00E52545">
        <w:rPr>
          <w:rStyle w:val="StyleUnderline"/>
        </w:rPr>
        <w:t xml:space="preserve"> our multilateral institutions</w:t>
      </w:r>
      <w:r w:rsidRPr="00B24D75">
        <w:rPr>
          <w:sz w:val="16"/>
        </w:rPr>
        <w:t>.</w:t>
      </w:r>
    </w:p>
    <w:p w14:paraId="1BF29EA0" w14:textId="77777777" w:rsidR="00016A0A" w:rsidRPr="00B24D75" w:rsidRDefault="00016A0A" w:rsidP="00016A0A">
      <w:pPr>
        <w:rPr>
          <w:sz w:val="16"/>
        </w:rPr>
      </w:pPr>
      <w:r w:rsidRPr="00B24D75">
        <w:rPr>
          <w:sz w:val="16"/>
        </w:rPr>
        <w:t xml:space="preserve">It was a message that </w:t>
      </w:r>
      <w:r w:rsidRPr="00D3453D">
        <w:rPr>
          <w:rStyle w:val="Emphasis"/>
          <w:highlight w:val="cyan"/>
        </w:rPr>
        <w:t>Canada</w:t>
      </w:r>
      <w:r w:rsidRPr="00B24D75">
        <w:rPr>
          <w:sz w:val="16"/>
        </w:rPr>
        <w:t xml:space="preserve"> can and should embrace. </w:t>
      </w:r>
      <w:r w:rsidRPr="00D3453D">
        <w:rPr>
          <w:rStyle w:val="StyleUnderline"/>
          <w:highlight w:val="cyan"/>
        </w:rPr>
        <w:t xml:space="preserve">The </w:t>
      </w:r>
      <w:r w:rsidRPr="00D3453D">
        <w:rPr>
          <w:rStyle w:val="Emphasis"/>
          <w:highlight w:val="cyan"/>
        </w:rPr>
        <w:t>alt</w:t>
      </w:r>
      <w:r w:rsidRPr="00EA0137">
        <w:rPr>
          <w:rStyle w:val="Emphasis"/>
        </w:rPr>
        <w:t>ernative</w:t>
      </w:r>
      <w:r w:rsidRPr="00EA0137">
        <w:rPr>
          <w:rStyle w:val="StyleUnderline"/>
        </w:rPr>
        <w:t xml:space="preserve"> </w:t>
      </w:r>
      <w:r w:rsidRPr="00D3453D">
        <w:rPr>
          <w:rStyle w:val="StyleUnderline"/>
          <w:highlight w:val="cyan"/>
        </w:rPr>
        <w:t>is</w:t>
      </w:r>
      <w:r w:rsidRPr="007A2094">
        <w:rPr>
          <w:rStyle w:val="StyleUnderline"/>
        </w:rPr>
        <w:t xml:space="preserve"> a high risk of </w:t>
      </w:r>
      <w:r w:rsidRPr="007A2094">
        <w:rPr>
          <w:rStyle w:val="Emphasis"/>
        </w:rPr>
        <w:t>global disorder</w:t>
      </w:r>
      <w:r w:rsidRPr="007A2094">
        <w:rPr>
          <w:rStyle w:val="StyleUnderline"/>
        </w:rPr>
        <w:t xml:space="preserve">, the </w:t>
      </w:r>
      <w:r w:rsidRPr="00D3453D">
        <w:rPr>
          <w:rStyle w:val="Emphasis"/>
          <w:highlight w:val="cyan"/>
        </w:rPr>
        <w:t>breakdown</w:t>
      </w:r>
      <w:r w:rsidRPr="007A2094">
        <w:rPr>
          <w:rStyle w:val="StyleUnderline"/>
        </w:rPr>
        <w:t xml:space="preserve"> of the global rules</w:t>
      </w:r>
      <w:r w:rsidRPr="00B24D75">
        <w:rPr>
          <w:sz w:val="16"/>
        </w:rPr>
        <w:t xml:space="preserve"> and conventions that have played such a large role in guiding progress over the past 70 years, </w:t>
      </w:r>
      <w:r w:rsidRPr="007A2094">
        <w:rPr>
          <w:rStyle w:val="StyleUnderline"/>
        </w:rPr>
        <w:t xml:space="preserve">and increased risk of </w:t>
      </w:r>
      <w:r w:rsidRPr="007A2094">
        <w:rPr>
          <w:rStyle w:val="Emphasis"/>
        </w:rPr>
        <w:t>conflict</w:t>
      </w:r>
      <w:r w:rsidRPr="00886CB0">
        <w:rPr>
          <w:rStyle w:val="StyleUnderline"/>
        </w:rPr>
        <w:t xml:space="preserve"> at a time when the major problems</w:t>
      </w:r>
      <w:r w:rsidRPr="00B24D75">
        <w:rPr>
          <w:sz w:val="16"/>
        </w:rPr>
        <w:t xml:space="preserve"> facing human society have become more complex and </w:t>
      </w:r>
      <w:r w:rsidRPr="00886CB0">
        <w:rPr>
          <w:rStyle w:val="StyleUnderline"/>
        </w:rPr>
        <w:t xml:space="preserve">can </w:t>
      </w:r>
      <w:r w:rsidRPr="00886CB0">
        <w:rPr>
          <w:rStyle w:val="Emphasis"/>
        </w:rPr>
        <w:t>only</w:t>
      </w:r>
      <w:r w:rsidRPr="00886CB0">
        <w:rPr>
          <w:rStyle w:val="StyleUnderline"/>
        </w:rPr>
        <w:t xml:space="preserve"> be addressed through greater </w:t>
      </w:r>
      <w:r w:rsidRPr="00886CB0">
        <w:rPr>
          <w:rStyle w:val="Emphasis"/>
        </w:rPr>
        <w:t>coop</w:t>
      </w:r>
      <w:r w:rsidRPr="00B24D75">
        <w:rPr>
          <w:sz w:val="16"/>
        </w:rPr>
        <w:t>eration—not confrontation.</w:t>
      </w:r>
    </w:p>
    <w:p w14:paraId="45BC31A6" w14:textId="77777777" w:rsidR="00016A0A" w:rsidRPr="00B24D75" w:rsidRDefault="00016A0A" w:rsidP="00016A0A">
      <w:pPr>
        <w:rPr>
          <w:sz w:val="16"/>
        </w:rPr>
      </w:pPr>
      <w:r w:rsidRPr="00B24D75">
        <w:rPr>
          <w:sz w:val="16"/>
        </w:rPr>
        <w:t xml:space="preserve">It is </w:t>
      </w:r>
      <w:r w:rsidRPr="00D3453D">
        <w:rPr>
          <w:rStyle w:val="StyleUnderline"/>
          <w:highlight w:val="cyan"/>
        </w:rPr>
        <w:t>through</w:t>
      </w:r>
      <w:r w:rsidRPr="007A2094">
        <w:rPr>
          <w:rStyle w:val="StyleUnderline"/>
        </w:rPr>
        <w:t xml:space="preserve"> a </w:t>
      </w:r>
      <w:r w:rsidRPr="00EA0137">
        <w:rPr>
          <w:rStyle w:val="StyleUnderline"/>
        </w:rPr>
        <w:t xml:space="preserve">functioning and trusted </w:t>
      </w:r>
      <w:r w:rsidRPr="00D3453D">
        <w:rPr>
          <w:rStyle w:val="Emphasis"/>
          <w:highlight w:val="cyan"/>
        </w:rPr>
        <w:t>multilat</w:t>
      </w:r>
      <w:r w:rsidRPr="007A2094">
        <w:rPr>
          <w:rStyle w:val="StyleUnderline"/>
        </w:rPr>
        <w:t xml:space="preserve">eral </w:t>
      </w:r>
      <w:r w:rsidRPr="00EA0137">
        <w:rPr>
          <w:rStyle w:val="StyleUnderline"/>
        </w:rPr>
        <w:t xml:space="preserve">system that </w:t>
      </w:r>
      <w:r w:rsidRPr="00D3453D">
        <w:rPr>
          <w:rStyle w:val="StyleUnderline"/>
          <w:highlight w:val="cyan"/>
        </w:rPr>
        <w:t>we</w:t>
      </w:r>
      <w:r w:rsidRPr="00B24D75">
        <w:rPr>
          <w:sz w:val="16"/>
        </w:rPr>
        <w:t xml:space="preserve"> have the best hope of </w:t>
      </w:r>
      <w:r w:rsidRPr="00D3453D">
        <w:rPr>
          <w:rStyle w:val="Emphasis"/>
          <w:highlight w:val="cyan"/>
        </w:rPr>
        <w:t>avert</w:t>
      </w:r>
      <w:r w:rsidRPr="00897077">
        <w:rPr>
          <w:rStyle w:val="StyleUnderline"/>
        </w:rPr>
        <w:t xml:space="preserve">ing trade </w:t>
      </w:r>
      <w:r w:rsidRPr="00D3453D">
        <w:rPr>
          <w:rStyle w:val="Emphasis"/>
          <w:highlight w:val="cyan"/>
        </w:rPr>
        <w:t>wars</w:t>
      </w:r>
      <w:r w:rsidRPr="00D3453D">
        <w:rPr>
          <w:rStyle w:val="StyleUnderline"/>
          <w:highlight w:val="cyan"/>
        </w:rPr>
        <w:t xml:space="preserve">, </w:t>
      </w:r>
      <w:r w:rsidRPr="00D3453D">
        <w:rPr>
          <w:rStyle w:val="Emphasis"/>
          <w:highlight w:val="cyan"/>
        </w:rPr>
        <w:t>nuclear</w:t>
      </w:r>
      <w:r w:rsidRPr="007A2094">
        <w:rPr>
          <w:rStyle w:val="StyleUnderline"/>
        </w:rPr>
        <w:t xml:space="preserve"> confrontat</w:t>
      </w:r>
      <w:r w:rsidRPr="00EA0137">
        <w:rPr>
          <w:rStyle w:val="StyleUnderline"/>
        </w:rPr>
        <w:t xml:space="preserve">ion, </w:t>
      </w:r>
      <w:r w:rsidRPr="00EA0137">
        <w:rPr>
          <w:rStyle w:val="Emphasis"/>
        </w:rPr>
        <w:t>environmental</w:t>
      </w:r>
      <w:r w:rsidRPr="00EA0137">
        <w:rPr>
          <w:rStyle w:val="StyleUnderline"/>
        </w:rPr>
        <w:t xml:space="preserve"> disaster, </w:t>
      </w:r>
      <w:r w:rsidRPr="00897077">
        <w:rPr>
          <w:rStyle w:val="Emphasis"/>
        </w:rPr>
        <w:t xml:space="preserve">financial </w:t>
      </w:r>
      <w:r w:rsidRPr="00D3453D">
        <w:rPr>
          <w:rStyle w:val="Emphasis"/>
          <w:highlight w:val="cyan"/>
        </w:rPr>
        <w:t>crises</w:t>
      </w:r>
      <w:r w:rsidRPr="007A2094">
        <w:rPr>
          <w:rStyle w:val="StyleUnderline"/>
        </w:rPr>
        <w:t xml:space="preserve">, and </w:t>
      </w:r>
      <w:r w:rsidRPr="00897077">
        <w:rPr>
          <w:rStyle w:val="StyleUnderline"/>
        </w:rPr>
        <w:t xml:space="preserve">the spread of </w:t>
      </w:r>
      <w:r w:rsidRPr="00D3453D">
        <w:rPr>
          <w:rStyle w:val="Emphasis"/>
          <w:highlight w:val="cyan"/>
        </w:rPr>
        <w:t>terror</w:t>
      </w:r>
      <w:r w:rsidRPr="00EA0137">
        <w:rPr>
          <w:rStyle w:val="Emphasis"/>
        </w:rPr>
        <w:t>ism</w:t>
      </w:r>
      <w:r w:rsidRPr="00897077">
        <w:rPr>
          <w:rStyle w:val="StyleUnderline"/>
        </w:rPr>
        <w:t>, as well as</w:t>
      </w:r>
      <w:r w:rsidRPr="00B24D75">
        <w:rPr>
          <w:sz w:val="16"/>
        </w:rPr>
        <w:t xml:space="preserve"> building </w:t>
      </w:r>
      <w:proofErr w:type="spellStart"/>
      <w:r w:rsidRPr="00B24D75">
        <w:rPr>
          <w:sz w:val="16"/>
        </w:rPr>
        <w:t>defences</w:t>
      </w:r>
      <w:proofErr w:type="spellEnd"/>
      <w:r w:rsidRPr="00B24D75">
        <w:rPr>
          <w:sz w:val="16"/>
        </w:rPr>
        <w:t xml:space="preserve"> for </w:t>
      </w:r>
      <w:r w:rsidRPr="00D3453D">
        <w:rPr>
          <w:rStyle w:val="Emphasis"/>
          <w:highlight w:val="cyan"/>
        </w:rPr>
        <w:t>cyber</w:t>
      </w:r>
      <w:r w:rsidRPr="00897077">
        <w:rPr>
          <w:rStyle w:val="StyleUnderline"/>
        </w:rPr>
        <w:t xml:space="preserve">security, and strengthening our capacity to deal with </w:t>
      </w:r>
      <w:r w:rsidRPr="00D3453D">
        <w:rPr>
          <w:rStyle w:val="Emphasis"/>
          <w:highlight w:val="cyan"/>
        </w:rPr>
        <w:t>pandemics</w:t>
      </w:r>
      <w:r w:rsidRPr="00D3453D">
        <w:rPr>
          <w:rStyle w:val="StyleUnderline"/>
          <w:highlight w:val="cyan"/>
        </w:rPr>
        <w:t xml:space="preserve">, </w:t>
      </w:r>
      <w:r w:rsidRPr="00D3453D">
        <w:rPr>
          <w:rStyle w:val="Emphasis"/>
          <w:highlight w:val="cyan"/>
        </w:rPr>
        <w:t>food</w:t>
      </w:r>
      <w:r w:rsidRPr="00897077">
        <w:rPr>
          <w:rStyle w:val="Emphasis"/>
        </w:rPr>
        <w:t xml:space="preserve"> disasters</w:t>
      </w:r>
      <w:r w:rsidRPr="00897077">
        <w:rPr>
          <w:rStyle w:val="StyleUnderline"/>
        </w:rPr>
        <w:t xml:space="preserve">, </w:t>
      </w:r>
      <w:r w:rsidRPr="00D3453D">
        <w:rPr>
          <w:rStyle w:val="StyleUnderline"/>
          <w:highlight w:val="cyan"/>
        </w:rPr>
        <w:t>and</w:t>
      </w:r>
      <w:r w:rsidRPr="00897077">
        <w:rPr>
          <w:rStyle w:val="StyleUnderline"/>
        </w:rPr>
        <w:t xml:space="preserve"> widespread </w:t>
      </w:r>
      <w:r w:rsidRPr="00D3453D">
        <w:rPr>
          <w:rStyle w:val="Emphasis"/>
          <w:highlight w:val="cyan"/>
        </w:rPr>
        <w:t>migration</w:t>
      </w:r>
      <w:r w:rsidRPr="00B24D75">
        <w:rPr>
          <w:sz w:val="16"/>
        </w:rPr>
        <w:t>.</w:t>
      </w:r>
    </w:p>
    <w:p w14:paraId="5FC978C2" w14:textId="77777777" w:rsidR="00016A0A" w:rsidRPr="00B24D75" w:rsidRDefault="00016A0A" w:rsidP="00016A0A">
      <w:pPr>
        <w:rPr>
          <w:sz w:val="16"/>
        </w:rPr>
      </w:pPr>
      <w:r w:rsidRPr="00886CB0">
        <w:rPr>
          <w:rStyle w:val="StyleUnderline"/>
        </w:rPr>
        <w:t xml:space="preserve">Yet it is this </w:t>
      </w:r>
      <w:r w:rsidRPr="00EA0137">
        <w:rPr>
          <w:rStyle w:val="Emphasis"/>
        </w:rPr>
        <w:t>global order</w:t>
      </w:r>
      <w:r w:rsidRPr="00B24D75">
        <w:rPr>
          <w:sz w:val="16"/>
        </w:rPr>
        <w:t xml:space="preserve">, that the U.S. did so much to help build, </w:t>
      </w:r>
      <w:r w:rsidRPr="00886CB0">
        <w:rPr>
          <w:rStyle w:val="StyleUnderline"/>
        </w:rPr>
        <w:t xml:space="preserve">that is now under </w:t>
      </w:r>
      <w:r w:rsidRPr="00EA0137">
        <w:rPr>
          <w:rStyle w:val="Emphasis"/>
        </w:rPr>
        <w:t>direct attack</w:t>
      </w:r>
      <w:r w:rsidRPr="00B24D75">
        <w:rPr>
          <w:sz w:val="16"/>
        </w:rPr>
        <w:t xml:space="preserve"> by the Trump administration which sees international cooperation not as a positive-sum game where all benefit but as a zero-sum game in which the U.S. is depicted as the inevitable loser while others “win.”</w:t>
      </w:r>
    </w:p>
    <w:p w14:paraId="4F2A80F1" w14:textId="77777777" w:rsidR="00016A0A" w:rsidRPr="00B24D75" w:rsidRDefault="00016A0A" w:rsidP="00016A0A">
      <w:pPr>
        <w:rPr>
          <w:sz w:val="16"/>
        </w:rPr>
      </w:pPr>
      <w:r w:rsidRPr="00B24D75">
        <w:rPr>
          <w:sz w:val="16"/>
        </w:rPr>
        <w:t>“It is a critical moment,” Macron warned a U.S. Congress that gave him a succession of rousing ovations. “If we do not act with urgency as a global community, I am convinced that the international institutions, including the United Nations and NATO, will no longer be able to exercise a mandate and stabilizing influence.” His list could have included the World Trade Organization, the International Monetary Fund, and even the G20, as well as global pacts including the Paris agreement on climate change, all of which are threatened in one way or another by America First.</w:t>
      </w:r>
    </w:p>
    <w:p w14:paraId="2CA18EEB" w14:textId="77777777" w:rsidR="00016A0A" w:rsidRPr="00B24D75" w:rsidRDefault="00016A0A" w:rsidP="00016A0A">
      <w:pPr>
        <w:rPr>
          <w:sz w:val="16"/>
        </w:rPr>
      </w:pPr>
      <w:r w:rsidRPr="00B24D75">
        <w:rPr>
          <w:sz w:val="16"/>
        </w:rPr>
        <w:t xml:space="preserve">What is at stake, Macron said, is </w:t>
      </w:r>
      <w:r w:rsidRPr="00886CB0">
        <w:rPr>
          <w:rStyle w:val="StyleUnderline"/>
        </w:rPr>
        <w:t xml:space="preserve">the </w:t>
      </w:r>
      <w:r w:rsidRPr="00886CB0">
        <w:rPr>
          <w:rStyle w:val="Emphasis"/>
        </w:rPr>
        <w:t>liberal order</w:t>
      </w:r>
      <w:r w:rsidRPr="00B24D75">
        <w:rPr>
          <w:sz w:val="16"/>
        </w:rPr>
        <w:t xml:space="preserve"> that has guided world economic development and </w:t>
      </w:r>
      <w:r w:rsidRPr="00886CB0">
        <w:rPr>
          <w:rStyle w:val="StyleUnderline"/>
        </w:rPr>
        <w:t xml:space="preserve">averted </w:t>
      </w:r>
      <w:r w:rsidRPr="00886CB0">
        <w:rPr>
          <w:rStyle w:val="Emphasis"/>
        </w:rPr>
        <w:t>major wars</w:t>
      </w:r>
      <w:r w:rsidRPr="00886CB0">
        <w:rPr>
          <w:rStyle w:val="StyleUnderline"/>
        </w:rPr>
        <w:t xml:space="preserve"> since 1945. “Other powers with the </w:t>
      </w:r>
      <w:r w:rsidRPr="00EA0137">
        <w:rPr>
          <w:rStyle w:val="Emphasis"/>
        </w:rPr>
        <w:t>strongest strategy</w:t>
      </w:r>
      <w:r w:rsidRPr="00B24D75">
        <w:rPr>
          <w:sz w:val="16"/>
        </w:rPr>
        <w:t xml:space="preserve"> and ambition </w:t>
      </w:r>
      <w:r w:rsidRPr="00886CB0">
        <w:rPr>
          <w:rStyle w:val="StyleUnderline"/>
        </w:rPr>
        <w:t xml:space="preserve">will then </w:t>
      </w:r>
      <w:r w:rsidRPr="00886CB0">
        <w:rPr>
          <w:rStyle w:val="Emphasis"/>
        </w:rPr>
        <w:t>fill the void</w:t>
      </w:r>
      <w:r w:rsidRPr="00886CB0">
        <w:rPr>
          <w:rStyle w:val="StyleUnderline"/>
        </w:rPr>
        <w:t xml:space="preserve"> we would leave empty</w:t>
      </w:r>
      <w:r w:rsidRPr="00B24D75">
        <w:rPr>
          <w:sz w:val="16"/>
        </w:rPr>
        <w:t>. Other powers will not hesitate again to advocate their own model to shape the 21st century,” Macron warned, adding—to cheers from the U.S. Congress</w:t>
      </w:r>
      <w:proofErr w:type="gramStart"/>
      <w:r w:rsidRPr="00B24D75">
        <w:rPr>
          <w:sz w:val="16"/>
        </w:rPr>
        <w:t>—“</w:t>
      </w:r>
      <w:proofErr w:type="gramEnd"/>
      <w:r w:rsidRPr="00B24D75">
        <w:rPr>
          <w:sz w:val="16"/>
        </w:rPr>
        <w:t>I do not share the fascination for new strong powers, the abandonment of freedom, and the illusion of nationalism.”</w:t>
      </w:r>
    </w:p>
    <w:p w14:paraId="4CF4A064" w14:textId="77777777" w:rsidR="00016A0A" w:rsidRPr="00B24D75" w:rsidRDefault="00016A0A" w:rsidP="00016A0A">
      <w:pPr>
        <w:rPr>
          <w:sz w:val="16"/>
        </w:rPr>
      </w:pPr>
      <w:r w:rsidRPr="00B24D75">
        <w:rPr>
          <w:sz w:val="16"/>
        </w:rPr>
        <w:t>Instead, he urged, we must strengthen international cooperation. “We can build the 21st century world order based on a new breed of multilateralism, based on a more effective, accountable and results-oriented multilateralism, a strong multilateralism,” arguing that multilateralism is the best way to defend freedom, peace and progress.</w:t>
      </w:r>
    </w:p>
    <w:p w14:paraId="5FBA000E" w14:textId="77777777" w:rsidR="00016A0A" w:rsidRPr="00B24D75" w:rsidRDefault="00016A0A" w:rsidP="00016A0A">
      <w:pPr>
        <w:rPr>
          <w:sz w:val="16"/>
        </w:rPr>
      </w:pPr>
      <w:r w:rsidRPr="00B24D75">
        <w:rPr>
          <w:sz w:val="16"/>
        </w:rPr>
        <w:t xml:space="preserve">This is probably the strongest direct challenge to the America First foreign policy of the Trump administration delivered so far by any foreign leader, and it was delivered where it really counts, on the floor of the U.S. Congress. But it is only a beginning. Other countries, including Canada, need to vigorously reinforce the message and rally to a </w:t>
      </w:r>
      <w:proofErr w:type="spellStart"/>
      <w:r w:rsidRPr="00B24D75">
        <w:rPr>
          <w:sz w:val="16"/>
        </w:rPr>
        <w:t>defence</w:t>
      </w:r>
      <w:proofErr w:type="spellEnd"/>
      <w:r w:rsidRPr="00B24D75">
        <w:rPr>
          <w:sz w:val="16"/>
        </w:rPr>
        <w:t xml:space="preserve"> of our multilateral institutions and their intellectual underpinnings.</w:t>
      </w:r>
    </w:p>
    <w:p w14:paraId="7DA11038" w14:textId="77777777" w:rsidR="00016A0A" w:rsidRPr="00B24D75" w:rsidRDefault="00016A0A" w:rsidP="00016A0A">
      <w:pPr>
        <w:rPr>
          <w:sz w:val="16"/>
        </w:rPr>
      </w:pPr>
      <w:r w:rsidRPr="00B24D75">
        <w:rPr>
          <w:sz w:val="16"/>
        </w:rPr>
        <w:t xml:space="preserve">Macron is far from alone in fearing the risks to an international rules-based global order and a decline in Western values including freedom and democracy. The World Economic Forum’s 2018 edition of its Global Risks Report, for example, warns that while </w:t>
      </w:r>
      <w:r w:rsidRPr="00886CB0">
        <w:rPr>
          <w:rStyle w:val="StyleUnderline"/>
        </w:rPr>
        <w:t xml:space="preserve">the world faces a </w:t>
      </w:r>
      <w:r w:rsidRPr="00886CB0">
        <w:rPr>
          <w:rStyle w:val="Emphasis"/>
        </w:rPr>
        <w:t>growing list</w:t>
      </w:r>
      <w:r w:rsidRPr="00886CB0">
        <w:rPr>
          <w:rStyle w:val="StyleUnderline"/>
        </w:rPr>
        <w:t xml:space="preserve"> of </w:t>
      </w:r>
      <w:r w:rsidRPr="00886CB0">
        <w:rPr>
          <w:rStyle w:val="Emphasis"/>
        </w:rPr>
        <w:t>geopolitical risks</w:t>
      </w:r>
      <w:r w:rsidRPr="00B24D75">
        <w:rPr>
          <w:sz w:val="16"/>
        </w:rPr>
        <w:t xml:space="preserve">, these are </w:t>
      </w:r>
      <w:r w:rsidRPr="00886CB0">
        <w:rPr>
          <w:rStyle w:val="StyleUnderline"/>
        </w:rPr>
        <w:t xml:space="preserve">“exacerbated by the continuing </w:t>
      </w:r>
      <w:r w:rsidRPr="00D3453D">
        <w:rPr>
          <w:rStyle w:val="Emphasis"/>
          <w:highlight w:val="cyan"/>
        </w:rPr>
        <w:t>decline</w:t>
      </w:r>
      <w:r w:rsidRPr="00D3453D">
        <w:rPr>
          <w:rStyle w:val="StyleUnderline"/>
          <w:highlight w:val="cyan"/>
        </w:rPr>
        <w:t xml:space="preserve"> in</w:t>
      </w:r>
      <w:r w:rsidRPr="00886CB0">
        <w:rPr>
          <w:rStyle w:val="StyleUnderline"/>
        </w:rPr>
        <w:t xml:space="preserve"> commitment to rules-based </w:t>
      </w:r>
      <w:r w:rsidRPr="00D3453D">
        <w:rPr>
          <w:rStyle w:val="Emphasis"/>
          <w:highlight w:val="cyan"/>
        </w:rPr>
        <w:t>multilat</w:t>
      </w:r>
      <w:r w:rsidRPr="00EA0137">
        <w:rPr>
          <w:rStyle w:val="Emphasis"/>
        </w:rPr>
        <w:t>eralism</w:t>
      </w:r>
      <w:r w:rsidRPr="00886CB0">
        <w:rPr>
          <w:rStyle w:val="StyleUnderline"/>
        </w:rPr>
        <w:t>,”</w:t>
      </w:r>
      <w:r w:rsidRPr="00B24D75">
        <w:rPr>
          <w:sz w:val="16"/>
        </w:rPr>
        <w:t xml:space="preserve"> adding that “the erosion of institutions of multilateral dialogue and decision-making damages the prospects of reaching new global agreements at a time when the need for cooperation looks more urgent than ever,”</w:t>
      </w:r>
    </w:p>
    <w:p w14:paraId="26F82D34" w14:textId="77777777" w:rsidR="00016A0A" w:rsidRPr="00B24D75" w:rsidRDefault="00016A0A" w:rsidP="00016A0A">
      <w:pPr>
        <w:rPr>
          <w:sz w:val="16"/>
        </w:rPr>
      </w:pPr>
      <w:r w:rsidRPr="00B24D75">
        <w:rPr>
          <w:sz w:val="16"/>
        </w:rPr>
        <w:t xml:space="preserve">Or as the World Economic Forum’s chairman, Klaus Schwab, has put it, “this generation enjoys unprecedented technological, scientific and financial resources, which we should use to chart a course towards a more sustainable, equitable and inclusive future. And yet this is the first generation to </w:t>
      </w:r>
      <w:r w:rsidRPr="00D3453D">
        <w:rPr>
          <w:rStyle w:val="Emphasis"/>
          <w:highlight w:val="cyan"/>
        </w:rPr>
        <w:t>take</w:t>
      </w:r>
      <w:r w:rsidRPr="00D3453D">
        <w:rPr>
          <w:rStyle w:val="StyleUnderline"/>
          <w:highlight w:val="cyan"/>
        </w:rPr>
        <w:t xml:space="preserve"> the world to</w:t>
      </w:r>
      <w:r w:rsidRPr="00886CB0">
        <w:rPr>
          <w:rStyle w:val="StyleUnderline"/>
        </w:rPr>
        <w:t xml:space="preserve"> the </w:t>
      </w:r>
      <w:r w:rsidRPr="00D3453D">
        <w:rPr>
          <w:rStyle w:val="Emphasis"/>
          <w:highlight w:val="cyan"/>
        </w:rPr>
        <w:t>brink</w:t>
      </w:r>
      <w:r w:rsidRPr="00D3453D">
        <w:rPr>
          <w:rStyle w:val="StyleUnderline"/>
          <w:highlight w:val="cyan"/>
        </w:rPr>
        <w:t xml:space="preserve"> of</w:t>
      </w:r>
      <w:r w:rsidRPr="00886CB0">
        <w:rPr>
          <w:rStyle w:val="StyleUnderline"/>
        </w:rPr>
        <w:t xml:space="preserve"> </w:t>
      </w:r>
      <w:r w:rsidRPr="00886CB0">
        <w:rPr>
          <w:rStyle w:val="Emphasis"/>
        </w:rPr>
        <w:t xml:space="preserve">systems </w:t>
      </w:r>
      <w:r w:rsidRPr="00D3453D">
        <w:rPr>
          <w:rStyle w:val="Emphasis"/>
          <w:highlight w:val="cyan"/>
        </w:rPr>
        <w:t>breakdown</w:t>
      </w:r>
      <w:r w:rsidRPr="00D3453D">
        <w:rPr>
          <w:rStyle w:val="StyleUnderline"/>
          <w:highlight w:val="cyan"/>
        </w:rPr>
        <w:t>.”</w:t>
      </w:r>
    </w:p>
    <w:p w14:paraId="19EAFD48" w14:textId="77777777" w:rsidR="00016A0A" w:rsidRPr="00B24D75" w:rsidRDefault="00016A0A" w:rsidP="00016A0A">
      <w:pPr>
        <w:rPr>
          <w:sz w:val="16"/>
        </w:rPr>
      </w:pPr>
      <w:r w:rsidRPr="00B24D75">
        <w:rPr>
          <w:sz w:val="16"/>
        </w:rPr>
        <w:t>Yet we Canadians seem to have an out-of-touch view of our role in the global community, one which is disconnected from the most urgent problems facing the world, if the recent Canada’s World Survey, conducted by the Environics Institute for Survey Research is any guide. The survey found that the majority of Canadians believe we are playing a growing role in the world community. But absent is recognition of the importance of the multilateral system.</w:t>
      </w:r>
    </w:p>
    <w:p w14:paraId="67038161" w14:textId="77777777" w:rsidR="00016A0A" w:rsidRPr="00B24D75" w:rsidRDefault="00016A0A" w:rsidP="00016A0A">
      <w:pPr>
        <w:rPr>
          <w:sz w:val="16"/>
        </w:rPr>
      </w:pPr>
      <w:r w:rsidRPr="00B24D75">
        <w:rPr>
          <w:sz w:val="16"/>
        </w:rPr>
        <w:t xml:space="preserve">“Canadians continue to view their country as a positive and influential voice in the world, one that can serve as a role model for other countries,” with “multiculturalism, diversity and inclusion are increasingly seen by Canadians as their country’s most notable contribution to the world,” the Environics survey reported. And close to half of Canadians believe </w:t>
      </w:r>
      <w:r w:rsidRPr="00D3453D">
        <w:rPr>
          <w:rStyle w:val="Emphasis"/>
          <w:highlight w:val="cyan"/>
        </w:rPr>
        <w:t>Canada</w:t>
      </w:r>
      <w:r w:rsidRPr="00D3453D">
        <w:rPr>
          <w:rStyle w:val="StyleUnderline"/>
          <w:highlight w:val="cyan"/>
        </w:rPr>
        <w:t xml:space="preserve"> can </w:t>
      </w:r>
      <w:r w:rsidRPr="00D3453D">
        <w:rPr>
          <w:rStyle w:val="Emphasis"/>
          <w:highlight w:val="cyan"/>
        </w:rPr>
        <w:t>strengthen</w:t>
      </w:r>
      <w:r w:rsidRPr="00B24D75">
        <w:rPr>
          <w:rStyle w:val="Emphasis"/>
        </w:rPr>
        <w:t xml:space="preserve"> its </w:t>
      </w:r>
      <w:r w:rsidRPr="00D3453D">
        <w:rPr>
          <w:rStyle w:val="Emphasis"/>
          <w:highlight w:val="cyan"/>
        </w:rPr>
        <w:t>influence</w:t>
      </w:r>
      <w:r w:rsidRPr="00B24D75">
        <w:rPr>
          <w:rStyle w:val="StyleUnderline"/>
        </w:rPr>
        <w:t xml:space="preserve"> in the world</w:t>
      </w:r>
      <w:r w:rsidRPr="00B24D75">
        <w:rPr>
          <w:sz w:val="16"/>
        </w:rPr>
        <w:t>, the survey found. “Areas of greatest potential impact include dealing with global migration and refugees, discouraging human rights abuses, tackling hunger and famine in the developing world, reducing the spread of infectious diseases, and showing leadership on environmental issues.”</w:t>
      </w:r>
    </w:p>
    <w:p w14:paraId="0C87585C" w14:textId="77777777" w:rsidR="00016A0A" w:rsidRPr="00B24D75" w:rsidRDefault="00016A0A" w:rsidP="00016A0A">
      <w:pPr>
        <w:rPr>
          <w:sz w:val="16"/>
        </w:rPr>
      </w:pPr>
      <w:r w:rsidRPr="00B24D75">
        <w:rPr>
          <w:sz w:val="16"/>
        </w:rPr>
        <w:t>These are all important.</w:t>
      </w:r>
    </w:p>
    <w:p w14:paraId="3F556709" w14:textId="77777777" w:rsidR="00016A0A" w:rsidRPr="00B24D75" w:rsidRDefault="00016A0A" w:rsidP="00016A0A">
      <w:pPr>
        <w:rPr>
          <w:sz w:val="16"/>
        </w:rPr>
      </w:pPr>
      <w:r w:rsidRPr="00B24D75">
        <w:rPr>
          <w:sz w:val="16"/>
        </w:rPr>
        <w:t xml:space="preserve">But all depend on a reinvigorated multilateral system, with strong multilateral institutions based on shared goals and increased international cooperation. </w:t>
      </w:r>
      <w:r w:rsidRPr="00D3453D">
        <w:rPr>
          <w:rStyle w:val="StyleUnderline"/>
          <w:highlight w:val="cyan"/>
        </w:rPr>
        <w:t>Given</w:t>
      </w:r>
      <w:r w:rsidRPr="00823D4A">
        <w:rPr>
          <w:rStyle w:val="StyleUnderline"/>
        </w:rPr>
        <w:t xml:space="preserve"> our </w:t>
      </w:r>
      <w:r w:rsidRPr="00D3453D">
        <w:rPr>
          <w:rStyle w:val="Emphasis"/>
          <w:highlight w:val="cyan"/>
        </w:rPr>
        <w:t>history</w:t>
      </w:r>
      <w:r w:rsidRPr="00D3453D">
        <w:rPr>
          <w:rStyle w:val="StyleUnderline"/>
          <w:highlight w:val="cyan"/>
        </w:rPr>
        <w:t xml:space="preserve"> of</w:t>
      </w:r>
      <w:r w:rsidRPr="00823D4A">
        <w:rPr>
          <w:rStyle w:val="StyleUnderline"/>
        </w:rPr>
        <w:t xml:space="preserve"> support for a </w:t>
      </w:r>
      <w:r w:rsidRPr="00D3453D">
        <w:rPr>
          <w:rStyle w:val="Emphasis"/>
          <w:highlight w:val="cyan"/>
        </w:rPr>
        <w:t>multilat</w:t>
      </w:r>
      <w:r w:rsidRPr="00EA0137">
        <w:rPr>
          <w:rStyle w:val="Emphasis"/>
        </w:rPr>
        <w:t>eral</w:t>
      </w:r>
      <w:r w:rsidRPr="00823D4A">
        <w:rPr>
          <w:rStyle w:val="StyleUnderline"/>
        </w:rPr>
        <w:t xml:space="preserve"> world, </w:t>
      </w:r>
      <w:r w:rsidRPr="00D3453D">
        <w:rPr>
          <w:rStyle w:val="StyleUnderline"/>
          <w:highlight w:val="cyan"/>
        </w:rPr>
        <w:t>and</w:t>
      </w:r>
      <w:r w:rsidRPr="00823D4A">
        <w:rPr>
          <w:rStyle w:val="StyleUnderline"/>
        </w:rPr>
        <w:t xml:space="preserve"> </w:t>
      </w:r>
      <w:r w:rsidRPr="00B24D75">
        <w:rPr>
          <w:rStyle w:val="StyleUnderline"/>
        </w:rPr>
        <w:t xml:space="preserve">the important role played by Canada in the </w:t>
      </w:r>
      <w:r w:rsidRPr="00D3453D">
        <w:rPr>
          <w:rStyle w:val="Emphasis"/>
          <w:highlight w:val="cyan"/>
        </w:rPr>
        <w:t>creation</w:t>
      </w:r>
      <w:r w:rsidRPr="00B24D75">
        <w:rPr>
          <w:sz w:val="16"/>
        </w:rPr>
        <w:t xml:space="preserve"> and early days of many </w:t>
      </w:r>
      <w:r w:rsidRPr="00D3453D">
        <w:rPr>
          <w:rStyle w:val="StyleUnderline"/>
          <w:highlight w:val="cyan"/>
        </w:rPr>
        <w:t>of</w:t>
      </w:r>
      <w:r w:rsidRPr="00B24D75">
        <w:rPr>
          <w:rStyle w:val="StyleUnderline"/>
        </w:rPr>
        <w:t xml:space="preserve"> these </w:t>
      </w:r>
      <w:r w:rsidRPr="00D3453D">
        <w:rPr>
          <w:rStyle w:val="StyleUnderline"/>
          <w:highlight w:val="cyan"/>
        </w:rPr>
        <w:t>institutions, becoming a</w:t>
      </w:r>
      <w:r w:rsidRPr="00B24D75">
        <w:rPr>
          <w:rStyle w:val="StyleUnderline"/>
        </w:rPr>
        <w:t xml:space="preserve"> </w:t>
      </w:r>
      <w:r w:rsidRPr="00B24D75">
        <w:rPr>
          <w:rStyle w:val="Emphasis"/>
        </w:rPr>
        <w:t xml:space="preserve">greater </w:t>
      </w:r>
      <w:r w:rsidRPr="00D3453D">
        <w:rPr>
          <w:rStyle w:val="Emphasis"/>
          <w:highlight w:val="cyan"/>
        </w:rPr>
        <w:t>voice</w:t>
      </w:r>
      <w:r w:rsidRPr="00D3453D">
        <w:rPr>
          <w:rStyle w:val="StyleUnderline"/>
          <w:highlight w:val="cyan"/>
        </w:rPr>
        <w:t xml:space="preserve"> for</w:t>
      </w:r>
      <w:r w:rsidRPr="00B24D75">
        <w:rPr>
          <w:rStyle w:val="StyleUnderline"/>
        </w:rPr>
        <w:t xml:space="preserve"> </w:t>
      </w:r>
      <w:r w:rsidRPr="00B24D75">
        <w:rPr>
          <w:rStyle w:val="Emphasis"/>
        </w:rPr>
        <w:t xml:space="preserve">global </w:t>
      </w:r>
      <w:r w:rsidRPr="00D3453D">
        <w:rPr>
          <w:rStyle w:val="Emphasis"/>
          <w:highlight w:val="cyan"/>
        </w:rPr>
        <w:t>governance</w:t>
      </w:r>
      <w:r w:rsidRPr="00B24D75">
        <w:rPr>
          <w:rStyle w:val="StyleUnderline"/>
        </w:rPr>
        <w:t xml:space="preserve"> for a better future </w:t>
      </w:r>
      <w:r w:rsidRPr="00D3453D">
        <w:rPr>
          <w:rStyle w:val="StyleUnderline"/>
          <w:highlight w:val="cyan"/>
        </w:rPr>
        <w:t>should be</w:t>
      </w:r>
      <w:r w:rsidRPr="00B24D75">
        <w:rPr>
          <w:sz w:val="16"/>
        </w:rPr>
        <w:t xml:space="preserve"> at the heart of </w:t>
      </w:r>
      <w:r w:rsidRPr="00B24D75">
        <w:rPr>
          <w:rStyle w:val="StyleUnderline"/>
        </w:rPr>
        <w:t xml:space="preserve">our </w:t>
      </w:r>
      <w:r w:rsidRPr="00D3453D">
        <w:rPr>
          <w:rStyle w:val="StyleUnderline"/>
          <w:highlight w:val="cyan"/>
        </w:rPr>
        <w:t>foreign policy</w:t>
      </w:r>
      <w:r w:rsidRPr="00B24D75">
        <w:rPr>
          <w:sz w:val="16"/>
        </w:rPr>
        <w:t>, in step with like-minded nations.</w:t>
      </w:r>
    </w:p>
    <w:p w14:paraId="4A5EA527" w14:textId="77777777" w:rsidR="00016A0A" w:rsidRDefault="00016A0A" w:rsidP="00016A0A">
      <w:pPr>
        <w:rPr>
          <w:sz w:val="16"/>
        </w:rPr>
      </w:pPr>
      <w:r w:rsidRPr="00B24D75">
        <w:rPr>
          <w:sz w:val="16"/>
        </w:rPr>
        <w:t xml:space="preserve">Macron has set the tone in his great speech to Americans before the U.S. Congress. It should be our cause as well because </w:t>
      </w:r>
      <w:r w:rsidRPr="00D3453D">
        <w:rPr>
          <w:rStyle w:val="StyleUnderline"/>
          <w:highlight w:val="cyan"/>
        </w:rPr>
        <w:t>unless we have</w:t>
      </w:r>
      <w:r w:rsidRPr="00B24D75">
        <w:rPr>
          <w:sz w:val="16"/>
        </w:rPr>
        <w:t xml:space="preserve"> a reinvigorated </w:t>
      </w:r>
      <w:r w:rsidRPr="00D3453D">
        <w:rPr>
          <w:rStyle w:val="Emphasis"/>
          <w:highlight w:val="cyan"/>
        </w:rPr>
        <w:t>multilat</w:t>
      </w:r>
      <w:r w:rsidRPr="00EA0137">
        <w:rPr>
          <w:rStyle w:val="Emphasis"/>
        </w:rPr>
        <w:t>eralism</w:t>
      </w:r>
      <w:r w:rsidRPr="00EA0137">
        <w:rPr>
          <w:rStyle w:val="StyleUnderline"/>
        </w:rPr>
        <w:t xml:space="preserve"> </w:t>
      </w:r>
      <w:r w:rsidRPr="00D3453D">
        <w:rPr>
          <w:rStyle w:val="StyleUnderline"/>
          <w:highlight w:val="cyan"/>
        </w:rPr>
        <w:t>we won’t solve</w:t>
      </w:r>
      <w:r w:rsidRPr="007A2094">
        <w:rPr>
          <w:rStyle w:val="StyleUnderline"/>
        </w:rPr>
        <w:t xml:space="preserve"> many of the </w:t>
      </w:r>
      <w:r w:rsidRPr="00D3453D">
        <w:rPr>
          <w:rStyle w:val="StyleUnderline"/>
          <w:highlight w:val="cyan"/>
        </w:rPr>
        <w:t xml:space="preserve">problems that </w:t>
      </w:r>
      <w:r w:rsidRPr="00D3453D">
        <w:rPr>
          <w:rStyle w:val="Emphasis"/>
          <w:highlight w:val="cyan"/>
        </w:rPr>
        <w:t>threaten</w:t>
      </w:r>
      <w:r w:rsidRPr="007A2094">
        <w:rPr>
          <w:rStyle w:val="StyleUnderline"/>
        </w:rPr>
        <w:t xml:space="preserve"> our </w:t>
      </w:r>
      <w:r w:rsidRPr="007A2094">
        <w:rPr>
          <w:rStyle w:val="Emphasis"/>
        </w:rPr>
        <w:t xml:space="preserve">future </w:t>
      </w:r>
      <w:r w:rsidRPr="00D3453D">
        <w:rPr>
          <w:rStyle w:val="Emphasis"/>
          <w:highlight w:val="cyan"/>
        </w:rPr>
        <w:t>world</w:t>
      </w:r>
      <w:r w:rsidRPr="00B24D75">
        <w:rPr>
          <w:sz w:val="16"/>
        </w:rPr>
        <w:t>, with grim prospects for the future.</w:t>
      </w:r>
    </w:p>
    <w:p w14:paraId="42FC0B76" w14:textId="77777777" w:rsidR="00016A0A" w:rsidRDefault="00016A0A" w:rsidP="00352637"/>
    <w:p w14:paraId="35BC0872" w14:textId="77777777" w:rsidR="004B724C" w:rsidRPr="009114AA" w:rsidRDefault="004B724C" w:rsidP="004B724C">
      <w:pPr>
        <w:pStyle w:val="Heading3"/>
        <w:rPr>
          <w:rFonts w:cs="Calibri"/>
        </w:rPr>
      </w:pPr>
      <w:r w:rsidRPr="009114AA">
        <w:rPr>
          <w:rFonts w:cs="Calibri"/>
        </w:rPr>
        <w:t>1NC</w:t>
      </w:r>
    </w:p>
    <w:p w14:paraId="099CDDC7" w14:textId="77777777" w:rsidR="004B724C" w:rsidRDefault="004B724C" w:rsidP="004B724C">
      <w:r>
        <w:t>Debate K</w:t>
      </w:r>
    </w:p>
    <w:p w14:paraId="61F4BF08" w14:textId="77777777" w:rsidR="004B724C" w:rsidRPr="00942598" w:rsidRDefault="004B724C" w:rsidP="004B724C">
      <w:pPr>
        <w:pStyle w:val="Heading4"/>
        <w:rPr>
          <w:rFonts w:cs="Calibri"/>
        </w:rPr>
      </w:pPr>
      <w:r w:rsidRPr="00942598">
        <w:rPr>
          <w:rFonts w:cs="Calibri"/>
        </w:rPr>
        <w:t xml:space="preserve">The will to reality is the generative point of </w:t>
      </w:r>
      <w:r w:rsidRPr="00942598">
        <w:rPr>
          <w:rFonts w:cs="Calibri"/>
          <w:u w:val="single"/>
        </w:rPr>
        <w:t>violence</w:t>
      </w:r>
      <w:r w:rsidRPr="00942598">
        <w:rPr>
          <w:rFonts w:cs="Calibri"/>
        </w:rPr>
        <w:t xml:space="preserve">. Debate's </w:t>
      </w:r>
      <w:r w:rsidRPr="00942598">
        <w:rPr>
          <w:rFonts w:cs="Calibri"/>
          <w:u w:val="single"/>
        </w:rPr>
        <w:t>communicative</w:t>
      </w:r>
      <w:r w:rsidRPr="00942598">
        <w:rPr>
          <w:rFonts w:cs="Calibri"/>
        </w:rPr>
        <w:t xml:space="preserve"> form of information is only </w:t>
      </w:r>
      <w:r w:rsidRPr="008C39A1">
        <w:rPr>
          <w:rFonts w:cs="Calibri"/>
          <w:u w:val="single"/>
        </w:rPr>
        <w:t>endless</w:t>
      </w:r>
      <w:r w:rsidRPr="00942598">
        <w:rPr>
          <w:rFonts w:cs="Calibri"/>
        </w:rPr>
        <w:t xml:space="preserve"> representation, making the world </w:t>
      </w:r>
      <w:r w:rsidRPr="00942598">
        <w:rPr>
          <w:rFonts w:cs="Calibri"/>
          <w:u w:val="single"/>
        </w:rPr>
        <w:t>more unreal</w:t>
      </w:r>
      <w:r w:rsidRPr="00942598">
        <w:rPr>
          <w:rFonts w:cs="Calibri"/>
        </w:rPr>
        <w:t>.</w:t>
      </w:r>
    </w:p>
    <w:p w14:paraId="05518867" w14:textId="77777777" w:rsidR="004B724C" w:rsidRPr="00942598" w:rsidRDefault="004B724C" w:rsidP="004B724C">
      <w:r w:rsidRPr="00942598">
        <w:rPr>
          <w:rStyle w:val="Style13ptBold"/>
        </w:rPr>
        <w:t xml:space="preserve">Artrip and </w:t>
      </w:r>
      <w:proofErr w:type="spellStart"/>
      <w:r w:rsidRPr="00942598">
        <w:rPr>
          <w:rStyle w:val="Style13ptBold"/>
        </w:rPr>
        <w:t>Debrix</w:t>
      </w:r>
      <w:proofErr w:type="spellEnd"/>
      <w:r w:rsidRPr="00942598">
        <w:rPr>
          <w:rStyle w:val="Style13ptBold"/>
        </w:rPr>
        <w:t xml:space="preserve"> 14.</w:t>
      </w:r>
      <w:r w:rsidRPr="00942598">
        <w:t xml:space="preserve"> Ryan E. Artrip, Doctoral Student, ASPECT, Virginia Polytechnic Institute, and Francois Debrix, professor of political science at Virginia Polytechnical Institute, “The Digital Fog of War: Baudrillard and the Violence of Representation,” Volume 11, Number 2 (May, 2014)</w:t>
      </w:r>
    </w:p>
    <w:p w14:paraId="23EA7983" w14:textId="77777777" w:rsidR="004B724C" w:rsidRPr="00942598" w:rsidRDefault="004B724C" w:rsidP="004B724C">
      <w:pPr>
        <w:rPr>
          <w:sz w:val="16"/>
        </w:rPr>
      </w:pPr>
      <w:r w:rsidRPr="00942598">
        <w:rPr>
          <w:sz w:val="16"/>
        </w:rPr>
        <w:t xml:space="preserve">II. The Fog of War The claim about a certain quality of reality or even realism to new digital informational or communicative technologies has played a formative role in the global staging of several recent social and political conflicts. In both the Arab Spring and the Occupy movements of 2011, for example, </w:t>
      </w:r>
      <w:r w:rsidRPr="00942598">
        <w:rPr>
          <w:rStyle w:val="StyleUnderline"/>
        </w:rPr>
        <w:t>digital technologies were celebrated for their real-time capacity and their subversive (democratic) potentials</w:t>
      </w:r>
      <w:r w:rsidRPr="00942598">
        <w:rPr>
          <w:sz w:val="16"/>
        </w:rPr>
        <w:t xml:space="preserve">. The virtue of reporting “from the ground” of the event itself was championed as a matter of authenticity. </w:t>
      </w:r>
      <w:r w:rsidRPr="00942598">
        <w:rPr>
          <w:rStyle w:val="StyleUnderline"/>
        </w:rPr>
        <w:t>There was a common sense that “truth” would finally be able to speak from its “real” source (the demos itself?</w:t>
      </w:r>
      <w:r w:rsidRPr="00942598">
        <w:rPr>
          <w:sz w:val="16"/>
        </w:rPr>
        <w:t xml:space="preserve">). Not only is there a prevalent uncritical (even if sometimes well-intentioned) faith in new media and their digital technologies today, but, more importantly, </w:t>
      </w:r>
      <w:r w:rsidRPr="00942598">
        <w:rPr>
          <w:rStyle w:val="StyleUnderline"/>
        </w:rPr>
        <w:t>there is often an impulse of liberation</w:t>
      </w:r>
      <w:r w:rsidRPr="00942598">
        <w:rPr>
          <w:sz w:val="16"/>
        </w:rPr>
        <w:t xml:space="preserve">. Yet, </w:t>
      </w:r>
      <w:r w:rsidRPr="00942598">
        <w:rPr>
          <w:rStyle w:val="Emphasis"/>
        </w:rPr>
        <w:t>this impulse is stifled by its faith in representation</w:t>
      </w:r>
      <w:r w:rsidRPr="00942598">
        <w:rPr>
          <w:rStyle w:val="StyleUnderline"/>
        </w:rPr>
        <w:t xml:space="preserve">. The </w:t>
      </w:r>
      <w:r w:rsidRPr="00D3453D">
        <w:rPr>
          <w:rStyle w:val="Emphasis"/>
          <w:highlight w:val="cyan"/>
        </w:rPr>
        <w:t>hope for</w:t>
      </w:r>
      <w:r w:rsidRPr="00942598">
        <w:rPr>
          <w:rStyle w:val="Emphasis"/>
        </w:rPr>
        <w:t xml:space="preserve"> openness, </w:t>
      </w:r>
      <w:r w:rsidRPr="00D3453D">
        <w:rPr>
          <w:rStyle w:val="Emphasis"/>
          <w:highlight w:val="cyan"/>
        </w:rPr>
        <w:t>transparency</w:t>
      </w:r>
      <w:r w:rsidRPr="00942598">
        <w:rPr>
          <w:rStyle w:val="Emphasis"/>
        </w:rPr>
        <w:t>, immediacy</w:t>
      </w:r>
      <w:r w:rsidRPr="00942598">
        <w:rPr>
          <w:rStyle w:val="StyleUnderline"/>
        </w:rPr>
        <w:t xml:space="preserve">, and indeed </w:t>
      </w:r>
      <w:r w:rsidRPr="00942598">
        <w:rPr>
          <w:rStyle w:val="Emphasis"/>
        </w:rPr>
        <w:t xml:space="preserve">liberation </w:t>
      </w:r>
      <w:r w:rsidRPr="00D3453D">
        <w:rPr>
          <w:rStyle w:val="Emphasis"/>
          <w:highlight w:val="cyan"/>
        </w:rPr>
        <w:t>is</w:t>
      </w:r>
      <w:r w:rsidRPr="00942598">
        <w:rPr>
          <w:rStyle w:val="Emphasis"/>
        </w:rPr>
        <w:t xml:space="preserve"> so tethered to the real</w:t>
      </w:r>
      <w:r w:rsidRPr="00942598">
        <w:rPr>
          <w:rStyle w:val="StyleUnderline"/>
        </w:rPr>
        <w:t xml:space="preserve"> (and to </w:t>
      </w:r>
      <w:r w:rsidRPr="0071321E">
        <w:rPr>
          <w:rStyle w:val="Emphasis"/>
        </w:rPr>
        <w:t>the will to reality</w:t>
      </w:r>
      <w:r w:rsidRPr="0071321E">
        <w:rPr>
          <w:rStyle w:val="StyleUnderline"/>
        </w:rPr>
        <w:t>) that</w:t>
      </w:r>
      <w:r w:rsidRPr="00942598">
        <w:rPr>
          <w:rStyle w:val="StyleUnderline"/>
        </w:rPr>
        <w:t xml:space="preserve"> it </w:t>
      </w:r>
      <w:r w:rsidRPr="00D3453D">
        <w:rPr>
          <w:rStyle w:val="StyleUnderline"/>
          <w:highlight w:val="cyan"/>
        </w:rPr>
        <w:t>ends up</w:t>
      </w:r>
      <w:r w:rsidRPr="00942598">
        <w:rPr>
          <w:rStyle w:val="StyleUnderline"/>
        </w:rPr>
        <w:t xml:space="preserve"> being</w:t>
      </w:r>
      <w:r w:rsidRPr="00942598">
        <w:rPr>
          <w:rStyle w:val="IntenseEmphasis"/>
        </w:rPr>
        <w:t xml:space="preserve"> </w:t>
      </w:r>
      <w:r w:rsidRPr="00942598">
        <w:rPr>
          <w:rStyle w:val="Emphasis"/>
        </w:rPr>
        <w:t>negative</w:t>
      </w:r>
      <w:r w:rsidRPr="00942598">
        <w:rPr>
          <w:rStyle w:val="StyleUnderline"/>
        </w:rPr>
        <w:t xml:space="preserve"> or, at least, </w:t>
      </w:r>
      <w:r w:rsidRPr="00D3453D">
        <w:rPr>
          <w:rStyle w:val="Emphasis"/>
          <w:highlight w:val="cyan"/>
        </w:rPr>
        <w:t>self-defeating</w:t>
      </w:r>
      <w:r w:rsidRPr="00942598">
        <w:rPr>
          <w:sz w:val="16"/>
        </w:rPr>
        <w:t xml:space="preserve">. It often becomes evident that </w:t>
      </w:r>
      <w:r w:rsidRPr="00942598">
        <w:rPr>
          <w:rStyle w:val="StyleUnderline"/>
        </w:rPr>
        <w:t xml:space="preserve">the so-called democratic uses of new media technologies—particularly in terms of reporting violent war events or conflicts of allegedly great concern/importance to the global demos—are, far from producing a clearer picture of an objective event, contributing to an </w:t>
      </w:r>
      <w:proofErr w:type="gramStart"/>
      <w:r w:rsidRPr="00942598">
        <w:rPr>
          <w:rStyle w:val="StyleUnderline"/>
        </w:rPr>
        <w:t>ever thickening</w:t>
      </w:r>
      <w:proofErr w:type="gramEnd"/>
      <w:r w:rsidRPr="00942598">
        <w:rPr>
          <w:rStyle w:val="StyleUnderline"/>
        </w:rPr>
        <w:t xml:space="preserve"> fog of meaning and truth.</w:t>
      </w:r>
      <w:r w:rsidRPr="00942598">
        <w:rPr>
          <w:rStyle w:val="IntenseEmphasis"/>
        </w:rPr>
        <w:t xml:space="preserve"> </w:t>
      </w:r>
      <w:r w:rsidRPr="00942598">
        <w:rPr>
          <w:sz w:val="16"/>
        </w:rPr>
        <w:t xml:space="preserve">These new media technologies in and of themselves are not the object of our critique here. Moreover, </w:t>
      </w:r>
      <w:r w:rsidRPr="00942598">
        <w:rPr>
          <w:rStyle w:val="StyleUnderline"/>
        </w:rPr>
        <w:t>we are not interested in “clearing the fog” of the real or war</w:t>
      </w:r>
      <w:r w:rsidRPr="00942598">
        <w:rPr>
          <w:sz w:val="16"/>
        </w:rPr>
        <w:t xml:space="preserve">. Again, </w:t>
      </w:r>
      <w:r w:rsidRPr="00942598">
        <w:rPr>
          <w:rStyle w:val="StyleUnderline"/>
        </w:rPr>
        <w:t>our critical intervention</w:t>
      </w:r>
      <w:r w:rsidRPr="00942598">
        <w:rPr>
          <w:sz w:val="16"/>
        </w:rPr>
        <w:t xml:space="preserve"> in this essay </w:t>
      </w:r>
      <w:r w:rsidRPr="00942598">
        <w:rPr>
          <w:rStyle w:val="StyleUnderline"/>
        </w:rPr>
        <w:t xml:space="preserve">has more to do with </w:t>
      </w:r>
      <w:r w:rsidRPr="00942598">
        <w:rPr>
          <w:rStyle w:val="Emphasis"/>
        </w:rPr>
        <w:t>deploying perspectives</w:t>
      </w:r>
      <w:r w:rsidRPr="00942598">
        <w:rPr>
          <w:rStyle w:val="StyleUnderline"/>
        </w:rPr>
        <w:t xml:space="preserve"> that may </w:t>
      </w:r>
      <w:r w:rsidRPr="00942598">
        <w:rPr>
          <w:rStyle w:val="Emphasis"/>
        </w:rPr>
        <w:t>expose the violent dispositions</w:t>
      </w:r>
      <w:r w:rsidRPr="00942598">
        <w:rPr>
          <w:rStyle w:val="StyleUnderline"/>
        </w:rPr>
        <w:t xml:space="preserve"> of the </w:t>
      </w:r>
      <w:r w:rsidRPr="00942598">
        <w:rPr>
          <w:rStyle w:val="Emphasis"/>
        </w:rPr>
        <w:t>contemporary mythos of war</w:t>
      </w:r>
      <w:r w:rsidRPr="00942598">
        <w:rPr>
          <w:rStyle w:val="StyleUnderline"/>
        </w:rPr>
        <w:t xml:space="preserve"> (and </w:t>
      </w:r>
      <w:r w:rsidRPr="00942598">
        <w:rPr>
          <w:rStyle w:val="Emphasis"/>
        </w:rPr>
        <w:t>revealing the complicit role</w:t>
      </w:r>
      <w:r w:rsidRPr="00942598">
        <w:rPr>
          <w:rStyle w:val="StyleUnderline"/>
        </w:rPr>
        <w:t xml:space="preserve"> of the digitalized demos in the </w:t>
      </w:r>
      <w:r w:rsidRPr="00942598">
        <w:rPr>
          <w:rStyle w:val="Emphasis"/>
        </w:rPr>
        <w:t>intensification of this mythos</w:t>
      </w:r>
      <w:r w:rsidRPr="00942598">
        <w:rPr>
          <w:rStyle w:val="StyleUnderline"/>
        </w:rPr>
        <w:t xml:space="preserve">) than with attempting </w:t>
      </w:r>
      <w:r w:rsidRPr="00942598">
        <w:rPr>
          <w:rStyle w:val="Emphasis"/>
        </w:rPr>
        <w:t>to clear</w:t>
      </w:r>
      <w:r w:rsidRPr="00942598">
        <w:rPr>
          <w:rStyle w:val="StyleUnderline"/>
        </w:rPr>
        <w:t xml:space="preserve"> the way for</w:t>
      </w:r>
      <w:r w:rsidRPr="00942598">
        <w:rPr>
          <w:rStyle w:val="IntenseEmphasis"/>
        </w:rPr>
        <w:t xml:space="preserve"> </w:t>
      </w:r>
      <w:r w:rsidRPr="00942598">
        <w:rPr>
          <w:rStyle w:val="Emphasis"/>
        </w:rPr>
        <w:t>a different ethos</w:t>
      </w:r>
      <w:r w:rsidRPr="00942598">
        <w:rPr>
          <w:rStyle w:val="StyleUnderline"/>
        </w:rPr>
        <w:t xml:space="preserve"> about everyday reality, digitalized media, and the prevalence of warfare in political representations</w:t>
      </w:r>
      <w:r w:rsidRPr="00942598">
        <w:rPr>
          <w:sz w:val="16"/>
        </w:rPr>
        <w:t xml:space="preserve">. In fact, part of our argument is also to suggest that </w:t>
      </w:r>
      <w:r w:rsidRPr="00942598">
        <w:rPr>
          <w:rStyle w:val="Emphasis"/>
        </w:rPr>
        <w:t xml:space="preserve">the various cultural, political, and ethical mechanisms that </w:t>
      </w:r>
      <w:r w:rsidRPr="00D3453D">
        <w:rPr>
          <w:rStyle w:val="Emphasis"/>
          <w:highlight w:val="cyan"/>
        </w:rPr>
        <w:t>seek to clear the fog</w:t>
      </w:r>
      <w:r w:rsidRPr="00942598">
        <w:rPr>
          <w:rStyle w:val="Emphasis"/>
        </w:rPr>
        <w:t xml:space="preserve"> of the real (and war) often </w:t>
      </w:r>
      <w:r w:rsidRPr="00D3453D">
        <w:rPr>
          <w:rStyle w:val="Emphasis"/>
          <w:highlight w:val="cyan"/>
        </w:rPr>
        <w:t>end up reproducing</w:t>
      </w:r>
      <w:r w:rsidRPr="00942598">
        <w:rPr>
          <w:rStyle w:val="Emphasis"/>
        </w:rPr>
        <w:t xml:space="preserve"> it</w:t>
      </w:r>
      <w:r w:rsidRPr="00942598">
        <w:rPr>
          <w:rStyle w:val="StyleUnderline"/>
        </w:rPr>
        <w:t xml:space="preserve">. The </w:t>
      </w:r>
      <w:r w:rsidRPr="00942598">
        <w:rPr>
          <w:rStyle w:val="Emphasis"/>
        </w:rPr>
        <w:t xml:space="preserve">lure </w:t>
      </w:r>
      <w:r w:rsidRPr="0071321E">
        <w:rPr>
          <w:rStyle w:val="Emphasis"/>
        </w:rPr>
        <w:t>to criticize and debunk reality</w:t>
      </w:r>
      <w:r w:rsidRPr="0071321E">
        <w:rPr>
          <w:rStyle w:val="StyleUnderline"/>
        </w:rPr>
        <w:t xml:space="preserve"> often </w:t>
      </w:r>
      <w:r w:rsidRPr="0071321E">
        <w:rPr>
          <w:rStyle w:val="Emphasis"/>
        </w:rPr>
        <w:t>requires</w:t>
      </w:r>
      <w:r w:rsidRPr="0071321E">
        <w:rPr>
          <w:rStyle w:val="StyleUnderline"/>
        </w:rPr>
        <w:t xml:space="preserve"> that </w:t>
      </w:r>
      <w:r w:rsidRPr="0071321E">
        <w:rPr>
          <w:rStyle w:val="Emphasis"/>
        </w:rPr>
        <w:t>another real</w:t>
      </w:r>
      <w:r w:rsidRPr="0071321E">
        <w:rPr>
          <w:rStyle w:val="StyleUnderline"/>
        </w:rPr>
        <w:t xml:space="preserve">, </w:t>
      </w:r>
      <w:r w:rsidRPr="0071321E">
        <w:rPr>
          <w:rStyle w:val="Emphasis"/>
        </w:rPr>
        <w:t>another certainty</w:t>
      </w:r>
      <w:r w:rsidRPr="0071321E">
        <w:rPr>
          <w:rStyle w:val="StyleUnderline"/>
        </w:rPr>
        <w:t xml:space="preserve">, </w:t>
      </w:r>
      <w:r w:rsidRPr="0071321E">
        <w:rPr>
          <w:rStyle w:val="Emphasis"/>
        </w:rPr>
        <w:t>another dominant meaning</w:t>
      </w:r>
      <w:r w:rsidRPr="0071321E">
        <w:rPr>
          <w:rStyle w:val="StyleUnderline"/>
        </w:rPr>
        <w:t>, or</w:t>
      </w:r>
      <w:r w:rsidRPr="0071321E">
        <w:rPr>
          <w:sz w:val="16"/>
        </w:rPr>
        <w:t xml:space="preserve"> indeed </w:t>
      </w:r>
      <w:r w:rsidRPr="0071321E">
        <w:rPr>
          <w:rStyle w:val="Emphasis"/>
        </w:rPr>
        <w:t>another democratic necessity be established</w:t>
      </w:r>
      <w:r w:rsidRPr="0071321E">
        <w:rPr>
          <w:rStyle w:val="StyleUnderline"/>
        </w:rPr>
        <w:t xml:space="preserve"> through the</w:t>
      </w:r>
      <w:r w:rsidRPr="0071321E">
        <w:rPr>
          <w:rStyle w:val="IntenseEmphasis"/>
        </w:rPr>
        <w:t xml:space="preserve"> </w:t>
      </w:r>
      <w:r w:rsidRPr="0071321E">
        <w:rPr>
          <w:rStyle w:val="Emphasis"/>
        </w:rPr>
        <w:t>same means and techniques</w:t>
      </w:r>
      <w:r w:rsidRPr="0071321E">
        <w:rPr>
          <w:rStyle w:val="StyleUnderline"/>
        </w:rPr>
        <w:t xml:space="preserve">, and media, that had to be challenged in the first place (thus, the </w:t>
      </w:r>
      <w:r w:rsidRPr="0071321E">
        <w:rPr>
          <w:rStyle w:val="Emphasis"/>
        </w:rPr>
        <w:t>simulacrum continues to</w:t>
      </w:r>
      <w:r w:rsidRPr="00942598">
        <w:rPr>
          <w:rStyle w:val="Emphasis"/>
        </w:rPr>
        <w:t xml:space="preserve"> proliferate</w:t>
      </w:r>
      <w:r w:rsidRPr="00942598">
        <w:rPr>
          <w:rStyle w:val="StyleUnderline"/>
        </w:rPr>
        <w:t xml:space="preserve"> its </w:t>
      </w:r>
      <w:r w:rsidRPr="00942598">
        <w:rPr>
          <w:rStyle w:val="Emphasis"/>
        </w:rPr>
        <w:t>reality-effects</w:t>
      </w:r>
      <w:r w:rsidRPr="00942598">
        <w:rPr>
          <w:sz w:val="16"/>
        </w:rPr>
        <w:t xml:space="preserve">). Behind the widespread “global” celebration of digitalized technologies for their newly found representational capabilities and accuracies, </w:t>
      </w:r>
      <w:r w:rsidRPr="00942598">
        <w:rPr>
          <w:rStyle w:val="StyleUnderline"/>
        </w:rPr>
        <w:t>there lies the idea that</w:t>
      </w:r>
      <w:r w:rsidRPr="00942598">
        <w:rPr>
          <w:sz w:val="16"/>
        </w:rPr>
        <w:t xml:space="preserve">, perhaps following a collective disgust with the dealings of Western media outlets as more or less uncritical props for the social/economic/ethical status quo in the past several decades, </w:t>
      </w:r>
      <w:r w:rsidRPr="00942598">
        <w:rPr>
          <w:rStyle w:val="StyleUnderline"/>
        </w:rPr>
        <w:t>disseminated and “democratized” media technologies can de-mystify the world, lift its aura in a way, or perhaps “dig deeper” into the “truth” than</w:t>
      </w:r>
      <w:r w:rsidRPr="00942598">
        <w:rPr>
          <w:sz w:val="16"/>
        </w:rPr>
        <w:t xml:space="preserve">, say, </w:t>
      </w:r>
      <w:r w:rsidRPr="00942598">
        <w:rPr>
          <w:rStyle w:val="StyleUnderline"/>
        </w:rPr>
        <w:t>what the media networks involved in reporting news (including war news) in the 1980s and 1990’s (the famous CNN effect) ever could do</w:t>
      </w:r>
      <w:r w:rsidRPr="00942598">
        <w:rPr>
          <w:sz w:val="16"/>
        </w:rPr>
        <w:t xml:space="preserve">. Because </w:t>
      </w:r>
      <w:r w:rsidRPr="00942598">
        <w:rPr>
          <w:rStyle w:val="StyleUnderline"/>
        </w:rPr>
        <w:t>these technologies are far more in real-time than news networks, they are also generally thought to be able to evade oppressive/repressive censorship of particular corporate/class/state/ideology interests</w:t>
      </w:r>
      <w:r w:rsidRPr="00942598">
        <w:rPr>
          <w:sz w:val="16"/>
        </w:rPr>
        <w:t xml:space="preserve">. But </w:t>
      </w:r>
      <w:r w:rsidRPr="00942598">
        <w:rPr>
          <w:rStyle w:val="StyleUnderline"/>
        </w:rPr>
        <w:t xml:space="preserve">even more than escaping filters, digital representations today are often thought to be able to </w:t>
      </w:r>
      <w:r w:rsidRPr="00942598">
        <w:rPr>
          <w:rStyle w:val="Emphasis"/>
        </w:rPr>
        <w:t>eliminate all of the ambiguities</w:t>
      </w:r>
      <w:r w:rsidRPr="00942598">
        <w:rPr>
          <w:rStyle w:val="StyleUnderline"/>
        </w:rPr>
        <w:t xml:space="preserve"> born of time</w:t>
      </w:r>
      <w:r w:rsidRPr="00942598">
        <w:rPr>
          <w:sz w:val="16"/>
        </w:rPr>
        <w:t xml:space="preserve">. Thus, </w:t>
      </w:r>
      <w:r w:rsidRPr="00942598">
        <w:rPr>
          <w:rStyle w:val="StyleUnderline"/>
        </w:rPr>
        <w:t xml:space="preserve">we (members of the public/demos) </w:t>
      </w:r>
      <w:r w:rsidRPr="00942598">
        <w:rPr>
          <w:rStyle w:val="Emphasis"/>
        </w:rPr>
        <w:t>want to believe that mediation can be removed</w:t>
      </w:r>
      <w:r w:rsidRPr="00942598">
        <w:rPr>
          <w:sz w:val="16"/>
        </w:rPr>
        <w:t xml:space="preserve">. And </w:t>
      </w:r>
      <w:r w:rsidRPr="00942598">
        <w:rPr>
          <w:rStyle w:val="StyleUnderline"/>
        </w:rPr>
        <w:t xml:space="preserve">we want to subscribe to the view that any distortion occurring between an event and its perception/memory, or between the “actual” and its account, </w:t>
      </w:r>
      <w:r w:rsidRPr="00942598">
        <w:rPr>
          <w:rStyle w:val="Emphasis"/>
        </w:rPr>
        <w:t>can evaporate</w:t>
      </w:r>
      <w:r w:rsidRPr="00942598">
        <w:rPr>
          <w:sz w:val="16"/>
        </w:rPr>
        <w:t xml:space="preserve">. </w:t>
      </w:r>
      <w:r w:rsidRPr="00942598">
        <w:rPr>
          <w:rStyle w:val="StyleUnderline"/>
        </w:rPr>
        <w:t>By reducing to the virtually infinitesimal or invisible the filter/screen between the image that represents and the real that is and</w:t>
      </w:r>
      <w:r w:rsidRPr="00942598">
        <w:rPr>
          <w:sz w:val="16"/>
        </w:rPr>
        <w:t xml:space="preserve">, furthermore, </w:t>
      </w:r>
      <w:r w:rsidRPr="00942598">
        <w:rPr>
          <w:rStyle w:val="StyleUnderline"/>
        </w:rPr>
        <w:t xml:space="preserve">by </w:t>
      </w:r>
      <w:r w:rsidRPr="00942598">
        <w:rPr>
          <w:rStyle w:val="Emphasis"/>
        </w:rPr>
        <w:t>placing the productive responsibilities</w:t>
      </w:r>
      <w:r w:rsidRPr="00942598">
        <w:rPr>
          <w:rStyle w:val="StyleUnderline"/>
        </w:rPr>
        <w:t xml:space="preserve"> for the </w:t>
      </w:r>
      <w:r w:rsidRPr="00942598">
        <w:rPr>
          <w:rStyle w:val="Emphasis"/>
        </w:rPr>
        <w:t>image</w:t>
      </w:r>
      <w:r w:rsidRPr="00942598">
        <w:rPr>
          <w:rStyle w:val="StyleUnderline"/>
        </w:rPr>
        <w:t xml:space="preserve"> into </w:t>
      </w:r>
      <w:r w:rsidRPr="00942598">
        <w:rPr>
          <w:rStyle w:val="Emphasis"/>
        </w:rPr>
        <w:t>the hands of the user</w:t>
      </w:r>
      <w:r w:rsidRPr="00942598">
        <w:rPr>
          <w:sz w:val="16"/>
        </w:rPr>
        <w:t xml:space="preserve"> (literally into the digits), </w:t>
      </w:r>
      <w:r w:rsidRPr="00942598">
        <w:rPr>
          <w:rStyle w:val="StyleUnderline"/>
        </w:rPr>
        <w:t>the digital establishes itself as something capable of</w:t>
      </w:r>
      <w:r w:rsidRPr="00942598">
        <w:rPr>
          <w:rStyle w:val="IntenseEmphasis"/>
        </w:rPr>
        <w:t xml:space="preserve"> </w:t>
      </w:r>
      <w:r w:rsidRPr="00942598">
        <w:rPr>
          <w:rStyle w:val="Emphasis"/>
        </w:rPr>
        <w:t>demolishing the “malicious” surface of appearances</w:t>
      </w:r>
      <w:r w:rsidRPr="00942598">
        <w:rPr>
          <w:rStyle w:val="StyleUnderline"/>
        </w:rPr>
        <w:t xml:space="preserve"> to reveal a meaningful density of truth through the quasi-immediate interface. </w:t>
      </w:r>
      <w:r w:rsidRPr="00942598">
        <w:rPr>
          <w:rStyle w:val="Emphasis"/>
        </w:rPr>
        <w:t>This is the dream of immediacy rediscovered and perhaps finally realized</w:t>
      </w:r>
      <w:r w:rsidRPr="00942598">
        <w:t xml:space="preserve">. </w:t>
      </w:r>
      <w:r w:rsidRPr="00942598">
        <w:rPr>
          <w:sz w:val="16"/>
        </w:rPr>
        <w:t xml:space="preserve">At a most basic level of analysis, </w:t>
      </w:r>
      <w:r w:rsidRPr="00942598">
        <w:rPr>
          <w:rStyle w:val="StyleUnderline"/>
        </w:rPr>
        <w:t xml:space="preserve">the risk involved in pointing to this desire for mediatized or digitalized immediacy would be to </w:t>
      </w:r>
      <w:r w:rsidRPr="00942598">
        <w:rPr>
          <w:rStyle w:val="Emphasis"/>
        </w:rPr>
        <w:t>undermine the visual evidence of the violent/virulent occurrence</w:t>
      </w:r>
      <w:r w:rsidRPr="00942598">
        <w:rPr>
          <w:rStyle w:val="StyleUnderline"/>
        </w:rPr>
        <w:t xml:space="preserve"> of the omnipresence of war</w:t>
      </w:r>
      <w:r w:rsidRPr="00942598">
        <w:rPr>
          <w:sz w:val="16"/>
        </w:rPr>
        <w:t xml:space="preserve">. </w:t>
      </w:r>
      <w:r w:rsidRPr="00942598">
        <w:rPr>
          <w:sz w:val="16"/>
          <w:szCs w:val="16"/>
        </w:rPr>
        <w:t>For example, could we have deployed a critique of the US military’s and the US government’s use of torture in the War on Terror were it not for the seemingly unfiltered “shock and awe” of the Abu Ghraib photos? Again, from the point of view of the ethos of virtual/virulent war, the lure of digitalized immediacy has its uses (and, possibly,</w:t>
      </w:r>
      <w:r w:rsidRPr="00942598">
        <w:rPr>
          <w:sz w:val="16"/>
        </w:rPr>
        <w:t xml:space="preserve"> benefits, too, even for the demos). But, </w:t>
      </w:r>
      <w:r w:rsidRPr="00942598">
        <w:rPr>
          <w:rStyle w:val="StyleUnderline"/>
        </w:rPr>
        <w:t xml:space="preserve">from the perspective of war’s mythos, it must be said that </w:t>
      </w:r>
      <w:r w:rsidRPr="00942598">
        <w:rPr>
          <w:rStyle w:val="Emphasis"/>
        </w:rPr>
        <w:t>the “truth” about war and war operations cannot be fully revealed</w:t>
      </w:r>
      <w:r w:rsidRPr="00942598">
        <w:rPr>
          <w:rStyle w:val="StyleUnderline"/>
        </w:rPr>
        <w:t xml:space="preserve"> because </w:t>
      </w:r>
      <w:r w:rsidRPr="00D3453D">
        <w:rPr>
          <w:rStyle w:val="Emphasis"/>
          <w:highlight w:val="cyan"/>
        </w:rPr>
        <w:t>representation</w:t>
      </w:r>
      <w:r w:rsidRPr="00942598">
        <w:rPr>
          <w:rStyle w:val="StyleUnderline"/>
        </w:rPr>
        <w:t xml:space="preserve">, no matter how immediate or seemingly unmediated, always </w:t>
      </w:r>
      <w:r w:rsidRPr="00D3453D">
        <w:rPr>
          <w:rStyle w:val="Emphasis"/>
          <w:highlight w:val="cyan"/>
        </w:rPr>
        <w:t>works by imposing</w:t>
      </w:r>
      <w:r w:rsidRPr="00942598">
        <w:rPr>
          <w:rStyle w:val="Emphasis"/>
        </w:rPr>
        <w:t xml:space="preserve"> some </w:t>
      </w:r>
      <w:r w:rsidRPr="00D3453D">
        <w:rPr>
          <w:rStyle w:val="Emphasis"/>
          <w:highlight w:val="cyan"/>
        </w:rPr>
        <w:t>meaning</w:t>
      </w:r>
      <w:r w:rsidRPr="00942598">
        <w:rPr>
          <w:rStyle w:val="Emphasis"/>
        </w:rPr>
        <w:t xml:space="preserve"> onto things/events</w:t>
      </w:r>
      <w:r w:rsidRPr="00942598">
        <w:rPr>
          <w:rStyle w:val="StyleUnderline"/>
        </w:rPr>
        <w:t xml:space="preserve"> that are </w:t>
      </w:r>
      <w:r w:rsidRPr="00942598">
        <w:rPr>
          <w:rStyle w:val="Emphasis"/>
        </w:rPr>
        <w:t>made visible/representable</w:t>
      </w:r>
      <w:r w:rsidRPr="00942598">
        <w:rPr>
          <w:sz w:val="16"/>
        </w:rPr>
        <w:t xml:space="preserve">. </w:t>
      </w:r>
      <w:r w:rsidRPr="00942598">
        <w:rPr>
          <w:sz w:val="16"/>
          <w:szCs w:val="16"/>
        </w:rPr>
        <w:t>Consider the role played by digital media in the Boston Marathon bombing in April 2013. Within a matter of minutes of the blasts, even before the smoke could clear the scene, images and videos of terror taken from spectators’ mobile devices circulated through cyberspace. Everything was seemingly captured in that instant. The horror that drew so many people to capture images through their smart phones seems to speak on its own; it needs no commentary, no meaning to be given to it. In fact, it appears to have no mediation, no appropriation or narrativizing, no contextualizing either. That is precisely why smart phones are so apt at giving us such images, such representations, such “pure” meanings about things. Especially, such a horrifying violence, it is said, needs no commentary, no sense to be made of it. An immeasurable violence is done to the violated when one tries to make sense of the senseless (Agamben, 1999). Yet, as Baudrillard had already pointed out in his remarks on the Gulf War,</w:t>
      </w:r>
      <w:r w:rsidRPr="00942598">
        <w:rPr>
          <w:sz w:val="16"/>
        </w:rPr>
        <w:t xml:space="preserve"> “</w:t>
      </w:r>
      <w:r w:rsidRPr="00D3453D">
        <w:rPr>
          <w:rStyle w:val="Emphasis"/>
          <w:highlight w:val="cyan"/>
        </w:rPr>
        <w:t>everything</w:t>
      </w:r>
      <w:r w:rsidRPr="00942598">
        <w:rPr>
          <w:rStyle w:val="Emphasis"/>
        </w:rPr>
        <w:t xml:space="preserve"> which is </w:t>
      </w:r>
      <w:r w:rsidRPr="00D3453D">
        <w:rPr>
          <w:rStyle w:val="Emphasis"/>
          <w:highlight w:val="cyan"/>
        </w:rPr>
        <w:t>turned into info</w:t>
      </w:r>
      <w:r w:rsidRPr="00942598">
        <w:rPr>
          <w:rStyle w:val="Emphasis"/>
        </w:rPr>
        <w:t xml:space="preserve">rmation </w:t>
      </w:r>
      <w:r w:rsidRPr="00D3453D">
        <w:rPr>
          <w:rStyle w:val="Emphasis"/>
          <w:highlight w:val="cyan"/>
        </w:rPr>
        <w:t xml:space="preserve">becomes </w:t>
      </w:r>
      <w:r w:rsidRPr="00942598">
        <w:rPr>
          <w:rStyle w:val="Emphasis"/>
        </w:rPr>
        <w:t xml:space="preserve">the object of </w:t>
      </w:r>
      <w:r w:rsidRPr="00D3453D">
        <w:rPr>
          <w:rStyle w:val="Emphasis"/>
          <w:highlight w:val="cyan"/>
        </w:rPr>
        <w:t>endless speculation</w:t>
      </w:r>
      <w:r w:rsidRPr="0071321E">
        <w:rPr>
          <w:rStyle w:val="Emphasis"/>
        </w:rPr>
        <w:t xml:space="preserve">, the </w:t>
      </w:r>
      <w:r w:rsidRPr="00D3453D">
        <w:rPr>
          <w:rStyle w:val="Emphasis"/>
          <w:highlight w:val="cyan"/>
        </w:rPr>
        <w:t>site of</w:t>
      </w:r>
      <w:r w:rsidRPr="003E7FA9">
        <w:rPr>
          <w:rStyle w:val="Emphasis"/>
        </w:rPr>
        <w:t xml:space="preserve"> </w:t>
      </w:r>
      <w:r w:rsidRPr="00942598">
        <w:rPr>
          <w:rStyle w:val="Emphasis"/>
        </w:rPr>
        <w:t xml:space="preserve">total </w:t>
      </w:r>
      <w:r w:rsidRPr="00D3453D">
        <w:rPr>
          <w:rStyle w:val="Emphasis"/>
          <w:highlight w:val="cyan"/>
        </w:rPr>
        <w:t>uncertainty</w:t>
      </w:r>
      <w:r w:rsidRPr="00942598">
        <w:rPr>
          <w:sz w:val="16"/>
        </w:rPr>
        <w:t>. We are left with the symptomatic reading on our screens of the effects of the war, or the effects of discourse about the war, or completely speculative strategic evaluations” (Baudrillard, 1995: 41). In their digital representati</w:t>
      </w:r>
      <w:r w:rsidRPr="0071321E">
        <w:rPr>
          <w:sz w:val="16"/>
        </w:rPr>
        <w:t xml:space="preserve">on, </w:t>
      </w:r>
      <w:r w:rsidRPr="0071321E">
        <w:rPr>
          <w:rStyle w:val="StyleUnderline"/>
        </w:rPr>
        <w:t xml:space="preserve">images of war and images of terror are </w:t>
      </w:r>
      <w:r w:rsidRPr="0071321E">
        <w:rPr>
          <w:rStyle w:val="Emphasis"/>
        </w:rPr>
        <w:t>dissolved into their own information</w:t>
      </w:r>
      <w:r w:rsidRPr="0071321E">
        <w:rPr>
          <w:rStyle w:val="IntenseEmphasis"/>
        </w:rPr>
        <w:t xml:space="preserve">. </w:t>
      </w:r>
      <w:r w:rsidRPr="0071321E">
        <w:rPr>
          <w:rStyle w:val="StyleUnderline"/>
        </w:rPr>
        <w:t xml:space="preserve">Information (what the image/event wants to tell us, to reveal, allegedly) already </w:t>
      </w:r>
      <w:r w:rsidRPr="0071321E">
        <w:rPr>
          <w:rStyle w:val="Emphasis"/>
        </w:rPr>
        <w:t>infiltrates the tweeted or texted image/scene</w:t>
      </w:r>
      <w:r w:rsidRPr="0071321E">
        <w:rPr>
          <w:rStyle w:val="StyleUnderline"/>
        </w:rPr>
        <w:t xml:space="preserve"> (of horror, of war) with </w:t>
      </w:r>
      <w:r w:rsidRPr="0071321E">
        <w:rPr>
          <w:rStyle w:val="Emphasis"/>
        </w:rPr>
        <w:t>an urgency of signification and meaning</w:t>
      </w:r>
      <w:r w:rsidRPr="0071321E">
        <w:rPr>
          <w:rStyle w:val="StyleUnderline"/>
        </w:rPr>
        <w:t>. Images of horror cannot make sense</w:t>
      </w:r>
      <w:r w:rsidRPr="00942598">
        <w:rPr>
          <w:rStyle w:val="StyleUnderline"/>
        </w:rPr>
        <w:t xml:space="preserve">, perhaps must not be made sense of, and yet </w:t>
      </w:r>
      <w:r w:rsidRPr="00942598">
        <w:rPr>
          <w:rStyle w:val="Emphasis"/>
        </w:rPr>
        <w:t>they somehow beg for meaning</w:t>
      </w:r>
      <w:r w:rsidRPr="00942598">
        <w:rPr>
          <w:rStyle w:val="StyleUnderline"/>
        </w:rPr>
        <w:t>, for circulation, or for propagation, in the hope that they may reveal something to someone</w:t>
      </w:r>
      <w:r w:rsidRPr="00942598">
        <w:rPr>
          <w:sz w:val="16"/>
        </w:rPr>
        <w:t xml:space="preserve">. Thus, the digitalized mediation of the image, even in its instantaneity, still takes place. </w:t>
      </w:r>
      <w:r w:rsidRPr="00942598">
        <w:rPr>
          <w:rStyle w:val="StyleUnderline"/>
        </w:rPr>
        <w:t xml:space="preserve">Images—or whatever event might have been “caught”—must </w:t>
      </w:r>
      <w:r w:rsidRPr="00942598">
        <w:rPr>
          <w:rStyle w:val="Emphasis"/>
        </w:rPr>
        <w:t>succumb to a will to information</w:t>
      </w:r>
      <w:r w:rsidRPr="00942598">
        <w:rPr>
          <w:rStyle w:val="StyleUnderline"/>
        </w:rPr>
        <w:t xml:space="preserve">, to </w:t>
      </w:r>
      <w:r w:rsidRPr="00942598">
        <w:rPr>
          <w:rStyle w:val="Emphasis"/>
        </w:rPr>
        <w:t>a will to meaning</w:t>
      </w:r>
      <w:r w:rsidRPr="00942598">
        <w:rPr>
          <w:rStyle w:val="StyleUnderline"/>
        </w:rPr>
        <w:t>, even if it is</w:t>
      </w:r>
      <w:r w:rsidRPr="00942598">
        <w:rPr>
          <w:rStyle w:val="IntenseEmphasis"/>
        </w:rPr>
        <w:t xml:space="preserve"> </w:t>
      </w:r>
      <w:r w:rsidRPr="00942598">
        <w:rPr>
          <w:rStyle w:val="Emphasis"/>
        </w:rPr>
        <w:t>falsely affirmed</w:t>
      </w:r>
      <w:r w:rsidRPr="00942598">
        <w:rPr>
          <w:rStyle w:val="StyleUnderline"/>
        </w:rPr>
        <w:t xml:space="preserve"> that what is </w:t>
      </w:r>
      <w:r w:rsidRPr="00942598">
        <w:rPr>
          <w:rStyle w:val="Emphasis"/>
        </w:rPr>
        <w:t>digitally rendered needs no commentary</w:t>
      </w:r>
      <w:r w:rsidRPr="00942598">
        <w:rPr>
          <w:sz w:val="16"/>
        </w:rPr>
        <w:t xml:space="preserve">. Put differently, </w:t>
      </w:r>
      <w:r w:rsidRPr="00942598">
        <w:rPr>
          <w:rStyle w:val="Emphasis"/>
        </w:rPr>
        <w:t>the image levels the</w:t>
      </w:r>
      <w:r w:rsidRPr="00942598">
        <w:rPr>
          <w:rStyle w:val="StyleUnderline"/>
        </w:rPr>
        <w:t xml:space="preserve"> event it represents by </w:t>
      </w:r>
      <w:r w:rsidRPr="00942598">
        <w:rPr>
          <w:rStyle w:val="Emphasis"/>
        </w:rPr>
        <w:t>entering into a mass/global indifferent exchange</w:t>
      </w:r>
      <w:r w:rsidRPr="00942598">
        <w:rPr>
          <w:rStyle w:val="StyleUnderline"/>
        </w:rPr>
        <w:t xml:space="preserve">, into a </w:t>
      </w:r>
      <w:r w:rsidRPr="00942598">
        <w:rPr>
          <w:rStyle w:val="Emphasis"/>
        </w:rPr>
        <w:t>virulent global (representational) circulation</w:t>
      </w:r>
      <w:r w:rsidRPr="00942598">
        <w:rPr>
          <w:rStyle w:val="StyleUnderline"/>
        </w:rPr>
        <w:t xml:space="preserve"> that</w:t>
      </w:r>
      <w:r w:rsidRPr="00942598">
        <w:rPr>
          <w:rStyle w:val="IntenseEmphasis"/>
        </w:rPr>
        <w:t xml:space="preserve"> </w:t>
      </w:r>
      <w:r w:rsidRPr="00942598">
        <w:rPr>
          <w:rStyle w:val="Emphasis"/>
        </w:rPr>
        <w:t>murders singularity</w:t>
      </w:r>
      <w:r w:rsidRPr="00942598">
        <w:rPr>
          <w:rStyle w:val="StyleUnderline"/>
        </w:rPr>
        <w:t xml:space="preserve"> or</w:t>
      </w:r>
      <w:r w:rsidRPr="00942598">
        <w:rPr>
          <w:sz w:val="16"/>
        </w:rPr>
        <w:t xml:space="preserve">, indeed, </w:t>
      </w:r>
      <w:r w:rsidRPr="00942598">
        <w:rPr>
          <w:rStyle w:val="StyleUnderline"/>
        </w:rPr>
        <w:t>the moment of trauma</w:t>
      </w:r>
      <w:r w:rsidRPr="00942598">
        <w:rPr>
          <w:sz w:val="16"/>
        </w:rPr>
        <w:t xml:space="preserve"> (on this question of the erasure of trauma, see </w:t>
      </w:r>
      <w:proofErr w:type="spellStart"/>
      <w:r w:rsidRPr="00942598">
        <w:rPr>
          <w:sz w:val="16"/>
        </w:rPr>
        <w:t>Debrix</w:t>
      </w:r>
      <w:proofErr w:type="spellEnd"/>
      <w:r w:rsidRPr="00942598">
        <w:rPr>
          <w:sz w:val="16"/>
        </w:rPr>
        <w:t xml:space="preserve">, 2008: 4-5; Edkins, 2003: 37-38). </w:t>
      </w:r>
      <w:r w:rsidRPr="00942598">
        <w:rPr>
          <w:rStyle w:val="StyleUnderline"/>
        </w:rPr>
        <w:t xml:space="preserve">The </w:t>
      </w:r>
      <w:r w:rsidRPr="00942598">
        <w:rPr>
          <w:rStyle w:val="Emphasis"/>
        </w:rPr>
        <w:t xml:space="preserve">enigmatic singularity of </w:t>
      </w:r>
      <w:r w:rsidRPr="00D3453D">
        <w:rPr>
          <w:rStyle w:val="Emphasis"/>
          <w:highlight w:val="cyan"/>
        </w:rPr>
        <w:t>the event</w:t>
      </w:r>
      <w:r w:rsidRPr="00942598">
        <w:rPr>
          <w:rStyle w:val="StyleUnderline"/>
        </w:rPr>
        <w:t>—which</w:t>
      </w:r>
      <w:r w:rsidRPr="00942598">
        <w:rPr>
          <w:sz w:val="16"/>
        </w:rPr>
        <w:t xml:space="preserve">, for Baudrillard, </w:t>
      </w:r>
      <w:r w:rsidRPr="00942598">
        <w:rPr>
          <w:rStyle w:val="StyleUnderline"/>
        </w:rPr>
        <w:t>was once a precondition for any sort of historical transition—</w:t>
      </w:r>
      <w:r w:rsidRPr="00D3453D">
        <w:rPr>
          <w:rStyle w:val="StyleUnderline"/>
          <w:highlight w:val="cyan"/>
        </w:rPr>
        <w:t xml:space="preserve">gives way to an </w:t>
      </w:r>
      <w:r w:rsidRPr="00D3453D">
        <w:rPr>
          <w:rStyle w:val="Emphasis"/>
          <w:highlight w:val="cyan"/>
        </w:rPr>
        <w:t>endless</w:t>
      </w:r>
      <w:r w:rsidRPr="0071321E">
        <w:rPr>
          <w:rStyle w:val="Emphasis"/>
        </w:rPr>
        <w:t xml:space="preserve">ness of </w:t>
      </w:r>
      <w:r w:rsidRPr="00D3453D">
        <w:rPr>
          <w:rStyle w:val="Emphasis"/>
          <w:highlight w:val="cyan"/>
        </w:rPr>
        <w:t>representation</w:t>
      </w:r>
      <w:r w:rsidRPr="00942598">
        <w:rPr>
          <w:rStyle w:val="StyleUnderline"/>
        </w:rPr>
        <w:t xml:space="preserve">, </w:t>
      </w:r>
      <w:r w:rsidRPr="00942598">
        <w:rPr>
          <w:rStyle w:val="Emphasis"/>
        </w:rPr>
        <w:t>whether such representation appears to have a clear ethical or political purpose/signification or not</w:t>
      </w:r>
      <w:r w:rsidRPr="00942598">
        <w:rPr>
          <w:rStyle w:val="StyleUnderline"/>
        </w:rPr>
        <w:t xml:space="preserve">. It is in this always operative tendency of </w:t>
      </w:r>
      <w:r w:rsidRPr="00942598">
        <w:rPr>
          <w:rStyle w:val="Emphasis"/>
        </w:rPr>
        <w:t>rendered appearances to yield meaning</w:t>
      </w:r>
      <w:r w:rsidRPr="00942598">
        <w:rPr>
          <w:rStyle w:val="StyleUnderline"/>
        </w:rPr>
        <w:t xml:space="preserve"> (even if their meaning is to be information-worthy), not in the image or event itself, that we situate the conditions of possibility and reproducibility for the </w:t>
      </w:r>
      <w:r w:rsidRPr="00942598">
        <w:rPr>
          <w:rStyle w:val="Emphasis"/>
        </w:rPr>
        <w:t>ever-thickening representational fog and for the violence/virulence of images</w:t>
      </w:r>
      <w:r w:rsidRPr="00942598">
        <w:rPr>
          <w:rStyle w:val="StyleUnderline"/>
        </w:rPr>
        <w:t xml:space="preserve">, or better yet, of </w:t>
      </w:r>
      <w:r w:rsidRPr="00942598">
        <w:rPr>
          <w:rStyle w:val="Emphasis"/>
        </w:rPr>
        <w:t>appearances</w:t>
      </w:r>
      <w:r w:rsidRPr="00942598">
        <w:rPr>
          <w:sz w:val="16"/>
        </w:rPr>
        <w:t xml:space="preserve">. </w:t>
      </w:r>
      <w:r w:rsidRPr="00D3453D">
        <w:rPr>
          <w:rStyle w:val="Emphasis"/>
          <w:highlight w:val="cyan"/>
        </w:rPr>
        <w:t>To make war</w:t>
      </w:r>
      <w:r w:rsidRPr="00D3453D">
        <w:rPr>
          <w:rStyle w:val="StyleUnderline"/>
          <w:highlight w:val="cyan"/>
        </w:rPr>
        <w:t xml:space="preserve"> or</w:t>
      </w:r>
      <w:r w:rsidRPr="00942598">
        <w:rPr>
          <w:sz w:val="16"/>
        </w:rPr>
        <w:t xml:space="preserve">, as the case may be, </w:t>
      </w:r>
      <w:r w:rsidRPr="00942598">
        <w:rPr>
          <w:rStyle w:val="StyleUnderline"/>
        </w:rPr>
        <w:t xml:space="preserve">the terror </w:t>
      </w:r>
      <w:r w:rsidRPr="00D3453D">
        <w:rPr>
          <w:rStyle w:val="StyleUnderline"/>
          <w:highlight w:val="cyan"/>
        </w:rPr>
        <w:t xml:space="preserve">event </w:t>
      </w:r>
      <w:proofErr w:type="gramStart"/>
      <w:r w:rsidRPr="00D3453D">
        <w:rPr>
          <w:rStyle w:val="Emphasis"/>
          <w:highlight w:val="cyan"/>
        </w:rPr>
        <w:t>mean</w:t>
      </w:r>
      <w:proofErr w:type="gramEnd"/>
      <w:r w:rsidRPr="00D3453D">
        <w:rPr>
          <w:rStyle w:val="Emphasis"/>
          <w:highlight w:val="cyan"/>
        </w:rPr>
        <w:t xml:space="preserve"> something</w:t>
      </w:r>
      <w:r w:rsidRPr="00942598">
        <w:rPr>
          <w:rStyle w:val="StyleUnderline"/>
        </w:rPr>
        <w:t>—even in some of the most immediate reactions often designed to evoke injustice or</w:t>
      </w:r>
      <w:r w:rsidRPr="00942598">
        <w:rPr>
          <w:sz w:val="16"/>
        </w:rPr>
        <w:t xml:space="preserve">, indeed, </w:t>
      </w:r>
      <w:r w:rsidRPr="00942598">
        <w:rPr>
          <w:rStyle w:val="Emphasis"/>
        </w:rPr>
        <w:t>incomprehension</w:t>
      </w:r>
      <w:r w:rsidRPr="00942598">
        <w:rPr>
          <w:sz w:val="16"/>
        </w:rPr>
        <w:t>—</w:t>
      </w:r>
      <w:r w:rsidRPr="00D3453D">
        <w:rPr>
          <w:rStyle w:val="StyleUnderline"/>
          <w:highlight w:val="cyan"/>
        </w:rPr>
        <w:t xml:space="preserve">is the </w:t>
      </w:r>
      <w:r w:rsidRPr="00D3453D">
        <w:rPr>
          <w:rStyle w:val="Emphasis"/>
          <w:highlight w:val="cyan"/>
        </w:rPr>
        <w:t>generative</w:t>
      </w:r>
      <w:r w:rsidRPr="00942598">
        <w:rPr>
          <w:rStyle w:val="Emphasis"/>
        </w:rPr>
        <w:t xml:space="preserve"> point </w:t>
      </w:r>
      <w:r w:rsidRPr="00D3453D">
        <w:rPr>
          <w:rStyle w:val="Emphasis"/>
          <w:highlight w:val="cyan"/>
        </w:rPr>
        <w:t>of violence</w:t>
      </w:r>
      <w:r w:rsidRPr="00942598">
        <w:rPr>
          <w:rStyle w:val="StyleUnderline"/>
        </w:rPr>
        <w:t xml:space="preserve">, the </w:t>
      </w:r>
      <w:r w:rsidRPr="00942598">
        <w:rPr>
          <w:rStyle w:val="Emphasis"/>
        </w:rPr>
        <w:t>source of representation</w:t>
      </w:r>
      <w:r w:rsidRPr="00942598">
        <w:rPr>
          <w:rStyle w:val="StyleUnderline"/>
        </w:rPr>
        <w:t xml:space="preserve"> as a </w:t>
      </w:r>
      <w:r w:rsidRPr="00942598">
        <w:rPr>
          <w:rStyle w:val="Emphasis"/>
        </w:rPr>
        <w:t>virulent/virtual code</w:t>
      </w:r>
      <w:r w:rsidRPr="00942598">
        <w:rPr>
          <w:rStyle w:val="StyleUnderline"/>
        </w:rPr>
        <w:t xml:space="preserve"> and mode of signification</w:t>
      </w:r>
      <w:r w:rsidRPr="00942598">
        <w:rPr>
          <w:sz w:val="16"/>
        </w:rPr>
        <w:t>. Baudrillard writes, “</w:t>
      </w:r>
      <w:r w:rsidRPr="00942598">
        <w:rPr>
          <w:rStyle w:val="Emphasis"/>
        </w:rPr>
        <w:t>Everywhere one seeks to produce meaning, to make the world signify, to render it visible</w:t>
      </w:r>
      <w:r w:rsidRPr="00942598">
        <w:rPr>
          <w:sz w:val="16"/>
        </w:rPr>
        <w:t>.” He adds, “</w:t>
      </w:r>
      <w:r w:rsidRPr="00942598">
        <w:rPr>
          <w:rStyle w:val="Emphasis"/>
        </w:rPr>
        <w:t xml:space="preserve">We are not, however, in danger of lacking meaning; […] </w:t>
      </w:r>
      <w:r w:rsidRPr="00D3453D">
        <w:rPr>
          <w:rStyle w:val="Emphasis"/>
          <w:highlight w:val="cyan"/>
        </w:rPr>
        <w:t>we are gorged with meaning</w:t>
      </w:r>
      <w:r w:rsidRPr="00942598">
        <w:rPr>
          <w:rStyle w:val="Emphasis"/>
        </w:rPr>
        <w:t xml:space="preserve"> and </w:t>
      </w:r>
      <w:r w:rsidRPr="00D3453D">
        <w:rPr>
          <w:rStyle w:val="Emphasis"/>
          <w:highlight w:val="cyan"/>
        </w:rPr>
        <w:t>it is killing us</w:t>
      </w:r>
      <w:r w:rsidRPr="00942598">
        <w:rPr>
          <w:sz w:val="16"/>
        </w:rPr>
        <w:t xml:space="preserve">” (Baudrillard, 1988: 63). Indeed, </w:t>
      </w:r>
      <w:r w:rsidRPr="00942598">
        <w:rPr>
          <w:rStyle w:val="StyleUnderline"/>
        </w:rPr>
        <w:t>the Western world—increasingly, the global—has found itself with a proliferation of meanings and significations</w:t>
      </w:r>
      <w:r w:rsidRPr="00942598">
        <w:rPr>
          <w:sz w:val="16"/>
        </w:rPr>
        <w:t xml:space="preserve"> in the late 20th and early 21st centuries. </w:t>
      </w:r>
      <w:r w:rsidRPr="00942598">
        <w:rPr>
          <w:rStyle w:val="StyleUnderline"/>
        </w:rPr>
        <w:t>It is as if the so-called crisis of nihilism</w:t>
      </w:r>
      <w:r w:rsidRPr="00942598">
        <w:rPr>
          <w:sz w:val="16"/>
        </w:rPr>
        <w:t xml:space="preserve"> (thought to be characteristic of much critique and philosophical suspicion throughout the 20th century) </w:t>
      </w:r>
      <w:r w:rsidRPr="00942598">
        <w:rPr>
          <w:rStyle w:val="Emphasis"/>
        </w:rPr>
        <w:t>later on produced something of the opposite order</w:t>
      </w:r>
      <w:r w:rsidRPr="00942598">
        <w:rPr>
          <w:rStyle w:val="StyleUnderline"/>
        </w:rPr>
        <w:t xml:space="preserve">. The mass violence of the 20th century inaugurated not a complete void of despair or meaninglessness, but instead </w:t>
      </w:r>
      <w:r w:rsidRPr="00942598">
        <w:rPr>
          <w:rStyle w:val="Emphasis"/>
        </w:rPr>
        <w:t>a flood of meaning, if not an overproduction of it</w:t>
      </w:r>
      <w:r w:rsidRPr="00942598">
        <w:rPr>
          <w:rStyle w:val="StyleUnderline"/>
        </w:rPr>
        <w:t xml:space="preserve">. Baudrillard refers to this </w:t>
      </w:r>
      <w:r w:rsidRPr="00942598">
        <w:rPr>
          <w:rStyle w:val="Emphasis"/>
        </w:rPr>
        <w:t>frantic explosion of meaning/signification</w:t>
      </w:r>
      <w:r w:rsidRPr="00942598">
        <w:rPr>
          <w:rStyle w:val="StyleUnderline"/>
        </w:rPr>
        <w:t xml:space="preserve"> as “</w:t>
      </w:r>
      <w:r w:rsidRPr="00942598">
        <w:rPr>
          <w:rStyle w:val="Emphasis"/>
        </w:rPr>
        <w:t>a panic-stricken production of the real</w:t>
      </w:r>
      <w:r w:rsidRPr="00942598">
        <w:rPr>
          <w:rStyle w:val="StyleUnderline"/>
        </w:rPr>
        <w:t xml:space="preserve"> and the </w:t>
      </w:r>
      <w:r w:rsidRPr="00942598">
        <w:rPr>
          <w:rStyle w:val="Emphasis"/>
        </w:rPr>
        <w:t>referential</w:t>
      </w:r>
      <w:r w:rsidRPr="00942598">
        <w:rPr>
          <w:rStyle w:val="StyleUnderline"/>
        </w:rPr>
        <w:t xml:space="preserve">, above and parallel to </w:t>
      </w:r>
      <w:r w:rsidRPr="00942598">
        <w:rPr>
          <w:rStyle w:val="Emphasis"/>
        </w:rPr>
        <w:t>the panic of material production</w:t>
      </w:r>
      <w:r w:rsidRPr="00942598">
        <w:rPr>
          <w:sz w:val="16"/>
        </w:rPr>
        <w:t xml:space="preserve"> […]” (Baudrillard, 1983: 7). Here, Baudrillard describes a mode of production of a different kind, not motivated by class interests or exploitation of value, but by an automated, perhaps viral, abreaction to the empty core or disenchantment of things and the world: that is to say, </w:t>
      </w:r>
      <w:r w:rsidRPr="00942598">
        <w:rPr>
          <w:rStyle w:val="StyleUnderline"/>
        </w:rPr>
        <w:t xml:space="preserve">the degree to which things seem to lack a singular center of gravity or have lost a justifiable reference to the real world, and yet each thing that “matters” is also an attempt to get at reality as a question of accumulation (of meaning), circulation (of signs), and filling up of all interstitial spaces of communication and value. </w:t>
      </w:r>
      <w:r w:rsidRPr="00942598">
        <w:rPr>
          <w:rStyle w:val="Emphasis"/>
        </w:rPr>
        <w:t>The end result is an over-abundance of signs and images of reality</w:t>
      </w:r>
      <w:r w:rsidRPr="00942598">
        <w:rPr>
          <w:sz w:val="16"/>
        </w:rPr>
        <w:t xml:space="preserve">, something </w:t>
      </w:r>
      <w:r w:rsidRPr="00942598">
        <w:rPr>
          <w:rStyle w:val="StyleUnderline"/>
        </w:rPr>
        <w:t>that culminates in</w:t>
      </w:r>
      <w:r w:rsidRPr="00942598">
        <w:rPr>
          <w:sz w:val="16"/>
        </w:rPr>
        <w:t xml:space="preserve"> what Baudrillard calls </w:t>
      </w:r>
      <w:r w:rsidRPr="00942598">
        <w:rPr>
          <w:rStyle w:val="Emphasis"/>
        </w:rPr>
        <w:t>hyperreality</w:t>
      </w:r>
      <w:r w:rsidRPr="00942598">
        <w:rPr>
          <w:sz w:val="16"/>
        </w:rPr>
        <w:t>—</w:t>
      </w:r>
      <w:r w:rsidRPr="00942598">
        <w:rPr>
          <w:rStyle w:val="Emphasis"/>
        </w:rPr>
        <w:t>things appear more real than reality itself</w:t>
      </w:r>
      <w:r w:rsidRPr="00942598">
        <w:rPr>
          <w:sz w:val="16"/>
        </w:rPr>
        <w:t>.</w:t>
      </w:r>
    </w:p>
    <w:p w14:paraId="754462DD" w14:textId="77777777" w:rsidR="004B724C" w:rsidRPr="00942598" w:rsidRDefault="004B724C" w:rsidP="004B724C">
      <w:pPr>
        <w:rPr>
          <w:sz w:val="16"/>
        </w:rPr>
      </w:pPr>
      <w:proofErr w:type="spellStart"/>
      <w:r w:rsidRPr="00942598">
        <w:rPr>
          <w:sz w:val="16"/>
        </w:rPr>
        <w:t>Virilio</w:t>
      </w:r>
      <w:proofErr w:type="spellEnd"/>
      <w:r w:rsidRPr="00942598">
        <w:rPr>
          <w:sz w:val="16"/>
        </w:rPr>
        <w:t>—partaking in a fatal exacerbation of the confusion between the ‘observed pattern’ and the ‘pattern of observation?’</w:t>
      </w:r>
    </w:p>
    <w:p w14:paraId="5B91B50A" w14:textId="77777777" w:rsidR="004B724C" w:rsidRPr="00942598" w:rsidRDefault="004B724C" w:rsidP="004B724C">
      <w:pPr>
        <w:pStyle w:val="Heading4"/>
        <w:rPr>
          <w:rFonts w:cs="Calibri"/>
        </w:rPr>
      </w:pPr>
      <w:r w:rsidRPr="00942598">
        <w:rPr>
          <w:rFonts w:cs="Calibri"/>
        </w:rPr>
        <w:t xml:space="preserve">The 1AC has made us </w:t>
      </w:r>
      <w:r w:rsidRPr="00942598">
        <w:rPr>
          <w:rFonts w:cs="Calibri"/>
          <w:u w:val="single"/>
        </w:rPr>
        <w:t>investors</w:t>
      </w:r>
      <w:r w:rsidRPr="00942598">
        <w:rPr>
          <w:rFonts w:cs="Calibri"/>
        </w:rPr>
        <w:t xml:space="preserve"> in the </w:t>
      </w:r>
      <w:r w:rsidRPr="00942598">
        <w:rPr>
          <w:rFonts w:cs="Calibri"/>
          <w:u w:val="single"/>
        </w:rPr>
        <w:t>charity economy</w:t>
      </w:r>
      <w:r w:rsidRPr="00942598">
        <w:rPr>
          <w:rFonts w:cs="Calibri"/>
        </w:rPr>
        <w:t xml:space="preserve">. The West desires the </w:t>
      </w:r>
      <w:r w:rsidRPr="00942598">
        <w:rPr>
          <w:rFonts w:cs="Calibri"/>
          <w:u w:val="single"/>
        </w:rPr>
        <w:t>spectacle</w:t>
      </w:r>
      <w:r w:rsidRPr="00942598">
        <w:rPr>
          <w:rFonts w:cs="Calibri"/>
        </w:rPr>
        <w:t xml:space="preserve"> of </w:t>
      </w:r>
      <w:r w:rsidRPr="00942598">
        <w:rPr>
          <w:rFonts w:cs="Calibri"/>
          <w:u w:val="single"/>
        </w:rPr>
        <w:t>catastrophe</w:t>
      </w:r>
      <w:r w:rsidRPr="00942598">
        <w:rPr>
          <w:rFonts w:cs="Calibri"/>
        </w:rPr>
        <w:t xml:space="preserve"> they claim to prevent.</w:t>
      </w:r>
    </w:p>
    <w:p w14:paraId="7FDB2B1A" w14:textId="77777777" w:rsidR="004B724C" w:rsidRPr="00942598" w:rsidRDefault="004B724C" w:rsidP="004B724C">
      <w:pPr>
        <w:tabs>
          <w:tab w:val="center" w:pos="4740"/>
          <w:tab w:val="right" w:pos="9060"/>
        </w:tabs>
      </w:pPr>
      <w:r w:rsidRPr="00942598">
        <w:rPr>
          <w:rStyle w:val="Style13ptBold"/>
        </w:rPr>
        <w:t>Baudrillard ’94</w:t>
      </w:r>
      <w:r w:rsidRPr="00942598">
        <w:t xml:space="preserve"> [</w:t>
      </w:r>
      <w:r w:rsidRPr="00942598">
        <w:rPr>
          <w:iCs/>
        </w:rPr>
        <w:t xml:space="preserve">Jean; </w:t>
      </w:r>
      <w:r w:rsidRPr="00942598">
        <w:t xml:space="preserve">September 28; "No Reprieve </w:t>
      </w:r>
      <w:proofErr w:type="gramStart"/>
      <w:r w:rsidRPr="00942598">
        <w:t>For</w:t>
      </w:r>
      <w:proofErr w:type="gramEnd"/>
      <w:r w:rsidRPr="00942598">
        <w:t xml:space="preserve"> </w:t>
      </w:r>
      <w:proofErr w:type="spellStart"/>
      <w:r w:rsidRPr="00942598">
        <w:t>Sarejevo</w:t>
      </w:r>
      <w:proofErr w:type="spellEnd"/>
      <w:r w:rsidRPr="00942598">
        <w:t>"]</w:t>
      </w:r>
    </w:p>
    <w:p w14:paraId="161188EC" w14:textId="77777777" w:rsidR="004B724C" w:rsidRPr="00942598" w:rsidRDefault="004B724C" w:rsidP="004B724C">
      <w:pPr>
        <w:rPr>
          <w:rFonts w:eastAsia="Calibri"/>
          <w:sz w:val="16"/>
        </w:rPr>
      </w:pPr>
      <w:r w:rsidRPr="00942598">
        <w:rPr>
          <w:rFonts w:eastAsia="Calibri"/>
          <w:sz w:val="16"/>
        </w:rPr>
        <w:t>We have long denounced the capitalistic, economic exploitation of the poverty of the 'other half of the world' ['</w:t>
      </w:r>
      <w:proofErr w:type="spellStart"/>
      <w:r w:rsidRPr="00942598">
        <w:rPr>
          <w:rFonts w:eastAsia="Calibri"/>
          <w:sz w:val="16"/>
        </w:rPr>
        <w:t>autre</w:t>
      </w:r>
      <w:proofErr w:type="spellEnd"/>
      <w:r w:rsidRPr="00942598">
        <w:rPr>
          <w:rFonts w:eastAsia="Calibri"/>
          <w:sz w:val="16"/>
        </w:rPr>
        <w:t xml:space="preserve"> monde]. </w:t>
      </w:r>
      <w:r w:rsidRPr="00942598">
        <w:rPr>
          <w:rFonts w:eastAsia="Calibri"/>
          <w:b/>
          <w:u w:val="single"/>
        </w:rPr>
        <w:t>We must</w:t>
      </w:r>
      <w:r w:rsidRPr="00942598">
        <w:rPr>
          <w:rFonts w:eastAsia="Calibri"/>
          <w:sz w:val="16"/>
        </w:rPr>
        <w:t xml:space="preserve"> </w:t>
      </w:r>
      <w:r w:rsidRPr="00942598">
        <w:rPr>
          <w:rFonts w:eastAsia="Calibri"/>
          <w:u w:val="single"/>
        </w:rPr>
        <w:t xml:space="preserve">today </w:t>
      </w:r>
      <w:r w:rsidRPr="00942598">
        <w:rPr>
          <w:rFonts w:eastAsia="Calibri"/>
          <w:b/>
          <w:u w:val="single"/>
        </w:rPr>
        <w:t>denounce the</w:t>
      </w:r>
      <w:r w:rsidRPr="00942598">
        <w:rPr>
          <w:rFonts w:eastAsia="Calibri"/>
          <w:u w:val="single"/>
        </w:rPr>
        <w:t xml:space="preserve"> moral and </w:t>
      </w:r>
      <w:r w:rsidRPr="00942598">
        <w:rPr>
          <w:rFonts w:eastAsia="Calibri"/>
          <w:b/>
          <w:u w:val="single"/>
        </w:rPr>
        <w:t>sentimental exploitation of</w:t>
      </w:r>
      <w:r w:rsidRPr="00942598">
        <w:rPr>
          <w:rFonts w:eastAsia="Calibri"/>
          <w:u w:val="single"/>
        </w:rPr>
        <w:t xml:space="preserve"> that poverty - </w:t>
      </w:r>
      <w:r w:rsidRPr="00D3453D">
        <w:rPr>
          <w:rFonts w:eastAsia="Calibri"/>
          <w:b/>
          <w:highlight w:val="cyan"/>
          <w:u w:val="single"/>
        </w:rPr>
        <w:t>charity cannibalism</w:t>
      </w:r>
      <w:r w:rsidRPr="0071321E">
        <w:rPr>
          <w:rFonts w:eastAsia="Calibri"/>
          <w:b/>
          <w:u w:val="single"/>
        </w:rPr>
        <w:t xml:space="preserve"> being </w:t>
      </w:r>
      <w:r w:rsidRPr="00D3453D">
        <w:rPr>
          <w:rFonts w:eastAsia="Calibri"/>
          <w:b/>
          <w:highlight w:val="cyan"/>
          <w:u w:val="single"/>
        </w:rPr>
        <w:t>worse than</w:t>
      </w:r>
      <w:r w:rsidRPr="00942598">
        <w:rPr>
          <w:rFonts w:eastAsia="Calibri"/>
          <w:b/>
          <w:u w:val="single"/>
        </w:rPr>
        <w:t xml:space="preserve"> oppressive </w:t>
      </w:r>
      <w:r w:rsidRPr="00D3453D">
        <w:rPr>
          <w:rFonts w:eastAsia="Calibri"/>
          <w:b/>
          <w:highlight w:val="cyan"/>
          <w:u w:val="single"/>
        </w:rPr>
        <w:t>violence</w:t>
      </w:r>
      <w:r w:rsidRPr="00942598">
        <w:rPr>
          <w:rFonts w:eastAsia="Calibri"/>
          <w:u w:val="single"/>
        </w:rPr>
        <w:t>. The extraction and humanitarian reprocessing of a destitution which has become the equivalent of oil deposits and gold mines. The extortion of the spectacle of poverty and, at the same time, of our charitable condescension: a worldwide appreciated surplus of fine sentiments and bad conscience.</w:t>
      </w:r>
      <w:r w:rsidRPr="00942598">
        <w:rPr>
          <w:rFonts w:eastAsia="Calibri"/>
          <w:sz w:val="16"/>
        </w:rPr>
        <w:t xml:space="preserve"> We should, in fact, see this not as the extraction of raw materials, but as a waste-reprocessing enterprise. Their destitution and our bad conscience are, in effect, all part of the waste-products of history- the main thing is to recycle them to produce a new energy source. We have here an escalation in the psychological balance of terror. World capitalist oppression is now merely the vehicle and alibi for this other, much more ferocious, form of moral predation. One might almost say, contrary to the Marxist analysis, that </w:t>
      </w:r>
      <w:r w:rsidRPr="00942598">
        <w:rPr>
          <w:rFonts w:eastAsia="Calibri"/>
          <w:b/>
          <w:u w:val="single"/>
        </w:rPr>
        <w:t xml:space="preserve">material exploitation is only there to extract that spiritual raw material that is the </w:t>
      </w:r>
      <w:r w:rsidRPr="00D3453D">
        <w:rPr>
          <w:rFonts w:eastAsia="Calibri"/>
          <w:b/>
          <w:highlight w:val="cyan"/>
          <w:u w:val="single"/>
        </w:rPr>
        <w:t>misery of people</w:t>
      </w:r>
      <w:r w:rsidRPr="00D3453D">
        <w:rPr>
          <w:b/>
          <w:bCs/>
          <w:highlight w:val="cyan"/>
          <w:u w:val="single"/>
        </w:rPr>
        <w:t>s</w:t>
      </w:r>
      <w:r w:rsidRPr="00942598">
        <w:rPr>
          <w:u w:val="single"/>
        </w:rPr>
        <w:t xml:space="preserve">, </w:t>
      </w:r>
      <w:r w:rsidRPr="00942598">
        <w:rPr>
          <w:rFonts w:eastAsia="Calibri"/>
          <w:b/>
          <w:u w:val="single"/>
        </w:rPr>
        <w:t xml:space="preserve">which </w:t>
      </w:r>
      <w:r w:rsidRPr="00D3453D">
        <w:rPr>
          <w:rFonts w:eastAsia="Calibri"/>
          <w:b/>
          <w:highlight w:val="cyan"/>
          <w:u w:val="single"/>
        </w:rPr>
        <w:t>serves as</w:t>
      </w:r>
      <w:r w:rsidRPr="00942598">
        <w:rPr>
          <w:rFonts w:eastAsia="Calibri"/>
          <w:b/>
          <w:u w:val="single"/>
        </w:rPr>
        <w:t xml:space="preserve"> psychological </w:t>
      </w:r>
      <w:r w:rsidRPr="00D3453D">
        <w:rPr>
          <w:rFonts w:eastAsia="Calibri"/>
          <w:b/>
          <w:highlight w:val="cyan"/>
          <w:u w:val="single"/>
        </w:rPr>
        <w:t>nourishment</w:t>
      </w:r>
      <w:r w:rsidRPr="00942598">
        <w:rPr>
          <w:rFonts w:eastAsia="Calibri"/>
          <w:b/>
          <w:u w:val="single"/>
        </w:rPr>
        <w:t xml:space="preserve"> for</w:t>
      </w:r>
      <w:r w:rsidRPr="00942598">
        <w:rPr>
          <w:rFonts w:eastAsia="Calibri"/>
          <w:sz w:val="16"/>
        </w:rPr>
        <w:t xml:space="preserve"> the rich countries and media nourishment for </w:t>
      </w:r>
      <w:r w:rsidRPr="00942598">
        <w:rPr>
          <w:rFonts w:eastAsia="Calibri"/>
          <w:b/>
          <w:u w:val="single"/>
        </w:rPr>
        <w:t>our daily lives</w:t>
      </w:r>
      <w:r w:rsidRPr="00942598">
        <w:rPr>
          <w:rFonts w:eastAsia="Calibri"/>
          <w:sz w:val="16"/>
        </w:rPr>
        <w:t xml:space="preserve">. The 'Fourth World' (we are no longer dealing with a 'developing' Third World) is once again beleaguered, this time as a catastrophe-bearing stratum. </w:t>
      </w:r>
      <w:r w:rsidRPr="00942598">
        <w:rPr>
          <w:rFonts w:eastAsia="Calibri"/>
          <w:u w:val="single"/>
        </w:rPr>
        <w:t xml:space="preserve">The </w:t>
      </w:r>
      <w:r w:rsidRPr="0071321E">
        <w:rPr>
          <w:rFonts w:eastAsia="Calibri"/>
          <w:u w:val="single"/>
        </w:rPr>
        <w:t>West is whitewashed in the reprocessing of the rest of the world as waste and residue. And the white world repents and seeks absolution - it, too, the waste-product of its own history. The South is a natural producer of raw materials, the latest of which is catastrophe. The North, for its part, specializes in the reprocessing of raw materials and hence also in the reprocessing of catastrophe.</w:t>
      </w:r>
      <w:r w:rsidRPr="0071321E">
        <w:rPr>
          <w:rFonts w:eastAsia="Calibri"/>
          <w:sz w:val="16"/>
        </w:rPr>
        <w:t xml:space="preserve"> Bloodsucking protection, humanitarian interference</w:t>
      </w:r>
      <w:r w:rsidRPr="00942598">
        <w:rPr>
          <w:rFonts w:eastAsia="Calibri"/>
          <w:sz w:val="16"/>
        </w:rPr>
        <w:t xml:space="preserve">, Medecins sans </w:t>
      </w:r>
      <w:proofErr w:type="spellStart"/>
      <w:r w:rsidRPr="00942598">
        <w:rPr>
          <w:rFonts w:eastAsia="Calibri"/>
          <w:sz w:val="16"/>
        </w:rPr>
        <w:t>frontieres</w:t>
      </w:r>
      <w:proofErr w:type="spellEnd"/>
      <w:r w:rsidRPr="00942598">
        <w:rPr>
          <w:rFonts w:eastAsia="Calibri"/>
          <w:sz w:val="16"/>
        </w:rPr>
        <w:t xml:space="preserve">, international solidarity, etc. The last phase of colonialism: the New Sentimental Order is merely the latest form of the New World Order. </w:t>
      </w:r>
      <w:r w:rsidRPr="0071321E">
        <w:rPr>
          <w:rFonts w:eastAsia="Calibri"/>
          <w:b/>
          <w:u w:val="single"/>
        </w:rPr>
        <w:t xml:space="preserve">Other people's </w:t>
      </w:r>
      <w:r w:rsidRPr="00D3453D">
        <w:rPr>
          <w:rFonts w:eastAsia="Calibri"/>
          <w:b/>
          <w:highlight w:val="cyan"/>
          <w:u w:val="single"/>
        </w:rPr>
        <w:t>destitution becomes our</w:t>
      </w:r>
      <w:r w:rsidRPr="00942598">
        <w:rPr>
          <w:rFonts w:eastAsia="Calibri"/>
          <w:sz w:val="16"/>
        </w:rPr>
        <w:t xml:space="preserve"> adventure </w:t>
      </w:r>
      <w:r w:rsidRPr="00D3453D">
        <w:rPr>
          <w:rFonts w:eastAsia="Calibri"/>
          <w:b/>
          <w:highlight w:val="cyan"/>
          <w:u w:val="single"/>
        </w:rPr>
        <w:t>playground</w:t>
      </w:r>
      <w:r w:rsidRPr="00942598">
        <w:rPr>
          <w:rFonts w:eastAsia="Calibri"/>
          <w:sz w:val="16"/>
        </w:rPr>
        <w:t xml:space="preserve">. Thus, the humanitarian offensive aimed at the Kurds - a show of repentance on the part of the Western powers after allowing Saddam Hussein to crush them - is in reality merely the second phase of the war, a phase in which charitable intervention finishes off the work of extermination. We are the consumers of the ever delightful spectacle of poverty and catastrophe, and of the moving </w:t>
      </w:r>
      <w:r w:rsidRPr="0071321E">
        <w:rPr>
          <w:rFonts w:eastAsia="Calibri"/>
          <w:sz w:val="16"/>
        </w:rPr>
        <w:t xml:space="preserve">spectacle of </w:t>
      </w:r>
      <w:r w:rsidRPr="0071321E">
        <w:rPr>
          <w:rFonts w:eastAsia="Calibri"/>
          <w:b/>
          <w:u w:val="single"/>
        </w:rPr>
        <w:t>our</w:t>
      </w:r>
      <w:r w:rsidRPr="0071321E">
        <w:rPr>
          <w:rFonts w:eastAsia="Calibri"/>
          <w:u w:val="single"/>
        </w:rPr>
        <w:t xml:space="preserve"> own </w:t>
      </w:r>
      <w:r w:rsidRPr="0071321E">
        <w:rPr>
          <w:rFonts w:eastAsia="Calibri"/>
          <w:b/>
          <w:u w:val="single"/>
        </w:rPr>
        <w:t>efforts to alleviate it</w:t>
      </w:r>
      <w:r w:rsidRPr="0071321E">
        <w:rPr>
          <w:rFonts w:eastAsia="Calibri"/>
          <w:u w:val="single"/>
        </w:rPr>
        <w:t xml:space="preserve"> (which, in fact, merely </w:t>
      </w:r>
      <w:r w:rsidRPr="0071321E">
        <w:rPr>
          <w:rFonts w:eastAsia="Calibri"/>
          <w:b/>
          <w:u w:val="single"/>
        </w:rPr>
        <w:t>function to secure the conditions of reproduction of the catastrophe market</w:t>
      </w:r>
      <w:r w:rsidRPr="00942598">
        <w:rPr>
          <w:rFonts w:eastAsia="Calibri"/>
          <w:u w:val="single"/>
        </w:rPr>
        <w:t xml:space="preserve">); there, at least, in the order of moral profits, the Marxist analysis is wholly applicable: we see to it that extreme poverty is reproduced as a symbolic deposit, as a fuel </w:t>
      </w:r>
      <w:r w:rsidRPr="00942598">
        <w:rPr>
          <w:rFonts w:eastAsia="Calibri"/>
          <w:b/>
          <w:u w:val="single"/>
        </w:rPr>
        <w:t>essential to the moral</w:t>
      </w:r>
      <w:r w:rsidRPr="00942598">
        <w:rPr>
          <w:rFonts w:eastAsia="Calibri"/>
          <w:u w:val="single"/>
        </w:rPr>
        <w:t xml:space="preserve"> and sentimental </w:t>
      </w:r>
      <w:r w:rsidRPr="00942598">
        <w:rPr>
          <w:rFonts w:eastAsia="Calibri"/>
          <w:b/>
          <w:u w:val="single"/>
        </w:rPr>
        <w:t>equilibrium of the West</w:t>
      </w:r>
      <w:r w:rsidRPr="00942598">
        <w:rPr>
          <w:rFonts w:eastAsia="Calibri"/>
          <w:sz w:val="16"/>
        </w:rPr>
        <w:t xml:space="preserve">. In our </w:t>
      </w:r>
      <w:proofErr w:type="spellStart"/>
      <w:r w:rsidRPr="00942598">
        <w:rPr>
          <w:rFonts w:eastAsia="Calibri"/>
          <w:sz w:val="16"/>
        </w:rPr>
        <w:t>defence</w:t>
      </w:r>
      <w:proofErr w:type="spellEnd"/>
      <w:r w:rsidRPr="00942598">
        <w:rPr>
          <w:rFonts w:eastAsia="Calibri"/>
          <w:sz w:val="16"/>
        </w:rPr>
        <w:t xml:space="preserve">, it might be said that this extreme poverty was largely of our own making and it is therefore normal that we should profit by it.  There can be no finer proof that the distress of the rest of the world is at the root of Western power and that the spectacle of that distress is its crowning glory than the inauguration, on the roof of the Arche de la Defense, with a sumptuous buffet laid on by the </w:t>
      </w:r>
      <w:proofErr w:type="spellStart"/>
      <w:r w:rsidRPr="00942598">
        <w:rPr>
          <w:rFonts w:eastAsia="Calibri"/>
          <w:sz w:val="16"/>
        </w:rPr>
        <w:t>Fondation</w:t>
      </w:r>
      <w:proofErr w:type="spellEnd"/>
      <w:r w:rsidRPr="00942598">
        <w:rPr>
          <w:rFonts w:eastAsia="Calibri"/>
          <w:sz w:val="16"/>
        </w:rPr>
        <w:t xml:space="preserve"> des Droits de </w:t>
      </w:r>
      <w:proofErr w:type="spellStart"/>
      <w:r w:rsidRPr="00942598">
        <w:rPr>
          <w:rFonts w:eastAsia="Calibri"/>
          <w:sz w:val="16"/>
        </w:rPr>
        <w:t>l'homme</w:t>
      </w:r>
      <w:proofErr w:type="spellEnd"/>
      <w:r w:rsidRPr="00942598">
        <w:rPr>
          <w:rFonts w:eastAsia="Calibri"/>
          <w:sz w:val="16"/>
        </w:rPr>
        <w:t xml:space="preserve">, of an exhibition of the finest photos of world poverty. Should we be surprised that spaces are set aside in the Arche d' Alliance. for universal suffering hallowed by caviar and champagne? </w:t>
      </w:r>
      <w:r w:rsidRPr="00942598">
        <w:rPr>
          <w:rFonts w:eastAsia="Calibri"/>
          <w:u w:val="single"/>
        </w:rPr>
        <w:t>Just as the economic crisis of the West will not be complete so long as it can still exploit the resources of the rest of the world, so the symbolic crisis will be complete only when it is no longer able to feed on the other half's human and natural catastrophes</w:t>
      </w:r>
      <w:r w:rsidRPr="00942598">
        <w:rPr>
          <w:rFonts w:eastAsia="Calibri"/>
          <w:sz w:val="16"/>
        </w:rPr>
        <w:t xml:space="preserve"> (Eastern Europe, the Gulf, the Kurds, Bangladesh, etc.). </w:t>
      </w:r>
      <w:r w:rsidRPr="00942598">
        <w:rPr>
          <w:rFonts w:eastAsia="Calibri"/>
          <w:u w:val="single"/>
        </w:rPr>
        <w:t xml:space="preserve">We need this drug, which serves us as an aphrodisiac and hallucinogen. And the poor countries are the best suppliers </w:t>
      </w:r>
      <w:r w:rsidRPr="00942598">
        <w:rPr>
          <w:rFonts w:eastAsia="Calibri"/>
          <w:sz w:val="16"/>
        </w:rPr>
        <w:t xml:space="preserve">- as, indeed, they are of other drugs. </w:t>
      </w:r>
      <w:r w:rsidRPr="00942598">
        <w:rPr>
          <w:rFonts w:eastAsia="Calibri"/>
          <w:u w:val="single"/>
        </w:rPr>
        <w:t>We provide them, through our media, with the means to exploit this paradoxical resource, just as we give them the means to exhaust their natural resources with our technologies.</w:t>
      </w:r>
      <w:r w:rsidRPr="00942598">
        <w:rPr>
          <w:rFonts w:eastAsia="Calibri"/>
          <w:sz w:val="16"/>
        </w:rPr>
        <w:t xml:space="preserve"> </w:t>
      </w:r>
      <w:r w:rsidRPr="00942598">
        <w:rPr>
          <w:rFonts w:eastAsia="Calibri"/>
          <w:u w:val="single"/>
        </w:rPr>
        <w:t xml:space="preserve">Our whole culture lives off this catastrophic cannibalism, relayed in cynical mode by the news media, and carried forward in moral mode by our humanitarian aid, which is a way of encouraging it and ensuring its continuity, just as economic aid is a strategy for perpetuating under-development. Up to now, the financial sacrifice has been compensated a hundredfold by the moral gain. </w:t>
      </w:r>
      <w:r w:rsidRPr="00942598">
        <w:rPr>
          <w:rFonts w:eastAsia="Calibri"/>
          <w:b/>
          <w:u w:val="single"/>
        </w:rPr>
        <w:t>But when the catastrophe market itself reaches crisis point</w:t>
      </w:r>
      <w:r w:rsidRPr="00942598">
        <w:rPr>
          <w:rFonts w:eastAsia="Calibri"/>
          <w:sz w:val="16"/>
        </w:rPr>
        <w:t xml:space="preserve">, in accordance with the implacable logic of the market, when distress becomes scarce or the marginal returns on it fall from overexploitation, </w:t>
      </w:r>
      <w:r w:rsidRPr="00D3453D">
        <w:rPr>
          <w:rFonts w:eastAsia="Calibri"/>
          <w:b/>
          <w:highlight w:val="cyan"/>
          <w:u w:val="single"/>
        </w:rPr>
        <w:t>when we run out of disasters</w:t>
      </w:r>
      <w:r w:rsidRPr="00942598">
        <w:rPr>
          <w:rFonts w:eastAsia="Calibri"/>
          <w:b/>
          <w:u w:val="single"/>
        </w:rPr>
        <w:t xml:space="preserve"> from elsewhere</w:t>
      </w:r>
      <w:r w:rsidRPr="00942598">
        <w:rPr>
          <w:rFonts w:eastAsia="Calibri"/>
          <w:sz w:val="16"/>
        </w:rPr>
        <w:t xml:space="preserve"> or when they can no longer be traded like coffee or other commodities, </w:t>
      </w:r>
      <w:r w:rsidRPr="00D3453D">
        <w:rPr>
          <w:rFonts w:eastAsia="Calibri"/>
          <w:b/>
          <w:highlight w:val="cyan"/>
          <w:u w:val="single"/>
        </w:rPr>
        <w:t>the West will</w:t>
      </w:r>
      <w:r w:rsidRPr="00942598">
        <w:rPr>
          <w:rFonts w:eastAsia="Calibri"/>
          <w:b/>
          <w:u w:val="single"/>
        </w:rPr>
        <w:t xml:space="preserve"> be forced to </w:t>
      </w:r>
      <w:r w:rsidRPr="00D3453D">
        <w:rPr>
          <w:rFonts w:eastAsia="Calibri"/>
          <w:b/>
          <w:highlight w:val="cyan"/>
          <w:u w:val="single"/>
        </w:rPr>
        <w:t>produce its own catastrophe</w:t>
      </w:r>
      <w:r w:rsidRPr="00942598">
        <w:rPr>
          <w:rFonts w:eastAsia="Calibri"/>
          <w:b/>
          <w:u w:val="single"/>
        </w:rPr>
        <w:t xml:space="preserve"> for itself</w:t>
      </w:r>
      <w:r w:rsidRPr="00942598">
        <w:rPr>
          <w:rFonts w:eastAsia="Calibri"/>
          <w:sz w:val="16"/>
        </w:rPr>
        <w:t xml:space="preserve">, in order </w:t>
      </w:r>
      <w:r w:rsidRPr="00942598">
        <w:rPr>
          <w:rFonts w:eastAsia="Calibri"/>
          <w:b/>
          <w:u w:val="single"/>
        </w:rPr>
        <w:t xml:space="preserve">to meet its need </w:t>
      </w:r>
      <w:r w:rsidRPr="00D3453D">
        <w:rPr>
          <w:rFonts w:eastAsia="Calibri"/>
          <w:b/>
          <w:highlight w:val="cyan"/>
          <w:u w:val="single"/>
        </w:rPr>
        <w:t>for spectacle</w:t>
      </w:r>
      <w:r w:rsidRPr="00942598">
        <w:rPr>
          <w:rFonts w:eastAsia="Calibri"/>
          <w:b/>
          <w:u w:val="single"/>
        </w:rPr>
        <w:t xml:space="preserve"> and that voracious appetite for symbols which characterizes it</w:t>
      </w:r>
      <w:r w:rsidRPr="00942598">
        <w:rPr>
          <w:rFonts w:eastAsia="Calibri"/>
          <w:sz w:val="16"/>
        </w:rPr>
        <w:t xml:space="preserve"> even more than its voracious appetite for food. It will reach the point where it devours itself. When we have finished sucking out the destiny of others, we shall have to invent one for ourselves. The Great Crash, the symbolic crash, will come in the end from us Westerners, but only when we are no longer able to feed on the hallucinogenic misery which comes to us from the other half of the world. Yet they do not seem keen to give up their monopoly. </w:t>
      </w:r>
      <w:r w:rsidRPr="00942598">
        <w:rPr>
          <w:rFonts w:eastAsia="Calibri"/>
          <w:bCs/>
          <w:sz w:val="16"/>
        </w:rPr>
        <w:t>The</w:t>
      </w:r>
      <w:r w:rsidRPr="00942598">
        <w:rPr>
          <w:rFonts w:eastAsia="Calibri"/>
          <w:sz w:val="16"/>
        </w:rPr>
        <w:t xml:space="preserve"> Middle East, Bangladesh, black Africa and </w:t>
      </w:r>
      <w:r w:rsidRPr="00942598">
        <w:rPr>
          <w:rFonts w:eastAsia="Calibri"/>
          <w:bCs/>
          <w:u w:val="single"/>
        </w:rPr>
        <w:t>Latin America</w:t>
      </w:r>
      <w:r w:rsidRPr="00942598">
        <w:rPr>
          <w:rFonts w:eastAsia="Calibri"/>
          <w:u w:val="single"/>
        </w:rPr>
        <w:t xml:space="preserve"> are really going flat out in the distress and catastrophe stakes, and thus in providing symbolic nourishment for the rich world. They might be said to be overdoing it: heaping earthquakes, floods, famines and ecological disasters one upon another, and finding the means to massacre each other most of the time. The</w:t>
      </w:r>
      <w:r w:rsidRPr="00942598">
        <w:rPr>
          <w:rFonts w:eastAsia="Calibri"/>
          <w:sz w:val="16"/>
        </w:rPr>
        <w:t xml:space="preserve"> </w:t>
      </w:r>
      <w:r w:rsidRPr="00942598">
        <w:rPr>
          <w:rFonts w:eastAsia="Calibri"/>
          <w:b/>
          <w:bCs/>
          <w:u w:val="single"/>
        </w:rPr>
        <w:t>'disaster show' goes on without any let-up</w:t>
      </w:r>
      <w:r w:rsidRPr="00942598">
        <w:rPr>
          <w:rFonts w:eastAsia="Calibri"/>
          <w:sz w:val="16"/>
        </w:rPr>
        <w:t xml:space="preserve"> and our sacrificial debt to them far exceeds their economic debt. The misery with which they generously overwhelm us is something we shall never be able to repay. The sacrifices we offer in return are laughable (a tornado or two, a few tiny holocausts on the roads, the odd financial sacrifice) and, moreover, by some infernal logic, these work out as much greater gains for us, whereas our kindnesses have merely added to the natural catastrophes another one immeasurably worse: the demographic catastrophe, a veritable epidemic which we deplore each day in pictures. In short, there is such distortion between North and South, to the symbolic advantage of the South (a hundred thousand Iraqi dead against casualties numbered in tens on our side: in every case we are the losers), that one day everything will break down. One day, the West will break down if we are not soon washed clean of this shame, if an international congress of the poor countries does not very quickly decide to share out this </w:t>
      </w:r>
      <w:proofErr w:type="gramStart"/>
      <w:r w:rsidRPr="00942598">
        <w:rPr>
          <w:rFonts w:eastAsia="Calibri"/>
          <w:sz w:val="16"/>
        </w:rPr>
        <w:t>symbolic  privilege</w:t>
      </w:r>
      <w:proofErr w:type="gramEnd"/>
      <w:r w:rsidRPr="00942598">
        <w:rPr>
          <w:rFonts w:eastAsia="Calibri"/>
          <w:sz w:val="16"/>
        </w:rPr>
        <w:t xml:space="preserve"> of misery and catastrophe. It is of course normal, since we refuse to allow the spread of nuclear weapons, that they should refuse to allow the spread of the catastrophe weapon. But it is not right that they should exert that monopoly indefinitely.  In any case</w:t>
      </w:r>
      <w:r w:rsidRPr="00942598">
        <w:rPr>
          <w:rFonts w:eastAsia="Calibri"/>
          <w:u w:val="single"/>
        </w:rPr>
        <w:t xml:space="preserve">, the under-developed are only so by comparison with the Western system and its presumed success. In the light of its assumed failure, they are not under-developed at all. They are only so in terms of a dominant evolutionism which has </w:t>
      </w:r>
      <w:proofErr w:type="gramStart"/>
      <w:r w:rsidRPr="00942598">
        <w:rPr>
          <w:rFonts w:eastAsia="Calibri"/>
          <w:u w:val="single"/>
        </w:rPr>
        <w:t>always  been</w:t>
      </w:r>
      <w:proofErr w:type="gramEnd"/>
      <w:r w:rsidRPr="00942598">
        <w:rPr>
          <w:rFonts w:eastAsia="Calibri"/>
          <w:u w:val="single"/>
        </w:rPr>
        <w:t xml:space="preserve"> the worst of colonial ideologies. </w:t>
      </w:r>
      <w:r w:rsidRPr="00942598">
        <w:rPr>
          <w:rFonts w:eastAsia="Calibri"/>
          <w:sz w:val="16"/>
        </w:rPr>
        <w:t xml:space="preserve">The argument here is that there is a line of objective progress and everyone is supposed to pass through its various stages (we find the same eyewash with regard to the evolution of species and in that evolutionism which unilaterally sanctions the superiority of the human race). In the light of current upheavals, which put an end to any idea of history as a linear process, there are no longer either developed or under-developed peoples. </w:t>
      </w:r>
      <w:r w:rsidRPr="00942598">
        <w:rPr>
          <w:rFonts w:eastAsia="Calibri"/>
          <w:u w:val="single"/>
        </w:rPr>
        <w:t>Thus, to encourage hope of evolution - albeit by revolution - among the poor and to doom them, in keeping with the objective illusion of progress, to technological salvation is a criminal absurdity.</w:t>
      </w:r>
      <w:r w:rsidRPr="00942598">
        <w:rPr>
          <w:rFonts w:eastAsia="Calibri"/>
          <w:sz w:val="16"/>
        </w:rPr>
        <w:t xml:space="preserve"> In actual fact, it is their good fortune to be able to escape from evolution just at the point when we no longer know where it is leading. In any case, a majority of these peoples, including those of Eastern Europe, do not seem keen to enter this evolutionist modernity, and their weight in the balance is certainly no small factor in the West's repudiation of its own history, of its own utopias and its own modernity. It might be said that the routes of violence, historical or otherwise, are being turned around and that the viruses now pass from South to North, there being every chance that, five hundred years after America was conquered, 1992 and the end of the century will mark the comeback of the defeated and the sudden reversal of that modernity. The sense of pride is no longer on the side of wealth but of poverty, of those who - fortunately for them - have nothing to repent, and may indeed glory in being privileged in terms of catastrophes. Admittedly, this is a privilege they could hardly renounce, even if they wished to, but natural disasters merely reinforce the sense of guilt felt towards them by the wealthy – by those whom God visibly scorns since he no longer </w:t>
      </w:r>
      <w:proofErr w:type="gramStart"/>
      <w:r w:rsidRPr="00942598">
        <w:rPr>
          <w:rFonts w:eastAsia="Calibri"/>
          <w:sz w:val="16"/>
        </w:rPr>
        <w:t>even</w:t>
      </w:r>
      <w:proofErr w:type="gramEnd"/>
      <w:r w:rsidRPr="00942598">
        <w:rPr>
          <w:rFonts w:eastAsia="Calibri"/>
          <w:sz w:val="16"/>
        </w:rPr>
        <w:t xml:space="preserve"> strikes them down. One day it will be the Whites themselves who will give up their whiteness. It is a good bet that repentance will reach its highest pitch with the five-hundredth anniversary of the conquest of the Americas. We are going to have to lift the curse of the defeated - but symbolically victorious - peoples, which is insinuating itself five hundred years later, by way of repentance, into the heart of the white race.</w:t>
      </w:r>
    </w:p>
    <w:p w14:paraId="39BE7E9B" w14:textId="77777777" w:rsidR="004B724C" w:rsidRPr="00942598" w:rsidRDefault="004B724C" w:rsidP="004B724C">
      <w:pPr>
        <w:pStyle w:val="Heading4"/>
        <w:rPr>
          <w:rFonts w:cs="Calibri"/>
        </w:rPr>
      </w:pPr>
      <w:r>
        <w:rPr>
          <w:rFonts w:cs="Calibri"/>
        </w:rPr>
        <w:t xml:space="preserve">Vote neg to </w:t>
      </w:r>
      <w:r w:rsidRPr="00F009CE">
        <w:rPr>
          <w:rFonts w:cs="Calibri"/>
          <w:u w:val="single"/>
        </w:rPr>
        <w:t>endorse</w:t>
      </w:r>
      <w:r>
        <w:rPr>
          <w:rFonts w:cs="Calibri"/>
        </w:rPr>
        <w:t xml:space="preserve"> our </w:t>
      </w:r>
      <w:r w:rsidRPr="00F009CE">
        <w:rPr>
          <w:rFonts w:cs="Calibri"/>
          <w:u w:val="single"/>
        </w:rPr>
        <w:t>subtle mimicry</w:t>
      </w:r>
      <w:r>
        <w:rPr>
          <w:rFonts w:cs="Calibri"/>
        </w:rPr>
        <w:t>.</w:t>
      </w:r>
    </w:p>
    <w:p w14:paraId="5C0BD4FA" w14:textId="77777777" w:rsidR="004B724C" w:rsidRPr="00942598" w:rsidRDefault="004B724C" w:rsidP="004B724C">
      <w:pPr>
        <w:rPr>
          <w:rFonts w:eastAsia="Cambria"/>
        </w:rPr>
      </w:pPr>
      <w:proofErr w:type="spellStart"/>
      <w:r w:rsidRPr="00942598">
        <w:rPr>
          <w:rStyle w:val="Style13ptBold"/>
        </w:rPr>
        <w:t>Pawlett</w:t>
      </w:r>
      <w:proofErr w:type="spellEnd"/>
      <w:r w:rsidRPr="00942598">
        <w:rPr>
          <w:rStyle w:val="Style13ptBold"/>
        </w:rPr>
        <w:t xml:space="preserve"> 14</w:t>
      </w:r>
      <w:r w:rsidRPr="00942598">
        <w:rPr>
          <w:rFonts w:eastAsia="Cambria"/>
          <w:b/>
          <w:bCs/>
          <w:sz w:val="26"/>
        </w:rPr>
        <w:t>.</w:t>
      </w:r>
      <w:r w:rsidRPr="00942598">
        <w:rPr>
          <w:rFonts w:eastAsia="Cambria"/>
        </w:rPr>
        <w:t xml:space="preserve"> William Pawlett, senior lecturer in media, communications, and cultural studies at the University of Wolverhampton, UK, “Society </w:t>
      </w:r>
      <w:proofErr w:type="gramStart"/>
      <w:r w:rsidRPr="00942598">
        <w:rPr>
          <w:rFonts w:eastAsia="Cambria"/>
        </w:rPr>
        <w:t>At</w:t>
      </w:r>
      <w:proofErr w:type="gramEnd"/>
      <w:r w:rsidRPr="00942598">
        <w:rPr>
          <w:rFonts w:eastAsia="Cambria"/>
        </w:rPr>
        <w:t xml:space="preserve"> War </w:t>
      </w:r>
      <w:proofErr w:type="gramStart"/>
      <w:r w:rsidRPr="00942598">
        <w:rPr>
          <w:rFonts w:eastAsia="Cambria"/>
        </w:rPr>
        <w:t>With</w:t>
      </w:r>
      <w:proofErr w:type="gramEnd"/>
      <w:r w:rsidRPr="00942598">
        <w:rPr>
          <w:rFonts w:eastAsia="Cambria"/>
        </w:rPr>
        <w:t xml:space="preserve"> Itself,” International Journal of Baudrillard Studies, Volume 11, Number 2 (May, 2014)</w:t>
      </w:r>
    </w:p>
    <w:p w14:paraId="4CF65E66" w14:textId="77777777" w:rsidR="004B724C" w:rsidRPr="00942598" w:rsidRDefault="004B724C" w:rsidP="004B724C">
      <w:pPr>
        <w:rPr>
          <w:rFonts w:eastAsia="Cambria"/>
          <w:sz w:val="16"/>
        </w:rPr>
      </w:pPr>
      <w:r w:rsidRPr="00942598">
        <w:rPr>
          <w:rFonts w:eastAsia="Cambria"/>
          <w:u w:val="single"/>
        </w:rPr>
        <w:t xml:space="preserve">It all depends on </w:t>
      </w:r>
      <w:r w:rsidRPr="00942598">
        <w:rPr>
          <w:rFonts w:eastAsia="Cambria"/>
          <w:b/>
          <w:iCs/>
          <w:u w:val="single"/>
        </w:rPr>
        <w:t>the ground we choose to fight on</w:t>
      </w:r>
      <w:r w:rsidRPr="00942598">
        <w:rPr>
          <w:rFonts w:eastAsia="Cambria"/>
          <w:u w:val="single"/>
        </w:rPr>
        <w:t xml:space="preserve"> … mo</w:t>
      </w:r>
      <w:r w:rsidRPr="00F009CE">
        <w:rPr>
          <w:rFonts w:eastAsia="Cambria"/>
          <w:u w:val="single"/>
        </w:rPr>
        <w:t xml:space="preserve">st often … we choose to fight on ground where we are </w:t>
      </w:r>
      <w:r w:rsidRPr="00F009CE">
        <w:rPr>
          <w:rFonts w:eastAsia="Cambria"/>
          <w:b/>
          <w:iCs/>
          <w:u w:val="single"/>
        </w:rPr>
        <w:t>beaten before we begin</w:t>
      </w:r>
      <w:r w:rsidRPr="00F009CE">
        <w:rPr>
          <w:rFonts w:eastAsia="Cambria"/>
          <w:sz w:val="16"/>
        </w:rPr>
        <w:t xml:space="preserve"> (Baudrillard 2001: 119). This paper examines Baudrillard’s assertion, made in later works </w:t>
      </w:r>
      <w:proofErr w:type="spellStart"/>
      <w:r w:rsidRPr="00F009CE">
        <w:rPr>
          <w:rFonts w:eastAsia="Cambria"/>
          <w:sz w:val="16"/>
        </w:rPr>
        <w:t>includingImpossible</w:t>
      </w:r>
      <w:proofErr w:type="spellEnd"/>
      <w:r w:rsidRPr="00F009CE">
        <w:rPr>
          <w:rFonts w:eastAsia="Cambria"/>
          <w:sz w:val="16"/>
        </w:rPr>
        <w:t xml:space="preserve"> Exchange (2001), The Intelligence of Evil (2005) and Pyres of </w:t>
      </w:r>
      <w:proofErr w:type="gramStart"/>
      <w:r w:rsidRPr="00F009CE">
        <w:rPr>
          <w:rFonts w:eastAsia="Cambria"/>
          <w:sz w:val="16"/>
        </w:rPr>
        <w:t>A</w:t>
      </w:r>
      <w:r w:rsidRPr="00942598">
        <w:rPr>
          <w:rFonts w:eastAsia="Cambria"/>
          <w:sz w:val="16"/>
        </w:rPr>
        <w:t>utumn(</w:t>
      </w:r>
      <w:proofErr w:type="gramEnd"/>
      <w:r w:rsidRPr="00942598">
        <w:rPr>
          <w:rFonts w:eastAsia="Cambria"/>
          <w:sz w:val="16"/>
        </w:rPr>
        <w:t xml:space="preserve">2006), that </w:t>
      </w:r>
      <w:r w:rsidRPr="00942598">
        <w:rPr>
          <w:rFonts w:eastAsia="Cambria"/>
          <w:u w:val="single"/>
        </w:rPr>
        <w:t xml:space="preserve">individuals, society and indeed the global system, are internally and irreconcilably divided, that </w:t>
      </w:r>
      <w:r w:rsidRPr="00942598">
        <w:rPr>
          <w:rFonts w:eastAsia="Cambria"/>
          <w:b/>
          <w:iCs/>
          <w:u w:val="single"/>
        </w:rPr>
        <w:t>modernity is ‘at odds with itself’</w:t>
      </w:r>
      <w:r w:rsidRPr="00942598">
        <w:rPr>
          <w:rFonts w:eastAsia="Cambria"/>
          <w:sz w:val="16"/>
        </w:rPr>
        <w:t xml:space="preserve"> (Baudrillard 2006: 1). In his view dissent, </w:t>
      </w:r>
      <w:r w:rsidRPr="00D3453D">
        <w:rPr>
          <w:rFonts w:eastAsia="Cambria"/>
          <w:b/>
          <w:iCs/>
          <w:highlight w:val="cyan"/>
          <w:u w:val="single"/>
        </w:rPr>
        <w:t>rejection</w:t>
      </w:r>
      <w:r w:rsidRPr="00F009CE">
        <w:rPr>
          <w:rFonts w:eastAsia="Cambria"/>
          <w:b/>
          <w:iCs/>
          <w:u w:val="single"/>
        </w:rPr>
        <w:t xml:space="preserve"> </w:t>
      </w:r>
      <w:r w:rsidRPr="00942598">
        <w:rPr>
          <w:rFonts w:eastAsia="Cambria"/>
          <w:b/>
          <w:iCs/>
          <w:u w:val="single"/>
        </w:rPr>
        <w:t xml:space="preserve">and insurrection </w:t>
      </w:r>
      <w:r w:rsidRPr="00D3453D">
        <w:rPr>
          <w:rFonts w:eastAsia="Cambria"/>
          <w:b/>
          <w:iCs/>
          <w:highlight w:val="cyan"/>
          <w:u w:val="single"/>
        </w:rPr>
        <w:t>emerge from within</w:t>
      </w:r>
      <w:r w:rsidRPr="00F009CE">
        <w:rPr>
          <w:rFonts w:eastAsia="Cambria"/>
          <w:b/>
          <w:iCs/>
          <w:u w:val="single"/>
        </w:rPr>
        <w:t>, not from external challenges such as alternative ideologies or competing worldviews, but from within b</w:t>
      </w:r>
      <w:r w:rsidRPr="00942598">
        <w:rPr>
          <w:rFonts w:eastAsia="Cambria"/>
          <w:b/>
          <w:iCs/>
          <w:u w:val="single"/>
        </w:rPr>
        <w:t xml:space="preserve">odies, within borders, inside </w:t>
      </w:r>
      <w:proofErr w:type="spellStart"/>
      <w:r w:rsidRPr="00942598">
        <w:rPr>
          <w:rFonts w:eastAsia="Cambria"/>
          <w:b/>
          <w:iCs/>
          <w:u w:val="single"/>
        </w:rPr>
        <w:t>programmes</w:t>
      </w:r>
      <w:proofErr w:type="spellEnd"/>
      <w:r w:rsidRPr="00942598">
        <w:rPr>
          <w:rFonts w:eastAsia="Cambria"/>
          <w:sz w:val="16"/>
        </w:rPr>
        <w:t xml:space="preserve">. For Baudrillard </w:t>
      </w:r>
      <w:r w:rsidRPr="00942598">
        <w:rPr>
          <w:rFonts w:eastAsia="Cambria"/>
          <w:u w:val="single"/>
        </w:rPr>
        <w:t xml:space="preserve">much of the violence, hatred and discomfort visible around the globe can be understood as a </w:t>
      </w:r>
      <w:r w:rsidRPr="00942598">
        <w:rPr>
          <w:rFonts w:eastAsia="Cambria"/>
          <w:b/>
          <w:iCs/>
          <w:u w:val="single"/>
        </w:rPr>
        <w:t>latent but fundament</w:t>
      </w:r>
      <w:r w:rsidRPr="00F009CE">
        <w:rPr>
          <w:rFonts w:eastAsia="Cambria"/>
          <w:b/>
          <w:iCs/>
          <w:u w:val="single"/>
        </w:rPr>
        <w:t>al ‘silent insurrection’</w:t>
      </w:r>
      <w:r w:rsidRPr="00F009CE">
        <w:rPr>
          <w:rFonts w:eastAsia="Cambria"/>
          <w:u w:val="single"/>
        </w:rPr>
        <w:t xml:space="preserve"> against the </w:t>
      </w:r>
      <w:r w:rsidRPr="00F009CE">
        <w:rPr>
          <w:rFonts w:eastAsia="Cambria"/>
          <w:b/>
          <w:iCs/>
          <w:u w:val="single"/>
        </w:rPr>
        <w:t>global integrating system</w:t>
      </w:r>
      <w:r w:rsidRPr="00F009CE">
        <w:rPr>
          <w:rFonts w:eastAsia="Cambria"/>
          <w:u w:val="single"/>
        </w:rPr>
        <w:t xml:space="preserve"> and its many pressures, demands and humiliations</w:t>
      </w:r>
      <w:r w:rsidRPr="00F009CE">
        <w:rPr>
          <w:rFonts w:eastAsia="Cambria"/>
          <w:sz w:val="16"/>
        </w:rPr>
        <w:t xml:space="preserve"> (2001: 106). </w:t>
      </w:r>
      <w:r w:rsidRPr="00F009CE">
        <w:rPr>
          <w:rFonts w:eastAsia="Cambria"/>
          <w:u w:val="single"/>
        </w:rPr>
        <w:t xml:space="preserve">This is </w:t>
      </w:r>
      <w:proofErr w:type="spellStart"/>
      <w:r w:rsidRPr="00F009CE">
        <w:rPr>
          <w:rFonts w:eastAsia="Cambria"/>
          <w:u w:val="single"/>
        </w:rPr>
        <w:t>anendogenic</w:t>
      </w:r>
      <w:proofErr w:type="spellEnd"/>
      <w:r w:rsidRPr="00F009CE">
        <w:rPr>
          <w:rFonts w:eastAsia="Cambria"/>
          <w:u w:val="single"/>
        </w:rPr>
        <w:t xml:space="preserve"> or intra-genic rejection, it emanates from within the system, from within individuals, even from within language, electronic systems and bodily cells, erupting as </w:t>
      </w:r>
      <w:r w:rsidRPr="00F009CE">
        <w:rPr>
          <w:rFonts w:eastAsia="Cambria"/>
          <w:b/>
          <w:iCs/>
          <w:u w:val="single"/>
        </w:rPr>
        <w:t>abreaction, metastasis and sudden reversal</w:t>
      </w:r>
      <w:r w:rsidRPr="00F009CE">
        <w:rPr>
          <w:rFonts w:eastAsia="Cambria"/>
          <w:sz w:val="16"/>
        </w:rPr>
        <w:t xml:space="preserve">.2 For Baudrillard then, </w:t>
      </w:r>
      <w:r w:rsidRPr="00F009CE">
        <w:rPr>
          <w:rFonts w:eastAsia="Cambria"/>
          <w:u w:val="single"/>
        </w:rPr>
        <w:t xml:space="preserve">despite the many simulations of external threat and enmity – radical Islam currently being the best example – </w:t>
      </w:r>
      <w:r w:rsidRPr="00F009CE">
        <w:rPr>
          <w:rFonts w:eastAsia="Cambria"/>
          <w:b/>
          <w:iCs/>
          <w:u w:val="single"/>
        </w:rPr>
        <w:t>the most dangerous threat lies within</w:t>
      </w:r>
      <w:r w:rsidRPr="00F009CE">
        <w:rPr>
          <w:rFonts w:eastAsia="Cambria"/>
          <w:u w:val="single"/>
        </w:rPr>
        <w:t xml:space="preserve">: ‘society faces a far harder test than any external threat: that of </w:t>
      </w:r>
      <w:r w:rsidRPr="00F009CE">
        <w:rPr>
          <w:rFonts w:eastAsia="Cambria"/>
          <w:b/>
          <w:iCs/>
          <w:u w:val="single"/>
        </w:rPr>
        <w:t>its own absence, its loss of reality’</w:t>
      </w:r>
      <w:r w:rsidRPr="00F009CE">
        <w:rPr>
          <w:rFonts w:eastAsia="Cambria"/>
          <w:sz w:val="16"/>
        </w:rPr>
        <w:t xml:space="preserve"> (2006: 1). </w:t>
      </w:r>
      <w:r w:rsidRPr="00F009CE">
        <w:rPr>
          <w:rFonts w:eastAsia="Cambria"/>
          <w:u w:val="single"/>
        </w:rPr>
        <w:t>The gl</w:t>
      </w:r>
      <w:r w:rsidRPr="00942598">
        <w:rPr>
          <w:rFonts w:eastAsia="Cambria"/>
          <w:u w:val="single"/>
        </w:rPr>
        <w:t xml:space="preserve">obal order, conventionally labelled “capitalist”, is </w:t>
      </w:r>
      <w:proofErr w:type="spellStart"/>
      <w:r w:rsidRPr="00942598">
        <w:rPr>
          <w:rFonts w:eastAsia="Cambria"/>
          <w:b/>
          <w:iCs/>
          <w:u w:val="single"/>
        </w:rPr>
        <w:t>neutralising</w:t>
      </w:r>
      <w:proofErr w:type="spellEnd"/>
      <w:r w:rsidRPr="00942598">
        <w:rPr>
          <w:rFonts w:eastAsia="Cambria"/>
          <w:b/>
          <w:iCs/>
          <w:u w:val="single"/>
        </w:rPr>
        <w:t xml:space="preserve"> its values and structures</w:t>
      </w:r>
      <w:r w:rsidRPr="00942598">
        <w:rPr>
          <w:rFonts w:eastAsia="Cambria"/>
          <w:sz w:val="16"/>
        </w:rPr>
        <w:t xml:space="preserve">, </w:t>
      </w:r>
      <w:r w:rsidRPr="00942598">
        <w:rPr>
          <w:rFonts w:eastAsia="Cambria"/>
          <w:u w:val="single"/>
        </w:rPr>
        <w:t>its ideologies disappear, its principles are sacrificed</w:t>
      </w:r>
      <w:r w:rsidRPr="00942598">
        <w:rPr>
          <w:rFonts w:eastAsia="Cambria"/>
          <w:sz w:val="16"/>
        </w:rPr>
        <w:t xml:space="preserve">. </w:t>
      </w:r>
      <w:r w:rsidRPr="00942598">
        <w:rPr>
          <w:rFonts w:eastAsia="Cambria"/>
          <w:b/>
          <w:iCs/>
          <w:u w:val="single"/>
        </w:rPr>
        <w:t>Even the sense of “reality” produced by the abstract sign and by simulation models begin to disappear</w:t>
      </w:r>
      <w:r w:rsidRPr="00942598">
        <w:rPr>
          <w:rFonts w:eastAsia="Cambria"/>
          <w:sz w:val="16"/>
        </w:rPr>
        <w:t xml:space="preserve"> (2005: 67-73; 2009: 10-15). </w:t>
      </w:r>
      <w:r w:rsidRPr="00942598">
        <w:rPr>
          <w:rFonts w:eastAsia="Cambria"/>
          <w:u w:val="single"/>
        </w:rPr>
        <w:t xml:space="preserve">The goal is ‘integral reality’, a limitless operational project geared towards the total transcription of the world into virtuality: </w:t>
      </w:r>
      <w:r w:rsidRPr="00942598">
        <w:rPr>
          <w:rFonts w:eastAsia="Cambria"/>
          <w:b/>
          <w:iCs/>
          <w:u w:val="single"/>
        </w:rPr>
        <w:t xml:space="preserve">‘everything is </w:t>
      </w:r>
      <w:proofErr w:type="spellStart"/>
      <w:r w:rsidRPr="00942598">
        <w:rPr>
          <w:rFonts w:eastAsia="Cambria"/>
          <w:b/>
          <w:iCs/>
          <w:u w:val="single"/>
        </w:rPr>
        <w:t>realised</w:t>
      </w:r>
      <w:proofErr w:type="spellEnd"/>
      <w:r w:rsidRPr="00942598">
        <w:rPr>
          <w:rFonts w:eastAsia="Cambria"/>
          <w:b/>
          <w:iCs/>
          <w:u w:val="single"/>
        </w:rPr>
        <w:t xml:space="preserve"> and technically </w:t>
      </w:r>
      <w:proofErr w:type="spellStart"/>
      <w:r w:rsidRPr="00942598">
        <w:rPr>
          <w:rFonts w:eastAsia="Cambria"/>
          <w:b/>
          <w:iCs/>
          <w:u w:val="single"/>
        </w:rPr>
        <w:t>materialised</w:t>
      </w:r>
      <w:proofErr w:type="spellEnd"/>
      <w:r w:rsidRPr="00942598">
        <w:rPr>
          <w:rFonts w:eastAsia="Cambria"/>
          <w:b/>
          <w:iCs/>
          <w:u w:val="single"/>
        </w:rPr>
        <w:t xml:space="preserve"> without reference to any principle or final purpose’</w:t>
      </w:r>
      <w:r w:rsidRPr="00942598">
        <w:rPr>
          <w:rFonts w:eastAsia="Cambria"/>
          <w:sz w:val="16"/>
        </w:rPr>
        <w:t xml:space="preserve"> (2005: 18). Yet </w:t>
      </w:r>
      <w:r w:rsidRPr="00942598">
        <w:rPr>
          <w:rFonts w:eastAsia="Cambria"/>
          <w:u w:val="single"/>
        </w:rPr>
        <w:t xml:space="preserve">there is </w:t>
      </w:r>
      <w:r w:rsidRPr="00942598">
        <w:rPr>
          <w:rFonts w:eastAsia="Cambria"/>
          <w:b/>
          <w:iCs/>
          <w:u w:val="single"/>
        </w:rPr>
        <w:t>an internal war or “backlash</w:t>
      </w:r>
      <w:r w:rsidRPr="00942598">
        <w:rPr>
          <w:rFonts w:eastAsia="Cambria"/>
          <w:u w:val="single"/>
        </w:rPr>
        <w:t>” takin</w:t>
      </w:r>
      <w:r w:rsidRPr="00F009CE">
        <w:rPr>
          <w:rFonts w:eastAsia="Cambria"/>
          <w:u w:val="single"/>
        </w:rPr>
        <w:t xml:space="preserve">g place between integralist violence which seeks ultimate control by eliminating all otherness, and </w:t>
      </w:r>
      <w:r w:rsidRPr="00F009CE">
        <w:rPr>
          <w:rFonts w:eastAsia="Cambria"/>
          <w:b/>
          <w:iCs/>
          <w:u w:val="single"/>
        </w:rPr>
        <w:t>duality</w:t>
      </w:r>
      <w:r w:rsidRPr="00F009CE">
        <w:rPr>
          <w:rFonts w:eastAsia="Cambria"/>
          <w:sz w:val="16"/>
        </w:rPr>
        <w:t xml:space="preserve">. </w:t>
      </w:r>
      <w:r w:rsidRPr="00F009CE">
        <w:rPr>
          <w:rFonts w:eastAsia="Cambria"/>
          <w:b/>
          <w:iCs/>
          <w:u w:val="single"/>
        </w:rPr>
        <w:t>Duality</w:t>
      </w:r>
      <w:r w:rsidRPr="00F009CE">
        <w:rPr>
          <w:rFonts w:eastAsia="Cambria"/>
          <w:sz w:val="16"/>
        </w:rPr>
        <w:t xml:space="preserve">, for Baudrillard, </w:t>
      </w:r>
      <w:r w:rsidRPr="00F009CE">
        <w:rPr>
          <w:rFonts w:eastAsia="Cambria"/>
          <w:b/>
          <w:iCs/>
          <w:u w:val="single"/>
        </w:rPr>
        <w:t>is “indestructible” and is manifest as the inevitable or destined re-emergence of otherness: of death, Evil, ambivalence, the ghosts of symbolic exchange, the accursed share within the system</w:t>
      </w:r>
      <w:r w:rsidRPr="00F009CE">
        <w:rPr>
          <w:rFonts w:eastAsia="Cambria"/>
          <w:sz w:val="16"/>
        </w:rPr>
        <w:t xml:space="preserve">. </w:t>
      </w:r>
      <w:r w:rsidRPr="00F009CE">
        <w:rPr>
          <w:rFonts w:eastAsia="Cambria"/>
          <w:b/>
          <w:iCs/>
          <w:u w:val="single"/>
        </w:rPr>
        <w:t>The integrating system then suffers a ‘dissent working away at it from inside</w:t>
      </w:r>
      <w:r w:rsidRPr="00F009CE">
        <w:rPr>
          <w:rFonts w:eastAsia="Cambria"/>
          <w:sz w:val="16"/>
        </w:rPr>
        <w:t xml:space="preserve">. </w:t>
      </w:r>
      <w:r w:rsidRPr="00F009CE">
        <w:rPr>
          <w:rFonts w:eastAsia="Cambria"/>
          <w:b/>
          <w:iCs/>
          <w:u w:val="single"/>
        </w:rPr>
        <w:t>It is the global violence immanent in the world-system itself which, from within, sets the purest form of symbolic challenge</w:t>
      </w:r>
      <w:r w:rsidRPr="00942598">
        <w:rPr>
          <w:rFonts w:eastAsia="Cambria"/>
          <w:b/>
          <w:iCs/>
          <w:u w:val="single"/>
        </w:rPr>
        <w:t xml:space="preserve"> against it’</w:t>
      </w:r>
      <w:r w:rsidRPr="00942598">
        <w:rPr>
          <w:rFonts w:eastAsia="Cambria"/>
          <w:sz w:val="16"/>
        </w:rPr>
        <w:t xml:space="preserve"> (2005: 22). </w:t>
      </w:r>
      <w:r w:rsidRPr="00942598">
        <w:rPr>
          <w:rFonts w:eastAsia="Cambria"/>
          <w:u w:val="single"/>
        </w:rPr>
        <w:t xml:space="preserve">This is a war or conflict that does not end, the outcome of which cannot be predicted or programmed. </w:t>
      </w:r>
      <w:r w:rsidRPr="00942598">
        <w:rPr>
          <w:rFonts w:eastAsia="Cambria"/>
          <w:b/>
          <w:iCs/>
          <w:u w:val="single"/>
        </w:rPr>
        <w:t>It is a war that is quite different from the disappearance of war into simulated non-events, such as occurred with the Gulf wars</w:t>
      </w:r>
      <w:r w:rsidRPr="00942598">
        <w:rPr>
          <w:rFonts w:eastAsia="Cambria"/>
          <w:sz w:val="16"/>
        </w:rPr>
        <w:t xml:space="preserve"> (Baudrillard 1995). Indeed, Baudrillard suggests, </w:t>
      </w:r>
      <w:r w:rsidRPr="00942598">
        <w:rPr>
          <w:rFonts w:eastAsia="Cambria"/>
          <w:b/>
          <w:iCs/>
          <w:u w:val="single"/>
        </w:rPr>
        <w:t>the deterrence</w:t>
      </w:r>
      <w:r w:rsidRPr="00942598">
        <w:rPr>
          <w:rFonts w:eastAsia="Cambria"/>
          <w:u w:val="single"/>
        </w:rPr>
        <w:t xml:space="preserve"> of world wars, and of nuclear wars, </w:t>
      </w:r>
      <w:r w:rsidRPr="00942598">
        <w:rPr>
          <w:rFonts w:eastAsia="Cambria"/>
          <w:b/>
          <w:iCs/>
          <w:u w:val="single"/>
        </w:rPr>
        <w:t xml:space="preserve">does not result in peace, but in a viral proliferation of conflicts, a </w:t>
      </w:r>
      <w:proofErr w:type="spellStart"/>
      <w:r w:rsidRPr="00942598">
        <w:rPr>
          <w:rFonts w:eastAsia="Cambria"/>
          <w:b/>
          <w:iCs/>
          <w:u w:val="single"/>
        </w:rPr>
        <w:t>fractalisation</w:t>
      </w:r>
      <w:proofErr w:type="spellEnd"/>
      <w:r w:rsidRPr="00942598">
        <w:rPr>
          <w:rFonts w:eastAsia="Cambria"/>
          <w:b/>
          <w:iCs/>
          <w:u w:val="single"/>
        </w:rPr>
        <w:t xml:space="preserve"> of war and conflict into </w:t>
      </w:r>
      <w:proofErr w:type="spellStart"/>
      <w:r w:rsidRPr="00942598">
        <w:rPr>
          <w:rFonts w:eastAsia="Cambria"/>
          <w:b/>
          <w:iCs/>
          <w:u w:val="single"/>
        </w:rPr>
        <w:t>everyday</w:t>
      </w:r>
      <w:proofErr w:type="spellEnd"/>
      <w:r w:rsidRPr="00942598">
        <w:rPr>
          <w:rFonts w:eastAsia="Cambria"/>
          <w:b/>
          <w:iCs/>
          <w:u w:val="single"/>
        </w:rPr>
        <w:t>, local, and ubiquitous terror</w:t>
      </w:r>
      <w:r w:rsidRPr="00942598">
        <w:rPr>
          <w:rFonts w:eastAsia="Cambria"/>
          <w:sz w:val="16"/>
        </w:rPr>
        <w:t xml:space="preserve"> (1993b: 27). This paper will examine Baudrillard’s position on internal rejection through two closely related themes:   and duality. </w:t>
      </w:r>
      <w:r w:rsidRPr="00942598">
        <w:rPr>
          <w:rFonts w:eastAsia="Cambria"/>
          <w:u w:val="single"/>
        </w:rPr>
        <w:t xml:space="preserve">Complicity, and the closely related term collusion, are themselves dual </w:t>
      </w:r>
      <w:r w:rsidRPr="00942598">
        <w:rPr>
          <w:rFonts w:eastAsia="Cambria"/>
          <w:sz w:val="16"/>
        </w:rPr>
        <w:t xml:space="preserve">in Baudrillard’s sense. That is, </w:t>
      </w:r>
      <w:r w:rsidRPr="00942598">
        <w:rPr>
          <w:rFonts w:eastAsia="Cambria"/>
          <w:u w:val="single"/>
        </w:rPr>
        <w:t xml:space="preserve">complicity or collusion express </w:t>
      </w:r>
      <w:r w:rsidRPr="00942598">
        <w:rPr>
          <w:rFonts w:eastAsia="Cambria"/>
          <w:b/>
          <w:iCs/>
          <w:u w:val="single"/>
        </w:rPr>
        <w:t>an internal division or ‘duality’</w:t>
      </w:r>
      <w:r w:rsidRPr="00942598">
        <w:rPr>
          <w:rFonts w:eastAsia="Cambria"/>
          <w:u w:val="single"/>
        </w:rPr>
        <w:t xml:space="preserve"> which is </w:t>
      </w:r>
      <w:r w:rsidRPr="00942598">
        <w:rPr>
          <w:rFonts w:eastAsia="Cambria"/>
          <w:b/>
          <w:iCs/>
          <w:u w:val="single"/>
        </w:rPr>
        <w:t>not a simple opposition of terms</w:t>
      </w:r>
      <w:r w:rsidRPr="00942598">
        <w:rPr>
          <w:rFonts w:eastAsia="Cambria"/>
          <w:sz w:val="16"/>
        </w:rPr>
        <w:t xml:space="preserve">. As is so often the case, Baudrillard’s position builds on his much earlier studies: Requiem </w:t>
      </w:r>
      <w:proofErr w:type="gramStart"/>
      <w:r w:rsidRPr="00942598">
        <w:rPr>
          <w:rFonts w:eastAsia="Cambria"/>
          <w:sz w:val="16"/>
        </w:rPr>
        <w:t>For</w:t>
      </w:r>
      <w:proofErr w:type="gramEnd"/>
      <w:r w:rsidRPr="00942598">
        <w:rPr>
          <w:rFonts w:eastAsia="Cambria"/>
          <w:sz w:val="16"/>
        </w:rPr>
        <w:t xml:space="preserve"> the Media (orig. 1972, in Baudrillard 1981: 164-184) had already argued that the dominance of the abstract sign and of simulation models meant that </w:t>
      </w:r>
      <w:r w:rsidRPr="00942598">
        <w:rPr>
          <w:rFonts w:eastAsia="Cambria"/>
          <w:b/>
          <w:iCs/>
          <w:u w:val="single"/>
        </w:rPr>
        <w:t>any critique of the system made through the channels of semiotic abstraction were automatically re-absorbed into the system</w:t>
      </w:r>
      <w:r w:rsidRPr="00942598">
        <w:rPr>
          <w:rFonts w:eastAsia="Cambria"/>
          <w:sz w:val="16"/>
        </w:rPr>
        <w:t xml:space="preserve">. </w:t>
      </w:r>
      <w:r w:rsidRPr="00D3453D">
        <w:rPr>
          <w:rFonts w:eastAsia="Cambria"/>
          <w:b/>
          <w:iCs/>
          <w:highlight w:val="cyan"/>
          <w:u w:val="single"/>
        </w:rPr>
        <w:t>Any</w:t>
      </w:r>
      <w:r w:rsidRPr="00F009CE">
        <w:rPr>
          <w:rFonts w:eastAsia="Cambria"/>
          <w:b/>
          <w:iCs/>
          <w:u w:val="single"/>
        </w:rPr>
        <w:t xml:space="preserve"> </w:t>
      </w:r>
      <w:r w:rsidRPr="00942598">
        <w:rPr>
          <w:rFonts w:eastAsia="Cambria"/>
          <w:b/>
          <w:iCs/>
          <w:u w:val="single"/>
        </w:rPr>
        <w:t xml:space="preserve">meaningful </w:t>
      </w:r>
      <w:r w:rsidRPr="00D3453D">
        <w:rPr>
          <w:rFonts w:eastAsia="Cambria"/>
          <w:b/>
          <w:iCs/>
          <w:highlight w:val="cyan"/>
          <w:u w:val="single"/>
        </w:rPr>
        <w:t>challenge must invent its own</w:t>
      </w:r>
      <w:r w:rsidRPr="00942598">
        <w:rPr>
          <w:rFonts w:eastAsia="Cambria"/>
          <w:b/>
          <w:iCs/>
          <w:u w:val="single"/>
        </w:rPr>
        <w:t xml:space="preserve">, alternative </w:t>
      </w:r>
      <w:r w:rsidRPr="00D3453D">
        <w:rPr>
          <w:rFonts w:eastAsia="Cambria"/>
          <w:b/>
          <w:iCs/>
          <w:highlight w:val="cyan"/>
          <w:u w:val="single"/>
        </w:rPr>
        <w:t>medium</w:t>
      </w:r>
      <w:r w:rsidRPr="00942598">
        <w:rPr>
          <w:rFonts w:eastAsia="Cambria"/>
          <w:b/>
          <w:iCs/>
          <w:u w:val="single"/>
        </w:rPr>
        <w:t xml:space="preserve"> – such as the silk-screen printings, hand-painted notices and graffiti of May 1968 – or it will lapse into an ineffectual complicity with the system it seeks to challenge</w:t>
      </w:r>
      <w:r w:rsidRPr="00942598">
        <w:rPr>
          <w:rFonts w:eastAsia="Cambria"/>
          <w:sz w:val="16"/>
        </w:rPr>
        <w:t xml:space="preserve"> (Baudrillard 1981: 176). In his later work, Baudrillard’s emphasis on duality and complicity is extended much further, taking on global, anthropological and even cosmological dimensions, and increasingly complicity and collusion are seen as dual, as encompassing both acceptance and a subtle defiance. This paper examines the dual nature of complicity and collusion. It considers the influence of La Boetie’s notorious Essay on Voluntary Servitude on Baudrillard, seeking to draw out what is distinctive in Baudrillard’s position. The second section turns to the notion of duality, examining Good and Evil and Baudrillard’s assertion that attempts to eliminate duality merely revive or re-active it. </w:t>
      </w:r>
      <w:r w:rsidRPr="00942598">
        <w:rPr>
          <w:rFonts w:eastAsia="Cambria"/>
          <w:u w:val="single"/>
        </w:rPr>
        <w:t xml:space="preserve">Complicity implies a complexity of relations, and, specifically, </w:t>
      </w:r>
      <w:r w:rsidRPr="00942598">
        <w:rPr>
          <w:rFonts w:eastAsia="Cambria"/>
          <w:b/>
          <w:iCs/>
          <w:u w:val="single"/>
        </w:rPr>
        <w:t>the condition of being an accomplice to those in power</w:t>
      </w:r>
      <w:r w:rsidRPr="00942598">
        <w:rPr>
          <w:rFonts w:eastAsia="Cambria"/>
          <w:sz w:val="16"/>
        </w:rPr>
        <w:t xml:space="preserve">. </w:t>
      </w:r>
      <w:r w:rsidRPr="00942598">
        <w:rPr>
          <w:rFonts w:eastAsia="Cambria"/>
          <w:u w:val="single"/>
        </w:rPr>
        <w:t xml:space="preserve">To be an accomplice is to </w:t>
      </w:r>
      <w:r w:rsidRPr="00942598">
        <w:rPr>
          <w:rFonts w:eastAsia="Cambria"/>
          <w:b/>
          <w:iCs/>
          <w:u w:val="single"/>
        </w:rPr>
        <w:t>assist in the committing of a crime</w:t>
      </w:r>
      <w:r w:rsidRPr="00942598">
        <w:rPr>
          <w:rFonts w:eastAsia="Cambria"/>
          <w:sz w:val="16"/>
        </w:rPr>
        <w:t xml:space="preserve">. </w:t>
      </w:r>
      <w:r w:rsidRPr="00942598">
        <w:rPr>
          <w:rFonts w:eastAsia="Cambria"/>
          <w:u w:val="single"/>
        </w:rPr>
        <w:t>If the crime is murder, the term accomplice implies one who plans, reflects, calculates – but does not strike the lethal blow. The crime which is of particular interest to Baudrillard is</w:t>
      </w:r>
      <w:r w:rsidRPr="00942598">
        <w:rPr>
          <w:rFonts w:eastAsia="Cambria"/>
          <w:sz w:val="16"/>
        </w:rPr>
        <w:t xml:space="preserve">, of course, </w:t>
      </w:r>
      <w:r w:rsidRPr="00942598">
        <w:rPr>
          <w:rFonts w:eastAsia="Cambria"/>
          <w:b/>
          <w:iCs/>
          <w:u w:val="single"/>
        </w:rPr>
        <w:t>the perfect crime: the elimination of otherness, of ambivalence, of duality, even of “reality” and of the abstract representational sign which enables a sense of “reality</w:t>
      </w:r>
      <w:r w:rsidRPr="00942598">
        <w:rPr>
          <w:rFonts w:eastAsia="Cambria"/>
          <w:sz w:val="16"/>
        </w:rPr>
        <w:t xml:space="preserve">” (Baudrillard 1996). </w:t>
      </w:r>
      <w:r w:rsidRPr="00942598">
        <w:rPr>
          <w:rFonts w:eastAsia="Cambria"/>
          <w:u w:val="single"/>
        </w:rPr>
        <w:t xml:space="preserve">The </w:t>
      </w:r>
      <w:r w:rsidRPr="00942598">
        <w:rPr>
          <w:rFonts w:eastAsia="Cambria"/>
          <w:b/>
          <w:iCs/>
          <w:u w:val="single"/>
        </w:rPr>
        <w:t xml:space="preserve">global, integral, </w:t>
      </w:r>
      <w:proofErr w:type="spellStart"/>
      <w:r w:rsidRPr="00942598">
        <w:rPr>
          <w:rFonts w:eastAsia="Cambria"/>
          <w:b/>
          <w:iCs/>
          <w:u w:val="single"/>
        </w:rPr>
        <w:t>carnivalising</w:t>
      </w:r>
      <w:proofErr w:type="spellEnd"/>
      <w:r w:rsidRPr="00942598">
        <w:rPr>
          <w:rFonts w:eastAsia="Cambria"/>
          <w:b/>
          <w:iCs/>
          <w:u w:val="single"/>
        </w:rPr>
        <w:t xml:space="preserve"> and </w:t>
      </w:r>
      <w:proofErr w:type="spellStart"/>
      <w:r w:rsidRPr="00942598">
        <w:rPr>
          <w:rFonts w:eastAsia="Cambria"/>
          <w:b/>
          <w:iCs/>
          <w:u w:val="single"/>
        </w:rPr>
        <w:t>cannibalising</w:t>
      </w:r>
      <w:proofErr w:type="spellEnd"/>
      <w:r w:rsidRPr="00942598">
        <w:rPr>
          <w:rFonts w:eastAsia="Cambria"/>
          <w:b/>
          <w:iCs/>
          <w:u w:val="single"/>
        </w:rPr>
        <w:t xml:space="preserve"> system</w:t>
      </w:r>
      <w:r w:rsidRPr="00942598">
        <w:rPr>
          <w:rFonts w:eastAsia="Cambria"/>
          <w:u w:val="single"/>
        </w:rPr>
        <w:t xml:space="preserve">, which might </w:t>
      </w:r>
      <w:r w:rsidRPr="00942598">
        <w:rPr>
          <w:rFonts w:eastAsia="Cambria"/>
          <w:b/>
          <w:iCs/>
          <w:u w:val="single"/>
        </w:rPr>
        <w:t>loosely still be called capitalist</w:t>
      </w:r>
      <w:r w:rsidRPr="00942598">
        <w:rPr>
          <w:rFonts w:eastAsia="Cambria"/>
          <w:u w:val="single"/>
        </w:rPr>
        <w:t xml:space="preserve">, is </w:t>
      </w:r>
      <w:r w:rsidRPr="00942598">
        <w:rPr>
          <w:rFonts w:eastAsia="Cambria"/>
          <w:b/>
          <w:iCs/>
          <w:u w:val="single"/>
        </w:rPr>
        <w:t xml:space="preserve">at war against radical otherness or </w:t>
      </w:r>
      <w:r w:rsidRPr="00942598">
        <w:rPr>
          <w:rStyle w:val="Emphasis"/>
        </w:rPr>
        <w:t>duality; yet</w:t>
      </w:r>
      <w:r w:rsidRPr="00942598">
        <w:rPr>
          <w:rFonts w:eastAsia="Cambria"/>
          <w:sz w:val="16"/>
        </w:rPr>
        <w:t>, for Baudrillard</w:t>
      </w:r>
      <w:r w:rsidRPr="00942598">
        <w:rPr>
          <w:rFonts w:eastAsia="Cambria"/>
          <w:u w:val="single"/>
        </w:rPr>
        <w:t xml:space="preserve">, as </w:t>
      </w:r>
      <w:r w:rsidRPr="00942598">
        <w:rPr>
          <w:rFonts w:eastAsia="Cambria"/>
          <w:b/>
          <w:iCs/>
          <w:u w:val="single"/>
        </w:rPr>
        <w:t>duality lies at its heart</w:t>
      </w:r>
      <w:r w:rsidRPr="00942598">
        <w:rPr>
          <w:rFonts w:eastAsia="Cambria"/>
          <w:u w:val="single"/>
        </w:rPr>
        <w:t xml:space="preserve">, locked within its foundations, it is </w:t>
      </w:r>
      <w:r w:rsidRPr="00942598">
        <w:rPr>
          <w:rFonts w:eastAsia="Cambria"/>
          <w:b/>
          <w:iCs/>
          <w:u w:val="single"/>
        </w:rPr>
        <w:t>indestructible</w:t>
      </w:r>
      <w:r w:rsidRPr="00942598">
        <w:rPr>
          <w:rFonts w:eastAsia="Cambria"/>
          <w:u w:val="single"/>
        </w:rPr>
        <w:t xml:space="preserve"> and emerges through </w:t>
      </w:r>
      <w:r w:rsidRPr="00942598">
        <w:rPr>
          <w:rFonts w:eastAsia="Cambria"/>
          <w:b/>
          <w:iCs/>
          <w:u w:val="single"/>
        </w:rPr>
        <w:t>attempts to eliminate it</w:t>
      </w:r>
      <w:r w:rsidRPr="00942598">
        <w:rPr>
          <w:rFonts w:eastAsia="Cambria"/>
          <w:sz w:val="16"/>
        </w:rPr>
        <w:t xml:space="preserve">. </w:t>
      </w:r>
      <w:r w:rsidRPr="00942598">
        <w:rPr>
          <w:rFonts w:eastAsia="Cambria"/>
          <w:b/>
          <w:iCs/>
          <w:u w:val="single"/>
        </w:rPr>
        <w:t xml:space="preserve">If the system has been largely successful at eliminating external threats, it finds itself in an even worse situation: it is at war with itself. </w:t>
      </w:r>
      <w:r w:rsidRPr="00942598">
        <w:rPr>
          <w:rFonts w:eastAsia="Cambria"/>
          <w:sz w:val="16"/>
        </w:rPr>
        <w:t xml:space="preserve">II. Complicity </w:t>
      </w:r>
      <w:proofErr w:type="spellStart"/>
      <w:r w:rsidRPr="00942598">
        <w:rPr>
          <w:rFonts w:eastAsia="Cambria"/>
          <w:b/>
          <w:iCs/>
          <w:u w:val="single"/>
        </w:rPr>
        <w:t>Complicity</w:t>
      </w:r>
      <w:proofErr w:type="spellEnd"/>
      <w:r w:rsidRPr="00942598">
        <w:rPr>
          <w:rFonts w:eastAsia="Cambria"/>
          <w:b/>
          <w:iCs/>
          <w:u w:val="single"/>
        </w:rPr>
        <w:t xml:space="preserve"> is a particularly slippery term</w:t>
      </w:r>
      <w:r w:rsidRPr="00942598">
        <w:rPr>
          <w:rFonts w:eastAsia="Cambria"/>
          <w:sz w:val="16"/>
        </w:rPr>
        <w:t xml:space="preserve">. </w:t>
      </w:r>
      <w:r w:rsidRPr="00942598">
        <w:rPr>
          <w:rFonts w:eastAsia="Cambria"/>
          <w:u w:val="single"/>
        </w:rPr>
        <w:t>In the 1980s Baudrillard’s thought</w:t>
      </w:r>
      <w:r w:rsidRPr="00942598">
        <w:rPr>
          <w:rFonts w:eastAsia="Cambria"/>
          <w:sz w:val="16"/>
        </w:rPr>
        <w:t xml:space="preserve">, mistakenly assumed to be “Postmodernist”, </w:t>
      </w:r>
      <w:r w:rsidRPr="00942598">
        <w:rPr>
          <w:rFonts w:eastAsia="Cambria"/>
          <w:u w:val="single"/>
        </w:rPr>
        <w:t xml:space="preserve">was argued to be </w:t>
      </w:r>
      <w:r w:rsidRPr="00942598">
        <w:rPr>
          <w:rFonts w:eastAsia="Cambria"/>
          <w:b/>
          <w:iCs/>
          <w:u w:val="single"/>
        </w:rPr>
        <w:t>complicit with capitalism</w:t>
      </w:r>
      <w:r w:rsidRPr="00942598">
        <w:rPr>
          <w:rFonts w:eastAsia="Cambria"/>
          <w:u w:val="single"/>
        </w:rPr>
        <w:t xml:space="preserve">, largely because it </w:t>
      </w:r>
      <w:r w:rsidRPr="00942598">
        <w:rPr>
          <w:rFonts w:eastAsia="Cambria"/>
          <w:b/>
          <w:iCs/>
          <w:u w:val="single"/>
        </w:rPr>
        <w:t>questioned</w:t>
      </w:r>
      <w:r w:rsidRPr="00942598">
        <w:rPr>
          <w:rFonts w:eastAsia="Cambria"/>
          <w:u w:val="single"/>
        </w:rPr>
        <w:t xml:space="preserve"> the ability of </w:t>
      </w:r>
      <w:r w:rsidRPr="00942598">
        <w:rPr>
          <w:rFonts w:eastAsia="Cambria"/>
          <w:b/>
          <w:iCs/>
          <w:u w:val="single"/>
        </w:rPr>
        <w:t>dominant strands of Marxism and feminism</w:t>
      </w:r>
      <w:r w:rsidRPr="00942598">
        <w:rPr>
          <w:rFonts w:eastAsia="Cambria"/>
          <w:u w:val="single"/>
        </w:rPr>
        <w:t xml:space="preserve"> to significantly challenge the capitalist system</w:t>
      </w:r>
      <w:r w:rsidRPr="00942598">
        <w:rPr>
          <w:rFonts w:eastAsia="Cambria"/>
          <w:sz w:val="16"/>
        </w:rPr>
        <w:t xml:space="preserve"> (Callinicos 1989; Norris 1992). At the same time, </w:t>
      </w:r>
      <w:r w:rsidRPr="00942598">
        <w:rPr>
          <w:rFonts w:eastAsia="Cambria"/>
          <w:u w:val="single"/>
        </w:rPr>
        <w:t xml:space="preserve">Baudrillard was alleging that the work of supposedly radical theorists such as Deleuze and </w:t>
      </w:r>
      <w:proofErr w:type="spellStart"/>
      <w:r w:rsidRPr="00942598">
        <w:rPr>
          <w:rFonts w:eastAsia="Cambria"/>
          <w:u w:val="single"/>
        </w:rPr>
        <w:t>Guattari</w:t>
      </w:r>
      <w:proofErr w:type="spellEnd"/>
      <w:r w:rsidRPr="00942598">
        <w:rPr>
          <w:rFonts w:eastAsia="Cambria"/>
          <w:sz w:val="16"/>
        </w:rPr>
        <w:t xml:space="preserve"> (1984 orig. 1972) </w:t>
      </w:r>
      <w:r w:rsidRPr="00942598">
        <w:rPr>
          <w:rFonts w:eastAsia="Cambria"/>
          <w:u w:val="single"/>
        </w:rPr>
        <w:t>and Lyotard</w:t>
      </w:r>
      <w:r w:rsidRPr="00942598">
        <w:rPr>
          <w:rFonts w:eastAsia="Cambria"/>
          <w:sz w:val="16"/>
        </w:rPr>
        <w:t xml:space="preserve"> (1993 orig. 1974) </w:t>
      </w:r>
      <w:r w:rsidRPr="00942598">
        <w:rPr>
          <w:rFonts w:eastAsia="Cambria"/>
          <w:u w:val="single"/>
        </w:rPr>
        <w:t xml:space="preserve">was, with their emphasis on desire as productive and liberatory force, </w:t>
      </w:r>
      <w:r w:rsidRPr="00942598">
        <w:rPr>
          <w:rFonts w:eastAsia="Cambria"/>
          <w:b/>
          <w:iCs/>
          <w:u w:val="single"/>
        </w:rPr>
        <w:t>complicit with the mechanisms of advanced consumer capitalism</w:t>
      </w:r>
      <w:r w:rsidRPr="00942598">
        <w:rPr>
          <w:rFonts w:eastAsia="Cambria"/>
          <w:sz w:val="16"/>
        </w:rPr>
        <w:t xml:space="preserve"> (Baudrillard 1987: 17-20). So </w:t>
      </w:r>
      <w:r w:rsidRPr="00942598">
        <w:rPr>
          <w:rFonts w:eastAsia="Cambria"/>
          <w:u w:val="single"/>
        </w:rPr>
        <w:t xml:space="preserve">which branch of contemporary theory is most complicit with capitalism? Liberals, humanists and environmentalists who see their clothes stolen by mainstream politicians? Marxists and Communists who by refusing to update their thinking provide a </w:t>
      </w:r>
      <w:proofErr w:type="gramStart"/>
      <w:r w:rsidRPr="00942598">
        <w:rPr>
          <w:rFonts w:eastAsia="Cambria"/>
          <w:u w:val="single"/>
        </w:rPr>
        <w:t>slow moving</w:t>
      </w:r>
      <w:proofErr w:type="gramEnd"/>
      <w:r w:rsidRPr="00942598">
        <w:rPr>
          <w:rFonts w:eastAsia="Cambria"/>
          <w:u w:val="single"/>
        </w:rPr>
        <w:t xml:space="preserve"> target for right-wing snipers? Post- Modernists and Post-Structuralists who attack Enlightenment thought but refuse to speak of the human subject and so have “thrown the baby out with the bath water”? Network and complexity theory which flattens all phenomena and experience to a position on a grid, producing a very complex simplification? </w:t>
      </w:r>
      <w:r w:rsidRPr="00942598">
        <w:rPr>
          <w:rFonts w:eastAsia="Cambria"/>
          <w:b/>
          <w:iCs/>
          <w:u w:val="single"/>
        </w:rPr>
        <w:t>The list could go on but it is a question that cannot be answered because all critical theories are complicit with the system they critique</w:t>
      </w:r>
      <w:r w:rsidRPr="00942598">
        <w:rPr>
          <w:rFonts w:eastAsia="Cambria"/>
          <w:sz w:val="16"/>
        </w:rPr>
        <w:t xml:space="preserve">. </w:t>
      </w:r>
      <w:r w:rsidRPr="00942598">
        <w:rPr>
          <w:rFonts w:eastAsia="Cambria"/>
          <w:u w:val="single"/>
        </w:rPr>
        <w:t xml:space="preserve">They </w:t>
      </w:r>
      <w:r w:rsidRPr="00942598">
        <w:rPr>
          <w:rFonts w:eastAsia="Cambria"/>
          <w:b/>
          <w:iCs/>
          <w:u w:val="single"/>
        </w:rPr>
        <w:t>fight on a terrain</w:t>
      </w:r>
      <w:r w:rsidRPr="00942598">
        <w:rPr>
          <w:rFonts w:eastAsia="Cambria"/>
          <w:u w:val="single"/>
        </w:rPr>
        <w:t xml:space="preserve"> already </w:t>
      </w:r>
      <w:r w:rsidRPr="00942598">
        <w:rPr>
          <w:rFonts w:eastAsia="Cambria"/>
          <w:b/>
          <w:iCs/>
          <w:u w:val="single"/>
        </w:rPr>
        <w:t>demarcated</w:t>
      </w:r>
      <w:r w:rsidRPr="00942598">
        <w:rPr>
          <w:rFonts w:eastAsia="Cambria"/>
          <w:u w:val="single"/>
        </w:rPr>
        <w:t xml:space="preserve"> by their </w:t>
      </w:r>
      <w:r w:rsidRPr="00942598">
        <w:rPr>
          <w:rFonts w:eastAsia="Cambria"/>
          <w:b/>
          <w:iCs/>
          <w:u w:val="single"/>
        </w:rPr>
        <w:t>opponents</w:t>
      </w:r>
      <w:r w:rsidRPr="00942598">
        <w:rPr>
          <w:rFonts w:eastAsia="Cambria"/>
          <w:u w:val="single"/>
        </w:rPr>
        <w:t xml:space="preserve">, a terrain on which they are </w:t>
      </w:r>
      <w:r w:rsidRPr="00942598">
        <w:rPr>
          <w:rFonts w:eastAsia="Cambria"/>
          <w:b/>
          <w:iCs/>
          <w:u w:val="single"/>
        </w:rPr>
        <w:t>beaten before they begin</w:t>
      </w:r>
      <w:r w:rsidRPr="00942598">
        <w:rPr>
          <w:rFonts w:eastAsia="Cambria"/>
          <w:u w:val="single"/>
        </w:rPr>
        <w:t xml:space="preserve">, one where the most compelling argument can always be </w:t>
      </w:r>
      <w:r w:rsidRPr="00942598">
        <w:rPr>
          <w:rFonts w:eastAsia="Cambria"/>
          <w:b/>
          <w:iCs/>
          <w:u w:val="single"/>
        </w:rPr>
        <w:t>dismissed as doom-mongering or irresponsible</w:t>
      </w:r>
      <w:r w:rsidRPr="00942598">
        <w:rPr>
          <w:rFonts w:eastAsia="Cambria"/>
          <w:u w:val="single"/>
        </w:rPr>
        <w:t xml:space="preserve"> intellectualism. This includes </w:t>
      </w:r>
      <w:r w:rsidRPr="00942598">
        <w:rPr>
          <w:rFonts w:eastAsia="Cambria"/>
          <w:b/>
          <w:iCs/>
          <w:u w:val="single"/>
        </w:rPr>
        <w:t>Baudrillard’s own critical thinking</w:t>
      </w:r>
      <w:r w:rsidRPr="00942598">
        <w:rPr>
          <w:rFonts w:eastAsia="Cambria"/>
          <w:u w:val="single"/>
        </w:rPr>
        <w:t xml:space="preserve">, as he </w:t>
      </w:r>
      <w:r w:rsidRPr="00942598">
        <w:rPr>
          <w:rFonts w:eastAsia="Cambria"/>
          <w:b/>
          <w:iCs/>
          <w:u w:val="single"/>
        </w:rPr>
        <w:t>readily acknowledges</w:t>
      </w:r>
      <w:r w:rsidRPr="00942598">
        <w:rPr>
          <w:rFonts w:eastAsia="Cambria"/>
          <w:sz w:val="16"/>
        </w:rPr>
        <w:t xml:space="preserve"> (Baudrillard 200</w:t>
      </w:r>
      <w:r w:rsidRPr="00F009CE">
        <w:rPr>
          <w:rFonts w:eastAsia="Cambria"/>
          <w:sz w:val="16"/>
        </w:rPr>
        <w:t xml:space="preserve">9a: 39). Further, and </w:t>
      </w:r>
      <w:r w:rsidRPr="00F009CE">
        <w:rPr>
          <w:rFonts w:eastAsia="Cambria"/>
          <w:b/>
          <w:iCs/>
          <w:u w:val="single"/>
        </w:rPr>
        <w:t>even more damaging to the project of critique</w:t>
      </w:r>
      <w:r w:rsidRPr="00F009CE">
        <w:rPr>
          <w:rFonts w:eastAsia="Cambria"/>
          <w:u w:val="single"/>
        </w:rPr>
        <w:t xml:space="preserve">, in a hegemonic or integral order the system </w:t>
      </w:r>
      <w:r w:rsidRPr="00F009CE">
        <w:rPr>
          <w:rFonts w:eastAsia="Cambria"/>
          <w:b/>
          <w:iCs/>
          <w:u w:val="single"/>
        </w:rPr>
        <w:t xml:space="preserve">solicits critique and it </w:t>
      </w:r>
      <w:proofErr w:type="spellStart"/>
      <w:r w:rsidRPr="00F009CE">
        <w:rPr>
          <w:rFonts w:eastAsia="Cambria"/>
          <w:b/>
          <w:iCs/>
          <w:u w:val="single"/>
        </w:rPr>
        <w:t>criticises</w:t>
      </w:r>
      <w:proofErr w:type="spellEnd"/>
      <w:r w:rsidRPr="00F009CE">
        <w:rPr>
          <w:rFonts w:eastAsia="Cambria"/>
          <w:b/>
          <w:iCs/>
          <w:u w:val="single"/>
        </w:rPr>
        <w:t xml:space="preserve"> itself</w:t>
      </w:r>
      <w:r w:rsidRPr="00F009CE">
        <w:rPr>
          <w:rFonts w:eastAsia="Cambria"/>
          <w:u w:val="single"/>
        </w:rPr>
        <w:t xml:space="preserve">, so </w:t>
      </w:r>
      <w:r w:rsidRPr="00F009CE">
        <w:rPr>
          <w:rFonts w:eastAsia="Cambria"/>
          <w:b/>
          <w:iCs/>
          <w:u w:val="single"/>
        </w:rPr>
        <w:t>displacing</w:t>
      </w:r>
      <w:r w:rsidRPr="00F009CE">
        <w:rPr>
          <w:rFonts w:eastAsia="Cambria"/>
          <w:u w:val="single"/>
        </w:rPr>
        <w:t xml:space="preserve"> and </w:t>
      </w:r>
      <w:r w:rsidRPr="00F009CE">
        <w:rPr>
          <w:rFonts w:eastAsia="Cambria"/>
          <w:b/>
          <w:iCs/>
          <w:u w:val="single"/>
        </w:rPr>
        <w:t>making redundant the laborious attempts</w:t>
      </w:r>
      <w:r w:rsidRPr="00F009CE">
        <w:rPr>
          <w:rFonts w:eastAsia="Cambria"/>
          <w:u w:val="single"/>
        </w:rPr>
        <w:t xml:space="preserve"> at </w:t>
      </w:r>
      <w:r w:rsidRPr="00F009CE">
        <w:rPr>
          <w:rFonts w:eastAsia="Cambria"/>
          <w:b/>
          <w:iCs/>
          <w:u w:val="single"/>
        </w:rPr>
        <w:t>academic critique</w:t>
      </w:r>
      <w:r w:rsidRPr="00F009CE">
        <w:rPr>
          <w:rFonts w:eastAsia="Cambria"/>
          <w:u w:val="single"/>
        </w:rPr>
        <w:t xml:space="preserve">. The latter continue, even proliferate, but </w:t>
      </w:r>
      <w:r w:rsidRPr="00F009CE">
        <w:rPr>
          <w:rFonts w:eastAsia="Cambria"/>
          <w:b/>
          <w:iCs/>
          <w:u w:val="single"/>
        </w:rPr>
        <w:t>with decreasing impact</w:t>
      </w:r>
      <w:r w:rsidRPr="00F009CE">
        <w:rPr>
          <w:rFonts w:eastAsia="Cambria"/>
          <w:u w:val="single"/>
        </w:rPr>
        <w:t xml:space="preserve">. </w:t>
      </w:r>
      <w:r w:rsidRPr="00F009CE">
        <w:rPr>
          <w:rFonts w:eastAsia="Cambria"/>
          <w:sz w:val="16"/>
        </w:rPr>
        <w:t xml:space="preserve">So, what does Baudrillard mean by complicity with the global order? </w:t>
      </w:r>
      <w:r w:rsidRPr="00F009CE">
        <w:rPr>
          <w:rFonts w:eastAsia="Cambria"/>
          <w:u w:val="single"/>
        </w:rPr>
        <w:t xml:space="preserve">Baudrillard’s concern is primarily with </w:t>
      </w:r>
      <w:r w:rsidRPr="00F009CE">
        <w:rPr>
          <w:rFonts w:eastAsia="Cambria"/>
          <w:b/>
          <w:iCs/>
          <w:u w:val="single"/>
        </w:rPr>
        <w:t>complicity at the level of the form</w:t>
      </w:r>
      <w:r w:rsidRPr="00F009CE">
        <w:rPr>
          <w:rFonts w:eastAsia="Cambria"/>
          <w:u w:val="single"/>
        </w:rPr>
        <w:t xml:space="preserve"> of the (capitalist) system, not at the level of belief, consent or allegiance to particular contents of capitalist l</w:t>
      </w:r>
      <w:r w:rsidRPr="00942598">
        <w:rPr>
          <w:rFonts w:eastAsia="Cambria"/>
          <w:u w:val="single"/>
        </w:rPr>
        <w:t>ife</w:t>
      </w:r>
      <w:r w:rsidRPr="00942598">
        <w:rPr>
          <w:rFonts w:eastAsia="Cambria"/>
          <w:sz w:val="16"/>
        </w:rPr>
        <w:t xml:space="preserve"> (consumer products, plurality of ‘lifestyles’, a degree of ‘tolerance’ etc.). </w:t>
      </w:r>
      <w:r w:rsidRPr="00942598">
        <w:rPr>
          <w:rFonts w:eastAsia="Cambria"/>
          <w:u w:val="single"/>
        </w:rPr>
        <w:t>Complicity is often seen, by critics of capitalism, as acceptance of consumerism and its myriad choices and lifestyles, but this is a reductive level of analysis from Baudrillard’s perspective</w:t>
      </w:r>
      <w:r w:rsidRPr="00942598">
        <w:rPr>
          <w:rFonts w:eastAsia="Cambria"/>
          <w:sz w:val="16"/>
        </w:rPr>
        <w:t xml:space="preserve">. </w:t>
      </w:r>
      <w:r w:rsidRPr="00942598">
        <w:rPr>
          <w:rFonts w:eastAsia="Cambria"/>
          <w:u w:val="single"/>
        </w:rPr>
        <w:t>By complicity or collusion Baudrillard means</w:t>
      </w:r>
      <w:r w:rsidRPr="00942598">
        <w:rPr>
          <w:rFonts w:eastAsia="Cambria"/>
          <w:sz w:val="16"/>
        </w:rPr>
        <w:t xml:space="preserve">, on the one hand, </w:t>
      </w:r>
      <w:r w:rsidRPr="00942598">
        <w:rPr>
          <w:rFonts w:eastAsia="Cambria"/>
          <w:b/>
          <w:iCs/>
          <w:u w:val="single"/>
        </w:rPr>
        <w:t xml:space="preserve">the very widespread willingness to surrender or give up beliefs, passions and “symbolic </w:t>
      </w:r>
      <w:proofErr w:type="spellStart"/>
      <w:r w:rsidRPr="00942598">
        <w:rPr>
          <w:rFonts w:eastAsia="Cambria"/>
          <w:b/>
          <w:iCs/>
          <w:u w:val="single"/>
        </w:rPr>
        <w:t>defences</w:t>
      </w:r>
      <w:proofErr w:type="spellEnd"/>
      <w:r w:rsidRPr="00942598">
        <w:rPr>
          <w:rFonts w:eastAsia="Cambria"/>
          <w:sz w:val="16"/>
        </w:rPr>
        <w:t xml:space="preserve">” (2010: 24), </w:t>
      </w:r>
      <w:r w:rsidRPr="00942598">
        <w:rPr>
          <w:rFonts w:eastAsia="Cambria"/>
          <w:u w:val="single"/>
        </w:rPr>
        <w:t>and on the other</w:t>
      </w:r>
      <w:r w:rsidRPr="00942598">
        <w:rPr>
          <w:rFonts w:eastAsia="Cambria"/>
          <w:sz w:val="16"/>
        </w:rPr>
        <w:t xml:space="preserve"> – </w:t>
      </w:r>
      <w:r w:rsidRPr="00942598">
        <w:rPr>
          <w:rFonts w:eastAsia="Cambria"/>
          <w:u w:val="single"/>
        </w:rPr>
        <w:t>as the dual form</w:t>
      </w:r>
      <w:r w:rsidRPr="00942598">
        <w:rPr>
          <w:rFonts w:eastAsia="Cambria"/>
          <w:sz w:val="16"/>
        </w:rPr>
        <w:t xml:space="preserve"> – </w:t>
      </w:r>
      <w:r w:rsidRPr="00942598">
        <w:rPr>
          <w:rFonts w:eastAsia="Cambria"/>
          <w:b/>
          <w:iCs/>
          <w:u w:val="single"/>
        </w:rPr>
        <w:t xml:space="preserve">an equally widespread ability to find a space of defiance through the play of complicity, collusion, </w:t>
      </w:r>
      <w:proofErr w:type="spellStart"/>
      <w:r w:rsidRPr="00942598">
        <w:rPr>
          <w:rFonts w:eastAsia="Cambria"/>
          <w:b/>
          <w:iCs/>
          <w:u w:val="single"/>
        </w:rPr>
        <w:t>hyperconformity</w:t>
      </w:r>
      <w:proofErr w:type="spellEnd"/>
      <w:r w:rsidRPr="00942598">
        <w:rPr>
          <w:rFonts w:eastAsia="Cambria"/>
          <w:b/>
          <w:iCs/>
          <w:u w:val="single"/>
        </w:rPr>
        <w:t xml:space="preserve"> and indifference</w:t>
      </w:r>
      <w:r w:rsidRPr="00942598">
        <w:rPr>
          <w:rFonts w:eastAsia="Cambria"/>
          <w:sz w:val="16"/>
        </w:rPr>
        <w:t xml:space="preserve"> (1983: 41-8). That is, </w:t>
      </w:r>
      <w:r w:rsidRPr="00942598">
        <w:rPr>
          <w:rFonts w:eastAsia="Cambria"/>
          <w:u w:val="single"/>
        </w:rPr>
        <w:t xml:space="preserve">while many of us (in the relatively affluent West) share in the </w:t>
      </w:r>
      <w:proofErr w:type="spellStart"/>
      <w:r w:rsidRPr="00942598">
        <w:rPr>
          <w:rFonts w:eastAsia="Cambria"/>
          <w:u w:val="single"/>
        </w:rPr>
        <w:t>profanating</w:t>
      </w:r>
      <w:proofErr w:type="spellEnd"/>
      <w:r w:rsidRPr="00942598">
        <w:rPr>
          <w:rFonts w:eastAsia="Cambria"/>
          <w:u w:val="single"/>
        </w:rPr>
        <w:t>, denigrating and “</w:t>
      </w:r>
      <w:proofErr w:type="spellStart"/>
      <w:r w:rsidRPr="00942598">
        <w:rPr>
          <w:rFonts w:eastAsia="Cambria"/>
          <w:u w:val="single"/>
        </w:rPr>
        <w:t>carnivalising</w:t>
      </w:r>
      <w:proofErr w:type="spellEnd"/>
      <w:r w:rsidRPr="00942598">
        <w:rPr>
          <w:rFonts w:eastAsia="Cambria"/>
          <w:u w:val="single"/>
        </w:rPr>
        <w:t xml:space="preserve">” of all values, embracing indifference, shrugging “whatever”, we do so with very little commitment to the system, rejoicing inwardly when it suffers reversals: </w:t>
      </w:r>
      <w:r w:rsidRPr="00942598">
        <w:rPr>
          <w:rFonts w:eastAsia="Cambria"/>
          <w:b/>
          <w:iCs/>
          <w:u w:val="single"/>
        </w:rPr>
        <w:t>we operate in a dual mode</w:t>
      </w:r>
      <w:r w:rsidRPr="00942598">
        <w:rPr>
          <w:rFonts w:eastAsia="Cambria"/>
          <w:sz w:val="16"/>
        </w:rPr>
        <w:t xml:space="preserve">. </w:t>
      </w:r>
      <w:r w:rsidRPr="00942598">
        <w:rPr>
          <w:rFonts w:eastAsia="Cambria"/>
          <w:u w:val="single"/>
        </w:rPr>
        <w:t xml:space="preserve">While such </w:t>
      </w:r>
      <w:r w:rsidRPr="00942598">
        <w:rPr>
          <w:rFonts w:eastAsia="Cambria"/>
          <w:b/>
          <w:iCs/>
          <w:u w:val="single"/>
        </w:rPr>
        <w:t>attitudes of indifference</w:t>
      </w:r>
      <w:r w:rsidRPr="00942598">
        <w:rPr>
          <w:rFonts w:eastAsia="Cambria"/>
          <w:u w:val="single"/>
        </w:rPr>
        <w:t xml:space="preserve"> may seem to accept that there is no meaningful alternative to capitalism: an attitude that has been called </w:t>
      </w:r>
      <w:r w:rsidRPr="00942598">
        <w:rPr>
          <w:rFonts w:eastAsia="Cambria"/>
          <w:b/>
          <w:iCs/>
          <w:u w:val="single"/>
        </w:rPr>
        <w:t>‘capitalist nihilism’</w:t>
      </w:r>
      <w:r w:rsidRPr="00942598">
        <w:rPr>
          <w:rFonts w:eastAsia="Cambria"/>
          <w:sz w:val="16"/>
        </w:rPr>
        <w:t xml:space="preserve"> (Davis in Milbank and Zizek, 2009) </w:t>
      </w:r>
      <w:r w:rsidRPr="00942598">
        <w:rPr>
          <w:rFonts w:eastAsia="Cambria"/>
          <w:b/>
          <w:iCs/>
          <w:u w:val="single"/>
        </w:rPr>
        <w:t>and ‘capitalist realism’</w:t>
      </w:r>
      <w:r w:rsidRPr="00942598">
        <w:rPr>
          <w:rFonts w:eastAsia="Cambria"/>
          <w:sz w:val="16"/>
        </w:rPr>
        <w:t xml:space="preserve"> (Fisher 2008), </w:t>
      </w:r>
      <w:r w:rsidRPr="00942598">
        <w:rPr>
          <w:rFonts w:eastAsia="Cambria"/>
          <w:u w:val="single"/>
        </w:rPr>
        <w:t xml:space="preserve">Baudrillard’s notions of </w:t>
      </w:r>
      <w:r w:rsidRPr="00942598">
        <w:rPr>
          <w:rFonts w:eastAsia="Cambria"/>
          <w:b/>
          <w:iCs/>
          <w:u w:val="single"/>
        </w:rPr>
        <w:t>“integral reality”,</w:t>
      </w:r>
      <w:r w:rsidRPr="00942598">
        <w:rPr>
          <w:rFonts w:eastAsia="Cambria"/>
          <w:u w:val="single"/>
        </w:rPr>
        <w:t xml:space="preserve"> </w:t>
      </w:r>
      <w:r w:rsidRPr="00942598">
        <w:rPr>
          <w:rFonts w:eastAsia="Cambria"/>
          <w:b/>
          <w:iCs/>
          <w:u w:val="single"/>
        </w:rPr>
        <w:t>duality</w:t>
      </w:r>
      <w:r w:rsidRPr="00942598">
        <w:rPr>
          <w:rFonts w:eastAsia="Cambria"/>
          <w:u w:val="single"/>
        </w:rPr>
        <w:t xml:space="preserve"> and </w:t>
      </w:r>
      <w:r w:rsidRPr="00942598">
        <w:rPr>
          <w:rFonts w:eastAsia="Cambria"/>
          <w:b/>
          <w:iCs/>
          <w:u w:val="single"/>
        </w:rPr>
        <w:t>complicity</w:t>
      </w:r>
      <w:r w:rsidRPr="00942598">
        <w:rPr>
          <w:rFonts w:eastAsia="Cambria"/>
          <w:u w:val="single"/>
        </w:rPr>
        <w:t xml:space="preserve"> may have </w:t>
      </w:r>
      <w:r w:rsidRPr="00942598">
        <w:rPr>
          <w:rFonts w:eastAsia="Cambria"/>
          <w:b/>
          <w:iCs/>
          <w:u w:val="single"/>
        </w:rPr>
        <w:t>significant advantages</w:t>
      </w:r>
      <w:r w:rsidRPr="00942598">
        <w:rPr>
          <w:rFonts w:eastAsia="Cambria"/>
          <w:u w:val="single"/>
        </w:rPr>
        <w:t xml:space="preserve"> over those approaches</w:t>
      </w:r>
      <w:r w:rsidRPr="00942598">
        <w:rPr>
          <w:rFonts w:eastAsia="Cambria"/>
          <w:sz w:val="16"/>
        </w:rPr>
        <w:t xml:space="preserve">. </w:t>
      </w:r>
      <w:r w:rsidRPr="00942598">
        <w:rPr>
          <w:rFonts w:eastAsia="Cambria"/>
          <w:u w:val="single"/>
        </w:rPr>
        <w:t xml:space="preserve">Unlike thinkers who remain </w:t>
      </w:r>
      <w:r w:rsidRPr="00942598">
        <w:rPr>
          <w:rFonts w:eastAsia="Cambria"/>
          <w:b/>
          <w:iCs/>
          <w:u w:val="single"/>
        </w:rPr>
        <w:t>anchored to critical thinking</w:t>
      </w:r>
      <w:r w:rsidRPr="00942598">
        <w:rPr>
          <w:rFonts w:eastAsia="Cambria"/>
          <w:u w:val="single"/>
        </w:rPr>
        <w:t xml:space="preserve"> defined by </w:t>
      </w:r>
      <w:r w:rsidRPr="00942598">
        <w:rPr>
          <w:rFonts w:eastAsia="Cambria"/>
          <w:b/>
          <w:iCs/>
          <w:u w:val="single"/>
        </w:rPr>
        <w:t xml:space="preserve">determinate </w:t>
      </w:r>
      <w:r w:rsidRPr="00D3453D">
        <w:rPr>
          <w:rFonts w:eastAsia="Cambria"/>
          <w:b/>
          <w:iCs/>
          <w:highlight w:val="cyan"/>
          <w:u w:val="single"/>
        </w:rPr>
        <w:t>negation</w:t>
      </w:r>
      <w:r w:rsidRPr="00942598">
        <w:rPr>
          <w:rFonts w:eastAsia="Cambria"/>
          <w:u w:val="single"/>
        </w:rPr>
        <w:t xml:space="preserve">, Baudrillard’s approach </w:t>
      </w:r>
      <w:proofErr w:type="spellStart"/>
      <w:r w:rsidRPr="00D3453D">
        <w:rPr>
          <w:rFonts w:eastAsia="Cambria"/>
          <w:b/>
          <w:iCs/>
          <w:highlight w:val="cyan"/>
          <w:u w:val="single"/>
        </w:rPr>
        <w:t>emphasise</w:t>
      </w:r>
      <w:r w:rsidRPr="00942598">
        <w:rPr>
          <w:rFonts w:eastAsia="Cambria"/>
          <w:b/>
          <w:iCs/>
          <w:u w:val="single"/>
        </w:rPr>
        <w:t>s</w:t>
      </w:r>
      <w:proofErr w:type="spellEnd"/>
      <w:r w:rsidRPr="00942598">
        <w:rPr>
          <w:rFonts w:eastAsia="Cambria"/>
          <w:b/>
          <w:iCs/>
          <w:u w:val="single"/>
        </w:rPr>
        <w:t xml:space="preserve"> ambivalence</w:t>
      </w:r>
      <w:r w:rsidRPr="00942598">
        <w:rPr>
          <w:rFonts w:eastAsia="Cambria"/>
          <w:u w:val="single"/>
        </w:rPr>
        <w:t xml:space="preserve">, </w:t>
      </w:r>
      <w:r w:rsidRPr="00F009CE">
        <w:rPr>
          <w:rFonts w:eastAsia="Cambria"/>
          <w:b/>
          <w:iCs/>
          <w:u w:val="single"/>
        </w:rPr>
        <w:t>reversal</w:t>
      </w:r>
      <w:r w:rsidRPr="00F009CE">
        <w:rPr>
          <w:rFonts w:eastAsia="Cambria"/>
          <w:u w:val="single"/>
        </w:rPr>
        <w:t xml:space="preserve"> and both</w:t>
      </w:r>
      <w:r w:rsidRPr="00942598">
        <w:rPr>
          <w:rFonts w:eastAsia="Cambria"/>
          <w:u w:val="single"/>
        </w:rPr>
        <w:t xml:space="preserve"> </w:t>
      </w:r>
      <w:r w:rsidRPr="00942598">
        <w:rPr>
          <w:rFonts w:eastAsia="Cambria"/>
          <w:b/>
          <w:iCs/>
          <w:u w:val="single"/>
        </w:rPr>
        <w:t xml:space="preserve">personal and collective modes of </w:t>
      </w:r>
      <w:r w:rsidRPr="00F009CE">
        <w:rPr>
          <w:rFonts w:eastAsia="Cambria"/>
          <w:b/>
          <w:iCs/>
          <w:u w:val="single"/>
        </w:rPr>
        <w:t>rejection</w:t>
      </w:r>
      <w:r w:rsidRPr="00F009CE">
        <w:rPr>
          <w:rFonts w:eastAsia="Cambria"/>
          <w:u w:val="single"/>
        </w:rPr>
        <w:t xml:space="preserve"> more </w:t>
      </w:r>
      <w:r w:rsidRPr="00D3453D">
        <w:rPr>
          <w:rFonts w:eastAsia="Cambria"/>
          <w:b/>
          <w:iCs/>
          <w:highlight w:val="cyan"/>
          <w:u w:val="single"/>
        </w:rPr>
        <w:t>subtle</w:t>
      </w:r>
      <w:r w:rsidRPr="00F009CE">
        <w:rPr>
          <w:rFonts w:eastAsia="Cambria"/>
          <w:u w:val="single"/>
        </w:rPr>
        <w:t xml:space="preserve"> than tho</w:t>
      </w:r>
      <w:r w:rsidRPr="00942598">
        <w:rPr>
          <w:rFonts w:eastAsia="Cambria"/>
          <w:u w:val="single"/>
        </w:rPr>
        <w:t xml:space="preserve">se envisioned by the </w:t>
      </w:r>
      <w:r w:rsidRPr="00942598">
        <w:rPr>
          <w:rFonts w:eastAsia="Cambria"/>
          <w:b/>
          <w:iCs/>
          <w:u w:val="single"/>
        </w:rPr>
        <w:t>increasingly exhausted mechanisms of critique</w:t>
      </w:r>
      <w:r w:rsidRPr="00942598">
        <w:rPr>
          <w:rFonts w:eastAsia="Cambria"/>
          <w:sz w:val="16"/>
        </w:rPr>
        <w:t xml:space="preserve">. </w:t>
      </w:r>
      <w:r w:rsidRPr="00942598">
        <w:rPr>
          <w:rFonts w:eastAsia="Cambria"/>
          <w:u w:val="single"/>
        </w:rPr>
        <w:t xml:space="preserve">The </w:t>
      </w:r>
      <w:r w:rsidRPr="00D3453D">
        <w:rPr>
          <w:rFonts w:eastAsia="Cambria"/>
          <w:b/>
          <w:iCs/>
          <w:highlight w:val="cyan"/>
          <w:u w:val="single"/>
        </w:rPr>
        <w:t>critique of</w:t>
      </w:r>
      <w:r w:rsidRPr="00942598">
        <w:rPr>
          <w:rFonts w:eastAsia="Cambria"/>
          <w:b/>
          <w:iCs/>
          <w:u w:val="single"/>
        </w:rPr>
        <w:t xml:space="preserve"> consumer </w:t>
      </w:r>
      <w:r w:rsidRPr="00F009CE">
        <w:rPr>
          <w:rFonts w:eastAsia="Cambria"/>
          <w:b/>
          <w:iCs/>
          <w:u w:val="single"/>
        </w:rPr>
        <w:t>capitalism</w:t>
      </w:r>
      <w:r w:rsidRPr="00942598">
        <w:rPr>
          <w:rFonts w:eastAsia="Cambria"/>
          <w:sz w:val="16"/>
        </w:rPr>
        <w:t xml:space="preserve"> – </w:t>
      </w:r>
      <w:r w:rsidRPr="00942598">
        <w:rPr>
          <w:rFonts w:eastAsia="Cambria"/>
          <w:b/>
          <w:iCs/>
          <w:u w:val="single"/>
        </w:rPr>
        <w:t>the consumption of junk food, junk entertainment and junk information</w:t>
      </w:r>
      <w:r w:rsidRPr="00942598">
        <w:rPr>
          <w:rFonts w:eastAsia="Cambria"/>
          <w:sz w:val="16"/>
        </w:rPr>
        <w:t xml:space="preserve"> – </w:t>
      </w:r>
      <w:r w:rsidRPr="00942598">
        <w:rPr>
          <w:rFonts w:eastAsia="Cambria"/>
          <w:u w:val="single"/>
        </w:rPr>
        <w:t>is</w:t>
      </w:r>
      <w:r w:rsidRPr="00942598">
        <w:rPr>
          <w:rFonts w:eastAsia="Cambria"/>
          <w:sz w:val="16"/>
        </w:rPr>
        <w:t xml:space="preserve"> now </w:t>
      </w:r>
      <w:r w:rsidRPr="00942598">
        <w:rPr>
          <w:rFonts w:eastAsia="Cambria"/>
          <w:u w:val="single"/>
        </w:rPr>
        <w:t>integral to the system; the critique of finance capitalism – banker’s bonuses, corporate tax avoidance – is integral to the system, yet it fails to bring about meaningful or determinate social transformation</w:t>
      </w:r>
      <w:r w:rsidRPr="00942598">
        <w:rPr>
          <w:rFonts w:eastAsia="Cambria"/>
          <w:sz w:val="16"/>
        </w:rPr>
        <w:t xml:space="preserve">. Indeed, </w:t>
      </w:r>
      <w:r w:rsidRPr="00F009CE">
        <w:rPr>
          <w:rFonts w:eastAsia="Cambria"/>
          <w:u w:val="single"/>
        </w:rPr>
        <w:t xml:space="preserve">such critiques may do </w:t>
      </w:r>
      <w:r w:rsidRPr="00F009CE">
        <w:rPr>
          <w:rFonts w:eastAsia="Cambria"/>
          <w:b/>
          <w:iCs/>
          <w:u w:val="single"/>
        </w:rPr>
        <w:t>no more than</w:t>
      </w:r>
      <w:r w:rsidRPr="00942598">
        <w:rPr>
          <w:rFonts w:eastAsia="Cambria"/>
          <w:b/>
          <w:iCs/>
          <w:u w:val="single"/>
        </w:rPr>
        <w:t xml:space="preserve"> provide the system</w:t>
      </w:r>
      <w:r w:rsidRPr="00942598">
        <w:rPr>
          <w:rFonts w:eastAsia="Cambria"/>
          <w:u w:val="single"/>
        </w:rPr>
        <w:t xml:space="preserve"> with a </w:t>
      </w:r>
      <w:r w:rsidRPr="00942598">
        <w:rPr>
          <w:rFonts w:eastAsia="Cambria"/>
          <w:b/>
          <w:iCs/>
          <w:u w:val="single"/>
        </w:rPr>
        <w:t>fleeting sense of “reality</w:t>
      </w:r>
      <w:r w:rsidRPr="00942598">
        <w:rPr>
          <w:rFonts w:eastAsia="Cambria"/>
          <w:u w:val="single"/>
        </w:rPr>
        <w:t xml:space="preserve">” – </w:t>
      </w:r>
      <w:r w:rsidRPr="00942598">
        <w:rPr>
          <w:rFonts w:eastAsia="Cambria"/>
          <w:b/>
          <w:iCs/>
          <w:u w:val="single"/>
        </w:rPr>
        <w:t>real issues</w:t>
      </w:r>
      <w:r w:rsidRPr="00942598">
        <w:rPr>
          <w:rFonts w:eastAsia="Cambria"/>
          <w:u w:val="single"/>
        </w:rPr>
        <w:t xml:space="preserve">, </w:t>
      </w:r>
      <w:r w:rsidRPr="00942598">
        <w:rPr>
          <w:rFonts w:eastAsia="Cambria"/>
          <w:b/>
          <w:iCs/>
          <w:u w:val="single"/>
        </w:rPr>
        <w:t>real problems to deal with</w:t>
      </w:r>
      <w:r w:rsidRPr="00942598">
        <w:rPr>
          <w:rFonts w:eastAsia="Cambria"/>
          <w:u w:val="single"/>
        </w:rPr>
        <w:t xml:space="preserve"> – </w:t>
      </w:r>
      <w:r w:rsidRPr="00D3453D">
        <w:rPr>
          <w:rFonts w:eastAsia="Cambria"/>
          <w:highlight w:val="cyan"/>
          <w:u w:val="single"/>
        </w:rPr>
        <w:t>around which the system</w:t>
      </w:r>
      <w:r w:rsidRPr="00F009CE">
        <w:rPr>
          <w:rFonts w:eastAsia="Cambria"/>
          <w:u w:val="single"/>
        </w:rPr>
        <w:t xml:space="preserve"> can </w:t>
      </w:r>
      <w:r w:rsidRPr="00D3453D">
        <w:rPr>
          <w:rFonts w:eastAsia="Cambria"/>
          <w:b/>
          <w:iCs/>
          <w:highlight w:val="cyan"/>
          <w:u w:val="single"/>
        </w:rPr>
        <w:t>reproduce</w:t>
      </w:r>
      <w:r w:rsidRPr="00942598">
        <w:rPr>
          <w:rFonts w:eastAsia="Cambria"/>
          <w:b/>
          <w:iCs/>
          <w:u w:val="single"/>
        </w:rPr>
        <w:t xml:space="preserve"> its </w:t>
      </w:r>
      <w:r w:rsidRPr="00D3453D">
        <w:rPr>
          <w:rFonts w:eastAsia="Cambria"/>
          <w:b/>
          <w:iCs/>
          <w:highlight w:val="cyan"/>
          <w:u w:val="single"/>
        </w:rPr>
        <w:t>simulacra</w:t>
      </w:r>
      <w:r w:rsidRPr="00942598">
        <w:rPr>
          <w:rFonts w:eastAsia="Cambria"/>
          <w:u w:val="single"/>
        </w:rPr>
        <w:t>, perha</w:t>
      </w:r>
      <w:r w:rsidRPr="00F009CE">
        <w:rPr>
          <w:rFonts w:eastAsia="Cambria"/>
          <w:u w:val="single"/>
        </w:rPr>
        <w:t xml:space="preserve">ps to </w:t>
      </w:r>
      <w:r w:rsidRPr="00F009CE">
        <w:rPr>
          <w:rFonts w:eastAsia="Cambria"/>
          <w:b/>
          <w:iCs/>
          <w:u w:val="single"/>
        </w:rPr>
        <w:t>reassure us that “something is being done”</w:t>
      </w:r>
      <w:r w:rsidRPr="00F009CE">
        <w:rPr>
          <w:rFonts w:eastAsia="Cambria"/>
          <w:u w:val="single"/>
        </w:rPr>
        <w:t xml:space="preserve">, </w:t>
      </w:r>
      <w:r w:rsidRPr="00F009CE">
        <w:rPr>
          <w:rFonts w:eastAsia="Cambria"/>
          <w:b/>
          <w:iCs/>
          <w:u w:val="single"/>
        </w:rPr>
        <w:t>“measures are being put into place”</w:t>
      </w:r>
      <w:r w:rsidRPr="00F009CE">
        <w:rPr>
          <w:rFonts w:eastAsia="Cambria"/>
          <w:u w:val="single"/>
        </w:rPr>
        <w:t xml:space="preserve"> etc</w:t>
      </w:r>
      <w:r w:rsidRPr="00F009CE">
        <w:rPr>
          <w:rFonts w:eastAsia="Cambria"/>
          <w:sz w:val="16"/>
        </w:rPr>
        <w:t>. “</w:t>
      </w:r>
      <w:r w:rsidRPr="00F009CE">
        <w:rPr>
          <w:rFonts w:eastAsia="Cambria"/>
          <w:u w:val="single"/>
        </w:rPr>
        <w:t xml:space="preserve">Reality” cannot be dialectically negated by critical concepts when both ‘reality’ and the critical concept disappear together, </w:t>
      </w:r>
      <w:r w:rsidRPr="00F009CE">
        <w:rPr>
          <w:rFonts w:eastAsia="Cambria"/>
          <w:b/>
          <w:iCs/>
          <w:u w:val="single"/>
        </w:rPr>
        <w:t>their fates clearly tied to each other</w:t>
      </w:r>
      <w:r w:rsidRPr="00F009CE">
        <w:rPr>
          <w:rFonts w:eastAsia="Cambria"/>
          <w:sz w:val="16"/>
        </w:rPr>
        <w:t xml:space="preserve"> (Baudrillard 2009b: 10-12). There is a sense then in which </w:t>
      </w:r>
      <w:r w:rsidRPr="00F009CE">
        <w:rPr>
          <w:rFonts w:eastAsia="Cambria"/>
          <w:b/>
          <w:iCs/>
          <w:u w:val="single"/>
        </w:rPr>
        <w:t>the production of critique is in complicity with the system</w:t>
      </w:r>
      <w:r w:rsidRPr="00F009CE">
        <w:rPr>
          <w:rFonts w:eastAsia="Cambria"/>
          <w:u w:val="single"/>
        </w:rPr>
        <w:t>, the unravel-able proliferation and excess of cri</w:t>
      </w:r>
      <w:r w:rsidRPr="00942598">
        <w:rPr>
          <w:rFonts w:eastAsia="Cambria"/>
          <w:u w:val="single"/>
        </w:rPr>
        <w:t xml:space="preserve">tical accounts of the system </w:t>
      </w:r>
      <w:proofErr w:type="gramStart"/>
      <w:r w:rsidRPr="00942598">
        <w:rPr>
          <w:rFonts w:eastAsia="Cambria"/>
          <w:u w:val="single"/>
        </w:rPr>
        <w:t>has</w:t>
      </w:r>
      <w:proofErr w:type="gramEnd"/>
      <w:r w:rsidRPr="00942598">
        <w:rPr>
          <w:rFonts w:eastAsia="Cambria"/>
          <w:u w:val="single"/>
        </w:rPr>
        <w:t xml:space="preserve"> the effect of protecting the system</w:t>
      </w:r>
      <w:r w:rsidRPr="00942598">
        <w:rPr>
          <w:rFonts w:eastAsia="Cambria"/>
          <w:sz w:val="16"/>
        </w:rPr>
        <w:t xml:space="preserve">. Complicity consists in a sharing of the denigration of all values, all institutions, all ideas, all beliefs: so long as we believe in nothing – at least not passionately – then the system has us, at least superficially. For example, in recent decades we have seen the denigration of religious faiths – or their reduction to ‘cultural identity’ and ‘world heritage’ objects; the denigration of public services and welfare provision accompanied by their marketisation; the denigration of the poor, the young, immigrants and the unemployed. Yet this is not only the denigration of the powerless or disenfranchised, there is also the widespread denigration of those seen as powerful: politicians, corporations, celebrities. For Baudrillard, </w:t>
      </w:r>
      <w:r w:rsidRPr="00942598">
        <w:rPr>
          <w:rFonts w:eastAsia="Cambria"/>
          <w:u w:val="single"/>
        </w:rPr>
        <w:t xml:space="preserve">it is </w:t>
      </w:r>
      <w:r w:rsidRPr="00942598">
        <w:rPr>
          <w:rFonts w:eastAsia="Cambria"/>
          <w:b/>
          <w:iCs/>
          <w:u w:val="single"/>
        </w:rPr>
        <w:t>quite inadequate</w:t>
      </w:r>
      <w:r w:rsidRPr="00942598">
        <w:rPr>
          <w:rFonts w:eastAsia="Cambria"/>
          <w:u w:val="single"/>
        </w:rPr>
        <w:t xml:space="preserve"> to focus only on </w:t>
      </w:r>
      <w:r w:rsidRPr="00942598">
        <w:rPr>
          <w:rFonts w:eastAsia="Cambria"/>
          <w:b/>
          <w:iCs/>
          <w:u w:val="single"/>
        </w:rPr>
        <w:t>the power of global neo-liberal policies</w:t>
      </w:r>
      <w:r w:rsidRPr="00942598">
        <w:rPr>
          <w:rFonts w:eastAsia="Cambria"/>
          <w:u w:val="single"/>
        </w:rPr>
        <w:t xml:space="preserve"> such as marketisation in these processes of denigration. This is where Baudrillard’s position departs decisively from anti-globalists and from neo-Communists such as Negri, Zizek, and </w:t>
      </w:r>
      <w:proofErr w:type="spellStart"/>
      <w:r w:rsidRPr="00942598">
        <w:rPr>
          <w:rFonts w:eastAsia="Cambria"/>
          <w:u w:val="single"/>
        </w:rPr>
        <w:t>Badiou</w:t>
      </w:r>
      <w:proofErr w:type="spellEnd"/>
      <w:r w:rsidRPr="00942598">
        <w:rPr>
          <w:rFonts w:eastAsia="Cambria"/>
          <w:sz w:val="16"/>
        </w:rPr>
        <w:t xml:space="preserve">. </w:t>
      </w:r>
      <w:r w:rsidRPr="00942598">
        <w:rPr>
          <w:rFonts w:eastAsia="Cambria"/>
          <w:u w:val="single"/>
        </w:rPr>
        <w:t xml:space="preserve">Global power has </w:t>
      </w:r>
      <w:r w:rsidRPr="00942598">
        <w:rPr>
          <w:rFonts w:eastAsia="Cambria"/>
          <w:b/>
          <w:iCs/>
          <w:u w:val="single"/>
        </w:rPr>
        <w:t>deliberately sacrificed its values and ideologies</w:t>
      </w:r>
      <w:r w:rsidRPr="00942598">
        <w:rPr>
          <w:rFonts w:eastAsia="Cambria"/>
          <w:u w:val="single"/>
        </w:rPr>
        <w:t xml:space="preserve">, it </w:t>
      </w:r>
      <w:r w:rsidRPr="00942598">
        <w:rPr>
          <w:rFonts w:eastAsia="Cambria"/>
          <w:b/>
          <w:iCs/>
          <w:u w:val="single"/>
        </w:rPr>
        <w:t>presents no position</w:t>
      </w:r>
      <w:r w:rsidRPr="00942598">
        <w:rPr>
          <w:rFonts w:eastAsia="Cambria"/>
          <w:u w:val="single"/>
        </w:rPr>
        <w:t xml:space="preserve">, it </w:t>
      </w:r>
      <w:r w:rsidRPr="00942598">
        <w:rPr>
          <w:rFonts w:eastAsia="Cambria"/>
          <w:b/>
          <w:iCs/>
          <w:u w:val="single"/>
        </w:rPr>
        <w:t>takes no stand</w:t>
      </w:r>
      <w:r w:rsidRPr="00942598">
        <w:rPr>
          <w:rFonts w:eastAsia="Cambria"/>
          <w:u w:val="single"/>
        </w:rPr>
        <w:t xml:space="preserve">, it </w:t>
      </w:r>
      <w:r w:rsidRPr="00942598">
        <w:rPr>
          <w:rFonts w:eastAsia="Cambria"/>
          <w:b/>
          <w:iCs/>
          <w:u w:val="single"/>
        </w:rPr>
        <w:t>undermines even the illusion that “free markets” function and has made “capital” virtual</w:t>
      </w:r>
      <w:r w:rsidRPr="00942598">
        <w:rPr>
          <w:rFonts w:eastAsia="Cambria"/>
          <w:u w:val="single"/>
        </w:rPr>
        <w:t xml:space="preserve">; become orbital it is removed from a terrestrial, geo-political or subjective space. These are </w:t>
      </w:r>
      <w:r w:rsidRPr="00942598">
        <w:rPr>
          <w:rFonts w:eastAsia="Cambria"/>
          <w:b/>
          <w:iCs/>
          <w:u w:val="single"/>
        </w:rPr>
        <w:t>protective measures enabling power to become (almost) hegemonic</w:t>
      </w:r>
      <w:r w:rsidRPr="00942598">
        <w:rPr>
          <w:rFonts w:eastAsia="Cambria"/>
          <w:sz w:val="16"/>
        </w:rPr>
        <w:t xml:space="preserve"> (Baudrillard 2009a: 33-56; 2010: 35-40). </w:t>
      </w:r>
      <w:r w:rsidRPr="00942598">
        <w:rPr>
          <w:rFonts w:eastAsia="Cambria"/>
          <w:u w:val="single"/>
        </w:rPr>
        <w:t>Baudrillard</w:t>
      </w:r>
      <w:r w:rsidRPr="00942598">
        <w:rPr>
          <w:rFonts w:eastAsia="Cambria"/>
          <w:sz w:val="16"/>
        </w:rPr>
        <w:t xml:space="preserve"> often </w:t>
      </w:r>
      <w:proofErr w:type="spellStart"/>
      <w:r w:rsidRPr="00942598">
        <w:rPr>
          <w:rFonts w:eastAsia="Cambria"/>
          <w:u w:val="single"/>
        </w:rPr>
        <w:t>emphasises</w:t>
      </w:r>
      <w:proofErr w:type="spellEnd"/>
      <w:r w:rsidRPr="00942598">
        <w:rPr>
          <w:rFonts w:eastAsia="Cambria"/>
          <w:u w:val="single"/>
        </w:rPr>
        <w:t xml:space="preserve"> </w:t>
      </w:r>
      <w:r w:rsidRPr="00942598">
        <w:rPr>
          <w:rFonts w:eastAsia="Cambria"/>
          <w:b/>
          <w:iCs/>
          <w:u w:val="single"/>
        </w:rPr>
        <w:t>the fragility and the vulnerability</w:t>
      </w:r>
      <w:r w:rsidRPr="00942598">
        <w:rPr>
          <w:rFonts w:eastAsia="Cambria"/>
          <w:u w:val="single"/>
        </w:rPr>
        <w:t xml:space="preserve"> to </w:t>
      </w:r>
      <w:r w:rsidRPr="00942598">
        <w:rPr>
          <w:rFonts w:eastAsia="Cambria"/>
          <w:b/>
          <w:iCs/>
          <w:u w:val="single"/>
        </w:rPr>
        <w:t>reversal of the “powerful”</w:t>
      </w:r>
      <w:r w:rsidRPr="00942598">
        <w:rPr>
          <w:rFonts w:eastAsia="Cambria"/>
          <w:u w:val="single"/>
        </w:rPr>
        <w:t xml:space="preserve"> and the distinction between powerful and powerless is </w:t>
      </w:r>
      <w:r w:rsidRPr="00942598">
        <w:rPr>
          <w:rFonts w:eastAsia="Cambria"/>
          <w:b/>
          <w:iCs/>
          <w:u w:val="single"/>
        </w:rPr>
        <w:t>radically questioned in his work</w:t>
      </w:r>
      <w:r w:rsidRPr="00942598">
        <w:rPr>
          <w:rFonts w:eastAsia="Cambria"/>
          <w:u w:val="single"/>
        </w:rPr>
        <w:t xml:space="preserve">. </w:t>
      </w:r>
      <w:proofErr w:type="gramStart"/>
      <w:r w:rsidRPr="00942598">
        <w:rPr>
          <w:rFonts w:eastAsia="Cambria"/>
          <w:u w:val="single"/>
        </w:rPr>
        <w:t>So</w:t>
      </w:r>
      <w:proofErr w:type="gramEnd"/>
      <w:r w:rsidRPr="00942598">
        <w:rPr>
          <w:rFonts w:eastAsia="Cambria"/>
          <w:u w:val="single"/>
        </w:rPr>
        <w:t xml:space="preserve"> what is this global power? Where is it? The answer, of course, is that </w:t>
      </w:r>
      <w:r w:rsidRPr="00942598">
        <w:rPr>
          <w:rFonts w:eastAsia="Cambria"/>
          <w:b/>
          <w:iCs/>
          <w:u w:val="single"/>
        </w:rPr>
        <w:t>it is everywhere and it is in everyone</w:t>
      </w:r>
      <w:r w:rsidRPr="00942598">
        <w:rPr>
          <w:rFonts w:eastAsia="Cambria"/>
          <w:sz w:val="16"/>
        </w:rPr>
        <w:t xml:space="preserve">. </w:t>
      </w:r>
      <w:r w:rsidRPr="00942598">
        <w:rPr>
          <w:rFonts w:eastAsia="Cambria"/>
          <w:u w:val="single"/>
        </w:rPr>
        <w:t>We have not liberated ourselves from slavery, but</w:t>
      </w:r>
      <w:r w:rsidRPr="00942598">
        <w:rPr>
          <w:rFonts w:eastAsia="Cambria"/>
          <w:sz w:val="16"/>
        </w:rPr>
        <w:t xml:space="preserve">, Baudrillard contends, </w:t>
      </w:r>
      <w:proofErr w:type="spellStart"/>
      <w:r w:rsidRPr="00942598">
        <w:rPr>
          <w:rFonts w:eastAsia="Cambria"/>
          <w:b/>
          <w:iCs/>
          <w:u w:val="single"/>
        </w:rPr>
        <w:t>internalised</w:t>
      </w:r>
      <w:proofErr w:type="spellEnd"/>
      <w:r w:rsidRPr="00942598">
        <w:rPr>
          <w:rFonts w:eastAsia="Cambria"/>
          <w:b/>
          <w:iCs/>
          <w:u w:val="single"/>
        </w:rPr>
        <w:t xml:space="preserve"> the masters</w:t>
      </w:r>
      <w:r w:rsidRPr="00942598">
        <w:rPr>
          <w:rFonts w:eastAsia="Cambria"/>
          <w:sz w:val="16"/>
        </w:rPr>
        <w:t xml:space="preserve">: </w:t>
      </w:r>
      <w:r w:rsidRPr="00942598">
        <w:rPr>
          <w:rFonts w:eastAsia="Cambria"/>
          <w:u w:val="single"/>
        </w:rPr>
        <w:t>‘[e]</w:t>
      </w:r>
      <w:proofErr w:type="spellStart"/>
      <w:r w:rsidRPr="00942598">
        <w:rPr>
          <w:rFonts w:eastAsia="Cambria"/>
          <w:u w:val="single"/>
        </w:rPr>
        <w:t>verthing</w:t>
      </w:r>
      <w:proofErr w:type="spellEnd"/>
      <w:r w:rsidRPr="00942598">
        <w:rPr>
          <w:rFonts w:eastAsia="Cambria"/>
          <w:u w:val="single"/>
        </w:rPr>
        <w:t xml:space="preserve"> changes with </w:t>
      </w:r>
      <w:r w:rsidRPr="00942598">
        <w:rPr>
          <w:rFonts w:eastAsia="Cambria"/>
          <w:b/>
          <w:iCs/>
          <w:u w:val="single"/>
        </w:rPr>
        <w:t>the emancipation of the slave</w:t>
      </w:r>
      <w:r w:rsidRPr="00942598">
        <w:rPr>
          <w:rFonts w:eastAsia="Cambria"/>
          <w:u w:val="single"/>
        </w:rPr>
        <w:t xml:space="preserve"> and the </w:t>
      </w:r>
      <w:proofErr w:type="spellStart"/>
      <w:r w:rsidRPr="00942598">
        <w:rPr>
          <w:rFonts w:eastAsia="Cambria"/>
          <w:b/>
          <w:iCs/>
          <w:u w:val="single"/>
        </w:rPr>
        <w:t>internalisation</w:t>
      </w:r>
      <w:proofErr w:type="spellEnd"/>
      <w:r w:rsidRPr="00942598">
        <w:rPr>
          <w:rFonts w:eastAsia="Cambria"/>
          <w:b/>
          <w:iCs/>
          <w:u w:val="single"/>
        </w:rPr>
        <w:t xml:space="preserve"> of the master by the emancipated slave’</w:t>
      </w:r>
      <w:r w:rsidRPr="00942598">
        <w:rPr>
          <w:rFonts w:eastAsia="Cambria"/>
          <w:sz w:val="16"/>
        </w:rPr>
        <w:t xml:space="preserve"> (2009a: 33). </w:t>
      </w:r>
      <w:r w:rsidRPr="00942598">
        <w:rPr>
          <w:rFonts w:eastAsia="Cambria"/>
          <w:b/>
          <w:iCs/>
          <w:u w:val="single"/>
        </w:rPr>
        <w:t xml:space="preserve">We </w:t>
      </w:r>
      <w:proofErr w:type="spellStart"/>
      <w:r w:rsidRPr="00942598">
        <w:rPr>
          <w:rFonts w:eastAsia="Cambria"/>
          <w:b/>
          <w:iCs/>
          <w:u w:val="single"/>
        </w:rPr>
        <w:t>tyrannise</w:t>
      </w:r>
      <w:proofErr w:type="spellEnd"/>
      <w:r w:rsidRPr="00942598">
        <w:rPr>
          <w:rFonts w:eastAsia="Cambria"/>
          <w:b/>
          <w:iCs/>
          <w:u w:val="single"/>
        </w:rPr>
        <w:t xml:space="preserve"> ourselves</w:t>
      </w:r>
      <w:r w:rsidRPr="00942598">
        <w:rPr>
          <w:rFonts w:eastAsia="Cambria"/>
          <w:u w:val="single"/>
        </w:rPr>
        <w:t xml:space="preserve">, for example by demanding that we </w:t>
      </w:r>
      <w:proofErr w:type="spellStart"/>
      <w:r w:rsidRPr="00942598">
        <w:rPr>
          <w:rFonts w:eastAsia="Cambria"/>
          <w:b/>
          <w:iCs/>
          <w:u w:val="single"/>
        </w:rPr>
        <w:t>maximise</w:t>
      </w:r>
      <w:proofErr w:type="spellEnd"/>
      <w:r w:rsidRPr="00942598">
        <w:rPr>
          <w:rFonts w:eastAsia="Cambria"/>
          <w:b/>
          <w:iCs/>
          <w:u w:val="single"/>
        </w:rPr>
        <w:t xml:space="preserve"> our opportunities, fulfill our potential</w:t>
      </w:r>
      <w:r w:rsidRPr="00942598">
        <w:rPr>
          <w:rFonts w:eastAsia="Cambria"/>
          <w:u w:val="single"/>
        </w:rPr>
        <w:t xml:space="preserve">. This is </w:t>
      </w:r>
      <w:r w:rsidRPr="00942598">
        <w:rPr>
          <w:rFonts w:eastAsia="Cambria"/>
          <w:b/>
          <w:iCs/>
          <w:u w:val="single"/>
        </w:rPr>
        <w:t>a deeper level of slavery</w:t>
      </w:r>
      <w:r w:rsidRPr="00942598">
        <w:rPr>
          <w:rFonts w:eastAsia="Cambria"/>
          <w:u w:val="single"/>
        </w:rPr>
        <w:t xml:space="preserve"> – and </w:t>
      </w:r>
      <w:r w:rsidRPr="00942598">
        <w:rPr>
          <w:rFonts w:eastAsia="Cambria"/>
          <w:b/>
          <w:iCs/>
          <w:u w:val="single"/>
        </w:rPr>
        <w:t>complicity</w:t>
      </w:r>
      <w:r w:rsidRPr="00942598">
        <w:rPr>
          <w:rFonts w:eastAsia="Cambria"/>
          <w:u w:val="single"/>
        </w:rPr>
        <w:t xml:space="preserve"> – than </w:t>
      </w:r>
      <w:r w:rsidRPr="00942598">
        <w:rPr>
          <w:rFonts w:eastAsia="Cambria"/>
          <w:b/>
          <w:iCs/>
          <w:u w:val="single"/>
        </w:rPr>
        <w:t>any previous historical system could inflict</w:t>
      </w:r>
      <w:r w:rsidRPr="00942598">
        <w:rPr>
          <w:rFonts w:eastAsia="Cambria"/>
          <w:sz w:val="16"/>
        </w:rPr>
        <w:t xml:space="preserve"> (Baudrill</w:t>
      </w:r>
      <w:r w:rsidRPr="00F009CE">
        <w:rPr>
          <w:rFonts w:eastAsia="Cambria"/>
          <w:sz w:val="16"/>
        </w:rPr>
        <w:t xml:space="preserve">ard 1975; 2009a: 33). Yet </w:t>
      </w:r>
      <w:r w:rsidRPr="00F009CE">
        <w:rPr>
          <w:rFonts w:eastAsia="Cambria"/>
          <w:b/>
          <w:iCs/>
          <w:u w:val="single"/>
        </w:rPr>
        <w:t>duality always re-emerges</w:t>
      </w:r>
      <w:r w:rsidRPr="00F009CE">
        <w:rPr>
          <w:rFonts w:eastAsia="Cambria"/>
          <w:sz w:val="16"/>
        </w:rPr>
        <w:t xml:space="preserve">, Baudrillard insists: </w:t>
      </w:r>
      <w:r w:rsidRPr="00F009CE">
        <w:rPr>
          <w:rFonts w:eastAsia="Cambria"/>
          <w:u w:val="single"/>
        </w:rPr>
        <w:t>indifference is dual, complicity is dual</w:t>
      </w:r>
      <w:r w:rsidRPr="00F009CE">
        <w:rPr>
          <w:rFonts w:eastAsia="Cambria"/>
          <w:sz w:val="16"/>
        </w:rPr>
        <w:t xml:space="preserve">. </w:t>
      </w:r>
      <w:proofErr w:type="spellStart"/>
      <w:r w:rsidRPr="00F009CE">
        <w:rPr>
          <w:rFonts w:eastAsia="Cambria"/>
          <w:b/>
          <w:iCs/>
          <w:u w:val="single"/>
        </w:rPr>
        <w:t>Carnivalisation</w:t>
      </w:r>
      <w:proofErr w:type="spellEnd"/>
      <w:r w:rsidRPr="00F009CE">
        <w:rPr>
          <w:rFonts w:eastAsia="Cambria"/>
          <w:u w:val="single"/>
        </w:rPr>
        <w:t xml:space="preserve"> and </w:t>
      </w:r>
      <w:proofErr w:type="spellStart"/>
      <w:r w:rsidRPr="00F009CE">
        <w:rPr>
          <w:rFonts w:eastAsia="Cambria"/>
          <w:b/>
          <w:iCs/>
          <w:u w:val="single"/>
        </w:rPr>
        <w:t>cannibalisation</w:t>
      </w:r>
      <w:proofErr w:type="spellEnd"/>
      <w:r w:rsidRPr="00F009CE">
        <w:rPr>
          <w:rFonts w:eastAsia="Cambria"/>
          <w:u w:val="single"/>
        </w:rPr>
        <w:t xml:space="preserve"> are themselves </w:t>
      </w:r>
      <w:r w:rsidRPr="00F009CE">
        <w:rPr>
          <w:rFonts w:eastAsia="Cambria"/>
          <w:b/>
          <w:iCs/>
          <w:u w:val="single"/>
        </w:rPr>
        <w:t>dual</w:t>
      </w:r>
      <w:r w:rsidRPr="00F009CE">
        <w:rPr>
          <w:rFonts w:eastAsia="Cambria"/>
          <w:u w:val="single"/>
        </w:rPr>
        <w:t xml:space="preserve">: the global system </w:t>
      </w:r>
      <w:r w:rsidRPr="00F009CE">
        <w:rPr>
          <w:rFonts w:eastAsia="Cambria"/>
          <w:b/>
          <w:iCs/>
          <w:u w:val="single"/>
        </w:rPr>
        <w:t>absorbs all otherness</w:t>
      </w:r>
      <w:r w:rsidRPr="00F009CE">
        <w:rPr>
          <w:rFonts w:eastAsia="Cambria"/>
          <w:u w:val="single"/>
        </w:rPr>
        <w:t xml:space="preserve"> in a </w:t>
      </w:r>
      <w:r w:rsidRPr="00F009CE">
        <w:rPr>
          <w:rFonts w:eastAsia="Cambria"/>
          <w:b/>
          <w:iCs/>
          <w:u w:val="single"/>
        </w:rPr>
        <w:t>‘forced conversion to modernity’</w:t>
      </w:r>
      <w:r w:rsidRPr="00F009CE">
        <w:rPr>
          <w:rFonts w:eastAsia="Cambria"/>
          <w:sz w:val="16"/>
        </w:rPr>
        <w:t xml:space="preserve"> (2010: 5), </w:t>
      </w:r>
      <w:r w:rsidRPr="00F009CE">
        <w:rPr>
          <w:rFonts w:eastAsia="Cambria"/>
          <w:b/>
          <w:iCs/>
          <w:u w:val="single"/>
        </w:rPr>
        <w:t>reproducing otherness</w:t>
      </w:r>
      <w:r w:rsidRPr="00F009CE">
        <w:rPr>
          <w:rFonts w:eastAsia="Cambria"/>
          <w:u w:val="single"/>
        </w:rPr>
        <w:t xml:space="preserve"> within the </w:t>
      </w:r>
      <w:r w:rsidRPr="00F009CE">
        <w:rPr>
          <w:rFonts w:eastAsia="Cambria"/>
          <w:b/>
          <w:iCs/>
          <w:u w:val="single"/>
        </w:rPr>
        <w:t>carnival of marketable “difference</w:t>
      </w:r>
      <w:r w:rsidRPr="00F009CE">
        <w:rPr>
          <w:rFonts w:eastAsia="Cambria"/>
          <w:u w:val="single"/>
        </w:rPr>
        <w:t xml:space="preserve">”, yet </w:t>
      </w:r>
      <w:proofErr w:type="spellStart"/>
      <w:r w:rsidRPr="00F009CE">
        <w:rPr>
          <w:rFonts w:eastAsia="Cambria"/>
          <w:b/>
          <w:iCs/>
          <w:u w:val="single"/>
        </w:rPr>
        <w:t>cannibalisation</w:t>
      </w:r>
      <w:proofErr w:type="spellEnd"/>
      <w:r w:rsidRPr="00F009CE">
        <w:rPr>
          <w:rFonts w:eastAsia="Cambria"/>
          <w:b/>
          <w:iCs/>
          <w:u w:val="single"/>
        </w:rPr>
        <w:t xml:space="preserve"> emerges as a reversion</w:t>
      </w:r>
      <w:r w:rsidRPr="00F009CE">
        <w:rPr>
          <w:rFonts w:eastAsia="Cambria"/>
          <w:u w:val="single"/>
        </w:rPr>
        <w:t xml:space="preserve"> and </w:t>
      </w:r>
      <w:r w:rsidRPr="00F009CE">
        <w:rPr>
          <w:rFonts w:eastAsia="Cambria"/>
          <w:b/>
          <w:iCs/>
          <w:u w:val="single"/>
        </w:rPr>
        <w:t>derailing of this process</w:t>
      </w:r>
      <w:r w:rsidRPr="00F009CE">
        <w:rPr>
          <w:rFonts w:eastAsia="Cambria"/>
          <w:sz w:val="16"/>
        </w:rPr>
        <w:t xml:space="preserve">. The world adopts Western models: economic, cultural, religious – or it appears to. </w:t>
      </w:r>
      <w:r w:rsidRPr="00F009CE">
        <w:rPr>
          <w:rFonts w:eastAsia="Cambria"/>
          <w:u w:val="single"/>
        </w:rPr>
        <w:t>Hidden within this complicity with the West, ther</w:t>
      </w:r>
      <w:r w:rsidRPr="00942598">
        <w:rPr>
          <w:rFonts w:eastAsia="Cambria"/>
          <w:u w:val="single"/>
        </w:rPr>
        <w:t>e is</w:t>
      </w:r>
      <w:r w:rsidRPr="00942598">
        <w:rPr>
          <w:rFonts w:eastAsia="Cambria"/>
          <w:sz w:val="16"/>
        </w:rPr>
        <w:t xml:space="preserve">, Baudrillard suggests, </w:t>
      </w:r>
      <w:r w:rsidRPr="00942598">
        <w:rPr>
          <w:rFonts w:eastAsia="Cambria"/>
          <w:b/>
          <w:iCs/>
          <w:u w:val="single"/>
        </w:rPr>
        <w:t>a deeper sense of derision and rejection</w:t>
      </w:r>
      <w:r w:rsidRPr="00942598">
        <w:rPr>
          <w:rFonts w:eastAsia="Cambria"/>
          <w:sz w:val="16"/>
        </w:rPr>
        <w:t xml:space="preserve">. </w:t>
      </w:r>
      <w:r w:rsidRPr="00942598">
        <w:rPr>
          <w:rFonts w:eastAsia="Cambria"/>
          <w:u w:val="single"/>
        </w:rPr>
        <w:t xml:space="preserve">The allegiance to Western models is </w:t>
      </w:r>
      <w:r w:rsidRPr="00942598">
        <w:rPr>
          <w:rFonts w:eastAsia="Cambria"/>
          <w:b/>
          <w:iCs/>
          <w:u w:val="single"/>
        </w:rPr>
        <w:t>superficial</w:t>
      </w:r>
      <w:r w:rsidRPr="00942598">
        <w:rPr>
          <w:rFonts w:eastAsia="Cambria"/>
          <w:u w:val="single"/>
        </w:rPr>
        <w:t xml:space="preserve">; it is </w:t>
      </w:r>
      <w:r w:rsidRPr="00942598">
        <w:rPr>
          <w:rFonts w:eastAsia="Cambria"/>
          <w:b/>
          <w:iCs/>
          <w:u w:val="single"/>
        </w:rPr>
        <w:t xml:space="preserve">a form of </w:t>
      </w:r>
      <w:r w:rsidRPr="00D3453D">
        <w:rPr>
          <w:rFonts w:eastAsia="Cambria"/>
          <w:b/>
          <w:iCs/>
          <w:highlight w:val="cyan"/>
          <w:u w:val="single"/>
        </w:rPr>
        <w:t>mimicry</w:t>
      </w:r>
      <w:r w:rsidRPr="00F009CE">
        <w:rPr>
          <w:rFonts w:eastAsia="Cambria"/>
          <w:b/>
          <w:iCs/>
          <w:u w:val="single"/>
        </w:rPr>
        <w:t xml:space="preserve"> or </w:t>
      </w:r>
      <w:proofErr w:type="spellStart"/>
      <w:r w:rsidRPr="00F009CE">
        <w:rPr>
          <w:rFonts w:eastAsia="Cambria"/>
          <w:b/>
          <w:iCs/>
          <w:u w:val="single"/>
        </w:rPr>
        <w:t>hyperconformity</w:t>
      </w:r>
      <w:proofErr w:type="spellEnd"/>
      <w:r w:rsidRPr="00F009CE">
        <w:rPr>
          <w:rFonts w:eastAsia="Cambria"/>
          <w:u w:val="single"/>
        </w:rPr>
        <w:t xml:space="preserve"> that in</w:t>
      </w:r>
      <w:r w:rsidRPr="00942598">
        <w:rPr>
          <w:rFonts w:eastAsia="Cambria"/>
          <w:u w:val="single"/>
        </w:rPr>
        <w:t xml:space="preserve">volves a </w:t>
      </w:r>
      <w:r w:rsidRPr="00942598">
        <w:rPr>
          <w:rFonts w:eastAsia="Cambria"/>
          <w:b/>
          <w:iCs/>
          <w:u w:val="single"/>
        </w:rPr>
        <w:t>ritual-like exorcism of the hegemonic system</w:t>
      </w:r>
      <w:r w:rsidRPr="00942598">
        <w:rPr>
          <w:rFonts w:eastAsia="Cambria"/>
          <w:sz w:val="16"/>
        </w:rPr>
        <w:t xml:space="preserve">. Further, </w:t>
      </w:r>
      <w:r w:rsidRPr="00942598">
        <w:rPr>
          <w:rFonts w:eastAsia="Cambria"/>
          <w:u w:val="single"/>
        </w:rPr>
        <w:t xml:space="preserve">such </w:t>
      </w:r>
      <w:r w:rsidRPr="00942598">
        <w:rPr>
          <w:rFonts w:eastAsia="Cambria"/>
          <w:b/>
          <w:iCs/>
          <w:u w:val="single"/>
        </w:rPr>
        <w:t xml:space="preserve">mimicry </w:t>
      </w:r>
      <w:r w:rsidRPr="00D3453D">
        <w:rPr>
          <w:rFonts w:eastAsia="Cambria"/>
          <w:b/>
          <w:iCs/>
          <w:highlight w:val="cyan"/>
          <w:u w:val="single"/>
        </w:rPr>
        <w:t>reveals</w:t>
      </w:r>
      <w:r w:rsidRPr="00942598">
        <w:rPr>
          <w:rFonts w:eastAsia="Cambria"/>
          <w:b/>
          <w:iCs/>
          <w:u w:val="single"/>
        </w:rPr>
        <w:t xml:space="preserve"> the </w:t>
      </w:r>
      <w:r w:rsidRPr="00D3453D">
        <w:rPr>
          <w:rFonts w:eastAsia="Cambria"/>
          <w:b/>
          <w:iCs/>
          <w:highlight w:val="cyan"/>
          <w:u w:val="single"/>
        </w:rPr>
        <w:t>superficiality of Western</w:t>
      </w:r>
      <w:r w:rsidRPr="00942598">
        <w:rPr>
          <w:rFonts w:eastAsia="Cambria"/>
          <w:b/>
          <w:iCs/>
          <w:u w:val="single"/>
        </w:rPr>
        <w:t xml:space="preserve"> cultural and economic models</w:t>
      </w:r>
      <w:r w:rsidRPr="00942598">
        <w:rPr>
          <w:rFonts w:eastAsia="Cambria"/>
          <w:u w:val="single"/>
        </w:rPr>
        <w:t xml:space="preserve">: this is not only a superficial acceptance, but </w:t>
      </w:r>
      <w:r w:rsidRPr="00942598">
        <w:rPr>
          <w:rFonts w:eastAsia="Cambria"/>
          <w:b/>
          <w:iCs/>
          <w:u w:val="single"/>
        </w:rPr>
        <w:t>an acceptance of superficiality</w:t>
      </w:r>
      <w:r w:rsidRPr="00942598">
        <w:rPr>
          <w:rFonts w:eastAsia="Cambria"/>
          <w:sz w:val="16"/>
        </w:rPr>
        <w:t xml:space="preserve">. </w:t>
      </w:r>
      <w:r w:rsidRPr="00942598">
        <w:rPr>
          <w:rFonts w:eastAsia="Cambria"/>
          <w:u w:val="single"/>
        </w:rPr>
        <w:t xml:space="preserve">Western </w:t>
      </w:r>
      <w:r w:rsidRPr="00D3453D">
        <w:rPr>
          <w:rFonts w:eastAsia="Cambria"/>
          <w:highlight w:val="cyan"/>
          <w:u w:val="single"/>
        </w:rPr>
        <w:t>values</w:t>
      </w:r>
      <w:r w:rsidRPr="00942598">
        <w:rPr>
          <w:rFonts w:eastAsia="Cambria"/>
          <w:u w:val="single"/>
        </w:rPr>
        <w:t xml:space="preserve"> </w:t>
      </w:r>
      <w:r w:rsidRPr="00942598">
        <w:rPr>
          <w:rFonts w:eastAsia="Cambria"/>
          <w:b/>
          <w:iCs/>
          <w:u w:val="single"/>
        </w:rPr>
        <w:t>are already parodic</w:t>
      </w:r>
      <w:r w:rsidRPr="00942598">
        <w:rPr>
          <w:rFonts w:eastAsia="Cambria"/>
          <w:u w:val="single"/>
        </w:rPr>
        <w:t xml:space="preserve">, and, in being accepted, they are </w:t>
      </w:r>
      <w:r w:rsidRPr="00D3453D">
        <w:rPr>
          <w:rFonts w:eastAsia="Cambria"/>
          <w:b/>
          <w:iCs/>
          <w:highlight w:val="cyan"/>
          <w:u w:val="single"/>
        </w:rPr>
        <w:t>subject to further parody</w:t>
      </w:r>
      <w:r w:rsidRPr="00942598">
        <w:rPr>
          <w:rFonts w:eastAsia="Cambria"/>
          <w:u w:val="single"/>
        </w:rPr>
        <w:t xml:space="preserve"> as they circulate around the globe</w:t>
      </w:r>
      <w:r w:rsidRPr="00942598">
        <w:rPr>
          <w:rFonts w:eastAsia="Cambria"/>
          <w:sz w:val="16"/>
        </w:rPr>
        <w:t xml:space="preserve"> (2010: 4-11). </w:t>
      </w:r>
      <w:r w:rsidRPr="00942598">
        <w:rPr>
          <w:rFonts w:eastAsia="Cambria"/>
          <w:u w:val="single"/>
        </w:rPr>
        <w:t xml:space="preserve">The West has </w:t>
      </w:r>
      <w:r w:rsidRPr="00942598">
        <w:rPr>
          <w:rFonts w:eastAsia="Cambria"/>
          <w:b/>
          <w:iCs/>
          <w:u w:val="single"/>
        </w:rPr>
        <w:t>deregulated and devalued itself</w:t>
      </w:r>
      <w:r w:rsidRPr="00942598">
        <w:rPr>
          <w:rFonts w:eastAsia="Cambria"/>
          <w:u w:val="single"/>
        </w:rPr>
        <w:t xml:space="preserve"> and demands that the rest of the world follows: "It is </w:t>
      </w:r>
      <w:r w:rsidRPr="00942598">
        <w:rPr>
          <w:rFonts w:eastAsia="Cambria"/>
          <w:b/>
          <w:iCs/>
          <w:u w:val="single"/>
        </w:rPr>
        <w:t>everything by which a human being retains some value</w:t>
      </w:r>
      <w:r w:rsidRPr="00942598">
        <w:rPr>
          <w:rFonts w:eastAsia="Cambria"/>
          <w:u w:val="single"/>
        </w:rPr>
        <w:t xml:space="preserve"> in his own eyes that we (the West) are </w:t>
      </w:r>
      <w:r w:rsidRPr="00942598">
        <w:rPr>
          <w:rFonts w:eastAsia="Cambria"/>
          <w:b/>
          <w:iCs/>
          <w:u w:val="single"/>
        </w:rPr>
        <w:t>deliberately sacrificing</w:t>
      </w:r>
      <w:r w:rsidRPr="00942598">
        <w:rPr>
          <w:rFonts w:eastAsia="Cambria"/>
          <w:u w:val="single"/>
        </w:rPr>
        <w:t xml:space="preserve"> … [o]</w:t>
      </w:r>
      <w:proofErr w:type="spellStart"/>
      <w:r w:rsidRPr="00942598">
        <w:rPr>
          <w:rFonts w:eastAsia="Cambria"/>
          <w:u w:val="single"/>
        </w:rPr>
        <w:t>ur</w:t>
      </w:r>
      <w:proofErr w:type="spellEnd"/>
      <w:r w:rsidRPr="00942598">
        <w:rPr>
          <w:rFonts w:eastAsia="Cambria"/>
          <w:u w:val="single"/>
        </w:rPr>
        <w:t xml:space="preserve"> truth is always to be sought in </w:t>
      </w:r>
      <w:r w:rsidRPr="00942598">
        <w:rPr>
          <w:rFonts w:eastAsia="Cambria"/>
          <w:b/>
          <w:iCs/>
          <w:u w:val="single"/>
        </w:rPr>
        <w:t>unveiling</w:t>
      </w:r>
      <w:r w:rsidRPr="00942598">
        <w:rPr>
          <w:rFonts w:eastAsia="Cambria"/>
          <w:u w:val="single"/>
        </w:rPr>
        <w:t xml:space="preserve">, </w:t>
      </w:r>
      <w:r w:rsidRPr="00942598">
        <w:rPr>
          <w:rFonts w:eastAsia="Cambria"/>
          <w:b/>
          <w:iCs/>
          <w:u w:val="single"/>
        </w:rPr>
        <w:t>de-sublimation, reductive analysis</w:t>
      </w:r>
      <w:r w:rsidRPr="00942598">
        <w:rPr>
          <w:rFonts w:eastAsia="Cambria"/>
          <w:u w:val="single"/>
        </w:rPr>
        <w:t xml:space="preserve"> …[n]</w:t>
      </w:r>
      <w:proofErr w:type="spellStart"/>
      <w:r w:rsidRPr="00942598">
        <w:rPr>
          <w:rFonts w:eastAsia="Cambria"/>
          <w:u w:val="single"/>
        </w:rPr>
        <w:t>othing</w:t>
      </w:r>
      <w:proofErr w:type="spellEnd"/>
      <w:r w:rsidRPr="00942598">
        <w:rPr>
          <w:rFonts w:eastAsia="Cambria"/>
          <w:u w:val="single"/>
        </w:rPr>
        <w:t xml:space="preserve"> is true if it is not </w:t>
      </w:r>
      <w:proofErr w:type="spellStart"/>
      <w:r w:rsidRPr="00942598">
        <w:rPr>
          <w:rFonts w:eastAsia="Cambria"/>
          <w:b/>
          <w:iCs/>
          <w:u w:val="single"/>
        </w:rPr>
        <w:t>desacralised</w:t>
      </w:r>
      <w:proofErr w:type="spellEnd"/>
      <w:r w:rsidRPr="00942598">
        <w:rPr>
          <w:rFonts w:eastAsia="Cambria"/>
          <w:b/>
          <w:iCs/>
          <w:u w:val="single"/>
        </w:rPr>
        <w:t xml:space="preserve">, </w:t>
      </w:r>
      <w:proofErr w:type="spellStart"/>
      <w:r w:rsidRPr="00942598">
        <w:rPr>
          <w:rFonts w:eastAsia="Cambria"/>
          <w:b/>
          <w:iCs/>
          <w:u w:val="single"/>
        </w:rPr>
        <w:t>objectivised</w:t>
      </w:r>
      <w:proofErr w:type="spellEnd"/>
      <w:r w:rsidRPr="00942598">
        <w:rPr>
          <w:rFonts w:eastAsia="Cambria"/>
          <w:b/>
          <w:iCs/>
          <w:u w:val="single"/>
        </w:rPr>
        <w:t>, shorn of its aura, dragged</w:t>
      </w:r>
      <w:r w:rsidRPr="00942598">
        <w:rPr>
          <w:rFonts w:eastAsia="Cambria"/>
          <w:u w:val="single"/>
        </w:rPr>
        <w:t xml:space="preserve"> on to the stage</w:t>
      </w:r>
      <w:r w:rsidRPr="00942598">
        <w:rPr>
          <w:rFonts w:eastAsia="Cambria"/>
          <w:sz w:val="16"/>
        </w:rPr>
        <w:t xml:space="preserve">" (Baudrillard 2010: 23). </w:t>
      </w:r>
      <w:r w:rsidRPr="00942598">
        <w:rPr>
          <w:rFonts w:eastAsia="Cambria"/>
          <w:u w:val="single"/>
        </w:rPr>
        <w:t xml:space="preserve">Western </w:t>
      </w:r>
      <w:proofErr w:type="spellStart"/>
      <w:r w:rsidRPr="00942598">
        <w:rPr>
          <w:rFonts w:eastAsia="Cambria"/>
          <w:u w:val="single"/>
        </w:rPr>
        <w:t>desacrilisation</w:t>
      </w:r>
      <w:proofErr w:type="spellEnd"/>
      <w:r w:rsidRPr="00942598">
        <w:rPr>
          <w:rFonts w:eastAsia="Cambria"/>
          <w:u w:val="single"/>
        </w:rPr>
        <w:t xml:space="preserve"> amounts to a powerful challenge to the rest of the world, a potlatch: </w:t>
      </w:r>
      <w:proofErr w:type="spellStart"/>
      <w:r w:rsidRPr="00942598">
        <w:rPr>
          <w:rFonts w:eastAsia="Cambria"/>
          <w:u w:val="single"/>
        </w:rPr>
        <w:t>desacralise</w:t>
      </w:r>
      <w:proofErr w:type="spellEnd"/>
      <w:r w:rsidRPr="00942598">
        <w:rPr>
          <w:rFonts w:eastAsia="Cambria"/>
          <w:u w:val="single"/>
        </w:rPr>
        <w:t xml:space="preserve"> in return or perish! But who has the power? Who is the victor? </w:t>
      </w:r>
      <w:r w:rsidRPr="00942598">
        <w:rPr>
          <w:rFonts w:eastAsia="Cambria"/>
          <w:b/>
          <w:iCs/>
          <w:u w:val="single"/>
        </w:rPr>
        <w:t>There isn’t one</w:t>
      </w:r>
      <w:r w:rsidRPr="00942598">
        <w:rPr>
          <w:rFonts w:eastAsia="Cambria"/>
          <w:sz w:val="16"/>
        </w:rPr>
        <w:t xml:space="preserve">, according to Baudrillard. </w:t>
      </w:r>
      <w:r w:rsidRPr="00942598">
        <w:rPr>
          <w:rFonts w:eastAsia="Cambria"/>
          <w:u w:val="single"/>
        </w:rPr>
        <w:t>Of the global order</w:t>
      </w:r>
      <w:r w:rsidRPr="00942598">
        <w:rPr>
          <w:rFonts w:eastAsia="Cambria"/>
          <w:sz w:val="16"/>
        </w:rPr>
        <w:t>, Baudrillard writes: ‘</w:t>
      </w:r>
      <w:r w:rsidRPr="00942598">
        <w:rPr>
          <w:rFonts w:eastAsia="Cambria"/>
          <w:b/>
          <w:iCs/>
          <w:u w:val="single"/>
        </w:rPr>
        <w:t>We are its hostages</w:t>
      </w:r>
      <w:r w:rsidRPr="00942598">
        <w:rPr>
          <w:rFonts w:eastAsia="Cambria"/>
          <w:u w:val="single"/>
        </w:rPr>
        <w:t xml:space="preserve"> – </w:t>
      </w:r>
      <w:r w:rsidRPr="00942598">
        <w:rPr>
          <w:rFonts w:eastAsia="Cambria"/>
          <w:b/>
          <w:iCs/>
          <w:u w:val="single"/>
        </w:rPr>
        <w:t>victims and accomplices</w:t>
      </w:r>
      <w:r w:rsidRPr="00942598">
        <w:rPr>
          <w:rFonts w:eastAsia="Cambria"/>
          <w:u w:val="single"/>
        </w:rPr>
        <w:t xml:space="preserve"> at one and </w:t>
      </w:r>
      <w:r w:rsidRPr="00942598">
        <w:rPr>
          <w:rFonts w:eastAsia="Cambria"/>
          <w:b/>
          <w:iCs/>
          <w:u w:val="single"/>
        </w:rPr>
        <w:t>the same time</w:t>
      </w:r>
      <w:r w:rsidRPr="00942598">
        <w:rPr>
          <w:rFonts w:eastAsia="Cambria"/>
          <w:u w:val="single"/>
        </w:rPr>
        <w:t xml:space="preserve"> – immersed in the </w:t>
      </w:r>
      <w:r w:rsidRPr="00942598">
        <w:rPr>
          <w:rFonts w:eastAsia="Cambria"/>
          <w:b/>
          <w:iCs/>
          <w:u w:val="single"/>
        </w:rPr>
        <w:t>same global monopoly of the networks</w:t>
      </w:r>
      <w:r w:rsidRPr="00942598">
        <w:rPr>
          <w:rFonts w:eastAsia="Cambria"/>
          <w:u w:val="single"/>
        </w:rPr>
        <w:t>. A monopoly which, moreover – and this is the supreme ruse of hegemony – no one holds any longer</w:t>
      </w:r>
      <w:r w:rsidRPr="00942598">
        <w:rPr>
          <w:rFonts w:eastAsia="Cambria"/>
          <w:sz w:val="16"/>
        </w:rPr>
        <w:t xml:space="preserve">’ (2010: 40). </w:t>
      </w:r>
      <w:r w:rsidRPr="00942598">
        <w:rPr>
          <w:rFonts w:eastAsia="Cambria"/>
          <w:u w:val="single"/>
        </w:rPr>
        <w:t xml:space="preserve">There is </w:t>
      </w:r>
      <w:r w:rsidRPr="00942598">
        <w:rPr>
          <w:rFonts w:eastAsia="Cambria"/>
          <w:b/>
          <w:iCs/>
          <w:u w:val="single"/>
        </w:rPr>
        <w:t>no Master</w:t>
      </w:r>
      <w:r w:rsidRPr="00942598">
        <w:rPr>
          <w:rFonts w:eastAsia="Cambria"/>
          <w:u w:val="single"/>
        </w:rPr>
        <w:t xml:space="preserve">, </w:t>
      </w:r>
      <w:r w:rsidRPr="00942598">
        <w:rPr>
          <w:rFonts w:eastAsia="Cambria"/>
          <w:b/>
          <w:iCs/>
          <w:u w:val="single"/>
        </w:rPr>
        <w:t>no sovereign</w:t>
      </w:r>
      <w:r w:rsidRPr="00942598">
        <w:rPr>
          <w:rFonts w:eastAsia="Cambria"/>
          <w:u w:val="single"/>
        </w:rPr>
        <w:t xml:space="preserve"> because </w:t>
      </w:r>
      <w:r w:rsidRPr="00942598">
        <w:rPr>
          <w:rFonts w:eastAsia="Cambria"/>
          <w:b/>
          <w:iCs/>
          <w:u w:val="single"/>
        </w:rPr>
        <w:t>all the structures and dictates</w:t>
      </w:r>
      <w:r w:rsidRPr="00942598">
        <w:rPr>
          <w:rFonts w:eastAsia="Cambria"/>
          <w:u w:val="single"/>
        </w:rPr>
        <w:t xml:space="preserve"> of power have been </w:t>
      </w:r>
      <w:proofErr w:type="spellStart"/>
      <w:r w:rsidRPr="00942598">
        <w:rPr>
          <w:rFonts w:eastAsia="Cambria"/>
          <w:b/>
          <w:iCs/>
          <w:u w:val="single"/>
        </w:rPr>
        <w:t>internalised</w:t>
      </w:r>
      <w:proofErr w:type="spellEnd"/>
      <w:r w:rsidRPr="00942598">
        <w:rPr>
          <w:rFonts w:eastAsia="Cambria"/>
          <w:u w:val="single"/>
        </w:rPr>
        <w:t xml:space="preserve">, this is </w:t>
      </w:r>
      <w:r w:rsidRPr="00942598">
        <w:rPr>
          <w:rFonts w:eastAsia="Cambria"/>
          <w:b/>
          <w:iCs/>
          <w:u w:val="single"/>
        </w:rPr>
        <w:t>the complicity we all share with global order</w:t>
      </w:r>
      <w:r w:rsidRPr="00942598">
        <w:rPr>
          <w:rFonts w:eastAsia="Cambria"/>
          <w:u w:val="single"/>
        </w:rPr>
        <w:t xml:space="preserve">, yet it is </w:t>
      </w:r>
      <w:r w:rsidRPr="00942598">
        <w:rPr>
          <w:rFonts w:eastAsia="Cambria"/>
          <w:b/>
          <w:iCs/>
          <w:u w:val="single"/>
        </w:rPr>
        <w:t>a dual complicity</w:t>
      </w:r>
      <w:r w:rsidRPr="00942598">
        <w:rPr>
          <w:rFonts w:eastAsia="Cambria"/>
          <w:u w:val="single"/>
        </w:rPr>
        <w:t xml:space="preserve">: an </w:t>
      </w:r>
      <w:r w:rsidRPr="00942598">
        <w:rPr>
          <w:rFonts w:eastAsia="Cambria"/>
          <w:b/>
          <w:iCs/>
          <w:u w:val="single"/>
        </w:rPr>
        <w:t>over-eager acceptance</w:t>
      </w:r>
      <w:r w:rsidRPr="00942598">
        <w:rPr>
          <w:rFonts w:eastAsia="Cambria"/>
          <w:u w:val="single"/>
        </w:rPr>
        <w:t xml:space="preserve"> goes hand-in-hand with </w:t>
      </w:r>
      <w:r w:rsidRPr="00942598">
        <w:rPr>
          <w:rFonts w:eastAsia="Cambria"/>
          <w:b/>
          <w:iCs/>
          <w:u w:val="single"/>
        </w:rPr>
        <w:t>a deep and growing rejection</w:t>
      </w:r>
      <w:r w:rsidRPr="00942598">
        <w:rPr>
          <w:rFonts w:eastAsia="Cambria"/>
          <w:sz w:val="16"/>
        </w:rPr>
        <w:t xml:space="preserve">. </w:t>
      </w:r>
    </w:p>
    <w:p w14:paraId="683AE04E" w14:textId="77777777" w:rsidR="004B724C" w:rsidRDefault="004B724C" w:rsidP="00352637"/>
    <w:p w14:paraId="55DADB81" w14:textId="77777777" w:rsidR="00981A08" w:rsidRPr="009114AA" w:rsidRDefault="00981A08" w:rsidP="00981A08">
      <w:pPr>
        <w:pStyle w:val="Heading3"/>
        <w:rPr>
          <w:rFonts w:cs="Calibri"/>
        </w:rPr>
      </w:pPr>
      <w:bookmarkStart w:id="3" w:name="_Hlk197261861"/>
      <w:r w:rsidRPr="009114AA">
        <w:rPr>
          <w:rFonts w:cs="Calibri"/>
        </w:rPr>
        <w:t>1NC</w:t>
      </w:r>
    </w:p>
    <w:p w14:paraId="4823BAC8" w14:textId="77777777" w:rsidR="00981A08" w:rsidRDefault="00981A08" w:rsidP="00981A08">
      <w:r>
        <w:t>Settler Colonialism K</w:t>
      </w:r>
    </w:p>
    <w:p w14:paraId="02E70F3B" w14:textId="5933CD6C" w:rsidR="00EF14A1" w:rsidRPr="00EF14A1" w:rsidRDefault="00EF14A1" w:rsidP="00EF14A1">
      <w:pPr>
        <w:pStyle w:val="Heading4"/>
        <w:rPr>
          <w:b w:val="0"/>
          <w:bCs/>
        </w:rPr>
      </w:pPr>
      <w:bookmarkStart w:id="4" w:name="OLE_LINK3"/>
      <w:bookmarkStart w:id="5" w:name="OLE_LINK4"/>
      <w:r>
        <w:t xml:space="preserve">Seeking redress through the settler state </w:t>
      </w:r>
      <w:r w:rsidRPr="00EF14A1">
        <w:rPr>
          <w:u w:val="single"/>
        </w:rPr>
        <w:t>reproduces</w:t>
      </w:r>
      <w:r>
        <w:t xml:space="preserve"> settler violence and reinforces narratives of Alaskan Native communities centered on economic need. </w:t>
      </w:r>
      <w:r w:rsidRPr="00EF14A1">
        <w:rPr>
          <w:b w:val="0"/>
          <w:bCs/>
        </w:rPr>
        <w:t xml:space="preserve">That becomes the justification for the state to support </w:t>
      </w:r>
      <w:r w:rsidRPr="00EF14A1">
        <w:rPr>
          <w:b w:val="0"/>
          <w:bCs/>
          <w:u w:val="single"/>
        </w:rPr>
        <w:t>White settlers</w:t>
      </w:r>
      <w:r w:rsidRPr="00EF14A1">
        <w:rPr>
          <w:b w:val="0"/>
          <w:bCs/>
        </w:rPr>
        <w:t xml:space="preserve"> in Alaska at the expense of Alaskan Natives</w:t>
      </w:r>
      <w:r>
        <w:rPr>
          <w:b w:val="0"/>
          <w:bCs/>
        </w:rPr>
        <w:t>.</w:t>
      </w:r>
    </w:p>
    <w:p w14:paraId="753FF238" w14:textId="77777777" w:rsidR="00EF14A1" w:rsidRDefault="00EF14A1" w:rsidP="00EF14A1">
      <w:r w:rsidRPr="00E8356D">
        <w:t>Forest Star</w:t>
      </w:r>
      <w:r w:rsidRPr="006B6832">
        <w:rPr>
          <w:rStyle w:val="Style13ptBold"/>
        </w:rPr>
        <w:t xml:space="preserve"> Haven,</w:t>
      </w:r>
      <w:r>
        <w:t xml:space="preserve"> 20</w:t>
      </w:r>
      <w:r w:rsidRPr="006B6832">
        <w:rPr>
          <w:rStyle w:val="Style13ptBold"/>
        </w:rPr>
        <w:t>22</w:t>
      </w:r>
      <w:r>
        <w:t xml:space="preserve"> – PhD dissertation in Anthropology at UC Irvine, Assistant Professor of Anthropology and Alaska Native Studies, University of Alaska Southeast, Juneau   “Alaska Native People, Traditional Foods, and the Settler State: “Subsistence” and the Narrative of Settler Belonging” </w:t>
      </w:r>
      <w:hyperlink r:id="rId5" w:history="1">
        <w:r w:rsidRPr="008D4798">
          <w:rPr>
            <w:rStyle w:val="Hyperlink"/>
          </w:rPr>
          <w:t>https://escholarship.org/content/qt12f6j1fr/qt12f6j1fr_noSplash_12eaa717a48241e6cba333629dda7c87.pdf</w:t>
        </w:r>
      </w:hyperlink>
      <w:r>
        <w:t xml:space="preserve"> //DH</w:t>
      </w:r>
    </w:p>
    <w:p w14:paraId="313C397F" w14:textId="77777777" w:rsidR="00EF14A1" w:rsidRPr="009312A5" w:rsidRDefault="00EF14A1" w:rsidP="00EF14A1">
      <w:pPr>
        <w:rPr>
          <w:b/>
          <w:bCs/>
        </w:rPr>
      </w:pPr>
      <w:r>
        <w:rPr>
          <w:b/>
          <w:bCs/>
        </w:rPr>
        <w:t>italics in original</w:t>
      </w:r>
    </w:p>
    <w:p w14:paraId="6E767DCC" w14:textId="77777777" w:rsidR="00EF14A1" w:rsidRPr="009312A5" w:rsidRDefault="00EF14A1" w:rsidP="00EF14A1">
      <w:pPr>
        <w:rPr>
          <w:sz w:val="16"/>
        </w:rPr>
      </w:pPr>
      <w:r w:rsidRPr="009312A5">
        <w:rPr>
          <w:sz w:val="16"/>
        </w:rPr>
        <w:t xml:space="preserve">Indeed, </w:t>
      </w:r>
      <w:proofErr w:type="spellStart"/>
      <w:r w:rsidRPr="009312A5">
        <w:rPr>
          <w:sz w:val="16"/>
        </w:rPr>
        <w:t>Kymlicka</w:t>
      </w:r>
      <w:proofErr w:type="spellEnd"/>
      <w:r w:rsidRPr="009312A5">
        <w:rPr>
          <w:sz w:val="16"/>
        </w:rPr>
        <w:t xml:space="preserve"> (2007) points out that multiculturalism is unable to address the collective rights-based agenda of Indigenous people because of its foundations in liberalism. Further, Glenn Coulthard (2014) rightly points out that </w:t>
      </w:r>
      <w:r w:rsidRPr="001D4EF4">
        <w:rPr>
          <w:rStyle w:val="StyleUnderline"/>
        </w:rPr>
        <w:t>supporters</w:t>
      </w:r>
      <w:r w:rsidRPr="009312A5">
        <w:rPr>
          <w:sz w:val="16"/>
        </w:rPr>
        <w:t xml:space="preserve"> of the multiculturalist model leave unquestioned or implicitly </w:t>
      </w:r>
      <w:r w:rsidRPr="001D4EF4">
        <w:rPr>
          <w:rStyle w:val="StyleUnderline"/>
        </w:rPr>
        <w:t>accept the authority of the state to determine the legitimate boundaries of what can be acceptably recognized</w:t>
      </w:r>
      <w:r w:rsidRPr="009312A5">
        <w:rPr>
          <w:sz w:val="16"/>
        </w:rPr>
        <w:t xml:space="preserve">. That is, </w:t>
      </w:r>
      <w:r w:rsidRPr="001D4EF4">
        <w:rPr>
          <w:rStyle w:val="Emphasis"/>
        </w:rPr>
        <w:t xml:space="preserve">it is </w:t>
      </w:r>
      <w:r w:rsidRPr="00DF58ED">
        <w:rPr>
          <w:rStyle w:val="Emphasis"/>
          <w:highlight w:val="yellow"/>
        </w:rPr>
        <w:t>inherently problematic</w:t>
      </w:r>
      <w:r w:rsidRPr="00DF58ED">
        <w:rPr>
          <w:sz w:val="16"/>
          <w:highlight w:val="yellow"/>
        </w:rPr>
        <w:t xml:space="preserve"> </w:t>
      </w:r>
      <w:r w:rsidRPr="00DF58ED">
        <w:rPr>
          <w:rStyle w:val="StyleUnderline"/>
          <w:highlight w:val="yellow"/>
        </w:rPr>
        <w:t>fo</w:t>
      </w:r>
      <w:r w:rsidRPr="001D4EF4">
        <w:rPr>
          <w:rStyle w:val="StyleUnderline"/>
        </w:rPr>
        <w:t xml:space="preserve">r the </w:t>
      </w:r>
      <w:r w:rsidRPr="00DF58ED">
        <w:rPr>
          <w:rStyle w:val="StyleUnderline"/>
          <w:highlight w:val="yellow"/>
        </w:rPr>
        <w:t>state to have</w:t>
      </w:r>
      <w:r w:rsidRPr="001D4EF4">
        <w:rPr>
          <w:rStyle w:val="StyleUnderline"/>
        </w:rPr>
        <w:t xml:space="preserve"> the </w:t>
      </w:r>
      <w:r w:rsidRPr="00DF58ED">
        <w:rPr>
          <w:rStyle w:val="StyleUnderline"/>
          <w:highlight w:val="yellow"/>
        </w:rPr>
        <w:t>authority to recognize</w:t>
      </w:r>
      <w:r w:rsidRPr="001D4EF4">
        <w:rPr>
          <w:rStyle w:val="StyleUnderline"/>
        </w:rPr>
        <w:t xml:space="preserve"> Indigenous </w:t>
      </w:r>
      <w:r w:rsidRPr="00DF58ED">
        <w:rPr>
          <w:rStyle w:val="StyleUnderline"/>
          <w:highlight w:val="yellow"/>
        </w:rPr>
        <w:t>rights when it</w:t>
      </w:r>
      <w:r w:rsidRPr="001D4EF4">
        <w:rPr>
          <w:rStyle w:val="StyleUnderline"/>
        </w:rPr>
        <w:t xml:space="preserve"> is also the polity that is </w:t>
      </w:r>
      <w:r w:rsidRPr="00DF58ED">
        <w:rPr>
          <w:rStyle w:val="StyleUnderline"/>
          <w:highlight w:val="yellow"/>
        </w:rPr>
        <w:t>responsible for</w:t>
      </w:r>
      <w:r w:rsidRPr="001D4EF4">
        <w:rPr>
          <w:rStyle w:val="StyleUnderline"/>
        </w:rPr>
        <w:t xml:space="preserve"> their </w:t>
      </w:r>
      <w:r w:rsidRPr="00DF58ED">
        <w:rPr>
          <w:rStyle w:val="StyleUnderline"/>
          <w:highlight w:val="yellow"/>
        </w:rPr>
        <w:t>dispossession</w:t>
      </w:r>
      <w:r w:rsidRPr="009312A5">
        <w:rPr>
          <w:sz w:val="16"/>
        </w:rPr>
        <w:t xml:space="preserve"> (Coulthard 2014).</w:t>
      </w:r>
    </w:p>
    <w:p w14:paraId="52C4F1F2" w14:textId="77777777" w:rsidR="00EF14A1" w:rsidRPr="009312A5" w:rsidRDefault="00EF14A1" w:rsidP="00EF14A1">
      <w:pPr>
        <w:rPr>
          <w:sz w:val="16"/>
        </w:rPr>
      </w:pPr>
      <w:r w:rsidRPr="009312A5">
        <w:rPr>
          <w:sz w:val="16"/>
        </w:rPr>
        <w:t xml:space="preserve">As Harjo (2019, 24) notes, the </w:t>
      </w:r>
      <w:r w:rsidRPr="001D4EF4">
        <w:rPr>
          <w:rStyle w:val="StyleUnderline"/>
        </w:rPr>
        <w:t xml:space="preserve">problems with </w:t>
      </w:r>
      <w:r w:rsidRPr="00DF58ED">
        <w:rPr>
          <w:rStyle w:val="StyleUnderline"/>
          <w:highlight w:val="yellow"/>
        </w:rPr>
        <w:t>state recognition</w:t>
      </w:r>
      <w:r w:rsidRPr="001D4EF4">
        <w:rPr>
          <w:rStyle w:val="StyleUnderline"/>
        </w:rPr>
        <w:t xml:space="preserve"> are </w:t>
      </w:r>
      <w:r w:rsidRPr="00DF58ED">
        <w:rPr>
          <w:rStyle w:val="StyleUnderline"/>
          <w:highlight w:val="yellow"/>
        </w:rPr>
        <w:t>why many Native people</w:t>
      </w:r>
      <w:r w:rsidRPr="001D4EF4">
        <w:rPr>
          <w:rStyle w:val="StyleUnderline"/>
        </w:rPr>
        <w:t xml:space="preserve"> are </w:t>
      </w:r>
      <w:r w:rsidRPr="00DF58ED">
        <w:rPr>
          <w:rStyle w:val="Emphasis"/>
          <w:highlight w:val="yellow"/>
        </w:rPr>
        <w:t>forgoing</w:t>
      </w:r>
      <w:r w:rsidRPr="001D4EF4">
        <w:rPr>
          <w:rStyle w:val="Emphasis"/>
        </w:rPr>
        <w:t xml:space="preserve"> state </w:t>
      </w:r>
      <w:r w:rsidRPr="00DF58ED">
        <w:rPr>
          <w:rStyle w:val="Emphasis"/>
          <w:highlight w:val="yellow"/>
        </w:rPr>
        <w:t>governance structures all-together</w:t>
      </w:r>
      <w:r w:rsidRPr="009312A5">
        <w:rPr>
          <w:sz w:val="16"/>
        </w:rPr>
        <w:t xml:space="preserve">, </w:t>
      </w:r>
      <w:r w:rsidRPr="00457D71">
        <w:rPr>
          <w:rStyle w:val="StyleUnderline"/>
        </w:rPr>
        <w:t>because:</w:t>
      </w:r>
      <w:r w:rsidRPr="009312A5">
        <w:rPr>
          <w:sz w:val="16"/>
        </w:rPr>
        <w:t xml:space="preserve">  </w:t>
      </w:r>
    </w:p>
    <w:p w14:paraId="6882ADE6" w14:textId="77777777" w:rsidR="00EF14A1" w:rsidRPr="009312A5" w:rsidRDefault="00EF14A1" w:rsidP="00EF14A1">
      <w:pPr>
        <w:ind w:left="720"/>
        <w:rPr>
          <w:sz w:val="16"/>
        </w:rPr>
      </w:pPr>
      <w:r w:rsidRPr="00EF14A1">
        <w:rPr>
          <w:rStyle w:val="StyleUnderline"/>
        </w:rPr>
        <w:t>The onus is upon Indigenous troops to either lodge credible claims against the state or to defend themselves against actions of the state. There are two pursuits here:</w:t>
      </w:r>
      <w:r w:rsidRPr="00EF14A1">
        <w:rPr>
          <w:sz w:val="16"/>
        </w:rPr>
        <w:t xml:space="preserve"> </w:t>
      </w:r>
      <w:r w:rsidRPr="00EF14A1">
        <w:rPr>
          <w:rStyle w:val="Emphasis"/>
        </w:rPr>
        <w:t>one is appealing to the structures that created the problem in the first place</w:t>
      </w:r>
      <w:r w:rsidRPr="00EF14A1">
        <w:rPr>
          <w:sz w:val="16"/>
        </w:rPr>
        <w:t xml:space="preserve">, and the other is crafting reductive spatial representations of the Indigenous community. The first pursuit is existence in a constant state of survival and action in response to larger structures that are producing the inequalities; the other is the production of narratives directed at the state apparatus for use in grievance claims that are stripped of the complexity of Indigenous communities, space, and places. In the first pursuit, </w:t>
      </w:r>
      <w:r w:rsidRPr="00EF14A1">
        <w:rPr>
          <w:rStyle w:val="StyleUnderline"/>
        </w:rPr>
        <w:t>Indigenous groups hurtle through the politics of recognition, arguing before the state in ways and in a language that the state will understand.</w:t>
      </w:r>
      <w:r w:rsidRPr="00EF14A1">
        <w:rPr>
          <w:sz w:val="16"/>
        </w:rPr>
        <w:t xml:space="preserve"> </w:t>
      </w:r>
      <w:r w:rsidRPr="00EF14A1">
        <w:rPr>
          <w:rStyle w:val="StyleUnderline"/>
        </w:rPr>
        <w:t>A politics-of-recognition narrative requires Indigenous people to discuss themselves in terms of Western knowledge</w:t>
      </w:r>
      <w:r w:rsidRPr="00EF14A1">
        <w:rPr>
          <w:sz w:val="16"/>
        </w:rPr>
        <w:t xml:space="preserve"> and taxonomies of land. These are hollowed-out narratives about Indigenous places that over time become naturalized stories and commonly received knowledge. Consequently, </w:t>
      </w:r>
      <w:r w:rsidRPr="00EF14A1">
        <w:rPr>
          <w:rStyle w:val="StyleUnderline"/>
        </w:rPr>
        <w:t xml:space="preserve">when communities structure their accounts within the terms of the politics of recognition, narratives of poverty, income, educational levels, etc. are </w:t>
      </w:r>
      <w:r w:rsidRPr="00EF14A1">
        <w:rPr>
          <w:rStyle w:val="Emphasis"/>
        </w:rPr>
        <w:t>retold and retrenched</w:t>
      </w:r>
      <w:r w:rsidRPr="00EF14A1">
        <w:rPr>
          <w:rStyle w:val="StyleUnderline"/>
        </w:rPr>
        <w:t>, sustaining a simplified and damage-based narrative about the community</w:t>
      </w:r>
      <w:r w:rsidRPr="00EF14A1">
        <w:rPr>
          <w:sz w:val="16"/>
        </w:rPr>
        <w:t>.</w:t>
      </w:r>
      <w:r w:rsidRPr="009312A5">
        <w:rPr>
          <w:sz w:val="16"/>
        </w:rPr>
        <w:t xml:space="preserve">  </w:t>
      </w:r>
    </w:p>
    <w:p w14:paraId="78563A5A" w14:textId="77777777" w:rsidR="00EF14A1" w:rsidRPr="009312A5" w:rsidRDefault="00EF14A1" w:rsidP="00EF14A1">
      <w:pPr>
        <w:rPr>
          <w:sz w:val="16"/>
        </w:rPr>
      </w:pPr>
      <w:r w:rsidRPr="009312A5">
        <w:rPr>
          <w:sz w:val="16"/>
        </w:rPr>
        <w:t>Harjo could very well be describing the issues with fisheries manage</w:t>
      </w:r>
      <w:r w:rsidRPr="00EF14A1">
        <w:rPr>
          <w:sz w:val="16"/>
        </w:rPr>
        <w:t xml:space="preserve">ment of subsistence in Alaska. </w:t>
      </w:r>
      <w:r w:rsidRPr="00EF14A1">
        <w:rPr>
          <w:rStyle w:val="StyleUnderline"/>
        </w:rPr>
        <w:t>Not only are Indigenous knowledge systems and communal values illegible–and thus unrecognizable–to subsistence management regimes, Native peoples’ only recourse for protecting their lands and waters is appealing to the governance structures that are implicit in  species decline in the first place</w:t>
      </w:r>
      <w:r w:rsidRPr="00EF14A1">
        <w:rPr>
          <w:sz w:val="16"/>
        </w:rPr>
        <w:t xml:space="preserve">.92 Furthermore, and as was discussed in the previous chapter, </w:t>
      </w:r>
      <w:r w:rsidRPr="00EF14A1">
        <w:rPr>
          <w:rStyle w:val="StyleUnderline"/>
        </w:rPr>
        <w:t>Native people are forced to discuss subsistence using “</w:t>
      </w:r>
      <w:r w:rsidRPr="00EF14A1">
        <w:rPr>
          <w:rStyle w:val="Emphasis"/>
        </w:rPr>
        <w:t>hollowed-out” narratives of economic need</w:t>
      </w:r>
      <w:r w:rsidRPr="00EF14A1">
        <w:rPr>
          <w:rStyle w:val="StyleUnderline"/>
        </w:rPr>
        <w:t xml:space="preserve"> because of the high cost of living in rural communities.</w:t>
      </w:r>
      <w:r w:rsidRPr="00EF14A1">
        <w:rPr>
          <w:sz w:val="16"/>
        </w:rPr>
        <w:t xml:space="preserve"> </w:t>
      </w:r>
      <w:r w:rsidRPr="00EF14A1">
        <w:rPr>
          <w:rStyle w:val="StyleUnderline"/>
        </w:rPr>
        <w:t>Economic need is</w:t>
      </w:r>
      <w:r w:rsidRPr="00EF14A1">
        <w:rPr>
          <w:sz w:val="16"/>
        </w:rPr>
        <w:t xml:space="preserve"> practically </w:t>
      </w:r>
      <w:r w:rsidRPr="00EF14A1">
        <w:rPr>
          <w:rStyle w:val="StyleUnderline"/>
        </w:rPr>
        <w:t>the sole narrative that will motivate</w:t>
      </w:r>
      <w:r w:rsidRPr="00EF14A1">
        <w:rPr>
          <w:sz w:val="16"/>
        </w:rPr>
        <w:t xml:space="preserve"> state and </w:t>
      </w:r>
      <w:r w:rsidRPr="00EF14A1">
        <w:rPr>
          <w:rStyle w:val="StyleUnderline"/>
        </w:rPr>
        <w:t>federal management regimes to support p</w:t>
      </w:r>
      <w:r w:rsidRPr="00746C99">
        <w:rPr>
          <w:rStyle w:val="StyleUnderline"/>
        </w:rPr>
        <w:t>roposals</w:t>
      </w:r>
      <w:r w:rsidRPr="009312A5">
        <w:rPr>
          <w:sz w:val="16"/>
        </w:rPr>
        <w:t xml:space="preserve"> in support of subsistence protections. Thus, </w:t>
      </w:r>
      <w:r w:rsidRPr="00DF58ED">
        <w:rPr>
          <w:rStyle w:val="StyleUnderline"/>
          <w:highlight w:val="yellow"/>
        </w:rPr>
        <w:t>rural economic need</w:t>
      </w:r>
      <w:r w:rsidRPr="00094536">
        <w:rPr>
          <w:rStyle w:val="StyleUnderline"/>
        </w:rPr>
        <w:t xml:space="preserve"> becomes a subsistence paradigm that in turn </w:t>
      </w:r>
      <w:r w:rsidRPr="00DF58ED">
        <w:rPr>
          <w:rStyle w:val="StyleUnderline"/>
          <w:highlight w:val="yellow"/>
        </w:rPr>
        <w:t xml:space="preserve">allows </w:t>
      </w:r>
      <w:r w:rsidRPr="00DF58ED">
        <w:rPr>
          <w:rStyle w:val="Emphasis"/>
          <w:highlight w:val="yellow"/>
        </w:rPr>
        <w:t>White settlers living in rural areas to justify their rights</w:t>
      </w:r>
      <w:r w:rsidRPr="00094536">
        <w:rPr>
          <w:rStyle w:val="Emphasis"/>
        </w:rPr>
        <w:t xml:space="preserve"> to access subsistence resources</w:t>
      </w:r>
      <w:r w:rsidRPr="009312A5">
        <w:rPr>
          <w:sz w:val="16"/>
        </w:rPr>
        <w:t xml:space="preserve">. </w:t>
      </w:r>
    </w:p>
    <w:p w14:paraId="1F097AD2" w14:textId="77777777" w:rsidR="00EF14A1" w:rsidRPr="009312A5" w:rsidRDefault="00EF14A1" w:rsidP="00EF14A1">
      <w:pPr>
        <w:rPr>
          <w:sz w:val="16"/>
        </w:rPr>
      </w:pPr>
      <w:r w:rsidRPr="009312A5">
        <w:rPr>
          <w:sz w:val="16"/>
        </w:rPr>
        <w:t>Ultimately, the “recognition” that accompanies Tribal sovereignty within multicultural narratives must also be concerned with the ways that liberal pluralism is imbricated with the broader processes of Indigenous elimination. Pateman (2007, 40) notes, for example, that “</w:t>
      </w:r>
      <w:r w:rsidRPr="007A5B94">
        <w:rPr>
          <w:rStyle w:val="StyleUnderline"/>
        </w:rPr>
        <w:t>the very fact that Native peoples and their governments are recognized means that the question of the legitimacy of the settlers’ creation of civil society always remains in the background.”</w:t>
      </w:r>
      <w:r w:rsidRPr="009312A5">
        <w:rPr>
          <w:sz w:val="16"/>
        </w:rPr>
        <w:t xml:space="preserve"> This is significant in that it forces a critical analysis of the motivations behind—and effects of— recognition by the settler state.  </w:t>
      </w:r>
    </w:p>
    <w:p w14:paraId="49B981F6" w14:textId="77777777" w:rsidR="00EF14A1" w:rsidRPr="009312A5" w:rsidRDefault="00EF14A1" w:rsidP="00EF14A1">
      <w:pPr>
        <w:rPr>
          <w:sz w:val="16"/>
        </w:rPr>
      </w:pPr>
      <w:proofErr w:type="spellStart"/>
      <w:r w:rsidRPr="009312A5">
        <w:rPr>
          <w:sz w:val="16"/>
        </w:rPr>
        <w:t>Bhandar</w:t>
      </w:r>
      <w:proofErr w:type="spellEnd"/>
      <w:r w:rsidRPr="009312A5">
        <w:rPr>
          <w:sz w:val="16"/>
        </w:rPr>
        <w:t xml:space="preserve"> (2011) notes that identity is now highly bound up with rapidly shifting neoliberal concepts of ownership and property that are vastly different from that of the eighteenth and nineteenth century. Yet for Indigenous people, these outdated modes of ownership are still tied to contemporary Indigenous rights claims around land that “come to be reduced and articulated in the language of sovereign territory, nation and a concept of culture that is synonymous with unchanging, static traditions” (</w:t>
      </w:r>
      <w:proofErr w:type="spellStart"/>
      <w:r w:rsidRPr="009312A5">
        <w:rPr>
          <w:sz w:val="16"/>
        </w:rPr>
        <w:t>Bhandar</w:t>
      </w:r>
      <w:proofErr w:type="spellEnd"/>
      <w:r w:rsidRPr="009312A5">
        <w:rPr>
          <w:sz w:val="16"/>
        </w:rPr>
        <w:t xml:space="preserve"> 2011, 234-35). The effect is that </w:t>
      </w:r>
      <w:r w:rsidRPr="00DF58ED">
        <w:rPr>
          <w:rStyle w:val="StyleUnderline"/>
          <w:highlight w:val="yellow"/>
        </w:rPr>
        <w:t>recognition</w:t>
      </w:r>
      <w:r w:rsidRPr="001C3CF3">
        <w:rPr>
          <w:rStyle w:val="StyleUnderline"/>
        </w:rPr>
        <w:t xml:space="preserve"> as it is practiced within liberal democratic states, </w:t>
      </w:r>
      <w:r w:rsidRPr="00DF58ED">
        <w:rPr>
          <w:rStyle w:val="StyleUnderline"/>
          <w:highlight w:val="yellow"/>
        </w:rPr>
        <w:t xml:space="preserve">has proven to have no </w:t>
      </w:r>
      <w:r w:rsidRPr="00DF58ED">
        <w:rPr>
          <w:rStyle w:val="StyleUnderline"/>
          <w:i/>
          <w:iCs/>
          <w:highlight w:val="yellow"/>
        </w:rPr>
        <w:t>transformative</w:t>
      </w:r>
      <w:r w:rsidRPr="00DF58ED">
        <w:rPr>
          <w:rStyle w:val="StyleUnderline"/>
          <w:highlight w:val="yellow"/>
        </w:rPr>
        <w:t xml:space="preserve"> effects</w:t>
      </w:r>
      <w:r w:rsidRPr="009312A5">
        <w:rPr>
          <w:sz w:val="16"/>
        </w:rPr>
        <w:t xml:space="preserve">. </w:t>
      </w:r>
      <w:r w:rsidRPr="001C3CF3">
        <w:rPr>
          <w:rStyle w:val="StyleUnderline"/>
        </w:rPr>
        <w:t xml:space="preserve">Rather, it </w:t>
      </w:r>
      <w:r w:rsidRPr="00DF58ED">
        <w:rPr>
          <w:rStyle w:val="StyleUnderline"/>
          <w:highlight w:val="yellow"/>
        </w:rPr>
        <w:t xml:space="preserve">works to </w:t>
      </w:r>
      <w:r w:rsidRPr="00DF58ED">
        <w:rPr>
          <w:rStyle w:val="Emphasis"/>
          <w:highlight w:val="yellow"/>
        </w:rPr>
        <w:t>assuage</w:t>
      </w:r>
      <w:r w:rsidRPr="001C3CF3">
        <w:rPr>
          <w:rStyle w:val="Emphasis"/>
        </w:rPr>
        <w:t xml:space="preserve"> the </w:t>
      </w:r>
      <w:r w:rsidRPr="00DF58ED">
        <w:rPr>
          <w:rStyle w:val="Emphasis"/>
          <w:highlight w:val="yellow"/>
        </w:rPr>
        <w:t>societal guilt</w:t>
      </w:r>
      <w:r w:rsidRPr="001C3CF3">
        <w:rPr>
          <w:rStyle w:val="Emphasis"/>
        </w:rPr>
        <w:t xml:space="preserve"> of historical atrocities</w:t>
      </w:r>
      <w:r w:rsidRPr="001C3CF3">
        <w:rPr>
          <w:rStyle w:val="StyleUnderline"/>
        </w:rPr>
        <w:t xml:space="preserve"> committed for the advancement of the state and to relegate the negative actions of the state to the annals of history</w:t>
      </w:r>
      <w:r w:rsidRPr="009312A5">
        <w:rPr>
          <w:sz w:val="16"/>
        </w:rPr>
        <w:t xml:space="preserve"> (Coulthard 2014). </w:t>
      </w:r>
      <w:r w:rsidRPr="001C3CF3">
        <w:rPr>
          <w:rStyle w:val="StyleUnderline"/>
        </w:rPr>
        <w:t xml:space="preserve">In so doing, </w:t>
      </w:r>
      <w:r w:rsidRPr="00DF58ED">
        <w:rPr>
          <w:rStyle w:val="StyleUnderline"/>
          <w:highlight w:val="yellow"/>
        </w:rPr>
        <w:t xml:space="preserve">multiculturalism ends up </w:t>
      </w:r>
      <w:r w:rsidRPr="00DF58ED">
        <w:rPr>
          <w:rStyle w:val="Emphasis"/>
          <w:highlight w:val="yellow"/>
        </w:rPr>
        <w:t>reproducing</w:t>
      </w:r>
      <w:r w:rsidRPr="001C3CF3">
        <w:rPr>
          <w:rStyle w:val="Emphasis"/>
        </w:rPr>
        <w:t xml:space="preserve"> systems of </w:t>
      </w:r>
      <w:r w:rsidRPr="00DF58ED">
        <w:rPr>
          <w:rStyle w:val="Emphasis"/>
          <w:highlight w:val="yellow"/>
        </w:rPr>
        <w:t>oppression</w:t>
      </w:r>
      <w:r w:rsidRPr="009312A5">
        <w:rPr>
          <w:sz w:val="16"/>
        </w:rPr>
        <w:t xml:space="preserve">, first through delimiting what can be acceptably recognized, that is, in Povinelli’s (2002) parlance, that which is not viewed as “repugnant” to liberal democracy; and second, by setting the limits of acceptable difference, multiculturalism effectively suppresses the nuanced means by which Indigenous people argue for and express their sovereignty, often in terms that are fundamentally at odds with the individualistic ideologies of liberal democracy (Holder and Corntassel 2002; Johnson 2008; Moran 2002). </w:t>
      </w:r>
    </w:p>
    <w:p w14:paraId="6CBB92A1" w14:textId="77777777" w:rsidR="00EF14A1" w:rsidRPr="009312A5" w:rsidRDefault="00EF14A1" w:rsidP="00EF14A1">
      <w:pPr>
        <w:rPr>
          <w:sz w:val="16"/>
        </w:rPr>
      </w:pPr>
      <w:proofErr w:type="spellStart"/>
      <w:r w:rsidRPr="009312A5">
        <w:rPr>
          <w:sz w:val="16"/>
        </w:rPr>
        <w:t>Bhandar</w:t>
      </w:r>
      <w:proofErr w:type="spellEnd"/>
      <w:r w:rsidRPr="009312A5">
        <w:rPr>
          <w:sz w:val="16"/>
        </w:rPr>
        <w:t xml:space="preserve"> also (2011, 227) notes that “</w:t>
      </w:r>
      <w:r w:rsidRPr="00C56F8F">
        <w:rPr>
          <w:rStyle w:val="StyleUnderline"/>
        </w:rPr>
        <w:t>The native subject, a creation of the settler</w:t>
      </w:r>
      <w:r w:rsidRPr="009312A5">
        <w:rPr>
          <w:sz w:val="16"/>
        </w:rPr>
        <w:t xml:space="preserve">, was (and </w:t>
      </w:r>
      <w:r w:rsidRPr="00C56F8F">
        <w:rPr>
          <w:rStyle w:val="StyleUnderline"/>
        </w:rPr>
        <w:t>remains) caught within relations of dispossession, alienation and ownership that do not allow</w:t>
      </w:r>
      <w:r w:rsidRPr="009312A5">
        <w:rPr>
          <w:sz w:val="16"/>
        </w:rPr>
        <w:t xml:space="preserve">, </w:t>
      </w:r>
      <w:r w:rsidRPr="00DF58ED">
        <w:rPr>
          <w:rStyle w:val="Emphasis"/>
          <w:highlight w:val="yellow"/>
        </w:rPr>
        <w:t>in the absence of a dramatic rupture</w:t>
      </w:r>
      <w:r w:rsidRPr="009312A5">
        <w:rPr>
          <w:sz w:val="16"/>
        </w:rPr>
        <w:t xml:space="preserve">, </w:t>
      </w:r>
      <w:r w:rsidRPr="00C56F8F">
        <w:rPr>
          <w:rStyle w:val="StyleUnderline"/>
        </w:rPr>
        <w:t>for</w:t>
      </w:r>
      <w:r w:rsidRPr="009312A5">
        <w:rPr>
          <w:sz w:val="16"/>
        </w:rPr>
        <w:t xml:space="preserve"> </w:t>
      </w:r>
      <w:r w:rsidRPr="00C56F8F">
        <w:rPr>
          <w:rStyle w:val="StyleUnderline"/>
        </w:rPr>
        <w:t>mutual recognition</w:t>
      </w:r>
      <w:r w:rsidRPr="009312A5">
        <w:rPr>
          <w:sz w:val="16"/>
        </w:rPr>
        <w:t xml:space="preserve">.” This is because </w:t>
      </w:r>
      <w:r w:rsidRPr="00C56F8F">
        <w:rPr>
          <w:rStyle w:val="StyleUnderline"/>
        </w:rPr>
        <w:t>recognition within the settler colonial context is bound up in a hierarchical formulation of state politics, which is in turn working to maintain</w:t>
      </w:r>
      <w:r w:rsidRPr="009312A5">
        <w:rPr>
          <w:sz w:val="16"/>
        </w:rPr>
        <w:t xml:space="preserve"> their own spatial and temporal </w:t>
      </w:r>
      <w:r w:rsidRPr="00C56F8F">
        <w:rPr>
          <w:rStyle w:val="StyleUnderline"/>
        </w:rPr>
        <w:t xml:space="preserve">orders </w:t>
      </w:r>
      <w:r w:rsidRPr="009312A5">
        <w:rPr>
          <w:sz w:val="16"/>
        </w:rPr>
        <w:t xml:space="preserve">both upon and </w:t>
      </w:r>
      <w:r w:rsidRPr="00C56F8F">
        <w:rPr>
          <w:rStyle w:val="StyleUnderline"/>
        </w:rPr>
        <w:t>against those of Indigenous people</w:t>
      </w:r>
      <w:r w:rsidRPr="009312A5">
        <w:rPr>
          <w:sz w:val="16"/>
        </w:rPr>
        <w:t xml:space="preserve">. </w:t>
      </w:r>
    </w:p>
    <w:p w14:paraId="72F529A4" w14:textId="77777777" w:rsidR="00EF14A1" w:rsidRPr="009312A5" w:rsidRDefault="00EF14A1" w:rsidP="00EF14A1">
      <w:pPr>
        <w:rPr>
          <w:sz w:val="16"/>
        </w:rPr>
      </w:pPr>
      <w:r w:rsidRPr="009312A5">
        <w:rPr>
          <w:sz w:val="16"/>
        </w:rPr>
        <w:t>Indeed, some scholars have argued that the conflation of race with issues of sovereignty is itself a form of settler colonial oppression because it draws attention away from the ways that Indigenous people are continually fighting against dispossession. Byrd (2014, 178) argues that to overlook the significance of sovereignty in differentiating the relationship between Indigenous people and the settler state is to commit a form of “equivalency” or “the assumption of a level playing field” that, according to Spivak (2009), is itself a tool of colonialism. Such discursive tactics portray a desired image of settler normativity: that of a settled and sovereign United States, free of conflict with its “prior” inhabitants which disavows the historic and ongoing acts of settler violence through “replay[</w:t>
      </w:r>
      <w:proofErr w:type="spellStart"/>
      <w:r w:rsidRPr="009312A5">
        <w:rPr>
          <w:sz w:val="16"/>
        </w:rPr>
        <w:t>ing</w:t>
      </w:r>
      <w:proofErr w:type="spellEnd"/>
      <w:r w:rsidRPr="009312A5">
        <w:rPr>
          <w:sz w:val="16"/>
        </w:rPr>
        <w:t xml:space="preserve">] dispossession and settlement on a mnemonic loop” (Bruyneel 2015, 351). The subsistence use category, and all the narratives mobilized around it to conscript it into the rhetoric of White settler equal rights, or against it to conflate settler belonging with that of Indigenous people, is an Alaskan snapshot of a larger portrait of the United States’ mnemonic processes of settler belonging and normativity.   </w:t>
      </w:r>
    </w:p>
    <w:p w14:paraId="424B5BDC" w14:textId="77777777" w:rsidR="00EF14A1" w:rsidRPr="009312A5" w:rsidRDefault="00EF14A1" w:rsidP="00EF14A1">
      <w:pPr>
        <w:rPr>
          <w:sz w:val="16"/>
        </w:rPr>
      </w:pPr>
      <w:r w:rsidRPr="009312A5">
        <w:rPr>
          <w:sz w:val="16"/>
        </w:rPr>
        <w:t xml:space="preserve">Conclusion </w:t>
      </w:r>
    </w:p>
    <w:p w14:paraId="600FD452" w14:textId="77777777" w:rsidR="00EF14A1" w:rsidRDefault="00EF14A1" w:rsidP="00EF14A1">
      <w:pPr>
        <w:rPr>
          <w:sz w:val="16"/>
        </w:rPr>
      </w:pPr>
      <w:r w:rsidRPr="009312A5">
        <w:rPr>
          <w:sz w:val="16"/>
        </w:rPr>
        <w:t xml:space="preserve">Within Alaska, “subsistence” has come to be imbricated with a localized, liberal settler ideology regarding non-Native residents’ rights to provide for their families from the land and situate their belonging. Knowledge and involvement with subsistence foods for many non-Native Alaskans is, like many Alaskan Natives, also a marker of identity. However, this identity is connected to the ideological formation of Alaska as “the last frontier,” and thus deeply bound up with settler temporalities, and narratives of perseverance and belonging in the face of a “wild,” vast, and untamable space. Further, such forms of identification with subsistence practices connect strongly to what it means for people to “be Alaskan.” While that is not to say that only those residents who are involved with subsistence consider themselves Alaskan, but it is to say that all those residents who adhere to the White settler perspective use their knowledge and practice of subsistence as a marker of their Alaskan identity. It is, in fact, for many residents who immigrated to Alaska from the contiguous US, how they prove that they are Alaskan, much like the man in the opening vignette of chapter two. This leads to a number of important points regarding state and civil expressions of settler colonial ideologies: These settler ideologies are accorded significance over and above Native ideologies surrounding subsistence. Within subsistence management systems, </w:t>
      </w:r>
      <w:r w:rsidRPr="00DF58ED">
        <w:rPr>
          <w:rStyle w:val="Emphasis"/>
          <w:highlight w:val="yellow"/>
        </w:rPr>
        <w:t>land and its resources</w:t>
      </w:r>
      <w:r w:rsidRPr="00EF14A1">
        <w:rPr>
          <w:rStyle w:val="Emphasis"/>
        </w:rPr>
        <w:t xml:space="preserve"> are conceptualized in a way that </w:t>
      </w:r>
      <w:r w:rsidRPr="00DF58ED">
        <w:rPr>
          <w:rStyle w:val="Emphasis"/>
          <w:highlight w:val="yellow"/>
        </w:rPr>
        <w:t>privileges settler ideologies over</w:t>
      </w:r>
      <w:r w:rsidRPr="00A43ADE">
        <w:rPr>
          <w:rStyle w:val="Emphasis"/>
        </w:rPr>
        <w:t xml:space="preserve"> those of </w:t>
      </w:r>
      <w:r w:rsidRPr="00DF58ED">
        <w:rPr>
          <w:rStyle w:val="Emphasis"/>
          <w:highlight w:val="yellow"/>
        </w:rPr>
        <w:t>Native Alaskans</w:t>
      </w:r>
      <w:r w:rsidRPr="009312A5">
        <w:rPr>
          <w:sz w:val="16"/>
        </w:rPr>
        <w:t xml:space="preserve">. There </w:t>
      </w:r>
      <w:proofErr w:type="gramStart"/>
      <w:r w:rsidRPr="009312A5">
        <w:rPr>
          <w:sz w:val="16"/>
        </w:rPr>
        <w:t>are</w:t>
      </w:r>
      <w:proofErr w:type="gramEnd"/>
      <w:r w:rsidRPr="009312A5">
        <w:rPr>
          <w:sz w:val="16"/>
        </w:rPr>
        <w:t xml:space="preserve"> a myriad of </w:t>
      </w:r>
      <w:r w:rsidRPr="00A43ADE">
        <w:rPr>
          <w:rStyle w:val="StyleUnderline"/>
        </w:rPr>
        <w:t xml:space="preserve">ideological </w:t>
      </w:r>
      <w:r w:rsidRPr="009312A5">
        <w:rPr>
          <w:sz w:val="16"/>
        </w:rPr>
        <w:t xml:space="preserve">and material </w:t>
      </w:r>
      <w:r w:rsidRPr="00A43ADE">
        <w:rPr>
          <w:rStyle w:val="StyleUnderline"/>
        </w:rPr>
        <w:t>tools</w:t>
      </w:r>
      <w:r w:rsidRPr="009312A5">
        <w:rPr>
          <w:sz w:val="16"/>
        </w:rPr>
        <w:t xml:space="preserve"> that are mobilized to conflate Native and non-Native claims to subsistence resources. Those tools </w:t>
      </w:r>
      <w:r w:rsidRPr="00DF58ED">
        <w:rPr>
          <w:rStyle w:val="StyleUnderline"/>
          <w:highlight w:val="yellow"/>
        </w:rPr>
        <w:t>work to inform</w:t>
      </w:r>
      <w:r w:rsidRPr="009312A5">
        <w:rPr>
          <w:sz w:val="16"/>
        </w:rPr>
        <w:t xml:space="preserve"> (both officially and unofficially) </w:t>
      </w:r>
      <w:r w:rsidRPr="00A43ADE">
        <w:rPr>
          <w:rStyle w:val="StyleUnderline"/>
        </w:rPr>
        <w:t xml:space="preserve">the </w:t>
      </w:r>
      <w:r w:rsidRPr="00DF58ED">
        <w:rPr>
          <w:rStyle w:val="StyleUnderline"/>
          <w:highlight w:val="yellow"/>
        </w:rPr>
        <w:t>way state officials interact</w:t>
      </w:r>
      <w:r w:rsidRPr="00A43ADE">
        <w:rPr>
          <w:rStyle w:val="StyleUnderline"/>
        </w:rPr>
        <w:t xml:space="preserve"> with, interpret, and respond to Native concerns</w:t>
      </w:r>
      <w:r w:rsidRPr="009312A5">
        <w:rPr>
          <w:sz w:val="16"/>
        </w:rPr>
        <w:t xml:space="preserve"> over access to subsistence resources. Settler ideologies regarding who has rightful access to the land thus fundamentally shapes Native people’s access to it. </w:t>
      </w:r>
      <w:r w:rsidRPr="00DF58ED">
        <w:rPr>
          <w:rStyle w:val="StyleUnderline"/>
          <w:highlight w:val="yellow"/>
        </w:rPr>
        <w:t>Despite all our efforts</w:t>
      </w:r>
      <w:r w:rsidRPr="00A43ADE">
        <w:rPr>
          <w:rStyle w:val="StyleUnderline"/>
        </w:rPr>
        <w:t xml:space="preserve"> to have our concerns addressed through </w:t>
      </w:r>
      <w:r w:rsidRPr="00DF58ED">
        <w:rPr>
          <w:rStyle w:val="StyleUnderline"/>
          <w:highlight w:val="yellow"/>
        </w:rPr>
        <w:t>state processes</w:t>
      </w:r>
      <w:r w:rsidRPr="00A43ADE">
        <w:rPr>
          <w:rStyle w:val="StyleUnderline"/>
        </w:rPr>
        <w:t>, they are</w:t>
      </w:r>
      <w:r w:rsidRPr="009312A5">
        <w:rPr>
          <w:sz w:val="16"/>
        </w:rPr>
        <w:t xml:space="preserve"> almost </w:t>
      </w:r>
      <w:r w:rsidRPr="00DF58ED">
        <w:rPr>
          <w:rStyle w:val="Emphasis"/>
          <w:highlight w:val="yellow"/>
        </w:rPr>
        <w:t>never acted upon</w:t>
      </w:r>
      <w:r w:rsidRPr="009312A5">
        <w:rPr>
          <w:sz w:val="16"/>
        </w:rPr>
        <w:t xml:space="preserve"> in a way that suits our best interest. Similarly to the </w:t>
      </w:r>
      <w:proofErr w:type="spellStart"/>
      <w:r w:rsidRPr="009312A5">
        <w:rPr>
          <w:sz w:val="16"/>
        </w:rPr>
        <w:t>Yaww</w:t>
      </w:r>
      <w:proofErr w:type="spellEnd"/>
      <w:r w:rsidRPr="009312A5">
        <w:rPr>
          <w:sz w:val="16"/>
        </w:rPr>
        <w:t xml:space="preserve"> </w:t>
      </w:r>
      <w:proofErr w:type="spellStart"/>
      <w:r w:rsidRPr="009312A5">
        <w:rPr>
          <w:sz w:val="16"/>
        </w:rPr>
        <w:t>Koo.èex</w:t>
      </w:r>
      <w:proofErr w:type="spellEnd"/>
      <w:r w:rsidRPr="009312A5">
        <w:rPr>
          <w:sz w:val="16"/>
        </w:rPr>
        <w:t xml:space="preserve">, </w:t>
      </w:r>
      <w:r w:rsidRPr="00A43ADE">
        <w:rPr>
          <w:rStyle w:val="StyleUnderline"/>
        </w:rPr>
        <w:t xml:space="preserve">Alaska Native people are increasingly forming NGOs, Tribal cooperative associations, and other alternative traditional means of drawing attention to those issues that the state refuses to </w:t>
      </w:r>
      <w:r w:rsidRPr="009312A5">
        <w:rPr>
          <w:sz w:val="16"/>
        </w:rPr>
        <w:t xml:space="preserve">adequately </w:t>
      </w:r>
      <w:r w:rsidRPr="00A43ADE">
        <w:rPr>
          <w:rStyle w:val="StyleUnderline"/>
        </w:rPr>
        <w:t>address</w:t>
      </w:r>
      <w:r w:rsidRPr="009312A5">
        <w:rPr>
          <w:sz w:val="16"/>
        </w:rPr>
        <w:t xml:space="preserve">.   </w:t>
      </w:r>
    </w:p>
    <w:p w14:paraId="1D844178" w14:textId="77777777" w:rsidR="00981A08" w:rsidRPr="009114AA" w:rsidRDefault="00981A08" w:rsidP="00981A08">
      <w:pPr>
        <w:pStyle w:val="Heading4"/>
      </w:pPr>
      <w:r w:rsidRPr="009114AA">
        <w:t xml:space="preserve">The logic of elimination is grounded in the </w:t>
      </w:r>
      <w:r w:rsidRPr="009114AA">
        <w:rPr>
          <w:u w:val="single"/>
        </w:rPr>
        <w:t>collective unconscious</w:t>
      </w:r>
      <w:r w:rsidRPr="009114AA">
        <w:t xml:space="preserve"> AND exists </w:t>
      </w:r>
      <w:r w:rsidRPr="009114AA">
        <w:rPr>
          <w:u w:val="single"/>
        </w:rPr>
        <w:t>beyond</w:t>
      </w:r>
      <w:r w:rsidRPr="009114AA">
        <w:t xml:space="preserve"> utility, derailing </w:t>
      </w:r>
      <w:r w:rsidRPr="009114AA">
        <w:rPr>
          <w:u w:val="single"/>
        </w:rPr>
        <w:t>any attempt</w:t>
      </w:r>
      <w:r w:rsidRPr="009114AA">
        <w:t xml:space="preserve"> at statist reform---vote neg for </w:t>
      </w:r>
      <w:r w:rsidRPr="009114AA">
        <w:rPr>
          <w:u w:val="single"/>
        </w:rPr>
        <w:t>preconscious</w:t>
      </w:r>
      <w:r w:rsidRPr="009114AA">
        <w:t xml:space="preserve">, </w:t>
      </w:r>
      <w:r w:rsidRPr="009114AA">
        <w:rPr>
          <w:u w:val="single"/>
        </w:rPr>
        <w:t>absolute</w:t>
      </w:r>
      <w:r w:rsidRPr="009114AA">
        <w:t xml:space="preserve"> refusal of </w:t>
      </w:r>
      <w:r w:rsidRPr="009114AA">
        <w:rPr>
          <w:u w:val="single"/>
        </w:rPr>
        <w:t>settler control</w:t>
      </w:r>
      <w:r w:rsidRPr="009114AA">
        <w:t>.</w:t>
      </w:r>
    </w:p>
    <w:p w14:paraId="75D05834" w14:textId="77777777" w:rsidR="00981A08" w:rsidRPr="00466A45" w:rsidRDefault="00981A08" w:rsidP="00981A08">
      <w:r w:rsidRPr="00A17F88">
        <w:rPr>
          <w:rStyle w:val="Style13ptBold"/>
        </w:rPr>
        <w:t>Kouri ’23</w:t>
      </w:r>
      <w:r>
        <w:t xml:space="preserve"> [Scott, Hans Skott-Myhre, and Kathleen Skott-Myhre; Spring 2023; Ph.D. in Human and Social Development from the University of Victoria; Professor in the Social Work and Human Services Department at Kennesaw State University; Professor of Psychology at the University of West Georgia; Cultural Critique, “The Perversity of Colonial Desire: The </w:t>
      </w:r>
      <w:proofErr w:type="spellStart"/>
      <w:r>
        <w:t>Erotics</w:t>
      </w:r>
      <w:proofErr w:type="spellEnd"/>
      <w:r>
        <w:t xml:space="preserve"> of the Settler Unconscious,” no. 119]</w:t>
      </w:r>
    </w:p>
    <w:p w14:paraId="54D4CB42" w14:textId="77777777" w:rsidR="00981A08" w:rsidRPr="004736F6" w:rsidRDefault="00981A08" w:rsidP="00981A08">
      <w:pPr>
        <w:rPr>
          <w:sz w:val="16"/>
        </w:rPr>
      </w:pPr>
      <w:r w:rsidRPr="004736F6">
        <w:rPr>
          <w:sz w:val="16"/>
        </w:rPr>
        <w:t>In the one-man play, A Huey P. Newton Story (Lee 2004), Roger Guenveur Smith, playing Huey, talks briefly about hippies wearing buckskin and fringe. He says, "White people in America are a trip, they exterminate the Native Americans and then they try to dress up just like '</w:t>
      </w:r>
      <w:proofErr w:type="spellStart"/>
      <w:r w:rsidRPr="004736F6">
        <w:rPr>
          <w:sz w:val="16"/>
        </w:rPr>
        <w:t>em</w:t>
      </w:r>
      <w:proofErr w:type="spellEnd"/>
      <w:r w:rsidRPr="004736F6">
        <w:rPr>
          <w:sz w:val="16"/>
        </w:rPr>
        <w:t xml:space="preserve">. What kind of necrophilia is that?" The </w:t>
      </w:r>
      <w:r w:rsidRPr="00D43E04">
        <w:rPr>
          <w:rStyle w:val="StyleUnderline"/>
        </w:rPr>
        <w:t xml:space="preserve">raw, </w:t>
      </w:r>
      <w:r w:rsidRPr="004736F6">
        <w:rPr>
          <w:rStyle w:val="Emphasis"/>
        </w:rPr>
        <w:t>complex</w:t>
      </w:r>
      <w:r w:rsidRPr="00D43E04">
        <w:rPr>
          <w:rStyle w:val="StyleUnderline"/>
        </w:rPr>
        <w:t>, and ambivalent</w:t>
      </w:r>
      <w:r w:rsidRPr="004736F6">
        <w:rPr>
          <w:sz w:val="16"/>
        </w:rPr>
        <w:t xml:space="preserve"> set of </w:t>
      </w:r>
      <w:r w:rsidRPr="004736F6">
        <w:rPr>
          <w:rStyle w:val="Emphasis"/>
        </w:rPr>
        <w:t>relations</w:t>
      </w:r>
      <w:r w:rsidRPr="00D43E04">
        <w:rPr>
          <w:rStyle w:val="StyleUnderline"/>
        </w:rPr>
        <w:t xml:space="preserve"> that comprises</w:t>
      </w:r>
      <w:r w:rsidRPr="004736F6">
        <w:rPr>
          <w:sz w:val="16"/>
        </w:rPr>
        <w:t xml:space="preserve"> the question of appropriation and </w:t>
      </w:r>
      <w:r w:rsidRPr="004736F6">
        <w:rPr>
          <w:rStyle w:val="Emphasis"/>
        </w:rPr>
        <w:t>desire</w:t>
      </w:r>
      <w:r w:rsidRPr="007E578D">
        <w:rPr>
          <w:rStyle w:val="StyleUnderline"/>
        </w:rPr>
        <w:t xml:space="preserve"> for</w:t>
      </w:r>
      <w:r w:rsidRPr="004736F6">
        <w:rPr>
          <w:sz w:val="16"/>
        </w:rPr>
        <w:t xml:space="preserve"> those who are the </w:t>
      </w:r>
      <w:r w:rsidRPr="007E578D">
        <w:rPr>
          <w:rStyle w:val="StyleUnderline"/>
        </w:rPr>
        <w:t xml:space="preserve">inheritors of the </w:t>
      </w:r>
      <w:r w:rsidRPr="004736F6">
        <w:rPr>
          <w:rStyle w:val="Emphasis"/>
        </w:rPr>
        <w:t>colonial legacy</w:t>
      </w:r>
      <w:r w:rsidRPr="007E578D">
        <w:rPr>
          <w:rStyle w:val="StyleUnderline"/>
        </w:rPr>
        <w:t xml:space="preserve"> is</w:t>
      </w:r>
      <w:r w:rsidRPr="004736F6">
        <w:rPr>
          <w:sz w:val="16"/>
        </w:rPr>
        <w:t xml:space="preserve"> both powerful and </w:t>
      </w:r>
      <w:r w:rsidRPr="007E578D">
        <w:rPr>
          <w:rStyle w:val="StyleUnderline"/>
        </w:rPr>
        <w:t xml:space="preserve">deeply </w:t>
      </w:r>
      <w:r w:rsidRPr="004736F6">
        <w:rPr>
          <w:rStyle w:val="Emphasis"/>
        </w:rPr>
        <w:t>troubling</w:t>
      </w:r>
      <w:r w:rsidRPr="00563C65">
        <w:rPr>
          <w:rStyle w:val="StyleUnderline"/>
        </w:rPr>
        <w:t xml:space="preserve">. While </w:t>
      </w:r>
      <w:r w:rsidRPr="002F7858">
        <w:rPr>
          <w:rStyle w:val="StyleUnderline"/>
          <w:highlight w:val="green"/>
        </w:rPr>
        <w:t xml:space="preserve">the colonial </w:t>
      </w:r>
      <w:r w:rsidRPr="002F7858">
        <w:rPr>
          <w:rStyle w:val="Emphasis"/>
          <w:highlight w:val="green"/>
        </w:rPr>
        <w:t>project</w:t>
      </w:r>
      <w:r w:rsidRPr="004736F6">
        <w:rPr>
          <w:sz w:val="16"/>
        </w:rPr>
        <w:t xml:space="preserve"> certainly reshaped geographies, lives, modes of governance, and made every attempt to </w:t>
      </w:r>
      <w:r w:rsidRPr="00890BE9">
        <w:rPr>
          <w:rStyle w:val="StyleUnderline"/>
        </w:rPr>
        <w:t>eviscerate entire</w:t>
      </w:r>
      <w:r w:rsidRPr="004736F6">
        <w:rPr>
          <w:sz w:val="16"/>
        </w:rPr>
        <w:t xml:space="preserve"> modes of value and </w:t>
      </w:r>
      <w:r w:rsidRPr="004055D4">
        <w:rPr>
          <w:rStyle w:val="Emphasis"/>
        </w:rPr>
        <w:t>ways</w:t>
      </w:r>
      <w:r w:rsidRPr="00890BE9">
        <w:rPr>
          <w:rStyle w:val="StyleUnderline"/>
        </w:rPr>
        <w:t xml:space="preserve"> of life, it</w:t>
      </w:r>
      <w:r w:rsidRPr="004736F6">
        <w:rPr>
          <w:sz w:val="16"/>
        </w:rPr>
        <w:t xml:space="preserve"> simultaneously </w:t>
      </w:r>
      <w:r w:rsidRPr="00F64EE9">
        <w:rPr>
          <w:rStyle w:val="StyleUnderline"/>
        </w:rPr>
        <w:t xml:space="preserve">operated as a force that </w:t>
      </w:r>
      <w:r w:rsidRPr="002F7858">
        <w:rPr>
          <w:rStyle w:val="Emphasis"/>
          <w:highlight w:val="green"/>
        </w:rPr>
        <w:t>reconfigured</w:t>
      </w:r>
      <w:r w:rsidRPr="006C4D61">
        <w:rPr>
          <w:rStyle w:val="Emphasis"/>
        </w:rPr>
        <w:t xml:space="preserve"> subjectivities</w:t>
      </w:r>
      <w:r w:rsidRPr="006C4D61">
        <w:rPr>
          <w:rStyle w:val="StyleUnderline"/>
        </w:rPr>
        <w:t xml:space="preserve"> and</w:t>
      </w:r>
      <w:r w:rsidRPr="004736F6">
        <w:rPr>
          <w:sz w:val="16"/>
        </w:rPr>
        <w:t xml:space="preserve"> the </w:t>
      </w:r>
      <w:r w:rsidRPr="002F7858">
        <w:rPr>
          <w:rStyle w:val="StyleUnderline"/>
          <w:highlight w:val="green"/>
        </w:rPr>
        <w:t xml:space="preserve">ability to </w:t>
      </w:r>
      <w:r w:rsidRPr="002F7858">
        <w:rPr>
          <w:rStyle w:val="Emphasis"/>
          <w:highlight w:val="green"/>
        </w:rPr>
        <w:t>know</w:t>
      </w:r>
      <w:r w:rsidRPr="004736F6">
        <w:rPr>
          <w:sz w:val="16"/>
        </w:rPr>
        <w:t xml:space="preserve"> who one is or what one might become. In this, it reshapes its own historical legacies of brutality and genocide by restructuring what Lacan would describe as the relation between the real, the symbolic, and the imaginary of those it deems to be settlers and those it designates as other. As Frantz Fanon (1963</w:t>
      </w:r>
      <w:r w:rsidRPr="006C4D61">
        <w:rPr>
          <w:sz w:val="16"/>
        </w:rPr>
        <w:t>) put it, "</w:t>
      </w:r>
      <w:r w:rsidRPr="006C4D61">
        <w:rPr>
          <w:rStyle w:val="StyleUnderline"/>
        </w:rPr>
        <w:t xml:space="preserve">Colonialism is not satisfied </w:t>
      </w:r>
      <w:r w:rsidRPr="006C4D61">
        <w:rPr>
          <w:rStyle w:val="Emphasis"/>
        </w:rPr>
        <w:t>merely</w:t>
      </w:r>
      <w:r w:rsidRPr="006C4D61">
        <w:rPr>
          <w:rStyle w:val="StyleUnderline"/>
        </w:rPr>
        <w:t xml:space="preserve"> with </w:t>
      </w:r>
      <w:r w:rsidRPr="006C4D61">
        <w:rPr>
          <w:rStyle w:val="Emphasis"/>
        </w:rPr>
        <w:t>holding</w:t>
      </w:r>
      <w:r w:rsidRPr="006C4D61">
        <w:rPr>
          <w:sz w:val="16"/>
        </w:rPr>
        <w:t xml:space="preserve"> a </w:t>
      </w:r>
      <w:r w:rsidRPr="006C4D61">
        <w:rPr>
          <w:rStyle w:val="StyleUnderline"/>
        </w:rPr>
        <w:t>people in its grip</w:t>
      </w:r>
      <w:r w:rsidRPr="006C4D61">
        <w:rPr>
          <w:sz w:val="16"/>
        </w:rPr>
        <w:t xml:space="preserve"> and emptying the native's brain of all form and content. By a kind of perverted logic, </w:t>
      </w:r>
      <w:r w:rsidRPr="006C4D61">
        <w:rPr>
          <w:rStyle w:val="StyleUnderline"/>
        </w:rPr>
        <w:t>it turns to</w:t>
      </w:r>
      <w:r w:rsidRPr="006C4D61">
        <w:rPr>
          <w:sz w:val="16"/>
        </w:rPr>
        <w:t xml:space="preserve"> the </w:t>
      </w:r>
      <w:r w:rsidRPr="006C4D61">
        <w:rPr>
          <w:rStyle w:val="Emphasis"/>
        </w:rPr>
        <w:t>past</w:t>
      </w:r>
      <w:r w:rsidRPr="006C4D61">
        <w:rPr>
          <w:sz w:val="16"/>
        </w:rPr>
        <w:t xml:space="preserve"> of the oppressed people, </w:t>
      </w:r>
      <w:r w:rsidRPr="006C4D61">
        <w:rPr>
          <w:rStyle w:val="StyleUnderline"/>
        </w:rPr>
        <w:t>and</w:t>
      </w:r>
      <w:r w:rsidRPr="006C4D61">
        <w:rPr>
          <w:sz w:val="16"/>
        </w:rPr>
        <w:t xml:space="preserve"> distorts, disfigures, and </w:t>
      </w:r>
      <w:r w:rsidRPr="006C4D61">
        <w:rPr>
          <w:rStyle w:val="Emphasis"/>
        </w:rPr>
        <w:t>destroys</w:t>
      </w:r>
      <w:r w:rsidRPr="006C4D61">
        <w:rPr>
          <w:rStyle w:val="StyleUnderline"/>
        </w:rPr>
        <w:t xml:space="preserve"> it</w:t>
      </w:r>
      <w:r w:rsidRPr="006C4D61">
        <w:rPr>
          <w:sz w:val="16"/>
        </w:rPr>
        <w:t>" (210).</w:t>
      </w:r>
    </w:p>
    <w:p w14:paraId="0286934C" w14:textId="77777777" w:rsidR="00981A08" w:rsidRPr="006C4D61" w:rsidRDefault="00981A08" w:rsidP="00981A08">
      <w:pPr>
        <w:rPr>
          <w:sz w:val="16"/>
        </w:rPr>
      </w:pPr>
      <w:r w:rsidRPr="004736F6">
        <w:rPr>
          <w:sz w:val="16"/>
        </w:rPr>
        <w:t xml:space="preserve">In this article, we will engage a Lacanian psychoanalytic reading of the process of subjectification (1) that produces the settler as a social subject. (2) We acknowledge there are limitations and significant issues with traditional psychoanalytic readings of colonialism rooted in modernist psychoanalytic constructions that make claims to universal and essentialist understandings of human behavior. However, our reading here is rooted in a reading of </w:t>
      </w:r>
      <w:r w:rsidRPr="006C4D61">
        <w:rPr>
          <w:sz w:val="16"/>
        </w:rPr>
        <w:t xml:space="preserve">Lacan via Deleuze and </w:t>
      </w:r>
      <w:proofErr w:type="spellStart"/>
      <w:r w:rsidRPr="006C4D61">
        <w:rPr>
          <w:sz w:val="16"/>
        </w:rPr>
        <w:t>Guattari</w:t>
      </w:r>
      <w:proofErr w:type="spellEnd"/>
      <w:r w:rsidRPr="006C4D61">
        <w:rPr>
          <w:sz w:val="16"/>
        </w:rPr>
        <w:t xml:space="preserve"> that may offer an alternative nonessentialist and more historically grounded analysis. We would also note that </w:t>
      </w:r>
      <w:r w:rsidRPr="005C12CE">
        <w:rPr>
          <w:rStyle w:val="StyleUnderline"/>
          <w:highlight w:val="green"/>
        </w:rPr>
        <w:t>our</w:t>
      </w:r>
      <w:r w:rsidRPr="006C4D61">
        <w:rPr>
          <w:rStyle w:val="StyleUnderline"/>
        </w:rPr>
        <w:t xml:space="preserve"> reading of</w:t>
      </w:r>
      <w:r w:rsidRPr="006C4D61">
        <w:rPr>
          <w:sz w:val="16"/>
        </w:rPr>
        <w:t xml:space="preserve"> the </w:t>
      </w:r>
      <w:r w:rsidRPr="005C12CE">
        <w:rPr>
          <w:rStyle w:val="Emphasis"/>
          <w:highlight w:val="green"/>
        </w:rPr>
        <w:t>unconscious</w:t>
      </w:r>
      <w:r w:rsidRPr="006C4D61">
        <w:rPr>
          <w:sz w:val="16"/>
        </w:rPr>
        <w:t xml:space="preserve"> here </w:t>
      </w:r>
      <w:r w:rsidRPr="005C12CE">
        <w:rPr>
          <w:rStyle w:val="StyleUnderline"/>
          <w:highlight w:val="green"/>
        </w:rPr>
        <w:t>is not</w:t>
      </w:r>
      <w:r w:rsidRPr="006C4D61">
        <w:rPr>
          <w:rStyle w:val="StyleUnderline"/>
        </w:rPr>
        <w:t xml:space="preserve"> the </w:t>
      </w:r>
      <w:r w:rsidRPr="005C12CE">
        <w:rPr>
          <w:rStyle w:val="Emphasis"/>
          <w:highlight w:val="green"/>
        </w:rPr>
        <w:t>individual</w:t>
      </w:r>
      <w:r w:rsidRPr="006C4D61">
        <w:rPr>
          <w:sz w:val="16"/>
        </w:rPr>
        <w:t xml:space="preserve"> unconscious </w:t>
      </w:r>
      <w:r w:rsidRPr="005C12CE">
        <w:rPr>
          <w:rStyle w:val="StyleUnderline"/>
          <w:highlight w:val="green"/>
        </w:rPr>
        <w:t xml:space="preserve">of </w:t>
      </w:r>
      <w:r w:rsidRPr="005C12CE">
        <w:rPr>
          <w:rStyle w:val="Emphasis"/>
          <w:highlight w:val="green"/>
        </w:rPr>
        <w:t>traditional psycho</w:t>
      </w:r>
      <w:r w:rsidRPr="006C4D61">
        <w:rPr>
          <w:rStyle w:val="StyleUnderline"/>
        </w:rPr>
        <w:t>analysis</w:t>
      </w:r>
      <w:r w:rsidRPr="006C4D61">
        <w:rPr>
          <w:sz w:val="16"/>
        </w:rPr>
        <w:t xml:space="preserve">, nor the Jungian collective unconscious, </w:t>
      </w:r>
      <w:r w:rsidRPr="005C12CE">
        <w:rPr>
          <w:rStyle w:val="StyleUnderline"/>
          <w:highlight w:val="green"/>
        </w:rPr>
        <w:t>but</w:t>
      </w:r>
      <w:r w:rsidRPr="006C4D61">
        <w:rPr>
          <w:sz w:val="16"/>
        </w:rPr>
        <w:t xml:space="preserve"> the </w:t>
      </w:r>
      <w:r w:rsidRPr="005C12CE">
        <w:rPr>
          <w:rStyle w:val="Emphasis"/>
          <w:highlight w:val="green"/>
        </w:rPr>
        <w:t>sociopolitical</w:t>
      </w:r>
      <w:r w:rsidRPr="006C4D61">
        <w:rPr>
          <w:rStyle w:val="StyleUnderline"/>
        </w:rPr>
        <w:t xml:space="preserve"> unconscious</w:t>
      </w:r>
      <w:r w:rsidRPr="006C4D61">
        <w:rPr>
          <w:sz w:val="16"/>
        </w:rPr>
        <w:t xml:space="preserve"> proposed in the work of Deleuze and </w:t>
      </w:r>
      <w:proofErr w:type="spellStart"/>
      <w:r w:rsidRPr="006C4D61">
        <w:rPr>
          <w:sz w:val="16"/>
        </w:rPr>
        <w:t>Guattari</w:t>
      </w:r>
      <w:proofErr w:type="spellEnd"/>
      <w:r w:rsidRPr="006C4D61">
        <w:rPr>
          <w:sz w:val="16"/>
        </w:rPr>
        <w:t xml:space="preserve"> (1977).</w:t>
      </w:r>
    </w:p>
    <w:p w14:paraId="7FCD88CC" w14:textId="77777777" w:rsidR="00981A08" w:rsidRPr="004736F6" w:rsidRDefault="00981A08" w:rsidP="00981A08">
      <w:pPr>
        <w:rPr>
          <w:sz w:val="16"/>
        </w:rPr>
      </w:pPr>
      <w:r w:rsidRPr="006C4D61">
        <w:rPr>
          <w:sz w:val="16"/>
        </w:rPr>
        <w:t>Specifically, we will attend to the role that the fetish plays in the o</w:t>
      </w:r>
      <w:r w:rsidRPr="004736F6">
        <w:rPr>
          <w:sz w:val="16"/>
        </w:rPr>
        <w:t xml:space="preserve">ngoing cultural appropriation of Indigenous spirituality and culture within an ongoing neocolonial material context. (3) Deploying Lacan's concept of dialectical lack as foundational in the production of social forms, we will diagram the ways that lack drives catastrophic modes of appropriation and genocide as an erotic form of murderous arousal. We will unpack </w:t>
      </w:r>
      <w:r w:rsidRPr="002F7858">
        <w:rPr>
          <w:rStyle w:val="StyleUnderline"/>
          <w:highlight w:val="green"/>
        </w:rPr>
        <w:t xml:space="preserve">the </w:t>
      </w:r>
      <w:r w:rsidRPr="002F7858">
        <w:rPr>
          <w:rStyle w:val="Emphasis"/>
          <w:highlight w:val="green"/>
        </w:rPr>
        <w:t>colonial</w:t>
      </w:r>
      <w:r w:rsidRPr="004736F6">
        <w:rPr>
          <w:sz w:val="16"/>
        </w:rPr>
        <w:t xml:space="preserve"> Freudian/Lacanian </w:t>
      </w:r>
      <w:r w:rsidRPr="002F7858">
        <w:rPr>
          <w:rStyle w:val="StyleUnderline"/>
          <w:highlight w:val="green"/>
        </w:rPr>
        <w:t>unconscious</w:t>
      </w:r>
      <w:r w:rsidRPr="004736F6">
        <w:rPr>
          <w:sz w:val="16"/>
        </w:rPr>
        <w:t xml:space="preserve"> that </w:t>
      </w:r>
      <w:r w:rsidRPr="002F7858">
        <w:rPr>
          <w:rStyle w:val="StyleUnderline"/>
          <w:highlight w:val="green"/>
        </w:rPr>
        <w:t>produces</w:t>
      </w:r>
      <w:r w:rsidRPr="00E53AB5">
        <w:rPr>
          <w:rStyle w:val="StyleUnderline"/>
        </w:rPr>
        <w:t xml:space="preserve"> the </w:t>
      </w:r>
      <w:r w:rsidRPr="002F7858">
        <w:rPr>
          <w:rStyle w:val="Emphasis"/>
          <w:highlight w:val="green"/>
        </w:rPr>
        <w:t>settler</w:t>
      </w:r>
      <w:r w:rsidRPr="002F7858">
        <w:rPr>
          <w:rStyle w:val="StyleUnderline"/>
          <w:highlight w:val="green"/>
        </w:rPr>
        <w:t xml:space="preserve"> as</w:t>
      </w:r>
      <w:r w:rsidRPr="00E53AB5">
        <w:rPr>
          <w:rStyle w:val="StyleUnderline"/>
        </w:rPr>
        <w:t xml:space="preserve"> both</w:t>
      </w:r>
      <w:r w:rsidRPr="004736F6">
        <w:rPr>
          <w:sz w:val="16"/>
        </w:rPr>
        <w:t xml:space="preserve"> a </w:t>
      </w:r>
      <w:r w:rsidRPr="005D69BA">
        <w:rPr>
          <w:rStyle w:val="StyleUnderline"/>
        </w:rPr>
        <w:t>mythical subject</w:t>
      </w:r>
      <w:r w:rsidRPr="00E53AB5">
        <w:rPr>
          <w:rStyle w:val="StyleUnderline"/>
        </w:rPr>
        <w:t xml:space="preserve"> </w:t>
      </w:r>
      <w:r w:rsidRPr="002F7858">
        <w:rPr>
          <w:rStyle w:val="Emphasis"/>
          <w:highlight w:val="green"/>
        </w:rPr>
        <w:t>free</w:t>
      </w:r>
      <w:r w:rsidRPr="002F7858">
        <w:rPr>
          <w:rStyle w:val="StyleUnderline"/>
          <w:highlight w:val="green"/>
        </w:rPr>
        <w:t xml:space="preserve"> of</w:t>
      </w:r>
      <w:r w:rsidRPr="004736F6">
        <w:rPr>
          <w:sz w:val="16"/>
        </w:rPr>
        <w:t xml:space="preserve"> the disruptive and </w:t>
      </w:r>
      <w:r w:rsidRPr="002F7858">
        <w:rPr>
          <w:rStyle w:val="StyleUnderline"/>
          <w:highlight w:val="green"/>
        </w:rPr>
        <w:t>forbidden activities</w:t>
      </w:r>
      <w:r w:rsidRPr="004736F6">
        <w:rPr>
          <w:sz w:val="16"/>
        </w:rPr>
        <w:t xml:space="preserve"> engaged in </w:t>
      </w:r>
      <w:r w:rsidRPr="002F7858">
        <w:rPr>
          <w:rStyle w:val="StyleUnderline"/>
          <w:highlight w:val="green"/>
        </w:rPr>
        <w:t>during</w:t>
      </w:r>
      <w:r w:rsidRPr="004736F6">
        <w:rPr>
          <w:sz w:val="16"/>
        </w:rPr>
        <w:t xml:space="preserve"> the extensive </w:t>
      </w:r>
      <w:r w:rsidRPr="00720F05">
        <w:rPr>
          <w:rStyle w:val="StyleUnderline"/>
        </w:rPr>
        <w:t xml:space="preserve">historical </w:t>
      </w:r>
      <w:r w:rsidRPr="002F7858">
        <w:rPr>
          <w:rStyle w:val="Emphasis"/>
          <w:highlight w:val="green"/>
        </w:rPr>
        <w:t>conquest</w:t>
      </w:r>
      <w:r w:rsidRPr="004736F6">
        <w:rPr>
          <w:sz w:val="16"/>
        </w:rPr>
        <w:t xml:space="preserve"> of Indigenous peoples </w:t>
      </w:r>
      <w:r w:rsidRPr="00720F05">
        <w:rPr>
          <w:rStyle w:val="StyleUnderline"/>
        </w:rPr>
        <w:t xml:space="preserve">and as a </w:t>
      </w:r>
      <w:r w:rsidRPr="00C102A2">
        <w:rPr>
          <w:rStyle w:val="Emphasis"/>
        </w:rPr>
        <w:t>social discourse</w:t>
      </w:r>
      <w:r w:rsidRPr="00720F05">
        <w:rPr>
          <w:rStyle w:val="StyleUnderline"/>
        </w:rPr>
        <w:t xml:space="preserve"> that</w:t>
      </w:r>
      <w:r w:rsidRPr="004736F6">
        <w:rPr>
          <w:sz w:val="16"/>
        </w:rPr>
        <w:t xml:space="preserve"> obscures and </w:t>
      </w:r>
      <w:r w:rsidRPr="00720F05">
        <w:rPr>
          <w:rStyle w:val="StyleUnderline"/>
        </w:rPr>
        <w:t xml:space="preserve">eviscerates </w:t>
      </w:r>
      <w:r w:rsidRPr="00C102A2">
        <w:rPr>
          <w:rStyle w:val="Emphasis"/>
        </w:rPr>
        <w:t>memory</w:t>
      </w:r>
      <w:r w:rsidRPr="00720F05">
        <w:rPr>
          <w:rStyle w:val="StyleUnderline"/>
        </w:rPr>
        <w:t>, producing</w:t>
      </w:r>
      <w:r w:rsidRPr="004736F6">
        <w:rPr>
          <w:sz w:val="16"/>
        </w:rPr>
        <w:t xml:space="preserve"> the </w:t>
      </w:r>
      <w:r w:rsidRPr="00720F05">
        <w:rPr>
          <w:rStyle w:val="StyleUnderline"/>
        </w:rPr>
        <w:t xml:space="preserve">settler as innocent </w:t>
      </w:r>
      <w:r w:rsidRPr="002F7858">
        <w:rPr>
          <w:rStyle w:val="StyleUnderline"/>
          <w:highlight w:val="green"/>
        </w:rPr>
        <w:t>within</w:t>
      </w:r>
      <w:r w:rsidRPr="00720F05">
        <w:rPr>
          <w:rStyle w:val="StyleUnderline"/>
        </w:rPr>
        <w:t xml:space="preserve"> a </w:t>
      </w:r>
      <w:r w:rsidRPr="002F7858">
        <w:rPr>
          <w:rStyle w:val="Emphasis"/>
          <w:highlight w:val="green"/>
        </w:rPr>
        <w:t>utopic desire</w:t>
      </w:r>
      <w:r w:rsidRPr="002F7858">
        <w:rPr>
          <w:rStyle w:val="StyleUnderline"/>
          <w:highlight w:val="green"/>
        </w:rPr>
        <w:t xml:space="preserve"> for</w:t>
      </w:r>
      <w:r w:rsidRPr="004736F6">
        <w:rPr>
          <w:sz w:val="16"/>
        </w:rPr>
        <w:t xml:space="preserve"> democracy and </w:t>
      </w:r>
      <w:r w:rsidRPr="002F7858">
        <w:rPr>
          <w:rStyle w:val="Emphasis"/>
          <w:highlight w:val="green"/>
        </w:rPr>
        <w:t>opportunity</w:t>
      </w:r>
      <w:r w:rsidRPr="004736F6">
        <w:rPr>
          <w:sz w:val="16"/>
        </w:rPr>
        <w:t>. In particular, we investigate the role of the phallic as foundational to the colonial project and the resultant modes of fetishization. In this, we are hoping to extend lines of inquiry that engage psychoanalysis as inseparable from material modes of analysis that delineate the colonial process and its effects. We would align ourselves with McClintock (4) (2013) when she calls for "a renewed and transformed investigation into the disavowed relations between psychoanalysis and socio-economic history" (8). In what follows, we will diagram both the process of subjectification that emerges in the development of the settler unconscious, as well as an alternative to the settler subject as a set of unconscious coordinates.</w:t>
      </w:r>
    </w:p>
    <w:p w14:paraId="0B05F12D" w14:textId="77777777" w:rsidR="00981A08" w:rsidRPr="004736F6" w:rsidRDefault="00981A08" w:rsidP="00981A08">
      <w:pPr>
        <w:rPr>
          <w:sz w:val="16"/>
        </w:rPr>
      </w:pPr>
      <w:r w:rsidRPr="004736F6">
        <w:rPr>
          <w:sz w:val="16"/>
        </w:rPr>
        <w:t>AMBIVALENCE</w:t>
      </w:r>
    </w:p>
    <w:p w14:paraId="7E020783" w14:textId="77777777" w:rsidR="00981A08" w:rsidRPr="004736F6" w:rsidRDefault="00981A08" w:rsidP="00981A08">
      <w:pPr>
        <w:rPr>
          <w:sz w:val="16"/>
        </w:rPr>
      </w:pPr>
      <w:r w:rsidRPr="004736F6">
        <w:rPr>
          <w:sz w:val="16"/>
        </w:rPr>
        <w:t xml:space="preserve">It is Marx (1972) who proposes that the development of modes of subjectivity is subsequent to the mode of production, while being absolutely necessary to the continuance of systems of rule within any given historical period. </w:t>
      </w:r>
      <w:r w:rsidRPr="00720F05">
        <w:rPr>
          <w:rStyle w:val="StyleUnderline"/>
        </w:rPr>
        <w:t>Within</w:t>
      </w:r>
      <w:r w:rsidRPr="004736F6">
        <w:rPr>
          <w:sz w:val="16"/>
        </w:rPr>
        <w:t xml:space="preserve"> the historical establishment and expansion of the mode of production defined as </w:t>
      </w:r>
      <w:r w:rsidRPr="00C102A2">
        <w:rPr>
          <w:rStyle w:val="Emphasis"/>
        </w:rPr>
        <w:t>capitalism</w:t>
      </w:r>
      <w:r w:rsidRPr="002F0494">
        <w:rPr>
          <w:rStyle w:val="StyleUnderline"/>
        </w:rPr>
        <w:t xml:space="preserve">, there </w:t>
      </w:r>
      <w:r w:rsidRPr="004736F6">
        <w:rPr>
          <w:sz w:val="16"/>
        </w:rPr>
        <w:t xml:space="preserve">have been and </w:t>
      </w:r>
      <w:r w:rsidRPr="00816316">
        <w:rPr>
          <w:rStyle w:val="StyleUnderline"/>
        </w:rPr>
        <w:t>will always be</w:t>
      </w:r>
      <w:r w:rsidRPr="004736F6">
        <w:rPr>
          <w:sz w:val="16"/>
        </w:rPr>
        <w:t xml:space="preserve"> forms of </w:t>
      </w:r>
      <w:r w:rsidRPr="00C102A2">
        <w:rPr>
          <w:rStyle w:val="Emphasis"/>
        </w:rPr>
        <w:t>subjectification</w:t>
      </w:r>
      <w:r w:rsidRPr="00721596">
        <w:rPr>
          <w:rStyle w:val="StyleUnderline"/>
        </w:rPr>
        <w:t xml:space="preserve"> appropriate to</w:t>
      </w:r>
      <w:r w:rsidRPr="004736F6">
        <w:rPr>
          <w:sz w:val="16"/>
        </w:rPr>
        <w:t xml:space="preserve"> the necessities of </w:t>
      </w:r>
      <w:r w:rsidRPr="003C320C">
        <w:rPr>
          <w:rStyle w:val="StyleUnderline"/>
        </w:rPr>
        <w:t xml:space="preserve">colonial </w:t>
      </w:r>
      <w:r w:rsidRPr="00C102A2">
        <w:rPr>
          <w:rStyle w:val="Emphasis"/>
        </w:rPr>
        <w:t>subjugation</w:t>
      </w:r>
      <w:r w:rsidRPr="004736F6">
        <w:rPr>
          <w:sz w:val="16"/>
        </w:rPr>
        <w:t xml:space="preserve"> of </w:t>
      </w:r>
      <w:proofErr w:type="spellStart"/>
      <w:r w:rsidRPr="004736F6">
        <w:rPr>
          <w:sz w:val="16"/>
        </w:rPr>
        <w:t>noncapitalist</w:t>
      </w:r>
      <w:proofErr w:type="spellEnd"/>
      <w:r w:rsidRPr="004736F6">
        <w:rPr>
          <w:sz w:val="16"/>
        </w:rPr>
        <w:t xml:space="preserve"> forms of community, value, and life. However, as Marx (1972) points out, any given mode of production and consequent system of rule is shot through with antagonisms and contradictions. We would argue, following Negri (1996), that these antagonisms and contradictions manifest as inherent alternatives to the given system of value, mode of production, and system of rule. As </w:t>
      </w:r>
      <w:proofErr w:type="spellStart"/>
      <w:r w:rsidRPr="004736F6">
        <w:rPr>
          <w:sz w:val="16"/>
        </w:rPr>
        <w:t>Guattari</w:t>
      </w:r>
      <w:proofErr w:type="spellEnd"/>
      <w:r w:rsidRPr="004736F6">
        <w:rPr>
          <w:sz w:val="16"/>
        </w:rPr>
        <w:t xml:space="preserve"> (2005) points out, while it might appear as though the process of subjectification that arises out of a given system of production is seamless, it is, in fact, riddled with fractures and ruptures that point toward alternative sets of social relations not yet realized.</w:t>
      </w:r>
    </w:p>
    <w:p w14:paraId="2EE72753" w14:textId="77777777" w:rsidR="00981A08" w:rsidRPr="00ED36E8" w:rsidRDefault="00981A08" w:rsidP="00981A08">
      <w:pPr>
        <w:rPr>
          <w:sz w:val="16"/>
        </w:rPr>
      </w:pPr>
      <w:r w:rsidRPr="00ED36E8">
        <w:rPr>
          <w:sz w:val="16"/>
        </w:rPr>
        <w:t xml:space="preserve">Certainly, the "settler," as a mode of subjectification, deployed by capitalism in the ongoing colonial project, is a case in point. Indeed, we might suggest that the advent of the settler, as a certain subject that acts with genocidal fury in pursuit of absolute appropriation, might be seen as a symptom of the perversion of unconscious desire. Following Deleuze and </w:t>
      </w:r>
      <w:proofErr w:type="spellStart"/>
      <w:r w:rsidRPr="00ED36E8">
        <w:rPr>
          <w:sz w:val="16"/>
        </w:rPr>
        <w:t>Guattari</w:t>
      </w:r>
      <w:proofErr w:type="spellEnd"/>
      <w:r w:rsidRPr="00ED36E8">
        <w:rPr>
          <w:sz w:val="16"/>
        </w:rPr>
        <w:t xml:space="preserve"> (1977), we would define unconscious desire as sheer productive living force. This definition, we would note, is in contradistinction to the more dialectically informed definition of Lacan (1988), who proposes desire as premised in lack. To a degree, we would argue that it is the operation of both forms of desire in capitalism that are in play here. Capitalism, as a system premised in the absolute lack of the purely symbolic, is simultaneously dependent upon the productions of living form responsible for both the brutality and violence of the settler, as well as the ruptures and fractures that may signal an alternate set of relations and forms of subjectivity.</w:t>
      </w:r>
    </w:p>
    <w:p w14:paraId="74DC62DB" w14:textId="77777777" w:rsidR="00981A08" w:rsidRPr="004736F6" w:rsidRDefault="00981A08" w:rsidP="00981A08">
      <w:pPr>
        <w:rPr>
          <w:sz w:val="16"/>
        </w:rPr>
      </w:pPr>
      <w:r w:rsidRPr="00991606">
        <w:rPr>
          <w:rStyle w:val="StyleUnderline"/>
        </w:rPr>
        <w:t>This</w:t>
      </w:r>
      <w:r w:rsidRPr="00991606">
        <w:rPr>
          <w:sz w:val="16"/>
        </w:rPr>
        <w:t xml:space="preserve"> double mode of desiring </w:t>
      </w:r>
      <w:r w:rsidRPr="00991606">
        <w:rPr>
          <w:rStyle w:val="Emphasis"/>
        </w:rPr>
        <w:t>subjectification</w:t>
      </w:r>
      <w:r w:rsidRPr="00991606">
        <w:rPr>
          <w:sz w:val="16"/>
        </w:rPr>
        <w:t xml:space="preserve"> as perversion </w:t>
      </w:r>
      <w:r w:rsidRPr="00991606">
        <w:rPr>
          <w:rStyle w:val="StyleUnderline"/>
        </w:rPr>
        <w:t xml:space="preserve">is characterized by a profound </w:t>
      </w:r>
      <w:r w:rsidRPr="00991606">
        <w:rPr>
          <w:rStyle w:val="Emphasis"/>
        </w:rPr>
        <w:t>ambivalence</w:t>
      </w:r>
      <w:r w:rsidRPr="00991606">
        <w:rPr>
          <w:rStyle w:val="StyleUnderline"/>
        </w:rPr>
        <w:t xml:space="preserve"> in</w:t>
      </w:r>
      <w:r w:rsidRPr="00991606">
        <w:rPr>
          <w:sz w:val="16"/>
        </w:rPr>
        <w:t xml:space="preserve"> the </w:t>
      </w:r>
      <w:r w:rsidRPr="00991606">
        <w:rPr>
          <w:rStyle w:val="StyleUnderline"/>
        </w:rPr>
        <w:t xml:space="preserve">settler </w:t>
      </w:r>
      <w:r w:rsidRPr="00991606">
        <w:rPr>
          <w:rStyle w:val="Emphasis"/>
        </w:rPr>
        <w:t>psyche</w:t>
      </w:r>
      <w:r w:rsidRPr="00991606">
        <w:rPr>
          <w:rStyle w:val="StyleUnderline"/>
        </w:rPr>
        <w:t xml:space="preserve"> to </w:t>
      </w:r>
      <w:r w:rsidRPr="00991606">
        <w:rPr>
          <w:rStyle w:val="Emphasis"/>
        </w:rPr>
        <w:t>all things</w:t>
      </w:r>
      <w:r w:rsidRPr="00991606">
        <w:rPr>
          <w:rStyle w:val="StyleUnderline"/>
        </w:rPr>
        <w:t xml:space="preserve"> Indigenous</w:t>
      </w:r>
      <w:r w:rsidRPr="00991606">
        <w:rPr>
          <w:sz w:val="16"/>
        </w:rPr>
        <w:t xml:space="preserve">. On the one hand </w:t>
      </w:r>
      <w:r w:rsidRPr="00991606">
        <w:rPr>
          <w:rStyle w:val="StyleUnderline"/>
        </w:rPr>
        <w:t>the settler</w:t>
      </w:r>
      <w:r w:rsidRPr="00991606">
        <w:rPr>
          <w:sz w:val="16"/>
        </w:rPr>
        <w:t xml:space="preserve"> fetishizes Indigenous women, masculinities, culture, art, and history, while on the other, he </w:t>
      </w:r>
      <w:r w:rsidRPr="00991606">
        <w:rPr>
          <w:rStyle w:val="Emphasis"/>
        </w:rPr>
        <w:t>relegates</w:t>
      </w:r>
      <w:r w:rsidRPr="00991606">
        <w:rPr>
          <w:sz w:val="16"/>
        </w:rPr>
        <w:t xml:space="preserve"> them </w:t>
      </w:r>
      <w:r w:rsidRPr="00991606">
        <w:rPr>
          <w:rStyle w:val="StyleUnderline"/>
        </w:rPr>
        <w:t xml:space="preserve">to the sacrilegious, </w:t>
      </w:r>
      <w:r w:rsidRPr="00991606">
        <w:rPr>
          <w:rStyle w:val="Emphasis"/>
        </w:rPr>
        <w:t>primitive</w:t>
      </w:r>
      <w:r w:rsidRPr="00991606">
        <w:rPr>
          <w:rStyle w:val="StyleUnderline"/>
        </w:rPr>
        <w:t xml:space="preserve">, barbarian, and </w:t>
      </w:r>
      <w:r w:rsidRPr="00991606">
        <w:rPr>
          <w:rStyle w:val="Emphasis"/>
        </w:rPr>
        <w:t>demonic</w:t>
      </w:r>
      <w:r w:rsidRPr="00991606">
        <w:rPr>
          <w:rStyle w:val="StyleUnderline"/>
        </w:rPr>
        <w:t>.</w:t>
      </w:r>
      <w:r w:rsidRPr="00991606">
        <w:rPr>
          <w:sz w:val="16"/>
        </w:rPr>
        <w:t xml:space="preserve"> Neither dialectically nor temporally contained, the simultaneity of these two positions creates </w:t>
      </w:r>
      <w:r w:rsidRPr="00991606">
        <w:rPr>
          <w:rStyle w:val="StyleUnderline"/>
        </w:rPr>
        <w:t xml:space="preserve">a psychic </w:t>
      </w:r>
      <w:r w:rsidRPr="00991606">
        <w:rPr>
          <w:rStyle w:val="Emphasis"/>
        </w:rPr>
        <w:t>impasse</w:t>
      </w:r>
      <w:r w:rsidRPr="00991606">
        <w:rPr>
          <w:sz w:val="16"/>
        </w:rPr>
        <w:t xml:space="preserve"> in the settler that </w:t>
      </w:r>
      <w:r w:rsidRPr="00991606">
        <w:rPr>
          <w:rStyle w:val="Emphasis"/>
        </w:rPr>
        <w:t>expresses</w:t>
      </w:r>
      <w:r w:rsidRPr="00991606">
        <w:rPr>
          <w:rStyle w:val="StyleUnderline"/>
        </w:rPr>
        <w:t xml:space="preserve"> itself in the most </w:t>
      </w:r>
      <w:r w:rsidRPr="00991606">
        <w:rPr>
          <w:rStyle w:val="Emphasis"/>
        </w:rPr>
        <w:t>violent</w:t>
      </w:r>
      <w:r w:rsidRPr="00991606">
        <w:rPr>
          <w:sz w:val="16"/>
        </w:rPr>
        <w:t xml:space="preserve"> and horrific </w:t>
      </w:r>
      <w:r w:rsidRPr="00991606">
        <w:rPr>
          <w:rStyle w:val="StyleUnderline"/>
        </w:rPr>
        <w:t xml:space="preserve">displays of </w:t>
      </w:r>
      <w:r w:rsidRPr="00991606">
        <w:rPr>
          <w:rStyle w:val="Emphasis"/>
        </w:rPr>
        <w:t>genocide</w:t>
      </w:r>
      <w:r w:rsidRPr="00991606">
        <w:rPr>
          <w:rStyle w:val="StyleUnderline"/>
        </w:rPr>
        <w:t xml:space="preserve">. Indigenous </w:t>
      </w:r>
      <w:r w:rsidRPr="00991606">
        <w:rPr>
          <w:rStyle w:val="Emphasis"/>
        </w:rPr>
        <w:t>people</w:t>
      </w:r>
      <w:r w:rsidRPr="00991606">
        <w:rPr>
          <w:rStyle w:val="StyleUnderline"/>
        </w:rPr>
        <w:t xml:space="preserve">, </w:t>
      </w:r>
      <w:r w:rsidRPr="00991606">
        <w:rPr>
          <w:rStyle w:val="Emphasis"/>
        </w:rPr>
        <w:t>land</w:t>
      </w:r>
      <w:r w:rsidRPr="00991606">
        <w:rPr>
          <w:rStyle w:val="StyleUnderline"/>
        </w:rPr>
        <w:t>, and culture are</w:t>
      </w:r>
      <w:r w:rsidRPr="00991606">
        <w:rPr>
          <w:sz w:val="16"/>
        </w:rPr>
        <w:t xml:space="preserve"> produced in the psyche of the settler as the other that is </w:t>
      </w:r>
      <w:r w:rsidRPr="00991606">
        <w:rPr>
          <w:rStyle w:val="StyleUnderline"/>
        </w:rPr>
        <w:t xml:space="preserve">both </w:t>
      </w:r>
      <w:r w:rsidRPr="00991606">
        <w:rPr>
          <w:rStyle w:val="Emphasis"/>
        </w:rPr>
        <w:t>threat</w:t>
      </w:r>
      <w:r w:rsidRPr="00991606">
        <w:rPr>
          <w:rStyle w:val="StyleUnderline"/>
        </w:rPr>
        <w:t xml:space="preserve"> and salvation</w:t>
      </w:r>
      <w:r w:rsidRPr="00991606">
        <w:rPr>
          <w:sz w:val="16"/>
        </w:rPr>
        <w:t>.</w:t>
      </w:r>
    </w:p>
    <w:p w14:paraId="45C9653E" w14:textId="77777777" w:rsidR="00981A08" w:rsidRDefault="00981A08" w:rsidP="00981A08">
      <w:pPr>
        <w:rPr>
          <w:sz w:val="16"/>
        </w:rPr>
      </w:pPr>
      <w:r w:rsidRPr="004736F6">
        <w:rPr>
          <w:sz w:val="16"/>
        </w:rPr>
        <w:t xml:space="preserve">In his work on the </w:t>
      </w:r>
      <w:r w:rsidRPr="006C4D61">
        <w:rPr>
          <w:sz w:val="16"/>
        </w:rPr>
        <w:t xml:space="preserve">excessive brutality and violence perpetuated on Shamanic cultures in Columbia during the colonial period, Michael Taussig (1987) notes that </w:t>
      </w:r>
      <w:r w:rsidRPr="006C4D61">
        <w:rPr>
          <w:rStyle w:val="StyleUnderline"/>
        </w:rPr>
        <w:t xml:space="preserve">the </w:t>
      </w:r>
      <w:r w:rsidRPr="008F1F92">
        <w:rPr>
          <w:rStyle w:val="Emphasis"/>
          <w:highlight w:val="green"/>
        </w:rPr>
        <w:t>violence</w:t>
      </w:r>
      <w:r w:rsidRPr="006C4D61">
        <w:rPr>
          <w:rStyle w:val="StyleUnderline"/>
        </w:rPr>
        <w:t xml:space="preserve"> perpetrated by colonists against</w:t>
      </w:r>
      <w:r w:rsidRPr="006C4D61">
        <w:rPr>
          <w:sz w:val="16"/>
        </w:rPr>
        <w:t xml:space="preserve"> the </w:t>
      </w:r>
      <w:r w:rsidRPr="006C4D61">
        <w:rPr>
          <w:rStyle w:val="Emphasis"/>
        </w:rPr>
        <w:t>Indigenous</w:t>
      </w:r>
      <w:r w:rsidRPr="006C4D61">
        <w:rPr>
          <w:sz w:val="16"/>
        </w:rPr>
        <w:t xml:space="preserve"> populations </w:t>
      </w:r>
      <w:r w:rsidRPr="008F1F92">
        <w:rPr>
          <w:rStyle w:val="StyleUnderline"/>
          <w:highlight w:val="green"/>
        </w:rPr>
        <w:t xml:space="preserve">exceeded </w:t>
      </w:r>
      <w:r w:rsidRPr="008F1F92">
        <w:rPr>
          <w:rStyle w:val="Emphasis"/>
          <w:highlight w:val="green"/>
        </w:rPr>
        <w:t>any necessity</w:t>
      </w:r>
      <w:r w:rsidRPr="008F1F92">
        <w:rPr>
          <w:rStyle w:val="StyleUnderline"/>
          <w:highlight w:val="green"/>
        </w:rPr>
        <w:t xml:space="preserve"> for</w:t>
      </w:r>
      <w:r w:rsidRPr="006C4D61">
        <w:rPr>
          <w:rStyle w:val="StyleUnderline"/>
        </w:rPr>
        <w:t xml:space="preserve"> colonial </w:t>
      </w:r>
      <w:r w:rsidRPr="008F1F92">
        <w:rPr>
          <w:rStyle w:val="StyleUnderline"/>
          <w:highlight w:val="green"/>
        </w:rPr>
        <w:t>control</w:t>
      </w:r>
      <w:r w:rsidRPr="006C4D61">
        <w:rPr>
          <w:sz w:val="16"/>
        </w:rPr>
        <w:t xml:space="preserve"> of the area. Indeed, the degree of genocide was </w:t>
      </w:r>
      <w:r w:rsidRPr="006C4D61">
        <w:rPr>
          <w:rStyle w:val="Emphasis"/>
        </w:rPr>
        <w:t>counterproductive</w:t>
      </w:r>
      <w:r w:rsidRPr="006C4D61">
        <w:rPr>
          <w:rStyle w:val="StyleUnderline"/>
        </w:rPr>
        <w:t xml:space="preserve"> to capitalist interests</w:t>
      </w:r>
      <w:r w:rsidRPr="006C4D61">
        <w:rPr>
          <w:sz w:val="16"/>
        </w:rPr>
        <w:t xml:space="preserve"> because </w:t>
      </w:r>
      <w:r w:rsidRPr="008F1F92">
        <w:rPr>
          <w:rStyle w:val="StyleUnderline"/>
          <w:highlight w:val="green"/>
        </w:rPr>
        <w:t xml:space="preserve">it </w:t>
      </w:r>
      <w:r w:rsidRPr="008F1F92">
        <w:rPr>
          <w:rStyle w:val="Emphasis"/>
          <w:highlight w:val="green"/>
        </w:rPr>
        <w:t>reduced</w:t>
      </w:r>
      <w:r w:rsidRPr="008F1F92">
        <w:rPr>
          <w:rStyle w:val="StyleUnderline"/>
          <w:highlight w:val="green"/>
        </w:rPr>
        <w:t xml:space="preserve"> the</w:t>
      </w:r>
      <w:r w:rsidRPr="006C4D61">
        <w:rPr>
          <w:sz w:val="16"/>
        </w:rPr>
        <w:t xml:space="preserve"> level of the </w:t>
      </w:r>
      <w:r w:rsidRPr="006C4D61">
        <w:rPr>
          <w:rStyle w:val="StyleUnderline"/>
        </w:rPr>
        <w:t xml:space="preserve">Indigenous </w:t>
      </w:r>
      <w:r w:rsidRPr="008F1F92">
        <w:rPr>
          <w:rStyle w:val="Emphasis"/>
          <w:highlight w:val="green"/>
        </w:rPr>
        <w:t>labor force</w:t>
      </w:r>
      <w:r w:rsidRPr="006C4D61">
        <w:rPr>
          <w:rStyle w:val="StyleUnderline"/>
        </w:rPr>
        <w:t xml:space="preserve"> needed </w:t>
      </w:r>
      <w:r w:rsidRPr="008F1F92">
        <w:rPr>
          <w:rStyle w:val="StyleUnderline"/>
          <w:highlight w:val="green"/>
        </w:rPr>
        <w:t>for</w:t>
      </w:r>
      <w:r w:rsidRPr="006C4D61">
        <w:rPr>
          <w:rStyle w:val="StyleUnderline"/>
        </w:rPr>
        <w:t xml:space="preserve"> rubber </w:t>
      </w:r>
      <w:r w:rsidRPr="008F1F92">
        <w:rPr>
          <w:rStyle w:val="Emphasis"/>
          <w:highlight w:val="green"/>
        </w:rPr>
        <w:t>production</w:t>
      </w:r>
      <w:r w:rsidRPr="006C4D61">
        <w:rPr>
          <w:sz w:val="16"/>
        </w:rPr>
        <w:t>. He suggests that there was a complex interplay of the effects of intra-Europea</w:t>
      </w:r>
      <w:r w:rsidRPr="004736F6">
        <w:rPr>
          <w:sz w:val="16"/>
        </w:rPr>
        <w:t>n colonization and the colonizing activities in Columbia.</w:t>
      </w:r>
    </w:p>
    <w:p w14:paraId="5A3DD4C3" w14:textId="77777777" w:rsidR="00981A08" w:rsidRPr="004736F6" w:rsidRDefault="00981A08" w:rsidP="00981A08">
      <w:pPr>
        <w:rPr>
          <w:sz w:val="16"/>
        </w:rPr>
      </w:pPr>
      <w:r>
        <w:rPr>
          <w:sz w:val="16"/>
        </w:rPr>
        <w:t>&lt;&lt;TEXT CONDENSED, NONE OMITTED&gt;&gt;</w:t>
      </w:r>
    </w:p>
    <w:p w14:paraId="1118237F" w14:textId="77777777" w:rsidR="00981A08" w:rsidRPr="00862D07" w:rsidRDefault="00981A08" w:rsidP="00981A08">
      <w:pPr>
        <w:rPr>
          <w:sz w:val="8"/>
        </w:rPr>
      </w:pPr>
      <w:r w:rsidRPr="00862D07">
        <w:rPr>
          <w:sz w:val="8"/>
        </w:rPr>
        <w:t xml:space="preserve">The colonists who were sent to Columbia in the late nineteenth and early twentieth century were often from those classes whose own historical Indigenous practices, beliefs, and modes of life had been subjected to the brutalities of the inquisition of the Catholic church and to the "civilizing" imperatives of the subsequent enlightenment. Caught between the overt violent repression of their own peoples as uncivilized heathens, pagans, and witches and the valorization of rationality and reason in European thought, Taussig suggests that these colonists rejected, through sheer projection, anything considered wild or irrational. He proposes that colonists constructed the Indigenous people of the region as a savage </w:t>
      </w:r>
      <w:proofErr w:type="spellStart"/>
      <w:r w:rsidRPr="00862D07">
        <w:rPr>
          <w:sz w:val="8"/>
        </w:rPr>
        <w:t>antiself</w:t>
      </w:r>
      <w:proofErr w:type="spellEnd"/>
      <w:r w:rsidRPr="00862D07">
        <w:rPr>
          <w:sz w:val="8"/>
        </w:rPr>
        <w:t xml:space="preserve">. (5) In a review of Taussig's work, Valter (2008) describes the </w:t>
      </w:r>
      <w:proofErr w:type="spellStart"/>
      <w:r w:rsidRPr="00862D07">
        <w:rPr>
          <w:sz w:val="8"/>
        </w:rPr>
        <w:t>antiself</w:t>
      </w:r>
      <w:proofErr w:type="spellEnd"/>
      <w:r w:rsidRPr="00862D07">
        <w:rPr>
          <w:sz w:val="8"/>
        </w:rPr>
        <w:t xml:space="preserve"> as, not well-defined and clear-cut, but... swathed in what Taussig calls 'epistemic murk': the colonists worried incessantly about the Wild Man, and this worry infected their imagination with terrible nightmares of Indian attacks, conspiracies, uprising, treachery, etc. It was the unclear, murky nature of the wildness ascribed to Indians in colonial fabulation that gave this wildness such a powerful, obsessing hold on the imagination of the colonists. (para </w:t>
      </w:r>
      <w:proofErr w:type="gramStart"/>
      <w:r w:rsidRPr="00862D07">
        <w:rPr>
          <w:sz w:val="8"/>
        </w:rPr>
        <w:t>3)We</w:t>
      </w:r>
      <w:proofErr w:type="gramEnd"/>
      <w:r w:rsidRPr="00862D07">
        <w:rPr>
          <w:sz w:val="8"/>
        </w:rPr>
        <w:t xml:space="preserve"> would argue that this radical repudiation of the wild in one's own psychic, emotional, and spiritual constitution, under the historical conditions of colonial subjectification, expressed itself in a kind of terroristic mob mentality, through which a certain purging of a forbidden self was accomplished through the destruction of the other. (6) However, it is impossible to purge the demon within through the slaughter of the other. The resonances of commonality that drove the terror are, instead, displaced into mythologies of symbolic affiliation. In the case of the rubber plantation colonists, this takes the shape of a profoundly ambivalent relation between colonists and the wildest of the wild: the shamans. In what might well be seen as a nearly psychotic projection of purely imaginary force, the very colonists who sought to slaughter and eliminate any trace of the "savage other" perversely sought healing from shamans of the people they had killed. Not surprisingly, they sought assistance with maladies associated with hauntings from the ghosts of those killed in the genocide. This action, premised in the profound ambivalence of constricting, purging, being haunted by and seeking absolution from one's own </w:t>
      </w:r>
      <w:proofErr w:type="spellStart"/>
      <w:r w:rsidRPr="00862D07">
        <w:rPr>
          <w:sz w:val="8"/>
        </w:rPr>
        <w:t>antiself</w:t>
      </w:r>
      <w:proofErr w:type="spellEnd"/>
      <w:r w:rsidRPr="00862D07">
        <w:rPr>
          <w:sz w:val="8"/>
        </w:rPr>
        <w:t xml:space="preserve">, is indeed a mad form of ambivalence. (7) We would suggest that it is just such ambivalence that, in a broader sense, may be the key to understanding the brutality of colonization that exceeds the requirements of land theft or even the logic of capitalism itself. That is not to say that the logic of land theft and the unrelenting appropriation of natural resources was in any way secondary to the psychic ambivalence of the settler project. As we will propose later, land is also subject to a colonial reconfiguration premised in the projective imaginary of the settler. (8) We will argue that a reading of the colonial project as a project of conquest alone does not adequately explain the horrors of colonialism. Instead, we would suggest that a psychoanalytic investigation of the settler imaginary, particularly its appropriations and fetishisms, may provide some avenues for grasping, and hopefully de-potentiating, the ongoing madness of colonial logic. While Freud provided the theoretical foundation for attending to the psychosexual elements at play in fetishism, it is Lacan's expansion of psychoanalytic theory into the realm of linguistics that allows a transversal mapping of sexuality onto the settler unconscious in its colonial mode of ambivalence. FETISH Freud (1905, 1927, 1940) theorizes that a fetish item stood in for a male child's apprehension of a woman's lack of a penis, her castration as understood in the mind of the child. The psychic pain and frustration a male child experiences when he realizes his mother is missing a penis creates a wound that he later attempts to deny. The psychic trauma of this wounding, according to Freud, is rejected and displaced through the adoption of a symbolic substitute. In male perversion, fetish items come to take the place of the missing penis in an effort to reintroduce the mother into the phallic order. For the male child, this complex psychic algebra allows for the completion of the mother. In this way, the fetish item provides a continuation of the joy, excitement, and arousal that was frustrated by lack. Not only does the fetish attempt to overcome lack and reintroduce joy, it attempts to overcome the anxiety caused by the thought of castration. The child can persist in his love for his mother without fear that he will be castrated by his father (as his mother was) for competing with him for the mother. The mother, as lack, introduces the possibility of castration generally and hence the male child's castration in particular. Castration anxiety is therefore being equated with emasculation and emasculation with the feminine or, in another term, the "other." Fetish perversions, by reintroducing the woman into the phallic order, disavows castration--no one can lose their penis--and, more subtly, the differences between the sexes. The fetishist defends against the full force of encounter with the woman by maintaining an imaginary in which the fetish item stands in for the penis. The fetishist holds an ambivalent relation to women in that they are both women and not women simultaneously. Freud described this defensive stance as a split in the male ego that maintains denial and reduces anxiety. Elsewhere we have discussed Freudian denial as constitutive of the settler subject (Kouri &amp; Skott-Myhre, 2016); here we need to move to Lacan to understand the full force of the analysis of fetishism in the ambivalence which characterizes and sustains the ruthlessness of colonialism as we know it. (9) LACAN AND FETISHISM For Lacan, the tables are somewhat reversed. Where Freud saw fetishism as a defense against anxiety based in denial, Lacan (1997) sees it as a pact that establishes an ambivalent bond between the symbolic and the imaginary. In the realm of the symbolic, it is no longer the actual father and his penis that is the force in play. Instead, for Lacan, it is the symbolic Name-of-the </w:t>
      </w:r>
      <w:proofErr w:type="gramStart"/>
      <w:r w:rsidRPr="00862D07">
        <w:rPr>
          <w:sz w:val="8"/>
        </w:rPr>
        <w:t>Father</w:t>
      </w:r>
      <w:proofErr w:type="gramEnd"/>
      <w:r w:rsidRPr="00862D07">
        <w:rPr>
          <w:sz w:val="8"/>
        </w:rPr>
        <w:t xml:space="preserve"> as the master signifier. Rather than the individual male penis of the father, there is the universal phallus, which is generative not only or even primarily of the individual unconscious but of society itself. In this sense, the individual father with only a penis is always under threat of castration in relation to the phallic register as the father in the form of the state, law, or authoritative other. For Lacan, the symbolic father constitutes the threat of ongoing castration to the actual living father as the imaginary of absolute law and universal definition. Lacan, however, noted that the realm of the phallic as universal signifier can never function fully or seamlessly. The regime of the phallic is always incomplete. This is because there is something that Lacan names jouissance, which describes the lack that escapes the Other. This is the realm of what Lacan calls the Real, that which cannot be symbolized. It is the realm that constitutes the limits of the Other, as it is the limit of the subject itself. This is "exactly what permits the emergence of desire; a desire which is structured around the unending quest for the lost/impossible jouissance. Impossible because if the subject does not have it, neither does the big Other, the socio-symbolic system. Both subjective lack and the lack in the Other are lacks of jouissance. Lost because it is posited as lost, introducing thus the idea that it can be </w:t>
      </w:r>
      <w:proofErr w:type="spellStart"/>
      <w:r w:rsidRPr="00862D07">
        <w:rPr>
          <w:sz w:val="8"/>
        </w:rPr>
        <w:t>refound</w:t>
      </w:r>
      <w:proofErr w:type="spellEnd"/>
      <w:r w:rsidRPr="00862D07">
        <w:rPr>
          <w:sz w:val="8"/>
        </w:rPr>
        <w:t>" (Bohm and Batta 2008, 353</w:t>
      </w:r>
      <w:proofErr w:type="gramStart"/>
      <w:r w:rsidRPr="00862D07">
        <w:rPr>
          <w:sz w:val="8"/>
        </w:rPr>
        <w:t>).The</w:t>
      </w:r>
      <w:proofErr w:type="gramEnd"/>
      <w:r w:rsidRPr="00862D07">
        <w:rPr>
          <w:sz w:val="8"/>
        </w:rPr>
        <w:t xml:space="preserve"> fetish as a symptom of symbolic lack then serves to refigure Freud's symptom that speaks an unconscious truth and can disrupt the ego's smooth functioning. Lacan's definition of fetish is the lie that allows the ego to reduce levels of anxiety in the face of an unbearable truth. The truth of absolute lack and the threat of castration is no longer denied but managed by seizing upon an object that facilitates an ambivalent attitude toward the actual relations within the symbolic register. In this, the actuality of the Real as that which eludes capture by the phallic register constitutes a set of relations/subjectivities/systems of value that are ineffable and unable to be articulated within universal signification.</w:t>
      </w:r>
    </w:p>
    <w:p w14:paraId="66166CC4" w14:textId="77777777" w:rsidR="00981A08" w:rsidRPr="004736F6" w:rsidRDefault="00981A08" w:rsidP="00981A08">
      <w:pPr>
        <w:rPr>
          <w:sz w:val="16"/>
        </w:rPr>
      </w:pPr>
      <w:r>
        <w:rPr>
          <w:sz w:val="16"/>
        </w:rPr>
        <w:t>&lt;&lt;PARAGRAPH BREAKS RESUME&gt;&gt;</w:t>
      </w:r>
    </w:p>
    <w:p w14:paraId="05578CCC" w14:textId="77777777" w:rsidR="00981A08" w:rsidRPr="004736F6" w:rsidRDefault="00981A08" w:rsidP="00981A08">
      <w:pPr>
        <w:rPr>
          <w:sz w:val="16"/>
        </w:rPr>
      </w:pPr>
      <w:r w:rsidRPr="004736F6">
        <w:rPr>
          <w:sz w:val="16"/>
        </w:rPr>
        <w:t xml:space="preserve">Lacan (1997) specifically notes woman as the other who does not exist in relation to universal signification. In Deleuze and </w:t>
      </w:r>
      <w:proofErr w:type="spellStart"/>
      <w:r w:rsidRPr="004736F6">
        <w:rPr>
          <w:sz w:val="16"/>
        </w:rPr>
        <w:t>Guattari's</w:t>
      </w:r>
      <w:proofErr w:type="spellEnd"/>
      <w:r w:rsidRPr="004736F6">
        <w:rPr>
          <w:sz w:val="16"/>
        </w:rPr>
        <w:t xml:space="preserve"> (1977) explication of Lacan, they expand this category of woman as other to what they term the "minoritarian." In their work, minoritarians are those subjects constitutively incapable of belonging within the symbolic registers of the master signifier or phallic register. Such "</w:t>
      </w:r>
      <w:r w:rsidRPr="005D69BA">
        <w:rPr>
          <w:rStyle w:val="Emphasis"/>
        </w:rPr>
        <w:t>others</w:t>
      </w:r>
      <w:r w:rsidRPr="004736F6">
        <w:rPr>
          <w:sz w:val="16"/>
        </w:rPr>
        <w:t xml:space="preserve">" invoke an unconscious founded in the Real rather than the symbolic. These minoritarian others </w:t>
      </w:r>
      <w:r w:rsidRPr="006A4B25">
        <w:rPr>
          <w:rStyle w:val="StyleUnderline"/>
        </w:rPr>
        <w:t>signal</w:t>
      </w:r>
      <w:r w:rsidRPr="004736F6">
        <w:rPr>
          <w:sz w:val="16"/>
        </w:rPr>
        <w:t xml:space="preserve"> the </w:t>
      </w:r>
      <w:r w:rsidRPr="00AB2852">
        <w:rPr>
          <w:rStyle w:val="Emphasis"/>
        </w:rPr>
        <w:t>death</w:t>
      </w:r>
      <w:r w:rsidRPr="006A4B25">
        <w:rPr>
          <w:rStyle w:val="StyleUnderline"/>
        </w:rPr>
        <w:t xml:space="preserve"> of the father as a loss of</w:t>
      </w:r>
      <w:r w:rsidRPr="004736F6">
        <w:rPr>
          <w:sz w:val="16"/>
        </w:rPr>
        <w:t xml:space="preserve"> coherent </w:t>
      </w:r>
      <w:r w:rsidRPr="006A4B25">
        <w:rPr>
          <w:rStyle w:val="StyleUnderline"/>
        </w:rPr>
        <w:t xml:space="preserve">social </w:t>
      </w:r>
      <w:r w:rsidRPr="00AB2852">
        <w:rPr>
          <w:rStyle w:val="Emphasis"/>
        </w:rPr>
        <w:t>reason</w:t>
      </w:r>
      <w:r w:rsidRPr="006A4B25">
        <w:rPr>
          <w:rStyle w:val="StyleUnderline"/>
        </w:rPr>
        <w:t xml:space="preserve"> and </w:t>
      </w:r>
      <w:r w:rsidRPr="004736F6">
        <w:rPr>
          <w:sz w:val="16"/>
        </w:rPr>
        <w:t xml:space="preserve">stand as an ongoing </w:t>
      </w:r>
      <w:r w:rsidRPr="00AB2852">
        <w:rPr>
          <w:rStyle w:val="Emphasis"/>
        </w:rPr>
        <w:t>threat</w:t>
      </w:r>
      <w:r w:rsidRPr="006A4B25">
        <w:rPr>
          <w:rStyle w:val="StyleUnderline"/>
        </w:rPr>
        <w:t xml:space="preserve"> to the</w:t>
      </w:r>
      <w:r w:rsidRPr="004736F6">
        <w:rPr>
          <w:sz w:val="16"/>
        </w:rPr>
        <w:t xml:space="preserve"> sovereign </w:t>
      </w:r>
      <w:r w:rsidRPr="006A4B25">
        <w:rPr>
          <w:rStyle w:val="StyleUnderline"/>
        </w:rPr>
        <w:t xml:space="preserve">rule of the </w:t>
      </w:r>
      <w:r w:rsidRPr="00AB2852">
        <w:rPr>
          <w:rStyle w:val="Emphasis"/>
        </w:rPr>
        <w:t>law</w:t>
      </w:r>
      <w:r w:rsidRPr="004736F6">
        <w:rPr>
          <w:sz w:val="16"/>
        </w:rPr>
        <w:t xml:space="preserve"> of the father. The fear and anxiety provoked in subjects inducted into or seeking entrance to the law of the father is derived from the threat to language as a universally understood set of terms and definitions. For what Deleuze and </w:t>
      </w:r>
      <w:proofErr w:type="spellStart"/>
      <w:r w:rsidRPr="004736F6">
        <w:rPr>
          <w:sz w:val="16"/>
        </w:rPr>
        <w:t>Guattari</w:t>
      </w:r>
      <w:proofErr w:type="spellEnd"/>
      <w:r w:rsidRPr="004736F6">
        <w:rPr>
          <w:sz w:val="16"/>
        </w:rPr>
        <w:t xml:space="preserve"> define as majoritarian subjects, the possibility that language might fail could well result in psychosis and the loss of familiar forms of patriarchal society.</w:t>
      </w:r>
    </w:p>
    <w:p w14:paraId="0AC12FAD" w14:textId="77777777" w:rsidR="00981A08" w:rsidRPr="004736F6" w:rsidRDefault="00981A08" w:rsidP="00981A08">
      <w:pPr>
        <w:rPr>
          <w:sz w:val="16"/>
        </w:rPr>
      </w:pPr>
      <w:r w:rsidRPr="00975329">
        <w:rPr>
          <w:rStyle w:val="StyleUnderline"/>
        </w:rPr>
        <w:t>This</w:t>
      </w:r>
      <w:r w:rsidRPr="004736F6">
        <w:rPr>
          <w:sz w:val="16"/>
        </w:rPr>
        <w:t xml:space="preserve"> is the </w:t>
      </w:r>
      <w:r w:rsidRPr="00975329">
        <w:rPr>
          <w:rStyle w:val="StyleUnderline"/>
        </w:rPr>
        <w:t>threat</w:t>
      </w:r>
      <w:r w:rsidRPr="004736F6">
        <w:rPr>
          <w:sz w:val="16"/>
        </w:rPr>
        <w:t xml:space="preserve"> of symbolic castration that </w:t>
      </w:r>
      <w:r w:rsidRPr="00975329">
        <w:rPr>
          <w:rStyle w:val="StyleUnderline"/>
        </w:rPr>
        <w:t xml:space="preserve">implies the </w:t>
      </w:r>
      <w:r w:rsidRPr="00AB2852">
        <w:rPr>
          <w:rStyle w:val="Emphasis"/>
        </w:rPr>
        <w:t>loss</w:t>
      </w:r>
      <w:r w:rsidRPr="00975329">
        <w:rPr>
          <w:rStyle w:val="StyleUnderline"/>
        </w:rPr>
        <w:t xml:space="preserve"> of social </w:t>
      </w:r>
      <w:r w:rsidRPr="00AB2852">
        <w:rPr>
          <w:rStyle w:val="Emphasis"/>
        </w:rPr>
        <w:t>order</w:t>
      </w:r>
      <w:r w:rsidRPr="004736F6">
        <w:rPr>
          <w:sz w:val="16"/>
        </w:rPr>
        <w:t xml:space="preserve"> and all the benefits for those who are constituted within the phallic register of the father. The anxiety that one might fall afoul of the father and be cast out is overwhelming and impossible. For those subjects of dubious class affiliation and social standing sent to colonize a world composed almost entirely of subjects and territories that lay </w:t>
      </w:r>
      <w:r w:rsidRPr="009323D3">
        <w:rPr>
          <w:rStyle w:val="StyleUnderline"/>
        </w:rPr>
        <w:t>outside</w:t>
      </w:r>
      <w:r w:rsidRPr="004736F6">
        <w:rPr>
          <w:sz w:val="16"/>
        </w:rPr>
        <w:t xml:space="preserve"> the phallic register of </w:t>
      </w:r>
      <w:r w:rsidRPr="009323D3">
        <w:rPr>
          <w:rStyle w:val="StyleUnderline"/>
        </w:rPr>
        <w:t xml:space="preserve">the phallocentric </w:t>
      </w:r>
      <w:r w:rsidRPr="00AA39AE">
        <w:rPr>
          <w:rStyle w:val="Emphasis"/>
        </w:rPr>
        <w:t>European State</w:t>
      </w:r>
      <w:r w:rsidRPr="009323D3">
        <w:rPr>
          <w:rStyle w:val="StyleUnderline"/>
        </w:rPr>
        <w:t xml:space="preserve"> form</w:t>
      </w:r>
      <w:r w:rsidRPr="004736F6">
        <w:rPr>
          <w:sz w:val="16"/>
        </w:rPr>
        <w:t>, this becomes an unbearable threat of excommunication and symbolic castration. The possibility that the settler might fall into the abyss of the Real as unstratified and open desiring production is an unbearable threat of madness.</w:t>
      </w:r>
    </w:p>
    <w:p w14:paraId="304EB0DA" w14:textId="77777777" w:rsidR="00981A08" w:rsidRDefault="00981A08" w:rsidP="00981A08">
      <w:pPr>
        <w:rPr>
          <w:sz w:val="16"/>
        </w:rPr>
      </w:pPr>
      <w:r w:rsidRPr="004736F6">
        <w:rPr>
          <w:sz w:val="16"/>
        </w:rPr>
        <w:t xml:space="preserve">But it is madness that results--genocidal psychosis on a continental scale. </w:t>
      </w:r>
      <w:r w:rsidRPr="002F7858">
        <w:rPr>
          <w:rStyle w:val="StyleUnderline"/>
          <w:highlight w:val="green"/>
        </w:rPr>
        <w:t xml:space="preserve">The </w:t>
      </w:r>
      <w:r w:rsidRPr="002F7858">
        <w:rPr>
          <w:rStyle w:val="Emphasis"/>
          <w:highlight w:val="green"/>
        </w:rPr>
        <w:t>brutality</w:t>
      </w:r>
      <w:r w:rsidRPr="002F7858">
        <w:rPr>
          <w:rStyle w:val="StyleUnderline"/>
          <w:highlight w:val="green"/>
        </w:rPr>
        <w:t xml:space="preserve"> of</w:t>
      </w:r>
      <w:r w:rsidRPr="004736F6">
        <w:rPr>
          <w:sz w:val="16"/>
        </w:rPr>
        <w:t xml:space="preserve"> the </w:t>
      </w:r>
      <w:r w:rsidRPr="002F7858">
        <w:rPr>
          <w:rStyle w:val="StyleUnderline"/>
          <w:highlight w:val="green"/>
        </w:rPr>
        <w:t>settler</w:t>
      </w:r>
      <w:r w:rsidRPr="004736F6">
        <w:rPr>
          <w:sz w:val="16"/>
        </w:rPr>
        <w:t xml:space="preserve">, as we have noted above, </w:t>
      </w:r>
      <w:r w:rsidRPr="004B19B7">
        <w:rPr>
          <w:rStyle w:val="StyleUnderline"/>
        </w:rPr>
        <w:t xml:space="preserve">steps aside and </w:t>
      </w:r>
      <w:r w:rsidRPr="002F7858">
        <w:rPr>
          <w:rStyle w:val="Emphasis"/>
          <w:highlight w:val="green"/>
        </w:rPr>
        <w:t>outside</w:t>
      </w:r>
      <w:r w:rsidRPr="004736F6">
        <w:rPr>
          <w:sz w:val="16"/>
        </w:rPr>
        <w:t xml:space="preserve"> the </w:t>
      </w:r>
      <w:r w:rsidRPr="00380195">
        <w:rPr>
          <w:rStyle w:val="StyleUnderline"/>
        </w:rPr>
        <w:t xml:space="preserve">laws and </w:t>
      </w:r>
      <w:r w:rsidRPr="002F7858">
        <w:rPr>
          <w:rStyle w:val="StyleUnderline"/>
          <w:highlight w:val="green"/>
        </w:rPr>
        <w:t>logic</w:t>
      </w:r>
      <w:r w:rsidRPr="00380195">
        <w:rPr>
          <w:rStyle w:val="StyleUnderline"/>
        </w:rPr>
        <w:t xml:space="preserve"> of the </w:t>
      </w:r>
      <w:r w:rsidRPr="00027CC8">
        <w:rPr>
          <w:rStyle w:val="StyleUnderline"/>
        </w:rPr>
        <w:t>father</w:t>
      </w:r>
      <w:r w:rsidRPr="004736F6">
        <w:rPr>
          <w:sz w:val="16"/>
        </w:rPr>
        <w:t xml:space="preserve">. It is </w:t>
      </w:r>
      <w:r w:rsidRPr="00D9448C">
        <w:rPr>
          <w:rStyle w:val="StyleUnderline"/>
        </w:rPr>
        <w:t xml:space="preserve">the </w:t>
      </w:r>
      <w:r w:rsidRPr="00D96E23">
        <w:rPr>
          <w:rStyle w:val="Emphasis"/>
        </w:rPr>
        <w:t>unbearable truth</w:t>
      </w:r>
      <w:r w:rsidRPr="004736F6">
        <w:rPr>
          <w:sz w:val="16"/>
        </w:rPr>
        <w:t xml:space="preserve"> of this violation that </w:t>
      </w:r>
      <w:r w:rsidRPr="002F7858">
        <w:rPr>
          <w:rStyle w:val="StyleUnderline"/>
          <w:highlight w:val="green"/>
        </w:rPr>
        <w:t>requires</w:t>
      </w:r>
      <w:r w:rsidRPr="004736F6">
        <w:rPr>
          <w:sz w:val="16"/>
        </w:rPr>
        <w:t xml:space="preserve"> the </w:t>
      </w:r>
      <w:r w:rsidRPr="002F7858">
        <w:rPr>
          <w:rStyle w:val="Emphasis"/>
          <w:highlight w:val="green"/>
        </w:rPr>
        <w:t>fetishizing</w:t>
      </w:r>
      <w:r w:rsidRPr="004736F6">
        <w:rPr>
          <w:sz w:val="16"/>
        </w:rPr>
        <w:t xml:space="preserve"> of the other who was </w:t>
      </w:r>
      <w:r w:rsidRPr="006A4B25">
        <w:rPr>
          <w:rStyle w:val="StyleUnderline"/>
        </w:rPr>
        <w:t>the</w:t>
      </w:r>
      <w:r w:rsidRPr="004736F6">
        <w:rPr>
          <w:sz w:val="16"/>
        </w:rPr>
        <w:t xml:space="preserve"> very </w:t>
      </w:r>
      <w:r w:rsidRPr="002F7858">
        <w:rPr>
          <w:rStyle w:val="Emphasis"/>
          <w:highlight w:val="green"/>
        </w:rPr>
        <w:t>object</w:t>
      </w:r>
      <w:r w:rsidRPr="002F7858">
        <w:rPr>
          <w:rStyle w:val="StyleUnderline"/>
          <w:highlight w:val="green"/>
        </w:rPr>
        <w:t xml:space="preserve"> of murder</w:t>
      </w:r>
      <w:r w:rsidRPr="004736F6">
        <w:rPr>
          <w:sz w:val="16"/>
        </w:rPr>
        <w:t xml:space="preserve">, rape, </w:t>
      </w:r>
      <w:r w:rsidRPr="006A4B25">
        <w:rPr>
          <w:rStyle w:val="StyleUnderline"/>
        </w:rPr>
        <w:t>and theft</w:t>
      </w:r>
      <w:r w:rsidRPr="009E2F7E">
        <w:rPr>
          <w:rStyle w:val="StyleUnderline"/>
        </w:rPr>
        <w:t>. The fetish mediates</w:t>
      </w:r>
      <w:r w:rsidRPr="004736F6">
        <w:rPr>
          <w:sz w:val="16"/>
        </w:rPr>
        <w:t xml:space="preserve"> the </w:t>
      </w:r>
      <w:r w:rsidRPr="001B6014">
        <w:rPr>
          <w:rStyle w:val="Emphasis"/>
        </w:rPr>
        <w:t>horrors</w:t>
      </w:r>
      <w:r w:rsidRPr="009E2F7E">
        <w:rPr>
          <w:rStyle w:val="StyleUnderline"/>
        </w:rPr>
        <w:t xml:space="preserve"> embedded in</w:t>
      </w:r>
      <w:r w:rsidRPr="004736F6">
        <w:rPr>
          <w:sz w:val="16"/>
        </w:rPr>
        <w:t xml:space="preserve"> the </w:t>
      </w:r>
      <w:r w:rsidRPr="005756D7">
        <w:rPr>
          <w:rStyle w:val="Emphasis"/>
        </w:rPr>
        <w:t>traumatic memory</w:t>
      </w:r>
      <w:r w:rsidRPr="004736F6">
        <w:rPr>
          <w:sz w:val="16"/>
        </w:rPr>
        <w:t xml:space="preserve"> of the violation </w:t>
      </w:r>
      <w:r w:rsidRPr="006C4D61">
        <w:rPr>
          <w:sz w:val="16"/>
        </w:rPr>
        <w:t xml:space="preserve">of all social law. </w:t>
      </w:r>
      <w:r w:rsidRPr="006C4D61">
        <w:rPr>
          <w:rStyle w:val="StyleUnderline"/>
        </w:rPr>
        <w:t>It</w:t>
      </w:r>
      <w:r w:rsidRPr="006C4D61">
        <w:rPr>
          <w:sz w:val="16"/>
        </w:rPr>
        <w:t xml:space="preserve"> opens a field of ambivalence that </w:t>
      </w:r>
      <w:r w:rsidRPr="006C4D61">
        <w:rPr>
          <w:rStyle w:val="Emphasis"/>
        </w:rPr>
        <w:t>allows</w:t>
      </w:r>
      <w:r w:rsidRPr="006C4D61">
        <w:rPr>
          <w:rStyle w:val="StyleUnderline"/>
        </w:rPr>
        <w:t xml:space="preserve"> for a certain kind of </w:t>
      </w:r>
      <w:r w:rsidRPr="006C4D61">
        <w:rPr>
          <w:rStyle w:val="Emphasis"/>
        </w:rPr>
        <w:t>forgetting</w:t>
      </w:r>
      <w:r w:rsidRPr="006C4D61">
        <w:rPr>
          <w:rStyle w:val="StyleUnderline"/>
        </w:rPr>
        <w:t xml:space="preserve"> premised on</w:t>
      </w:r>
      <w:r w:rsidRPr="006C4D61">
        <w:rPr>
          <w:sz w:val="16"/>
        </w:rPr>
        <w:t xml:space="preserve"> the </w:t>
      </w:r>
      <w:r w:rsidRPr="006C4D61">
        <w:rPr>
          <w:rStyle w:val="Emphasis"/>
        </w:rPr>
        <w:t>appropriation</w:t>
      </w:r>
      <w:r w:rsidRPr="006C4D61">
        <w:rPr>
          <w:rStyle w:val="StyleUnderline"/>
        </w:rPr>
        <w:t xml:space="preserve"> of the symbolic objects</w:t>
      </w:r>
      <w:r w:rsidRPr="006C4D61">
        <w:rPr>
          <w:sz w:val="16"/>
        </w:rPr>
        <w:t xml:space="preserve"> of the violated other. This is exactly the case with the settler subject who appropriates Indigenous artifacts while complicit in land theft. And to paraphrase Huey Newton, </w:t>
      </w:r>
      <w:r w:rsidRPr="006C4D61">
        <w:rPr>
          <w:rStyle w:val="StyleUnderline"/>
        </w:rPr>
        <w:t>it is</w:t>
      </w:r>
      <w:r w:rsidRPr="006C4D61">
        <w:rPr>
          <w:sz w:val="16"/>
        </w:rPr>
        <w:t xml:space="preserve"> indeed </w:t>
      </w:r>
      <w:r w:rsidRPr="006C4D61">
        <w:rPr>
          <w:rStyle w:val="StyleUnderline"/>
        </w:rPr>
        <w:t>a perverse</w:t>
      </w:r>
      <w:r w:rsidRPr="006C4D61">
        <w:rPr>
          <w:sz w:val="16"/>
        </w:rPr>
        <w:t xml:space="preserve"> form of </w:t>
      </w:r>
      <w:r w:rsidRPr="006C4D61">
        <w:rPr>
          <w:rStyle w:val="Emphasis"/>
        </w:rPr>
        <w:t>necrophilia</w:t>
      </w:r>
      <w:r w:rsidRPr="006C4D61">
        <w:rPr>
          <w:sz w:val="16"/>
        </w:rPr>
        <w:t>.</w:t>
      </w:r>
    </w:p>
    <w:p w14:paraId="55E36D17" w14:textId="77777777" w:rsidR="00981A08" w:rsidRPr="004736F6" w:rsidRDefault="00981A08" w:rsidP="00981A08">
      <w:pPr>
        <w:rPr>
          <w:sz w:val="16"/>
        </w:rPr>
      </w:pPr>
      <w:r>
        <w:rPr>
          <w:sz w:val="16"/>
        </w:rPr>
        <w:t>&lt;&lt;TEXT CONDENSED, NONE OMITTED&gt;&gt;</w:t>
      </w:r>
    </w:p>
    <w:p w14:paraId="10DCF9A7" w14:textId="77777777" w:rsidR="00981A08" w:rsidRPr="00862D07" w:rsidRDefault="00981A08" w:rsidP="00981A08">
      <w:pPr>
        <w:rPr>
          <w:sz w:val="8"/>
        </w:rPr>
      </w:pPr>
      <w:r w:rsidRPr="00862D07">
        <w:rPr>
          <w:sz w:val="8"/>
        </w:rPr>
        <w:t xml:space="preserve">CONSTRUCTING THE SETTLER UNCONSCIOUS In the context of Lacanian thought on the role of the fetish, we might well argue that what is at stake in the construction of the settler unconscious as a field of perverse desire is the question of an infinitely deferred master signifier. For the production of the settler as subject requires a narrative of obfuscation and homogenization premised on the "mirror" construction of the colonial "other." As Fanon (2008) points out in Black Skin White Masks, On the basis of Lacan's concept of the mirror stage it would be certainly worthwhile investigating to what extent the imago that the young white boy constructs of his fellow man </w:t>
      </w:r>
      <w:proofErr w:type="gramStart"/>
      <w:r w:rsidRPr="00862D07">
        <w:rPr>
          <w:sz w:val="8"/>
        </w:rPr>
        <w:t>undergoes</w:t>
      </w:r>
      <w:proofErr w:type="gramEnd"/>
      <w:r w:rsidRPr="00862D07">
        <w:rPr>
          <w:sz w:val="8"/>
        </w:rPr>
        <w:t xml:space="preserve"> an imaginary aggression with the appearance of the black man. Once we have understood the process described by Lacan, there is no longer any doubt that the true "Other" for the white man is and remains the black man, and vice versa. For the white man, however, "the Other" is perceived as a bodily image, absolutely as the </w:t>
      </w:r>
      <w:proofErr w:type="spellStart"/>
      <w:r w:rsidRPr="00862D07">
        <w:rPr>
          <w:sz w:val="8"/>
        </w:rPr>
        <w:t>non ego</w:t>
      </w:r>
      <w:proofErr w:type="spellEnd"/>
      <w:r w:rsidRPr="00862D07">
        <w:rPr>
          <w:sz w:val="8"/>
        </w:rPr>
        <w:t>, i.e., the unidentifiable, the unassimilable. (</w:t>
      </w:r>
      <w:proofErr w:type="gramStart"/>
      <w:r w:rsidRPr="00862D07">
        <w:rPr>
          <w:sz w:val="8"/>
        </w:rPr>
        <w:t>139)The</w:t>
      </w:r>
      <w:proofErr w:type="gramEnd"/>
      <w:r w:rsidRPr="00862D07">
        <w:rPr>
          <w:sz w:val="8"/>
        </w:rPr>
        <w:t xml:space="preserve"> "raced other," then, is a fundamental element of the colonial other; and while the relation between race and indigeneity is neither simple or clear cut, within the discursive regimes of colonial phallic logic, it remains a defining template. In her Desiring Whiteness, Seshadri-Crooks (2002) asserts that the templates for race are rooted, as we have noted above, in the issue of sexual difference. In her work, she attempts to demonstrate how "race articulates itself with sex to gain access to desire or lack-the paradoxical guarantee of the subject's sovereignty beyond symbolic determination" (3). While she is clear that there is no equivalent relation between race and sex, there is a complicated resonance related to the way that race holds a relation to the ineffable. The ineffable here might well be understood as the ways in which both race and sex, as modes of subjectification, are produced simultaneously as modes of subjection and sets of alternative liberatory possibility in relation to the phallic as master signifier. This relation, as delineated by Seshadri-Crooks, we would argue, involves the definition of the subject's sovereignty as derived from Hegel's master-slave dialectic and explicated in the work of Simone de Beauvoir. (10) Lloyd (2013) notes that the use of term "sovereign subject" in Beauvoir is not a straightforward appropriation of the term. In the first place, although Beauvoir refers to the sovereign as the masculine and the female as its object, there is a subtler dynamic at play. In Lloyd's reading of the sovereign as master in Beauvoir, he postulates that Hegel had little interest in equating the sovereign with the master. Lloyd attributes this differentiation from Hegel to the influence of Bataille's reading of the sovereign in Beauvoir's work. While the argument Lloyd makes is complex, of particular note to our interests here is the way that the sovereign as master is posited within an understanding of sexual difference. In this context, the sovereign is not powerful as master but has force through the exclusion of the sovereign as an object of fear. For Bataille, societies are held together by what is excluded or sustained as taboo. (11) Lloyd notes that what is taboo is central to what constitutes the sovereign. It consists essentially in the expulsion of certain objects into a region that is impossible to penetrate. These objects have, if you will, the power to send away, or at least keep at a distance, all the individuals who participate in the institution. That is, in essence, not a case of objects consecrated by beliefs or fixed rituals--it is corpses, blood, especially menstrual blood, menstruating women themselves... These objects... are impure and untouchable, and they are sacred. (</w:t>
      </w:r>
      <w:proofErr w:type="gramStart"/>
      <w:r w:rsidRPr="00862D07">
        <w:rPr>
          <w:sz w:val="8"/>
        </w:rPr>
        <w:t>11)In</w:t>
      </w:r>
      <w:proofErr w:type="gramEnd"/>
      <w:r w:rsidRPr="00862D07">
        <w:rPr>
          <w:sz w:val="8"/>
        </w:rPr>
        <w:t xml:space="preserve"> the set of relations outlined above, the king or sovereign as the representative of the divine as an inaccessible realm is also taboo. In being excluded, the sovereign becomes the unifying element of all that is disparate. In short, the sovereign becomes the master signifier that defies castration by being excluded from difference. This is not the power of the master but power through exclusion and implacable homogeneity. The sovereign force in any given society is then the master signifier that seeks to sustain the homogenous undifferentiated truth. The enemy of the sovereign is the heterogeneous elements of any given social system: those elements that defy homogenous definition. In terms of subjectivity, the exclusion of heterogeneous elements from the homogeneous realm of consciousness formally recalls the exclusion of the elements, described (by psychoanalysis) as unconscious, which censorship excludes from the conscious ego... Taboo and repression are mechanisms of the exclusion of the heterogeneous from the homogeneous realm of consciousness. And eroticism, par excellence, is a matter of taboo and transgression; much of Bataille's studies of eroticism consist of a study of the complementary relationship uniting taboos which reject violence, with acts of transgression which set it free. These counterbalanced urges have a kind of unity "transgression does not deny the taboo but transcends it and completes it." (Lloyd 2013, </w:t>
      </w:r>
      <w:proofErr w:type="gramStart"/>
      <w:r w:rsidRPr="00862D07">
        <w:rPr>
          <w:sz w:val="8"/>
        </w:rPr>
        <w:t>14)For</w:t>
      </w:r>
      <w:proofErr w:type="gramEnd"/>
      <w:r w:rsidRPr="00862D07">
        <w:rPr>
          <w:sz w:val="8"/>
        </w:rPr>
        <w:t xml:space="preserve"> us, the question of what constitutes the sovereign subject vis-a-vis Beauvoir is profoundly entangled with the deployment of "whiteness" as a master signifier. This signifier seeks to homogenize the social field by redacting actual cultural difference. It then reconstitutes it within the symbolic register of "whiteness" as equivalent to conscious awareness. It produces living alternative difference as a repressed unconscious of forbidden desire. The relation of all subjects within the social field of colonial relations must submit their living heterogeneous differences, forged over millennia and particular to geographies and historical contingencies, to the </w:t>
      </w:r>
      <w:proofErr w:type="spellStart"/>
      <w:r w:rsidRPr="00862D07">
        <w:rPr>
          <w:sz w:val="8"/>
        </w:rPr>
        <w:t>subjectifying</w:t>
      </w:r>
      <w:proofErr w:type="spellEnd"/>
      <w:r w:rsidRPr="00862D07">
        <w:rPr>
          <w:sz w:val="8"/>
        </w:rPr>
        <w:t xml:space="preserve"> process of colonial consciousness. In this process, an erotic relation is formed between the elided aspects of those subjects admitted into "whiteness" with the attendant repression of any grief or loss of previous habits of culture, living practice, and the displacement of the lost objects onto those subjects excluded from the realm of the master signifier. This complex construction that produces actual living historical heterogeneity as taboo creates what Bataille calls an "erotic relation" that we described above as fetishistic. The erotic relation is a "complementary relationship uniting taboos which reject violence, with acts of transgression which set it free." (Lloyd 2013, 14) Here we can begin to see how the erotic charge of the other can be transgressed only through actual or symbolic acts of violence that release the trauma of assimilation through the expression of sublimated rage. The use of the fetishized relation to the Indigenous other is an attempt to escape the law of the father as the master signifier. It is the violation of the law that fuels the eroticism of perverse desire in a gambit to produce a subjective sovereignty outside the law of the father, that is to say, outside the realm of symbolic determination. It is a bid to seek anonymity in the other so as to not be accountable to the universal signification of the moral and ethical imperatives of the father. We might then ask, what are the implications for this vanishing into the Indigenous other as a flight from the legacies of genocide? If we follow Fanon (2008) in his explication of the effects of colonial subjective aggression on the others of the colonial project, specifically, Black subjects, then the question of subjective production of settlers in our contemporary period becomes quite troubled. When Fanon cites Lacan's mirror stage in relation to racial identification, we understand that, for the settler, the racialized other resides outside the phallic register of the symbolic. It is an empty space wherein the white settler sees an open subjective territory in which to seek refuge by reconstituting the other as all of us together. In a strange way, putting on a headdress and burning traditional medicine provides settlers a way to reduce the full shock of colonization. However, this time it is not through strict denial but through a joy of transgression, or rather, jouissance. Fetish items, in the Lacanian register, gain an erotic charge specifically because they represent a counterpoint to the socially accepted codes. Where Freud theorized the unconscious as the realm of forbidden desires and overwhelming anxieties, Lacan posed a realm where the unarticulated became charged. The return that promised a jouissance taken during the castration that language imposed. THE FORCE OF THE SYMBOLIC</w:t>
      </w:r>
    </w:p>
    <w:p w14:paraId="08623D89" w14:textId="77777777" w:rsidR="00981A08" w:rsidRPr="004736F6" w:rsidRDefault="00981A08" w:rsidP="00981A08">
      <w:pPr>
        <w:rPr>
          <w:sz w:val="16"/>
        </w:rPr>
      </w:pPr>
      <w:r>
        <w:rPr>
          <w:sz w:val="16"/>
        </w:rPr>
        <w:t>&lt;&lt;PARAGRAPH BREAKS RESUME&gt;&gt;</w:t>
      </w:r>
    </w:p>
    <w:p w14:paraId="3BDF5749" w14:textId="77777777" w:rsidR="00981A08" w:rsidRPr="004736F6" w:rsidRDefault="00981A08" w:rsidP="00981A08">
      <w:pPr>
        <w:rPr>
          <w:sz w:val="16"/>
        </w:rPr>
      </w:pPr>
      <w:r w:rsidRPr="004736F6">
        <w:rPr>
          <w:sz w:val="16"/>
        </w:rPr>
        <w:t xml:space="preserve">As we have seen, </w:t>
      </w:r>
      <w:r w:rsidRPr="006C4D61">
        <w:rPr>
          <w:rStyle w:val="StyleUnderline"/>
        </w:rPr>
        <w:t xml:space="preserve">the </w:t>
      </w:r>
      <w:r w:rsidRPr="008F1F92">
        <w:rPr>
          <w:rStyle w:val="Emphasis"/>
          <w:highlight w:val="green"/>
        </w:rPr>
        <w:t>colonial other</w:t>
      </w:r>
      <w:r w:rsidRPr="008F1F92">
        <w:rPr>
          <w:rStyle w:val="StyleUnderline"/>
          <w:highlight w:val="green"/>
        </w:rPr>
        <w:t xml:space="preserve"> represents</w:t>
      </w:r>
      <w:r w:rsidRPr="004736F6">
        <w:rPr>
          <w:sz w:val="16"/>
        </w:rPr>
        <w:t xml:space="preserve"> a </w:t>
      </w:r>
      <w:r w:rsidRPr="001D5DFE">
        <w:rPr>
          <w:rStyle w:val="StyleUnderline"/>
        </w:rPr>
        <w:t xml:space="preserve">fundamental </w:t>
      </w:r>
      <w:proofErr w:type="spellStart"/>
      <w:r w:rsidRPr="002F7858">
        <w:rPr>
          <w:rStyle w:val="Emphasis"/>
          <w:highlight w:val="green"/>
        </w:rPr>
        <w:t>unspeakability</w:t>
      </w:r>
      <w:proofErr w:type="spellEnd"/>
      <w:r w:rsidRPr="001D5DFE">
        <w:rPr>
          <w:rStyle w:val="StyleUnderline"/>
        </w:rPr>
        <w:t xml:space="preserve"> in the symbolic</w:t>
      </w:r>
      <w:r w:rsidRPr="004736F6">
        <w:rPr>
          <w:sz w:val="16"/>
        </w:rPr>
        <w:t xml:space="preserve"> and imaginary </w:t>
      </w:r>
      <w:r w:rsidRPr="001D5DFE">
        <w:rPr>
          <w:rStyle w:val="StyleUnderline"/>
        </w:rPr>
        <w:t>registers of the settler</w:t>
      </w:r>
      <w:r w:rsidRPr="004736F6">
        <w:rPr>
          <w:sz w:val="16"/>
        </w:rPr>
        <w:t xml:space="preserve">. This has profound consequences for the colonial other as the settler seizes on this as an opportunity to elide the actual materiality of that which can't be articulated in the master tongue. At the symbolic level, </w:t>
      </w:r>
      <w:r w:rsidRPr="006222B3">
        <w:rPr>
          <w:rStyle w:val="StyleUnderline"/>
        </w:rPr>
        <w:t xml:space="preserve">this is most </w:t>
      </w:r>
      <w:r w:rsidRPr="00D96E23">
        <w:rPr>
          <w:rStyle w:val="Emphasis"/>
        </w:rPr>
        <w:t xml:space="preserve">clearly </w:t>
      </w:r>
      <w:r w:rsidRPr="002F7858">
        <w:rPr>
          <w:rStyle w:val="Emphasis"/>
          <w:highlight w:val="green"/>
        </w:rPr>
        <w:t>demonstrated</w:t>
      </w:r>
      <w:r w:rsidRPr="002F7858">
        <w:rPr>
          <w:rStyle w:val="StyleUnderline"/>
          <w:highlight w:val="green"/>
        </w:rPr>
        <w:t xml:space="preserve"> by</w:t>
      </w:r>
      <w:r w:rsidRPr="004736F6">
        <w:rPr>
          <w:sz w:val="16"/>
        </w:rPr>
        <w:t xml:space="preserve"> the colonist's </w:t>
      </w:r>
      <w:r w:rsidRPr="002F7858">
        <w:rPr>
          <w:rStyle w:val="StyleUnderline"/>
          <w:highlight w:val="green"/>
        </w:rPr>
        <w:t xml:space="preserve">insistence on </w:t>
      </w:r>
      <w:r w:rsidRPr="002F7858">
        <w:rPr>
          <w:rStyle w:val="Emphasis"/>
          <w:highlight w:val="green"/>
        </w:rPr>
        <w:t>renaming</w:t>
      </w:r>
      <w:r w:rsidRPr="004736F6">
        <w:rPr>
          <w:sz w:val="16"/>
        </w:rPr>
        <w:t xml:space="preserve"> the </w:t>
      </w:r>
      <w:r w:rsidRPr="006222B3">
        <w:rPr>
          <w:rStyle w:val="StyleUnderline"/>
        </w:rPr>
        <w:t>Indigenous people of North America</w:t>
      </w:r>
      <w:r w:rsidRPr="004736F6">
        <w:rPr>
          <w:sz w:val="16"/>
        </w:rPr>
        <w:t xml:space="preserve"> along </w:t>
      </w:r>
      <w:r w:rsidRPr="006222B3">
        <w:rPr>
          <w:rStyle w:val="StyleUnderline"/>
        </w:rPr>
        <w:t xml:space="preserve">with </w:t>
      </w:r>
      <w:r w:rsidRPr="006C4D61">
        <w:rPr>
          <w:rStyle w:val="Emphasis"/>
        </w:rPr>
        <w:t>every aspect</w:t>
      </w:r>
      <w:r w:rsidRPr="006C4D61">
        <w:rPr>
          <w:rStyle w:val="StyleUnderline"/>
        </w:rPr>
        <w:t xml:space="preserve"> of </w:t>
      </w:r>
      <w:r w:rsidRPr="002F7858">
        <w:rPr>
          <w:rStyle w:val="StyleUnderline"/>
          <w:highlight w:val="green"/>
        </w:rPr>
        <w:t>geography and culture</w:t>
      </w:r>
      <w:r w:rsidRPr="006222B3">
        <w:rPr>
          <w:rStyle w:val="StyleUnderline"/>
        </w:rPr>
        <w:t xml:space="preserve">. The </w:t>
      </w:r>
      <w:r w:rsidRPr="00460699">
        <w:rPr>
          <w:rStyle w:val="Emphasis"/>
        </w:rPr>
        <w:t>capacity</w:t>
      </w:r>
      <w:r w:rsidRPr="006222B3">
        <w:rPr>
          <w:rStyle w:val="StyleUnderline"/>
        </w:rPr>
        <w:t xml:space="preserve"> of</w:t>
      </w:r>
      <w:r w:rsidRPr="004736F6">
        <w:rPr>
          <w:sz w:val="16"/>
        </w:rPr>
        <w:t xml:space="preserve"> the </w:t>
      </w:r>
      <w:r w:rsidRPr="006222B3">
        <w:rPr>
          <w:rStyle w:val="StyleUnderline"/>
        </w:rPr>
        <w:t>colonial other to name themselves or</w:t>
      </w:r>
      <w:r w:rsidRPr="004736F6">
        <w:rPr>
          <w:sz w:val="16"/>
        </w:rPr>
        <w:t xml:space="preserve"> to </w:t>
      </w:r>
      <w:r w:rsidRPr="006222B3">
        <w:rPr>
          <w:rStyle w:val="StyleUnderline"/>
        </w:rPr>
        <w:t xml:space="preserve">have </w:t>
      </w:r>
      <w:r w:rsidRPr="008F1F92">
        <w:rPr>
          <w:rStyle w:val="Emphasis"/>
          <w:highlight w:val="green"/>
        </w:rPr>
        <w:t>any</w:t>
      </w:r>
      <w:r w:rsidRPr="004736F6">
        <w:rPr>
          <w:sz w:val="16"/>
        </w:rPr>
        <w:t xml:space="preserve"> overt </w:t>
      </w:r>
      <w:r w:rsidRPr="002F7858">
        <w:rPr>
          <w:rStyle w:val="StyleUnderline"/>
          <w:highlight w:val="green"/>
        </w:rPr>
        <w:t>recognition</w:t>
      </w:r>
      <w:r w:rsidRPr="004736F6">
        <w:rPr>
          <w:sz w:val="16"/>
        </w:rPr>
        <w:t xml:space="preserve"> at the level of the symbolic </w:t>
      </w:r>
      <w:r w:rsidRPr="006C4D61">
        <w:rPr>
          <w:rStyle w:val="StyleUnderline"/>
        </w:rPr>
        <w:t xml:space="preserve">is </w:t>
      </w:r>
      <w:r w:rsidRPr="006C4D61">
        <w:rPr>
          <w:rStyle w:val="Emphasis"/>
        </w:rPr>
        <w:t xml:space="preserve">absolutely </w:t>
      </w:r>
      <w:r w:rsidRPr="002F7858">
        <w:rPr>
          <w:rStyle w:val="Emphasis"/>
          <w:highlight w:val="green"/>
        </w:rPr>
        <w:t>denied</w:t>
      </w:r>
      <w:r w:rsidRPr="002E5F78">
        <w:rPr>
          <w:sz w:val="16"/>
        </w:rPr>
        <w:t>.</w:t>
      </w:r>
      <w:r w:rsidRPr="004736F6">
        <w:rPr>
          <w:sz w:val="16"/>
        </w:rPr>
        <w:t xml:space="preserve"> At an imaginary level this takes place through the production of terra nullius, literally, empty land.</w:t>
      </w:r>
    </w:p>
    <w:p w14:paraId="02244CF0" w14:textId="77777777" w:rsidR="00981A08" w:rsidRPr="004736F6" w:rsidRDefault="00981A08" w:rsidP="00981A08">
      <w:pPr>
        <w:rPr>
          <w:sz w:val="16"/>
        </w:rPr>
      </w:pPr>
      <w:r w:rsidRPr="004736F6">
        <w:rPr>
          <w:sz w:val="16"/>
        </w:rPr>
        <w:t xml:space="preserve">Without a doubt, settler colonialism is specifically about land (Tuck and Yang 2012). </w:t>
      </w:r>
      <w:r w:rsidRPr="00B02E01">
        <w:rPr>
          <w:rStyle w:val="StyleUnderline"/>
        </w:rPr>
        <w:t>For</w:t>
      </w:r>
      <w:r w:rsidRPr="004736F6">
        <w:rPr>
          <w:sz w:val="16"/>
        </w:rPr>
        <w:t xml:space="preserve"> nearly </w:t>
      </w:r>
      <w:r w:rsidRPr="00351D22">
        <w:rPr>
          <w:rStyle w:val="Emphasis"/>
        </w:rPr>
        <w:t>four hundred</w:t>
      </w:r>
      <w:r w:rsidRPr="009326CF">
        <w:rPr>
          <w:rStyle w:val="StyleUnderline"/>
        </w:rPr>
        <w:t xml:space="preserve"> years, European</w:t>
      </w:r>
      <w:r w:rsidRPr="004736F6">
        <w:rPr>
          <w:sz w:val="16"/>
        </w:rPr>
        <w:t xml:space="preserve"> Christians, particularly, </w:t>
      </w:r>
      <w:r w:rsidRPr="009326CF">
        <w:rPr>
          <w:rStyle w:val="StyleUnderline"/>
        </w:rPr>
        <w:t>white males, made</w:t>
      </w:r>
      <w:r w:rsidRPr="004736F6">
        <w:rPr>
          <w:sz w:val="16"/>
        </w:rPr>
        <w:t xml:space="preserve"> a new </w:t>
      </w:r>
      <w:r w:rsidRPr="00351D22">
        <w:rPr>
          <w:rStyle w:val="Emphasis"/>
        </w:rPr>
        <w:t>home</w:t>
      </w:r>
      <w:r w:rsidRPr="004736F6">
        <w:rPr>
          <w:sz w:val="16"/>
        </w:rPr>
        <w:t xml:space="preserve"> for themselves </w:t>
      </w:r>
      <w:r w:rsidRPr="009326CF">
        <w:rPr>
          <w:rStyle w:val="StyleUnderline"/>
        </w:rPr>
        <w:t xml:space="preserve">in the lands of </w:t>
      </w:r>
      <w:r w:rsidRPr="00351D22">
        <w:rPr>
          <w:rStyle w:val="Emphasis"/>
        </w:rPr>
        <w:t>sovereign</w:t>
      </w:r>
      <w:r w:rsidRPr="009326CF">
        <w:rPr>
          <w:rStyle w:val="StyleUnderline"/>
        </w:rPr>
        <w:t xml:space="preserve"> peoples.</w:t>
      </w:r>
      <w:r w:rsidRPr="004736F6">
        <w:rPr>
          <w:sz w:val="16"/>
        </w:rPr>
        <w:t xml:space="preserve"> These lands are now known as North America. This homemaking took place </w:t>
      </w:r>
      <w:r w:rsidRPr="009326CF">
        <w:rPr>
          <w:rStyle w:val="StyleUnderline"/>
        </w:rPr>
        <w:t>through</w:t>
      </w:r>
      <w:r w:rsidRPr="004736F6">
        <w:rPr>
          <w:sz w:val="16"/>
        </w:rPr>
        <w:t xml:space="preserve"> the most brutal of processes that included: </w:t>
      </w:r>
      <w:r w:rsidRPr="009326CF">
        <w:rPr>
          <w:rStyle w:val="StyleUnderline"/>
        </w:rPr>
        <w:t>starvation</w:t>
      </w:r>
      <w:r w:rsidRPr="004736F6">
        <w:rPr>
          <w:sz w:val="16"/>
        </w:rPr>
        <w:t xml:space="preserve">, the deliberate spread of </w:t>
      </w:r>
      <w:r w:rsidRPr="009326CF">
        <w:rPr>
          <w:rStyle w:val="StyleUnderline"/>
        </w:rPr>
        <w:t>disease</w:t>
      </w:r>
      <w:r w:rsidRPr="004736F6">
        <w:rPr>
          <w:sz w:val="16"/>
        </w:rPr>
        <w:t xml:space="preserve">, kidnappings, rape, the </w:t>
      </w:r>
      <w:r w:rsidRPr="001D5DFE">
        <w:rPr>
          <w:rStyle w:val="StyleUnderline"/>
        </w:rPr>
        <w:t>burning</w:t>
      </w:r>
      <w:r w:rsidRPr="004736F6">
        <w:rPr>
          <w:sz w:val="16"/>
        </w:rPr>
        <w:t xml:space="preserve"> of sacred objects, </w:t>
      </w:r>
      <w:r w:rsidRPr="001D5DFE">
        <w:rPr>
          <w:rStyle w:val="StyleUnderline"/>
        </w:rPr>
        <w:t>and internment camps</w:t>
      </w:r>
      <w:r w:rsidRPr="004736F6">
        <w:rPr>
          <w:sz w:val="16"/>
        </w:rPr>
        <w:t xml:space="preserve"> populated with children stolen from their families called residential schools. The capacity to elude the material actuality of living subjects who inhabited the land requires a rupture in the relation of the symbolic and imaginary of psychotic proportions. </w:t>
      </w:r>
      <w:r w:rsidRPr="006222B3">
        <w:rPr>
          <w:rStyle w:val="StyleUnderline"/>
        </w:rPr>
        <w:t xml:space="preserve">The </w:t>
      </w:r>
      <w:r w:rsidRPr="00351D22">
        <w:rPr>
          <w:rStyle w:val="Emphasis"/>
        </w:rPr>
        <w:t>land</w:t>
      </w:r>
      <w:r w:rsidRPr="006222B3">
        <w:rPr>
          <w:rStyle w:val="StyleUnderline"/>
        </w:rPr>
        <w:t xml:space="preserve"> and the </w:t>
      </w:r>
      <w:r w:rsidRPr="00351D22">
        <w:rPr>
          <w:rStyle w:val="Emphasis"/>
        </w:rPr>
        <w:t>people</w:t>
      </w:r>
      <w:r w:rsidRPr="006222B3">
        <w:rPr>
          <w:rStyle w:val="StyleUnderline"/>
        </w:rPr>
        <w:t xml:space="preserve"> residing on it must enter</w:t>
      </w:r>
      <w:r w:rsidRPr="004736F6">
        <w:rPr>
          <w:sz w:val="16"/>
        </w:rPr>
        <w:t xml:space="preserve"> a landscape utterly produced by what Said (1985) references, vis-a-vis the Orient, </w:t>
      </w:r>
      <w:r w:rsidRPr="006222B3">
        <w:rPr>
          <w:rStyle w:val="StyleUnderline"/>
        </w:rPr>
        <w:t xml:space="preserve">the </w:t>
      </w:r>
      <w:r w:rsidRPr="00351D22">
        <w:rPr>
          <w:rStyle w:val="Emphasis"/>
        </w:rPr>
        <w:t>colonial imagination</w:t>
      </w:r>
      <w:r w:rsidRPr="004736F6">
        <w:rPr>
          <w:sz w:val="16"/>
        </w:rPr>
        <w:t>.</w:t>
      </w:r>
    </w:p>
    <w:p w14:paraId="45A83641" w14:textId="77777777" w:rsidR="00981A08" w:rsidRPr="006C4D61" w:rsidRDefault="00981A08" w:rsidP="00981A08">
      <w:pPr>
        <w:rPr>
          <w:sz w:val="16"/>
        </w:rPr>
      </w:pPr>
      <w:r w:rsidRPr="004736F6">
        <w:rPr>
          <w:sz w:val="16"/>
        </w:rPr>
        <w:t xml:space="preserve">To produce this imaginary landscape of pure potentiality for the settler, what is encountered as material actuality must be reconfigured so as to meet the requirements of the new imaginary. This opens the production of settler subjectivity to a certain kind of, what Brennan terms, a "psychotic fantasy" that conceives of the subject (in our case the settler subject) "as the origin cause and end of knowledge" (cited in Sheshadri-Crooks 2002, 4). This level of foundational denial allows for the settler subject to repress any knowledge the colonial other has of themselves, so that a purely imaginary projection of truly psychotic proportions can come to stand in for the material actuality of genocidal trauma. In this regard, Hardt and Negri (2001) note that </w:t>
      </w:r>
      <w:r w:rsidRPr="006222B3">
        <w:rPr>
          <w:rStyle w:val="StyleUnderline"/>
        </w:rPr>
        <w:t xml:space="preserve">the North American </w:t>
      </w:r>
      <w:r w:rsidRPr="00351D22">
        <w:rPr>
          <w:rStyle w:val="Emphasis"/>
        </w:rPr>
        <w:t>Terrain</w:t>
      </w:r>
      <w:r w:rsidRPr="006222B3">
        <w:rPr>
          <w:rStyle w:val="StyleUnderline"/>
        </w:rPr>
        <w:t xml:space="preserve"> can be imagined</w:t>
      </w:r>
      <w:r w:rsidRPr="004736F6">
        <w:rPr>
          <w:sz w:val="16"/>
        </w:rPr>
        <w:t xml:space="preserve"> as empty </w:t>
      </w:r>
      <w:r w:rsidRPr="00351D22">
        <w:rPr>
          <w:rStyle w:val="Emphasis"/>
        </w:rPr>
        <w:t>only</w:t>
      </w:r>
      <w:r w:rsidRPr="00415351">
        <w:rPr>
          <w:rStyle w:val="StyleUnderline"/>
        </w:rPr>
        <w:t xml:space="preserve"> by willfully </w:t>
      </w:r>
      <w:r w:rsidRPr="00DA7DA9">
        <w:rPr>
          <w:rStyle w:val="Emphasis"/>
        </w:rPr>
        <w:t>ignoring</w:t>
      </w:r>
      <w:r w:rsidRPr="004736F6">
        <w:rPr>
          <w:sz w:val="16"/>
        </w:rPr>
        <w:t xml:space="preserve"> the </w:t>
      </w:r>
      <w:r w:rsidRPr="00415351">
        <w:rPr>
          <w:rStyle w:val="StyleUnderline"/>
        </w:rPr>
        <w:t>existence of the Native Americans</w:t>
      </w:r>
      <w:r w:rsidRPr="004736F6">
        <w:rPr>
          <w:sz w:val="16"/>
        </w:rPr>
        <w:t>--</w:t>
      </w:r>
      <w:r w:rsidRPr="00415351">
        <w:rPr>
          <w:rStyle w:val="StyleUnderline"/>
        </w:rPr>
        <w:t>or</w:t>
      </w:r>
      <w:r w:rsidRPr="004736F6">
        <w:rPr>
          <w:sz w:val="16"/>
        </w:rPr>
        <w:t xml:space="preserve"> really </w:t>
      </w:r>
      <w:r w:rsidRPr="00DA7DA9">
        <w:rPr>
          <w:rStyle w:val="Emphasis"/>
        </w:rPr>
        <w:t>conceiving</w:t>
      </w:r>
      <w:r w:rsidRPr="00415351">
        <w:rPr>
          <w:rStyle w:val="StyleUnderline"/>
        </w:rPr>
        <w:t xml:space="preserve"> them as</w:t>
      </w:r>
      <w:r w:rsidRPr="004736F6">
        <w:rPr>
          <w:sz w:val="16"/>
        </w:rPr>
        <w:t xml:space="preserve"> a different order of human being, as </w:t>
      </w:r>
      <w:r w:rsidRPr="00DA7DA9">
        <w:rPr>
          <w:rStyle w:val="Emphasis"/>
        </w:rPr>
        <w:t>subhuman</w:t>
      </w:r>
      <w:r w:rsidRPr="004736F6">
        <w:rPr>
          <w:sz w:val="16"/>
        </w:rPr>
        <w:t>, part of the natural environm</w:t>
      </w:r>
      <w:r w:rsidRPr="006C4D61">
        <w:rPr>
          <w:sz w:val="16"/>
        </w:rPr>
        <w:t>ent. Just as the land must be cleared of rocks in order to farm it, so the terrain must be cleared of native inhabitants. (</w:t>
      </w:r>
      <w:proofErr w:type="gramStart"/>
      <w:r w:rsidRPr="006C4D61">
        <w:rPr>
          <w:sz w:val="16"/>
        </w:rPr>
        <w:t>170)To</w:t>
      </w:r>
      <w:proofErr w:type="gramEnd"/>
      <w:r w:rsidRPr="006C4D61">
        <w:rPr>
          <w:sz w:val="16"/>
        </w:rPr>
        <w:t xml:space="preserve"> accomplish the obfuscation of what Foucault (1980) has termed "subjugated knowledge," </w:t>
      </w:r>
      <w:r w:rsidRPr="006C4D61">
        <w:rPr>
          <w:rStyle w:val="StyleUnderline"/>
        </w:rPr>
        <w:t>Indigenous people</w:t>
      </w:r>
      <w:r w:rsidRPr="006C4D61">
        <w:rPr>
          <w:sz w:val="16"/>
        </w:rPr>
        <w:t xml:space="preserve"> were fiercely punished for practicing their languages and traditions. Their ecological and spiritual connections to the natural world </w:t>
      </w:r>
      <w:r w:rsidRPr="006C4D61">
        <w:rPr>
          <w:rStyle w:val="StyleUnderline"/>
        </w:rPr>
        <w:t>were subjected to</w:t>
      </w:r>
      <w:r w:rsidRPr="006C4D61">
        <w:rPr>
          <w:sz w:val="16"/>
        </w:rPr>
        <w:t xml:space="preserve"> the stratification, nominalization, and territorializations of </w:t>
      </w:r>
      <w:r w:rsidRPr="006C4D61">
        <w:rPr>
          <w:rStyle w:val="StyleUnderline"/>
        </w:rPr>
        <w:t xml:space="preserve">the </w:t>
      </w:r>
      <w:r w:rsidRPr="006C4D61">
        <w:rPr>
          <w:rStyle w:val="Emphasis"/>
        </w:rPr>
        <w:t>imperial code</w:t>
      </w:r>
      <w:r w:rsidRPr="006C4D61">
        <w:rPr>
          <w:rStyle w:val="StyleUnderline"/>
        </w:rPr>
        <w:t xml:space="preserve"> of land management</w:t>
      </w:r>
      <w:r w:rsidRPr="006C4D61">
        <w:rPr>
          <w:sz w:val="16"/>
        </w:rPr>
        <w:t xml:space="preserve">. This articulation of </w:t>
      </w:r>
      <w:r w:rsidRPr="006C4D61">
        <w:rPr>
          <w:rStyle w:val="StyleUnderline"/>
        </w:rPr>
        <w:t xml:space="preserve">the colonial </w:t>
      </w:r>
      <w:r w:rsidRPr="006C4D61">
        <w:rPr>
          <w:rStyle w:val="Emphasis"/>
        </w:rPr>
        <w:t>subject</w:t>
      </w:r>
      <w:r w:rsidRPr="006C4D61">
        <w:rPr>
          <w:rStyle w:val="StyleUnderline"/>
        </w:rPr>
        <w:t xml:space="preserve"> as</w:t>
      </w:r>
      <w:r w:rsidRPr="006C4D61">
        <w:rPr>
          <w:sz w:val="16"/>
        </w:rPr>
        <w:t xml:space="preserve"> an </w:t>
      </w:r>
      <w:r w:rsidRPr="006C4D61">
        <w:rPr>
          <w:rStyle w:val="StyleUnderline"/>
        </w:rPr>
        <w:t xml:space="preserve">indeterminate, ahistorical open </w:t>
      </w:r>
      <w:r w:rsidRPr="006C4D61">
        <w:rPr>
          <w:rStyle w:val="Emphasis"/>
        </w:rPr>
        <w:t>signifier</w:t>
      </w:r>
      <w:r w:rsidRPr="006C4D61">
        <w:rPr>
          <w:rStyle w:val="StyleUnderline"/>
        </w:rPr>
        <w:t xml:space="preserve"> allows</w:t>
      </w:r>
      <w:r w:rsidRPr="006C4D61">
        <w:rPr>
          <w:sz w:val="16"/>
        </w:rPr>
        <w:t xml:space="preserve"> for </w:t>
      </w:r>
      <w:r w:rsidRPr="006C4D61">
        <w:rPr>
          <w:rStyle w:val="StyleUnderline"/>
        </w:rPr>
        <w:t xml:space="preserve">the ability to literally </w:t>
      </w:r>
      <w:r w:rsidRPr="006C4D61">
        <w:rPr>
          <w:rStyle w:val="Emphasis"/>
        </w:rPr>
        <w:t>colonize everything</w:t>
      </w:r>
      <w:r w:rsidRPr="006C4D61">
        <w:rPr>
          <w:sz w:val="16"/>
        </w:rPr>
        <w:t xml:space="preserve"> both </w:t>
      </w:r>
      <w:r w:rsidRPr="006C4D61">
        <w:rPr>
          <w:rStyle w:val="StyleUnderline"/>
        </w:rPr>
        <w:t>symbolically and physically</w:t>
      </w:r>
      <w:r w:rsidRPr="006C4D61">
        <w:rPr>
          <w:sz w:val="16"/>
        </w:rPr>
        <w:t xml:space="preserve"> as far as the eye can see. </w:t>
      </w:r>
    </w:p>
    <w:p w14:paraId="613635C1" w14:textId="77777777" w:rsidR="00981A08" w:rsidRPr="004736F6" w:rsidRDefault="00981A08" w:rsidP="00981A08">
      <w:pPr>
        <w:rPr>
          <w:sz w:val="16"/>
        </w:rPr>
      </w:pPr>
      <w:r w:rsidRPr="006C4D61">
        <w:rPr>
          <w:sz w:val="16"/>
        </w:rPr>
        <w:t xml:space="preserve">As Brennan points out, the imaginary process of fixing the other is not only confined to seeing; it also involves naming. More accurately, naming is part of how the other is seen, as well as being part of the way out. In sum, when the master becomes the master, identified with and as a name-shaper, released into and through a cultural linguistic tradition, the master simultaneously directs aggression towards the one who is seen to be pacified. But this leaves the pacified in the position where they are dependent (at least at the level of ego) on the image they receive from the other. (cited in Seshadri-Crooks 2002, </w:t>
      </w:r>
      <w:proofErr w:type="gramStart"/>
      <w:r w:rsidRPr="006C4D61">
        <w:rPr>
          <w:sz w:val="16"/>
        </w:rPr>
        <w:t>5)This</w:t>
      </w:r>
      <w:proofErr w:type="gramEnd"/>
      <w:r w:rsidRPr="006C4D61">
        <w:rPr>
          <w:sz w:val="16"/>
        </w:rPr>
        <w:t xml:space="preserve"> process of naming in order to deny the material actuality of what the settler can see is at the root of the perverse relation of colonial desire. The entire symbolic and imaginary systems of Indigenous people required castration in order to constitute the settler subject. Such castrations, however, do not disappear but enter into the unconscious. In the Freudian reading of the unconscious, denial allows for th</w:t>
      </w:r>
      <w:r w:rsidRPr="004736F6">
        <w:rPr>
          <w:sz w:val="16"/>
        </w:rPr>
        <w:t xml:space="preserve">e production of a new subject, but castration anxiety returns through symptoms of this original repression: the fear of being themselves castrated fuels an unparalleled savagery that maintains the new patriarchal order. Turning to Lacan, however, we have a better analysis of the paradoxical desire to appropriate and possess that which is Indigenous. The colonial other, through castration and the imposition of a new symbolic and imaginary order, becomes the lost joy of the settler, the promise of a </w:t>
      </w:r>
      <w:proofErr w:type="spellStart"/>
      <w:r w:rsidRPr="004736F6">
        <w:rPr>
          <w:sz w:val="16"/>
        </w:rPr>
        <w:t>presymbolic</w:t>
      </w:r>
      <w:proofErr w:type="spellEnd"/>
      <w:r w:rsidRPr="004736F6">
        <w:rPr>
          <w:sz w:val="16"/>
        </w:rPr>
        <w:t xml:space="preserve"> or preoedipal jouissance.</w:t>
      </w:r>
    </w:p>
    <w:p w14:paraId="77B90B4C" w14:textId="77777777" w:rsidR="00981A08" w:rsidRPr="004736F6" w:rsidRDefault="00981A08" w:rsidP="00981A08">
      <w:pPr>
        <w:rPr>
          <w:sz w:val="16"/>
        </w:rPr>
      </w:pPr>
      <w:r w:rsidRPr="004736F6">
        <w:rPr>
          <w:sz w:val="16"/>
        </w:rPr>
        <w:t xml:space="preserve">In contemporary settler societies, the jouissance that the colonial other represents is in a fully fetishized mode, one characterized by ambivalence. The violation of the law of the father that results in the genocidal project of colonialism is buffered by an appropriation of Indigenous symbols and imaginaries. Not that the settler has access to these registers but rather that transgressing the settler's own symbolic order brings a painful intensity. Settler appropriations are telltale signs of fetishisms where the significance of the object is increasingly detached from the signifying system, while the affective charge is intensified. Indigenous art therefore mediates, as fetish, an ambivalent relationship that denies the horror of colonization while producing the object's lost castration as desire. Attempts to possess the other by signifying within the register of the father cannot be sustained, and therefore new atrocities are bound to continue even while Indigenous arts and artifacts are produced on a mass scale as objects of capitalistic value. Similarly, </w:t>
      </w:r>
      <w:r w:rsidRPr="00A11A6D">
        <w:rPr>
          <w:rStyle w:val="Emphasis"/>
        </w:rPr>
        <w:t>Indigenous ways</w:t>
      </w:r>
      <w:r w:rsidRPr="002F2C8E">
        <w:rPr>
          <w:rStyle w:val="StyleUnderline"/>
        </w:rPr>
        <w:t xml:space="preserve"> of knowing and relating</w:t>
      </w:r>
      <w:r w:rsidRPr="004736F6">
        <w:rPr>
          <w:sz w:val="16"/>
        </w:rPr>
        <w:t xml:space="preserve"> to the environment </w:t>
      </w:r>
      <w:r w:rsidRPr="002F2C8E">
        <w:rPr>
          <w:rStyle w:val="StyleUnderline"/>
        </w:rPr>
        <w:t xml:space="preserve">are </w:t>
      </w:r>
      <w:r w:rsidRPr="00A11A6D">
        <w:rPr>
          <w:rStyle w:val="Emphasis"/>
        </w:rPr>
        <w:t>reproduced</w:t>
      </w:r>
      <w:r w:rsidRPr="002F2C8E">
        <w:rPr>
          <w:rStyle w:val="StyleUnderline"/>
        </w:rPr>
        <w:t xml:space="preserve"> in</w:t>
      </w:r>
      <w:r w:rsidRPr="004736F6">
        <w:rPr>
          <w:sz w:val="16"/>
        </w:rPr>
        <w:t xml:space="preserve"> innumerable </w:t>
      </w:r>
      <w:r w:rsidRPr="00A11A6D">
        <w:rPr>
          <w:rStyle w:val="Emphasis"/>
        </w:rPr>
        <w:t>books</w:t>
      </w:r>
      <w:r w:rsidRPr="002F2C8E">
        <w:rPr>
          <w:rStyle w:val="StyleUnderline"/>
        </w:rPr>
        <w:t xml:space="preserve"> while Indigenous people continue to be </w:t>
      </w:r>
      <w:r w:rsidRPr="00A11A6D">
        <w:rPr>
          <w:rStyle w:val="Emphasis"/>
        </w:rPr>
        <w:t>dispossessed</w:t>
      </w:r>
      <w:r w:rsidRPr="002F2C8E">
        <w:rPr>
          <w:rStyle w:val="StyleUnderline"/>
        </w:rPr>
        <w:t xml:space="preserve"> of </w:t>
      </w:r>
      <w:r w:rsidRPr="00A11A6D">
        <w:rPr>
          <w:rStyle w:val="Emphasis"/>
        </w:rPr>
        <w:t>land</w:t>
      </w:r>
      <w:r w:rsidRPr="004736F6">
        <w:rPr>
          <w:sz w:val="16"/>
        </w:rPr>
        <w:t xml:space="preserve"> for resource extraction. </w:t>
      </w:r>
      <w:r w:rsidRPr="002F2C8E">
        <w:rPr>
          <w:rStyle w:val="StyleUnderline"/>
        </w:rPr>
        <w:t xml:space="preserve">The colonial </w:t>
      </w:r>
      <w:r w:rsidRPr="00A11A6D">
        <w:rPr>
          <w:rStyle w:val="Emphasis"/>
        </w:rPr>
        <w:t>other</w:t>
      </w:r>
      <w:r w:rsidRPr="004736F6">
        <w:rPr>
          <w:sz w:val="16"/>
        </w:rPr>
        <w:t xml:space="preserve">, in the psyche of the settler, </w:t>
      </w:r>
      <w:r w:rsidRPr="002F2C8E">
        <w:rPr>
          <w:rStyle w:val="StyleUnderline"/>
        </w:rPr>
        <w:t>is</w:t>
      </w:r>
      <w:r w:rsidRPr="004736F6">
        <w:rPr>
          <w:sz w:val="16"/>
        </w:rPr>
        <w:t xml:space="preserve"> pure </w:t>
      </w:r>
      <w:r w:rsidRPr="002F2C8E">
        <w:rPr>
          <w:rStyle w:val="StyleUnderline"/>
        </w:rPr>
        <w:t xml:space="preserve">unconscious </w:t>
      </w:r>
      <w:r w:rsidRPr="00A11A6D">
        <w:rPr>
          <w:rStyle w:val="Emphasis"/>
        </w:rPr>
        <w:t>abstraction</w:t>
      </w:r>
      <w:r w:rsidRPr="002F2C8E">
        <w:rPr>
          <w:rStyle w:val="StyleUnderline"/>
        </w:rPr>
        <w:t xml:space="preserve">: a denied signifier with no corporeal </w:t>
      </w:r>
      <w:r w:rsidRPr="00A11A6D">
        <w:rPr>
          <w:rStyle w:val="Emphasis"/>
        </w:rPr>
        <w:t>existence</w:t>
      </w:r>
      <w:r w:rsidRPr="004736F6">
        <w:rPr>
          <w:sz w:val="16"/>
        </w:rPr>
        <w:t xml:space="preserve">, returning </w:t>
      </w:r>
      <w:r w:rsidRPr="002F2C8E">
        <w:rPr>
          <w:rStyle w:val="StyleUnderline"/>
        </w:rPr>
        <w:t>only</w:t>
      </w:r>
      <w:r w:rsidRPr="004736F6">
        <w:rPr>
          <w:sz w:val="16"/>
        </w:rPr>
        <w:t xml:space="preserve"> as </w:t>
      </w:r>
      <w:r w:rsidRPr="002F2C8E">
        <w:rPr>
          <w:rStyle w:val="StyleUnderline"/>
        </w:rPr>
        <w:t xml:space="preserve">a </w:t>
      </w:r>
      <w:r w:rsidRPr="00A11A6D">
        <w:rPr>
          <w:rStyle w:val="Emphasis"/>
        </w:rPr>
        <w:t>mediator</w:t>
      </w:r>
      <w:r w:rsidRPr="002F2C8E">
        <w:rPr>
          <w:rStyle w:val="StyleUnderline"/>
        </w:rPr>
        <w:t xml:space="preserve"> of anxiety and excitement</w:t>
      </w:r>
      <w:r w:rsidRPr="004736F6">
        <w:rPr>
          <w:sz w:val="16"/>
        </w:rPr>
        <w:t>.</w:t>
      </w:r>
    </w:p>
    <w:p w14:paraId="10F348D1" w14:textId="77777777" w:rsidR="00981A08" w:rsidRPr="004736F6" w:rsidRDefault="00981A08" w:rsidP="00981A08">
      <w:pPr>
        <w:rPr>
          <w:sz w:val="16"/>
        </w:rPr>
      </w:pPr>
      <w:r w:rsidRPr="004736F6">
        <w:rPr>
          <w:sz w:val="16"/>
        </w:rPr>
        <w:t>THE UNCONSCIOUS WE DESERVE</w:t>
      </w:r>
    </w:p>
    <w:p w14:paraId="603D241C" w14:textId="77777777" w:rsidR="00981A08" w:rsidRPr="004736F6" w:rsidRDefault="00981A08" w:rsidP="00981A08">
      <w:pPr>
        <w:rPr>
          <w:sz w:val="16"/>
        </w:rPr>
      </w:pPr>
      <w:r w:rsidRPr="004736F6">
        <w:rPr>
          <w:sz w:val="16"/>
        </w:rPr>
        <w:t>Felix Guattari (2010) tells us that we have the unconscious we deserve. In our writing here, we have attempted to sketch out the profoundly problematic forces that have constituted the ambivalent psychic relation that has characterized the settler regimes of dominance, subjugation, genocide, and appropriation. We have proposed that the ongoing fetishizing of all things Indigenous by settler subjects is deeply rooted in a psychotic disavowal of a deeply ambivalent historical legacy. At this point in our writing, it is important to note that all three authors are settler subjects. As such we are not attempting to articulate any proposals or theoretical framework that would reflect on or inform Indigenous projects or scholarly work. Our project here is to inform ourselves about ourselves and, in so doing, to make us visible. It is to claim the unconscious we have as our legacy in order to realize the possibility of reconfiguring it to different ends. It is to suggest the possibility of removing the mediating fetishistic defenses we have deployed through the appropriation of the other so as to face more clearly our own relation to the law of the father.</w:t>
      </w:r>
    </w:p>
    <w:p w14:paraId="249F2A21" w14:textId="77777777" w:rsidR="00981A08" w:rsidRPr="004736F6" w:rsidRDefault="00981A08" w:rsidP="00981A08">
      <w:pPr>
        <w:rPr>
          <w:sz w:val="16"/>
        </w:rPr>
      </w:pPr>
      <w:r w:rsidRPr="004736F6">
        <w:rPr>
          <w:sz w:val="16"/>
        </w:rPr>
        <w:t xml:space="preserve">We argue that </w:t>
      </w:r>
      <w:r w:rsidRPr="002F2C8E">
        <w:rPr>
          <w:rStyle w:val="StyleUnderline"/>
        </w:rPr>
        <w:t xml:space="preserve">a </w:t>
      </w:r>
      <w:r w:rsidRPr="004A08A6">
        <w:rPr>
          <w:rStyle w:val="Emphasis"/>
        </w:rPr>
        <w:t>reconfiguration</w:t>
      </w:r>
      <w:r w:rsidRPr="002F2C8E">
        <w:rPr>
          <w:rStyle w:val="StyleUnderline"/>
        </w:rPr>
        <w:t xml:space="preserve"> of</w:t>
      </w:r>
      <w:r w:rsidRPr="004736F6">
        <w:rPr>
          <w:sz w:val="16"/>
        </w:rPr>
        <w:t xml:space="preserve"> the </w:t>
      </w:r>
      <w:r w:rsidRPr="002F2C8E">
        <w:rPr>
          <w:rStyle w:val="StyleUnderline"/>
        </w:rPr>
        <w:t xml:space="preserve">settler unconscious could not </w:t>
      </w:r>
      <w:r w:rsidRPr="004A08A6">
        <w:rPr>
          <w:rStyle w:val="Emphasis"/>
        </w:rPr>
        <w:t>occur</w:t>
      </w:r>
      <w:r w:rsidRPr="002F2C8E">
        <w:rPr>
          <w:rStyle w:val="StyleUnderline"/>
        </w:rPr>
        <w:t xml:space="preserve"> in</w:t>
      </w:r>
      <w:r w:rsidRPr="004736F6">
        <w:rPr>
          <w:sz w:val="16"/>
        </w:rPr>
        <w:t xml:space="preserve"> the realm of </w:t>
      </w:r>
      <w:r w:rsidRPr="002F2C8E">
        <w:rPr>
          <w:rStyle w:val="StyleUnderline"/>
        </w:rPr>
        <w:t>the symbolic</w:t>
      </w:r>
      <w:r w:rsidRPr="004736F6">
        <w:rPr>
          <w:sz w:val="16"/>
        </w:rPr>
        <w:t xml:space="preserve"> or the imaginary </w:t>
      </w:r>
      <w:r w:rsidRPr="004736F6">
        <w:rPr>
          <w:rStyle w:val="StyleUnderline"/>
        </w:rPr>
        <w:t xml:space="preserve">but </w:t>
      </w:r>
      <w:r w:rsidRPr="004A08A6">
        <w:rPr>
          <w:rStyle w:val="Emphasis"/>
        </w:rPr>
        <w:t>only</w:t>
      </w:r>
      <w:r w:rsidRPr="004736F6">
        <w:rPr>
          <w:rStyle w:val="StyleUnderline"/>
        </w:rPr>
        <w:t xml:space="preserve"> through</w:t>
      </w:r>
      <w:r w:rsidRPr="004736F6">
        <w:rPr>
          <w:sz w:val="16"/>
        </w:rPr>
        <w:t xml:space="preserve"> a </w:t>
      </w:r>
      <w:r w:rsidRPr="004A08A6">
        <w:rPr>
          <w:rStyle w:val="Emphasis"/>
        </w:rPr>
        <w:t>reversal</w:t>
      </w:r>
      <w:r w:rsidRPr="004736F6">
        <w:rPr>
          <w:rStyle w:val="StyleUnderline"/>
        </w:rPr>
        <w:t xml:space="preserve"> of the</w:t>
      </w:r>
      <w:r w:rsidRPr="004736F6">
        <w:rPr>
          <w:sz w:val="16"/>
        </w:rPr>
        <w:t xml:space="preserve"> process of the </w:t>
      </w:r>
      <w:r w:rsidRPr="004736F6">
        <w:rPr>
          <w:rStyle w:val="StyleUnderline"/>
        </w:rPr>
        <w:t>logic that originally produced it</w:t>
      </w:r>
      <w:r w:rsidRPr="004736F6">
        <w:rPr>
          <w:sz w:val="16"/>
        </w:rPr>
        <w:t>. That is to say, this can only occur through a process of reconfiguring the question of sovereignty outside the registers of phallic law. Settler relations with Indigenous peoples cannot continue to be configured through the preexisting universal symbolic patriarchal systems of meaning that are comfortable and familiar to majoritarian subjects.</w:t>
      </w:r>
    </w:p>
    <w:p w14:paraId="091FF34E" w14:textId="77777777" w:rsidR="00981A08" w:rsidRPr="004736F6" w:rsidRDefault="00981A08" w:rsidP="00981A08">
      <w:pPr>
        <w:rPr>
          <w:sz w:val="16"/>
        </w:rPr>
      </w:pPr>
      <w:r w:rsidRPr="004736F6">
        <w:rPr>
          <w:sz w:val="16"/>
        </w:rPr>
        <w:t xml:space="preserve">As we enter the twenty-first century, Canada has engaged in a process to ostensibly address issues of colonization through the Truth and Reconciliation Commission of Canada (TRC). We would argue that this effort is riddled with the problems we have been identifying above. Indeed, we might argue that this effort to remediate the traumatic effects of colonization effectively fetishizes colonial trauma by deferring any material or actual mechanisms of decolonization. As Tuck and Yang (2012) point out, </w:t>
      </w:r>
      <w:r w:rsidRPr="002F7858">
        <w:rPr>
          <w:rStyle w:val="Emphasis"/>
          <w:highlight w:val="green"/>
        </w:rPr>
        <w:t>decolonization</w:t>
      </w:r>
      <w:r w:rsidRPr="004736F6">
        <w:rPr>
          <w:sz w:val="16"/>
        </w:rPr>
        <w:t xml:space="preserve"> is not a metaphor and </w:t>
      </w:r>
      <w:r w:rsidRPr="002F7858">
        <w:rPr>
          <w:rStyle w:val="StyleUnderline"/>
          <w:highlight w:val="green"/>
        </w:rPr>
        <w:t>cannot be</w:t>
      </w:r>
      <w:r w:rsidRPr="00834206">
        <w:rPr>
          <w:rStyle w:val="StyleUnderline"/>
        </w:rPr>
        <w:t xml:space="preserve"> accomplished through</w:t>
      </w:r>
      <w:r w:rsidRPr="004736F6">
        <w:rPr>
          <w:sz w:val="16"/>
        </w:rPr>
        <w:t xml:space="preserve"> mechanisms such as </w:t>
      </w:r>
      <w:r w:rsidRPr="002F7858">
        <w:rPr>
          <w:rStyle w:val="Emphasis"/>
          <w:highlight w:val="green"/>
        </w:rPr>
        <w:t>apology</w:t>
      </w:r>
      <w:r w:rsidRPr="006C4D61">
        <w:rPr>
          <w:rStyle w:val="StyleUnderline"/>
        </w:rPr>
        <w:t xml:space="preserve"> or moderate </w:t>
      </w:r>
      <w:r w:rsidRPr="006C4D61">
        <w:rPr>
          <w:rStyle w:val="Emphasis"/>
        </w:rPr>
        <w:t>reform</w:t>
      </w:r>
      <w:r w:rsidRPr="006C4D61">
        <w:rPr>
          <w:rStyle w:val="StyleUnderline"/>
        </w:rPr>
        <w:t>ation of government policy</w:t>
      </w:r>
      <w:r w:rsidRPr="006C4D61">
        <w:rPr>
          <w:sz w:val="16"/>
        </w:rPr>
        <w:t xml:space="preserve"> toward Native peoples. </w:t>
      </w:r>
      <w:r w:rsidRPr="006C4D61">
        <w:rPr>
          <w:rStyle w:val="StyleUnderline"/>
        </w:rPr>
        <w:t>Decolonization requires</w:t>
      </w:r>
      <w:r w:rsidRPr="006C4D61">
        <w:rPr>
          <w:sz w:val="16"/>
        </w:rPr>
        <w:t xml:space="preserve"> the </w:t>
      </w:r>
      <w:r w:rsidRPr="006C4D61">
        <w:rPr>
          <w:rStyle w:val="Emphasis"/>
        </w:rPr>
        <w:t>repatriation</w:t>
      </w:r>
      <w:r w:rsidRPr="006C4D61">
        <w:rPr>
          <w:rStyle w:val="StyleUnderline"/>
        </w:rPr>
        <w:t xml:space="preserve"> of Indigenous land and</w:t>
      </w:r>
      <w:r w:rsidRPr="006C4D61">
        <w:rPr>
          <w:sz w:val="16"/>
        </w:rPr>
        <w:t xml:space="preserve"> the </w:t>
      </w:r>
      <w:r w:rsidRPr="006C4D61">
        <w:rPr>
          <w:rStyle w:val="Emphasis"/>
        </w:rPr>
        <w:t>reestablishment</w:t>
      </w:r>
      <w:r w:rsidRPr="006C4D61">
        <w:rPr>
          <w:rStyle w:val="StyleUnderline"/>
        </w:rPr>
        <w:t xml:space="preserve"> of </w:t>
      </w:r>
      <w:r w:rsidRPr="006C4D61">
        <w:rPr>
          <w:rStyle w:val="Emphasis"/>
        </w:rPr>
        <w:t>Indigenous sovereignty</w:t>
      </w:r>
      <w:r w:rsidRPr="006C4D61">
        <w:rPr>
          <w:sz w:val="16"/>
        </w:rPr>
        <w:t>.</w:t>
      </w:r>
    </w:p>
    <w:p w14:paraId="29C5BD78" w14:textId="77777777" w:rsidR="00981A08" w:rsidRPr="004736F6" w:rsidRDefault="00981A08" w:rsidP="00981A08">
      <w:pPr>
        <w:rPr>
          <w:sz w:val="16"/>
        </w:rPr>
      </w:pPr>
      <w:r w:rsidRPr="004736F6">
        <w:rPr>
          <w:sz w:val="16"/>
        </w:rPr>
        <w:t xml:space="preserve">In our terms, the TRC operates specifically with the logic of phallic law. It appears to be </w:t>
      </w:r>
      <w:r w:rsidRPr="00336F68">
        <w:rPr>
          <w:rStyle w:val="StyleUnderline"/>
        </w:rPr>
        <w:t xml:space="preserve">an effort to </w:t>
      </w:r>
      <w:r w:rsidRPr="00B42A26">
        <w:rPr>
          <w:rStyle w:val="Emphasis"/>
        </w:rPr>
        <w:t>redress</w:t>
      </w:r>
      <w:r w:rsidRPr="00336F68">
        <w:rPr>
          <w:rStyle w:val="StyleUnderline"/>
        </w:rPr>
        <w:t xml:space="preserve"> and </w:t>
      </w:r>
      <w:r w:rsidRPr="00B42A26">
        <w:rPr>
          <w:rStyle w:val="Emphasis"/>
        </w:rPr>
        <w:t>remediate</w:t>
      </w:r>
      <w:r w:rsidRPr="00336F68">
        <w:rPr>
          <w:rStyle w:val="StyleUnderline"/>
        </w:rPr>
        <w:t xml:space="preserve"> colonial injustice through</w:t>
      </w:r>
      <w:r w:rsidRPr="004736F6">
        <w:rPr>
          <w:sz w:val="16"/>
        </w:rPr>
        <w:t xml:space="preserve"> inquiry into </w:t>
      </w:r>
      <w:r w:rsidRPr="00336F68">
        <w:rPr>
          <w:rStyle w:val="StyleUnderline"/>
        </w:rPr>
        <w:t>the residential</w:t>
      </w:r>
      <w:r w:rsidRPr="004736F6">
        <w:rPr>
          <w:sz w:val="16"/>
        </w:rPr>
        <w:t xml:space="preserve"> school </w:t>
      </w:r>
      <w:r w:rsidRPr="00B42A26">
        <w:rPr>
          <w:rStyle w:val="Emphasis"/>
        </w:rPr>
        <w:t>system</w:t>
      </w:r>
      <w:r w:rsidRPr="004736F6">
        <w:rPr>
          <w:sz w:val="16"/>
        </w:rPr>
        <w:t xml:space="preserve"> (2015a) and published Calls to Action (2015b), whose agenda advocates closing the gap between Indigenous and non-Indigenous health services and outcomes, increasing health practitioners' cultural competence, and including Elders and traditional healing in education and health service provision.</w:t>
      </w:r>
    </w:p>
    <w:p w14:paraId="22027F09" w14:textId="77777777" w:rsidR="00981A08" w:rsidRPr="004736F6" w:rsidRDefault="00981A08" w:rsidP="00981A08">
      <w:pPr>
        <w:rPr>
          <w:sz w:val="16"/>
        </w:rPr>
      </w:pPr>
      <w:r w:rsidRPr="004736F6">
        <w:rPr>
          <w:sz w:val="16"/>
        </w:rPr>
        <w:t xml:space="preserve">The TRC has also worked to increase awareness about the residential school system and therefore places the current conditions of Indigenous people into a colonial context. The TRC's Calls to Action, however, </w:t>
      </w:r>
      <w:r w:rsidRPr="00344527">
        <w:rPr>
          <w:rStyle w:val="StyleUnderline"/>
        </w:rPr>
        <w:t xml:space="preserve">falls </w:t>
      </w:r>
      <w:r w:rsidRPr="00B42A26">
        <w:rPr>
          <w:rStyle w:val="Emphasis"/>
        </w:rPr>
        <w:t>short</w:t>
      </w:r>
      <w:r w:rsidRPr="00344527">
        <w:rPr>
          <w:rStyle w:val="StyleUnderline"/>
        </w:rPr>
        <w:t xml:space="preserve"> of naming</w:t>
      </w:r>
      <w:r w:rsidRPr="004736F6">
        <w:rPr>
          <w:sz w:val="16"/>
        </w:rPr>
        <w:t xml:space="preserve"> the attempted </w:t>
      </w:r>
      <w:r w:rsidRPr="00B42A26">
        <w:rPr>
          <w:rStyle w:val="Emphasis"/>
        </w:rPr>
        <w:t>genocide</w:t>
      </w:r>
      <w:r w:rsidRPr="00344527">
        <w:rPr>
          <w:rStyle w:val="StyleUnderline"/>
        </w:rPr>
        <w:t xml:space="preserve"> of nations</w:t>
      </w:r>
      <w:r w:rsidRPr="004736F6">
        <w:rPr>
          <w:sz w:val="16"/>
        </w:rPr>
        <w:t xml:space="preserve"> of Indigenous peoples, instead reframing colonization as "cultural genocide" (155). Furthermore, it elaborates a path forward without a word about decolonization as land return, thereby offering reconciliatory roadmaps for Indigenous futures within the neocolonial nation-state. The TRC operates as mediation, which allows the settler state of Canada to sustain its colonial sovereignty. It fetishizes the practice of apology over any actual shift in colonial relations. </w:t>
      </w:r>
      <w:r w:rsidRPr="00704FDE">
        <w:rPr>
          <w:rStyle w:val="StyleUnderline"/>
        </w:rPr>
        <w:t>It perpetuates</w:t>
      </w:r>
      <w:r w:rsidRPr="004736F6">
        <w:rPr>
          <w:sz w:val="16"/>
        </w:rPr>
        <w:t xml:space="preserve"> the </w:t>
      </w:r>
      <w:r w:rsidRPr="00704FDE">
        <w:rPr>
          <w:rStyle w:val="StyleUnderline"/>
        </w:rPr>
        <w:t xml:space="preserve">process of colonial </w:t>
      </w:r>
      <w:r w:rsidRPr="00B42A26">
        <w:rPr>
          <w:rStyle w:val="Emphasis"/>
        </w:rPr>
        <w:t>appropriation</w:t>
      </w:r>
      <w:r w:rsidRPr="00704FDE">
        <w:rPr>
          <w:rStyle w:val="StyleUnderline"/>
        </w:rPr>
        <w:t xml:space="preserve"> and </w:t>
      </w:r>
      <w:r w:rsidRPr="00B42A26">
        <w:rPr>
          <w:rStyle w:val="Emphasis"/>
        </w:rPr>
        <w:t>control</w:t>
      </w:r>
      <w:r w:rsidRPr="004736F6">
        <w:rPr>
          <w:sz w:val="16"/>
        </w:rPr>
        <w:t xml:space="preserve"> of Native land and resources through </w:t>
      </w:r>
      <w:r w:rsidRPr="00704FDE">
        <w:rPr>
          <w:rStyle w:val="StyleUnderline"/>
        </w:rPr>
        <w:t xml:space="preserve">substituting unconscious </w:t>
      </w:r>
      <w:r w:rsidRPr="00B42A26">
        <w:rPr>
          <w:rStyle w:val="Emphasis"/>
        </w:rPr>
        <w:t>abstraction</w:t>
      </w:r>
      <w:r w:rsidRPr="00704FDE">
        <w:rPr>
          <w:rStyle w:val="StyleUnderline"/>
        </w:rPr>
        <w:t xml:space="preserve"> for any</w:t>
      </w:r>
      <w:r w:rsidRPr="004736F6">
        <w:rPr>
          <w:sz w:val="16"/>
        </w:rPr>
        <w:t xml:space="preserve"> kind of actual </w:t>
      </w:r>
      <w:r w:rsidRPr="00B42A26">
        <w:rPr>
          <w:rStyle w:val="Emphasis"/>
        </w:rPr>
        <w:t>reversal</w:t>
      </w:r>
      <w:r w:rsidRPr="00704FDE">
        <w:rPr>
          <w:rStyle w:val="StyleUnderline"/>
        </w:rPr>
        <w:t xml:space="preserve"> of settler logic</w:t>
      </w:r>
      <w:r w:rsidRPr="004736F6">
        <w:rPr>
          <w:sz w:val="16"/>
        </w:rPr>
        <w:t>. We would argue that settler practitioners have a responsibility to work with other settlers to undo this repressive fantasy and engage in the hard work of land repatriation and equitable sovereign relations.</w:t>
      </w:r>
    </w:p>
    <w:p w14:paraId="54D038F6" w14:textId="77777777" w:rsidR="00981A08" w:rsidRPr="004736F6" w:rsidRDefault="00981A08" w:rsidP="00981A08">
      <w:pPr>
        <w:rPr>
          <w:sz w:val="16"/>
        </w:rPr>
      </w:pPr>
      <w:r w:rsidRPr="004736F6">
        <w:rPr>
          <w:sz w:val="16"/>
        </w:rPr>
        <w:t xml:space="preserve">We would argue that to decolonize in good faith requires relinquishing our addictive relation to the castrating fear of lack. The symbolic is not our progenitor but only our father-in-law. As Ettinger (2006) points out, our common progenitor is the womb, the feminine, the ineffable ecological relation of mutuality, and permeable borders. To remember this as the source of our unconscious productive desire means that we as settlers must be willing to break down. We cannot simultaneously support the system of father law and make no claims to its effects. </w:t>
      </w:r>
      <w:r w:rsidRPr="00D93A49">
        <w:rPr>
          <w:rStyle w:val="StyleUnderline"/>
        </w:rPr>
        <w:t>To hide ourselves</w:t>
      </w:r>
      <w:r w:rsidRPr="004736F6">
        <w:rPr>
          <w:sz w:val="16"/>
        </w:rPr>
        <w:t xml:space="preserve"> from ourselves </w:t>
      </w:r>
      <w:r w:rsidRPr="001D3CDC">
        <w:rPr>
          <w:rStyle w:val="StyleUnderline"/>
        </w:rPr>
        <w:t>in</w:t>
      </w:r>
      <w:r w:rsidRPr="004736F6">
        <w:rPr>
          <w:sz w:val="16"/>
        </w:rPr>
        <w:t xml:space="preserve"> psychotic paranoiac </w:t>
      </w:r>
      <w:r w:rsidRPr="00031416">
        <w:rPr>
          <w:rStyle w:val="Emphasis"/>
        </w:rPr>
        <w:t>projection</w:t>
      </w:r>
      <w:r w:rsidRPr="004736F6">
        <w:rPr>
          <w:sz w:val="16"/>
        </w:rPr>
        <w:t xml:space="preserve"> in the other </w:t>
      </w:r>
      <w:r w:rsidRPr="001D3CDC">
        <w:rPr>
          <w:rStyle w:val="StyleUnderline"/>
        </w:rPr>
        <w:t>is an act of</w:t>
      </w:r>
      <w:r w:rsidRPr="004736F6">
        <w:rPr>
          <w:sz w:val="16"/>
        </w:rPr>
        <w:t xml:space="preserve"> moral and </w:t>
      </w:r>
      <w:r w:rsidRPr="001D3CDC">
        <w:rPr>
          <w:rStyle w:val="StyleUnderline"/>
        </w:rPr>
        <w:t xml:space="preserve">ethical </w:t>
      </w:r>
      <w:r w:rsidRPr="00031416">
        <w:rPr>
          <w:rStyle w:val="Emphasis"/>
        </w:rPr>
        <w:t>cowardice</w:t>
      </w:r>
      <w:r w:rsidRPr="004736F6">
        <w:rPr>
          <w:sz w:val="16"/>
        </w:rPr>
        <w:t>.</w:t>
      </w:r>
    </w:p>
    <w:p w14:paraId="53261427" w14:textId="77777777" w:rsidR="00981A08" w:rsidRPr="004736F6" w:rsidRDefault="00981A08" w:rsidP="00981A08">
      <w:pPr>
        <w:rPr>
          <w:sz w:val="16"/>
        </w:rPr>
      </w:pPr>
      <w:r w:rsidRPr="004736F6">
        <w:rPr>
          <w:sz w:val="16"/>
        </w:rPr>
        <w:t xml:space="preserve">Deleuze and </w:t>
      </w:r>
      <w:proofErr w:type="spellStart"/>
      <w:r w:rsidRPr="004736F6">
        <w:rPr>
          <w:sz w:val="16"/>
        </w:rPr>
        <w:t>Guattari</w:t>
      </w:r>
      <w:proofErr w:type="spellEnd"/>
      <w:r w:rsidRPr="004736F6">
        <w:rPr>
          <w:sz w:val="16"/>
        </w:rPr>
        <w:t xml:space="preserve"> (1977) tell us that the form of unconscious is derived from what they term preconscious social investments. They describe the force of the capitalist unconscious as a kind of </w:t>
      </w:r>
      <w:proofErr w:type="spellStart"/>
      <w:r w:rsidRPr="004736F6">
        <w:rPr>
          <w:sz w:val="16"/>
        </w:rPr>
        <w:t>antiproduction</w:t>
      </w:r>
      <w:proofErr w:type="spellEnd"/>
      <w:r w:rsidRPr="004736F6">
        <w:rPr>
          <w:sz w:val="16"/>
        </w:rPr>
        <w:t xml:space="preserve"> that is loved by itself for itself. They describe induction into such a system as a deep preconscious investment in the realm of the purely symbolic.</w:t>
      </w:r>
    </w:p>
    <w:p w14:paraId="76DFED63" w14:textId="77777777" w:rsidR="00981A08" w:rsidRPr="006C4D61" w:rsidRDefault="00981A08" w:rsidP="00981A08">
      <w:pPr>
        <w:rPr>
          <w:sz w:val="16"/>
        </w:rPr>
      </w:pPr>
      <w:r w:rsidRPr="004736F6">
        <w:rPr>
          <w:sz w:val="16"/>
        </w:rPr>
        <w:t xml:space="preserve">Oh, to be sure, it is not for himself or his children that the capitalist works, but for the immortality of the system. A violence without purpose, a joy, a pure joy in feeling oneself a wheel in the machine, traversed by flows, broken by </w:t>
      </w:r>
      <w:proofErr w:type="spellStart"/>
      <w:r w:rsidRPr="004736F6">
        <w:rPr>
          <w:sz w:val="16"/>
        </w:rPr>
        <w:t>schizzes</w:t>
      </w:r>
      <w:proofErr w:type="spellEnd"/>
      <w:r w:rsidRPr="004736F6">
        <w:rPr>
          <w:sz w:val="16"/>
        </w:rPr>
        <w:t>. Placing oneself in a position where one is thus traversed, broken, fucked by the socius, looking for the right place where, according to the aims and interests assigned to us, one feels something moving that has neither an interest nor a purpose. A sort of art for art's sake in the libido, a taste for a job well done, each one in his own place, the banker, the cop, the soldier, the technocrat. (346-</w:t>
      </w:r>
      <w:proofErr w:type="gramStart"/>
      <w:r w:rsidRPr="004736F6">
        <w:rPr>
          <w:sz w:val="16"/>
        </w:rPr>
        <w:t>347)And</w:t>
      </w:r>
      <w:proofErr w:type="gramEnd"/>
      <w:r w:rsidRPr="004736F6">
        <w:rPr>
          <w:sz w:val="16"/>
        </w:rPr>
        <w:t>, of course the settler. Certainly, if we are to see the other as having a material actuality and sovereign status beyond European colonial paradigms of the master-slave dialectic and the law of the symbolic father, then we must repudiate these kinds of preconscious investments by seeking the production of a new kind of unconscious, or perhaps an unco</w:t>
      </w:r>
      <w:r w:rsidRPr="006C4D61">
        <w:rPr>
          <w:sz w:val="16"/>
        </w:rPr>
        <w:t>nscious we have always had but somehow couldn't locate in our lived role of settler.</w:t>
      </w:r>
    </w:p>
    <w:p w14:paraId="07A2EB46" w14:textId="77777777" w:rsidR="00981A08" w:rsidRPr="006C4D61" w:rsidRDefault="00981A08" w:rsidP="00981A08">
      <w:pPr>
        <w:rPr>
          <w:sz w:val="16"/>
        </w:rPr>
      </w:pPr>
      <w:r w:rsidRPr="006C4D61">
        <w:rPr>
          <w:sz w:val="16"/>
        </w:rPr>
        <w:t xml:space="preserve">Such </w:t>
      </w:r>
      <w:r w:rsidRPr="006C4D61">
        <w:rPr>
          <w:rStyle w:val="StyleUnderline"/>
        </w:rPr>
        <w:t xml:space="preserve">an unconscious </w:t>
      </w:r>
      <w:r w:rsidRPr="006C4D61">
        <w:rPr>
          <w:rStyle w:val="Emphasis"/>
        </w:rPr>
        <w:t>cannot</w:t>
      </w:r>
      <w:r w:rsidRPr="006C4D61">
        <w:rPr>
          <w:rStyle w:val="StyleUnderline"/>
        </w:rPr>
        <w:t xml:space="preserve"> be found in</w:t>
      </w:r>
      <w:r w:rsidRPr="006C4D61">
        <w:rPr>
          <w:sz w:val="16"/>
        </w:rPr>
        <w:t xml:space="preserve"> social productions of </w:t>
      </w:r>
      <w:r w:rsidRPr="006C4D61">
        <w:rPr>
          <w:rStyle w:val="StyleUnderline"/>
        </w:rPr>
        <w:t xml:space="preserve">the system of </w:t>
      </w:r>
      <w:r w:rsidRPr="006C4D61">
        <w:rPr>
          <w:rStyle w:val="Emphasis"/>
        </w:rPr>
        <w:t>colonial</w:t>
      </w:r>
      <w:r w:rsidRPr="006C4D61">
        <w:rPr>
          <w:sz w:val="16"/>
        </w:rPr>
        <w:t xml:space="preserve"> and capitalist </w:t>
      </w:r>
      <w:r w:rsidRPr="006C4D61">
        <w:rPr>
          <w:rStyle w:val="StyleUnderline"/>
        </w:rPr>
        <w:t>rule</w:t>
      </w:r>
      <w:r w:rsidRPr="006C4D61">
        <w:rPr>
          <w:sz w:val="16"/>
        </w:rPr>
        <w:t xml:space="preserve">. If we wish </w:t>
      </w:r>
      <w:r w:rsidRPr="006C4D61">
        <w:rPr>
          <w:rStyle w:val="StyleUnderline"/>
        </w:rPr>
        <w:t xml:space="preserve">to </w:t>
      </w:r>
      <w:proofErr w:type="spellStart"/>
      <w:r w:rsidRPr="006C4D61">
        <w:rPr>
          <w:rStyle w:val="Emphasis"/>
        </w:rPr>
        <w:t>desettle</w:t>
      </w:r>
      <w:proofErr w:type="spellEnd"/>
      <w:r w:rsidRPr="006C4D61">
        <w:rPr>
          <w:sz w:val="16"/>
        </w:rPr>
        <w:t xml:space="preserve">, then </w:t>
      </w:r>
      <w:r w:rsidRPr="006C4D61">
        <w:rPr>
          <w:rStyle w:val="StyleUnderline"/>
        </w:rPr>
        <w:t xml:space="preserve">we can </w:t>
      </w:r>
      <w:r w:rsidRPr="006C4D61">
        <w:rPr>
          <w:rStyle w:val="Emphasis"/>
        </w:rPr>
        <w:t>no longer</w:t>
      </w:r>
      <w:r w:rsidRPr="006C4D61">
        <w:rPr>
          <w:rStyle w:val="StyleUnderline"/>
        </w:rPr>
        <w:t xml:space="preserve"> perpetuate</w:t>
      </w:r>
      <w:r w:rsidRPr="006C4D61">
        <w:rPr>
          <w:sz w:val="16"/>
        </w:rPr>
        <w:t xml:space="preserve"> the </w:t>
      </w:r>
      <w:r w:rsidRPr="006C4D61">
        <w:rPr>
          <w:rStyle w:val="Emphasis"/>
        </w:rPr>
        <w:t>Eurocentric patterns</w:t>
      </w:r>
      <w:r w:rsidRPr="006C4D61">
        <w:rPr>
          <w:rStyle w:val="StyleUnderline"/>
        </w:rPr>
        <w:t xml:space="preserve"> of</w:t>
      </w:r>
      <w:r w:rsidRPr="006C4D61">
        <w:rPr>
          <w:sz w:val="16"/>
        </w:rPr>
        <w:t xml:space="preserve"> family, </w:t>
      </w:r>
      <w:r w:rsidRPr="006C4D61">
        <w:rPr>
          <w:rStyle w:val="Emphasis"/>
        </w:rPr>
        <w:t>law</w:t>
      </w:r>
      <w:r w:rsidRPr="006C4D61">
        <w:rPr>
          <w:sz w:val="16"/>
        </w:rPr>
        <w:t xml:space="preserve">, sexuality, education, </w:t>
      </w:r>
      <w:r w:rsidRPr="006C4D61">
        <w:rPr>
          <w:rStyle w:val="Emphasis"/>
        </w:rPr>
        <w:t>politics</w:t>
      </w:r>
      <w:r w:rsidRPr="006C4D61">
        <w:rPr>
          <w:rStyle w:val="StyleUnderline"/>
        </w:rPr>
        <w:t xml:space="preserve">, </w:t>
      </w:r>
      <w:r w:rsidRPr="006C4D61">
        <w:rPr>
          <w:rStyle w:val="Emphasis"/>
        </w:rPr>
        <w:t>economies</w:t>
      </w:r>
      <w:r w:rsidRPr="006C4D61">
        <w:rPr>
          <w:rStyle w:val="StyleUnderline"/>
        </w:rPr>
        <w:t>, and so on</w:t>
      </w:r>
      <w:r w:rsidRPr="006C4D61">
        <w:rPr>
          <w:sz w:val="16"/>
        </w:rPr>
        <w:t>. These forms are not translatable into th</w:t>
      </w:r>
      <w:r w:rsidRPr="004736F6">
        <w:rPr>
          <w:sz w:val="16"/>
        </w:rPr>
        <w:t xml:space="preserve">e necessarily heterogeneous and fluid borders between radically disparate others. </w:t>
      </w:r>
      <w:r w:rsidRPr="002F7858">
        <w:rPr>
          <w:rStyle w:val="StyleUnderline"/>
          <w:highlight w:val="green"/>
        </w:rPr>
        <w:t xml:space="preserve">We must find new </w:t>
      </w:r>
      <w:r w:rsidRPr="002F7858">
        <w:rPr>
          <w:rStyle w:val="Emphasis"/>
          <w:highlight w:val="green"/>
        </w:rPr>
        <w:t>preconscious</w:t>
      </w:r>
      <w:r w:rsidRPr="004736F6">
        <w:rPr>
          <w:sz w:val="16"/>
        </w:rPr>
        <w:t xml:space="preserve"> social </w:t>
      </w:r>
      <w:r w:rsidRPr="0019263C">
        <w:rPr>
          <w:rStyle w:val="StyleUnderline"/>
        </w:rPr>
        <w:t>investments in</w:t>
      </w:r>
      <w:r w:rsidRPr="004736F6">
        <w:rPr>
          <w:sz w:val="16"/>
        </w:rPr>
        <w:t xml:space="preserve"> new forms of </w:t>
      </w:r>
      <w:r w:rsidRPr="002F7858">
        <w:rPr>
          <w:rStyle w:val="Emphasis"/>
          <w:highlight w:val="green"/>
        </w:rPr>
        <w:t>collectivity</w:t>
      </w:r>
      <w:r w:rsidRPr="004736F6">
        <w:rPr>
          <w:sz w:val="16"/>
        </w:rPr>
        <w:t xml:space="preserve">. As Anne </w:t>
      </w:r>
      <w:proofErr w:type="spellStart"/>
      <w:r w:rsidRPr="004736F6">
        <w:rPr>
          <w:sz w:val="16"/>
        </w:rPr>
        <w:t>Querrian</w:t>
      </w:r>
      <w:proofErr w:type="spellEnd"/>
      <w:r w:rsidRPr="004736F6">
        <w:rPr>
          <w:sz w:val="16"/>
        </w:rPr>
        <w:t xml:space="preserve"> (2011) points out, </w:t>
      </w:r>
      <w:proofErr w:type="spellStart"/>
      <w:r w:rsidRPr="004736F6">
        <w:rPr>
          <w:sz w:val="16"/>
        </w:rPr>
        <w:t>Guattari</w:t>
      </w:r>
      <w:proofErr w:type="spellEnd"/>
      <w:r w:rsidRPr="004736F6">
        <w:rPr>
          <w:sz w:val="16"/>
        </w:rPr>
        <w:t xml:space="preserve"> argued that "capitalism relentlessly destroys collectivities and constructs a direct equivalent between individuals" (86). This production of the western individual </w:t>
      </w:r>
      <w:proofErr w:type="spellStart"/>
      <w:r w:rsidRPr="004736F6">
        <w:rPr>
          <w:sz w:val="16"/>
        </w:rPr>
        <w:t>depotentiates</w:t>
      </w:r>
      <w:proofErr w:type="spellEnd"/>
      <w:r w:rsidRPr="004736F6">
        <w:rPr>
          <w:sz w:val="16"/>
        </w:rPr>
        <w:t xml:space="preserve"> the full force of bodies operating together. For capital, this production isolates the subject and creates it as a space of lack. Lacking the most primordial of relations, the womb is never an individual space but always a space of becoming multiplicity. The womb is a shared space of joint production of both mothers and children (Ettinger 2006). Our collective unconscious and our living force is rooted in this relation and only secondarily articulated in the realm of language or the phallus. But even in the realm of language, capitalism must be assured that our world is defined by universal signifiers that create hierarchies and taxonomies of abstract relations. </w:t>
      </w:r>
      <w:r w:rsidRPr="0019263C">
        <w:rPr>
          <w:rStyle w:val="StyleUnderline"/>
        </w:rPr>
        <w:t xml:space="preserve">To rediscover an </w:t>
      </w:r>
      <w:r w:rsidRPr="004856A3">
        <w:rPr>
          <w:rStyle w:val="Emphasis"/>
        </w:rPr>
        <w:t>unconscious</w:t>
      </w:r>
      <w:r w:rsidRPr="004736F6">
        <w:rPr>
          <w:sz w:val="16"/>
        </w:rPr>
        <w:t xml:space="preserve"> adequate to the </w:t>
      </w:r>
      <w:r w:rsidRPr="0019263C">
        <w:rPr>
          <w:rStyle w:val="StyleUnderline"/>
        </w:rPr>
        <w:t>dismantling</w:t>
      </w:r>
      <w:r w:rsidRPr="004736F6">
        <w:rPr>
          <w:sz w:val="16"/>
        </w:rPr>
        <w:t xml:space="preserve"> of </w:t>
      </w:r>
      <w:r w:rsidRPr="004856A3">
        <w:rPr>
          <w:rStyle w:val="Emphasis"/>
        </w:rPr>
        <w:t>settler identity</w:t>
      </w:r>
      <w:r w:rsidRPr="004736F6">
        <w:rPr>
          <w:sz w:val="16"/>
        </w:rPr>
        <w:t xml:space="preserve"> and, more impo</w:t>
      </w:r>
      <w:r w:rsidRPr="006C4D61">
        <w:rPr>
          <w:sz w:val="16"/>
        </w:rPr>
        <w:t xml:space="preserve">rtantly, settler actions, </w:t>
      </w:r>
      <w:r w:rsidRPr="006C4D61">
        <w:rPr>
          <w:rStyle w:val="StyleUnderline"/>
        </w:rPr>
        <w:t>it is essential</w:t>
      </w:r>
      <w:r w:rsidRPr="006C4D61">
        <w:rPr>
          <w:sz w:val="16"/>
        </w:rPr>
        <w:t xml:space="preserve"> that </w:t>
      </w:r>
      <w:r w:rsidRPr="006C4D61">
        <w:rPr>
          <w:rStyle w:val="StyleUnderline"/>
        </w:rPr>
        <w:t>we recognize</w:t>
      </w:r>
      <w:r w:rsidRPr="006C4D61">
        <w:rPr>
          <w:sz w:val="16"/>
        </w:rPr>
        <w:t xml:space="preserve"> an ecological </w:t>
      </w:r>
      <w:r w:rsidRPr="006C4D61">
        <w:rPr>
          <w:rStyle w:val="StyleUnderline"/>
        </w:rPr>
        <w:t xml:space="preserve">collective </w:t>
      </w:r>
      <w:r w:rsidRPr="006C4D61">
        <w:rPr>
          <w:rStyle w:val="Emphasis"/>
        </w:rPr>
        <w:t>sociality</w:t>
      </w:r>
      <w:r w:rsidRPr="006C4D61">
        <w:rPr>
          <w:sz w:val="16"/>
        </w:rPr>
        <w:t>.</w:t>
      </w:r>
    </w:p>
    <w:p w14:paraId="10289D19" w14:textId="77777777" w:rsidR="00981A08" w:rsidRPr="004736F6" w:rsidRDefault="00981A08" w:rsidP="00981A08">
      <w:pPr>
        <w:rPr>
          <w:sz w:val="16"/>
        </w:rPr>
      </w:pPr>
      <w:r w:rsidRPr="006C4D61">
        <w:rPr>
          <w:sz w:val="16"/>
        </w:rPr>
        <w:t xml:space="preserve">Finally, we as </w:t>
      </w:r>
      <w:r w:rsidRPr="006C4D61">
        <w:rPr>
          <w:rStyle w:val="StyleUnderline"/>
        </w:rPr>
        <w:t>settlers must repudiate</w:t>
      </w:r>
      <w:r w:rsidRPr="006C4D61">
        <w:rPr>
          <w:sz w:val="16"/>
        </w:rPr>
        <w:t xml:space="preserve"> all forms of </w:t>
      </w:r>
      <w:r w:rsidRPr="006C4D61">
        <w:rPr>
          <w:rStyle w:val="Emphasis"/>
        </w:rPr>
        <w:t>denial</w:t>
      </w:r>
      <w:r w:rsidRPr="006C4D61">
        <w:rPr>
          <w:rStyle w:val="StyleUnderline"/>
        </w:rPr>
        <w:t xml:space="preserve">. We cannot seek </w:t>
      </w:r>
      <w:r w:rsidRPr="006C4D61">
        <w:rPr>
          <w:rStyle w:val="Emphasis"/>
        </w:rPr>
        <w:t>absolution</w:t>
      </w:r>
      <w:r w:rsidRPr="006C4D61">
        <w:rPr>
          <w:sz w:val="16"/>
        </w:rPr>
        <w:t xml:space="preserve"> or forgiveness. </w:t>
      </w:r>
      <w:r w:rsidRPr="006C4D61">
        <w:rPr>
          <w:rStyle w:val="StyleUnderline"/>
        </w:rPr>
        <w:t xml:space="preserve">We are </w:t>
      </w:r>
      <w:r w:rsidRPr="006C4D61">
        <w:rPr>
          <w:rStyle w:val="Emphasis"/>
        </w:rPr>
        <w:t>accountable</w:t>
      </w:r>
      <w:r w:rsidRPr="006C4D61">
        <w:rPr>
          <w:sz w:val="16"/>
        </w:rPr>
        <w:t xml:space="preserve"> (and not just historically) </w:t>
      </w:r>
      <w:r w:rsidRPr="006C4D61">
        <w:rPr>
          <w:rStyle w:val="StyleUnderline"/>
        </w:rPr>
        <w:t>for</w:t>
      </w:r>
      <w:r w:rsidRPr="006C4D61">
        <w:rPr>
          <w:sz w:val="16"/>
        </w:rPr>
        <w:t xml:space="preserve"> our ongoing </w:t>
      </w:r>
      <w:r w:rsidRPr="006C4D61">
        <w:rPr>
          <w:rStyle w:val="StyleUnderline"/>
        </w:rPr>
        <w:t xml:space="preserve">predations, appropriations, and </w:t>
      </w:r>
      <w:r w:rsidRPr="006C4D61">
        <w:rPr>
          <w:rStyle w:val="Emphasis"/>
        </w:rPr>
        <w:t>subjugation</w:t>
      </w:r>
      <w:r w:rsidRPr="006C4D61">
        <w:rPr>
          <w:rStyle w:val="StyleUnderline"/>
        </w:rPr>
        <w:t xml:space="preserve">s of Indigenous peoples. This does </w:t>
      </w:r>
      <w:r w:rsidRPr="006C4D61">
        <w:rPr>
          <w:rStyle w:val="Emphasis"/>
        </w:rPr>
        <w:t>not</w:t>
      </w:r>
      <w:r w:rsidRPr="006C4D61">
        <w:rPr>
          <w:rStyle w:val="StyleUnderline"/>
        </w:rPr>
        <w:t xml:space="preserve"> entail</w:t>
      </w:r>
      <w:r w:rsidRPr="006C4D61">
        <w:rPr>
          <w:sz w:val="16"/>
        </w:rPr>
        <w:t xml:space="preserve"> a </w:t>
      </w:r>
      <w:r w:rsidRPr="006C4D61">
        <w:rPr>
          <w:rStyle w:val="Emphasis"/>
        </w:rPr>
        <w:t>wallowing</w:t>
      </w:r>
      <w:r w:rsidRPr="006C4D61">
        <w:rPr>
          <w:rStyle w:val="StyleUnderline"/>
        </w:rPr>
        <w:t xml:space="preserve"> in</w:t>
      </w:r>
      <w:r w:rsidRPr="006C4D61">
        <w:rPr>
          <w:sz w:val="16"/>
        </w:rPr>
        <w:t xml:space="preserve"> shame and </w:t>
      </w:r>
      <w:r w:rsidRPr="006C4D61">
        <w:rPr>
          <w:rStyle w:val="StyleUnderline"/>
        </w:rPr>
        <w:t>guilt</w:t>
      </w:r>
      <w:r w:rsidRPr="006C4D61">
        <w:rPr>
          <w:sz w:val="16"/>
        </w:rPr>
        <w:t>. That is an indulgence that no one can afford. We do not need to have conversations in which we "hear" our Indigenous neighbors and where they can "hear" us. We don't need more conferences exploring the rich culture of our Indigenous brothers and sisters. We don't need</w:t>
      </w:r>
      <w:r w:rsidRPr="004736F6">
        <w:rPr>
          <w:sz w:val="16"/>
        </w:rPr>
        <w:t xml:space="preserve"> to erect monuments or placards memorializing horror and genocide.</w:t>
      </w:r>
    </w:p>
    <w:p w14:paraId="011F7232" w14:textId="77777777" w:rsidR="00981A08" w:rsidRPr="004736F6" w:rsidRDefault="00981A08" w:rsidP="00981A08">
      <w:pPr>
        <w:rPr>
          <w:sz w:val="16"/>
        </w:rPr>
      </w:pPr>
      <w:r w:rsidRPr="006C4D61">
        <w:rPr>
          <w:rStyle w:val="StyleUnderline"/>
        </w:rPr>
        <w:t>We</w:t>
      </w:r>
      <w:r w:rsidRPr="006C4D61">
        <w:rPr>
          <w:sz w:val="16"/>
        </w:rPr>
        <w:t xml:space="preserve"> do </w:t>
      </w:r>
      <w:r w:rsidRPr="006C4D61">
        <w:rPr>
          <w:rStyle w:val="StyleUnderline"/>
        </w:rPr>
        <w:t>need to enter</w:t>
      </w:r>
      <w:r w:rsidRPr="006C4D61">
        <w:rPr>
          <w:sz w:val="16"/>
        </w:rPr>
        <w:t xml:space="preserve"> into serious </w:t>
      </w:r>
      <w:r w:rsidRPr="006C4D61">
        <w:rPr>
          <w:rStyle w:val="Emphasis"/>
        </w:rPr>
        <w:t>self-evaluation</w:t>
      </w:r>
      <w:r w:rsidRPr="006C4D61">
        <w:rPr>
          <w:sz w:val="16"/>
        </w:rPr>
        <w:t xml:space="preserve"> of everything we can do concretely </w:t>
      </w:r>
      <w:r w:rsidRPr="006C4D61">
        <w:rPr>
          <w:rStyle w:val="StyleUnderline"/>
        </w:rPr>
        <w:t>to</w:t>
      </w:r>
      <w:r w:rsidRPr="006C4D61">
        <w:rPr>
          <w:sz w:val="16"/>
        </w:rPr>
        <w:t xml:space="preserve"> materially affect a </w:t>
      </w:r>
      <w:r w:rsidRPr="006C4D61">
        <w:rPr>
          <w:rStyle w:val="StyleUnderline"/>
        </w:rPr>
        <w:t>change</w:t>
      </w:r>
      <w:r w:rsidRPr="006C4D61">
        <w:rPr>
          <w:sz w:val="16"/>
        </w:rPr>
        <w:t xml:space="preserve"> in the </w:t>
      </w:r>
      <w:r w:rsidRPr="006C4D61">
        <w:rPr>
          <w:rStyle w:val="Emphasis"/>
        </w:rPr>
        <w:t>politics</w:t>
      </w:r>
      <w:r w:rsidRPr="006C4D61">
        <w:rPr>
          <w:rStyle w:val="StyleUnderline"/>
        </w:rPr>
        <w:t xml:space="preserve"> of land and sovereignty in</w:t>
      </w:r>
      <w:r w:rsidRPr="006C4D61">
        <w:rPr>
          <w:sz w:val="16"/>
        </w:rPr>
        <w:t xml:space="preserve"> each and </w:t>
      </w:r>
      <w:r w:rsidRPr="006C4D61">
        <w:rPr>
          <w:rStyle w:val="Emphasis"/>
        </w:rPr>
        <w:t>every</w:t>
      </w:r>
      <w:r w:rsidRPr="006C4D61">
        <w:rPr>
          <w:rStyle w:val="StyleUnderline"/>
        </w:rPr>
        <w:t xml:space="preserve"> settler state</w:t>
      </w:r>
      <w:r w:rsidRPr="006C4D61">
        <w:rPr>
          <w:sz w:val="16"/>
        </w:rPr>
        <w:t xml:space="preserve"> (in our case that is the United States and Canada). This means serious engagements that prioritize reparations, land claims, and the establishment of sovereign relations with </w:t>
      </w:r>
      <w:proofErr w:type="spellStart"/>
      <w:r w:rsidRPr="006C4D61">
        <w:rPr>
          <w:sz w:val="16"/>
        </w:rPr>
        <w:t>nonsettler</w:t>
      </w:r>
      <w:proofErr w:type="spellEnd"/>
      <w:r w:rsidRPr="006C4D61">
        <w:rPr>
          <w:sz w:val="16"/>
        </w:rPr>
        <w:t xml:space="preserve"> peoples.</w:t>
      </w:r>
    </w:p>
    <w:p w14:paraId="2E6C9ECA" w14:textId="77777777" w:rsidR="00981A08" w:rsidRPr="004736F6" w:rsidRDefault="00981A08" w:rsidP="00981A08">
      <w:pPr>
        <w:rPr>
          <w:sz w:val="16"/>
        </w:rPr>
      </w:pPr>
      <w:r w:rsidRPr="002F7858">
        <w:rPr>
          <w:rStyle w:val="StyleUnderline"/>
          <w:highlight w:val="green"/>
        </w:rPr>
        <w:t xml:space="preserve">We do </w:t>
      </w:r>
      <w:r w:rsidRPr="002F7858">
        <w:rPr>
          <w:rStyle w:val="Emphasis"/>
          <w:highlight w:val="green"/>
        </w:rPr>
        <w:t>not own</w:t>
      </w:r>
      <w:r w:rsidRPr="009F7DD1">
        <w:rPr>
          <w:rStyle w:val="StyleUnderline"/>
        </w:rPr>
        <w:t xml:space="preserve"> this </w:t>
      </w:r>
      <w:r w:rsidRPr="002F7858">
        <w:rPr>
          <w:rStyle w:val="StyleUnderline"/>
          <w:highlight w:val="green"/>
        </w:rPr>
        <w:t>land</w:t>
      </w:r>
      <w:r w:rsidRPr="004736F6">
        <w:rPr>
          <w:sz w:val="16"/>
        </w:rPr>
        <w:t xml:space="preserve">. At best, we are long-term guests who have treated our hosts with appalling savagery. To some degree, the fact that </w:t>
      </w:r>
      <w:r w:rsidRPr="00557699">
        <w:rPr>
          <w:rStyle w:val="StyleUnderline"/>
        </w:rPr>
        <w:t>we have not</w:t>
      </w:r>
      <w:r w:rsidRPr="004736F6">
        <w:rPr>
          <w:sz w:val="16"/>
        </w:rPr>
        <w:t xml:space="preserve"> seriously </w:t>
      </w:r>
      <w:r w:rsidRPr="006A0D6C">
        <w:rPr>
          <w:rStyle w:val="Emphasis"/>
        </w:rPr>
        <w:t>engaged</w:t>
      </w:r>
      <w:r w:rsidRPr="00557699">
        <w:rPr>
          <w:rStyle w:val="StyleUnderline"/>
        </w:rPr>
        <w:t xml:space="preserve"> the</w:t>
      </w:r>
      <w:r w:rsidRPr="004736F6">
        <w:rPr>
          <w:sz w:val="16"/>
        </w:rPr>
        <w:t xml:space="preserve"> rampant </w:t>
      </w:r>
      <w:r w:rsidRPr="006A0D6C">
        <w:rPr>
          <w:rStyle w:val="Emphasis"/>
        </w:rPr>
        <w:t>contradictions</w:t>
      </w:r>
      <w:r w:rsidRPr="00557699">
        <w:rPr>
          <w:rStyle w:val="StyleUnderline"/>
        </w:rPr>
        <w:t xml:space="preserve"> and </w:t>
      </w:r>
      <w:r w:rsidRPr="006A0D6C">
        <w:rPr>
          <w:rStyle w:val="Emphasis"/>
        </w:rPr>
        <w:t>antagonisms</w:t>
      </w:r>
      <w:r w:rsidRPr="00557699">
        <w:rPr>
          <w:rStyle w:val="StyleUnderline"/>
        </w:rPr>
        <w:t xml:space="preserve"> of</w:t>
      </w:r>
      <w:r w:rsidRPr="004736F6">
        <w:rPr>
          <w:sz w:val="16"/>
        </w:rPr>
        <w:t xml:space="preserve"> our own </w:t>
      </w:r>
      <w:r w:rsidRPr="00557699">
        <w:rPr>
          <w:rStyle w:val="StyleUnderline"/>
        </w:rPr>
        <w:t>European history</w:t>
      </w:r>
      <w:r w:rsidRPr="004736F6">
        <w:rPr>
          <w:sz w:val="16"/>
        </w:rPr>
        <w:t xml:space="preserve"> has led us into deep patterns of psychic malaise with horrific results</w:t>
      </w:r>
      <w:r w:rsidRPr="002E5F78">
        <w:rPr>
          <w:sz w:val="16"/>
        </w:rPr>
        <w:t xml:space="preserve">. </w:t>
      </w:r>
      <w:r w:rsidRPr="002F7858">
        <w:rPr>
          <w:rStyle w:val="StyleUnderline"/>
          <w:highlight w:val="green"/>
        </w:rPr>
        <w:t>It is time we</w:t>
      </w:r>
      <w:r w:rsidRPr="004736F6">
        <w:rPr>
          <w:sz w:val="16"/>
        </w:rPr>
        <w:t xml:space="preserve"> faced our demons and </w:t>
      </w:r>
      <w:r w:rsidRPr="002F7858">
        <w:rPr>
          <w:rStyle w:val="StyleUnderline"/>
          <w:highlight w:val="green"/>
        </w:rPr>
        <w:t>recognize</w:t>
      </w:r>
      <w:r w:rsidRPr="004736F6">
        <w:rPr>
          <w:sz w:val="16"/>
        </w:rPr>
        <w:t xml:space="preserve"> our </w:t>
      </w:r>
      <w:r w:rsidRPr="002F7858">
        <w:rPr>
          <w:rStyle w:val="Emphasis"/>
          <w:highlight w:val="green"/>
        </w:rPr>
        <w:t>complicity</w:t>
      </w:r>
      <w:r w:rsidRPr="00557699">
        <w:rPr>
          <w:rStyle w:val="StyleUnderline"/>
        </w:rPr>
        <w:t xml:space="preserve"> in taking </w:t>
      </w:r>
      <w:r w:rsidRPr="006A0D6C">
        <w:rPr>
          <w:rStyle w:val="Emphasis"/>
        </w:rPr>
        <w:t>joy</w:t>
      </w:r>
      <w:r w:rsidRPr="00557699">
        <w:rPr>
          <w:rStyle w:val="StyleUnderline"/>
        </w:rPr>
        <w:t xml:space="preserve"> in the system</w:t>
      </w:r>
      <w:r w:rsidRPr="004736F6">
        <w:rPr>
          <w:sz w:val="16"/>
        </w:rPr>
        <w:t xml:space="preserve"> we have built </w:t>
      </w:r>
      <w:r w:rsidRPr="00557699">
        <w:rPr>
          <w:rStyle w:val="StyleUnderline"/>
        </w:rPr>
        <w:t>that is destroying</w:t>
      </w:r>
      <w:r w:rsidRPr="004736F6">
        <w:rPr>
          <w:sz w:val="16"/>
        </w:rPr>
        <w:t xml:space="preserve"> us and </w:t>
      </w:r>
      <w:r w:rsidRPr="006A0D6C">
        <w:rPr>
          <w:rStyle w:val="Emphasis"/>
        </w:rPr>
        <w:t>everything</w:t>
      </w:r>
      <w:r w:rsidRPr="00557699">
        <w:rPr>
          <w:rStyle w:val="StyleUnderline"/>
        </w:rPr>
        <w:t xml:space="preserve"> around us</w:t>
      </w:r>
      <w:r w:rsidRPr="004736F6">
        <w:rPr>
          <w:sz w:val="16"/>
        </w:rPr>
        <w:t xml:space="preserve">. This is our responsibility. As we have noted above, we don't need to educate ourselves about the rich culture of our Indigenous brothers and sisters. This is not because this culture is not worth finding out about but because we are not yet mature enough as a people to recognize the worth of what we are seeing, hearing, and experiencing. </w:t>
      </w:r>
      <w:r w:rsidRPr="00557699">
        <w:rPr>
          <w:rStyle w:val="StyleUnderline"/>
        </w:rPr>
        <w:t xml:space="preserve">We need </w:t>
      </w:r>
      <w:r w:rsidRPr="002F7858">
        <w:rPr>
          <w:rStyle w:val="StyleUnderline"/>
          <w:highlight w:val="green"/>
        </w:rPr>
        <w:t xml:space="preserve">to first </w:t>
      </w:r>
      <w:r w:rsidRPr="002F7858">
        <w:rPr>
          <w:rStyle w:val="Emphasis"/>
          <w:highlight w:val="green"/>
        </w:rPr>
        <w:t>educate</w:t>
      </w:r>
      <w:r w:rsidRPr="002F7858">
        <w:rPr>
          <w:rStyle w:val="StyleUnderline"/>
          <w:highlight w:val="green"/>
        </w:rPr>
        <w:t xml:space="preserve"> ourselves</w:t>
      </w:r>
      <w:r w:rsidRPr="004736F6">
        <w:rPr>
          <w:sz w:val="16"/>
        </w:rPr>
        <w:t xml:space="preserve"> about ourselves </w:t>
      </w:r>
      <w:r w:rsidRPr="00557699">
        <w:rPr>
          <w:rStyle w:val="StyleUnderline"/>
        </w:rPr>
        <w:t>as settlers</w:t>
      </w:r>
      <w:r w:rsidRPr="004736F6">
        <w:rPr>
          <w:sz w:val="16"/>
        </w:rPr>
        <w:t xml:space="preserve"> and </w:t>
      </w:r>
      <w:r w:rsidRPr="00557699">
        <w:rPr>
          <w:rStyle w:val="StyleUnderline"/>
        </w:rPr>
        <w:t xml:space="preserve">with some </w:t>
      </w:r>
      <w:r w:rsidRPr="006A0D6C">
        <w:rPr>
          <w:rStyle w:val="Emphasis"/>
        </w:rPr>
        <w:t>diligence</w:t>
      </w:r>
      <w:r w:rsidRPr="004736F6">
        <w:rPr>
          <w:sz w:val="16"/>
        </w:rPr>
        <w:t xml:space="preserve"> as a people free of an abusive father and neglected mother. Perhaps then we can learn to recognize ourselves within a world of heterogeneous others including our human and more-than-human (12) relatives. </w:t>
      </w:r>
      <w:r w:rsidRPr="00557699">
        <w:rPr>
          <w:rStyle w:val="StyleUnderline"/>
        </w:rPr>
        <w:t xml:space="preserve">Therein </w:t>
      </w:r>
      <w:r w:rsidRPr="002F7858">
        <w:rPr>
          <w:rStyle w:val="StyleUnderline"/>
          <w:highlight w:val="green"/>
        </w:rPr>
        <w:t>lies</w:t>
      </w:r>
      <w:r w:rsidRPr="00557699">
        <w:rPr>
          <w:rStyle w:val="StyleUnderline"/>
        </w:rPr>
        <w:t xml:space="preserve"> the </w:t>
      </w:r>
      <w:r w:rsidRPr="002F7858">
        <w:rPr>
          <w:rStyle w:val="Emphasis"/>
          <w:highlight w:val="green"/>
        </w:rPr>
        <w:t>possibility</w:t>
      </w:r>
      <w:r w:rsidRPr="004736F6">
        <w:rPr>
          <w:sz w:val="16"/>
        </w:rPr>
        <w:t xml:space="preserve"> that </w:t>
      </w:r>
      <w:r w:rsidRPr="002F7858">
        <w:rPr>
          <w:rStyle w:val="StyleUnderline"/>
          <w:highlight w:val="green"/>
        </w:rPr>
        <w:t xml:space="preserve">we will </w:t>
      </w:r>
      <w:r w:rsidRPr="002F7858">
        <w:rPr>
          <w:rStyle w:val="Emphasis"/>
          <w:highlight w:val="green"/>
        </w:rPr>
        <w:t>cease</w:t>
      </w:r>
      <w:r w:rsidRPr="00557699">
        <w:rPr>
          <w:rStyle w:val="StyleUnderline"/>
        </w:rPr>
        <w:t xml:space="preserve"> to </w:t>
      </w:r>
      <w:r w:rsidRPr="002F7858">
        <w:rPr>
          <w:rStyle w:val="StyleUnderline"/>
          <w:highlight w:val="green"/>
        </w:rPr>
        <w:t>desire</w:t>
      </w:r>
      <w:r w:rsidRPr="00557699">
        <w:rPr>
          <w:rStyle w:val="StyleUnderline"/>
        </w:rPr>
        <w:t xml:space="preserve"> the other</w:t>
      </w:r>
      <w:r w:rsidRPr="004736F6">
        <w:rPr>
          <w:sz w:val="16"/>
        </w:rPr>
        <w:t xml:space="preserve"> in order </w:t>
      </w:r>
      <w:r w:rsidRPr="00B02E01">
        <w:rPr>
          <w:rStyle w:val="StyleUnderline"/>
        </w:rPr>
        <w:t xml:space="preserve">to </w:t>
      </w:r>
      <w:r w:rsidRPr="006A0D6C">
        <w:rPr>
          <w:rStyle w:val="Emphasis"/>
        </w:rPr>
        <w:t>consume</w:t>
      </w:r>
      <w:r w:rsidRPr="00B02E01">
        <w:rPr>
          <w:rStyle w:val="StyleUnderline"/>
        </w:rPr>
        <w:t xml:space="preserve"> them</w:t>
      </w:r>
      <w:r w:rsidRPr="004736F6">
        <w:rPr>
          <w:sz w:val="16"/>
        </w:rPr>
        <w:t xml:space="preserve"> and instead desire the other in order that we might form a world of infinite creativity and love.</w:t>
      </w:r>
    </w:p>
    <w:bookmarkEnd w:id="3"/>
    <w:bookmarkEnd w:id="4"/>
    <w:bookmarkEnd w:id="5"/>
    <w:p w14:paraId="0141138E" w14:textId="77777777" w:rsidR="00773D51" w:rsidRPr="00773D51" w:rsidRDefault="00773D51" w:rsidP="00773D51"/>
    <w:p w14:paraId="45FB1F21" w14:textId="16C574C4" w:rsidR="009716EA" w:rsidRDefault="00D86266" w:rsidP="00D86266">
      <w:pPr>
        <w:pStyle w:val="Heading2"/>
      </w:pPr>
      <w:r>
        <w:t>Adv---Framing</w:t>
      </w:r>
    </w:p>
    <w:p w14:paraId="7355E760" w14:textId="77777777" w:rsidR="00D86266" w:rsidRDefault="00D86266" w:rsidP="00D86266">
      <w:pPr>
        <w:pStyle w:val="Heading3"/>
      </w:pPr>
      <w:r>
        <w:t>Framing---1NC</w:t>
      </w:r>
    </w:p>
    <w:p w14:paraId="419A3D5E" w14:textId="77777777" w:rsidR="00D86266" w:rsidRPr="009367CB" w:rsidRDefault="00D86266" w:rsidP="00D86266">
      <w:pPr>
        <w:pStyle w:val="Heading4"/>
      </w:pPr>
      <w:r w:rsidRPr="009367CB">
        <w:t xml:space="preserve">Extinction </w:t>
      </w:r>
      <w:r w:rsidRPr="00862A04">
        <w:t>outweighs</w:t>
      </w:r>
      <w:r>
        <w:t xml:space="preserve">. Prefer </w:t>
      </w:r>
      <w:r>
        <w:rPr>
          <w:u w:val="single"/>
        </w:rPr>
        <w:t>specificity</w:t>
      </w:r>
      <w:r>
        <w:t xml:space="preserve"> over blanket dismissal. Assuming it’s ‘improbable’ is </w:t>
      </w:r>
      <w:r>
        <w:rPr>
          <w:u w:val="single"/>
        </w:rPr>
        <w:t>cognitive</w:t>
      </w:r>
      <w:r>
        <w:t xml:space="preserve"> bias.</w:t>
      </w:r>
    </w:p>
    <w:p w14:paraId="553123C7" w14:textId="77777777" w:rsidR="00D86266" w:rsidRDefault="00D86266" w:rsidP="00D86266">
      <w:r>
        <w:rPr>
          <w:rStyle w:val="Style13ptBold"/>
        </w:rPr>
        <w:t xml:space="preserve">Ord ’20 </w:t>
      </w:r>
      <w:r>
        <w:t>[Toby; 2020; Senior Research Fellow in Philosophy at Oxford University, DPhil in Philosophy from the University of Oxford; The Precipice: Existential Risk and the Future of Humanity, “Existential Risk,” Chapter 2. Hachette Book Group, eBook]</w:t>
      </w:r>
    </w:p>
    <w:p w14:paraId="593660F5" w14:textId="77777777" w:rsidR="00D86266" w:rsidRPr="00E7460F" w:rsidRDefault="00D86266" w:rsidP="00D86266">
      <w:pPr>
        <w:rPr>
          <w:sz w:val="16"/>
        </w:rPr>
      </w:pPr>
      <w:r w:rsidRPr="00E7460F">
        <w:rPr>
          <w:sz w:val="16"/>
        </w:rPr>
        <w:t xml:space="preserve">Third, </w:t>
      </w:r>
      <w:r w:rsidRPr="00E7460F">
        <w:rPr>
          <w:rStyle w:val="Emphasis"/>
        </w:rPr>
        <w:t>any notion of risk</w:t>
      </w:r>
      <w:r w:rsidRPr="00E7460F">
        <w:rPr>
          <w:rStyle w:val="StyleUnderline"/>
        </w:rPr>
        <w:t xml:space="preserve"> must involve</w:t>
      </w:r>
      <w:r w:rsidRPr="00E7460F">
        <w:rPr>
          <w:sz w:val="16"/>
        </w:rPr>
        <w:t xml:space="preserve"> some kind of </w:t>
      </w:r>
      <w:r w:rsidRPr="00E7460F">
        <w:rPr>
          <w:rStyle w:val="Emphasis"/>
        </w:rPr>
        <w:t>probability</w:t>
      </w:r>
      <w:r w:rsidRPr="00E7460F">
        <w:rPr>
          <w:sz w:val="16"/>
        </w:rPr>
        <w:t xml:space="preserve">. What kind is involved in existential risk? Understanding the probability in terms of objective long-run frequencies won’t work, as the existential catastrophes we are concerned with can only ever happen once, and will always be unprecedented until the moment it is too late. </w:t>
      </w:r>
      <w:r w:rsidRPr="00E7460F">
        <w:rPr>
          <w:rStyle w:val="StyleUnderline"/>
          <w:highlight w:val="cyan"/>
        </w:rPr>
        <w:t xml:space="preserve">We </w:t>
      </w:r>
      <w:r w:rsidRPr="00E7460F">
        <w:rPr>
          <w:rStyle w:val="Emphasis"/>
          <w:highlight w:val="cyan"/>
        </w:rPr>
        <w:t>can’t say</w:t>
      </w:r>
      <w:r w:rsidRPr="00E7460F">
        <w:rPr>
          <w:rStyle w:val="StyleUnderline"/>
        </w:rPr>
        <w:t xml:space="preserve"> the </w:t>
      </w:r>
      <w:r w:rsidRPr="00E7460F">
        <w:rPr>
          <w:rStyle w:val="StyleUnderline"/>
          <w:highlight w:val="cyan"/>
        </w:rPr>
        <w:t>probability</w:t>
      </w:r>
      <w:r w:rsidRPr="00E7460F">
        <w:rPr>
          <w:rStyle w:val="StyleUnderline"/>
        </w:rPr>
        <w:t xml:space="preserve"> of an existential catastrophe </w:t>
      </w:r>
      <w:r w:rsidRPr="00E7460F">
        <w:rPr>
          <w:rStyle w:val="StyleUnderline"/>
          <w:highlight w:val="cyan"/>
        </w:rPr>
        <w:t>is</w:t>
      </w:r>
      <w:r w:rsidRPr="00E7460F">
        <w:rPr>
          <w:rStyle w:val="StyleUnderline"/>
        </w:rPr>
        <w:t xml:space="preserve"> </w:t>
      </w:r>
      <w:r w:rsidRPr="00E7460F">
        <w:rPr>
          <w:rStyle w:val="Emphasis"/>
        </w:rPr>
        <w:t xml:space="preserve">precisely </w:t>
      </w:r>
      <w:r w:rsidRPr="00E7460F">
        <w:rPr>
          <w:rStyle w:val="Emphasis"/>
          <w:highlight w:val="cyan"/>
        </w:rPr>
        <w:t>zero</w:t>
      </w:r>
      <w:r w:rsidRPr="00E7460F">
        <w:rPr>
          <w:rStyle w:val="Emphasis"/>
        </w:rPr>
        <w:t xml:space="preserve"> just because</w:t>
      </w:r>
      <w:r w:rsidRPr="00E7460F">
        <w:rPr>
          <w:rStyle w:val="StyleUnderline"/>
        </w:rPr>
        <w:t xml:space="preserve"> it hasn’t happened yet</w:t>
      </w:r>
      <w:r w:rsidRPr="00E7460F">
        <w:rPr>
          <w:sz w:val="16"/>
        </w:rPr>
        <w:t>.</w:t>
      </w:r>
    </w:p>
    <w:p w14:paraId="163284C7" w14:textId="77777777" w:rsidR="00D86266" w:rsidRPr="00E7460F" w:rsidRDefault="00D86266" w:rsidP="00D86266">
      <w:pPr>
        <w:rPr>
          <w:sz w:val="16"/>
        </w:rPr>
      </w:pPr>
      <w:r w:rsidRPr="00E7460F">
        <w:rPr>
          <w:rStyle w:val="StyleUnderline"/>
          <w:highlight w:val="cyan"/>
        </w:rPr>
        <w:t>Situations</w:t>
      </w:r>
      <w:r w:rsidRPr="00E7460F">
        <w:rPr>
          <w:rStyle w:val="StyleUnderline"/>
        </w:rPr>
        <w:t xml:space="preserve"> like these </w:t>
      </w:r>
      <w:r w:rsidRPr="00E7460F">
        <w:rPr>
          <w:rStyle w:val="StyleUnderline"/>
          <w:highlight w:val="cyan"/>
        </w:rPr>
        <w:t>require</w:t>
      </w:r>
      <w:r w:rsidRPr="00E7460F">
        <w:rPr>
          <w:rStyle w:val="StyleUnderline"/>
        </w:rPr>
        <w:t xml:space="preserve"> an </w:t>
      </w:r>
      <w:r w:rsidRPr="00E7460F">
        <w:rPr>
          <w:rStyle w:val="Emphasis"/>
          <w:highlight w:val="cyan"/>
        </w:rPr>
        <w:t>evidential</w:t>
      </w:r>
      <w:r w:rsidRPr="00E7460F">
        <w:rPr>
          <w:rStyle w:val="Emphasis"/>
        </w:rPr>
        <w:t xml:space="preserve"> sense of </w:t>
      </w:r>
      <w:r w:rsidRPr="00E7460F">
        <w:rPr>
          <w:rStyle w:val="Emphasis"/>
          <w:highlight w:val="cyan"/>
        </w:rPr>
        <w:t>probability</w:t>
      </w:r>
      <w:r w:rsidRPr="00E7460F">
        <w:rPr>
          <w:rStyle w:val="StyleUnderline"/>
        </w:rPr>
        <w:t xml:space="preserve">, which describes the </w:t>
      </w:r>
      <w:r w:rsidRPr="00E7460F">
        <w:rPr>
          <w:rStyle w:val="Emphasis"/>
        </w:rPr>
        <w:t>appropriate degree of belief</w:t>
      </w:r>
      <w:r w:rsidRPr="00E7460F">
        <w:rPr>
          <w:rStyle w:val="StyleUnderline"/>
        </w:rPr>
        <w:t xml:space="preserve"> we should have </w:t>
      </w:r>
      <w:r w:rsidRPr="00E7460F">
        <w:rPr>
          <w:rStyle w:val="StyleUnderline"/>
          <w:highlight w:val="cyan"/>
        </w:rPr>
        <w:t>on</w:t>
      </w:r>
      <w:r w:rsidRPr="00E7460F">
        <w:rPr>
          <w:rStyle w:val="StyleUnderline"/>
        </w:rPr>
        <w:t xml:space="preserve"> the </w:t>
      </w:r>
      <w:r w:rsidRPr="00E7460F">
        <w:rPr>
          <w:rStyle w:val="Emphasis"/>
          <w:highlight w:val="cyan"/>
        </w:rPr>
        <w:t>basis of</w:t>
      </w:r>
      <w:r w:rsidRPr="00E7460F">
        <w:rPr>
          <w:rStyle w:val="Emphasis"/>
        </w:rPr>
        <w:t xml:space="preserve"> the </w:t>
      </w:r>
      <w:r w:rsidRPr="00E7460F">
        <w:rPr>
          <w:rStyle w:val="Emphasis"/>
          <w:highlight w:val="cyan"/>
        </w:rPr>
        <w:t>available info</w:t>
      </w:r>
      <w:r w:rsidRPr="00E7460F">
        <w:rPr>
          <w:rStyle w:val="Emphasis"/>
        </w:rPr>
        <w:t>rmation</w:t>
      </w:r>
      <w:r w:rsidRPr="00E7460F">
        <w:rPr>
          <w:rStyle w:val="StyleUnderline"/>
        </w:rPr>
        <w:t xml:space="preserve">. This is the </w:t>
      </w:r>
      <w:r w:rsidRPr="00E7460F">
        <w:rPr>
          <w:rStyle w:val="Emphasis"/>
        </w:rPr>
        <w:t>familiar type of probability</w:t>
      </w:r>
      <w:r w:rsidRPr="00E7460F">
        <w:rPr>
          <w:rStyle w:val="StyleUnderline"/>
        </w:rPr>
        <w:t xml:space="preserve"> used in courtrooms, banks and betting shops. When I speak of the probability of an existential catastrophe, I</w:t>
      </w:r>
      <w:r w:rsidRPr="00E7460F">
        <w:rPr>
          <w:sz w:val="16"/>
        </w:rPr>
        <w:t xml:space="preserve"> will </w:t>
      </w:r>
      <w:r w:rsidRPr="00E7460F">
        <w:rPr>
          <w:rStyle w:val="StyleUnderline"/>
        </w:rPr>
        <w:t xml:space="preserve">mean the </w:t>
      </w:r>
      <w:r w:rsidRPr="00E7460F">
        <w:rPr>
          <w:rStyle w:val="Emphasis"/>
        </w:rPr>
        <w:t>credence</w:t>
      </w:r>
      <w:r w:rsidRPr="00E7460F">
        <w:rPr>
          <w:rStyle w:val="StyleUnderline"/>
        </w:rPr>
        <w:t xml:space="preserve"> humanity should have that it will occur, in light of </w:t>
      </w:r>
      <w:r w:rsidRPr="00E7460F">
        <w:rPr>
          <w:rStyle w:val="Emphasis"/>
        </w:rPr>
        <w:t>our best evidence</w:t>
      </w:r>
      <w:r w:rsidRPr="00E7460F">
        <w:rPr>
          <w:sz w:val="16"/>
        </w:rPr>
        <w:t>.9</w:t>
      </w:r>
    </w:p>
    <w:p w14:paraId="2B1C7DBE" w14:textId="77777777" w:rsidR="00D86266" w:rsidRPr="00E7460F" w:rsidRDefault="00D86266" w:rsidP="00D86266">
      <w:pPr>
        <w:rPr>
          <w:sz w:val="16"/>
        </w:rPr>
      </w:pPr>
      <w:r w:rsidRPr="00E7460F">
        <w:rPr>
          <w:sz w:val="16"/>
        </w:rPr>
        <w:t>There are many utterly terrible outcomes that do not count as existential catastrophes.</w:t>
      </w:r>
    </w:p>
    <w:p w14:paraId="7F10A561" w14:textId="77777777" w:rsidR="00D86266" w:rsidRPr="00E7460F" w:rsidRDefault="00D86266" w:rsidP="00D86266">
      <w:pPr>
        <w:rPr>
          <w:sz w:val="16"/>
        </w:rPr>
      </w:pPr>
      <w:r w:rsidRPr="00E7460F">
        <w:rPr>
          <w:sz w:val="16"/>
        </w:rPr>
        <w:t>One way this could happen is if there were no single precipitous event, but a multitude of smaller failures. This is because I take on the usual sense of catastrophe as a single, decisive event, rather than any combination of events that is bad in sum. If we were to squander our future simply by continually treating each other badly, or by never getting around to doing anything great, this could be just as bad an outcome but wouldn’t have come about via a catastrophe.</w:t>
      </w:r>
    </w:p>
    <w:p w14:paraId="3CA585C1" w14:textId="77777777" w:rsidR="00D86266" w:rsidRPr="00E7460F" w:rsidRDefault="00D86266" w:rsidP="00D86266">
      <w:pPr>
        <w:rPr>
          <w:sz w:val="16"/>
        </w:rPr>
      </w:pPr>
      <w:r w:rsidRPr="00E7460F">
        <w:rPr>
          <w:sz w:val="16"/>
        </w:rPr>
        <w:t>Alternatively, there might be a single catastrophe, but one that leaves open some way for humanity to eventually recover. From our own vantage, looking out to the next few generations, this may appear equally bleak. But a thousand years hence it may be considered just one of several dark episodes in the human story. A true existential catastrophe must by its very nature be the decisive moment of human history—the point where we failed.</w:t>
      </w:r>
    </w:p>
    <w:p w14:paraId="35091F32" w14:textId="77777777" w:rsidR="00D86266" w:rsidRPr="00E7460F" w:rsidRDefault="00D86266" w:rsidP="00D86266">
      <w:pPr>
        <w:rPr>
          <w:sz w:val="16"/>
        </w:rPr>
      </w:pPr>
      <w:r w:rsidRPr="00E7460F">
        <w:rPr>
          <w:sz w:val="16"/>
        </w:rPr>
        <w:t>Even catastrophes large enough to bring about the global collapse of civilization may fall short of being existential catastrophes. While colloquially referred to as “the end of the world,” a global collapse of civilization need not be the end of the human story. It has the required severity, but may not be permanent or irrevocable.</w:t>
      </w:r>
    </w:p>
    <w:p w14:paraId="39FE9216" w14:textId="77777777" w:rsidR="00D86266" w:rsidRPr="00E7460F" w:rsidRDefault="00D86266" w:rsidP="00D86266">
      <w:pPr>
        <w:rPr>
          <w:sz w:val="16"/>
        </w:rPr>
      </w:pPr>
      <w:r w:rsidRPr="00E7460F">
        <w:rPr>
          <w:sz w:val="16"/>
        </w:rPr>
        <w:t>In this book, I shall use the term civilization collapse quite literally, to refer to an outcome where humanity across the globe loses civilization (at least temporarily), being reduced to a pre-agricultural way of life. The term is often used loosely to refer merely to a massive breakdown of order, the loss of modern technology, or an end to our culture. But I am talking about a world without writing, cities, law, or any of the other trappings of civilization.</w:t>
      </w:r>
    </w:p>
    <w:p w14:paraId="7637366C" w14:textId="77777777" w:rsidR="00D86266" w:rsidRPr="00E7460F" w:rsidRDefault="00D86266" w:rsidP="00D86266">
      <w:pPr>
        <w:rPr>
          <w:sz w:val="16"/>
        </w:rPr>
      </w:pPr>
      <w:r w:rsidRPr="00E7460F">
        <w:rPr>
          <w:sz w:val="16"/>
        </w:rPr>
        <w:t>This would be a very severe disaster and extremely hard to trigger. For all the historical pressures on civilizations, never once has this happened—not even on the scale of a continent.10 The fact that Europe survived losing 25 to 50 percent of its population in the Black Death, while keeping civilization firmly intact, suggests that triggering the collapse of civilization would require more than 50 percent fatality in every region of the world.11</w:t>
      </w:r>
    </w:p>
    <w:p w14:paraId="3F2FC4AC" w14:textId="77777777" w:rsidR="00D86266" w:rsidRPr="00E7460F" w:rsidRDefault="00D86266" w:rsidP="00D86266">
      <w:pPr>
        <w:rPr>
          <w:sz w:val="16"/>
        </w:rPr>
      </w:pPr>
      <w:r w:rsidRPr="00E7460F">
        <w:rPr>
          <w:sz w:val="16"/>
        </w:rPr>
        <w:t>Even if civilization did collapse, it is likely that it could be re-established. As we have seen, civilization has already been independently established at least seven times by isolated peoples.12 While one might think resource depletion could make this harder, it is more likely that it has become substantially easier. Most disasters short of human extinction would leave our domesticated animals and plants, as well as copious material resources in the ruins of our cities—it is much easier to re-forge iron from old railings than to smelt it from ore. Even expendable resources such as coal would be much easier to access, via abandoned reserves and mines, than they ever were in the eighteenth century.13 Moreover, evidence that civilization is possible, and the tools and knowledge to help rebuild, would be scattered across the world.</w:t>
      </w:r>
    </w:p>
    <w:p w14:paraId="2698C27E" w14:textId="77777777" w:rsidR="00D86266" w:rsidRPr="00E7460F" w:rsidRDefault="00D86266" w:rsidP="00D86266">
      <w:pPr>
        <w:rPr>
          <w:sz w:val="16"/>
        </w:rPr>
      </w:pPr>
      <w:r w:rsidRPr="00E7460F">
        <w:rPr>
          <w:sz w:val="16"/>
        </w:rPr>
        <w:t>There are, however, two close connections between the collapse of civilization and existential risk. First, a collapse would count as an existential catastrophe if it were unrecoverable. For example, it is conceivable that some form of extreme climate change or engineered plague might make the planet so inhospitable that humanity would be irrevocably reduced to scattered foragers.14 And second, a global collapse of civilization could increase the chance of extinction, by leaving us more vulnerable to subsequent catastrophe.</w:t>
      </w:r>
    </w:p>
    <w:p w14:paraId="4D6A249A" w14:textId="77777777" w:rsidR="00D86266" w:rsidRPr="00E7460F" w:rsidRDefault="00D86266" w:rsidP="00D86266">
      <w:pPr>
        <w:rPr>
          <w:sz w:val="16"/>
        </w:rPr>
      </w:pPr>
      <w:r w:rsidRPr="00E7460F">
        <w:rPr>
          <w:sz w:val="16"/>
        </w:rPr>
        <w:t>One way a collapse could lead to extinction is if the population of the largest remaining group fell below the minimum viable population—the level needed for a population to survive. There is no precise figure for this, as it is usually defined probabilistically and depends on many details of the situation: where the population is, what technology they have access to, the sort of catastrophe they have suffered. Estimates range from hundreds of people up to tens of thousands.15 If a catastrophe directly reduces human population to below these levels, it will be more useful to classify it as a direct extinction event, rather than an unrecoverable collapse. And I expect that this will be one of the more common pathways to extinction.</w:t>
      </w:r>
    </w:p>
    <w:p w14:paraId="7C0B1710" w14:textId="77777777" w:rsidR="00D86266" w:rsidRPr="00E7460F" w:rsidRDefault="00D86266" w:rsidP="00D86266">
      <w:pPr>
        <w:rPr>
          <w:sz w:val="16"/>
        </w:rPr>
      </w:pPr>
      <w:r w:rsidRPr="00E7460F">
        <w:rPr>
          <w:sz w:val="16"/>
        </w:rPr>
        <w:t>We rarely think seriously about risks to humanity’s entire potential. We encounter them mostly in action films, where our emotional reactions are dulled by their overuse as an easy way to heighten the drama.16 Or we see them in online lists of “ten ways the world could end,” aimed primarily to thrill and entertain. Since the end of the Cold War, we rarely encounter sober discussions by our leading thinkers on what extinction would mean for us, our cultures or humanity.17 And so in casual contexts people are sometimes flippant about the prospect of human extinction.</w:t>
      </w:r>
    </w:p>
    <w:p w14:paraId="5080A8F6" w14:textId="77777777" w:rsidR="00D86266" w:rsidRPr="00E7460F" w:rsidRDefault="00D86266" w:rsidP="00D86266">
      <w:pPr>
        <w:rPr>
          <w:sz w:val="16"/>
        </w:rPr>
      </w:pPr>
      <w:r w:rsidRPr="00E7460F">
        <w:rPr>
          <w:sz w:val="16"/>
        </w:rPr>
        <w:t xml:space="preserve">But when a risk is made vivid and credible—when it is clear that billions of lives and all future generations are actually on the line—the importance of protecting humanity’s </w:t>
      </w:r>
      <w:proofErr w:type="spellStart"/>
      <w:r w:rsidRPr="00E7460F">
        <w:rPr>
          <w:sz w:val="16"/>
        </w:rPr>
        <w:t>longterm</w:t>
      </w:r>
      <w:proofErr w:type="spellEnd"/>
      <w:r w:rsidRPr="00E7460F">
        <w:rPr>
          <w:sz w:val="16"/>
        </w:rPr>
        <w:t xml:space="preserve"> potential is not, for most people, controversial. If we learned that a large asteroid was heading toward Earth, posing a greater than 10 percent chance of human extinction later this century, there would be little debate about whether to make serious efforts to build a deflection system, or to ignore the issue and run the risk. To the contrary, responding to the threat would immediately become one of the world’s top priorities. </w:t>
      </w:r>
      <w:proofErr w:type="gramStart"/>
      <w:r w:rsidRPr="00E7460F">
        <w:rPr>
          <w:sz w:val="16"/>
        </w:rPr>
        <w:t>Thus</w:t>
      </w:r>
      <w:proofErr w:type="gramEnd"/>
      <w:r w:rsidRPr="00E7460F">
        <w:rPr>
          <w:sz w:val="16"/>
        </w:rPr>
        <w:t xml:space="preserve"> our lack of concern about these threats is much more to do with not yet believing that there are such threats, than it is about seriously doubting the immensity of the stakes.</w:t>
      </w:r>
    </w:p>
    <w:p w14:paraId="72DED1A3" w14:textId="77777777" w:rsidR="00D86266" w:rsidRPr="00E7460F" w:rsidRDefault="00D86266" w:rsidP="00D86266">
      <w:pPr>
        <w:rPr>
          <w:sz w:val="16"/>
        </w:rPr>
      </w:pPr>
      <w:r w:rsidRPr="00E7460F">
        <w:rPr>
          <w:sz w:val="16"/>
        </w:rPr>
        <w:t>Yet it is important to spend a little while trying to understand more clearly the different sources of this importance. Such an understanding can buttress feeling and inspire action; it can bring to light new considerations; and it can aid in decisions about how to set our priorities.</w:t>
      </w:r>
    </w:p>
    <w:p w14:paraId="691D461C" w14:textId="77777777" w:rsidR="00D86266" w:rsidRPr="00E7460F" w:rsidRDefault="00D86266" w:rsidP="00D86266">
      <w:pPr>
        <w:rPr>
          <w:rFonts w:asciiTheme="minorHAnsi" w:hAnsiTheme="minorHAnsi" w:cstheme="minorHAnsi"/>
          <w:sz w:val="16"/>
        </w:rPr>
      </w:pPr>
      <w:r w:rsidRPr="00E7460F">
        <w:rPr>
          <w:rFonts w:asciiTheme="minorHAnsi" w:hAnsiTheme="minorHAnsi" w:cstheme="minorHAnsi"/>
          <w:sz w:val="16"/>
        </w:rPr>
        <w:t>LOOKING TO THE PRESENT</w:t>
      </w:r>
    </w:p>
    <w:p w14:paraId="23178F98" w14:textId="77777777" w:rsidR="00D86266" w:rsidRPr="00E7460F" w:rsidRDefault="00D86266" w:rsidP="00D86266">
      <w:pPr>
        <w:rPr>
          <w:rFonts w:asciiTheme="minorHAnsi" w:hAnsiTheme="minorHAnsi" w:cstheme="minorHAnsi"/>
          <w:sz w:val="16"/>
        </w:rPr>
      </w:pPr>
      <w:r w:rsidRPr="00E7460F">
        <w:rPr>
          <w:rStyle w:val="TitleChar"/>
          <w:sz w:val="16"/>
          <w:szCs w:val="22"/>
          <w:highlight w:val="cyan"/>
        </w:rPr>
        <w:t xml:space="preserve">Not </w:t>
      </w:r>
      <w:r w:rsidRPr="00E7460F">
        <w:rPr>
          <w:rStyle w:val="Emphasis"/>
          <w:highlight w:val="cyan"/>
        </w:rPr>
        <w:t>all</w:t>
      </w:r>
      <w:r w:rsidRPr="00E7460F">
        <w:rPr>
          <w:rStyle w:val="TitleChar"/>
          <w:sz w:val="16"/>
          <w:szCs w:val="22"/>
          <w:highlight w:val="cyan"/>
        </w:rPr>
        <w:t xml:space="preserve"> </w:t>
      </w:r>
      <w:r w:rsidRPr="00E7460F">
        <w:rPr>
          <w:rStyle w:val="Emphasis"/>
          <w:highlight w:val="cyan"/>
        </w:rPr>
        <w:t>existential</w:t>
      </w:r>
      <w:r w:rsidRPr="00E7460F">
        <w:rPr>
          <w:rStyle w:val="TitleChar"/>
          <w:sz w:val="16"/>
          <w:szCs w:val="22"/>
          <w:highlight w:val="cyan"/>
        </w:rPr>
        <w:t xml:space="preserve"> </w:t>
      </w:r>
      <w:r w:rsidRPr="00E7460F">
        <w:rPr>
          <w:rStyle w:val="Emphasis"/>
          <w:highlight w:val="cyan"/>
        </w:rPr>
        <w:t>catastrophes</w:t>
      </w:r>
      <w:r w:rsidRPr="00E7460F">
        <w:rPr>
          <w:rStyle w:val="TitleChar"/>
          <w:sz w:val="16"/>
          <w:szCs w:val="22"/>
          <w:highlight w:val="cyan"/>
        </w:rPr>
        <w:t xml:space="preserve"> involve</w:t>
      </w:r>
      <w:r w:rsidRPr="00E7460F">
        <w:rPr>
          <w:rStyle w:val="TitleChar"/>
          <w:sz w:val="16"/>
          <w:szCs w:val="22"/>
        </w:rPr>
        <w:t xml:space="preserve"> human </w:t>
      </w:r>
      <w:r w:rsidRPr="00E7460F">
        <w:rPr>
          <w:rStyle w:val="Emphasis"/>
          <w:highlight w:val="cyan"/>
        </w:rPr>
        <w:t>extinction</w:t>
      </w:r>
      <w:r w:rsidRPr="00E7460F">
        <w:rPr>
          <w:rStyle w:val="TitleChar"/>
          <w:sz w:val="16"/>
          <w:szCs w:val="22"/>
        </w:rPr>
        <w:t>,</w:t>
      </w:r>
      <w:r w:rsidRPr="00E7460F">
        <w:rPr>
          <w:rFonts w:asciiTheme="minorHAnsi" w:hAnsiTheme="minorHAnsi" w:cstheme="minorHAnsi"/>
          <w:sz w:val="16"/>
        </w:rPr>
        <w:t xml:space="preserve"> and not all methods of extinction involve pain or untimely death. For example, it is theoretically possible that we could all simply decide not to reproduce. This could destroy our potential without, let us suppose, causing any suffering. But the </w:t>
      </w:r>
      <w:r w:rsidRPr="00E7460F">
        <w:rPr>
          <w:rFonts w:asciiTheme="minorHAnsi" w:hAnsiTheme="minorHAnsi" w:cstheme="minorHAnsi"/>
          <w:u w:val="single"/>
        </w:rPr>
        <w:t>existential risks we actually face are not</w:t>
      </w:r>
      <w:r w:rsidRPr="00E7460F">
        <w:rPr>
          <w:rFonts w:asciiTheme="minorHAnsi" w:hAnsiTheme="minorHAnsi" w:cstheme="minorHAnsi"/>
          <w:sz w:val="16"/>
        </w:rPr>
        <w:t xml:space="preserve"> so </w:t>
      </w:r>
      <w:r w:rsidRPr="00E7460F">
        <w:rPr>
          <w:rFonts w:asciiTheme="minorHAnsi" w:hAnsiTheme="minorHAnsi" w:cstheme="minorHAnsi"/>
          <w:u w:val="single"/>
        </w:rPr>
        <w:t>peaceful.</w:t>
      </w:r>
      <w:r w:rsidRPr="00E7460F">
        <w:rPr>
          <w:rFonts w:asciiTheme="minorHAnsi" w:hAnsiTheme="minorHAnsi" w:cstheme="minorHAnsi"/>
          <w:sz w:val="16"/>
        </w:rPr>
        <w:t xml:space="preserve"> Rather, </w:t>
      </w:r>
      <w:r w:rsidRPr="00E7460F">
        <w:rPr>
          <w:rFonts w:asciiTheme="minorHAnsi" w:hAnsiTheme="minorHAnsi" w:cstheme="minorHAnsi"/>
          <w:u w:val="single"/>
        </w:rPr>
        <w:t>they are obviously horrific</w:t>
      </w:r>
      <w:r w:rsidRPr="00E7460F">
        <w:rPr>
          <w:rFonts w:asciiTheme="minorHAnsi" w:hAnsiTheme="minorHAnsi" w:cstheme="minorHAnsi"/>
          <w:sz w:val="16"/>
        </w:rPr>
        <w:t xml:space="preserve"> by the most familiar moral standards.</w:t>
      </w:r>
    </w:p>
    <w:p w14:paraId="59EC7184" w14:textId="77777777" w:rsidR="00D86266" w:rsidRPr="00E7460F" w:rsidRDefault="00D86266" w:rsidP="00D86266">
      <w:pPr>
        <w:rPr>
          <w:rFonts w:asciiTheme="minorHAnsi" w:hAnsiTheme="minorHAnsi" w:cstheme="minorHAnsi"/>
          <w:sz w:val="16"/>
        </w:rPr>
      </w:pPr>
      <w:r w:rsidRPr="00E7460F">
        <w:rPr>
          <w:rFonts w:asciiTheme="minorHAnsi" w:hAnsiTheme="minorHAnsi" w:cstheme="minorHAnsi"/>
          <w:u w:val="single"/>
        </w:rPr>
        <w:t>If</w:t>
      </w:r>
      <w:r w:rsidRPr="00E7460F">
        <w:rPr>
          <w:rFonts w:asciiTheme="minorHAnsi" w:hAnsiTheme="minorHAnsi" w:cstheme="minorHAnsi"/>
          <w:sz w:val="16"/>
        </w:rPr>
        <w:t xml:space="preserve">, over the coming century, </w:t>
      </w:r>
      <w:r w:rsidRPr="00E7460F">
        <w:rPr>
          <w:rFonts w:asciiTheme="minorHAnsi" w:hAnsiTheme="minorHAnsi" w:cstheme="minorHAnsi"/>
          <w:highlight w:val="cyan"/>
          <w:u w:val="single"/>
        </w:rPr>
        <w:t>humanity</w:t>
      </w:r>
      <w:r w:rsidRPr="00E7460F">
        <w:rPr>
          <w:rFonts w:asciiTheme="minorHAnsi" w:hAnsiTheme="minorHAnsi" w:cstheme="minorHAnsi"/>
          <w:u w:val="single"/>
        </w:rPr>
        <w:t xml:space="preserve"> is destroyed</w:t>
      </w:r>
      <w:r w:rsidRPr="00E7460F">
        <w:rPr>
          <w:rFonts w:asciiTheme="minorHAnsi" w:hAnsiTheme="minorHAnsi" w:cstheme="minorHAnsi"/>
          <w:sz w:val="16"/>
        </w:rPr>
        <w:t xml:space="preserve"> in a nuclear winter, or an engineered pandemic, or a catastrophic war involving some new technology, </w:t>
      </w:r>
      <w:r w:rsidRPr="00E7460F">
        <w:rPr>
          <w:rFonts w:asciiTheme="minorHAnsi" w:hAnsiTheme="minorHAnsi" w:cstheme="minorHAnsi"/>
          <w:u w:val="single"/>
        </w:rPr>
        <w:t xml:space="preserve">then seven billion lives would be </w:t>
      </w:r>
      <w:r w:rsidRPr="00E7460F">
        <w:rPr>
          <w:rStyle w:val="Emphasis"/>
        </w:rPr>
        <w:t>cut short</w:t>
      </w:r>
      <w:r w:rsidRPr="00E7460F">
        <w:rPr>
          <w:rFonts w:asciiTheme="minorHAnsi" w:hAnsiTheme="minorHAnsi" w:cstheme="minorHAnsi"/>
          <w:u w:val="single"/>
        </w:rPr>
        <w:t>—including</w:t>
      </w:r>
      <w:r w:rsidRPr="00E7460F">
        <w:rPr>
          <w:rFonts w:asciiTheme="minorHAnsi" w:hAnsiTheme="minorHAnsi" w:cstheme="minorHAnsi"/>
          <w:sz w:val="16"/>
        </w:rPr>
        <w:t xml:space="preserve">, perhaps, </w:t>
      </w:r>
      <w:r w:rsidRPr="00E7460F">
        <w:rPr>
          <w:rFonts w:asciiTheme="minorHAnsi" w:hAnsiTheme="minorHAnsi" w:cstheme="minorHAnsi"/>
          <w:u w:val="single"/>
        </w:rPr>
        <w:t xml:space="preserve">your own life, or the lives of those you love. Many </w:t>
      </w:r>
      <w:r w:rsidRPr="00E7460F">
        <w:rPr>
          <w:rFonts w:asciiTheme="minorHAnsi" w:hAnsiTheme="minorHAnsi" w:cstheme="minorHAnsi"/>
          <w:highlight w:val="cyan"/>
          <w:u w:val="single"/>
        </w:rPr>
        <w:t>would</w:t>
      </w:r>
      <w:r w:rsidRPr="00E7460F">
        <w:rPr>
          <w:rFonts w:asciiTheme="minorHAnsi" w:hAnsiTheme="minorHAnsi" w:cstheme="minorHAnsi"/>
          <w:u w:val="single"/>
        </w:rPr>
        <w:t xml:space="preserve"> likely </w:t>
      </w:r>
      <w:r w:rsidRPr="00E7460F">
        <w:rPr>
          <w:rFonts w:asciiTheme="minorHAnsi" w:hAnsiTheme="minorHAnsi" w:cstheme="minorHAnsi"/>
          <w:highlight w:val="cyan"/>
          <w:u w:val="single"/>
        </w:rPr>
        <w:t xml:space="preserve">die in </w:t>
      </w:r>
      <w:r w:rsidRPr="00E7460F">
        <w:rPr>
          <w:rStyle w:val="Emphasis"/>
          <w:highlight w:val="cyan"/>
        </w:rPr>
        <w:t>agony</w:t>
      </w:r>
      <w:r w:rsidRPr="00E7460F">
        <w:rPr>
          <w:rFonts w:asciiTheme="minorHAnsi" w:hAnsiTheme="minorHAnsi" w:cstheme="minorHAnsi"/>
          <w:u w:val="single"/>
        </w:rPr>
        <w:t>—</w:t>
      </w:r>
      <w:r w:rsidRPr="00E7460F">
        <w:rPr>
          <w:rStyle w:val="Emphasis"/>
          <w:highlight w:val="cyan"/>
        </w:rPr>
        <w:t>starving</w:t>
      </w:r>
      <w:r w:rsidRPr="00E7460F">
        <w:rPr>
          <w:rFonts w:asciiTheme="minorHAnsi" w:hAnsiTheme="minorHAnsi" w:cstheme="minorHAnsi"/>
          <w:u w:val="single"/>
        </w:rPr>
        <w:t xml:space="preserve">, or </w:t>
      </w:r>
      <w:r w:rsidRPr="00E7460F">
        <w:rPr>
          <w:rStyle w:val="Emphasis"/>
          <w:highlight w:val="cyan"/>
        </w:rPr>
        <w:t>burning</w:t>
      </w:r>
      <w:r w:rsidRPr="00E7460F">
        <w:rPr>
          <w:rFonts w:asciiTheme="minorHAnsi" w:hAnsiTheme="minorHAnsi" w:cstheme="minorHAnsi"/>
          <w:u w:val="single"/>
        </w:rPr>
        <w:t xml:space="preserve">, </w:t>
      </w:r>
      <w:r w:rsidRPr="00E7460F">
        <w:rPr>
          <w:rFonts w:asciiTheme="minorHAnsi" w:hAnsiTheme="minorHAnsi" w:cstheme="minorHAnsi"/>
          <w:highlight w:val="cyan"/>
          <w:u w:val="single"/>
        </w:rPr>
        <w:t xml:space="preserve">or </w:t>
      </w:r>
      <w:r w:rsidRPr="00E7460F">
        <w:rPr>
          <w:rFonts w:asciiTheme="minorHAnsi" w:hAnsiTheme="minorHAnsi" w:cstheme="minorHAnsi"/>
          <w:u w:val="single"/>
        </w:rPr>
        <w:t xml:space="preserve">ravaged </w:t>
      </w:r>
      <w:r w:rsidRPr="00E7460F">
        <w:rPr>
          <w:rFonts w:asciiTheme="minorHAnsi" w:hAnsiTheme="minorHAnsi" w:cstheme="minorHAnsi"/>
          <w:highlight w:val="cyan"/>
          <w:u w:val="single"/>
        </w:rPr>
        <w:t xml:space="preserve">by </w:t>
      </w:r>
      <w:r w:rsidRPr="00E7460F">
        <w:rPr>
          <w:rStyle w:val="Emphasis"/>
          <w:highlight w:val="cyan"/>
        </w:rPr>
        <w:t>disease</w:t>
      </w:r>
      <w:r w:rsidRPr="00E7460F">
        <w:rPr>
          <w:rFonts w:asciiTheme="minorHAnsi" w:hAnsiTheme="minorHAnsi" w:cstheme="minorHAnsi"/>
          <w:sz w:val="16"/>
        </w:rPr>
        <w:t>.</w:t>
      </w:r>
    </w:p>
    <w:p w14:paraId="5ECBB0BD" w14:textId="77777777" w:rsidR="00D86266" w:rsidRPr="00E7460F" w:rsidRDefault="00D86266" w:rsidP="00D86266">
      <w:pPr>
        <w:rPr>
          <w:rFonts w:asciiTheme="minorHAnsi" w:hAnsiTheme="minorHAnsi" w:cstheme="minorHAnsi"/>
          <w:u w:val="single"/>
        </w:rPr>
      </w:pPr>
      <w:r w:rsidRPr="00E7460F">
        <w:rPr>
          <w:rFonts w:asciiTheme="minorHAnsi" w:hAnsiTheme="minorHAnsi" w:cstheme="minorHAnsi"/>
          <w:sz w:val="16"/>
        </w:rPr>
        <w:t xml:space="preserve">The moral case for preventing such horror needs little elaboration. Humanity has seen catastrophes before, on smaller scales: thousands, or millions, of human lives destroyed. We know how tremendously important it is to prevent such disasters. At such a scale, we lose our ability to fully comprehend the magnitude of what is lost, but even </w:t>
      </w:r>
      <w:proofErr w:type="gramStart"/>
      <w:r w:rsidRPr="00E7460F">
        <w:rPr>
          <w:rFonts w:asciiTheme="minorHAnsi" w:hAnsiTheme="minorHAnsi" w:cstheme="minorHAnsi"/>
          <w:sz w:val="16"/>
        </w:rPr>
        <w:t>then</w:t>
      </w:r>
      <w:proofErr w:type="gramEnd"/>
      <w:r w:rsidRPr="00E7460F">
        <w:rPr>
          <w:rFonts w:asciiTheme="minorHAnsi" w:hAnsiTheme="minorHAnsi" w:cstheme="minorHAnsi"/>
          <w:sz w:val="16"/>
        </w:rPr>
        <w:t xml:space="preserve"> the numbers provide a guide to the moral stakes.18 Other things being equal, millions of deaths must be much worse than thousands of deaths; and billions, much worse than millions. </w:t>
      </w:r>
      <w:r w:rsidRPr="00E7460F">
        <w:rPr>
          <w:rFonts w:asciiTheme="minorHAnsi" w:hAnsiTheme="minorHAnsi" w:cstheme="minorHAnsi"/>
          <w:u w:val="single"/>
        </w:rPr>
        <w:t xml:space="preserve">Even measured just in terms of lives cut short, human </w:t>
      </w:r>
      <w:r w:rsidRPr="00E7460F">
        <w:rPr>
          <w:rStyle w:val="Emphasis"/>
        </w:rPr>
        <w:t>extinction would easily be the worst event in our long history</w:t>
      </w:r>
      <w:r w:rsidRPr="00E7460F">
        <w:rPr>
          <w:rFonts w:asciiTheme="minorHAnsi" w:hAnsiTheme="minorHAnsi" w:cstheme="minorHAnsi"/>
          <w:u w:val="single"/>
        </w:rPr>
        <w:t>.</w:t>
      </w:r>
    </w:p>
    <w:p w14:paraId="4748300E" w14:textId="77777777" w:rsidR="00D86266" w:rsidRPr="00E7460F" w:rsidRDefault="00D86266" w:rsidP="00D86266">
      <w:pPr>
        <w:rPr>
          <w:rFonts w:asciiTheme="minorHAnsi" w:hAnsiTheme="minorHAnsi" w:cstheme="minorHAnsi"/>
          <w:sz w:val="16"/>
        </w:rPr>
      </w:pPr>
      <w:r w:rsidRPr="00E7460F">
        <w:rPr>
          <w:rFonts w:asciiTheme="minorHAnsi" w:hAnsiTheme="minorHAnsi" w:cstheme="minorHAnsi"/>
          <w:sz w:val="16"/>
        </w:rPr>
        <w:t>LOOKING TO OUR FUTURE</w:t>
      </w:r>
    </w:p>
    <w:p w14:paraId="37686A6B" w14:textId="77777777" w:rsidR="00D86266" w:rsidRPr="00E7460F" w:rsidRDefault="00D86266" w:rsidP="00D86266">
      <w:pPr>
        <w:rPr>
          <w:rFonts w:asciiTheme="minorHAnsi" w:hAnsiTheme="minorHAnsi" w:cstheme="minorHAnsi"/>
          <w:sz w:val="16"/>
        </w:rPr>
      </w:pPr>
      <w:r w:rsidRPr="00E7460F">
        <w:rPr>
          <w:rFonts w:asciiTheme="minorHAnsi" w:hAnsiTheme="minorHAnsi" w:cstheme="minorHAnsi"/>
          <w:sz w:val="16"/>
        </w:rPr>
        <w:t xml:space="preserve">But </w:t>
      </w:r>
      <w:r w:rsidRPr="00E7460F">
        <w:rPr>
          <w:rFonts w:asciiTheme="minorHAnsi" w:hAnsiTheme="minorHAnsi" w:cstheme="minorHAnsi"/>
          <w:u w:val="single"/>
        </w:rPr>
        <w:t>an existential catastrophe</w:t>
      </w:r>
      <w:r w:rsidRPr="00E7460F">
        <w:rPr>
          <w:rFonts w:asciiTheme="minorHAnsi" w:hAnsiTheme="minorHAnsi" w:cstheme="minorHAnsi"/>
          <w:sz w:val="16"/>
        </w:rPr>
        <w:t xml:space="preserve"> is not just a catastrophe that destroys a particularly large number of lives. It </w:t>
      </w:r>
      <w:r w:rsidRPr="00E7460F">
        <w:rPr>
          <w:rFonts w:asciiTheme="minorHAnsi" w:hAnsiTheme="minorHAnsi" w:cstheme="minorHAnsi"/>
          <w:u w:val="single"/>
        </w:rPr>
        <w:t>destroys our potential</w:t>
      </w:r>
      <w:r w:rsidRPr="00E7460F">
        <w:rPr>
          <w:rFonts w:asciiTheme="minorHAnsi" w:hAnsiTheme="minorHAnsi" w:cstheme="minorHAnsi"/>
          <w:sz w:val="16"/>
        </w:rPr>
        <w:t>.</w:t>
      </w:r>
    </w:p>
    <w:p w14:paraId="3BC762D6" w14:textId="77777777" w:rsidR="00D86266" w:rsidRPr="00E7460F" w:rsidRDefault="00D86266" w:rsidP="00D86266">
      <w:pPr>
        <w:rPr>
          <w:rFonts w:asciiTheme="minorHAnsi" w:hAnsiTheme="minorHAnsi" w:cstheme="minorHAnsi"/>
          <w:sz w:val="16"/>
        </w:rPr>
      </w:pPr>
      <w:r w:rsidRPr="00E7460F">
        <w:rPr>
          <w:rFonts w:asciiTheme="minorHAnsi" w:hAnsiTheme="minorHAnsi" w:cstheme="minorHAnsi"/>
          <w:sz w:val="16"/>
        </w:rPr>
        <w:t xml:space="preserve">My mentor, Derek Parfit, asked us to </w:t>
      </w:r>
      <w:r w:rsidRPr="00E7460F">
        <w:rPr>
          <w:sz w:val="16"/>
        </w:rPr>
        <w:t>imagine a devastating nuclear war killing 99 percent of the world’s people.19 A war that would leave behind a dark age lasting centuries, before the survivors could eventually rebuild</w:t>
      </w:r>
      <w:r w:rsidRPr="00E7460F">
        <w:rPr>
          <w:rFonts w:asciiTheme="minorHAnsi" w:hAnsiTheme="minorHAnsi" w:cstheme="minorHAnsi"/>
          <w:sz w:val="16"/>
        </w:rPr>
        <w:t xml:space="preserve"> civilization to its former heights; humbled, scarred—but undefeated.</w:t>
      </w:r>
    </w:p>
    <w:p w14:paraId="6B278F05" w14:textId="77777777" w:rsidR="00D86266" w:rsidRPr="00E7460F" w:rsidRDefault="00D86266" w:rsidP="00D86266">
      <w:pPr>
        <w:rPr>
          <w:rFonts w:asciiTheme="minorHAnsi" w:hAnsiTheme="minorHAnsi" w:cstheme="minorHAnsi"/>
          <w:u w:val="single"/>
        </w:rPr>
      </w:pPr>
      <w:r w:rsidRPr="00E7460F">
        <w:rPr>
          <w:rFonts w:asciiTheme="minorHAnsi" w:hAnsiTheme="minorHAnsi" w:cstheme="minorHAnsi"/>
          <w:sz w:val="16"/>
        </w:rPr>
        <w:t xml:space="preserve">Now </w:t>
      </w:r>
      <w:r w:rsidRPr="00E7460F">
        <w:rPr>
          <w:rFonts w:asciiTheme="minorHAnsi" w:hAnsiTheme="minorHAnsi" w:cstheme="minorHAnsi"/>
          <w:u w:val="single"/>
        </w:rPr>
        <w:t xml:space="preserve">compare this with a war </w:t>
      </w:r>
      <w:r w:rsidRPr="00E7460F">
        <w:rPr>
          <w:rFonts w:asciiTheme="minorHAnsi" w:hAnsiTheme="minorHAnsi" w:cstheme="minorHAnsi"/>
          <w:highlight w:val="cyan"/>
          <w:u w:val="single"/>
        </w:rPr>
        <w:t>killing</w:t>
      </w:r>
      <w:r w:rsidRPr="00E7460F">
        <w:rPr>
          <w:rFonts w:asciiTheme="minorHAnsi" w:hAnsiTheme="minorHAnsi" w:cstheme="minorHAnsi"/>
          <w:u w:val="single"/>
        </w:rPr>
        <w:t xml:space="preserve"> a full </w:t>
      </w:r>
      <w:r w:rsidRPr="00E7460F">
        <w:rPr>
          <w:rStyle w:val="Emphasis"/>
          <w:highlight w:val="cyan"/>
        </w:rPr>
        <w:t>100 percent</w:t>
      </w:r>
      <w:r w:rsidRPr="00E7460F">
        <w:rPr>
          <w:rFonts w:asciiTheme="minorHAnsi" w:hAnsiTheme="minorHAnsi" w:cstheme="minorHAnsi"/>
          <w:highlight w:val="cyan"/>
          <w:u w:val="single"/>
        </w:rPr>
        <w:t xml:space="preserve"> of</w:t>
      </w:r>
      <w:r w:rsidRPr="00E7460F">
        <w:rPr>
          <w:rFonts w:asciiTheme="minorHAnsi" w:hAnsiTheme="minorHAnsi" w:cstheme="minorHAnsi"/>
          <w:u w:val="single"/>
        </w:rPr>
        <w:t xml:space="preserve"> the world’s people</w:t>
      </w:r>
      <w:r w:rsidRPr="00E7460F">
        <w:rPr>
          <w:rFonts w:asciiTheme="minorHAnsi" w:hAnsiTheme="minorHAnsi" w:cstheme="minorHAnsi"/>
          <w:sz w:val="16"/>
        </w:rPr>
        <w:t xml:space="preserve">. </w:t>
      </w:r>
      <w:r w:rsidRPr="00E7460F">
        <w:rPr>
          <w:sz w:val="16"/>
        </w:rPr>
        <w:t>This second war would be worse, of course, but how much worse? Either war would be the worst catastrophe in history. Either would kill billions. The second war would involve tens of millions of additional deaths, and so would be worse for this reason. But there is another, far more significant difference between the two wars. Both wars kill billions of humans; but the second war kills humanity. Both wars destroy our present; but the second war destroys our future</w:t>
      </w:r>
      <w:r w:rsidRPr="00E7460F">
        <w:rPr>
          <w:rFonts w:asciiTheme="minorHAnsi" w:hAnsiTheme="minorHAnsi" w:cstheme="minorHAnsi"/>
          <w:u w:val="single"/>
        </w:rPr>
        <w:t>.</w:t>
      </w:r>
    </w:p>
    <w:p w14:paraId="67A6A681" w14:textId="77777777" w:rsidR="00D86266" w:rsidRPr="00E7460F" w:rsidRDefault="00D86266" w:rsidP="00D86266">
      <w:pPr>
        <w:rPr>
          <w:sz w:val="16"/>
        </w:rPr>
      </w:pPr>
      <w:r w:rsidRPr="00E7460F">
        <w:rPr>
          <w:sz w:val="16"/>
        </w:rPr>
        <w:t>It is this qualitative difference in what is lost with that last percent that makes existential catastrophes unique, and that makes reducing the risk of existential catastrophe uniquely important.20</w:t>
      </w:r>
    </w:p>
    <w:p w14:paraId="7F4E8E15" w14:textId="77777777" w:rsidR="00D86266" w:rsidRPr="00E7460F" w:rsidRDefault="00D86266" w:rsidP="00D86266">
      <w:pPr>
        <w:rPr>
          <w:sz w:val="16"/>
        </w:rPr>
      </w:pPr>
      <w:r w:rsidRPr="00E7460F">
        <w:rPr>
          <w:sz w:val="16"/>
        </w:rPr>
        <w:t>In expectation, almost all humans who will ever live have yet to be born. Absent catastrophe, most generations are future generations. As the writer Jonathan Schell put it:</w:t>
      </w:r>
    </w:p>
    <w:p w14:paraId="03ADB910" w14:textId="77777777" w:rsidR="00D86266" w:rsidRPr="00E7460F" w:rsidRDefault="00D86266" w:rsidP="00D86266">
      <w:pPr>
        <w:rPr>
          <w:sz w:val="16"/>
        </w:rPr>
      </w:pPr>
      <w:r w:rsidRPr="00E7460F">
        <w:rPr>
          <w:sz w:val="16"/>
        </w:rPr>
        <w:t>The procession of generations that extends onwards from our present leads far, far beyond the line of our sight, and, compared with these stretches of human time, which exceed the whole history of the earth up to now, our brief civilized moment is almost infinitesimal. Yet we threaten, in the name of our transient aims and fallible convictions, to foreclose it all. If our species does destroy itself, it will be a death in the cradle—a case of infant mortality.21</w:t>
      </w:r>
    </w:p>
    <w:p w14:paraId="3AA150D6" w14:textId="77777777" w:rsidR="00D86266" w:rsidRPr="00E7460F" w:rsidRDefault="00D86266" w:rsidP="00D86266">
      <w:pPr>
        <w:rPr>
          <w:rFonts w:asciiTheme="minorHAnsi" w:hAnsiTheme="minorHAnsi" w:cstheme="minorHAnsi"/>
          <w:sz w:val="16"/>
        </w:rPr>
      </w:pPr>
      <w:r w:rsidRPr="00E7460F">
        <w:rPr>
          <w:sz w:val="16"/>
        </w:rPr>
        <w:t xml:space="preserve">And because, in expectation, almost all of humanity’s life lies in the future, almost everything of value lies in the future as well: </w:t>
      </w:r>
      <w:r w:rsidRPr="00E7460F">
        <w:rPr>
          <w:rFonts w:asciiTheme="minorHAnsi" w:hAnsiTheme="minorHAnsi" w:cstheme="minorHAnsi"/>
          <w:u w:val="single"/>
        </w:rPr>
        <w:t xml:space="preserve">almost all the </w:t>
      </w:r>
      <w:r w:rsidRPr="00E7460F">
        <w:rPr>
          <w:rStyle w:val="Emphasis"/>
          <w:highlight w:val="cyan"/>
        </w:rPr>
        <w:t>flourishing</w:t>
      </w:r>
      <w:r w:rsidRPr="00E7460F">
        <w:rPr>
          <w:rFonts w:asciiTheme="minorHAnsi" w:hAnsiTheme="minorHAnsi" w:cstheme="minorHAnsi"/>
          <w:u w:val="single"/>
        </w:rPr>
        <w:t>; almost all the beauty; our greatest achievements</w:t>
      </w:r>
      <w:r w:rsidRPr="00E7460F">
        <w:rPr>
          <w:sz w:val="16"/>
        </w:rPr>
        <w:t>; our most just societies; our most profound discoveries</w:t>
      </w:r>
      <w:r w:rsidRPr="00E7460F">
        <w:rPr>
          <w:rFonts w:asciiTheme="minorHAnsi" w:hAnsiTheme="minorHAnsi" w:cstheme="minorHAnsi"/>
          <w:sz w:val="16"/>
        </w:rPr>
        <w:t>.22 We can continue our progress on prosperity, health, justice, freedom and moral thought. We can create a world of wellbeing and flourishing that challenges our capacity to imagine. And if we protect that world from catastrophe, it could last millions of centuries. This is our potential—what we could achieve if we pass the Precipice and continue striving for a better world.</w:t>
      </w:r>
    </w:p>
    <w:p w14:paraId="59A6FA28" w14:textId="77777777" w:rsidR="00D86266" w:rsidRPr="00E7460F" w:rsidRDefault="00D86266" w:rsidP="00D86266">
      <w:pPr>
        <w:rPr>
          <w:sz w:val="16"/>
        </w:rPr>
      </w:pPr>
      <w:r w:rsidRPr="00E7460F">
        <w:rPr>
          <w:rFonts w:asciiTheme="minorHAnsi" w:hAnsiTheme="minorHAnsi" w:cstheme="minorHAnsi"/>
          <w:sz w:val="16"/>
        </w:rPr>
        <w:t xml:space="preserve">It is this view of the future—the immense value of humanity’s potential—that most persuades me to focus my energies on reducing existential risk. When I think of the millions of future generations yet to come, the importance of protecting humanity’s future is clear to me. </w:t>
      </w:r>
      <w:r w:rsidRPr="00E7460F">
        <w:rPr>
          <w:sz w:val="16"/>
        </w:rPr>
        <w:t>To risk destroying this future, for the sake of some advantage limited only to the present, seems to me profoundly parochial and dangerously short-sighted. Such neglect privileges a tiny sliver of our story over the grand sweep of the whole; it privileges a tiny minority of humans over the overwhelming majority yet to be born; it privileges this particular century over the millions, or maybe billions, yet to come.23</w:t>
      </w:r>
    </w:p>
    <w:p w14:paraId="75D7B741" w14:textId="77777777" w:rsidR="00D86266" w:rsidRPr="00E7460F" w:rsidRDefault="00D86266" w:rsidP="00D86266">
      <w:pPr>
        <w:rPr>
          <w:rFonts w:asciiTheme="minorHAnsi" w:hAnsiTheme="minorHAnsi" w:cstheme="minorHAnsi"/>
          <w:sz w:val="16"/>
        </w:rPr>
      </w:pPr>
      <w:r w:rsidRPr="00E7460F">
        <w:rPr>
          <w:rFonts w:asciiTheme="minorHAnsi" w:hAnsiTheme="minorHAnsi" w:cstheme="minorHAnsi"/>
          <w:sz w:val="16"/>
        </w:rPr>
        <w:t>To see why this would be wrong, consider an analogy with distance. A person does not matter less, the further away from you they are in space. It matters just as much if my wife gets sick while she is away at a conference in Kenya as if she gets sick while home with me in Oxford. And the welfare of strangers in Kenya matters just as much as the welfare of strangers in Oxford. Of course, we may have special duties to some individuals—to family; to members of the same community—but it is never spatial distance, in itself, that determines these differences in our obligations. Recognizing that people matter equally, regardless of their geographic location, is a crucial form of moral progress, and one that we could do much more to integrate into our policies and our philanthropy.</w:t>
      </w:r>
    </w:p>
    <w:p w14:paraId="6F9E39F0" w14:textId="77777777" w:rsidR="00D86266" w:rsidRPr="00E7460F" w:rsidRDefault="00D86266" w:rsidP="00D86266">
      <w:pPr>
        <w:rPr>
          <w:sz w:val="16"/>
        </w:rPr>
      </w:pPr>
      <w:r w:rsidRPr="00E7460F">
        <w:rPr>
          <w:sz w:val="16"/>
        </w:rPr>
        <w:t xml:space="preserve">People matter equally regardless of their temporal location too. Our lives matter just as much as those lived thousands of years ago, or those a thousand years hence.24 Just as it would be wrong to think that other people matter less the </w:t>
      </w:r>
      <w:proofErr w:type="gramStart"/>
      <w:r w:rsidRPr="00E7460F">
        <w:rPr>
          <w:sz w:val="16"/>
        </w:rPr>
        <w:t>further</w:t>
      </w:r>
      <w:proofErr w:type="gramEnd"/>
      <w:r w:rsidRPr="00E7460F">
        <w:rPr>
          <w:sz w:val="16"/>
        </w:rPr>
        <w:t xml:space="preserve"> they are from you in space, so it is to think they matter less the further away from you they are in time. The value of their happiness, and the horror of their suffering, is undiminished.</w:t>
      </w:r>
    </w:p>
    <w:p w14:paraId="242199A9" w14:textId="77777777" w:rsidR="00D86266" w:rsidRPr="00E7460F" w:rsidRDefault="00D86266" w:rsidP="00D86266">
      <w:pPr>
        <w:rPr>
          <w:sz w:val="16"/>
        </w:rPr>
      </w:pPr>
      <w:r w:rsidRPr="00E7460F">
        <w:rPr>
          <w:sz w:val="16"/>
        </w:rPr>
        <w:t>Recognizing that people matter equally, wherever they are in time, is a crucial next step in the ongoing story of humanity’s moral progress. Many of us recognize this equality to some extent already. We know it is wrong to make future generations worse off in order to secure lesser benefits for ourselves. And if asked, we would agree that people now don’t objectively matter more than people in the future. But we assume that this leaves most of our priorities unaltered. For example, thinking that long-run effects of our choices quickly disappear; that they are so uncertain that the good cancels the bad; or that people in the future will be much better situated to help themselves.25</w:t>
      </w:r>
    </w:p>
    <w:p w14:paraId="3810AA68" w14:textId="77777777" w:rsidR="00D86266" w:rsidRPr="00E7460F" w:rsidRDefault="00D86266" w:rsidP="00D86266">
      <w:pPr>
        <w:rPr>
          <w:sz w:val="16"/>
        </w:rPr>
      </w:pPr>
      <w:r w:rsidRPr="00E7460F">
        <w:rPr>
          <w:sz w:val="16"/>
        </w:rPr>
        <w:t xml:space="preserve">But the possibility of preventable existential risks in our lifetimes shows that there are issues where our actions can have sustained positive effects over the whole </w:t>
      </w:r>
      <w:proofErr w:type="spellStart"/>
      <w:r w:rsidRPr="00E7460F">
        <w:rPr>
          <w:sz w:val="16"/>
        </w:rPr>
        <w:t>longterm</w:t>
      </w:r>
      <w:proofErr w:type="spellEnd"/>
      <w:r w:rsidRPr="00E7460F">
        <w:rPr>
          <w:sz w:val="16"/>
        </w:rPr>
        <w:t xml:space="preserve"> future, and where we are the only generation in a position to produce those effects.26 So the view that people in the future matter just as much as us has deep practical implications. We have a long way to go if we are to understand these and integrate them fully into our moral thinking.</w:t>
      </w:r>
    </w:p>
    <w:p w14:paraId="72663297" w14:textId="77777777" w:rsidR="00D86266" w:rsidRPr="00E7460F" w:rsidRDefault="00D86266" w:rsidP="00D86266">
      <w:pPr>
        <w:rPr>
          <w:sz w:val="16"/>
        </w:rPr>
      </w:pPr>
      <w:r w:rsidRPr="00E7460F">
        <w:rPr>
          <w:sz w:val="16"/>
        </w:rPr>
        <w:t xml:space="preserve">Considerations like these suggest an ethic we might call </w:t>
      </w:r>
      <w:proofErr w:type="spellStart"/>
      <w:r w:rsidRPr="00E7460F">
        <w:rPr>
          <w:sz w:val="16"/>
        </w:rPr>
        <w:t>longtermism</w:t>
      </w:r>
      <w:proofErr w:type="spellEnd"/>
      <w:r w:rsidRPr="00E7460F">
        <w:rPr>
          <w:sz w:val="16"/>
        </w:rPr>
        <w:t xml:space="preserve">, which is especially concerned with the impacts of our actions upon the </w:t>
      </w:r>
      <w:proofErr w:type="spellStart"/>
      <w:r w:rsidRPr="00E7460F">
        <w:rPr>
          <w:sz w:val="16"/>
        </w:rPr>
        <w:t>longterm</w:t>
      </w:r>
      <w:proofErr w:type="spellEnd"/>
      <w:r w:rsidRPr="00E7460F">
        <w:rPr>
          <w:sz w:val="16"/>
        </w:rPr>
        <w:t xml:space="preserve"> future.27 It takes seriously the fact that our own generation is but one page in a much longer story, and that our most important role may be how we shape—or fail to shape—that story. Working to safeguard humanity’s potential is one avenue for such a lasting impact and there may be others too.28</w:t>
      </w:r>
    </w:p>
    <w:p w14:paraId="55AFD0C0" w14:textId="77777777" w:rsidR="00D86266" w:rsidRPr="00E7460F" w:rsidRDefault="00D86266" w:rsidP="00D86266">
      <w:pPr>
        <w:rPr>
          <w:sz w:val="16"/>
        </w:rPr>
      </w:pPr>
      <w:r w:rsidRPr="00E7460F">
        <w:rPr>
          <w:sz w:val="16"/>
        </w:rPr>
        <w:t xml:space="preserve">One doesn’t have to approach existential risk from this direction—there is already a strong moral case just from the immediate effects—but a </w:t>
      </w:r>
      <w:proofErr w:type="spellStart"/>
      <w:r w:rsidRPr="00E7460F">
        <w:rPr>
          <w:sz w:val="16"/>
        </w:rPr>
        <w:t>longtermist</w:t>
      </w:r>
      <w:proofErr w:type="spellEnd"/>
      <w:r w:rsidRPr="00E7460F">
        <w:rPr>
          <w:sz w:val="16"/>
        </w:rPr>
        <w:t xml:space="preserve"> ethic is nevertheless especially </w:t>
      </w:r>
      <w:proofErr w:type="spellStart"/>
      <w:r w:rsidRPr="00E7460F">
        <w:rPr>
          <w:sz w:val="16"/>
        </w:rPr>
        <w:t>well suited</w:t>
      </w:r>
      <w:proofErr w:type="spellEnd"/>
      <w:r w:rsidRPr="00E7460F">
        <w:rPr>
          <w:sz w:val="16"/>
        </w:rPr>
        <w:t xml:space="preserve"> to grappling with existential risk. For </w:t>
      </w:r>
      <w:proofErr w:type="spellStart"/>
      <w:r w:rsidRPr="00E7460F">
        <w:rPr>
          <w:sz w:val="16"/>
        </w:rPr>
        <w:t>longtermism</w:t>
      </w:r>
      <w:proofErr w:type="spellEnd"/>
      <w:r w:rsidRPr="00E7460F">
        <w:rPr>
          <w:sz w:val="16"/>
        </w:rPr>
        <w:t xml:space="preserve"> is animated by a moral re-orientation toward the vast future that existential risks threaten to foreclose.</w:t>
      </w:r>
    </w:p>
    <w:p w14:paraId="54E8465E" w14:textId="77777777" w:rsidR="00D86266" w:rsidRPr="00E7460F" w:rsidRDefault="00D86266" w:rsidP="00D86266">
      <w:pPr>
        <w:rPr>
          <w:sz w:val="16"/>
        </w:rPr>
      </w:pPr>
      <w:r w:rsidRPr="00E7460F">
        <w:rPr>
          <w:sz w:val="16"/>
        </w:rPr>
        <w:t>Of course, there are complexities.</w:t>
      </w:r>
    </w:p>
    <w:p w14:paraId="6DE05E36" w14:textId="77777777" w:rsidR="00D86266" w:rsidRPr="00E7460F" w:rsidRDefault="00D86266" w:rsidP="00D86266">
      <w:pPr>
        <w:rPr>
          <w:sz w:val="16"/>
        </w:rPr>
      </w:pPr>
      <w:r w:rsidRPr="00E7460F">
        <w:rPr>
          <w:sz w:val="16"/>
        </w:rPr>
        <w:t>When economists evaluate future benefits, they use a method called discounting, which dampens (“discounts”) benefits based on how far away they are in time. If one took a commonly used discount rate of 5 percent per year and applied it to our future, there would be strikingly little value left. Applied naïvely, this discount rate would suggest our entire future is worth only about twenty times as much as the coming year, and that the period from 2100 to eternity is worth less than the coming year. Does this call into question the idea that our future is extremely valuable?</w:t>
      </w:r>
    </w:p>
    <w:p w14:paraId="538B2431" w14:textId="77777777" w:rsidR="00D86266" w:rsidRPr="00E7460F" w:rsidRDefault="00D86266" w:rsidP="00D86266">
      <w:pPr>
        <w:rPr>
          <w:sz w:val="16"/>
        </w:rPr>
      </w:pPr>
      <w:r w:rsidRPr="00E7460F">
        <w:rPr>
          <w:sz w:val="16"/>
        </w:rPr>
        <w:t xml:space="preserve">No. Results like this arise only from an incorrect application of the economic methods. When the subtleties of the problem are taken into account and discounting is correctly applied, the future is accorded an extremely high value. The mathematical details would take us too far afield, but for now it suffices to note that discounting human wellbeing (as opposed to instrumental goods such as money), purely on the basis of distance away from us in time, is deeply implausible—especially over the long time periods we are discussing. It implies, for example, that if you can save one person from a headache in a million years’ time, or a billion people from torture in two million years, you should save the one from a headache.29 A full explanation of why economic discounting does not trivialize the value of the </w:t>
      </w:r>
      <w:proofErr w:type="spellStart"/>
      <w:r w:rsidRPr="00E7460F">
        <w:rPr>
          <w:sz w:val="16"/>
        </w:rPr>
        <w:t>longterm</w:t>
      </w:r>
      <w:proofErr w:type="spellEnd"/>
      <w:r w:rsidRPr="00E7460F">
        <w:rPr>
          <w:sz w:val="16"/>
        </w:rPr>
        <w:t xml:space="preserve"> future can be found in Appendix A.</w:t>
      </w:r>
    </w:p>
    <w:p w14:paraId="1BF85F45" w14:textId="77777777" w:rsidR="00D86266" w:rsidRPr="00E7460F" w:rsidRDefault="00D86266" w:rsidP="00D86266">
      <w:pPr>
        <w:rPr>
          <w:sz w:val="16"/>
        </w:rPr>
      </w:pPr>
      <w:r w:rsidRPr="00E7460F">
        <w:rPr>
          <w:sz w:val="16"/>
        </w:rPr>
        <w:t xml:space="preserve">Some philosophers question the value of protecting our </w:t>
      </w:r>
      <w:proofErr w:type="spellStart"/>
      <w:r w:rsidRPr="00E7460F">
        <w:rPr>
          <w:sz w:val="16"/>
        </w:rPr>
        <w:t>longterm</w:t>
      </w:r>
      <w:proofErr w:type="spellEnd"/>
      <w:r w:rsidRPr="00E7460F">
        <w:rPr>
          <w:sz w:val="16"/>
        </w:rPr>
        <w:t xml:space="preserve"> future for quite a different reason. They note that the timing of the benefits is not the only unusual feature of this case. If we save humanity from extinction, that will change the number of people who will ever live. This brings up ethical issues that don’t arise when simply saving the lives of existing people. Some of the more extreme approaches to this relatively new field of “population ethics” imply that there is no reason to avoid extinction stemming from considerations of future generations—it just doesn’t matter whether these future people come into being or not.</w:t>
      </w:r>
    </w:p>
    <w:p w14:paraId="226B8A06" w14:textId="77777777" w:rsidR="00D86266" w:rsidRPr="00E7460F" w:rsidRDefault="00D86266" w:rsidP="00D86266">
      <w:pPr>
        <w:rPr>
          <w:sz w:val="16"/>
        </w:rPr>
      </w:pPr>
      <w:r w:rsidRPr="00E7460F">
        <w:rPr>
          <w:sz w:val="16"/>
        </w:rPr>
        <w:t>A full treatment of these matters would take too long and be of interest only to a few, so I reserve the detailed discussion for Appendix B. To briefly summarize: I do not find these views very plausible, either. They struggle to capture our reasons to care about whether we make future lives worse by polluting the planet, or changing the climate, and to explain why we have strong reasons to prevent terrible lives from existing in the future. And all but the most implausible of these views agree with the immense importance of saving future generations from other kinds of existential catastrophe, such as the irrevocable collapse of civilization. Since most things that threaten extinction threaten such a collapse too, there is not much practical difference. That said, the issues are complex, and I encourage interested readers to consult the appendix for details.</w:t>
      </w:r>
    </w:p>
    <w:p w14:paraId="129AC540" w14:textId="77777777" w:rsidR="00D86266" w:rsidRPr="00E7460F" w:rsidRDefault="00D86266" w:rsidP="00D86266">
      <w:pPr>
        <w:rPr>
          <w:sz w:val="16"/>
        </w:rPr>
      </w:pPr>
      <w:r w:rsidRPr="00E7460F">
        <w:rPr>
          <w:sz w:val="16"/>
        </w:rPr>
        <w:t>There is one other objection I want to touch on. When I was younger, I sometimes took comfort in the idea that perhaps the outright destruction of humanity would not be bad at all. There would be no people to suffer or grieve. There would be no badness at those future times, so how could the destruction be bad? And if the existence of humanity was somehow essential to judgments of right and wrong, good and bad, then perhaps such concepts would fail to apply at all in the stillness that followed.</w:t>
      </w:r>
    </w:p>
    <w:p w14:paraId="568DDD26" w14:textId="77777777" w:rsidR="00D86266" w:rsidRPr="00E7460F" w:rsidRDefault="00D86266" w:rsidP="00D86266">
      <w:pPr>
        <w:rPr>
          <w:sz w:val="16"/>
        </w:rPr>
      </w:pPr>
      <w:r w:rsidRPr="00E7460F">
        <w:rPr>
          <w:sz w:val="16"/>
        </w:rPr>
        <w:t>But I now see that this is no better than the old argument by the philosopher Epicurus that your death cannot be bad for you, since you are not there to experience it. What this neglects is that if I step out into the traffic and die, my life as a whole will be shorter and thereby worse: not by having more that is bad, but by containing less of everything that makes life good. That is why I shouldn’t do it. While Epicurus’s argument may provide consolation in times of grief or fear, it is not fit to be a guide for action, and no one treats it so. Imagine a government using it as the basis for our policies on safety or healthcare—or for our laws on murder.</w:t>
      </w:r>
    </w:p>
    <w:p w14:paraId="1B69DDCA" w14:textId="77777777" w:rsidR="00D86266" w:rsidRPr="00E7460F" w:rsidRDefault="00D86266" w:rsidP="00D86266">
      <w:pPr>
        <w:rPr>
          <w:sz w:val="16"/>
        </w:rPr>
      </w:pPr>
      <w:r w:rsidRPr="00E7460F">
        <w:rPr>
          <w:sz w:val="16"/>
        </w:rPr>
        <w:t xml:space="preserve">If a catastrophe this century </w:t>
      </w:r>
      <w:proofErr w:type="gramStart"/>
      <w:r w:rsidRPr="00E7460F">
        <w:rPr>
          <w:sz w:val="16"/>
        </w:rPr>
        <w:t>were</w:t>
      </w:r>
      <w:proofErr w:type="gramEnd"/>
      <w:r w:rsidRPr="00E7460F">
        <w:rPr>
          <w:sz w:val="16"/>
        </w:rPr>
        <w:t xml:space="preserve"> to cause our extinction, then humanity’s life would be shorter and thereby worse.30 Given that we may just be in our infancy, it would be much shorter; much worse. Even if there were no one remaining to judge this as a tragedy, we can rightly judge it so from here. Just as we can judge events in other places, so we can judge events in other times.31 And if these judgments are correct now, they shall remain correct when we are no more. I wouldn’t blame people who, in humanity’s final hours, found consolation in such Epicurean arguments. But the length and quality of humanity’s life is still ours to decide, and we must own this responsibility.32</w:t>
      </w:r>
    </w:p>
    <w:p w14:paraId="476E3FD6" w14:textId="77777777" w:rsidR="00D86266" w:rsidRPr="00E7460F" w:rsidRDefault="00D86266" w:rsidP="00D86266">
      <w:pPr>
        <w:rPr>
          <w:sz w:val="16"/>
        </w:rPr>
      </w:pPr>
      <w:r w:rsidRPr="00E7460F">
        <w:rPr>
          <w:sz w:val="16"/>
        </w:rPr>
        <w:t>These are not the only possible objections. Yet we need not resolve every philosophical issue about the value of the future in order to decide whether humanity’s potential is worth protecting. For the idea that it would be a matter of relative indifference whether humanity goes extinct, or whether we flourish for billions of years, is, on its face, profoundly implausible. In this sense, any theory that denies it should be subject to significant skepticism.33</w:t>
      </w:r>
    </w:p>
    <w:p w14:paraId="6B93CA15" w14:textId="77777777" w:rsidR="00D86266" w:rsidRPr="00E7460F" w:rsidRDefault="00D86266" w:rsidP="00D86266">
      <w:pPr>
        <w:rPr>
          <w:sz w:val="16"/>
        </w:rPr>
      </w:pPr>
      <w:r w:rsidRPr="00E7460F">
        <w:rPr>
          <w:sz w:val="16"/>
        </w:rPr>
        <w:t xml:space="preserve">What’s more, the future is not the only moral lens through which to view existential catastrophe. It is the one that grips me most, and that most persuades me to devote my time and energy to this issue, but there are other lenses, drawing on other moral traditions. So let us briefly explore how concern about existential risk could also spring from considerations of our past, our character and our cosmic significance. And </w:t>
      </w:r>
      <w:proofErr w:type="gramStart"/>
      <w:r w:rsidRPr="00E7460F">
        <w:rPr>
          <w:sz w:val="16"/>
        </w:rPr>
        <w:t>thus</w:t>
      </w:r>
      <w:proofErr w:type="gramEnd"/>
      <w:r w:rsidRPr="00E7460F">
        <w:rPr>
          <w:sz w:val="16"/>
        </w:rPr>
        <w:t xml:space="preserve"> how people with many different understandings of morality could all end up at this common conclusion.</w:t>
      </w:r>
    </w:p>
    <w:p w14:paraId="1FBC8390" w14:textId="77777777" w:rsidR="00D86266" w:rsidRPr="00E7460F" w:rsidRDefault="00D86266" w:rsidP="00D86266">
      <w:pPr>
        <w:rPr>
          <w:sz w:val="16"/>
        </w:rPr>
      </w:pPr>
      <w:r w:rsidRPr="00E7460F">
        <w:rPr>
          <w:sz w:val="16"/>
        </w:rPr>
        <w:t>We are not the first generation. Our cultures, institutions and norms; our knowledge, technology and prosperity; these were gradually built up by our ancestors, over the course of ten thousand generations. In the last chapter we saw how humanity’s remarkable success has relied on our capacity for intergenerational cooperation: inheriting from our parents, making some small improvements of our own, and passing it all down to our children. Without this cooperation we would have no houses or farms, we would have no traditions of dance or song, no writing, no nations.34</w:t>
      </w:r>
    </w:p>
    <w:p w14:paraId="1E0FEF6D" w14:textId="77777777" w:rsidR="00D86266" w:rsidRPr="00E7460F" w:rsidRDefault="00D86266" w:rsidP="00D86266">
      <w:pPr>
        <w:rPr>
          <w:sz w:val="16"/>
        </w:rPr>
      </w:pPr>
      <w:r w:rsidRPr="00E7460F">
        <w:rPr>
          <w:sz w:val="16"/>
        </w:rPr>
        <w:t>This idea was beautifully expressed by the conservative political theorist Edmund Burke. In 1790 he wrote of society:</w:t>
      </w:r>
    </w:p>
    <w:p w14:paraId="6460E058" w14:textId="77777777" w:rsidR="00D86266" w:rsidRPr="00E7460F" w:rsidRDefault="00D86266" w:rsidP="00D86266">
      <w:pPr>
        <w:rPr>
          <w:sz w:val="16"/>
        </w:rPr>
      </w:pPr>
      <w:r w:rsidRPr="00E7460F">
        <w:rPr>
          <w:sz w:val="16"/>
        </w:rPr>
        <w:t>It is a partnership in all science; a partnership in all art; a partnership in every virtue, and in all perfection. As the ends of such a partnership cannot be obtained except in many generations, it becomes a partnership not only between those who are living, but between those who are living, those who are dead, and those who are to be born.35</w:t>
      </w:r>
    </w:p>
    <w:p w14:paraId="738B6F33" w14:textId="77777777" w:rsidR="00D86266" w:rsidRPr="00E7460F" w:rsidRDefault="00D86266" w:rsidP="00D86266">
      <w:pPr>
        <w:rPr>
          <w:rFonts w:asciiTheme="minorHAnsi" w:hAnsiTheme="minorHAnsi" w:cstheme="minorHAnsi"/>
          <w:sz w:val="16"/>
        </w:rPr>
      </w:pPr>
      <w:r w:rsidRPr="00E7460F">
        <w:rPr>
          <w:rFonts w:asciiTheme="minorHAnsi" w:hAnsiTheme="minorHAnsi" w:cstheme="minorHAnsi"/>
          <w:u w:val="single"/>
        </w:rPr>
        <w:t xml:space="preserve">This might give us </w:t>
      </w:r>
      <w:r w:rsidRPr="00E7460F">
        <w:rPr>
          <w:rStyle w:val="Emphasis"/>
          <w:highlight w:val="cyan"/>
        </w:rPr>
        <w:t>reasons</w:t>
      </w:r>
      <w:r w:rsidRPr="00E7460F">
        <w:rPr>
          <w:rStyle w:val="Emphasis"/>
        </w:rPr>
        <w:t xml:space="preserve"> to safeguard humanity</w:t>
      </w:r>
      <w:r w:rsidRPr="00E7460F">
        <w:rPr>
          <w:rFonts w:asciiTheme="minorHAnsi" w:hAnsiTheme="minorHAnsi" w:cstheme="minorHAnsi"/>
          <w:u w:val="single"/>
        </w:rPr>
        <w:t xml:space="preserve"> that are </w:t>
      </w:r>
      <w:r w:rsidRPr="00E7460F">
        <w:rPr>
          <w:rStyle w:val="Emphasis"/>
          <w:highlight w:val="cyan"/>
        </w:rPr>
        <w:t>ground</w:t>
      </w:r>
      <w:r w:rsidRPr="00E7460F">
        <w:rPr>
          <w:rStyle w:val="Emphasis"/>
        </w:rPr>
        <w:t xml:space="preserve">ed </w:t>
      </w:r>
      <w:r w:rsidRPr="00E7460F">
        <w:rPr>
          <w:rStyle w:val="Emphasis"/>
          <w:highlight w:val="cyan"/>
        </w:rPr>
        <w:t>in</w:t>
      </w:r>
      <w:r w:rsidRPr="00E7460F">
        <w:rPr>
          <w:rStyle w:val="Emphasis"/>
        </w:rPr>
        <w:t xml:space="preserve"> our </w:t>
      </w:r>
      <w:r w:rsidRPr="00E7460F">
        <w:rPr>
          <w:rStyle w:val="Emphasis"/>
          <w:highlight w:val="cyan"/>
        </w:rPr>
        <w:t>past</w:t>
      </w:r>
      <w:r w:rsidRPr="00E7460F">
        <w:rPr>
          <w:rStyle w:val="Emphasis"/>
        </w:rPr>
        <w:t>—</w:t>
      </w:r>
      <w:r w:rsidRPr="00E7460F">
        <w:rPr>
          <w:rStyle w:val="Emphasis"/>
          <w:highlight w:val="cyan"/>
        </w:rPr>
        <w:t>obligations to</w:t>
      </w:r>
      <w:r w:rsidRPr="00E7460F">
        <w:rPr>
          <w:rStyle w:val="Emphasis"/>
        </w:rPr>
        <w:t xml:space="preserve"> our grandparents</w:t>
      </w:r>
      <w:r w:rsidRPr="00E7460F">
        <w:rPr>
          <w:rFonts w:asciiTheme="minorHAnsi" w:hAnsiTheme="minorHAnsi" w:cstheme="minorHAnsi"/>
          <w:sz w:val="16"/>
        </w:rPr>
        <w:t>, as well as our grandchildren.</w:t>
      </w:r>
    </w:p>
    <w:p w14:paraId="4735F28F" w14:textId="77777777" w:rsidR="00D86266" w:rsidRPr="00E7460F" w:rsidRDefault="00D86266" w:rsidP="00D86266">
      <w:pPr>
        <w:rPr>
          <w:rFonts w:asciiTheme="minorHAnsi" w:hAnsiTheme="minorHAnsi" w:cstheme="minorHAnsi"/>
          <w:sz w:val="16"/>
        </w:rPr>
      </w:pPr>
      <w:r w:rsidRPr="00E7460F">
        <w:rPr>
          <w:rFonts w:asciiTheme="minorHAnsi" w:hAnsiTheme="minorHAnsi" w:cstheme="minorHAnsi"/>
          <w:sz w:val="16"/>
        </w:rPr>
        <w:t>Our ancestors set in motion great projects for humanity that are too big for any single generation to achieve. Projects such as bringing an end to war, forging a just world and understanding our universe. In the year 65 CE, Seneca the Younger explicitly set out such a vast intergenerational project:</w:t>
      </w:r>
    </w:p>
    <w:p w14:paraId="7BA73B87" w14:textId="77777777" w:rsidR="00D86266" w:rsidRPr="00E7460F" w:rsidRDefault="00D86266" w:rsidP="00D86266">
      <w:pPr>
        <w:rPr>
          <w:rFonts w:asciiTheme="minorHAnsi" w:hAnsiTheme="minorHAnsi" w:cstheme="minorHAnsi"/>
          <w:sz w:val="16"/>
        </w:rPr>
      </w:pPr>
      <w:r w:rsidRPr="00E7460F">
        <w:rPr>
          <w:rFonts w:asciiTheme="minorHAnsi" w:hAnsiTheme="minorHAnsi" w:cstheme="minorHAnsi"/>
          <w:sz w:val="16"/>
        </w:rPr>
        <w:t xml:space="preserve">The time will come when diligent research over long periods will bring to light things which now lie hidden. A single lifetime, even though entirely devoted to the sky, would not be enough for the investigation of so vast a subject… And </w:t>
      </w:r>
      <w:proofErr w:type="gramStart"/>
      <w:r w:rsidRPr="00E7460F">
        <w:rPr>
          <w:rFonts w:asciiTheme="minorHAnsi" w:hAnsiTheme="minorHAnsi" w:cstheme="minorHAnsi"/>
          <w:sz w:val="16"/>
        </w:rPr>
        <w:t>so</w:t>
      </w:r>
      <w:proofErr w:type="gramEnd"/>
      <w:r w:rsidRPr="00E7460F">
        <w:rPr>
          <w:rFonts w:asciiTheme="minorHAnsi" w:hAnsiTheme="minorHAnsi" w:cstheme="minorHAnsi"/>
          <w:sz w:val="16"/>
        </w:rPr>
        <w:t xml:space="preserve"> this knowledge will be unfolded only through long successive ages. There will come a time when our descendants will be amazed that we did not know things that are so plain to them… Let us be satisfied with what we have found out, and let our descendants also contribute something to the truth… Many discoveries are reserved for ages still to come, when memory of us will have been effaced.36</w:t>
      </w:r>
    </w:p>
    <w:p w14:paraId="59A3933E" w14:textId="77777777" w:rsidR="00D86266" w:rsidRPr="00E7460F" w:rsidRDefault="00D86266" w:rsidP="00D86266">
      <w:pPr>
        <w:rPr>
          <w:rFonts w:asciiTheme="minorHAnsi" w:hAnsiTheme="minorHAnsi" w:cstheme="minorHAnsi"/>
          <w:sz w:val="16"/>
        </w:rPr>
      </w:pPr>
      <w:r w:rsidRPr="00E7460F">
        <w:rPr>
          <w:rFonts w:asciiTheme="minorHAnsi" w:hAnsiTheme="minorHAnsi" w:cstheme="minorHAnsi"/>
          <w:sz w:val="16"/>
        </w:rPr>
        <w:t>It is astounding to be spoken to so directly across such a gulf of time, and to see this 2,000-year plan continue to unfold.37</w:t>
      </w:r>
    </w:p>
    <w:p w14:paraId="73548C42" w14:textId="77777777" w:rsidR="00D86266" w:rsidRPr="00E7460F" w:rsidRDefault="00D86266" w:rsidP="00D86266">
      <w:pPr>
        <w:rPr>
          <w:rFonts w:asciiTheme="minorHAnsi" w:hAnsiTheme="minorHAnsi" w:cstheme="minorHAnsi"/>
          <w:sz w:val="16"/>
        </w:rPr>
      </w:pPr>
      <w:r w:rsidRPr="00E7460F">
        <w:rPr>
          <w:rFonts w:asciiTheme="minorHAnsi" w:hAnsiTheme="minorHAnsi" w:cstheme="minorHAnsi"/>
          <w:sz w:val="16"/>
        </w:rPr>
        <w:t>A human, or an entire generation, cannot complete such grand projects. But humanity can. We work together, each generation making a little progress while building up the capacities, resources and institutions to empower future generations to take the next step.</w:t>
      </w:r>
    </w:p>
    <w:p w14:paraId="0D95BEE9" w14:textId="77777777" w:rsidR="00D86266" w:rsidRPr="00E7460F" w:rsidRDefault="00D86266" w:rsidP="00D86266">
      <w:pPr>
        <w:rPr>
          <w:rFonts w:asciiTheme="minorHAnsi" w:hAnsiTheme="minorHAnsi" w:cstheme="minorHAnsi"/>
          <w:sz w:val="16"/>
        </w:rPr>
      </w:pPr>
      <w:r w:rsidRPr="00E7460F">
        <w:rPr>
          <w:rFonts w:asciiTheme="minorHAnsi" w:hAnsiTheme="minorHAnsi" w:cstheme="minorHAnsi"/>
          <w:sz w:val="16"/>
        </w:rPr>
        <w:t xml:space="preserve">Indeed, </w:t>
      </w:r>
      <w:r w:rsidRPr="00E7460F">
        <w:rPr>
          <w:rFonts w:asciiTheme="minorHAnsi" w:hAnsiTheme="minorHAnsi" w:cstheme="minorHAnsi"/>
          <w:u w:val="single"/>
        </w:rPr>
        <w:t xml:space="preserve">when I think of </w:t>
      </w:r>
      <w:r w:rsidRPr="00E7460F">
        <w:rPr>
          <w:rFonts w:asciiTheme="minorHAnsi" w:hAnsiTheme="minorHAnsi" w:cstheme="minorHAnsi"/>
          <w:highlight w:val="cyan"/>
          <w:u w:val="single"/>
        </w:rPr>
        <w:t xml:space="preserve">the </w:t>
      </w:r>
      <w:r w:rsidRPr="00E7460F">
        <w:rPr>
          <w:rStyle w:val="Emphasis"/>
          <w:highlight w:val="cyan"/>
        </w:rPr>
        <w:t>unbroken chain</w:t>
      </w:r>
      <w:r w:rsidRPr="00E7460F">
        <w:rPr>
          <w:rFonts w:asciiTheme="minorHAnsi" w:hAnsiTheme="minorHAnsi" w:cstheme="minorHAnsi"/>
          <w:highlight w:val="cyan"/>
          <w:u w:val="single"/>
        </w:rPr>
        <w:t xml:space="preserve"> of generations leading to our time and</w:t>
      </w:r>
      <w:r w:rsidRPr="00E7460F">
        <w:rPr>
          <w:rFonts w:asciiTheme="minorHAnsi" w:hAnsiTheme="minorHAnsi" w:cstheme="minorHAnsi"/>
          <w:u w:val="single"/>
        </w:rPr>
        <w:t xml:space="preserve"> of </w:t>
      </w:r>
      <w:proofErr w:type="gramStart"/>
      <w:r w:rsidRPr="00E7460F">
        <w:rPr>
          <w:rFonts w:asciiTheme="minorHAnsi" w:hAnsiTheme="minorHAnsi" w:cstheme="minorHAnsi"/>
          <w:u w:val="single"/>
        </w:rPr>
        <w:t>everything</w:t>
      </w:r>
      <w:proofErr w:type="gramEnd"/>
      <w:r w:rsidRPr="00E7460F">
        <w:rPr>
          <w:rFonts w:asciiTheme="minorHAnsi" w:hAnsiTheme="minorHAnsi" w:cstheme="minorHAnsi"/>
          <w:u w:val="single"/>
        </w:rPr>
        <w:t xml:space="preserve"> they have built for us, I am humbled. I am overwhelmed with gratitude; shocked by the enormity of the inheritance and at the impossibility of returning even the smallest fraction of the favor. Because a hundred billion of the people to whom I owe everything are gone forever, and because what they created is so much larger than my life, than my entire generation.</w:t>
      </w:r>
    </w:p>
    <w:p w14:paraId="44C99895" w14:textId="77777777" w:rsidR="00D86266" w:rsidRPr="00E7460F" w:rsidRDefault="00D86266" w:rsidP="00D86266">
      <w:pPr>
        <w:rPr>
          <w:rFonts w:asciiTheme="minorHAnsi" w:hAnsiTheme="minorHAnsi" w:cstheme="minorHAnsi"/>
          <w:sz w:val="16"/>
        </w:rPr>
      </w:pPr>
      <w:r w:rsidRPr="00E7460F">
        <w:rPr>
          <w:rFonts w:asciiTheme="minorHAnsi" w:hAnsiTheme="minorHAnsi" w:cstheme="minorHAnsi"/>
          <w:sz w:val="16"/>
        </w:rPr>
        <w:t>The same is true at the personal level. In the months after my daughter was born, the magnitude of everything my parents did for me was fully revealed. I was shocked. I told them; thanked them; apologized for the impossibility of ever repaying them. And they smiled, telling me that this wasn’t how it worked—that one doesn’t repay one’s parents. One passes it on.</w:t>
      </w:r>
    </w:p>
    <w:p w14:paraId="04EF5EDB" w14:textId="77777777" w:rsidR="00D86266" w:rsidRPr="00E7460F" w:rsidRDefault="00D86266" w:rsidP="00D86266">
      <w:pPr>
        <w:rPr>
          <w:rFonts w:asciiTheme="minorHAnsi" w:hAnsiTheme="minorHAnsi" w:cstheme="minorHAnsi"/>
          <w:sz w:val="16"/>
        </w:rPr>
      </w:pPr>
      <w:r w:rsidRPr="00E7460F">
        <w:rPr>
          <w:rFonts w:asciiTheme="minorHAnsi" w:hAnsiTheme="minorHAnsi" w:cstheme="minorHAnsi"/>
          <w:sz w:val="16"/>
        </w:rPr>
        <w:t xml:space="preserve">My parents aren’t philosophers. But their remarks suggest another way in which the past could ground our duties to the future. Because </w:t>
      </w:r>
      <w:r w:rsidRPr="00E7460F">
        <w:rPr>
          <w:rFonts w:asciiTheme="minorHAnsi" w:hAnsiTheme="minorHAnsi" w:cstheme="minorHAnsi"/>
          <w:u w:val="single"/>
        </w:rPr>
        <w:t>the arrow of time makes it so much easier to help people who come after you than people who come before</w:t>
      </w:r>
      <w:r w:rsidRPr="00E7460F">
        <w:rPr>
          <w:rFonts w:asciiTheme="minorHAnsi" w:hAnsiTheme="minorHAnsi" w:cstheme="minorHAnsi"/>
          <w:sz w:val="16"/>
        </w:rPr>
        <w:t>, the best way of understanding the partnership of the generations may be asymmetrical, with duties all flowing forwards in time—paying it forwards. On this view, our duties to future generations may thus be grounded in the work our ancestors did for us when we were future generations.38</w:t>
      </w:r>
    </w:p>
    <w:p w14:paraId="6E16990D" w14:textId="77777777" w:rsidR="00D86266" w:rsidRPr="00E7460F" w:rsidRDefault="00D86266" w:rsidP="00D86266">
      <w:pPr>
        <w:rPr>
          <w:rFonts w:asciiTheme="minorHAnsi" w:hAnsiTheme="minorHAnsi" w:cstheme="minorHAnsi"/>
          <w:u w:val="single"/>
        </w:rPr>
      </w:pPr>
      <w:proofErr w:type="gramStart"/>
      <w:r w:rsidRPr="00E7460F">
        <w:rPr>
          <w:rFonts w:asciiTheme="minorHAnsi" w:hAnsiTheme="minorHAnsi" w:cstheme="minorHAnsi"/>
          <w:sz w:val="16"/>
        </w:rPr>
        <w:t>So</w:t>
      </w:r>
      <w:proofErr w:type="gramEnd"/>
      <w:r w:rsidRPr="00E7460F">
        <w:rPr>
          <w:rFonts w:asciiTheme="minorHAnsi" w:hAnsiTheme="minorHAnsi" w:cstheme="minorHAnsi"/>
          <w:sz w:val="16"/>
        </w:rPr>
        <w:t xml:space="preserve"> </w:t>
      </w:r>
      <w:r w:rsidRPr="00E7460F">
        <w:rPr>
          <w:rFonts w:asciiTheme="minorHAnsi" w:hAnsiTheme="minorHAnsi" w:cstheme="minorHAnsi"/>
          <w:u w:val="single"/>
        </w:rPr>
        <w:t xml:space="preserve">if we drop the baton, succumbing to an existential catastrophe, </w:t>
      </w:r>
      <w:r w:rsidRPr="00E7460F">
        <w:rPr>
          <w:rStyle w:val="Emphasis"/>
        </w:rPr>
        <w:t>we would fail our ancestors</w:t>
      </w:r>
      <w:r w:rsidRPr="00E7460F">
        <w:rPr>
          <w:rFonts w:asciiTheme="minorHAnsi" w:hAnsiTheme="minorHAnsi" w:cstheme="minorHAnsi"/>
          <w:sz w:val="16"/>
        </w:rPr>
        <w:t xml:space="preserve"> in a multitude of ways. We </w:t>
      </w:r>
      <w:r w:rsidRPr="00E7460F">
        <w:rPr>
          <w:rFonts w:asciiTheme="minorHAnsi" w:hAnsiTheme="minorHAnsi" w:cstheme="minorHAnsi"/>
          <w:u w:val="single"/>
        </w:rPr>
        <w:t>would fail to achieve the dreams they hoped for;</w:t>
      </w:r>
      <w:r w:rsidRPr="00E7460F">
        <w:rPr>
          <w:rFonts w:asciiTheme="minorHAnsi" w:hAnsiTheme="minorHAnsi" w:cstheme="minorHAnsi"/>
          <w:sz w:val="16"/>
        </w:rPr>
        <w:t xml:space="preserve"> we would </w:t>
      </w:r>
      <w:r w:rsidRPr="00E7460F">
        <w:rPr>
          <w:rFonts w:asciiTheme="minorHAnsi" w:hAnsiTheme="minorHAnsi" w:cstheme="minorHAnsi"/>
          <w:u w:val="single"/>
        </w:rPr>
        <w:t>betray the trust they placed in us,</w:t>
      </w:r>
      <w:r w:rsidRPr="00E7460F">
        <w:rPr>
          <w:rFonts w:asciiTheme="minorHAnsi" w:hAnsiTheme="minorHAnsi" w:cstheme="minorHAnsi"/>
          <w:sz w:val="16"/>
        </w:rPr>
        <w:t xml:space="preserve"> their heirs; and we would </w:t>
      </w:r>
      <w:r w:rsidRPr="00E7460F">
        <w:rPr>
          <w:rFonts w:asciiTheme="minorHAnsi" w:hAnsiTheme="minorHAnsi" w:cstheme="minorHAnsi"/>
          <w:u w:val="single"/>
        </w:rPr>
        <w:t>fail in any duty we had to pay forward the work they did for us. To neglect existential risk might thus be to wrong not only the people of the future, but the people of the past.</w:t>
      </w:r>
    </w:p>
    <w:p w14:paraId="73FA68FA" w14:textId="77777777" w:rsidR="00D86266" w:rsidRPr="00E7460F" w:rsidRDefault="00D86266" w:rsidP="00D86266">
      <w:pPr>
        <w:rPr>
          <w:rFonts w:asciiTheme="minorHAnsi" w:hAnsiTheme="minorHAnsi" w:cstheme="minorHAnsi"/>
          <w:sz w:val="16"/>
        </w:rPr>
      </w:pPr>
      <w:r w:rsidRPr="00E7460F">
        <w:rPr>
          <w:rFonts w:asciiTheme="minorHAnsi" w:hAnsiTheme="minorHAnsi" w:cstheme="minorHAnsi"/>
          <w:u w:val="single"/>
        </w:rPr>
        <w:t>It would also be to risk the destruction of everything of value from the past we might have reason to preserve</w:t>
      </w:r>
      <w:r w:rsidRPr="00E7460F">
        <w:rPr>
          <w:rFonts w:asciiTheme="minorHAnsi" w:hAnsiTheme="minorHAnsi" w:cstheme="minorHAnsi"/>
          <w:sz w:val="16"/>
        </w:rPr>
        <w:t>.39 Some philosophers have suggested that the right way to respond to some valuable things is not to promote them, but to protect or preserve them; to cherish or revere them.40 We often treat the value of cultural traditions in this way. We see indigenous languages and ways of life under threat—perhaps to be lost forever to this world—and we are filled with a desire to preserve them, and protect them from future threats.</w:t>
      </w:r>
    </w:p>
    <w:p w14:paraId="689A362E" w14:textId="77777777" w:rsidR="00D86266" w:rsidRPr="00E7460F" w:rsidRDefault="00D86266" w:rsidP="00D86266">
      <w:pPr>
        <w:rPr>
          <w:rFonts w:asciiTheme="minorHAnsi" w:hAnsiTheme="minorHAnsi" w:cstheme="minorHAnsi"/>
          <w:sz w:val="16"/>
        </w:rPr>
      </w:pPr>
      <w:r w:rsidRPr="00E7460F">
        <w:rPr>
          <w:rFonts w:asciiTheme="minorHAnsi" w:hAnsiTheme="minorHAnsi" w:cstheme="minorHAnsi"/>
          <w:sz w:val="16"/>
        </w:rPr>
        <w:t xml:space="preserve">Someone who saw the value of humanity in this light may not be so moved by the loss of what could have been. But they would still be horrified by </w:t>
      </w:r>
      <w:r w:rsidRPr="00E7460F">
        <w:rPr>
          <w:rFonts w:asciiTheme="minorHAnsi" w:hAnsiTheme="minorHAnsi" w:cstheme="minorHAnsi"/>
          <w:u w:val="single"/>
        </w:rPr>
        <w:t xml:space="preserve">extinction: the ruin of every cathedral and temple, the erasure of every poem in every tongue, </w:t>
      </w:r>
      <w:r w:rsidRPr="00E7460F">
        <w:rPr>
          <w:rStyle w:val="Emphasis"/>
          <w:highlight w:val="cyan"/>
        </w:rPr>
        <w:t xml:space="preserve">the </w:t>
      </w:r>
      <w:r w:rsidRPr="00E7460F">
        <w:rPr>
          <w:rStyle w:val="Emphasis"/>
        </w:rPr>
        <w:t xml:space="preserve">final and </w:t>
      </w:r>
      <w:r w:rsidRPr="00E7460F">
        <w:rPr>
          <w:rStyle w:val="Emphasis"/>
          <w:highlight w:val="cyan"/>
        </w:rPr>
        <w:t xml:space="preserve">permanent destruction </w:t>
      </w:r>
      <w:r w:rsidRPr="00E7460F">
        <w:rPr>
          <w:rFonts w:asciiTheme="minorHAnsi" w:hAnsiTheme="minorHAnsi" w:cstheme="minorHAnsi"/>
          <w:highlight w:val="cyan"/>
          <w:u w:val="single"/>
        </w:rPr>
        <w:t>of every</w:t>
      </w:r>
      <w:r w:rsidRPr="00E7460F">
        <w:rPr>
          <w:rStyle w:val="Emphasis"/>
          <w:highlight w:val="cyan"/>
        </w:rPr>
        <w:t xml:space="preserve"> cultural tradition</w:t>
      </w:r>
      <w:r w:rsidRPr="00E7460F">
        <w:rPr>
          <w:rFonts w:asciiTheme="minorHAnsi" w:hAnsiTheme="minorHAnsi" w:cstheme="minorHAnsi"/>
          <w:u w:val="single"/>
        </w:rPr>
        <w:t xml:space="preserve"> the Earth has known. In the face of</w:t>
      </w:r>
      <w:r w:rsidRPr="00E7460F">
        <w:rPr>
          <w:rFonts w:asciiTheme="minorHAnsi" w:hAnsiTheme="minorHAnsi" w:cstheme="minorHAnsi"/>
          <w:sz w:val="16"/>
        </w:rPr>
        <w:t xml:space="preserve"> serious threats of </w:t>
      </w:r>
      <w:r w:rsidRPr="00E7460F">
        <w:rPr>
          <w:rFonts w:asciiTheme="minorHAnsi" w:hAnsiTheme="minorHAnsi" w:cstheme="minorHAnsi"/>
          <w:u w:val="single"/>
        </w:rPr>
        <w:t>extinction</w:t>
      </w:r>
      <w:r w:rsidRPr="00E7460F">
        <w:rPr>
          <w:rFonts w:asciiTheme="minorHAnsi" w:hAnsiTheme="minorHAnsi" w:cstheme="minorHAnsi"/>
          <w:sz w:val="16"/>
        </w:rPr>
        <w:t xml:space="preserve">, or of a permanent collapse of civilization, a </w:t>
      </w:r>
      <w:r w:rsidRPr="00E7460F">
        <w:rPr>
          <w:rFonts w:asciiTheme="minorHAnsi" w:hAnsiTheme="minorHAnsi" w:cstheme="minorHAnsi"/>
          <w:u w:val="single"/>
        </w:rPr>
        <w:t>tradition rooted in preserving or cherishing the richness of humanity would also cry out for action</w:t>
      </w:r>
      <w:r w:rsidRPr="00E7460F">
        <w:rPr>
          <w:rFonts w:asciiTheme="minorHAnsi" w:hAnsiTheme="minorHAnsi" w:cstheme="minorHAnsi"/>
          <w:sz w:val="16"/>
        </w:rPr>
        <w:t>.41</w:t>
      </w:r>
    </w:p>
    <w:p w14:paraId="7F1D6A2F" w14:textId="77777777" w:rsidR="00D86266" w:rsidRPr="00E7460F" w:rsidRDefault="00D86266" w:rsidP="00D86266">
      <w:pPr>
        <w:rPr>
          <w:rFonts w:asciiTheme="minorHAnsi" w:hAnsiTheme="minorHAnsi" w:cstheme="minorHAnsi"/>
          <w:u w:val="single"/>
        </w:rPr>
      </w:pPr>
      <w:r w:rsidRPr="00E7460F">
        <w:rPr>
          <w:rFonts w:asciiTheme="minorHAnsi" w:hAnsiTheme="minorHAnsi" w:cstheme="minorHAnsi"/>
          <w:sz w:val="16"/>
        </w:rPr>
        <w:t xml:space="preserve">Finally, </w:t>
      </w:r>
      <w:r w:rsidRPr="00E7460F">
        <w:rPr>
          <w:rFonts w:asciiTheme="minorHAnsi" w:hAnsiTheme="minorHAnsi" w:cstheme="minorHAnsi"/>
          <w:highlight w:val="cyan"/>
          <w:u w:val="single"/>
        </w:rPr>
        <w:t>we</w:t>
      </w:r>
      <w:r w:rsidRPr="00E7460F">
        <w:rPr>
          <w:rFonts w:asciiTheme="minorHAnsi" w:hAnsiTheme="minorHAnsi" w:cstheme="minorHAnsi"/>
          <w:sz w:val="16"/>
        </w:rPr>
        <w:t xml:space="preserve"> might </w:t>
      </w:r>
      <w:r w:rsidRPr="00E7460F">
        <w:rPr>
          <w:rFonts w:asciiTheme="minorHAnsi" w:hAnsiTheme="minorHAnsi" w:cstheme="minorHAnsi"/>
          <w:highlight w:val="cyan"/>
          <w:u w:val="single"/>
        </w:rPr>
        <w:t xml:space="preserve">have </w:t>
      </w:r>
      <w:r w:rsidRPr="00E7460F">
        <w:rPr>
          <w:rStyle w:val="Emphasis"/>
          <w:highlight w:val="cyan"/>
        </w:rPr>
        <w:t>duties</w:t>
      </w:r>
      <w:r w:rsidRPr="00E7460F">
        <w:rPr>
          <w:rFonts w:asciiTheme="minorHAnsi" w:hAnsiTheme="minorHAnsi" w:cstheme="minorHAnsi"/>
          <w:u w:val="single"/>
        </w:rPr>
        <w:t xml:space="preserve"> to the future </w:t>
      </w:r>
      <w:r w:rsidRPr="00E7460F">
        <w:rPr>
          <w:rStyle w:val="Emphasis"/>
          <w:highlight w:val="cyan"/>
        </w:rPr>
        <w:t>arising from</w:t>
      </w:r>
      <w:r w:rsidRPr="00E7460F">
        <w:rPr>
          <w:rStyle w:val="Emphasis"/>
        </w:rPr>
        <w:t xml:space="preserve"> the flaws of the past</w:t>
      </w:r>
      <w:r w:rsidRPr="00E7460F">
        <w:rPr>
          <w:rFonts w:asciiTheme="minorHAnsi" w:hAnsiTheme="minorHAnsi" w:cstheme="minorHAnsi"/>
          <w:u w:val="single"/>
        </w:rPr>
        <w:t>.</w:t>
      </w:r>
      <w:r w:rsidRPr="00E7460F">
        <w:rPr>
          <w:rFonts w:asciiTheme="minorHAnsi" w:hAnsiTheme="minorHAnsi" w:cstheme="minorHAnsi"/>
          <w:sz w:val="16"/>
        </w:rPr>
        <w:t xml:space="preserve"> For </w:t>
      </w:r>
      <w:r w:rsidRPr="00E7460F">
        <w:rPr>
          <w:rFonts w:asciiTheme="minorHAnsi" w:hAnsiTheme="minorHAnsi" w:cstheme="minorHAnsi"/>
          <w:u w:val="single"/>
        </w:rPr>
        <w:t>we might be able to make up for some of our past wrongs.</w:t>
      </w:r>
      <w:r w:rsidRPr="00E7460F">
        <w:rPr>
          <w:rFonts w:asciiTheme="minorHAnsi" w:hAnsiTheme="minorHAnsi" w:cstheme="minorHAnsi"/>
          <w:sz w:val="16"/>
        </w:rPr>
        <w:t xml:space="preserve"> If we failed now, we could never fulfill any duties we might have to repair the damage we have done to the Earth’s environment—cleaning up our pollution and waste; restoring the climate to its pre-industrial state; returning ecosystems to their vanished glory. Or consider that some of the greatest injustices have been inflicted not by individuals upon individuals, but by groups upon groups: </w:t>
      </w:r>
      <w:r w:rsidRPr="00E7460F">
        <w:rPr>
          <w:rStyle w:val="Emphasis"/>
        </w:rPr>
        <w:t xml:space="preserve">systematic </w:t>
      </w:r>
      <w:r w:rsidRPr="00E7460F">
        <w:rPr>
          <w:rStyle w:val="Emphasis"/>
          <w:highlight w:val="cyan"/>
        </w:rPr>
        <w:t>persecution</w:t>
      </w:r>
      <w:r w:rsidRPr="00E7460F">
        <w:rPr>
          <w:rStyle w:val="Emphasis"/>
        </w:rPr>
        <w:t xml:space="preserve">, </w:t>
      </w:r>
      <w:r w:rsidRPr="00E7460F">
        <w:rPr>
          <w:rStyle w:val="Emphasis"/>
          <w:highlight w:val="cyan"/>
        </w:rPr>
        <w:t>stolen lands</w:t>
      </w:r>
      <w:r w:rsidRPr="00E7460F">
        <w:rPr>
          <w:rStyle w:val="Emphasis"/>
        </w:rPr>
        <w:t xml:space="preserve">, </w:t>
      </w:r>
      <w:r w:rsidRPr="00E7460F">
        <w:rPr>
          <w:rStyle w:val="Emphasis"/>
          <w:highlight w:val="cyan"/>
        </w:rPr>
        <w:t>genocides</w:t>
      </w:r>
      <w:r w:rsidRPr="00E7460F">
        <w:rPr>
          <w:rFonts w:asciiTheme="minorHAnsi" w:hAnsiTheme="minorHAnsi" w:cstheme="minorHAnsi"/>
          <w:u w:val="single"/>
        </w:rPr>
        <w:t xml:space="preserve">. We may have duties to properly acknowledge and memorialize these wrongs; to confront the acts of our past. And </w:t>
      </w:r>
      <w:r w:rsidRPr="00E7460F">
        <w:rPr>
          <w:rFonts w:asciiTheme="minorHAnsi" w:hAnsiTheme="minorHAnsi" w:cstheme="minorHAnsi"/>
          <w:highlight w:val="cyan"/>
          <w:u w:val="single"/>
        </w:rPr>
        <w:t>there may</w:t>
      </w:r>
      <w:r w:rsidRPr="00E7460F">
        <w:rPr>
          <w:rFonts w:asciiTheme="minorHAnsi" w:hAnsiTheme="minorHAnsi" w:cstheme="minorHAnsi"/>
          <w:u w:val="single"/>
        </w:rPr>
        <w:t xml:space="preserve"> yet </w:t>
      </w:r>
      <w:r w:rsidRPr="00E7460F">
        <w:rPr>
          <w:rFonts w:asciiTheme="minorHAnsi" w:hAnsiTheme="minorHAnsi" w:cstheme="minorHAnsi"/>
          <w:highlight w:val="cyan"/>
          <w:u w:val="single"/>
        </w:rPr>
        <w:t>be ways</w:t>
      </w:r>
      <w:r w:rsidRPr="00E7460F">
        <w:rPr>
          <w:rFonts w:asciiTheme="minorHAnsi" w:hAnsiTheme="minorHAnsi" w:cstheme="minorHAnsi"/>
          <w:u w:val="single"/>
        </w:rPr>
        <w:t xml:space="preserve"> for the beneficiaries of these acts </w:t>
      </w:r>
      <w:r w:rsidRPr="00E7460F">
        <w:rPr>
          <w:rFonts w:asciiTheme="minorHAnsi" w:hAnsiTheme="minorHAnsi" w:cstheme="minorHAnsi"/>
          <w:highlight w:val="cyan"/>
          <w:u w:val="single"/>
        </w:rPr>
        <w:t>to</w:t>
      </w:r>
      <w:r w:rsidRPr="00E7460F">
        <w:rPr>
          <w:rFonts w:asciiTheme="minorHAnsi" w:hAnsiTheme="minorHAnsi" w:cstheme="minorHAnsi"/>
          <w:u w:val="single"/>
        </w:rPr>
        <w:t xml:space="preserve"> partly remedy them or </w:t>
      </w:r>
      <w:r w:rsidRPr="00E7460F">
        <w:rPr>
          <w:rFonts w:asciiTheme="minorHAnsi" w:hAnsiTheme="minorHAnsi" w:cstheme="minorHAnsi"/>
          <w:highlight w:val="cyan"/>
          <w:u w:val="single"/>
        </w:rPr>
        <w:t>atone</w:t>
      </w:r>
      <w:r w:rsidRPr="00E7460F">
        <w:rPr>
          <w:rFonts w:asciiTheme="minorHAnsi" w:hAnsiTheme="minorHAnsi" w:cstheme="minorHAnsi"/>
          <w:u w:val="single"/>
        </w:rPr>
        <w:t xml:space="preserve"> for them. Suffering </w:t>
      </w:r>
      <w:r w:rsidRPr="00E7460F">
        <w:rPr>
          <w:rFonts w:asciiTheme="minorHAnsi" w:hAnsiTheme="minorHAnsi" w:cstheme="minorHAnsi"/>
          <w:highlight w:val="cyan"/>
          <w:u w:val="single"/>
        </w:rPr>
        <w:t xml:space="preserve">an </w:t>
      </w:r>
      <w:r w:rsidRPr="00E7460F">
        <w:rPr>
          <w:rStyle w:val="Emphasis"/>
          <w:highlight w:val="cyan"/>
        </w:rPr>
        <w:t>existential</w:t>
      </w:r>
      <w:r w:rsidRPr="00E7460F">
        <w:rPr>
          <w:rFonts w:asciiTheme="minorHAnsi" w:hAnsiTheme="minorHAnsi" w:cstheme="minorHAnsi"/>
          <w:highlight w:val="cyan"/>
          <w:u w:val="single"/>
        </w:rPr>
        <w:t xml:space="preserve"> catastrophe would remove any</w:t>
      </w:r>
      <w:r w:rsidRPr="00E7460F">
        <w:rPr>
          <w:rFonts w:asciiTheme="minorHAnsi" w:hAnsiTheme="minorHAnsi" w:cstheme="minorHAnsi"/>
          <w:u w:val="single"/>
        </w:rPr>
        <w:t xml:space="preserve"> last </w:t>
      </w:r>
      <w:r w:rsidRPr="00E7460F">
        <w:rPr>
          <w:rFonts w:asciiTheme="minorHAnsi" w:hAnsiTheme="minorHAnsi" w:cstheme="minorHAnsi"/>
          <w:highlight w:val="cyan"/>
          <w:u w:val="single"/>
        </w:rPr>
        <w:t>chance to do so.</w:t>
      </w:r>
    </w:p>
    <w:p w14:paraId="267F875C" w14:textId="77777777" w:rsidR="00D86266" w:rsidRPr="00E7460F" w:rsidRDefault="00D86266" w:rsidP="00D86266">
      <w:pPr>
        <w:rPr>
          <w:rFonts w:asciiTheme="minorHAnsi" w:hAnsiTheme="minorHAnsi" w:cstheme="minorHAnsi"/>
          <w:sz w:val="16"/>
        </w:rPr>
      </w:pPr>
      <w:r w:rsidRPr="00E7460F">
        <w:rPr>
          <w:rFonts w:asciiTheme="minorHAnsi" w:hAnsiTheme="minorHAnsi" w:cstheme="minorHAnsi"/>
          <w:sz w:val="16"/>
        </w:rPr>
        <w:t>CIVILIZATIONAL VIRTUES</w:t>
      </w:r>
    </w:p>
    <w:p w14:paraId="057898AF" w14:textId="77777777" w:rsidR="00D86266" w:rsidRPr="00E7460F" w:rsidRDefault="00D86266" w:rsidP="00D86266">
      <w:pPr>
        <w:rPr>
          <w:rFonts w:asciiTheme="minorHAnsi" w:hAnsiTheme="minorHAnsi" w:cstheme="minorHAnsi"/>
          <w:sz w:val="16"/>
        </w:rPr>
      </w:pPr>
      <w:r w:rsidRPr="00E7460F">
        <w:rPr>
          <w:rFonts w:asciiTheme="minorHAnsi" w:hAnsiTheme="minorHAnsi" w:cstheme="minorHAnsi"/>
          <w:sz w:val="16"/>
        </w:rPr>
        <w:t xml:space="preserve">If we play our cards right, humanity is at an early stage of life: still in our adolescence; looking forward to a remarkable adulthood. Like an adolescent, we are rapidly coming into our full power and are impatient to flex our </w:t>
      </w:r>
      <w:proofErr w:type="gramStart"/>
      <w:r w:rsidRPr="00E7460F">
        <w:rPr>
          <w:rFonts w:asciiTheme="minorHAnsi" w:hAnsiTheme="minorHAnsi" w:cstheme="minorHAnsi"/>
          <w:sz w:val="16"/>
        </w:rPr>
        <w:t>muscles,</w:t>
      </w:r>
      <w:proofErr w:type="gramEnd"/>
      <w:r w:rsidRPr="00E7460F">
        <w:rPr>
          <w:rFonts w:asciiTheme="minorHAnsi" w:hAnsiTheme="minorHAnsi" w:cstheme="minorHAnsi"/>
          <w:sz w:val="16"/>
        </w:rPr>
        <w:t xml:space="preserve"> to try out every new capability the moment we acquire it. We show little regard for our future. Sure, we sometimes talk about the “long term,” but by this we usually mean the next decade or two. A long time for a human; a moment for humanity.</w:t>
      </w:r>
    </w:p>
    <w:p w14:paraId="7E863741" w14:textId="77777777" w:rsidR="00D86266" w:rsidRPr="00E7460F" w:rsidRDefault="00D86266" w:rsidP="00D86266">
      <w:pPr>
        <w:rPr>
          <w:rFonts w:asciiTheme="minorHAnsi" w:hAnsiTheme="minorHAnsi" w:cstheme="minorHAnsi"/>
          <w:sz w:val="16"/>
        </w:rPr>
      </w:pPr>
      <w:r w:rsidRPr="00E7460F">
        <w:rPr>
          <w:rFonts w:asciiTheme="minorHAnsi" w:hAnsiTheme="minorHAnsi" w:cstheme="minorHAnsi"/>
          <w:sz w:val="16"/>
        </w:rPr>
        <w:t xml:space="preserve">Like the adolescent, humanity has no need to plan out the details of the rest of its life. But it does need to make plans that bear in mind the duration and broad shape of that future. </w:t>
      </w:r>
      <w:proofErr w:type="gramStart"/>
      <w:r w:rsidRPr="00E7460F">
        <w:rPr>
          <w:rFonts w:asciiTheme="minorHAnsi" w:hAnsiTheme="minorHAnsi" w:cstheme="minorHAnsi"/>
          <w:sz w:val="16"/>
        </w:rPr>
        <w:t>Otherwise</w:t>
      </w:r>
      <w:proofErr w:type="gramEnd"/>
      <w:r w:rsidRPr="00E7460F">
        <w:rPr>
          <w:rFonts w:asciiTheme="minorHAnsi" w:hAnsiTheme="minorHAnsi" w:cstheme="minorHAnsi"/>
          <w:sz w:val="16"/>
        </w:rPr>
        <w:t xml:space="preserve"> we cannot hope to know which risks are worth taking, and which skills we need to develop to help us fulfill our potential.</w:t>
      </w:r>
    </w:p>
    <w:p w14:paraId="7E02B5F7" w14:textId="77777777" w:rsidR="00D86266" w:rsidRPr="00E7460F" w:rsidRDefault="00D86266" w:rsidP="00D86266">
      <w:pPr>
        <w:rPr>
          <w:rFonts w:asciiTheme="minorHAnsi" w:hAnsiTheme="minorHAnsi" w:cstheme="minorHAnsi"/>
          <w:sz w:val="16"/>
        </w:rPr>
      </w:pPr>
      <w:r w:rsidRPr="00E7460F">
        <w:rPr>
          <w:rFonts w:asciiTheme="minorHAnsi" w:hAnsiTheme="minorHAnsi" w:cstheme="minorHAnsi"/>
          <w:sz w:val="16"/>
        </w:rPr>
        <w:t xml:space="preserve">Like many adolescents, humanity is impatient and imprudent; sometimes shockingly so. At times this stems from an inability to appropriately weigh our short-term gains against our </w:t>
      </w:r>
      <w:proofErr w:type="spellStart"/>
      <w:r w:rsidRPr="00E7460F">
        <w:rPr>
          <w:rFonts w:asciiTheme="minorHAnsi" w:hAnsiTheme="minorHAnsi" w:cstheme="minorHAnsi"/>
          <w:sz w:val="16"/>
        </w:rPr>
        <w:t>longterm</w:t>
      </w:r>
      <w:proofErr w:type="spellEnd"/>
      <w:r w:rsidRPr="00E7460F">
        <w:rPr>
          <w:rFonts w:asciiTheme="minorHAnsi" w:hAnsiTheme="minorHAnsi" w:cstheme="minorHAnsi"/>
          <w:sz w:val="16"/>
        </w:rPr>
        <w:t xml:space="preserve"> interests. More commonly, it is because we completely neglect our </w:t>
      </w:r>
      <w:proofErr w:type="spellStart"/>
      <w:r w:rsidRPr="00E7460F">
        <w:rPr>
          <w:rFonts w:asciiTheme="minorHAnsi" w:hAnsiTheme="minorHAnsi" w:cstheme="minorHAnsi"/>
          <w:sz w:val="16"/>
        </w:rPr>
        <w:t>longterm</w:t>
      </w:r>
      <w:proofErr w:type="spellEnd"/>
      <w:r w:rsidRPr="00E7460F">
        <w:rPr>
          <w:rFonts w:asciiTheme="minorHAnsi" w:hAnsiTheme="minorHAnsi" w:cstheme="minorHAnsi"/>
          <w:sz w:val="16"/>
        </w:rPr>
        <w:t xml:space="preserve"> future, not even considering it in our decision-making. And like the adolescent, we often stumble straight into risks without making any kind of conscious decision at all.</w:t>
      </w:r>
    </w:p>
    <w:p w14:paraId="490BC096" w14:textId="77777777" w:rsidR="00D86266" w:rsidRPr="00E7460F" w:rsidRDefault="00D86266" w:rsidP="00D86266">
      <w:pPr>
        <w:rPr>
          <w:rFonts w:asciiTheme="minorHAnsi" w:hAnsiTheme="minorHAnsi" w:cstheme="minorHAnsi"/>
          <w:sz w:val="16"/>
        </w:rPr>
      </w:pPr>
      <w:r w:rsidRPr="00E7460F">
        <w:rPr>
          <w:rFonts w:asciiTheme="minorHAnsi" w:hAnsiTheme="minorHAnsi" w:cstheme="minorHAnsi"/>
          <w:sz w:val="16"/>
        </w:rPr>
        <w:t xml:space="preserve">This analogy provides us with another lens through which to assess our behavior. Rather than looking at the morality of an individual human’s actions as they bear on others, we can address the dispositions and character of humanity as a whole and how </w:t>
      </w:r>
      <w:proofErr w:type="gramStart"/>
      <w:r w:rsidRPr="00E7460F">
        <w:rPr>
          <w:rFonts w:asciiTheme="minorHAnsi" w:hAnsiTheme="minorHAnsi" w:cstheme="minorHAnsi"/>
          <w:sz w:val="16"/>
        </w:rPr>
        <w:t>these help</w:t>
      </w:r>
      <w:proofErr w:type="gramEnd"/>
      <w:r w:rsidRPr="00E7460F">
        <w:rPr>
          <w:rFonts w:asciiTheme="minorHAnsi" w:hAnsiTheme="minorHAnsi" w:cstheme="minorHAnsi"/>
          <w:sz w:val="16"/>
        </w:rPr>
        <w:t xml:space="preserve"> or undercut its own chances of flourishing. </w:t>
      </w:r>
      <w:r w:rsidRPr="00E7460F">
        <w:rPr>
          <w:sz w:val="16"/>
        </w:rPr>
        <w:t>When we look at humanity itself as a group agent, comprising all of us over all time, we can gain insight into the systematic strengths or weaknesses in humanity’s ability to achieve flourishing. These are virtues and vices at the largest scale—what we could call civilizational virtues and vices.</w:t>
      </w:r>
      <w:r w:rsidRPr="00E7460F">
        <w:rPr>
          <w:rFonts w:asciiTheme="minorHAnsi" w:hAnsiTheme="minorHAnsi" w:cstheme="minorHAnsi"/>
          <w:u w:val="single"/>
        </w:rPr>
        <w:t xml:space="preserve"> </w:t>
      </w:r>
      <w:r w:rsidRPr="00E7460F">
        <w:rPr>
          <w:rFonts w:asciiTheme="minorHAnsi" w:hAnsiTheme="minorHAnsi" w:cstheme="minorHAnsi"/>
          <w:sz w:val="16"/>
        </w:rPr>
        <w:t>One could treat these as having a fundamental moral significance, or simply as a useful way of diagnosing important weakness in our character and suggesting remedies.</w:t>
      </w:r>
    </w:p>
    <w:p w14:paraId="62E81E12" w14:textId="77777777" w:rsidR="00D86266" w:rsidRPr="00E7460F" w:rsidRDefault="00D86266" w:rsidP="00D86266">
      <w:pPr>
        <w:rPr>
          <w:sz w:val="16"/>
        </w:rPr>
      </w:pPr>
      <w:r w:rsidRPr="00E7460F">
        <w:rPr>
          <w:sz w:val="16"/>
        </w:rPr>
        <w:t>Not all virtues need make sense on this level, but many do. Our lack of regard for risks to our entire future is a deficiency of prudence. When we put the interests of our current generation far above those of the generations to follow, we display our lack of patience.42 When we recognize the importance of our future yet still fail to prioritize it, it is a failure of self-discipline. When a backward step makes us give up on our future—or assume it to be worthless—we show a lack of hope and perseverance, as well as a lack of responsibility for our own actions.43</w:t>
      </w:r>
    </w:p>
    <w:p w14:paraId="7DD681BC" w14:textId="77777777" w:rsidR="00D86266" w:rsidRPr="00E7460F" w:rsidRDefault="00D86266" w:rsidP="00D86266">
      <w:pPr>
        <w:rPr>
          <w:rFonts w:asciiTheme="minorHAnsi" w:hAnsiTheme="minorHAnsi" w:cstheme="minorHAnsi"/>
          <w:sz w:val="16"/>
        </w:rPr>
      </w:pPr>
      <w:r w:rsidRPr="00E7460F">
        <w:rPr>
          <w:rFonts w:asciiTheme="minorHAnsi" w:hAnsiTheme="minorHAnsi" w:cstheme="minorHAnsi"/>
          <w:sz w:val="16"/>
        </w:rPr>
        <w:t>In his celebrated account of virtue, Aristotle suggested that our virtues are governed and guided by a form of practical wisdom. This fits well with the idea of civilizational virtues too. For as our power continues to grow, our practical wisdom needs to grow with it.</w:t>
      </w:r>
    </w:p>
    <w:p w14:paraId="293C0A66" w14:textId="77777777" w:rsidR="00D86266" w:rsidRPr="00E7460F" w:rsidRDefault="00D86266" w:rsidP="00D86266">
      <w:pPr>
        <w:rPr>
          <w:sz w:val="16"/>
        </w:rPr>
      </w:pPr>
      <w:r w:rsidRPr="00E7460F">
        <w:rPr>
          <w:sz w:val="16"/>
        </w:rPr>
        <w:t>COSMIC SIGNIFICANCE</w:t>
      </w:r>
    </w:p>
    <w:p w14:paraId="7F67C3B1" w14:textId="77777777" w:rsidR="00D86266" w:rsidRPr="00E7460F" w:rsidRDefault="00D86266" w:rsidP="00D86266">
      <w:pPr>
        <w:rPr>
          <w:sz w:val="16"/>
        </w:rPr>
      </w:pPr>
      <w:r w:rsidRPr="00E7460F">
        <w:rPr>
          <w:sz w:val="16"/>
        </w:rPr>
        <w:t xml:space="preserve">Whether we are alone in the universe is one of the greatest remaining mysteries of science.44 Eminent astronomers such as Martin Rees, Max </w:t>
      </w:r>
      <w:proofErr w:type="spellStart"/>
      <w:r w:rsidRPr="00E7460F">
        <w:rPr>
          <w:sz w:val="16"/>
        </w:rPr>
        <w:t>Tegmark</w:t>
      </w:r>
      <w:proofErr w:type="spellEnd"/>
      <w:r w:rsidRPr="00E7460F">
        <w:rPr>
          <w:sz w:val="16"/>
        </w:rPr>
        <w:t xml:space="preserve"> and Carl Sagan have reasoned that if we are alone, our survival and our actions might take on a cosmic significance.45 While we are certainly smaller than the galaxies and stars, less spectacular than supernovae or black holes, we may yet be one of the most rare and precious parts of the cosmos.46 The nature of such significance would depend on the ways in which we are unique.</w:t>
      </w:r>
    </w:p>
    <w:p w14:paraId="4ACB58EF" w14:textId="77777777" w:rsidR="00D86266" w:rsidRPr="00E7460F" w:rsidRDefault="00D86266" w:rsidP="00D86266">
      <w:pPr>
        <w:rPr>
          <w:sz w:val="16"/>
        </w:rPr>
      </w:pPr>
      <w:r w:rsidRPr="00E7460F">
        <w:rPr>
          <w:sz w:val="16"/>
        </w:rPr>
        <w:t>If we are the only moral agents that will ever arise in our universe—the only beings capable of making choices on the grounds of what is right and wrong—then responsibility for the history of the universe is entirely on us. This is the only chance ever to shape the universe toward what is right, what is just, what is best for all. If we fail, then the potential not just of humanity, but of all moral action, will have been irrevocably squandered.</w:t>
      </w:r>
    </w:p>
    <w:p w14:paraId="761F976C" w14:textId="77777777" w:rsidR="00D86266" w:rsidRPr="00E7460F" w:rsidRDefault="00D86266" w:rsidP="00D86266">
      <w:pPr>
        <w:rPr>
          <w:sz w:val="16"/>
        </w:rPr>
      </w:pPr>
      <w:r w:rsidRPr="00E7460F">
        <w:rPr>
          <w:sz w:val="16"/>
        </w:rPr>
        <w:t>Alternatively, if we are the only beings capable of wondering about the universe, then we might have additional reason to seek such understanding. For it would only be through us that a part of the universe could come to fully understand the laws that govern the whole.</w:t>
      </w:r>
    </w:p>
    <w:p w14:paraId="3500F8D4" w14:textId="77777777" w:rsidR="00D86266" w:rsidRPr="00E7460F" w:rsidRDefault="00D86266" w:rsidP="00D86266">
      <w:pPr>
        <w:rPr>
          <w:rFonts w:asciiTheme="minorHAnsi" w:hAnsiTheme="minorHAnsi" w:cstheme="minorHAnsi"/>
          <w:sz w:val="16"/>
        </w:rPr>
      </w:pPr>
      <w:r w:rsidRPr="00E7460F">
        <w:rPr>
          <w:rFonts w:asciiTheme="minorHAnsi" w:hAnsiTheme="minorHAnsi" w:cstheme="minorHAnsi"/>
          <w:sz w:val="16"/>
        </w:rPr>
        <w:t>And if Earth is the only place in the universe that will give rise to life, then all life on Earth would have a key significance. Earth would be the only place where there was so much complexity in each drop of water, the only place where anything lived and died, the only place where anything felt, or thought, or loved. And humanity would be the only form of life capable of stewarding life itself, protecting it from natural catastrophes and, eventually, taking it to flourish throughout the cosmos.</w:t>
      </w:r>
    </w:p>
    <w:p w14:paraId="0156BAC1" w14:textId="77777777" w:rsidR="00D86266" w:rsidRPr="00E7460F" w:rsidRDefault="00D86266" w:rsidP="00D86266">
      <w:pPr>
        <w:rPr>
          <w:rFonts w:asciiTheme="minorHAnsi" w:hAnsiTheme="minorHAnsi" w:cstheme="minorHAnsi"/>
          <w:sz w:val="16"/>
        </w:rPr>
      </w:pPr>
      <w:r w:rsidRPr="00E7460F">
        <w:rPr>
          <w:rFonts w:asciiTheme="minorHAnsi" w:hAnsiTheme="minorHAnsi" w:cstheme="minorHAnsi"/>
          <w:sz w:val="16"/>
        </w:rPr>
        <w:t>UNCERTAINTY</w:t>
      </w:r>
    </w:p>
    <w:p w14:paraId="77473A81" w14:textId="77777777" w:rsidR="00D86266" w:rsidRPr="00E7460F" w:rsidRDefault="00D86266" w:rsidP="00D86266">
      <w:pPr>
        <w:rPr>
          <w:rFonts w:asciiTheme="minorHAnsi" w:hAnsiTheme="minorHAnsi" w:cstheme="minorHAnsi"/>
          <w:sz w:val="16"/>
        </w:rPr>
      </w:pPr>
      <w:proofErr w:type="gramStart"/>
      <w:r w:rsidRPr="00E7460F">
        <w:rPr>
          <w:rFonts w:asciiTheme="minorHAnsi" w:hAnsiTheme="minorHAnsi" w:cstheme="minorHAnsi"/>
          <w:sz w:val="16"/>
        </w:rPr>
        <w:t>So</w:t>
      </w:r>
      <w:proofErr w:type="gramEnd"/>
      <w:r w:rsidRPr="00E7460F">
        <w:rPr>
          <w:rFonts w:asciiTheme="minorHAnsi" w:hAnsiTheme="minorHAnsi" w:cstheme="minorHAnsi"/>
          <w:sz w:val="16"/>
        </w:rPr>
        <w:t xml:space="preserve"> we could understand the importance of existential risk in terms of our present, our future, our past, our character or our cosmic significance. I am most confident in the considerations grounded in the value of our present and our future, but the availability of other lenses shows the robustness of the case for concern: it doesn’t rely on any single school of moral thought, but springs naturally from a great many. While each avenue may suggest a different strength and nature of concern, together they provide a wide base of support for the idea that avoiding existential catastrophe is of grave moral importance.</w:t>
      </w:r>
    </w:p>
    <w:p w14:paraId="029C5025" w14:textId="77777777" w:rsidR="00D86266" w:rsidRPr="00E7460F" w:rsidRDefault="00D86266" w:rsidP="00D86266">
      <w:pPr>
        <w:rPr>
          <w:rFonts w:asciiTheme="minorHAnsi" w:hAnsiTheme="minorHAnsi" w:cstheme="minorHAnsi"/>
          <w:sz w:val="16"/>
        </w:rPr>
      </w:pPr>
      <w:r w:rsidRPr="00E7460F">
        <w:rPr>
          <w:rFonts w:asciiTheme="minorHAnsi" w:hAnsiTheme="minorHAnsi" w:cstheme="minorHAnsi"/>
          <w:sz w:val="16"/>
        </w:rPr>
        <w:t>I’m sure many readers are convinced by this point, but a few will still harbor doubts. I have sympathy, because I too am not completely certain. This uncertainty comes in two parts. The first is the everyday kind of uncertainty: uncertainty about what will happen in the future. Might the evidence for humanity’s vast potential be misleading? The second is moral uncertainty: uncertainty about the nature of our ethical commitments.49 Might I be mistaken about the strength of our obligations to future generations?</w:t>
      </w:r>
    </w:p>
    <w:p w14:paraId="41BB3BE3" w14:textId="77777777" w:rsidR="00D86266" w:rsidRPr="00E7460F" w:rsidRDefault="00D86266" w:rsidP="00D86266">
      <w:pPr>
        <w:rPr>
          <w:rFonts w:asciiTheme="minorHAnsi" w:hAnsiTheme="minorHAnsi" w:cstheme="minorHAnsi"/>
          <w:sz w:val="16"/>
        </w:rPr>
      </w:pPr>
      <w:r w:rsidRPr="00E7460F">
        <w:rPr>
          <w:rFonts w:asciiTheme="minorHAnsi" w:hAnsiTheme="minorHAnsi" w:cstheme="minorHAnsi"/>
          <w:sz w:val="16"/>
        </w:rPr>
        <w:t xml:space="preserve">However, </w:t>
      </w:r>
      <w:r w:rsidRPr="00E7460F">
        <w:rPr>
          <w:rFonts w:asciiTheme="minorHAnsi" w:hAnsiTheme="minorHAnsi" w:cstheme="minorHAnsi"/>
          <w:u w:val="single"/>
        </w:rPr>
        <w:t xml:space="preserve">the case for making </w:t>
      </w:r>
      <w:r w:rsidRPr="00E7460F">
        <w:rPr>
          <w:rFonts w:asciiTheme="minorHAnsi" w:hAnsiTheme="minorHAnsi" w:cstheme="minorHAnsi"/>
          <w:highlight w:val="cyan"/>
          <w:u w:val="single"/>
        </w:rPr>
        <w:t>e</w:t>
      </w:r>
      <w:r w:rsidRPr="00E7460F">
        <w:rPr>
          <w:rStyle w:val="Emphasis"/>
          <w:highlight w:val="cyan"/>
        </w:rPr>
        <w:t>x</w:t>
      </w:r>
      <w:r w:rsidRPr="00E7460F">
        <w:rPr>
          <w:rFonts w:asciiTheme="minorHAnsi" w:hAnsiTheme="minorHAnsi" w:cstheme="minorHAnsi"/>
          <w:u w:val="single"/>
        </w:rPr>
        <w:t xml:space="preserve">istential </w:t>
      </w:r>
      <w:r w:rsidRPr="00E7460F">
        <w:rPr>
          <w:rFonts w:asciiTheme="minorHAnsi" w:hAnsiTheme="minorHAnsi" w:cstheme="minorHAnsi"/>
          <w:highlight w:val="cyan"/>
          <w:u w:val="single"/>
        </w:rPr>
        <w:t>risk</w:t>
      </w:r>
      <w:r w:rsidRPr="00E7460F">
        <w:rPr>
          <w:rFonts w:asciiTheme="minorHAnsi" w:hAnsiTheme="minorHAnsi" w:cstheme="minorHAnsi"/>
          <w:u w:val="single"/>
        </w:rPr>
        <w:t xml:space="preserve"> a global </w:t>
      </w:r>
      <w:r w:rsidRPr="00E7460F">
        <w:rPr>
          <w:rFonts w:asciiTheme="minorHAnsi" w:hAnsiTheme="minorHAnsi" w:cstheme="minorHAnsi"/>
          <w:highlight w:val="cyan"/>
          <w:u w:val="single"/>
        </w:rPr>
        <w:t xml:space="preserve">priority </w:t>
      </w:r>
      <w:r w:rsidRPr="00E7460F">
        <w:rPr>
          <w:rStyle w:val="Emphasis"/>
          <w:highlight w:val="cyan"/>
        </w:rPr>
        <w:t>does not require certainty</w:t>
      </w:r>
      <w:r w:rsidRPr="00E7460F">
        <w:rPr>
          <w:rStyle w:val="Emphasis"/>
        </w:rPr>
        <w:t xml:space="preserve">, for the </w:t>
      </w:r>
      <w:r w:rsidRPr="00E7460F">
        <w:rPr>
          <w:rStyle w:val="Emphasis"/>
          <w:highlight w:val="cyan"/>
        </w:rPr>
        <w:t>stakes aren’t balanced</w:t>
      </w:r>
      <w:r w:rsidRPr="00E7460F">
        <w:rPr>
          <w:rFonts w:asciiTheme="minorHAnsi" w:hAnsiTheme="minorHAnsi" w:cstheme="minorHAnsi"/>
          <w:u w:val="single"/>
        </w:rPr>
        <w:t xml:space="preserve">. </w:t>
      </w:r>
      <w:r w:rsidRPr="00E7460F">
        <w:rPr>
          <w:rStyle w:val="Emphasis"/>
        </w:rPr>
        <w:t>If</w:t>
      </w:r>
      <w:r w:rsidRPr="00E7460F">
        <w:rPr>
          <w:rFonts w:asciiTheme="minorHAnsi" w:hAnsiTheme="minorHAnsi" w:cstheme="minorHAnsi"/>
          <w:u w:val="single"/>
        </w:rPr>
        <w:t xml:space="preserve"> we make serious investments to protect humanity when we </w:t>
      </w:r>
      <w:r w:rsidRPr="00E7460F">
        <w:rPr>
          <w:rStyle w:val="Emphasis"/>
        </w:rPr>
        <w:t>had no real duty to do so, we would err, wasting resources</w:t>
      </w:r>
      <w:r w:rsidRPr="00E7460F">
        <w:rPr>
          <w:rFonts w:asciiTheme="minorHAnsi" w:hAnsiTheme="minorHAnsi" w:cstheme="minorHAnsi"/>
          <w:u w:val="single"/>
        </w:rPr>
        <w:t xml:space="preserve"> we could have spent on other noble causes. </w:t>
      </w:r>
      <w:r w:rsidRPr="00E7460F">
        <w:rPr>
          <w:rStyle w:val="Emphasis"/>
        </w:rPr>
        <w:t>But if we neglect our future when we had a real duty to protect it, we would do something far worse—failing forever in what could well be our most important duty</w:t>
      </w:r>
      <w:r w:rsidRPr="00E7460F">
        <w:rPr>
          <w:rFonts w:asciiTheme="minorHAnsi" w:hAnsiTheme="minorHAnsi" w:cstheme="minorHAnsi"/>
          <w:u w:val="single"/>
        </w:rPr>
        <w:t>.</w:t>
      </w:r>
      <w:r w:rsidRPr="00E7460F">
        <w:rPr>
          <w:rFonts w:asciiTheme="minorHAnsi" w:hAnsiTheme="minorHAnsi" w:cstheme="minorHAnsi"/>
          <w:sz w:val="16"/>
        </w:rPr>
        <w:t xml:space="preserve"> So long as we find the case for safeguarding our future quite plausible, it would be extremely reckless to neglect it.50</w:t>
      </w:r>
    </w:p>
    <w:p w14:paraId="46F53FE5" w14:textId="77777777" w:rsidR="00D86266" w:rsidRPr="00E7460F" w:rsidRDefault="00D86266" w:rsidP="00D86266">
      <w:pPr>
        <w:rPr>
          <w:rFonts w:asciiTheme="minorHAnsi" w:hAnsiTheme="minorHAnsi" w:cstheme="minorHAnsi"/>
          <w:sz w:val="16"/>
        </w:rPr>
      </w:pPr>
      <w:r w:rsidRPr="00E7460F">
        <w:rPr>
          <w:rStyle w:val="StyleUnderline"/>
          <w:highlight w:val="cyan"/>
        </w:rPr>
        <w:t>Even if someone were</w:t>
      </w:r>
      <w:r w:rsidRPr="00E7460F">
        <w:rPr>
          <w:rStyle w:val="StyleUnderline"/>
        </w:rPr>
        <w:t xml:space="preserve"> so </w:t>
      </w:r>
      <w:r w:rsidRPr="00E7460F">
        <w:rPr>
          <w:rStyle w:val="Emphasis"/>
          <w:highlight w:val="cyan"/>
        </w:rPr>
        <w:t>pessimistic</w:t>
      </w:r>
      <w:r w:rsidRPr="00E7460F">
        <w:rPr>
          <w:rStyle w:val="StyleUnderline"/>
          <w:highlight w:val="cyan"/>
        </w:rPr>
        <w:t xml:space="preserve"> about the future</w:t>
      </w:r>
      <w:r w:rsidRPr="00E7460F">
        <w:rPr>
          <w:rStyle w:val="StyleUnderline"/>
        </w:rPr>
        <w:t xml:space="preserve"> as to think it negative in expectation—that the heights we might reach are more than matched by the depths to which we might sink—there is still good reason to protect our potential.51 For one thing, some </w:t>
      </w:r>
      <w:r w:rsidRPr="00E7460F">
        <w:rPr>
          <w:rStyle w:val="StyleUnderline"/>
          <w:highlight w:val="cyan"/>
        </w:rPr>
        <w:t>existential catastrophes</w:t>
      </w:r>
      <w:r w:rsidRPr="00E7460F">
        <w:rPr>
          <w:rStyle w:val="StyleUnderline"/>
        </w:rPr>
        <w:t xml:space="preserve"> </w:t>
      </w:r>
      <w:r w:rsidRPr="00E7460F">
        <w:rPr>
          <w:sz w:val="16"/>
        </w:rPr>
        <w:t xml:space="preserve">(such as permanent global totalitarianism) </w:t>
      </w:r>
      <w:r w:rsidRPr="00E7460F">
        <w:rPr>
          <w:rStyle w:val="StyleUnderline"/>
        </w:rPr>
        <w:t xml:space="preserve">would </w:t>
      </w:r>
      <w:r w:rsidRPr="00E7460F">
        <w:rPr>
          <w:rStyle w:val="StyleUnderline"/>
          <w:highlight w:val="cyan"/>
        </w:rPr>
        <w:t xml:space="preserve">remain </w:t>
      </w:r>
      <w:r w:rsidRPr="00E7460F">
        <w:rPr>
          <w:rStyle w:val="Emphasis"/>
        </w:rPr>
        <w:t xml:space="preserve">uncontroversially </w:t>
      </w:r>
      <w:r w:rsidRPr="00E7460F">
        <w:rPr>
          <w:rStyle w:val="Emphasis"/>
          <w:highlight w:val="cyan"/>
        </w:rPr>
        <w:t>terrible</w:t>
      </w:r>
      <w:r w:rsidRPr="00E7460F">
        <w:rPr>
          <w:rStyle w:val="StyleUnderline"/>
        </w:rPr>
        <w:t xml:space="preserve"> and thus worthy of our attention</w:t>
      </w:r>
      <w:r w:rsidRPr="00E7460F">
        <w:rPr>
          <w:rFonts w:asciiTheme="minorHAnsi" w:hAnsiTheme="minorHAnsi" w:cstheme="minorHAnsi"/>
          <w:sz w:val="16"/>
        </w:rPr>
        <w:t>. But there is a deeper reason too. In this case there would be immense value of information in finding out more about whether our future will be positive or negative. By far the best strategy would be to protect humanity until we have a much more informed position on this crucial question.52</w:t>
      </w:r>
    </w:p>
    <w:p w14:paraId="49A10929" w14:textId="77777777" w:rsidR="00D86266" w:rsidRPr="00E7460F" w:rsidRDefault="00D86266" w:rsidP="00D86266">
      <w:pPr>
        <w:rPr>
          <w:rFonts w:asciiTheme="minorHAnsi" w:hAnsiTheme="minorHAnsi" w:cstheme="minorHAnsi"/>
          <w:sz w:val="16"/>
        </w:rPr>
      </w:pPr>
      <w:r w:rsidRPr="00E7460F">
        <w:rPr>
          <w:sz w:val="16"/>
        </w:rPr>
        <w:t xml:space="preserve">And it is not just regarding the value of the future that our descendants will be better informed. At present we are still more generally inexperienced. We have little practice at the complexities of managing a global civilization, or a planet. Our view of the future is still clouded by ignorance and distorted by bias. But our descendants, if all goes well, will be far wiser than we are. They will have had time to understand much more deeply the nature of our condition; they will draw strength and insight from a more just, skillful and mature civilization; and their </w:t>
      </w:r>
      <w:r w:rsidRPr="00E7460F">
        <w:rPr>
          <w:rFonts w:asciiTheme="minorHAnsi" w:hAnsiTheme="minorHAnsi" w:cstheme="minorHAnsi"/>
          <w:highlight w:val="cyan"/>
          <w:u w:val="single"/>
        </w:rPr>
        <w:t>choices</w:t>
      </w:r>
      <w:r w:rsidRPr="00E7460F">
        <w:rPr>
          <w:rFonts w:asciiTheme="minorHAnsi" w:hAnsiTheme="minorHAnsi" w:cstheme="minorHAnsi"/>
          <w:u w:val="single"/>
        </w:rPr>
        <w:t xml:space="preserve">, in general, will reflect a </w:t>
      </w:r>
      <w:r w:rsidRPr="00E7460F">
        <w:rPr>
          <w:rStyle w:val="Emphasis"/>
        </w:rPr>
        <w:t>fuller understanding</w:t>
      </w:r>
      <w:r w:rsidRPr="00E7460F">
        <w:rPr>
          <w:rFonts w:asciiTheme="minorHAnsi" w:hAnsiTheme="minorHAnsi" w:cstheme="minorHAnsi"/>
          <w:u w:val="single"/>
        </w:rPr>
        <w:t xml:space="preserve"> of </w:t>
      </w:r>
      <w:r w:rsidRPr="00E7460F">
        <w:rPr>
          <w:rStyle w:val="Emphasis"/>
        </w:rPr>
        <w:t>what is at stake</w:t>
      </w:r>
      <w:r w:rsidRPr="00E7460F">
        <w:rPr>
          <w:rFonts w:asciiTheme="minorHAnsi" w:hAnsiTheme="minorHAnsi" w:cstheme="minorHAnsi"/>
          <w:u w:val="single"/>
        </w:rPr>
        <w:t xml:space="preserve"> when they choose. We in the present day</w:t>
      </w:r>
      <w:r w:rsidRPr="00E7460F">
        <w:rPr>
          <w:rFonts w:asciiTheme="minorHAnsi" w:hAnsiTheme="minorHAnsi" w:cstheme="minorHAnsi"/>
          <w:sz w:val="16"/>
        </w:rPr>
        <w:t xml:space="preserve">, at what may be the very start of history, </w:t>
      </w:r>
      <w:r w:rsidRPr="00E7460F">
        <w:rPr>
          <w:rFonts w:asciiTheme="minorHAnsi" w:hAnsiTheme="minorHAnsi" w:cstheme="minorHAnsi"/>
          <w:u w:val="single"/>
        </w:rPr>
        <w:t xml:space="preserve">would therefore do well to be humble, to </w:t>
      </w:r>
      <w:r w:rsidRPr="00E7460F">
        <w:rPr>
          <w:rFonts w:asciiTheme="minorHAnsi" w:hAnsiTheme="minorHAnsi" w:cstheme="minorHAnsi"/>
          <w:highlight w:val="cyan"/>
          <w:u w:val="single"/>
        </w:rPr>
        <w:t xml:space="preserve">leave </w:t>
      </w:r>
      <w:r w:rsidRPr="00E7460F">
        <w:rPr>
          <w:rFonts w:asciiTheme="minorHAnsi" w:hAnsiTheme="minorHAnsi" w:cstheme="minorHAnsi"/>
          <w:u w:val="single"/>
        </w:rPr>
        <w:t xml:space="preserve">our </w:t>
      </w:r>
      <w:r w:rsidRPr="00E7460F">
        <w:rPr>
          <w:rFonts w:asciiTheme="minorHAnsi" w:hAnsiTheme="minorHAnsi" w:cstheme="minorHAnsi"/>
          <w:highlight w:val="cyan"/>
          <w:u w:val="single"/>
        </w:rPr>
        <w:t>options open</w:t>
      </w:r>
      <w:r w:rsidRPr="00E7460F">
        <w:rPr>
          <w:rFonts w:asciiTheme="minorHAnsi" w:hAnsiTheme="minorHAnsi" w:cstheme="minorHAnsi"/>
          <w:u w:val="single"/>
        </w:rPr>
        <w:t>, and to ensure our descendants have a chance to see more clearly, and choose more wisely, than we can today</w:t>
      </w:r>
      <w:r w:rsidRPr="00E7460F">
        <w:rPr>
          <w:rFonts w:asciiTheme="minorHAnsi" w:hAnsiTheme="minorHAnsi" w:cstheme="minorHAnsi"/>
          <w:sz w:val="16"/>
        </w:rPr>
        <w:t>.53</w:t>
      </w:r>
    </w:p>
    <w:p w14:paraId="41E942FC" w14:textId="77777777" w:rsidR="00D86266" w:rsidRPr="00E7460F" w:rsidRDefault="00D86266" w:rsidP="00D86266">
      <w:pPr>
        <w:rPr>
          <w:rFonts w:asciiTheme="minorHAnsi" w:hAnsiTheme="minorHAnsi" w:cstheme="minorHAnsi"/>
          <w:sz w:val="16"/>
        </w:rPr>
      </w:pPr>
      <w:r w:rsidRPr="00E7460F">
        <w:rPr>
          <w:rFonts w:asciiTheme="minorHAnsi" w:hAnsiTheme="minorHAnsi" w:cstheme="minorHAnsi"/>
          <w:sz w:val="16"/>
        </w:rPr>
        <w:t>OUR NEGLECT OF EXISTENTIAL RISKS</w:t>
      </w:r>
    </w:p>
    <w:p w14:paraId="2CBB9643" w14:textId="77777777" w:rsidR="00D86266" w:rsidRPr="00E7460F" w:rsidRDefault="00D86266" w:rsidP="00D86266">
      <w:pPr>
        <w:rPr>
          <w:rFonts w:asciiTheme="minorHAnsi" w:hAnsiTheme="minorHAnsi" w:cstheme="minorHAnsi"/>
          <w:sz w:val="16"/>
        </w:rPr>
      </w:pPr>
      <w:r w:rsidRPr="00E7460F">
        <w:rPr>
          <w:rFonts w:asciiTheme="minorHAnsi" w:hAnsiTheme="minorHAnsi" w:cstheme="minorHAnsi"/>
          <w:sz w:val="16"/>
        </w:rPr>
        <w:t xml:space="preserve">The world is just waking up to the importance of existential risk. We have begun work on evaluating and evading the most significant threats, but have yet to scale this up in proportion to the significance of the problems. Seen in the context of the overall distribution of global resources, </w:t>
      </w:r>
      <w:r w:rsidRPr="00E7460F">
        <w:rPr>
          <w:rFonts w:asciiTheme="minorHAnsi" w:hAnsiTheme="minorHAnsi" w:cstheme="minorHAnsi"/>
          <w:u w:val="single"/>
        </w:rPr>
        <w:t>existential risk is sorely neglected</w:t>
      </w:r>
      <w:r w:rsidRPr="00E7460F">
        <w:rPr>
          <w:rFonts w:asciiTheme="minorHAnsi" w:hAnsiTheme="minorHAnsi" w:cstheme="minorHAnsi"/>
          <w:sz w:val="16"/>
        </w:rPr>
        <w:t>.</w:t>
      </w:r>
    </w:p>
    <w:p w14:paraId="33806494" w14:textId="77777777" w:rsidR="00D86266" w:rsidRPr="00E7460F" w:rsidRDefault="00D86266" w:rsidP="00D86266">
      <w:pPr>
        <w:rPr>
          <w:rFonts w:asciiTheme="minorHAnsi" w:hAnsiTheme="minorHAnsi" w:cstheme="minorHAnsi"/>
          <w:sz w:val="16"/>
        </w:rPr>
      </w:pPr>
      <w:r w:rsidRPr="00E7460F">
        <w:rPr>
          <w:rFonts w:asciiTheme="minorHAnsi" w:hAnsiTheme="minorHAnsi" w:cstheme="minorHAnsi"/>
          <w:sz w:val="16"/>
        </w:rPr>
        <w:t>Consider the possibility of engineered pandemics, which we shall soon see to be one of the largest risks facing humanity. The international body responsible for the continued prohibition of bioweapons (the Biological Weapons Convention) has an annual budget of just $1.4 million—less than the average McDonald’s restaurant.54 The entire spending on reducing existential risks from advanced artificial intelligence is in the tens of millions of dollars, compared with the billions spent on improving artificial intelligence capabilities.55 While it is difficult to precisely measure global spending on existential risk, we can state with confidence that humanity spends more on ice cream every year than on ensuring that the technologies we develop do not destroy us.56</w:t>
      </w:r>
    </w:p>
    <w:p w14:paraId="5F9F4C3E" w14:textId="77777777" w:rsidR="00D86266" w:rsidRPr="00E7460F" w:rsidRDefault="00D86266" w:rsidP="00D86266">
      <w:pPr>
        <w:rPr>
          <w:rFonts w:asciiTheme="minorHAnsi" w:hAnsiTheme="minorHAnsi" w:cstheme="minorHAnsi"/>
          <w:sz w:val="16"/>
        </w:rPr>
      </w:pPr>
      <w:r w:rsidRPr="00E7460F">
        <w:rPr>
          <w:rFonts w:asciiTheme="minorHAnsi" w:hAnsiTheme="minorHAnsi" w:cstheme="minorHAnsi"/>
          <w:sz w:val="16"/>
        </w:rPr>
        <w:t xml:space="preserve">In scientific research, the story is similar. While substantial research is undertaken on the risk of smaller catastrophes, those that could destroy humanity’s </w:t>
      </w:r>
      <w:proofErr w:type="spellStart"/>
      <w:r w:rsidRPr="00E7460F">
        <w:rPr>
          <w:rFonts w:asciiTheme="minorHAnsi" w:hAnsiTheme="minorHAnsi" w:cstheme="minorHAnsi"/>
          <w:sz w:val="16"/>
        </w:rPr>
        <w:t>longterm</w:t>
      </w:r>
      <w:proofErr w:type="spellEnd"/>
      <w:r w:rsidRPr="00E7460F">
        <w:rPr>
          <w:rFonts w:asciiTheme="minorHAnsi" w:hAnsiTheme="minorHAnsi" w:cstheme="minorHAnsi"/>
          <w:sz w:val="16"/>
        </w:rPr>
        <w:t xml:space="preserve"> potential are neglected. Since 1991 there have been only two published climate models on the effects of a full-scale nuclear war between the United States and Russia, even while hundreds of missiles remain minutes away from a possible launch.57 There has been tremendous work on understanding climate change, but the worst-case scenarios—such as those involving more than six degrees of warming—have received comparatively little study and are mostly ignored in official reports and policy discussions.58</w:t>
      </w:r>
    </w:p>
    <w:p w14:paraId="7D3CD57D" w14:textId="77777777" w:rsidR="00D86266" w:rsidRPr="00E7460F" w:rsidRDefault="00D86266" w:rsidP="00D86266">
      <w:pPr>
        <w:rPr>
          <w:rFonts w:asciiTheme="minorHAnsi" w:hAnsiTheme="minorHAnsi" w:cstheme="minorHAnsi"/>
          <w:sz w:val="16"/>
        </w:rPr>
      </w:pPr>
      <w:r w:rsidRPr="00E7460F">
        <w:rPr>
          <w:rFonts w:asciiTheme="minorHAnsi" w:hAnsiTheme="minorHAnsi" w:cstheme="minorHAnsi"/>
          <w:sz w:val="16"/>
        </w:rPr>
        <w:t>Given the reality and importance of existential risks, why don’t they already receive the attention they need? Why are they systematically neglected? Answers can be found in the economics, politics, psychology and history of existential risk.</w:t>
      </w:r>
    </w:p>
    <w:p w14:paraId="21D71CFD" w14:textId="77777777" w:rsidR="00D86266" w:rsidRPr="00E7460F" w:rsidRDefault="00D86266" w:rsidP="00D86266">
      <w:pPr>
        <w:rPr>
          <w:rFonts w:asciiTheme="minorHAnsi" w:hAnsiTheme="minorHAnsi" w:cstheme="minorHAnsi"/>
          <w:sz w:val="16"/>
        </w:rPr>
      </w:pPr>
      <w:r w:rsidRPr="00E7460F">
        <w:rPr>
          <w:rFonts w:asciiTheme="minorHAnsi" w:hAnsiTheme="minorHAnsi" w:cstheme="minorHAnsi"/>
          <w:sz w:val="16"/>
        </w:rPr>
        <w:t>Economic theory tells us that existential risk will be undervalued by markets, nations and even entire generations. While markets do a great job of supplying many kinds of goods and services, there are some kinds that they systematically undersupply. Consider clean air. When air quality is improved, the benefit doesn’t go to a particular individual, but is shared by everyone in the community. And when I benefit from cleaner air, that doesn’t diminish the benefit you get from it. Things with these two properties are called public goods and markets have trouble supplying them.59 We typically resolve this at a local or national level by having governments fund or regulate the provision of public goods.</w:t>
      </w:r>
    </w:p>
    <w:p w14:paraId="547FE40F" w14:textId="77777777" w:rsidR="00D86266" w:rsidRPr="00E7460F" w:rsidRDefault="00D86266" w:rsidP="00D86266">
      <w:pPr>
        <w:rPr>
          <w:rFonts w:asciiTheme="minorHAnsi" w:hAnsiTheme="minorHAnsi" w:cstheme="minorHAnsi"/>
          <w:sz w:val="16"/>
        </w:rPr>
      </w:pPr>
      <w:r w:rsidRPr="00E7460F">
        <w:rPr>
          <w:rFonts w:asciiTheme="minorHAnsi" w:hAnsiTheme="minorHAnsi" w:cstheme="minorHAnsi"/>
          <w:sz w:val="16"/>
        </w:rPr>
        <w:t xml:space="preserve">Protection from existential risk is a public good: protection would benefit us all and my protection doesn’t come at the expense of yours. </w:t>
      </w:r>
      <w:proofErr w:type="gramStart"/>
      <w:r w:rsidRPr="00E7460F">
        <w:rPr>
          <w:rFonts w:asciiTheme="minorHAnsi" w:hAnsiTheme="minorHAnsi" w:cstheme="minorHAnsi"/>
          <w:sz w:val="16"/>
        </w:rPr>
        <w:t>So</w:t>
      </w:r>
      <w:proofErr w:type="gramEnd"/>
      <w:r w:rsidRPr="00E7460F">
        <w:rPr>
          <w:rFonts w:asciiTheme="minorHAnsi" w:hAnsiTheme="minorHAnsi" w:cstheme="minorHAnsi"/>
          <w:sz w:val="16"/>
        </w:rPr>
        <w:t xml:space="preserve"> we’d expect existential risk to be neglected by the market. But worse, protection from existential risk is a global public good—one where the pool of beneficiaries spans the globe. This means that even nation states will neglect it.</w:t>
      </w:r>
    </w:p>
    <w:p w14:paraId="495CFE99" w14:textId="77777777" w:rsidR="00D86266" w:rsidRPr="00E7460F" w:rsidRDefault="00D86266" w:rsidP="00D86266">
      <w:pPr>
        <w:rPr>
          <w:rFonts w:asciiTheme="minorHAnsi" w:hAnsiTheme="minorHAnsi" w:cstheme="minorHAnsi"/>
          <w:sz w:val="16"/>
        </w:rPr>
      </w:pPr>
      <w:r w:rsidRPr="00E7460F">
        <w:rPr>
          <w:rFonts w:asciiTheme="minorHAnsi" w:hAnsiTheme="minorHAnsi" w:cstheme="minorHAnsi"/>
          <w:sz w:val="16"/>
        </w:rPr>
        <w:t xml:space="preserve">I am writing this book in the United Kingdom. Its population of nearly 70 million ranks it as one of the more populous countries in the world, but it contains less than 1 percent of all the people alive today. If it acts alone on an existential risk, it bears the full cost of the policy, yet only reaps a hundredth of the benefit. In other words, even if it had a well-informed government acting in the </w:t>
      </w:r>
      <w:proofErr w:type="spellStart"/>
      <w:r w:rsidRPr="00E7460F">
        <w:rPr>
          <w:rFonts w:asciiTheme="minorHAnsi" w:hAnsiTheme="minorHAnsi" w:cstheme="minorHAnsi"/>
          <w:sz w:val="16"/>
        </w:rPr>
        <w:t>longterm</w:t>
      </w:r>
      <w:proofErr w:type="spellEnd"/>
      <w:r w:rsidRPr="00E7460F">
        <w:rPr>
          <w:rFonts w:asciiTheme="minorHAnsi" w:hAnsiTheme="minorHAnsi" w:cstheme="minorHAnsi"/>
          <w:sz w:val="16"/>
        </w:rPr>
        <w:t xml:space="preserve"> interests of its citizens, it would undervalue work on existential risk by a factor of 100. Similarly, Russia would undervalue it by a factor of 50, the United States by a factor of 20, and even China would undervalue it by a factor of five. Since such a large proportion of the benefits spill out to other countries, each nation is tempted to free-ride on the efforts of others, and some of the work that would benefit us all won’t get done.</w:t>
      </w:r>
    </w:p>
    <w:p w14:paraId="0FA003AF" w14:textId="77777777" w:rsidR="00D86266" w:rsidRPr="00E7460F" w:rsidRDefault="00D86266" w:rsidP="00D86266">
      <w:pPr>
        <w:rPr>
          <w:rFonts w:asciiTheme="minorHAnsi" w:hAnsiTheme="minorHAnsi" w:cstheme="minorHAnsi"/>
          <w:sz w:val="16"/>
        </w:rPr>
      </w:pPr>
      <w:r w:rsidRPr="00E7460F">
        <w:rPr>
          <w:rFonts w:asciiTheme="minorHAnsi" w:hAnsiTheme="minorHAnsi" w:cstheme="minorHAnsi"/>
          <w:sz w:val="16"/>
        </w:rPr>
        <w:t>The same effect that causes this undersupply of protection causes an oversupply of risk. Since only 1 percent of the damages of existential catastrophe are borne by the people of the United Kingdom, their government is incentivized to neglect the downsides of risk-inducing policies by this same factor of 100. (The situation is even worse if individuals or small groups become able to pose existential risks.)</w:t>
      </w:r>
    </w:p>
    <w:p w14:paraId="08BA0AB9" w14:textId="77777777" w:rsidR="00D86266" w:rsidRPr="00E7460F" w:rsidRDefault="00D86266" w:rsidP="00D86266">
      <w:pPr>
        <w:rPr>
          <w:rFonts w:asciiTheme="minorHAnsi" w:hAnsiTheme="minorHAnsi" w:cstheme="minorHAnsi"/>
          <w:sz w:val="16"/>
        </w:rPr>
      </w:pPr>
      <w:r w:rsidRPr="00E7460F">
        <w:rPr>
          <w:rFonts w:asciiTheme="minorHAnsi" w:hAnsiTheme="minorHAnsi" w:cstheme="minorHAnsi"/>
          <w:sz w:val="16"/>
        </w:rPr>
        <w:t>This means management of existential risk is best done at the global level. But the absence of effective global institutions for doing so makes it extremely difficult, slowing the world’s reaction time and increasing the chance that hold-out countries derail the entire process.</w:t>
      </w:r>
    </w:p>
    <w:p w14:paraId="643A0CE2" w14:textId="77777777" w:rsidR="00D86266" w:rsidRPr="00E7460F" w:rsidRDefault="00D86266" w:rsidP="00D86266">
      <w:pPr>
        <w:rPr>
          <w:rFonts w:asciiTheme="minorHAnsi" w:hAnsiTheme="minorHAnsi" w:cstheme="minorHAnsi"/>
          <w:sz w:val="16"/>
        </w:rPr>
      </w:pPr>
      <w:r w:rsidRPr="00E7460F">
        <w:rPr>
          <w:rFonts w:asciiTheme="minorHAnsi" w:hAnsiTheme="minorHAnsi" w:cstheme="minorHAnsi"/>
          <w:sz w:val="16"/>
        </w:rPr>
        <w:t>And even if we could overcome these differences and bargain toward effective treaties and policies on existential risk, we would face a final problem. The beneficiaries are not merely global, but intergenerational—all the people who would ever live. Protection from existential risk is an intergenerational global public good. So even the entire population of the globe acting in concert could be expected to undervalue existential risks by a very large factor, leaving them greatly neglected.60</w:t>
      </w:r>
    </w:p>
    <w:p w14:paraId="220D245A" w14:textId="77777777" w:rsidR="00D86266" w:rsidRPr="00E7460F" w:rsidRDefault="00D86266" w:rsidP="00D86266">
      <w:pPr>
        <w:rPr>
          <w:rFonts w:asciiTheme="minorHAnsi" w:hAnsiTheme="minorHAnsi" w:cstheme="minorHAnsi"/>
          <w:sz w:val="16"/>
        </w:rPr>
      </w:pPr>
      <w:r w:rsidRPr="00E7460F">
        <w:rPr>
          <w:rFonts w:asciiTheme="minorHAnsi" w:hAnsiTheme="minorHAnsi" w:cstheme="minorHAnsi"/>
          <w:sz w:val="16"/>
        </w:rPr>
        <w:t>Additional reasons can be found in political science. The attention of politicians and civil servants is frequently focused on the short term.61 Their timescales for thought and action are increasingly set by the election cycle and the news cycle. It is very difficult for them to turn their attention to issues where action is required now to avert a problem that won’t strike for several election cycles. They are unlikely to get punished for letting it slide and many more urgent things are clamoring for attention.</w:t>
      </w:r>
    </w:p>
    <w:p w14:paraId="6D3859E6" w14:textId="77777777" w:rsidR="00D86266" w:rsidRPr="00E7460F" w:rsidRDefault="00D86266" w:rsidP="00D86266">
      <w:pPr>
        <w:rPr>
          <w:rFonts w:asciiTheme="minorHAnsi" w:hAnsiTheme="minorHAnsi" w:cstheme="minorHAnsi"/>
          <w:sz w:val="16"/>
        </w:rPr>
      </w:pPr>
      <w:r w:rsidRPr="00E7460F">
        <w:rPr>
          <w:rFonts w:asciiTheme="minorHAnsi" w:hAnsiTheme="minorHAnsi" w:cstheme="minorHAnsi"/>
          <w:sz w:val="16"/>
        </w:rPr>
        <w:t>One exception to this is when there is an active constituency pushing for the early action: their goodwill acts as a kind of immediate benefit. Such constituencies are most powerful when the benefits of the policy are concentrated among a small fraction of society, as this makes it worth their while to take political action. But in the case of existential risk, the benefits of protection are diffused across all citizens, leaving no key constituency to take ownership of the issue. This is a reason for neglect, albeit one that is surmountable. When citizens are empathetic and altruistic, identifying with the plight of others—as we have seen for the environment, animal rights and the abolition of slavery—they can be enlivened with the passion and determination needed to hold their leaders to account.</w:t>
      </w:r>
    </w:p>
    <w:p w14:paraId="25DDB827" w14:textId="77777777" w:rsidR="00D86266" w:rsidRPr="00E7460F" w:rsidRDefault="00D86266" w:rsidP="00D86266">
      <w:pPr>
        <w:rPr>
          <w:rFonts w:asciiTheme="minorHAnsi" w:hAnsiTheme="minorHAnsi" w:cstheme="minorHAnsi"/>
          <w:sz w:val="16"/>
        </w:rPr>
      </w:pPr>
      <w:r w:rsidRPr="00E7460F">
        <w:rPr>
          <w:rFonts w:asciiTheme="minorHAnsi" w:hAnsiTheme="minorHAnsi" w:cstheme="minorHAnsi"/>
          <w:sz w:val="16"/>
        </w:rPr>
        <w:t>Another political reason concerns the sheer gravity of the issue. When I have raised the topic of existential risk with senior politicians and civil servants, I have encountered a common reaction: genuine deep concern paired with a feeling that addressing the greatest risks facing humanity was “above my pay grade,” We look to our governments to manage issues that run beyond the scope of our individual lives, but this one runs beyond the scope of nations too. For political (as well as economic) reasons it feels like an issue for grand international action. But since the international institutions are so weak, it is left hanging.</w:t>
      </w:r>
    </w:p>
    <w:p w14:paraId="45EE83B7" w14:textId="77777777" w:rsidR="00D86266" w:rsidRPr="00E7460F" w:rsidRDefault="00D86266" w:rsidP="00D86266">
      <w:pPr>
        <w:rPr>
          <w:rFonts w:asciiTheme="minorHAnsi" w:hAnsiTheme="minorHAnsi" w:cstheme="minorHAnsi"/>
          <w:u w:val="single"/>
        </w:rPr>
      </w:pPr>
      <w:r w:rsidRPr="00E7460F">
        <w:rPr>
          <w:rStyle w:val="Emphasis"/>
          <w:highlight w:val="cyan"/>
        </w:rPr>
        <w:t>Behavioral psychology</w:t>
      </w:r>
      <w:r w:rsidRPr="00E7460F">
        <w:rPr>
          <w:rFonts w:asciiTheme="minorHAnsi" w:hAnsiTheme="minorHAnsi" w:cstheme="minorHAnsi"/>
          <w:u w:val="single"/>
        </w:rPr>
        <w:t xml:space="preserve"> has </w:t>
      </w:r>
      <w:r w:rsidRPr="00E7460F">
        <w:rPr>
          <w:rFonts w:asciiTheme="minorHAnsi" w:hAnsiTheme="minorHAnsi" w:cstheme="minorHAnsi"/>
          <w:highlight w:val="cyan"/>
          <w:u w:val="single"/>
        </w:rPr>
        <w:t>identified</w:t>
      </w:r>
      <w:r w:rsidRPr="00E7460F">
        <w:rPr>
          <w:rFonts w:asciiTheme="minorHAnsi" w:hAnsiTheme="minorHAnsi" w:cstheme="minorHAnsi"/>
          <w:u w:val="single"/>
        </w:rPr>
        <w:t xml:space="preserve"> two more reasons why we neglect existential risk, rooted in the heuristics and </w:t>
      </w:r>
      <w:r w:rsidRPr="00E7460F">
        <w:rPr>
          <w:rStyle w:val="Emphasis"/>
          <w:highlight w:val="cyan"/>
        </w:rPr>
        <w:t>biases</w:t>
      </w:r>
      <w:r w:rsidRPr="00E7460F">
        <w:rPr>
          <w:rFonts w:asciiTheme="minorHAnsi" w:hAnsiTheme="minorHAnsi" w:cstheme="minorHAnsi"/>
          <w:u w:val="single"/>
        </w:rPr>
        <w:t xml:space="preserve"> we use as shortcuts for making decisions in a complex world.</w:t>
      </w:r>
      <w:r w:rsidRPr="00E7460F">
        <w:rPr>
          <w:rFonts w:asciiTheme="minorHAnsi" w:hAnsiTheme="minorHAnsi" w:cstheme="minorHAnsi"/>
          <w:sz w:val="16"/>
        </w:rPr>
        <w:t xml:space="preserve">62 </w:t>
      </w:r>
      <w:r w:rsidRPr="00E7460F">
        <w:rPr>
          <w:rFonts w:asciiTheme="minorHAnsi" w:hAnsiTheme="minorHAnsi" w:cstheme="minorHAnsi"/>
          <w:u w:val="single"/>
        </w:rPr>
        <w:t>The first</w:t>
      </w:r>
      <w:r w:rsidRPr="00E7460F">
        <w:rPr>
          <w:rFonts w:asciiTheme="minorHAnsi" w:hAnsiTheme="minorHAnsi" w:cstheme="minorHAnsi"/>
          <w:sz w:val="16"/>
        </w:rPr>
        <w:t xml:space="preserve"> of these </w:t>
      </w:r>
      <w:r w:rsidRPr="00E7460F">
        <w:rPr>
          <w:rFonts w:asciiTheme="minorHAnsi" w:hAnsiTheme="minorHAnsi" w:cstheme="minorHAnsi"/>
          <w:u w:val="single"/>
        </w:rPr>
        <w:t xml:space="preserve">is </w:t>
      </w:r>
      <w:r w:rsidRPr="00E7460F">
        <w:rPr>
          <w:rFonts w:asciiTheme="minorHAnsi" w:hAnsiTheme="minorHAnsi" w:cstheme="minorHAnsi"/>
          <w:highlight w:val="cyan"/>
          <w:u w:val="single"/>
        </w:rPr>
        <w:t xml:space="preserve">the </w:t>
      </w:r>
      <w:r w:rsidRPr="00E7460F">
        <w:rPr>
          <w:rStyle w:val="Emphasis"/>
          <w:highlight w:val="cyan"/>
        </w:rPr>
        <w:t>availability heuristic</w:t>
      </w:r>
      <w:r w:rsidRPr="00E7460F">
        <w:rPr>
          <w:rFonts w:asciiTheme="minorHAnsi" w:hAnsiTheme="minorHAnsi" w:cstheme="minorHAnsi"/>
          <w:sz w:val="16"/>
        </w:rPr>
        <w:t xml:space="preserve">. </w:t>
      </w:r>
      <w:r w:rsidRPr="00E7460F">
        <w:rPr>
          <w:rStyle w:val="StyleUnderline"/>
        </w:rPr>
        <w:t>This is a tendency for people</w:t>
      </w:r>
      <w:r w:rsidRPr="00E7460F">
        <w:rPr>
          <w:rFonts w:asciiTheme="minorHAnsi" w:hAnsiTheme="minorHAnsi" w:cstheme="minorHAnsi"/>
          <w:sz w:val="16"/>
        </w:rPr>
        <w:t xml:space="preserve"> to </w:t>
      </w:r>
      <w:r w:rsidRPr="00E7460F">
        <w:rPr>
          <w:rFonts w:asciiTheme="minorHAnsi" w:hAnsiTheme="minorHAnsi" w:cstheme="minorHAnsi"/>
          <w:u w:val="single"/>
        </w:rPr>
        <w:t>estimate the likelihood of events based on their ability to recall examples</w:t>
      </w:r>
      <w:r w:rsidRPr="00E7460F">
        <w:rPr>
          <w:rFonts w:asciiTheme="minorHAnsi" w:hAnsiTheme="minorHAnsi" w:cstheme="minorHAnsi"/>
          <w:sz w:val="16"/>
        </w:rPr>
        <w:t xml:space="preserve">. This stirs strong feelings about avoiding repeats of recent tragedies (especially those that are vivid or widely reported). But it means we often underweight events which are rare enough that they haven’t occurred in our lifetimes, or which are without precedent. </w:t>
      </w:r>
      <w:r w:rsidRPr="00E7460F">
        <w:rPr>
          <w:rFonts w:asciiTheme="minorHAnsi" w:hAnsiTheme="minorHAnsi" w:cstheme="minorHAnsi"/>
          <w:u w:val="single"/>
        </w:rPr>
        <w:t xml:space="preserve">Even when experts estimate a significant probability for an unprecedented event, we have great </w:t>
      </w:r>
      <w:r w:rsidRPr="00E7460F">
        <w:rPr>
          <w:rFonts w:asciiTheme="minorHAnsi" w:hAnsiTheme="minorHAnsi" w:cstheme="minorHAnsi"/>
          <w:highlight w:val="cyan"/>
          <w:u w:val="single"/>
        </w:rPr>
        <w:t>difficulty believing</w:t>
      </w:r>
      <w:r w:rsidRPr="00E7460F">
        <w:rPr>
          <w:rFonts w:asciiTheme="minorHAnsi" w:hAnsiTheme="minorHAnsi" w:cstheme="minorHAnsi"/>
          <w:u w:val="single"/>
        </w:rPr>
        <w:t xml:space="preserve"> it </w:t>
      </w:r>
      <w:r w:rsidRPr="00E7460F">
        <w:rPr>
          <w:rStyle w:val="Emphasis"/>
          <w:highlight w:val="cyan"/>
        </w:rPr>
        <w:t>until we see it</w:t>
      </w:r>
      <w:r w:rsidRPr="00E7460F">
        <w:rPr>
          <w:rFonts w:asciiTheme="minorHAnsi" w:hAnsiTheme="minorHAnsi" w:cstheme="minorHAnsi"/>
          <w:u w:val="single"/>
        </w:rPr>
        <w:t>.</w:t>
      </w:r>
    </w:p>
    <w:p w14:paraId="6A3FCB42" w14:textId="77777777" w:rsidR="00D86266" w:rsidRPr="00E7460F" w:rsidRDefault="00D86266" w:rsidP="00D86266">
      <w:pPr>
        <w:rPr>
          <w:rFonts w:asciiTheme="minorHAnsi" w:hAnsiTheme="minorHAnsi" w:cstheme="minorHAnsi"/>
          <w:sz w:val="16"/>
        </w:rPr>
      </w:pPr>
      <w:r w:rsidRPr="00E7460F">
        <w:rPr>
          <w:rStyle w:val="TitleChar"/>
          <w:sz w:val="16"/>
          <w:szCs w:val="22"/>
        </w:rPr>
        <w:t xml:space="preserve">For many risks, the availability heuristic is a decent guide, allowing us to build up methods for managing the risk through trial </w:t>
      </w:r>
      <w:r w:rsidRPr="00E7460F">
        <w:rPr>
          <w:rStyle w:val="TitleChar"/>
          <w:sz w:val="16"/>
          <w:szCs w:val="22"/>
          <w:highlight w:val="cyan"/>
        </w:rPr>
        <w:t>and</w:t>
      </w:r>
      <w:r w:rsidRPr="00E7460F">
        <w:rPr>
          <w:rStyle w:val="TitleChar"/>
          <w:sz w:val="16"/>
          <w:szCs w:val="22"/>
        </w:rPr>
        <w:t xml:space="preserve"> error. But with existential risks it fails completely. For by their</w:t>
      </w:r>
      <w:r w:rsidRPr="00E7460F">
        <w:rPr>
          <w:rFonts w:asciiTheme="minorHAnsi" w:hAnsiTheme="minorHAnsi" w:cstheme="minorHAnsi"/>
          <w:u w:val="single"/>
        </w:rPr>
        <w:t xml:space="preserve"> very nature, we never have any experience of existential catastrophe before it is too late.</w:t>
      </w:r>
      <w:r w:rsidRPr="00E7460F">
        <w:rPr>
          <w:rFonts w:asciiTheme="minorHAnsi" w:hAnsiTheme="minorHAnsi" w:cstheme="minorHAnsi"/>
          <w:sz w:val="16"/>
        </w:rPr>
        <w:t xml:space="preserve"> If only seeing is believing, we will step blindly over the precipice.</w:t>
      </w:r>
    </w:p>
    <w:p w14:paraId="2C65A3A1" w14:textId="77777777" w:rsidR="00D86266" w:rsidRPr="00E7460F" w:rsidRDefault="00D86266" w:rsidP="00D86266">
      <w:pPr>
        <w:rPr>
          <w:rFonts w:asciiTheme="minorHAnsi" w:hAnsiTheme="minorHAnsi" w:cstheme="minorHAnsi"/>
          <w:sz w:val="16"/>
        </w:rPr>
      </w:pPr>
      <w:r w:rsidRPr="00E7460F">
        <w:rPr>
          <w:rFonts w:asciiTheme="minorHAnsi" w:hAnsiTheme="minorHAnsi" w:cstheme="minorHAnsi"/>
          <w:sz w:val="16"/>
        </w:rPr>
        <w:t>Our need for vividness also governs our altruistic impulses. As a society, we are good at acute compassion for those in peril—for the victims of a disaster we can see in the news reports. We may not always act, but we certainly feel it. We sit up, our hearts in our throats: fearing for their safety, mourning for their loss. But what we require is a more expansive compassion; a more imaginative compassion; one that acts over the long term, recognizing the humanity of people in distant times as well as distant places.</w:t>
      </w:r>
    </w:p>
    <w:p w14:paraId="52432C9B" w14:textId="77777777" w:rsidR="00D86266" w:rsidRPr="00E7460F" w:rsidRDefault="00D86266" w:rsidP="00D86266">
      <w:pPr>
        <w:rPr>
          <w:rFonts w:asciiTheme="minorHAnsi" w:hAnsiTheme="minorHAnsi" w:cstheme="minorHAnsi"/>
          <w:u w:val="single"/>
        </w:rPr>
      </w:pPr>
      <w:r w:rsidRPr="00E7460F">
        <w:rPr>
          <w:rFonts w:asciiTheme="minorHAnsi" w:hAnsiTheme="minorHAnsi" w:cstheme="minorHAnsi"/>
          <w:u w:val="single"/>
        </w:rPr>
        <w:t xml:space="preserve">We also suffer from a bias known as </w:t>
      </w:r>
      <w:r w:rsidRPr="00E7460F">
        <w:rPr>
          <w:rStyle w:val="Emphasis"/>
          <w:highlight w:val="cyan"/>
        </w:rPr>
        <w:t>scope neglect</w:t>
      </w:r>
      <w:r w:rsidRPr="00E7460F">
        <w:rPr>
          <w:rFonts w:asciiTheme="minorHAnsi" w:hAnsiTheme="minorHAnsi" w:cstheme="minorHAnsi"/>
          <w:u w:val="single"/>
        </w:rPr>
        <w:t xml:space="preserve">. This is </w:t>
      </w:r>
      <w:r w:rsidRPr="00E7460F">
        <w:rPr>
          <w:rFonts w:asciiTheme="minorHAnsi" w:hAnsiTheme="minorHAnsi" w:cstheme="minorHAnsi"/>
          <w:highlight w:val="cyan"/>
          <w:u w:val="single"/>
        </w:rPr>
        <w:t>a lack of sensitivity to</w:t>
      </w:r>
      <w:r w:rsidRPr="00E7460F">
        <w:rPr>
          <w:rFonts w:asciiTheme="minorHAnsi" w:hAnsiTheme="minorHAnsi" w:cstheme="minorHAnsi"/>
          <w:u w:val="single"/>
        </w:rPr>
        <w:t xml:space="preserve"> the </w:t>
      </w:r>
      <w:r w:rsidRPr="00E7460F">
        <w:rPr>
          <w:rStyle w:val="Emphasis"/>
          <w:highlight w:val="cyan"/>
        </w:rPr>
        <w:t>scale</w:t>
      </w:r>
      <w:r w:rsidRPr="00E7460F">
        <w:rPr>
          <w:rFonts w:asciiTheme="minorHAnsi" w:hAnsiTheme="minorHAnsi" w:cstheme="minorHAnsi"/>
          <w:u w:val="single"/>
        </w:rPr>
        <w:t xml:space="preserve"> of a benefit or harm. We have trouble caring ten times more about something when it is ten times as important. And once the stakes get to a certain point, our concern can saturate.63 For example, </w:t>
      </w:r>
      <w:r w:rsidRPr="00E7460F">
        <w:rPr>
          <w:rFonts w:asciiTheme="minorHAnsi" w:hAnsiTheme="minorHAnsi" w:cstheme="minorHAnsi"/>
          <w:sz w:val="16"/>
        </w:rPr>
        <w:t xml:space="preserve">we tend to treat nuclear war as an utter disaster, so </w:t>
      </w:r>
      <w:r w:rsidRPr="00E7460F">
        <w:rPr>
          <w:rFonts w:asciiTheme="minorHAnsi" w:hAnsiTheme="minorHAnsi" w:cstheme="minorHAnsi"/>
          <w:u w:val="single"/>
        </w:rPr>
        <w:t>we fail to distinguish nuclear wars between nations with a handful of nuclear weapons (in which millions would die) from a nuclear confrontation with thousands of nuclear weapons (in which a thousand times as many people would die, and our entire future may be destroyed). Since e</w:t>
      </w:r>
      <w:r w:rsidRPr="00E7460F">
        <w:rPr>
          <w:rStyle w:val="Emphasis"/>
        </w:rPr>
        <w:t>x</w:t>
      </w:r>
      <w:r w:rsidRPr="00E7460F">
        <w:rPr>
          <w:rFonts w:asciiTheme="minorHAnsi" w:hAnsiTheme="minorHAnsi" w:cstheme="minorHAnsi"/>
          <w:u w:val="single"/>
        </w:rPr>
        <w:t xml:space="preserve">istential risk derives its key moral importance from the size of what is at stake, scope neglect </w:t>
      </w:r>
      <w:r w:rsidRPr="00E7460F">
        <w:rPr>
          <w:rFonts w:asciiTheme="minorHAnsi" w:hAnsiTheme="minorHAnsi" w:cstheme="minorHAnsi"/>
          <w:highlight w:val="cyan"/>
          <w:u w:val="single"/>
        </w:rPr>
        <w:t>leads us to</w:t>
      </w:r>
      <w:r w:rsidRPr="00E7460F">
        <w:rPr>
          <w:rFonts w:asciiTheme="minorHAnsi" w:hAnsiTheme="minorHAnsi" w:cstheme="minorHAnsi"/>
          <w:u w:val="single"/>
        </w:rPr>
        <w:t xml:space="preserve"> seriously </w:t>
      </w:r>
      <w:r w:rsidRPr="00E7460F">
        <w:rPr>
          <w:rStyle w:val="Emphasis"/>
          <w:highlight w:val="cyan"/>
        </w:rPr>
        <w:t>underweight</w:t>
      </w:r>
      <w:r w:rsidRPr="00E7460F">
        <w:rPr>
          <w:rFonts w:asciiTheme="minorHAnsi" w:hAnsiTheme="minorHAnsi" w:cstheme="minorHAnsi"/>
          <w:u w:val="single"/>
        </w:rPr>
        <w:t xml:space="preserve"> its importance.</w:t>
      </w:r>
    </w:p>
    <w:p w14:paraId="0E6B219F" w14:textId="77777777" w:rsidR="00D86266" w:rsidRDefault="00D86266" w:rsidP="00D86266"/>
    <w:p w14:paraId="0B8133D3" w14:textId="4FDA1E7A" w:rsidR="006E0B94" w:rsidRPr="007B7AE8" w:rsidRDefault="006E0B94" w:rsidP="006E0B94">
      <w:pPr>
        <w:pStyle w:val="Heading3"/>
        <w:rPr>
          <w:rFonts w:cs="Arial"/>
        </w:rPr>
      </w:pPr>
      <w:r w:rsidRPr="007B7AE8">
        <w:rPr>
          <w:rFonts w:cs="Arial"/>
        </w:rPr>
        <w:t>Framing---AT: ‘Extinction K’ (Mitchell)---</w:t>
      </w:r>
      <w:r>
        <w:rPr>
          <w:rFonts w:cs="Arial"/>
        </w:rPr>
        <w:t>1NC</w:t>
      </w:r>
    </w:p>
    <w:p w14:paraId="76ADEF01" w14:textId="28AA083A" w:rsidR="006E0B94" w:rsidRPr="007B7AE8" w:rsidRDefault="006E0B94" w:rsidP="006E0B94">
      <w:pPr>
        <w:pStyle w:val="Analytic"/>
        <w:rPr>
          <w:rFonts w:cs="Arial"/>
        </w:rPr>
      </w:pPr>
      <w:r w:rsidRPr="007B7AE8">
        <w:rPr>
          <w:rFonts w:cs="Arial"/>
        </w:rPr>
        <w:t xml:space="preserve">Mitchell </w:t>
      </w:r>
      <w:r w:rsidRPr="007B7AE8">
        <w:rPr>
          <w:rFonts w:cs="Arial"/>
          <w:u w:val="single"/>
        </w:rPr>
        <w:t>doesn’t apply</w:t>
      </w:r>
      <w:r w:rsidRPr="007B7AE8">
        <w:rPr>
          <w:rFonts w:cs="Arial"/>
        </w:rPr>
        <w:t xml:space="preserve">. She’s critiquing using extinction as a justification to </w:t>
      </w:r>
      <w:r w:rsidRPr="007B7AE8">
        <w:rPr>
          <w:rFonts w:cs="Arial"/>
          <w:u w:val="single"/>
        </w:rPr>
        <w:t>ignore natives</w:t>
      </w:r>
      <w:r w:rsidRPr="007B7AE8">
        <w:rPr>
          <w:rFonts w:cs="Arial"/>
        </w:rPr>
        <w:t xml:space="preserve">, which we </w:t>
      </w:r>
      <w:r w:rsidRPr="007B7AE8">
        <w:rPr>
          <w:rFonts w:cs="Arial"/>
          <w:u w:val="single"/>
        </w:rPr>
        <w:t>don’t do</w:t>
      </w:r>
      <w:r w:rsidRPr="007B7AE8">
        <w:rPr>
          <w:rFonts w:cs="Arial"/>
        </w:rPr>
        <w:t>.</w:t>
      </w:r>
    </w:p>
    <w:p w14:paraId="09B6F2E7" w14:textId="77777777" w:rsidR="006E0B94" w:rsidRPr="007B7AE8" w:rsidRDefault="006E0B94" w:rsidP="006E0B94">
      <w:pPr>
        <w:pStyle w:val="Analytic"/>
        <w:rPr>
          <w:rFonts w:cs="Arial"/>
        </w:rPr>
      </w:pPr>
      <w:r w:rsidRPr="007B7AE8">
        <w:rPr>
          <w:rFonts w:cs="Arial"/>
        </w:rPr>
        <w:t xml:space="preserve">AND she </w:t>
      </w:r>
      <w:r w:rsidRPr="007B7AE8">
        <w:rPr>
          <w:rFonts w:cs="Arial"/>
          <w:u w:val="single"/>
        </w:rPr>
        <w:t>implicitly concedes</w:t>
      </w:r>
      <w:r w:rsidRPr="007B7AE8">
        <w:rPr>
          <w:rFonts w:cs="Arial"/>
        </w:rPr>
        <w:t xml:space="preserve"> the impact---says extinction produces </w:t>
      </w:r>
      <w:r w:rsidRPr="007B7AE8">
        <w:rPr>
          <w:rFonts w:cs="Arial"/>
          <w:u w:val="single"/>
        </w:rPr>
        <w:t>indigenous genocide</w:t>
      </w:r>
      <w:r w:rsidRPr="007B7AE8">
        <w:rPr>
          <w:rFonts w:cs="Arial"/>
        </w:rPr>
        <w:t xml:space="preserve"> and </w:t>
      </w:r>
      <w:r w:rsidRPr="007B7AE8">
        <w:rPr>
          <w:rFonts w:cs="Arial"/>
          <w:u w:val="single"/>
        </w:rPr>
        <w:t>suffering</w:t>
      </w:r>
      <w:r w:rsidRPr="007B7AE8">
        <w:rPr>
          <w:rFonts w:cs="Arial"/>
        </w:rPr>
        <w:t xml:space="preserve">. That’s also true of </w:t>
      </w:r>
      <w:r w:rsidRPr="007B7AE8">
        <w:rPr>
          <w:rFonts w:cs="Arial"/>
          <w:u w:val="single"/>
        </w:rPr>
        <w:t>our impacts</w:t>
      </w:r>
      <w:r w:rsidRPr="007B7AE8">
        <w:rPr>
          <w:rFonts w:cs="Arial"/>
        </w:rPr>
        <w:t>.</w:t>
      </w:r>
    </w:p>
    <w:p w14:paraId="1C55328E" w14:textId="77777777" w:rsidR="006E0B94" w:rsidRDefault="006E0B94" w:rsidP="006E0B94"/>
    <w:p w14:paraId="1915F70C" w14:textId="29C534AB" w:rsidR="003756A1" w:rsidRDefault="003756A1" w:rsidP="003756A1">
      <w:pPr>
        <w:pStyle w:val="Heading2"/>
      </w:pPr>
      <w:r>
        <w:t>Adv---Case</w:t>
      </w:r>
    </w:p>
    <w:p w14:paraId="6C1E66EC" w14:textId="76580046" w:rsidR="003756A1" w:rsidRPr="003756A1" w:rsidRDefault="003756A1" w:rsidP="003756A1">
      <w:pPr>
        <w:pStyle w:val="Heading3"/>
      </w:pPr>
      <w:r>
        <w:t>Case---1NC</w:t>
      </w:r>
    </w:p>
    <w:p w14:paraId="23944E33" w14:textId="77777777" w:rsidR="003756A1" w:rsidRPr="000E7A66" w:rsidRDefault="003756A1" w:rsidP="003756A1">
      <w:pPr>
        <w:pStyle w:val="Heading4"/>
      </w:pPr>
      <w:r>
        <w:t xml:space="preserve">Lack of </w:t>
      </w:r>
      <w:r>
        <w:rPr>
          <w:u w:val="single"/>
        </w:rPr>
        <w:t>awareness</w:t>
      </w:r>
      <w:r>
        <w:t xml:space="preserve"> in villages mean no follow-on.</w:t>
      </w:r>
    </w:p>
    <w:p w14:paraId="0B88BC78" w14:textId="77777777" w:rsidR="003756A1" w:rsidRDefault="003756A1" w:rsidP="003756A1">
      <w:r>
        <w:t xml:space="preserve">E. Barrett </w:t>
      </w:r>
      <w:r w:rsidRPr="00805DA4">
        <w:rPr>
          <w:rStyle w:val="Style13ptBold"/>
        </w:rPr>
        <w:t>Ristroph</w:t>
      </w:r>
      <w:r>
        <w:t>, 20</w:t>
      </w:r>
      <w:r w:rsidRPr="00805DA4">
        <w:rPr>
          <w:rStyle w:val="Style13ptBold"/>
        </w:rPr>
        <w:t>18</w:t>
      </w:r>
      <w:r>
        <w:t xml:space="preserve"> – A DISSERTATION SUBMITTED TO THE GRADUATE DIVISION OF THE UNIVERSITY OF </w:t>
      </w:r>
      <w:proofErr w:type="gramStart"/>
      <w:r>
        <w:t>HAWAI‘</w:t>
      </w:r>
      <w:proofErr w:type="gramEnd"/>
      <w:r>
        <w:t xml:space="preserve">I AT MĀNOA IN PARTIAL FULFILLMENT OF THE REQUIREMENTS FOR THE DEGREE OF DOCTOR OF PHILOSOPHY IN URBAN AND REGIONAL PLANNING “HOW CAN LAWS, INSTITUTIONS, AND PLANS FACILITATE ALASKA NATIVE VILLAGE ADAPTATION TO CLIMATE CHANGE?” </w:t>
      </w:r>
      <w:proofErr w:type="spellStart"/>
      <w:proofErr w:type="gramStart"/>
      <w:r>
        <w:t>Proquest</w:t>
      </w:r>
      <w:proofErr w:type="spellEnd"/>
      <w:r>
        <w:t xml:space="preserve">  /</w:t>
      </w:r>
      <w:proofErr w:type="gramEnd"/>
      <w:r>
        <w:t>/DH</w:t>
      </w:r>
    </w:p>
    <w:p w14:paraId="17B2F514" w14:textId="77777777" w:rsidR="003756A1" w:rsidRPr="00BD68BD" w:rsidRDefault="003756A1" w:rsidP="003756A1">
      <w:pPr>
        <w:rPr>
          <w:b/>
          <w:bCs/>
        </w:rPr>
      </w:pPr>
      <w:r>
        <w:rPr>
          <w:b/>
          <w:bCs/>
        </w:rPr>
        <w:t>ANVs = Alaskan Native Villages</w:t>
      </w:r>
    </w:p>
    <w:p w14:paraId="4770BD8F" w14:textId="77777777" w:rsidR="003756A1" w:rsidRPr="00F03B22" w:rsidRDefault="003756A1" w:rsidP="003756A1">
      <w:pPr>
        <w:rPr>
          <w:sz w:val="16"/>
        </w:rPr>
      </w:pPr>
      <w:r w:rsidRPr="00F03B22">
        <w:rPr>
          <w:sz w:val="16"/>
        </w:rPr>
        <w:t xml:space="preserve">Another view is that laws are irrelevant to indigenous lifeways. </w:t>
      </w:r>
      <w:r w:rsidRPr="0022050B">
        <w:rPr>
          <w:rStyle w:val="StyleUnderline"/>
        </w:rPr>
        <w:t>One ANV resident explained</w:t>
      </w:r>
      <w:r w:rsidRPr="00F03B22">
        <w:rPr>
          <w:sz w:val="16"/>
        </w:rPr>
        <w:t xml:space="preserve"> to me that </w:t>
      </w:r>
      <w:r w:rsidRPr="004C518E">
        <w:rPr>
          <w:rStyle w:val="StyleUnderline"/>
        </w:rPr>
        <w:t xml:space="preserve">there is </w:t>
      </w:r>
      <w:r w:rsidRPr="008B7790">
        <w:rPr>
          <w:rStyle w:val="StyleUnderline"/>
          <w:highlight w:val="cyan"/>
        </w:rPr>
        <w:t xml:space="preserve">no Western </w:t>
      </w:r>
      <w:r w:rsidRPr="009F031C">
        <w:rPr>
          <w:rStyle w:val="StyleUnderline"/>
          <w:highlight w:val="cyan"/>
        </w:rPr>
        <w:t xml:space="preserve">law that </w:t>
      </w:r>
      <w:r w:rsidRPr="008B7790">
        <w:rPr>
          <w:rStyle w:val="StyleUnderline"/>
          <w:highlight w:val="cyan"/>
        </w:rPr>
        <w:t>will protect a hunter</w:t>
      </w:r>
      <w:r w:rsidRPr="004C518E">
        <w:rPr>
          <w:rStyle w:val="StyleUnderline"/>
        </w:rPr>
        <w:t xml:space="preserve"> out on the land and</w:t>
      </w:r>
      <w:r w:rsidRPr="0022050B">
        <w:rPr>
          <w:rStyle w:val="StyleUnderline"/>
        </w:rPr>
        <w:t xml:space="preserve"> river</w:t>
      </w:r>
      <w:r w:rsidRPr="00F03B22">
        <w:rPr>
          <w:sz w:val="16"/>
        </w:rPr>
        <w:t xml:space="preserve">—the hunter depends on his own knowledge system to survive. His people understand that “Corporations come and </w:t>
      </w:r>
      <w:proofErr w:type="gramStart"/>
      <w:r w:rsidRPr="00F03B22">
        <w:rPr>
          <w:sz w:val="16"/>
        </w:rPr>
        <w:t>go,</w:t>
      </w:r>
      <w:proofErr w:type="gramEnd"/>
      <w:r w:rsidRPr="00F03B22">
        <w:rPr>
          <w:sz w:val="16"/>
        </w:rPr>
        <w:t xml:space="preserve"> governments come and go. But the people, and what we do, remains.” </w:t>
      </w:r>
      <w:r w:rsidRPr="0022050B">
        <w:rPr>
          <w:rStyle w:val="StyleUnderline"/>
        </w:rPr>
        <w:t>Another</w:t>
      </w:r>
      <w:r>
        <w:rPr>
          <w:rStyle w:val="StyleUnderline"/>
        </w:rPr>
        <w:t xml:space="preserve"> </w:t>
      </w:r>
      <w:r w:rsidRPr="0022050B">
        <w:rPr>
          <w:rStyle w:val="StyleUnderline"/>
        </w:rPr>
        <w:t>ANV resident said</w:t>
      </w:r>
      <w:r w:rsidRPr="00F03B22">
        <w:rPr>
          <w:sz w:val="16"/>
        </w:rPr>
        <w:t xml:space="preserve">, “I would venture to say that </w:t>
      </w:r>
      <w:r w:rsidRPr="008B7790">
        <w:rPr>
          <w:rStyle w:val="StyleUnderline"/>
          <w:highlight w:val="cyan"/>
        </w:rPr>
        <w:t>90% of our lifestyle is illegal</w:t>
      </w:r>
      <w:r w:rsidRPr="0022050B">
        <w:rPr>
          <w:rStyle w:val="StyleUnderline"/>
        </w:rPr>
        <w:t xml:space="preserve"> in some fashion </w:t>
      </w:r>
      <w:r w:rsidRPr="00F03B22">
        <w:rPr>
          <w:sz w:val="16"/>
        </w:rPr>
        <w:t xml:space="preserve">or another.” A number of participants suggested that they would do what they needed to continue their lifeway, regardless of the law. This outlook came up more in the context of hunting and fishing, where decisions are made at the individual and family level, rather than in the context of flooding and erosion. </w:t>
      </w:r>
      <w:r w:rsidRPr="0022050B">
        <w:rPr>
          <w:rStyle w:val="StyleUnderline"/>
        </w:rPr>
        <w:t xml:space="preserve">This outlook suggested a sense that </w:t>
      </w:r>
      <w:r w:rsidRPr="008B7790">
        <w:rPr>
          <w:rStyle w:val="StyleUnderline"/>
          <w:highlight w:val="cyan"/>
        </w:rPr>
        <w:t xml:space="preserve">new laws </w:t>
      </w:r>
      <w:r w:rsidRPr="004C518E">
        <w:rPr>
          <w:rStyle w:val="StyleUnderline"/>
        </w:rPr>
        <w:t xml:space="preserve">and agencies </w:t>
      </w:r>
      <w:r w:rsidRPr="008B7790">
        <w:rPr>
          <w:rStyle w:val="StyleUnderline"/>
          <w:highlight w:val="cyan"/>
        </w:rPr>
        <w:t>would be futile</w:t>
      </w:r>
      <w:r w:rsidRPr="0022050B">
        <w:rPr>
          <w:rStyle w:val="StyleUnderline"/>
        </w:rPr>
        <w:t>,</w:t>
      </w:r>
      <w:r>
        <w:rPr>
          <w:rStyle w:val="StyleUnderline"/>
        </w:rPr>
        <w:t xml:space="preserve"> </w:t>
      </w:r>
      <w:r w:rsidRPr="0022050B">
        <w:rPr>
          <w:rStyle w:val="StyleUnderline"/>
        </w:rPr>
        <w:t xml:space="preserve">as </w:t>
      </w:r>
      <w:r w:rsidRPr="008B7790">
        <w:rPr>
          <w:rStyle w:val="StyleUnderline"/>
          <w:highlight w:val="cyan"/>
        </w:rPr>
        <w:t xml:space="preserve">they </w:t>
      </w:r>
      <w:r w:rsidRPr="008B7790">
        <w:rPr>
          <w:rStyle w:val="Emphasis"/>
          <w:highlight w:val="cyan"/>
        </w:rPr>
        <w:t>would not be followed</w:t>
      </w:r>
      <w:r w:rsidRPr="00F03B22">
        <w:rPr>
          <w:sz w:val="16"/>
        </w:rPr>
        <w:t>.</w:t>
      </w:r>
    </w:p>
    <w:p w14:paraId="4B24E0C1" w14:textId="77777777" w:rsidR="003756A1" w:rsidRPr="00F03B22" w:rsidRDefault="003756A1" w:rsidP="003756A1">
      <w:pPr>
        <w:rPr>
          <w:sz w:val="16"/>
        </w:rPr>
      </w:pPr>
      <w:r w:rsidRPr="0022050B">
        <w:rPr>
          <w:rStyle w:val="StyleUnderline"/>
        </w:rPr>
        <w:t>One barrier to implementing laws</w:t>
      </w:r>
      <w:r w:rsidRPr="00F03B22">
        <w:rPr>
          <w:sz w:val="16"/>
        </w:rPr>
        <w:t xml:space="preserve"> that I observed </w:t>
      </w:r>
      <w:r w:rsidRPr="0022050B">
        <w:rPr>
          <w:rStyle w:val="StyleUnderline"/>
        </w:rPr>
        <w:t>in</w:t>
      </w:r>
      <w:r w:rsidRPr="00F03B22">
        <w:rPr>
          <w:sz w:val="16"/>
        </w:rPr>
        <w:t xml:space="preserve"> the course of </w:t>
      </w:r>
      <w:r w:rsidRPr="0022050B">
        <w:rPr>
          <w:rStyle w:val="StyleUnderline"/>
        </w:rPr>
        <w:t>my interviews</w:t>
      </w:r>
      <w:r w:rsidRPr="00F03B22">
        <w:rPr>
          <w:sz w:val="16"/>
        </w:rPr>
        <w:t xml:space="preserve"> and conversations </w:t>
      </w:r>
      <w:r w:rsidRPr="0022050B">
        <w:rPr>
          <w:rStyle w:val="StyleUnderline"/>
        </w:rPr>
        <w:t xml:space="preserve">was the </w:t>
      </w:r>
      <w:r w:rsidRPr="008B7790">
        <w:rPr>
          <w:rStyle w:val="StyleUnderline"/>
          <w:highlight w:val="cyan"/>
        </w:rPr>
        <w:t xml:space="preserve">lack of understanding of </w:t>
      </w:r>
      <w:r w:rsidRPr="004C518E">
        <w:rPr>
          <w:rStyle w:val="StyleUnderline"/>
        </w:rPr>
        <w:t xml:space="preserve">what </w:t>
      </w:r>
      <w:r w:rsidRPr="008B7790">
        <w:rPr>
          <w:rStyle w:val="StyleUnderline"/>
          <w:highlight w:val="cyan"/>
        </w:rPr>
        <w:t xml:space="preserve">the laws </w:t>
      </w:r>
      <w:r w:rsidRPr="004C518E">
        <w:rPr>
          <w:rStyle w:val="StyleUnderline"/>
        </w:rPr>
        <w:t>actually said.</w:t>
      </w:r>
      <w:r w:rsidRPr="0022050B">
        <w:rPr>
          <w:rStyle w:val="StyleUnderline"/>
        </w:rPr>
        <w:t xml:space="preserve"> A number of</w:t>
      </w:r>
      <w:r>
        <w:rPr>
          <w:rStyle w:val="StyleUnderline"/>
        </w:rPr>
        <w:t xml:space="preserve"> </w:t>
      </w:r>
      <w:r w:rsidRPr="0022050B">
        <w:rPr>
          <w:rStyle w:val="StyleUnderline"/>
        </w:rPr>
        <w:t>participants</w:t>
      </w:r>
      <w:r w:rsidRPr="00F03B22">
        <w:rPr>
          <w:sz w:val="16"/>
        </w:rPr>
        <w:t xml:space="preserve">, including those from outside of ANVs, </w:t>
      </w:r>
      <w:r w:rsidRPr="004C518E">
        <w:rPr>
          <w:rStyle w:val="StyleUnderline"/>
        </w:rPr>
        <w:t xml:space="preserve">gave </w:t>
      </w:r>
      <w:r w:rsidRPr="008B7790">
        <w:rPr>
          <w:rStyle w:val="StyleUnderline"/>
          <w:highlight w:val="cyan"/>
        </w:rPr>
        <w:t xml:space="preserve">incorrect statements </w:t>
      </w:r>
      <w:r w:rsidRPr="004C518E">
        <w:rPr>
          <w:rStyle w:val="StyleUnderline"/>
        </w:rPr>
        <w:t>about the law.</w:t>
      </w:r>
      <w:r w:rsidRPr="00F03B22">
        <w:rPr>
          <w:sz w:val="16"/>
        </w:rPr>
        <w:t xml:space="preserve"> Those in villages sometimes thought that subsistence laws were more restrictive than they actually were. Those outside of villages were more likely to misunderstand tribal sovereignty and rights. Beyond misunderstanding the laws, </w:t>
      </w:r>
      <w:r w:rsidRPr="0022050B">
        <w:rPr>
          <w:rStyle w:val="StyleUnderline"/>
        </w:rPr>
        <w:t xml:space="preserve">many simply </w:t>
      </w:r>
      <w:r w:rsidRPr="008B7790">
        <w:rPr>
          <w:rStyle w:val="StyleUnderline"/>
          <w:highlight w:val="cyan"/>
        </w:rPr>
        <w:t>do not know options available</w:t>
      </w:r>
      <w:r w:rsidRPr="0022050B">
        <w:rPr>
          <w:rStyle w:val="StyleUnderline"/>
        </w:rPr>
        <w:t xml:space="preserve"> under</w:t>
      </w:r>
      <w:r>
        <w:rPr>
          <w:rStyle w:val="StyleUnderline"/>
        </w:rPr>
        <w:t xml:space="preserve"> </w:t>
      </w:r>
      <w:r w:rsidRPr="0022050B">
        <w:rPr>
          <w:rStyle w:val="StyleUnderline"/>
        </w:rPr>
        <w:t>existing laws</w:t>
      </w:r>
      <w:r w:rsidRPr="00F03B22">
        <w:rPr>
          <w:sz w:val="16"/>
        </w:rPr>
        <w:t xml:space="preserve">. As one ANV resident said, “If there are any laws or regulations related to climate change that can and will impact our </w:t>
      </w:r>
      <w:proofErr w:type="gramStart"/>
      <w:r w:rsidRPr="00F03B22">
        <w:rPr>
          <w:sz w:val="16"/>
        </w:rPr>
        <w:t>area</w:t>
      </w:r>
      <w:proofErr w:type="gramEnd"/>
      <w:r w:rsidRPr="00F03B22">
        <w:rPr>
          <w:sz w:val="16"/>
        </w:rPr>
        <w:t xml:space="preserve"> we are not aware or have any knowledge of them. … Are there any laws[?] [W]e </w:t>
      </w:r>
      <w:proofErr w:type="gramStart"/>
      <w:r w:rsidRPr="00F03B22">
        <w:rPr>
          <w:sz w:val="16"/>
        </w:rPr>
        <w:t>need</w:t>
      </w:r>
      <w:proofErr w:type="gramEnd"/>
      <w:r w:rsidRPr="00F03B22">
        <w:rPr>
          <w:sz w:val="16"/>
        </w:rPr>
        <w:t xml:space="preserve"> to get educated by either the state of the federal government [on laws] that will assist us in the long run on climate change.” </w:t>
      </w:r>
    </w:p>
    <w:p w14:paraId="60CF22BB" w14:textId="77777777" w:rsidR="003756A1" w:rsidRDefault="003756A1" w:rsidP="003756A1">
      <w:pPr>
        <w:rPr>
          <w:sz w:val="16"/>
        </w:rPr>
      </w:pPr>
      <w:r w:rsidRPr="00F03B22">
        <w:rPr>
          <w:sz w:val="16"/>
        </w:rPr>
        <w:t xml:space="preserve">This ignorance is not limited to ANV residents. Neither I (prior to this research) nor several of the lawyers I interviewed was aware that laws already provide for uneven land trades between the federal government and villages in order to facilitate relocation (43 U.S.C. § 1621(f); 16 U.S.C. § 3192). One Elder poignantly summed up this lack of capacity among those who should have capacity: “White people are starting to realize that what they’re doing is not right, and they want to right it, but they don’t know how.” In other words, </w:t>
      </w:r>
      <w:r w:rsidRPr="00BE52B7">
        <w:rPr>
          <w:rStyle w:val="StyleUnderline"/>
        </w:rPr>
        <w:t xml:space="preserve">there may be a </w:t>
      </w:r>
      <w:r w:rsidRPr="008B7790">
        <w:rPr>
          <w:rStyle w:val="StyleUnderline"/>
          <w:highlight w:val="cyan"/>
        </w:rPr>
        <w:t>need to raise awareness of</w:t>
      </w:r>
      <w:r w:rsidRPr="00BE52B7">
        <w:rPr>
          <w:rStyle w:val="StyleUnderline"/>
        </w:rPr>
        <w:t xml:space="preserve"> existing</w:t>
      </w:r>
      <w:r w:rsidRPr="00F03B22">
        <w:rPr>
          <w:sz w:val="16"/>
        </w:rPr>
        <w:t xml:space="preserve"> laws and </w:t>
      </w:r>
      <w:r w:rsidRPr="008B7790">
        <w:rPr>
          <w:rStyle w:val="StyleUnderline"/>
          <w:highlight w:val="cyan"/>
        </w:rPr>
        <w:t>programs that facilitate adaptation</w:t>
      </w:r>
      <w:r w:rsidRPr="00BE52B7">
        <w:rPr>
          <w:rStyle w:val="StyleUnderline"/>
        </w:rPr>
        <w:t xml:space="preserve">, </w:t>
      </w:r>
      <w:r w:rsidRPr="008B7790">
        <w:rPr>
          <w:rStyle w:val="StyleUnderline"/>
          <w:highlight w:val="cyan"/>
        </w:rPr>
        <w:t>rather than</w:t>
      </w:r>
      <w:r w:rsidRPr="00BE52B7">
        <w:rPr>
          <w:rStyle w:val="StyleUnderline"/>
        </w:rPr>
        <w:t xml:space="preserve"> inventing </w:t>
      </w:r>
      <w:r w:rsidRPr="008B7790">
        <w:rPr>
          <w:rStyle w:val="StyleUnderline"/>
          <w:highlight w:val="cyan"/>
        </w:rPr>
        <w:t>new laws</w:t>
      </w:r>
      <w:r w:rsidRPr="00F03B22">
        <w:rPr>
          <w:sz w:val="16"/>
        </w:rPr>
        <w:t>.</w:t>
      </w:r>
    </w:p>
    <w:p w14:paraId="057438E1" w14:textId="77777777" w:rsidR="003756A1" w:rsidRDefault="003756A1" w:rsidP="003756A1">
      <w:pPr>
        <w:pStyle w:val="Heading4"/>
      </w:pPr>
      <w:r>
        <w:t xml:space="preserve">Consultation </w:t>
      </w:r>
      <w:r w:rsidRPr="00F03B22">
        <w:rPr>
          <w:u w:val="single"/>
        </w:rPr>
        <w:t>doesn’t</w:t>
      </w:r>
      <w:r>
        <w:t xml:space="preserve"> engage the community.</w:t>
      </w:r>
    </w:p>
    <w:p w14:paraId="56B6B427" w14:textId="77777777" w:rsidR="003756A1" w:rsidRPr="005C4CFD" w:rsidRDefault="003756A1" w:rsidP="003756A1">
      <w:r>
        <w:t xml:space="preserve">Julia </w:t>
      </w:r>
      <w:r w:rsidRPr="00B749C9">
        <w:rPr>
          <w:rStyle w:val="Style13ptBold"/>
        </w:rPr>
        <w:t>Loginova</w:t>
      </w:r>
      <w:r>
        <w:t xml:space="preserve"> et al, 20</w:t>
      </w:r>
      <w:r w:rsidRPr="00B749C9">
        <w:rPr>
          <w:rStyle w:val="Style13ptBold"/>
        </w:rPr>
        <w:t>25</w:t>
      </w:r>
      <w:r>
        <w:t xml:space="preserve"> - Centre for Social Responsibility in Mining (CSRM), the University of Queensland, St Lucia, Australia “Enabling Indigenous-</w:t>
      </w:r>
      <w:proofErr w:type="spellStart"/>
      <w:r>
        <w:t>centred</w:t>
      </w:r>
      <w:proofErr w:type="spellEnd"/>
      <w:r>
        <w:t xml:space="preserve"> decision-making for a just energy transition? Lessons from community consultation and consent in the circumpolar Arctic” Energy Research &amp; Social Science, February, </w:t>
      </w:r>
      <w:hyperlink r:id="rId6" w:anchor="bb0340" w:history="1">
        <w:r w:rsidRPr="008D4798">
          <w:rPr>
            <w:rStyle w:val="Hyperlink"/>
          </w:rPr>
          <w:t>https://www.sciencedirect.com/science/article/pii/S221462962500009X#bb0340</w:t>
        </w:r>
      </w:hyperlink>
      <w:r>
        <w:t xml:space="preserve"> //DH</w:t>
      </w:r>
    </w:p>
    <w:p w14:paraId="3A2A20A6" w14:textId="77777777" w:rsidR="003756A1" w:rsidRPr="00F03B22" w:rsidRDefault="003756A1" w:rsidP="003756A1">
      <w:pPr>
        <w:rPr>
          <w:sz w:val="16"/>
        </w:rPr>
      </w:pPr>
      <w:r w:rsidRPr="00F03B22">
        <w:rPr>
          <w:sz w:val="16"/>
        </w:rPr>
        <w:t>5.2.1.1. Procedural limitations</w:t>
      </w:r>
    </w:p>
    <w:p w14:paraId="7D334A08" w14:textId="77777777" w:rsidR="003756A1" w:rsidRPr="00F03B22" w:rsidRDefault="003756A1" w:rsidP="003756A1">
      <w:pPr>
        <w:rPr>
          <w:sz w:val="16"/>
        </w:rPr>
      </w:pPr>
      <w:r w:rsidRPr="00E02D99">
        <w:rPr>
          <w:rStyle w:val="StyleUnderline"/>
        </w:rPr>
        <w:t>A key limitation to</w:t>
      </w:r>
      <w:r w:rsidRPr="00F03B22">
        <w:rPr>
          <w:sz w:val="16"/>
        </w:rPr>
        <w:t xml:space="preserve"> company- and </w:t>
      </w:r>
      <w:r w:rsidRPr="00E02D99">
        <w:rPr>
          <w:rStyle w:val="StyleUnderline"/>
        </w:rPr>
        <w:t>state-led consultation and consent is procedural</w:t>
      </w:r>
      <w:r w:rsidRPr="00F03B22">
        <w:rPr>
          <w:sz w:val="16"/>
        </w:rPr>
        <w:t xml:space="preserve">, with studies highlighting issues around the goals, scope, and timing of engagement. </w:t>
      </w:r>
      <w:r w:rsidRPr="00F10781">
        <w:rPr>
          <w:rStyle w:val="StyleUnderline"/>
          <w:highlight w:val="cyan"/>
        </w:rPr>
        <w:t>Communities</w:t>
      </w:r>
      <w:r w:rsidRPr="00F03B22">
        <w:rPr>
          <w:sz w:val="16"/>
        </w:rPr>
        <w:t xml:space="preserve"> often </w:t>
      </w:r>
      <w:r w:rsidRPr="00F10781">
        <w:rPr>
          <w:rStyle w:val="Emphasis"/>
          <w:highlight w:val="cyan"/>
        </w:rPr>
        <w:t xml:space="preserve">perceive </w:t>
      </w:r>
      <w:r w:rsidRPr="00F10781">
        <w:rPr>
          <w:rStyle w:val="StyleUnderline"/>
          <w:highlight w:val="cyan"/>
        </w:rPr>
        <w:t>consultations as</w:t>
      </w:r>
      <w:r w:rsidRPr="00E02D99">
        <w:rPr>
          <w:rStyle w:val="StyleUnderline"/>
        </w:rPr>
        <w:t xml:space="preserve"> bureaucratic </w:t>
      </w:r>
      <w:r w:rsidRPr="00F10781">
        <w:rPr>
          <w:rStyle w:val="StyleUnderline"/>
          <w:highlight w:val="cyan"/>
        </w:rPr>
        <w:t>box-ticking</w:t>
      </w:r>
      <w:r w:rsidRPr="009F031C">
        <w:rPr>
          <w:rStyle w:val="StyleUnderline"/>
        </w:rPr>
        <w:t xml:space="preserve"> </w:t>
      </w:r>
      <w:r w:rsidRPr="00E02D99">
        <w:rPr>
          <w:rStyle w:val="StyleUnderline"/>
        </w:rPr>
        <w:t>exercises</w:t>
      </w:r>
      <w:r w:rsidRPr="00F03B22">
        <w:rPr>
          <w:sz w:val="16"/>
        </w:rPr>
        <w:t xml:space="preserve"> [117], </w:t>
      </w:r>
      <w:r w:rsidRPr="00E02D99">
        <w:rPr>
          <w:rStyle w:val="StyleUnderline"/>
        </w:rPr>
        <w:t xml:space="preserve">with </w:t>
      </w:r>
      <w:r w:rsidRPr="00ED12D5">
        <w:rPr>
          <w:rStyle w:val="Emphasis"/>
          <w:highlight w:val="cyan"/>
        </w:rPr>
        <w:t>pre-determined agendas</w:t>
      </w:r>
      <w:r w:rsidRPr="00F10781">
        <w:rPr>
          <w:rStyle w:val="StyleUnderline"/>
          <w:highlight w:val="cyan"/>
        </w:rPr>
        <w:t xml:space="preserve"> aimed at</w:t>
      </w:r>
      <w:r w:rsidRPr="009F031C">
        <w:rPr>
          <w:rStyle w:val="StyleUnderline"/>
        </w:rPr>
        <w:t xml:space="preserve"> </w:t>
      </w:r>
      <w:r w:rsidRPr="00E02D99">
        <w:rPr>
          <w:rStyle w:val="StyleUnderline"/>
        </w:rPr>
        <w:t xml:space="preserve">project </w:t>
      </w:r>
      <w:r w:rsidRPr="00F10781">
        <w:rPr>
          <w:rStyle w:val="StyleUnderline"/>
          <w:highlight w:val="cyan"/>
        </w:rPr>
        <w:t xml:space="preserve">approval rather than </w:t>
      </w:r>
      <w:r w:rsidRPr="00F10781">
        <w:rPr>
          <w:rStyle w:val="Emphasis"/>
          <w:highlight w:val="cyan"/>
        </w:rPr>
        <w:t>genuine</w:t>
      </w:r>
      <w:r w:rsidRPr="00F10781">
        <w:rPr>
          <w:rStyle w:val="StyleUnderline"/>
          <w:highlight w:val="cyan"/>
        </w:rPr>
        <w:t xml:space="preserve"> dialogue</w:t>
      </w:r>
      <w:r w:rsidRPr="009F031C">
        <w:rPr>
          <w:sz w:val="16"/>
        </w:rPr>
        <w:t xml:space="preserve">. </w:t>
      </w:r>
      <w:r w:rsidRPr="00E02D99">
        <w:rPr>
          <w:rStyle w:val="StyleUnderline"/>
        </w:rPr>
        <w:t xml:space="preserve">Accommodations are typically limited to project terms and conditions, framing the question as </w:t>
      </w:r>
      <w:r w:rsidRPr="00F10781">
        <w:rPr>
          <w:rStyle w:val="StyleUnderline"/>
          <w:highlight w:val="cyan"/>
        </w:rPr>
        <w:t>“</w:t>
      </w:r>
      <w:r w:rsidRPr="00F10781">
        <w:rPr>
          <w:rStyle w:val="Emphasis"/>
          <w:highlight w:val="cyan"/>
        </w:rPr>
        <w:t>how” rather than “whether</w:t>
      </w:r>
      <w:r w:rsidRPr="00F10781">
        <w:rPr>
          <w:rStyle w:val="StyleUnderline"/>
          <w:highlight w:val="cyan"/>
        </w:rPr>
        <w:t>”</w:t>
      </w:r>
      <w:r w:rsidRPr="009F031C">
        <w:rPr>
          <w:rStyle w:val="StyleUnderline"/>
        </w:rPr>
        <w:t xml:space="preserve"> </w:t>
      </w:r>
      <w:r w:rsidRPr="00E02D99">
        <w:rPr>
          <w:rStyle w:val="StyleUnderline"/>
        </w:rPr>
        <w:t>to execute a project</w:t>
      </w:r>
      <w:r w:rsidRPr="00F03B22">
        <w:rPr>
          <w:sz w:val="16"/>
        </w:rPr>
        <w:t xml:space="preserve"> [33]. In terms of timing, there is a perception that engagement: does not start early enough in the planning process [99,118]; leaves insufficient time for preparation, discussion and addressing concerns; and is inadequate in engaging vulnerable and often excluded groups, such as youth [119] or women [89]. In Greenland, for example, “insufficient, late and overly narrow public participation are major themes in the decision phase of the natural resource projects” [120]. A 2014 report by the Greenland NGO “Coalition for Better Citizen Involvement” made recommendations for improving citizen engagement [96], yet procedural issues continue to undermine effective and meaningful communication, impacting the ability of communities and stakeholders to reach agreeable decisions [99].</w:t>
      </w:r>
    </w:p>
    <w:p w14:paraId="33AC0AEB" w14:textId="77777777" w:rsidR="003756A1" w:rsidRPr="00F03B22" w:rsidRDefault="003756A1" w:rsidP="003756A1">
      <w:pPr>
        <w:rPr>
          <w:sz w:val="16"/>
        </w:rPr>
      </w:pPr>
      <w:r w:rsidRPr="00F03B22">
        <w:rPr>
          <w:sz w:val="16"/>
        </w:rPr>
        <w:t>5.2.1.2. Legal ambiguity and gaps</w:t>
      </w:r>
    </w:p>
    <w:p w14:paraId="6A2BB681" w14:textId="77777777" w:rsidR="003756A1" w:rsidRPr="00F03B22" w:rsidRDefault="003756A1" w:rsidP="003756A1">
      <w:pPr>
        <w:rPr>
          <w:sz w:val="16"/>
        </w:rPr>
      </w:pPr>
      <w:r w:rsidRPr="00F03B22">
        <w:rPr>
          <w:sz w:val="16"/>
        </w:rPr>
        <w:t>Another limitation refers to legal ambiguity and gaps regarding land and property rights. Studies highlight the issues of overlapping and unresolved land claims and legal interests across territories and among multiple owners and land users [89,121]. This creates confusion regarding the rights and responsibilities of stakeholders, contributing to disputes and challenges in achieving meaningful consent. In addition, there are uncertainties or inadequacies in legal frameworks concerning triggers for consultation and consent. In Russia, for example, “the federal regulation requires companies to hold public hearings with local communities to discuss environmental impacts as part of EIA [environmental impact assessment] at the stage of state project approval. However, the federal regulation does not require a specific consultation with Indigenous peoples” and there are no requirements for Indigenous consent [78].</w:t>
      </w:r>
    </w:p>
    <w:p w14:paraId="2A056A9A" w14:textId="77777777" w:rsidR="003756A1" w:rsidRPr="00F03B22" w:rsidRDefault="003756A1" w:rsidP="003756A1">
      <w:pPr>
        <w:rPr>
          <w:sz w:val="16"/>
        </w:rPr>
      </w:pPr>
      <w:r w:rsidRPr="00F03B22">
        <w:rPr>
          <w:sz w:val="16"/>
        </w:rPr>
        <w:t>5.2.1.3. Weak relationships and lack of trust</w:t>
      </w:r>
    </w:p>
    <w:p w14:paraId="2CD75377" w14:textId="77777777" w:rsidR="003756A1" w:rsidRPr="00F03B22" w:rsidRDefault="003756A1" w:rsidP="003756A1">
      <w:pPr>
        <w:rPr>
          <w:sz w:val="16"/>
        </w:rPr>
      </w:pPr>
      <w:r w:rsidRPr="00F03B22">
        <w:rPr>
          <w:sz w:val="16"/>
        </w:rPr>
        <w:t xml:space="preserve">Across the north, historical grievances, past experiences of extractive industries and </w:t>
      </w:r>
      <w:r w:rsidRPr="009D32B8">
        <w:rPr>
          <w:rStyle w:val="StyleUnderline"/>
        </w:rPr>
        <w:t>ongoing colonial practices continue to strain relationships between Indigenous communities, governments, and industry</w:t>
      </w:r>
      <w:r w:rsidRPr="00F03B22">
        <w:rPr>
          <w:sz w:val="16"/>
        </w:rPr>
        <w:t xml:space="preserve"> [112]. However, these tensions are not merely historical but are rooted in the persistent effects of coloniality, including systemic marginalization and dispossession of Indigenous lands [91]. </w:t>
      </w:r>
      <w:proofErr w:type="spellStart"/>
      <w:r w:rsidRPr="00F03B22">
        <w:rPr>
          <w:sz w:val="16"/>
        </w:rPr>
        <w:t>Centralised</w:t>
      </w:r>
      <w:proofErr w:type="spellEnd"/>
      <w:r w:rsidRPr="00F03B22">
        <w:rPr>
          <w:sz w:val="16"/>
        </w:rPr>
        <w:t xml:space="preserve"> </w:t>
      </w:r>
      <w:r w:rsidRPr="00F10781">
        <w:rPr>
          <w:rStyle w:val="StyleUnderline"/>
          <w:highlight w:val="cyan"/>
        </w:rPr>
        <w:t>top-down</w:t>
      </w:r>
      <w:r w:rsidRPr="009F031C">
        <w:rPr>
          <w:rStyle w:val="StyleUnderline"/>
        </w:rPr>
        <w:t xml:space="preserve"> </w:t>
      </w:r>
      <w:r w:rsidRPr="008D38F5">
        <w:rPr>
          <w:rStyle w:val="StyleUnderline"/>
        </w:rPr>
        <w:t xml:space="preserve">structures and </w:t>
      </w:r>
      <w:r w:rsidRPr="00E02D99">
        <w:rPr>
          <w:rStyle w:val="StyleUnderline"/>
        </w:rPr>
        <w:t xml:space="preserve">processes </w:t>
      </w:r>
      <w:r w:rsidRPr="00F10781">
        <w:rPr>
          <w:rStyle w:val="StyleUnderline"/>
          <w:highlight w:val="cyan"/>
        </w:rPr>
        <w:t xml:space="preserve">perpetuate mistrust, </w:t>
      </w:r>
      <w:r w:rsidRPr="000F2F5E">
        <w:rPr>
          <w:rStyle w:val="StyleUnderline"/>
        </w:rPr>
        <w:t>diminish self-</w:t>
      </w:r>
      <w:r w:rsidRPr="00E02D99">
        <w:rPr>
          <w:rStyle w:val="StyleUnderline"/>
        </w:rPr>
        <w:t xml:space="preserve">confidence, and </w:t>
      </w:r>
      <w:r w:rsidRPr="00F10781">
        <w:rPr>
          <w:rStyle w:val="StyleUnderline"/>
          <w:highlight w:val="cyan"/>
        </w:rPr>
        <w:t>undermine communities' willingness to engage with government</w:t>
      </w:r>
      <w:r w:rsidRPr="009D32B8">
        <w:rPr>
          <w:rStyle w:val="StyleUnderline"/>
        </w:rPr>
        <w:t>-</w:t>
      </w:r>
      <w:r w:rsidRPr="00F03B22">
        <w:rPr>
          <w:sz w:val="16"/>
        </w:rPr>
        <w:t xml:space="preserve"> and company-</w:t>
      </w:r>
      <w:r w:rsidRPr="009D32B8">
        <w:rPr>
          <w:rStyle w:val="StyleUnderline"/>
        </w:rPr>
        <w:t>led initiatives</w:t>
      </w:r>
      <w:r w:rsidRPr="00F03B22">
        <w:rPr>
          <w:sz w:val="16"/>
        </w:rPr>
        <w:t xml:space="preserve"> [122]. Building trust is strongly linked to effective communication and transparency, and consultation and consent are fundamentally about building long-lasting relations [73,123]. For example, Bowes-Lyon, Richards [49] explained that due to the lack of communication over contamination issues, community members distrusted the Nunavut government in the reclamation of the Nanisivik townsite as part of the mine closure. Furthermore, </w:t>
      </w:r>
      <w:r w:rsidRPr="000C3723">
        <w:rPr>
          <w:rStyle w:val="StyleUnderline"/>
        </w:rPr>
        <w:t xml:space="preserve">many engagement activities are perceived as opportunistic and transactional, with </w:t>
      </w:r>
      <w:proofErr w:type="spellStart"/>
      <w:r w:rsidRPr="000C3723">
        <w:rPr>
          <w:rStyle w:val="StyleUnderline"/>
        </w:rPr>
        <w:t>organisations</w:t>
      </w:r>
      <w:proofErr w:type="spellEnd"/>
      <w:r w:rsidRPr="000C3723">
        <w:rPr>
          <w:rStyle w:val="StyleUnderline"/>
        </w:rPr>
        <w:t xml:space="preserve"> engaging communities only when a need arises </w:t>
      </w:r>
      <w:r w:rsidRPr="00F03B22">
        <w:rPr>
          <w:sz w:val="16"/>
        </w:rPr>
        <w:t xml:space="preserve">[73]. </w:t>
      </w:r>
      <w:r w:rsidRPr="000C3723">
        <w:rPr>
          <w:rStyle w:val="StyleUnderline"/>
        </w:rPr>
        <w:t xml:space="preserve">From the community's point of view, </w:t>
      </w:r>
      <w:r w:rsidRPr="00E02D99">
        <w:rPr>
          <w:rStyle w:val="StyleUnderline"/>
        </w:rPr>
        <w:t xml:space="preserve">this </w:t>
      </w:r>
      <w:r w:rsidRPr="00F10781">
        <w:rPr>
          <w:rStyle w:val="Emphasis"/>
          <w:highlight w:val="cyan"/>
        </w:rPr>
        <w:t>reinforces colonial dynamics</w:t>
      </w:r>
      <w:r w:rsidRPr="009F031C">
        <w:rPr>
          <w:rStyle w:val="StyleUnderline"/>
        </w:rPr>
        <w:t>,</w:t>
      </w:r>
      <w:r w:rsidRPr="000C3723">
        <w:rPr>
          <w:rStyle w:val="StyleUnderline"/>
        </w:rPr>
        <w:t xml:space="preserve"> as </w:t>
      </w:r>
      <w:proofErr w:type="spellStart"/>
      <w:r w:rsidRPr="000C3723">
        <w:rPr>
          <w:rStyle w:val="StyleUnderline"/>
        </w:rPr>
        <w:t>organisations</w:t>
      </w:r>
      <w:proofErr w:type="spellEnd"/>
      <w:r w:rsidRPr="000C3723">
        <w:rPr>
          <w:rStyle w:val="StyleUnderline"/>
        </w:rPr>
        <w:t xml:space="preserve"> frequently fail to acknowledge historical and ongoing injustices</w:t>
      </w:r>
      <w:r w:rsidRPr="00F03B22">
        <w:rPr>
          <w:sz w:val="16"/>
        </w:rPr>
        <w:t>, or invest in creating genuine relationships, which prioritize Indigenous self-determination and agency in decision-making processes.</w:t>
      </w:r>
    </w:p>
    <w:p w14:paraId="5BA9B493" w14:textId="77777777" w:rsidR="003756A1" w:rsidRPr="00F03B22" w:rsidRDefault="003756A1" w:rsidP="003756A1">
      <w:pPr>
        <w:rPr>
          <w:sz w:val="16"/>
        </w:rPr>
      </w:pPr>
      <w:r w:rsidRPr="00F03B22">
        <w:rPr>
          <w:sz w:val="16"/>
        </w:rPr>
        <w:t>5.2.1.4. Cultural disconnect</w:t>
      </w:r>
    </w:p>
    <w:p w14:paraId="18815C06" w14:textId="77777777" w:rsidR="003756A1" w:rsidRPr="00F03B22" w:rsidRDefault="003756A1" w:rsidP="003756A1">
      <w:pPr>
        <w:rPr>
          <w:sz w:val="16"/>
        </w:rPr>
      </w:pPr>
      <w:r w:rsidRPr="00F03B22">
        <w:rPr>
          <w:sz w:val="16"/>
        </w:rPr>
        <w:t xml:space="preserve">Cultural disconnect refers to epistemological differences in worldviews, values, and decision-making cultures between Indigenous communities and external stakeholders [124,125]. Issues arise from the inability of the engagement process to </w:t>
      </w:r>
      <w:proofErr w:type="spellStart"/>
      <w:r w:rsidRPr="00F03B22">
        <w:rPr>
          <w:sz w:val="16"/>
        </w:rPr>
        <w:t>recognise</w:t>
      </w:r>
      <w:proofErr w:type="spellEnd"/>
      <w:r w:rsidRPr="00F03B22">
        <w:rPr>
          <w:sz w:val="16"/>
        </w:rPr>
        <w:t xml:space="preserve"> different ways of gathering and understanding information, or relating to the environment. The Southern Sámi scholar Fjellheim [33] explains that “</w:t>
      </w:r>
      <w:r w:rsidRPr="000C3723">
        <w:rPr>
          <w:rStyle w:val="StyleUnderline"/>
        </w:rPr>
        <w:t>dialogues” promoted as a prescription of good governance are underpinned by epistemic miscommunications, devaluing Indigenous relations with the landscapes, knowledges, practices, and interests</w:t>
      </w:r>
      <w:r w:rsidRPr="00F03B22">
        <w:rPr>
          <w:sz w:val="16"/>
        </w:rPr>
        <w:t>. These differences lead to disagreements over consultation goals, the nature of consent, and ideas of justice. As Table 3 demonstrates, stakeholders have deeply rooted values, ideologies and epistemologies, translating into plural rationalities [126] when it comes to decision-making. Importantly, a diversity of objectives exists within these groups, as neither community, company, nor government are homogeneous entities. A key challenge is how to reconcile different perceptions of participatory mechanisms and FPIC procedures among actors [90,104].</w:t>
      </w:r>
    </w:p>
    <w:p w14:paraId="35B405E2" w14:textId="200A6590" w:rsidR="003756A1" w:rsidRDefault="003756A1" w:rsidP="003756A1">
      <w:pPr>
        <w:pStyle w:val="Heading4"/>
      </w:pPr>
      <w:r>
        <w:t xml:space="preserve">It's perceived as externally driven and </w:t>
      </w:r>
      <w:r w:rsidRPr="00C02F0F">
        <w:rPr>
          <w:u w:val="single"/>
        </w:rPr>
        <w:t>reinforces</w:t>
      </w:r>
      <w:r>
        <w:t xml:space="preserve"> colonialism</w:t>
      </w:r>
      <w:r w:rsidR="00C02F0F">
        <w:t>.</w:t>
      </w:r>
    </w:p>
    <w:p w14:paraId="56526F50" w14:textId="77777777" w:rsidR="003756A1" w:rsidRDefault="003756A1" w:rsidP="003756A1">
      <w:r>
        <w:t xml:space="preserve">E. Barrett </w:t>
      </w:r>
      <w:r w:rsidRPr="00805DA4">
        <w:rPr>
          <w:rStyle w:val="Style13ptBold"/>
        </w:rPr>
        <w:t>Ristroph</w:t>
      </w:r>
      <w:r>
        <w:t>, 20</w:t>
      </w:r>
      <w:r w:rsidRPr="00805DA4">
        <w:rPr>
          <w:rStyle w:val="Style13ptBold"/>
        </w:rPr>
        <w:t>18</w:t>
      </w:r>
      <w:r>
        <w:t xml:space="preserve"> – A DISSERTATION SUBMITTED TO THE GRADUATE DIVISION OF THE UNIVERSITY OF </w:t>
      </w:r>
      <w:proofErr w:type="gramStart"/>
      <w:r>
        <w:t>HAWAI‘</w:t>
      </w:r>
      <w:proofErr w:type="gramEnd"/>
      <w:r>
        <w:t xml:space="preserve">I AT MĀNOA IN PARTIAL FULFILLMENT OF THE REQUIREMENTS FOR THE DEGREE OF DOCTOR OF PHILOSOPHY IN URBAN AND REGIONAL PLANNING “HOW CAN LAWS, INSTITUTIONS, AND PLANS FACILITATE ALASKA NATIVE VILLAGE ADAPTATION TO CLIMATE CHANGE?” </w:t>
      </w:r>
      <w:proofErr w:type="spellStart"/>
      <w:proofErr w:type="gramStart"/>
      <w:r>
        <w:t>Proquest</w:t>
      </w:r>
      <w:proofErr w:type="spellEnd"/>
      <w:r>
        <w:t xml:space="preserve">  /</w:t>
      </w:r>
      <w:proofErr w:type="gramEnd"/>
      <w:r>
        <w:t>/DH</w:t>
      </w:r>
    </w:p>
    <w:p w14:paraId="33854374" w14:textId="77777777" w:rsidR="003756A1" w:rsidRPr="00BD68BD" w:rsidRDefault="003756A1" w:rsidP="003756A1">
      <w:pPr>
        <w:rPr>
          <w:b/>
          <w:bCs/>
        </w:rPr>
      </w:pPr>
      <w:r>
        <w:rPr>
          <w:b/>
          <w:bCs/>
        </w:rPr>
        <w:t>ANVs = Alaskan Native Villages</w:t>
      </w:r>
    </w:p>
    <w:p w14:paraId="1A79887E" w14:textId="77777777" w:rsidR="003756A1" w:rsidRPr="00F03B22" w:rsidRDefault="003756A1" w:rsidP="003756A1">
      <w:pPr>
        <w:rPr>
          <w:sz w:val="16"/>
        </w:rPr>
      </w:pPr>
      <w:r w:rsidRPr="00F03B22">
        <w:rPr>
          <w:sz w:val="16"/>
        </w:rPr>
        <w:t xml:space="preserve">Literature on indigenous planning suggests that the </w:t>
      </w:r>
      <w:r w:rsidRPr="00BD68BD">
        <w:rPr>
          <w:rStyle w:val="StyleUnderline"/>
          <w:highlight w:val="cyan"/>
        </w:rPr>
        <w:t>external</w:t>
      </w:r>
      <w:r w:rsidRPr="00F03B22">
        <w:rPr>
          <w:rStyle w:val="StyleUnderline"/>
        </w:rPr>
        <w:t xml:space="preserve">ly driven </w:t>
      </w:r>
      <w:r w:rsidRPr="00BD68BD">
        <w:rPr>
          <w:rStyle w:val="StyleUnderline"/>
          <w:highlight w:val="cyan"/>
        </w:rPr>
        <w:t>planning processes</w:t>
      </w:r>
      <w:r w:rsidRPr="00F03B22">
        <w:rPr>
          <w:sz w:val="16"/>
        </w:rPr>
        <w:t xml:space="preserve"> referenced in the previous subsection </w:t>
      </w:r>
      <w:r w:rsidRPr="00B630C5">
        <w:rPr>
          <w:rStyle w:val="StyleUnderline"/>
        </w:rPr>
        <w:t xml:space="preserve">can be particularly </w:t>
      </w:r>
      <w:r w:rsidRPr="00BD68BD">
        <w:rPr>
          <w:rStyle w:val="StyleUnderline"/>
          <w:highlight w:val="cyan"/>
        </w:rPr>
        <w:t>problematic for indigenous communities</w:t>
      </w:r>
      <w:r w:rsidRPr="00F03B22">
        <w:rPr>
          <w:sz w:val="16"/>
        </w:rPr>
        <w:t xml:space="preserve">. </w:t>
      </w:r>
      <w:r w:rsidRPr="00B630C5">
        <w:rPr>
          <w:rStyle w:val="StyleUnderline"/>
        </w:rPr>
        <w:t>By “externally driven,” I mean</w:t>
      </w:r>
      <w:r w:rsidRPr="00F03B22">
        <w:rPr>
          <w:sz w:val="16"/>
        </w:rPr>
        <w:t xml:space="preserve"> </w:t>
      </w:r>
      <w:r w:rsidRPr="00F03B22">
        <w:rPr>
          <w:rStyle w:val="StyleUnderline"/>
        </w:rPr>
        <w:t xml:space="preserve">a </w:t>
      </w:r>
      <w:r w:rsidRPr="00BD68BD">
        <w:rPr>
          <w:rStyle w:val="StyleUnderline"/>
          <w:highlight w:val="cyan"/>
        </w:rPr>
        <w:t>planning process</w:t>
      </w:r>
      <w:r w:rsidRPr="00B630C5">
        <w:rPr>
          <w:rStyle w:val="StyleUnderline"/>
        </w:rPr>
        <w:t xml:space="preserve"> that is</w:t>
      </w:r>
      <w:r w:rsidRPr="00F03B22">
        <w:rPr>
          <w:sz w:val="16"/>
        </w:rPr>
        <w:t xml:space="preserve"> guided by (and often </w:t>
      </w:r>
      <w:r w:rsidRPr="00BD68BD">
        <w:rPr>
          <w:rStyle w:val="StyleUnderline"/>
          <w:highlight w:val="cyan"/>
        </w:rPr>
        <w:t>initiated by</w:t>
      </w:r>
      <w:r w:rsidRPr="00F03B22">
        <w:rPr>
          <w:sz w:val="16"/>
        </w:rPr>
        <w:t xml:space="preserve">) a private or </w:t>
      </w:r>
      <w:r w:rsidRPr="00BD68BD">
        <w:rPr>
          <w:rStyle w:val="StyleUnderline"/>
          <w:highlight w:val="cyan"/>
        </w:rPr>
        <w:t>government</w:t>
      </w:r>
      <w:r w:rsidRPr="00B630C5">
        <w:rPr>
          <w:rStyle w:val="StyleUnderline"/>
        </w:rPr>
        <w:t xml:space="preserve"> </w:t>
      </w:r>
      <w:r w:rsidRPr="00F03B22">
        <w:rPr>
          <w:sz w:val="16"/>
        </w:rPr>
        <w:t xml:space="preserve">planning entity not based in the community. </w:t>
      </w:r>
      <w:r w:rsidRPr="00B630C5">
        <w:rPr>
          <w:rStyle w:val="StyleUnderline"/>
        </w:rPr>
        <w:t>The</w:t>
      </w:r>
      <w:r>
        <w:rPr>
          <w:rStyle w:val="StyleUnderline"/>
        </w:rPr>
        <w:t xml:space="preserve"> </w:t>
      </w:r>
      <w:r w:rsidRPr="00BD68BD">
        <w:rPr>
          <w:rStyle w:val="StyleUnderline"/>
          <w:highlight w:val="cyan"/>
        </w:rPr>
        <w:t xml:space="preserve">community </w:t>
      </w:r>
      <w:r w:rsidRPr="00F03B22">
        <w:rPr>
          <w:rStyle w:val="StyleUnderline"/>
        </w:rPr>
        <w:t>approves</w:t>
      </w:r>
      <w:r w:rsidRPr="00B630C5">
        <w:rPr>
          <w:rStyle w:val="StyleUnderline"/>
        </w:rPr>
        <w:t xml:space="preserve"> the plan </w:t>
      </w:r>
      <w:r w:rsidRPr="00F03B22">
        <w:rPr>
          <w:rStyle w:val="StyleUnderline"/>
        </w:rPr>
        <w:t>but</w:t>
      </w:r>
      <w:r w:rsidRPr="00B630C5">
        <w:rPr>
          <w:rStyle w:val="StyleUnderline"/>
        </w:rPr>
        <w:t xml:space="preserve"> may </w:t>
      </w:r>
      <w:r w:rsidRPr="00BD68BD">
        <w:rPr>
          <w:rStyle w:val="StyleUnderline"/>
          <w:highlight w:val="cyan"/>
        </w:rPr>
        <w:t>have</w:t>
      </w:r>
      <w:r w:rsidRPr="00B630C5">
        <w:rPr>
          <w:rStyle w:val="StyleUnderline"/>
        </w:rPr>
        <w:t xml:space="preserve"> had </w:t>
      </w:r>
      <w:r w:rsidRPr="00BD68BD">
        <w:rPr>
          <w:rStyle w:val="StyleUnderline"/>
          <w:highlight w:val="cyan"/>
        </w:rPr>
        <w:t>limited participation</w:t>
      </w:r>
      <w:r w:rsidRPr="00B630C5">
        <w:rPr>
          <w:rStyle w:val="StyleUnderline"/>
        </w:rPr>
        <w:t xml:space="preserve"> in drafting it</w:t>
      </w:r>
      <w:r w:rsidRPr="00F03B22">
        <w:rPr>
          <w:sz w:val="16"/>
        </w:rPr>
        <w:t>. I provide more detail in Section 4.2 on how planning is externally driven for ANVs.</w:t>
      </w:r>
    </w:p>
    <w:p w14:paraId="43760AF6" w14:textId="77777777" w:rsidR="003756A1" w:rsidRPr="00F03B22" w:rsidRDefault="003756A1" w:rsidP="003756A1">
      <w:pPr>
        <w:rPr>
          <w:sz w:val="16"/>
        </w:rPr>
      </w:pPr>
      <w:r w:rsidRPr="00B630C5">
        <w:rPr>
          <w:rStyle w:val="StyleUnderline"/>
        </w:rPr>
        <w:t xml:space="preserve">Problems with externally driven processes relate </w:t>
      </w:r>
      <w:r w:rsidRPr="009F031C">
        <w:rPr>
          <w:rStyle w:val="StyleUnderline"/>
        </w:rPr>
        <w:t xml:space="preserve">to </w:t>
      </w:r>
      <w:r w:rsidRPr="009F031C">
        <w:rPr>
          <w:rStyle w:val="StyleUnderline"/>
          <w:highlight w:val="cyan"/>
        </w:rPr>
        <w:t>paternalistic planning</w:t>
      </w:r>
      <w:r w:rsidRPr="009F031C">
        <w:rPr>
          <w:rStyle w:val="StyleUnderline"/>
        </w:rPr>
        <w:t xml:space="preserve"> approaches that </w:t>
      </w:r>
      <w:r w:rsidRPr="009F031C">
        <w:rPr>
          <w:rStyle w:val="StyleUnderline"/>
          <w:highlight w:val="cyan"/>
        </w:rPr>
        <w:t>disregard indigenous knowledge</w:t>
      </w:r>
      <w:r w:rsidRPr="009F031C">
        <w:rPr>
          <w:rStyle w:val="StyleUnderline"/>
        </w:rPr>
        <w:t>, cultural goals, planning traditions, and</w:t>
      </w:r>
      <w:r w:rsidRPr="00B630C5">
        <w:rPr>
          <w:rStyle w:val="StyleUnderline"/>
        </w:rPr>
        <w:t xml:space="preserve"> concepts of space</w:t>
      </w:r>
      <w:r w:rsidRPr="00F03B22">
        <w:rPr>
          <w:sz w:val="16"/>
        </w:rPr>
        <w:t xml:space="preserve">27 (Hibbard, Lane, and Rasmussen 2008, p. 142; Lane 2003, p. 365; Sandercock 2004, p. 95; Matunga 2013, p. 4; Porter 2010, pp. 4, 17; Ostrom 2004, p. 2). </w:t>
      </w:r>
      <w:r w:rsidRPr="00B630C5">
        <w:rPr>
          <w:rStyle w:val="StyleUnderline"/>
        </w:rPr>
        <w:t xml:space="preserve">Such approaches can </w:t>
      </w:r>
      <w:r w:rsidRPr="00F03B22">
        <w:rPr>
          <w:rStyle w:val="StyleUnderline"/>
        </w:rPr>
        <w:t xml:space="preserve">perpetuate </w:t>
      </w:r>
      <w:r w:rsidRPr="009F031C">
        <w:rPr>
          <w:rStyle w:val="StyleUnderline"/>
          <w:highlight w:val="cyan"/>
        </w:rPr>
        <w:t xml:space="preserve">outside intervention and control, entrenching </w:t>
      </w:r>
      <w:r w:rsidRPr="00BD68BD">
        <w:rPr>
          <w:rStyle w:val="StyleUnderline"/>
          <w:highlight w:val="cyan"/>
        </w:rPr>
        <w:t>disparities</w:t>
      </w:r>
      <w:r w:rsidRPr="00B630C5">
        <w:rPr>
          <w:rStyle w:val="StyleUnderline"/>
        </w:rPr>
        <w:t xml:space="preserve"> and repressing tribal capacit</w:t>
      </w:r>
      <w:r w:rsidRPr="00F03B22">
        <w:rPr>
          <w:sz w:val="16"/>
        </w:rPr>
        <w:t xml:space="preserve">y (Ford et al. 2016, p. 179; Mannell, Palermo, and Smith 2013, p. 116; Jojola 2008, p. 41). The literature also refers to a lack of indigenous planners or attention to indigenous issues in the planning field (Hibbard, Lane, and Rasmussen 2008, p. 136; Sandercock 2004, p. 95). Finally, </w:t>
      </w:r>
      <w:r w:rsidRPr="009F031C">
        <w:rPr>
          <w:rStyle w:val="Emphasis"/>
          <w:highlight w:val="cyan"/>
        </w:rPr>
        <w:t xml:space="preserve">even where planning efforts attempt to avoid </w:t>
      </w:r>
      <w:r w:rsidRPr="00BD68BD">
        <w:rPr>
          <w:rStyle w:val="Emphasis"/>
          <w:highlight w:val="cyan"/>
        </w:rPr>
        <w:t>these</w:t>
      </w:r>
      <w:r w:rsidRPr="00B630C5">
        <w:rPr>
          <w:rStyle w:val="Emphasis"/>
        </w:rPr>
        <w:t xml:space="preserve"> problems</w:t>
      </w:r>
      <w:r w:rsidRPr="00B630C5">
        <w:rPr>
          <w:rStyle w:val="StyleUnderline"/>
        </w:rPr>
        <w:t>, they fail to address the legacy of post-settler</w:t>
      </w:r>
      <w:r w:rsidRPr="00F03B22">
        <w:rPr>
          <w:sz w:val="16"/>
        </w:rPr>
        <w:t xml:space="preserve">28 </w:t>
      </w:r>
      <w:r w:rsidRPr="00B630C5">
        <w:rPr>
          <w:rStyle w:val="StyleUnderline"/>
        </w:rPr>
        <w:t xml:space="preserve">states’ usurpation of indigenous land rights </w:t>
      </w:r>
      <w:r w:rsidRPr="00F03B22">
        <w:rPr>
          <w:sz w:val="16"/>
        </w:rPr>
        <w:t xml:space="preserve">(Hibbard, Lane, and Rasmussen 2008, p. 139). In other words, </w:t>
      </w:r>
      <w:r w:rsidRPr="00F03B22">
        <w:rPr>
          <w:rStyle w:val="Emphasis"/>
        </w:rPr>
        <w:t>poor planning can prolong injustice</w:t>
      </w:r>
      <w:r w:rsidRPr="00F03B22">
        <w:rPr>
          <w:sz w:val="16"/>
        </w:rPr>
        <w:t>. This injustice takes on another angle in the context of climate change, as many indigenous communities are trying to plan for changes resulting from greenhouse gases emitted primarily by non-indigenous populations (Whyte 2013, p. 523).</w:t>
      </w:r>
    </w:p>
    <w:p w14:paraId="0A05CBEA" w14:textId="77777777" w:rsidR="00E7460F" w:rsidRDefault="00E7460F" w:rsidP="00E7460F">
      <w:pPr>
        <w:pStyle w:val="Heading3"/>
      </w:pPr>
      <w:r>
        <w:t>K---1NC</w:t>
      </w:r>
    </w:p>
    <w:p w14:paraId="1B6C96D1" w14:textId="77777777" w:rsidR="00E7460F" w:rsidRDefault="00E7460F" w:rsidP="00E7460F">
      <w:r>
        <w:t>Capitalism K</w:t>
      </w:r>
    </w:p>
    <w:p w14:paraId="2FE29C5B" w14:textId="77777777" w:rsidR="00E7460F" w:rsidRPr="0048170B" w:rsidRDefault="00E7460F" w:rsidP="00E7460F">
      <w:pPr>
        <w:pStyle w:val="Heading4"/>
        <w:rPr>
          <w:rFonts w:eastAsia="Times New Roman"/>
        </w:rPr>
      </w:pPr>
      <w:r w:rsidRPr="0048170B">
        <w:rPr>
          <w:rFonts w:eastAsia="Times New Roman"/>
        </w:rPr>
        <w:t>Exploration</w:t>
      </w:r>
      <w:r>
        <w:rPr>
          <w:rFonts w:eastAsia="Times New Roman"/>
        </w:rPr>
        <w:t xml:space="preserve"> and</w:t>
      </w:r>
      <w:r w:rsidRPr="0048170B">
        <w:rPr>
          <w:rFonts w:eastAsia="Times New Roman"/>
        </w:rPr>
        <w:t xml:space="preserve"> development of the </w:t>
      </w:r>
      <w:r>
        <w:rPr>
          <w:rFonts w:eastAsia="Times New Roman"/>
        </w:rPr>
        <w:t>Arctic</w:t>
      </w:r>
      <w:r w:rsidRPr="0048170B">
        <w:rPr>
          <w:rFonts w:eastAsia="Times New Roman"/>
        </w:rPr>
        <w:t xml:space="preserve"> is a </w:t>
      </w:r>
      <w:r w:rsidRPr="0048170B">
        <w:rPr>
          <w:rFonts w:eastAsia="Times New Roman"/>
          <w:u w:val="single"/>
        </w:rPr>
        <w:t>capitalist project</w:t>
      </w:r>
      <w:r w:rsidRPr="0048170B">
        <w:rPr>
          <w:rFonts w:eastAsia="Times New Roman"/>
        </w:rPr>
        <w:t xml:space="preserve">, subduing the region’s </w:t>
      </w:r>
      <w:r w:rsidRPr="00BE76F1">
        <w:rPr>
          <w:rFonts w:eastAsia="Times New Roman"/>
          <w:u w:val="single"/>
        </w:rPr>
        <w:t>inhabitants</w:t>
      </w:r>
      <w:r w:rsidRPr="0048170B">
        <w:rPr>
          <w:rFonts w:eastAsia="Times New Roman"/>
        </w:rPr>
        <w:t xml:space="preserve"> and </w:t>
      </w:r>
      <w:r w:rsidRPr="00BE76F1">
        <w:rPr>
          <w:rFonts w:eastAsia="Times New Roman"/>
          <w:u w:val="single"/>
        </w:rPr>
        <w:t>lands</w:t>
      </w:r>
      <w:r w:rsidRPr="0048170B">
        <w:rPr>
          <w:rFonts w:eastAsia="Times New Roman"/>
        </w:rPr>
        <w:t xml:space="preserve"> to the economic logic </w:t>
      </w:r>
      <w:r>
        <w:rPr>
          <w:rFonts w:eastAsia="Times New Roman"/>
        </w:rPr>
        <w:t xml:space="preserve">of the </w:t>
      </w:r>
      <w:r w:rsidRPr="0048170B">
        <w:rPr>
          <w:rFonts w:eastAsia="Times New Roman"/>
          <w:u w:val="single"/>
        </w:rPr>
        <w:t>market</w:t>
      </w:r>
      <w:r w:rsidRPr="0048170B">
        <w:rPr>
          <w:rFonts w:eastAsia="Times New Roman"/>
        </w:rPr>
        <w:t>.</w:t>
      </w:r>
    </w:p>
    <w:p w14:paraId="23950D07" w14:textId="77777777" w:rsidR="00E7460F" w:rsidRPr="0048170B" w:rsidRDefault="00E7460F" w:rsidP="00E7460F">
      <w:pPr>
        <w:rPr>
          <w:rFonts w:eastAsia="Calibri"/>
        </w:rPr>
      </w:pPr>
      <w:r w:rsidRPr="0048170B">
        <w:rPr>
          <w:rFonts w:eastAsia="Calibri"/>
        </w:rPr>
        <w:t xml:space="preserve">Pedro </w:t>
      </w:r>
      <w:r w:rsidRPr="00314081">
        <w:rPr>
          <w:rStyle w:val="Style13ptBold"/>
        </w:rPr>
        <w:t>Silva 22</w:t>
      </w:r>
      <w:r w:rsidRPr="0048170B">
        <w:rPr>
          <w:rFonts w:eastAsia="Calibri"/>
        </w:rPr>
        <w:t>. Pedro Allemand Mancebo Silva, Brazilian researcher and PhD student at the Institute of International Relations of the Pontifical Catholic University of Rio de Janeiro. "The Old Colonialisms and the New Ones: The Arctic Resource Boom as a New Wave of Settler-Colonialism." Arctic Institute - Center for Circumpolar Security Studies. 10-25-2022. https://www.thearcticinstitute.org/old-colonialisms-new-ones-arctic-resource-boom-new-wave-settler-colonialism/</w:t>
      </w:r>
    </w:p>
    <w:p w14:paraId="28218156" w14:textId="77777777" w:rsidR="00E7460F" w:rsidRPr="0048170B" w:rsidRDefault="00E7460F" w:rsidP="00E7460F">
      <w:pPr>
        <w:rPr>
          <w:rFonts w:eastAsia="Calibri"/>
          <w:sz w:val="16"/>
        </w:rPr>
      </w:pPr>
      <w:r w:rsidRPr="0048170B">
        <w:rPr>
          <w:rFonts w:eastAsia="Calibri"/>
          <w:sz w:val="16"/>
        </w:rPr>
        <w:t>Old colonialisms and the new: legacies, continuities and further issues</w:t>
      </w:r>
    </w:p>
    <w:p w14:paraId="286B9823" w14:textId="77777777" w:rsidR="00E7460F" w:rsidRPr="00E7460F" w:rsidRDefault="00E7460F" w:rsidP="00E7460F">
      <w:pPr>
        <w:rPr>
          <w:rFonts w:eastAsia="Calibri"/>
          <w:sz w:val="16"/>
        </w:rPr>
      </w:pPr>
      <w:r w:rsidRPr="0048170B">
        <w:rPr>
          <w:rFonts w:eastAsia="Calibri"/>
          <w:u w:val="single"/>
        </w:rPr>
        <w:t xml:space="preserve">While contemporary projects of </w:t>
      </w:r>
      <w:r w:rsidRPr="00FC5BBD">
        <w:rPr>
          <w:rFonts w:eastAsia="Calibri"/>
          <w:u w:val="single"/>
        </w:rPr>
        <w:t xml:space="preserve">economic </w:t>
      </w:r>
      <w:r w:rsidRPr="00455668">
        <w:rPr>
          <w:rFonts w:eastAsia="Calibri"/>
          <w:highlight w:val="cyan"/>
          <w:u w:val="single"/>
        </w:rPr>
        <w:t>development in the Arctic</w:t>
      </w:r>
      <w:r w:rsidRPr="0048170B">
        <w:rPr>
          <w:rFonts w:eastAsia="Calibri"/>
        </w:rPr>
        <w:t xml:space="preserve"> </w:t>
      </w:r>
      <w:r w:rsidRPr="0048170B">
        <w:rPr>
          <w:rFonts w:eastAsia="Calibri"/>
          <w:sz w:val="16"/>
          <w:szCs w:val="16"/>
        </w:rPr>
        <w:t>have reached new scales and exploit new resource frontiers, they</w:t>
      </w:r>
      <w:r w:rsidRPr="0048170B">
        <w:rPr>
          <w:rFonts w:eastAsia="Calibri"/>
          <w:u w:val="single"/>
        </w:rPr>
        <w:t xml:space="preserve"> are </w:t>
      </w:r>
      <w:r w:rsidRPr="00455668">
        <w:rPr>
          <w:rFonts w:eastAsia="Calibri"/>
          <w:highlight w:val="cyan"/>
          <w:u w:val="single"/>
        </w:rPr>
        <w:t>closely related to</w:t>
      </w:r>
      <w:r w:rsidRPr="0048170B">
        <w:rPr>
          <w:rFonts w:eastAsia="Calibri"/>
          <w:u w:val="single"/>
        </w:rPr>
        <w:t xml:space="preserve"> the continuity o</w:t>
      </w:r>
      <w:r w:rsidRPr="00FC5BBD">
        <w:rPr>
          <w:rFonts w:eastAsia="Calibri"/>
          <w:u w:val="single"/>
        </w:rPr>
        <w:t>f</w:t>
      </w:r>
      <w:r w:rsidRPr="00FC5BBD">
        <w:rPr>
          <w:rFonts w:eastAsia="Calibri"/>
          <w:sz w:val="16"/>
          <w:u w:val="single"/>
        </w:rPr>
        <w:t xml:space="preserve"> </w:t>
      </w:r>
      <w:r w:rsidRPr="00FC5BBD">
        <w:rPr>
          <w:u w:val="single"/>
        </w:rPr>
        <w:t>‘old’</w:t>
      </w:r>
      <w:r w:rsidRPr="00FC5BBD">
        <w:rPr>
          <w:rFonts w:eastAsia="Calibri"/>
          <w:u w:val="single"/>
        </w:rPr>
        <w:t xml:space="preserve"> </w:t>
      </w:r>
      <w:r w:rsidRPr="009A03F2">
        <w:rPr>
          <w:rFonts w:eastAsia="Calibri"/>
          <w:b/>
          <w:iCs/>
          <w:u w:val="single"/>
          <w:bdr w:val="single" w:sz="8" w:space="0" w:color="auto"/>
        </w:rPr>
        <w:t xml:space="preserve">Arctic </w:t>
      </w:r>
      <w:r w:rsidRPr="00455668">
        <w:rPr>
          <w:rFonts w:eastAsia="Calibri"/>
          <w:b/>
          <w:iCs/>
          <w:highlight w:val="cyan"/>
          <w:u w:val="single"/>
          <w:bdr w:val="single" w:sz="8" w:space="0" w:color="auto"/>
        </w:rPr>
        <w:t>colonialisms</w:t>
      </w:r>
      <w:r w:rsidRPr="0048170B">
        <w:rPr>
          <w:rFonts w:eastAsia="Calibri"/>
          <w:sz w:val="16"/>
        </w:rPr>
        <w:t xml:space="preserve">. In their development, the perpetuation of the settler-colonial logic of capitalist economic development coupled with reasons of the Euro-American polities that claim the Arctic as part of their territory constitute the basis of ‘Arctic geopolitics’. </w:t>
      </w:r>
      <w:r w:rsidRPr="0048170B">
        <w:rPr>
          <w:rFonts w:eastAsia="Calibri"/>
          <w:u w:val="single"/>
        </w:rPr>
        <w:t>Another new element is th</w:t>
      </w:r>
      <w:r w:rsidRPr="009A03F2">
        <w:rPr>
          <w:rFonts w:eastAsia="Calibri"/>
          <w:u w:val="single"/>
        </w:rPr>
        <w:t xml:space="preserve">e growing importance of the Arctic as a </w:t>
      </w:r>
      <w:r w:rsidRPr="009A03F2">
        <w:rPr>
          <w:rFonts w:eastAsia="Calibri"/>
          <w:b/>
          <w:iCs/>
          <w:u w:val="single"/>
          <w:bdr w:val="single" w:sz="8" w:space="0" w:color="auto"/>
        </w:rPr>
        <w:t>geopolitical hotspot</w:t>
      </w:r>
      <w:r w:rsidRPr="009A03F2">
        <w:rPr>
          <w:rFonts w:eastAsia="Calibri"/>
          <w:u w:val="single"/>
        </w:rPr>
        <w:t xml:space="preserve"> in world politics</w:t>
      </w:r>
      <w:r w:rsidRPr="009A03F2">
        <w:rPr>
          <w:rFonts w:eastAsia="Calibri"/>
          <w:sz w:val="16"/>
        </w:rPr>
        <w:t xml:space="preserve">. While </w:t>
      </w:r>
      <w:r w:rsidRPr="009A03F2">
        <w:rPr>
          <w:rFonts w:eastAsia="Calibri"/>
          <w:u w:val="single"/>
        </w:rPr>
        <w:t xml:space="preserve">economic reasons are an </w:t>
      </w:r>
      <w:r w:rsidRPr="009A03F2">
        <w:rPr>
          <w:rFonts w:eastAsia="Calibri"/>
          <w:b/>
          <w:iCs/>
          <w:u w:val="single"/>
          <w:bdr w:val="single" w:sz="8" w:space="0" w:color="auto"/>
        </w:rPr>
        <w:t>important driver</w:t>
      </w:r>
      <w:r w:rsidRPr="009A03F2">
        <w:rPr>
          <w:rFonts w:eastAsia="Calibri"/>
          <w:sz w:val="16"/>
        </w:rPr>
        <w:t xml:space="preserve"> </w:t>
      </w:r>
      <w:r w:rsidRPr="009A03F2">
        <w:rPr>
          <w:rFonts w:eastAsia="Calibri"/>
          <w:u w:val="single"/>
        </w:rPr>
        <w:t xml:space="preserve">for </w:t>
      </w:r>
      <w:r w:rsidRPr="009A03F2">
        <w:rPr>
          <w:rFonts w:eastAsia="Calibri"/>
          <w:b/>
          <w:iCs/>
          <w:u w:val="single"/>
          <w:bdr w:val="single" w:sz="8" w:space="0" w:color="auto"/>
        </w:rPr>
        <w:t>territorial reorganizations</w:t>
      </w:r>
      <w:r w:rsidRPr="009A03F2">
        <w:rPr>
          <w:rFonts w:eastAsia="Calibri"/>
          <w:u w:val="single"/>
        </w:rPr>
        <w:t xml:space="preserve"> in the </w:t>
      </w:r>
      <w:r w:rsidRPr="009A03F2">
        <w:rPr>
          <w:rFonts w:eastAsia="Calibri"/>
          <w:b/>
          <w:iCs/>
          <w:u w:val="single"/>
          <w:bdr w:val="single" w:sz="8" w:space="0" w:color="auto"/>
        </w:rPr>
        <w:t>Arctic</w:t>
      </w:r>
      <w:r w:rsidRPr="009A03F2">
        <w:rPr>
          <w:rFonts w:eastAsia="Calibri"/>
          <w:sz w:val="16"/>
        </w:rPr>
        <w:t xml:space="preserve">, national security and </w:t>
      </w:r>
      <w:proofErr w:type="spellStart"/>
      <w:r w:rsidRPr="009A03F2">
        <w:rPr>
          <w:rFonts w:eastAsia="Calibri"/>
          <w:sz w:val="16"/>
        </w:rPr>
        <w:t>defence</w:t>
      </w:r>
      <w:proofErr w:type="spellEnd"/>
      <w:r w:rsidRPr="009A03F2">
        <w:rPr>
          <w:rFonts w:eastAsia="Calibri"/>
          <w:sz w:val="16"/>
        </w:rPr>
        <w:t xml:space="preserve"> issues also play an important part in such processes. The reorganization of military structures and the redefinition of military strategies and objectives in the Arctic – seen in Russia, in the US and Canada, encompassing all of the Inuit homeland – points to a tendency</w:t>
      </w:r>
      <w:r w:rsidRPr="0048170B">
        <w:rPr>
          <w:rFonts w:eastAsia="Calibri"/>
          <w:sz w:val="16"/>
        </w:rPr>
        <w:t xml:space="preserve"> of increased control being </w:t>
      </w:r>
      <w:r w:rsidRPr="00E7460F">
        <w:rPr>
          <w:rFonts w:eastAsia="Calibri"/>
          <w:sz w:val="16"/>
        </w:rPr>
        <w:t>exercised over hyperborean spaces by States.</w:t>
      </w:r>
    </w:p>
    <w:p w14:paraId="42B82CAA" w14:textId="77777777" w:rsidR="00E7460F" w:rsidRPr="0048170B" w:rsidRDefault="00E7460F" w:rsidP="00E7460F">
      <w:pPr>
        <w:rPr>
          <w:rFonts w:eastAsia="Calibri"/>
          <w:sz w:val="16"/>
        </w:rPr>
      </w:pPr>
      <w:r w:rsidRPr="00E7460F">
        <w:rPr>
          <w:rFonts w:eastAsia="Calibri"/>
          <w:u w:val="single"/>
        </w:rPr>
        <w:t xml:space="preserve">The </w:t>
      </w:r>
      <w:r w:rsidRPr="00E7460F">
        <w:rPr>
          <w:rFonts w:eastAsia="Calibri"/>
          <w:b/>
          <w:iCs/>
          <w:u w:val="single"/>
          <w:bdr w:val="single" w:sz="8" w:space="0" w:color="auto"/>
        </w:rPr>
        <w:t>emergence</w:t>
      </w:r>
      <w:r w:rsidRPr="00E7460F">
        <w:rPr>
          <w:rFonts w:eastAsia="Calibri"/>
          <w:u w:val="single"/>
        </w:rPr>
        <w:t xml:space="preserve"> of neo-</w:t>
      </w:r>
      <w:proofErr w:type="spellStart"/>
      <w:r w:rsidRPr="00E7460F">
        <w:rPr>
          <w:rFonts w:eastAsia="Calibri"/>
          <w:b/>
          <w:iCs/>
          <w:u w:val="single"/>
          <w:bdr w:val="single" w:sz="8" w:space="0" w:color="auto"/>
        </w:rPr>
        <w:t>extractivist</w:t>
      </w:r>
      <w:proofErr w:type="spellEnd"/>
      <w:r w:rsidRPr="00E7460F">
        <w:rPr>
          <w:rFonts w:eastAsia="Calibri"/>
          <w:b/>
          <w:iCs/>
          <w:u w:val="single"/>
          <w:bdr w:val="single" w:sz="8" w:space="0" w:color="auto"/>
        </w:rPr>
        <w:t xml:space="preserve"> capitalist development</w:t>
      </w:r>
      <w:r w:rsidRPr="00E7460F">
        <w:rPr>
          <w:rFonts w:eastAsia="Calibri"/>
          <w:sz w:val="16"/>
        </w:rPr>
        <w:t xml:space="preserve">21) </w:t>
      </w:r>
      <w:r w:rsidRPr="00E7460F">
        <w:rPr>
          <w:rFonts w:eastAsia="Calibri"/>
          <w:u w:val="single"/>
        </w:rPr>
        <w:t xml:space="preserve">might be the defining feature of </w:t>
      </w:r>
      <w:r w:rsidRPr="00E7460F">
        <w:rPr>
          <w:u w:val="single"/>
        </w:rPr>
        <w:t>emerging Arctic colonialisms</w:t>
      </w:r>
      <w:r w:rsidRPr="00E7460F">
        <w:rPr>
          <w:rFonts w:eastAsia="Calibri"/>
          <w:sz w:val="16"/>
        </w:rPr>
        <w:t xml:space="preserve">. </w:t>
      </w:r>
      <w:r w:rsidRPr="00E7460F">
        <w:rPr>
          <w:rFonts w:eastAsia="Calibri"/>
          <w:b/>
          <w:iCs/>
          <w:u w:val="single"/>
          <w:bdr w:val="single" w:sz="8" w:space="0" w:color="auto"/>
        </w:rPr>
        <w:t>Neo-</w:t>
      </w:r>
      <w:proofErr w:type="spellStart"/>
      <w:r w:rsidRPr="00E7460F">
        <w:rPr>
          <w:rFonts w:eastAsia="Calibri"/>
          <w:b/>
          <w:iCs/>
          <w:u w:val="single"/>
          <w:bdr w:val="single" w:sz="8" w:space="0" w:color="auto"/>
        </w:rPr>
        <w:t>extractivist</w:t>
      </w:r>
      <w:proofErr w:type="spellEnd"/>
      <w:r w:rsidRPr="00E7460F">
        <w:rPr>
          <w:rFonts w:eastAsia="Calibri"/>
          <w:u w:val="single"/>
        </w:rPr>
        <w:t xml:space="preserve"> </w:t>
      </w:r>
      <w:r w:rsidRPr="00E7460F">
        <w:rPr>
          <w:rFonts w:eastAsia="Calibri"/>
          <w:b/>
          <w:iCs/>
          <w:u w:val="single"/>
          <w:bdr w:val="single" w:sz="8" w:space="0" w:color="auto"/>
        </w:rPr>
        <w:t>capital accumulation</w:t>
      </w:r>
      <w:r w:rsidRPr="0048170B">
        <w:rPr>
          <w:rFonts w:eastAsia="Calibri"/>
          <w:u w:val="single"/>
        </w:rPr>
        <w:t xml:space="preserve"> is</w:t>
      </w:r>
      <w:r w:rsidRPr="0048170B">
        <w:rPr>
          <w:rFonts w:eastAsia="Calibri"/>
          <w:sz w:val="16"/>
        </w:rPr>
        <w:t xml:space="preserve"> </w:t>
      </w:r>
      <w:r w:rsidRPr="00455668">
        <w:rPr>
          <w:rFonts w:eastAsia="Calibri"/>
          <w:highlight w:val="cyan"/>
          <w:u w:val="single"/>
        </w:rPr>
        <w:t>characterized by</w:t>
      </w:r>
      <w:r w:rsidRPr="009A03F2">
        <w:rPr>
          <w:rFonts w:eastAsia="Calibri"/>
          <w:u w:val="single"/>
        </w:rPr>
        <w:t xml:space="preserve"> </w:t>
      </w:r>
      <w:r w:rsidRPr="009A03F2">
        <w:rPr>
          <w:rFonts w:eastAsia="Calibri"/>
          <w:b/>
          <w:iCs/>
          <w:u w:val="single"/>
          <w:bdr w:val="single" w:sz="8" w:space="0" w:color="auto"/>
        </w:rPr>
        <w:t>pressure</w:t>
      </w:r>
      <w:r w:rsidRPr="009A03F2">
        <w:rPr>
          <w:rFonts w:eastAsia="Calibri"/>
          <w:u w:val="single"/>
        </w:rPr>
        <w:t xml:space="preserve"> over </w:t>
      </w:r>
      <w:r w:rsidRPr="009A03F2">
        <w:rPr>
          <w:rFonts w:eastAsia="Calibri"/>
          <w:b/>
          <w:iCs/>
          <w:u w:val="single"/>
          <w:bdr w:val="single" w:sz="8" w:space="0" w:color="auto"/>
        </w:rPr>
        <w:t>natural resources</w:t>
      </w:r>
      <w:r w:rsidRPr="009A03F2">
        <w:rPr>
          <w:rFonts w:eastAsia="Calibri"/>
          <w:u w:val="single"/>
        </w:rPr>
        <w:t xml:space="preserve"> and</w:t>
      </w:r>
      <w:r w:rsidRPr="0048170B">
        <w:rPr>
          <w:rFonts w:eastAsia="Calibri"/>
          <w:u w:val="single"/>
        </w:rPr>
        <w:t xml:space="preserve"> the </w:t>
      </w:r>
      <w:r w:rsidRPr="00455668">
        <w:rPr>
          <w:rFonts w:eastAsia="Calibri"/>
          <w:highlight w:val="cyan"/>
          <w:u w:val="single"/>
        </w:rPr>
        <w:t xml:space="preserve">demand </w:t>
      </w:r>
      <w:r w:rsidRPr="00C961A7">
        <w:rPr>
          <w:rFonts w:eastAsia="Calibri"/>
          <w:highlight w:val="cyan"/>
          <w:u w:val="single"/>
        </w:rPr>
        <w:t>for greater</w:t>
      </w:r>
      <w:r w:rsidRPr="00C961A7">
        <w:rPr>
          <w:rFonts w:eastAsia="Calibri"/>
          <w:sz w:val="16"/>
          <w:highlight w:val="cyan"/>
        </w:rPr>
        <w:t xml:space="preserve"> </w:t>
      </w:r>
      <w:r w:rsidRPr="00C961A7">
        <w:rPr>
          <w:rFonts w:eastAsia="Calibri"/>
          <w:b/>
          <w:iCs/>
          <w:highlight w:val="cyan"/>
          <w:u w:val="single"/>
          <w:bdr w:val="single" w:sz="8" w:space="0" w:color="auto"/>
        </w:rPr>
        <w:t>capitalist control</w:t>
      </w:r>
      <w:r w:rsidRPr="00C961A7">
        <w:rPr>
          <w:rFonts w:eastAsia="Calibri"/>
          <w:highlight w:val="cyan"/>
          <w:u w:val="single"/>
        </w:rPr>
        <w:t xml:space="preserve"> </w:t>
      </w:r>
      <w:r w:rsidRPr="00E7460F">
        <w:rPr>
          <w:rFonts w:eastAsia="Calibri"/>
          <w:u w:val="single"/>
        </w:rPr>
        <w:t xml:space="preserve">over </w:t>
      </w:r>
      <w:r w:rsidRPr="00E7460F">
        <w:rPr>
          <w:rFonts w:eastAsia="Calibri"/>
          <w:b/>
          <w:iCs/>
          <w:u w:val="single"/>
          <w:bdr w:val="single" w:sz="8" w:space="0" w:color="auto"/>
        </w:rPr>
        <w:t>space</w:t>
      </w:r>
      <w:r w:rsidRPr="00E7460F">
        <w:rPr>
          <w:rFonts w:eastAsia="Calibri"/>
          <w:sz w:val="16"/>
        </w:rPr>
        <w:t xml:space="preserve">, </w:t>
      </w:r>
      <w:r w:rsidRPr="00E7460F">
        <w:rPr>
          <w:rFonts w:eastAsia="Calibri"/>
          <w:u w:val="single"/>
        </w:rPr>
        <w:t xml:space="preserve">reinforcing a </w:t>
      </w:r>
      <w:r w:rsidRPr="00E7460F">
        <w:rPr>
          <w:rFonts w:eastAsia="Calibri"/>
          <w:b/>
          <w:iCs/>
          <w:u w:val="single"/>
          <w:bdr w:val="single" w:sz="8" w:space="0" w:color="auto"/>
        </w:rPr>
        <w:t>relationship</w:t>
      </w:r>
      <w:r w:rsidRPr="00E7460F">
        <w:rPr>
          <w:rFonts w:eastAsia="Calibri"/>
          <w:u w:val="single"/>
        </w:rPr>
        <w:t xml:space="preserve"> between </w:t>
      </w:r>
      <w:r w:rsidRPr="00E7460F">
        <w:rPr>
          <w:rFonts w:eastAsia="Calibri"/>
          <w:b/>
          <w:iCs/>
          <w:u w:val="single"/>
          <w:bdr w:val="single" w:sz="8" w:space="0" w:color="auto"/>
        </w:rPr>
        <w:t>humanity</w:t>
      </w:r>
      <w:r w:rsidRPr="00E7460F">
        <w:rPr>
          <w:rFonts w:eastAsia="Calibri"/>
          <w:u w:val="single"/>
        </w:rPr>
        <w:t xml:space="preserve"> and </w:t>
      </w:r>
      <w:r w:rsidRPr="00E7460F">
        <w:rPr>
          <w:rFonts w:eastAsia="Calibri"/>
          <w:b/>
          <w:iCs/>
          <w:u w:val="single"/>
          <w:bdr w:val="single" w:sz="8" w:space="0" w:color="auto"/>
        </w:rPr>
        <w:t>nature based</w:t>
      </w:r>
      <w:r w:rsidRPr="00E7460F">
        <w:rPr>
          <w:rFonts w:eastAsia="Calibri"/>
          <w:u w:val="single"/>
        </w:rPr>
        <w:t xml:space="preserve"> on the </w:t>
      </w:r>
      <w:r w:rsidRPr="00E7460F">
        <w:rPr>
          <w:rFonts w:eastAsia="Calibri"/>
          <w:b/>
          <w:iCs/>
          <w:u w:val="single"/>
          <w:bdr w:val="single" w:sz="8" w:space="0" w:color="auto"/>
        </w:rPr>
        <w:t>economic value</w:t>
      </w:r>
      <w:r w:rsidRPr="00E7460F">
        <w:rPr>
          <w:rFonts w:eastAsia="Calibri"/>
          <w:u w:val="single"/>
        </w:rPr>
        <w:t xml:space="preserve"> of </w:t>
      </w:r>
      <w:r w:rsidRPr="00E7460F">
        <w:rPr>
          <w:rFonts w:eastAsia="Calibri"/>
          <w:b/>
          <w:iCs/>
          <w:u w:val="single"/>
          <w:bdr w:val="single" w:sz="8" w:space="0" w:color="auto"/>
        </w:rPr>
        <w:t>land</w:t>
      </w:r>
      <w:r w:rsidRPr="00E7460F">
        <w:rPr>
          <w:rFonts w:eastAsia="Calibri"/>
          <w:u w:val="single"/>
        </w:rPr>
        <w:t xml:space="preserve"> and </w:t>
      </w:r>
      <w:r w:rsidRPr="00E7460F">
        <w:rPr>
          <w:rFonts w:eastAsia="Calibri"/>
          <w:b/>
          <w:iCs/>
          <w:u w:val="single"/>
          <w:bdr w:val="single" w:sz="8" w:space="0" w:color="auto"/>
        </w:rPr>
        <w:t>natural resources</w:t>
      </w:r>
      <w:r w:rsidRPr="00E7460F">
        <w:rPr>
          <w:rFonts w:eastAsia="Calibri"/>
          <w:u w:val="single"/>
        </w:rPr>
        <w:t>.</w:t>
      </w:r>
      <w:r w:rsidRPr="00E7460F">
        <w:rPr>
          <w:rFonts w:eastAsia="Calibri"/>
          <w:sz w:val="16"/>
        </w:rPr>
        <w:t xml:space="preserve"> </w:t>
      </w:r>
      <w:r w:rsidRPr="00E7460F">
        <w:rPr>
          <w:rFonts w:eastAsia="Calibri"/>
          <w:u w:val="single"/>
        </w:rPr>
        <w:t>While colonial</w:t>
      </w:r>
      <w:r w:rsidRPr="00E7460F">
        <w:rPr>
          <w:rFonts w:eastAsia="Calibri"/>
          <w:sz w:val="16"/>
        </w:rPr>
        <w:t xml:space="preserve"> </w:t>
      </w:r>
      <w:r w:rsidRPr="00E7460F">
        <w:rPr>
          <w:rFonts w:eastAsia="Calibri"/>
          <w:u w:val="single"/>
        </w:rPr>
        <w:t>projects</w:t>
      </w:r>
      <w:r w:rsidRPr="00E7460F">
        <w:rPr>
          <w:rFonts w:eastAsia="Calibri"/>
          <w:sz w:val="16"/>
        </w:rPr>
        <w:t xml:space="preserve"> attempt to </w:t>
      </w:r>
      <w:r w:rsidRPr="00E7460F">
        <w:rPr>
          <w:rFonts w:eastAsia="Calibri"/>
          <w:u w:val="single"/>
        </w:rPr>
        <w:t>recast themselves as necessary</w:t>
      </w:r>
      <w:r w:rsidRPr="00E7460F">
        <w:rPr>
          <w:rFonts w:eastAsia="Calibri"/>
          <w:sz w:val="16"/>
        </w:rPr>
        <w:t xml:space="preserve"> </w:t>
      </w:r>
      <w:r w:rsidRPr="00E7460F">
        <w:rPr>
          <w:rFonts w:eastAsia="Calibri"/>
          <w:u w:val="single"/>
        </w:rPr>
        <w:t>in the face of external threats or as the reasonable way of seizing the Arctic resource</w:t>
      </w:r>
      <w:r w:rsidRPr="0048170B">
        <w:rPr>
          <w:rFonts w:eastAsia="Calibri"/>
          <w:u w:val="single"/>
        </w:rPr>
        <w:t xml:space="preserve"> boom</w:t>
      </w:r>
      <w:r w:rsidRPr="0048170B">
        <w:rPr>
          <w:rFonts w:eastAsia="Calibri"/>
          <w:sz w:val="16"/>
        </w:rPr>
        <w:t xml:space="preserve">, </w:t>
      </w:r>
      <w:r w:rsidRPr="0048170B">
        <w:rPr>
          <w:rFonts w:eastAsia="Calibri"/>
          <w:u w:val="single"/>
        </w:rPr>
        <w:t>their objectives are</w:t>
      </w:r>
      <w:r w:rsidRPr="0048170B">
        <w:rPr>
          <w:rFonts w:eastAsia="Calibri"/>
          <w:sz w:val="16"/>
        </w:rPr>
        <w:t xml:space="preserve"> </w:t>
      </w:r>
      <w:r w:rsidRPr="0048170B">
        <w:rPr>
          <w:rFonts w:eastAsia="Calibri"/>
          <w:u w:val="single"/>
        </w:rPr>
        <w:t>similar</w:t>
      </w:r>
      <w:r w:rsidRPr="0048170B">
        <w:rPr>
          <w:rFonts w:eastAsia="Calibri"/>
          <w:sz w:val="16"/>
        </w:rPr>
        <w:t xml:space="preserve"> </w:t>
      </w:r>
      <w:r w:rsidRPr="0048170B">
        <w:rPr>
          <w:rFonts w:eastAsia="Calibri"/>
          <w:u w:val="single"/>
        </w:rPr>
        <w:t>to</w:t>
      </w:r>
      <w:r w:rsidRPr="0048170B">
        <w:rPr>
          <w:rFonts w:eastAsia="Calibri"/>
          <w:sz w:val="16"/>
        </w:rPr>
        <w:t xml:space="preserve"> those of </w:t>
      </w:r>
      <w:r w:rsidRPr="0048170B">
        <w:rPr>
          <w:rFonts w:eastAsia="Calibri"/>
          <w:u w:val="single"/>
        </w:rPr>
        <w:t>old colonialisms</w:t>
      </w:r>
      <w:r w:rsidRPr="0048170B">
        <w:rPr>
          <w:rFonts w:eastAsia="Calibri"/>
          <w:sz w:val="16"/>
        </w:rPr>
        <w:t xml:space="preserve">: </w:t>
      </w:r>
      <w:r w:rsidRPr="0048170B">
        <w:rPr>
          <w:rFonts w:eastAsia="Calibri"/>
          <w:u w:val="single"/>
        </w:rPr>
        <w:t>subsume</w:t>
      </w:r>
      <w:r w:rsidRPr="0048170B">
        <w:rPr>
          <w:rFonts w:eastAsia="Calibri"/>
          <w:sz w:val="16"/>
        </w:rPr>
        <w:t xml:space="preserve"> </w:t>
      </w:r>
      <w:r w:rsidRPr="0048170B">
        <w:rPr>
          <w:rFonts w:eastAsia="Calibri"/>
          <w:u w:val="single"/>
        </w:rPr>
        <w:t>indigenous territories</w:t>
      </w:r>
      <w:r w:rsidRPr="0048170B">
        <w:rPr>
          <w:rFonts w:eastAsia="Calibri"/>
          <w:sz w:val="16"/>
        </w:rPr>
        <w:t xml:space="preserve"> and subjectivities </w:t>
      </w:r>
      <w:r w:rsidRPr="0048170B">
        <w:rPr>
          <w:rFonts w:eastAsia="Calibri"/>
          <w:u w:val="single"/>
        </w:rPr>
        <w:t>under</w:t>
      </w:r>
      <w:r w:rsidRPr="0048170B">
        <w:rPr>
          <w:rFonts w:eastAsia="Calibri"/>
          <w:sz w:val="16"/>
        </w:rPr>
        <w:t xml:space="preserve"> </w:t>
      </w:r>
      <w:r w:rsidRPr="00455668">
        <w:rPr>
          <w:rFonts w:eastAsia="Calibri"/>
          <w:highlight w:val="cyan"/>
          <w:u w:val="single"/>
        </w:rPr>
        <w:t xml:space="preserve">the </w:t>
      </w:r>
      <w:r w:rsidRPr="00455668">
        <w:rPr>
          <w:rFonts w:eastAsia="Calibri"/>
          <w:b/>
          <w:iCs/>
          <w:sz w:val="24"/>
          <w:szCs w:val="28"/>
          <w:highlight w:val="cyan"/>
          <w:u w:val="single"/>
          <w:bdr w:val="single" w:sz="8" w:space="0" w:color="auto"/>
        </w:rPr>
        <w:t xml:space="preserve">logic of capitalist </w:t>
      </w:r>
      <w:r w:rsidRPr="00C961A7">
        <w:rPr>
          <w:rFonts w:eastAsia="Calibri"/>
          <w:b/>
          <w:iCs/>
          <w:sz w:val="24"/>
          <w:szCs w:val="28"/>
          <w:highlight w:val="cyan"/>
          <w:u w:val="single"/>
          <w:bdr w:val="single" w:sz="8" w:space="0" w:color="auto"/>
        </w:rPr>
        <w:t>accumulation</w:t>
      </w:r>
      <w:r w:rsidRPr="00C961A7">
        <w:rPr>
          <w:rFonts w:eastAsia="Calibri"/>
          <w:sz w:val="24"/>
          <w:szCs w:val="28"/>
          <w:highlight w:val="cyan"/>
          <w:u w:val="single"/>
        </w:rPr>
        <w:t xml:space="preserve"> </w:t>
      </w:r>
      <w:r w:rsidRPr="00C961A7">
        <w:rPr>
          <w:rFonts w:eastAsia="Calibri"/>
          <w:highlight w:val="cyan"/>
          <w:u w:val="single"/>
        </w:rPr>
        <w:t xml:space="preserve">and </w:t>
      </w:r>
      <w:r w:rsidRPr="00C961A7">
        <w:rPr>
          <w:rFonts w:eastAsia="Calibri"/>
          <w:b/>
          <w:iCs/>
          <w:highlight w:val="cyan"/>
          <w:u w:val="single"/>
          <w:bdr w:val="single" w:sz="8" w:space="0" w:color="auto"/>
        </w:rPr>
        <w:t xml:space="preserve">extending </w:t>
      </w:r>
      <w:r w:rsidRPr="00455668">
        <w:rPr>
          <w:rFonts w:eastAsia="Calibri"/>
          <w:b/>
          <w:iCs/>
          <w:highlight w:val="cyan"/>
          <w:u w:val="single"/>
          <w:bdr w:val="single" w:sz="8" w:space="0" w:color="auto"/>
        </w:rPr>
        <w:t>State</w:t>
      </w:r>
      <w:r w:rsidRPr="0048170B">
        <w:rPr>
          <w:rFonts w:eastAsia="Calibri"/>
          <w:sz w:val="16"/>
        </w:rPr>
        <w:t xml:space="preserve"> (and </w:t>
      </w:r>
      <w:r w:rsidRPr="00E7460F">
        <w:rPr>
          <w:rFonts w:eastAsia="Calibri"/>
          <w:sz w:val="16"/>
        </w:rPr>
        <w:t xml:space="preserve">capital) </w:t>
      </w:r>
      <w:r w:rsidRPr="00E7460F">
        <w:rPr>
          <w:rFonts w:eastAsia="Calibri"/>
          <w:u w:val="single"/>
        </w:rPr>
        <w:t xml:space="preserve">control over the </w:t>
      </w:r>
      <w:r w:rsidRPr="00E7460F">
        <w:rPr>
          <w:rFonts w:eastAsia="Calibri"/>
          <w:b/>
          <w:iCs/>
          <w:u w:val="single"/>
          <w:bdr w:val="single" w:sz="8" w:space="0" w:color="auto"/>
        </w:rPr>
        <w:t>populations</w:t>
      </w:r>
      <w:r w:rsidRPr="00E7460F">
        <w:rPr>
          <w:rFonts w:eastAsia="Calibri"/>
          <w:u w:val="single"/>
        </w:rPr>
        <w:t xml:space="preserve"> that </w:t>
      </w:r>
      <w:r w:rsidRPr="00E7460F">
        <w:rPr>
          <w:rFonts w:eastAsia="Calibri"/>
          <w:b/>
          <w:iCs/>
          <w:u w:val="single"/>
          <w:bdr w:val="single" w:sz="8" w:space="0" w:color="auto"/>
        </w:rPr>
        <w:t>inhabit them</w:t>
      </w:r>
      <w:r w:rsidRPr="00E7460F">
        <w:rPr>
          <w:rFonts w:eastAsia="Calibri"/>
          <w:sz w:val="16"/>
        </w:rPr>
        <w:t xml:space="preserve">. It is possible to note that, if their scale and methods are somehow different from eighteenth and nineteenth century colonialisms, they still represent a continuity of the colonial project. Moreover, </w:t>
      </w:r>
      <w:r w:rsidRPr="00E7460F">
        <w:rPr>
          <w:rFonts w:eastAsia="Calibri"/>
          <w:u w:val="single"/>
        </w:rPr>
        <w:t>the long history of the</w:t>
      </w:r>
      <w:r w:rsidRPr="00E7460F">
        <w:rPr>
          <w:rFonts w:eastAsia="Calibri"/>
          <w:sz w:val="16"/>
        </w:rPr>
        <w:t xml:space="preserve"> </w:t>
      </w:r>
      <w:r w:rsidRPr="00E7460F">
        <w:rPr>
          <w:rFonts w:eastAsia="Calibri"/>
          <w:u w:val="single"/>
        </w:rPr>
        <w:t xml:space="preserve">nefarious </w:t>
      </w:r>
      <w:r w:rsidRPr="00E7460F">
        <w:rPr>
          <w:rFonts w:eastAsia="Calibri"/>
          <w:b/>
          <w:iCs/>
          <w:u w:val="single"/>
          <w:bdr w:val="single" w:sz="8" w:space="0" w:color="auto"/>
        </w:rPr>
        <w:t>impacts</w:t>
      </w:r>
      <w:r w:rsidRPr="00E7460F">
        <w:rPr>
          <w:rFonts w:eastAsia="Calibri"/>
          <w:u w:val="single"/>
        </w:rPr>
        <w:t xml:space="preserve"> of </w:t>
      </w:r>
      <w:r w:rsidRPr="00E7460F">
        <w:rPr>
          <w:rFonts w:eastAsia="Calibri"/>
          <w:b/>
          <w:iCs/>
          <w:u w:val="single"/>
          <w:bdr w:val="single" w:sz="8" w:space="0" w:color="auto"/>
        </w:rPr>
        <w:t>colonialism</w:t>
      </w:r>
      <w:r w:rsidRPr="00E7460F">
        <w:rPr>
          <w:rFonts w:eastAsia="Calibri"/>
          <w:sz w:val="16"/>
        </w:rPr>
        <w:t xml:space="preserve"> and the deep disarticulation it brought to the Inuit peoples allowed the erasure of indigenous presences</w:t>
      </w:r>
      <w:r w:rsidRPr="0048170B">
        <w:rPr>
          <w:rFonts w:eastAsia="Calibri"/>
          <w:sz w:val="16"/>
        </w:rPr>
        <w:t xml:space="preserve"> </w:t>
      </w:r>
      <w:r w:rsidRPr="0048170B">
        <w:rPr>
          <w:rFonts w:eastAsia="Calibri"/>
          <w:u w:val="single"/>
        </w:rPr>
        <w:t xml:space="preserve">and the emergence of </w:t>
      </w:r>
      <w:r w:rsidRPr="00C961A7">
        <w:rPr>
          <w:rFonts w:eastAsia="Calibri"/>
          <w:highlight w:val="cyan"/>
          <w:u w:val="single"/>
        </w:rPr>
        <w:t>‘empty</w:t>
      </w:r>
      <w:r w:rsidRPr="00C961A7">
        <w:rPr>
          <w:rFonts w:eastAsia="Calibri"/>
          <w:sz w:val="16"/>
          <w:highlight w:val="cyan"/>
        </w:rPr>
        <w:t xml:space="preserve"> </w:t>
      </w:r>
      <w:r w:rsidRPr="00C961A7">
        <w:rPr>
          <w:rFonts w:eastAsia="Calibri"/>
          <w:highlight w:val="cyan"/>
          <w:u w:val="single"/>
        </w:rPr>
        <w:t xml:space="preserve">Arctic’ </w:t>
      </w:r>
      <w:r w:rsidRPr="00C961A7">
        <w:rPr>
          <w:rFonts w:eastAsia="Calibri"/>
          <w:b/>
          <w:iCs/>
          <w:highlight w:val="cyan"/>
          <w:u w:val="single"/>
          <w:bdr w:val="single" w:sz="8" w:space="0" w:color="auto"/>
        </w:rPr>
        <w:t>narratives</w:t>
      </w:r>
      <w:r w:rsidRPr="0048170B">
        <w:rPr>
          <w:rFonts w:eastAsia="Calibri"/>
          <w:sz w:val="16"/>
        </w:rPr>
        <w:t xml:space="preserve"> – used by both neo-</w:t>
      </w:r>
      <w:proofErr w:type="spellStart"/>
      <w:r w:rsidRPr="0048170B">
        <w:rPr>
          <w:rFonts w:eastAsia="Calibri"/>
          <w:sz w:val="16"/>
        </w:rPr>
        <w:t>extractivist</w:t>
      </w:r>
      <w:proofErr w:type="spellEnd"/>
      <w:r w:rsidRPr="0048170B">
        <w:rPr>
          <w:rFonts w:eastAsia="Calibri"/>
          <w:sz w:val="16"/>
        </w:rPr>
        <w:t xml:space="preserve"> capitalism and the national-territorial State in </w:t>
      </w:r>
      <w:r w:rsidRPr="00455668">
        <w:rPr>
          <w:rFonts w:eastAsia="Calibri"/>
          <w:b/>
          <w:iCs/>
          <w:highlight w:val="cyan"/>
          <w:u w:val="single"/>
          <w:bdr w:val="single" w:sz="8" w:space="0" w:color="auto"/>
        </w:rPr>
        <w:t>legitimizing</w:t>
      </w:r>
      <w:r w:rsidRPr="00455668">
        <w:rPr>
          <w:rFonts w:eastAsia="Calibri"/>
          <w:highlight w:val="cyan"/>
          <w:u w:val="single"/>
        </w:rPr>
        <w:t xml:space="preserve"> the </w:t>
      </w:r>
      <w:r w:rsidRPr="00455668">
        <w:rPr>
          <w:rFonts w:eastAsia="Calibri"/>
          <w:b/>
          <w:iCs/>
          <w:highlight w:val="cyan"/>
          <w:u w:val="single"/>
          <w:bdr w:val="single" w:sz="8" w:space="0" w:color="auto"/>
        </w:rPr>
        <w:t>rationale</w:t>
      </w:r>
      <w:r w:rsidRPr="00455668">
        <w:rPr>
          <w:rFonts w:eastAsia="Calibri"/>
          <w:highlight w:val="cyan"/>
          <w:u w:val="single"/>
        </w:rPr>
        <w:t xml:space="preserve"> behind such projects</w:t>
      </w:r>
      <w:r w:rsidRPr="0048170B">
        <w:rPr>
          <w:sz w:val="16"/>
        </w:rPr>
        <w:t>.</w:t>
      </w:r>
    </w:p>
    <w:p w14:paraId="2E964735" w14:textId="77777777" w:rsidR="00E7460F" w:rsidRPr="002949B8" w:rsidRDefault="00E7460F" w:rsidP="00E7460F">
      <w:pPr>
        <w:pStyle w:val="Heading4"/>
        <w:rPr>
          <w:rFonts w:cs="Calibri"/>
        </w:rPr>
      </w:pPr>
      <w:r w:rsidRPr="00FF221C">
        <w:rPr>
          <w:rFonts w:cs="Calibri"/>
        </w:rPr>
        <w:t xml:space="preserve">Capitalism </w:t>
      </w:r>
      <w:r>
        <w:rPr>
          <w:rFonts w:cs="Calibri"/>
        </w:rPr>
        <w:t xml:space="preserve">causes </w:t>
      </w:r>
      <w:r w:rsidRPr="00803388">
        <w:rPr>
          <w:rFonts w:cs="Calibri"/>
        </w:rPr>
        <w:t>extinction</w:t>
      </w:r>
      <w:r w:rsidRPr="00DC2A1B">
        <w:t>---</w:t>
      </w:r>
      <w:r w:rsidRPr="00DC2A1B">
        <w:rPr>
          <w:u w:val="single"/>
        </w:rPr>
        <w:t>climate change</w:t>
      </w:r>
      <w:r w:rsidRPr="00DC2A1B">
        <w:t xml:space="preserve">, </w:t>
      </w:r>
      <w:r w:rsidRPr="002949B8">
        <w:rPr>
          <w:u w:val="single"/>
        </w:rPr>
        <w:t>bio-d</w:t>
      </w:r>
      <w:r w:rsidRPr="00DC2A1B">
        <w:t xml:space="preserve">, </w:t>
      </w:r>
      <w:r w:rsidRPr="0035770A">
        <w:rPr>
          <w:u w:val="single"/>
        </w:rPr>
        <w:t>space wars</w:t>
      </w:r>
      <w:r w:rsidRPr="00DC2A1B">
        <w:t xml:space="preserve">, </w:t>
      </w:r>
      <w:r w:rsidRPr="00895B22">
        <w:rPr>
          <w:u w:val="single"/>
        </w:rPr>
        <w:t>totalitarianism</w:t>
      </w:r>
      <w:r>
        <w:t xml:space="preserve">, </w:t>
      </w:r>
      <w:r w:rsidRPr="00DC2A1B">
        <w:t xml:space="preserve">endless </w:t>
      </w:r>
      <w:r w:rsidRPr="00DC2A1B">
        <w:rPr>
          <w:u w:val="single"/>
        </w:rPr>
        <w:t>militarism</w:t>
      </w:r>
      <w:r>
        <w:t xml:space="preserve">, </w:t>
      </w:r>
      <w:r w:rsidRPr="00714D50">
        <w:rPr>
          <w:u w:val="single"/>
        </w:rPr>
        <w:t>inequality</w:t>
      </w:r>
      <w:r>
        <w:t>, AND</w:t>
      </w:r>
      <w:r w:rsidRPr="00DC2A1B">
        <w:t xml:space="preserve"> </w:t>
      </w:r>
      <w:r w:rsidRPr="00DC2A1B">
        <w:rPr>
          <w:u w:val="single"/>
        </w:rPr>
        <w:t>pandemics</w:t>
      </w:r>
      <w:r w:rsidRPr="00DC2A1B">
        <w:t>.</w:t>
      </w:r>
    </w:p>
    <w:p w14:paraId="563680BD" w14:textId="77777777" w:rsidR="00E7460F" w:rsidRPr="00AB3D0B" w:rsidRDefault="00E7460F" w:rsidP="00E7460F">
      <w:pPr>
        <w:rPr>
          <w:color w:val="000000" w:themeColor="text1"/>
        </w:rPr>
      </w:pPr>
      <w:r w:rsidRPr="00AB3D0B">
        <w:rPr>
          <w:rStyle w:val="Style13ptBold"/>
          <w:color w:val="000000" w:themeColor="text1"/>
        </w:rPr>
        <w:t>Derber ’23</w:t>
      </w:r>
      <w:r w:rsidRPr="00AB3D0B">
        <w:rPr>
          <w:color w:val="000000" w:themeColor="text1"/>
        </w:rPr>
        <w:t xml:space="preserve"> [Charles and Suren </w:t>
      </w:r>
      <w:proofErr w:type="spellStart"/>
      <w:r w:rsidRPr="00AB3D0B">
        <w:rPr>
          <w:color w:val="000000" w:themeColor="text1"/>
        </w:rPr>
        <w:t>Moodliar</w:t>
      </w:r>
      <w:proofErr w:type="spellEnd"/>
      <w:r w:rsidRPr="00AB3D0B">
        <w:rPr>
          <w:color w:val="000000" w:themeColor="text1"/>
        </w:rPr>
        <w:t>; 2023; Professor of Sociology at Boston College, Ph.D. from the University of Chicago; Managing Editor of the journal, Socialism and Democracy; Dying for Capitalism: How Big Money Fuels Extinction and What We Can do About It, “Introduction,” and “The Extinction Triangle: Capitalism, Environmental Destruction, and Militarism,” ISBN: 9781032512587]</w:t>
      </w:r>
    </w:p>
    <w:p w14:paraId="03F5AD41" w14:textId="77777777" w:rsidR="00E7460F" w:rsidRPr="00FF221C" w:rsidRDefault="00E7460F" w:rsidP="00E7460F">
      <w:pPr>
        <w:rPr>
          <w:sz w:val="16"/>
        </w:rPr>
      </w:pPr>
      <w:r w:rsidRPr="00FF221C">
        <w:rPr>
          <w:sz w:val="16"/>
        </w:rPr>
        <w:t xml:space="preserve">To be sure, the world has entered a new stage threatening the very survival of humanity and all life species because of run-away climate change and endless militarism in the nuclear age. Both </w:t>
      </w:r>
      <w:r w:rsidRPr="00FF221C">
        <w:rPr>
          <w:rStyle w:val="Emphasis"/>
          <w:highlight w:val="cyan"/>
        </w:rPr>
        <w:t>climate</w:t>
      </w:r>
      <w:r w:rsidRPr="00FF221C">
        <w:rPr>
          <w:rStyle w:val="Emphasis"/>
        </w:rPr>
        <w:t xml:space="preserve"> change</w:t>
      </w:r>
      <w:r w:rsidRPr="00FF221C">
        <w:rPr>
          <w:rStyle w:val="StyleUnderline"/>
        </w:rPr>
        <w:t xml:space="preserve"> and </w:t>
      </w:r>
      <w:r w:rsidRPr="00FF221C">
        <w:rPr>
          <w:rStyle w:val="Emphasis"/>
          <w:highlight w:val="cyan"/>
        </w:rPr>
        <w:t>war</w:t>
      </w:r>
      <w:r w:rsidRPr="00FF221C">
        <w:rPr>
          <w:sz w:val="16"/>
        </w:rPr>
        <w:t xml:space="preserve"> now </w:t>
      </w:r>
      <w:r w:rsidRPr="00FF221C">
        <w:rPr>
          <w:rStyle w:val="StyleUnderline"/>
        </w:rPr>
        <w:t>threaten extinction</w:t>
      </w:r>
      <w:r w:rsidRPr="00FF221C">
        <w:rPr>
          <w:sz w:val="16"/>
        </w:rPr>
        <w:t xml:space="preserve">. Moreover, </w:t>
      </w:r>
      <w:r w:rsidRPr="00FF221C">
        <w:rPr>
          <w:rStyle w:val="StyleUnderline"/>
        </w:rPr>
        <w:t xml:space="preserve">other </w:t>
      </w:r>
      <w:r w:rsidRPr="00FF221C">
        <w:rPr>
          <w:rStyle w:val="StyleUnderline"/>
          <w:highlight w:val="cyan"/>
        </w:rPr>
        <w:t>threats in</w:t>
      </w:r>
      <w:r w:rsidRPr="00FF221C">
        <w:rPr>
          <w:rStyle w:val="StyleUnderline"/>
        </w:rPr>
        <w:t xml:space="preserve"> the </w:t>
      </w:r>
      <w:r w:rsidRPr="00FF221C">
        <w:rPr>
          <w:rStyle w:val="Emphasis"/>
          <w:highlight w:val="cyan"/>
        </w:rPr>
        <w:t>DNA</w:t>
      </w:r>
      <w:r w:rsidRPr="00FF221C">
        <w:rPr>
          <w:rStyle w:val="StyleUnderline"/>
          <w:highlight w:val="cyan"/>
        </w:rPr>
        <w:t xml:space="preserve"> of</w:t>
      </w:r>
      <w:r w:rsidRPr="00FF221C">
        <w:rPr>
          <w:rStyle w:val="StyleUnderline"/>
        </w:rPr>
        <w:t xml:space="preserve"> our </w:t>
      </w:r>
      <w:r w:rsidRPr="00FF221C">
        <w:rPr>
          <w:rStyle w:val="StyleUnderline"/>
          <w:highlight w:val="cyan"/>
        </w:rPr>
        <w:t xml:space="preserve">economic system </w:t>
      </w:r>
      <w:r w:rsidRPr="00FF221C">
        <w:rPr>
          <w:rStyle w:val="Emphasis"/>
          <w:highlight w:val="cyan"/>
        </w:rPr>
        <w:t>multiply</w:t>
      </w:r>
      <w:r w:rsidRPr="00FF221C">
        <w:rPr>
          <w:sz w:val="16"/>
        </w:rPr>
        <w:t xml:space="preserve"> the </w:t>
      </w:r>
      <w:r w:rsidRPr="00FF221C">
        <w:rPr>
          <w:rStyle w:val="StyleUnderline"/>
        </w:rPr>
        <w:t xml:space="preserve">extinction perils; the </w:t>
      </w:r>
      <w:r w:rsidRPr="00FF221C">
        <w:rPr>
          <w:rStyle w:val="Emphasis"/>
          <w:highlight w:val="cyan"/>
        </w:rPr>
        <w:t>drive</w:t>
      </w:r>
      <w:r w:rsidRPr="00FF221C">
        <w:rPr>
          <w:rStyle w:val="StyleUnderline"/>
          <w:highlight w:val="cyan"/>
        </w:rPr>
        <w:t xml:space="preserve"> for</w:t>
      </w:r>
      <w:r w:rsidRPr="00FF221C">
        <w:rPr>
          <w:rStyle w:val="StyleUnderline"/>
        </w:rPr>
        <w:t xml:space="preserve"> </w:t>
      </w:r>
      <w:r w:rsidRPr="00FF221C">
        <w:rPr>
          <w:rStyle w:val="Emphasis"/>
        </w:rPr>
        <w:t xml:space="preserve">endless </w:t>
      </w:r>
      <w:r w:rsidRPr="00FF221C">
        <w:rPr>
          <w:rStyle w:val="Emphasis"/>
          <w:highlight w:val="cyan"/>
        </w:rPr>
        <w:t>profits</w:t>
      </w:r>
      <w:r w:rsidRPr="00FF221C">
        <w:rPr>
          <w:sz w:val="16"/>
        </w:rPr>
        <w:t xml:space="preserve"> and production </w:t>
      </w:r>
      <w:r w:rsidRPr="00FF221C">
        <w:rPr>
          <w:rStyle w:val="StyleUnderline"/>
        </w:rPr>
        <w:t xml:space="preserve">is </w:t>
      </w:r>
      <w:r w:rsidRPr="00FF221C">
        <w:rPr>
          <w:rStyle w:val="Emphasis"/>
          <w:highlight w:val="cyan"/>
        </w:rPr>
        <w:t>depleting</w:t>
      </w:r>
      <w:r w:rsidRPr="00FF221C">
        <w:rPr>
          <w:rStyle w:val="Emphasis"/>
        </w:rPr>
        <w:t xml:space="preserve"> scarce vital </w:t>
      </w:r>
      <w:r w:rsidRPr="00FF221C">
        <w:rPr>
          <w:rStyle w:val="Emphasis"/>
          <w:highlight w:val="cyan"/>
        </w:rPr>
        <w:t>resources</w:t>
      </w:r>
      <w:r w:rsidRPr="00FF221C">
        <w:rPr>
          <w:rStyle w:val="StyleUnderline"/>
        </w:rPr>
        <w:t xml:space="preserve"> and </w:t>
      </w:r>
      <w:r w:rsidRPr="00FF221C">
        <w:rPr>
          <w:rStyle w:val="Emphasis"/>
          <w:highlight w:val="cyan"/>
        </w:rPr>
        <w:t>extinguishing</w:t>
      </w:r>
      <w:r w:rsidRPr="00FF221C">
        <w:rPr>
          <w:sz w:val="16"/>
        </w:rPr>
        <w:t xml:space="preserve"> thousands of life species in an unprecedented existential crisis of </w:t>
      </w:r>
      <w:r w:rsidRPr="00FF221C">
        <w:rPr>
          <w:rStyle w:val="Emphasis"/>
          <w:highlight w:val="cyan"/>
        </w:rPr>
        <w:t>biod</w:t>
      </w:r>
      <w:r w:rsidRPr="00FF221C">
        <w:rPr>
          <w:rStyle w:val="StyleUnderline"/>
        </w:rPr>
        <w:t>iversity</w:t>
      </w:r>
      <w:r w:rsidRPr="00FF221C">
        <w:rPr>
          <w:sz w:val="16"/>
        </w:rPr>
        <w:t xml:space="preserve">. </w:t>
      </w:r>
      <w:r w:rsidRPr="00FF221C">
        <w:rPr>
          <w:rStyle w:val="StyleUnderline"/>
        </w:rPr>
        <w:t>The same forces</w:t>
      </w:r>
      <w:r w:rsidRPr="00FF221C">
        <w:rPr>
          <w:sz w:val="16"/>
        </w:rPr>
        <w:t xml:space="preserve"> help </w:t>
      </w:r>
      <w:r w:rsidRPr="00FF221C">
        <w:rPr>
          <w:rStyle w:val="StyleUnderline"/>
          <w:highlight w:val="cyan"/>
        </w:rPr>
        <w:t>drive</w:t>
      </w:r>
      <w:r w:rsidRPr="00FF221C">
        <w:rPr>
          <w:rStyle w:val="StyleUnderline"/>
        </w:rPr>
        <w:t xml:space="preserve"> </w:t>
      </w:r>
      <w:r w:rsidRPr="00FF221C">
        <w:rPr>
          <w:rStyle w:val="Emphasis"/>
        </w:rPr>
        <w:t xml:space="preserve">global </w:t>
      </w:r>
      <w:r w:rsidRPr="00FF221C">
        <w:rPr>
          <w:rStyle w:val="Emphasis"/>
          <w:highlight w:val="cyan"/>
        </w:rPr>
        <w:t>pandemics</w:t>
      </w:r>
      <w:r w:rsidRPr="00FF221C">
        <w:rPr>
          <w:sz w:val="16"/>
        </w:rPr>
        <w:t xml:space="preserve"> such as COVID-19, </w:t>
      </w:r>
      <w:r w:rsidRPr="00FF221C">
        <w:rPr>
          <w:rStyle w:val="StyleUnderline"/>
          <w:highlight w:val="cyan"/>
        </w:rPr>
        <w:t>which is</w:t>
      </w:r>
      <w:r w:rsidRPr="00FF221C">
        <w:rPr>
          <w:sz w:val="16"/>
        </w:rPr>
        <w:t xml:space="preserve"> also </w:t>
      </w:r>
      <w:r w:rsidRPr="00FF221C">
        <w:rPr>
          <w:rStyle w:val="StyleUnderline"/>
        </w:rPr>
        <w:t xml:space="preserve">a global </w:t>
      </w:r>
      <w:r w:rsidRPr="00FF221C">
        <w:rPr>
          <w:rStyle w:val="Emphasis"/>
          <w:highlight w:val="cyan"/>
        </w:rPr>
        <w:t>ex</w:t>
      </w:r>
      <w:r w:rsidRPr="00FF221C">
        <w:rPr>
          <w:rStyle w:val="StyleUnderline"/>
        </w:rPr>
        <w:t xml:space="preserve">istential </w:t>
      </w:r>
      <w:r w:rsidRPr="00FF221C">
        <w:rPr>
          <w:rStyle w:val="Emphasis"/>
          <w:highlight w:val="cyan"/>
        </w:rPr>
        <w:t>risk</w:t>
      </w:r>
      <w:r w:rsidRPr="00FF221C">
        <w:rPr>
          <w:sz w:val="16"/>
        </w:rPr>
        <w:t>. These once unbelievable perils are a creation of our own hands – and of the leaders and systems we are taught to cherish.</w:t>
      </w:r>
    </w:p>
    <w:p w14:paraId="03043AE2" w14:textId="77777777" w:rsidR="00E7460F" w:rsidRPr="00FF221C" w:rsidRDefault="00E7460F" w:rsidP="00E7460F">
      <w:pPr>
        <w:rPr>
          <w:sz w:val="16"/>
        </w:rPr>
      </w:pPr>
      <w:r w:rsidRPr="00FF221C">
        <w:rPr>
          <w:sz w:val="16"/>
        </w:rPr>
        <w:t>&lt;&lt;CONDENSED, NONE OMITTED&gt;&gt;</w:t>
      </w:r>
    </w:p>
    <w:p w14:paraId="5453A048" w14:textId="77777777" w:rsidR="00E7460F" w:rsidRPr="00C77B06" w:rsidRDefault="00E7460F" w:rsidP="00E7460F">
      <w:pPr>
        <w:rPr>
          <w:sz w:val="8"/>
          <w:szCs w:val="8"/>
        </w:rPr>
      </w:pPr>
      <w:r w:rsidRPr="00C77B06">
        <w:rPr>
          <w:sz w:val="8"/>
          <w:szCs w:val="8"/>
        </w:rPr>
        <w:t xml:space="preserve">A “triangle of extinction” that connects environmental death with war and capitalism – creates an emergency that humanity-as-a-whole has never faced before. The triangle operates with the greatest force and danger in the United States – and it needs to become the subject of conversation and activism of all Americans as well as all nations. The Earth Strike movement, a grassroots group focused on climate change, works to promote consciousness and activism about looming destruction of the earth.5 Among its actions are a general strike to save the planet. In coordination with unions against both governments and corporations, Earth Strike has carried out multiple global actions since 2019, including close coordination with labor unions on a May Day protest in 2019, leading up to a September protest on the anniversary of Rachel Carson’s book, Silent Spring, which prophesized the devastation of the environment. Likewise, the Sunrise Movement has been catalyzing a massive group of climate activists in the United States, involving many young people, indigenous nations and people of color, by holding wealthy elites accountable for sacrificing the future of everyone. Sunrise challenged Biden’s climate programs as far from adequate, sitting-in against Democratic Senators in July 2021 and calling for $12 trillion over ten years in green jobs and infrastructure, helping push the Democratic Party and President Biden to focus on the emergency and demanding new investment for resilient new infrastructure and climate adaptation. By late 2022, albeit with an unfavorable political arithmetic, elements of the Sunrise agenda made it through both houses of the US Congress in the form of the awkwardly named, Inflation Reduction Act.6 And we now also have “Birth-strikers,” women who refuse to have children because of the climate-devastated world they would occupy. A 33-year-old Blythe Pepino, a British founder of </w:t>
      </w:r>
      <w:proofErr w:type="spellStart"/>
      <w:r w:rsidRPr="00C77B06">
        <w:rPr>
          <w:sz w:val="8"/>
          <w:szCs w:val="8"/>
        </w:rPr>
        <w:t>BirthStrike</w:t>
      </w:r>
      <w:proofErr w:type="spellEnd"/>
      <w:r w:rsidRPr="00C77B06">
        <w:rPr>
          <w:sz w:val="8"/>
          <w:szCs w:val="8"/>
        </w:rPr>
        <w:t xml:space="preserve"> and a songwriter who began to read extensively about climate change, became more and more anxious after seeing government inaction. She felt she had to act, helping found </w:t>
      </w:r>
      <w:proofErr w:type="spellStart"/>
      <w:r w:rsidRPr="00C77B06">
        <w:rPr>
          <w:sz w:val="8"/>
          <w:szCs w:val="8"/>
        </w:rPr>
        <w:t>BirthStrike</w:t>
      </w:r>
      <w:proofErr w:type="spellEnd"/>
      <w:r w:rsidRPr="00C77B06">
        <w:rPr>
          <w:sz w:val="8"/>
          <w:szCs w:val="8"/>
        </w:rPr>
        <w:t xml:space="preserve"> and declaring the group’s primal fear: We’re too afraid to bring children into the world with future that’s forecast.7 Alexandria Ocasio-Cortez, one of America’s most influential progressive Democrats in Congress, and a self-proclaimed “democratic socialist,” says she understands the </w:t>
      </w:r>
      <w:proofErr w:type="spellStart"/>
      <w:r w:rsidRPr="00C77B06">
        <w:rPr>
          <w:sz w:val="8"/>
          <w:szCs w:val="8"/>
        </w:rPr>
        <w:t>birthstrikers</w:t>
      </w:r>
      <w:proofErr w:type="spellEnd"/>
      <w:r w:rsidRPr="00C77B06">
        <w:rPr>
          <w:sz w:val="8"/>
          <w:szCs w:val="8"/>
        </w:rPr>
        <w:t xml:space="preserve">, commenting on Instagram Live: It is basically a scientific consensus that the lives of our children are going to be very difficult, and it does lead young people to have a legitimate question: is it OK to still have children?8 Meanwhile, the Bulletin of Atomic Scientists, a global community of nuclear physicists and other influential scientists, have moved their “Doomsday Clock” that they created after World War II closer and closer to midnight. Since the invention of the nuclear bomb, their Doomsday Clock has been set each year as a symbol of the looming end of the world, with the scientists changing the time reflecting their best estimates of the changing risk of total destruction. For the first time, in 2015, they began including the risks of climate change to the risks of blowing up the world in a nuclear war. In 2019, they moved the time on the clock to two minutes before midnight, noting that We are like passengers on the Titanic, ignoring the iceberg ahead in terms of climate and nuclear threats.9 Entering 2022, the clock stood at 100 seconds before midnight, reflecting accelerating climate and military extinction threats. In August 2021, the UN latest IPCC climate report, called “code red for humanity,” showed that the climate meltdown is already here and we cannot stop massive climate damage; instead, we have about ten years to make drastic changes to try to save civilized life on the planet. While such alarms by scientists have catalyzed a more widespread and fearful public awareness of the terrible damage already baked in, reinforced by the huge numbers of research studies and activist protests about the climate change crisis and nuclear war dangers, none of this has awakened a visceral or political response proportional to the catastrophic threat. For some, awareness of the extinction threat has produced a technological turn – the hope that new inventions and the rapid pace of technological change may help us solve the terminal threats. For example, the promise of fossil fuel-free and radioactive-free nuclear fusion energy periodically makes headlines. However, even in the most optimistic scenarios, commercial production of fusion energy is at best decades away. If humanity is to survive to enjoy the benefits of this allegedly limitless energy source, it will have to alter the way it organizes its economy and its approach to economic growth along the lines that we spell out in this book.10 As 2022 drew to a close, the war in Ukraine was correctly seen as increasing the likelihood of nuclear annihilation – with observers noting that the “usual methods for managing conflict between the United States and Russia in the Cold War have fallen into disrepair, and it is not clear that anything has replaced it.” Similar observations may be made for the novel and rapidly evolving Taiwan-centered confrontation between the United States and China.11 On January 23, 2023, the Clock was moved to 90 seconds before midnight, the closest to apocalypse since its creation in 1947. Bang, Crunch, Shriek, and Whimper: Varieties of Existential Threat and Extinction Because extinction is the most terrible and deadly destiny that humans now face, we need to be clear about the various forms of existential risks from which humanity cannot meaningfully recover. We need to begin then with some definitions that offer as much clarity as possible about the apocalyptic threats we face. Most discussions of climate change and nuclear war do not offer theories or even a definition of extinction. They simply tend to take the “common sense” view that extinction means the worst outcome that nuclear war and climate change might produce: the elimination of humans and other life species from the planet. An Oxford philosopher, Dr. Nick Bostrom, has developed a more rigorous definition of extinction. He argues that the commonsense view is too limited. It fails to recognize that there are many forms of existential risk and extinction that need to be named, understood and confronted. His definitions not only include total elimination of all life but also extend to a much wider set of catastrophic futures that humans now face.12 Bostrom offers the following definition: Existential risk – One where an adverse outcome would either annihilate Earth-originating intelligent life or permanently and drastically curtail its potential.13 Note that he includes not only risks of total annihilation of all life but of threats that would “permanently and drastically curtail” the potential of humanity for growth and further positive development. He is offering a definition that includes total extinction but extends to a variety of other existential risks. But he’s not just lumping into his definition every kind of catastrophic risk. He distinguishes existential or extinction risks from catastrophic “endurable” risks as follows: Existential risks are distinct from global endurable risks. Examples of the latter kind include: threats to the biodiversity of Earth’s ecosphere, moderate global warming, global economic recessions (even major ones), and possibly stifling cultural or religious eras such as the “dark ages”, even if they encompass the whole global community, provided they are transitory (though see the section on “Shrieks” below). To say that a particular global risk is endurable is evidently not to say that it is acceptable or not very serious. A world war fought with conventional weapons or a </w:t>
      </w:r>
      <w:proofErr w:type="spellStart"/>
      <w:r w:rsidRPr="00C77B06">
        <w:rPr>
          <w:sz w:val="8"/>
          <w:szCs w:val="8"/>
        </w:rPr>
        <w:t>Nazistyle</w:t>
      </w:r>
      <w:proofErr w:type="spellEnd"/>
      <w:r w:rsidRPr="00C77B06">
        <w:rPr>
          <w:sz w:val="8"/>
          <w:szCs w:val="8"/>
        </w:rPr>
        <w:t xml:space="preserve"> Reich lasting for a decade would be extremely horrible events even though they would fall under the rubric of endurable global risks since humanity could eventually recover.14 Bostrom identifies four categories of existential risk, which include not only total destruction but also permanently prevent the development of humanity toward its full potential and fulfillment, a state he calls “</w:t>
      </w:r>
      <w:proofErr w:type="spellStart"/>
      <w:r w:rsidRPr="00C77B06">
        <w:rPr>
          <w:sz w:val="8"/>
          <w:szCs w:val="8"/>
        </w:rPr>
        <w:t>posthumanity</w:t>
      </w:r>
      <w:proofErr w:type="spellEnd"/>
      <w:r w:rsidRPr="00C77B06">
        <w:rPr>
          <w:sz w:val="8"/>
          <w:szCs w:val="8"/>
        </w:rPr>
        <w:t xml:space="preserve">, meaning a new stage of history where humans are either extinct or have lost the sensibilities we define as “human”: Bangs – Earth-originating intelligent life goes extinct in relatively sudden disaster resulting from either an accident or a deliberate act of destruction. Crunches – The potential of humankind to develop into </w:t>
      </w:r>
      <w:proofErr w:type="spellStart"/>
      <w:r w:rsidRPr="00C77B06">
        <w:rPr>
          <w:sz w:val="8"/>
          <w:szCs w:val="8"/>
        </w:rPr>
        <w:t>posthumanity</w:t>
      </w:r>
      <w:proofErr w:type="spellEnd"/>
      <w:r w:rsidRPr="00C77B06">
        <w:rPr>
          <w:sz w:val="8"/>
          <w:szCs w:val="8"/>
        </w:rPr>
        <w:t xml:space="preserve"> is permanently thwarted although human life continues in some form. Shrieks – Some form of </w:t>
      </w:r>
      <w:proofErr w:type="spellStart"/>
      <w:r w:rsidRPr="00C77B06">
        <w:rPr>
          <w:sz w:val="8"/>
          <w:szCs w:val="8"/>
        </w:rPr>
        <w:t>posthumanity</w:t>
      </w:r>
      <w:proofErr w:type="spellEnd"/>
      <w:r w:rsidRPr="00C77B06">
        <w:rPr>
          <w:sz w:val="8"/>
          <w:szCs w:val="8"/>
        </w:rPr>
        <w:t xml:space="preserve"> is attained but it is an extremely narrow band of what is possible and desirable. Whimpers – A posthuman civilization arises but evolves in a direction that leads gradually but irrevocably to either the complete disappearance of the things we value or to a state where those things are realized to only a minuscule degree of what could have been achieved.15 Bostrom offers examples of each category. An example of Bangs would be global nuclear war suddenly killing all life, consistent with the most common view of extinction. Interestingly, Bostrom, writing in 2002, adds the possibility of global pandemics becoming Bangs: What if AIDS was as contagious as the common cold? </w:t>
      </w:r>
    </w:p>
    <w:p w14:paraId="2738BC22" w14:textId="77777777" w:rsidR="00E7460F" w:rsidRPr="00F0756B" w:rsidRDefault="00E7460F" w:rsidP="00E7460F">
      <w:pPr>
        <w:rPr>
          <w:sz w:val="16"/>
        </w:rPr>
      </w:pPr>
      <w:r w:rsidRPr="00FF221C">
        <w:rPr>
          <w:sz w:val="16"/>
        </w:rPr>
        <w:t>&lt;&lt;PARAGRAPH BREAKS RESUME&gt;&gt;</w:t>
      </w:r>
    </w:p>
    <w:p w14:paraId="469623E4" w14:textId="77777777" w:rsidR="00E7460F" w:rsidRDefault="00E7460F" w:rsidP="00E7460F">
      <w:pPr>
        <w:rPr>
          <w:sz w:val="14"/>
          <w:szCs w:val="16"/>
        </w:rPr>
      </w:pPr>
      <w:r w:rsidRPr="00511A3C">
        <w:rPr>
          <w:sz w:val="14"/>
          <w:szCs w:val="16"/>
        </w:rPr>
        <w:t xml:space="preserve">There are </w:t>
      </w:r>
      <w:r w:rsidRPr="009003C9">
        <w:rPr>
          <w:rStyle w:val="StyleUnderline"/>
        </w:rPr>
        <w:t xml:space="preserve">several features of today’s world that may make a global pandemic </w:t>
      </w:r>
      <w:r w:rsidRPr="009003C9">
        <w:rPr>
          <w:rStyle w:val="Emphasis"/>
        </w:rPr>
        <w:t>more likely than ever</w:t>
      </w:r>
      <w:r w:rsidRPr="00A36C12">
        <w:rPr>
          <w:rStyle w:val="StyleUnderline"/>
        </w:rPr>
        <w:t xml:space="preserve"> before. </w:t>
      </w:r>
      <w:r w:rsidRPr="009003C9">
        <w:rPr>
          <w:rStyle w:val="Emphasis"/>
          <w:highlight w:val="cyan"/>
        </w:rPr>
        <w:t>Travel</w:t>
      </w:r>
      <w:r w:rsidRPr="006107AD">
        <w:rPr>
          <w:u w:val="single"/>
        </w:rPr>
        <w:t xml:space="preserve">, </w:t>
      </w:r>
      <w:r w:rsidRPr="006107AD">
        <w:rPr>
          <w:rStyle w:val="Emphasis"/>
        </w:rPr>
        <w:t>food-</w:t>
      </w:r>
      <w:r w:rsidRPr="009003C9">
        <w:rPr>
          <w:rStyle w:val="Emphasis"/>
          <w:highlight w:val="cyan"/>
        </w:rPr>
        <w:t>trade</w:t>
      </w:r>
      <w:r w:rsidRPr="009003C9">
        <w:rPr>
          <w:highlight w:val="cyan"/>
          <w:u w:val="single"/>
        </w:rPr>
        <w:t xml:space="preserve">, and </w:t>
      </w:r>
      <w:r w:rsidRPr="009003C9">
        <w:rPr>
          <w:rStyle w:val="Emphasis"/>
          <w:highlight w:val="cyan"/>
        </w:rPr>
        <w:t>urban dwelling</w:t>
      </w:r>
      <w:r w:rsidRPr="00A36C12">
        <w:rPr>
          <w:rStyle w:val="StyleUnderline"/>
        </w:rPr>
        <w:t xml:space="preserve"> have all </w:t>
      </w:r>
      <w:r w:rsidRPr="00A03CB8">
        <w:rPr>
          <w:rStyle w:val="StyleUnderline"/>
        </w:rPr>
        <w:t>increased</w:t>
      </w:r>
      <w:r w:rsidRPr="004923D8">
        <w:rPr>
          <w:rStyle w:val="StyleUnderline"/>
        </w:rPr>
        <w:t xml:space="preserve"> dramatically in modern times, </w:t>
      </w:r>
      <w:r w:rsidRPr="001020E9">
        <w:rPr>
          <w:rStyle w:val="StyleUnderline"/>
          <w:highlight w:val="cyan"/>
        </w:rPr>
        <w:t>mak</w:t>
      </w:r>
      <w:r w:rsidRPr="003C201E">
        <w:rPr>
          <w:rStyle w:val="StyleUnderline"/>
        </w:rPr>
        <w:t xml:space="preserve">ing </w:t>
      </w:r>
      <w:r w:rsidRPr="001020E9">
        <w:rPr>
          <w:rStyle w:val="StyleUnderline"/>
          <w:highlight w:val="cyan"/>
        </w:rPr>
        <w:t>it easier for</w:t>
      </w:r>
      <w:r w:rsidRPr="00A03CB8">
        <w:rPr>
          <w:rStyle w:val="StyleUnderline"/>
        </w:rPr>
        <w:t xml:space="preserve"> a new </w:t>
      </w:r>
      <w:r w:rsidRPr="001020E9">
        <w:rPr>
          <w:rStyle w:val="StyleUnderline"/>
          <w:highlight w:val="cyan"/>
        </w:rPr>
        <w:t>disease to</w:t>
      </w:r>
      <w:r w:rsidRPr="001020E9">
        <w:rPr>
          <w:rStyle w:val="StyleUnderline"/>
        </w:rPr>
        <w:t xml:space="preserve"> </w:t>
      </w:r>
      <w:r w:rsidRPr="001020E9">
        <w:rPr>
          <w:rStyle w:val="Emphasis"/>
        </w:rPr>
        <w:t xml:space="preserve">quickly </w:t>
      </w:r>
      <w:r w:rsidRPr="006A0D1E">
        <w:rPr>
          <w:rStyle w:val="Emphasis"/>
          <w:highlight w:val="cyan"/>
        </w:rPr>
        <w:t>infect</w:t>
      </w:r>
      <w:r w:rsidRPr="004923D8">
        <w:rPr>
          <w:rStyle w:val="StyleUnderline"/>
        </w:rPr>
        <w:t xml:space="preserve"> a </w:t>
      </w:r>
      <w:r w:rsidRPr="004923D8">
        <w:rPr>
          <w:rStyle w:val="Emphasis"/>
        </w:rPr>
        <w:t>large fraction</w:t>
      </w:r>
      <w:r w:rsidRPr="004923D8">
        <w:rPr>
          <w:rStyle w:val="StyleUnderline"/>
        </w:rPr>
        <w:t xml:space="preserve"> of </w:t>
      </w:r>
      <w:r w:rsidRPr="004923D8">
        <w:rPr>
          <w:rStyle w:val="StyleUnderline"/>
          <w:highlight w:val="cyan"/>
        </w:rPr>
        <w:t>the world</w:t>
      </w:r>
      <w:r w:rsidRPr="00A36C12">
        <w:rPr>
          <w:rStyle w:val="StyleUnderline"/>
        </w:rPr>
        <w:t xml:space="preserve">’s </w:t>
      </w:r>
      <w:r w:rsidRPr="004923D8">
        <w:rPr>
          <w:rStyle w:val="StyleUnderline"/>
        </w:rPr>
        <w:t>population</w:t>
      </w:r>
      <w:r w:rsidRPr="00511A3C">
        <w:rPr>
          <w:sz w:val="14"/>
          <w:szCs w:val="16"/>
        </w:rPr>
        <w:t>.16</w:t>
      </w:r>
    </w:p>
    <w:p w14:paraId="08EBBCDF" w14:textId="77777777" w:rsidR="00E7460F" w:rsidRPr="00F0756B" w:rsidRDefault="00E7460F" w:rsidP="00E7460F">
      <w:pPr>
        <w:rPr>
          <w:sz w:val="16"/>
        </w:rPr>
      </w:pPr>
      <w:r w:rsidRPr="00FF221C">
        <w:rPr>
          <w:sz w:val="16"/>
        </w:rPr>
        <w:t>&lt;&lt;CONDENSED, NONE OMITTED&gt;&gt;</w:t>
      </w:r>
    </w:p>
    <w:p w14:paraId="56B95EB9" w14:textId="77777777" w:rsidR="00E7460F" w:rsidRPr="00C77B06" w:rsidRDefault="00E7460F" w:rsidP="00E7460F">
      <w:pPr>
        <w:rPr>
          <w:sz w:val="8"/>
          <w:szCs w:val="8"/>
        </w:rPr>
      </w:pPr>
      <w:r w:rsidRPr="00C77B06">
        <w:rPr>
          <w:sz w:val="8"/>
          <w:szCs w:val="8"/>
        </w:rPr>
        <w:t xml:space="preserve"> He was writing 17 years before COVID-19 erupted. At this writing, he might consider it a catastrophic but “endurable” rather than existential or extinction risk, but it remains unclear whether the virus could mutate or interact with other rising deadly viruses such as Highly Pathogenic Avian Influenza to permanently alter social interaction or a society consistent with full human potential. If that were to happen, it would become an “existential risk,” and possibly a Bang or Crunch. Bostrom also notes that “runaway global warming” could become a Bang. Based on current evidence since his 2002 analysis, he would almost certainly see it as an extinction risk that should be classified as a potential Bang or, if the world acts more decisively than now seems likely, a possible Crunch.17 An example of other Crunches, closely related to global warming is what he calls “Resource depletion or ecological destruction”: The natural resources needed to sustain a high-tech civilization are being used up. If some other cataclysm destroys the technology we have, it may not be possible to climb back up to present levels if natural conditions are less favorable than they were for our ancestors, for example if the most easily exploitable coal, oil, and mineral resources have been depleted.18 It seems clear that, if writing today, he would alter this paragraph and focus on climate change as well as “resource depletion.” He would likely view the depletion of oil and coal as not an existential risk but a basis for a new clean energy economy that might limit climate change to a Crunch rather than a Bang. Examples of Shrieks include a “repressive totalitarian global regime”: One can imagine that an intolerant world government, based perhaps on mistaken religious or ethical convictions, is formed, is stable, and decides to realize only a very small part of all the good things a posthuman world could contain.19 Here, we see an existential risk that would not extinguish human life but could potentially permanently curb the potential for human development and growth that he calls “</w:t>
      </w:r>
      <w:proofErr w:type="spellStart"/>
      <w:r w:rsidRPr="00C77B06">
        <w:rPr>
          <w:sz w:val="8"/>
          <w:szCs w:val="8"/>
        </w:rPr>
        <w:t>posthumanity</w:t>
      </w:r>
      <w:proofErr w:type="spellEnd"/>
      <w:r w:rsidRPr="00C77B06">
        <w:rPr>
          <w:sz w:val="8"/>
          <w:szCs w:val="8"/>
        </w:rPr>
        <w:t xml:space="preserve">.” Orwell’s 1984 would constitute Bostrom’s </w:t>
      </w:r>
      <w:proofErr w:type="spellStart"/>
      <w:r w:rsidRPr="00C77B06">
        <w:rPr>
          <w:sz w:val="8"/>
          <w:szCs w:val="8"/>
        </w:rPr>
        <w:t>Shreik</w:t>
      </w:r>
      <w:proofErr w:type="spellEnd"/>
      <w:r w:rsidRPr="00C77B06">
        <w:rPr>
          <w:sz w:val="8"/>
          <w:szCs w:val="8"/>
        </w:rPr>
        <w:t>.</w:t>
      </w:r>
    </w:p>
    <w:p w14:paraId="2073C363" w14:textId="77777777" w:rsidR="00E7460F" w:rsidRPr="007D6F4C" w:rsidRDefault="00E7460F" w:rsidP="00E7460F">
      <w:pPr>
        <w:rPr>
          <w:sz w:val="16"/>
        </w:rPr>
      </w:pPr>
      <w:r w:rsidRPr="00FF221C">
        <w:rPr>
          <w:sz w:val="16"/>
        </w:rPr>
        <w:t>&lt;&lt;PARAGRAPH BREAKS RESUME&gt;&gt;</w:t>
      </w:r>
    </w:p>
    <w:p w14:paraId="513A79BD" w14:textId="77777777" w:rsidR="007E42CB" w:rsidRDefault="00E7460F" w:rsidP="00E7460F">
      <w:pPr>
        <w:rPr>
          <w:u w:val="single"/>
        </w:rPr>
      </w:pPr>
      <w:r w:rsidRPr="00183F83">
        <w:rPr>
          <w:sz w:val="16"/>
        </w:rPr>
        <w:t xml:space="preserve">An example that Bostrom argues of Whimpers – one that </w:t>
      </w:r>
      <w:r w:rsidRPr="00183F83">
        <w:rPr>
          <w:u w:val="single"/>
        </w:rPr>
        <w:t xml:space="preserve">current </w:t>
      </w:r>
      <w:r w:rsidRPr="00987829">
        <w:rPr>
          <w:rStyle w:val="Emphasis"/>
          <w:highlight w:val="cyan"/>
        </w:rPr>
        <w:t>space wars</w:t>
      </w:r>
      <w:r w:rsidRPr="00C55E64">
        <w:rPr>
          <w:sz w:val="16"/>
        </w:rPr>
        <w:t xml:space="preserve"> and colonization </w:t>
      </w:r>
      <w:r w:rsidRPr="00987829">
        <w:rPr>
          <w:highlight w:val="cyan"/>
          <w:u w:val="single"/>
        </w:rPr>
        <w:t>are</w:t>
      </w:r>
      <w:r w:rsidRPr="00183F83">
        <w:rPr>
          <w:sz w:val="16"/>
        </w:rPr>
        <w:t xml:space="preserve"> making </w:t>
      </w:r>
      <w:r w:rsidRPr="00987829">
        <w:rPr>
          <w:highlight w:val="cyan"/>
          <w:u w:val="single"/>
        </w:rPr>
        <w:t>more likely</w:t>
      </w:r>
      <w:r w:rsidRPr="00183F83">
        <w:rPr>
          <w:sz w:val="16"/>
        </w:rPr>
        <w:t xml:space="preserve"> – is what he describes as a “colonization race.” </w:t>
      </w:r>
      <w:r w:rsidRPr="00E7460F">
        <w:rPr>
          <w:u w:val="single"/>
        </w:rPr>
        <w:t>Our “</w:t>
      </w:r>
      <w:r w:rsidRPr="00E7460F">
        <w:rPr>
          <w:rStyle w:val="Emphasis"/>
        </w:rPr>
        <w:t>cosmic commons</w:t>
      </w:r>
      <w:r w:rsidRPr="00E7460F">
        <w:rPr>
          <w:u w:val="single"/>
        </w:rPr>
        <w:t>” could be burnt up</w:t>
      </w:r>
      <w:r w:rsidRPr="00E7460F">
        <w:rPr>
          <w:sz w:val="16"/>
        </w:rPr>
        <w:t xml:space="preserve"> in a colonization race. </w:t>
      </w:r>
      <w:r w:rsidRPr="00E7460F">
        <w:rPr>
          <w:u w:val="single"/>
        </w:rPr>
        <w:t>Selection would favor</w:t>
      </w:r>
      <w:r w:rsidRPr="00E7460F">
        <w:rPr>
          <w:sz w:val="16"/>
        </w:rPr>
        <w:t xml:space="preserve"> those </w:t>
      </w:r>
      <w:r w:rsidRPr="00E7460F">
        <w:rPr>
          <w:u w:val="single"/>
        </w:rPr>
        <w:t>replicators that spend all their resources on</w:t>
      </w:r>
      <w:r w:rsidRPr="00E7460F">
        <w:rPr>
          <w:sz w:val="16"/>
        </w:rPr>
        <w:t xml:space="preserve"> sending out </w:t>
      </w:r>
      <w:r w:rsidRPr="00E7460F">
        <w:rPr>
          <w:u w:val="single"/>
        </w:rPr>
        <w:t>further colonization probes</w:t>
      </w:r>
      <w:r w:rsidRPr="00E7460F">
        <w:rPr>
          <w:sz w:val="16"/>
        </w:rPr>
        <w:t xml:space="preserve">. Although the time it would take for a whimper of this kind to play itself out may be relatively long, it could still have important policy implications because near-term choices may determine whether we will go down a track that inevitably leads to this outcome. </w:t>
      </w:r>
      <w:r w:rsidRPr="00E7460F">
        <w:rPr>
          <w:u w:val="single"/>
        </w:rPr>
        <w:t>Once the</w:t>
      </w:r>
      <w:r w:rsidRPr="00E7460F">
        <w:rPr>
          <w:sz w:val="16"/>
        </w:rPr>
        <w:t xml:space="preserve"> evolutionary process is set in motion or a </w:t>
      </w:r>
      <w:r w:rsidRPr="00E7460F">
        <w:rPr>
          <w:rStyle w:val="Emphasis"/>
        </w:rPr>
        <w:t>cosmic</w:t>
      </w:r>
      <w:r w:rsidRPr="00E7460F">
        <w:rPr>
          <w:sz w:val="16"/>
        </w:rPr>
        <w:t xml:space="preserve"> colonization </w:t>
      </w:r>
      <w:r w:rsidRPr="00E7460F">
        <w:rPr>
          <w:rStyle w:val="Emphasis"/>
        </w:rPr>
        <w:t>race</w:t>
      </w:r>
      <w:r w:rsidRPr="00E7460F">
        <w:rPr>
          <w:u w:val="single"/>
        </w:rPr>
        <w:t xml:space="preserve"> begun</w:t>
      </w:r>
      <w:r w:rsidRPr="00E7460F">
        <w:rPr>
          <w:sz w:val="16"/>
        </w:rPr>
        <w:t xml:space="preserve">, it could prove difficult or </w:t>
      </w:r>
      <w:r w:rsidRPr="00E7460F">
        <w:rPr>
          <w:rStyle w:val="StyleUnderline"/>
        </w:rPr>
        <w:t>impossible to</w:t>
      </w:r>
      <w:r w:rsidRPr="00E7460F">
        <w:rPr>
          <w:u w:val="single"/>
        </w:rPr>
        <w:t xml:space="preserve"> halt</w:t>
      </w:r>
      <w:r w:rsidRPr="00E7460F">
        <w:rPr>
          <w:sz w:val="16"/>
        </w:rPr>
        <w:t xml:space="preserve"> it. It may well be that the only feasible way of avoiding a whimper is to prevent these chains of events from ever starting to unwind.20 Of course, </w:t>
      </w:r>
      <w:r w:rsidRPr="00E7460F">
        <w:rPr>
          <w:u w:val="single"/>
        </w:rPr>
        <w:t>we have seen a version</w:t>
      </w:r>
      <w:r w:rsidRPr="00E7460F">
        <w:rPr>
          <w:sz w:val="16"/>
        </w:rPr>
        <w:t xml:space="preserve"> of</w:t>
      </w:r>
      <w:r w:rsidRPr="00183F83">
        <w:rPr>
          <w:sz w:val="16"/>
        </w:rPr>
        <w:t xml:space="preserve"> such </w:t>
      </w:r>
      <w:r w:rsidRPr="00EC38C2">
        <w:rPr>
          <w:rStyle w:val="Emphasis"/>
          <w:highlight w:val="cyan"/>
        </w:rPr>
        <w:t>existentially risky colonization</w:t>
      </w:r>
      <w:r w:rsidRPr="00EC38C2">
        <w:rPr>
          <w:highlight w:val="cyan"/>
          <w:u w:val="single"/>
        </w:rPr>
        <w:t xml:space="preserve"> </w:t>
      </w:r>
    </w:p>
    <w:p w14:paraId="50002FFB" w14:textId="77777777" w:rsidR="007E42CB" w:rsidRDefault="007E42CB" w:rsidP="00E7460F">
      <w:pPr>
        <w:rPr>
          <w:u w:val="single"/>
        </w:rPr>
      </w:pPr>
    </w:p>
    <w:p w14:paraId="141B8130" w14:textId="4B5D2924" w:rsidR="00E7460F" w:rsidRPr="00183F83" w:rsidRDefault="00E7460F" w:rsidP="00E7460F">
      <w:pPr>
        <w:rPr>
          <w:sz w:val="16"/>
        </w:rPr>
      </w:pPr>
      <w:r w:rsidRPr="00E7460F">
        <w:rPr>
          <w:u w:val="single"/>
        </w:rPr>
        <w:t>in</w:t>
      </w:r>
      <w:r w:rsidRPr="00E7460F">
        <w:rPr>
          <w:sz w:val="16"/>
        </w:rPr>
        <w:t xml:space="preserve"> the </w:t>
      </w:r>
      <w:r w:rsidRPr="00E7460F">
        <w:rPr>
          <w:u w:val="single"/>
        </w:rPr>
        <w:t>history</w:t>
      </w:r>
      <w:r w:rsidRPr="00E7460F">
        <w:rPr>
          <w:sz w:val="16"/>
        </w:rPr>
        <w:t xml:space="preserve"> of Western</w:t>
      </w:r>
      <w:r w:rsidRPr="00183F83">
        <w:rPr>
          <w:sz w:val="16"/>
        </w:rPr>
        <w:t xml:space="preserve"> </w:t>
      </w:r>
      <w:r w:rsidRPr="00183F83">
        <w:rPr>
          <w:u w:val="single"/>
        </w:rPr>
        <w:t xml:space="preserve">militarist colonial nations </w:t>
      </w:r>
      <w:r w:rsidRPr="00987829">
        <w:rPr>
          <w:highlight w:val="cyan"/>
          <w:u w:val="single"/>
        </w:rPr>
        <w:t>both</w:t>
      </w:r>
      <w:r w:rsidRPr="008764BD">
        <w:rPr>
          <w:u w:val="single"/>
        </w:rPr>
        <w:t xml:space="preserve"> in </w:t>
      </w:r>
      <w:r w:rsidRPr="00987829">
        <w:rPr>
          <w:rStyle w:val="Emphasis"/>
          <w:highlight w:val="cyan"/>
        </w:rPr>
        <w:t>Europe</w:t>
      </w:r>
      <w:r w:rsidRPr="00987829">
        <w:rPr>
          <w:highlight w:val="cyan"/>
          <w:u w:val="single"/>
        </w:rPr>
        <w:t xml:space="preserve"> and</w:t>
      </w:r>
      <w:r w:rsidRPr="00183F83">
        <w:rPr>
          <w:sz w:val="16"/>
        </w:rPr>
        <w:t xml:space="preserve">, </w:t>
      </w:r>
      <w:r w:rsidRPr="00183F83">
        <w:rPr>
          <w:u w:val="single"/>
        </w:rPr>
        <w:t>especially sinc</w:t>
      </w:r>
      <w:r w:rsidRPr="00E73F75">
        <w:rPr>
          <w:u w:val="single"/>
        </w:rPr>
        <w:t>e</w:t>
      </w:r>
      <w:r w:rsidRPr="00E73F75">
        <w:rPr>
          <w:sz w:val="16"/>
          <w:u w:val="single"/>
        </w:rPr>
        <w:t xml:space="preserve"> </w:t>
      </w:r>
      <w:r w:rsidRPr="00E73F75">
        <w:rPr>
          <w:u w:val="single"/>
        </w:rPr>
        <w:t>W</w:t>
      </w:r>
      <w:r w:rsidRPr="00E73F75">
        <w:rPr>
          <w:sz w:val="16"/>
        </w:rPr>
        <w:t xml:space="preserve">orld </w:t>
      </w:r>
      <w:r w:rsidRPr="00E73F75">
        <w:rPr>
          <w:u w:val="single"/>
        </w:rPr>
        <w:t>W</w:t>
      </w:r>
      <w:r w:rsidRPr="00E73F75">
        <w:rPr>
          <w:sz w:val="16"/>
        </w:rPr>
        <w:t xml:space="preserve">ar </w:t>
      </w:r>
      <w:r w:rsidRPr="00E73F75">
        <w:rPr>
          <w:u w:val="single"/>
        </w:rPr>
        <w:t>II i</w:t>
      </w:r>
      <w:r w:rsidRPr="00183F83">
        <w:rPr>
          <w:u w:val="single"/>
        </w:rPr>
        <w:t xml:space="preserve">n the </w:t>
      </w:r>
      <w:r w:rsidRPr="008764BD">
        <w:rPr>
          <w:rStyle w:val="Emphasis"/>
        </w:rPr>
        <w:t>postcolonial</w:t>
      </w:r>
      <w:r w:rsidRPr="00183F83">
        <w:rPr>
          <w:sz w:val="16"/>
        </w:rPr>
        <w:t xml:space="preserve">, </w:t>
      </w:r>
      <w:r w:rsidRPr="00183F83">
        <w:rPr>
          <w:rStyle w:val="StyleUnderline"/>
        </w:rPr>
        <w:t>intensely militarized</w:t>
      </w:r>
      <w:r w:rsidRPr="00183F83">
        <w:rPr>
          <w:sz w:val="16"/>
        </w:rPr>
        <w:t xml:space="preserve"> </w:t>
      </w:r>
      <w:r w:rsidRPr="00987829">
        <w:rPr>
          <w:rStyle w:val="Emphasis"/>
          <w:highlight w:val="cyan"/>
        </w:rPr>
        <w:t>US</w:t>
      </w:r>
      <w:r w:rsidRPr="00183F83">
        <w:rPr>
          <w:sz w:val="16"/>
        </w:rPr>
        <w:t xml:space="preserve"> state. </w:t>
      </w:r>
      <w:r w:rsidRPr="0013248F">
        <w:rPr>
          <w:sz w:val="16"/>
        </w:rPr>
        <w:t xml:space="preserve">We shall see </w:t>
      </w:r>
      <w:r w:rsidRPr="00183F83">
        <w:rPr>
          <w:sz w:val="16"/>
        </w:rPr>
        <w:t xml:space="preserve">that </w:t>
      </w:r>
      <w:r w:rsidRPr="0013248F">
        <w:rPr>
          <w:rStyle w:val="StyleUnderline"/>
        </w:rPr>
        <w:t xml:space="preserve">US </w:t>
      </w:r>
      <w:r w:rsidRPr="0013248F">
        <w:rPr>
          <w:rStyle w:val="Emphasis"/>
          <w:highlight w:val="cyan"/>
        </w:rPr>
        <w:t>militarism</w:t>
      </w:r>
      <w:r w:rsidRPr="0013248F">
        <w:rPr>
          <w:rStyle w:val="StyleUnderline"/>
          <w:highlight w:val="cyan"/>
        </w:rPr>
        <w:t xml:space="preserve"> and </w:t>
      </w:r>
      <w:r w:rsidRPr="0013248F">
        <w:rPr>
          <w:rStyle w:val="Emphasis"/>
          <w:highlight w:val="cyan"/>
        </w:rPr>
        <w:t>endless wars</w:t>
      </w:r>
      <w:r w:rsidRPr="00C55E64">
        <w:rPr>
          <w:sz w:val="16"/>
        </w:rPr>
        <w:t xml:space="preserve"> remain the most dangerous risk of </w:t>
      </w:r>
      <w:r w:rsidRPr="0013248F">
        <w:rPr>
          <w:rStyle w:val="StyleUnderline"/>
          <w:highlight w:val="cyan"/>
        </w:rPr>
        <w:t>end</w:t>
      </w:r>
      <w:r w:rsidRPr="0013248F">
        <w:rPr>
          <w:sz w:val="16"/>
        </w:rPr>
        <w:t xml:space="preserve">ing </w:t>
      </w:r>
      <w:r w:rsidRPr="0013248F">
        <w:rPr>
          <w:rStyle w:val="StyleUnderline"/>
          <w:highlight w:val="cyan"/>
        </w:rPr>
        <w:t>the world</w:t>
      </w:r>
      <w:r w:rsidRPr="0013248F">
        <w:rPr>
          <w:rStyle w:val="StyleUnderline"/>
        </w:rPr>
        <w:t xml:space="preserve"> through </w:t>
      </w:r>
      <w:r w:rsidRPr="0013248F">
        <w:rPr>
          <w:rStyle w:val="Emphasis"/>
        </w:rPr>
        <w:t>nuclear war</w:t>
      </w:r>
      <w:r w:rsidRPr="00183F83">
        <w:rPr>
          <w:sz w:val="16"/>
        </w:rPr>
        <w:t>. Beyond his colorful classification of varieties of existential risks and extinction, Bostrom offers two other relevant arguments. One has to do with the history and future of existential and extinction risks. There have been five prior extinctions, all before the existence of humans. He argues that the invention and use of the nuclear bomb in 1945 started a modern sixth extinction stage, in which humans both exist and play a role in creating new existential risks. He argues that these risks are multiplying with natural, technological and socioeconomic and political developments that will make the future ever more vulnerable to all his classes of extinction.</w:t>
      </w:r>
    </w:p>
    <w:p w14:paraId="7E37C834" w14:textId="77777777" w:rsidR="00E7460F" w:rsidRPr="00FF221C" w:rsidRDefault="00E7460F" w:rsidP="00E7460F">
      <w:pPr>
        <w:rPr>
          <w:sz w:val="16"/>
        </w:rPr>
      </w:pPr>
      <w:r w:rsidRPr="00FF221C">
        <w:rPr>
          <w:sz w:val="16"/>
        </w:rPr>
        <w:t xml:space="preserve">This leads to a </w:t>
      </w:r>
      <w:r w:rsidRPr="00E7460F">
        <w:rPr>
          <w:sz w:val="16"/>
        </w:rPr>
        <w:t>second idea that he does not highlight but seems to recognize. In the sixth extinction, where humans exist, we can foresee what might be “</w:t>
      </w:r>
      <w:r w:rsidRPr="00E7460F">
        <w:rPr>
          <w:rStyle w:val="Emphasis"/>
        </w:rPr>
        <w:t>systemic</w:t>
      </w:r>
      <w:r w:rsidRPr="00E7460F">
        <w:rPr>
          <w:rStyle w:val="StyleUnderline"/>
        </w:rPr>
        <w:t xml:space="preserve"> extinction</w:t>
      </w:r>
      <w:r w:rsidRPr="00E7460F">
        <w:rPr>
          <w:sz w:val="16"/>
        </w:rPr>
        <w:t xml:space="preserve">.” This </w:t>
      </w:r>
      <w:r w:rsidRPr="00E7460F">
        <w:rPr>
          <w:rStyle w:val="StyleUnderline"/>
        </w:rPr>
        <w:t xml:space="preserve">would emerge when humans </w:t>
      </w:r>
      <w:r w:rsidRPr="00E7460F">
        <w:rPr>
          <w:rStyle w:val="Emphasis"/>
        </w:rPr>
        <w:t>design</w:t>
      </w:r>
      <w:r w:rsidRPr="00E7460F">
        <w:rPr>
          <w:rStyle w:val="StyleUnderline"/>
        </w:rPr>
        <w:t xml:space="preserve"> the</w:t>
      </w:r>
      <w:r w:rsidRPr="00FF221C">
        <w:rPr>
          <w:rStyle w:val="StyleUnderline"/>
        </w:rPr>
        <w:t xml:space="preserve"> world</w:t>
      </w:r>
      <w:r w:rsidRPr="00FF221C">
        <w:rPr>
          <w:sz w:val="16"/>
        </w:rPr>
        <w:t xml:space="preserve">, whether deliberately or not, </w:t>
      </w:r>
      <w:r w:rsidRPr="00FF221C">
        <w:rPr>
          <w:rStyle w:val="StyleUnderline"/>
        </w:rPr>
        <w:t xml:space="preserve">for </w:t>
      </w:r>
      <w:r w:rsidRPr="00FF221C">
        <w:rPr>
          <w:rStyle w:val="Emphasis"/>
        </w:rPr>
        <w:t>total repression</w:t>
      </w:r>
      <w:r w:rsidRPr="00FF221C">
        <w:rPr>
          <w:rStyle w:val="StyleUnderline"/>
        </w:rPr>
        <w:t xml:space="preserve"> and destruction</w:t>
      </w:r>
      <w:r w:rsidRPr="00FF221C">
        <w:rPr>
          <w:sz w:val="16"/>
        </w:rPr>
        <w:t xml:space="preserve">, as seen in his notion of a Shriek extinction </w:t>
      </w:r>
      <w:r w:rsidRPr="00FF221C">
        <w:rPr>
          <w:rStyle w:val="StyleUnderline"/>
        </w:rPr>
        <w:t xml:space="preserve">based on </w:t>
      </w:r>
      <w:r w:rsidRPr="00FF221C">
        <w:rPr>
          <w:rStyle w:val="Emphasis"/>
          <w:highlight w:val="cyan"/>
        </w:rPr>
        <w:t>elites construct</w:t>
      </w:r>
      <w:r w:rsidRPr="00FF221C">
        <w:rPr>
          <w:rStyle w:val="StyleUnderline"/>
        </w:rPr>
        <w:t xml:space="preserve">ing a </w:t>
      </w:r>
      <w:r w:rsidRPr="00FF221C">
        <w:rPr>
          <w:rStyle w:val="Emphasis"/>
          <w:highlight w:val="cyan"/>
        </w:rPr>
        <w:t>global totalitarian regime</w:t>
      </w:r>
      <w:r w:rsidRPr="00FF221C">
        <w:rPr>
          <w:sz w:val="16"/>
        </w:rPr>
        <w:t>.</w:t>
      </w:r>
    </w:p>
    <w:p w14:paraId="3D0874D1" w14:textId="77777777" w:rsidR="00E7460F" w:rsidRPr="00E7460F" w:rsidRDefault="00E7460F" w:rsidP="00E7460F">
      <w:pPr>
        <w:rPr>
          <w:sz w:val="16"/>
        </w:rPr>
      </w:pPr>
      <w:r w:rsidRPr="00FF221C">
        <w:rPr>
          <w:sz w:val="16"/>
        </w:rPr>
        <w:t xml:space="preserve">Systemic extinctions are existential risks that </w:t>
      </w:r>
      <w:r w:rsidRPr="00E7460F">
        <w:rPr>
          <w:sz w:val="16"/>
        </w:rPr>
        <w:t>arise from the major institutional systems – whether economic or political – created by humans. Bangs of global nuclear war and run-away climate change would represent systemic extinction. They arise out of military and “security” systems as well as fossil fuel driven capitalist societies leading toward both of these forms of “Bangs.” Indeed, our book focuses on “</w:t>
      </w:r>
      <w:r w:rsidRPr="00E7460F">
        <w:rPr>
          <w:rStyle w:val="Emphasis"/>
        </w:rPr>
        <w:t>systemic</w:t>
      </w:r>
      <w:r w:rsidRPr="00E7460F">
        <w:rPr>
          <w:rStyle w:val="StyleUnderline"/>
        </w:rPr>
        <w:t xml:space="preserve"> extinction</w:t>
      </w:r>
      <w:r w:rsidRPr="00E7460F">
        <w:rPr>
          <w:sz w:val="16"/>
        </w:rPr>
        <w:t xml:space="preserve">,” and, more specifically, </w:t>
      </w:r>
      <w:r w:rsidRPr="00E7460F">
        <w:rPr>
          <w:rStyle w:val="StyleUnderline"/>
        </w:rPr>
        <w:t xml:space="preserve">on </w:t>
      </w:r>
      <w:r w:rsidRPr="00E7460F">
        <w:rPr>
          <w:rStyle w:val="Emphasis"/>
        </w:rPr>
        <w:t>U</w:t>
      </w:r>
      <w:r w:rsidRPr="00E7460F">
        <w:rPr>
          <w:sz w:val="16"/>
        </w:rPr>
        <w:t xml:space="preserve">nited </w:t>
      </w:r>
      <w:r w:rsidRPr="00E7460F">
        <w:rPr>
          <w:rStyle w:val="Emphasis"/>
        </w:rPr>
        <w:t>S</w:t>
      </w:r>
      <w:r w:rsidRPr="00E7460F">
        <w:rPr>
          <w:sz w:val="16"/>
        </w:rPr>
        <w:t xml:space="preserve">tates </w:t>
      </w:r>
      <w:r w:rsidRPr="00E7460F">
        <w:rPr>
          <w:rStyle w:val="StyleUnderline"/>
        </w:rPr>
        <w:t xml:space="preserve">and global </w:t>
      </w:r>
      <w:r w:rsidRPr="00E7460F">
        <w:rPr>
          <w:rStyle w:val="Emphasis"/>
        </w:rPr>
        <w:t>capitalism</w:t>
      </w:r>
      <w:r w:rsidRPr="00E7460F">
        <w:rPr>
          <w:rStyle w:val="StyleUnderline"/>
        </w:rPr>
        <w:t xml:space="preserve"> that</w:t>
      </w:r>
      <w:r w:rsidRPr="00E7460F">
        <w:rPr>
          <w:sz w:val="16"/>
        </w:rPr>
        <w:t xml:space="preserve"> we argue </w:t>
      </w:r>
      <w:r w:rsidRPr="00E7460F">
        <w:rPr>
          <w:rStyle w:val="StyleUnderline"/>
        </w:rPr>
        <w:t xml:space="preserve">is </w:t>
      </w:r>
      <w:r w:rsidRPr="00E7460F">
        <w:rPr>
          <w:rStyle w:val="Emphasis"/>
        </w:rPr>
        <w:t>destined</w:t>
      </w:r>
      <w:r w:rsidRPr="00E7460F">
        <w:rPr>
          <w:rStyle w:val="StyleUnderline"/>
        </w:rPr>
        <w:t xml:space="preserve"> to create </w:t>
      </w:r>
      <w:r w:rsidRPr="00E7460F">
        <w:rPr>
          <w:rStyle w:val="Emphasis"/>
        </w:rPr>
        <w:t>inevitable</w:t>
      </w:r>
      <w:r w:rsidRPr="00E7460F">
        <w:rPr>
          <w:rStyle w:val="StyleUnderline"/>
        </w:rPr>
        <w:t xml:space="preserve"> extinction unless we </w:t>
      </w:r>
      <w:r w:rsidRPr="00E7460F">
        <w:rPr>
          <w:rStyle w:val="Emphasis"/>
        </w:rPr>
        <w:t>undertake urgent systemic change</w:t>
      </w:r>
      <w:r w:rsidRPr="00E7460F">
        <w:rPr>
          <w:sz w:val="16"/>
        </w:rPr>
        <w:t>.21</w:t>
      </w:r>
    </w:p>
    <w:p w14:paraId="08764E92" w14:textId="77777777" w:rsidR="00E7460F" w:rsidRPr="00FF221C" w:rsidRDefault="00E7460F" w:rsidP="00E7460F">
      <w:pPr>
        <w:rPr>
          <w:sz w:val="16"/>
        </w:rPr>
      </w:pPr>
      <w:r w:rsidRPr="00E7460F">
        <w:rPr>
          <w:sz w:val="16"/>
        </w:rPr>
        <w:t>&lt;&lt;CONDENSED, NONE OMITTED&gt;&gt;</w:t>
      </w:r>
    </w:p>
    <w:p w14:paraId="3DB0E5F2" w14:textId="77777777" w:rsidR="00E7460F" w:rsidRPr="00191600" w:rsidRDefault="00E7460F" w:rsidP="00E7460F">
      <w:pPr>
        <w:rPr>
          <w:sz w:val="8"/>
          <w:szCs w:val="8"/>
        </w:rPr>
      </w:pPr>
      <w:proofErr w:type="spellStart"/>
      <w:r w:rsidRPr="00C77B06">
        <w:rPr>
          <w:sz w:val="8"/>
          <w:szCs w:val="8"/>
        </w:rPr>
        <w:t>Extincton</w:t>
      </w:r>
      <w:proofErr w:type="spellEnd"/>
      <w:r w:rsidRPr="00C77B06">
        <w:rPr>
          <w:sz w:val="8"/>
          <w:szCs w:val="8"/>
        </w:rPr>
        <w:t xml:space="preserve"> Denialism Despite the growing and more widely discussed prospects of extinction, and the rise of “systemic extinction,” we are witnessing, in many conservative movements around the world and, in extreme form in the Republican Party of the United States, what can be called Extinction Denialism. The denial of man-made climate change in the Republican Party leadership has led the world-famous critic, Noam Chomsky, to argue that We might stop for a moment to ponder on most extraordinary fact. A major political organization in the most powerful country in the world’s history is quite literally dedicated to the destruction of much of life on earth. That might seem to be an unfair comment but a little reflection will show that it’s not.22 Donald Trump became the emperor without clothes here, openly ridiculing climate change and arguing – in relation to extinction by nuclear war – that “it makes no sense to have nuclear weapons if we aren’t ready to use them.”23 During the deep freeze of the Midwest in early 2019, something climate scientists showed was extreme weather predicted by their climate change models, Trump saw it as a huge joke about the fear of climate change, saying “we could use some more global warming right now.” In 2017, Trump also ordered all agencies of the federal government to expunge the words “climate change,”24 punishing any employee using the words. Extinction denialism includes tendencies among both conservatives and liberals to diminish the concerns about nuclear war that were present in the public discourse during the Cold War. And the denial of the existential dangers of unfettered economic growth and profit-seeking in a finite world is even deeper. Such denial is central to sustaining the profits and power of the “masters of the universe” running the global capitalist system’s largest banks, corporations and states. This hints that extinction, much like racism, is “systemic,” a function not just of rotten leaders but of the way we organize our ruling economic and political institutions. And the denial is systemic too, built into not just the Republican Party but much of the corporate and political world, as we show in later chapters. Millions of people, nonetheless, are beginning to wake up, especially, in the United States, after the election of President Biden and President Trump’s defeat. A new awakening about climate change began to spread not only among activists fighting pipelines and fracking but among millions of ordinary Americans supporting Biden’s climate agenda. The astonishing extreme weather of 2021 – filled with once-in-a-millennium floods, record drought, fires, and record heat – reaching 130 degrees in Death Valley and a record 121 degrees in British Columbia, Canada – made many realize climate disaster is not a future threat; it is here in spades right now.</w:t>
      </w:r>
      <w:r>
        <w:rPr>
          <w:sz w:val="8"/>
          <w:szCs w:val="8"/>
        </w:rPr>
        <w:t xml:space="preserve"> </w:t>
      </w:r>
      <w:r w:rsidRPr="00191600">
        <w:rPr>
          <w:sz w:val="8"/>
          <w:szCs w:val="16"/>
        </w:rPr>
        <w:t xml:space="preserve">Western opinion polls in 2021 showed rapidly growing concern among the majority of Americans about climate change.25 But even for the emerging majority scared by the experience of the COVID-19 pandemic and now frightened by the extreme weather, climate change for the majority does not deeply intrude into their daily thoughts or behavior – or propel them into urgent political action. </w:t>
      </w:r>
      <w:r w:rsidRPr="00445696">
        <w:rPr>
          <w:rStyle w:val="StyleUnderline"/>
          <w:highlight w:val="cyan"/>
        </w:rPr>
        <w:t>Even for those believing in</w:t>
      </w:r>
      <w:r w:rsidRPr="00537158">
        <w:rPr>
          <w:rStyle w:val="StyleUnderline"/>
        </w:rPr>
        <w:t xml:space="preserve"> human-caused </w:t>
      </w:r>
      <w:r w:rsidRPr="00445696">
        <w:rPr>
          <w:rStyle w:val="StyleUnderline"/>
          <w:highlight w:val="cyan"/>
        </w:rPr>
        <w:t>climate change</w:t>
      </w:r>
      <w:r w:rsidRPr="00537158">
        <w:rPr>
          <w:rStyle w:val="StyleUnderline"/>
        </w:rPr>
        <w:t xml:space="preserve"> and a possibility of </w:t>
      </w:r>
      <w:r w:rsidRPr="007B4B3D">
        <w:rPr>
          <w:rStyle w:val="StyleUnderline"/>
        </w:rPr>
        <w:t>major</w:t>
      </w:r>
      <w:r w:rsidRPr="00537158">
        <w:rPr>
          <w:rStyle w:val="StyleUnderline"/>
        </w:rPr>
        <w:t xml:space="preserve"> nuclear or cyber </w:t>
      </w:r>
      <w:r w:rsidRPr="00445696">
        <w:rPr>
          <w:rStyle w:val="StyleUnderline"/>
          <w:highlight w:val="cyan"/>
        </w:rPr>
        <w:t>conflict, or</w:t>
      </w:r>
      <w:r w:rsidRPr="007B4B3D">
        <w:rPr>
          <w:rStyle w:val="StyleUnderline"/>
        </w:rPr>
        <w:t xml:space="preserve"> a </w:t>
      </w:r>
      <w:r w:rsidRPr="00445696">
        <w:rPr>
          <w:rStyle w:val="StyleUnderline"/>
          <w:highlight w:val="cyan"/>
        </w:rPr>
        <w:t>pandemic</w:t>
      </w:r>
      <w:r w:rsidRPr="00537158">
        <w:rPr>
          <w:rStyle w:val="StyleUnderline"/>
        </w:rPr>
        <w:t xml:space="preserve"> that races out of control, the </w:t>
      </w:r>
      <w:r w:rsidRPr="00445696">
        <w:rPr>
          <w:rStyle w:val="Emphasis"/>
          <w:highlight w:val="cyan"/>
        </w:rPr>
        <w:t>extinction nightmare</w:t>
      </w:r>
      <w:r w:rsidRPr="00445696">
        <w:rPr>
          <w:rStyle w:val="StyleUnderline"/>
          <w:highlight w:val="cyan"/>
        </w:rPr>
        <w:t xml:space="preserve"> is</w:t>
      </w:r>
      <w:r w:rsidRPr="00537158">
        <w:rPr>
          <w:rStyle w:val="StyleUnderline"/>
        </w:rPr>
        <w:t xml:space="preserve"> more </w:t>
      </w:r>
      <w:r w:rsidRPr="00445696">
        <w:rPr>
          <w:rStyle w:val="StyleUnderline"/>
          <w:highlight w:val="cyan"/>
        </w:rPr>
        <w:t xml:space="preserve">a </w:t>
      </w:r>
      <w:r w:rsidRPr="007B4B3D">
        <w:rPr>
          <w:rStyle w:val="Emphasis"/>
          <w:highlight w:val="cyan"/>
        </w:rPr>
        <w:t>cognitive concern</w:t>
      </w:r>
      <w:r w:rsidRPr="00191600">
        <w:rPr>
          <w:sz w:val="8"/>
          <w:szCs w:val="16"/>
        </w:rPr>
        <w:t xml:space="preserve"> than a gut-level obsession. And for many, including politicians, who back a </w:t>
      </w:r>
      <w:r w:rsidRPr="00445696">
        <w:rPr>
          <w:rStyle w:val="StyleUnderline"/>
          <w:highlight w:val="cyan"/>
        </w:rPr>
        <w:t>political response</w:t>
      </w:r>
      <w:r w:rsidRPr="00191600">
        <w:rPr>
          <w:sz w:val="8"/>
          <w:szCs w:val="16"/>
        </w:rPr>
        <w:t xml:space="preserve">, it </w:t>
      </w:r>
      <w:r w:rsidRPr="00445696">
        <w:rPr>
          <w:rStyle w:val="StyleUnderline"/>
          <w:highlight w:val="cyan"/>
        </w:rPr>
        <w:t>is</w:t>
      </w:r>
      <w:r w:rsidRPr="00537158">
        <w:rPr>
          <w:rStyle w:val="StyleUnderline"/>
        </w:rPr>
        <w:t xml:space="preserve"> often </w:t>
      </w:r>
      <w:r w:rsidRPr="00445696">
        <w:rPr>
          <w:rStyle w:val="Emphasis"/>
          <w:highlight w:val="cyan"/>
        </w:rPr>
        <w:t>too slow</w:t>
      </w:r>
      <w:r w:rsidRPr="00191600">
        <w:rPr>
          <w:sz w:val="8"/>
          <w:szCs w:val="16"/>
        </w:rPr>
        <w:t>; as climate author and activist Bill McKibben has said on climate, “winning slowly is the same as losing.”26</w:t>
      </w:r>
    </w:p>
    <w:p w14:paraId="46724384" w14:textId="77777777" w:rsidR="00E7460F" w:rsidRPr="00191600" w:rsidRDefault="00E7460F" w:rsidP="00E7460F">
      <w:pPr>
        <w:rPr>
          <w:sz w:val="8"/>
          <w:szCs w:val="8"/>
        </w:rPr>
      </w:pPr>
      <w:r w:rsidRPr="00191600">
        <w:rPr>
          <w:sz w:val="8"/>
          <w:szCs w:val="8"/>
        </w:rPr>
        <w:t xml:space="preserve">Ask yourself these four questions about your reaction to the extinction threat, whether of climate change or nuclear war: Does it keep you up at night? Do you cry about it? Does it make you ask whether it’s moral to have kids? Does it mobilize you to act politically to save life on the planet? You can be aware of the truth of climate change and the nuclear threat – and the perils of run-away capitalist growth – and still answer “no” to any or all these questions. If so, you are still living in a kind of Extinction Denialism. If would be as if you were told you had cancer, but don’t respond as if the knowledge made any difference. Or you simply can’t deal with it emotionally or feel you’ll be dead by the time extinction truly kills us. Either way, that’s a way of being in denial. There is a spectrum of denialism ranging from complete disbelief, to partial awareness, to full cognitive understanding without the knowledge getting into your gut and driving you to urgent action. Unless you act, you are in denial! While elites in many nations, including President Biden in the United States and President Xi in China and leaders in Europe, recognize the existential threat and are proposing major new climate and COVID-19 agendas, they are not sounding the emergency alarm and activating the all-out emergency public mobilization and far-reaching agenda that is required. Leaders have to encourage a culture where people answer “yes” to the four questions above, but that would have big consequences. It would threaten ruling elites and the system of power they benefit from in the here and now. We have seen this movie before. British journalist and influential climate change author, George Monbiot notes that ruling elites historically have typically been more likely to promote than prevent collapse because of the </w:t>
      </w:r>
      <w:proofErr w:type="spellStart"/>
      <w:r w:rsidRPr="00191600">
        <w:rPr>
          <w:sz w:val="8"/>
          <w:szCs w:val="8"/>
        </w:rPr>
        <w:t>shortterm</w:t>
      </w:r>
      <w:proofErr w:type="spellEnd"/>
      <w:r w:rsidRPr="00191600">
        <w:rPr>
          <w:sz w:val="8"/>
          <w:szCs w:val="8"/>
        </w:rPr>
        <w:t xml:space="preserve"> gains for themselves, writing that one scholar: The social science professor Kevin MacKay contends that oligarchy has been a more fundamental cause of the collapse of civilizations than social complexity or energy demand. Control by oligarchs, he argues, thwarts rational decision-making, because the short-term interests of the elite are radically different to the long-term interests of society. This explains why past civilizations have collapsed “despite possessing the cultural and technological know-how needed to resolve their crises”. Economic elites, which benefit from social dysfunction, block the necessary solutions.27</w:t>
      </w:r>
      <w:r>
        <w:rPr>
          <w:sz w:val="8"/>
          <w:szCs w:val="8"/>
        </w:rPr>
        <w:t xml:space="preserve"> </w:t>
      </w:r>
      <w:r w:rsidRPr="00760B99">
        <w:rPr>
          <w:rStyle w:val="StyleUnderline"/>
        </w:rPr>
        <w:t xml:space="preserve">Ruling elites – what we now call the 1% – perpetuate systems that will eventually destroy them and </w:t>
      </w:r>
      <w:r w:rsidRPr="00760B99">
        <w:rPr>
          <w:rStyle w:val="Emphasis"/>
        </w:rPr>
        <w:t>everyone</w:t>
      </w:r>
      <w:r w:rsidRPr="00760B99">
        <w:rPr>
          <w:rStyle w:val="StyleUnderline"/>
        </w:rPr>
        <w:t xml:space="preserve"> else, to protect their short-term interests</w:t>
      </w:r>
      <w:r w:rsidRPr="00191600">
        <w:rPr>
          <w:sz w:val="14"/>
          <w:szCs w:val="16"/>
        </w:rPr>
        <w:t xml:space="preserve">. Monbiot notes that: </w:t>
      </w:r>
      <w:r w:rsidRPr="00537158">
        <w:rPr>
          <w:rStyle w:val="StyleUnderline"/>
        </w:rPr>
        <w:t xml:space="preserve">The </w:t>
      </w:r>
      <w:r w:rsidRPr="00445696">
        <w:rPr>
          <w:rStyle w:val="StyleUnderline"/>
          <w:highlight w:val="cyan"/>
        </w:rPr>
        <w:t>oligarchic control</w:t>
      </w:r>
      <w:r w:rsidRPr="00537158">
        <w:rPr>
          <w:rStyle w:val="StyleUnderline"/>
        </w:rPr>
        <w:t xml:space="preserve"> of wealth, politics, media and public discourse </w:t>
      </w:r>
      <w:r w:rsidRPr="00445696">
        <w:rPr>
          <w:rStyle w:val="StyleUnderline"/>
          <w:highlight w:val="cyan"/>
        </w:rPr>
        <w:t>explains</w:t>
      </w:r>
      <w:r w:rsidRPr="00537158">
        <w:rPr>
          <w:rStyle w:val="StyleUnderline"/>
        </w:rPr>
        <w:t xml:space="preserve"> the </w:t>
      </w:r>
      <w:r w:rsidRPr="00445696">
        <w:rPr>
          <w:rStyle w:val="Emphasis"/>
          <w:highlight w:val="cyan"/>
        </w:rPr>
        <w:t>comprehensive institutional failure</w:t>
      </w:r>
      <w:r w:rsidRPr="00191600">
        <w:rPr>
          <w:sz w:val="8"/>
          <w:szCs w:val="8"/>
        </w:rPr>
        <w:t xml:space="preserve"> now</w:t>
      </w:r>
      <w:r w:rsidRPr="00191600">
        <w:rPr>
          <w:sz w:val="14"/>
          <w:szCs w:val="16"/>
        </w:rPr>
        <w:t xml:space="preserve"> </w:t>
      </w:r>
      <w:r w:rsidRPr="00445696">
        <w:rPr>
          <w:rStyle w:val="StyleUnderline"/>
          <w:highlight w:val="cyan"/>
        </w:rPr>
        <w:t xml:space="preserve">pushing us towards </w:t>
      </w:r>
      <w:r w:rsidRPr="00445696">
        <w:rPr>
          <w:rStyle w:val="Emphasis"/>
          <w:highlight w:val="cyan"/>
        </w:rPr>
        <w:t>disaster</w:t>
      </w:r>
      <w:r w:rsidRPr="00191600">
        <w:rPr>
          <w:sz w:val="8"/>
          <w:szCs w:val="8"/>
        </w:rPr>
        <w:t xml:space="preserve">. Think of Donald Trump and his cabinet of multi-millionaires; the influence of the Koch brothers in funding rightwing </w:t>
      </w:r>
      <w:proofErr w:type="spellStart"/>
      <w:r w:rsidRPr="00191600">
        <w:rPr>
          <w:sz w:val="8"/>
          <w:szCs w:val="8"/>
        </w:rPr>
        <w:t>organisations</w:t>
      </w:r>
      <w:proofErr w:type="spellEnd"/>
      <w:r w:rsidRPr="00191600">
        <w:rPr>
          <w:sz w:val="8"/>
          <w:szCs w:val="8"/>
        </w:rPr>
        <w:t>; the Murdoch empire and its massive contribution to climate science denial; or the oil and motor companies whose lobbying prevents a faster shift to new technologies.28</w:t>
      </w:r>
      <w:r>
        <w:rPr>
          <w:sz w:val="16"/>
          <w:szCs w:val="16"/>
        </w:rPr>
        <w:t xml:space="preserve"> </w:t>
      </w:r>
      <w:r w:rsidRPr="00C77B06">
        <w:rPr>
          <w:sz w:val="8"/>
          <w:szCs w:val="8"/>
        </w:rPr>
        <w:t>The denialism of much of the corporate 1% and their conservative political allies, especially the Trumpist GOP, is still on full display. Virtually all GOP leaders and millions in their base – as well as their apologists on Fox News, such as Tucker Carlson who rails against climate policy as socialism and COVID-19 vaccines as government tyranny – continue to deny man-made climate change. They demonize and ridicule the Biden climate and COVID-19 proposals as well as the activists seeking even bolder action on climate, nuclear war or even COVID-19. And conservative leaders in Brazil, the Philippines, Hungary and many other countries continue rule with their own versions of denialism. Moving beyond extinction denial is the first step in any movement to save all life. It is an integral part of the new politics of extinction that can preserve the planet. It is also the first step away from collective insanity. To deny the threat of extinction of all life at this stage of history is delusional and unbelievable – it reflects a madness that goes beyond anything even George Orwell could imagine. It also indicates how the widely viewed rationality of capitalism is ultimately irrational – a system dependent on maintaining madness to perpetuate itself. Earth’s survival is going to depend on the resonance of the emergency calls by people like the now world-famous teen climate activist, Swedish teenager, Greta Thunberg, who thunders at adults that “you are stealing our future.” She won’t eat meat, fly in a plane, or do anything else that creates major carbon emissions. She leads school strikes by kids that have mushroomed round the world – with revolutionary calls to her generation aiming not only to mobilize millions of children and teenagers but also shame genocidally complicit adults, especially wealthy elites, into emergency action: You only talk about moving forward with the same bad ideas that got us into this mess, even when the only sensible thing to do is pull the emergency brake. You are not mature enough to tell it like it is. Even that burden you leave to us children … Our civilization is being sacrificed for the opportunity of a very small number of people to continue making enormous amounts of money … It is the sufferings of the many which pay for the luxuries of the few … You say you love your children above all else, and yet you are stealing their future in front of their very eyes … We cannot solve a crisis without treating it as a crisis … if solutions within the system are so impossible to find, then … we should change the system itself. We have not come here to beg world leaders to care … We have come here to let you know that change is coming, whether you like it or not. The real power belongs to the people …29 Money and Madness: Talking about Capitalism With the fresh eye of a teenager, Thunberg is onto the role of money, profits, and corporate elites in driving extinction. She is ahead of most adults. While some parts of the environmental movement and antiwar movement have discussed the climate dangers of corporate capitalism, the idea that capitalism fuels extinction is mainly off the table. Indeed, many American liberals as well as conservatives view US-style capitalism as the solution rather than the problem, the only system capable of bringing technological innovation or global integration in a way that can ultimately prevent extinction. Even those who see a connection between capitalism, climate change, pandemics, and war may be reluctant to talk about capitalism, believing that any focus on changing our economic system is such a long and difficult proposition that to focus on it will simply drag out and intensify the extinction threat. And many progressive Americans, who worry about climate change, recognize that just a mention of the word “socialism” will turn off millions of people, with leaders such as Trump and many Republican politicians today using it as the bogey-man of all evil and the end of freedom. The social critic Naomi Klein titled her best-seller on climate change, This Changes Everything. 30 When all life is threatened with being snuffed out, something people have never before experienced in human history then, yes, it does change everything. And that includes changing what we can and must talk about, including the formerly sacred subject of capitalism. Since the economic system is so deeply intertwined with the extinction threat, everything about our economics and politics is now on the table – and as extinction looms closer and larger, subjects like changing capitalism itself, even in capitalist America, will no longer remain taboo. We see it even in the United States, where talking critically about capitalism is harder than in most other countries. Yet millions of US young people have already opened their hearts and minds to a critical conversation about capitalist economics and saving the planet. This new conversation must catch fire and create transformative action now because it is already almost too late.</w:t>
      </w:r>
    </w:p>
    <w:p w14:paraId="2894E730" w14:textId="77777777" w:rsidR="00E7460F" w:rsidRPr="00FF221C" w:rsidRDefault="00E7460F" w:rsidP="00E7460F">
      <w:pPr>
        <w:rPr>
          <w:sz w:val="16"/>
        </w:rPr>
      </w:pPr>
      <w:r w:rsidRPr="00FF221C">
        <w:rPr>
          <w:sz w:val="16"/>
        </w:rPr>
        <w:t>&lt;&lt;PARAGRAPH BREAKS RESUME&gt;&gt;</w:t>
      </w:r>
    </w:p>
    <w:p w14:paraId="7375D3CF" w14:textId="77777777" w:rsidR="00E7460F" w:rsidRPr="00FF221C" w:rsidRDefault="00E7460F" w:rsidP="00E7460F">
      <w:pPr>
        <w:rPr>
          <w:sz w:val="16"/>
        </w:rPr>
      </w:pPr>
      <w:r w:rsidRPr="00FF221C">
        <w:rPr>
          <w:sz w:val="16"/>
        </w:rPr>
        <w:t>Capitalism and Survival</w:t>
      </w:r>
    </w:p>
    <w:p w14:paraId="0A4B8EF5" w14:textId="77777777" w:rsidR="00E7460F" w:rsidRPr="00FD5FC1" w:rsidRDefault="00E7460F" w:rsidP="00E7460F">
      <w:pPr>
        <w:rPr>
          <w:sz w:val="16"/>
        </w:rPr>
      </w:pPr>
      <w:r w:rsidRPr="00FD5FC1">
        <w:rPr>
          <w:sz w:val="16"/>
        </w:rPr>
        <w:t xml:space="preserve">In the chapters that follow, we flesh out in some detail why </w:t>
      </w:r>
      <w:r w:rsidRPr="00FD5FC1">
        <w:rPr>
          <w:rStyle w:val="Emphasis"/>
        </w:rPr>
        <w:t>corporate</w:t>
      </w:r>
      <w:r w:rsidRPr="00FD5FC1">
        <w:rPr>
          <w:rStyle w:val="StyleUnderline"/>
        </w:rPr>
        <w:t xml:space="preserve"> capitalism</w:t>
      </w:r>
      <w:r w:rsidRPr="00FD5FC1">
        <w:rPr>
          <w:sz w:val="16"/>
        </w:rPr>
        <w:t xml:space="preserve">, particularly the neoliberal type </w:t>
      </w:r>
      <w:r w:rsidRPr="00FD5FC1">
        <w:rPr>
          <w:rStyle w:val="StyleUnderline"/>
        </w:rPr>
        <w:t xml:space="preserve">in the </w:t>
      </w:r>
      <w:r w:rsidRPr="00FD5FC1">
        <w:rPr>
          <w:rStyle w:val="Emphasis"/>
        </w:rPr>
        <w:t>U</w:t>
      </w:r>
      <w:r w:rsidRPr="00FD5FC1">
        <w:rPr>
          <w:sz w:val="16"/>
        </w:rPr>
        <w:t xml:space="preserve">nited </w:t>
      </w:r>
      <w:r w:rsidRPr="00FD5FC1">
        <w:rPr>
          <w:rStyle w:val="Emphasis"/>
        </w:rPr>
        <w:t>S</w:t>
      </w:r>
      <w:r w:rsidRPr="00FD5FC1">
        <w:rPr>
          <w:sz w:val="16"/>
        </w:rPr>
        <w:t xml:space="preserve">tates, now </w:t>
      </w:r>
      <w:r w:rsidRPr="00FD5FC1">
        <w:rPr>
          <w:rStyle w:val="StyleUnderline"/>
        </w:rPr>
        <w:t xml:space="preserve">threatens survival and makes extinction </w:t>
      </w:r>
      <w:r w:rsidRPr="00FD5FC1">
        <w:rPr>
          <w:rStyle w:val="Emphasis"/>
        </w:rPr>
        <w:t>perils systemic</w:t>
      </w:r>
      <w:r w:rsidRPr="00FD5FC1">
        <w:rPr>
          <w:sz w:val="16"/>
        </w:rPr>
        <w:t xml:space="preserve">, for five reasons briefly mentioned below. </w:t>
      </w:r>
    </w:p>
    <w:p w14:paraId="0FB81011" w14:textId="77777777" w:rsidR="00E7460F" w:rsidRPr="00FD5FC1" w:rsidRDefault="00E7460F" w:rsidP="00E7460F">
      <w:pPr>
        <w:rPr>
          <w:sz w:val="16"/>
        </w:rPr>
      </w:pPr>
      <w:r w:rsidRPr="00FD5FC1">
        <w:rPr>
          <w:sz w:val="16"/>
        </w:rPr>
        <w:t xml:space="preserve">First, </w:t>
      </w:r>
      <w:r w:rsidRPr="00FD5FC1">
        <w:rPr>
          <w:rStyle w:val="StyleUnderline"/>
        </w:rPr>
        <w:t>capitalism is</w:t>
      </w:r>
      <w:r w:rsidRPr="00FD5FC1">
        <w:rPr>
          <w:sz w:val="16"/>
        </w:rPr>
        <w:t xml:space="preserve"> a system </w:t>
      </w:r>
      <w:r w:rsidRPr="00FD5FC1">
        <w:rPr>
          <w:rStyle w:val="StyleUnderline"/>
        </w:rPr>
        <w:t xml:space="preserve">organized </w:t>
      </w:r>
      <w:r w:rsidRPr="00FD5FC1">
        <w:rPr>
          <w:rStyle w:val="Emphasis"/>
        </w:rPr>
        <w:t>around profit</w:t>
      </w:r>
      <w:r w:rsidRPr="00FD5FC1">
        <w:rPr>
          <w:rStyle w:val="StyleUnderline"/>
        </w:rPr>
        <w:t xml:space="preserve"> as the </w:t>
      </w:r>
      <w:r w:rsidRPr="00FD5FC1">
        <w:rPr>
          <w:rStyle w:val="Emphasis"/>
        </w:rPr>
        <w:t>central goal</w:t>
      </w:r>
      <w:r w:rsidRPr="00FD5FC1">
        <w:rPr>
          <w:rStyle w:val="StyleUnderline"/>
        </w:rPr>
        <w:t xml:space="preserve">. Any effort to put </w:t>
      </w:r>
      <w:r w:rsidRPr="00FD5FC1">
        <w:rPr>
          <w:rStyle w:val="Emphasis"/>
        </w:rPr>
        <w:t>other goals</w:t>
      </w:r>
      <w:r w:rsidRPr="00FD5FC1">
        <w:rPr>
          <w:rStyle w:val="StyleUnderline"/>
        </w:rPr>
        <w:t xml:space="preserve"> above profit, including social and environmental</w:t>
      </w:r>
      <w:r w:rsidRPr="00FD5FC1">
        <w:rPr>
          <w:sz w:val="16"/>
        </w:rPr>
        <w:t xml:space="preserve"> protection, </w:t>
      </w:r>
      <w:r w:rsidRPr="00FD5FC1">
        <w:rPr>
          <w:rStyle w:val="StyleUnderline"/>
        </w:rPr>
        <w:t xml:space="preserve">is in </w:t>
      </w:r>
      <w:r w:rsidRPr="00FD5FC1">
        <w:rPr>
          <w:rStyle w:val="Emphasis"/>
        </w:rPr>
        <w:t>tension</w:t>
      </w:r>
      <w:r w:rsidRPr="00FD5FC1">
        <w:rPr>
          <w:rStyle w:val="StyleUnderline"/>
        </w:rPr>
        <w:t xml:space="preserve"> with capitalism </w:t>
      </w:r>
      <w:r w:rsidRPr="00FD5FC1">
        <w:rPr>
          <w:rStyle w:val="Emphasis"/>
        </w:rPr>
        <w:t>itself</w:t>
      </w:r>
      <w:r w:rsidRPr="00FD5FC1">
        <w:rPr>
          <w:sz w:val="16"/>
        </w:rPr>
        <w:t xml:space="preserve">. As a system breeding ever more inequality, </w:t>
      </w:r>
      <w:r w:rsidRPr="00FD5FC1">
        <w:rPr>
          <w:rStyle w:val="Emphasis"/>
        </w:rPr>
        <w:t>class divisions</w:t>
      </w:r>
      <w:r w:rsidRPr="00FD5FC1">
        <w:rPr>
          <w:sz w:val="16"/>
        </w:rPr>
        <w:t xml:space="preserve"> between billionaires and struggling workers </w:t>
      </w:r>
      <w:r w:rsidRPr="00FD5FC1">
        <w:rPr>
          <w:rStyle w:val="StyleUnderline"/>
        </w:rPr>
        <w:t xml:space="preserve">take on a more </w:t>
      </w:r>
      <w:r w:rsidRPr="00FD5FC1">
        <w:rPr>
          <w:rStyle w:val="Emphasis"/>
        </w:rPr>
        <w:t>life-and-death quality</w:t>
      </w:r>
      <w:r w:rsidRPr="00FD5FC1">
        <w:rPr>
          <w:rStyle w:val="StyleUnderline"/>
        </w:rPr>
        <w:t>. This</w:t>
      </w:r>
      <w:r w:rsidRPr="00FD5FC1">
        <w:rPr>
          <w:sz w:val="16"/>
        </w:rPr>
        <w:t xml:space="preserve"> helps </w:t>
      </w:r>
      <w:r w:rsidRPr="00FD5FC1">
        <w:rPr>
          <w:rStyle w:val="Emphasis"/>
        </w:rPr>
        <w:t>de-sensitize</w:t>
      </w:r>
      <w:r w:rsidRPr="00FD5FC1">
        <w:rPr>
          <w:rStyle w:val="StyleUnderline"/>
        </w:rPr>
        <w:t xml:space="preserve"> decision-makers</w:t>
      </w:r>
      <w:r w:rsidRPr="00FD5FC1">
        <w:rPr>
          <w:sz w:val="16"/>
        </w:rPr>
        <w:t xml:space="preserve"> to the broader extinction of all life through climate change or war. </w:t>
      </w:r>
    </w:p>
    <w:p w14:paraId="234D2575" w14:textId="77777777" w:rsidR="00E7460F" w:rsidRPr="00FF221C" w:rsidRDefault="00E7460F" w:rsidP="00E7460F">
      <w:pPr>
        <w:rPr>
          <w:sz w:val="16"/>
        </w:rPr>
      </w:pPr>
      <w:r w:rsidRPr="00FD5FC1">
        <w:rPr>
          <w:sz w:val="16"/>
        </w:rPr>
        <w:t xml:space="preserve">Second, </w:t>
      </w:r>
      <w:r w:rsidRPr="00FD5FC1">
        <w:rPr>
          <w:rStyle w:val="StyleUnderline"/>
        </w:rPr>
        <w:t xml:space="preserve">maximizing profit </w:t>
      </w:r>
      <w:r w:rsidRPr="00FD5FC1">
        <w:rPr>
          <w:rStyle w:val="Emphasis"/>
        </w:rPr>
        <w:t>requires removing limits</w:t>
      </w:r>
      <w:r w:rsidRPr="00FD5FC1">
        <w:rPr>
          <w:rStyle w:val="StyleUnderline"/>
        </w:rPr>
        <w:t xml:space="preserve"> to growth</w:t>
      </w:r>
      <w:r w:rsidRPr="00FD5FC1">
        <w:rPr>
          <w:sz w:val="16"/>
        </w:rPr>
        <w:t>.</w:t>
      </w:r>
      <w:r w:rsidRPr="00FF221C">
        <w:rPr>
          <w:sz w:val="16"/>
        </w:rPr>
        <w:t xml:space="preserve"> </w:t>
      </w:r>
    </w:p>
    <w:p w14:paraId="61A2C5B4" w14:textId="77777777" w:rsidR="00E7460F" w:rsidRPr="00FF221C" w:rsidRDefault="00E7460F" w:rsidP="00E7460F">
      <w:pPr>
        <w:rPr>
          <w:sz w:val="16"/>
        </w:rPr>
      </w:pPr>
      <w:r w:rsidRPr="00FF221C">
        <w:rPr>
          <w:rStyle w:val="StyleUnderline"/>
        </w:rPr>
        <w:t xml:space="preserve">Any company that </w:t>
      </w:r>
      <w:r w:rsidRPr="00FF221C">
        <w:rPr>
          <w:rStyle w:val="Emphasis"/>
        </w:rPr>
        <w:t>puts limits</w:t>
      </w:r>
      <w:r w:rsidRPr="00FF221C">
        <w:rPr>
          <w:rStyle w:val="StyleUnderline"/>
        </w:rPr>
        <w:t xml:space="preserve"> on</w:t>
      </w:r>
      <w:r w:rsidRPr="00FF221C">
        <w:rPr>
          <w:sz w:val="16"/>
        </w:rPr>
        <w:t xml:space="preserve"> its </w:t>
      </w:r>
      <w:r w:rsidRPr="00FF221C">
        <w:rPr>
          <w:rStyle w:val="StyleUnderline"/>
        </w:rPr>
        <w:t xml:space="preserve">growth will eventually </w:t>
      </w:r>
      <w:r w:rsidRPr="00FF221C">
        <w:rPr>
          <w:rStyle w:val="Emphasis"/>
        </w:rPr>
        <w:t>reduce profit margins</w:t>
      </w:r>
      <w:r w:rsidRPr="00FF221C">
        <w:rPr>
          <w:rStyle w:val="StyleUnderline"/>
        </w:rPr>
        <w:t xml:space="preserve"> and </w:t>
      </w:r>
      <w:r w:rsidRPr="00FF221C">
        <w:rPr>
          <w:rStyle w:val="Emphasis"/>
        </w:rPr>
        <w:t>succumb</w:t>
      </w:r>
      <w:r w:rsidRPr="00FF221C">
        <w:rPr>
          <w:rStyle w:val="StyleUnderline"/>
        </w:rPr>
        <w:t xml:space="preserve"> to </w:t>
      </w:r>
      <w:r w:rsidRPr="00FF221C">
        <w:rPr>
          <w:rStyle w:val="Emphasis"/>
        </w:rPr>
        <w:t>competitors</w:t>
      </w:r>
      <w:r w:rsidRPr="00FF221C">
        <w:rPr>
          <w:rStyle w:val="StyleUnderline"/>
        </w:rPr>
        <w:t xml:space="preserve"> who seek </w:t>
      </w:r>
      <w:r w:rsidRPr="00FF221C">
        <w:rPr>
          <w:rStyle w:val="Emphasis"/>
        </w:rPr>
        <w:t>max</w:t>
      </w:r>
      <w:r w:rsidRPr="00FF221C">
        <w:rPr>
          <w:rStyle w:val="StyleUnderline"/>
        </w:rPr>
        <w:t xml:space="preserve">imum </w:t>
      </w:r>
      <w:r w:rsidRPr="00FF221C">
        <w:rPr>
          <w:rStyle w:val="Emphasis"/>
        </w:rPr>
        <w:t>growth</w:t>
      </w:r>
      <w:r w:rsidRPr="00FF221C">
        <w:rPr>
          <w:sz w:val="16"/>
        </w:rPr>
        <w:t xml:space="preserve">. Yet because we live on a finite planet, a system that cannot accept limits to growth, and is always hungrier to extract oil and exploit more workers, is incompatible with human and planetary survival. </w:t>
      </w:r>
    </w:p>
    <w:p w14:paraId="3C87802E" w14:textId="77777777" w:rsidR="00E7460F" w:rsidRPr="00FF221C" w:rsidRDefault="00E7460F" w:rsidP="00E7460F">
      <w:pPr>
        <w:rPr>
          <w:sz w:val="16"/>
        </w:rPr>
      </w:pPr>
      <w:r w:rsidRPr="00FF221C">
        <w:rPr>
          <w:sz w:val="16"/>
        </w:rPr>
        <w:t xml:space="preserve">Third, </w:t>
      </w:r>
      <w:r w:rsidRPr="00FD5FC1">
        <w:rPr>
          <w:rStyle w:val="StyleUnderline"/>
          <w:highlight w:val="cyan"/>
        </w:rPr>
        <w:t>maximizing profit</w:t>
      </w:r>
      <w:r w:rsidRPr="00FF221C">
        <w:rPr>
          <w:sz w:val="16"/>
        </w:rPr>
        <w:t xml:space="preserve"> has always </w:t>
      </w:r>
      <w:r w:rsidRPr="00FF221C">
        <w:rPr>
          <w:rStyle w:val="Emphasis"/>
          <w:highlight w:val="cyan"/>
        </w:rPr>
        <w:t>require</w:t>
      </w:r>
      <w:r w:rsidRPr="00FF221C">
        <w:rPr>
          <w:sz w:val="16"/>
        </w:rPr>
        <w:t xml:space="preserve">d </w:t>
      </w:r>
      <w:r w:rsidRPr="00FF221C">
        <w:rPr>
          <w:rStyle w:val="StyleUnderline"/>
          <w:highlight w:val="cyan"/>
        </w:rPr>
        <w:t xml:space="preserve">capitalist </w:t>
      </w:r>
      <w:r w:rsidRPr="00FF221C">
        <w:rPr>
          <w:rStyle w:val="Emphasis"/>
          <w:highlight w:val="cyan"/>
        </w:rPr>
        <w:t>wars</w:t>
      </w:r>
      <w:r w:rsidRPr="00FF221C">
        <w:rPr>
          <w:sz w:val="16"/>
        </w:rPr>
        <w:t xml:space="preserve">. European colonial wars led to mass death but did not create the threat of total life extinction. But with World War II, invention of the nuclear bomb made war itself an extinction threat, because </w:t>
      </w:r>
      <w:r w:rsidRPr="00FF221C">
        <w:rPr>
          <w:rStyle w:val="StyleUnderline"/>
        </w:rPr>
        <w:t xml:space="preserve">any war can now </w:t>
      </w:r>
      <w:r w:rsidRPr="00FF221C">
        <w:rPr>
          <w:rStyle w:val="Emphasis"/>
          <w:highlight w:val="cyan"/>
        </w:rPr>
        <w:t>escalate</w:t>
      </w:r>
      <w:r w:rsidRPr="00FF221C">
        <w:rPr>
          <w:rStyle w:val="StyleUnderline"/>
          <w:highlight w:val="cyan"/>
        </w:rPr>
        <w:t xml:space="preserve"> to </w:t>
      </w:r>
      <w:r w:rsidRPr="00FF221C">
        <w:rPr>
          <w:rStyle w:val="Emphasis"/>
          <w:highlight w:val="cyan"/>
        </w:rPr>
        <w:t>nuc</w:t>
      </w:r>
      <w:r w:rsidRPr="00FF221C">
        <w:rPr>
          <w:rStyle w:val="StyleUnderline"/>
        </w:rPr>
        <w:t xml:space="preserve">lear </w:t>
      </w:r>
      <w:r w:rsidRPr="00FF221C">
        <w:rPr>
          <w:rStyle w:val="Emphasis"/>
          <w:highlight w:val="cyan"/>
        </w:rPr>
        <w:t>conflict</w:t>
      </w:r>
      <w:r w:rsidRPr="00FF221C">
        <w:rPr>
          <w:rStyle w:val="StyleUnderline"/>
        </w:rPr>
        <w:t>, a major threat of extinction</w:t>
      </w:r>
      <w:r w:rsidRPr="00FF221C">
        <w:rPr>
          <w:sz w:val="16"/>
        </w:rPr>
        <w:t xml:space="preserve">. </w:t>
      </w:r>
    </w:p>
    <w:p w14:paraId="354D2CDE" w14:textId="77777777" w:rsidR="00E7460F" w:rsidRPr="00FF221C" w:rsidRDefault="00E7460F" w:rsidP="00E7460F">
      <w:pPr>
        <w:rPr>
          <w:sz w:val="16"/>
        </w:rPr>
      </w:pPr>
      <w:r w:rsidRPr="00FF221C">
        <w:rPr>
          <w:sz w:val="16"/>
        </w:rPr>
        <w:t xml:space="preserve">Fourth, </w:t>
      </w:r>
      <w:r w:rsidRPr="00FF221C">
        <w:rPr>
          <w:rStyle w:val="StyleUnderline"/>
        </w:rPr>
        <w:t xml:space="preserve">capitalism seeks to </w:t>
      </w:r>
      <w:r w:rsidRPr="00FF221C">
        <w:rPr>
          <w:rStyle w:val="Emphasis"/>
          <w:highlight w:val="cyan"/>
        </w:rPr>
        <w:t>privatize</w:t>
      </w:r>
      <w:r w:rsidRPr="00FF221C">
        <w:rPr>
          <w:rStyle w:val="StyleUnderline"/>
          <w:highlight w:val="cyan"/>
        </w:rPr>
        <w:t xml:space="preserve"> and </w:t>
      </w:r>
      <w:r w:rsidRPr="00FF221C">
        <w:rPr>
          <w:rStyle w:val="Emphasis"/>
          <w:highlight w:val="cyan"/>
        </w:rPr>
        <w:t>sell</w:t>
      </w:r>
      <w:r w:rsidRPr="00FF221C">
        <w:rPr>
          <w:sz w:val="16"/>
        </w:rPr>
        <w:t xml:space="preserve"> virtually </w:t>
      </w:r>
      <w:r w:rsidRPr="00FF221C">
        <w:rPr>
          <w:rStyle w:val="StyleUnderline"/>
          <w:highlight w:val="cyan"/>
        </w:rPr>
        <w:t>everything in</w:t>
      </w:r>
      <w:r w:rsidRPr="00FF221C">
        <w:rPr>
          <w:rStyle w:val="StyleUnderline"/>
        </w:rPr>
        <w:t xml:space="preserve"> </w:t>
      </w:r>
      <w:r w:rsidRPr="00FF221C">
        <w:rPr>
          <w:rStyle w:val="Emphasis"/>
        </w:rPr>
        <w:t xml:space="preserve">global </w:t>
      </w:r>
      <w:r w:rsidRPr="00FF221C">
        <w:rPr>
          <w:rStyle w:val="Emphasis"/>
          <w:highlight w:val="cyan"/>
        </w:rPr>
        <w:t>markets</w:t>
      </w:r>
      <w:r w:rsidRPr="00FF221C">
        <w:rPr>
          <w:sz w:val="16"/>
        </w:rPr>
        <w:t xml:space="preserve"> – </w:t>
      </w:r>
      <w:r w:rsidRPr="00FF221C">
        <w:rPr>
          <w:rStyle w:val="StyleUnderline"/>
        </w:rPr>
        <w:t xml:space="preserve">both are </w:t>
      </w:r>
      <w:r w:rsidRPr="00FF221C">
        <w:rPr>
          <w:rStyle w:val="Emphasis"/>
          <w:highlight w:val="cyan"/>
        </w:rPr>
        <w:t>inherently destabilizing</w:t>
      </w:r>
      <w:r w:rsidRPr="00FF221C">
        <w:rPr>
          <w:rStyle w:val="Emphasis"/>
        </w:rPr>
        <w:t xml:space="preserve"> imperatives</w:t>
      </w:r>
      <w:r w:rsidRPr="00FF221C">
        <w:rPr>
          <w:sz w:val="16"/>
        </w:rPr>
        <w:t>. But a sustainable and peaceful society requires massive investment in public goods, which are aimed at maximizing the well-being and health of people and all life species rather than maximizing profit. The ultimate public good is sustaining human survival itself.</w:t>
      </w:r>
    </w:p>
    <w:p w14:paraId="6CBF176A" w14:textId="77777777" w:rsidR="00E7460F" w:rsidRPr="00E7460F" w:rsidRDefault="00E7460F" w:rsidP="00E7460F">
      <w:pPr>
        <w:rPr>
          <w:sz w:val="16"/>
        </w:rPr>
      </w:pPr>
      <w:r w:rsidRPr="00FF221C">
        <w:rPr>
          <w:sz w:val="16"/>
        </w:rPr>
        <w:t>Fifth</w:t>
      </w:r>
      <w:r w:rsidRPr="00E7460F">
        <w:rPr>
          <w:sz w:val="16"/>
        </w:rPr>
        <w:t xml:space="preserve">, </w:t>
      </w:r>
      <w:r w:rsidRPr="00E7460F">
        <w:rPr>
          <w:rStyle w:val="StyleUnderline"/>
        </w:rPr>
        <w:t xml:space="preserve">capitalism generates </w:t>
      </w:r>
      <w:r w:rsidRPr="00E7460F">
        <w:rPr>
          <w:rStyle w:val="Emphasis"/>
        </w:rPr>
        <w:t>consent</w:t>
      </w:r>
      <w:r w:rsidRPr="00E7460F">
        <w:rPr>
          <w:sz w:val="16"/>
        </w:rPr>
        <w:t xml:space="preserve"> – </w:t>
      </w:r>
      <w:r w:rsidRPr="00E7460F">
        <w:rPr>
          <w:rStyle w:val="StyleUnderline"/>
        </w:rPr>
        <w:t xml:space="preserve">and vests itself with </w:t>
      </w:r>
      <w:r w:rsidRPr="00E7460F">
        <w:rPr>
          <w:rStyle w:val="Emphasis"/>
        </w:rPr>
        <w:t>moral legitimacy</w:t>
      </w:r>
      <w:r w:rsidRPr="00E7460F">
        <w:rPr>
          <w:sz w:val="16"/>
        </w:rPr>
        <w:t xml:space="preserve"> – by calling the market the source of freedom and cultivating fear and hatred of government. But survival now requires an affirmative view of expansive government and public goods at all levels; it is the only way to create essential public goods.</w:t>
      </w:r>
    </w:p>
    <w:p w14:paraId="79F22462" w14:textId="77777777" w:rsidR="00E7460F" w:rsidRPr="00E7460F" w:rsidRDefault="00E7460F" w:rsidP="00E7460F">
      <w:pPr>
        <w:rPr>
          <w:sz w:val="16"/>
        </w:rPr>
      </w:pPr>
      <w:r w:rsidRPr="00E7460F">
        <w:rPr>
          <w:sz w:val="16"/>
        </w:rPr>
        <w:t>The United States and Survival</w:t>
      </w:r>
    </w:p>
    <w:p w14:paraId="596AAC93" w14:textId="77777777" w:rsidR="00E7460F" w:rsidRPr="00E7460F" w:rsidRDefault="00E7460F" w:rsidP="00E7460F">
      <w:pPr>
        <w:rPr>
          <w:sz w:val="16"/>
        </w:rPr>
      </w:pPr>
      <w:r w:rsidRPr="00E7460F">
        <w:rPr>
          <w:rStyle w:val="StyleUnderline"/>
        </w:rPr>
        <w:t>Extinction is</w:t>
      </w:r>
      <w:r w:rsidRPr="00E7460F">
        <w:rPr>
          <w:sz w:val="16"/>
        </w:rPr>
        <w:t xml:space="preserve"> a global threat, </w:t>
      </w:r>
      <w:r w:rsidRPr="00E7460F">
        <w:rPr>
          <w:rStyle w:val="StyleUnderline"/>
        </w:rPr>
        <w:t xml:space="preserve">rooted in a </w:t>
      </w:r>
      <w:r w:rsidRPr="00E7460F">
        <w:rPr>
          <w:rStyle w:val="Emphasis"/>
        </w:rPr>
        <w:t>globalizing</w:t>
      </w:r>
      <w:r w:rsidRPr="00E7460F">
        <w:rPr>
          <w:rStyle w:val="StyleUnderline"/>
        </w:rPr>
        <w:t xml:space="preserve"> capitalism system</w:t>
      </w:r>
      <w:r w:rsidRPr="00E7460F">
        <w:rPr>
          <w:sz w:val="16"/>
        </w:rPr>
        <w:t>, as well as the global political elites and culture tied and subject to that system. But while global systems continue to grow, we also continue to live in world of national states. While extinction is inherently a global crisis, every country plays its own role in shaping the threat and prospects for sustaining survival of life.</w:t>
      </w:r>
    </w:p>
    <w:p w14:paraId="6C6B6FAC" w14:textId="77777777" w:rsidR="00E7460F" w:rsidRPr="00E7460F" w:rsidRDefault="00E7460F" w:rsidP="00E7460F">
      <w:pPr>
        <w:rPr>
          <w:sz w:val="16"/>
        </w:rPr>
      </w:pPr>
      <w:r w:rsidRPr="00E7460F">
        <w:rPr>
          <w:rStyle w:val="StyleUnderline"/>
        </w:rPr>
        <w:t xml:space="preserve">The hard truth is that the </w:t>
      </w:r>
      <w:r w:rsidRPr="00E7460F">
        <w:rPr>
          <w:rStyle w:val="Emphasis"/>
        </w:rPr>
        <w:t>U</w:t>
      </w:r>
      <w:r w:rsidRPr="00E7460F">
        <w:rPr>
          <w:rStyle w:val="StyleUnderline"/>
        </w:rPr>
        <w:t xml:space="preserve">nited </w:t>
      </w:r>
      <w:r w:rsidRPr="00E7460F">
        <w:rPr>
          <w:rStyle w:val="Emphasis"/>
        </w:rPr>
        <w:t>S</w:t>
      </w:r>
      <w:r w:rsidRPr="00E7460F">
        <w:rPr>
          <w:rStyle w:val="StyleUnderline"/>
        </w:rPr>
        <w:t>tates</w:t>
      </w:r>
      <w:r w:rsidRPr="00E7460F">
        <w:rPr>
          <w:sz w:val="16"/>
        </w:rPr>
        <w:t xml:space="preserve"> </w:t>
      </w:r>
      <w:r w:rsidRPr="00E7460F">
        <w:rPr>
          <w:rStyle w:val="StyleUnderline"/>
        </w:rPr>
        <w:t>is the leading “extinction nation,”</w:t>
      </w:r>
      <w:r w:rsidRPr="00E7460F">
        <w:rPr>
          <w:sz w:val="16"/>
        </w:rPr>
        <w:t xml:space="preserve"> a fact that every American needs to understand in his or her gut. More than any other nation, </w:t>
      </w:r>
      <w:r w:rsidRPr="00E7460F">
        <w:rPr>
          <w:rStyle w:val="StyleUnderline"/>
        </w:rPr>
        <w:t xml:space="preserve">American policies are </w:t>
      </w:r>
      <w:r w:rsidRPr="00E7460F">
        <w:rPr>
          <w:rStyle w:val="Emphasis"/>
        </w:rPr>
        <w:t>fueling</w:t>
      </w:r>
      <w:r w:rsidRPr="00E7460F">
        <w:rPr>
          <w:rStyle w:val="StyleUnderline"/>
        </w:rPr>
        <w:t xml:space="preserve"> the existential threat to human civilization</w:t>
      </w:r>
      <w:r w:rsidRPr="00E7460F">
        <w:rPr>
          <w:sz w:val="16"/>
        </w:rPr>
        <w:t xml:space="preserve">. The </w:t>
      </w:r>
      <w:r w:rsidRPr="00E7460F">
        <w:rPr>
          <w:rStyle w:val="Emphasis"/>
        </w:rPr>
        <w:t>U</w:t>
      </w:r>
      <w:r w:rsidRPr="00E7460F">
        <w:rPr>
          <w:rStyle w:val="StyleUnderline"/>
        </w:rPr>
        <w:t xml:space="preserve">nited </w:t>
      </w:r>
      <w:r w:rsidRPr="00E7460F">
        <w:rPr>
          <w:rStyle w:val="Emphasis"/>
        </w:rPr>
        <w:t>S</w:t>
      </w:r>
      <w:r w:rsidRPr="00E7460F">
        <w:rPr>
          <w:rStyle w:val="StyleUnderline"/>
        </w:rPr>
        <w:t xml:space="preserve">tates lead the race to </w:t>
      </w:r>
      <w:r w:rsidRPr="00E7460F">
        <w:rPr>
          <w:rStyle w:val="Emphasis"/>
        </w:rPr>
        <w:t>extinction</w:t>
      </w:r>
      <w:r w:rsidRPr="00E7460F">
        <w:rPr>
          <w:sz w:val="16"/>
        </w:rPr>
        <w:t xml:space="preserve"> partly </w:t>
      </w:r>
      <w:r w:rsidRPr="00E7460F">
        <w:rPr>
          <w:rStyle w:val="StyleUnderline"/>
        </w:rPr>
        <w:t xml:space="preserve">because it is </w:t>
      </w:r>
      <w:r w:rsidRPr="00E7460F">
        <w:rPr>
          <w:rStyle w:val="Emphasis"/>
        </w:rPr>
        <w:t>indisputably</w:t>
      </w:r>
      <w:r w:rsidRPr="00E7460F">
        <w:rPr>
          <w:rStyle w:val="StyleUnderline"/>
        </w:rPr>
        <w:t xml:space="preserve"> the </w:t>
      </w:r>
      <w:r w:rsidRPr="00E7460F">
        <w:rPr>
          <w:rStyle w:val="Emphasis"/>
        </w:rPr>
        <w:t>most powerful nation</w:t>
      </w:r>
      <w:r w:rsidRPr="00E7460F">
        <w:rPr>
          <w:rStyle w:val="StyleUnderline"/>
        </w:rPr>
        <w:t xml:space="preserve"> on the planet. It has a </w:t>
      </w:r>
      <w:r w:rsidRPr="00E7460F">
        <w:rPr>
          <w:rStyle w:val="Emphasis"/>
        </w:rPr>
        <w:t>larger</w:t>
      </w:r>
      <w:r w:rsidRPr="00E7460F">
        <w:rPr>
          <w:rStyle w:val="StyleUnderline"/>
        </w:rPr>
        <w:t xml:space="preserve"> role than any other nation in </w:t>
      </w:r>
      <w:r w:rsidRPr="00E7460F">
        <w:rPr>
          <w:rStyle w:val="Emphasis"/>
        </w:rPr>
        <w:t>setting</w:t>
      </w:r>
      <w:r w:rsidRPr="00E7460F">
        <w:rPr>
          <w:sz w:val="16"/>
        </w:rPr>
        <w:t xml:space="preserve"> the </w:t>
      </w:r>
      <w:r w:rsidRPr="00E7460F">
        <w:rPr>
          <w:rStyle w:val="Emphasis"/>
        </w:rPr>
        <w:t>global rules</w:t>
      </w:r>
      <w:r w:rsidRPr="00E7460F">
        <w:rPr>
          <w:sz w:val="16"/>
        </w:rPr>
        <w:t xml:space="preserve"> of the game. </w:t>
      </w:r>
      <w:r w:rsidRPr="00E7460F">
        <w:rPr>
          <w:rStyle w:val="StyleUnderline"/>
        </w:rPr>
        <w:t xml:space="preserve">America’s </w:t>
      </w:r>
      <w:r w:rsidRPr="00E7460F">
        <w:rPr>
          <w:rStyle w:val="Emphasis"/>
        </w:rPr>
        <w:t>unique brand</w:t>
      </w:r>
      <w:r w:rsidRPr="00E7460F">
        <w:rPr>
          <w:rStyle w:val="StyleUnderline"/>
        </w:rPr>
        <w:t xml:space="preserve"> of capitalism</w:t>
      </w:r>
      <w:r w:rsidRPr="00E7460F">
        <w:rPr>
          <w:sz w:val="16"/>
        </w:rPr>
        <w:t xml:space="preserve">, neoliberalism, also </w:t>
      </w:r>
      <w:r w:rsidRPr="00E7460F">
        <w:rPr>
          <w:rStyle w:val="StyleUnderline"/>
        </w:rPr>
        <w:t xml:space="preserve">plays a </w:t>
      </w:r>
      <w:r w:rsidRPr="00E7460F">
        <w:rPr>
          <w:rStyle w:val="Emphasis"/>
        </w:rPr>
        <w:t>central</w:t>
      </w:r>
      <w:r w:rsidRPr="00E7460F">
        <w:rPr>
          <w:rStyle w:val="StyleUnderline"/>
        </w:rPr>
        <w:t xml:space="preserve"> role. It requires US elites to </w:t>
      </w:r>
      <w:r w:rsidRPr="00E7460F">
        <w:rPr>
          <w:rStyle w:val="Emphasis"/>
        </w:rPr>
        <w:t>slash public goods</w:t>
      </w:r>
      <w:r w:rsidRPr="00E7460F">
        <w:rPr>
          <w:sz w:val="16"/>
        </w:rPr>
        <w:t xml:space="preserve">, cut taxes, </w:t>
      </w:r>
      <w:r w:rsidRPr="00E7460F">
        <w:rPr>
          <w:rStyle w:val="StyleUnderline"/>
        </w:rPr>
        <w:t xml:space="preserve">reduce </w:t>
      </w:r>
      <w:r w:rsidRPr="00E7460F">
        <w:rPr>
          <w:rStyle w:val="Emphasis"/>
        </w:rPr>
        <w:t>welfare</w:t>
      </w:r>
      <w:r w:rsidRPr="00E7460F">
        <w:rPr>
          <w:rStyle w:val="StyleUnderline"/>
        </w:rPr>
        <w:t xml:space="preserve">, deregulate corporations, sell off public lands, and other policies that make neoliberalism an </w:t>
      </w:r>
      <w:r w:rsidRPr="00E7460F">
        <w:rPr>
          <w:rStyle w:val="Emphasis"/>
        </w:rPr>
        <w:t>engine</w:t>
      </w:r>
      <w:r w:rsidRPr="00E7460F">
        <w:rPr>
          <w:rStyle w:val="StyleUnderline"/>
        </w:rPr>
        <w:t xml:space="preserve"> of extinction</w:t>
      </w:r>
      <w:r w:rsidRPr="00E7460F">
        <w:rPr>
          <w:sz w:val="16"/>
        </w:rPr>
        <w:t xml:space="preserve"> dangers.</w:t>
      </w:r>
    </w:p>
    <w:p w14:paraId="70A80561" w14:textId="77777777" w:rsidR="00E7460F" w:rsidRPr="00FF221C" w:rsidRDefault="00E7460F" w:rsidP="00E7460F">
      <w:pPr>
        <w:rPr>
          <w:sz w:val="16"/>
        </w:rPr>
      </w:pPr>
      <w:r w:rsidRPr="00E7460F">
        <w:rPr>
          <w:sz w:val="16"/>
        </w:rPr>
        <w:t>&lt;&lt;CONDENSED, NONE OMITTED&gt;&gt;</w:t>
      </w:r>
    </w:p>
    <w:p w14:paraId="78E349A7" w14:textId="77777777" w:rsidR="00E7460F" w:rsidRPr="00136604" w:rsidRDefault="00E7460F" w:rsidP="00E7460F">
      <w:pPr>
        <w:rPr>
          <w:sz w:val="8"/>
          <w:szCs w:val="8"/>
        </w:rPr>
      </w:pPr>
      <w:r w:rsidRPr="00136604">
        <w:rPr>
          <w:sz w:val="8"/>
          <w:szCs w:val="8"/>
        </w:rPr>
        <w:t xml:space="preserve">Aggravating matters – all these rollbacks fuel far-right forces of reaction, the very alienated and aggrieved voices animating Republican political projects in the United States and the world over. While the United States is a declining hegemon or empire, its politics, and ideas still have enormous impacts on the world as a whole. As the threat of US authoritarian and fascist movements – exploding in the January 6 attempted coup and continuing in the ongoing Trumpist Republican Party attack on democracy itself – took center stage in the United States, parallel Far Right movements emerged throughout much of the world. The extinction threats of climate and war are paralleling and intensifying the threat of the extinction of democracy in the United States and elsewhere. Indeed, these two categories of existential threats are intertwined, feeding and fueling each other, as we show later in this book. In the final chapter, we address how it is that the Far Right, an enduring presence through much of American history (and subject of several books by Derber) may be countered by a Front for Survival, one which is global in scope but necessarily also anchored the United States. The good news for the United States is that as the country most responsible for endangering survival, it has great power to turn things around. This is not to say that the United States can solve the crisis because that will take new and powerful global change: the rise of new global social justice movements, cooperation, treaties, and governance. But global solutions are not likely to happen fast enough without the US seizing the moment, something that many Americans hope the Biden Administration will do, pushed hard by millions of new activists in popular movements for justice, democracy, and survival itself. In Part I, we offer an analysis of how the history and spread of global capitalism are putting us on the road to disaster. In Part II, we turn to the United States, showing how it is the most powerful country putting the pedal to the extinction medal. And finally, in Part III, we look to the solutions, focusing on the new “abolitionist” movements, briefly discussed below. Toward a New Abolitionism Survival requires a new abolitionist movement. The famous US 19th-century abolitionists, such as Frederick Douglass, the former slave who became the most famous orator of his era, and William Lloyd Garrison, organized to abolish slavery centering their efforts, first and foremost, on the suffering and rebellions of the enslaved themselves. We now need to abolish carbon emissions and nuclear weapons, and transform the economy driving them and perpetuating other extinction threats including those of over-production and rapidly shrinking biodiversity. And, while this seems a nearly impossible dream, much like the abolitionist call for ending slavery, it is potentially within our reach. Indeed, the United Nations and the US Democratic Party have already called for abolishing the creation of fossil fuel pollution by 2030. And a significant number of scientific and grassroots peace groups have been organizing for several decades to eliminate all nuclear weapons on earth. </w:t>
      </w:r>
      <w:proofErr w:type="gramStart"/>
      <w:r w:rsidRPr="00136604">
        <w:rPr>
          <w:sz w:val="8"/>
          <w:szCs w:val="8"/>
        </w:rPr>
        <w:t>Moreover</w:t>
      </w:r>
      <w:proofErr w:type="gramEnd"/>
      <w:r w:rsidRPr="00136604">
        <w:rPr>
          <w:sz w:val="8"/>
          <w:szCs w:val="8"/>
        </w:rPr>
        <w:t xml:space="preserve"> questions about the morality and legitimacy of an economic system producing billionaires while neglecting the needs of most working people for basic housing, health care, and a living wage have begun to energize a new politics among young people women, people of color and progressives throughout the world. The United States must play a major role, but other nations have already advanced their own abolitionist movements – and may be the leaders in global abolitionism. But it cannot succeed without US engagement, and there are signs from history that US abolitionism is possible. Indeed, none other than President Ronald Reagan in 1984 called for the abolition of nuclear weapons: After his reelection in 1984, President Ronald Reagan sat for an interview with Time magazine. “I just happen to believe that we cannot go into another generation with the world living under the threat of those weapons and knowing that some madman can push the button some place,” he said. “My hope has been, and my dream, that we can get the Soviet Union to join us in starting verifiable reductions of the weapons. Once you start down that road, they’ve got to see how much better off we would both be if we got rid of them entirely.” In his dealing with the Soviets, Reagan’s two terms were almost those of two different presidents. Both the hard-liner and the peacemaker were present throughout, but the balance shifted so decisively from one to the other as to create a discontinuity. The man who had denounced the nuclear freeze as Soviet propaganda was now suggesting not just reduction but elimination of all nuclear weapons.31 If the ultra-Conservative Ronald Reagan could overcome denialism and become a nuclear abolitionist, there is hope that a majority of Americans could become new abolitionists. Reagan’s evolution is worth noting: What explains Reagan’s remarkable transformation from Cold War hawk to nuclear peacemaker? His nuclear abolitionism had deep roots, going back to a flirtation with pacifism in the early 1930s. His antiwar side was connected to narratives and images that deeply affected him: seeing the British antiwar play Journey’s End in 1929, being shown footage from the liberation of Auschwitz in 1945, and watching the ABC television movie The Day After in 1983. A projection that stuck with him was that at least 150 million Americans – two-thirds of the population in 1980 – would be killed in an all-out nuclear war, though he believed for some reason that Soviet losses would be limited to a much smaller percentage. Advisers who “tossed around macabre jargon about ‘throw weights’ and ‘kill ratios’ as if they were talking about baseball scores” appalled him. In his diary and to aides, Reagan even worried that the biblical prophecy of Armageddon was at hand.32 While Reagan’s “conversion” is a sign of hope, it is misleading as a solution to the extinction crisis. Even if we were able to abolish nuclear weapons – in the spirit Reagan suggested – they would probably have been rebuilt without a larger shift in our politics away from the ruling system based on war and corporate expansion. We need a broader change to truly end the extinction threat, much as the 19thcentury abolitionists needed a transformation in the entire economic and political system of the United States, including the North, to put a permanent and sustainable end to slavery, something yet not fully achieved in the institutionalized racism pervasive in prisons, housing, inequality, and geographic distribution of pollution. The abolition of nuclear bombs and even carbon emissions is essential to preventing extinction. But to be a sustainable change, it cannot happen without deeper change. This challenge to change the larger system – particularly in a short period – seems an impossible agenda in light of the urgency of the extinction crisis. But history has offered other examples where humans have mobilized to transform whole systems of destruction and death in relatively short periods, beyond just the anti-slavery abolitionist movement itself. One might think of the successful movement to eliminate apartheid in South Africa, which required transforming the entire political and cultural systems and power elites running the country for many decades. Or the successful change to end the British Empire by Gandhi and the anti-colonial movement in India, along with many other former colonies rising to push out their rulers in the anti-colonial revolutions of the 1950s, 1960s, and 1970s. In this book, we will use the example of the abolitionist movement that worked to do the impossible: abolish the institution of slavery that had existed thousands of years and was integral to the economic and political system not only of the South but the entire United States. Before the Civil War, the North had slave-owners and made some of its greatest profits off the slave trade and the sale of cotton produced by Southern slaves. Abolitionism undermined the immorality that sustained the South and enriched much of the North, fighting for what could only have been seen originally as a utopian and hopeless cause. Nonetheless, abolitionism moved from a tiny movement of “dreamers” to a mass movement that created a new moral consciousness awakening millions to ultimately do the impossible: eliminate slavery. It did so by strategically undermining the “immoral morality” that gave slavery legitimacy and challenging the economic and political power of the tiny number of elite planters who dominated the slave South and owned the vast majority of slaves.33 Abolitionism achieved the unimaginable: helping to awaken an entire society to the death culture, wrapped in a culture of God and glory, at the center of the Confederacy. The abolitionists also awakened millions to the barbaric economic institutions that enriched slave holders and made clear that overthrowing the system was the greatest moral imperative of the age. The abolitionist movement is just one of several transformative movements in US history that offer hope. In the 19th century, the populist movement, bred by a collapse in the farm economy and the rise of the Robber Barons, fought for popular control over the nation’s financial system and broader economy.34 Populism of that era could be seen as an anti-extinction movement waged by farmers to save the agrarian economy and US democracy. While the populists didn’t succeed, it led to progressive movements culminating in the 20th century in the New Deal, which had its own elements of an anti-extinction movement. In the Great Depression of the 1930s, the US economy collapsed and a long-term unraveling of the American experiment seemed possible. This can be seen as a type of national extinction threat – and FDR saw his New Deal as essential to saving the nation from collapse. His New Deal progressives, allying with a new fiery labor movement, advocates for the homeless and hungry and for old people without social security, including outright socialists and Communists, came together to stop the extinction threat of that era and ultimately succeeded in helping the nation survive. The New Deal showed that the abolitionists’ emancipatory struggle had an enduring legacy, passed down from the abolitionists themselves to the 19th-century populists and then the early progressives and New Dealers of the 20th century. The activist movements of the 1960s can be seen as another stage where the emancipatory torch of the abolitionists was seized by a new generation. The perpetuation of Jim Crow threatened to tear the nation apart, and the civil rights movement took up the abolitionist struggle to unite the nation again by abolishing segregation and creating a new America based on principles of racial equality. Likewise, in the shadow of the Cold War that threatened nuclear extinction, activists against the war in Vietnam challenged the morality of US militarism in the name of anti-Communism and tried to stop an unjust war while preserving the world from blowing itself up. Martin Luther King picked up the torch of abolitionism when he linked civil rights with struggles for peace and social justice, calling for a transformation in the ruling capitalist system as essential to racial justice and survival in the nuclear age. In fact, King equated the evils of capitalism with those of racism and militarism in his famous “Three Evils” speech, adding that, Capitalism was built on the exploitation and suffering of black slaves and continues to thrive on the exploitation of the poor – both black and white, both here and abroad.35 King became the most important leader of 20th-century anti-extinction struggles that called for visionary transformation of US race relations, war, and capitalism. King’s legacy is being re-awakened through the rise of the massive anti-racist protests focusing not only on deaths caused by police brutality but on “systemic racism.” Black Lives Matter (BLM), now supported by millions of whites as well as Blacks and other communities of color, is increasingly seeing and protesting the intertwined crises of racism, militarism, environmental destruction, and capitalism. COVID-19 helps expose the deadly deficits of public health and other public goods that are integral to US capitalism and threaten survival in the age of COVID-19 and climate change. Today we face a new moral crisis of the ruling system and corporate elites of our era, which has created 21st-century full-blown threat of extinction. But while the system proclaims itself as the bastion of morality and liberty – something also claimed by the early Southern planter class – we have now a political and economic system hurtling toward the possibility of total human extinction, cloaked in a moralism of prosperity and freedom by our ruling corporate and capitalist system. Just as the abolitionists of the past united peoples and movements in a universal moral cause against the “morality” of slavery and the plantation system it served, so today, we need to embrace a new abolitionism that challenges the enslavement of our societies and most people in the world to corporate power and markets whose blindness and greed now lead inevitably toward climate or nuclear extinction. The moral crisis of extinction, as of slavery, cannot be challenged and overturned without attacking the centers of power in the economy and state. While drawing on the history of the abolitionist movement and later movements to help inspire a movement to make the impossible possible, we need to recognize the limitations of all prior historical movements. No historical movement has ever had to confront today’s totalistic threat of extinction of all life, since that threat has never existed before. But history may still be our best guide, since there are earlier dire threats which movements have sought to meet. Movements that confronted enormous moral challenges – such as abolitionism – had to mobilize systemic change and offer solutions to intertwined crises of capitalism, environment, pandemics, and war. We hope to show that 21st-century abolitionism is already emerging and may yet unlock the secret to human survival. Part I The Hidden System of Extinction 1 The Extinction Triangle Capitalism, Environmental Destruction, and Militarism Human extinction is now a very real possibility with underlying causes rooted in the deepest systems of our society. However, while parts of the extinction crisis are in clear view, most people around the world have not put together a clear map of the “extinction system,” which has been denied or obscured by many of the world’s most powerful people and institutions, particularly in the United States. In this chapter, we discuss the hidden triangle, a causal chain showing how the looming prospect of extinction is driven by three major intertwined threats to all life. The triangle is a global system, and imperils life across the entire world, with national triangles also existing in each country. It is largely invisible in most nations, and especially in the United States, a matter of overwhelming importance since the United States is the dominant global power and creates the most toxic triangle. Saving humanity, saving ourselves, cannot happen without exposing the triangle and overcoming it – in the United States and the entire world. As discussed in the Introduction, we are not defining existential threats and extinction as only those leading to the total destruction of all humanity and life on the planet. Following Bostrom’s analysis, we look at a range of catastrophic threats which, in Bostrom’s definition, “would either annihilate earth-originating intelligent life or permanently and drastically curtail its potential.”1 The “bang” form involves sudden total destruction of all life, but the “crunch, shriek and whimper” threats are more prolonged and varied, allowing some survival but restricting life and human development to the point that they can be seen as a “softer” form of extinction. The idea of a global extinction triangle linking capitalism, environmental destruction (including climate change, pandemics, and biodiversity collapse), and militarism (especially nuclear war) will be viewed in many nations, and especially the United States, as itself madness. It is so taboo that most analysts of climate crisis, pandemics such as COVID-19, and nuclear war – and indeed much of the climate and peace movements – avoid the subject of the capitalist system and the need for systemic transformation like the plague. To take just climate, the notion that the capitalist system drives climate change is highlighted by only a few leading analysts, mainly on the Left. One is Naomi Klein, who argues that extinction arises from “the collision between capitalism and the planet” and that: We have not done the things that are necessary to lower emissions because those things fundamentally conflict with deregulated capitalism, the reigning ideology for the entire period we have been struggling to find a way out of this crisis. We are stuck because the actions that would give us the best chance of averting catastrophe – and would benefit the vast majority – are extremely threatening to an elite minority that has a stranglehold over our economy, our political process, and most of our major media outlets.2 Klein acknowledges that “autocratic industrial socialism” can also cause climate change, but argues that the ruling capitalist model is the major risk and we need to pursue a democratic “eco-socialism” to save the planet. Joining Klein in the laser-like but lonely focus on the capitalist DNA driving extinction is the journalist, George Monbiot. He writes that: Ecologically, economically and politically, capitalism is failing as catastrophically as communism failed. Like state communism, it is beset by unacknowledged but fatal contradictions. It is inherently corrupt and corrupting. But its </w:t>
      </w:r>
      <w:proofErr w:type="spellStart"/>
      <w:r w:rsidRPr="00136604">
        <w:rPr>
          <w:sz w:val="8"/>
          <w:szCs w:val="8"/>
        </w:rPr>
        <w:t>mesmerising</w:t>
      </w:r>
      <w:proofErr w:type="spellEnd"/>
      <w:r w:rsidRPr="00136604">
        <w:rPr>
          <w:sz w:val="8"/>
          <w:szCs w:val="8"/>
        </w:rPr>
        <w:t xml:space="preserve"> power, and the vast infrastructure of thought that seeks to justify it, makes any challenge to the model almost impossible to contemplate. Even to acknowledge the emergencies it causes, let alone to act on them, feels like electoral suicide. As the famous saying goes: “It is easier to imagine the end of the world than to imagine the end of capitalism.” Our urgent task is to turn this the other way round.3 Monbiot is not joking when he says our most important task is to “turn this the other way round.” While this sounds daunting, imagining systemic change in the global capitalist economy has become essential to human survival. In a period when there is a new awakening about “systemic racism,” we need now to expand our consciousness about our economy, recognizing that we are now living in a new stage of “extinction capitalism.” Only systemic change in our political economy can save us. Klein is Canadian and Monbiot is British. These are both societies where it has long been possible to offer critiques of capitalism without sounding like a crackpot. Both Britain and Canada have labor or socialist parties, and mainstreamed the idea that large parts of the society should be separated from profitmaking and organized for the provision of public goods. These societies are less complicit than the United States in climate and military policies fueling extinction. In the United States, mainstream socialist political parties do not exist, and “big government” and universal welfare programs are seen as enemies of liberty, with the exception of an enormous military. Klein and Monbiot have an audience in the United States, but their views that to survive means moving beyond capitalism and especially neoliberalism capitalism runs into huge hurdles, especially in American political discourse, even among liberals. However, we shall see that it is not an impossible dream, and that even a President as moderate as Joe Biden, pushed by people of color, young people, and social movements, has begun to break with neoliberalism and shift toward a public goods economy that could help save the planet. Crossing the Threshold: Humanity Confronts Its Final Stage Beginning in the mid-1940s, when the United States attacked Japan with nuclear weapons, we saw the emergence of the first period in human history – now known as the Anthropocene – in which capitalism began to threaten both nuclear and climate extinction. As Noam Chomsky writes: Review of the record reveals clearly that escape from catastrophe for seventy years has been a near miracle and such miracles cannot be trusted to perpetuate. On that grim day in August 1945, humanity entered into a new era, the nuclear age. It’s one that’s unlikely to last long, either we will bring it to an end or it’s likely to bring us to an end. It was evident at once that any hope of containing the demon would require international corporation …. It was not understood at the time but a second and no less critical new era was beginning at the same time. A new geological epoch, by now, called the Anthropocene–an epoch defined by extreme human impact on the environment. The Anthropocene and the nuclear age coincide, a dual threat to the perpetuation of organized human life. Both threats are severe and imminent. It’s widely recognized that we have entered the period of the sixth mass extinction.4 </w:t>
      </w:r>
    </w:p>
    <w:p w14:paraId="428D8FC4" w14:textId="77777777" w:rsidR="00E7460F" w:rsidRPr="00FF221C" w:rsidRDefault="00E7460F" w:rsidP="00E7460F">
      <w:pPr>
        <w:rPr>
          <w:sz w:val="16"/>
        </w:rPr>
      </w:pPr>
      <w:r w:rsidRPr="00FF221C">
        <w:rPr>
          <w:sz w:val="16"/>
        </w:rPr>
        <w:t>&lt;&lt;PARAGRAPH BREAKS RESUME&gt;&gt;</w:t>
      </w:r>
    </w:p>
    <w:p w14:paraId="4BD13508" w14:textId="77777777" w:rsidR="00E7460F" w:rsidRPr="00FF221C" w:rsidRDefault="00E7460F" w:rsidP="00E7460F">
      <w:pPr>
        <w:rPr>
          <w:sz w:val="16"/>
        </w:rPr>
      </w:pPr>
      <w:r w:rsidRPr="00B602A1">
        <w:rPr>
          <w:sz w:val="16"/>
        </w:rPr>
        <w:t xml:space="preserve">Extinction denialism has limited public awareness of the new stage that arose in the late 1940s but is rooted in the foundations of our economic system. Indeed, </w:t>
      </w:r>
      <w:r w:rsidRPr="00B602A1">
        <w:rPr>
          <w:rStyle w:val="StyleUnderline"/>
        </w:rPr>
        <w:t xml:space="preserve">capitalism, </w:t>
      </w:r>
      <w:r w:rsidRPr="00B602A1">
        <w:rPr>
          <w:rStyle w:val="Emphasis"/>
        </w:rPr>
        <w:t>even as</w:t>
      </w:r>
      <w:r w:rsidRPr="00B602A1">
        <w:rPr>
          <w:rStyle w:val="StyleUnderline"/>
        </w:rPr>
        <w:t xml:space="preserve"> it</w:t>
      </w:r>
      <w:r w:rsidRPr="00B602A1">
        <w:rPr>
          <w:sz w:val="16"/>
        </w:rPr>
        <w:t xml:space="preserve"> historically helped </w:t>
      </w:r>
      <w:r w:rsidRPr="00B602A1">
        <w:rPr>
          <w:rStyle w:val="Emphasis"/>
        </w:rPr>
        <w:t>build</w:t>
      </w:r>
      <w:r w:rsidRPr="00B602A1">
        <w:rPr>
          <w:rStyle w:val="StyleUnderline"/>
        </w:rPr>
        <w:t xml:space="preserve"> new economic </w:t>
      </w:r>
      <w:r w:rsidRPr="00B602A1">
        <w:rPr>
          <w:rStyle w:val="Emphasis"/>
        </w:rPr>
        <w:t>growth</w:t>
      </w:r>
      <w:r w:rsidRPr="00B602A1">
        <w:rPr>
          <w:rStyle w:val="StyleUnderline"/>
        </w:rPr>
        <w:t xml:space="preserve"> and innovation</w:t>
      </w:r>
      <w:r w:rsidRPr="00B602A1">
        <w:rPr>
          <w:sz w:val="16"/>
        </w:rPr>
        <w:t xml:space="preserve"> and pulled millions out of poverty, has </w:t>
      </w:r>
      <w:r w:rsidRPr="00B602A1">
        <w:rPr>
          <w:rStyle w:val="StyleUnderline"/>
        </w:rPr>
        <w:t xml:space="preserve">always </w:t>
      </w:r>
      <w:r w:rsidRPr="00B602A1">
        <w:rPr>
          <w:rStyle w:val="Emphasis"/>
        </w:rPr>
        <w:t>created</w:t>
      </w:r>
      <w:r w:rsidRPr="00B602A1">
        <w:rPr>
          <w:rStyle w:val="StyleUnderline"/>
        </w:rPr>
        <w:t xml:space="preserve"> war and environmental destruction. Its</w:t>
      </w:r>
      <w:r w:rsidRPr="00B602A1">
        <w:rPr>
          <w:sz w:val="16"/>
        </w:rPr>
        <w:t xml:space="preserve"> historical </w:t>
      </w:r>
      <w:r w:rsidRPr="00B602A1">
        <w:rPr>
          <w:rStyle w:val="StyleUnderline"/>
        </w:rPr>
        <w:t>progress fueled</w:t>
      </w:r>
      <w:r w:rsidRPr="00B602A1">
        <w:rPr>
          <w:sz w:val="16"/>
        </w:rPr>
        <w:t xml:space="preserve"> “development” that catapulted the European and American world toward prosperity and material well-being for two centuries. But that huge leap forward also froze into society </w:t>
      </w:r>
      <w:r w:rsidRPr="00B602A1">
        <w:rPr>
          <w:rStyle w:val="StyleUnderline"/>
        </w:rPr>
        <w:t xml:space="preserve">an </w:t>
      </w:r>
      <w:r w:rsidRPr="00B602A1">
        <w:rPr>
          <w:rStyle w:val="Emphasis"/>
        </w:rPr>
        <w:t>unsustainable quest</w:t>
      </w:r>
      <w:r w:rsidRPr="00B602A1">
        <w:rPr>
          <w:rStyle w:val="StyleUnderline"/>
        </w:rPr>
        <w:t xml:space="preserve"> for </w:t>
      </w:r>
      <w:r w:rsidRPr="00B602A1">
        <w:rPr>
          <w:rStyle w:val="Emphasis"/>
        </w:rPr>
        <w:t>unfettered growth</w:t>
      </w:r>
      <w:r w:rsidRPr="00B602A1">
        <w:rPr>
          <w:rStyle w:val="StyleUnderline"/>
        </w:rPr>
        <w:t xml:space="preserve"> threatening military and environmental catastrophe and </w:t>
      </w:r>
      <w:r w:rsidRPr="00B602A1">
        <w:rPr>
          <w:rStyle w:val="Emphasis"/>
        </w:rPr>
        <w:t>externalized</w:t>
      </w:r>
      <w:r w:rsidRPr="00B602A1">
        <w:rPr>
          <w:rStyle w:val="StyleUnderline"/>
        </w:rPr>
        <w:t xml:space="preserve"> multiple </w:t>
      </w:r>
      <w:r w:rsidRPr="00B602A1">
        <w:rPr>
          <w:rStyle w:val="Emphasis"/>
        </w:rPr>
        <w:t>costs</w:t>
      </w:r>
      <w:r w:rsidRPr="00B602A1">
        <w:rPr>
          <w:sz w:val="16"/>
        </w:rPr>
        <w:t xml:space="preserve"> onto the peoples of the Global South. The history of </w:t>
      </w:r>
      <w:r w:rsidRPr="00B602A1">
        <w:rPr>
          <w:rStyle w:val="StyleUnderline"/>
        </w:rPr>
        <w:t xml:space="preserve">capitalist </w:t>
      </w:r>
      <w:r w:rsidRPr="00B602A1">
        <w:rPr>
          <w:rStyle w:val="Emphasis"/>
        </w:rPr>
        <w:t>successes disguise</w:t>
      </w:r>
      <w:r w:rsidRPr="00B602A1">
        <w:rPr>
          <w:rStyle w:val="StyleUnderline"/>
        </w:rPr>
        <w:t xml:space="preserve">d </w:t>
      </w:r>
      <w:r w:rsidRPr="00B602A1">
        <w:rPr>
          <w:rStyle w:val="Emphasis"/>
        </w:rPr>
        <w:t>latent crises</w:t>
      </w:r>
      <w:r w:rsidRPr="00B602A1">
        <w:rPr>
          <w:sz w:val="16"/>
        </w:rPr>
        <w:t xml:space="preserve"> now </w:t>
      </w:r>
      <w:r w:rsidRPr="00B602A1">
        <w:rPr>
          <w:rStyle w:val="Emphasis"/>
        </w:rPr>
        <w:t>surfacing</w:t>
      </w:r>
      <w:r w:rsidRPr="00B602A1">
        <w:rPr>
          <w:rStyle w:val="StyleUnderline"/>
        </w:rPr>
        <w:t xml:space="preserve"> in the extinction stage. The</w:t>
      </w:r>
      <w:r w:rsidRPr="00B602A1">
        <w:rPr>
          <w:sz w:val="16"/>
        </w:rPr>
        <w:t xml:space="preserve"> historical </w:t>
      </w:r>
      <w:r w:rsidRPr="00B602A1">
        <w:rPr>
          <w:rStyle w:val="StyleUnderline"/>
        </w:rPr>
        <w:t xml:space="preserve">benefits of capitalism have </w:t>
      </w:r>
      <w:r w:rsidRPr="00B602A1">
        <w:rPr>
          <w:rStyle w:val="Emphasis"/>
        </w:rPr>
        <w:t>not disappeared</w:t>
      </w:r>
      <w:r w:rsidRPr="00B602A1">
        <w:rPr>
          <w:rStyle w:val="StyleUnderline"/>
        </w:rPr>
        <w:t xml:space="preserve">, but their relative value has </w:t>
      </w:r>
      <w:r w:rsidRPr="00B602A1">
        <w:rPr>
          <w:rStyle w:val="Emphasis"/>
        </w:rPr>
        <w:t>declined</w:t>
      </w:r>
      <w:r w:rsidRPr="00B602A1">
        <w:rPr>
          <w:sz w:val="16"/>
        </w:rPr>
        <w:t xml:space="preserve"> compared to the costs and risks – ultimately of extinction.</w:t>
      </w:r>
    </w:p>
    <w:p w14:paraId="33EC6426" w14:textId="77777777" w:rsidR="00E7460F" w:rsidRPr="00FF221C" w:rsidRDefault="00E7460F" w:rsidP="00E7460F">
      <w:pPr>
        <w:rPr>
          <w:sz w:val="16"/>
        </w:rPr>
      </w:pPr>
      <w:r w:rsidRPr="00FF221C">
        <w:rPr>
          <w:sz w:val="16"/>
        </w:rPr>
        <w:t xml:space="preserve">The Triangle of Extinction: Mad Money </w:t>
      </w:r>
    </w:p>
    <w:p w14:paraId="0ECAE365" w14:textId="77777777" w:rsidR="00E7460F" w:rsidRPr="00E7460F" w:rsidRDefault="00E7460F" w:rsidP="00E7460F">
      <w:pPr>
        <w:rPr>
          <w:sz w:val="16"/>
        </w:rPr>
      </w:pPr>
      <w:r w:rsidRPr="00FF221C">
        <w:rPr>
          <w:sz w:val="16"/>
        </w:rPr>
        <w:t xml:space="preserve">To save humanity and all life on the planet, we need to understand the new extinction stage as rooted in a causal triangle of three intertwined threats. The only way that humanity will survive is if the world – including all states, peoples, and social movements – come together </w:t>
      </w:r>
      <w:r w:rsidRPr="00E7460F">
        <w:rPr>
          <w:sz w:val="16"/>
        </w:rPr>
        <w:t>to dismantle the triangle and create a new circle of sustainable life systems.</w:t>
      </w:r>
    </w:p>
    <w:p w14:paraId="18824826" w14:textId="77777777" w:rsidR="00E7460F" w:rsidRPr="00E7460F" w:rsidRDefault="00E7460F" w:rsidP="00E7460F">
      <w:pPr>
        <w:rPr>
          <w:sz w:val="16"/>
        </w:rPr>
      </w:pPr>
      <w:r w:rsidRPr="00E7460F">
        <w:rPr>
          <w:rStyle w:val="StyleUnderline"/>
        </w:rPr>
        <w:t xml:space="preserve">Capitalism </w:t>
      </w:r>
      <w:r w:rsidRPr="00E7460F">
        <w:rPr>
          <w:rStyle w:val="Emphasis"/>
        </w:rPr>
        <w:t>drives</w:t>
      </w:r>
      <w:r w:rsidRPr="00E7460F">
        <w:rPr>
          <w:rStyle w:val="StyleUnderline"/>
        </w:rPr>
        <w:t xml:space="preserve"> the </w:t>
      </w:r>
      <w:r w:rsidRPr="00E7460F">
        <w:rPr>
          <w:rStyle w:val="Emphasis"/>
        </w:rPr>
        <w:t>triangle</w:t>
      </w:r>
      <w:r w:rsidRPr="00E7460F">
        <w:rPr>
          <w:rStyle w:val="StyleUnderline"/>
        </w:rPr>
        <w:t xml:space="preserve"> of extinction. Its very nature</w:t>
      </w:r>
      <w:r w:rsidRPr="00E7460F">
        <w:rPr>
          <w:sz w:val="16"/>
        </w:rPr>
        <w:t xml:space="preserve">, as a system, </w:t>
      </w:r>
      <w:r w:rsidRPr="00E7460F">
        <w:rPr>
          <w:rStyle w:val="Emphasis"/>
        </w:rPr>
        <w:t>foments</w:t>
      </w:r>
      <w:r w:rsidRPr="00E7460F">
        <w:rPr>
          <w:rStyle w:val="StyleUnderline"/>
        </w:rPr>
        <w:t xml:space="preserve"> militarism and drives environmental destruction</w:t>
      </w:r>
      <w:r w:rsidRPr="00E7460F">
        <w:rPr>
          <w:sz w:val="16"/>
        </w:rPr>
        <w:t xml:space="preserve">. In Chapter 2, we argue that </w:t>
      </w:r>
      <w:r w:rsidRPr="00E7460F">
        <w:rPr>
          <w:rStyle w:val="StyleUnderline"/>
        </w:rPr>
        <w:t xml:space="preserve">capitalism’s </w:t>
      </w:r>
      <w:r w:rsidRPr="00E7460F">
        <w:rPr>
          <w:rStyle w:val="Emphasis"/>
        </w:rPr>
        <w:t>constant need</w:t>
      </w:r>
      <w:r w:rsidRPr="00E7460F">
        <w:rPr>
          <w:rStyle w:val="StyleUnderline"/>
        </w:rPr>
        <w:t xml:space="preserve"> to </w:t>
      </w:r>
      <w:r w:rsidRPr="00E7460F">
        <w:rPr>
          <w:rStyle w:val="Emphasis"/>
        </w:rPr>
        <w:t>expand</w:t>
      </w:r>
      <w:r w:rsidRPr="00E7460F">
        <w:rPr>
          <w:rStyle w:val="StyleUnderline"/>
        </w:rPr>
        <w:t xml:space="preserve"> both its </w:t>
      </w:r>
      <w:r w:rsidRPr="00E7460F">
        <w:rPr>
          <w:rStyle w:val="Emphasis"/>
        </w:rPr>
        <w:t>resource base</w:t>
      </w:r>
      <w:r w:rsidRPr="00E7460F">
        <w:rPr>
          <w:rStyle w:val="StyleUnderline"/>
        </w:rPr>
        <w:t xml:space="preserve"> and its markets </w:t>
      </w:r>
      <w:r w:rsidRPr="00E7460F">
        <w:rPr>
          <w:rStyle w:val="Emphasis"/>
        </w:rPr>
        <w:t>fosters</w:t>
      </w:r>
      <w:r w:rsidRPr="00E7460F">
        <w:rPr>
          <w:rStyle w:val="StyleUnderline"/>
        </w:rPr>
        <w:t xml:space="preserve"> a militarism to pry open markets and “</w:t>
      </w:r>
      <w:r w:rsidRPr="00E7460F">
        <w:rPr>
          <w:rStyle w:val="Emphasis"/>
        </w:rPr>
        <w:t>protect</w:t>
      </w:r>
      <w:r w:rsidRPr="00E7460F">
        <w:rPr>
          <w:rStyle w:val="StyleUnderline"/>
        </w:rPr>
        <w:t>” investments</w:t>
      </w:r>
      <w:r w:rsidRPr="00E7460F">
        <w:rPr>
          <w:sz w:val="16"/>
        </w:rPr>
        <w:t>. Territorial expansion across national borders has a corollary in the capitalist dynamic to test and break ecological thresholds, producing the third corner of the triangle, environmental destruction.</w:t>
      </w:r>
    </w:p>
    <w:p w14:paraId="5916A4F5" w14:textId="77777777" w:rsidR="00E7460F" w:rsidRPr="00FF221C" w:rsidRDefault="00E7460F" w:rsidP="00E7460F">
      <w:pPr>
        <w:rPr>
          <w:sz w:val="16"/>
        </w:rPr>
      </w:pPr>
      <w:r w:rsidRPr="00E7460F">
        <w:rPr>
          <w:sz w:val="16"/>
        </w:rPr>
        <w:t>However, these two corners – militarism and environmental destruction</w:t>
      </w:r>
      <w:r w:rsidRPr="00FF221C">
        <w:rPr>
          <w:sz w:val="16"/>
        </w:rPr>
        <w:t xml:space="preserve"> also feed back into, affect, and reinforce the logic of capitalism. Both create the disasters that leave communities and states turning to capitalists for solutions. The soil fertility depletion, for example, that capitalist agriculture produces, leaves us all more dependent on the petrochemical and agro-industrial corporations selling fertilizers and pesticides. Similarly, </w:t>
      </w:r>
      <w:r w:rsidRPr="00FF221C">
        <w:rPr>
          <w:rStyle w:val="StyleUnderline"/>
        </w:rPr>
        <w:t xml:space="preserve">capitalism’s </w:t>
      </w:r>
      <w:r w:rsidRPr="00FF221C">
        <w:rPr>
          <w:rStyle w:val="Emphasis"/>
        </w:rPr>
        <w:t>inherent instability</w:t>
      </w:r>
      <w:r w:rsidRPr="00FF221C">
        <w:rPr>
          <w:rStyle w:val="StyleUnderline"/>
        </w:rPr>
        <w:t xml:space="preserve">, particularly in the </w:t>
      </w:r>
      <w:r w:rsidRPr="00FF221C">
        <w:rPr>
          <w:rStyle w:val="Emphasis"/>
        </w:rPr>
        <w:t>American case</w:t>
      </w:r>
      <w:r w:rsidRPr="00FF221C">
        <w:rPr>
          <w:rStyle w:val="StyleUnderline"/>
        </w:rPr>
        <w:t>, produces a “</w:t>
      </w:r>
      <w:r w:rsidRPr="00FF221C">
        <w:rPr>
          <w:rStyle w:val="Emphasis"/>
          <w:highlight w:val="cyan"/>
        </w:rPr>
        <w:t>military Keynesianism</w:t>
      </w:r>
      <w:r w:rsidRPr="00FF221C">
        <w:rPr>
          <w:rStyle w:val="StyleUnderline"/>
        </w:rPr>
        <w:t xml:space="preserve">,” </w:t>
      </w:r>
      <w:r w:rsidRPr="00FF221C">
        <w:rPr>
          <w:rStyle w:val="StyleUnderline"/>
          <w:highlight w:val="cyan"/>
        </w:rPr>
        <w:t xml:space="preserve">using </w:t>
      </w:r>
      <w:r w:rsidRPr="00FF221C">
        <w:rPr>
          <w:rStyle w:val="Emphasis"/>
          <w:highlight w:val="cyan"/>
        </w:rPr>
        <w:t xml:space="preserve">state </w:t>
      </w:r>
      <w:r w:rsidRPr="00C449A0">
        <w:rPr>
          <w:rStyle w:val="Emphasis"/>
          <w:highlight w:val="cyan"/>
        </w:rPr>
        <w:t>spending</w:t>
      </w:r>
      <w:r w:rsidRPr="00C449A0">
        <w:rPr>
          <w:rStyle w:val="StyleUnderline"/>
          <w:highlight w:val="cyan"/>
        </w:rPr>
        <w:t xml:space="preserve"> to increase</w:t>
      </w:r>
      <w:r w:rsidRPr="00FF221C">
        <w:rPr>
          <w:rStyle w:val="StyleUnderline"/>
        </w:rPr>
        <w:t xml:space="preserve"> production and </w:t>
      </w:r>
      <w:r w:rsidRPr="00C449A0">
        <w:rPr>
          <w:rStyle w:val="StyleUnderline"/>
          <w:highlight w:val="cyan"/>
        </w:rPr>
        <w:t xml:space="preserve">profits of </w:t>
      </w:r>
      <w:r w:rsidRPr="00C449A0">
        <w:rPr>
          <w:rStyle w:val="Emphasis"/>
          <w:highlight w:val="cyan"/>
        </w:rPr>
        <w:t>military companies</w:t>
      </w:r>
      <w:r w:rsidRPr="00FF221C">
        <w:rPr>
          <w:sz w:val="16"/>
        </w:rPr>
        <w:t>. This, in turn, compromises democracy, giving weapons contractors privileged access to the state, rendering the latter dependent on the “market” fortunes of these corporations (Figure 1.1).</w:t>
      </w:r>
    </w:p>
    <w:p w14:paraId="54C32BF6" w14:textId="77777777" w:rsidR="00E7460F" w:rsidRPr="00FF221C" w:rsidRDefault="00E7460F" w:rsidP="00E7460F">
      <w:pPr>
        <w:rPr>
          <w:sz w:val="16"/>
        </w:rPr>
      </w:pPr>
      <w:r w:rsidRPr="00FF221C">
        <w:rPr>
          <w:sz w:val="16"/>
        </w:rPr>
        <w:t>&lt;&lt;FIGURE 1.1 OMITTED&gt;&gt;</w:t>
      </w:r>
    </w:p>
    <w:p w14:paraId="5E7A57DA" w14:textId="77777777" w:rsidR="00E7460F" w:rsidRPr="00FF221C" w:rsidRDefault="00E7460F" w:rsidP="00E7460F">
      <w:pPr>
        <w:rPr>
          <w:sz w:val="16"/>
        </w:rPr>
      </w:pPr>
      <w:r w:rsidRPr="00FF221C">
        <w:rPr>
          <w:sz w:val="16"/>
        </w:rPr>
        <w:t>&lt;&lt;FIGURE 1.2 OMITTED&gt;&gt;</w:t>
      </w:r>
    </w:p>
    <w:p w14:paraId="16893E15" w14:textId="77777777" w:rsidR="00E7460F" w:rsidRPr="00FF221C" w:rsidRDefault="00E7460F" w:rsidP="00E7460F">
      <w:pPr>
        <w:rPr>
          <w:sz w:val="16"/>
        </w:rPr>
      </w:pPr>
      <w:r w:rsidRPr="00FF221C">
        <w:rPr>
          <w:sz w:val="16"/>
        </w:rPr>
        <w:t xml:space="preserve">As we contemplate this triangle, we must recognize that its dynamics play out in social and historical structures that are profoundly intersectional, ones characterized at the global, regional, and national levels by evolving hierarchies including those of race, gender, class, and states. A more complete picture of the triangle therefore looks like this (Figure 1.2). </w:t>
      </w:r>
    </w:p>
    <w:p w14:paraId="2A1F7715" w14:textId="77777777" w:rsidR="00E7460F" w:rsidRPr="00FF221C" w:rsidRDefault="00E7460F" w:rsidP="00E7460F">
      <w:pPr>
        <w:rPr>
          <w:sz w:val="16"/>
        </w:rPr>
      </w:pPr>
      <w:r w:rsidRPr="00FF221C">
        <w:rPr>
          <w:sz w:val="16"/>
        </w:rPr>
        <w:t xml:space="preserve">This second diagram spells out the variety of forms of environmental destruction and militarism that create existential and extinction threats, whether they be, in Bostrom’s terms, forms of bang, crunch, shriek, or whimper risks. In both pictures, we are adhering to the idea that existential threats – and extinction itself – should not be defined exclusively as total annihilation. </w:t>
      </w:r>
    </w:p>
    <w:p w14:paraId="14283719" w14:textId="77777777" w:rsidR="00E7460F" w:rsidRDefault="00E7460F" w:rsidP="00E7460F">
      <w:pPr>
        <w:rPr>
          <w:sz w:val="16"/>
        </w:rPr>
      </w:pPr>
      <w:r w:rsidRPr="00FF221C">
        <w:rPr>
          <w:sz w:val="16"/>
        </w:rPr>
        <w:t xml:space="preserve">The second picture shows that there are several major existential risks; among the risks in the environmental destruction corner are three well-known ones, climate change, pandemics, and biodiversity loss. But these interact with the others listed, as well as with the many other risks that are less well known. Similarly, </w:t>
      </w:r>
      <w:r w:rsidRPr="00FF221C">
        <w:rPr>
          <w:rStyle w:val="StyleUnderline"/>
          <w:highlight w:val="cyan"/>
        </w:rPr>
        <w:t xml:space="preserve">militarism produces </w:t>
      </w:r>
      <w:r w:rsidRPr="00FF221C">
        <w:rPr>
          <w:rStyle w:val="Emphasis"/>
          <w:highlight w:val="cyan"/>
        </w:rPr>
        <w:t>nuc</w:t>
      </w:r>
      <w:r w:rsidRPr="00FF221C">
        <w:rPr>
          <w:rStyle w:val="StyleUnderline"/>
        </w:rPr>
        <w:t xml:space="preserve">lear, </w:t>
      </w:r>
      <w:r w:rsidRPr="00FF221C">
        <w:rPr>
          <w:rStyle w:val="Emphasis"/>
          <w:highlight w:val="cyan"/>
        </w:rPr>
        <w:t>bio</w:t>
      </w:r>
      <w:r w:rsidRPr="00FF221C">
        <w:rPr>
          <w:rStyle w:val="StyleUnderline"/>
        </w:rPr>
        <w:t>logical/</w:t>
      </w:r>
      <w:r w:rsidRPr="00FF221C">
        <w:rPr>
          <w:rStyle w:val="Emphasis"/>
          <w:highlight w:val="cyan"/>
        </w:rPr>
        <w:t>chemical</w:t>
      </w:r>
      <w:r w:rsidRPr="00FF221C">
        <w:rPr>
          <w:rStyle w:val="StyleUnderline"/>
          <w:highlight w:val="cyan"/>
        </w:rPr>
        <w:t xml:space="preserve">, and </w:t>
      </w:r>
      <w:r w:rsidRPr="00FF221C">
        <w:rPr>
          <w:rStyle w:val="Emphasis"/>
          <w:highlight w:val="cyan"/>
        </w:rPr>
        <w:t>cyber</w:t>
      </w:r>
      <w:r w:rsidRPr="00FF221C">
        <w:rPr>
          <w:rStyle w:val="StyleUnderline"/>
        </w:rPr>
        <w:t xml:space="preserve">war risks. </w:t>
      </w:r>
      <w:r w:rsidRPr="00FF221C">
        <w:rPr>
          <w:rStyle w:val="StyleUnderline"/>
          <w:highlight w:val="cyan"/>
        </w:rPr>
        <w:t>All</w:t>
      </w:r>
      <w:r w:rsidRPr="00FF221C">
        <w:rPr>
          <w:sz w:val="16"/>
        </w:rPr>
        <w:t xml:space="preserve"> of these six varieties of </w:t>
      </w:r>
      <w:r w:rsidRPr="00FF221C">
        <w:rPr>
          <w:rStyle w:val="Emphasis"/>
          <w:highlight w:val="cyan"/>
        </w:rPr>
        <w:t>existential</w:t>
      </w:r>
      <w:r w:rsidRPr="00FF221C">
        <w:rPr>
          <w:rStyle w:val="StyleUnderline"/>
        </w:rPr>
        <w:t xml:space="preserve"> risk</w:t>
      </w:r>
      <w:r w:rsidRPr="00FF221C">
        <w:rPr>
          <w:sz w:val="16"/>
        </w:rPr>
        <w:t xml:space="preserve"> are extremely important, </w:t>
      </w:r>
      <w:r w:rsidRPr="00FF221C">
        <w:rPr>
          <w:rStyle w:val="StyleUnderline"/>
        </w:rPr>
        <w:t>and</w:t>
      </w:r>
      <w:r w:rsidRPr="00FF221C">
        <w:rPr>
          <w:sz w:val="16"/>
        </w:rPr>
        <w:t xml:space="preserve"> all are </w:t>
      </w:r>
      <w:r w:rsidRPr="00FF221C">
        <w:rPr>
          <w:rStyle w:val="StyleUnderline"/>
        </w:rPr>
        <w:t>“</w:t>
      </w:r>
      <w:r w:rsidRPr="00FF221C">
        <w:rPr>
          <w:rStyle w:val="Emphasis"/>
        </w:rPr>
        <w:t>systemic</w:t>
      </w:r>
      <w:r w:rsidRPr="00FF221C">
        <w:rPr>
          <w:rStyle w:val="StyleUnderline"/>
        </w:rPr>
        <w:t>” in that they are</w:t>
      </w:r>
      <w:r w:rsidRPr="00FF221C">
        <w:rPr>
          <w:sz w:val="16"/>
        </w:rPr>
        <w:t xml:space="preserve"> partly </w:t>
      </w:r>
      <w:r w:rsidRPr="00FF221C">
        <w:rPr>
          <w:rStyle w:val="StyleUnderline"/>
        </w:rPr>
        <w:t xml:space="preserve">caused </w:t>
      </w:r>
      <w:r w:rsidRPr="00FF221C">
        <w:rPr>
          <w:rStyle w:val="StyleUnderline"/>
          <w:highlight w:val="cyan"/>
        </w:rPr>
        <w:t xml:space="preserve">and </w:t>
      </w:r>
      <w:r w:rsidRPr="00FF221C">
        <w:rPr>
          <w:rStyle w:val="Emphasis"/>
          <w:highlight w:val="cyan"/>
        </w:rPr>
        <w:t>fueled</w:t>
      </w:r>
      <w:r w:rsidRPr="00FF221C">
        <w:rPr>
          <w:rStyle w:val="StyleUnderline"/>
          <w:highlight w:val="cyan"/>
        </w:rPr>
        <w:t xml:space="preserve"> by</w:t>
      </w:r>
      <w:r w:rsidRPr="00FF221C">
        <w:rPr>
          <w:sz w:val="16"/>
        </w:rPr>
        <w:t xml:space="preserve"> the United States and global </w:t>
      </w:r>
      <w:r w:rsidRPr="00FF221C">
        <w:rPr>
          <w:rStyle w:val="StyleUnderline"/>
          <w:highlight w:val="cyan"/>
        </w:rPr>
        <w:t>capitalist</w:t>
      </w:r>
      <w:r w:rsidRPr="00FF221C">
        <w:rPr>
          <w:rStyle w:val="StyleUnderline"/>
        </w:rPr>
        <w:t xml:space="preserve"> system</w:t>
      </w:r>
      <w:r w:rsidRPr="00FF221C">
        <w:rPr>
          <w:sz w:val="16"/>
        </w:rPr>
        <w:t>. All deserve urgent study leading to emergency transformative change because each of them could create devastating mass death from which humanity might not be able to recover. In addition to these six existential risks, the clusters around each corner of the second diagram also name other risks that may escalate into either existential risks or radically reduce the quality of life and pose civilizational risks.</w:t>
      </w:r>
    </w:p>
    <w:p w14:paraId="65D68515" w14:textId="77777777" w:rsidR="00E7460F" w:rsidRPr="009D4EE4" w:rsidRDefault="00E7460F" w:rsidP="00E7460F">
      <w:pPr>
        <w:pStyle w:val="Heading4"/>
        <w:rPr>
          <w:rFonts w:cs="Calibri"/>
        </w:rPr>
      </w:pPr>
      <w:r w:rsidRPr="009D4EE4">
        <w:rPr>
          <w:rFonts w:cs="Calibri"/>
        </w:rPr>
        <w:t xml:space="preserve">The alternative is a </w:t>
      </w:r>
      <w:r w:rsidRPr="009D4EE4">
        <w:rPr>
          <w:rFonts w:cs="Calibri"/>
          <w:u w:val="single"/>
        </w:rPr>
        <w:t>planned economy</w:t>
      </w:r>
      <w:r>
        <w:rPr>
          <w:rFonts w:cs="Calibri"/>
        </w:rPr>
        <w:t xml:space="preserve"> that </w:t>
      </w:r>
      <w:r>
        <w:rPr>
          <w:rFonts w:cs="Calibri"/>
          <w:u w:val="single"/>
        </w:rPr>
        <w:t>bans</w:t>
      </w:r>
      <w:r>
        <w:rPr>
          <w:rFonts w:cs="Calibri"/>
        </w:rPr>
        <w:t xml:space="preserve"> the plan</w:t>
      </w:r>
      <w:r w:rsidRPr="009D4EE4">
        <w:rPr>
          <w:rFonts w:cs="Calibri"/>
        </w:rPr>
        <w:t xml:space="preserve">---nationalization of the </w:t>
      </w:r>
      <w:r w:rsidRPr="009D4EE4">
        <w:rPr>
          <w:rFonts w:cs="Calibri"/>
          <w:u w:val="single"/>
        </w:rPr>
        <w:t>means</w:t>
      </w:r>
      <w:r w:rsidRPr="009D4EE4">
        <w:rPr>
          <w:rFonts w:cs="Calibri"/>
        </w:rPr>
        <w:t xml:space="preserve"> of production ends </w:t>
      </w:r>
      <w:r w:rsidRPr="009D4EE4">
        <w:rPr>
          <w:rFonts w:cs="Calibri"/>
          <w:u w:val="single"/>
        </w:rPr>
        <w:t>secular stagnation</w:t>
      </w:r>
      <w:r w:rsidRPr="009D4EE4">
        <w:rPr>
          <w:rFonts w:cs="Calibri"/>
        </w:rPr>
        <w:t xml:space="preserve"> and </w:t>
      </w:r>
      <w:r w:rsidRPr="009D4EE4">
        <w:rPr>
          <w:rFonts w:cs="Calibri"/>
          <w:u w:val="single"/>
        </w:rPr>
        <w:t>ecological harm</w:t>
      </w:r>
      <w:r w:rsidRPr="009D4EE4">
        <w:rPr>
          <w:rFonts w:cs="Calibri"/>
        </w:rPr>
        <w:t>.</w:t>
      </w:r>
    </w:p>
    <w:p w14:paraId="71BC7003" w14:textId="77777777" w:rsidR="00E7460F" w:rsidRPr="009D4EE4" w:rsidRDefault="00E7460F" w:rsidP="00E7460F">
      <w:proofErr w:type="spellStart"/>
      <w:r w:rsidRPr="009D4EE4">
        <w:rPr>
          <w:rStyle w:val="Style13ptBold"/>
        </w:rPr>
        <w:t>Parrique</w:t>
      </w:r>
      <w:proofErr w:type="spellEnd"/>
      <w:r w:rsidRPr="009D4EE4">
        <w:rPr>
          <w:rStyle w:val="Style13ptBold"/>
        </w:rPr>
        <w:t xml:space="preserve"> ’25</w:t>
      </w:r>
      <w:r w:rsidRPr="009D4EE4">
        <w:t xml:space="preserve"> [Timothee; May 27; PhD in economics from the University of Clermont Auvergne and the University of Stockholm, researcher at the University of Lausanne; Slow Down or Die, “A Transition Pathway,” Ch. 6] </w:t>
      </w:r>
    </w:p>
    <w:p w14:paraId="652206D1" w14:textId="77777777" w:rsidR="00E7460F" w:rsidRPr="009D4EE4" w:rsidRDefault="00E7460F" w:rsidP="00E7460F">
      <w:pPr>
        <w:rPr>
          <w:sz w:val="16"/>
        </w:rPr>
      </w:pPr>
      <w:r w:rsidRPr="009D4EE4">
        <w:rPr>
          <w:sz w:val="16"/>
        </w:rPr>
        <w:t>Planned Democratically</w:t>
      </w:r>
    </w:p>
    <w:p w14:paraId="656C7722" w14:textId="77777777" w:rsidR="00E7460F" w:rsidRPr="009D4EE4" w:rsidRDefault="00E7460F" w:rsidP="00E7460F">
      <w:pPr>
        <w:rPr>
          <w:sz w:val="16"/>
        </w:rPr>
      </w:pPr>
      <w:r w:rsidRPr="009D4EE4">
        <w:rPr>
          <w:sz w:val="16"/>
        </w:rPr>
        <w:t xml:space="preserve">Degrowth is not just any downscaling of production and consumption. Unlike the kind of chaotic recession symptomatic of a growth economy, </w:t>
      </w:r>
      <w:r w:rsidRPr="009D4EE4">
        <w:rPr>
          <w:rStyle w:val="StyleUnderline"/>
          <w:highlight w:val="cyan"/>
        </w:rPr>
        <w:t xml:space="preserve">degrowth is </w:t>
      </w:r>
      <w:r w:rsidRPr="009D4EE4">
        <w:rPr>
          <w:rStyle w:val="Emphasis"/>
          <w:highlight w:val="cyan"/>
        </w:rPr>
        <w:t>planned</w:t>
      </w:r>
      <w:r w:rsidRPr="009D4EE4">
        <w:rPr>
          <w:sz w:val="16"/>
        </w:rPr>
        <w:t xml:space="preserve">—meaning </w:t>
      </w:r>
      <w:r w:rsidRPr="009D4EE4">
        <w:rPr>
          <w:rStyle w:val="StyleUnderline"/>
        </w:rPr>
        <w:t xml:space="preserve">it is democratically </w:t>
      </w:r>
      <w:r w:rsidRPr="009D4EE4">
        <w:rPr>
          <w:rStyle w:val="Emphasis"/>
        </w:rPr>
        <w:t>discussed</w:t>
      </w:r>
      <w:r w:rsidRPr="009D4EE4">
        <w:rPr>
          <w:rStyle w:val="StyleUnderline"/>
        </w:rPr>
        <w:t xml:space="preserve"> </w:t>
      </w:r>
      <w:r w:rsidRPr="009D4EE4">
        <w:rPr>
          <w:rStyle w:val="StyleUnderline"/>
          <w:highlight w:val="cyan"/>
        </w:rPr>
        <w:t>with society</w:t>
      </w:r>
      <w:r w:rsidRPr="009D4EE4">
        <w:rPr>
          <w:rStyle w:val="StyleUnderline"/>
        </w:rPr>
        <w:t xml:space="preserve"> and </w:t>
      </w:r>
      <w:r w:rsidRPr="009D4EE4">
        <w:rPr>
          <w:rStyle w:val="Emphasis"/>
        </w:rPr>
        <w:t>organized</w:t>
      </w:r>
      <w:r w:rsidRPr="009D4EE4">
        <w:rPr>
          <w:rStyle w:val="StyleUnderline"/>
        </w:rPr>
        <w:t xml:space="preserve"> in advance by public </w:t>
      </w:r>
      <w:r w:rsidRPr="00CF7C84">
        <w:rPr>
          <w:rStyle w:val="Emphasis"/>
        </w:rPr>
        <w:t>authorities</w:t>
      </w:r>
      <w:r w:rsidRPr="00CF7C84">
        <w:rPr>
          <w:rStyle w:val="StyleUnderline"/>
        </w:rPr>
        <w:t xml:space="preserve"> and the economy’s </w:t>
      </w:r>
      <w:r w:rsidRPr="00CF7C84">
        <w:rPr>
          <w:rStyle w:val="Emphasis"/>
        </w:rPr>
        <w:t>stakeholders</w:t>
      </w:r>
      <w:r w:rsidRPr="009D4EE4">
        <w:rPr>
          <w:sz w:val="16"/>
        </w:rPr>
        <w:t xml:space="preserve"> according to a plan. It is not some unexpected, unbridled crisis to endure, but an anticipated, organized, and chosen transition.</w:t>
      </w:r>
    </w:p>
    <w:p w14:paraId="0D23532F" w14:textId="77777777" w:rsidR="00E7460F" w:rsidRPr="009D4EE4" w:rsidRDefault="00E7460F" w:rsidP="00E7460F">
      <w:pPr>
        <w:rPr>
          <w:sz w:val="16"/>
        </w:rPr>
      </w:pPr>
      <w:r w:rsidRPr="009D4EE4">
        <w:rPr>
          <w:sz w:val="16"/>
        </w:rPr>
        <w:t xml:space="preserve">We must not only distinguish between degrowth and recession but also between degrowth and collapse. </w:t>
      </w:r>
      <w:r w:rsidRPr="009D4EE4">
        <w:rPr>
          <w:rStyle w:val="StyleUnderline"/>
        </w:rPr>
        <w:t xml:space="preserve">“Degrowth by </w:t>
      </w:r>
      <w:r w:rsidRPr="009D4EE4">
        <w:rPr>
          <w:rStyle w:val="Emphasis"/>
        </w:rPr>
        <w:t>design</w:t>
      </w:r>
      <w:r w:rsidRPr="009D4EE4">
        <w:rPr>
          <w:rStyle w:val="StyleUnderline"/>
        </w:rPr>
        <w:t xml:space="preserve">” is neither </w:t>
      </w:r>
      <w:r w:rsidRPr="009D4EE4">
        <w:rPr>
          <w:rStyle w:val="Emphasis"/>
        </w:rPr>
        <w:t>recession</w:t>
      </w:r>
      <w:r w:rsidRPr="009D4EE4">
        <w:rPr>
          <w:rStyle w:val="StyleUnderline"/>
        </w:rPr>
        <w:t xml:space="preserve"> nor “degrowth by </w:t>
      </w:r>
      <w:r w:rsidRPr="009D4EE4">
        <w:rPr>
          <w:rStyle w:val="Emphasis"/>
        </w:rPr>
        <w:t>disaster</w:t>
      </w:r>
      <w:r w:rsidRPr="009D4EE4">
        <w:rPr>
          <w:rStyle w:val="StyleUnderline"/>
        </w:rPr>
        <w:t>,”</w:t>
      </w:r>
      <w:r w:rsidRPr="009D4EE4">
        <w:rPr>
          <w:sz w:val="16"/>
        </w:rPr>
        <w:t xml:space="preserve"> which we could fittingly call collapse.13 Recession (the slowdown of economic activity resulting in negative GDP growth) is a recurring accident in an economy dependent on growth to function (akin to losing weight due to illness). </w:t>
      </w:r>
      <w:r w:rsidRPr="009D4EE4">
        <w:rPr>
          <w:rStyle w:val="Emphasis"/>
          <w:highlight w:val="cyan"/>
        </w:rPr>
        <w:t>Collapse</w:t>
      </w:r>
      <w:r w:rsidRPr="009D4EE4">
        <w:rPr>
          <w:rStyle w:val="StyleUnderline"/>
          <w:highlight w:val="cyan"/>
        </w:rPr>
        <w:t xml:space="preserve"> is</w:t>
      </w:r>
      <w:r w:rsidRPr="009D4EE4">
        <w:rPr>
          <w:rStyle w:val="StyleUnderline"/>
        </w:rPr>
        <w:t xml:space="preserve"> the </w:t>
      </w:r>
      <w:r w:rsidRPr="009D4EE4">
        <w:rPr>
          <w:rStyle w:val="Emphasis"/>
          <w:highlight w:val="cyan"/>
        </w:rPr>
        <w:t>inevitable</w:t>
      </w:r>
      <w:r w:rsidRPr="009D4EE4">
        <w:rPr>
          <w:rStyle w:val="StyleUnderline"/>
        </w:rPr>
        <w:t xml:space="preserve"> long-term outcome </w:t>
      </w:r>
      <w:r w:rsidRPr="00CD5600">
        <w:rPr>
          <w:rStyle w:val="StyleUnderline"/>
        </w:rPr>
        <w:t xml:space="preserve">for a </w:t>
      </w:r>
      <w:r w:rsidRPr="00CD5600">
        <w:rPr>
          <w:rStyle w:val="Emphasis"/>
        </w:rPr>
        <w:t>growth</w:t>
      </w:r>
      <w:r w:rsidRPr="009D4EE4">
        <w:rPr>
          <w:rStyle w:val="StyleUnderline"/>
        </w:rPr>
        <w:t xml:space="preserve"> economy</w:t>
      </w:r>
      <w:r w:rsidRPr="009D4EE4">
        <w:rPr>
          <w:sz w:val="16"/>
        </w:rPr>
        <w:t xml:space="preserve">—the equivalent of dying after losing all body weight due to illness. In contrast, </w:t>
      </w:r>
      <w:r w:rsidRPr="00CD5600">
        <w:rPr>
          <w:rStyle w:val="StyleUnderline"/>
        </w:rPr>
        <w:t xml:space="preserve">degrowth is the intended result of a deliberate, </w:t>
      </w:r>
      <w:r w:rsidRPr="00CD5600">
        <w:rPr>
          <w:rStyle w:val="Emphasis"/>
        </w:rPr>
        <w:t>voluntary</w:t>
      </w:r>
      <w:r w:rsidRPr="009D4EE4">
        <w:rPr>
          <w:rStyle w:val="StyleUnderline"/>
        </w:rPr>
        <w:t xml:space="preserve"> transition specifically aimed at </w:t>
      </w:r>
      <w:r w:rsidRPr="009D4EE4">
        <w:rPr>
          <w:rStyle w:val="Emphasis"/>
        </w:rPr>
        <w:t>downsizing</w:t>
      </w:r>
      <w:r w:rsidRPr="009D4EE4">
        <w:rPr>
          <w:sz w:val="16"/>
        </w:rPr>
        <w:t xml:space="preserve"> (losing the weight necessary to be in good health thanks to a beneficial diet).</w:t>
      </w:r>
    </w:p>
    <w:p w14:paraId="1F3AE0E8" w14:textId="77777777" w:rsidR="00E7460F" w:rsidRPr="009D4EE4" w:rsidRDefault="00E7460F" w:rsidP="00E7460F">
      <w:pPr>
        <w:rPr>
          <w:sz w:val="16"/>
        </w:rPr>
      </w:pPr>
      <w:r w:rsidRPr="009D4EE4">
        <w:rPr>
          <w:sz w:val="16"/>
        </w:rPr>
        <w:t xml:space="preserve">If degrowth must be planned, it is because </w:t>
      </w:r>
      <w:r w:rsidRPr="009D4EE4">
        <w:rPr>
          <w:rStyle w:val="StyleUnderline"/>
          <w:highlight w:val="cyan"/>
        </w:rPr>
        <w:t xml:space="preserve">the </w:t>
      </w:r>
      <w:r w:rsidRPr="009D4EE4">
        <w:rPr>
          <w:rStyle w:val="Emphasis"/>
          <w:highlight w:val="cyan"/>
        </w:rPr>
        <w:t>current</w:t>
      </w:r>
      <w:r w:rsidRPr="009D4EE4">
        <w:rPr>
          <w:rStyle w:val="StyleUnderline"/>
        </w:rPr>
        <w:t xml:space="preserve"> economic </w:t>
      </w:r>
      <w:r w:rsidRPr="009D4EE4">
        <w:rPr>
          <w:rStyle w:val="StyleUnderline"/>
          <w:highlight w:val="cyan"/>
        </w:rPr>
        <w:t>system</w:t>
      </w:r>
      <w:r w:rsidRPr="009D4EE4">
        <w:rPr>
          <w:sz w:val="16"/>
        </w:rPr>
        <w:t xml:space="preserve"> (capitalism) </w:t>
      </w:r>
      <w:r w:rsidRPr="009D4EE4">
        <w:rPr>
          <w:rStyle w:val="StyleUnderline"/>
          <w:highlight w:val="cyan"/>
        </w:rPr>
        <w:t xml:space="preserve">is </w:t>
      </w:r>
      <w:r w:rsidRPr="00CD5600">
        <w:rPr>
          <w:rStyle w:val="Emphasis"/>
        </w:rPr>
        <w:t>not designed</w:t>
      </w:r>
      <w:r w:rsidRPr="00CD5600">
        <w:rPr>
          <w:rStyle w:val="StyleUnderline"/>
        </w:rPr>
        <w:t xml:space="preserve"> to degrow</w:t>
      </w:r>
      <w:r w:rsidRPr="009D4EE4">
        <w:rPr>
          <w:sz w:val="16"/>
        </w:rPr>
        <w:t xml:space="preserve"> and is dominated by economic agents who deem its downsizing unacceptable. Like a shark that must always be in motion to breathe, our current economic system is only stable when it grows.14 </w:t>
      </w:r>
      <w:r w:rsidRPr="009D4EE4">
        <w:rPr>
          <w:rStyle w:val="StyleUnderline"/>
        </w:rPr>
        <w:t>It</w:t>
      </w:r>
      <w:r w:rsidRPr="009D4EE4">
        <w:rPr>
          <w:sz w:val="16"/>
        </w:rPr>
        <w:t xml:space="preserve"> therefore </w:t>
      </w:r>
      <w:r w:rsidRPr="009D4EE4">
        <w:rPr>
          <w:rStyle w:val="StyleUnderline"/>
        </w:rPr>
        <w:t xml:space="preserve">becomes extremely </w:t>
      </w:r>
      <w:r w:rsidRPr="009D4EE4">
        <w:rPr>
          <w:rStyle w:val="Emphasis"/>
        </w:rPr>
        <w:t>unstable</w:t>
      </w:r>
      <w:r w:rsidRPr="009D4EE4">
        <w:rPr>
          <w:rStyle w:val="StyleUnderline"/>
        </w:rPr>
        <w:t xml:space="preserve"> in the current context, </w:t>
      </w:r>
      <w:r w:rsidRPr="009D4EE4">
        <w:rPr>
          <w:rStyle w:val="StyleUnderline"/>
          <w:highlight w:val="cyan"/>
        </w:rPr>
        <w:t>characterized by</w:t>
      </w:r>
      <w:r w:rsidRPr="009D4EE4">
        <w:rPr>
          <w:sz w:val="16"/>
        </w:rPr>
        <w:t xml:space="preserve"> a general deceleration of growth rates (the infamous “</w:t>
      </w:r>
      <w:r w:rsidRPr="009D4EE4">
        <w:rPr>
          <w:rStyle w:val="Emphasis"/>
          <w:highlight w:val="cyan"/>
        </w:rPr>
        <w:t>secular stagnation</w:t>
      </w:r>
      <w:r w:rsidRPr="009D4EE4">
        <w:rPr>
          <w:sz w:val="16"/>
        </w:rPr>
        <w:t xml:space="preserve">”). It’s hard to picture an oil company giving up the exploitation of profitable reserves to mitigate global warming, or an investment fund slowing down its activities to prevent a financial crash. Today, </w:t>
      </w:r>
      <w:r w:rsidRPr="009D4EE4">
        <w:rPr>
          <w:rStyle w:val="StyleUnderline"/>
        </w:rPr>
        <w:t xml:space="preserve">the </w:t>
      </w:r>
      <w:r w:rsidRPr="009D4EE4">
        <w:rPr>
          <w:rStyle w:val="Emphasis"/>
          <w:highlight w:val="cyan"/>
        </w:rPr>
        <w:t>for-profit</w:t>
      </w:r>
      <w:r w:rsidRPr="009D4EE4">
        <w:rPr>
          <w:rStyle w:val="StyleUnderline"/>
          <w:highlight w:val="cyan"/>
        </w:rPr>
        <w:t xml:space="preserve"> business</w:t>
      </w:r>
      <w:r w:rsidRPr="009D4EE4">
        <w:rPr>
          <w:rStyle w:val="StyleUnderline"/>
        </w:rPr>
        <w:t xml:space="preserve"> model is inherently </w:t>
      </w:r>
      <w:r w:rsidRPr="009D4EE4">
        <w:rPr>
          <w:rStyle w:val="Emphasis"/>
          <w:highlight w:val="cyan"/>
        </w:rPr>
        <w:t>opposed</w:t>
      </w:r>
      <w:r w:rsidRPr="009D4EE4">
        <w:rPr>
          <w:rStyle w:val="StyleUnderline"/>
        </w:rPr>
        <w:t xml:space="preserve"> to any degrowth objective</w:t>
      </w:r>
      <w:r w:rsidRPr="009D4EE4">
        <w:rPr>
          <w:sz w:val="16"/>
        </w:rPr>
        <w:t>. But here’s a point we too often forget: the propensity to grow is itself by design.</w:t>
      </w:r>
    </w:p>
    <w:p w14:paraId="30D2EBEA" w14:textId="77777777" w:rsidR="00E7460F" w:rsidRPr="00F35C1B" w:rsidRDefault="00E7460F" w:rsidP="00E7460F">
      <w:pPr>
        <w:rPr>
          <w:sz w:val="16"/>
        </w:rPr>
      </w:pPr>
      <w:r w:rsidRPr="009D4EE4">
        <w:rPr>
          <w:sz w:val="16"/>
        </w:rPr>
        <w:t xml:space="preserve">Nothing is ever </w:t>
      </w:r>
      <w:r w:rsidRPr="00F35C1B">
        <w:rPr>
          <w:sz w:val="16"/>
        </w:rPr>
        <w:t xml:space="preserve">produced or consumed in isolation. In this sense, </w:t>
      </w:r>
      <w:r w:rsidRPr="00F35C1B">
        <w:rPr>
          <w:rStyle w:val="Emphasis"/>
        </w:rPr>
        <w:t>every</w:t>
      </w:r>
      <w:r w:rsidRPr="00F35C1B">
        <w:rPr>
          <w:rStyle w:val="StyleUnderline"/>
        </w:rPr>
        <w:t xml:space="preserve"> economy is </w:t>
      </w:r>
      <w:r w:rsidRPr="00F35C1B">
        <w:rPr>
          <w:rStyle w:val="Emphasis"/>
        </w:rPr>
        <w:t>planned</w:t>
      </w:r>
      <w:r w:rsidRPr="00F35C1B">
        <w:rPr>
          <w:rStyle w:val="StyleUnderline"/>
        </w:rPr>
        <w:t xml:space="preserve"> in one way or another</w:t>
      </w:r>
      <w:r w:rsidRPr="00F35C1B">
        <w:rPr>
          <w:sz w:val="16"/>
        </w:rPr>
        <w:t xml:space="preserve">. Contrary to popular belief, </w:t>
      </w:r>
      <w:r w:rsidRPr="00F35C1B">
        <w:rPr>
          <w:rStyle w:val="StyleUnderline"/>
        </w:rPr>
        <w:t>neoliberalism</w:t>
      </w:r>
      <w:r w:rsidRPr="00F35C1B">
        <w:rPr>
          <w:sz w:val="16"/>
        </w:rPr>
        <w:t xml:space="preserve">, which characterizes the current global economy, is not the opposite of planning. In fact, it </w:t>
      </w:r>
      <w:r w:rsidRPr="00F35C1B">
        <w:rPr>
          <w:rStyle w:val="StyleUnderline"/>
        </w:rPr>
        <w:t xml:space="preserve">is a </w:t>
      </w:r>
      <w:r w:rsidRPr="00F35C1B">
        <w:rPr>
          <w:rStyle w:val="Emphasis"/>
        </w:rPr>
        <w:t>highly planned</w:t>
      </w:r>
      <w:r w:rsidRPr="00F35C1B">
        <w:rPr>
          <w:rStyle w:val="StyleUnderline"/>
        </w:rPr>
        <w:t xml:space="preserve"> form of capitalism where large </w:t>
      </w:r>
      <w:r w:rsidRPr="00F35C1B">
        <w:rPr>
          <w:rStyle w:val="Emphasis"/>
        </w:rPr>
        <w:t>corporations</w:t>
      </w:r>
      <w:r w:rsidRPr="00F35C1B">
        <w:rPr>
          <w:rStyle w:val="StyleUnderline"/>
        </w:rPr>
        <w:t xml:space="preserve"> decide what to produce</w:t>
      </w:r>
      <w:r w:rsidRPr="00F35C1B">
        <w:rPr>
          <w:sz w:val="16"/>
        </w:rPr>
        <w:t xml:space="preserve">, supported by the state, which actively facilitates the expansion of the economic sphere within society. Today, </w:t>
      </w:r>
      <w:r w:rsidRPr="00F35C1B">
        <w:rPr>
          <w:rStyle w:val="StyleUnderline"/>
        </w:rPr>
        <w:t>production is planned at four main levels</w:t>
      </w:r>
      <w:r w:rsidRPr="00F35C1B">
        <w:rPr>
          <w:sz w:val="16"/>
        </w:rPr>
        <w:t xml:space="preserve">. </w:t>
      </w:r>
      <w:r w:rsidRPr="00F35C1B">
        <w:rPr>
          <w:rStyle w:val="Emphasis"/>
        </w:rPr>
        <w:t>Business</w:t>
      </w:r>
      <w:r w:rsidRPr="00F35C1B">
        <w:rPr>
          <w:sz w:val="16"/>
        </w:rPr>
        <w:t xml:space="preserve"> managers decide what to produce, often with profitability in mind. Not-for-profit organizations also plan their production, but according to broader criteria. As </w:t>
      </w:r>
      <w:r w:rsidRPr="00F35C1B">
        <w:rPr>
          <w:rStyle w:val="Emphasis"/>
        </w:rPr>
        <w:t>individuals</w:t>
      </w:r>
      <w:r w:rsidRPr="00F35C1B">
        <w:rPr>
          <w:sz w:val="16"/>
        </w:rPr>
        <w:t xml:space="preserve">, we plan our labor, generally with the aim of maximizing our purchasing power, as well as our consumption (itself already partially planned by advertising). And of course, the government plans a portion of production—the part conducted by </w:t>
      </w:r>
      <w:r w:rsidRPr="00F35C1B">
        <w:rPr>
          <w:rStyle w:val="StyleUnderline"/>
        </w:rPr>
        <w:t xml:space="preserve">government </w:t>
      </w:r>
      <w:r w:rsidRPr="00F35C1B">
        <w:rPr>
          <w:rStyle w:val="Emphasis"/>
        </w:rPr>
        <w:t>agencies</w:t>
      </w:r>
      <w:r w:rsidRPr="00F35C1B">
        <w:rPr>
          <w:sz w:val="16"/>
        </w:rPr>
        <w:t xml:space="preserve">—and </w:t>
      </w:r>
      <w:r w:rsidRPr="00F35C1B">
        <w:rPr>
          <w:rStyle w:val="StyleUnderline"/>
        </w:rPr>
        <w:t xml:space="preserve">participates in planning the rest of the economy by </w:t>
      </w:r>
      <w:r w:rsidRPr="00F35C1B">
        <w:rPr>
          <w:rStyle w:val="Emphasis"/>
        </w:rPr>
        <w:t>regulating</w:t>
      </w:r>
      <w:r w:rsidRPr="00F35C1B">
        <w:rPr>
          <w:rStyle w:val="StyleUnderline"/>
        </w:rPr>
        <w:t xml:space="preserve"> it</w:t>
      </w:r>
      <w:r w:rsidRPr="00F35C1B">
        <w:rPr>
          <w:sz w:val="16"/>
        </w:rPr>
        <w:t xml:space="preserve"> (currently, according to growth objectives).</w:t>
      </w:r>
    </w:p>
    <w:p w14:paraId="26B13C5D" w14:textId="77777777" w:rsidR="00E7460F" w:rsidRPr="009D4EE4" w:rsidRDefault="00E7460F" w:rsidP="00E7460F">
      <w:pPr>
        <w:rPr>
          <w:sz w:val="16"/>
        </w:rPr>
      </w:pPr>
      <w:r w:rsidRPr="00F35C1B">
        <w:rPr>
          <w:sz w:val="16"/>
        </w:rPr>
        <w:t xml:space="preserve">What would planning for degrowth look like? Of the four levels mentioned above, </w:t>
      </w:r>
      <w:r w:rsidRPr="00F35C1B">
        <w:rPr>
          <w:rStyle w:val="StyleUnderline"/>
        </w:rPr>
        <w:t>the business level poses a problem</w:t>
      </w:r>
      <w:r w:rsidRPr="00F35C1B">
        <w:rPr>
          <w:sz w:val="16"/>
        </w:rPr>
        <w:t xml:space="preserve">. It is the disproportionate power held by large corporations, reinforced by a neoliberal ideology that makes profitability society’s guiding star, which incites undesirable behaviors at the three other levels. </w:t>
      </w:r>
      <w:r w:rsidRPr="00F35C1B">
        <w:rPr>
          <w:rStyle w:val="StyleUnderline"/>
        </w:rPr>
        <w:t xml:space="preserve">The </w:t>
      </w:r>
      <w:r w:rsidRPr="00F35C1B">
        <w:rPr>
          <w:rStyle w:val="Emphasis"/>
        </w:rPr>
        <w:t>government</w:t>
      </w:r>
      <w:r w:rsidRPr="00F35C1B">
        <w:rPr>
          <w:rStyle w:val="StyleUnderline"/>
        </w:rPr>
        <w:t xml:space="preserve"> is forced to </w:t>
      </w:r>
      <w:r w:rsidRPr="00F35C1B">
        <w:rPr>
          <w:rStyle w:val="Emphasis"/>
        </w:rPr>
        <w:t>defend</w:t>
      </w:r>
      <w:r w:rsidRPr="00F35C1B">
        <w:rPr>
          <w:rStyle w:val="StyleUnderline"/>
        </w:rPr>
        <w:t xml:space="preserve"> the interests of major </w:t>
      </w:r>
      <w:r w:rsidRPr="00F35C1B">
        <w:rPr>
          <w:rStyle w:val="Emphasis"/>
        </w:rPr>
        <w:t>corporations</w:t>
      </w:r>
      <w:r w:rsidRPr="00F35C1B">
        <w:rPr>
          <w:sz w:val="16"/>
        </w:rPr>
        <w:t xml:space="preserve">; nonprofit organizations must scrape by on corporate handouts and public funding; and consumer behavior is predetermined by businesses through advertising and planned obsolescence practices. To be able to implement a degrowth strategy, </w:t>
      </w:r>
      <w:r w:rsidRPr="00F35C1B">
        <w:rPr>
          <w:rStyle w:val="StyleUnderline"/>
        </w:rPr>
        <w:t xml:space="preserve">we will need to </w:t>
      </w:r>
      <w:r w:rsidRPr="00F35C1B">
        <w:rPr>
          <w:rStyle w:val="Emphasis"/>
        </w:rPr>
        <w:t>regain control</w:t>
      </w:r>
      <w:r w:rsidRPr="00F35C1B">
        <w:rPr>
          <w:rStyle w:val="StyleUnderline"/>
        </w:rPr>
        <w:t xml:space="preserve"> over the organizations that are actively </w:t>
      </w:r>
      <w:r w:rsidRPr="00F35C1B">
        <w:rPr>
          <w:rStyle w:val="Emphasis"/>
        </w:rPr>
        <w:t>blocking</w:t>
      </w:r>
      <w:r w:rsidRPr="00F35C1B">
        <w:rPr>
          <w:rStyle w:val="StyleUnderline"/>
        </w:rPr>
        <w:t xml:space="preserve"> any effort toward </w:t>
      </w:r>
      <w:r w:rsidRPr="00F35C1B">
        <w:rPr>
          <w:rStyle w:val="Emphasis"/>
        </w:rPr>
        <w:t>moderation</w:t>
      </w:r>
      <w:r w:rsidRPr="00F35C1B">
        <w:rPr>
          <w:sz w:val="16"/>
        </w:rPr>
        <w:t>.</w:t>
      </w:r>
    </w:p>
    <w:p w14:paraId="786572C8" w14:textId="77777777" w:rsidR="00E7460F" w:rsidRPr="009D4EE4" w:rsidRDefault="00E7460F" w:rsidP="00E7460F">
      <w:pPr>
        <w:rPr>
          <w:sz w:val="16"/>
        </w:rPr>
      </w:pPr>
      <w:r w:rsidRPr="009D4EE4">
        <w:rPr>
          <w:sz w:val="16"/>
        </w:rPr>
        <w:t xml:space="preserve">Let’s take a concrete example. We know that fossil fuel companies must reduce oil and gas production by 74% by 2030.15 To limit global warming to 1.5°C, </w:t>
      </w:r>
      <w:r w:rsidRPr="009D4EE4">
        <w:rPr>
          <w:rStyle w:val="StyleUnderline"/>
        </w:rPr>
        <w:t xml:space="preserve">we must </w:t>
      </w:r>
      <w:r w:rsidRPr="009D4EE4">
        <w:rPr>
          <w:rStyle w:val="Emphasis"/>
          <w:highlight w:val="cyan"/>
        </w:rPr>
        <w:t>forgo</w:t>
      </w:r>
      <w:r w:rsidRPr="009D4EE4">
        <w:rPr>
          <w:rStyle w:val="StyleUnderline"/>
        </w:rPr>
        <w:t xml:space="preserve"> the exploitation of at </w:t>
      </w:r>
      <w:r w:rsidRPr="00CF7C84">
        <w:rPr>
          <w:rStyle w:val="StyleUnderline"/>
        </w:rPr>
        <w:t xml:space="preserve">least </w:t>
      </w:r>
      <w:r w:rsidRPr="00CF7C84">
        <w:rPr>
          <w:rStyle w:val="Emphasis"/>
        </w:rPr>
        <w:t>60%</w:t>
      </w:r>
      <w:r w:rsidRPr="00CF7C84">
        <w:rPr>
          <w:rStyle w:val="StyleUnderline"/>
        </w:rPr>
        <w:t xml:space="preserve"> of </w:t>
      </w:r>
      <w:r w:rsidRPr="00CF7C84">
        <w:rPr>
          <w:rStyle w:val="Emphasis"/>
          <w:highlight w:val="cyan"/>
        </w:rPr>
        <w:t>oil</w:t>
      </w:r>
      <w:r w:rsidRPr="00CF7C84">
        <w:rPr>
          <w:rStyle w:val="StyleUnderline"/>
        </w:rPr>
        <w:t xml:space="preserve"> and </w:t>
      </w:r>
      <w:r w:rsidRPr="00CF7C84">
        <w:rPr>
          <w:rStyle w:val="Emphasis"/>
          <w:highlight w:val="cyan"/>
        </w:rPr>
        <w:t>gas</w:t>
      </w:r>
      <w:r w:rsidRPr="00CF7C84">
        <w:rPr>
          <w:rStyle w:val="StyleUnderline"/>
        </w:rPr>
        <w:t xml:space="preserve"> reserves </w:t>
      </w:r>
      <w:r w:rsidRPr="00CF7C84">
        <w:rPr>
          <w:rStyle w:val="StyleUnderline"/>
          <w:highlight w:val="cyan"/>
        </w:rPr>
        <w:t>and</w:t>
      </w:r>
      <w:r w:rsidRPr="00CF7C84">
        <w:rPr>
          <w:rStyle w:val="StyleUnderline"/>
        </w:rPr>
        <w:t xml:space="preserve"> </w:t>
      </w:r>
      <w:r w:rsidRPr="00CF7C84">
        <w:rPr>
          <w:rStyle w:val="Emphasis"/>
        </w:rPr>
        <w:t>90%</w:t>
      </w:r>
      <w:r w:rsidRPr="00CF7C84">
        <w:rPr>
          <w:rStyle w:val="StyleUnderline"/>
        </w:rPr>
        <w:t xml:space="preserve"> of </w:t>
      </w:r>
      <w:r w:rsidRPr="00CF7C84">
        <w:rPr>
          <w:rStyle w:val="Emphasis"/>
          <w:highlight w:val="cyan"/>
        </w:rPr>
        <w:t>coal</w:t>
      </w:r>
      <w:r w:rsidRPr="009D4EE4">
        <w:rPr>
          <w:rStyle w:val="StyleUnderline"/>
        </w:rPr>
        <w:t xml:space="preserve"> reserves</w:t>
      </w:r>
      <w:r w:rsidRPr="009D4EE4">
        <w:rPr>
          <w:sz w:val="16"/>
        </w:rPr>
        <w:t xml:space="preserve">.16 It’s hard to believe that private, for-profit companies will voluntarily give up these potential profits. If that were plausible, they would surely have already done so. On the contrary, these </w:t>
      </w:r>
      <w:r w:rsidRPr="00CF7C84">
        <w:rPr>
          <w:rStyle w:val="StyleUnderline"/>
        </w:rPr>
        <w:t xml:space="preserve">companies do everything in their power to </w:t>
      </w:r>
      <w:r w:rsidRPr="00CF7C84">
        <w:rPr>
          <w:rStyle w:val="Emphasis"/>
        </w:rPr>
        <w:t>safeguard</w:t>
      </w:r>
      <w:r w:rsidRPr="00CF7C84">
        <w:rPr>
          <w:rStyle w:val="StyleUnderline"/>
        </w:rPr>
        <w:t xml:space="preserve"> their </w:t>
      </w:r>
      <w:r w:rsidRPr="00CF7C84">
        <w:rPr>
          <w:rStyle w:val="Emphasis"/>
        </w:rPr>
        <w:t>margins</w:t>
      </w:r>
      <w:r w:rsidRPr="009D4EE4">
        <w:rPr>
          <w:rStyle w:val="StyleUnderline"/>
        </w:rPr>
        <w:t xml:space="preserve"> and continue </w:t>
      </w:r>
      <w:proofErr w:type="spellStart"/>
      <w:r w:rsidRPr="009D4EE4">
        <w:rPr>
          <w:rStyle w:val="Emphasis"/>
        </w:rPr>
        <w:t>extracting</w:t>
      </w:r>
      <w:r w:rsidRPr="009D4EE4">
        <w:rPr>
          <w:sz w:val="16"/>
        </w:rPr>
        <w:t>.vii</w:t>
      </w:r>
      <w:proofErr w:type="spellEnd"/>
      <w:r w:rsidRPr="009D4EE4">
        <w:rPr>
          <w:sz w:val="16"/>
        </w:rPr>
        <w:t xml:space="preserve"> </w:t>
      </w:r>
      <w:r w:rsidRPr="009D4EE4">
        <w:rPr>
          <w:rStyle w:val="StyleUnderline"/>
          <w:highlight w:val="cyan"/>
        </w:rPr>
        <w:t xml:space="preserve">The alternative is to </w:t>
      </w:r>
      <w:r w:rsidRPr="009D4EE4">
        <w:rPr>
          <w:rStyle w:val="Emphasis"/>
          <w:highlight w:val="cyan"/>
        </w:rPr>
        <w:t>nationalize</w:t>
      </w:r>
      <w:r w:rsidRPr="009D4EE4">
        <w:rPr>
          <w:rStyle w:val="StyleUnderline"/>
          <w:highlight w:val="cyan"/>
        </w:rPr>
        <w:t xml:space="preserve"> them</w:t>
      </w:r>
      <w:r w:rsidRPr="009D4EE4">
        <w:rPr>
          <w:sz w:val="16"/>
        </w:rPr>
        <w:t xml:space="preserve"> (in whole or in part) </w:t>
      </w:r>
      <w:r w:rsidRPr="009D4EE4">
        <w:rPr>
          <w:rStyle w:val="StyleUnderline"/>
        </w:rPr>
        <w:t xml:space="preserve">and </w:t>
      </w:r>
      <w:r w:rsidRPr="009D4EE4">
        <w:rPr>
          <w:rStyle w:val="StyleUnderline"/>
          <w:highlight w:val="cyan"/>
        </w:rPr>
        <w:t xml:space="preserve">make the </w:t>
      </w:r>
      <w:r w:rsidRPr="009D4EE4">
        <w:rPr>
          <w:rStyle w:val="Emphasis"/>
          <w:highlight w:val="cyan"/>
        </w:rPr>
        <w:t>decision</w:t>
      </w:r>
      <w:r w:rsidRPr="009D4EE4">
        <w:rPr>
          <w:rStyle w:val="StyleUnderline"/>
        </w:rPr>
        <w:t xml:space="preserve"> on their behalf</w:t>
      </w:r>
      <w:r w:rsidRPr="009D4EE4">
        <w:rPr>
          <w:sz w:val="16"/>
        </w:rPr>
        <w:t>. We might imagine a French public energy sector that would bring together EDF, Engie, Total, and other smaller suppliers to coordinate a national strategy for energy restraint and a quick transition to low-carbon energy.</w:t>
      </w:r>
    </w:p>
    <w:p w14:paraId="66F148EE" w14:textId="77777777" w:rsidR="00E7460F" w:rsidRPr="009D4EE4" w:rsidRDefault="00E7460F" w:rsidP="00E7460F">
      <w:pPr>
        <w:rPr>
          <w:sz w:val="16"/>
        </w:rPr>
      </w:pPr>
      <w:r w:rsidRPr="009D4EE4">
        <w:rPr>
          <w:sz w:val="16"/>
        </w:rPr>
        <w:t xml:space="preserve">By the same logic, </w:t>
      </w:r>
      <w:r w:rsidRPr="009D4EE4">
        <w:rPr>
          <w:rStyle w:val="StyleUnderline"/>
        </w:rPr>
        <w:t>we could establish a strategic transportation sector</w:t>
      </w:r>
      <w:r w:rsidRPr="009D4EE4">
        <w:rPr>
          <w:sz w:val="16"/>
        </w:rPr>
        <w:t xml:space="preserve">, which would involve nationalizing the SNCF (France’s national railway company), highways, airports, and major airline and shipping companies. </w:t>
      </w:r>
      <w:r w:rsidRPr="009D4EE4">
        <w:rPr>
          <w:rStyle w:val="StyleUnderline"/>
        </w:rPr>
        <w:t xml:space="preserve">If </w:t>
      </w:r>
      <w:r w:rsidRPr="009D4EE4">
        <w:rPr>
          <w:rStyle w:val="Emphasis"/>
        </w:rPr>
        <w:t>banks</w:t>
      </w:r>
      <w:r w:rsidRPr="009D4EE4">
        <w:rPr>
          <w:rStyle w:val="StyleUnderline"/>
        </w:rPr>
        <w:t xml:space="preserve"> keep </w:t>
      </w:r>
      <w:r w:rsidRPr="009D4EE4">
        <w:rPr>
          <w:rStyle w:val="Emphasis"/>
        </w:rPr>
        <w:t>refusing</w:t>
      </w:r>
      <w:r w:rsidRPr="009D4EE4">
        <w:rPr>
          <w:rStyle w:val="StyleUnderline"/>
        </w:rPr>
        <w:t xml:space="preserve"> to finance the ecological </w:t>
      </w:r>
      <w:proofErr w:type="spellStart"/>
      <w:proofErr w:type="gramStart"/>
      <w:r w:rsidRPr="009D4EE4">
        <w:rPr>
          <w:rStyle w:val="StyleUnderline"/>
        </w:rPr>
        <w:t>transition</w:t>
      </w:r>
      <w:r w:rsidRPr="009D4EE4">
        <w:rPr>
          <w:sz w:val="16"/>
        </w:rPr>
        <w:t>,viii</w:t>
      </w:r>
      <w:proofErr w:type="spellEnd"/>
      <w:proofErr w:type="gramEnd"/>
      <w:r w:rsidRPr="009D4EE4">
        <w:rPr>
          <w:sz w:val="16"/>
        </w:rPr>
        <w:t xml:space="preserve"> </w:t>
      </w:r>
      <w:r w:rsidRPr="009D4EE4">
        <w:rPr>
          <w:rStyle w:val="StyleUnderline"/>
        </w:rPr>
        <w:t xml:space="preserve">we will also need to </w:t>
      </w:r>
      <w:r w:rsidRPr="009D4EE4">
        <w:rPr>
          <w:rStyle w:val="Emphasis"/>
        </w:rPr>
        <w:t>make</w:t>
      </w:r>
      <w:r w:rsidRPr="009D4EE4">
        <w:rPr>
          <w:rStyle w:val="StyleUnderline"/>
        </w:rPr>
        <w:t xml:space="preserve"> the </w:t>
      </w:r>
      <w:r w:rsidRPr="009D4EE4">
        <w:rPr>
          <w:rStyle w:val="Emphasis"/>
        </w:rPr>
        <w:t>decision</w:t>
      </w:r>
      <w:r w:rsidRPr="009D4EE4">
        <w:rPr>
          <w:rStyle w:val="StyleUnderline"/>
        </w:rPr>
        <w:t xml:space="preserve"> for them. </w:t>
      </w:r>
      <w:r w:rsidRPr="009D4EE4">
        <w:rPr>
          <w:rStyle w:val="StyleUnderline"/>
          <w:highlight w:val="cyan"/>
        </w:rPr>
        <w:t>Democratic control</w:t>
      </w:r>
      <w:r w:rsidRPr="009D4EE4">
        <w:rPr>
          <w:rStyle w:val="StyleUnderline"/>
        </w:rPr>
        <w:t xml:space="preserve"> of the big banks would </w:t>
      </w:r>
      <w:r w:rsidRPr="009D4EE4">
        <w:rPr>
          <w:rStyle w:val="StyleUnderline"/>
          <w:highlight w:val="cyan"/>
        </w:rPr>
        <w:t>allow us to</w:t>
      </w:r>
      <w:r w:rsidRPr="009D4EE4">
        <w:rPr>
          <w:sz w:val="16"/>
        </w:rPr>
        <w:t xml:space="preserve"> generalize the policy of the Banque </w:t>
      </w:r>
      <w:proofErr w:type="spellStart"/>
      <w:r w:rsidRPr="009D4EE4">
        <w:rPr>
          <w:sz w:val="16"/>
        </w:rPr>
        <w:t>Postale</w:t>
      </w:r>
      <w:proofErr w:type="spellEnd"/>
      <w:r w:rsidRPr="009D4EE4">
        <w:rPr>
          <w:sz w:val="16"/>
        </w:rPr>
        <w:t xml:space="preserve"> and </w:t>
      </w:r>
      <w:r w:rsidRPr="009D4EE4">
        <w:rPr>
          <w:rStyle w:val="Emphasis"/>
          <w:highlight w:val="cyan"/>
        </w:rPr>
        <w:t>suspend financing</w:t>
      </w:r>
      <w:r w:rsidRPr="009D4EE4">
        <w:rPr>
          <w:rStyle w:val="StyleUnderline"/>
          <w:highlight w:val="cyan"/>
        </w:rPr>
        <w:t xml:space="preserve"> for</w:t>
      </w:r>
      <w:r w:rsidRPr="009D4EE4">
        <w:rPr>
          <w:rStyle w:val="StyleUnderline"/>
        </w:rPr>
        <w:t xml:space="preserve"> all companies developing new </w:t>
      </w:r>
      <w:r w:rsidRPr="009D4EE4">
        <w:rPr>
          <w:rStyle w:val="StyleUnderline"/>
          <w:highlight w:val="cyan"/>
        </w:rPr>
        <w:t>fossil fuel</w:t>
      </w:r>
      <w:r w:rsidRPr="009D4EE4">
        <w:rPr>
          <w:rStyle w:val="StyleUnderline"/>
        </w:rPr>
        <w:t xml:space="preserve"> </w:t>
      </w:r>
      <w:r w:rsidRPr="009D4EE4">
        <w:rPr>
          <w:rStyle w:val="Emphasis"/>
        </w:rPr>
        <w:t>extraction</w:t>
      </w:r>
      <w:r w:rsidRPr="009D4EE4">
        <w:rPr>
          <w:rStyle w:val="StyleUnderline"/>
        </w:rPr>
        <w:t xml:space="preserve"> projects</w:t>
      </w:r>
      <w:r w:rsidRPr="009D4EE4">
        <w:rPr>
          <w:sz w:val="16"/>
        </w:rPr>
        <w:t xml:space="preserve">.17 The same applies to the pharmaceutical industry, telecommunication companies, and all other companies we aim to radically transform in the coming years. While the appropriate mode of governance for these organizations in the long term remains an open question (we will address this in the next chapter), </w:t>
      </w:r>
      <w:r w:rsidRPr="009D4EE4">
        <w:rPr>
          <w:rStyle w:val="StyleUnderline"/>
        </w:rPr>
        <w:t xml:space="preserve">their </w:t>
      </w:r>
      <w:r w:rsidRPr="00211108">
        <w:rPr>
          <w:rStyle w:val="Emphasis"/>
          <w:highlight w:val="cyan"/>
        </w:rPr>
        <w:t>hierarchical control</w:t>
      </w:r>
      <w:r w:rsidRPr="009D4EE4">
        <w:rPr>
          <w:rStyle w:val="StyleUnderline"/>
        </w:rPr>
        <w:t xml:space="preserve"> by a minority of </w:t>
      </w:r>
      <w:r w:rsidRPr="009D4EE4">
        <w:rPr>
          <w:rStyle w:val="Emphasis"/>
        </w:rPr>
        <w:t>shareholders</w:t>
      </w:r>
      <w:r w:rsidRPr="009D4EE4">
        <w:rPr>
          <w:sz w:val="16"/>
        </w:rPr>
        <w:t xml:space="preserve"> focused on investment returns </w:t>
      </w:r>
      <w:r w:rsidRPr="009D4EE4">
        <w:rPr>
          <w:rStyle w:val="StyleUnderline"/>
          <w:highlight w:val="cyan"/>
        </w:rPr>
        <w:t>is</w:t>
      </w:r>
      <w:r w:rsidRPr="009D4EE4">
        <w:rPr>
          <w:rStyle w:val="StyleUnderline"/>
        </w:rPr>
        <w:t xml:space="preserve"> fundamentally </w:t>
      </w:r>
      <w:r w:rsidRPr="009D4EE4">
        <w:rPr>
          <w:rStyle w:val="Emphasis"/>
          <w:highlight w:val="cyan"/>
        </w:rPr>
        <w:t>incompatible</w:t>
      </w:r>
      <w:r w:rsidRPr="009D4EE4">
        <w:rPr>
          <w:rStyle w:val="StyleUnderline"/>
        </w:rPr>
        <w:t xml:space="preserve"> with</w:t>
      </w:r>
      <w:r w:rsidRPr="009D4EE4">
        <w:rPr>
          <w:sz w:val="16"/>
        </w:rPr>
        <w:t xml:space="preserve"> the goal of an ecological transition through </w:t>
      </w:r>
      <w:r w:rsidRPr="009D4EE4">
        <w:rPr>
          <w:rStyle w:val="StyleUnderline"/>
        </w:rPr>
        <w:t>degrowth</w:t>
      </w:r>
      <w:r w:rsidRPr="009D4EE4">
        <w:rPr>
          <w:sz w:val="16"/>
        </w:rPr>
        <w:t>.</w:t>
      </w:r>
    </w:p>
    <w:p w14:paraId="5187D06A" w14:textId="77777777" w:rsidR="00E7460F" w:rsidRPr="009D4EE4" w:rsidRDefault="00E7460F" w:rsidP="00E7460F">
      <w:pPr>
        <w:rPr>
          <w:sz w:val="16"/>
        </w:rPr>
      </w:pPr>
      <w:r w:rsidRPr="009D4EE4">
        <w:rPr>
          <w:rStyle w:val="StyleUnderline"/>
        </w:rPr>
        <w:t xml:space="preserve">By transformation, we mean </w:t>
      </w:r>
      <w:r w:rsidRPr="00CD5600">
        <w:rPr>
          <w:rStyle w:val="Emphasis"/>
        </w:rPr>
        <w:t>closure</w:t>
      </w:r>
      <w:r w:rsidRPr="00CD5600">
        <w:rPr>
          <w:rStyle w:val="StyleUnderline"/>
        </w:rPr>
        <w:t xml:space="preserve">, </w:t>
      </w:r>
      <w:r w:rsidRPr="00CD5600">
        <w:rPr>
          <w:rStyle w:val="Emphasis"/>
        </w:rPr>
        <w:t>dismantling</w:t>
      </w:r>
      <w:r w:rsidRPr="00CD5600">
        <w:rPr>
          <w:rStyle w:val="StyleUnderline"/>
        </w:rPr>
        <w:t xml:space="preserve">, and </w:t>
      </w:r>
      <w:r w:rsidRPr="00CD5600">
        <w:rPr>
          <w:rStyle w:val="Emphasis"/>
        </w:rPr>
        <w:t>reconversion</w:t>
      </w:r>
      <w:r w:rsidRPr="009D4EE4">
        <w:rPr>
          <w:sz w:val="16"/>
        </w:rPr>
        <w:t xml:space="preserve">, as described by the proponents of “ecological redirection.”18 The automobile industry must cease (either voluntarily or by mandate) designing, producing, and selling large gas-powered cars, and must focus instead on the limited production of light electric vehicles. Airline companies must close some national air routes and some airports and eliminate most international flights. Highway companies must abandon their expansion projects and dismantle part of their existing infrastructure. Banks must renounce all investment in fossil fuels and start winding down parts of the financial markets. </w:t>
      </w:r>
      <w:r w:rsidRPr="009D4EE4">
        <w:rPr>
          <w:rStyle w:val="StyleUnderline"/>
        </w:rPr>
        <w:t>Degrowth</w:t>
      </w:r>
      <w:r w:rsidRPr="009D4EE4">
        <w:rPr>
          <w:sz w:val="16"/>
        </w:rPr>
        <w:t xml:space="preserve"> at the level of a national economy </w:t>
      </w:r>
      <w:r w:rsidRPr="009D4EE4">
        <w:rPr>
          <w:rStyle w:val="StyleUnderline"/>
        </w:rPr>
        <w:t xml:space="preserve">is the </w:t>
      </w:r>
      <w:r w:rsidRPr="00CD5600">
        <w:rPr>
          <w:rStyle w:val="Emphasis"/>
        </w:rPr>
        <w:t>aggregate</w:t>
      </w:r>
      <w:r w:rsidRPr="00CD5600">
        <w:rPr>
          <w:rStyle w:val="StyleUnderline"/>
        </w:rPr>
        <w:t xml:space="preserve"> result of multiple</w:t>
      </w:r>
      <w:r w:rsidRPr="00CD5600">
        <w:rPr>
          <w:sz w:val="16"/>
        </w:rPr>
        <w:t xml:space="preserve"> closure, dismantling, and reconversion </w:t>
      </w:r>
      <w:r w:rsidRPr="00CD5600">
        <w:rPr>
          <w:rStyle w:val="Emphasis"/>
        </w:rPr>
        <w:t>protocols</w:t>
      </w:r>
      <w:r w:rsidRPr="00CD5600">
        <w:rPr>
          <w:rStyle w:val="StyleUnderline"/>
        </w:rPr>
        <w:t xml:space="preserve"> at the corporate level</w:t>
      </w:r>
      <w:r w:rsidRPr="00CD5600">
        <w:rPr>
          <w:sz w:val="16"/>
        </w:rPr>
        <w:t>.</w:t>
      </w:r>
    </w:p>
    <w:p w14:paraId="6253594F" w14:textId="77777777" w:rsidR="00E7460F" w:rsidRPr="0020761B" w:rsidRDefault="00E7460F" w:rsidP="00E7460F"/>
    <w:bookmarkEnd w:id="0"/>
    <w:p w14:paraId="598A2402" w14:textId="77777777" w:rsidR="003756A1" w:rsidRPr="003756A1" w:rsidRDefault="003756A1" w:rsidP="003756A1"/>
    <w:sectPr w:rsidR="003756A1" w:rsidRPr="003756A1">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libri">
    <w:panose1 w:val="020F0502020204030204"/>
    <w:charset w:val="00"/>
    <w:family w:val="swiss"/>
    <w:pitch w:val="variable"/>
    <w:sig w:usb0="E4002EFF" w:usb1="C200247B" w:usb2="00000009" w:usb3="00000000" w:csb0="000001FF" w:csb1="00000000"/>
  </w:font>
  <w:font w:name="Aptos">
    <w:charset w:val="00"/>
    <w:family w:val="swiss"/>
    <w:pitch w:val="variable"/>
    <w:sig w:usb0="20000287" w:usb1="00000003" w:usb2="00000000" w:usb3="00000000" w:csb0="0000019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DengXian Light">
    <w:altName w:val="等线 Light"/>
    <w:panose1 w:val="02010600030101010101"/>
    <w:charset w:val="86"/>
    <w:family w:val="auto"/>
    <w:pitch w:val="variable"/>
    <w:sig w:usb0="A00002BF" w:usb1="38CF7CFA" w:usb2="00000016" w:usb3="00000000" w:csb0="0004000F" w:csb1="00000000"/>
  </w:font>
  <w:font w:name="Aptos Display">
    <w:charset w:val="00"/>
    <w:family w:val="swiss"/>
    <w:pitch w:val="variable"/>
    <w:sig w:usb0="20000287" w:usb1="00000003" w:usb2="00000000" w:usb3="00000000" w:csb0="0000019F" w:csb1="00000000"/>
  </w:font>
  <w:font w:name="Cambria">
    <w:panose1 w:val="02040503050406030204"/>
    <w:charset w:val="00"/>
    <w:family w:val="roman"/>
    <w:pitch w:val="variable"/>
    <w:sig w:usb0="E00006FF" w:usb1="420024FF" w:usb2="02000000" w:usb3="00000000" w:csb0="0000019F" w:csb1="00000000"/>
  </w:font>
  <w:font w:name="Arial">
    <w:panose1 w:val="020B0604020202020204"/>
    <w:charset w:val="00"/>
    <w:family w:val="swiss"/>
    <w:pitch w:val="variable"/>
    <w:sig w:usb0="E0002EFF" w:usb1="C000785B" w:usb2="00000009" w:usb3="00000000" w:csb0="000001FF" w:csb1="00000000"/>
  </w:font>
  <w:font w:name="DengXian">
    <w:altName w:val="等线"/>
    <w:panose1 w:val="02010600030101010101"/>
    <w:charset w:val="86"/>
    <w:family w:val="auto"/>
    <w:pitch w:val="variable"/>
    <w:sig w:usb0="A00002BF" w:usb1="38CF7CFA" w:usb2="00000016" w:usb3="00000000" w:csb0="0004000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C"/>
    <w:multiLevelType w:val="singleLevel"/>
    <w:tmpl w:val="44C22E06"/>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D20CBE"/>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D1E60F12"/>
    <w:lvl w:ilvl="0">
      <w:start w:val="1"/>
      <w:numFmt w:val="decimal"/>
      <w:lvlText w:val="%1."/>
      <w:lvlJc w:val="left"/>
      <w:pPr>
        <w:tabs>
          <w:tab w:val="num" w:pos="1080"/>
        </w:tabs>
        <w:ind w:left="1080" w:hanging="360"/>
      </w:pPr>
    </w:lvl>
  </w:abstractNum>
  <w:abstractNum w:abstractNumId="3" w15:restartNumberingAfterBreak="0">
    <w:nsid w:val="FFFFFF7F"/>
    <w:multiLevelType w:val="singleLevel"/>
    <w:tmpl w:val="DC72859E"/>
    <w:lvl w:ilvl="0">
      <w:start w:val="1"/>
      <w:numFmt w:val="decimal"/>
      <w:lvlText w:val="%1."/>
      <w:lvlJc w:val="left"/>
      <w:pPr>
        <w:tabs>
          <w:tab w:val="num" w:pos="720"/>
        </w:tabs>
        <w:ind w:left="720" w:hanging="360"/>
      </w:pPr>
    </w:lvl>
  </w:abstractNum>
  <w:abstractNum w:abstractNumId="4" w15:restartNumberingAfterBreak="0">
    <w:nsid w:val="FFFFFF80"/>
    <w:multiLevelType w:val="singleLevel"/>
    <w:tmpl w:val="0032FF0C"/>
    <w:lvl w:ilvl="0">
      <w:start w:val="1"/>
      <w:numFmt w:val="bullet"/>
      <w:lvlText w:val=""/>
      <w:lvlJc w:val="left"/>
      <w:pPr>
        <w:tabs>
          <w:tab w:val="num" w:pos="1800"/>
        </w:tabs>
        <w:ind w:left="1800" w:hanging="360"/>
      </w:pPr>
      <w:rPr>
        <w:rFonts w:ascii="Symbol" w:hAnsi="Symbol" w:hint="default"/>
      </w:rPr>
    </w:lvl>
  </w:abstractNum>
  <w:abstractNum w:abstractNumId="5" w15:restartNumberingAfterBreak="0">
    <w:nsid w:val="FFFFFF81"/>
    <w:multiLevelType w:val="singleLevel"/>
    <w:tmpl w:val="29D2E7DC"/>
    <w:lvl w:ilvl="0">
      <w:start w:val="1"/>
      <w:numFmt w:val="bullet"/>
      <w:lvlText w:val=""/>
      <w:lvlJc w:val="left"/>
      <w:pPr>
        <w:tabs>
          <w:tab w:val="num" w:pos="1440"/>
        </w:tabs>
        <w:ind w:left="1440" w:hanging="360"/>
      </w:pPr>
      <w:rPr>
        <w:rFonts w:ascii="Symbol" w:hAnsi="Symbol" w:hint="default"/>
      </w:rPr>
    </w:lvl>
  </w:abstractNum>
  <w:abstractNum w:abstractNumId="6" w15:restartNumberingAfterBreak="0">
    <w:nsid w:val="FFFFFF82"/>
    <w:multiLevelType w:val="singleLevel"/>
    <w:tmpl w:val="EF6EDE44"/>
    <w:lvl w:ilvl="0">
      <w:start w:val="1"/>
      <w:numFmt w:val="bullet"/>
      <w:lvlText w:val=""/>
      <w:lvlJc w:val="left"/>
      <w:pPr>
        <w:tabs>
          <w:tab w:val="num" w:pos="1080"/>
        </w:tabs>
        <w:ind w:left="1080" w:hanging="360"/>
      </w:pPr>
      <w:rPr>
        <w:rFonts w:ascii="Symbol" w:hAnsi="Symbol" w:hint="default"/>
      </w:rPr>
    </w:lvl>
  </w:abstractNum>
  <w:abstractNum w:abstractNumId="7" w15:restartNumberingAfterBreak="0">
    <w:nsid w:val="FFFFFF83"/>
    <w:multiLevelType w:val="singleLevel"/>
    <w:tmpl w:val="75164F14"/>
    <w:lvl w:ilvl="0">
      <w:start w:val="1"/>
      <w:numFmt w:val="bullet"/>
      <w:lvlText w:val=""/>
      <w:lvlJc w:val="left"/>
      <w:pPr>
        <w:tabs>
          <w:tab w:val="num" w:pos="720"/>
        </w:tabs>
        <w:ind w:left="720" w:hanging="360"/>
      </w:pPr>
      <w:rPr>
        <w:rFonts w:ascii="Symbol" w:hAnsi="Symbol" w:hint="default"/>
      </w:rPr>
    </w:lvl>
  </w:abstractNum>
  <w:abstractNum w:abstractNumId="8" w15:restartNumberingAfterBreak="0">
    <w:nsid w:val="FFFFFF88"/>
    <w:multiLevelType w:val="singleLevel"/>
    <w:tmpl w:val="FBE2A4C0"/>
    <w:lvl w:ilvl="0">
      <w:start w:val="1"/>
      <w:numFmt w:val="decimal"/>
      <w:lvlText w:val="%1."/>
      <w:lvlJc w:val="left"/>
      <w:pPr>
        <w:tabs>
          <w:tab w:val="num" w:pos="360"/>
        </w:tabs>
        <w:ind w:left="360" w:hanging="360"/>
      </w:pPr>
    </w:lvl>
  </w:abstractNum>
  <w:abstractNum w:abstractNumId="9" w15:restartNumberingAfterBreak="0">
    <w:nsid w:val="FFFFFF89"/>
    <w:multiLevelType w:val="singleLevel"/>
    <w:tmpl w:val="FF84FA92"/>
    <w:lvl w:ilvl="0">
      <w:start w:val="1"/>
      <w:numFmt w:val="bullet"/>
      <w:lvlText w:val=""/>
      <w:lvlJc w:val="left"/>
      <w:pPr>
        <w:tabs>
          <w:tab w:val="num" w:pos="360"/>
        </w:tabs>
        <w:ind w:left="360" w:hanging="360"/>
      </w:pPr>
      <w:rPr>
        <w:rFonts w:ascii="Symbol" w:hAnsi="Symbol" w:hint="default"/>
      </w:rPr>
    </w:lvl>
  </w:abstractNum>
  <w:abstractNum w:abstractNumId="10" w15:restartNumberingAfterBreak="0">
    <w:nsid w:val="13D61E7F"/>
    <w:multiLevelType w:val="hybridMultilevel"/>
    <w:tmpl w:val="CD68C136"/>
    <w:lvl w:ilvl="0" w:tplc="E3AA7A6A">
      <w:numFmt w:val="bullet"/>
      <w:lvlText w:val="-"/>
      <w:lvlJc w:val="left"/>
      <w:pPr>
        <w:ind w:left="720" w:hanging="360"/>
      </w:pPr>
      <w:rPr>
        <w:rFonts w:ascii="Calibri" w:eastAsiaTheme="minorHAnsi" w:hAnsi="Calibri" w:cs="Calibri"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1" w15:restartNumberingAfterBreak="0">
    <w:nsid w:val="1EAC7175"/>
    <w:multiLevelType w:val="hybridMultilevel"/>
    <w:tmpl w:val="DA0CB928"/>
    <w:lvl w:ilvl="0" w:tplc="4A5AB6CA">
      <w:numFmt w:val="bullet"/>
      <w:lvlText w:val="-"/>
      <w:lvlJc w:val="left"/>
      <w:pPr>
        <w:ind w:left="720" w:hanging="360"/>
      </w:pPr>
      <w:rPr>
        <w:rFonts w:ascii="Calibri" w:eastAsiaTheme="minorHAnsi" w:hAnsi="Calibri" w:cs="Calibri"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2" w15:restartNumberingAfterBreak="0">
    <w:nsid w:val="239841D3"/>
    <w:multiLevelType w:val="hybridMultilevel"/>
    <w:tmpl w:val="8326AB2E"/>
    <w:lvl w:ilvl="0" w:tplc="61C4FFDE">
      <w:numFmt w:val="bullet"/>
      <w:lvlText w:val="-"/>
      <w:lvlJc w:val="left"/>
      <w:pPr>
        <w:ind w:left="720" w:hanging="360"/>
      </w:pPr>
      <w:rPr>
        <w:rFonts w:ascii="Calibri" w:eastAsiaTheme="minorHAnsi" w:hAnsi="Calibri" w:cs="Calibri"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3" w15:restartNumberingAfterBreak="0">
    <w:nsid w:val="44BF1AE5"/>
    <w:multiLevelType w:val="multilevel"/>
    <w:tmpl w:val="0409001F"/>
    <w:lvl w:ilvl="0">
      <w:start w:val="1"/>
      <w:numFmt w:val="decimal"/>
      <w:lvlText w:val="%1."/>
      <w:lvlJc w:val="left"/>
      <w:pPr>
        <w:ind w:left="360" w:hanging="360"/>
      </w:pPr>
    </w:lvl>
    <w:lvl w:ilvl="1">
      <w:start w:val="1"/>
      <w:numFmt w:val="decimal"/>
      <w:lvlText w:val="%1.%2."/>
      <w:lvlJc w:val="left"/>
      <w:pPr>
        <w:ind w:left="792" w:hanging="432"/>
      </w:pPr>
    </w:lvl>
    <w:lvl w:ilvl="2">
      <w:start w:val="1"/>
      <w:numFmt w:val="decimal"/>
      <w:lvlText w:val="%1.%2.%3."/>
      <w:lvlJc w:val="left"/>
      <w:pPr>
        <w:ind w:left="1224" w:hanging="504"/>
      </w:pPr>
    </w:lvl>
    <w:lvl w:ilvl="3">
      <w:start w:val="1"/>
      <w:numFmt w:val="decimal"/>
      <w:lvlText w:val="%1.%2.%3.%4."/>
      <w:lvlJc w:val="left"/>
      <w:pPr>
        <w:ind w:left="1728" w:hanging="648"/>
      </w:pPr>
    </w:lvl>
    <w:lvl w:ilvl="4">
      <w:start w:val="1"/>
      <w:numFmt w:val="decimal"/>
      <w:lvlText w:val="%1.%2.%3.%4.%5."/>
      <w:lvlJc w:val="left"/>
      <w:pPr>
        <w:ind w:left="2232" w:hanging="792"/>
      </w:pPr>
    </w:lvl>
    <w:lvl w:ilvl="5">
      <w:start w:val="1"/>
      <w:numFmt w:val="decimal"/>
      <w:lvlText w:val="%1.%2.%3.%4.%5.%6."/>
      <w:lvlJc w:val="left"/>
      <w:pPr>
        <w:ind w:left="2736" w:hanging="936"/>
      </w:pPr>
    </w:lvl>
    <w:lvl w:ilvl="6">
      <w:start w:val="1"/>
      <w:numFmt w:val="decimal"/>
      <w:lvlText w:val="%1.%2.%3.%4.%5.%6.%7."/>
      <w:lvlJc w:val="left"/>
      <w:pPr>
        <w:ind w:left="3240" w:hanging="1080"/>
      </w:pPr>
    </w:lvl>
    <w:lvl w:ilvl="7">
      <w:start w:val="1"/>
      <w:numFmt w:val="decimal"/>
      <w:lvlText w:val="%1.%2.%3.%4.%5.%6.%7.%8."/>
      <w:lvlJc w:val="left"/>
      <w:pPr>
        <w:ind w:left="3744" w:hanging="1224"/>
      </w:pPr>
    </w:lvl>
    <w:lvl w:ilvl="8">
      <w:start w:val="1"/>
      <w:numFmt w:val="decimal"/>
      <w:lvlText w:val="%1.%2.%3.%4.%5.%6.%7.%8.%9."/>
      <w:lvlJc w:val="left"/>
      <w:pPr>
        <w:ind w:left="4320" w:hanging="1440"/>
      </w:pPr>
    </w:lvl>
  </w:abstractNum>
  <w:abstractNum w:abstractNumId="14" w15:restartNumberingAfterBreak="0">
    <w:nsid w:val="5C446BD0"/>
    <w:multiLevelType w:val="hybridMultilevel"/>
    <w:tmpl w:val="9CB20244"/>
    <w:lvl w:ilvl="0" w:tplc="95905C18">
      <w:start w:val="4"/>
      <w:numFmt w:val="bullet"/>
      <w:lvlText w:val=""/>
      <w:lvlJc w:val="left"/>
      <w:pPr>
        <w:ind w:left="720" w:hanging="360"/>
      </w:pPr>
      <w:rPr>
        <w:rFonts w:ascii="Symbol" w:eastAsiaTheme="majorEastAsia" w:hAnsi="Symbol" w:cstheme="majorBidi"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num w:numId="1" w16cid:durableId="909073978">
    <w:abstractNumId w:val="13"/>
  </w:num>
  <w:num w:numId="2" w16cid:durableId="1170870560">
    <w:abstractNumId w:val="9"/>
  </w:num>
  <w:num w:numId="3" w16cid:durableId="833834185">
    <w:abstractNumId w:val="7"/>
  </w:num>
  <w:num w:numId="4" w16cid:durableId="483855610">
    <w:abstractNumId w:val="6"/>
  </w:num>
  <w:num w:numId="5" w16cid:durableId="490291629">
    <w:abstractNumId w:val="5"/>
  </w:num>
  <w:num w:numId="6" w16cid:durableId="1864976328">
    <w:abstractNumId w:val="4"/>
  </w:num>
  <w:num w:numId="7" w16cid:durableId="2064716988">
    <w:abstractNumId w:val="8"/>
  </w:num>
  <w:num w:numId="8" w16cid:durableId="1002856598">
    <w:abstractNumId w:val="3"/>
  </w:num>
  <w:num w:numId="9" w16cid:durableId="1377390552">
    <w:abstractNumId w:val="2"/>
  </w:num>
  <w:num w:numId="10" w16cid:durableId="1014767844">
    <w:abstractNumId w:val="1"/>
  </w:num>
  <w:num w:numId="11" w16cid:durableId="183520292">
    <w:abstractNumId w:val="0"/>
  </w:num>
  <w:num w:numId="12" w16cid:durableId="1205605210">
    <w:abstractNumId w:val="12"/>
  </w:num>
  <w:num w:numId="13" w16cid:durableId="1695883432">
    <w:abstractNumId w:val="11"/>
  </w:num>
  <w:num w:numId="14" w16cid:durableId="720713117">
    <w:abstractNumId w:val="10"/>
  </w:num>
  <w:num w:numId="15" w16cid:durableId="2055080041">
    <w:abstractNumId w:val="14"/>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view w:val="web"/>
  <w:zoom w:percent="140"/>
  <w:proofState w:spelling="clean" w:grammar="clean"/>
  <w:attachedTemplate r:id="rId1"/>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C7311A"/>
    <w:rsid w:val="00016A0A"/>
    <w:rsid w:val="000333BC"/>
    <w:rsid w:val="000624B1"/>
    <w:rsid w:val="000943B6"/>
    <w:rsid w:val="001230B6"/>
    <w:rsid w:val="00171454"/>
    <w:rsid w:val="002767AC"/>
    <w:rsid w:val="002858D5"/>
    <w:rsid w:val="002F1B73"/>
    <w:rsid w:val="00352637"/>
    <w:rsid w:val="003756A1"/>
    <w:rsid w:val="003B1888"/>
    <w:rsid w:val="004B724C"/>
    <w:rsid w:val="005723ED"/>
    <w:rsid w:val="006E0B94"/>
    <w:rsid w:val="0075605A"/>
    <w:rsid w:val="00773D51"/>
    <w:rsid w:val="007B5466"/>
    <w:rsid w:val="007E42CB"/>
    <w:rsid w:val="00832B95"/>
    <w:rsid w:val="00857FC6"/>
    <w:rsid w:val="0096063A"/>
    <w:rsid w:val="009716EA"/>
    <w:rsid w:val="0097329F"/>
    <w:rsid w:val="00981A08"/>
    <w:rsid w:val="009F031C"/>
    <w:rsid w:val="00AB491D"/>
    <w:rsid w:val="00B200DA"/>
    <w:rsid w:val="00B26E56"/>
    <w:rsid w:val="00B6433C"/>
    <w:rsid w:val="00B66E2B"/>
    <w:rsid w:val="00B72BD4"/>
    <w:rsid w:val="00B7792B"/>
    <w:rsid w:val="00BE4C2E"/>
    <w:rsid w:val="00C02F0F"/>
    <w:rsid w:val="00C7311A"/>
    <w:rsid w:val="00C85E70"/>
    <w:rsid w:val="00CE7318"/>
    <w:rsid w:val="00D86266"/>
    <w:rsid w:val="00DE39EB"/>
    <w:rsid w:val="00E7460F"/>
    <w:rsid w:val="00EB106B"/>
    <w:rsid w:val="00EF04D8"/>
    <w:rsid w:val="00EF14A1"/>
    <w:rsid w:val="00F05F55"/>
    <w:rsid w:val="00F1048B"/>
    <w:rsid w:val="00F35C1B"/>
    <w:rsid w:val="00F60ED9"/>
    <w:rsid w:val="00FB2BFB"/>
    <w:rsid w:val="00FC67F2"/>
  </w:rsids>
  <m:mathPr>
    <m:mathFont m:val="Cambria Math"/>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497193F9"/>
  <w15:chartTrackingRefBased/>
  <w15:docId w15:val="{1A4569F3-9700-E74A-AAE2-FA3822269143}"/>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en-US"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5" w:qFormat="1"/>
    <w:lsdException w:name="heading 1" w:uiPriority="0" w:qFormat="1"/>
    <w:lsdException w:name="heading 2" w:semiHidden="1" w:uiPriority="1" w:unhideWhenUsed="1" w:qFormat="1"/>
    <w:lsdException w:name="heading 3" w:semiHidden="1" w:uiPriority="2" w:unhideWhenUsed="1" w:qFormat="1"/>
    <w:lsdException w:name="heading 4" w:semiHidden="1" w:uiPriority="3"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6"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8"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aliases w:val="Normal/Card"/>
    <w:uiPriority w:val="5"/>
    <w:qFormat/>
    <w:rsid w:val="00E7460F"/>
    <w:pPr>
      <w:spacing w:line="259" w:lineRule="auto"/>
    </w:pPr>
    <w:rPr>
      <w:rFonts w:ascii="Calibri" w:hAnsi="Calibri" w:cs="Calibri"/>
      <w:kern w:val="0"/>
      <w:sz w:val="22"/>
      <w:szCs w:val="22"/>
      <w14:ligatures w14:val="none"/>
    </w:rPr>
  </w:style>
  <w:style w:type="paragraph" w:styleId="Heading1">
    <w:name w:val="heading 1"/>
    <w:aliases w:val="Pocket"/>
    <w:basedOn w:val="Normal"/>
    <w:next w:val="Normal"/>
    <w:link w:val="Heading1Char"/>
    <w:qFormat/>
    <w:rsid w:val="00E7460F"/>
    <w:pPr>
      <w:keepNext/>
      <w:keepLines/>
      <w:pageBreakBefore/>
      <w:pBdr>
        <w:top w:val="single" w:sz="24" w:space="1" w:color="auto"/>
        <w:left w:val="single" w:sz="24" w:space="4" w:color="auto"/>
        <w:bottom w:val="single" w:sz="24" w:space="1" w:color="auto"/>
        <w:right w:val="single" w:sz="24" w:space="4" w:color="auto"/>
      </w:pBdr>
      <w:spacing w:before="240" w:after="0"/>
      <w:jc w:val="center"/>
      <w:outlineLvl w:val="0"/>
    </w:pPr>
    <w:rPr>
      <w:rFonts w:eastAsiaTheme="majorEastAsia" w:cstheme="majorBidi"/>
      <w:b/>
      <w:sz w:val="52"/>
      <w:szCs w:val="32"/>
    </w:rPr>
  </w:style>
  <w:style w:type="paragraph" w:styleId="Heading2">
    <w:name w:val="heading 2"/>
    <w:aliases w:val="Hat"/>
    <w:basedOn w:val="Normal"/>
    <w:next w:val="Normal"/>
    <w:link w:val="Heading2Char"/>
    <w:uiPriority w:val="1"/>
    <w:qFormat/>
    <w:rsid w:val="00E7460F"/>
    <w:pPr>
      <w:keepNext/>
      <w:keepLines/>
      <w:pageBreakBefore/>
      <w:spacing w:before="40" w:after="0"/>
      <w:jc w:val="center"/>
      <w:outlineLvl w:val="1"/>
    </w:pPr>
    <w:rPr>
      <w:rFonts w:eastAsiaTheme="majorEastAsia" w:cstheme="majorBidi"/>
      <w:b/>
      <w:sz w:val="44"/>
      <w:szCs w:val="26"/>
      <w:u w:val="double"/>
    </w:rPr>
  </w:style>
  <w:style w:type="paragraph" w:styleId="Heading3">
    <w:name w:val="heading 3"/>
    <w:aliases w:val="Block,No Underline,Char Char Char Char Char Char Char, Char Char Char Char Char Char Char,Text 7,Heading 3 Char Char,Char, Char,Tags v 2,3: Cite,Char1,Underlines,Heading 3 Char3,Tag Char Char,Bold Cite,Cite 1,Read Char,no,Foldover,Read Char Ch"/>
    <w:basedOn w:val="Normal"/>
    <w:next w:val="Normal"/>
    <w:link w:val="Heading3Char"/>
    <w:uiPriority w:val="2"/>
    <w:qFormat/>
    <w:rsid w:val="00E7460F"/>
    <w:pPr>
      <w:keepNext/>
      <w:keepLines/>
      <w:pageBreakBefore/>
      <w:spacing w:before="40" w:after="0"/>
      <w:jc w:val="center"/>
      <w:outlineLvl w:val="2"/>
    </w:pPr>
    <w:rPr>
      <w:rFonts w:eastAsiaTheme="majorEastAsia" w:cstheme="majorBidi"/>
      <w:b/>
      <w:sz w:val="32"/>
      <w:szCs w:val="24"/>
      <w:u w:val="single"/>
    </w:rPr>
  </w:style>
  <w:style w:type="paragraph" w:styleId="Heading4">
    <w:name w:val="heading 4"/>
    <w:aliases w:val="Tag,Big card,body,small text,Normal Tag,heading 2,Heading 2 Char2 Char,Heading 2 Char1 Char Char,Ch,small space,nonunderlined,no read,TAG,No Spacing211,No Spacing12,No Spacing2111,No Spacing4,No Spacing11111,No Spacing5,No Spacing21,tag,Card,T"/>
    <w:basedOn w:val="Normal"/>
    <w:next w:val="Normal"/>
    <w:link w:val="Heading4Char"/>
    <w:uiPriority w:val="3"/>
    <w:qFormat/>
    <w:rsid w:val="00E7460F"/>
    <w:pPr>
      <w:keepNext/>
      <w:keepLines/>
      <w:spacing w:before="40" w:after="0"/>
      <w:outlineLvl w:val="3"/>
    </w:pPr>
    <w:rPr>
      <w:rFonts w:eastAsiaTheme="majorEastAsia" w:cstheme="majorBidi"/>
      <w:b/>
      <w:iCs/>
      <w:sz w:val="26"/>
    </w:rPr>
  </w:style>
  <w:style w:type="paragraph" w:styleId="Heading5">
    <w:name w:val="heading 5"/>
    <w:basedOn w:val="Normal"/>
    <w:next w:val="Normal"/>
    <w:link w:val="Heading5Char"/>
    <w:uiPriority w:val="9"/>
    <w:semiHidden/>
    <w:unhideWhenUsed/>
    <w:rsid w:val="00E7460F"/>
    <w:pPr>
      <w:keepNext/>
      <w:keepLines/>
      <w:spacing w:before="40" w:after="0"/>
      <w:outlineLvl w:val="4"/>
    </w:pPr>
    <w:rPr>
      <w:rFonts w:asciiTheme="majorHAnsi" w:eastAsiaTheme="majorEastAsia" w:hAnsiTheme="majorHAnsi" w:cstheme="majorBidi"/>
      <w:color w:val="0F4761" w:themeColor="accent1" w:themeShade="BF"/>
    </w:rPr>
  </w:style>
  <w:style w:type="paragraph" w:styleId="Heading6">
    <w:name w:val="heading 6"/>
    <w:basedOn w:val="Normal"/>
    <w:next w:val="Normal"/>
    <w:link w:val="Heading6Char"/>
    <w:uiPriority w:val="9"/>
    <w:semiHidden/>
    <w:unhideWhenUsed/>
    <w:qFormat/>
    <w:rsid w:val="00C7311A"/>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C7311A"/>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C7311A"/>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C7311A"/>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semiHidden/>
    <w:unhideWhenUsed/>
    <w:rsid w:val="00E7460F"/>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rsid w:val="00E7460F"/>
  </w:style>
  <w:style w:type="character" w:customStyle="1" w:styleId="Heading1Char">
    <w:name w:val="Heading 1 Char"/>
    <w:aliases w:val="Pocket Char"/>
    <w:basedOn w:val="DefaultParagraphFont"/>
    <w:link w:val="Heading1"/>
    <w:rsid w:val="00E7460F"/>
    <w:rPr>
      <w:rFonts w:ascii="Calibri" w:eastAsiaTheme="majorEastAsia" w:hAnsi="Calibri" w:cstheme="majorBidi"/>
      <w:b/>
      <w:kern w:val="0"/>
      <w:sz w:val="52"/>
      <w:szCs w:val="32"/>
      <w14:ligatures w14:val="none"/>
    </w:rPr>
  </w:style>
  <w:style w:type="character" w:customStyle="1" w:styleId="Heading2Char">
    <w:name w:val="Heading 2 Char"/>
    <w:aliases w:val="Hat Char"/>
    <w:basedOn w:val="DefaultParagraphFont"/>
    <w:link w:val="Heading2"/>
    <w:uiPriority w:val="1"/>
    <w:rsid w:val="00E7460F"/>
    <w:rPr>
      <w:rFonts w:ascii="Calibri" w:eastAsiaTheme="majorEastAsia" w:hAnsi="Calibri" w:cstheme="majorBidi"/>
      <w:b/>
      <w:kern w:val="0"/>
      <w:sz w:val="44"/>
      <w:szCs w:val="26"/>
      <w:u w:val="double"/>
      <w14:ligatures w14:val="none"/>
    </w:rPr>
  </w:style>
  <w:style w:type="character" w:customStyle="1" w:styleId="Heading3Char">
    <w:name w:val="Heading 3 Char"/>
    <w:aliases w:val="Block Char,No Underline Char,Char Char Char Char Char Char Char Char, Char Char Char Char Char Char Char Char,Text 7 Char,Heading 3 Char Char Char,Char Char, Char Char,Tags v 2 Char,3: Cite Char,Char1 Char,Underlines Char,Bold Cite Char"/>
    <w:basedOn w:val="DefaultParagraphFont"/>
    <w:link w:val="Heading3"/>
    <w:uiPriority w:val="2"/>
    <w:rsid w:val="00E7460F"/>
    <w:rPr>
      <w:rFonts w:ascii="Calibri" w:eastAsiaTheme="majorEastAsia" w:hAnsi="Calibri" w:cstheme="majorBidi"/>
      <w:b/>
      <w:kern w:val="0"/>
      <w:sz w:val="32"/>
      <w:u w:val="single"/>
      <w14:ligatures w14:val="none"/>
    </w:rPr>
  </w:style>
  <w:style w:type="character" w:customStyle="1" w:styleId="Heading4Char">
    <w:name w:val="Heading 4 Char"/>
    <w:aliases w:val="Tag Char,Big card Char,body Char,small text Char,Normal Tag Char,heading 2 Char,Heading 2 Char2 Char Char,Heading 2 Char1 Char Char Char,Ch Char,small space Char,nonunderlined Char,no read Char,TAG Char,No Spacing211 Char,No Spacing4 Char"/>
    <w:basedOn w:val="DefaultParagraphFont"/>
    <w:link w:val="Heading4"/>
    <w:uiPriority w:val="3"/>
    <w:rsid w:val="00E7460F"/>
    <w:rPr>
      <w:rFonts w:ascii="Calibri" w:eastAsiaTheme="majorEastAsia" w:hAnsi="Calibri" w:cstheme="majorBidi"/>
      <w:b/>
      <w:iCs/>
      <w:kern w:val="0"/>
      <w:sz w:val="26"/>
      <w:szCs w:val="22"/>
      <w14:ligatures w14:val="none"/>
    </w:rPr>
  </w:style>
  <w:style w:type="character" w:customStyle="1" w:styleId="Heading5Char">
    <w:name w:val="Heading 5 Char"/>
    <w:basedOn w:val="DefaultParagraphFont"/>
    <w:link w:val="Heading5"/>
    <w:uiPriority w:val="9"/>
    <w:semiHidden/>
    <w:rsid w:val="00E7460F"/>
    <w:rPr>
      <w:rFonts w:asciiTheme="majorHAnsi" w:eastAsiaTheme="majorEastAsia" w:hAnsiTheme="majorHAnsi" w:cstheme="majorBidi"/>
      <w:color w:val="0F4761" w:themeColor="accent1" w:themeShade="BF"/>
      <w:kern w:val="0"/>
      <w:sz w:val="22"/>
      <w:szCs w:val="22"/>
      <w14:ligatures w14:val="none"/>
    </w:rPr>
  </w:style>
  <w:style w:type="character" w:customStyle="1" w:styleId="Heading6Char">
    <w:name w:val="Heading 6 Char"/>
    <w:basedOn w:val="DefaultParagraphFont"/>
    <w:link w:val="Heading6"/>
    <w:uiPriority w:val="9"/>
    <w:semiHidden/>
    <w:rsid w:val="00C7311A"/>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C7311A"/>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C7311A"/>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C7311A"/>
    <w:rPr>
      <w:rFonts w:eastAsiaTheme="majorEastAsia" w:cstheme="majorBidi"/>
      <w:color w:val="272727" w:themeColor="text1" w:themeTint="D8"/>
    </w:rPr>
  </w:style>
  <w:style w:type="paragraph" w:styleId="Title">
    <w:name w:val="Title"/>
    <w:aliases w:val="Bold Underlined,UNDERLINE,Cites and Cards,title,Block Heading,Read This"/>
    <w:basedOn w:val="Normal"/>
    <w:next w:val="Normal"/>
    <w:link w:val="TitleChar"/>
    <w:uiPriority w:val="6"/>
    <w:qFormat/>
    <w:rsid w:val="00C7311A"/>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aliases w:val="Bold Underlined Char,UNDERLINE Char,Cites and Cards Char,title Char1,Block Heading Char1,Read This Char"/>
    <w:basedOn w:val="DefaultParagraphFont"/>
    <w:link w:val="Title"/>
    <w:uiPriority w:val="6"/>
    <w:qFormat/>
    <w:rsid w:val="00C7311A"/>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C7311A"/>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C7311A"/>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C7311A"/>
    <w:pPr>
      <w:spacing w:before="160"/>
      <w:jc w:val="center"/>
    </w:pPr>
    <w:rPr>
      <w:i/>
      <w:iCs/>
      <w:color w:val="404040" w:themeColor="text1" w:themeTint="BF"/>
    </w:rPr>
  </w:style>
  <w:style w:type="character" w:customStyle="1" w:styleId="QuoteChar">
    <w:name w:val="Quote Char"/>
    <w:basedOn w:val="DefaultParagraphFont"/>
    <w:link w:val="Quote"/>
    <w:uiPriority w:val="29"/>
    <w:rsid w:val="00C7311A"/>
    <w:rPr>
      <w:i/>
      <w:iCs/>
      <w:color w:val="404040" w:themeColor="text1" w:themeTint="BF"/>
    </w:rPr>
  </w:style>
  <w:style w:type="paragraph" w:styleId="ListParagraph">
    <w:name w:val="List Paragraph"/>
    <w:basedOn w:val="Normal"/>
    <w:uiPriority w:val="34"/>
    <w:qFormat/>
    <w:rsid w:val="00C7311A"/>
    <w:pPr>
      <w:ind w:left="720"/>
      <w:contextualSpacing/>
    </w:pPr>
  </w:style>
  <w:style w:type="character" w:styleId="IntenseEmphasis">
    <w:name w:val="Intense Emphasis"/>
    <w:aliases w:val="title Char,Block Heading Char,Underline Char Char Char,Underline Char Char,Intense Emphasi"/>
    <w:basedOn w:val="DefaultParagraphFont"/>
    <w:uiPriority w:val="21"/>
    <w:qFormat/>
    <w:rsid w:val="00C7311A"/>
    <w:rPr>
      <w:i/>
      <w:iCs/>
      <w:color w:val="0F4761" w:themeColor="accent1" w:themeShade="BF"/>
    </w:rPr>
  </w:style>
  <w:style w:type="paragraph" w:styleId="IntenseQuote">
    <w:name w:val="Intense Quote"/>
    <w:basedOn w:val="Normal"/>
    <w:next w:val="Normal"/>
    <w:link w:val="IntenseQuoteChar"/>
    <w:uiPriority w:val="30"/>
    <w:qFormat/>
    <w:rsid w:val="00C7311A"/>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C7311A"/>
    <w:rPr>
      <w:i/>
      <w:iCs/>
      <w:color w:val="0F4761" w:themeColor="accent1" w:themeShade="BF"/>
    </w:rPr>
  </w:style>
  <w:style w:type="character" w:styleId="IntenseReference">
    <w:name w:val="Intense Reference"/>
    <w:basedOn w:val="DefaultParagraphFont"/>
    <w:uiPriority w:val="32"/>
    <w:qFormat/>
    <w:rsid w:val="00C7311A"/>
    <w:rPr>
      <w:b/>
      <w:bCs/>
      <w:smallCaps/>
      <w:color w:val="0F4761" w:themeColor="accent1" w:themeShade="BF"/>
      <w:spacing w:val="5"/>
    </w:rPr>
  </w:style>
  <w:style w:type="character" w:styleId="Emphasis">
    <w:name w:val="Emphasis"/>
    <w:aliases w:val="Evidence,Minimized,minimized,Highlighted,tag2,Size 10,emphasis in card,CD Card,ED - Tag,Underlined,emphasis,Emphasis!!,small,Bold Underline,Qualifications,Shrunk,normal card text,qualifications in card,qualifications,bold underline,Box,B,s,B1,/"/>
    <w:basedOn w:val="DefaultParagraphFont"/>
    <w:link w:val="textbold"/>
    <w:uiPriority w:val="8"/>
    <w:qFormat/>
    <w:rsid w:val="00E7460F"/>
    <w:rPr>
      <w:rFonts w:ascii="Calibri" w:hAnsi="Calibri" w:cs="Calibri"/>
      <w:b/>
      <w:i w:val="0"/>
      <w:iCs/>
      <w:sz w:val="22"/>
      <w:u w:val="single"/>
      <w:bdr w:val="none" w:sz="0" w:space="0" w:color="auto"/>
    </w:rPr>
  </w:style>
  <w:style w:type="character" w:styleId="FollowedHyperlink">
    <w:name w:val="FollowedHyperlink"/>
    <w:basedOn w:val="DefaultParagraphFont"/>
    <w:uiPriority w:val="99"/>
    <w:semiHidden/>
    <w:unhideWhenUsed/>
    <w:rsid w:val="00E7460F"/>
    <w:rPr>
      <w:color w:val="auto"/>
      <w:u w:val="none"/>
    </w:rPr>
  </w:style>
  <w:style w:type="character" w:customStyle="1" w:styleId="Style13ptBold">
    <w:name w:val="Style 13 pt Bold"/>
    <w:aliases w:val="Cite,Style Style Bold + 12 pt,Style Style Bold,Style Style Bold + 12pt,Style Style + 12 pt,Style Style Bo... +,Old Cite,Style Style Bold + 10 pt,Style Style Bold + 11 pt,tagld + 12 pt,Style Style Bold + 13 pt,tag + 12 pt,Not...,Not.,Not"/>
    <w:basedOn w:val="DefaultParagraphFont"/>
    <w:uiPriority w:val="6"/>
    <w:qFormat/>
    <w:rsid w:val="00E7460F"/>
    <w:rPr>
      <w:b/>
      <w:bCs/>
      <w:sz w:val="26"/>
      <w:u w:val="none"/>
    </w:rPr>
  </w:style>
  <w:style w:type="character" w:customStyle="1" w:styleId="StyleUnderline">
    <w:name w:val="Style Underline"/>
    <w:aliases w:val="Underline,Minimized Char,Heading 3 Char Char Char Char Char,c,Citation Char Char Char,ci,Intense Emphasis1111,Style Bold Underline,Intense Emphasis1,Style,apple-style-span + 6 pt,Bold,Kern at 16 pt,Intense Emphasis11,Intense Emphasis111"/>
    <w:basedOn w:val="DefaultParagraphFont"/>
    <w:uiPriority w:val="7"/>
    <w:qFormat/>
    <w:rsid w:val="00E7460F"/>
    <w:rPr>
      <w:b w:val="0"/>
      <w:sz w:val="22"/>
      <w:u w:val="single"/>
    </w:rPr>
  </w:style>
  <w:style w:type="character" w:styleId="Strong">
    <w:name w:val="Strong"/>
    <w:basedOn w:val="DefaultParagraphFont"/>
    <w:uiPriority w:val="22"/>
    <w:qFormat/>
    <w:rsid w:val="00E7460F"/>
    <w:rPr>
      <w:b/>
      <w:bCs/>
    </w:rPr>
  </w:style>
  <w:style w:type="character" w:styleId="BookTitle">
    <w:name w:val="Book Title"/>
    <w:basedOn w:val="DefaultParagraphFont"/>
    <w:uiPriority w:val="33"/>
    <w:qFormat/>
    <w:rsid w:val="00E7460F"/>
    <w:rPr>
      <w:b/>
      <w:bCs/>
      <w:i/>
      <w:iCs/>
      <w:spacing w:val="5"/>
    </w:rPr>
  </w:style>
  <w:style w:type="numbering" w:styleId="111111">
    <w:name w:val="Outline List 2"/>
    <w:basedOn w:val="NoList"/>
    <w:uiPriority w:val="99"/>
    <w:semiHidden/>
    <w:unhideWhenUsed/>
    <w:rsid w:val="00E7460F"/>
  </w:style>
  <w:style w:type="paragraph" w:styleId="Header">
    <w:name w:val="header"/>
    <w:basedOn w:val="Normal"/>
    <w:link w:val="HeaderChar"/>
    <w:uiPriority w:val="99"/>
    <w:semiHidden/>
    <w:rsid w:val="00E7460F"/>
    <w:pPr>
      <w:tabs>
        <w:tab w:val="center" w:pos="4680"/>
        <w:tab w:val="right" w:pos="9360"/>
      </w:tabs>
      <w:spacing w:after="0" w:line="240" w:lineRule="auto"/>
    </w:pPr>
  </w:style>
  <w:style w:type="character" w:customStyle="1" w:styleId="HeaderChar">
    <w:name w:val="Header Char"/>
    <w:basedOn w:val="DefaultParagraphFont"/>
    <w:link w:val="Header"/>
    <w:uiPriority w:val="99"/>
    <w:semiHidden/>
    <w:rsid w:val="00E7460F"/>
    <w:rPr>
      <w:rFonts w:ascii="Calibri" w:hAnsi="Calibri" w:cs="Calibri"/>
      <w:kern w:val="0"/>
      <w:sz w:val="22"/>
      <w:szCs w:val="22"/>
      <w14:ligatures w14:val="none"/>
    </w:rPr>
  </w:style>
  <w:style w:type="paragraph" w:styleId="Footer">
    <w:name w:val="footer"/>
    <w:basedOn w:val="Normal"/>
    <w:link w:val="FooterChar"/>
    <w:uiPriority w:val="99"/>
    <w:semiHidden/>
    <w:rsid w:val="00E7460F"/>
    <w:pPr>
      <w:tabs>
        <w:tab w:val="center" w:pos="4680"/>
        <w:tab w:val="right" w:pos="9360"/>
      </w:tabs>
      <w:spacing w:after="0" w:line="240" w:lineRule="auto"/>
    </w:pPr>
  </w:style>
  <w:style w:type="character" w:customStyle="1" w:styleId="FooterChar">
    <w:name w:val="Footer Char"/>
    <w:basedOn w:val="DefaultParagraphFont"/>
    <w:link w:val="Footer"/>
    <w:uiPriority w:val="99"/>
    <w:semiHidden/>
    <w:rsid w:val="00E7460F"/>
    <w:rPr>
      <w:rFonts w:ascii="Calibri" w:hAnsi="Calibri" w:cs="Calibri"/>
      <w:kern w:val="0"/>
      <w:sz w:val="22"/>
      <w:szCs w:val="22"/>
      <w14:ligatures w14:val="none"/>
    </w:rPr>
  </w:style>
  <w:style w:type="paragraph" w:styleId="BodyText">
    <w:name w:val="Body Text"/>
    <w:basedOn w:val="Normal"/>
    <w:link w:val="BodyTextChar"/>
    <w:uiPriority w:val="99"/>
    <w:semiHidden/>
    <w:unhideWhenUsed/>
    <w:rsid w:val="00E7460F"/>
    <w:pPr>
      <w:spacing w:after="120"/>
    </w:pPr>
  </w:style>
  <w:style w:type="character" w:customStyle="1" w:styleId="BodyTextChar">
    <w:name w:val="Body Text Char"/>
    <w:basedOn w:val="DefaultParagraphFont"/>
    <w:link w:val="BodyText"/>
    <w:uiPriority w:val="99"/>
    <w:semiHidden/>
    <w:rsid w:val="00E7460F"/>
    <w:rPr>
      <w:rFonts w:ascii="Calibri" w:hAnsi="Calibri" w:cs="Calibri"/>
      <w:kern w:val="0"/>
      <w:sz w:val="22"/>
      <w:szCs w:val="22"/>
      <w14:ligatures w14:val="none"/>
    </w:rPr>
  </w:style>
  <w:style w:type="paragraph" w:styleId="NoSpacing">
    <w:name w:val="No Spacing"/>
    <w:link w:val="NoSpacingChar"/>
    <w:uiPriority w:val="99"/>
    <w:unhideWhenUsed/>
    <w:qFormat/>
    <w:rsid w:val="00E7460F"/>
    <w:pPr>
      <w:spacing w:after="0" w:line="240" w:lineRule="auto"/>
    </w:pPr>
    <w:rPr>
      <w:rFonts w:ascii="Calibri" w:hAnsi="Calibri" w:cs="Calibri"/>
      <w:kern w:val="0"/>
      <w:sz w:val="22"/>
      <w:szCs w:val="22"/>
      <w14:ligatures w14:val="none"/>
    </w:rPr>
  </w:style>
  <w:style w:type="character" w:customStyle="1" w:styleId="NoSpacingChar">
    <w:name w:val="No Spacing Char"/>
    <w:basedOn w:val="DefaultParagraphFont"/>
    <w:link w:val="NoSpacing"/>
    <w:uiPriority w:val="99"/>
    <w:rsid w:val="00E7460F"/>
    <w:rPr>
      <w:rFonts w:ascii="Calibri" w:hAnsi="Calibri" w:cs="Calibri"/>
      <w:kern w:val="0"/>
      <w:sz w:val="22"/>
      <w:szCs w:val="22"/>
      <w14:ligatures w14:val="none"/>
    </w:rPr>
  </w:style>
  <w:style w:type="character" w:styleId="Hyperlink">
    <w:name w:val="Hyperlink"/>
    <w:aliases w:val="heading 1 (block title),Important,Read,Card Text,Internet Link,Analytic Text,Internet link,Char Char1,Block Char1,Char Char Char Char Char Char Char Char Char1,Char1 Char1,Char Char Char Char Char Char Char Char2,Text 7 Char1,C,BlockText Char1"/>
    <w:basedOn w:val="DefaultParagraphFont"/>
    <w:uiPriority w:val="99"/>
    <w:unhideWhenUsed/>
    <w:rsid w:val="00E7460F"/>
    <w:rPr>
      <w:color w:val="467886" w:themeColor="hyperlink"/>
      <w:u w:val="single"/>
    </w:rPr>
  </w:style>
  <w:style w:type="character" w:styleId="UnresolvedMention">
    <w:name w:val="Unresolved Mention"/>
    <w:basedOn w:val="DefaultParagraphFont"/>
    <w:uiPriority w:val="99"/>
    <w:semiHidden/>
    <w:unhideWhenUsed/>
    <w:rsid w:val="00E7460F"/>
    <w:rPr>
      <w:color w:val="605E5C"/>
      <w:shd w:val="clear" w:color="auto" w:fill="E1DFDD"/>
    </w:rPr>
  </w:style>
  <w:style w:type="paragraph" w:customStyle="1" w:styleId="Analytic">
    <w:name w:val="Analytic"/>
    <w:basedOn w:val="Normal"/>
    <w:link w:val="AnalyticChar"/>
    <w:autoRedefine/>
    <w:uiPriority w:val="5"/>
    <w:qFormat/>
    <w:rsid w:val="00E7460F"/>
    <w:rPr>
      <w:b/>
      <w:sz w:val="26"/>
    </w:rPr>
  </w:style>
  <w:style w:type="character" w:customStyle="1" w:styleId="AnalyticChar">
    <w:name w:val="Analytic Char"/>
    <w:basedOn w:val="DefaultParagraphFont"/>
    <w:link w:val="Analytic"/>
    <w:uiPriority w:val="5"/>
    <w:rsid w:val="00E7460F"/>
    <w:rPr>
      <w:rFonts w:ascii="Calibri" w:hAnsi="Calibri" w:cs="Calibri"/>
      <w:b/>
      <w:kern w:val="0"/>
      <w:sz w:val="26"/>
      <w:szCs w:val="22"/>
      <w14:ligatures w14:val="none"/>
    </w:rPr>
  </w:style>
  <w:style w:type="paragraph" w:customStyle="1" w:styleId="textbold">
    <w:name w:val="text bold"/>
    <w:basedOn w:val="Normal"/>
    <w:link w:val="Emphasis"/>
    <w:uiPriority w:val="8"/>
    <w:qFormat/>
    <w:rsid w:val="00352637"/>
    <w:pPr>
      <w:pBdr>
        <w:top w:val="single" w:sz="8" w:space="0" w:color="auto"/>
        <w:left w:val="single" w:sz="8" w:space="0" w:color="auto"/>
        <w:bottom w:val="single" w:sz="8" w:space="0" w:color="auto"/>
        <w:right w:val="single" w:sz="8" w:space="0" w:color="auto"/>
      </w:pBdr>
      <w:spacing w:line="256" w:lineRule="auto"/>
      <w:ind w:left="720"/>
      <w:jc w:val="both"/>
    </w:pPr>
    <w:rPr>
      <w:b/>
      <w:iCs/>
      <w:kern w:val="2"/>
      <w:szCs w:val="24"/>
      <w:u w:val="single"/>
      <w14:ligatures w14:val="standardContextual"/>
    </w:rPr>
  </w:style>
  <w:style w:type="character" w:customStyle="1" w:styleId="AAAUNDERLINEKEYBOARD">
    <w:name w:val="AAA UNDERLINE KEYBOARD"/>
    <w:basedOn w:val="DefaultParagraphFont"/>
    <w:uiPriority w:val="6"/>
    <w:qFormat/>
    <w:rsid w:val="000333BC"/>
    <w:rPr>
      <w:b w:val="0"/>
      <w:sz w:val="22"/>
      <w:u w:val="single"/>
    </w:rPr>
  </w:style>
  <w:style w:type="character" w:customStyle="1" w:styleId="Boxes">
    <w:name w:val="Boxes"/>
    <w:basedOn w:val="Emphasis"/>
    <w:qFormat/>
    <w:rsid w:val="000333BC"/>
    <w:rPr>
      <w:rFonts w:ascii="Calibri" w:hAnsi="Calibri" w:cs="Calibri"/>
      <w:b/>
      <w:i w:val="0"/>
      <w:iCs/>
      <w:sz w:val="24"/>
      <w:u w:val="single"/>
      <w:bdr w:val="single" w:sz="8" w:space="0" w:color="auto"/>
    </w:rPr>
  </w:style>
  <w:style w:type="character" w:customStyle="1" w:styleId="underline">
    <w:name w:val="underline"/>
    <w:basedOn w:val="DefaultParagraphFont"/>
    <w:qFormat/>
    <w:rsid w:val="00016A0A"/>
    <w:rPr>
      <w:rFonts w:ascii="Times New Roman" w:hAnsi="Times New Roman"/>
      <w:sz w:val="22"/>
      <w:u w:val="single"/>
    </w:rPr>
  </w:style>
  <w:style w:type="paragraph" w:customStyle="1" w:styleId="Emphasis1">
    <w:name w:val="Emphasis1"/>
    <w:basedOn w:val="Normal"/>
    <w:uiPriority w:val="8"/>
    <w:qFormat/>
    <w:rsid w:val="00981A08"/>
    <w:pPr>
      <w:pBdr>
        <w:top w:val="single" w:sz="4" w:space="1" w:color="auto"/>
        <w:left w:val="single" w:sz="4" w:space="4" w:color="auto"/>
        <w:bottom w:val="single" w:sz="4" w:space="1" w:color="auto"/>
        <w:right w:val="single" w:sz="4" w:space="4" w:color="auto"/>
      </w:pBdr>
      <w:ind w:left="720"/>
      <w:jc w:val="both"/>
    </w:pPr>
    <w:rPr>
      <w:b/>
      <w:iCs/>
      <w:u w:val="single"/>
      <w:bdr w:val="single" w:sz="8" w:space="0" w:color="auto"/>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relyOnVML/>
  <w:allowPNG/>
</w:webSettings>
</file>

<file path=word/_rels/document.xml.rels><?xml version="1.0" encoding="UTF-8" standalone="yes"?>
<Relationships xmlns="http://schemas.openxmlformats.org/package/2006/relationships"><Relationship Id="rId8" Type="http://schemas.openxmlformats.org/officeDocument/2006/relationships/theme" Target="theme/theme1.xml"/><Relationship Id="rId3" Type="http://schemas.openxmlformats.org/officeDocument/2006/relationships/settings" Target="settings.xml"/><Relationship Id="rId7" Type="http://schemas.openxmlformats.org/officeDocument/2006/relationships/fontTable" Target="fontTable.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hyperlink" Target="https://www.sciencedirect.com/science/article/pii/S221462962500009X" TargetMode="External"/><Relationship Id="rId5" Type="http://schemas.openxmlformats.org/officeDocument/2006/relationships/hyperlink" Target="https://escholarship.org/content/qt12f6j1fr/qt12f6j1fr_noSplash_12eaa717a48241e6cba333629dda7c87.pdf" TargetMode="External"/><Relationship Id="rId4" Type="http://schemas.openxmlformats.org/officeDocument/2006/relationships/webSettings" Target="webSettings.xml"/></Relationships>
</file>

<file path=word/_rels/settings.xml.rels><?xml version="1.0" encoding="UTF-8" standalone="yes"?>
<Relationships xmlns="http://schemas.openxmlformats.org/package/2006/relationships"><Relationship Id="rId1" Type="http://schemas.openxmlformats.org/officeDocument/2006/relationships/attachedTemplate" Target="file:///C:\Users\rihui\AppData\Roaming\Microsoft\Templates\Debate.dotm"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Debate</Template>
  <TotalTime>28</TotalTime>
  <Pages>1</Pages>
  <Words>45168</Words>
  <Characters>257463</Characters>
  <Application>Microsoft Office Word</Application>
  <DocSecurity>0</DocSecurity>
  <Lines>2145</Lines>
  <Paragraphs>604</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302027</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Lu, Kevin '26</dc:creator>
  <cp:keywords/>
  <dc:description/>
  <cp:lastModifiedBy>He, Aaron '26</cp:lastModifiedBy>
  <cp:revision>43</cp:revision>
  <dcterms:created xsi:type="dcterms:W3CDTF">2025-11-22T15:55:00Z</dcterms:created>
  <dcterms:modified xsi:type="dcterms:W3CDTF">2025-11-22T17:20:00Z</dcterms:modified>
</cp:coreProperties>
</file>