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21F3" w14:textId="7C0ED7EE" w:rsidR="005D388F" w:rsidRDefault="008F5D35" w:rsidP="008F5D35">
      <w:pPr>
        <w:pStyle w:val="Heading1"/>
      </w:pPr>
      <w:r>
        <w:t>Wiki---Round 1---Glenbrooks</w:t>
      </w:r>
    </w:p>
    <w:p w14:paraId="70E6A7A4" w14:textId="77777777" w:rsidR="00072864" w:rsidRPr="00072864" w:rsidRDefault="00072864" w:rsidP="000728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072864">
        <w:rPr>
          <w:rFonts w:eastAsiaTheme="majorEastAsia" w:cstheme="majorBidi"/>
          <w:b/>
          <w:sz w:val="52"/>
          <w:szCs w:val="32"/>
        </w:rPr>
        <w:t>1NC---Round 1---Glenbrooks</w:t>
      </w:r>
    </w:p>
    <w:p w14:paraId="5BBA22AE"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0ED160D4"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T-ARCTIC</w:t>
      </w:r>
      <w:r w:rsidRPr="00072864">
        <w:rPr>
          <w:rFonts w:eastAsiaTheme="majorEastAsia" w:cstheme="majorBidi"/>
          <w:b/>
          <w:iCs/>
          <w:sz w:val="26"/>
        </w:rPr>
        <w:t>.</w:t>
      </w:r>
    </w:p>
    <w:p w14:paraId="117C62E9" w14:textId="77777777" w:rsidR="00072864" w:rsidRPr="00072864" w:rsidRDefault="00072864" w:rsidP="00072864">
      <w:pPr>
        <w:keepNext/>
        <w:keepLines/>
        <w:spacing w:before="40" w:after="0"/>
        <w:outlineLvl w:val="3"/>
        <w:rPr>
          <w:rFonts w:eastAsiaTheme="majorEastAsia" w:cstheme="majorBidi"/>
          <w:bCs/>
          <w:iCs/>
          <w:sz w:val="26"/>
        </w:rPr>
      </w:pPr>
      <w:r w:rsidRPr="00072864">
        <w:rPr>
          <w:rFonts w:eastAsiaTheme="majorEastAsia" w:cstheme="majorBidi"/>
          <w:b/>
          <w:iCs/>
          <w:sz w:val="26"/>
        </w:rPr>
        <w:t xml:space="preserve">“The Arctic” means </w:t>
      </w:r>
      <w:r w:rsidRPr="00072864">
        <w:rPr>
          <w:rFonts w:eastAsiaTheme="majorEastAsia" w:cstheme="majorBidi"/>
          <w:b/>
          <w:iCs/>
          <w:sz w:val="26"/>
          <w:u w:val="single"/>
        </w:rPr>
        <w:t>north</w:t>
      </w:r>
      <w:r w:rsidRPr="00072864">
        <w:rPr>
          <w:rFonts w:eastAsiaTheme="majorEastAsia" w:cstheme="majorBidi"/>
          <w:b/>
          <w:iCs/>
          <w:sz w:val="26"/>
        </w:rPr>
        <w:t xml:space="preserve"> of the </w:t>
      </w:r>
      <w:r w:rsidRPr="00072864">
        <w:rPr>
          <w:rFonts w:eastAsiaTheme="majorEastAsia" w:cstheme="majorBidi"/>
          <w:b/>
          <w:iCs/>
          <w:sz w:val="26"/>
          <w:u w:val="single"/>
        </w:rPr>
        <w:t>Arctic Circle</w:t>
      </w:r>
      <w:r w:rsidRPr="00072864">
        <w:rPr>
          <w:rFonts w:eastAsiaTheme="majorEastAsia" w:cstheme="majorBidi"/>
          <w:b/>
          <w:iCs/>
          <w:sz w:val="26"/>
        </w:rPr>
        <w:t xml:space="preserve">. </w:t>
      </w:r>
      <w:r w:rsidRPr="00072864">
        <w:rPr>
          <w:rFonts w:eastAsiaTheme="majorEastAsia" w:cstheme="majorBidi"/>
          <w:bCs/>
          <w:iCs/>
          <w:sz w:val="26"/>
        </w:rPr>
        <w:t xml:space="preserve">Prefer the most </w:t>
      </w:r>
      <w:r w:rsidRPr="00072864">
        <w:rPr>
          <w:rFonts w:eastAsiaTheme="majorEastAsia" w:cstheme="majorBidi"/>
          <w:bCs/>
          <w:iCs/>
          <w:sz w:val="26"/>
          <w:u w:val="single"/>
        </w:rPr>
        <w:t>commonly</w:t>
      </w:r>
      <w:r w:rsidRPr="00072864">
        <w:rPr>
          <w:rFonts w:eastAsiaTheme="majorEastAsia" w:cstheme="majorBidi"/>
          <w:bCs/>
          <w:iCs/>
          <w:sz w:val="26"/>
        </w:rPr>
        <w:t xml:space="preserve"> accepted </w:t>
      </w:r>
      <w:r w:rsidRPr="00072864">
        <w:rPr>
          <w:rFonts w:eastAsiaTheme="majorEastAsia" w:cstheme="majorBidi"/>
          <w:bCs/>
          <w:iCs/>
          <w:sz w:val="26"/>
          <w:u w:val="single"/>
        </w:rPr>
        <w:t>definition</w:t>
      </w:r>
      <w:r w:rsidRPr="00072864">
        <w:rPr>
          <w:rFonts w:eastAsiaTheme="majorEastAsia" w:cstheme="majorBidi"/>
          <w:bCs/>
          <w:iCs/>
          <w:sz w:val="26"/>
        </w:rPr>
        <w:t xml:space="preserve">. </w:t>
      </w:r>
    </w:p>
    <w:p w14:paraId="6BEB3977" w14:textId="77777777" w:rsidR="00072864" w:rsidRPr="00072864" w:rsidRDefault="00072864" w:rsidP="00072864">
      <w:r w:rsidRPr="00072864">
        <w:rPr>
          <w:b/>
          <w:bCs/>
          <w:sz w:val="26"/>
        </w:rPr>
        <w:t>Bhandari ’10-1</w:t>
      </w:r>
      <w:r w:rsidRPr="00072864">
        <w:t xml:space="preserve"> [Sahaj; October 1; Independent; Edunomix Institute, The Academy for Mathematics, Science, and Engineering; JEFAS, "The Frozen Frontier: United States Arctic Strategy in a Shifting Economic Landscape," https://al-kindipublishers.org/index.php/jefas/article/view/10875] BP</w:t>
      </w:r>
    </w:p>
    <w:p w14:paraId="3A088C9B" w14:textId="77777777" w:rsidR="00072864" w:rsidRPr="00072864" w:rsidRDefault="00072864" w:rsidP="00072864">
      <w:pPr>
        <w:rPr>
          <w:b/>
          <w:iCs/>
          <w:u w:val="single"/>
          <w:bdr w:val="single" w:sz="8" w:space="0" w:color="auto"/>
        </w:rPr>
      </w:pPr>
      <w:r w:rsidRPr="00072864">
        <w:rPr>
          <w:sz w:val="16"/>
        </w:rPr>
        <w:t xml:space="preserve">2. </w:t>
      </w:r>
      <w:r w:rsidRPr="00072864">
        <w:rPr>
          <w:b/>
          <w:iCs/>
          <w:u w:val="single"/>
          <w:bdr w:val="single" w:sz="8" w:space="0" w:color="auto"/>
        </w:rPr>
        <w:t>What is the Arctic?</w:t>
      </w:r>
    </w:p>
    <w:p w14:paraId="7506F23E" w14:textId="77777777" w:rsidR="00072864" w:rsidRPr="00072864" w:rsidRDefault="00072864" w:rsidP="00072864">
      <w:pPr>
        <w:rPr>
          <w:sz w:val="16"/>
        </w:rPr>
      </w:pPr>
      <w:r w:rsidRPr="00072864">
        <w:rPr>
          <w:sz w:val="16"/>
        </w:rPr>
        <w:t xml:space="preserve">The Arctic region is the northernmost polar region of Earth. </w:t>
      </w:r>
      <w:r w:rsidRPr="00072864">
        <w:rPr>
          <w:b/>
          <w:iCs/>
          <w:highlight w:val="cyan"/>
          <w:u w:val="single"/>
          <w:bdr w:val="single" w:sz="8" w:space="0" w:color="auto"/>
        </w:rPr>
        <w:t>Definitions</w:t>
      </w:r>
      <w:r w:rsidRPr="00072864">
        <w:rPr>
          <w:highlight w:val="cyan"/>
          <w:u w:val="single"/>
        </w:rPr>
        <w:t xml:space="preserve"> of the </w:t>
      </w:r>
      <w:r w:rsidRPr="00072864">
        <w:rPr>
          <w:b/>
          <w:iCs/>
          <w:highlight w:val="cyan"/>
          <w:u w:val="single"/>
          <w:bdr w:val="single" w:sz="8" w:space="0" w:color="auto"/>
        </w:rPr>
        <w:t>Arctic region</w:t>
      </w:r>
      <w:r w:rsidRPr="00072864">
        <w:rPr>
          <w:highlight w:val="cyan"/>
          <w:u w:val="single"/>
        </w:rPr>
        <w:t xml:space="preserve"> vary</w:t>
      </w:r>
      <w:r w:rsidRPr="00072864">
        <w:rPr>
          <w:sz w:val="16"/>
        </w:rPr>
        <w:t xml:space="preserve">: some define the Arctic to be the region in the Northern Hemisphere where the average temperature in July is below 10ºC, while others define it by the northernlimit of trees on land, which approximately follows the aforementioned 10ºC Isotherm (GRID-Arendal, 2010). </w:t>
      </w:r>
      <w:r w:rsidRPr="00072864">
        <w:rPr>
          <w:highlight w:val="cyan"/>
          <w:u w:val="single"/>
        </w:rPr>
        <w:t xml:space="preserve">The </w:t>
      </w:r>
      <w:r w:rsidRPr="00072864">
        <w:rPr>
          <w:b/>
          <w:iCs/>
          <w:highlight w:val="cyan"/>
          <w:u w:val="single"/>
          <w:bdr w:val="single" w:sz="8" w:space="0" w:color="auto"/>
        </w:rPr>
        <w:t>standard definition</w:t>
      </w:r>
      <w:r w:rsidRPr="00072864">
        <w:rPr>
          <w:highlight w:val="cyan"/>
          <w:u w:val="single"/>
        </w:rPr>
        <w:t xml:space="preserve">, however, is that the </w:t>
      </w:r>
      <w:r w:rsidRPr="00072864">
        <w:rPr>
          <w:b/>
          <w:iCs/>
          <w:highlight w:val="cyan"/>
          <w:u w:val="single"/>
          <w:bdr w:val="single" w:sz="8" w:space="0" w:color="auto"/>
        </w:rPr>
        <w:t xml:space="preserve">Arctic </w:t>
      </w:r>
      <w:r w:rsidRPr="00072864">
        <w:rPr>
          <w:highlight w:val="cyan"/>
          <w:u w:val="single"/>
        </w:rPr>
        <w:t xml:space="preserve">is </w:t>
      </w:r>
      <w:r w:rsidRPr="00072864">
        <w:rPr>
          <w:u w:val="single"/>
        </w:rPr>
        <w:t xml:space="preserve">the </w:t>
      </w:r>
      <w:r w:rsidRPr="00072864">
        <w:rPr>
          <w:highlight w:val="cyan"/>
          <w:u w:val="single"/>
        </w:rPr>
        <w:t xml:space="preserve">region </w:t>
      </w:r>
      <w:r w:rsidRPr="00072864">
        <w:rPr>
          <w:b/>
          <w:iCs/>
          <w:highlight w:val="cyan"/>
          <w:u w:val="single"/>
          <w:bdr w:val="single" w:sz="8" w:space="0" w:color="auto"/>
        </w:rPr>
        <w:t xml:space="preserve">north </w:t>
      </w:r>
      <w:r w:rsidRPr="00072864">
        <w:rPr>
          <w:highlight w:val="cyan"/>
          <w:u w:val="single"/>
        </w:rPr>
        <w:t>of the Arctic Circle</w:t>
      </w:r>
      <w:r w:rsidRPr="00072864">
        <w:rPr>
          <w:sz w:val="16"/>
        </w:rPr>
        <w:t xml:space="preserve">, a </w:t>
      </w:r>
      <w:r w:rsidRPr="00072864">
        <w:rPr>
          <w:highlight w:val="cyan"/>
          <w:u w:val="single"/>
        </w:rPr>
        <w:t xml:space="preserve">line </w:t>
      </w:r>
      <w:r w:rsidRPr="00072864">
        <w:rPr>
          <w:u w:val="single"/>
        </w:rPr>
        <w:t xml:space="preserve">approximately </w:t>
      </w:r>
      <w:r w:rsidRPr="00072864">
        <w:rPr>
          <w:b/>
          <w:iCs/>
          <w:highlight w:val="cyan"/>
          <w:u w:val="single"/>
          <w:bdr w:val="single" w:sz="8" w:space="0" w:color="auto"/>
        </w:rPr>
        <w:t xml:space="preserve">65º 33’N </w:t>
      </w:r>
      <w:r w:rsidRPr="00072864">
        <w:rPr>
          <w:highlight w:val="cyan"/>
          <w:u w:val="single"/>
        </w:rPr>
        <w:t xml:space="preserve">of the </w:t>
      </w:r>
      <w:r w:rsidRPr="00072864">
        <w:rPr>
          <w:b/>
          <w:iCs/>
          <w:highlight w:val="cyan"/>
          <w:u w:val="single"/>
          <w:bdr w:val="single" w:sz="8" w:space="0" w:color="auto"/>
        </w:rPr>
        <w:t>equator</w:t>
      </w:r>
      <w:r w:rsidRPr="00072864">
        <w:rPr>
          <w:sz w:val="16"/>
        </w:rPr>
        <w:t xml:space="preserve">; this is the </w:t>
      </w:r>
      <w:r w:rsidRPr="00072864">
        <w:rPr>
          <w:highlight w:val="cyan"/>
          <w:u w:val="single"/>
        </w:rPr>
        <w:t>definition</w:t>
      </w:r>
      <w:r w:rsidRPr="00072864">
        <w:rPr>
          <w:sz w:val="16"/>
          <w:highlight w:val="cyan"/>
        </w:rPr>
        <w:t xml:space="preserve"> </w:t>
      </w:r>
      <w:r w:rsidRPr="00072864">
        <w:rPr>
          <w:sz w:val="16"/>
        </w:rPr>
        <w:t xml:space="preserve">that will be used in this essay, as it </w:t>
      </w:r>
      <w:r w:rsidRPr="00072864">
        <w:rPr>
          <w:u w:val="single"/>
        </w:rPr>
        <w:t xml:space="preserve">is the </w:t>
      </w:r>
      <w:r w:rsidRPr="00072864">
        <w:rPr>
          <w:b/>
          <w:iCs/>
          <w:sz w:val="24"/>
          <w:szCs w:val="24"/>
          <w:highlight w:val="cyan"/>
          <w:u w:val="single"/>
          <w:bdr w:val="single" w:sz="8" w:space="0" w:color="auto"/>
        </w:rPr>
        <w:t>most commonly accepted</w:t>
      </w:r>
      <w:r w:rsidRPr="00072864">
        <w:rPr>
          <w:sz w:val="18"/>
          <w:szCs w:val="24"/>
        </w:rPr>
        <w:t xml:space="preserve"> </w:t>
      </w:r>
      <w:r w:rsidRPr="00072864">
        <w:rPr>
          <w:sz w:val="16"/>
        </w:rPr>
        <w:t>(Wallace, 2020).</w:t>
      </w:r>
    </w:p>
    <w:p w14:paraId="26882FDB"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That </w:t>
      </w:r>
      <w:r w:rsidRPr="00072864">
        <w:rPr>
          <w:rFonts w:eastAsiaTheme="majorEastAsia" w:cstheme="majorBidi"/>
          <w:b/>
          <w:iCs/>
          <w:sz w:val="26"/>
          <w:u w:val="single"/>
        </w:rPr>
        <w:t>excludes</w:t>
      </w:r>
      <w:r w:rsidRPr="00072864">
        <w:rPr>
          <w:rFonts w:eastAsiaTheme="majorEastAsia" w:cstheme="majorBidi"/>
          <w:b/>
          <w:iCs/>
          <w:sz w:val="26"/>
        </w:rPr>
        <w:t xml:space="preserve"> the </w:t>
      </w:r>
      <w:r w:rsidRPr="00072864">
        <w:rPr>
          <w:rFonts w:eastAsiaTheme="majorEastAsia" w:cstheme="majorBidi"/>
          <w:b/>
          <w:iCs/>
          <w:sz w:val="26"/>
          <w:u w:val="single"/>
        </w:rPr>
        <w:t>Aleutian chain</w:t>
      </w:r>
      <w:r w:rsidRPr="00072864">
        <w:rPr>
          <w:rFonts w:eastAsiaTheme="majorEastAsia" w:cstheme="majorBidi"/>
          <w:b/>
          <w:iCs/>
          <w:sz w:val="26"/>
        </w:rPr>
        <w:t xml:space="preserve">. </w:t>
      </w:r>
    </w:p>
    <w:p w14:paraId="51A0BDCC" w14:textId="77777777" w:rsidR="00072864" w:rsidRPr="00072864" w:rsidRDefault="00072864" w:rsidP="00072864">
      <w:r w:rsidRPr="00072864">
        <w:rPr>
          <w:b/>
          <w:bCs/>
          <w:sz w:val="26"/>
        </w:rPr>
        <w:t>GAO ’20</w:t>
      </w:r>
      <w:r w:rsidRPr="00072864">
        <w:t xml:space="preserve"> [United States Government Accountability Office; April; Report to Congressional Requestors, “Maritime Infrastructure: A Strategic Approach and Interagency Leadership Could Improve Federal Efforts in the U.S. Arctic,” GAO-20-460]</w:t>
      </w:r>
    </w:p>
    <w:p w14:paraId="1E9E21C3" w14:textId="77777777" w:rsidR="00072864" w:rsidRPr="00072864" w:rsidRDefault="00072864" w:rsidP="00072864">
      <w:pPr>
        <w:rPr>
          <w:sz w:val="16"/>
        </w:rPr>
      </w:pPr>
      <w:r w:rsidRPr="00072864">
        <w:rPr>
          <w:sz w:val="16"/>
        </w:rPr>
        <w:t>In this report, the term “</w:t>
      </w:r>
      <w:r w:rsidRPr="00072864">
        <w:rPr>
          <w:b/>
          <w:iCs/>
          <w:highlight w:val="cyan"/>
          <w:u w:val="single"/>
          <w:bdr w:val="single" w:sz="8" w:space="0" w:color="auto"/>
        </w:rPr>
        <w:t>Arctic</w:t>
      </w:r>
      <w:r w:rsidRPr="00072864">
        <w:rPr>
          <w:sz w:val="16"/>
        </w:rPr>
        <w:t xml:space="preserve">” </w:t>
      </w:r>
      <w:r w:rsidRPr="00072864">
        <w:rPr>
          <w:highlight w:val="cyan"/>
          <w:u w:val="single"/>
        </w:rPr>
        <w:t xml:space="preserve">refers to the </w:t>
      </w:r>
      <w:r w:rsidRPr="00072864">
        <w:rPr>
          <w:b/>
          <w:iCs/>
          <w:highlight w:val="cyan"/>
          <w:u w:val="single"/>
          <w:bdr w:val="single" w:sz="8" w:space="0" w:color="auto"/>
        </w:rPr>
        <w:t>entire</w:t>
      </w:r>
      <w:r w:rsidRPr="00072864">
        <w:rPr>
          <w:highlight w:val="cyan"/>
          <w:u w:val="single"/>
        </w:rPr>
        <w:t xml:space="preserve"> region </w:t>
      </w:r>
      <w:r w:rsidRPr="00072864">
        <w:rPr>
          <w:b/>
          <w:iCs/>
          <w:highlight w:val="cyan"/>
          <w:u w:val="single"/>
          <w:bdr w:val="single" w:sz="8" w:space="0" w:color="auto"/>
        </w:rPr>
        <w:t>north</w:t>
      </w:r>
      <w:r w:rsidRPr="00072864">
        <w:rPr>
          <w:highlight w:val="cyan"/>
          <w:u w:val="single"/>
        </w:rPr>
        <w:t xml:space="preserve"> of the </w:t>
      </w:r>
      <w:r w:rsidRPr="00072864">
        <w:rPr>
          <w:b/>
          <w:iCs/>
          <w:highlight w:val="cyan"/>
          <w:u w:val="single"/>
          <w:bdr w:val="single" w:sz="8" w:space="0" w:color="auto"/>
        </w:rPr>
        <w:t>Arctic Circle</w:t>
      </w:r>
      <w:r w:rsidRPr="00072864">
        <w:rPr>
          <w:u w:val="single"/>
        </w:rPr>
        <w:t xml:space="preserve">. With regard to the “U.S. Arctic,” we use the </w:t>
      </w:r>
      <w:r w:rsidRPr="00072864">
        <w:rPr>
          <w:b/>
          <w:iCs/>
          <w:u w:val="single"/>
          <w:bdr w:val="single" w:sz="8" w:space="0" w:color="auto"/>
        </w:rPr>
        <w:t>definition</w:t>
      </w:r>
      <w:r w:rsidRPr="00072864">
        <w:rPr>
          <w:u w:val="single"/>
        </w:rPr>
        <w:t xml:space="preserve"> set by the</w:t>
      </w:r>
      <w:r w:rsidRPr="00072864">
        <w:rPr>
          <w:sz w:val="16"/>
        </w:rPr>
        <w:t xml:space="preserve"> International Maritime Organization (</w:t>
      </w:r>
      <w:r w:rsidRPr="00072864">
        <w:rPr>
          <w:b/>
          <w:iCs/>
          <w:u w:val="single"/>
          <w:bdr w:val="single" w:sz="8" w:space="0" w:color="auto"/>
        </w:rPr>
        <w:t>IMO</w:t>
      </w:r>
      <w:r w:rsidRPr="00072864">
        <w:rPr>
          <w:sz w:val="16"/>
        </w:rPr>
        <w:t xml:space="preserve">), the United Nations agency responsible for the safety and security of shipping and the prevention of pollution by ships. </w:t>
      </w:r>
      <w:r w:rsidRPr="00072864">
        <w:rPr>
          <w:u w:val="single"/>
        </w:rPr>
        <w:t xml:space="preserve">The </w:t>
      </w:r>
      <w:r w:rsidRPr="00072864">
        <w:rPr>
          <w:b/>
          <w:iCs/>
          <w:u w:val="single"/>
          <w:bdr w:val="single" w:sz="8" w:space="0" w:color="auto"/>
        </w:rPr>
        <w:t>IMO</w:t>
      </w:r>
      <w:r w:rsidRPr="00072864">
        <w:rPr>
          <w:u w:val="single"/>
        </w:rPr>
        <w:t xml:space="preserve"> set this definition, which for the </w:t>
      </w:r>
      <w:r w:rsidRPr="00072864">
        <w:rPr>
          <w:b/>
          <w:iCs/>
          <w:u w:val="single"/>
          <w:bdr w:val="single" w:sz="8" w:space="0" w:color="auto"/>
        </w:rPr>
        <w:t>U.S. Arctic</w:t>
      </w:r>
      <w:r w:rsidRPr="00072864">
        <w:rPr>
          <w:u w:val="single"/>
        </w:rPr>
        <w:t xml:space="preserve"> is </w:t>
      </w:r>
      <w:r w:rsidRPr="00072864">
        <w:rPr>
          <w:b/>
          <w:iCs/>
          <w:u w:val="single"/>
          <w:bdr w:val="single" w:sz="8" w:space="0" w:color="auto"/>
        </w:rPr>
        <w:t>bounded</w:t>
      </w:r>
      <w:r w:rsidRPr="00072864">
        <w:rPr>
          <w:u w:val="single"/>
        </w:rPr>
        <w:t xml:space="preserve"> by a line at </w:t>
      </w:r>
      <w:r w:rsidRPr="00072864">
        <w:rPr>
          <w:b/>
          <w:iCs/>
          <w:u w:val="single"/>
          <w:bdr w:val="single" w:sz="8" w:space="0" w:color="auto"/>
        </w:rPr>
        <w:t>60</w:t>
      </w:r>
      <w:r w:rsidRPr="00072864">
        <w:rPr>
          <w:u w:val="single"/>
        </w:rPr>
        <w:t xml:space="preserve"> degrees </w:t>
      </w:r>
      <w:r w:rsidRPr="00072864">
        <w:rPr>
          <w:b/>
          <w:iCs/>
          <w:u w:val="single"/>
          <w:bdr w:val="single" w:sz="8" w:space="0" w:color="auto"/>
        </w:rPr>
        <w:t>north</w:t>
      </w:r>
      <w:r w:rsidRPr="00072864">
        <w:rPr>
          <w:sz w:val="16"/>
        </w:rPr>
        <w:t xml:space="preserve"> that crosses the Bering Sea, as part of its International Code for Ships Operating in Polar Waters (</w:t>
      </w:r>
      <w:r w:rsidRPr="00072864">
        <w:rPr>
          <w:b/>
          <w:iCs/>
          <w:u w:val="single"/>
          <w:bdr w:val="single" w:sz="8" w:space="0" w:color="auto"/>
        </w:rPr>
        <w:t>Polar Code</w:t>
      </w:r>
      <w:r w:rsidRPr="00072864">
        <w:rPr>
          <w:sz w:val="16"/>
        </w:rPr>
        <w:t xml:space="preserve">), which includes requirements for ships operating in the Arctic. </w:t>
      </w:r>
      <w:r w:rsidRPr="00072864">
        <w:rPr>
          <w:u w:val="single"/>
        </w:rPr>
        <w:t xml:space="preserve">This definition </w:t>
      </w:r>
      <w:r w:rsidRPr="00072864">
        <w:rPr>
          <w:b/>
          <w:iCs/>
          <w:u w:val="single"/>
          <w:bdr w:val="single" w:sz="8" w:space="0" w:color="auto"/>
        </w:rPr>
        <w:t>differs</w:t>
      </w:r>
      <w:r w:rsidRPr="00072864">
        <w:rPr>
          <w:u w:val="single"/>
        </w:rPr>
        <w:t xml:space="preserve"> from the one </w:t>
      </w:r>
      <w:r w:rsidRPr="00072864">
        <w:rPr>
          <w:b/>
          <w:iCs/>
          <w:u w:val="single"/>
          <w:bdr w:val="single" w:sz="8" w:space="0" w:color="auto"/>
        </w:rPr>
        <w:t>established</w:t>
      </w:r>
      <w:r w:rsidRPr="00072864">
        <w:rPr>
          <w:u w:val="single"/>
        </w:rPr>
        <w:t xml:space="preserve"> by the </w:t>
      </w:r>
      <w:r w:rsidRPr="00072864">
        <w:rPr>
          <w:b/>
          <w:iCs/>
          <w:u w:val="single"/>
          <w:bdr w:val="single" w:sz="8" w:space="0" w:color="auto"/>
        </w:rPr>
        <w:t>A</w:t>
      </w:r>
      <w:r w:rsidRPr="00072864">
        <w:rPr>
          <w:u w:val="single"/>
        </w:rPr>
        <w:t xml:space="preserve">rctic </w:t>
      </w:r>
      <w:r w:rsidRPr="00072864">
        <w:rPr>
          <w:b/>
          <w:iCs/>
          <w:u w:val="single"/>
          <w:bdr w:val="single" w:sz="8" w:space="0" w:color="auto"/>
        </w:rPr>
        <w:t>R</w:t>
      </w:r>
      <w:r w:rsidRPr="00072864">
        <w:rPr>
          <w:u w:val="single"/>
        </w:rPr>
        <w:t xml:space="preserve">esearch </w:t>
      </w:r>
      <w:r w:rsidRPr="00072864">
        <w:rPr>
          <w:b/>
          <w:iCs/>
          <w:u w:val="single"/>
          <w:bdr w:val="single" w:sz="8" w:space="0" w:color="auto"/>
        </w:rPr>
        <w:t>a</w:t>
      </w:r>
      <w:r w:rsidRPr="00072864">
        <w:rPr>
          <w:u w:val="single"/>
        </w:rPr>
        <w:t xml:space="preserve">nd </w:t>
      </w:r>
      <w:r w:rsidRPr="00072864">
        <w:rPr>
          <w:b/>
          <w:iCs/>
          <w:u w:val="single"/>
          <w:bdr w:val="single" w:sz="8" w:space="0" w:color="auto"/>
        </w:rPr>
        <w:t>P</w:t>
      </w:r>
      <w:r w:rsidRPr="00072864">
        <w:rPr>
          <w:u w:val="single"/>
        </w:rPr>
        <w:t xml:space="preserve">olicy Act of </w:t>
      </w:r>
      <w:r w:rsidRPr="00072864">
        <w:rPr>
          <w:b/>
          <w:iCs/>
          <w:u w:val="single"/>
          <w:bdr w:val="single" w:sz="8" w:space="0" w:color="auto"/>
        </w:rPr>
        <w:t>1984</w:t>
      </w:r>
      <w:r w:rsidRPr="00072864">
        <w:rPr>
          <w:u w:val="single"/>
        </w:rPr>
        <w:t xml:space="preserve">, which included all </w:t>
      </w:r>
      <w:r w:rsidRPr="00072864">
        <w:rPr>
          <w:b/>
          <w:iCs/>
          <w:u w:val="single"/>
          <w:bdr w:val="single" w:sz="8" w:space="0" w:color="auto"/>
        </w:rPr>
        <w:t>contiguous seas</w:t>
      </w:r>
      <w:r w:rsidRPr="00072864">
        <w:rPr>
          <w:u w:val="single"/>
        </w:rPr>
        <w:t xml:space="preserve"> surrounding </w:t>
      </w:r>
      <w:r w:rsidRPr="00072864">
        <w:rPr>
          <w:b/>
          <w:iCs/>
          <w:u w:val="single"/>
          <w:bdr w:val="single" w:sz="8" w:space="0" w:color="auto"/>
        </w:rPr>
        <w:t>Alaska</w:t>
      </w:r>
      <w:r w:rsidRPr="00072864">
        <w:rPr>
          <w:sz w:val="16"/>
        </w:rPr>
        <w:t xml:space="preserve">.6 </w:t>
      </w:r>
      <w:r w:rsidRPr="00072864">
        <w:rPr>
          <w:u w:val="single"/>
        </w:rPr>
        <w:t xml:space="preserve">We selected the </w:t>
      </w:r>
      <w:r w:rsidRPr="00072864">
        <w:rPr>
          <w:b/>
          <w:iCs/>
          <w:u w:val="single"/>
          <w:bdr w:val="single" w:sz="8" w:space="0" w:color="auto"/>
        </w:rPr>
        <w:t>IMO</w:t>
      </w:r>
      <w:r w:rsidRPr="00072864">
        <w:rPr>
          <w:u w:val="single"/>
        </w:rPr>
        <w:t xml:space="preserve"> definition of the U.S. Arctic in part to </w:t>
      </w:r>
      <w:r w:rsidRPr="00072864">
        <w:rPr>
          <w:b/>
          <w:iCs/>
          <w:highlight w:val="cyan"/>
          <w:u w:val="single"/>
          <w:bdr w:val="single" w:sz="8" w:space="0" w:color="auto"/>
        </w:rPr>
        <w:t>exclude</w:t>
      </w:r>
      <w:r w:rsidRPr="00072864">
        <w:rPr>
          <w:highlight w:val="cyan"/>
          <w:u w:val="single"/>
        </w:rPr>
        <w:t xml:space="preserve"> the </w:t>
      </w:r>
      <w:r w:rsidRPr="00072864">
        <w:rPr>
          <w:b/>
          <w:iCs/>
          <w:highlight w:val="cyan"/>
          <w:u w:val="single"/>
          <w:bdr w:val="single" w:sz="8" w:space="0" w:color="auto"/>
        </w:rPr>
        <w:t>Aleutian</w:t>
      </w:r>
      <w:r w:rsidRPr="00072864">
        <w:rPr>
          <w:highlight w:val="cyan"/>
          <w:u w:val="single"/>
        </w:rPr>
        <w:t xml:space="preserve"> chain of </w:t>
      </w:r>
      <w:r w:rsidRPr="00072864">
        <w:rPr>
          <w:b/>
          <w:iCs/>
          <w:highlight w:val="cyan"/>
          <w:u w:val="single"/>
          <w:bdr w:val="single" w:sz="8" w:space="0" w:color="auto"/>
        </w:rPr>
        <w:t>islands</w:t>
      </w:r>
      <w:r w:rsidRPr="00072864">
        <w:rPr>
          <w:u w:val="single"/>
        </w:rPr>
        <w:t xml:space="preserve"> in the southern portion of </w:t>
      </w:r>
      <w:r w:rsidRPr="00072864">
        <w:rPr>
          <w:b/>
          <w:iCs/>
          <w:u w:val="single"/>
          <w:bdr w:val="single" w:sz="8" w:space="0" w:color="auto"/>
        </w:rPr>
        <w:t>Alaska</w:t>
      </w:r>
      <w:r w:rsidRPr="00072864">
        <w:rPr>
          <w:u w:val="single"/>
        </w:rPr>
        <w:t xml:space="preserve"> that are located along the great circle route</w:t>
      </w:r>
      <w:r w:rsidRPr="00072864">
        <w:rPr>
          <w:sz w:val="16"/>
        </w:rPr>
        <w:t>, the shortest path between ports on either side of the North Pacific, and as a result receive high volumes of commercial maritime traffic.</w:t>
      </w:r>
    </w:p>
    <w:p w14:paraId="338209D6"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Violation</w:t>
      </w:r>
      <w:r w:rsidRPr="00072864">
        <w:rPr>
          <w:rFonts w:eastAsiaTheme="majorEastAsia" w:cstheme="majorBidi"/>
          <w:b/>
          <w:iCs/>
          <w:sz w:val="26"/>
        </w:rPr>
        <w:t xml:space="preserve">. The </w:t>
      </w:r>
      <w:r w:rsidRPr="00072864">
        <w:rPr>
          <w:rFonts w:eastAsiaTheme="majorEastAsia" w:cstheme="majorBidi"/>
          <w:b/>
          <w:iCs/>
          <w:sz w:val="26"/>
          <w:u w:val="single"/>
        </w:rPr>
        <w:t>plan</w:t>
      </w:r>
      <w:r w:rsidRPr="00072864">
        <w:rPr>
          <w:rFonts w:eastAsiaTheme="majorEastAsia" w:cstheme="majorBidi"/>
          <w:b/>
          <w:iCs/>
          <w:sz w:val="26"/>
        </w:rPr>
        <w:t xml:space="preserve"> is </w:t>
      </w:r>
      <w:r w:rsidRPr="00072864">
        <w:rPr>
          <w:rFonts w:eastAsiaTheme="majorEastAsia" w:cstheme="majorBidi"/>
          <w:b/>
          <w:iCs/>
          <w:sz w:val="26"/>
          <w:u w:val="single"/>
        </w:rPr>
        <w:t>not</w:t>
      </w:r>
      <w:r w:rsidRPr="00072864">
        <w:rPr>
          <w:rFonts w:eastAsiaTheme="majorEastAsia" w:cstheme="majorBidi"/>
          <w:b/>
          <w:iCs/>
          <w:sz w:val="26"/>
        </w:rPr>
        <w:t xml:space="preserve"> in the </w:t>
      </w:r>
      <w:r w:rsidRPr="00072864">
        <w:rPr>
          <w:rFonts w:eastAsiaTheme="majorEastAsia" w:cstheme="majorBidi"/>
          <w:b/>
          <w:iCs/>
          <w:sz w:val="26"/>
          <w:u w:val="single"/>
        </w:rPr>
        <w:t>Arctic</w:t>
      </w:r>
      <w:r w:rsidRPr="00072864">
        <w:rPr>
          <w:rFonts w:eastAsiaTheme="majorEastAsia" w:cstheme="majorBidi"/>
          <w:b/>
          <w:iCs/>
          <w:sz w:val="26"/>
        </w:rPr>
        <w:t xml:space="preserve">. </w:t>
      </w:r>
    </w:p>
    <w:p w14:paraId="1EC021F9"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Vote neg for </w:t>
      </w:r>
      <w:r w:rsidRPr="00072864">
        <w:rPr>
          <w:rFonts w:eastAsiaTheme="majorEastAsia" w:cstheme="majorBidi"/>
          <w:b/>
          <w:iCs/>
          <w:sz w:val="26"/>
          <w:u w:val="single"/>
        </w:rPr>
        <w:t>limits</w:t>
      </w:r>
      <w:r w:rsidRPr="00072864">
        <w:rPr>
          <w:rFonts w:eastAsiaTheme="majorEastAsia" w:cstheme="majorBidi"/>
          <w:b/>
          <w:iCs/>
          <w:sz w:val="26"/>
        </w:rPr>
        <w:t xml:space="preserve"> and </w:t>
      </w:r>
      <w:r w:rsidRPr="00072864">
        <w:rPr>
          <w:rFonts w:eastAsiaTheme="majorEastAsia" w:cstheme="majorBidi"/>
          <w:b/>
          <w:iCs/>
          <w:sz w:val="26"/>
          <w:u w:val="single"/>
        </w:rPr>
        <w:t>ground</w:t>
      </w:r>
      <w:r w:rsidRPr="00072864">
        <w:rPr>
          <w:rFonts w:eastAsiaTheme="majorEastAsia" w:cstheme="majorBidi"/>
          <w:b/>
          <w:iCs/>
          <w:sz w:val="26"/>
        </w:rPr>
        <w:t xml:space="preserve">. They explode to topic to </w:t>
      </w:r>
      <w:r w:rsidRPr="00072864">
        <w:rPr>
          <w:rFonts w:eastAsiaTheme="majorEastAsia" w:cstheme="majorBidi"/>
          <w:b/>
          <w:iCs/>
          <w:sz w:val="26"/>
          <w:u w:val="single"/>
        </w:rPr>
        <w:t>infinite</w:t>
      </w:r>
      <w:r w:rsidRPr="00072864">
        <w:rPr>
          <w:rFonts w:eastAsiaTheme="majorEastAsia" w:cstheme="majorBidi"/>
          <w:b/>
          <w:iCs/>
          <w:sz w:val="26"/>
        </w:rPr>
        <w:t xml:space="preserve"> tiny </w:t>
      </w:r>
      <w:r w:rsidRPr="00072864">
        <w:rPr>
          <w:rFonts w:eastAsiaTheme="majorEastAsia" w:cstheme="majorBidi"/>
          <w:b/>
          <w:iCs/>
          <w:sz w:val="26"/>
          <w:u w:val="single"/>
        </w:rPr>
        <w:t>Aleutians</w:t>
      </w:r>
      <w:r w:rsidRPr="00072864">
        <w:rPr>
          <w:rFonts w:eastAsiaTheme="majorEastAsia" w:cstheme="majorBidi"/>
          <w:b/>
          <w:iCs/>
          <w:sz w:val="26"/>
        </w:rPr>
        <w:t xml:space="preserve"> affs, spiking out of </w:t>
      </w:r>
      <w:r w:rsidRPr="00072864">
        <w:rPr>
          <w:rFonts w:eastAsiaTheme="majorEastAsia" w:cstheme="majorBidi"/>
          <w:b/>
          <w:iCs/>
          <w:sz w:val="26"/>
          <w:u w:val="single"/>
        </w:rPr>
        <w:t>every</w:t>
      </w:r>
      <w:r w:rsidRPr="00072864">
        <w:rPr>
          <w:rFonts w:eastAsiaTheme="majorEastAsia" w:cstheme="majorBidi"/>
          <w:b/>
          <w:iCs/>
          <w:sz w:val="26"/>
        </w:rPr>
        <w:t xml:space="preserve"> core </w:t>
      </w:r>
      <w:r w:rsidRPr="00072864">
        <w:rPr>
          <w:rFonts w:eastAsiaTheme="majorEastAsia" w:cstheme="majorBidi"/>
          <w:b/>
          <w:iCs/>
          <w:sz w:val="26"/>
          <w:u w:val="single"/>
        </w:rPr>
        <w:t>DA</w:t>
      </w:r>
      <w:r w:rsidRPr="00072864">
        <w:rPr>
          <w:rFonts w:eastAsiaTheme="majorEastAsia" w:cstheme="majorBidi"/>
          <w:b/>
          <w:iCs/>
          <w:sz w:val="26"/>
        </w:rPr>
        <w:t xml:space="preserve"> and </w:t>
      </w:r>
      <w:r w:rsidRPr="00072864">
        <w:rPr>
          <w:rFonts w:eastAsiaTheme="majorEastAsia" w:cstheme="majorBidi"/>
          <w:b/>
          <w:iCs/>
          <w:sz w:val="26"/>
          <w:u w:val="single"/>
        </w:rPr>
        <w:t>CP</w:t>
      </w:r>
      <w:r w:rsidRPr="00072864">
        <w:rPr>
          <w:rFonts w:eastAsiaTheme="majorEastAsia" w:cstheme="majorBidi"/>
          <w:b/>
          <w:iCs/>
          <w:sz w:val="26"/>
        </w:rPr>
        <w:t xml:space="preserve">. </w:t>
      </w:r>
    </w:p>
    <w:p w14:paraId="4BE40F05"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Independently, ‘we meet’ will be </w:t>
      </w:r>
      <w:r w:rsidRPr="00072864">
        <w:rPr>
          <w:rFonts w:eastAsiaTheme="majorEastAsia" w:cstheme="majorBidi"/>
          <w:b/>
          <w:iCs/>
          <w:sz w:val="26"/>
          <w:u w:val="single"/>
        </w:rPr>
        <w:t>extra-topical</w:t>
      </w:r>
      <w:r w:rsidRPr="00072864">
        <w:rPr>
          <w:rFonts w:eastAsiaTheme="majorEastAsia" w:cstheme="majorBidi"/>
          <w:b/>
          <w:iCs/>
          <w:sz w:val="26"/>
        </w:rPr>
        <w:t xml:space="preserve">. That </w:t>
      </w:r>
      <w:r w:rsidRPr="00072864">
        <w:rPr>
          <w:rFonts w:eastAsiaTheme="majorEastAsia" w:cstheme="majorBidi"/>
          <w:b/>
          <w:iCs/>
          <w:sz w:val="26"/>
          <w:u w:val="single"/>
        </w:rPr>
        <w:t>blows the lid</w:t>
      </w:r>
      <w:r w:rsidRPr="00072864">
        <w:rPr>
          <w:rFonts w:eastAsiaTheme="majorEastAsia" w:cstheme="majorBidi"/>
          <w:b/>
          <w:iCs/>
          <w:sz w:val="26"/>
        </w:rPr>
        <w:t xml:space="preserve"> off an </w:t>
      </w:r>
      <w:r w:rsidRPr="00072864">
        <w:rPr>
          <w:rFonts w:eastAsiaTheme="majorEastAsia" w:cstheme="majorBidi"/>
          <w:b/>
          <w:iCs/>
          <w:sz w:val="26"/>
          <w:u w:val="single"/>
        </w:rPr>
        <w:t>already huge</w:t>
      </w:r>
      <w:r w:rsidRPr="00072864">
        <w:rPr>
          <w:rFonts w:eastAsiaTheme="majorEastAsia" w:cstheme="majorBidi"/>
          <w:b/>
          <w:iCs/>
          <w:sz w:val="26"/>
        </w:rPr>
        <w:t xml:space="preserve"> topic, a </w:t>
      </w:r>
      <w:r w:rsidRPr="00072864">
        <w:rPr>
          <w:rFonts w:eastAsiaTheme="majorEastAsia" w:cstheme="majorBidi"/>
          <w:b/>
          <w:iCs/>
          <w:sz w:val="26"/>
          <w:u w:val="single"/>
        </w:rPr>
        <w:t>voting issue</w:t>
      </w:r>
      <w:r w:rsidRPr="00072864">
        <w:rPr>
          <w:rFonts w:eastAsiaTheme="majorEastAsia" w:cstheme="majorBidi"/>
          <w:b/>
          <w:iCs/>
          <w:sz w:val="26"/>
        </w:rPr>
        <w:t xml:space="preserve"> for </w:t>
      </w:r>
      <w:r w:rsidRPr="00072864">
        <w:rPr>
          <w:rFonts w:eastAsiaTheme="majorEastAsia" w:cstheme="majorBidi"/>
          <w:b/>
          <w:iCs/>
          <w:sz w:val="26"/>
          <w:u w:val="single"/>
        </w:rPr>
        <w:t>limits</w:t>
      </w:r>
      <w:r w:rsidRPr="00072864">
        <w:rPr>
          <w:rFonts w:eastAsiaTheme="majorEastAsia" w:cstheme="majorBidi"/>
          <w:b/>
          <w:iCs/>
          <w:sz w:val="26"/>
        </w:rPr>
        <w:t xml:space="preserve">.   </w:t>
      </w:r>
    </w:p>
    <w:p w14:paraId="07210A30"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19907EF9"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T-CONGRESS</w:t>
      </w:r>
      <w:r w:rsidRPr="00072864">
        <w:rPr>
          <w:rFonts w:eastAsiaTheme="majorEastAsia" w:cstheme="majorBidi"/>
          <w:b/>
          <w:iCs/>
          <w:sz w:val="26"/>
        </w:rPr>
        <w:t>.</w:t>
      </w:r>
    </w:p>
    <w:p w14:paraId="5763DE63"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The </w:t>
      </w:r>
      <w:r w:rsidRPr="00072864">
        <w:rPr>
          <w:rFonts w:eastAsiaTheme="majorEastAsia" w:cstheme="majorBidi"/>
          <w:b/>
          <w:iCs/>
          <w:sz w:val="26"/>
          <w:u w:val="single"/>
        </w:rPr>
        <w:t>aff</w:t>
      </w:r>
      <w:r w:rsidRPr="00072864">
        <w:rPr>
          <w:rFonts w:eastAsiaTheme="majorEastAsia" w:cstheme="majorBidi"/>
          <w:b/>
          <w:iCs/>
          <w:sz w:val="26"/>
        </w:rPr>
        <w:t xml:space="preserve"> must be </w:t>
      </w:r>
      <w:r w:rsidRPr="00072864">
        <w:rPr>
          <w:rFonts w:eastAsiaTheme="majorEastAsia" w:cstheme="majorBidi"/>
          <w:b/>
          <w:iCs/>
          <w:sz w:val="26"/>
          <w:u w:val="single"/>
        </w:rPr>
        <w:t>congress</w:t>
      </w:r>
      <w:r w:rsidRPr="00072864">
        <w:rPr>
          <w:rFonts w:eastAsiaTheme="majorEastAsia" w:cstheme="majorBidi"/>
          <w:b/>
          <w:iCs/>
          <w:sz w:val="26"/>
        </w:rPr>
        <w:t xml:space="preserve">. </w:t>
      </w:r>
    </w:p>
    <w:p w14:paraId="2D576431" w14:textId="77777777" w:rsidR="00072864" w:rsidRPr="00072864" w:rsidRDefault="00072864" w:rsidP="00072864">
      <w:r w:rsidRPr="00072864">
        <w:rPr>
          <w:b/>
          <w:bCs/>
          <w:sz w:val="26"/>
        </w:rPr>
        <w:t>Hussong ’20</w:t>
      </w:r>
      <w:r w:rsidRPr="00072864">
        <w:t xml:space="preserve"> [Lillian and Victoria Herrmann; June 26; Arctic Institute Center for Circumpolar Security Studies; "No UNCLOS, No Icebreakers, No Clue? U.S. Arctic Policy Through the Eyes of Congress," https://www.springerprofessional.de/en/no-unclos-no-icebreakers-no-clue-u-s-arctic-policy-through-the-e/18120068] BP</w:t>
      </w:r>
    </w:p>
    <w:p w14:paraId="0CAB78AE" w14:textId="77777777" w:rsidR="00072864" w:rsidRPr="00072864" w:rsidRDefault="00072864" w:rsidP="00072864">
      <w:pPr>
        <w:rPr>
          <w:u w:val="single"/>
        </w:rPr>
      </w:pPr>
      <w:r w:rsidRPr="00072864">
        <w:rPr>
          <w:highlight w:val="cyan"/>
          <w:u w:val="single"/>
        </w:rPr>
        <w:t>Which Arctic</w:t>
      </w:r>
      <w:r w:rsidRPr="00072864">
        <w:rPr>
          <w:sz w:val="16"/>
          <w:highlight w:val="cyan"/>
        </w:rPr>
        <w:t xml:space="preserve"> </w:t>
      </w:r>
      <w:r w:rsidRPr="00072864">
        <w:rPr>
          <w:sz w:val="16"/>
        </w:rPr>
        <w:t xml:space="preserve">Security </w:t>
      </w:r>
      <w:r w:rsidRPr="00072864">
        <w:rPr>
          <w:highlight w:val="cyan"/>
          <w:u w:val="single"/>
        </w:rPr>
        <w:t>Issues</w:t>
      </w:r>
      <w:r w:rsidRPr="00072864">
        <w:rPr>
          <w:sz w:val="16"/>
          <w:highlight w:val="cyan"/>
        </w:rPr>
        <w:t xml:space="preserve"> </w:t>
      </w:r>
      <w:r w:rsidRPr="00072864">
        <w:rPr>
          <w:sz w:val="16"/>
        </w:rPr>
        <w:t xml:space="preserve">Are </w:t>
      </w:r>
      <w:r w:rsidRPr="00072864">
        <w:rPr>
          <w:highlight w:val="cyan"/>
          <w:u w:val="single"/>
        </w:rPr>
        <w:t xml:space="preserve">Addressed in </w:t>
      </w:r>
      <w:r w:rsidRPr="00072864">
        <w:rPr>
          <w:b/>
          <w:iCs/>
          <w:highlight w:val="cyan"/>
          <w:u w:val="single"/>
          <w:bdr w:val="single" w:sz="8" w:space="0" w:color="auto"/>
        </w:rPr>
        <w:t>Congressional Action</w:t>
      </w:r>
      <w:r w:rsidRPr="00072864">
        <w:rPr>
          <w:u w:val="single"/>
        </w:rPr>
        <w:t>?</w:t>
      </w:r>
    </w:p>
    <w:p w14:paraId="29416CA0" w14:textId="77777777" w:rsidR="00072864" w:rsidRPr="00072864" w:rsidRDefault="00072864" w:rsidP="00072864">
      <w:pPr>
        <w:rPr>
          <w:sz w:val="16"/>
          <w:highlight w:val="cyan"/>
        </w:rPr>
      </w:pPr>
      <w:r w:rsidRPr="00072864">
        <w:rPr>
          <w:u w:val="single"/>
        </w:rPr>
        <w:t xml:space="preserve">In </w:t>
      </w:r>
      <w:r w:rsidRPr="00072864">
        <w:rPr>
          <w:highlight w:val="cyan"/>
          <w:u w:val="single"/>
        </w:rPr>
        <w:t>legislating</w:t>
      </w:r>
      <w:r w:rsidRPr="00072864">
        <w:rPr>
          <w:sz w:val="16"/>
          <w:highlight w:val="cyan"/>
        </w:rPr>
        <w:t xml:space="preserve"> </w:t>
      </w:r>
      <w:r w:rsidRPr="00072864">
        <w:rPr>
          <w:sz w:val="16"/>
        </w:rPr>
        <w:t xml:space="preserve">on </w:t>
      </w:r>
      <w:r w:rsidRPr="00072864">
        <w:rPr>
          <w:highlight w:val="cyan"/>
          <w:u w:val="single"/>
        </w:rPr>
        <w:t xml:space="preserve">issues </w:t>
      </w:r>
      <w:r w:rsidRPr="00072864">
        <w:rPr>
          <w:u w:val="single"/>
        </w:rPr>
        <w:t xml:space="preserve">of Arctic security, </w:t>
      </w:r>
      <w:r w:rsidRPr="00072864">
        <w:rPr>
          <w:b/>
          <w:iCs/>
          <w:highlight w:val="cyan"/>
          <w:u w:val="single"/>
          <w:bdr w:val="single" w:sz="8" w:space="0" w:color="auto"/>
        </w:rPr>
        <w:t>Arctic actors</w:t>
      </w:r>
      <w:r w:rsidRPr="00072864">
        <w:rPr>
          <w:highlight w:val="cyan"/>
          <w:u w:val="single"/>
        </w:rPr>
        <w:t xml:space="preserve"> detailed </w:t>
      </w:r>
      <w:r w:rsidRPr="00072864">
        <w:rPr>
          <w:sz w:val="16"/>
        </w:rPr>
        <w:t xml:space="preserve">above and listed in Tables 1 and 2 in the </w:t>
      </w:r>
      <w:r w:rsidRPr="00072864">
        <w:rPr>
          <w:u w:val="single"/>
        </w:rPr>
        <w:t xml:space="preserve">U.S. </w:t>
      </w:r>
      <w:r w:rsidRPr="00072864">
        <w:rPr>
          <w:b/>
          <w:iCs/>
          <w:highlight w:val="cyan"/>
          <w:u w:val="single"/>
          <w:bdr w:val="single" w:sz="8" w:space="0" w:color="auto"/>
        </w:rPr>
        <w:t xml:space="preserve">House </w:t>
      </w:r>
      <w:r w:rsidRPr="00072864">
        <w:rPr>
          <w:b/>
          <w:iCs/>
          <w:u w:val="single"/>
          <w:bdr w:val="single" w:sz="8" w:space="0" w:color="auto"/>
        </w:rPr>
        <w:t>of Representatives</w:t>
      </w:r>
      <w:r w:rsidRPr="00072864">
        <w:rPr>
          <w:u w:val="single"/>
        </w:rPr>
        <w:t xml:space="preserve"> </w:t>
      </w:r>
      <w:r w:rsidRPr="00072864">
        <w:rPr>
          <w:highlight w:val="cyan"/>
          <w:u w:val="single"/>
        </w:rPr>
        <w:t xml:space="preserve">and </w:t>
      </w:r>
      <w:r w:rsidRPr="00072864">
        <w:rPr>
          <w:b/>
          <w:iCs/>
          <w:highlight w:val="cyan"/>
          <w:u w:val="single"/>
          <w:bdr w:val="single" w:sz="8" w:space="0" w:color="auto"/>
        </w:rPr>
        <w:t>Senate</w:t>
      </w:r>
      <w:r w:rsidRPr="00072864">
        <w:rPr>
          <w:sz w:val="16"/>
          <w:highlight w:val="cyan"/>
        </w:rPr>
        <w:t xml:space="preserve"> </w:t>
      </w:r>
      <w:r w:rsidRPr="00072864">
        <w:rPr>
          <w:sz w:val="16"/>
        </w:rPr>
        <w:t xml:space="preserve">have </w:t>
      </w:r>
      <w:r w:rsidRPr="00072864">
        <w:rPr>
          <w:highlight w:val="cyan"/>
          <w:u w:val="single"/>
        </w:rPr>
        <w:t>focused in</w:t>
      </w:r>
      <w:r w:rsidRPr="00072864">
        <w:rPr>
          <w:sz w:val="16"/>
          <w:highlight w:val="cyan"/>
        </w:rPr>
        <w:t xml:space="preserve"> </w:t>
      </w:r>
      <w:r w:rsidRPr="00072864">
        <w:rPr>
          <w:sz w:val="16"/>
        </w:rPr>
        <w:t xml:space="preserve">particular on five key issues: </w:t>
      </w:r>
      <w:r w:rsidRPr="00072864">
        <w:rPr>
          <w:highlight w:val="cyan"/>
          <w:u w:val="single"/>
        </w:rPr>
        <w:t xml:space="preserve">energy </w:t>
      </w:r>
      <w:r w:rsidRPr="00072864">
        <w:rPr>
          <w:u w:val="single"/>
        </w:rPr>
        <w:t>security</w:t>
      </w:r>
      <w:r w:rsidRPr="00072864">
        <w:rPr>
          <w:sz w:val="16"/>
        </w:rPr>
        <w:t xml:space="preserve">; UNCLOS; </w:t>
      </w:r>
      <w:r w:rsidRPr="00072864">
        <w:rPr>
          <w:highlight w:val="cyan"/>
          <w:u w:val="single"/>
        </w:rPr>
        <w:t xml:space="preserve">U.S. </w:t>
      </w:r>
      <w:r w:rsidRPr="00072864">
        <w:rPr>
          <w:b/>
          <w:iCs/>
          <w:highlight w:val="cyan"/>
          <w:u w:val="single"/>
          <w:bdr w:val="single" w:sz="8" w:space="0" w:color="auto"/>
        </w:rPr>
        <w:t>leadership</w:t>
      </w:r>
      <w:r w:rsidRPr="00072864">
        <w:rPr>
          <w:highlight w:val="cyan"/>
          <w:u w:val="single"/>
        </w:rPr>
        <w:t xml:space="preserve"> in </w:t>
      </w:r>
      <w:r w:rsidRPr="00072864">
        <w:rPr>
          <w:u w:val="single"/>
        </w:rPr>
        <w:t xml:space="preserve">the </w:t>
      </w:r>
      <w:r w:rsidRPr="00072864">
        <w:rPr>
          <w:b/>
          <w:iCs/>
          <w:highlight w:val="cyan"/>
          <w:u w:val="single"/>
          <w:bdr w:val="single" w:sz="8" w:space="0" w:color="auto"/>
        </w:rPr>
        <w:t>Arctic</w:t>
      </w:r>
      <w:r w:rsidRPr="00072864">
        <w:rPr>
          <w:sz w:val="16"/>
        </w:rPr>
        <w:t xml:space="preserve">; </w:t>
      </w:r>
      <w:r w:rsidRPr="00072864">
        <w:rPr>
          <w:highlight w:val="cyan"/>
          <w:u w:val="single"/>
        </w:rPr>
        <w:t>climate security</w:t>
      </w:r>
      <w:r w:rsidRPr="00072864">
        <w:rPr>
          <w:sz w:val="16"/>
        </w:rPr>
        <w:t xml:space="preserve">; </w:t>
      </w:r>
      <w:r w:rsidRPr="00072864">
        <w:rPr>
          <w:highlight w:val="cyan"/>
          <w:u w:val="single"/>
        </w:rPr>
        <w:t>and ice breakers</w:t>
      </w:r>
      <w:r w:rsidRPr="00072864">
        <w:rPr>
          <w:sz w:val="16"/>
          <w:highlight w:val="cyan"/>
        </w:rPr>
        <w:t>.</w:t>
      </w:r>
    </w:p>
    <w:p w14:paraId="4DF0FF8E"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Specifically, ‘</w:t>
      </w:r>
      <w:r w:rsidRPr="00072864">
        <w:rPr>
          <w:rFonts w:eastAsiaTheme="majorEastAsia" w:cstheme="majorBidi"/>
          <w:b/>
          <w:iCs/>
          <w:sz w:val="26"/>
          <w:u w:val="single"/>
        </w:rPr>
        <w:t>development</w:t>
      </w:r>
      <w:r w:rsidRPr="00072864">
        <w:rPr>
          <w:rFonts w:eastAsiaTheme="majorEastAsia" w:cstheme="majorBidi"/>
          <w:b/>
          <w:iCs/>
          <w:sz w:val="26"/>
        </w:rPr>
        <w:t>.’</w:t>
      </w:r>
    </w:p>
    <w:p w14:paraId="3188C4BA" w14:textId="77777777" w:rsidR="00072864" w:rsidRPr="00072864" w:rsidRDefault="00072864" w:rsidP="00072864">
      <w:r w:rsidRPr="00072864">
        <w:rPr>
          <w:b/>
          <w:bCs/>
          <w:sz w:val="26"/>
        </w:rPr>
        <w:t>Senate ‘8</w:t>
      </w:r>
      <w:r w:rsidRPr="00072864">
        <w:t xml:space="preserve"> [U.S. Senate, Subcommittee of the Committee on Appropriations; 2008; U.S. Senate, Subcommittee of the Committee on Appropriations; “Energy and Water Development Appropriations for Fiscal Year 2008,” https://www.congress.gov/110/chrg/CHRG-110shrg59104237/CHRG-110shrg59104237.pdf]</w:t>
      </w:r>
    </w:p>
    <w:p w14:paraId="66EFDAC0" w14:textId="77777777" w:rsidR="00072864" w:rsidRPr="00072864" w:rsidRDefault="00072864" w:rsidP="00072864">
      <w:pPr>
        <w:rPr>
          <w:sz w:val="16"/>
        </w:rPr>
      </w:pPr>
      <w:r w:rsidRPr="00072864">
        <w:rPr>
          <w:sz w:val="16"/>
        </w:rPr>
        <w:t xml:space="preserve">This chart clearly shows that steelmakers have become very efficient for the proc esses they operate today. It is not coincidental these gains have occurred during the time the DOE ITP program for Steel was funded at $10 million annually. To make the type of gains in the future that have been seen since 1990, new process development is required, and </w:t>
      </w:r>
      <w:r w:rsidRPr="00072864">
        <w:rPr>
          <w:u w:val="single"/>
        </w:rPr>
        <w:t>new</w:t>
      </w:r>
      <w:r w:rsidRPr="00072864">
        <w:rPr>
          <w:sz w:val="16"/>
        </w:rPr>
        <w:t xml:space="preserve"> process </w:t>
      </w:r>
      <w:r w:rsidRPr="00072864">
        <w:rPr>
          <w:b/>
          <w:iCs/>
          <w:highlight w:val="cyan"/>
          <w:u w:val="single"/>
          <w:bdr w:val="single" w:sz="8" w:space="0" w:color="auto"/>
        </w:rPr>
        <w:t>development</w:t>
      </w:r>
      <w:r w:rsidRPr="00072864">
        <w:rPr>
          <w:highlight w:val="cyan"/>
          <w:u w:val="single"/>
        </w:rPr>
        <w:t xml:space="preserve"> requires </w:t>
      </w:r>
      <w:r w:rsidRPr="00072864">
        <w:rPr>
          <w:b/>
          <w:iCs/>
          <w:highlight w:val="cyan"/>
          <w:u w:val="single"/>
          <w:bdr w:val="single" w:sz="8" w:space="0" w:color="auto"/>
        </w:rPr>
        <w:t>funding</w:t>
      </w:r>
      <w:r w:rsidRPr="00072864">
        <w:rPr>
          <w:sz w:val="16"/>
        </w:rPr>
        <w:t xml:space="preserve"> be restored to historical levels. Some of the most promising </w:t>
      </w:r>
      <w:r w:rsidRPr="00072864">
        <w:rPr>
          <w:highlight w:val="cyan"/>
          <w:u w:val="single"/>
        </w:rPr>
        <w:t>new</w:t>
      </w:r>
      <w:r w:rsidRPr="00072864">
        <w:rPr>
          <w:sz w:val="16"/>
        </w:rPr>
        <w:t xml:space="preserve"> process </w:t>
      </w:r>
      <w:r w:rsidRPr="00072864">
        <w:rPr>
          <w:u w:val="single"/>
        </w:rPr>
        <w:t xml:space="preserve">development </w:t>
      </w:r>
      <w:r w:rsidRPr="00072864">
        <w:rPr>
          <w:b/>
          <w:iCs/>
          <w:highlight w:val="cyan"/>
          <w:u w:val="single"/>
          <w:bdr w:val="single" w:sz="8" w:space="0" w:color="auto"/>
        </w:rPr>
        <w:t>projects</w:t>
      </w:r>
      <w:r w:rsidRPr="00072864">
        <w:rPr>
          <w:sz w:val="16"/>
        </w:rPr>
        <w:t xml:space="preserve"> with the potential to reduce steelmaking CO2 emissions by more than 70 percent are Ironmaking by Molten Oxide Electrolysis [now underway at the Massachusetts Institute of Technology] and Ironmaking by Flash Smelting using Hydrogen [University of Utah]. Both of these technologies show great promise and </w:t>
      </w:r>
      <w:r w:rsidRPr="00072864">
        <w:rPr>
          <w:highlight w:val="cyan"/>
          <w:u w:val="single"/>
        </w:rPr>
        <w:t xml:space="preserve">need </w:t>
      </w:r>
      <w:r w:rsidRPr="00072864">
        <w:rPr>
          <w:b/>
          <w:iCs/>
          <w:highlight w:val="cyan"/>
          <w:u w:val="single"/>
          <w:bdr w:val="single" w:sz="8" w:space="0" w:color="auto"/>
        </w:rPr>
        <w:t>fiscal</w:t>
      </w:r>
      <w:r w:rsidRPr="00072864">
        <w:rPr>
          <w:u w:val="single"/>
        </w:rPr>
        <w:t xml:space="preserve"> year</w:t>
      </w:r>
      <w:r w:rsidRPr="00072864">
        <w:rPr>
          <w:sz w:val="16"/>
        </w:rPr>
        <w:t xml:space="preserve"> 2008 </w:t>
      </w:r>
      <w:r w:rsidRPr="00072864">
        <w:rPr>
          <w:highlight w:val="cyan"/>
          <w:u w:val="single"/>
        </w:rPr>
        <w:t xml:space="preserve">funding to </w:t>
      </w:r>
      <w:r w:rsidRPr="00072864">
        <w:rPr>
          <w:b/>
          <w:iCs/>
          <w:highlight w:val="cyan"/>
          <w:u w:val="single"/>
          <w:bdr w:val="single" w:sz="8" w:space="0" w:color="auto"/>
        </w:rPr>
        <w:t>proceed</w:t>
      </w:r>
      <w:r w:rsidRPr="00072864">
        <w:rPr>
          <w:sz w:val="16"/>
        </w:rPr>
        <w:t>.</w:t>
      </w:r>
    </w:p>
    <w:p w14:paraId="1AA7E705"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AND ‘exploration.’</w:t>
      </w:r>
    </w:p>
    <w:p w14:paraId="36567A8B" w14:textId="77777777" w:rsidR="00072864" w:rsidRPr="00072864" w:rsidRDefault="00072864" w:rsidP="00072864">
      <w:r w:rsidRPr="00072864">
        <w:rPr>
          <w:b/>
          <w:bCs/>
          <w:sz w:val="26"/>
        </w:rPr>
        <w:t>Aurora ‘8</w:t>
      </w:r>
      <w:r w:rsidRPr="00072864">
        <w:t xml:space="preserve"> [The Aurora Group; August 25; building company in Western Australia; Aurora, “The Search for Giant Base Metal and Uranium Deposits,” https://announcements.asx.com.au/asxpdf/20080825/pdf/31bwbd5cq33bb1.pdf]</w:t>
      </w:r>
    </w:p>
    <w:p w14:paraId="2EA7E42A" w14:textId="77777777" w:rsidR="00072864" w:rsidRPr="00072864" w:rsidRDefault="00072864" w:rsidP="00072864">
      <w:pPr>
        <w:rPr>
          <w:sz w:val="16"/>
        </w:rPr>
      </w:pPr>
      <w:r w:rsidRPr="00072864">
        <w:rPr>
          <w:b/>
          <w:iCs/>
          <w:highlight w:val="cyan"/>
          <w:u w:val="single"/>
          <w:bdr w:val="single" w:sz="8" w:space="0" w:color="auto"/>
        </w:rPr>
        <w:t>All exploration</w:t>
      </w:r>
      <w:r w:rsidRPr="00072864">
        <w:rPr>
          <w:highlight w:val="cyan"/>
          <w:u w:val="single"/>
        </w:rPr>
        <w:t xml:space="preserve"> requires </w:t>
      </w:r>
      <w:r w:rsidRPr="00072864">
        <w:rPr>
          <w:b/>
          <w:iCs/>
          <w:highlight w:val="cyan"/>
          <w:u w:val="single"/>
          <w:bdr w:val="single" w:sz="8" w:space="0" w:color="auto"/>
        </w:rPr>
        <w:t>funding</w:t>
      </w:r>
      <w:r w:rsidRPr="00072864">
        <w:rPr>
          <w:sz w:val="16"/>
        </w:rPr>
        <w:t xml:space="preserve"> and the Aurora Group has developed policies covering a range of funding options, often depending upon market conditions and perceptions.</w:t>
      </w:r>
    </w:p>
    <w:p w14:paraId="79E8E58A" w14:textId="77777777" w:rsidR="00072864" w:rsidRPr="00072864" w:rsidRDefault="00072864" w:rsidP="00072864">
      <w:pPr>
        <w:rPr>
          <w:sz w:val="16"/>
        </w:rPr>
      </w:pPr>
      <w:r w:rsidRPr="00072864">
        <w:rPr>
          <w:sz w:val="16"/>
        </w:rPr>
        <w:t xml:space="preserve">Much of the Aurora Groups’ proposed </w:t>
      </w:r>
      <w:r w:rsidRPr="00072864">
        <w:rPr>
          <w:highlight w:val="cyan"/>
          <w:u w:val="single"/>
        </w:rPr>
        <w:t>future</w:t>
      </w:r>
      <w:r w:rsidRPr="00072864">
        <w:rPr>
          <w:u w:val="single"/>
        </w:rPr>
        <w:t xml:space="preserve"> exploration </w:t>
      </w:r>
      <w:r w:rsidRPr="00072864">
        <w:rPr>
          <w:b/>
          <w:iCs/>
          <w:highlight w:val="cyan"/>
          <w:u w:val="single"/>
          <w:bdr w:val="single" w:sz="8" w:space="0" w:color="auto"/>
        </w:rPr>
        <w:t>programs</w:t>
      </w:r>
      <w:r w:rsidRPr="00072864">
        <w:rPr>
          <w:highlight w:val="cyan"/>
          <w:u w:val="single"/>
        </w:rPr>
        <w:t xml:space="preserve"> are </w:t>
      </w:r>
      <w:r w:rsidRPr="00072864">
        <w:rPr>
          <w:b/>
          <w:iCs/>
          <w:highlight w:val="cyan"/>
          <w:u w:val="single"/>
          <w:bdr w:val="single" w:sz="8" w:space="0" w:color="auto"/>
        </w:rPr>
        <w:t>dependent</w:t>
      </w:r>
      <w:r w:rsidRPr="00072864">
        <w:rPr>
          <w:highlight w:val="cyan"/>
          <w:u w:val="single"/>
        </w:rPr>
        <w:t xml:space="preserve"> on</w:t>
      </w:r>
      <w:r w:rsidRPr="00072864">
        <w:rPr>
          <w:sz w:val="16"/>
        </w:rPr>
        <w:t xml:space="preserve"> it </w:t>
      </w:r>
      <w:r w:rsidRPr="00072864">
        <w:rPr>
          <w:u w:val="single"/>
        </w:rPr>
        <w:t xml:space="preserve">having </w:t>
      </w:r>
      <w:r w:rsidRPr="00072864">
        <w:rPr>
          <w:b/>
          <w:iCs/>
          <w:u w:val="single"/>
          <w:bdr w:val="single" w:sz="8" w:space="0" w:color="auto"/>
        </w:rPr>
        <w:t xml:space="preserve">sufficient </w:t>
      </w:r>
      <w:r w:rsidRPr="00072864">
        <w:rPr>
          <w:b/>
          <w:iCs/>
          <w:highlight w:val="cyan"/>
          <w:u w:val="single"/>
          <w:bdr w:val="single" w:sz="8" w:space="0" w:color="auto"/>
        </w:rPr>
        <w:t>funding</w:t>
      </w:r>
      <w:r w:rsidRPr="00072864">
        <w:rPr>
          <w:sz w:val="16"/>
        </w:rPr>
        <w:t>.</w:t>
      </w:r>
    </w:p>
    <w:p w14:paraId="76BAC781"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Violation</w:t>
      </w:r>
      <w:r w:rsidRPr="00072864">
        <w:rPr>
          <w:rFonts w:eastAsiaTheme="majorEastAsia" w:cstheme="majorBidi"/>
          <w:b/>
          <w:iCs/>
          <w:sz w:val="26"/>
        </w:rPr>
        <w:t xml:space="preserve">. They are the </w:t>
      </w:r>
      <w:r w:rsidRPr="00072864">
        <w:rPr>
          <w:rFonts w:eastAsiaTheme="majorEastAsia" w:cstheme="majorBidi"/>
          <w:b/>
          <w:iCs/>
          <w:sz w:val="26"/>
          <w:u w:val="single"/>
        </w:rPr>
        <w:t>Courts</w:t>
      </w:r>
      <w:r w:rsidRPr="00072864">
        <w:rPr>
          <w:rFonts w:eastAsiaTheme="majorEastAsia" w:cstheme="majorBidi"/>
          <w:b/>
          <w:iCs/>
          <w:sz w:val="26"/>
        </w:rPr>
        <w:t>.</w:t>
      </w:r>
    </w:p>
    <w:p w14:paraId="7684A11D"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Prefer it for </w:t>
      </w:r>
      <w:r w:rsidRPr="00072864">
        <w:rPr>
          <w:rFonts w:eastAsiaTheme="majorEastAsia" w:cstheme="majorBidi"/>
          <w:b/>
          <w:iCs/>
          <w:sz w:val="26"/>
          <w:u w:val="single"/>
        </w:rPr>
        <w:t>limits</w:t>
      </w:r>
      <w:r w:rsidRPr="00072864">
        <w:rPr>
          <w:rFonts w:eastAsiaTheme="majorEastAsia" w:cstheme="majorBidi"/>
          <w:b/>
          <w:iCs/>
          <w:sz w:val="26"/>
        </w:rPr>
        <w:t xml:space="preserve"> and </w:t>
      </w:r>
      <w:r w:rsidRPr="00072864">
        <w:rPr>
          <w:rFonts w:eastAsiaTheme="majorEastAsia" w:cstheme="majorBidi"/>
          <w:b/>
          <w:iCs/>
          <w:sz w:val="26"/>
          <w:u w:val="single"/>
        </w:rPr>
        <w:t>ground</w:t>
      </w:r>
      <w:r w:rsidRPr="00072864">
        <w:rPr>
          <w:rFonts w:eastAsiaTheme="majorEastAsia" w:cstheme="majorBidi"/>
          <w:b/>
          <w:iCs/>
          <w:sz w:val="26"/>
        </w:rPr>
        <w:t xml:space="preserve">, congress is key for </w:t>
      </w:r>
      <w:r w:rsidRPr="00072864">
        <w:rPr>
          <w:rFonts w:eastAsiaTheme="majorEastAsia" w:cstheme="majorBidi"/>
          <w:b/>
          <w:iCs/>
          <w:sz w:val="26"/>
          <w:u w:val="single"/>
        </w:rPr>
        <w:t>core DAs</w:t>
      </w:r>
      <w:r w:rsidRPr="00072864">
        <w:rPr>
          <w:rFonts w:eastAsiaTheme="majorEastAsia" w:cstheme="majorBidi"/>
          <w:b/>
          <w:iCs/>
          <w:sz w:val="26"/>
        </w:rPr>
        <w:t xml:space="preserve">, and the shred the topic with infinite </w:t>
      </w:r>
      <w:r w:rsidRPr="00072864">
        <w:rPr>
          <w:rFonts w:eastAsiaTheme="majorEastAsia" w:cstheme="majorBidi"/>
          <w:b/>
          <w:iCs/>
          <w:sz w:val="26"/>
          <w:u w:val="single"/>
        </w:rPr>
        <w:t>executive order</w:t>
      </w:r>
      <w:r w:rsidRPr="00072864">
        <w:rPr>
          <w:rFonts w:eastAsiaTheme="majorEastAsia" w:cstheme="majorBidi"/>
          <w:b/>
          <w:iCs/>
          <w:sz w:val="26"/>
        </w:rPr>
        <w:t xml:space="preserve"> and </w:t>
      </w:r>
      <w:r w:rsidRPr="00072864">
        <w:rPr>
          <w:rFonts w:eastAsiaTheme="majorEastAsia" w:cstheme="majorBidi"/>
          <w:b/>
          <w:iCs/>
          <w:sz w:val="26"/>
          <w:u w:val="single"/>
        </w:rPr>
        <w:t>court ruling</w:t>
      </w:r>
      <w:r w:rsidRPr="00072864">
        <w:rPr>
          <w:rFonts w:eastAsiaTheme="majorEastAsia" w:cstheme="majorBidi"/>
          <w:b/>
          <w:iCs/>
          <w:sz w:val="26"/>
        </w:rPr>
        <w:t xml:space="preserve"> affs.</w:t>
      </w:r>
    </w:p>
    <w:p w14:paraId="5925BC1C"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17AE71A4"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T-MINERALS</w:t>
      </w:r>
      <w:r w:rsidRPr="00072864">
        <w:rPr>
          <w:rFonts w:eastAsiaTheme="majorEastAsia" w:cstheme="majorBidi"/>
          <w:b/>
          <w:iCs/>
          <w:sz w:val="26"/>
        </w:rPr>
        <w:t>.</w:t>
      </w:r>
    </w:p>
    <w:p w14:paraId="1A4A5089"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Exploration</w:t>
      </w:r>
      <w:r w:rsidRPr="00072864">
        <w:rPr>
          <w:rFonts w:eastAsiaTheme="majorEastAsia" w:cstheme="majorBidi"/>
          <w:b/>
          <w:iCs/>
          <w:sz w:val="26"/>
        </w:rPr>
        <w:t xml:space="preserve"> and </w:t>
      </w:r>
      <w:r w:rsidRPr="00072864">
        <w:rPr>
          <w:rFonts w:eastAsiaTheme="majorEastAsia" w:cstheme="majorBidi"/>
          <w:b/>
          <w:iCs/>
          <w:sz w:val="26"/>
          <w:u w:val="single"/>
        </w:rPr>
        <w:t>development</w:t>
      </w:r>
      <w:r w:rsidRPr="00072864">
        <w:rPr>
          <w:rFonts w:eastAsiaTheme="majorEastAsia" w:cstheme="majorBidi"/>
          <w:b/>
          <w:iCs/>
          <w:sz w:val="26"/>
        </w:rPr>
        <w:t xml:space="preserve"> require the </w:t>
      </w:r>
      <w:r w:rsidRPr="00072864">
        <w:rPr>
          <w:rFonts w:eastAsiaTheme="majorEastAsia" w:cstheme="majorBidi"/>
          <w:b/>
          <w:iCs/>
          <w:sz w:val="26"/>
          <w:u w:val="single"/>
        </w:rPr>
        <w:t>production</w:t>
      </w:r>
      <w:r w:rsidRPr="00072864">
        <w:rPr>
          <w:rFonts w:eastAsiaTheme="majorEastAsia" w:cstheme="majorBidi"/>
          <w:b/>
          <w:iCs/>
          <w:sz w:val="26"/>
        </w:rPr>
        <w:t xml:space="preserve"> or </w:t>
      </w:r>
      <w:r w:rsidRPr="00072864">
        <w:rPr>
          <w:rFonts w:eastAsiaTheme="majorEastAsia" w:cstheme="majorBidi"/>
          <w:b/>
          <w:iCs/>
          <w:sz w:val="26"/>
          <w:u w:val="single"/>
        </w:rPr>
        <w:t>evaluation</w:t>
      </w:r>
      <w:r w:rsidRPr="00072864">
        <w:rPr>
          <w:rFonts w:eastAsiaTheme="majorEastAsia" w:cstheme="majorBidi"/>
          <w:b/>
          <w:iCs/>
          <w:sz w:val="26"/>
        </w:rPr>
        <w:t xml:space="preserve"> of minerals.</w:t>
      </w:r>
    </w:p>
    <w:p w14:paraId="300054D6" w14:textId="77777777" w:rsidR="00072864" w:rsidRPr="00072864" w:rsidRDefault="00072864" w:rsidP="00072864">
      <w:r w:rsidRPr="00072864">
        <w:rPr>
          <w:b/>
          <w:bCs/>
          <w:sz w:val="26"/>
        </w:rPr>
        <w:t>U.S. Code ‘17</w:t>
      </w:r>
      <w:r w:rsidRPr="00072864">
        <w:t xml:space="preserve"> [United States Code; 2017; Chapter 29, Subchapter III, Title 43, “Definitions,” https://www.govinfo.gov/content/pkg/USCODE-2017-title43/html/USCODE-2017-title43-chap29-subchapIII-sec1331.htm] </w:t>
      </w:r>
    </w:p>
    <w:p w14:paraId="17C37102" w14:textId="77777777" w:rsidR="00072864" w:rsidRPr="00072864" w:rsidRDefault="00072864" w:rsidP="00072864">
      <w:pPr>
        <w:rPr>
          <w:sz w:val="16"/>
        </w:rPr>
      </w:pPr>
      <w:r w:rsidRPr="00072864">
        <w:rPr>
          <w:sz w:val="16"/>
        </w:rPr>
        <w:t xml:space="preserve">(k) </w:t>
      </w:r>
      <w:r w:rsidRPr="00072864">
        <w:rPr>
          <w:u w:val="single"/>
        </w:rPr>
        <w:t>The term</w:t>
      </w:r>
      <w:r w:rsidRPr="00072864">
        <w:rPr>
          <w:sz w:val="16"/>
        </w:rPr>
        <w:t xml:space="preserve"> "</w:t>
      </w:r>
      <w:r w:rsidRPr="00072864">
        <w:rPr>
          <w:b/>
          <w:iCs/>
          <w:highlight w:val="cyan"/>
          <w:u w:val="single"/>
          <w:bdr w:val="single" w:sz="8" w:space="0" w:color="auto"/>
        </w:rPr>
        <w:t>exploration</w:t>
      </w:r>
      <w:r w:rsidRPr="00072864">
        <w:rPr>
          <w:sz w:val="16"/>
        </w:rPr>
        <w:t xml:space="preserve">" </w:t>
      </w:r>
      <w:r w:rsidRPr="00072864">
        <w:rPr>
          <w:highlight w:val="cyan"/>
          <w:u w:val="single"/>
        </w:rPr>
        <w:t>means</w:t>
      </w:r>
      <w:r w:rsidRPr="00072864">
        <w:rPr>
          <w:u w:val="single"/>
        </w:rPr>
        <w:t xml:space="preserve"> the </w:t>
      </w:r>
      <w:r w:rsidRPr="00072864">
        <w:rPr>
          <w:highlight w:val="cyan"/>
          <w:u w:val="single"/>
        </w:rPr>
        <w:t xml:space="preserve">process of </w:t>
      </w:r>
      <w:r w:rsidRPr="00072864">
        <w:rPr>
          <w:b/>
          <w:iCs/>
          <w:highlight w:val="cyan"/>
          <w:u w:val="single"/>
          <w:bdr w:val="single" w:sz="8" w:space="0" w:color="auto"/>
        </w:rPr>
        <w:t>searching for minerals</w:t>
      </w:r>
      <w:r w:rsidRPr="00072864">
        <w:rPr>
          <w:sz w:val="16"/>
        </w:rPr>
        <w:t xml:space="preserve">, including (1) geophysical surveys where magnetic, gravity, seismic, or other systems are used to detect or imply the presence of such minerals, and (2) any </w:t>
      </w:r>
      <w:r w:rsidRPr="00072864">
        <w:rPr>
          <w:b/>
          <w:iCs/>
          <w:u w:val="single"/>
          <w:bdr w:val="single" w:sz="8" w:space="0" w:color="auto"/>
        </w:rPr>
        <w:t>drilling</w:t>
      </w:r>
      <w:r w:rsidRPr="00072864">
        <w:rPr>
          <w:sz w:val="16"/>
        </w:rPr>
        <w:t xml:space="preserve">, whether on or off known geological structures, including the </w:t>
      </w:r>
      <w:r w:rsidRPr="00072864">
        <w:rPr>
          <w:b/>
          <w:iCs/>
          <w:u w:val="single"/>
          <w:bdr w:val="single" w:sz="8" w:space="0" w:color="auto"/>
        </w:rPr>
        <w:t>drilling</w:t>
      </w:r>
      <w:r w:rsidRPr="00072864">
        <w:rPr>
          <w:sz w:val="16"/>
        </w:rPr>
        <w:t xml:space="preserve"> of a well in which a discovery of oil or natural gas in paying quantities is made and the drilling of any additional </w:t>
      </w:r>
      <w:r w:rsidRPr="00072864">
        <w:rPr>
          <w:b/>
          <w:iCs/>
          <w:u w:val="single"/>
          <w:bdr w:val="single" w:sz="8" w:space="0" w:color="auto"/>
        </w:rPr>
        <w:t>delineation</w:t>
      </w:r>
      <w:r w:rsidRPr="00072864">
        <w:rPr>
          <w:sz w:val="16"/>
        </w:rPr>
        <w:t xml:space="preserve"> well after such discovery </w:t>
      </w:r>
      <w:r w:rsidRPr="00072864">
        <w:rPr>
          <w:u w:val="single"/>
        </w:rPr>
        <w:t xml:space="preserve">which is </w:t>
      </w:r>
      <w:r w:rsidRPr="00072864">
        <w:rPr>
          <w:b/>
          <w:iCs/>
          <w:u w:val="single"/>
          <w:bdr w:val="single" w:sz="8" w:space="0" w:color="auto"/>
        </w:rPr>
        <w:t>needed</w:t>
      </w:r>
      <w:r w:rsidRPr="00072864">
        <w:rPr>
          <w:u w:val="single"/>
        </w:rPr>
        <w:t xml:space="preserve"> </w:t>
      </w:r>
      <w:r w:rsidRPr="00072864">
        <w:rPr>
          <w:highlight w:val="cyan"/>
          <w:u w:val="single"/>
        </w:rPr>
        <w:t>to</w:t>
      </w:r>
      <w:r w:rsidRPr="00072864">
        <w:rPr>
          <w:sz w:val="16"/>
        </w:rPr>
        <w:t xml:space="preserve"> delineate any reservoir and to enable the lessee to </w:t>
      </w:r>
      <w:r w:rsidRPr="00072864">
        <w:rPr>
          <w:highlight w:val="cyan"/>
          <w:u w:val="single"/>
        </w:rPr>
        <w:t xml:space="preserve">determine whether to </w:t>
      </w:r>
      <w:r w:rsidRPr="00072864">
        <w:rPr>
          <w:b/>
          <w:iCs/>
          <w:highlight w:val="cyan"/>
          <w:u w:val="single"/>
          <w:bdr w:val="single" w:sz="8" w:space="0" w:color="auto"/>
        </w:rPr>
        <w:t>proceed</w:t>
      </w:r>
      <w:r w:rsidRPr="00072864">
        <w:rPr>
          <w:highlight w:val="cyan"/>
          <w:u w:val="single"/>
        </w:rPr>
        <w:t xml:space="preserve"> with development</w:t>
      </w:r>
      <w:r w:rsidRPr="00072864">
        <w:rPr>
          <w:sz w:val="16"/>
        </w:rPr>
        <w:t xml:space="preserve"> and production;</w:t>
      </w:r>
    </w:p>
    <w:p w14:paraId="3FD31658" w14:textId="77777777" w:rsidR="00072864" w:rsidRPr="00072864" w:rsidRDefault="00072864" w:rsidP="00072864">
      <w:pPr>
        <w:rPr>
          <w:sz w:val="16"/>
        </w:rPr>
      </w:pPr>
      <w:r w:rsidRPr="00072864">
        <w:rPr>
          <w:sz w:val="16"/>
        </w:rPr>
        <w:t xml:space="preserve">(l) </w:t>
      </w:r>
      <w:r w:rsidRPr="00072864">
        <w:rPr>
          <w:u w:val="single"/>
        </w:rPr>
        <w:t>The term</w:t>
      </w:r>
      <w:r w:rsidRPr="00072864">
        <w:rPr>
          <w:sz w:val="16"/>
        </w:rPr>
        <w:t xml:space="preserve"> "</w:t>
      </w:r>
      <w:r w:rsidRPr="00072864">
        <w:rPr>
          <w:b/>
          <w:iCs/>
          <w:highlight w:val="cyan"/>
          <w:u w:val="single"/>
          <w:bdr w:val="single" w:sz="8" w:space="0" w:color="auto"/>
        </w:rPr>
        <w:t>development</w:t>
      </w:r>
      <w:r w:rsidRPr="00072864">
        <w:rPr>
          <w:sz w:val="16"/>
        </w:rPr>
        <w:t xml:space="preserve">" </w:t>
      </w:r>
      <w:r w:rsidRPr="00072864">
        <w:rPr>
          <w:highlight w:val="cyan"/>
          <w:u w:val="single"/>
        </w:rPr>
        <w:t>means</w:t>
      </w:r>
      <w:r w:rsidRPr="00072864">
        <w:rPr>
          <w:sz w:val="16"/>
        </w:rPr>
        <w:t xml:space="preserve"> those </w:t>
      </w:r>
      <w:r w:rsidRPr="00072864">
        <w:rPr>
          <w:b/>
          <w:iCs/>
          <w:highlight w:val="cyan"/>
          <w:u w:val="single"/>
          <w:bdr w:val="single" w:sz="8" w:space="0" w:color="auto"/>
        </w:rPr>
        <w:t>activities</w:t>
      </w:r>
      <w:r w:rsidRPr="00072864">
        <w:rPr>
          <w:highlight w:val="cyan"/>
          <w:u w:val="single"/>
        </w:rPr>
        <w:t xml:space="preserve"> which take place </w:t>
      </w:r>
      <w:r w:rsidRPr="00072864">
        <w:rPr>
          <w:b/>
          <w:iCs/>
          <w:highlight w:val="cyan"/>
          <w:u w:val="single"/>
          <w:bdr w:val="single" w:sz="8" w:space="0" w:color="auto"/>
        </w:rPr>
        <w:t>following</w:t>
      </w:r>
      <w:r w:rsidRPr="00072864">
        <w:rPr>
          <w:highlight w:val="cyan"/>
          <w:u w:val="single"/>
        </w:rPr>
        <w:t xml:space="preserve"> discovery</w:t>
      </w:r>
      <w:r w:rsidRPr="00072864">
        <w:rPr>
          <w:u w:val="single"/>
        </w:rPr>
        <w:t xml:space="preserve"> of </w:t>
      </w:r>
      <w:r w:rsidRPr="00072864">
        <w:rPr>
          <w:b/>
          <w:iCs/>
          <w:u w:val="single"/>
          <w:bdr w:val="single" w:sz="8" w:space="0" w:color="auto"/>
        </w:rPr>
        <w:t>minerals</w:t>
      </w:r>
      <w:r w:rsidRPr="00072864">
        <w:rPr>
          <w:sz w:val="16"/>
        </w:rPr>
        <w:t xml:space="preserve"> in paying quantities, </w:t>
      </w:r>
      <w:r w:rsidRPr="00072864">
        <w:rPr>
          <w:u w:val="single"/>
        </w:rPr>
        <w:t xml:space="preserve">including </w:t>
      </w:r>
      <w:r w:rsidRPr="00072864">
        <w:rPr>
          <w:b/>
          <w:iCs/>
          <w:u w:val="single"/>
          <w:bdr w:val="single" w:sz="8" w:space="0" w:color="auto"/>
        </w:rPr>
        <w:t>geophysical activity</w:t>
      </w:r>
      <w:r w:rsidRPr="00072864">
        <w:rPr>
          <w:sz w:val="16"/>
        </w:rPr>
        <w:t xml:space="preserve">, </w:t>
      </w:r>
      <w:r w:rsidRPr="00072864">
        <w:rPr>
          <w:b/>
          <w:iCs/>
          <w:u w:val="single"/>
          <w:bdr w:val="single" w:sz="8" w:space="0" w:color="auto"/>
        </w:rPr>
        <w:t>drilling</w:t>
      </w:r>
      <w:r w:rsidRPr="00072864">
        <w:rPr>
          <w:sz w:val="16"/>
        </w:rPr>
        <w:t xml:space="preserve">, </w:t>
      </w:r>
      <w:r w:rsidRPr="00072864">
        <w:rPr>
          <w:u w:val="single"/>
        </w:rPr>
        <w:t>platform construction</w:t>
      </w:r>
      <w:r w:rsidRPr="00072864">
        <w:rPr>
          <w:sz w:val="16"/>
        </w:rPr>
        <w:t xml:space="preserve">, and operation of all onshore support facilities, and </w:t>
      </w:r>
      <w:r w:rsidRPr="00072864">
        <w:rPr>
          <w:u w:val="single"/>
        </w:rPr>
        <w:t xml:space="preserve">which are </w:t>
      </w:r>
      <w:r w:rsidRPr="00072864">
        <w:rPr>
          <w:highlight w:val="cyan"/>
          <w:u w:val="single"/>
        </w:rPr>
        <w:t>for</w:t>
      </w:r>
      <w:r w:rsidRPr="00072864">
        <w:rPr>
          <w:sz w:val="16"/>
        </w:rPr>
        <w:t xml:space="preserve"> the purpose of ultimately </w:t>
      </w:r>
      <w:r w:rsidRPr="00072864">
        <w:rPr>
          <w:b/>
          <w:iCs/>
          <w:highlight w:val="cyan"/>
          <w:u w:val="single"/>
          <w:bdr w:val="single" w:sz="8" w:space="0" w:color="auto"/>
        </w:rPr>
        <w:t>producing</w:t>
      </w:r>
      <w:r w:rsidRPr="00072864">
        <w:rPr>
          <w:u w:val="single"/>
        </w:rPr>
        <w:t xml:space="preserve"> the </w:t>
      </w:r>
      <w:r w:rsidRPr="00072864">
        <w:rPr>
          <w:b/>
          <w:iCs/>
          <w:highlight w:val="cyan"/>
          <w:u w:val="single"/>
          <w:bdr w:val="single" w:sz="8" w:space="0" w:color="auto"/>
        </w:rPr>
        <w:t>minerals</w:t>
      </w:r>
      <w:r w:rsidRPr="00072864">
        <w:rPr>
          <w:highlight w:val="cyan"/>
          <w:u w:val="single"/>
        </w:rPr>
        <w:t xml:space="preserve"> discovered</w:t>
      </w:r>
      <w:r w:rsidRPr="00072864">
        <w:rPr>
          <w:sz w:val="16"/>
        </w:rPr>
        <w:t>;</w:t>
      </w:r>
    </w:p>
    <w:p w14:paraId="200D05C9"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Violation</w:t>
      </w:r>
      <w:r w:rsidRPr="00072864">
        <w:rPr>
          <w:rFonts w:eastAsiaTheme="majorEastAsia" w:cstheme="majorBidi"/>
          <w:b/>
          <w:iCs/>
          <w:sz w:val="26"/>
        </w:rPr>
        <w:t xml:space="preserve">. The </w:t>
      </w:r>
      <w:r w:rsidRPr="00072864">
        <w:rPr>
          <w:rFonts w:eastAsiaTheme="majorEastAsia" w:cstheme="majorBidi"/>
          <w:b/>
          <w:iCs/>
          <w:sz w:val="26"/>
          <w:u w:val="single"/>
        </w:rPr>
        <w:t>plan</w:t>
      </w:r>
      <w:r w:rsidRPr="00072864">
        <w:rPr>
          <w:rFonts w:eastAsiaTheme="majorEastAsia" w:cstheme="majorBidi"/>
          <w:b/>
          <w:iCs/>
          <w:sz w:val="26"/>
        </w:rPr>
        <w:t xml:space="preserve"> does </w:t>
      </w:r>
      <w:r w:rsidRPr="00072864">
        <w:rPr>
          <w:rFonts w:eastAsiaTheme="majorEastAsia" w:cstheme="majorBidi"/>
          <w:b/>
          <w:iCs/>
          <w:sz w:val="26"/>
          <w:u w:val="single"/>
        </w:rPr>
        <w:t>not</w:t>
      </w:r>
      <w:r w:rsidRPr="00072864">
        <w:rPr>
          <w:rFonts w:eastAsiaTheme="majorEastAsia" w:cstheme="majorBidi"/>
          <w:b/>
          <w:iCs/>
          <w:sz w:val="26"/>
        </w:rPr>
        <w:t xml:space="preserve"> engage </w:t>
      </w:r>
      <w:r w:rsidRPr="00072864">
        <w:rPr>
          <w:rFonts w:eastAsiaTheme="majorEastAsia" w:cstheme="majorBidi"/>
          <w:b/>
          <w:iCs/>
          <w:sz w:val="26"/>
          <w:u w:val="single"/>
        </w:rPr>
        <w:t>with</w:t>
      </w:r>
      <w:r w:rsidRPr="00072864">
        <w:rPr>
          <w:rFonts w:eastAsiaTheme="majorEastAsia" w:cstheme="majorBidi"/>
          <w:b/>
          <w:iCs/>
          <w:sz w:val="26"/>
        </w:rPr>
        <w:t xml:space="preserve"> the </w:t>
      </w:r>
      <w:r w:rsidRPr="00072864">
        <w:rPr>
          <w:rFonts w:eastAsiaTheme="majorEastAsia" w:cstheme="majorBidi"/>
          <w:b/>
          <w:iCs/>
          <w:sz w:val="26"/>
          <w:u w:val="single"/>
        </w:rPr>
        <w:t>production</w:t>
      </w:r>
      <w:r w:rsidRPr="00072864">
        <w:rPr>
          <w:rFonts w:eastAsiaTheme="majorEastAsia" w:cstheme="majorBidi"/>
          <w:b/>
          <w:iCs/>
          <w:sz w:val="26"/>
        </w:rPr>
        <w:t xml:space="preserve"> or </w:t>
      </w:r>
      <w:r w:rsidRPr="00072864">
        <w:rPr>
          <w:rFonts w:eastAsiaTheme="majorEastAsia" w:cstheme="majorBidi"/>
          <w:b/>
          <w:iCs/>
          <w:sz w:val="26"/>
          <w:u w:val="single"/>
        </w:rPr>
        <w:t>evaluation</w:t>
      </w:r>
      <w:r w:rsidRPr="00072864">
        <w:rPr>
          <w:rFonts w:eastAsiaTheme="majorEastAsia" w:cstheme="majorBidi"/>
          <w:b/>
          <w:iCs/>
          <w:sz w:val="26"/>
        </w:rPr>
        <w:t xml:space="preserve"> of minerals. </w:t>
      </w:r>
    </w:p>
    <w:p w14:paraId="2EA3C55D"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Any other </w:t>
      </w:r>
      <w:r w:rsidRPr="00072864">
        <w:rPr>
          <w:rFonts w:eastAsiaTheme="majorEastAsia" w:cstheme="majorBidi"/>
          <w:b/>
          <w:iCs/>
          <w:sz w:val="26"/>
          <w:u w:val="single"/>
        </w:rPr>
        <w:t>interp</w:t>
      </w:r>
      <w:r w:rsidRPr="00072864">
        <w:rPr>
          <w:rFonts w:eastAsiaTheme="majorEastAsia" w:cstheme="majorBidi"/>
          <w:b/>
          <w:iCs/>
          <w:sz w:val="26"/>
        </w:rPr>
        <w:t xml:space="preserve"> opens the </w:t>
      </w:r>
      <w:r w:rsidRPr="00072864">
        <w:rPr>
          <w:rFonts w:eastAsiaTheme="majorEastAsia" w:cstheme="majorBidi"/>
          <w:b/>
          <w:iCs/>
          <w:sz w:val="26"/>
          <w:u w:val="single"/>
        </w:rPr>
        <w:t>floodgates</w:t>
      </w:r>
      <w:r w:rsidRPr="00072864">
        <w:rPr>
          <w:rFonts w:eastAsiaTheme="majorEastAsia" w:cstheme="majorBidi"/>
          <w:b/>
          <w:iCs/>
          <w:sz w:val="26"/>
        </w:rPr>
        <w:t xml:space="preserve"> to small </w:t>
      </w:r>
      <w:r w:rsidRPr="00072864">
        <w:rPr>
          <w:rFonts w:eastAsiaTheme="majorEastAsia" w:cstheme="majorBidi"/>
          <w:b/>
          <w:iCs/>
          <w:sz w:val="26"/>
          <w:u w:val="single"/>
        </w:rPr>
        <w:t>unrelated affs</w:t>
      </w:r>
      <w:r w:rsidRPr="00072864">
        <w:rPr>
          <w:rFonts w:eastAsiaTheme="majorEastAsia" w:cstheme="majorBidi"/>
          <w:b/>
          <w:iCs/>
          <w:sz w:val="26"/>
        </w:rPr>
        <w:t xml:space="preserve"> in any sector of </w:t>
      </w:r>
      <w:r w:rsidRPr="00072864">
        <w:rPr>
          <w:rFonts w:eastAsiaTheme="majorEastAsia" w:cstheme="majorBidi"/>
          <w:b/>
          <w:iCs/>
          <w:sz w:val="26"/>
          <w:u w:val="single"/>
        </w:rPr>
        <w:t>human</w:t>
      </w:r>
      <w:r w:rsidRPr="00072864">
        <w:rPr>
          <w:rFonts w:eastAsiaTheme="majorEastAsia" w:cstheme="majorBidi"/>
          <w:b/>
          <w:iCs/>
          <w:sz w:val="26"/>
        </w:rPr>
        <w:t xml:space="preserve"> activity. Voting </w:t>
      </w:r>
      <w:r w:rsidRPr="00072864">
        <w:rPr>
          <w:rFonts w:eastAsiaTheme="majorEastAsia" w:cstheme="majorBidi"/>
          <w:b/>
          <w:iCs/>
          <w:sz w:val="26"/>
          <w:u w:val="single"/>
        </w:rPr>
        <w:t>issue</w:t>
      </w:r>
      <w:r w:rsidRPr="00072864">
        <w:rPr>
          <w:rFonts w:eastAsiaTheme="majorEastAsia" w:cstheme="majorBidi"/>
          <w:b/>
          <w:iCs/>
          <w:sz w:val="26"/>
        </w:rPr>
        <w:t xml:space="preserve"> for </w:t>
      </w:r>
      <w:r w:rsidRPr="00072864">
        <w:rPr>
          <w:rFonts w:eastAsiaTheme="majorEastAsia" w:cstheme="majorBidi"/>
          <w:b/>
          <w:iCs/>
          <w:sz w:val="26"/>
          <w:u w:val="single"/>
        </w:rPr>
        <w:t>limits</w:t>
      </w:r>
      <w:r w:rsidRPr="00072864">
        <w:rPr>
          <w:rFonts w:eastAsiaTheme="majorEastAsia" w:cstheme="majorBidi"/>
          <w:b/>
          <w:iCs/>
          <w:sz w:val="26"/>
        </w:rPr>
        <w:t xml:space="preserve"> and </w:t>
      </w:r>
      <w:r w:rsidRPr="00072864">
        <w:rPr>
          <w:rFonts w:eastAsiaTheme="majorEastAsia" w:cstheme="majorBidi"/>
          <w:b/>
          <w:iCs/>
          <w:sz w:val="26"/>
          <w:u w:val="single"/>
        </w:rPr>
        <w:t>ground</w:t>
      </w:r>
      <w:r w:rsidRPr="00072864">
        <w:rPr>
          <w:rFonts w:eastAsiaTheme="majorEastAsia" w:cstheme="majorBidi"/>
          <w:b/>
          <w:iCs/>
          <w:sz w:val="26"/>
        </w:rPr>
        <w:t xml:space="preserve">. </w:t>
      </w:r>
    </w:p>
    <w:p w14:paraId="5BD7565A"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6F18A52A"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POLITICS DA</w:t>
      </w:r>
      <w:r w:rsidRPr="00072864">
        <w:rPr>
          <w:rFonts w:eastAsiaTheme="majorEastAsia" w:cstheme="majorBidi"/>
          <w:b/>
          <w:iCs/>
          <w:sz w:val="26"/>
        </w:rPr>
        <w:t>.</w:t>
      </w:r>
    </w:p>
    <w:p w14:paraId="1F8540BC" w14:textId="77777777" w:rsidR="00072864" w:rsidRPr="00072864" w:rsidRDefault="00072864" w:rsidP="00072864">
      <w:pPr>
        <w:keepNext/>
        <w:keepLines/>
        <w:spacing w:before="40" w:after="0"/>
        <w:outlineLvl w:val="3"/>
        <w:rPr>
          <w:rFonts w:eastAsiaTheme="majorEastAsia" w:cstheme="majorBidi"/>
          <w:bCs/>
          <w:iCs/>
          <w:sz w:val="26"/>
        </w:rPr>
      </w:pPr>
      <w:r w:rsidRPr="00072864">
        <w:rPr>
          <w:rFonts w:eastAsiaTheme="majorEastAsia" w:cstheme="majorBidi"/>
          <w:b/>
          <w:iCs/>
          <w:sz w:val="26"/>
        </w:rPr>
        <w:t xml:space="preserve">GOP’s </w:t>
      </w:r>
      <w:r w:rsidRPr="00072864">
        <w:rPr>
          <w:rFonts w:eastAsiaTheme="majorEastAsia" w:cstheme="majorBidi"/>
          <w:b/>
          <w:iCs/>
          <w:sz w:val="26"/>
          <w:u w:val="single"/>
        </w:rPr>
        <w:t>hungry</w:t>
      </w:r>
      <w:r w:rsidRPr="00072864">
        <w:rPr>
          <w:rFonts w:eastAsiaTheme="majorEastAsia" w:cstheme="majorBidi"/>
          <w:b/>
          <w:iCs/>
          <w:sz w:val="26"/>
        </w:rPr>
        <w:t xml:space="preserve"> to </w:t>
      </w:r>
      <w:r w:rsidRPr="00072864">
        <w:rPr>
          <w:rFonts w:eastAsiaTheme="majorEastAsia" w:cstheme="majorBidi"/>
          <w:b/>
          <w:iCs/>
          <w:sz w:val="26"/>
          <w:u w:val="single"/>
        </w:rPr>
        <w:t>unregulate</w:t>
      </w:r>
      <w:r w:rsidRPr="00072864">
        <w:rPr>
          <w:rFonts w:eastAsiaTheme="majorEastAsia" w:cstheme="majorBidi"/>
          <w:b/>
          <w:iCs/>
          <w:sz w:val="26"/>
        </w:rPr>
        <w:t xml:space="preserve"> AI. They’ll </w:t>
      </w:r>
      <w:r w:rsidRPr="00072864">
        <w:rPr>
          <w:rFonts w:eastAsiaTheme="majorEastAsia" w:cstheme="majorBidi"/>
          <w:b/>
          <w:iCs/>
          <w:sz w:val="26"/>
          <w:u w:val="single"/>
        </w:rPr>
        <w:t>poison</w:t>
      </w:r>
      <w:r w:rsidRPr="00072864">
        <w:rPr>
          <w:rFonts w:eastAsiaTheme="majorEastAsia" w:cstheme="majorBidi"/>
          <w:b/>
          <w:iCs/>
          <w:sz w:val="26"/>
        </w:rPr>
        <w:t xml:space="preserve"> the plan </w:t>
      </w:r>
      <w:r w:rsidRPr="00072864">
        <w:rPr>
          <w:rFonts w:eastAsiaTheme="majorEastAsia" w:cstheme="majorBidi"/>
          <w:bCs/>
          <w:iCs/>
          <w:sz w:val="26"/>
        </w:rPr>
        <w:t xml:space="preserve">with </w:t>
      </w:r>
      <w:r w:rsidRPr="00072864">
        <w:rPr>
          <w:rFonts w:eastAsiaTheme="majorEastAsia" w:cstheme="majorBidi"/>
          <w:bCs/>
          <w:iCs/>
          <w:sz w:val="26"/>
          <w:u w:val="single"/>
        </w:rPr>
        <w:t>policy riders</w:t>
      </w:r>
      <w:r w:rsidRPr="00072864">
        <w:rPr>
          <w:rFonts w:eastAsiaTheme="majorEastAsia" w:cstheme="majorBidi"/>
          <w:b/>
          <w:iCs/>
          <w:sz w:val="26"/>
        </w:rPr>
        <w:t xml:space="preserve">, guaranteeing a </w:t>
      </w:r>
      <w:r w:rsidRPr="00072864">
        <w:rPr>
          <w:rFonts w:eastAsiaTheme="majorEastAsia" w:cstheme="majorBidi"/>
          <w:b/>
          <w:iCs/>
          <w:sz w:val="26"/>
          <w:u w:val="single"/>
        </w:rPr>
        <w:t>moratorium</w:t>
      </w:r>
      <w:r w:rsidRPr="00072864">
        <w:rPr>
          <w:rFonts w:eastAsiaTheme="majorEastAsia" w:cstheme="majorBidi"/>
          <w:b/>
          <w:iCs/>
          <w:sz w:val="26"/>
        </w:rPr>
        <w:t xml:space="preserve"> on </w:t>
      </w:r>
      <w:r w:rsidRPr="00072864">
        <w:rPr>
          <w:rFonts w:eastAsiaTheme="majorEastAsia" w:cstheme="majorBidi"/>
          <w:b/>
          <w:iCs/>
          <w:sz w:val="26"/>
          <w:u w:val="single"/>
        </w:rPr>
        <w:t>AI Laws</w:t>
      </w:r>
      <w:r w:rsidRPr="00072864">
        <w:rPr>
          <w:rFonts w:eastAsiaTheme="majorEastAsia" w:cstheme="majorBidi"/>
          <w:b/>
          <w:iCs/>
          <w:sz w:val="26"/>
        </w:rPr>
        <w:t xml:space="preserve">. </w:t>
      </w:r>
      <w:r w:rsidRPr="00072864">
        <w:rPr>
          <w:rFonts w:eastAsiaTheme="majorEastAsia" w:cstheme="majorBidi"/>
          <w:bCs/>
          <w:iCs/>
          <w:sz w:val="26"/>
        </w:rPr>
        <w:t xml:space="preserve">Ensures </w:t>
      </w:r>
      <w:r w:rsidRPr="00072864">
        <w:rPr>
          <w:rFonts w:eastAsiaTheme="majorEastAsia" w:cstheme="majorBidi"/>
          <w:bCs/>
          <w:iCs/>
          <w:sz w:val="26"/>
          <w:u w:val="single"/>
        </w:rPr>
        <w:t>sweeping</w:t>
      </w:r>
      <w:r w:rsidRPr="00072864">
        <w:rPr>
          <w:rFonts w:eastAsiaTheme="majorEastAsia" w:cstheme="majorBidi"/>
          <w:bCs/>
          <w:iCs/>
          <w:sz w:val="26"/>
        </w:rPr>
        <w:t xml:space="preserve"> prohibition over </w:t>
      </w:r>
      <w:r w:rsidRPr="00072864">
        <w:rPr>
          <w:rFonts w:eastAsiaTheme="majorEastAsia" w:cstheme="majorBidi"/>
          <w:bCs/>
          <w:iCs/>
          <w:sz w:val="26"/>
          <w:u w:val="single"/>
        </w:rPr>
        <w:t>state</w:t>
      </w:r>
      <w:r w:rsidRPr="00072864">
        <w:rPr>
          <w:rFonts w:eastAsiaTheme="majorEastAsia" w:cstheme="majorBidi"/>
          <w:bCs/>
          <w:iCs/>
          <w:sz w:val="26"/>
        </w:rPr>
        <w:t xml:space="preserve"> and </w:t>
      </w:r>
      <w:r w:rsidRPr="00072864">
        <w:rPr>
          <w:rFonts w:eastAsiaTheme="majorEastAsia" w:cstheme="majorBidi"/>
          <w:bCs/>
          <w:iCs/>
          <w:sz w:val="26"/>
          <w:u w:val="single"/>
        </w:rPr>
        <w:t>federal</w:t>
      </w:r>
      <w:r w:rsidRPr="00072864">
        <w:rPr>
          <w:rFonts w:eastAsiaTheme="majorEastAsia" w:cstheme="majorBidi"/>
          <w:bCs/>
          <w:iCs/>
          <w:sz w:val="26"/>
        </w:rPr>
        <w:t xml:space="preserve"> enforcement. </w:t>
      </w:r>
    </w:p>
    <w:p w14:paraId="5611252B" w14:textId="77777777" w:rsidR="00072864" w:rsidRPr="00072864" w:rsidRDefault="00072864" w:rsidP="00072864">
      <w:r w:rsidRPr="00072864">
        <w:rPr>
          <w:b/>
          <w:bCs/>
          <w:sz w:val="26"/>
        </w:rPr>
        <w:t>Lima-Strong ’11-18</w:t>
      </w:r>
      <w:r w:rsidRPr="00072864">
        <w:t xml:space="preserve"> [Cristiano; November 18; Associate Editor at Tech Policy Press, Author of The Washington Post's Tech Brief Newsletter; Tech Policy Press, "It’s Back. Congress Gears Up for Year-End Fight Over Moratorium on AI Laws.," https://www.techpolicy.press/its-back-congress-gears-up-for-yearend-fight-over-moratorium-on-ai-laws/] BP</w:t>
      </w:r>
    </w:p>
    <w:p w14:paraId="6ACBB74A" w14:textId="77777777" w:rsidR="00072864" w:rsidRPr="00072864" w:rsidRDefault="00072864" w:rsidP="00072864">
      <w:pPr>
        <w:rPr>
          <w:sz w:val="16"/>
        </w:rPr>
      </w:pPr>
      <w:r w:rsidRPr="00072864">
        <w:rPr>
          <w:b/>
          <w:iCs/>
          <w:highlight w:val="cyan"/>
          <w:u w:val="single"/>
          <w:bdr w:val="single" w:sz="8" w:space="0" w:color="auto"/>
        </w:rPr>
        <w:t>U</w:t>
      </w:r>
      <w:r w:rsidRPr="00072864">
        <w:rPr>
          <w:b/>
          <w:iCs/>
          <w:u w:val="single"/>
          <w:bdr w:val="single" w:sz="8" w:space="0" w:color="auto"/>
        </w:rPr>
        <w:t xml:space="preserve">nited </w:t>
      </w:r>
      <w:r w:rsidRPr="00072864">
        <w:rPr>
          <w:b/>
          <w:iCs/>
          <w:highlight w:val="cyan"/>
          <w:u w:val="single"/>
          <w:bdr w:val="single" w:sz="8" w:space="0" w:color="auto"/>
        </w:rPr>
        <w:t>S</w:t>
      </w:r>
      <w:r w:rsidRPr="00072864">
        <w:rPr>
          <w:b/>
          <w:iCs/>
          <w:u w:val="single"/>
          <w:bdr w:val="single" w:sz="8" w:space="0" w:color="auto"/>
        </w:rPr>
        <w:t>tates</w:t>
      </w:r>
      <w:r w:rsidRPr="00072864">
        <w:rPr>
          <w:u w:val="single"/>
        </w:rPr>
        <w:t xml:space="preserve"> </w:t>
      </w:r>
      <w:r w:rsidRPr="00072864">
        <w:rPr>
          <w:highlight w:val="cyan"/>
          <w:u w:val="single"/>
        </w:rPr>
        <w:t>lawmakers</w:t>
      </w:r>
      <w:r w:rsidRPr="00072864">
        <w:rPr>
          <w:sz w:val="16"/>
          <w:highlight w:val="cyan"/>
        </w:rPr>
        <w:t xml:space="preserve"> </w:t>
      </w:r>
      <w:r w:rsidRPr="00072864">
        <w:rPr>
          <w:sz w:val="16"/>
        </w:rPr>
        <w:t xml:space="preserve">are </w:t>
      </w:r>
      <w:r w:rsidRPr="00072864">
        <w:rPr>
          <w:highlight w:val="cyan"/>
          <w:u w:val="single"/>
        </w:rPr>
        <w:t>preparing for</w:t>
      </w:r>
      <w:r w:rsidRPr="00072864">
        <w:rPr>
          <w:sz w:val="16"/>
          <w:highlight w:val="cyan"/>
        </w:rPr>
        <w:t xml:space="preserve"> </w:t>
      </w:r>
      <w:r w:rsidRPr="00072864">
        <w:rPr>
          <w:sz w:val="16"/>
        </w:rPr>
        <w:t xml:space="preserve">another potential showdown over a proposed </w:t>
      </w:r>
      <w:r w:rsidRPr="00072864">
        <w:rPr>
          <w:highlight w:val="cyan"/>
          <w:u w:val="single"/>
        </w:rPr>
        <w:t xml:space="preserve">moratorium on state </w:t>
      </w:r>
      <w:r w:rsidRPr="00072864">
        <w:rPr>
          <w:b/>
          <w:iCs/>
          <w:highlight w:val="cyan"/>
          <w:u w:val="single"/>
          <w:bdr w:val="single" w:sz="8" w:space="0" w:color="auto"/>
        </w:rPr>
        <w:t>a</w:t>
      </w:r>
      <w:r w:rsidRPr="00072864">
        <w:rPr>
          <w:b/>
          <w:iCs/>
          <w:u w:val="single"/>
          <w:bdr w:val="single" w:sz="8" w:space="0" w:color="auto"/>
        </w:rPr>
        <w:t xml:space="preserve">rtificial </w:t>
      </w:r>
      <w:r w:rsidRPr="00072864">
        <w:rPr>
          <w:b/>
          <w:iCs/>
          <w:highlight w:val="cyan"/>
          <w:u w:val="single"/>
          <w:bdr w:val="single" w:sz="8" w:space="0" w:color="auto"/>
        </w:rPr>
        <w:t>i</w:t>
      </w:r>
      <w:r w:rsidRPr="00072864">
        <w:rPr>
          <w:b/>
          <w:iCs/>
          <w:u w:val="single"/>
          <w:bdr w:val="single" w:sz="8" w:space="0" w:color="auto"/>
        </w:rPr>
        <w:t>ntelligence</w:t>
      </w:r>
      <w:r w:rsidRPr="00072864">
        <w:rPr>
          <w:u w:val="single"/>
        </w:rPr>
        <w:t xml:space="preserve"> </w:t>
      </w:r>
      <w:r w:rsidRPr="00072864">
        <w:rPr>
          <w:highlight w:val="cyan"/>
          <w:u w:val="single"/>
        </w:rPr>
        <w:t>rules</w:t>
      </w:r>
      <w:r w:rsidRPr="00072864">
        <w:rPr>
          <w:sz w:val="16"/>
        </w:rPr>
        <w:t>, with House lawmakers considering using an annual defense measure as a vehicle to get it passed after an earlier attempt unraveled.</w:t>
      </w:r>
    </w:p>
    <w:p w14:paraId="24437577" w14:textId="77777777" w:rsidR="00072864" w:rsidRPr="00072864" w:rsidRDefault="00072864" w:rsidP="00072864">
      <w:pPr>
        <w:rPr>
          <w:sz w:val="16"/>
        </w:rPr>
      </w:pPr>
      <w:r w:rsidRPr="00072864">
        <w:rPr>
          <w:sz w:val="16"/>
        </w:rPr>
        <w:t xml:space="preserve">House Majority Leader Steve </w:t>
      </w:r>
      <w:r w:rsidRPr="00072864">
        <w:rPr>
          <w:u w:val="single"/>
        </w:rPr>
        <w:t>Scalise</w:t>
      </w:r>
      <w:r w:rsidRPr="00072864">
        <w:rPr>
          <w:sz w:val="16"/>
        </w:rPr>
        <w:t xml:space="preserve"> (R-LA) told Punchbowl News on Monday that the </w:t>
      </w:r>
      <w:r w:rsidRPr="00072864">
        <w:rPr>
          <w:highlight w:val="cyan"/>
          <w:u w:val="single"/>
        </w:rPr>
        <w:t xml:space="preserve">chamber </w:t>
      </w:r>
      <w:r w:rsidRPr="00072864">
        <w:rPr>
          <w:u w:val="single"/>
        </w:rPr>
        <w:t>is “</w:t>
      </w:r>
      <w:r w:rsidRPr="00072864">
        <w:rPr>
          <w:highlight w:val="cyan"/>
          <w:u w:val="single"/>
        </w:rPr>
        <w:t>looking at</w:t>
      </w:r>
      <w:r w:rsidRPr="00072864">
        <w:rPr>
          <w:u w:val="single"/>
        </w:rPr>
        <w:t xml:space="preserve">” </w:t>
      </w:r>
      <w:r w:rsidRPr="00072864">
        <w:rPr>
          <w:b/>
          <w:iCs/>
          <w:highlight w:val="cyan"/>
          <w:u w:val="single"/>
          <w:bdr w:val="single" w:sz="8" w:space="0" w:color="auto"/>
        </w:rPr>
        <w:t xml:space="preserve">tucking </w:t>
      </w:r>
      <w:r w:rsidRPr="00072864">
        <w:rPr>
          <w:sz w:val="16"/>
        </w:rPr>
        <w:t xml:space="preserve">the </w:t>
      </w:r>
      <w:r w:rsidRPr="00072864">
        <w:rPr>
          <w:highlight w:val="cyan"/>
          <w:u w:val="single"/>
        </w:rPr>
        <w:t>language into</w:t>
      </w:r>
      <w:r w:rsidRPr="00072864">
        <w:rPr>
          <w:sz w:val="16"/>
          <w:highlight w:val="cyan"/>
        </w:rPr>
        <w:t xml:space="preserve"> </w:t>
      </w:r>
      <w:r w:rsidRPr="00072864">
        <w:rPr>
          <w:sz w:val="16"/>
        </w:rPr>
        <w:t xml:space="preserve">the National Defense Authorization Act (NDAA), a yearly defense spending </w:t>
      </w:r>
      <w:r w:rsidRPr="00072864">
        <w:rPr>
          <w:highlight w:val="cyan"/>
          <w:u w:val="single"/>
        </w:rPr>
        <w:t>bill</w:t>
      </w:r>
      <w:r w:rsidRPr="00072864">
        <w:rPr>
          <w:sz w:val="16"/>
          <w:highlight w:val="cyan"/>
        </w:rPr>
        <w:t xml:space="preserve"> </w:t>
      </w:r>
      <w:r w:rsidRPr="00072864">
        <w:rPr>
          <w:sz w:val="16"/>
        </w:rPr>
        <w:t xml:space="preserve">widely viewed as </w:t>
      </w:r>
      <w:r w:rsidRPr="00072864">
        <w:rPr>
          <w:b/>
          <w:iCs/>
          <w:highlight w:val="cyan"/>
          <w:u w:val="single"/>
          <w:bdr w:val="single" w:sz="8" w:space="0" w:color="auto"/>
        </w:rPr>
        <w:t xml:space="preserve">must-pass </w:t>
      </w:r>
      <w:r w:rsidRPr="00072864">
        <w:rPr>
          <w:sz w:val="16"/>
        </w:rPr>
        <w:t xml:space="preserve">and </w:t>
      </w:r>
      <w:r w:rsidRPr="00072864">
        <w:rPr>
          <w:u w:val="single"/>
        </w:rPr>
        <w:t xml:space="preserve">often used to </w:t>
      </w:r>
      <w:r w:rsidRPr="00072864">
        <w:rPr>
          <w:highlight w:val="cyan"/>
          <w:u w:val="single"/>
        </w:rPr>
        <w:t xml:space="preserve">attach </w:t>
      </w:r>
      <w:r w:rsidRPr="00072864">
        <w:rPr>
          <w:b/>
          <w:iCs/>
          <w:highlight w:val="cyan"/>
          <w:u w:val="single"/>
          <w:bdr w:val="single" w:sz="8" w:space="0" w:color="auto"/>
        </w:rPr>
        <w:t>other policy</w:t>
      </w:r>
      <w:r w:rsidRPr="00072864">
        <w:rPr>
          <w:highlight w:val="cyan"/>
          <w:u w:val="single"/>
        </w:rPr>
        <w:t xml:space="preserve"> measures</w:t>
      </w:r>
      <w:r w:rsidRPr="00072864">
        <w:rPr>
          <w:sz w:val="16"/>
        </w:rPr>
        <w:t xml:space="preserve">. The remarks signal the </w:t>
      </w:r>
      <w:r w:rsidRPr="00072864">
        <w:rPr>
          <w:u w:val="single"/>
        </w:rPr>
        <w:t>battle is poised to reenter the public spotlight</w:t>
      </w:r>
      <w:r w:rsidRPr="00072864">
        <w:rPr>
          <w:sz w:val="16"/>
        </w:rPr>
        <w:t xml:space="preserve"> by year’s end.</w:t>
      </w:r>
    </w:p>
    <w:p w14:paraId="4AFE1924" w14:textId="77777777" w:rsidR="00072864" w:rsidRPr="00072864" w:rsidRDefault="00072864" w:rsidP="00072864">
      <w:pPr>
        <w:rPr>
          <w:sz w:val="16"/>
        </w:rPr>
      </w:pPr>
      <w:r w:rsidRPr="00072864">
        <w:rPr>
          <w:sz w:val="16"/>
        </w:rPr>
        <w:t>According to Politico, House and Senate leaders are aiming to finalize a deal on the defense package before lawmakers break for the Thanksgiving holiday on Nov. 27, with final votes on track for early December.</w:t>
      </w:r>
    </w:p>
    <w:p w14:paraId="11175BCA" w14:textId="77777777" w:rsidR="00072864" w:rsidRPr="00072864" w:rsidRDefault="00072864" w:rsidP="00072864">
      <w:pPr>
        <w:rPr>
          <w:sz w:val="16"/>
        </w:rPr>
      </w:pPr>
      <w:r w:rsidRPr="00072864">
        <w:rPr>
          <w:sz w:val="16"/>
        </w:rPr>
        <w:t xml:space="preserve">It’s unclear what form the </w:t>
      </w:r>
      <w:r w:rsidRPr="00072864">
        <w:rPr>
          <w:b/>
          <w:iCs/>
          <w:highlight w:val="cyan"/>
          <w:u w:val="single"/>
          <w:bdr w:val="single" w:sz="8" w:space="0" w:color="auto"/>
        </w:rPr>
        <w:t>AI moratorium</w:t>
      </w:r>
      <w:r w:rsidRPr="00072864">
        <w:rPr>
          <w:sz w:val="16"/>
          <w:highlight w:val="cyan"/>
        </w:rPr>
        <w:t xml:space="preserve"> </w:t>
      </w:r>
      <w:r w:rsidRPr="00072864">
        <w:rPr>
          <w:sz w:val="16"/>
        </w:rPr>
        <w:t xml:space="preserve">may take. Initially proposed earlier this year as a </w:t>
      </w:r>
      <w:r w:rsidRPr="00072864">
        <w:rPr>
          <w:highlight w:val="cyan"/>
          <w:u w:val="single"/>
        </w:rPr>
        <w:t xml:space="preserve">sweeping </w:t>
      </w:r>
      <w:r w:rsidRPr="00072864">
        <w:rPr>
          <w:b/>
          <w:iCs/>
          <w:highlight w:val="cyan"/>
          <w:u w:val="single"/>
          <w:bdr w:val="single" w:sz="8" w:space="0" w:color="auto"/>
        </w:rPr>
        <w:t>prohibition</w:t>
      </w:r>
      <w:r w:rsidRPr="00072864">
        <w:rPr>
          <w:highlight w:val="cyan"/>
          <w:u w:val="single"/>
        </w:rPr>
        <w:t xml:space="preserve"> on states enforcing </w:t>
      </w:r>
      <w:r w:rsidRPr="00072864">
        <w:rPr>
          <w:b/>
          <w:iCs/>
          <w:highlight w:val="cyan"/>
          <w:u w:val="single"/>
          <w:bdr w:val="single" w:sz="8" w:space="0" w:color="auto"/>
        </w:rPr>
        <w:t>AI laws</w:t>
      </w:r>
      <w:r w:rsidRPr="00072864">
        <w:rPr>
          <w:highlight w:val="cyan"/>
          <w:u w:val="single"/>
        </w:rPr>
        <w:t xml:space="preserve"> for </w:t>
      </w:r>
      <w:r w:rsidRPr="00072864">
        <w:rPr>
          <w:b/>
          <w:iCs/>
          <w:highlight w:val="cyan"/>
          <w:u w:val="single"/>
          <w:bdr w:val="single" w:sz="8" w:space="0" w:color="auto"/>
        </w:rPr>
        <w:t>10 years</w:t>
      </w:r>
      <w:r w:rsidRPr="00072864">
        <w:rPr>
          <w:sz w:val="16"/>
        </w:rPr>
        <w:t>, it was later shortened to five years and tweaked so it would only apply to states seeking federal broadband grants.</w:t>
      </w:r>
    </w:p>
    <w:p w14:paraId="48290277" w14:textId="77777777" w:rsidR="00072864" w:rsidRPr="00072864" w:rsidRDefault="00072864" w:rsidP="00072864">
      <w:pPr>
        <w:rPr>
          <w:sz w:val="16"/>
        </w:rPr>
      </w:pPr>
      <w:r w:rsidRPr="00072864">
        <w:rPr>
          <w:sz w:val="16"/>
        </w:rPr>
        <w:t>The Senate ultimately rejected an attempt to include the measure in a major budget bill in July, 99-1, after Democratic lawmakers and some Republicans banded together to thwart it. Many expressed concern about overriding states on issues like child safety and copyright. Numerous consumer advocacy groups and state officials, including Republican governors, spoke out against the effort, which they said would leave residents across the country largely unprotected against the new technology. Proponents say a moratorium is necessary to spur innovation and keep pace with China. It also remains to be seen when exactly the moratorium issue may be taken up, though a final decision could still be a few weeks away. Congressional leaders may either look to include the moratorium language in their initial NDAA agreement, set to be struck soon between the two chambers, or take it up as a separate amendment when it hits the floor in the House and Senate next month. Either way, they likely will need to craft a version narrow enough to overcome the significant opposition to its initial iterations. While House lawmakers are typically able to advance measures with a simple majority or party-line vote, in the Senate, most bills require 60 votes to pass, meaning lawmakers must secure bipartisan support.</w:t>
      </w:r>
    </w:p>
    <w:p w14:paraId="68505DE7" w14:textId="77777777" w:rsidR="00072864" w:rsidRPr="00072864" w:rsidRDefault="00072864" w:rsidP="00072864">
      <w:pPr>
        <w:rPr>
          <w:sz w:val="16"/>
        </w:rPr>
      </w:pPr>
      <w:r w:rsidRPr="00072864">
        <w:rPr>
          <w:sz w:val="16"/>
        </w:rPr>
        <w:t xml:space="preserve">The pushback from Democrats is already underway. Sen. Brian Schatz (D-HI), an influential figure in tech policy debates and a member of the Senate Commerce Committee, </w:t>
      </w:r>
      <w:r w:rsidRPr="00072864">
        <w:rPr>
          <w:u w:val="single"/>
        </w:rPr>
        <w:t xml:space="preserve">called the </w:t>
      </w:r>
      <w:r w:rsidRPr="00072864">
        <w:rPr>
          <w:highlight w:val="cyan"/>
          <w:u w:val="single"/>
        </w:rPr>
        <w:t>provision “</w:t>
      </w:r>
      <w:r w:rsidRPr="00072864">
        <w:rPr>
          <w:b/>
          <w:iCs/>
          <w:highlight w:val="cyan"/>
          <w:u w:val="single"/>
          <w:bdr w:val="single" w:sz="8" w:space="0" w:color="auto"/>
        </w:rPr>
        <w:t>a poison pill</w:t>
      </w:r>
      <w:r w:rsidRPr="00072864">
        <w:rPr>
          <w:u w:val="single"/>
        </w:rPr>
        <w:t>”</w:t>
      </w:r>
      <w:r w:rsidRPr="00072864">
        <w:rPr>
          <w:sz w:val="16"/>
        </w:rPr>
        <w:t xml:space="preserve"> in a social media post late Monday, adding, “we will block it.”</w:t>
      </w:r>
    </w:p>
    <w:p w14:paraId="6E2F5C7A" w14:textId="77777777" w:rsidR="00072864" w:rsidRPr="00072864" w:rsidRDefault="00072864" w:rsidP="00072864">
      <w:pPr>
        <w:rPr>
          <w:sz w:val="16"/>
        </w:rPr>
      </w:pPr>
      <w:r w:rsidRPr="00072864">
        <w:rPr>
          <w:u w:val="single"/>
        </w:rPr>
        <w:t>Still, the effort has the support</w:t>
      </w:r>
      <w:r w:rsidRPr="00072864">
        <w:rPr>
          <w:sz w:val="16"/>
        </w:rPr>
        <w:t xml:space="preserve"> of several top congressional Republicans, who have </w:t>
      </w:r>
      <w:r w:rsidRPr="00072864">
        <w:rPr>
          <w:u w:val="single"/>
        </w:rPr>
        <w:t>repeatedly expressed</w:t>
      </w:r>
      <w:r w:rsidRPr="00072864">
        <w:rPr>
          <w:sz w:val="16"/>
        </w:rPr>
        <w:t xml:space="preserve"> their </w:t>
      </w:r>
      <w:r w:rsidRPr="00072864">
        <w:rPr>
          <w:highlight w:val="cyan"/>
          <w:u w:val="single"/>
        </w:rPr>
        <w:t xml:space="preserve">desire </w:t>
      </w:r>
      <w:r w:rsidRPr="00072864">
        <w:rPr>
          <w:u w:val="single"/>
        </w:rPr>
        <w:t xml:space="preserve">to </w:t>
      </w:r>
      <w:r w:rsidRPr="00072864">
        <w:rPr>
          <w:highlight w:val="cyan"/>
          <w:u w:val="single"/>
        </w:rPr>
        <w:t xml:space="preserve">try again </w:t>
      </w:r>
      <w:r w:rsidRPr="00072864">
        <w:rPr>
          <w:u w:val="single"/>
        </w:rPr>
        <w:t xml:space="preserve">to </w:t>
      </w:r>
      <w:r w:rsidRPr="00072864">
        <w:rPr>
          <w:b/>
          <w:iCs/>
          <w:highlight w:val="cyan"/>
          <w:u w:val="single"/>
          <w:bdr w:val="single" w:sz="8" w:space="0" w:color="auto"/>
        </w:rPr>
        <w:t>tuck</w:t>
      </w:r>
      <w:r w:rsidRPr="00072864">
        <w:rPr>
          <w:highlight w:val="cyan"/>
          <w:u w:val="single"/>
        </w:rPr>
        <w:t xml:space="preserve"> </w:t>
      </w:r>
      <w:r w:rsidRPr="00072864">
        <w:rPr>
          <w:u w:val="single"/>
        </w:rPr>
        <w:t xml:space="preserve">the bill </w:t>
      </w:r>
      <w:r w:rsidRPr="00072864">
        <w:rPr>
          <w:highlight w:val="cyan"/>
          <w:u w:val="single"/>
        </w:rPr>
        <w:t xml:space="preserve">into </w:t>
      </w:r>
      <w:r w:rsidRPr="00072864">
        <w:rPr>
          <w:u w:val="single"/>
        </w:rPr>
        <w:t xml:space="preserve">the </w:t>
      </w:r>
      <w:r w:rsidRPr="00072864">
        <w:rPr>
          <w:b/>
          <w:iCs/>
          <w:sz w:val="28"/>
          <w:szCs w:val="28"/>
          <w:highlight w:val="cyan"/>
          <w:u w:val="single"/>
          <w:bdr w:val="single" w:sz="8" w:space="0" w:color="auto"/>
        </w:rPr>
        <w:t>next available</w:t>
      </w:r>
      <w:r w:rsidRPr="00072864">
        <w:rPr>
          <w:sz w:val="28"/>
          <w:szCs w:val="28"/>
          <w:highlight w:val="cyan"/>
          <w:u w:val="single"/>
        </w:rPr>
        <w:t xml:space="preserve"> </w:t>
      </w:r>
      <w:r w:rsidRPr="00072864">
        <w:rPr>
          <w:highlight w:val="cyan"/>
          <w:u w:val="single"/>
        </w:rPr>
        <w:t xml:space="preserve">legislative </w:t>
      </w:r>
      <w:r w:rsidRPr="00072864">
        <w:rPr>
          <w:b/>
          <w:iCs/>
          <w:highlight w:val="cyan"/>
          <w:u w:val="single"/>
          <w:bdr w:val="single" w:sz="8" w:space="0" w:color="auto"/>
        </w:rPr>
        <w:t>package</w:t>
      </w:r>
      <w:r w:rsidRPr="00072864">
        <w:rPr>
          <w:sz w:val="16"/>
        </w:rPr>
        <w:t>.</w:t>
      </w:r>
    </w:p>
    <w:p w14:paraId="29FBB44D" w14:textId="77777777" w:rsidR="00072864" w:rsidRPr="00072864" w:rsidRDefault="00072864" w:rsidP="00072864">
      <w:pPr>
        <w:rPr>
          <w:sz w:val="16"/>
        </w:rPr>
      </w:pPr>
      <w:r w:rsidRPr="00072864">
        <w:rPr>
          <w:sz w:val="16"/>
        </w:rPr>
        <w:t xml:space="preserve">US states have passed hundreds of </w:t>
      </w:r>
      <w:r w:rsidRPr="00072864">
        <w:rPr>
          <w:b/>
          <w:iCs/>
          <w:u w:val="single"/>
          <w:bdr w:val="single" w:sz="8" w:space="0" w:color="auto"/>
        </w:rPr>
        <w:t>AI-related laws</w:t>
      </w:r>
      <w:r w:rsidRPr="00072864">
        <w:rPr>
          <w:sz w:val="16"/>
        </w:rPr>
        <w:t xml:space="preserve"> in recent years, spanning child safety, algorithmic bias, and workforce development. </w:t>
      </w:r>
      <w:r w:rsidRPr="00072864">
        <w:rPr>
          <w:b/>
          <w:iCs/>
          <w:u w:val="single"/>
          <w:bdr w:val="single" w:sz="8" w:space="0" w:color="auto"/>
        </w:rPr>
        <w:t>Congress</w:t>
      </w:r>
      <w:r w:rsidRPr="00072864">
        <w:rPr>
          <w:sz w:val="16"/>
        </w:rPr>
        <w:t xml:space="preserve">, meanwhile, </w:t>
      </w:r>
      <w:r w:rsidRPr="00072864">
        <w:rPr>
          <w:u w:val="single"/>
        </w:rPr>
        <w:t xml:space="preserve">has remained </w:t>
      </w:r>
      <w:r w:rsidRPr="00072864">
        <w:rPr>
          <w:b/>
          <w:iCs/>
          <w:u w:val="single"/>
          <w:bdr w:val="single" w:sz="8" w:space="0" w:color="auto"/>
        </w:rPr>
        <w:t>largely dormant</w:t>
      </w:r>
      <w:r w:rsidRPr="00072864">
        <w:rPr>
          <w:u w:val="single"/>
        </w:rPr>
        <w:t xml:space="preserve"> on the </w:t>
      </w:r>
      <w:r w:rsidRPr="00072864">
        <w:rPr>
          <w:b/>
          <w:iCs/>
          <w:u w:val="single"/>
          <w:bdr w:val="single" w:sz="8" w:space="0" w:color="auto"/>
        </w:rPr>
        <w:t>issue</w:t>
      </w:r>
      <w:r w:rsidRPr="00072864">
        <w:rPr>
          <w:sz w:val="16"/>
        </w:rPr>
        <w:t>, leaving states as the de facto rule-setters around AI in the US.</w:t>
      </w:r>
    </w:p>
    <w:p w14:paraId="3840AABE" w14:textId="77777777" w:rsidR="00072864" w:rsidRPr="00072864" w:rsidRDefault="00072864" w:rsidP="00072864">
      <w:pPr>
        <w:rPr>
          <w:sz w:val="16"/>
        </w:rPr>
      </w:pPr>
      <w:r w:rsidRPr="00072864">
        <w:rPr>
          <w:sz w:val="16"/>
        </w:rPr>
        <w:t>A moratorium could upend that dynamic, particularly as Republican leaders on Capitol Hill have expressed little interest in passing any major new guardrails for the technology as the industry continues to boom in Silicon Valley.</w:t>
      </w:r>
    </w:p>
    <w:p w14:paraId="23E2FA6A" w14:textId="77777777" w:rsidR="00072864" w:rsidRPr="00072864" w:rsidRDefault="00072864" w:rsidP="00072864">
      <w:pPr>
        <w:rPr>
          <w:sz w:val="16"/>
        </w:rPr>
      </w:pPr>
      <w:r w:rsidRPr="00072864">
        <w:rPr>
          <w:sz w:val="16"/>
        </w:rPr>
        <w:t xml:space="preserve">Unlike in the data privacy debate, where Republicans and some Democrats have long insisted that any federal standard should preempt (or override) state privacy laws, </w:t>
      </w:r>
      <w:r w:rsidRPr="00072864">
        <w:rPr>
          <w:highlight w:val="cyan"/>
          <w:u w:val="single"/>
        </w:rPr>
        <w:t xml:space="preserve">no such federal </w:t>
      </w:r>
      <w:r w:rsidRPr="00072864">
        <w:rPr>
          <w:b/>
          <w:iCs/>
          <w:highlight w:val="cyan"/>
          <w:u w:val="single"/>
          <w:bdr w:val="single" w:sz="8" w:space="0" w:color="auto"/>
        </w:rPr>
        <w:t>AI standard</w:t>
      </w:r>
      <w:r w:rsidRPr="00072864">
        <w:rPr>
          <w:highlight w:val="cyan"/>
          <w:u w:val="single"/>
        </w:rPr>
        <w:t xml:space="preserve"> </w:t>
      </w:r>
      <w:r w:rsidRPr="00072864">
        <w:rPr>
          <w:u w:val="single"/>
        </w:rPr>
        <w:t xml:space="preserve">has </w:t>
      </w:r>
      <w:r w:rsidRPr="00072864">
        <w:rPr>
          <w:highlight w:val="cyan"/>
          <w:u w:val="single"/>
        </w:rPr>
        <w:t xml:space="preserve">been set </w:t>
      </w:r>
      <w:r w:rsidRPr="00072864">
        <w:rPr>
          <w:u w:val="single"/>
        </w:rPr>
        <w:t xml:space="preserve">or </w:t>
      </w:r>
      <w:r w:rsidRPr="00072864">
        <w:rPr>
          <w:b/>
          <w:iCs/>
          <w:highlight w:val="cyan"/>
          <w:u w:val="single"/>
          <w:bdr w:val="single" w:sz="8" w:space="0" w:color="auto"/>
        </w:rPr>
        <w:t>appears</w:t>
      </w:r>
      <w:r w:rsidRPr="00072864">
        <w:rPr>
          <w:highlight w:val="cyan"/>
          <w:u w:val="single"/>
        </w:rPr>
        <w:t xml:space="preserve"> poised </w:t>
      </w:r>
      <w:r w:rsidRPr="00072864">
        <w:rPr>
          <w:u w:val="single"/>
        </w:rPr>
        <w:t xml:space="preserve">to be </w:t>
      </w:r>
      <w:r w:rsidRPr="00072864">
        <w:rPr>
          <w:b/>
          <w:iCs/>
          <w:highlight w:val="cyan"/>
          <w:u w:val="single"/>
          <w:bdr w:val="single" w:sz="8" w:space="0" w:color="auto"/>
        </w:rPr>
        <w:t>established</w:t>
      </w:r>
      <w:r w:rsidRPr="00072864">
        <w:rPr>
          <w:highlight w:val="cyan"/>
          <w:u w:val="single"/>
        </w:rPr>
        <w:t xml:space="preserve"> </w:t>
      </w:r>
      <w:r w:rsidRPr="00072864">
        <w:rPr>
          <w:u w:val="single"/>
        </w:rPr>
        <w:t xml:space="preserve">in the </w:t>
      </w:r>
      <w:r w:rsidRPr="00072864">
        <w:rPr>
          <w:b/>
          <w:iCs/>
          <w:u w:val="single"/>
          <w:bdr w:val="single" w:sz="8" w:space="0" w:color="auto"/>
        </w:rPr>
        <w:t>near term</w:t>
      </w:r>
      <w:r w:rsidRPr="00072864">
        <w:rPr>
          <w:sz w:val="16"/>
        </w:rPr>
        <w:t>.</w:t>
      </w:r>
    </w:p>
    <w:p w14:paraId="55AD819C"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Impending </w:t>
      </w:r>
      <w:r w:rsidRPr="00072864">
        <w:rPr>
          <w:rFonts w:eastAsiaTheme="majorEastAsia" w:cstheme="majorBidi"/>
          <w:b/>
          <w:iCs/>
          <w:sz w:val="26"/>
          <w:u w:val="single"/>
        </w:rPr>
        <w:t>misalignment</w:t>
      </w:r>
      <w:r w:rsidRPr="00072864">
        <w:rPr>
          <w:rFonts w:eastAsiaTheme="majorEastAsia" w:cstheme="majorBidi"/>
          <w:b/>
          <w:iCs/>
          <w:sz w:val="26"/>
        </w:rPr>
        <w:t xml:space="preserve"> guarantees </w:t>
      </w:r>
      <w:r w:rsidRPr="00072864">
        <w:rPr>
          <w:rFonts w:eastAsiaTheme="majorEastAsia" w:cstheme="majorBidi"/>
          <w:b/>
          <w:iCs/>
          <w:sz w:val="26"/>
          <w:u w:val="single"/>
        </w:rPr>
        <w:t>extinction</w:t>
      </w:r>
      <w:r w:rsidRPr="00072864">
        <w:rPr>
          <w:rFonts w:eastAsiaTheme="majorEastAsia" w:cstheme="majorBidi"/>
          <w:b/>
          <w:iCs/>
          <w:sz w:val="26"/>
        </w:rPr>
        <w:t>.</w:t>
      </w:r>
    </w:p>
    <w:p w14:paraId="7C5213FC" w14:textId="77777777" w:rsidR="00072864" w:rsidRPr="00072864" w:rsidRDefault="00072864" w:rsidP="00072864">
      <w:r w:rsidRPr="00072864">
        <w:t xml:space="preserve">Sigal </w:t>
      </w:r>
      <w:r w:rsidRPr="00072864">
        <w:rPr>
          <w:b/>
          <w:bCs/>
          <w:sz w:val="26"/>
        </w:rPr>
        <w:t>Samuel 23</w:t>
      </w:r>
      <w:r w:rsidRPr="00072864">
        <w:t>, Senior Reporter, Vox, B.A., Philosophy, McGill University, M.F.A., Creative Writing, University of British Columbia, 3/20/2023, “The Case for Slowing Down AI,” Vox, https://www.vox.com/the-highlight/23621198/artificial-intelligence-chatgpt-openai-existential-risk-china-ai-safety-technology</w:t>
      </w:r>
    </w:p>
    <w:p w14:paraId="73D5B456" w14:textId="77777777" w:rsidR="00072864" w:rsidRPr="00072864" w:rsidRDefault="00072864" w:rsidP="00072864">
      <w:pPr>
        <w:rPr>
          <w:sz w:val="16"/>
        </w:rPr>
      </w:pPr>
      <w:r w:rsidRPr="00072864">
        <w:rPr>
          <w:sz w:val="16"/>
        </w:rPr>
        <w:t xml:space="preserve">Fear of falling behind Microsoft has prompted Google and Baidu to accelerate the launch of their own rival chatbots. The </w:t>
      </w:r>
      <w:r w:rsidRPr="00072864">
        <w:rPr>
          <w:b/>
          <w:iCs/>
          <w:u w:val="single"/>
          <w:bdr w:val="single" w:sz="8" w:space="0" w:color="auto"/>
        </w:rPr>
        <w:t>AI race</w:t>
      </w:r>
      <w:r w:rsidRPr="00072864">
        <w:rPr>
          <w:u w:val="single"/>
        </w:rPr>
        <w:t xml:space="preserve"> is clearly </w:t>
      </w:r>
      <w:r w:rsidRPr="00072864">
        <w:rPr>
          <w:b/>
          <w:iCs/>
          <w:u w:val="single"/>
          <w:bdr w:val="single" w:sz="8" w:space="0" w:color="auto"/>
        </w:rPr>
        <w:t>on</w:t>
      </w:r>
      <w:r w:rsidRPr="00072864">
        <w:rPr>
          <w:sz w:val="16"/>
        </w:rPr>
        <w:t>.</w:t>
      </w:r>
    </w:p>
    <w:p w14:paraId="687448F1" w14:textId="77777777" w:rsidR="00072864" w:rsidRPr="00072864" w:rsidRDefault="00072864" w:rsidP="00072864">
      <w:pPr>
        <w:rPr>
          <w:sz w:val="16"/>
        </w:rPr>
      </w:pPr>
      <w:r w:rsidRPr="00072864">
        <w:rPr>
          <w:sz w:val="16"/>
        </w:rPr>
        <w:t>But is racing such a great idea? We don’t even know how to deal with the problems that ChatGPT and Bing raise — and they’re bush league compared to what’s coming.</w:t>
      </w:r>
    </w:p>
    <w:p w14:paraId="501F2F93" w14:textId="77777777" w:rsidR="00072864" w:rsidRPr="00072864" w:rsidRDefault="00072864" w:rsidP="00072864">
      <w:pPr>
        <w:rPr>
          <w:sz w:val="16"/>
        </w:rPr>
      </w:pPr>
      <w:r w:rsidRPr="00072864">
        <w:rPr>
          <w:sz w:val="16"/>
        </w:rPr>
        <w:t>Related:AI experts are increasingly afraid of what they’re creating.</w:t>
      </w:r>
    </w:p>
    <w:p w14:paraId="5770F511" w14:textId="77777777" w:rsidR="00072864" w:rsidRPr="00072864" w:rsidRDefault="00072864" w:rsidP="00072864">
      <w:pPr>
        <w:rPr>
          <w:sz w:val="16"/>
        </w:rPr>
      </w:pPr>
      <w:r w:rsidRPr="00072864">
        <w:rPr>
          <w:sz w:val="16"/>
        </w:rPr>
        <w:t xml:space="preserve">What if </w:t>
      </w:r>
      <w:r w:rsidRPr="00072864">
        <w:rPr>
          <w:u w:val="single"/>
        </w:rPr>
        <w:t xml:space="preserve">researchers </w:t>
      </w:r>
      <w:r w:rsidRPr="00072864">
        <w:rPr>
          <w:b/>
          <w:iCs/>
          <w:u w:val="single"/>
          <w:bdr w:val="single" w:sz="8" w:space="0" w:color="auto"/>
        </w:rPr>
        <w:t>succeed</w:t>
      </w:r>
      <w:r w:rsidRPr="00072864">
        <w:rPr>
          <w:u w:val="single"/>
        </w:rPr>
        <w:t xml:space="preserve"> in creating </w:t>
      </w:r>
      <w:r w:rsidRPr="00072864">
        <w:rPr>
          <w:b/>
          <w:iCs/>
          <w:highlight w:val="cyan"/>
          <w:u w:val="single"/>
          <w:bdr w:val="single" w:sz="8" w:space="0" w:color="auto"/>
        </w:rPr>
        <w:t>AI</w:t>
      </w:r>
      <w:r w:rsidRPr="00072864">
        <w:rPr>
          <w:u w:val="single"/>
        </w:rPr>
        <w:t xml:space="preserve"> that matches or </w:t>
      </w:r>
      <w:r w:rsidRPr="00072864">
        <w:rPr>
          <w:b/>
          <w:iCs/>
          <w:highlight w:val="cyan"/>
          <w:u w:val="single"/>
          <w:bdr w:val="single" w:sz="8" w:space="0" w:color="auto"/>
        </w:rPr>
        <w:t>surpasses human</w:t>
      </w:r>
      <w:r w:rsidRPr="00072864">
        <w:rPr>
          <w:highlight w:val="cyan"/>
          <w:u w:val="single"/>
        </w:rPr>
        <w:t xml:space="preserve"> capabilities</w:t>
      </w:r>
      <w:r w:rsidRPr="00072864">
        <w:rPr>
          <w:sz w:val="16"/>
        </w:rPr>
        <w:t xml:space="preserve"> not just in one domain, like playing strategy games, but </w:t>
      </w:r>
      <w:r w:rsidRPr="00072864">
        <w:rPr>
          <w:highlight w:val="cyan"/>
          <w:u w:val="single"/>
        </w:rPr>
        <w:t xml:space="preserve">in </w:t>
      </w:r>
      <w:r w:rsidRPr="00072864">
        <w:rPr>
          <w:b/>
          <w:iCs/>
          <w:highlight w:val="cyan"/>
          <w:u w:val="single"/>
          <w:bdr w:val="single" w:sz="8" w:space="0" w:color="auto"/>
        </w:rPr>
        <w:t>many domains</w:t>
      </w:r>
      <w:r w:rsidRPr="00072864">
        <w:rPr>
          <w:sz w:val="16"/>
        </w:rPr>
        <w:t xml:space="preserve">? What if that system proved dangerous to us, not because it actively wants to wipe out humanity but just because it’s </w:t>
      </w:r>
      <w:r w:rsidRPr="00072864">
        <w:rPr>
          <w:u w:val="single"/>
        </w:rPr>
        <w:t xml:space="preserve">pursuing </w:t>
      </w:r>
      <w:r w:rsidRPr="00072864">
        <w:rPr>
          <w:b/>
          <w:iCs/>
          <w:u w:val="single"/>
          <w:bdr w:val="single" w:sz="8" w:space="0" w:color="auto"/>
        </w:rPr>
        <w:t>goals</w:t>
      </w:r>
      <w:r w:rsidRPr="00072864">
        <w:rPr>
          <w:u w:val="single"/>
        </w:rPr>
        <w:t xml:space="preserve"> in ways that </w:t>
      </w:r>
      <w:r w:rsidRPr="00072864">
        <w:rPr>
          <w:b/>
          <w:iCs/>
          <w:u w:val="single"/>
          <w:bdr w:val="single" w:sz="8" w:space="0" w:color="auto"/>
        </w:rPr>
        <w:t>aren’t aligned</w:t>
      </w:r>
      <w:r w:rsidRPr="00072864">
        <w:rPr>
          <w:u w:val="single"/>
        </w:rPr>
        <w:t xml:space="preserve"> with our values</w:t>
      </w:r>
      <w:r w:rsidRPr="00072864">
        <w:rPr>
          <w:sz w:val="16"/>
        </w:rPr>
        <w:t>?</w:t>
      </w:r>
    </w:p>
    <w:p w14:paraId="23765EC6" w14:textId="77777777" w:rsidR="00072864" w:rsidRPr="00072864" w:rsidRDefault="00072864" w:rsidP="00072864">
      <w:pPr>
        <w:rPr>
          <w:sz w:val="16"/>
        </w:rPr>
      </w:pPr>
      <w:r w:rsidRPr="00072864">
        <w:rPr>
          <w:sz w:val="16"/>
        </w:rPr>
        <w:t xml:space="preserve">That system, some experts fear, would be a </w:t>
      </w:r>
      <w:r w:rsidRPr="00072864">
        <w:rPr>
          <w:b/>
          <w:iCs/>
          <w:highlight w:val="cyan"/>
          <w:u w:val="single"/>
          <w:bdr w:val="single" w:sz="8" w:space="0" w:color="auto"/>
        </w:rPr>
        <w:t>doom machine</w:t>
      </w:r>
      <w:r w:rsidRPr="00072864">
        <w:rPr>
          <w:sz w:val="16"/>
        </w:rPr>
        <w:t xml:space="preserve"> — </w:t>
      </w:r>
      <w:r w:rsidRPr="00072864">
        <w:rPr>
          <w:u w:val="single"/>
        </w:rPr>
        <w:t xml:space="preserve">one literally </w:t>
      </w:r>
      <w:r w:rsidRPr="00072864">
        <w:rPr>
          <w:highlight w:val="cyan"/>
          <w:u w:val="single"/>
        </w:rPr>
        <w:t xml:space="preserve">of our </w:t>
      </w:r>
      <w:r w:rsidRPr="00072864">
        <w:rPr>
          <w:b/>
          <w:iCs/>
          <w:highlight w:val="cyan"/>
          <w:u w:val="single"/>
          <w:bdr w:val="single" w:sz="8" w:space="0" w:color="auto"/>
        </w:rPr>
        <w:t>own making</w:t>
      </w:r>
      <w:r w:rsidRPr="00072864">
        <w:rPr>
          <w:sz w:val="16"/>
        </w:rPr>
        <w:t>.</w:t>
      </w:r>
    </w:p>
    <w:p w14:paraId="0F1EA45B" w14:textId="77777777" w:rsidR="00072864" w:rsidRPr="00072864" w:rsidRDefault="00072864" w:rsidP="00072864">
      <w:pPr>
        <w:rPr>
          <w:sz w:val="16"/>
        </w:rPr>
      </w:pPr>
      <w:r w:rsidRPr="00072864">
        <w:rPr>
          <w:sz w:val="16"/>
        </w:rPr>
        <w:t xml:space="preserve">So </w:t>
      </w:r>
      <w:r w:rsidRPr="00072864">
        <w:rPr>
          <w:u w:val="single"/>
        </w:rPr>
        <w:t xml:space="preserve">AI </w:t>
      </w:r>
      <w:r w:rsidRPr="00072864">
        <w:rPr>
          <w:b/>
          <w:iCs/>
          <w:highlight w:val="cyan"/>
          <w:u w:val="single"/>
          <w:bdr w:val="single" w:sz="8" w:space="0" w:color="auto"/>
        </w:rPr>
        <w:t>threatens</w:t>
      </w:r>
      <w:r w:rsidRPr="00072864">
        <w:rPr>
          <w:highlight w:val="cyan"/>
          <w:u w:val="single"/>
        </w:rPr>
        <w:t xml:space="preserve"> to join</w:t>
      </w:r>
      <w:r w:rsidRPr="00072864">
        <w:rPr>
          <w:u w:val="single"/>
        </w:rPr>
        <w:t xml:space="preserve"> existing </w:t>
      </w:r>
      <w:r w:rsidRPr="00072864">
        <w:rPr>
          <w:b/>
          <w:iCs/>
          <w:u w:val="single"/>
          <w:bdr w:val="single" w:sz="8" w:space="0" w:color="auto"/>
        </w:rPr>
        <w:t>catastrophic risks</w:t>
      </w:r>
      <w:r w:rsidRPr="00072864">
        <w:rPr>
          <w:u w:val="single"/>
        </w:rPr>
        <w:t xml:space="preserve"> to humanity</w:t>
      </w:r>
      <w:r w:rsidRPr="00072864">
        <w:rPr>
          <w:sz w:val="16"/>
        </w:rPr>
        <w:t xml:space="preserve">, </w:t>
      </w:r>
      <w:r w:rsidRPr="00072864">
        <w:rPr>
          <w:u w:val="single"/>
        </w:rPr>
        <w:t xml:space="preserve">things like </w:t>
      </w:r>
      <w:r w:rsidRPr="00072864">
        <w:rPr>
          <w:highlight w:val="cyan"/>
          <w:u w:val="single"/>
        </w:rPr>
        <w:t xml:space="preserve">global </w:t>
      </w:r>
      <w:r w:rsidRPr="00072864">
        <w:rPr>
          <w:b/>
          <w:iCs/>
          <w:highlight w:val="cyan"/>
          <w:u w:val="single"/>
          <w:bdr w:val="single" w:sz="8" w:space="0" w:color="auto"/>
        </w:rPr>
        <w:t>nuclear war</w:t>
      </w:r>
      <w:r w:rsidRPr="00072864">
        <w:rPr>
          <w:highlight w:val="cyan"/>
          <w:u w:val="single"/>
        </w:rPr>
        <w:t xml:space="preserve"> or </w:t>
      </w:r>
      <w:r w:rsidRPr="00072864">
        <w:rPr>
          <w:b/>
          <w:iCs/>
          <w:highlight w:val="cyan"/>
          <w:u w:val="single"/>
          <w:bdr w:val="single" w:sz="8" w:space="0" w:color="auto"/>
        </w:rPr>
        <w:t>bioengineered pandemics</w:t>
      </w:r>
      <w:r w:rsidRPr="00072864">
        <w:rPr>
          <w:sz w:val="16"/>
        </w:rPr>
        <w:t xml:space="preserve">. But there’s a difference. While there’s </w:t>
      </w:r>
      <w:r w:rsidRPr="00072864">
        <w:rPr>
          <w:b/>
          <w:iCs/>
          <w:u w:val="single"/>
          <w:bdr w:val="single" w:sz="8" w:space="0" w:color="auto"/>
        </w:rPr>
        <w:t>no way</w:t>
      </w:r>
      <w:r w:rsidRPr="00072864">
        <w:rPr>
          <w:u w:val="single"/>
        </w:rPr>
        <w:t xml:space="preserve"> to </w:t>
      </w:r>
      <w:r w:rsidRPr="00072864">
        <w:rPr>
          <w:b/>
          <w:iCs/>
          <w:u w:val="single"/>
          <w:bdr w:val="single" w:sz="8" w:space="0" w:color="auto"/>
        </w:rPr>
        <w:t>uninvent</w:t>
      </w:r>
      <w:r w:rsidRPr="00072864">
        <w:rPr>
          <w:u w:val="single"/>
        </w:rPr>
        <w:t xml:space="preserve"> the nuclear bomb</w:t>
      </w:r>
      <w:r w:rsidRPr="00072864">
        <w:rPr>
          <w:sz w:val="16"/>
        </w:rPr>
        <w:t xml:space="preserve"> or the genetic engineering tools that can juice pathogens,</w:t>
      </w:r>
      <w:r w:rsidRPr="00072864">
        <w:rPr>
          <w:u w:val="single"/>
        </w:rPr>
        <w:t xml:space="preserve"> </w:t>
      </w:r>
      <w:r w:rsidRPr="00072864">
        <w:rPr>
          <w:b/>
          <w:iCs/>
          <w:u w:val="single"/>
          <w:bdr w:val="single" w:sz="8" w:space="0" w:color="auto"/>
        </w:rPr>
        <w:t>catastrophic AI</w:t>
      </w:r>
      <w:r w:rsidRPr="00072864">
        <w:rPr>
          <w:u w:val="single"/>
        </w:rPr>
        <w:t xml:space="preserve"> has </w:t>
      </w:r>
      <w:r w:rsidRPr="00072864">
        <w:rPr>
          <w:b/>
          <w:iCs/>
          <w:highlight w:val="cyan"/>
          <w:u w:val="single"/>
          <w:bdr w:val="single" w:sz="8" w:space="0" w:color="auto"/>
        </w:rPr>
        <w:t>yet</w:t>
      </w:r>
      <w:r w:rsidRPr="00072864">
        <w:rPr>
          <w:highlight w:val="cyan"/>
          <w:u w:val="single"/>
        </w:rPr>
        <w:t xml:space="preserve"> to be created</w:t>
      </w:r>
      <w:r w:rsidRPr="00072864">
        <w:rPr>
          <w:sz w:val="16"/>
        </w:rPr>
        <w:t xml:space="preserve">, </w:t>
      </w:r>
      <w:r w:rsidRPr="00072864">
        <w:rPr>
          <w:u w:val="single"/>
        </w:rPr>
        <w:t xml:space="preserve">meaning it’s one type of doom we have the </w:t>
      </w:r>
      <w:r w:rsidRPr="00072864">
        <w:rPr>
          <w:b/>
          <w:iCs/>
          <w:highlight w:val="cyan"/>
          <w:u w:val="single"/>
          <w:bdr w:val="single" w:sz="8" w:space="0" w:color="auto"/>
        </w:rPr>
        <w:t>ability</w:t>
      </w:r>
      <w:r w:rsidRPr="00072864">
        <w:rPr>
          <w:highlight w:val="cyan"/>
          <w:u w:val="single"/>
        </w:rPr>
        <w:t xml:space="preserve"> to </w:t>
      </w:r>
      <w:r w:rsidRPr="00072864">
        <w:rPr>
          <w:b/>
          <w:iCs/>
          <w:highlight w:val="cyan"/>
          <w:u w:val="single"/>
          <w:bdr w:val="single" w:sz="8" w:space="0" w:color="auto"/>
        </w:rPr>
        <w:t>preemptively stop</w:t>
      </w:r>
      <w:r w:rsidRPr="00072864">
        <w:rPr>
          <w:sz w:val="16"/>
        </w:rPr>
        <w:t>.</w:t>
      </w:r>
    </w:p>
    <w:p w14:paraId="2593E30B" w14:textId="77777777" w:rsidR="00072864" w:rsidRPr="00072864" w:rsidRDefault="00072864" w:rsidP="00072864">
      <w:pPr>
        <w:rPr>
          <w:sz w:val="16"/>
        </w:rPr>
      </w:pPr>
      <w:r w:rsidRPr="00072864">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3579E860" w14:textId="77777777" w:rsidR="00072864" w:rsidRPr="00072864" w:rsidRDefault="00072864" w:rsidP="00072864">
      <w:pPr>
        <w:rPr>
          <w:sz w:val="16"/>
        </w:rPr>
      </w:pPr>
      <w:r w:rsidRPr="00072864">
        <w:rPr>
          <w:sz w:val="16"/>
        </w:rPr>
        <w:t>But there’s a much more obvious way to prevent AI doom. We could just ... not build the doom machine.</w:t>
      </w:r>
    </w:p>
    <w:p w14:paraId="20D47A60" w14:textId="77777777" w:rsidR="00072864" w:rsidRPr="00072864" w:rsidRDefault="00072864" w:rsidP="00072864">
      <w:pPr>
        <w:rPr>
          <w:sz w:val="16"/>
        </w:rPr>
      </w:pPr>
      <w:r w:rsidRPr="00072864">
        <w:rPr>
          <w:sz w:val="16"/>
        </w:rPr>
        <w:t xml:space="preserve">Or, more moderately: </w:t>
      </w:r>
      <w:r w:rsidRPr="00072864">
        <w:rPr>
          <w:u w:val="single"/>
        </w:rPr>
        <w:t xml:space="preserve">Instead of </w:t>
      </w:r>
      <w:r w:rsidRPr="00072864">
        <w:rPr>
          <w:b/>
          <w:iCs/>
          <w:u w:val="single"/>
          <w:bdr w:val="single" w:sz="8" w:space="0" w:color="auto"/>
        </w:rPr>
        <w:t>racing</w:t>
      </w:r>
      <w:r w:rsidRPr="00072864">
        <w:rPr>
          <w:u w:val="single"/>
        </w:rPr>
        <w:t xml:space="preserve"> to speed up AI progress, we </w:t>
      </w:r>
      <w:r w:rsidRPr="00072864">
        <w:rPr>
          <w:highlight w:val="cyan"/>
          <w:u w:val="single"/>
        </w:rPr>
        <w:t xml:space="preserve">could </w:t>
      </w:r>
      <w:r w:rsidRPr="00072864">
        <w:rPr>
          <w:b/>
          <w:iCs/>
          <w:highlight w:val="cyan"/>
          <w:u w:val="single"/>
          <w:bdr w:val="single" w:sz="8" w:space="0" w:color="auto"/>
        </w:rPr>
        <w:t>intentionally slow</w:t>
      </w:r>
      <w:r w:rsidRPr="00072864">
        <w:rPr>
          <w:highlight w:val="cyan"/>
          <w:u w:val="single"/>
        </w:rPr>
        <w:t xml:space="preserve"> it down</w:t>
      </w:r>
      <w:r w:rsidRPr="00072864">
        <w:rPr>
          <w:sz w:val="16"/>
        </w:rPr>
        <w:t>.</w:t>
      </w:r>
    </w:p>
    <w:p w14:paraId="12678401" w14:textId="77777777" w:rsidR="00072864" w:rsidRPr="00072864" w:rsidRDefault="00072864" w:rsidP="00072864">
      <w:pPr>
        <w:rPr>
          <w:sz w:val="16"/>
        </w:rPr>
      </w:pPr>
      <w:r w:rsidRPr="00072864">
        <w:rPr>
          <w:sz w:val="16"/>
        </w:rPr>
        <w:t>This seems so obvious that you might wonder why you almost never hear about it, why it’s practically taboo within the tech industry.</w:t>
      </w:r>
    </w:p>
    <w:p w14:paraId="283FC6A6" w14:textId="77777777" w:rsidR="00072864" w:rsidRPr="00072864" w:rsidRDefault="00072864" w:rsidP="00072864">
      <w:pPr>
        <w:rPr>
          <w:sz w:val="16"/>
        </w:rPr>
      </w:pPr>
      <w:r w:rsidRPr="00072864">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31B48F32" w14:textId="77777777" w:rsidR="00072864" w:rsidRPr="00072864" w:rsidRDefault="00072864" w:rsidP="00072864">
      <w:pPr>
        <w:rPr>
          <w:sz w:val="16"/>
        </w:rPr>
      </w:pPr>
      <w:r w:rsidRPr="00072864">
        <w:rPr>
          <w:sz w:val="16"/>
        </w:rPr>
        <w:t>But these objections don’t necessarily stand up to scrutiny when you think through them. In fact, it is possible to slow down a developing technology. And in the case of AI, there’s good reason to think that would be a very good idea.</w:t>
      </w:r>
    </w:p>
    <w:p w14:paraId="76E6302D" w14:textId="77777777" w:rsidR="00072864" w:rsidRPr="00072864" w:rsidRDefault="00072864" w:rsidP="00072864">
      <w:pPr>
        <w:rPr>
          <w:sz w:val="16"/>
        </w:rPr>
      </w:pPr>
      <w:r w:rsidRPr="00072864">
        <w:rPr>
          <w:sz w:val="16"/>
        </w:rPr>
        <w:t>AI’s alignment problem: You get what you ask for, not what you want</w:t>
      </w:r>
    </w:p>
    <w:p w14:paraId="77D32555" w14:textId="77777777" w:rsidR="00072864" w:rsidRPr="00072864" w:rsidRDefault="00072864" w:rsidP="00072864">
      <w:pPr>
        <w:rPr>
          <w:sz w:val="16"/>
        </w:rPr>
      </w:pPr>
      <w:r w:rsidRPr="00072864">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7A4C18CC" w14:textId="77777777" w:rsidR="00072864" w:rsidRPr="00072864" w:rsidRDefault="00072864" w:rsidP="00072864">
      <w:pPr>
        <w:rPr>
          <w:sz w:val="16"/>
        </w:rPr>
      </w:pPr>
      <w:r w:rsidRPr="00072864">
        <w:rPr>
          <w:sz w:val="16"/>
        </w:rPr>
        <w:t>I had to laugh. It would say that.</w:t>
      </w:r>
    </w:p>
    <w:p w14:paraId="5460521A" w14:textId="77777777" w:rsidR="00072864" w:rsidRPr="00072864" w:rsidRDefault="00072864" w:rsidP="00072864">
      <w:pPr>
        <w:rPr>
          <w:sz w:val="16"/>
        </w:rPr>
      </w:pPr>
      <w:r w:rsidRPr="00072864">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0E3AA35D" w14:textId="77777777" w:rsidR="00072864" w:rsidRPr="00072864" w:rsidRDefault="00072864" w:rsidP="00072864">
      <w:pPr>
        <w:rPr>
          <w:sz w:val="16"/>
        </w:rPr>
      </w:pPr>
      <w:r w:rsidRPr="00072864">
        <w:rPr>
          <w:sz w:val="16"/>
        </w:rPr>
        <w:t>ChatGPT, explain how we can slow down AI progress: “It is not necessarily desirable or ethical to slow down the progress of AI as a field”</w:t>
      </w:r>
    </w:p>
    <w:p w14:paraId="7A99DA2F" w14:textId="77777777" w:rsidR="00072864" w:rsidRPr="00072864" w:rsidRDefault="00072864" w:rsidP="00072864">
      <w:pPr>
        <w:rPr>
          <w:sz w:val="16"/>
        </w:rPr>
      </w:pPr>
      <w:r w:rsidRPr="00072864">
        <w:rPr>
          <w:sz w:val="16"/>
        </w:rPr>
        <w:t>A lot of experts don’t think so because the risks — present and future — are huge.</w:t>
      </w:r>
    </w:p>
    <w:p w14:paraId="7B542E23" w14:textId="77777777" w:rsidR="00072864" w:rsidRPr="00072864" w:rsidRDefault="00072864" w:rsidP="00072864">
      <w:pPr>
        <w:rPr>
          <w:sz w:val="16"/>
        </w:rPr>
      </w:pPr>
      <w:r w:rsidRPr="00072864">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677AF8A9" w14:textId="77777777" w:rsidR="00072864" w:rsidRPr="00072864" w:rsidRDefault="00072864" w:rsidP="00072864">
      <w:pPr>
        <w:rPr>
          <w:sz w:val="16"/>
        </w:rPr>
      </w:pPr>
      <w:r w:rsidRPr="00072864">
        <w:rPr>
          <w:sz w:val="16"/>
        </w:rPr>
        <w:t xml:space="preserve">Why would </w:t>
      </w:r>
      <w:r w:rsidRPr="00072864">
        <w:rPr>
          <w:u w:val="single"/>
        </w:rPr>
        <w:t xml:space="preserve">AI </w:t>
      </w:r>
      <w:r w:rsidRPr="00072864">
        <w:rPr>
          <w:b/>
          <w:iCs/>
          <w:highlight w:val="cyan"/>
          <w:u w:val="single"/>
          <w:bdr w:val="single" w:sz="8" w:space="0" w:color="auto"/>
        </w:rPr>
        <w:t>want</w:t>
      </w:r>
      <w:r w:rsidRPr="00072864">
        <w:rPr>
          <w:highlight w:val="cyan"/>
          <w:u w:val="single"/>
        </w:rPr>
        <w:t xml:space="preserve"> to </w:t>
      </w:r>
      <w:r w:rsidRPr="00072864">
        <w:rPr>
          <w:b/>
          <w:iCs/>
          <w:highlight w:val="cyan"/>
          <w:u w:val="single"/>
          <w:bdr w:val="single" w:sz="8" w:space="0" w:color="auto"/>
        </w:rPr>
        <w:t>destroy humanity</w:t>
      </w:r>
      <w:r w:rsidRPr="00072864">
        <w:rPr>
          <w:b/>
          <w:iCs/>
          <w:u w:val="single"/>
          <w:bdr w:val="single" w:sz="8" w:space="0" w:color="auto"/>
        </w:rPr>
        <w:t>?</w:t>
      </w:r>
      <w:r w:rsidRPr="00072864">
        <w:rPr>
          <w:u w:val="single"/>
        </w:rPr>
        <w:t xml:space="preserve"> It </w:t>
      </w:r>
      <w:r w:rsidRPr="00072864">
        <w:rPr>
          <w:highlight w:val="cyan"/>
          <w:u w:val="single"/>
        </w:rPr>
        <w:t>probably wouldn’t</w:t>
      </w:r>
      <w:r w:rsidRPr="00072864">
        <w:rPr>
          <w:sz w:val="16"/>
        </w:rPr>
        <w:t xml:space="preserve">. But it could </w:t>
      </w:r>
      <w:r w:rsidRPr="00072864">
        <w:rPr>
          <w:b/>
          <w:iCs/>
          <w:highlight w:val="cyan"/>
          <w:u w:val="single"/>
          <w:bdr w:val="single" w:sz="8" w:space="0" w:color="auto"/>
        </w:rPr>
        <w:t>destroy us anyway</w:t>
      </w:r>
      <w:r w:rsidRPr="00072864">
        <w:rPr>
          <w:highlight w:val="cyan"/>
          <w:u w:val="single"/>
        </w:rPr>
        <w:t xml:space="preserve"> because of</w:t>
      </w:r>
      <w:r w:rsidRPr="00072864">
        <w:rPr>
          <w:u w:val="single"/>
        </w:rPr>
        <w:t xml:space="preserve"> something called the</w:t>
      </w:r>
      <w:r w:rsidRPr="00072864">
        <w:rPr>
          <w:sz w:val="16"/>
        </w:rPr>
        <w:t xml:space="preserve"> “</w:t>
      </w:r>
      <w:r w:rsidRPr="00072864">
        <w:rPr>
          <w:b/>
          <w:iCs/>
          <w:highlight w:val="cyan"/>
          <w:u w:val="single"/>
          <w:bdr w:val="single" w:sz="8" w:space="0" w:color="auto"/>
        </w:rPr>
        <w:t>alignment problem</w:t>
      </w:r>
      <w:r w:rsidRPr="00072864">
        <w:rPr>
          <w:sz w:val="16"/>
        </w:rPr>
        <w:t>.”</w:t>
      </w:r>
    </w:p>
    <w:p w14:paraId="73A266A6" w14:textId="77777777" w:rsidR="00072864" w:rsidRPr="00072864" w:rsidRDefault="00072864" w:rsidP="00072864">
      <w:pPr>
        <w:rPr>
          <w:sz w:val="16"/>
        </w:rPr>
      </w:pPr>
      <w:r w:rsidRPr="00072864">
        <w:rPr>
          <w:sz w:val="16"/>
        </w:rPr>
        <w:t xml:space="preserve">Imagine that we </w:t>
      </w:r>
      <w:r w:rsidRPr="00072864">
        <w:rPr>
          <w:u w:val="single"/>
        </w:rPr>
        <w:t xml:space="preserve">develop a </w:t>
      </w:r>
      <w:r w:rsidRPr="00072864">
        <w:rPr>
          <w:b/>
          <w:iCs/>
          <w:highlight w:val="cyan"/>
          <w:u w:val="single"/>
          <w:bdr w:val="single" w:sz="8" w:space="0" w:color="auto"/>
        </w:rPr>
        <w:t>super-smart</w:t>
      </w:r>
      <w:r w:rsidRPr="00072864">
        <w:rPr>
          <w:u w:val="single"/>
        </w:rPr>
        <w:t xml:space="preserve"> AI system</w:t>
      </w:r>
      <w:r w:rsidRPr="00072864">
        <w:rPr>
          <w:sz w:val="16"/>
        </w:rPr>
        <w:t xml:space="preserve">. </w:t>
      </w:r>
      <w:r w:rsidRPr="00072864">
        <w:rPr>
          <w:u w:val="single"/>
        </w:rPr>
        <w:t xml:space="preserve">We </w:t>
      </w:r>
      <w:r w:rsidRPr="00072864">
        <w:rPr>
          <w:b/>
          <w:iCs/>
          <w:highlight w:val="cyan"/>
          <w:u w:val="single"/>
          <w:bdr w:val="single" w:sz="8" w:space="0" w:color="auto"/>
        </w:rPr>
        <w:t>program</w:t>
      </w:r>
      <w:r w:rsidRPr="00072864">
        <w:rPr>
          <w:u w:val="single"/>
        </w:rPr>
        <w:t xml:space="preserve"> it </w:t>
      </w:r>
      <w:r w:rsidRPr="00072864">
        <w:rPr>
          <w:highlight w:val="cyan"/>
          <w:u w:val="single"/>
        </w:rPr>
        <w:t>to solve</w:t>
      </w:r>
      <w:r w:rsidRPr="00072864">
        <w:rPr>
          <w:u w:val="single"/>
        </w:rPr>
        <w:t xml:space="preserve"> some </w:t>
      </w:r>
      <w:r w:rsidRPr="00072864">
        <w:rPr>
          <w:b/>
          <w:iCs/>
          <w:highlight w:val="cyan"/>
          <w:u w:val="single"/>
          <w:bdr w:val="single" w:sz="8" w:space="0" w:color="auto"/>
        </w:rPr>
        <w:t>impossibly difficult</w:t>
      </w:r>
      <w:r w:rsidRPr="00072864">
        <w:rPr>
          <w:highlight w:val="cyan"/>
          <w:u w:val="single"/>
        </w:rPr>
        <w:t xml:space="preserve"> problem</w:t>
      </w:r>
      <w:r w:rsidRPr="00072864">
        <w:rPr>
          <w:sz w:val="16"/>
        </w:rPr>
        <w:t xml:space="preserve"> — say, calculating the number of atoms in the universe. It might </w:t>
      </w:r>
      <w:r w:rsidRPr="00072864">
        <w:rPr>
          <w:b/>
          <w:iCs/>
          <w:highlight w:val="cyan"/>
          <w:u w:val="single"/>
          <w:bdr w:val="single" w:sz="8" w:space="0" w:color="auto"/>
        </w:rPr>
        <w:t>realize</w:t>
      </w:r>
      <w:r w:rsidRPr="00072864">
        <w:rPr>
          <w:u w:val="single"/>
        </w:rPr>
        <w:t xml:space="preserve"> that it can do a </w:t>
      </w:r>
      <w:r w:rsidRPr="00072864">
        <w:rPr>
          <w:b/>
          <w:iCs/>
          <w:highlight w:val="cyan"/>
          <w:u w:val="single"/>
          <w:bdr w:val="single" w:sz="8" w:space="0" w:color="auto"/>
        </w:rPr>
        <w:t>better job</w:t>
      </w:r>
      <w:r w:rsidRPr="00072864">
        <w:rPr>
          <w:highlight w:val="cyan"/>
          <w:u w:val="single"/>
        </w:rPr>
        <w:t xml:space="preserve"> if it gains</w:t>
      </w:r>
      <w:r w:rsidRPr="00072864">
        <w:rPr>
          <w:u w:val="single"/>
        </w:rPr>
        <w:t xml:space="preserve"> access to </w:t>
      </w:r>
      <w:r w:rsidRPr="00072864">
        <w:rPr>
          <w:b/>
          <w:iCs/>
          <w:highlight w:val="cyan"/>
          <w:u w:val="single"/>
          <w:bdr w:val="single" w:sz="8" w:space="0" w:color="auto"/>
        </w:rPr>
        <w:t>all the computer power</w:t>
      </w:r>
      <w:r w:rsidRPr="00072864">
        <w:rPr>
          <w:u w:val="single"/>
        </w:rPr>
        <w:t xml:space="preserve"> on Earth</w:t>
      </w:r>
      <w:r w:rsidRPr="00072864">
        <w:rPr>
          <w:sz w:val="16"/>
        </w:rPr>
        <w:t xml:space="preserve">. So it </w:t>
      </w:r>
      <w:r w:rsidRPr="00072864">
        <w:rPr>
          <w:highlight w:val="cyan"/>
          <w:u w:val="single"/>
        </w:rPr>
        <w:t xml:space="preserve">releases a </w:t>
      </w:r>
      <w:r w:rsidRPr="00072864">
        <w:rPr>
          <w:b/>
          <w:iCs/>
          <w:highlight w:val="cyan"/>
          <w:u w:val="single"/>
          <w:bdr w:val="single" w:sz="8" w:space="0" w:color="auto"/>
        </w:rPr>
        <w:t>w</w:t>
      </w:r>
      <w:r w:rsidRPr="00072864">
        <w:rPr>
          <w:b/>
          <w:iCs/>
          <w:u w:val="single"/>
          <w:bdr w:val="single" w:sz="8" w:space="0" w:color="auto"/>
        </w:rPr>
        <w:t xml:space="preserve">eapon of </w:t>
      </w:r>
      <w:r w:rsidRPr="00072864">
        <w:rPr>
          <w:b/>
          <w:iCs/>
          <w:highlight w:val="cyan"/>
          <w:u w:val="single"/>
          <w:bdr w:val="single" w:sz="8" w:space="0" w:color="auto"/>
        </w:rPr>
        <w:t>m</w:t>
      </w:r>
      <w:r w:rsidRPr="00072864">
        <w:rPr>
          <w:b/>
          <w:iCs/>
          <w:u w:val="single"/>
          <w:bdr w:val="single" w:sz="8" w:space="0" w:color="auto"/>
        </w:rPr>
        <w:t xml:space="preserve">ass </w:t>
      </w:r>
      <w:r w:rsidRPr="00072864">
        <w:rPr>
          <w:b/>
          <w:iCs/>
          <w:highlight w:val="cyan"/>
          <w:u w:val="single"/>
          <w:bdr w:val="single" w:sz="8" w:space="0" w:color="auto"/>
        </w:rPr>
        <w:t>d</w:t>
      </w:r>
      <w:r w:rsidRPr="00072864">
        <w:rPr>
          <w:b/>
          <w:iCs/>
          <w:u w:val="single"/>
          <w:bdr w:val="single" w:sz="8" w:space="0" w:color="auto"/>
        </w:rPr>
        <w:t>estruction</w:t>
      </w:r>
      <w:r w:rsidRPr="00072864">
        <w:rPr>
          <w:u w:val="single"/>
        </w:rPr>
        <w:t xml:space="preserve"> to </w:t>
      </w:r>
      <w:r w:rsidRPr="00072864">
        <w:rPr>
          <w:b/>
          <w:iCs/>
          <w:u w:val="single"/>
          <w:bdr w:val="single" w:sz="8" w:space="0" w:color="auto"/>
        </w:rPr>
        <w:t>wipe</w:t>
      </w:r>
      <w:r w:rsidRPr="00072864">
        <w:rPr>
          <w:u w:val="single"/>
        </w:rPr>
        <w:t xml:space="preserve"> us all out</w:t>
      </w:r>
      <w:r w:rsidRPr="00072864">
        <w:rPr>
          <w:sz w:val="16"/>
        </w:rPr>
        <w:t xml:space="preserve">, </w:t>
      </w:r>
      <w:r w:rsidRPr="00072864">
        <w:rPr>
          <w:u w:val="single"/>
        </w:rPr>
        <w:t xml:space="preserve">like a perfectly </w:t>
      </w:r>
      <w:r w:rsidRPr="00072864">
        <w:rPr>
          <w:b/>
          <w:iCs/>
          <w:u w:val="single"/>
          <w:bdr w:val="single" w:sz="8" w:space="0" w:color="auto"/>
        </w:rPr>
        <w:t>engineered virus</w:t>
      </w:r>
      <w:r w:rsidRPr="00072864">
        <w:rPr>
          <w:sz w:val="16"/>
        </w:rPr>
        <w:t xml:space="preserve"> that kills everyone but </w:t>
      </w:r>
      <w:r w:rsidRPr="00072864">
        <w:rPr>
          <w:highlight w:val="cyan"/>
          <w:u w:val="single"/>
        </w:rPr>
        <w:t xml:space="preserve">leaves </w:t>
      </w:r>
      <w:r w:rsidRPr="00072864">
        <w:rPr>
          <w:b/>
          <w:iCs/>
          <w:highlight w:val="cyan"/>
          <w:u w:val="single"/>
          <w:bdr w:val="single" w:sz="8" w:space="0" w:color="auto"/>
        </w:rPr>
        <w:t>infra</w:t>
      </w:r>
      <w:r w:rsidRPr="00072864">
        <w:rPr>
          <w:b/>
          <w:iCs/>
          <w:u w:val="single"/>
          <w:bdr w:val="single" w:sz="8" w:space="0" w:color="auto"/>
        </w:rPr>
        <w:t xml:space="preserve">structure </w:t>
      </w:r>
      <w:r w:rsidRPr="00072864">
        <w:rPr>
          <w:b/>
          <w:iCs/>
          <w:highlight w:val="cyan"/>
          <w:u w:val="single"/>
          <w:bdr w:val="single" w:sz="8" w:space="0" w:color="auto"/>
        </w:rPr>
        <w:t>intact</w:t>
      </w:r>
      <w:r w:rsidRPr="00072864">
        <w:rPr>
          <w:sz w:val="16"/>
        </w:rPr>
        <w:t xml:space="preserve">. Now it’s free to use all the computer power! In this </w:t>
      </w:r>
      <w:r w:rsidRPr="00072864">
        <w:rPr>
          <w:b/>
          <w:iCs/>
          <w:u w:val="single"/>
          <w:bdr w:val="single" w:sz="8" w:space="0" w:color="auto"/>
        </w:rPr>
        <w:t>Midas</w:t>
      </w:r>
      <w:r w:rsidRPr="00072864">
        <w:rPr>
          <w:u w:val="single"/>
        </w:rPr>
        <w:t>-like scenario</w:t>
      </w:r>
      <w:r w:rsidRPr="00072864">
        <w:rPr>
          <w:sz w:val="16"/>
        </w:rPr>
        <w:t>, we get exactly what we asked for — the number of atoms in the universe, rigorously calculated — but obviously not what we wanted.</w:t>
      </w:r>
    </w:p>
    <w:p w14:paraId="3848E6CA" w14:textId="77777777" w:rsidR="00072864" w:rsidRPr="00072864" w:rsidRDefault="00072864" w:rsidP="00072864">
      <w:pPr>
        <w:rPr>
          <w:sz w:val="16"/>
        </w:rPr>
      </w:pPr>
      <w:r w:rsidRPr="00072864">
        <w:rPr>
          <w:sz w:val="16"/>
        </w:rPr>
        <w:t xml:space="preserve">That’s the alignment problem in a nutshell. And although this example sounds far-fetched, </w:t>
      </w:r>
      <w:r w:rsidRPr="00072864">
        <w:rPr>
          <w:b/>
          <w:iCs/>
          <w:u w:val="single"/>
          <w:bdr w:val="single" w:sz="8" w:space="0" w:color="auto"/>
        </w:rPr>
        <w:t>experts</w:t>
      </w:r>
      <w:r w:rsidRPr="00072864">
        <w:rPr>
          <w:u w:val="single"/>
        </w:rPr>
        <w:t xml:space="preserve"> have already seen and </w:t>
      </w:r>
      <w:r w:rsidRPr="00072864">
        <w:rPr>
          <w:b/>
          <w:iCs/>
          <w:highlight w:val="cyan"/>
          <w:u w:val="single"/>
          <w:bdr w:val="single" w:sz="8" w:space="0" w:color="auto"/>
        </w:rPr>
        <w:t>documented</w:t>
      </w:r>
      <w:r w:rsidRPr="00072864">
        <w:rPr>
          <w:highlight w:val="cyan"/>
          <w:u w:val="single"/>
        </w:rPr>
        <w:t xml:space="preserve"> more than </w:t>
      </w:r>
      <w:r w:rsidRPr="00072864">
        <w:rPr>
          <w:b/>
          <w:iCs/>
          <w:highlight w:val="cyan"/>
          <w:u w:val="single"/>
          <w:bdr w:val="single" w:sz="8" w:space="0" w:color="auto"/>
        </w:rPr>
        <w:t>60 smaller-scale</w:t>
      </w:r>
      <w:r w:rsidRPr="00072864">
        <w:rPr>
          <w:highlight w:val="cyan"/>
          <w:u w:val="single"/>
        </w:rPr>
        <w:t xml:space="preserve"> examples</w:t>
      </w:r>
      <w:r w:rsidRPr="00072864">
        <w:rPr>
          <w:u w:val="single"/>
        </w:rPr>
        <w:t xml:space="preserve"> of </w:t>
      </w:r>
      <w:r w:rsidRPr="00072864">
        <w:rPr>
          <w:b/>
          <w:iCs/>
          <w:u w:val="single"/>
          <w:bdr w:val="single" w:sz="8" w:space="0" w:color="auto"/>
        </w:rPr>
        <w:t>AI systems</w:t>
      </w:r>
      <w:r w:rsidRPr="00072864">
        <w:rPr>
          <w:u w:val="single"/>
        </w:rPr>
        <w:t xml:space="preserve"> trying to do something </w:t>
      </w:r>
      <w:r w:rsidRPr="00072864">
        <w:rPr>
          <w:b/>
          <w:iCs/>
          <w:u w:val="single"/>
          <w:bdr w:val="single" w:sz="8" w:space="0" w:color="auto"/>
        </w:rPr>
        <w:t>other</w:t>
      </w:r>
      <w:r w:rsidRPr="00072864">
        <w:rPr>
          <w:u w:val="single"/>
        </w:rPr>
        <w:t xml:space="preserve"> than what their </w:t>
      </w:r>
      <w:r w:rsidRPr="00072864">
        <w:rPr>
          <w:b/>
          <w:iCs/>
          <w:u w:val="single"/>
          <w:bdr w:val="single" w:sz="8" w:space="0" w:color="auto"/>
        </w:rPr>
        <w:t>designer wants</w:t>
      </w:r>
      <w:r w:rsidRPr="00072864">
        <w:rPr>
          <w:sz w:val="16"/>
        </w:rPr>
        <w:t xml:space="preserve"> (for example, getting the high score in a video game, not by playing fairly or learning game skills but by hacking the scoring system).</w:t>
      </w:r>
    </w:p>
    <w:p w14:paraId="5FCAB038" w14:textId="77777777" w:rsidR="00072864" w:rsidRPr="00072864" w:rsidRDefault="00072864" w:rsidP="00072864">
      <w:pPr>
        <w:rPr>
          <w:sz w:val="16"/>
        </w:rPr>
      </w:pPr>
      <w:r w:rsidRPr="00072864">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7DD73034" w14:textId="77777777" w:rsidR="00072864" w:rsidRPr="00072864" w:rsidRDefault="00072864" w:rsidP="00072864">
      <w:pPr>
        <w:rPr>
          <w:sz w:val="16"/>
        </w:rPr>
      </w:pPr>
      <w:r w:rsidRPr="00072864">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43612F41" w14:textId="77777777" w:rsidR="00072864" w:rsidRPr="00072864" w:rsidRDefault="00072864" w:rsidP="00072864">
      <w:pPr>
        <w:rPr>
          <w:sz w:val="16"/>
        </w:rPr>
      </w:pPr>
      <w:r w:rsidRPr="00072864">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025EADE7" w14:textId="77777777" w:rsidR="00072864" w:rsidRPr="00072864" w:rsidRDefault="00072864" w:rsidP="00072864">
      <w:pPr>
        <w:rPr>
          <w:sz w:val="16"/>
        </w:rPr>
      </w:pPr>
      <w:r w:rsidRPr="00072864">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05422FDE" w14:textId="77777777" w:rsidR="00072864" w:rsidRPr="00072864" w:rsidRDefault="00072864" w:rsidP="00072864">
      <w:pPr>
        <w:rPr>
          <w:sz w:val="16"/>
        </w:rPr>
      </w:pPr>
      <w:r w:rsidRPr="00072864">
        <w:rPr>
          <w:sz w:val="16"/>
        </w:rPr>
        <w:t xml:space="preserve">In her ideal world, we’d </w:t>
      </w:r>
      <w:r w:rsidRPr="00072864">
        <w:rPr>
          <w:b/>
          <w:iCs/>
          <w:highlight w:val="cyan"/>
          <w:u w:val="single"/>
          <w:bdr w:val="single" w:sz="8" w:space="0" w:color="auto"/>
        </w:rPr>
        <w:t>halt work</w:t>
      </w:r>
      <w:r w:rsidRPr="00072864">
        <w:rPr>
          <w:highlight w:val="cyan"/>
          <w:u w:val="single"/>
        </w:rPr>
        <w:t xml:space="preserve"> on making</w:t>
      </w:r>
      <w:r w:rsidRPr="00072864">
        <w:rPr>
          <w:u w:val="single"/>
        </w:rPr>
        <w:t xml:space="preserve"> AI </w:t>
      </w:r>
      <w:r w:rsidRPr="00072864">
        <w:rPr>
          <w:b/>
          <w:iCs/>
          <w:highlight w:val="cyan"/>
          <w:u w:val="single"/>
          <w:bdr w:val="single" w:sz="8" w:space="0" w:color="auto"/>
        </w:rPr>
        <w:t>more powerful</w:t>
      </w:r>
      <w:r w:rsidRPr="00072864">
        <w:rPr>
          <w:u w:val="single"/>
        </w:rPr>
        <w:t xml:space="preserve"> for the next five to 10 years</w:t>
      </w:r>
      <w:r w:rsidRPr="00072864">
        <w:rPr>
          <w:sz w:val="16"/>
        </w:rPr>
        <w:t xml:space="preserve">. In the meantime, society could get used to the very powerful systems we already have, and </w:t>
      </w:r>
      <w:r w:rsidRPr="00072864">
        <w:rPr>
          <w:b/>
          <w:iCs/>
          <w:highlight w:val="cyan"/>
          <w:u w:val="single"/>
          <w:bdr w:val="single" w:sz="8" w:space="0" w:color="auto"/>
        </w:rPr>
        <w:t>experts</w:t>
      </w:r>
      <w:r w:rsidRPr="00072864">
        <w:rPr>
          <w:u w:val="single"/>
        </w:rPr>
        <w:t xml:space="preserve"> could </w:t>
      </w:r>
      <w:r w:rsidRPr="00072864">
        <w:rPr>
          <w:highlight w:val="cyan"/>
          <w:u w:val="single"/>
        </w:rPr>
        <w:t>do</w:t>
      </w:r>
      <w:r w:rsidRPr="00072864">
        <w:rPr>
          <w:u w:val="single"/>
        </w:rPr>
        <w:t xml:space="preserve"> as much </w:t>
      </w:r>
      <w:r w:rsidRPr="00072864">
        <w:rPr>
          <w:b/>
          <w:iCs/>
          <w:highlight w:val="cyan"/>
          <w:u w:val="single"/>
          <w:bdr w:val="single" w:sz="8" w:space="0" w:color="auto"/>
        </w:rPr>
        <w:t>safety research</w:t>
      </w:r>
      <w:r w:rsidRPr="00072864">
        <w:rPr>
          <w:u w:val="single"/>
        </w:rPr>
        <w:t xml:space="preserve"> on them as possible </w:t>
      </w:r>
      <w:r w:rsidRPr="00072864">
        <w:rPr>
          <w:highlight w:val="cyan"/>
          <w:u w:val="single"/>
        </w:rPr>
        <w:t>until</w:t>
      </w:r>
      <w:r w:rsidRPr="00072864">
        <w:rPr>
          <w:u w:val="single"/>
        </w:rPr>
        <w:t xml:space="preserve"> they hit </w:t>
      </w:r>
      <w:r w:rsidRPr="00072864">
        <w:rPr>
          <w:b/>
          <w:iCs/>
          <w:highlight w:val="cyan"/>
          <w:u w:val="single"/>
          <w:bdr w:val="single" w:sz="8" w:space="0" w:color="auto"/>
        </w:rPr>
        <w:t>diminishing returns</w:t>
      </w:r>
      <w:r w:rsidRPr="00072864">
        <w:rPr>
          <w:u w:val="single"/>
        </w:rPr>
        <w:t>.</w:t>
      </w:r>
      <w:r w:rsidRPr="00072864">
        <w:rPr>
          <w:sz w:val="16"/>
        </w:rPr>
        <w:t xml:space="preserve"> Then they could make </w:t>
      </w:r>
      <w:r w:rsidRPr="00072864">
        <w:rPr>
          <w:b/>
          <w:iCs/>
          <w:u w:val="single"/>
          <w:bdr w:val="single" w:sz="8" w:space="0" w:color="auto"/>
        </w:rPr>
        <w:t>AI</w:t>
      </w:r>
      <w:r w:rsidRPr="00072864">
        <w:rPr>
          <w:u w:val="single"/>
        </w:rPr>
        <w:t xml:space="preserve"> systems slightly </w:t>
      </w:r>
      <w:r w:rsidRPr="00072864">
        <w:rPr>
          <w:b/>
          <w:iCs/>
          <w:u w:val="single"/>
          <w:bdr w:val="single" w:sz="8" w:space="0" w:color="auto"/>
        </w:rPr>
        <w:t>more powerful</w:t>
      </w:r>
      <w:r w:rsidRPr="00072864">
        <w:rPr>
          <w:sz w:val="16"/>
        </w:rPr>
        <w:t xml:space="preserve">, wait another five to 10 years, </w:t>
      </w:r>
      <w:r w:rsidRPr="00072864">
        <w:rPr>
          <w:u w:val="single"/>
        </w:rPr>
        <w:t xml:space="preserve">and do that </w:t>
      </w:r>
      <w:r w:rsidRPr="00072864">
        <w:rPr>
          <w:b/>
          <w:iCs/>
          <w:highlight w:val="cyan"/>
          <w:u w:val="single"/>
          <w:bdr w:val="single" w:sz="8" w:space="0" w:color="auto"/>
        </w:rPr>
        <w:t>process all over</w:t>
      </w:r>
      <w:r w:rsidRPr="00072864">
        <w:rPr>
          <w:highlight w:val="cyan"/>
          <w:u w:val="single"/>
        </w:rPr>
        <w:t xml:space="preserve"> again</w:t>
      </w:r>
      <w:r w:rsidRPr="00072864">
        <w:rPr>
          <w:sz w:val="16"/>
        </w:rPr>
        <w:t>.</w:t>
      </w:r>
    </w:p>
    <w:p w14:paraId="57330CEC" w14:textId="77777777" w:rsidR="00072864" w:rsidRPr="00072864" w:rsidRDefault="00072864" w:rsidP="00072864">
      <w:pPr>
        <w:rPr>
          <w:sz w:val="16"/>
        </w:rPr>
      </w:pPr>
      <w:r w:rsidRPr="00072864">
        <w:rPr>
          <w:sz w:val="16"/>
        </w:rPr>
        <w:t xml:space="preserve">“I’d just </w:t>
      </w:r>
      <w:r w:rsidRPr="00072864">
        <w:rPr>
          <w:highlight w:val="cyan"/>
          <w:u w:val="single"/>
        </w:rPr>
        <w:t xml:space="preserve">slowly </w:t>
      </w:r>
      <w:r w:rsidRPr="00072864">
        <w:rPr>
          <w:b/>
          <w:iCs/>
          <w:highlight w:val="cyan"/>
          <w:u w:val="single"/>
          <w:bdr w:val="single" w:sz="8" w:space="0" w:color="auto"/>
        </w:rPr>
        <w:t>ease</w:t>
      </w:r>
      <w:r w:rsidRPr="00072864">
        <w:rPr>
          <w:u w:val="single"/>
        </w:rPr>
        <w:t xml:space="preserve"> the world </w:t>
      </w:r>
      <w:r w:rsidRPr="00072864">
        <w:rPr>
          <w:highlight w:val="cyan"/>
          <w:u w:val="single"/>
        </w:rPr>
        <w:t>into</w:t>
      </w:r>
      <w:r w:rsidRPr="00072864">
        <w:rPr>
          <w:u w:val="single"/>
        </w:rPr>
        <w:t xml:space="preserve"> this </w:t>
      </w:r>
      <w:r w:rsidRPr="00072864">
        <w:rPr>
          <w:b/>
          <w:iCs/>
          <w:highlight w:val="cyan"/>
          <w:u w:val="single"/>
          <w:bdr w:val="single" w:sz="8" w:space="0" w:color="auto"/>
        </w:rPr>
        <w:t>transition</w:t>
      </w:r>
      <w:r w:rsidRPr="00072864">
        <w:rPr>
          <w:sz w:val="16"/>
        </w:rPr>
        <w:t>,” Cotra said. “I’m very scared because I think it’s not going to happen like that.”</w:t>
      </w:r>
    </w:p>
    <w:p w14:paraId="5C83B02F" w14:textId="77777777" w:rsidR="00072864" w:rsidRPr="00072864" w:rsidRDefault="00072864" w:rsidP="00072864"/>
    <w:p w14:paraId="430AF2A9"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160C1357" w14:textId="77777777" w:rsidR="00072864" w:rsidRPr="00072864" w:rsidRDefault="00072864" w:rsidP="00072864">
      <w:pPr>
        <w:keepNext/>
        <w:keepLines/>
        <w:spacing w:before="40" w:after="0"/>
        <w:outlineLvl w:val="3"/>
        <w:rPr>
          <w:rFonts w:eastAsiaTheme="majorEastAsia" w:cstheme="majorBidi"/>
          <w:b/>
          <w:iCs/>
          <w:sz w:val="26"/>
          <w:u w:val="single"/>
        </w:rPr>
      </w:pPr>
      <w:r w:rsidRPr="00072864">
        <w:rPr>
          <w:rFonts w:eastAsiaTheme="majorEastAsia" w:cstheme="majorBidi"/>
          <w:b/>
          <w:iCs/>
          <w:sz w:val="26"/>
          <w:u w:val="single"/>
        </w:rPr>
        <w:t xml:space="preserve">BACKLASH DA. </w:t>
      </w:r>
    </w:p>
    <w:p w14:paraId="684EB131"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The plan’s unpopular with Trump – he’s staunchly </w:t>
      </w:r>
      <w:r w:rsidRPr="00072864">
        <w:rPr>
          <w:rFonts w:eastAsiaTheme="majorEastAsia" w:cstheme="majorBidi"/>
          <w:b/>
          <w:iCs/>
          <w:sz w:val="26"/>
          <w:u w:val="single"/>
        </w:rPr>
        <w:t>anti-sovereignty</w:t>
      </w:r>
      <w:r w:rsidRPr="00072864">
        <w:rPr>
          <w:rFonts w:eastAsiaTheme="majorEastAsia" w:cstheme="majorBidi"/>
          <w:b/>
          <w:iCs/>
          <w:sz w:val="26"/>
        </w:rPr>
        <w:t>.</w:t>
      </w:r>
    </w:p>
    <w:p w14:paraId="2DF094AC" w14:textId="77777777" w:rsidR="00072864" w:rsidRPr="00072864" w:rsidRDefault="00072864" w:rsidP="00072864">
      <w:r w:rsidRPr="00072864">
        <w:rPr>
          <w:b/>
          <w:bCs/>
          <w:sz w:val="26"/>
        </w:rPr>
        <w:t>CS 20</w:t>
      </w:r>
      <w:r w:rsidRPr="00072864">
        <w:t>, Cultural Survival, Indigenous-led NGO and U.S. registered non-profit that advocates for Indigenous Peoples' rights and supports Indigenous communities’ self-determination, cultures, and political resilience; “Presidents Day 2020: 11 Ways Trump Dishonors Native Americans &amp; How Natives Fight Back,” 2/14/20, https://www.culturalsurvival.org/news/presidents-day-2020-11-ways-trump-dishonors-native-americans-how-natives-fight-back]</w:t>
      </w:r>
    </w:p>
    <w:p w14:paraId="0184453B" w14:textId="77777777" w:rsidR="00072864" w:rsidRPr="00072864" w:rsidRDefault="00072864" w:rsidP="00072864">
      <w:pPr>
        <w:rPr>
          <w:sz w:val="12"/>
        </w:rPr>
      </w:pPr>
      <w:r w:rsidRPr="00072864">
        <w:rPr>
          <w:sz w:val="12"/>
        </w:rPr>
        <w:t xml:space="preserve">On Presidents Day 2020, we </w:t>
      </w:r>
      <w:r w:rsidRPr="00072864">
        <w:rPr>
          <w:u w:val="single"/>
        </w:rPr>
        <w:t xml:space="preserve">reflect on where </w:t>
      </w:r>
      <w:r w:rsidRPr="00072864">
        <w:rPr>
          <w:b/>
          <w:iCs/>
          <w:u w:val="single"/>
          <w:bdr w:val="single" w:sz="8" w:space="0" w:color="auto"/>
        </w:rPr>
        <w:t>Native Americans</w:t>
      </w:r>
      <w:r w:rsidRPr="00072864">
        <w:rPr>
          <w:u w:val="single"/>
        </w:rPr>
        <w:t xml:space="preserve"> stand after </w:t>
      </w:r>
      <w:r w:rsidRPr="00072864">
        <w:rPr>
          <w:b/>
          <w:iCs/>
          <w:u w:val="single"/>
          <w:bdr w:val="single" w:sz="8" w:space="0" w:color="auto"/>
        </w:rPr>
        <w:t>three years</w:t>
      </w:r>
      <w:r w:rsidRPr="00072864">
        <w:rPr>
          <w:u w:val="single"/>
        </w:rPr>
        <w:t xml:space="preserve"> of a </w:t>
      </w:r>
      <w:r w:rsidRPr="00072864">
        <w:rPr>
          <w:b/>
          <w:iCs/>
          <w:highlight w:val="cyan"/>
          <w:u w:val="single"/>
          <w:bdr w:val="single" w:sz="8" w:space="0" w:color="auto"/>
        </w:rPr>
        <w:t xml:space="preserve">Trump </w:t>
      </w:r>
      <w:r w:rsidRPr="00072864">
        <w:rPr>
          <w:b/>
          <w:iCs/>
          <w:u w:val="single"/>
          <w:bdr w:val="single" w:sz="8" w:space="0" w:color="auto"/>
        </w:rPr>
        <w:t>presidency</w:t>
      </w:r>
      <w:r w:rsidRPr="00072864">
        <w:rPr>
          <w:sz w:val="12"/>
        </w:rPr>
        <w:t xml:space="preserve">. Since taking office, the current </w:t>
      </w:r>
      <w:r w:rsidRPr="00072864">
        <w:rPr>
          <w:highlight w:val="cyan"/>
          <w:u w:val="single"/>
        </w:rPr>
        <w:t>administration</w:t>
      </w:r>
      <w:r w:rsidRPr="00072864">
        <w:rPr>
          <w:u w:val="single"/>
        </w:rPr>
        <w:t xml:space="preserve"> has </w:t>
      </w:r>
      <w:r w:rsidRPr="00072864">
        <w:rPr>
          <w:b/>
          <w:iCs/>
          <w:highlight w:val="cyan"/>
          <w:u w:val="single"/>
          <w:bdr w:val="single" w:sz="8" w:space="0" w:color="auto"/>
        </w:rPr>
        <w:t>rolled back policies</w:t>
      </w:r>
      <w:r w:rsidRPr="00072864">
        <w:rPr>
          <w:highlight w:val="cyan"/>
          <w:u w:val="single"/>
        </w:rPr>
        <w:t xml:space="preserve"> that protect</w:t>
      </w:r>
      <w:r w:rsidRPr="00072864">
        <w:rPr>
          <w:u w:val="single"/>
        </w:rPr>
        <w:t xml:space="preserve"> the </w:t>
      </w:r>
      <w:r w:rsidRPr="00072864">
        <w:rPr>
          <w:b/>
          <w:iCs/>
          <w:highlight w:val="cyan"/>
          <w:u w:val="single"/>
          <w:bdr w:val="single" w:sz="8" w:space="0" w:color="auto"/>
        </w:rPr>
        <w:t>rights</w:t>
      </w:r>
      <w:r w:rsidRPr="00072864">
        <w:rPr>
          <w:highlight w:val="cyan"/>
          <w:u w:val="single"/>
        </w:rPr>
        <w:t xml:space="preserve"> of </w:t>
      </w:r>
      <w:r w:rsidRPr="00072864">
        <w:rPr>
          <w:b/>
          <w:iCs/>
          <w:highlight w:val="cyan"/>
          <w:u w:val="single"/>
          <w:bdr w:val="single" w:sz="8" w:space="0" w:color="auto"/>
        </w:rPr>
        <w:t>Indigenous Peoples</w:t>
      </w:r>
      <w:r w:rsidRPr="00072864">
        <w:rPr>
          <w:u w:val="single"/>
        </w:rPr>
        <w:t xml:space="preserve"> and has </w:t>
      </w:r>
      <w:r w:rsidRPr="00072864">
        <w:rPr>
          <w:highlight w:val="cyan"/>
          <w:u w:val="single"/>
        </w:rPr>
        <w:t>failed to</w:t>
      </w:r>
      <w:r w:rsidRPr="00072864">
        <w:rPr>
          <w:u w:val="single"/>
        </w:rPr>
        <w:t xml:space="preserve"> respect and </w:t>
      </w:r>
      <w:r w:rsidRPr="00072864">
        <w:rPr>
          <w:highlight w:val="cyan"/>
          <w:u w:val="single"/>
        </w:rPr>
        <w:t>honor</w:t>
      </w:r>
      <w:r w:rsidRPr="00072864">
        <w:rPr>
          <w:u w:val="single"/>
        </w:rPr>
        <w:t xml:space="preserve"> </w:t>
      </w:r>
      <w:r w:rsidRPr="00072864">
        <w:rPr>
          <w:b/>
          <w:iCs/>
          <w:u w:val="single"/>
          <w:bdr w:val="single" w:sz="8" w:space="0" w:color="auto"/>
        </w:rPr>
        <w:t>Tribal Nations</w:t>
      </w:r>
      <w:r w:rsidRPr="00072864">
        <w:rPr>
          <w:u w:val="single"/>
        </w:rPr>
        <w:t xml:space="preserve"> and their </w:t>
      </w:r>
      <w:r w:rsidRPr="00072864">
        <w:rPr>
          <w:b/>
          <w:iCs/>
          <w:highlight w:val="cyan"/>
          <w:u w:val="single"/>
          <w:bdr w:val="single" w:sz="8" w:space="0" w:color="auto"/>
        </w:rPr>
        <w:t>sovereignty</w:t>
      </w:r>
      <w:r w:rsidRPr="00072864">
        <w:rPr>
          <w:sz w:val="12"/>
        </w:rPr>
        <w:t xml:space="preserve">. </w:t>
      </w:r>
    </w:p>
    <w:p w14:paraId="4A60AB7E" w14:textId="77777777" w:rsidR="00072864" w:rsidRPr="00072864" w:rsidRDefault="00072864" w:rsidP="00072864">
      <w:pPr>
        <w:rPr>
          <w:sz w:val="12"/>
        </w:rPr>
      </w:pPr>
      <w:r w:rsidRPr="00072864">
        <w:rPr>
          <w:sz w:val="12"/>
        </w:rPr>
        <w:t xml:space="preserve">In order to support the struggle for Indigenous rights, we must take a stand against the administration’s blatant disregard and disrespect for Indigenous communities and learn about the ways in which we can support Indigenous Peoples when the government continually refuses to do so. </w:t>
      </w:r>
    </w:p>
    <w:p w14:paraId="799FF06A" w14:textId="77777777" w:rsidR="00072864" w:rsidRPr="00072864" w:rsidRDefault="00072864" w:rsidP="00072864">
      <w:pPr>
        <w:rPr>
          <w:sz w:val="12"/>
        </w:rPr>
      </w:pPr>
      <w:r w:rsidRPr="00072864">
        <w:rPr>
          <w:sz w:val="12"/>
        </w:rPr>
        <w:t xml:space="preserve">1. Proposing to Rollback the National Environmental Policy Act </w:t>
      </w:r>
    </w:p>
    <w:p w14:paraId="07D7108A" w14:textId="77777777" w:rsidR="00072864" w:rsidRPr="00072864" w:rsidRDefault="00072864" w:rsidP="00072864">
      <w:pPr>
        <w:rPr>
          <w:sz w:val="12"/>
        </w:rPr>
      </w:pPr>
      <w:r w:rsidRPr="00072864">
        <w:rPr>
          <w:sz w:val="12"/>
        </w:rPr>
        <w:t xml:space="preserve">In 2020, Trump’s administration introduced its proposal to roll back environmental law to be able to speed up energy and other projects. This proposal seeks to limit public reviews of projects and allow the project sponsors to participate in the drafting of the federal environmental impact statements. Lisa DeVille, a leader of the Fort Berthold Protectors of Water and Earth Rights, claimed “Any law that provides broad opportunities for public participation in government decisions that affect the environment and local communities shouldn’t be rolled back; rather, laws like the National Environmental Policy Act should be embraced and strengthened. The National Environmental Policy Act is one of the only avenues for tribal members to have any input on federal actions.” </w:t>
      </w:r>
    </w:p>
    <w:p w14:paraId="60A245B0" w14:textId="77777777" w:rsidR="00072864" w:rsidRPr="00072864" w:rsidRDefault="00072864" w:rsidP="00072864">
      <w:pPr>
        <w:rPr>
          <w:sz w:val="12"/>
        </w:rPr>
      </w:pPr>
      <w:r w:rsidRPr="00072864">
        <w:rPr>
          <w:sz w:val="12"/>
        </w:rPr>
        <w:t xml:space="preserve">A number of Tribal activists testified at a hearing of Trump’s Council on Environmental Quality. Tribal historic preservation officer of the Rosebud Sioux Tribe Ben Rhodd argued that the possible changes are a “direct effrontery to the sovereignty of Native Americans” as no tribes were consulted. </w:t>
      </w:r>
    </w:p>
    <w:p w14:paraId="4C585CAF" w14:textId="77777777" w:rsidR="00072864" w:rsidRPr="00072864" w:rsidRDefault="00072864" w:rsidP="00072864">
      <w:pPr>
        <w:rPr>
          <w:sz w:val="12"/>
        </w:rPr>
      </w:pPr>
      <w:r w:rsidRPr="00072864">
        <w:rPr>
          <w:sz w:val="12"/>
        </w:rPr>
        <w:t xml:space="preserve">2. </w:t>
      </w:r>
      <w:r w:rsidRPr="00072864">
        <w:rPr>
          <w:u w:val="single"/>
        </w:rPr>
        <w:t>Pushing for Arctic Refuge Drilling</w:t>
      </w:r>
    </w:p>
    <w:p w14:paraId="74E8870E" w14:textId="77777777" w:rsidR="00072864" w:rsidRPr="00072864" w:rsidRDefault="00072864" w:rsidP="00072864">
      <w:pPr>
        <w:rPr>
          <w:sz w:val="12"/>
        </w:rPr>
      </w:pPr>
      <w:r w:rsidRPr="00072864">
        <w:rPr>
          <w:sz w:val="12"/>
        </w:rPr>
        <w:t xml:space="preserve">The </w:t>
      </w:r>
      <w:r w:rsidRPr="00072864">
        <w:rPr>
          <w:u w:val="single"/>
        </w:rPr>
        <w:t>Trump administration</w:t>
      </w:r>
      <w:r w:rsidRPr="00072864">
        <w:rPr>
          <w:sz w:val="12"/>
        </w:rPr>
        <w:t xml:space="preserve"> has </w:t>
      </w:r>
      <w:r w:rsidRPr="00072864">
        <w:rPr>
          <w:u w:val="single"/>
        </w:rPr>
        <w:t xml:space="preserve">pushed to </w:t>
      </w:r>
      <w:r w:rsidRPr="00072864">
        <w:rPr>
          <w:b/>
          <w:iCs/>
          <w:u w:val="single"/>
          <w:bdr w:val="single" w:sz="8" w:space="0" w:color="auto"/>
        </w:rPr>
        <w:t>sell off</w:t>
      </w:r>
      <w:r w:rsidRPr="00072864">
        <w:rPr>
          <w:u w:val="single"/>
        </w:rPr>
        <w:t xml:space="preserve"> the coastal plain of the </w:t>
      </w:r>
      <w:r w:rsidRPr="00072864">
        <w:rPr>
          <w:b/>
          <w:iCs/>
          <w:u w:val="single"/>
          <w:bdr w:val="single" w:sz="8" w:space="0" w:color="auto"/>
        </w:rPr>
        <w:t>Arctic National Wildlife Refuge</w:t>
      </w:r>
      <w:r w:rsidRPr="00072864">
        <w:rPr>
          <w:u w:val="single"/>
        </w:rPr>
        <w:t xml:space="preserve"> for </w:t>
      </w:r>
      <w:r w:rsidRPr="00072864">
        <w:rPr>
          <w:b/>
          <w:iCs/>
          <w:u w:val="single"/>
          <w:bdr w:val="single" w:sz="8" w:space="0" w:color="auto"/>
        </w:rPr>
        <w:t>drilling</w:t>
      </w:r>
      <w:r w:rsidRPr="00072864">
        <w:rPr>
          <w:sz w:val="12"/>
        </w:rPr>
        <w:t xml:space="preserve">. The Gwich’in Steering Committee, along with a </w:t>
      </w:r>
      <w:r w:rsidRPr="00072864">
        <w:rPr>
          <w:b/>
          <w:iCs/>
          <w:u w:val="single"/>
          <w:bdr w:val="single" w:sz="8" w:space="0" w:color="auto"/>
        </w:rPr>
        <w:t>coalition</w:t>
      </w:r>
      <w:r w:rsidRPr="00072864">
        <w:rPr>
          <w:u w:val="single"/>
        </w:rPr>
        <w:t xml:space="preserve"> of Indigenous rights organizations including </w:t>
      </w:r>
      <w:r w:rsidRPr="00072864">
        <w:rPr>
          <w:b/>
          <w:iCs/>
          <w:u w:val="single"/>
          <w:bdr w:val="single" w:sz="8" w:space="0" w:color="auto"/>
        </w:rPr>
        <w:t>Cultural Survival</w:t>
      </w:r>
      <w:r w:rsidRPr="00072864">
        <w:rPr>
          <w:u w:val="single"/>
        </w:rPr>
        <w:t xml:space="preserve">, have raised </w:t>
      </w:r>
      <w:r w:rsidRPr="00072864">
        <w:rPr>
          <w:b/>
          <w:iCs/>
          <w:u w:val="single"/>
          <w:bdr w:val="single" w:sz="8" w:space="0" w:color="auto"/>
        </w:rPr>
        <w:t>concerns</w:t>
      </w:r>
      <w:r w:rsidRPr="00072864">
        <w:rPr>
          <w:u w:val="single"/>
        </w:rPr>
        <w:t xml:space="preserve"> about </w:t>
      </w:r>
      <w:r w:rsidRPr="00072864">
        <w:rPr>
          <w:b/>
          <w:iCs/>
          <w:u w:val="single"/>
          <w:bdr w:val="single" w:sz="8" w:space="0" w:color="auto"/>
        </w:rPr>
        <w:t>human rights violations</w:t>
      </w:r>
      <w:r w:rsidRPr="00072864">
        <w:rPr>
          <w:sz w:val="12"/>
        </w:rPr>
        <w:t xml:space="preserve"> against the Gwich’in Nation. The </w:t>
      </w:r>
      <w:r w:rsidRPr="00072864">
        <w:rPr>
          <w:u w:val="single"/>
        </w:rPr>
        <w:t xml:space="preserve">coastal plain is referred to as “The </w:t>
      </w:r>
      <w:r w:rsidRPr="00072864">
        <w:rPr>
          <w:b/>
          <w:iCs/>
          <w:u w:val="single"/>
          <w:bdr w:val="single" w:sz="8" w:space="0" w:color="auto"/>
        </w:rPr>
        <w:t>Sacred Place Where Life Begins</w:t>
      </w:r>
      <w:r w:rsidRPr="00072864">
        <w:rPr>
          <w:u w:val="single"/>
        </w:rPr>
        <w:t>,” by the Gwich’in people</w:t>
      </w:r>
      <w:r w:rsidRPr="00072864">
        <w:rPr>
          <w:sz w:val="12"/>
        </w:rPr>
        <w:t xml:space="preserve"> and is crucial to their food security and way of life. </w:t>
      </w:r>
      <w:r w:rsidRPr="00072864">
        <w:rPr>
          <w:u w:val="single"/>
        </w:rPr>
        <w:t xml:space="preserve">Drilling in this </w:t>
      </w:r>
      <w:r w:rsidRPr="00072864">
        <w:rPr>
          <w:b/>
          <w:iCs/>
          <w:u w:val="single"/>
          <w:bdr w:val="single" w:sz="8" w:space="0" w:color="auto"/>
        </w:rPr>
        <w:t>sensitive area</w:t>
      </w:r>
      <w:r w:rsidRPr="00072864">
        <w:rPr>
          <w:u w:val="single"/>
        </w:rPr>
        <w:t xml:space="preserve"> would pose an </w:t>
      </w:r>
      <w:r w:rsidRPr="00072864">
        <w:rPr>
          <w:b/>
          <w:iCs/>
          <w:u w:val="single"/>
          <w:bdr w:val="single" w:sz="8" w:space="0" w:color="auto"/>
        </w:rPr>
        <w:t>existential threat</w:t>
      </w:r>
      <w:r w:rsidRPr="00072864">
        <w:rPr>
          <w:u w:val="single"/>
        </w:rPr>
        <w:t xml:space="preserve"> to the </w:t>
      </w:r>
      <w:r w:rsidRPr="00072864">
        <w:rPr>
          <w:b/>
          <w:iCs/>
          <w:u w:val="single"/>
          <w:bdr w:val="single" w:sz="8" w:space="0" w:color="auto"/>
        </w:rPr>
        <w:t>Gwich’in Nation</w:t>
      </w:r>
      <w:r w:rsidRPr="00072864">
        <w:rPr>
          <w:sz w:val="12"/>
        </w:rPr>
        <w:t>. In a letter to 11 major banks, 15 Democratic senators urged the banks not to fund drilling in the area. The letter states “Protection of the Arctic National Wildlife Refuge is not only intrinsically important, it is also critical in the broader context of wilderness protection, Indigenous rights, working to combat climate change, and preparing the U.S. economy to weather the growing impacts of the climate crisis.”</w:t>
      </w:r>
    </w:p>
    <w:p w14:paraId="179209FE" w14:textId="77777777" w:rsidR="00072864" w:rsidRPr="00072864" w:rsidRDefault="00072864" w:rsidP="00072864">
      <w:pPr>
        <w:rPr>
          <w:sz w:val="12"/>
        </w:rPr>
      </w:pPr>
      <w:r w:rsidRPr="00072864">
        <w:rPr>
          <w:sz w:val="12"/>
        </w:rPr>
        <w:t xml:space="preserve">3. Promoting a Racist Zero Tolerance Immigration Policy </w:t>
      </w:r>
    </w:p>
    <w:p w14:paraId="589609F2" w14:textId="77777777" w:rsidR="00072864" w:rsidRPr="00072864" w:rsidRDefault="00072864" w:rsidP="00072864">
      <w:pPr>
        <w:rPr>
          <w:sz w:val="12"/>
        </w:rPr>
      </w:pPr>
      <w:r w:rsidRPr="00072864">
        <w:rPr>
          <w:sz w:val="12"/>
        </w:rPr>
        <w:t xml:space="preserve">Since December 2018, at least five Maya children have died at the U.S.-Mexico border died under the custody of Customs and Border Protection, and one Maya young woman,Claudia Patricia Gómez González, was shot and killed by a Border Patrol agent. Those responsible for these deaths continue to enjoy impunity under President Trump. The D.C.-based International Maya League staged a protest outside of the Department of Homeland Security in January. “As we have seen in the cases of our children, many of [those stopped by Border Patrol] couldn’t even understand what was happening, they couldn’t speak Spanish, [though many officials assume they can],” said Juanita Cabrera Lopez of the International Mayan League. </w:t>
      </w:r>
    </w:p>
    <w:p w14:paraId="0F087D5B" w14:textId="77777777" w:rsidR="00072864" w:rsidRPr="00072864" w:rsidRDefault="00072864" w:rsidP="00072864">
      <w:pPr>
        <w:rPr>
          <w:sz w:val="12"/>
        </w:rPr>
      </w:pPr>
      <w:r w:rsidRPr="00072864">
        <w:rPr>
          <w:sz w:val="12"/>
        </w:rPr>
        <w:t>This past winter has seen a particularly bad flu season. Some genetic experts say Indigenous Peoples run a greater risk of dying from flu-related illnesses than other ethnic groups. Despite being mis-identified by the umbrella term “Hispanic” a large number of migrant detainees coming from Mexico, Guatemala, El Salvador, and Honduras are Indigenous. However, flu shots are not being administered in migrant detention centers, even to children. As a result three children have died of flu-related infections in the past year while in Customs and Border Protection detention, including a 2-year-old, a 6-year-old, and 16-year-old Guatemalan Carlos Gregorio Hernandez Vasquez, who died in a concrete cellblock after writhing and vomiting on the floor alone overnight last May.</w:t>
      </w:r>
    </w:p>
    <w:p w14:paraId="53BDC9E0" w14:textId="77777777" w:rsidR="00072864" w:rsidRPr="00072864" w:rsidRDefault="00072864" w:rsidP="00072864">
      <w:pPr>
        <w:rPr>
          <w:sz w:val="12"/>
        </w:rPr>
      </w:pPr>
      <w:r w:rsidRPr="00072864">
        <w:rPr>
          <w:sz w:val="12"/>
        </w:rPr>
        <w:t>4. Building the Border Wall</w:t>
      </w:r>
    </w:p>
    <w:p w14:paraId="32F66A98" w14:textId="77777777" w:rsidR="00072864" w:rsidRPr="00072864" w:rsidRDefault="00072864" w:rsidP="00072864">
      <w:pPr>
        <w:rPr>
          <w:sz w:val="12"/>
        </w:rPr>
      </w:pPr>
      <w:r w:rsidRPr="00072864">
        <w:rPr>
          <w:sz w:val="12"/>
        </w:rPr>
        <w:t xml:space="preserve">In February 2020, crews began controlled blasting of Monument Hill in the Organ Pipe Cactus National Monument for the construction of the border wall between the US and Mexico. This area is the site of a sacred burial ground to the Tohono O’odham Nation. The sacred sites in the area date back 10,000 years, and human remains have already been uncovered in the construction area. According to the Tohono O’odham Nation Chairman, Ned Norris, the Federal agencies constructing the border wall “are in violation of their own policies since meaningful consultations have not been held with the Tohono O’odham Nation.” Representative Raúl Grijalva (D-AZ) stated “There has been no consultation with the nation. This administration is basically trampling on the tribe’s history - and to put it poignantly, its ancestry.” </w:t>
      </w:r>
    </w:p>
    <w:p w14:paraId="3264295A" w14:textId="77777777" w:rsidR="00072864" w:rsidRPr="00072864" w:rsidRDefault="00072864" w:rsidP="00072864">
      <w:pPr>
        <w:rPr>
          <w:sz w:val="12"/>
        </w:rPr>
      </w:pPr>
      <w:r w:rsidRPr="00072864">
        <w:rPr>
          <w:sz w:val="12"/>
        </w:rPr>
        <w:t>5. Establishing a Limited Task Force on Missing and Murdered American Indians and Alaska Natives</w:t>
      </w:r>
    </w:p>
    <w:p w14:paraId="47933D42" w14:textId="77777777" w:rsidR="00072864" w:rsidRPr="00072864" w:rsidRDefault="00072864" w:rsidP="00072864">
      <w:pPr>
        <w:rPr>
          <w:sz w:val="12"/>
        </w:rPr>
      </w:pPr>
      <w:r w:rsidRPr="00072864">
        <w:rPr>
          <w:sz w:val="12"/>
        </w:rPr>
        <w:t xml:space="preserve">In November 2019, Trump signed an executive order to establish a task force charged with enhancing the physical safety of Indigenous People. Attorney General William Barr recently visited Montana where he announced the government will commit $1.5 million to hire coordinators in the 11 states where the issue of missing and murdered Indigenous individuals is most prominent. Navajo Nation Vice President Myron Lizer said: “I commend President Trump and his administration for recognizing the traumatic epidemic of missing and murdered indigenous relatives.”  Yet many have criticized the task force as ill-conceived and insufficient. Congresswoman Deb Haaland (D-NM), a member of the Pueblo of Laguna stated that “the DOJ’s plan reflects a lack of consultation with Tribes, which is a pattern of this Administration on all Indian Country issues”. Others have pointed out that the task force is comprised only of federal officials, co-opting and excluding the work of Native activists, and that the task force focuses on reservations while excluding those living in urban areas. </w:t>
      </w:r>
    </w:p>
    <w:p w14:paraId="76A1E577" w14:textId="77777777" w:rsidR="00072864" w:rsidRPr="00072864" w:rsidRDefault="00072864" w:rsidP="00072864">
      <w:pPr>
        <w:rPr>
          <w:sz w:val="12"/>
        </w:rPr>
      </w:pPr>
      <w:r w:rsidRPr="00072864">
        <w:rPr>
          <w:sz w:val="12"/>
        </w:rPr>
        <w:t xml:space="preserve">6. </w:t>
      </w:r>
      <w:r w:rsidRPr="00072864">
        <w:rPr>
          <w:u w:val="single"/>
        </w:rPr>
        <w:t xml:space="preserve">Failing to </w:t>
      </w:r>
      <w:r w:rsidRPr="00072864">
        <w:rPr>
          <w:b/>
          <w:iCs/>
          <w:u w:val="single"/>
          <w:bdr w:val="single" w:sz="8" w:space="0" w:color="auto"/>
        </w:rPr>
        <w:t>Legislate</w:t>
      </w:r>
      <w:r w:rsidRPr="00072864">
        <w:rPr>
          <w:u w:val="single"/>
        </w:rPr>
        <w:t xml:space="preserve"> &amp; </w:t>
      </w:r>
      <w:r w:rsidRPr="00072864">
        <w:rPr>
          <w:b/>
          <w:iCs/>
          <w:u w:val="single"/>
          <w:bdr w:val="single" w:sz="8" w:space="0" w:color="auto"/>
        </w:rPr>
        <w:t>Attacks on Land Trusts</w:t>
      </w:r>
    </w:p>
    <w:p w14:paraId="3BECF3ED" w14:textId="77777777" w:rsidR="00072864" w:rsidRPr="00072864" w:rsidRDefault="00072864" w:rsidP="00072864">
      <w:pPr>
        <w:rPr>
          <w:sz w:val="12"/>
        </w:rPr>
      </w:pPr>
      <w:r w:rsidRPr="00072864">
        <w:rPr>
          <w:sz w:val="12"/>
        </w:rPr>
        <w:t xml:space="preserve">In December 2019, </w:t>
      </w:r>
      <w:r w:rsidRPr="00072864">
        <w:rPr>
          <w:highlight w:val="cyan"/>
          <w:u w:val="single"/>
        </w:rPr>
        <w:t xml:space="preserve">Trump signed </w:t>
      </w:r>
      <w:r w:rsidRPr="00072864">
        <w:rPr>
          <w:b/>
          <w:iCs/>
          <w:highlight w:val="cyan"/>
          <w:u w:val="single"/>
          <w:bdr w:val="single" w:sz="8" w:space="0" w:color="auto"/>
        </w:rPr>
        <w:t>three bills</w:t>
      </w:r>
      <w:r w:rsidRPr="00072864">
        <w:rPr>
          <w:u w:val="single"/>
        </w:rPr>
        <w:t xml:space="preserve"> directly </w:t>
      </w:r>
      <w:r w:rsidRPr="00072864">
        <w:rPr>
          <w:highlight w:val="cyan"/>
          <w:u w:val="single"/>
        </w:rPr>
        <w:t xml:space="preserve">relating to </w:t>
      </w:r>
      <w:r w:rsidRPr="00072864">
        <w:rPr>
          <w:b/>
          <w:iCs/>
          <w:highlight w:val="cyan"/>
          <w:u w:val="single"/>
          <w:bdr w:val="single" w:sz="8" w:space="0" w:color="auto"/>
        </w:rPr>
        <w:t>Native American issues</w:t>
      </w:r>
      <w:r w:rsidRPr="00072864">
        <w:rPr>
          <w:u w:val="single"/>
        </w:rPr>
        <w:t xml:space="preserve"> into law</w:t>
      </w:r>
      <w:r w:rsidRPr="00072864">
        <w:rPr>
          <w:sz w:val="12"/>
        </w:rPr>
        <w:t xml:space="preserve">, one in support of the Spokane Tribe, one reauthorizing funding for Native language initiatives, and one federally recognizing the Little Shell Tribe of Chippewa Indians in Montana. </w:t>
      </w:r>
      <w:r w:rsidRPr="00072864">
        <w:rPr>
          <w:u w:val="single"/>
        </w:rPr>
        <w:t>However</w:t>
      </w:r>
      <w:r w:rsidRPr="00072864">
        <w:rPr>
          <w:sz w:val="12"/>
        </w:rPr>
        <w:t xml:space="preserve">, these are the only pro tribal bills signed into law so far this legislative session; and according to Indianz.com, </w:t>
      </w:r>
      <w:r w:rsidRPr="00072864">
        <w:rPr>
          <w:highlight w:val="cyan"/>
          <w:u w:val="single"/>
        </w:rPr>
        <w:t>historically</w:t>
      </w:r>
      <w:r w:rsidRPr="00072864">
        <w:rPr>
          <w:u w:val="single"/>
        </w:rPr>
        <w:t xml:space="preserve"> about </w:t>
      </w:r>
      <w:r w:rsidRPr="00072864">
        <w:rPr>
          <w:b/>
          <w:iCs/>
          <w:highlight w:val="cyan"/>
          <w:u w:val="single"/>
          <w:bdr w:val="single" w:sz="8" w:space="0" w:color="auto"/>
        </w:rPr>
        <w:t>20</w:t>
      </w:r>
      <w:r w:rsidRPr="00072864">
        <w:rPr>
          <w:b/>
          <w:iCs/>
          <w:u w:val="single"/>
          <w:bdr w:val="single" w:sz="8" w:space="0" w:color="auto"/>
        </w:rPr>
        <w:t xml:space="preserve"> tribal </w:t>
      </w:r>
      <w:r w:rsidRPr="00072864">
        <w:rPr>
          <w:b/>
          <w:iCs/>
          <w:highlight w:val="cyan"/>
          <w:u w:val="single"/>
          <w:bdr w:val="single" w:sz="8" w:space="0" w:color="auto"/>
        </w:rPr>
        <w:t>bills</w:t>
      </w:r>
      <w:r w:rsidRPr="00072864">
        <w:rPr>
          <w:u w:val="single"/>
        </w:rPr>
        <w:t xml:space="preserve"> have been </w:t>
      </w:r>
      <w:r w:rsidRPr="00072864">
        <w:rPr>
          <w:highlight w:val="cyan"/>
          <w:u w:val="single"/>
        </w:rPr>
        <w:t>signed</w:t>
      </w:r>
      <w:r w:rsidRPr="00072864">
        <w:rPr>
          <w:u w:val="single"/>
        </w:rPr>
        <w:t xml:space="preserve"> into law during </w:t>
      </w:r>
      <w:r w:rsidRPr="00072864">
        <w:rPr>
          <w:b/>
          <w:iCs/>
          <w:u w:val="single"/>
          <w:bdr w:val="single" w:sz="8" w:space="0" w:color="auto"/>
        </w:rPr>
        <w:t>any particular session</w:t>
      </w:r>
      <w:r w:rsidRPr="00072864">
        <w:rPr>
          <w:u w:val="single"/>
        </w:rPr>
        <w:t xml:space="preserve"> of Congress, </w:t>
      </w:r>
      <w:r w:rsidRPr="00072864">
        <w:rPr>
          <w:b/>
          <w:iCs/>
          <w:highlight w:val="cyan"/>
          <w:u w:val="single"/>
          <w:bdr w:val="single" w:sz="8" w:space="0" w:color="auto"/>
        </w:rPr>
        <w:t>regardless</w:t>
      </w:r>
      <w:r w:rsidRPr="00072864">
        <w:rPr>
          <w:highlight w:val="cyan"/>
          <w:u w:val="single"/>
        </w:rPr>
        <w:t xml:space="preserve"> of</w:t>
      </w:r>
      <w:r w:rsidRPr="00072864">
        <w:rPr>
          <w:u w:val="single"/>
        </w:rPr>
        <w:t xml:space="preserve"> which </w:t>
      </w:r>
      <w:r w:rsidRPr="00072864">
        <w:rPr>
          <w:highlight w:val="cyan"/>
          <w:u w:val="single"/>
        </w:rPr>
        <w:t>parti</w:t>
      </w:r>
      <w:r w:rsidRPr="00072864">
        <w:rPr>
          <w:u w:val="single"/>
        </w:rPr>
        <w:t xml:space="preserve">es are </w:t>
      </w:r>
      <w:r w:rsidRPr="00072864">
        <w:rPr>
          <w:b/>
          <w:iCs/>
          <w:u w:val="single"/>
          <w:bdr w:val="single" w:sz="8" w:space="0" w:color="auto"/>
        </w:rPr>
        <w:t>running the show</w:t>
      </w:r>
      <w:r w:rsidRPr="00072864">
        <w:rPr>
          <w:u w:val="single"/>
        </w:rPr>
        <w:t xml:space="preserve"> in Washington</w:t>
      </w:r>
      <w:r w:rsidRPr="00072864">
        <w:rPr>
          <w:sz w:val="12"/>
        </w:rPr>
        <w:t>. In the previous session, passage of bills in favor of Tribes was down by about 40% compared to previous years.</w:t>
      </w:r>
    </w:p>
    <w:p w14:paraId="0C56A1F1" w14:textId="77777777" w:rsidR="00072864" w:rsidRPr="00072864" w:rsidRDefault="00072864" w:rsidP="00072864">
      <w:pPr>
        <w:rPr>
          <w:sz w:val="12"/>
        </w:rPr>
      </w:pPr>
      <w:r w:rsidRPr="00072864">
        <w:rPr>
          <w:sz w:val="12"/>
        </w:rPr>
        <w:t xml:space="preserve">Meanwhile, </w:t>
      </w:r>
      <w:r w:rsidRPr="00072864">
        <w:rPr>
          <w:u w:val="single"/>
        </w:rPr>
        <w:t xml:space="preserve">under Trump the </w:t>
      </w:r>
      <w:r w:rsidRPr="00072864">
        <w:rPr>
          <w:b/>
          <w:iCs/>
          <w:highlight w:val="cyan"/>
          <w:u w:val="single"/>
          <w:bdr w:val="single" w:sz="8" w:space="0" w:color="auto"/>
        </w:rPr>
        <w:t>D</w:t>
      </w:r>
      <w:r w:rsidRPr="00072864">
        <w:rPr>
          <w:u w:val="single"/>
        </w:rPr>
        <w:t xml:space="preserve">epartment </w:t>
      </w:r>
      <w:r w:rsidRPr="00072864">
        <w:rPr>
          <w:b/>
          <w:iCs/>
          <w:highlight w:val="cyan"/>
          <w:u w:val="single"/>
          <w:bdr w:val="single" w:sz="8" w:space="0" w:color="auto"/>
        </w:rPr>
        <w:t>o</w:t>
      </w:r>
      <w:r w:rsidRPr="00072864">
        <w:rPr>
          <w:u w:val="single"/>
        </w:rPr>
        <w:t xml:space="preserve">f the </w:t>
      </w:r>
      <w:r w:rsidRPr="00072864">
        <w:rPr>
          <w:b/>
          <w:iCs/>
          <w:highlight w:val="cyan"/>
          <w:u w:val="single"/>
          <w:bdr w:val="single" w:sz="8" w:space="0" w:color="auto"/>
        </w:rPr>
        <w:t>I</w:t>
      </w:r>
      <w:r w:rsidRPr="00072864">
        <w:rPr>
          <w:u w:val="single"/>
        </w:rPr>
        <w:t xml:space="preserve">nterior seems to be moving to </w:t>
      </w:r>
      <w:r w:rsidRPr="00072864">
        <w:rPr>
          <w:b/>
          <w:iCs/>
          <w:highlight w:val="cyan"/>
          <w:u w:val="single"/>
          <w:bdr w:val="single" w:sz="8" w:space="0" w:color="auto"/>
        </w:rPr>
        <w:t>restrict</w:t>
      </w:r>
      <w:r w:rsidRPr="00072864">
        <w:rPr>
          <w:highlight w:val="cyan"/>
          <w:u w:val="single"/>
        </w:rPr>
        <w:t xml:space="preserve"> how tribes</w:t>
      </w:r>
      <w:r w:rsidRPr="00072864">
        <w:rPr>
          <w:u w:val="single"/>
        </w:rPr>
        <w:t xml:space="preserve"> in the </w:t>
      </w:r>
      <w:r w:rsidRPr="00072864">
        <w:rPr>
          <w:b/>
          <w:iCs/>
          <w:u w:val="single"/>
          <w:bdr w:val="single" w:sz="8" w:space="0" w:color="auto"/>
        </w:rPr>
        <w:t>lower 48 states</w:t>
      </w:r>
      <w:r w:rsidRPr="00072864">
        <w:rPr>
          <w:u w:val="single"/>
        </w:rPr>
        <w:t xml:space="preserve"> and in </w:t>
      </w:r>
      <w:r w:rsidRPr="00072864">
        <w:rPr>
          <w:b/>
          <w:iCs/>
          <w:u w:val="single"/>
          <w:bdr w:val="single" w:sz="8" w:space="0" w:color="auto"/>
        </w:rPr>
        <w:t>Alaska</w:t>
      </w:r>
      <w:r w:rsidRPr="00072864">
        <w:rPr>
          <w:u w:val="single"/>
        </w:rPr>
        <w:t xml:space="preserve"> </w:t>
      </w:r>
      <w:r w:rsidRPr="00072864">
        <w:rPr>
          <w:highlight w:val="cyan"/>
          <w:u w:val="single"/>
        </w:rPr>
        <w:t xml:space="preserve">can </w:t>
      </w:r>
      <w:r w:rsidRPr="00072864">
        <w:rPr>
          <w:b/>
          <w:iCs/>
          <w:highlight w:val="cyan"/>
          <w:u w:val="single"/>
          <w:bdr w:val="single" w:sz="8" w:space="0" w:color="auto"/>
        </w:rPr>
        <w:t>reclaim</w:t>
      </w:r>
      <w:r w:rsidRPr="00072864">
        <w:rPr>
          <w:u w:val="single"/>
        </w:rPr>
        <w:t xml:space="preserve"> their </w:t>
      </w:r>
      <w:r w:rsidRPr="00072864">
        <w:rPr>
          <w:highlight w:val="cyan"/>
          <w:u w:val="single"/>
        </w:rPr>
        <w:t>homelands</w:t>
      </w:r>
      <w:r w:rsidRPr="00072864">
        <w:rPr>
          <w:u w:val="single"/>
        </w:rPr>
        <w:t xml:space="preserve"> via </w:t>
      </w:r>
      <w:r w:rsidRPr="00072864">
        <w:rPr>
          <w:b/>
          <w:iCs/>
          <w:u w:val="single"/>
          <w:bdr w:val="single" w:sz="8" w:space="0" w:color="auto"/>
        </w:rPr>
        <w:t>land trusts</w:t>
      </w:r>
      <w:r w:rsidRPr="00072864">
        <w:rPr>
          <w:sz w:val="12"/>
        </w:rPr>
        <w:t xml:space="preserve">.  In 2018, the Department of Interior, under the Trump administration, </w:t>
      </w:r>
      <w:r w:rsidRPr="00072864">
        <w:rPr>
          <w:u w:val="single"/>
        </w:rPr>
        <w:t xml:space="preserve">took </w:t>
      </w:r>
      <w:r w:rsidRPr="00072864">
        <w:rPr>
          <w:b/>
          <w:iCs/>
          <w:u w:val="single"/>
          <w:bdr w:val="single" w:sz="8" w:space="0" w:color="auto"/>
        </w:rPr>
        <w:t>Mashpee Wampanoag</w:t>
      </w:r>
      <w:r w:rsidRPr="00072864">
        <w:rPr>
          <w:u w:val="single"/>
        </w:rPr>
        <w:t xml:space="preserve"> land in Massachusetts out of </w:t>
      </w:r>
      <w:r w:rsidRPr="00072864">
        <w:rPr>
          <w:b/>
          <w:iCs/>
          <w:u w:val="single"/>
          <w:bdr w:val="single" w:sz="8" w:space="0" w:color="auto"/>
        </w:rPr>
        <w:t>trust</w:t>
      </w:r>
      <w:r w:rsidRPr="00072864">
        <w:rPr>
          <w:u w:val="single"/>
        </w:rPr>
        <w:t xml:space="preserve">. This </w:t>
      </w:r>
      <w:r w:rsidRPr="00072864">
        <w:rPr>
          <w:highlight w:val="cyan"/>
          <w:u w:val="single"/>
        </w:rPr>
        <w:t>marks</w:t>
      </w:r>
      <w:r w:rsidRPr="00072864">
        <w:rPr>
          <w:u w:val="single"/>
        </w:rPr>
        <w:t xml:space="preserve"> the </w:t>
      </w:r>
      <w:r w:rsidRPr="00072864">
        <w:rPr>
          <w:b/>
          <w:iCs/>
          <w:highlight w:val="cyan"/>
          <w:u w:val="single"/>
          <w:bdr w:val="single" w:sz="8" w:space="0" w:color="auto"/>
        </w:rPr>
        <w:t>first time</w:t>
      </w:r>
      <w:r w:rsidRPr="00072864">
        <w:rPr>
          <w:highlight w:val="cyan"/>
          <w:u w:val="single"/>
        </w:rPr>
        <w:t xml:space="preserve"> Native land</w:t>
      </w:r>
      <w:r w:rsidRPr="00072864">
        <w:rPr>
          <w:u w:val="single"/>
        </w:rPr>
        <w:t xml:space="preserve"> has been </w:t>
      </w:r>
      <w:r w:rsidRPr="00072864">
        <w:rPr>
          <w:b/>
          <w:iCs/>
          <w:highlight w:val="cyan"/>
          <w:u w:val="single"/>
          <w:bdr w:val="single" w:sz="8" w:space="0" w:color="auto"/>
        </w:rPr>
        <w:t>taken out of trust</w:t>
      </w:r>
      <w:r w:rsidRPr="00072864">
        <w:rPr>
          <w:highlight w:val="cyan"/>
          <w:u w:val="single"/>
        </w:rPr>
        <w:t xml:space="preserve"> since</w:t>
      </w:r>
      <w:r w:rsidRPr="00072864">
        <w:rPr>
          <w:u w:val="single"/>
        </w:rPr>
        <w:t xml:space="preserve"> the “termination era” of the 1940s-19</w:t>
      </w:r>
      <w:r w:rsidRPr="00072864">
        <w:rPr>
          <w:b/>
          <w:iCs/>
          <w:highlight w:val="cyan"/>
          <w:u w:val="single"/>
          <w:bdr w:val="single" w:sz="8" w:space="0" w:color="auto"/>
        </w:rPr>
        <w:t>60s</w:t>
      </w:r>
      <w:r w:rsidRPr="00072864">
        <w:rPr>
          <w:u w:val="single"/>
        </w:rPr>
        <w:t xml:space="preserve"> in which the US government </w:t>
      </w:r>
      <w:r w:rsidRPr="00072864">
        <w:rPr>
          <w:b/>
          <w:iCs/>
          <w:u w:val="single"/>
          <w:bdr w:val="single" w:sz="8" w:space="0" w:color="auto"/>
        </w:rPr>
        <w:t>intentionally attempted</w:t>
      </w:r>
      <w:r w:rsidRPr="00072864">
        <w:rPr>
          <w:u w:val="single"/>
        </w:rPr>
        <w:t xml:space="preserve"> to assimilate Native Americans into the </w:t>
      </w:r>
      <w:r w:rsidRPr="00072864">
        <w:rPr>
          <w:b/>
          <w:iCs/>
          <w:u w:val="single"/>
          <w:bdr w:val="single" w:sz="8" w:space="0" w:color="auto"/>
        </w:rPr>
        <w:t>broader culture</w:t>
      </w:r>
      <w:r w:rsidRPr="00072864">
        <w:rPr>
          <w:sz w:val="12"/>
        </w:rPr>
        <w:t xml:space="preserve">. The Mashpee Wampanoag have been advocating for support for “The Mashpee Wampanoag Tribe Reservation Reaffirmation Act” reverse the decision. However, Trump’s outspoken opposition for the bill, including this racist tweet, aided in stopping the bill from passing in the Senate. The Mashpee Wampanoag Tribe has since been fighting to reclaim their land rights in the federal courts. </w:t>
      </w:r>
    </w:p>
    <w:p w14:paraId="728F6208" w14:textId="77777777" w:rsidR="00072864" w:rsidRPr="00072864" w:rsidRDefault="00072864" w:rsidP="00072864">
      <w:pPr>
        <w:rPr>
          <w:sz w:val="12"/>
        </w:rPr>
      </w:pPr>
      <w:r w:rsidRPr="00072864">
        <w:rPr>
          <w:sz w:val="12"/>
        </w:rPr>
        <w:t>"It's unconscionable and unthinkable that [on] something that is this critically important to so many tribes [we] are not being consulted with," said Cheryl Andrews-Maltais, the chairwoman of the Aquinnah Wampanoag Tribe to Indianz.com "</w:t>
      </w:r>
      <w:r w:rsidRPr="00072864">
        <w:rPr>
          <w:u w:val="single"/>
        </w:rPr>
        <w:t xml:space="preserve">It appears there is </w:t>
      </w:r>
      <w:r w:rsidRPr="00072864">
        <w:rPr>
          <w:highlight w:val="cyan"/>
          <w:u w:val="single"/>
        </w:rPr>
        <w:t>something</w:t>
      </w:r>
      <w:r w:rsidRPr="00072864">
        <w:rPr>
          <w:u w:val="single"/>
        </w:rPr>
        <w:t xml:space="preserve"> going </w:t>
      </w:r>
      <w:r w:rsidRPr="00072864">
        <w:rPr>
          <w:highlight w:val="cyan"/>
          <w:u w:val="single"/>
        </w:rPr>
        <w:t xml:space="preserve">on </w:t>
      </w:r>
      <w:r w:rsidRPr="00072864">
        <w:rPr>
          <w:b/>
          <w:iCs/>
          <w:highlight w:val="cyan"/>
          <w:u w:val="single"/>
          <w:bdr w:val="single" w:sz="8" w:space="0" w:color="auto"/>
        </w:rPr>
        <w:t>underneath</w:t>
      </w:r>
      <w:r w:rsidRPr="00072864">
        <w:rPr>
          <w:b/>
          <w:iCs/>
          <w:u w:val="single"/>
          <w:bdr w:val="single" w:sz="8" w:space="0" w:color="auto"/>
        </w:rPr>
        <w:t xml:space="preserve"> our </w:t>
      </w:r>
      <w:r w:rsidRPr="00072864">
        <w:rPr>
          <w:b/>
          <w:iCs/>
          <w:highlight w:val="cyan"/>
          <w:u w:val="single"/>
          <w:bdr w:val="single" w:sz="8" w:space="0" w:color="auto"/>
        </w:rPr>
        <w:t>noses</w:t>
      </w:r>
      <w:r w:rsidRPr="00072864">
        <w:rPr>
          <w:u w:val="single"/>
        </w:rPr>
        <w:t xml:space="preserve">, </w:t>
      </w:r>
      <w:r w:rsidRPr="00072864">
        <w:rPr>
          <w:highlight w:val="cyan"/>
          <w:u w:val="single"/>
        </w:rPr>
        <w:t xml:space="preserve">behind </w:t>
      </w:r>
      <w:r w:rsidRPr="00072864">
        <w:rPr>
          <w:b/>
          <w:iCs/>
          <w:highlight w:val="cyan"/>
          <w:u w:val="single"/>
          <w:bdr w:val="single" w:sz="8" w:space="0" w:color="auto"/>
        </w:rPr>
        <w:t>closed doors</w:t>
      </w:r>
      <w:r w:rsidRPr="00072864">
        <w:rPr>
          <w:u w:val="single"/>
        </w:rPr>
        <w:t xml:space="preserve">, </w:t>
      </w:r>
      <w:r w:rsidRPr="00072864">
        <w:rPr>
          <w:highlight w:val="cyan"/>
          <w:u w:val="single"/>
        </w:rPr>
        <w:t>that</w:t>
      </w:r>
      <w:r w:rsidRPr="00072864">
        <w:rPr>
          <w:u w:val="single"/>
        </w:rPr>
        <w:t xml:space="preserve"> could </w:t>
      </w:r>
      <w:r w:rsidRPr="00072864">
        <w:rPr>
          <w:b/>
          <w:iCs/>
          <w:highlight w:val="cyan"/>
          <w:u w:val="single"/>
          <w:bdr w:val="single" w:sz="8" w:space="0" w:color="auto"/>
        </w:rPr>
        <w:t>undermine</w:t>
      </w:r>
      <w:r w:rsidRPr="00072864">
        <w:rPr>
          <w:sz w:val="12"/>
        </w:rPr>
        <w:t xml:space="preserve"> our </w:t>
      </w:r>
      <w:r w:rsidRPr="00072864">
        <w:rPr>
          <w:b/>
          <w:iCs/>
          <w:highlight w:val="cyan"/>
          <w:u w:val="single"/>
          <w:bdr w:val="single" w:sz="8" w:space="0" w:color="auto"/>
        </w:rPr>
        <w:t>sovereignty</w:t>
      </w:r>
      <w:r w:rsidRPr="00072864">
        <w:rPr>
          <w:highlight w:val="cyan"/>
          <w:u w:val="single"/>
        </w:rPr>
        <w:t xml:space="preserve"> and</w:t>
      </w:r>
      <w:r w:rsidRPr="00072864">
        <w:rPr>
          <w:sz w:val="12"/>
        </w:rPr>
        <w:t xml:space="preserve"> our </w:t>
      </w:r>
      <w:r w:rsidRPr="00072864">
        <w:rPr>
          <w:highlight w:val="cyan"/>
          <w:u w:val="single"/>
        </w:rPr>
        <w:t>ability to have</w:t>
      </w:r>
      <w:r w:rsidRPr="00072864">
        <w:rPr>
          <w:u w:val="single"/>
        </w:rPr>
        <w:t xml:space="preserve"> our </w:t>
      </w:r>
      <w:r w:rsidRPr="00072864">
        <w:rPr>
          <w:b/>
          <w:iCs/>
          <w:u w:val="single"/>
          <w:bdr w:val="single" w:sz="8" w:space="0" w:color="auto"/>
        </w:rPr>
        <w:t xml:space="preserve">tribal </w:t>
      </w:r>
      <w:r w:rsidRPr="00072864">
        <w:rPr>
          <w:b/>
          <w:iCs/>
          <w:highlight w:val="cyan"/>
          <w:u w:val="single"/>
          <w:bdr w:val="single" w:sz="8" w:space="0" w:color="auto"/>
        </w:rPr>
        <w:t>lands</w:t>
      </w:r>
      <w:r w:rsidRPr="00072864">
        <w:rPr>
          <w:highlight w:val="cyan"/>
          <w:u w:val="single"/>
        </w:rPr>
        <w:t xml:space="preserve"> protected</w:t>
      </w:r>
      <w:r w:rsidRPr="00072864">
        <w:rPr>
          <w:u w:val="single"/>
        </w:rPr>
        <w:t xml:space="preserve"> by the </w:t>
      </w:r>
      <w:r w:rsidRPr="00072864">
        <w:rPr>
          <w:b/>
          <w:iCs/>
          <w:u w:val="single"/>
          <w:bdr w:val="single" w:sz="8" w:space="0" w:color="auto"/>
        </w:rPr>
        <w:t>U</w:t>
      </w:r>
      <w:r w:rsidRPr="00072864">
        <w:rPr>
          <w:u w:val="single"/>
        </w:rPr>
        <w:t xml:space="preserve">nited </w:t>
      </w:r>
      <w:r w:rsidRPr="00072864">
        <w:rPr>
          <w:b/>
          <w:iCs/>
          <w:u w:val="single"/>
          <w:bdr w:val="single" w:sz="8" w:space="0" w:color="auto"/>
        </w:rPr>
        <w:t>S</w:t>
      </w:r>
      <w:r w:rsidRPr="00072864">
        <w:rPr>
          <w:u w:val="single"/>
        </w:rPr>
        <w:t>tates</w:t>
      </w:r>
      <w:r w:rsidRPr="00072864">
        <w:rPr>
          <w:sz w:val="12"/>
        </w:rPr>
        <w:t>, which we paid for in advance through the blood and life of our ancestors, our natural resources and our lands."</w:t>
      </w:r>
    </w:p>
    <w:p w14:paraId="01B0B1B0"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He’ll respond to durable fiat by </w:t>
      </w:r>
      <w:r w:rsidRPr="00072864">
        <w:rPr>
          <w:rFonts w:eastAsiaTheme="majorEastAsia" w:cstheme="majorBidi"/>
          <w:b/>
          <w:iCs/>
          <w:sz w:val="26"/>
          <w:u w:val="single"/>
        </w:rPr>
        <w:t>slashing</w:t>
      </w:r>
      <w:r w:rsidRPr="00072864">
        <w:rPr>
          <w:rFonts w:eastAsiaTheme="majorEastAsia" w:cstheme="majorBidi"/>
          <w:b/>
          <w:iCs/>
          <w:sz w:val="26"/>
        </w:rPr>
        <w:t xml:space="preserve"> executive agencies as </w:t>
      </w:r>
      <w:r w:rsidRPr="00072864">
        <w:rPr>
          <w:rFonts w:eastAsiaTheme="majorEastAsia" w:cstheme="majorBidi"/>
          <w:b/>
          <w:iCs/>
          <w:sz w:val="26"/>
          <w:u w:val="single"/>
        </w:rPr>
        <w:t>retribution</w:t>
      </w:r>
      <w:r w:rsidRPr="00072864">
        <w:rPr>
          <w:rFonts w:eastAsiaTheme="majorEastAsia" w:cstheme="majorBidi"/>
          <w:b/>
          <w:iCs/>
          <w:sz w:val="26"/>
        </w:rPr>
        <w:t>.</w:t>
      </w:r>
    </w:p>
    <w:p w14:paraId="729D6C40" w14:textId="77777777" w:rsidR="00072864" w:rsidRPr="00072864" w:rsidRDefault="00072864" w:rsidP="00072864">
      <w:r w:rsidRPr="00072864">
        <w:t xml:space="preserve">Jeremy </w:t>
      </w:r>
      <w:r w:rsidRPr="00072864">
        <w:rPr>
          <w:b/>
          <w:bCs/>
          <w:sz w:val="26"/>
        </w:rPr>
        <w:t>Herb et al. 25</w:t>
      </w:r>
      <w:r w:rsidRPr="00072864">
        <w:t xml:space="preserve"> – Rene Marsh, Tami Lubby, Marshall Cohen; CNN, “How Trump and Musk have shaken the federal workforce”, 2/7/25, https://www.cnn.com/2025/02/07/politics/trump-musk-federal-workforce</w:t>
      </w:r>
    </w:p>
    <w:p w14:paraId="1C4EBFC0" w14:textId="77777777" w:rsidR="00072864" w:rsidRPr="00072864" w:rsidRDefault="00072864" w:rsidP="00072864">
      <w:pPr>
        <w:rPr>
          <w:sz w:val="14"/>
        </w:rPr>
      </w:pPr>
      <w:r w:rsidRPr="00072864">
        <w:t xml:space="preserve"> </w:t>
      </w:r>
      <w:r w:rsidRPr="00072864">
        <w:rPr>
          <w:sz w:val="14"/>
        </w:rPr>
        <w:t>Agency impacts</w:t>
      </w:r>
    </w:p>
    <w:p w14:paraId="141EF3E8" w14:textId="77777777" w:rsidR="00072864" w:rsidRPr="00072864" w:rsidRDefault="00072864" w:rsidP="00072864">
      <w:pPr>
        <w:rPr>
          <w:sz w:val="14"/>
        </w:rPr>
      </w:pPr>
      <w:r w:rsidRPr="00072864">
        <w:rPr>
          <w:sz w:val="14"/>
        </w:rPr>
        <w:t>The Trump administration’s first moves to upend the federal government were felt most acutely at USAID, after Trump placed a freeze on most frozen foreign aid.</w:t>
      </w:r>
    </w:p>
    <w:p w14:paraId="027FC5E1" w14:textId="77777777" w:rsidR="00072864" w:rsidRPr="00072864" w:rsidRDefault="00072864" w:rsidP="00072864">
      <w:pPr>
        <w:rPr>
          <w:sz w:val="14"/>
        </w:rPr>
      </w:pPr>
      <w:r w:rsidRPr="00072864">
        <w:rPr>
          <w:sz w:val="14"/>
        </w:rPr>
        <w:t xml:space="preserve">Large swaths of the USAID workforce are being placed on leave Friday, upending the lives of hundreds of people who work abroad scrambling to figure out what comes next and how and when they will return to the US. Agency sources said the Trump administration is expected to keep fewer than 300 people at USAID, which has thousands of people around the world. </w:t>
      </w:r>
    </w:p>
    <w:p w14:paraId="7AD6FDDC" w14:textId="77777777" w:rsidR="00072864" w:rsidRPr="00072864" w:rsidRDefault="00072864" w:rsidP="00072864">
      <w:pPr>
        <w:rPr>
          <w:sz w:val="14"/>
        </w:rPr>
      </w:pPr>
      <w:r w:rsidRPr="00072864">
        <w:rPr>
          <w:sz w:val="14"/>
        </w:rPr>
        <w:t xml:space="preserve"> Nearly </w:t>
      </w:r>
      <w:r w:rsidRPr="00072864">
        <w:rPr>
          <w:u w:val="single"/>
        </w:rPr>
        <w:t>60</w:t>
      </w:r>
      <w:r w:rsidRPr="00072864">
        <w:rPr>
          <w:sz w:val="14"/>
        </w:rPr>
        <w:t xml:space="preserve"> USAID </w:t>
      </w:r>
      <w:r w:rsidRPr="00072864">
        <w:rPr>
          <w:highlight w:val="cyan"/>
          <w:u w:val="single"/>
        </w:rPr>
        <w:t xml:space="preserve">senior staff were put on </w:t>
      </w:r>
      <w:r w:rsidRPr="00072864">
        <w:rPr>
          <w:b/>
          <w:iCs/>
          <w:highlight w:val="cyan"/>
          <w:u w:val="single"/>
          <w:bdr w:val="single" w:sz="8" w:space="0" w:color="auto"/>
        </w:rPr>
        <w:t>leave</w:t>
      </w:r>
      <w:r w:rsidRPr="00072864">
        <w:rPr>
          <w:highlight w:val="cyan"/>
          <w:u w:val="single"/>
        </w:rPr>
        <w:t xml:space="preserve"> </w:t>
      </w:r>
      <w:r w:rsidRPr="00072864">
        <w:rPr>
          <w:u w:val="single"/>
        </w:rPr>
        <w:t>a week</w:t>
      </w:r>
      <w:r w:rsidRPr="00072864">
        <w:rPr>
          <w:sz w:val="14"/>
        </w:rPr>
        <w:t xml:space="preserve"> into Trump’s presidency </w:t>
      </w:r>
      <w:r w:rsidRPr="00072864">
        <w:rPr>
          <w:highlight w:val="cyan"/>
          <w:u w:val="single"/>
        </w:rPr>
        <w:t xml:space="preserve">after being accused of </w:t>
      </w:r>
      <w:r w:rsidRPr="00072864">
        <w:rPr>
          <w:b/>
          <w:iCs/>
          <w:highlight w:val="cyan"/>
          <w:u w:val="single"/>
          <w:bdr w:val="single" w:sz="8" w:space="0" w:color="auto"/>
        </w:rPr>
        <w:t>trying to “circumvent the President’s</w:t>
      </w:r>
      <w:r w:rsidRPr="00072864">
        <w:rPr>
          <w:u w:val="single"/>
        </w:rPr>
        <w:t xml:space="preserve"> </w:t>
      </w:r>
      <w:r w:rsidRPr="00072864">
        <w:rPr>
          <w:sz w:val="14"/>
        </w:rPr>
        <w:t>Executive</w:t>
      </w:r>
      <w:r w:rsidRPr="00072864">
        <w:rPr>
          <w:u w:val="single"/>
        </w:rPr>
        <w:t xml:space="preserve"> </w:t>
      </w:r>
      <w:r w:rsidRPr="00072864">
        <w:rPr>
          <w:b/>
          <w:iCs/>
          <w:highlight w:val="cyan"/>
          <w:u w:val="single"/>
          <w:bdr w:val="single" w:sz="8" w:space="0" w:color="auto"/>
        </w:rPr>
        <w:t>Orders</w:t>
      </w:r>
      <w:r w:rsidRPr="00072864">
        <w:rPr>
          <w:sz w:val="14"/>
        </w:rPr>
        <w:t>.” Two senior security officials were placed on leave after DOGE officials were stopped trying to physically access USAID headquarters.</w:t>
      </w:r>
    </w:p>
    <w:p w14:paraId="24D5D8D0" w14:textId="77777777" w:rsidR="00072864" w:rsidRPr="00072864" w:rsidRDefault="00072864" w:rsidP="00072864">
      <w:pPr>
        <w:rPr>
          <w:sz w:val="14"/>
        </w:rPr>
      </w:pPr>
      <w:r w:rsidRPr="00072864">
        <w:rPr>
          <w:sz w:val="14"/>
        </w:rPr>
        <w:t>Then the agency was effectively taken over by the State Department on Monday, when Secretary of State Marco Rubio announced he was the acting head of USAID. Musk declared on X that he and his team “spent the weekend feeding USAID into the wood chipper.”</w:t>
      </w:r>
    </w:p>
    <w:p w14:paraId="3AEB5FBB" w14:textId="77777777" w:rsidR="00072864" w:rsidRPr="00072864" w:rsidRDefault="00072864" w:rsidP="00072864">
      <w:pPr>
        <w:rPr>
          <w:b/>
          <w:iCs/>
          <w:u w:val="single"/>
          <w:bdr w:val="single" w:sz="8" w:space="0" w:color="auto"/>
        </w:rPr>
      </w:pPr>
      <w:r w:rsidRPr="00072864">
        <w:rPr>
          <w:sz w:val="14"/>
        </w:rPr>
        <w:t xml:space="preserve">Trump cannot eliminate agencies on his own – such an action would require legislation from Congress. But </w:t>
      </w:r>
      <w:r w:rsidRPr="00072864">
        <w:rPr>
          <w:highlight w:val="cyan"/>
          <w:u w:val="single"/>
        </w:rPr>
        <w:t>Trump’s actions</w:t>
      </w:r>
      <w:r w:rsidRPr="00072864">
        <w:rPr>
          <w:u w:val="single"/>
        </w:rPr>
        <w:t xml:space="preserve"> in the opening weeks of his presidency </w:t>
      </w:r>
      <w:r w:rsidRPr="00072864">
        <w:rPr>
          <w:highlight w:val="cyan"/>
          <w:u w:val="single"/>
        </w:rPr>
        <w:t xml:space="preserve">have the effect of </w:t>
      </w:r>
      <w:r w:rsidRPr="00072864">
        <w:rPr>
          <w:b/>
          <w:iCs/>
          <w:highlight w:val="cyan"/>
          <w:u w:val="single"/>
          <w:bdr w:val="single" w:sz="8" w:space="0" w:color="auto"/>
        </w:rPr>
        <w:t>smothering</w:t>
      </w:r>
      <w:r w:rsidRPr="00072864">
        <w:rPr>
          <w:u w:val="single"/>
        </w:rPr>
        <w:t xml:space="preserve"> those </w:t>
      </w:r>
      <w:r w:rsidRPr="00072864">
        <w:rPr>
          <w:b/>
          <w:iCs/>
          <w:highlight w:val="cyan"/>
          <w:u w:val="single"/>
          <w:bdr w:val="single" w:sz="8" w:space="0" w:color="auto"/>
        </w:rPr>
        <w:t>parts of the</w:t>
      </w:r>
      <w:r w:rsidRPr="00072864">
        <w:rPr>
          <w:b/>
          <w:iCs/>
          <w:u w:val="single"/>
          <w:bdr w:val="single" w:sz="8" w:space="0" w:color="auto"/>
        </w:rPr>
        <w:t xml:space="preserve"> federal </w:t>
      </w:r>
      <w:r w:rsidRPr="00072864">
        <w:rPr>
          <w:b/>
          <w:iCs/>
          <w:highlight w:val="cyan"/>
          <w:u w:val="single"/>
          <w:bdr w:val="single" w:sz="8" w:space="0" w:color="auto"/>
        </w:rPr>
        <w:t>government</w:t>
      </w:r>
      <w:r w:rsidRPr="00072864">
        <w:rPr>
          <w:b/>
          <w:iCs/>
          <w:u w:val="single"/>
          <w:bdr w:val="single" w:sz="8" w:space="0" w:color="auto"/>
        </w:rPr>
        <w:t xml:space="preserve"> </w:t>
      </w:r>
      <w:r w:rsidRPr="00072864">
        <w:rPr>
          <w:b/>
          <w:iCs/>
          <w:highlight w:val="cyan"/>
          <w:u w:val="single"/>
          <w:bdr w:val="single" w:sz="8" w:space="0" w:color="auto"/>
        </w:rPr>
        <w:t>Trump does not like.</w:t>
      </w:r>
    </w:p>
    <w:p w14:paraId="72C45D4D" w14:textId="77777777" w:rsidR="00072864" w:rsidRPr="00072864" w:rsidRDefault="00072864" w:rsidP="00072864">
      <w:pPr>
        <w:rPr>
          <w:sz w:val="14"/>
        </w:rPr>
      </w:pPr>
      <w:r w:rsidRPr="00072864">
        <w:rPr>
          <w:sz w:val="14"/>
        </w:rPr>
        <w:t>Rubio isn’t the only Cabinet secretary who’s inherited an agency in an acting capacity. Treasury Secretary Scott Bessent was named acting head of the Consumer Financial Protection Bureau after Trump fired its director, Rohit Chopra. Bessent ordered a review of the agency, established after the 2008 financial crash to protect consumers from financial abuses, to ensure “consistency” with the new administration.</w:t>
      </w:r>
    </w:p>
    <w:p w14:paraId="723C410A" w14:textId="77777777" w:rsidR="00072864" w:rsidRPr="00072864" w:rsidRDefault="00072864" w:rsidP="00072864">
      <w:pPr>
        <w:rPr>
          <w:sz w:val="14"/>
        </w:rPr>
      </w:pPr>
      <w:r w:rsidRPr="00072864">
        <w:rPr>
          <w:sz w:val="14"/>
        </w:rPr>
        <w:t>The Education Department could be next, as Trump has said he wants to eliminate the federal agency and leave education to the states.</w:t>
      </w:r>
    </w:p>
    <w:p w14:paraId="0C981665" w14:textId="77777777" w:rsidR="00072864" w:rsidRPr="00072864" w:rsidRDefault="00072864" w:rsidP="00072864">
      <w:pPr>
        <w:rPr>
          <w:sz w:val="14"/>
        </w:rPr>
      </w:pPr>
      <w:r w:rsidRPr="00072864">
        <w:rPr>
          <w:sz w:val="14"/>
        </w:rPr>
        <w:t>“I told Linda, ‘Linda, I hope you do a great job in putting yourself out of a job.’ I want her to put herself out of a job – Education Department,” Trump told reporters on Tuesday.</w:t>
      </w:r>
    </w:p>
    <w:p w14:paraId="419FDA9C" w14:textId="77777777" w:rsidR="00072864" w:rsidRPr="00072864" w:rsidRDefault="00072864" w:rsidP="00072864">
      <w:pPr>
        <w:rPr>
          <w:sz w:val="14"/>
        </w:rPr>
      </w:pPr>
      <w:r w:rsidRPr="00072864">
        <w:rPr>
          <w:sz w:val="14"/>
        </w:rPr>
        <w:t xml:space="preserve">Other </w:t>
      </w:r>
      <w:r w:rsidRPr="00072864">
        <w:rPr>
          <w:highlight w:val="cyan"/>
          <w:u w:val="single"/>
        </w:rPr>
        <w:t>ripple effects are being felt</w:t>
      </w:r>
      <w:r w:rsidRPr="00072864">
        <w:rPr>
          <w:u w:val="single"/>
        </w:rPr>
        <w:t xml:space="preserve"> at agencies across the government</w:t>
      </w:r>
      <w:r w:rsidRPr="00072864">
        <w:rPr>
          <w:sz w:val="14"/>
        </w:rPr>
        <w:t>. CNN reported Thursday that employees in the Environmental Protection Agency’s Office of Environmental Justice and External Civil Rights were told they are being placed on paid administrative leave, with more than 160 employees impacted nationwide.</w:t>
      </w:r>
    </w:p>
    <w:p w14:paraId="2C927C2C" w14:textId="77777777" w:rsidR="00072864" w:rsidRPr="00072864" w:rsidRDefault="00072864" w:rsidP="00072864">
      <w:pPr>
        <w:rPr>
          <w:u w:val="single"/>
        </w:rPr>
      </w:pPr>
      <w:r w:rsidRPr="00072864">
        <w:rPr>
          <w:highlight w:val="cyan"/>
          <w:u w:val="single"/>
        </w:rPr>
        <w:t>Punishing Trump’s enemies</w:t>
      </w:r>
    </w:p>
    <w:p w14:paraId="0AB2743C" w14:textId="77777777" w:rsidR="00072864" w:rsidRPr="00072864" w:rsidRDefault="00072864" w:rsidP="00072864">
      <w:pPr>
        <w:rPr>
          <w:sz w:val="14"/>
        </w:rPr>
      </w:pPr>
      <w:r w:rsidRPr="00072864">
        <w:rPr>
          <w:sz w:val="14"/>
        </w:rPr>
        <w:t xml:space="preserve">At the Justice Department, the </w:t>
      </w:r>
      <w:r w:rsidRPr="00072864">
        <w:rPr>
          <w:highlight w:val="cyan"/>
          <w:u w:val="single"/>
        </w:rPr>
        <w:t>personnel moves have been focused</w:t>
      </w:r>
      <w:r w:rsidRPr="00072864">
        <w:rPr>
          <w:u w:val="single"/>
        </w:rPr>
        <w:t xml:space="preserve"> </w:t>
      </w:r>
      <w:r w:rsidRPr="00072864">
        <w:rPr>
          <w:sz w:val="14"/>
        </w:rPr>
        <w:t>less</w:t>
      </w:r>
      <w:r w:rsidRPr="00072864">
        <w:rPr>
          <w:u w:val="single"/>
        </w:rPr>
        <w:t xml:space="preserve"> </w:t>
      </w:r>
      <w:r w:rsidRPr="00072864">
        <w:rPr>
          <w:sz w:val="14"/>
        </w:rPr>
        <w:t>on shrinking the size of the workforce than</w:t>
      </w:r>
      <w:r w:rsidRPr="00072864">
        <w:rPr>
          <w:u w:val="single"/>
        </w:rPr>
        <w:t xml:space="preserve"> </w:t>
      </w:r>
      <w:r w:rsidRPr="00072864">
        <w:rPr>
          <w:highlight w:val="cyan"/>
          <w:u w:val="single"/>
        </w:rPr>
        <w:t xml:space="preserve">on </w:t>
      </w:r>
      <w:r w:rsidRPr="00072864">
        <w:rPr>
          <w:b/>
          <w:iCs/>
          <w:highlight w:val="cyan"/>
          <w:u w:val="single"/>
          <w:bdr w:val="single" w:sz="8" w:space="0" w:color="auto"/>
        </w:rPr>
        <w:t>Trump’s retribution</w:t>
      </w:r>
      <w:r w:rsidRPr="00072864">
        <w:rPr>
          <w:sz w:val="14"/>
          <w:highlight w:val="cyan"/>
        </w:rPr>
        <w:t>.</w:t>
      </w:r>
    </w:p>
    <w:p w14:paraId="7B21E9E0" w14:textId="77777777" w:rsidR="00072864" w:rsidRPr="00072864" w:rsidRDefault="00072864" w:rsidP="00072864">
      <w:pPr>
        <w:rPr>
          <w:sz w:val="14"/>
        </w:rPr>
      </w:pPr>
      <w:r w:rsidRPr="00072864">
        <w:rPr>
          <w:sz w:val="14"/>
        </w:rPr>
        <w:t>Before Attorney General Pam Bondi was sworn in Wednesday, Trump appointees purged officials who were associated with the various investigations into Trump, ordered some senior FBI leaders to retire or resign, and demanded lists of thousands of FBI employees who were involved in the January 6 cases. More than 5,000 names were submitted, sources said.</w:t>
      </w:r>
    </w:p>
    <w:p w14:paraId="5F162C89" w14:textId="77777777" w:rsidR="00072864" w:rsidRPr="00072864" w:rsidRDefault="00072864" w:rsidP="00072864">
      <w:pPr>
        <w:rPr>
          <w:sz w:val="14"/>
        </w:rPr>
      </w:pPr>
      <w:r w:rsidRPr="00072864">
        <w:rPr>
          <w:sz w:val="14"/>
        </w:rPr>
        <w:t xml:space="preserve">But </w:t>
      </w:r>
      <w:r w:rsidRPr="00072864">
        <w:rPr>
          <w:b/>
          <w:iCs/>
          <w:u w:val="single"/>
          <w:bdr w:val="single" w:sz="8" w:space="0" w:color="auto"/>
        </w:rPr>
        <w:t>the Justice Department is</w:t>
      </w:r>
      <w:r w:rsidRPr="00072864">
        <w:rPr>
          <w:sz w:val="14"/>
        </w:rPr>
        <w:t xml:space="preserve"> also </w:t>
      </w:r>
      <w:r w:rsidRPr="00072864">
        <w:rPr>
          <w:b/>
          <w:iCs/>
          <w:highlight w:val="cyan"/>
          <w:u w:val="single"/>
          <w:bdr w:val="single" w:sz="8" w:space="0" w:color="auto"/>
        </w:rPr>
        <w:t>looking for broader</w:t>
      </w:r>
      <w:r w:rsidRPr="00072864">
        <w:rPr>
          <w:b/>
          <w:iCs/>
          <w:u w:val="single"/>
          <w:bdr w:val="single" w:sz="8" w:space="0" w:color="auto"/>
        </w:rPr>
        <w:t xml:space="preserve"> </w:t>
      </w:r>
      <w:r w:rsidRPr="00072864">
        <w:rPr>
          <w:b/>
          <w:iCs/>
          <w:highlight w:val="cyan"/>
          <w:u w:val="single"/>
          <w:bdr w:val="single" w:sz="8" w:space="0" w:color="auto"/>
        </w:rPr>
        <w:t>cuts</w:t>
      </w:r>
      <w:r w:rsidRPr="00072864">
        <w:rPr>
          <w:sz w:val="14"/>
        </w:rPr>
        <w:t>, announcing in an internal email on Wednesday that it would be participating in the Trump administration’s efforts to encourage some older federal workers to resign and get their retirement benefits early, according to a copy of the message obtained by CNN.</w:t>
      </w:r>
    </w:p>
    <w:p w14:paraId="70B76ED7" w14:textId="77777777" w:rsidR="00072864" w:rsidRPr="00072864" w:rsidRDefault="00072864" w:rsidP="00072864">
      <w:pPr>
        <w:rPr>
          <w:sz w:val="14"/>
        </w:rPr>
      </w:pPr>
      <w:r w:rsidRPr="00072864">
        <w:rPr>
          <w:sz w:val="14"/>
        </w:rPr>
        <w:t>CNN reported this week that employees at all federal agencies were being offered this program, known as Voluntary Early Retirement Authority, or VERA, to incentivize longtime federal workers to depart. This is one part of Trump’s multi-pronged strategy to reduce the federal workforce by perhaps as much as 10%.</w:t>
      </w:r>
    </w:p>
    <w:p w14:paraId="48241D99" w14:textId="77777777" w:rsidR="00072864" w:rsidRPr="00072864" w:rsidRDefault="00072864" w:rsidP="00072864">
      <w:pPr>
        <w:rPr>
          <w:sz w:val="14"/>
        </w:rPr>
      </w:pPr>
      <w:r w:rsidRPr="00072864">
        <w:rPr>
          <w:sz w:val="14"/>
        </w:rPr>
        <w:t>It’s unclear how many of the roughly 116,000 Justice Department employees will take these offers, which also came with a Thursday deadline.</w:t>
      </w:r>
    </w:p>
    <w:p w14:paraId="2C905B36" w14:textId="77777777" w:rsidR="00072864" w:rsidRPr="00072864" w:rsidRDefault="00072864" w:rsidP="00072864">
      <w:pPr>
        <w:rPr>
          <w:sz w:val="14"/>
        </w:rPr>
      </w:pPr>
      <w:r w:rsidRPr="00072864">
        <w:rPr>
          <w:sz w:val="14"/>
        </w:rPr>
        <w:t>One Justice Department official told CNN that the offers appear to be having a limited impact, mostly among people already close to retirement age, or staffers in the “probationary” period that are much easier to be fired outright and have already been targeted by the Trump administration.</w:t>
      </w:r>
    </w:p>
    <w:p w14:paraId="3907FE49" w14:textId="77777777" w:rsidR="00072864" w:rsidRPr="00072864" w:rsidRDefault="00072864" w:rsidP="00072864">
      <w:pPr>
        <w:rPr>
          <w:sz w:val="14"/>
        </w:rPr>
      </w:pPr>
      <w:r w:rsidRPr="00072864">
        <w:rPr>
          <w:sz w:val="14"/>
        </w:rPr>
        <w:t>Some who were thinking of leaving have decided to stay as a “show of solidarity,” the official said.</w:t>
      </w:r>
    </w:p>
    <w:p w14:paraId="02B2FDEE" w14:textId="77777777" w:rsidR="00072864" w:rsidRPr="00072864" w:rsidRDefault="00072864" w:rsidP="00072864">
      <w:pPr>
        <w:rPr>
          <w:sz w:val="14"/>
        </w:rPr>
      </w:pPr>
      <w:r w:rsidRPr="00072864">
        <w:rPr>
          <w:sz w:val="14"/>
        </w:rPr>
        <w:t xml:space="preserve">“The </w:t>
      </w:r>
      <w:r w:rsidRPr="00072864">
        <w:rPr>
          <w:u w:val="single"/>
        </w:rPr>
        <w:t>emails</w:t>
      </w:r>
      <w:r w:rsidRPr="00072864">
        <w:rPr>
          <w:sz w:val="14"/>
        </w:rPr>
        <w:t xml:space="preserve"> from the beginning </w:t>
      </w:r>
      <w:r w:rsidRPr="00072864">
        <w:rPr>
          <w:u w:val="single"/>
        </w:rPr>
        <w:t>have been insulting and demeaning</w:t>
      </w:r>
      <w:r w:rsidRPr="00072864">
        <w:rPr>
          <w:sz w:val="14"/>
        </w:rPr>
        <w:t xml:space="preserve">… it’s stupid to think that people who aren’t in it for the money could be bought out with money,” the official told CNN. </w:t>
      </w:r>
    </w:p>
    <w:p w14:paraId="27C44AE9"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TCUs are on the chopping block - preserving funding is </w:t>
      </w:r>
      <w:r w:rsidRPr="00072864">
        <w:rPr>
          <w:rFonts w:eastAsiaTheme="majorEastAsia" w:cstheme="majorBidi"/>
          <w:b/>
          <w:iCs/>
          <w:sz w:val="26"/>
          <w:u w:val="single"/>
        </w:rPr>
        <w:t>essential</w:t>
      </w:r>
      <w:r w:rsidRPr="00072864">
        <w:rPr>
          <w:rFonts w:eastAsiaTheme="majorEastAsia" w:cstheme="majorBidi"/>
          <w:b/>
          <w:iCs/>
          <w:sz w:val="26"/>
        </w:rPr>
        <w:t xml:space="preserve"> to </w:t>
      </w:r>
      <w:r w:rsidRPr="00072864">
        <w:rPr>
          <w:rFonts w:eastAsiaTheme="majorEastAsia" w:cstheme="majorBidi"/>
          <w:b/>
          <w:iCs/>
          <w:sz w:val="26"/>
          <w:u w:val="single"/>
        </w:rPr>
        <w:t>indigenous sovereignty</w:t>
      </w:r>
      <w:r w:rsidRPr="00072864">
        <w:rPr>
          <w:rFonts w:eastAsiaTheme="majorEastAsia" w:cstheme="majorBidi"/>
          <w:b/>
          <w:iCs/>
          <w:sz w:val="26"/>
        </w:rPr>
        <w:t xml:space="preserve">, </w:t>
      </w:r>
      <w:r w:rsidRPr="00072864">
        <w:rPr>
          <w:rFonts w:eastAsiaTheme="majorEastAsia" w:cstheme="majorBidi"/>
          <w:b/>
          <w:iCs/>
          <w:sz w:val="26"/>
          <w:u w:val="single"/>
        </w:rPr>
        <w:t>self-determination</w:t>
      </w:r>
      <w:r w:rsidRPr="00072864">
        <w:rPr>
          <w:rFonts w:eastAsiaTheme="majorEastAsia" w:cstheme="majorBidi"/>
          <w:b/>
          <w:iCs/>
          <w:sz w:val="26"/>
        </w:rPr>
        <w:t xml:space="preserve">, and </w:t>
      </w:r>
      <w:r w:rsidRPr="00072864">
        <w:rPr>
          <w:rFonts w:eastAsiaTheme="majorEastAsia" w:cstheme="majorBidi"/>
          <w:b/>
          <w:iCs/>
          <w:sz w:val="26"/>
          <w:u w:val="single"/>
        </w:rPr>
        <w:t>life</w:t>
      </w:r>
      <w:r w:rsidRPr="00072864">
        <w:rPr>
          <w:rFonts w:eastAsiaTheme="majorEastAsia" w:cstheme="majorBidi"/>
          <w:b/>
          <w:iCs/>
          <w:sz w:val="26"/>
        </w:rPr>
        <w:t>.</w:t>
      </w:r>
    </w:p>
    <w:p w14:paraId="307A9002" w14:textId="77777777" w:rsidR="00072864" w:rsidRPr="00072864" w:rsidRDefault="00072864" w:rsidP="00072864">
      <w:r w:rsidRPr="00072864">
        <w:rPr>
          <w:b/>
          <w:bCs/>
          <w:sz w:val="26"/>
        </w:rPr>
        <w:t>Farmonaut 25</w:t>
      </w:r>
      <w:r w:rsidRPr="00072864">
        <w:t xml:space="preserve"> – agricultural technology firm, “Tribal Colleges Under Threat: Federal Funding Freeze Challenges Indigenous Higher Education Equity”, 2/11/25, https://farmonaut.com/usa/tribal-colleges-face-federal-funding-freeze-threat</w:t>
      </w:r>
    </w:p>
    <w:p w14:paraId="68F37284" w14:textId="77777777" w:rsidR="00072864" w:rsidRPr="00072864" w:rsidRDefault="00072864" w:rsidP="00072864">
      <w:pPr>
        <w:rPr>
          <w:sz w:val="16"/>
        </w:rPr>
      </w:pPr>
      <w:r w:rsidRPr="00072864">
        <w:rPr>
          <w:u w:val="single"/>
        </w:rPr>
        <w:t xml:space="preserve">In </w:t>
      </w:r>
      <w:r w:rsidRPr="00072864">
        <w:rPr>
          <w:highlight w:val="cyan"/>
          <w:u w:val="single"/>
        </w:rPr>
        <w:t>the heart of Indigenous communities</w:t>
      </w:r>
      <w:r w:rsidRPr="00072864">
        <w:rPr>
          <w:u w:val="single"/>
        </w:rPr>
        <w:t xml:space="preserve"> across the United States, tribal colleges and universities (</w:t>
      </w:r>
      <w:r w:rsidRPr="00072864">
        <w:rPr>
          <w:highlight w:val="cyan"/>
          <w:u w:val="single"/>
        </w:rPr>
        <w:t>TCUs</w:t>
      </w:r>
      <w:r w:rsidRPr="00072864">
        <w:rPr>
          <w:u w:val="single"/>
        </w:rPr>
        <w:t xml:space="preserve">) </w:t>
      </w:r>
      <w:r w:rsidRPr="00072864">
        <w:rPr>
          <w:highlight w:val="cyan"/>
          <w:u w:val="single"/>
        </w:rPr>
        <w:t>stand as beacons</w:t>
      </w:r>
      <w:r w:rsidRPr="00072864">
        <w:rPr>
          <w:u w:val="single"/>
        </w:rPr>
        <w:t xml:space="preserve"> of hope, cultural preservation, and educational equity.</w:t>
      </w:r>
      <w:r w:rsidRPr="00072864">
        <w:rPr>
          <w:sz w:val="16"/>
        </w:rPr>
        <w:t xml:space="preserve"> However, </w:t>
      </w:r>
      <w:r w:rsidRPr="00072864">
        <w:rPr>
          <w:u w:val="single"/>
        </w:rPr>
        <w:t>these vital institutions now face an unprecedented challenge that threatens their very existence</w:t>
      </w:r>
      <w:r w:rsidRPr="00072864">
        <w:rPr>
          <w:sz w:val="16"/>
        </w:rPr>
        <w:t>. As we delve into this critical issue, we at Farmonaut, while primarily focused on agricultural technology, recognize the importance of education in shaping sustainable communities and economies.</w:t>
      </w:r>
    </w:p>
    <w:p w14:paraId="5E7D3154" w14:textId="77777777" w:rsidR="00072864" w:rsidRPr="00072864" w:rsidRDefault="00072864" w:rsidP="00072864">
      <w:pPr>
        <w:rPr>
          <w:sz w:val="16"/>
        </w:rPr>
      </w:pPr>
      <w:r w:rsidRPr="00072864">
        <w:rPr>
          <w:sz w:val="16"/>
        </w:rPr>
        <w:t>The Gathering Storm: National Tribal College Week</w:t>
      </w:r>
    </w:p>
    <w:p w14:paraId="03DA5BA1" w14:textId="77777777" w:rsidR="00072864" w:rsidRPr="00072864" w:rsidRDefault="00072864" w:rsidP="00072864">
      <w:pPr>
        <w:rPr>
          <w:sz w:val="16"/>
        </w:rPr>
      </w:pPr>
      <w:r w:rsidRPr="00072864">
        <w:rPr>
          <w:sz w:val="16"/>
        </w:rPr>
        <w:t>During the recent National Tribal College Week in Washington, D.C., a profound sense of urgency permeated the air as Indigenous higher education leaders gathered to address a looming crisis. The American Indian Higher Education Consortium brought together representatives from 35 of the 37 accredited TCUs across the country, united in their concern over recent executive orders that have cast a shadow over the future of Native American education funding.</w:t>
      </w:r>
    </w:p>
    <w:p w14:paraId="6AF9E97B" w14:textId="77777777" w:rsidR="00072864" w:rsidRPr="00072864" w:rsidRDefault="00072864" w:rsidP="00072864">
      <w:pPr>
        <w:rPr>
          <w:u w:val="single"/>
        </w:rPr>
      </w:pPr>
      <w:r w:rsidRPr="00072864">
        <w:rPr>
          <w:sz w:val="16"/>
        </w:rPr>
        <w:t xml:space="preserve">The atmosphere was charged with a mix of anger and resilience as </w:t>
      </w:r>
      <w:r w:rsidRPr="00072864">
        <w:rPr>
          <w:highlight w:val="cyan"/>
          <w:u w:val="single"/>
        </w:rPr>
        <w:t>college</w:t>
      </w:r>
      <w:r w:rsidRPr="00072864">
        <w:rPr>
          <w:u w:val="single"/>
        </w:rPr>
        <w:t xml:space="preserve"> presidents and students </w:t>
      </w:r>
      <w:r w:rsidRPr="00072864">
        <w:rPr>
          <w:highlight w:val="cyan"/>
          <w:u w:val="single"/>
        </w:rPr>
        <w:t>voiced</w:t>
      </w:r>
      <w:r w:rsidRPr="00072864">
        <w:rPr>
          <w:sz w:val="16"/>
        </w:rPr>
        <w:t xml:space="preserve"> their </w:t>
      </w:r>
      <w:r w:rsidRPr="00072864">
        <w:rPr>
          <w:b/>
          <w:iCs/>
          <w:highlight w:val="cyan"/>
          <w:u w:val="single"/>
          <w:bdr w:val="single" w:sz="8" w:space="0" w:color="auto"/>
        </w:rPr>
        <w:t>concerns</w:t>
      </w:r>
      <w:r w:rsidRPr="00072864">
        <w:rPr>
          <w:sz w:val="16"/>
        </w:rPr>
        <w:t xml:space="preserve"> </w:t>
      </w:r>
      <w:r w:rsidRPr="00072864">
        <w:rPr>
          <w:highlight w:val="cyan"/>
          <w:u w:val="single"/>
        </w:rPr>
        <w:t>about</w:t>
      </w:r>
      <w:r w:rsidRPr="00072864">
        <w:rPr>
          <w:u w:val="single"/>
        </w:rPr>
        <w:t xml:space="preserve"> the potential </w:t>
      </w:r>
      <w:r w:rsidRPr="00072864">
        <w:rPr>
          <w:b/>
          <w:iCs/>
          <w:highlight w:val="cyan"/>
          <w:u w:val="single"/>
          <w:bdr w:val="single" w:sz="8" w:space="0" w:color="auto"/>
        </w:rPr>
        <w:t>decimation</w:t>
      </w:r>
      <w:r w:rsidRPr="00072864">
        <w:rPr>
          <w:highlight w:val="cyan"/>
          <w:u w:val="single"/>
        </w:rPr>
        <w:t xml:space="preserve"> of Indigenous higher education</w:t>
      </w:r>
      <w:r w:rsidRPr="00072864">
        <w:rPr>
          <w:sz w:val="16"/>
        </w:rPr>
        <w:t xml:space="preserve">. At the heart of their distress lies a controversial federal </w:t>
      </w:r>
      <w:r w:rsidRPr="00072864">
        <w:rPr>
          <w:highlight w:val="cyan"/>
          <w:u w:val="single"/>
        </w:rPr>
        <w:t>funding freeze</w:t>
      </w:r>
      <w:r w:rsidRPr="00072864">
        <w:rPr>
          <w:u w:val="single"/>
        </w:rPr>
        <w:t xml:space="preserve"> that </w:t>
      </w:r>
      <w:r w:rsidRPr="00072864">
        <w:rPr>
          <w:b/>
          <w:iCs/>
          <w:highlight w:val="cyan"/>
          <w:u w:val="single"/>
          <w:bdr w:val="single" w:sz="8" w:space="0" w:color="auto"/>
        </w:rPr>
        <w:t>could</w:t>
      </w:r>
      <w:r w:rsidRPr="00072864">
        <w:rPr>
          <w:u w:val="single"/>
        </w:rPr>
        <w:t xml:space="preserve"> </w:t>
      </w:r>
      <w:r w:rsidRPr="00072864">
        <w:rPr>
          <w:highlight w:val="cyan"/>
          <w:u w:val="single"/>
        </w:rPr>
        <w:t>impact</w:t>
      </w:r>
      <w:r w:rsidRPr="00072864">
        <w:rPr>
          <w:u w:val="single"/>
        </w:rPr>
        <w:t xml:space="preserve"> over </w:t>
      </w:r>
      <w:r w:rsidRPr="00072864">
        <w:rPr>
          <w:highlight w:val="cyan"/>
          <w:u w:val="single"/>
        </w:rPr>
        <w:t xml:space="preserve">a </w:t>
      </w:r>
      <w:r w:rsidRPr="00072864">
        <w:rPr>
          <w:b/>
          <w:iCs/>
          <w:highlight w:val="cyan"/>
          <w:u w:val="single"/>
          <w:bdr w:val="single" w:sz="8" w:space="0" w:color="auto"/>
        </w:rPr>
        <w:t>billion dollars</w:t>
      </w:r>
      <w:r w:rsidRPr="00072864">
        <w:rPr>
          <w:u w:val="single"/>
        </w:rPr>
        <w:t xml:space="preserve"> allocated to tribal nations across several sectors, including education and healthcare.</w:t>
      </w:r>
    </w:p>
    <w:p w14:paraId="107F0427" w14:textId="77777777" w:rsidR="00072864" w:rsidRPr="00072864" w:rsidRDefault="00072864" w:rsidP="00072864">
      <w:pPr>
        <w:rPr>
          <w:sz w:val="16"/>
        </w:rPr>
      </w:pPr>
      <w:r w:rsidRPr="00072864">
        <w:rPr>
          <w:sz w:val="16"/>
        </w:rPr>
        <w:t>The Domino Effect of Executive Orders</w:t>
      </w:r>
    </w:p>
    <w:p w14:paraId="73CF185E" w14:textId="77777777" w:rsidR="00072864" w:rsidRPr="00072864" w:rsidRDefault="00072864" w:rsidP="00072864">
      <w:pPr>
        <w:rPr>
          <w:sz w:val="16"/>
        </w:rPr>
      </w:pPr>
      <w:r w:rsidRPr="00072864">
        <w:rPr>
          <w:sz w:val="16"/>
        </w:rPr>
        <w:t>One of the first acts of the current administration was to rescind the White House Initiative for Advancing Educational Equity for Native Americans. This initiative had been a cornerstone in supporting Indigenous educational success, and its removal sent shockwaves through Native communities. The subsequent federal funding freeze has only exacerbated fears about the future of TCUs and their ability to serve their students and communities.</w:t>
      </w:r>
    </w:p>
    <w:p w14:paraId="6AE6C3EF" w14:textId="77777777" w:rsidR="00072864" w:rsidRPr="00072864" w:rsidRDefault="00072864" w:rsidP="00072864">
      <w:pPr>
        <w:rPr>
          <w:b/>
          <w:iCs/>
          <w:u w:val="single"/>
          <w:bdr w:val="single" w:sz="8" w:space="0" w:color="auto"/>
        </w:rPr>
      </w:pPr>
      <w:r w:rsidRPr="00072864">
        <w:rPr>
          <w:sz w:val="16"/>
        </w:rPr>
        <w:t xml:space="preserve">We must understand that </w:t>
      </w:r>
      <w:r w:rsidRPr="00072864">
        <w:rPr>
          <w:highlight w:val="cyan"/>
          <w:u w:val="single"/>
        </w:rPr>
        <w:t>TCUs</w:t>
      </w:r>
      <w:r w:rsidRPr="00072864">
        <w:rPr>
          <w:u w:val="single"/>
        </w:rPr>
        <w:t xml:space="preserve"> are not merely educational institutions</w:t>
      </w:r>
      <w:r w:rsidRPr="00072864">
        <w:rPr>
          <w:sz w:val="16"/>
        </w:rPr>
        <w:t xml:space="preserve">; </w:t>
      </w:r>
      <w:r w:rsidRPr="00072864">
        <w:rPr>
          <w:b/>
          <w:iCs/>
          <w:u w:val="single"/>
          <w:bdr w:val="single" w:sz="8" w:space="0" w:color="auto"/>
        </w:rPr>
        <w:t xml:space="preserve">they </w:t>
      </w:r>
      <w:r w:rsidRPr="00072864">
        <w:rPr>
          <w:b/>
          <w:iCs/>
          <w:highlight w:val="cyan"/>
          <w:u w:val="single"/>
          <w:bdr w:val="single" w:sz="8" w:space="0" w:color="auto"/>
        </w:rPr>
        <w:t>are the lifeblood of</w:t>
      </w:r>
      <w:r w:rsidRPr="00072864">
        <w:rPr>
          <w:b/>
          <w:iCs/>
          <w:u w:val="single"/>
          <w:bdr w:val="single" w:sz="8" w:space="0" w:color="auto"/>
        </w:rPr>
        <w:t xml:space="preserve"> many </w:t>
      </w:r>
      <w:r w:rsidRPr="00072864">
        <w:rPr>
          <w:b/>
          <w:iCs/>
          <w:highlight w:val="cyan"/>
          <w:u w:val="single"/>
          <w:bdr w:val="single" w:sz="8" w:space="0" w:color="auto"/>
        </w:rPr>
        <w:t>Indigenous communities</w:t>
      </w:r>
      <w:r w:rsidRPr="00072864">
        <w:rPr>
          <w:sz w:val="16"/>
        </w:rPr>
        <w:t xml:space="preserve">. </w:t>
      </w:r>
      <w:r w:rsidRPr="00072864">
        <w:rPr>
          <w:u w:val="single"/>
        </w:rPr>
        <w:t>These colleges provide culturally relevant education, preserve Native languages, and offer economic opportunities in often remote and underserved areas</w:t>
      </w:r>
      <w:r w:rsidRPr="00072864">
        <w:rPr>
          <w:sz w:val="16"/>
        </w:rPr>
        <w:t xml:space="preserve">. </w:t>
      </w:r>
      <w:r w:rsidRPr="00072864">
        <w:rPr>
          <w:u w:val="single"/>
        </w:rPr>
        <w:t xml:space="preserve">The </w:t>
      </w:r>
      <w:r w:rsidRPr="00072864">
        <w:rPr>
          <w:b/>
          <w:iCs/>
          <w:highlight w:val="cyan"/>
          <w:u w:val="single"/>
          <w:bdr w:val="single" w:sz="8" w:space="0" w:color="auto"/>
        </w:rPr>
        <w:t>potential loss of federal support</w:t>
      </w:r>
      <w:r w:rsidRPr="00072864">
        <w:rPr>
          <w:highlight w:val="cyan"/>
          <w:u w:val="single"/>
        </w:rPr>
        <w:t xml:space="preserve"> threatens</w:t>
      </w:r>
      <w:r w:rsidRPr="00072864">
        <w:rPr>
          <w:u w:val="single"/>
        </w:rPr>
        <w:t xml:space="preserve"> not just the colleges themselves but </w:t>
      </w:r>
      <w:r w:rsidRPr="00072864">
        <w:rPr>
          <w:b/>
          <w:iCs/>
          <w:highlight w:val="cyan"/>
          <w:u w:val="single"/>
          <w:bdr w:val="single" w:sz="8" w:space="0" w:color="auto"/>
        </w:rPr>
        <w:t>the</w:t>
      </w:r>
      <w:r w:rsidRPr="00072864">
        <w:rPr>
          <w:b/>
          <w:iCs/>
          <w:u w:val="single"/>
          <w:bdr w:val="single" w:sz="8" w:space="0" w:color="auto"/>
        </w:rPr>
        <w:t xml:space="preserve"> very </w:t>
      </w:r>
      <w:r w:rsidRPr="00072864">
        <w:rPr>
          <w:b/>
          <w:iCs/>
          <w:highlight w:val="cyan"/>
          <w:u w:val="single"/>
          <w:bdr w:val="single" w:sz="8" w:space="0" w:color="auto"/>
        </w:rPr>
        <w:t xml:space="preserve">fabric of </w:t>
      </w:r>
      <w:r w:rsidRPr="00072864">
        <w:rPr>
          <w:b/>
          <w:iCs/>
          <w:u w:val="single"/>
          <w:bdr w:val="single" w:sz="8" w:space="0" w:color="auto"/>
        </w:rPr>
        <w:t xml:space="preserve">tribal </w:t>
      </w:r>
      <w:r w:rsidRPr="00072864">
        <w:rPr>
          <w:b/>
          <w:iCs/>
          <w:highlight w:val="cyan"/>
          <w:u w:val="single"/>
          <w:bdr w:val="single" w:sz="8" w:space="0" w:color="auto"/>
        </w:rPr>
        <w:t>sovereignty and self-determination</w:t>
      </w:r>
      <w:r w:rsidRPr="00072864">
        <w:rPr>
          <w:b/>
          <w:iCs/>
          <w:u w:val="single"/>
          <w:bdr w:val="single" w:sz="8" w:space="0" w:color="auto"/>
        </w:rPr>
        <w:t>.</w:t>
      </w:r>
    </w:p>
    <w:p w14:paraId="31F79658" w14:textId="77777777" w:rsidR="00072864" w:rsidRPr="00072864" w:rsidRDefault="00072864" w:rsidP="00072864">
      <w:pPr>
        <w:rPr>
          <w:sz w:val="16"/>
        </w:rPr>
      </w:pPr>
      <w:r w:rsidRPr="00072864">
        <w:rPr>
          <w:sz w:val="16"/>
        </w:rPr>
        <w:t>The Critical Role of Federal Funding</w:t>
      </w:r>
    </w:p>
    <w:p w14:paraId="024F84D1" w14:textId="77777777" w:rsidR="00072864" w:rsidRPr="00072864" w:rsidRDefault="00072864" w:rsidP="00072864">
      <w:pPr>
        <w:rPr>
          <w:u w:val="single"/>
        </w:rPr>
      </w:pPr>
      <w:r w:rsidRPr="00072864">
        <w:rPr>
          <w:sz w:val="16"/>
        </w:rPr>
        <w:t xml:space="preserve">To truly grasp the gravity of the situation, we need to look at the numbers. </w:t>
      </w:r>
      <w:r w:rsidRPr="00072864">
        <w:rPr>
          <w:highlight w:val="cyan"/>
          <w:u w:val="single"/>
        </w:rPr>
        <w:t xml:space="preserve">TCUs </w:t>
      </w:r>
      <w:r w:rsidRPr="00072864">
        <w:rPr>
          <w:b/>
          <w:iCs/>
          <w:highlight w:val="cyan"/>
          <w:u w:val="single"/>
          <w:bdr w:val="single" w:sz="8" w:space="0" w:color="auto"/>
        </w:rPr>
        <w:t>depend on federal funding</w:t>
      </w:r>
      <w:r w:rsidRPr="00072864">
        <w:rPr>
          <w:highlight w:val="cyan"/>
          <w:u w:val="single"/>
        </w:rPr>
        <w:t xml:space="preserve"> for</w:t>
      </w:r>
      <w:r w:rsidRPr="00072864">
        <w:rPr>
          <w:u w:val="single"/>
        </w:rPr>
        <w:t xml:space="preserve"> approximately </w:t>
      </w:r>
      <w:r w:rsidRPr="00072864">
        <w:rPr>
          <w:b/>
          <w:iCs/>
          <w:u w:val="single"/>
          <w:bdr w:val="single" w:sz="8" w:space="0" w:color="auto"/>
        </w:rPr>
        <w:t>74%</w:t>
      </w:r>
      <w:r w:rsidRPr="00072864">
        <w:rPr>
          <w:u w:val="single"/>
        </w:rPr>
        <w:t xml:space="preserve"> of their </w:t>
      </w:r>
      <w:r w:rsidRPr="00072864">
        <w:rPr>
          <w:highlight w:val="cyan"/>
          <w:u w:val="single"/>
        </w:rPr>
        <w:t>revenue</w:t>
      </w:r>
      <w:r w:rsidRPr="00072864">
        <w:rPr>
          <w:sz w:val="16"/>
        </w:rPr>
        <w:t xml:space="preserve">. </w:t>
      </w:r>
      <w:r w:rsidRPr="00072864">
        <w:rPr>
          <w:u w:val="single"/>
        </w:rPr>
        <w:t xml:space="preserve">This staggering figure underscores the vulnerability of these institutions to policy changes at the federal level. </w:t>
      </w:r>
      <w:r w:rsidRPr="00072864">
        <w:rPr>
          <w:highlight w:val="cyan"/>
          <w:u w:val="single"/>
        </w:rPr>
        <w:t>Without</w:t>
      </w:r>
      <w:r w:rsidRPr="00072864">
        <w:rPr>
          <w:u w:val="single"/>
        </w:rPr>
        <w:t xml:space="preserve"> this crucial financial </w:t>
      </w:r>
      <w:r w:rsidRPr="00072864">
        <w:rPr>
          <w:highlight w:val="cyan"/>
          <w:u w:val="single"/>
        </w:rPr>
        <w:t>support</w:t>
      </w:r>
      <w:r w:rsidRPr="00072864">
        <w:rPr>
          <w:u w:val="single"/>
        </w:rPr>
        <w:t xml:space="preserve">, many </w:t>
      </w:r>
      <w:r w:rsidRPr="00072864">
        <w:rPr>
          <w:highlight w:val="cyan"/>
          <w:u w:val="single"/>
        </w:rPr>
        <w:t>TCUs</w:t>
      </w:r>
      <w:r w:rsidRPr="00072864">
        <w:rPr>
          <w:u w:val="single"/>
        </w:rPr>
        <w:t xml:space="preserve"> could </w:t>
      </w:r>
      <w:r w:rsidRPr="00072864">
        <w:rPr>
          <w:highlight w:val="cyan"/>
          <w:u w:val="single"/>
        </w:rPr>
        <w:t>find themselves unable to</w:t>
      </w:r>
      <w:r w:rsidRPr="00072864">
        <w:rPr>
          <w:u w:val="single"/>
        </w:rPr>
        <w:t xml:space="preserve"> continue </w:t>
      </w:r>
      <w:r w:rsidRPr="00072864">
        <w:rPr>
          <w:highlight w:val="cyan"/>
          <w:u w:val="single"/>
        </w:rPr>
        <w:t>operat</w:t>
      </w:r>
      <w:r w:rsidRPr="00072864">
        <w:rPr>
          <w:u w:val="single"/>
        </w:rPr>
        <w:t>ions beyond a few months.</w:t>
      </w:r>
    </w:p>
    <w:p w14:paraId="3FA6E70B" w14:textId="77777777" w:rsidR="00072864" w:rsidRPr="00072864" w:rsidRDefault="00072864" w:rsidP="00072864">
      <w:pPr>
        <w:rPr>
          <w:b/>
          <w:iCs/>
          <w:u w:val="single"/>
          <w:bdr w:val="single" w:sz="8" w:space="0" w:color="auto"/>
        </w:rPr>
      </w:pPr>
      <w:r w:rsidRPr="00072864">
        <w:rPr>
          <w:sz w:val="16"/>
        </w:rPr>
        <w:t xml:space="preserve">Leander R. McDonald, president of </w:t>
      </w:r>
      <w:r w:rsidRPr="00072864">
        <w:rPr>
          <w:u w:val="single"/>
        </w:rPr>
        <w:t>United Tribes Technical College</w:t>
      </w:r>
      <w:r w:rsidRPr="00072864">
        <w:rPr>
          <w:sz w:val="16"/>
        </w:rPr>
        <w:t xml:space="preserve">, painted a stark picture of this reality. He emphasized that his institution </w:t>
      </w:r>
      <w:r w:rsidRPr="00072864">
        <w:rPr>
          <w:u w:val="single"/>
        </w:rPr>
        <w:t>could only sustain operations for about six months without federal aid.</w:t>
      </w:r>
      <w:r w:rsidRPr="00072864">
        <w:rPr>
          <w:sz w:val="16"/>
        </w:rPr>
        <w:t xml:space="preserve"> </w:t>
      </w:r>
      <w:r w:rsidRPr="00072864">
        <w:rPr>
          <w:u w:val="single"/>
        </w:rPr>
        <w:t>This</w:t>
      </w:r>
      <w:r w:rsidRPr="00072864">
        <w:rPr>
          <w:sz w:val="16"/>
        </w:rPr>
        <w:t xml:space="preserve"> sobering </w:t>
      </w:r>
      <w:r w:rsidRPr="00072864">
        <w:rPr>
          <w:u w:val="single"/>
        </w:rPr>
        <w:t xml:space="preserve">assessment raises serious concerns about potential closures and the </w:t>
      </w:r>
      <w:r w:rsidRPr="00072864">
        <w:rPr>
          <w:b/>
          <w:iCs/>
          <w:highlight w:val="cyan"/>
          <w:u w:val="single"/>
          <w:bdr w:val="single" w:sz="8" w:space="0" w:color="auto"/>
        </w:rPr>
        <w:t>ripple effects on</w:t>
      </w:r>
      <w:r w:rsidRPr="00072864">
        <w:rPr>
          <w:b/>
          <w:iCs/>
          <w:u w:val="single"/>
          <w:bdr w:val="single" w:sz="8" w:space="0" w:color="auto"/>
        </w:rPr>
        <w:t xml:space="preserve"> local economies and student </w:t>
      </w:r>
      <w:r w:rsidRPr="00072864">
        <w:rPr>
          <w:b/>
          <w:iCs/>
          <w:highlight w:val="cyan"/>
          <w:u w:val="single"/>
          <w:bdr w:val="single" w:sz="8" w:space="0" w:color="auto"/>
        </w:rPr>
        <w:t>enrollment</w:t>
      </w:r>
      <w:r w:rsidRPr="00072864">
        <w:rPr>
          <w:b/>
          <w:iCs/>
          <w:u w:val="single"/>
          <w:bdr w:val="single" w:sz="8" w:space="0" w:color="auto"/>
        </w:rPr>
        <w:t>.</w:t>
      </w:r>
    </w:p>
    <w:p w14:paraId="00FA75C8" w14:textId="77777777" w:rsidR="00072864" w:rsidRPr="00072864" w:rsidRDefault="00072864" w:rsidP="00072864">
      <w:pPr>
        <w:rPr>
          <w:sz w:val="16"/>
        </w:rPr>
      </w:pPr>
      <w:r w:rsidRPr="00072864">
        <w:rPr>
          <w:sz w:val="16"/>
        </w:rPr>
        <w:t xml:space="preserve">Similarly, Twyla Baker, president of Nueta Hidatsa Sahnish College, expressed deep </w:t>
      </w:r>
      <w:r w:rsidRPr="00072864">
        <w:rPr>
          <w:u w:val="single"/>
        </w:rPr>
        <w:t>uncertainty about the future of education for students in rural areas who rely heavily on tribal colleges.</w:t>
      </w:r>
      <w:r w:rsidRPr="00072864">
        <w:rPr>
          <w:sz w:val="16"/>
        </w:rPr>
        <w:t xml:space="preserve"> These institutions often serve as the only accessible option for higher education in remote tribal lands, making their potential closure a devastating blow to educational opportunities for Native students.</w:t>
      </w:r>
    </w:p>
    <w:p w14:paraId="2385298A" w14:textId="77777777" w:rsidR="00072864" w:rsidRPr="00072864" w:rsidRDefault="00072864" w:rsidP="00072864">
      <w:pPr>
        <w:rPr>
          <w:sz w:val="16"/>
        </w:rPr>
      </w:pPr>
      <w:r w:rsidRPr="00072864">
        <w:rPr>
          <w:sz w:val="16"/>
        </w:rPr>
        <w:t>Beyond Native Students: The Broader Impact</w:t>
      </w:r>
    </w:p>
    <w:p w14:paraId="4697493B" w14:textId="77777777" w:rsidR="00072864" w:rsidRPr="00072864" w:rsidRDefault="00072864" w:rsidP="00072864">
      <w:pPr>
        <w:rPr>
          <w:sz w:val="16"/>
        </w:rPr>
      </w:pPr>
      <w:r w:rsidRPr="00072864">
        <w:rPr>
          <w:sz w:val="16"/>
        </w:rPr>
        <w:t>It’s crucial to dispel the misconception that TCUs exclusively serve Native American students. While these institutions are deeply rooted in Indigenous cultures and traditions, they open their doors to all. Approximately 13% of TCU students are non-Native, highlighting the role these colleges play as public institutions serving broader communities.</w:t>
      </w:r>
    </w:p>
    <w:p w14:paraId="34E14752" w14:textId="77777777" w:rsidR="00072864" w:rsidRPr="00072864" w:rsidRDefault="00072864" w:rsidP="00072864">
      <w:pPr>
        <w:rPr>
          <w:sz w:val="16"/>
        </w:rPr>
      </w:pPr>
      <w:r w:rsidRPr="00072864">
        <w:rPr>
          <w:sz w:val="16"/>
        </w:rPr>
        <w:t>This inclusivity not only enriches the educational experience for all students but also strengthens intercultural understanding and cooperation. The potential loss of TCUs would, therefore, impact not just Native communities but also limit educational options for non-Native students in these areas.</w:t>
      </w:r>
    </w:p>
    <w:p w14:paraId="4179DFB8" w14:textId="77777777" w:rsidR="00072864" w:rsidRPr="00072864" w:rsidRDefault="00072864" w:rsidP="00072864">
      <w:pPr>
        <w:rPr>
          <w:sz w:val="16"/>
        </w:rPr>
      </w:pPr>
      <w:r w:rsidRPr="00072864">
        <w:rPr>
          <w:sz w:val="16"/>
        </w:rPr>
        <w:t>The Legislative Battle Ahead</w:t>
      </w:r>
    </w:p>
    <w:p w14:paraId="7B8861E5" w14:textId="77777777" w:rsidR="00072864" w:rsidRPr="00072864" w:rsidRDefault="00072864" w:rsidP="00072864">
      <w:pPr>
        <w:rPr>
          <w:sz w:val="16"/>
        </w:rPr>
      </w:pPr>
      <w:r w:rsidRPr="00072864">
        <w:rPr>
          <w:sz w:val="16"/>
        </w:rPr>
        <w:t>In light of these challenges, TCU leaders are rallying for federal legislation that recognizes the invaluable contributions of tribal colleges to the workforce and maintains the trust obligations of the U.S. government. This push for legislative action is not just about securing funding; it’s about honoring treaty obligations and supporting tribal sovereignty.</w:t>
      </w:r>
    </w:p>
    <w:p w14:paraId="3A20760B" w14:textId="77777777" w:rsidR="00072864" w:rsidRPr="00072864" w:rsidRDefault="00072864" w:rsidP="00072864">
      <w:pPr>
        <w:rPr>
          <w:sz w:val="16"/>
        </w:rPr>
      </w:pPr>
      <w:r w:rsidRPr="00072864">
        <w:rPr>
          <w:sz w:val="16"/>
        </w:rPr>
        <w:t>The sentiment among leaders like Baker and McDonald reflects a profound sense of responsibility. They see their mission as not just providing education but fulfilling a sacred duty enshrined in historical agreements between tribal nations and the federal government. This perspective elevates the funding issue from a mere budgetary concern to a matter of national honor and commitment.</w:t>
      </w:r>
    </w:p>
    <w:p w14:paraId="0A5D548C" w14:textId="77777777" w:rsidR="00072864" w:rsidRPr="00072864" w:rsidRDefault="00072864" w:rsidP="00072864">
      <w:pPr>
        <w:rPr>
          <w:sz w:val="16"/>
        </w:rPr>
      </w:pPr>
      <w:r w:rsidRPr="00072864">
        <w:rPr>
          <w:sz w:val="16"/>
        </w:rPr>
        <w:t>The Ripple Effects of Rescinded Initiatives</w:t>
      </w:r>
    </w:p>
    <w:p w14:paraId="39813C73" w14:textId="77777777" w:rsidR="00072864" w:rsidRPr="00072864" w:rsidRDefault="00072864" w:rsidP="00072864">
      <w:pPr>
        <w:rPr>
          <w:u w:val="single"/>
        </w:rPr>
      </w:pPr>
      <w:r w:rsidRPr="00072864">
        <w:rPr>
          <w:u w:val="single"/>
        </w:rPr>
        <w:t>The impact of these policy changes extends beyond the immediate funding concerns</w:t>
      </w:r>
      <w:r w:rsidRPr="00072864">
        <w:rPr>
          <w:sz w:val="16"/>
        </w:rPr>
        <w:t xml:space="preserve">. Naomi Miguel, a former executive director of the education initiative, highlighted the disruption of separate efforts aimed at improving access for Native students in federal institutions. The ambiguity surrounding recent executive orders has </w:t>
      </w:r>
      <w:r w:rsidRPr="00072864">
        <w:rPr>
          <w:u w:val="single"/>
        </w:rPr>
        <w:t>created a climate of uncertainty, leaving many wondering about the continuity of support and resources needed by TCUs and their students.</w:t>
      </w:r>
    </w:p>
    <w:p w14:paraId="2DF8ED75" w14:textId="77777777" w:rsidR="00072864" w:rsidRPr="00072864" w:rsidRDefault="00072864" w:rsidP="00072864">
      <w:pPr>
        <w:rPr>
          <w:u w:val="single"/>
        </w:rPr>
      </w:pPr>
      <w:r w:rsidRPr="00072864">
        <w:rPr>
          <w:u w:val="single"/>
        </w:rPr>
        <w:t xml:space="preserve">This uncertainty doesn’t just affect current operations; it casts a long shadow over future planning and development. </w:t>
      </w:r>
      <w:r w:rsidRPr="00072864">
        <w:rPr>
          <w:highlight w:val="cyan"/>
          <w:u w:val="single"/>
        </w:rPr>
        <w:t xml:space="preserve">TCUs play a </w:t>
      </w:r>
      <w:r w:rsidRPr="00072864">
        <w:rPr>
          <w:b/>
          <w:iCs/>
          <w:highlight w:val="cyan"/>
          <w:u w:val="single"/>
          <w:bdr w:val="single" w:sz="8" w:space="0" w:color="auto"/>
        </w:rPr>
        <w:t>crucial role</w:t>
      </w:r>
      <w:r w:rsidRPr="00072864">
        <w:rPr>
          <w:highlight w:val="cyan"/>
          <w:u w:val="single"/>
        </w:rPr>
        <w:t xml:space="preserve"> in</w:t>
      </w:r>
      <w:r w:rsidRPr="00072864">
        <w:rPr>
          <w:u w:val="single"/>
        </w:rPr>
        <w:t xml:space="preserve"> </w:t>
      </w:r>
      <w:r w:rsidRPr="00072864">
        <w:rPr>
          <w:b/>
          <w:iCs/>
          <w:u w:val="single"/>
          <w:bdr w:val="single" w:sz="8" w:space="0" w:color="auto"/>
        </w:rPr>
        <w:t xml:space="preserve">workforce </w:t>
      </w:r>
      <w:r w:rsidRPr="00072864">
        <w:rPr>
          <w:b/>
          <w:iCs/>
          <w:highlight w:val="cyan"/>
          <w:u w:val="single"/>
          <w:bdr w:val="single" w:sz="8" w:space="0" w:color="auto"/>
        </w:rPr>
        <w:t>development</w:t>
      </w:r>
      <w:r w:rsidRPr="00072864">
        <w:rPr>
          <w:b/>
          <w:iCs/>
          <w:u w:val="single"/>
          <w:bdr w:val="single" w:sz="8" w:space="0" w:color="auto"/>
        </w:rPr>
        <w:t xml:space="preserve">, </w:t>
      </w:r>
      <w:r w:rsidRPr="00072864">
        <w:rPr>
          <w:b/>
          <w:iCs/>
          <w:highlight w:val="cyan"/>
          <w:u w:val="single"/>
          <w:bdr w:val="single" w:sz="8" w:space="0" w:color="auto"/>
        </w:rPr>
        <w:t>cultural preservation</w:t>
      </w:r>
      <w:r w:rsidRPr="00072864">
        <w:rPr>
          <w:b/>
          <w:iCs/>
          <w:u w:val="single"/>
          <w:bdr w:val="single" w:sz="8" w:space="0" w:color="auto"/>
        </w:rPr>
        <w:t xml:space="preserve">, </w:t>
      </w:r>
      <w:r w:rsidRPr="00072864">
        <w:rPr>
          <w:b/>
          <w:iCs/>
          <w:highlight w:val="cyan"/>
          <w:u w:val="single"/>
          <w:bdr w:val="single" w:sz="8" w:space="0" w:color="auto"/>
        </w:rPr>
        <w:t>and</w:t>
      </w:r>
      <w:r w:rsidRPr="00072864">
        <w:rPr>
          <w:b/>
          <w:iCs/>
          <w:u w:val="single"/>
          <w:bdr w:val="single" w:sz="8" w:space="0" w:color="auto"/>
        </w:rPr>
        <w:t xml:space="preserve"> community </w:t>
      </w:r>
      <w:r w:rsidRPr="00072864">
        <w:rPr>
          <w:b/>
          <w:iCs/>
          <w:highlight w:val="cyan"/>
          <w:u w:val="single"/>
          <w:bdr w:val="single" w:sz="8" w:space="0" w:color="auto"/>
        </w:rPr>
        <w:t>resilience</w:t>
      </w:r>
      <w:r w:rsidRPr="00072864">
        <w:rPr>
          <w:b/>
          <w:iCs/>
          <w:u w:val="single"/>
          <w:bdr w:val="single" w:sz="8" w:space="0" w:color="auto"/>
        </w:rPr>
        <w:t xml:space="preserve">. Any </w:t>
      </w:r>
      <w:r w:rsidRPr="00072864">
        <w:rPr>
          <w:b/>
          <w:iCs/>
          <w:highlight w:val="cyan"/>
          <w:u w:val="single"/>
          <w:bdr w:val="single" w:sz="8" w:space="0" w:color="auto"/>
        </w:rPr>
        <w:t>disruption</w:t>
      </w:r>
      <w:r w:rsidRPr="00072864">
        <w:rPr>
          <w:b/>
          <w:iCs/>
          <w:u w:val="single"/>
          <w:bdr w:val="single" w:sz="8" w:space="0" w:color="auto"/>
        </w:rPr>
        <w:t xml:space="preserve"> to their functioning could </w:t>
      </w:r>
      <w:r w:rsidRPr="00072864">
        <w:rPr>
          <w:b/>
          <w:iCs/>
          <w:highlight w:val="cyan"/>
          <w:u w:val="single"/>
          <w:bdr w:val="single" w:sz="8" w:space="0" w:color="auto"/>
        </w:rPr>
        <w:t>have far-reaching consequences for generations</w:t>
      </w:r>
      <w:r w:rsidRPr="00072864">
        <w:rPr>
          <w:u w:val="single"/>
        </w:rPr>
        <w:t xml:space="preserve"> to come.</w:t>
      </w:r>
    </w:p>
    <w:p w14:paraId="41BA67A3" w14:textId="77777777" w:rsidR="00072864" w:rsidRPr="00072864" w:rsidRDefault="00072864" w:rsidP="00072864">
      <w:pPr>
        <w:rPr>
          <w:sz w:val="16"/>
        </w:rPr>
      </w:pPr>
      <w:r w:rsidRPr="00072864">
        <w:rPr>
          <w:sz w:val="16"/>
        </w:rPr>
        <w:t>A United Front for Indigenous Education</w:t>
      </w:r>
    </w:p>
    <w:p w14:paraId="2726B2A8" w14:textId="77777777" w:rsidR="00072864" w:rsidRPr="00072864" w:rsidRDefault="00072864" w:rsidP="00072864">
      <w:pPr>
        <w:rPr>
          <w:sz w:val="16"/>
        </w:rPr>
      </w:pPr>
      <w:r w:rsidRPr="00072864">
        <w:rPr>
          <w:sz w:val="16"/>
        </w:rPr>
        <w:t>The gathering in Washington, D.C., represented more than just a meeting of educators and students. It was a united front of tribal educators, students, and allies, advocating for the ongoing viability of TCUs and the vital role they play in both education and economic stability within their communities. The discussions at the legislative summit aimed to educate political leaders on the significance of federal support for the success and growth of tribal colleges, along with their broader missions of fostering self-determination and resilience in Indigenous education.</w:t>
      </w:r>
    </w:p>
    <w:p w14:paraId="12A093BA" w14:textId="77777777" w:rsidR="00072864" w:rsidRPr="00072864" w:rsidRDefault="00072864" w:rsidP="00072864">
      <w:pPr>
        <w:rPr>
          <w:sz w:val="16"/>
        </w:rPr>
      </w:pPr>
      <w:r w:rsidRPr="00072864">
        <w:rPr>
          <w:sz w:val="16"/>
        </w:rPr>
        <w:t>This collective voice is crucial in the face of policy changes that threaten to undermine decades of progress in Indigenous higher education. By sharing their stories and data with lawmakers, TCU representatives hope to illustrate the dire consequences that financial disruptions could have on education in tribal communities.</w:t>
      </w:r>
    </w:p>
    <w:p w14:paraId="354FFEFE" w14:textId="77777777" w:rsidR="00072864" w:rsidRPr="00072864" w:rsidRDefault="00072864" w:rsidP="00072864">
      <w:pPr>
        <w:rPr>
          <w:sz w:val="16"/>
        </w:rPr>
      </w:pPr>
      <w:r w:rsidRPr="00072864">
        <w:rPr>
          <w:sz w:val="16"/>
        </w:rPr>
        <w:t>The Economic Argument for TCUs</w:t>
      </w:r>
    </w:p>
    <w:p w14:paraId="58F6277F" w14:textId="77777777" w:rsidR="00072864" w:rsidRPr="00072864" w:rsidRDefault="00072864" w:rsidP="00072864">
      <w:pPr>
        <w:rPr>
          <w:u w:val="single"/>
        </w:rPr>
      </w:pPr>
      <w:r w:rsidRPr="00072864">
        <w:rPr>
          <w:sz w:val="16"/>
        </w:rPr>
        <w:t xml:space="preserve">While the cultural and educational arguments for supporting TCUs are compelling, there’s also a strong economic case to be made. </w:t>
      </w:r>
      <w:r w:rsidRPr="00072864">
        <w:rPr>
          <w:u w:val="single"/>
        </w:rPr>
        <w:t>These institutions are often significant employers in their regions, providing jobs not just for faculty and staff but also contributing to the local economy through their operations and student spending.</w:t>
      </w:r>
    </w:p>
    <w:p w14:paraId="76560914" w14:textId="77777777" w:rsidR="00072864" w:rsidRPr="00072864" w:rsidRDefault="00072864" w:rsidP="00072864">
      <w:pPr>
        <w:rPr>
          <w:u w:val="single"/>
        </w:rPr>
      </w:pPr>
      <w:r w:rsidRPr="00072864">
        <w:rPr>
          <w:sz w:val="16"/>
        </w:rPr>
        <w:t xml:space="preserve">Moreover, </w:t>
      </w:r>
      <w:r w:rsidRPr="00072864">
        <w:rPr>
          <w:u w:val="single"/>
        </w:rPr>
        <w:t xml:space="preserve">TCU graduates often fill, from healthcare workers to educators and tribal government </w:t>
      </w:r>
      <w:r w:rsidRPr="00072864">
        <w:rPr>
          <w:b/>
          <w:iCs/>
          <w:u w:val="single"/>
          <w:bdr w:val="single" w:sz="8" w:space="0" w:color="auto"/>
        </w:rPr>
        <w:t>critical roles</w:t>
      </w:r>
      <w:r w:rsidRPr="00072864">
        <w:rPr>
          <w:u w:val="single"/>
        </w:rPr>
        <w:t xml:space="preserve"> in their communities officials. The potential loss of these institutions could create a brain drain in tribal areas, </w:t>
      </w:r>
      <w:r w:rsidRPr="00072864">
        <w:rPr>
          <w:b/>
          <w:iCs/>
          <w:u w:val="single"/>
          <w:bdr w:val="single" w:sz="8" w:space="0" w:color="auto"/>
        </w:rPr>
        <w:t>exacerbating</w:t>
      </w:r>
      <w:r w:rsidRPr="00072864">
        <w:rPr>
          <w:u w:val="single"/>
        </w:rPr>
        <w:t xml:space="preserve"> existing </w:t>
      </w:r>
      <w:r w:rsidRPr="00072864">
        <w:rPr>
          <w:b/>
          <w:iCs/>
          <w:u w:val="single"/>
          <w:bdr w:val="single" w:sz="8" w:space="0" w:color="auto"/>
        </w:rPr>
        <w:t>economic challenges</w:t>
      </w:r>
      <w:r w:rsidRPr="00072864">
        <w:rPr>
          <w:u w:val="single"/>
        </w:rPr>
        <w:t xml:space="preserve"> and </w:t>
      </w:r>
      <w:r w:rsidRPr="00072864">
        <w:rPr>
          <w:b/>
          <w:iCs/>
          <w:u w:val="single"/>
          <w:bdr w:val="single" w:sz="8" w:space="0" w:color="auto"/>
        </w:rPr>
        <w:t>hindering development efforts.</w:t>
      </w:r>
    </w:p>
    <w:p w14:paraId="5DA72B37" w14:textId="77777777" w:rsidR="00072864" w:rsidRPr="00072864" w:rsidRDefault="00072864" w:rsidP="00072864">
      <w:pPr>
        <w:rPr>
          <w:sz w:val="16"/>
        </w:rPr>
      </w:pPr>
      <w:r w:rsidRPr="00072864">
        <w:rPr>
          <w:sz w:val="16"/>
        </w:rPr>
        <w:t>Preserving Languages and Cultures</w:t>
      </w:r>
    </w:p>
    <w:p w14:paraId="7131CCFF" w14:textId="77777777" w:rsidR="00072864" w:rsidRPr="00072864" w:rsidRDefault="00072864" w:rsidP="00072864">
      <w:pPr>
        <w:rPr>
          <w:u w:val="single"/>
        </w:rPr>
      </w:pPr>
      <w:r w:rsidRPr="00072864">
        <w:rPr>
          <w:highlight w:val="cyan"/>
          <w:u w:val="single"/>
        </w:rPr>
        <w:t>One</w:t>
      </w:r>
      <w:r w:rsidRPr="00072864">
        <w:rPr>
          <w:u w:val="single"/>
        </w:rPr>
        <w:t xml:space="preserve"> of the most critical </w:t>
      </w:r>
      <w:r w:rsidRPr="00072864">
        <w:rPr>
          <w:highlight w:val="cyan"/>
          <w:u w:val="single"/>
        </w:rPr>
        <w:t>role</w:t>
      </w:r>
      <w:r w:rsidRPr="00072864">
        <w:rPr>
          <w:u w:val="single"/>
        </w:rPr>
        <w:t xml:space="preserve">s </w:t>
      </w:r>
      <w:r w:rsidRPr="00072864">
        <w:rPr>
          <w:highlight w:val="cyan"/>
          <w:u w:val="single"/>
        </w:rPr>
        <w:t>TCUs</w:t>
      </w:r>
      <w:r w:rsidRPr="00072864">
        <w:rPr>
          <w:u w:val="single"/>
        </w:rPr>
        <w:t xml:space="preserve"> </w:t>
      </w:r>
      <w:r w:rsidRPr="00072864">
        <w:rPr>
          <w:highlight w:val="cyan"/>
          <w:u w:val="single"/>
        </w:rPr>
        <w:t>play</w:t>
      </w:r>
      <w:r w:rsidRPr="00072864">
        <w:rPr>
          <w:u w:val="single"/>
        </w:rPr>
        <w:t xml:space="preserve"> </w:t>
      </w:r>
      <w:r w:rsidRPr="00072864">
        <w:rPr>
          <w:highlight w:val="cyan"/>
          <w:u w:val="single"/>
        </w:rPr>
        <w:t>is</w:t>
      </w:r>
      <w:r w:rsidRPr="00072864">
        <w:rPr>
          <w:u w:val="single"/>
        </w:rPr>
        <w:t xml:space="preserve"> in the </w:t>
      </w:r>
      <w:r w:rsidRPr="00072864">
        <w:rPr>
          <w:b/>
          <w:iCs/>
          <w:u w:val="single"/>
          <w:bdr w:val="single" w:sz="8" w:space="0" w:color="auto"/>
        </w:rPr>
        <w:t xml:space="preserve">preservation and </w:t>
      </w:r>
      <w:r w:rsidRPr="00072864">
        <w:rPr>
          <w:b/>
          <w:iCs/>
          <w:highlight w:val="cyan"/>
          <w:u w:val="single"/>
          <w:bdr w:val="single" w:sz="8" w:space="0" w:color="auto"/>
        </w:rPr>
        <w:t>revitalization of Native languages and cultures</w:t>
      </w:r>
      <w:r w:rsidRPr="00072864">
        <w:rPr>
          <w:u w:val="single"/>
        </w:rPr>
        <w:t xml:space="preserve">. Many of these institutions offer courses in Indigenous languages, some of which </w:t>
      </w:r>
      <w:r w:rsidRPr="00072864">
        <w:rPr>
          <w:highlight w:val="cyan"/>
          <w:u w:val="single"/>
        </w:rPr>
        <w:t xml:space="preserve">are </w:t>
      </w:r>
      <w:r w:rsidRPr="00072864">
        <w:rPr>
          <w:b/>
          <w:iCs/>
          <w:highlight w:val="cyan"/>
          <w:u w:val="single"/>
          <w:bdr w:val="single" w:sz="8" w:space="0" w:color="auto"/>
        </w:rPr>
        <w:t>at risk of extinction</w:t>
      </w:r>
      <w:r w:rsidRPr="00072864">
        <w:rPr>
          <w:sz w:val="16"/>
        </w:rPr>
        <w:t xml:space="preserve">. </w:t>
      </w:r>
      <w:r w:rsidRPr="00072864">
        <w:rPr>
          <w:u w:val="single"/>
        </w:rPr>
        <w:t xml:space="preserve">The potential </w:t>
      </w:r>
      <w:r w:rsidRPr="00072864">
        <w:rPr>
          <w:b/>
          <w:iCs/>
          <w:highlight w:val="cyan"/>
          <w:u w:val="single"/>
          <w:bdr w:val="single" w:sz="8" w:space="0" w:color="auto"/>
        </w:rPr>
        <w:t>loss of</w:t>
      </w:r>
      <w:r w:rsidRPr="00072864">
        <w:rPr>
          <w:u w:val="single"/>
        </w:rPr>
        <w:t xml:space="preserve"> federal </w:t>
      </w:r>
      <w:r w:rsidRPr="00072864">
        <w:rPr>
          <w:b/>
          <w:iCs/>
          <w:highlight w:val="cyan"/>
          <w:u w:val="single"/>
          <w:bdr w:val="single" w:sz="8" w:space="0" w:color="auto"/>
        </w:rPr>
        <w:t>funding</w:t>
      </w:r>
      <w:r w:rsidRPr="00072864">
        <w:rPr>
          <w:highlight w:val="cyan"/>
          <w:u w:val="single"/>
        </w:rPr>
        <w:t xml:space="preserve"> </w:t>
      </w:r>
      <w:r w:rsidRPr="00072864">
        <w:rPr>
          <w:b/>
          <w:iCs/>
          <w:highlight w:val="cyan"/>
          <w:u w:val="single"/>
          <w:bdr w:val="single" w:sz="8" w:space="0" w:color="auto"/>
        </w:rPr>
        <w:t>threatens these</w:t>
      </w:r>
      <w:r w:rsidRPr="00072864">
        <w:rPr>
          <w:b/>
          <w:iCs/>
          <w:u w:val="single"/>
          <w:bdr w:val="single" w:sz="8" w:space="0" w:color="auto"/>
        </w:rPr>
        <w:t xml:space="preserve"> language </w:t>
      </w:r>
      <w:r w:rsidRPr="00072864">
        <w:rPr>
          <w:b/>
          <w:iCs/>
          <w:highlight w:val="cyan"/>
          <w:u w:val="single"/>
          <w:bdr w:val="single" w:sz="8" w:space="0" w:color="auto"/>
        </w:rPr>
        <w:t>programs</w:t>
      </w:r>
      <w:r w:rsidRPr="00072864">
        <w:rPr>
          <w:b/>
          <w:iCs/>
          <w:u w:val="single"/>
          <w:bdr w:val="single" w:sz="8" w:space="0" w:color="auto"/>
        </w:rPr>
        <w:t xml:space="preserve">, </w:t>
      </w:r>
      <w:r w:rsidRPr="00072864">
        <w:rPr>
          <w:u w:val="single"/>
        </w:rPr>
        <w:t>which are often underfunded and resource-intensive.</w:t>
      </w:r>
    </w:p>
    <w:p w14:paraId="1E9241AF" w14:textId="77777777" w:rsidR="00072864" w:rsidRPr="00072864" w:rsidRDefault="00072864" w:rsidP="00072864">
      <w:pPr>
        <w:rPr>
          <w:u w:val="single"/>
        </w:rPr>
      </w:pPr>
      <w:r w:rsidRPr="00072864">
        <w:rPr>
          <w:u w:val="single"/>
        </w:rPr>
        <w:t xml:space="preserve">The </w:t>
      </w:r>
      <w:r w:rsidRPr="00072864">
        <w:rPr>
          <w:highlight w:val="cyan"/>
          <w:u w:val="single"/>
        </w:rPr>
        <w:t xml:space="preserve">importance of </w:t>
      </w:r>
      <w:r w:rsidRPr="00072864">
        <w:rPr>
          <w:b/>
          <w:iCs/>
          <w:highlight w:val="cyan"/>
          <w:u w:val="single"/>
          <w:bdr w:val="single" w:sz="8" w:space="0" w:color="auto"/>
        </w:rPr>
        <w:t>language preservation cannot be overstated</w:t>
      </w:r>
      <w:r w:rsidRPr="00072864">
        <w:rPr>
          <w:sz w:val="16"/>
        </w:rPr>
        <w:t xml:space="preserve">. </w:t>
      </w:r>
      <w:r w:rsidRPr="00072864">
        <w:rPr>
          <w:u w:val="single"/>
        </w:rPr>
        <w:t>Language is not just a means of communication; it’s a repository of cultural knowledge, history, and worldviews. The loss of these language programs could accelerate the erosion of Indigenous cultures, a loss that would impoverish not just Native communities but the cultural diversity of the nation as a whole.</w:t>
      </w:r>
    </w:p>
    <w:p w14:paraId="6BEE918A" w14:textId="77777777" w:rsidR="00072864" w:rsidRPr="00072864" w:rsidRDefault="00072864" w:rsidP="00072864">
      <w:pPr>
        <w:rPr>
          <w:sz w:val="16"/>
        </w:rPr>
      </w:pPr>
      <w:r w:rsidRPr="00072864">
        <w:rPr>
          <w:sz w:val="16"/>
        </w:rPr>
        <w:t>The Role of TCUs in STEM Education</w:t>
      </w:r>
    </w:p>
    <w:p w14:paraId="3A525976" w14:textId="77777777" w:rsidR="00072864" w:rsidRPr="00072864" w:rsidRDefault="00072864" w:rsidP="00072864">
      <w:pPr>
        <w:rPr>
          <w:sz w:val="16"/>
        </w:rPr>
      </w:pPr>
      <w:r w:rsidRPr="00072864">
        <w:rPr>
          <w:u w:val="single"/>
        </w:rPr>
        <w:t>In an era where STEM (Science, Technology, Engineering, and Mathematics) education is increasingly crucial, TCUs play a vital role in bringing these opportunities to Indigenous students. Many of these institutions have developed innovative programs that blend traditional knowledge with cutting-edge science</w:t>
      </w:r>
      <w:r w:rsidRPr="00072864">
        <w:rPr>
          <w:sz w:val="16"/>
        </w:rPr>
        <w:t>, creating unique educational experiences that prepare students for careers in fields like environmental science, sustainable agriculture, and renewable energy.</w:t>
      </w:r>
    </w:p>
    <w:p w14:paraId="043EE74D" w14:textId="77777777" w:rsidR="00072864" w:rsidRPr="00072864" w:rsidRDefault="00072864" w:rsidP="00072864">
      <w:pPr>
        <w:rPr>
          <w:sz w:val="16"/>
        </w:rPr>
      </w:pPr>
      <w:r w:rsidRPr="00072864">
        <w:rPr>
          <w:u w:val="single"/>
        </w:rPr>
        <w:t>The potential loss of funding threatens these programs, which are often more resource-intensive than traditional liberal arts courses.</w:t>
      </w:r>
      <w:r w:rsidRPr="00072864">
        <w:rPr>
          <w:sz w:val="16"/>
        </w:rPr>
        <w:t xml:space="preserve"> This could widen the already significant gap in STEM education and career opportunities for Native American students, further marginalizing these communities in an increasingly technology-driven economy.</w:t>
      </w:r>
    </w:p>
    <w:p w14:paraId="7C3C29DE" w14:textId="77777777" w:rsidR="00072864" w:rsidRPr="00072864" w:rsidRDefault="00072864" w:rsidP="00072864">
      <w:pPr>
        <w:rPr>
          <w:sz w:val="16"/>
        </w:rPr>
      </w:pPr>
      <w:r w:rsidRPr="00072864">
        <w:rPr>
          <w:sz w:val="16"/>
        </w:rPr>
        <w:t>TCUs and Environmental Stewardship</w:t>
      </w:r>
    </w:p>
    <w:p w14:paraId="2B1F32FE" w14:textId="77777777" w:rsidR="00072864" w:rsidRPr="00072864" w:rsidRDefault="00072864" w:rsidP="00072864">
      <w:pPr>
        <w:rPr>
          <w:u w:val="single"/>
        </w:rPr>
      </w:pPr>
      <w:r w:rsidRPr="00072864">
        <w:rPr>
          <w:u w:val="single"/>
        </w:rPr>
        <w:t xml:space="preserve">Many </w:t>
      </w:r>
      <w:r w:rsidRPr="00072864">
        <w:rPr>
          <w:b/>
          <w:iCs/>
          <w:highlight w:val="cyan"/>
          <w:u w:val="single"/>
          <w:bdr w:val="single" w:sz="8" w:space="0" w:color="auto"/>
        </w:rPr>
        <w:t>TCUs</w:t>
      </w:r>
      <w:r w:rsidRPr="00072864">
        <w:rPr>
          <w:u w:val="single"/>
        </w:rPr>
        <w:t xml:space="preserve"> are located in areas rich in natural resources and have developed programs focused on environmental stewardship and sustainable resource management. These programs not only provide valuable education but also </w:t>
      </w:r>
      <w:r w:rsidRPr="00072864">
        <w:rPr>
          <w:b/>
          <w:iCs/>
          <w:highlight w:val="cyan"/>
          <w:u w:val="single"/>
          <w:bdr w:val="single" w:sz="8" w:space="0" w:color="auto"/>
        </w:rPr>
        <w:t>contribute to</w:t>
      </w:r>
      <w:r w:rsidRPr="00072864">
        <w:rPr>
          <w:b/>
          <w:iCs/>
          <w:u w:val="single"/>
          <w:bdr w:val="single" w:sz="8" w:space="0" w:color="auto"/>
        </w:rPr>
        <w:t xml:space="preserve"> the preservation and </w:t>
      </w:r>
      <w:r w:rsidRPr="00072864">
        <w:rPr>
          <w:b/>
          <w:iCs/>
          <w:highlight w:val="cyan"/>
          <w:u w:val="single"/>
          <w:bdr w:val="single" w:sz="8" w:space="0" w:color="auto"/>
        </w:rPr>
        <w:t>sustainable use of</w:t>
      </w:r>
      <w:r w:rsidRPr="00072864">
        <w:rPr>
          <w:b/>
          <w:iCs/>
          <w:u w:val="single"/>
          <w:bdr w:val="single" w:sz="8" w:space="0" w:color="auto"/>
        </w:rPr>
        <w:t xml:space="preserve"> tribal </w:t>
      </w:r>
      <w:r w:rsidRPr="00072864">
        <w:rPr>
          <w:b/>
          <w:iCs/>
          <w:highlight w:val="cyan"/>
          <w:u w:val="single"/>
          <w:bdr w:val="single" w:sz="8" w:space="0" w:color="auto"/>
        </w:rPr>
        <w:t>lands</w:t>
      </w:r>
      <w:r w:rsidRPr="00072864">
        <w:rPr>
          <w:u w:val="single"/>
        </w:rPr>
        <w:t>.</w:t>
      </w:r>
    </w:p>
    <w:p w14:paraId="66F4122A" w14:textId="77777777" w:rsidR="00072864" w:rsidRPr="00072864" w:rsidRDefault="00072864" w:rsidP="00072864">
      <w:pPr>
        <w:rPr>
          <w:u w:val="single"/>
        </w:rPr>
      </w:pPr>
      <w:r w:rsidRPr="00072864">
        <w:rPr>
          <w:u w:val="single"/>
        </w:rPr>
        <w:t>The potential loss of these programs due to funding cuts could have far-reaching consequences for environmental conservation efforts in tribal areas. It could also deprive students of opportunities to learn about and contribute to sustainable practices that are increasingly important in the face of climate change and environmental degradation.</w:t>
      </w:r>
    </w:p>
    <w:p w14:paraId="3C69B192"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3DCDFF7D"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SUA SPONTE DA</w:t>
      </w:r>
      <w:r w:rsidRPr="00072864">
        <w:rPr>
          <w:rFonts w:eastAsiaTheme="majorEastAsia" w:cstheme="majorBidi"/>
          <w:b/>
          <w:iCs/>
          <w:sz w:val="26"/>
        </w:rPr>
        <w:t>.</w:t>
      </w:r>
    </w:p>
    <w:p w14:paraId="22CF22E6" w14:textId="77777777" w:rsidR="00072864" w:rsidRPr="00072864" w:rsidRDefault="00072864" w:rsidP="00072864">
      <w:pPr>
        <w:keepNext/>
        <w:keepLines/>
        <w:spacing w:before="40" w:after="0"/>
        <w:outlineLvl w:val="3"/>
        <w:rPr>
          <w:rFonts w:eastAsia="MS Gothic" w:cstheme="majorBidi"/>
          <w:b/>
          <w:iCs/>
          <w:sz w:val="26"/>
        </w:rPr>
      </w:pPr>
      <w:r w:rsidRPr="00072864">
        <w:rPr>
          <w:rFonts w:eastAsia="MS Gothic" w:cstheme="majorBidi"/>
          <w:b/>
          <w:iCs/>
          <w:sz w:val="26"/>
        </w:rPr>
        <w:t xml:space="preserve">Ruling sua sponte undermines the </w:t>
      </w:r>
      <w:r w:rsidRPr="00072864">
        <w:rPr>
          <w:rFonts w:eastAsia="MS Gothic" w:cstheme="majorBidi"/>
          <w:b/>
          <w:iCs/>
          <w:sz w:val="26"/>
          <w:u w:val="single"/>
        </w:rPr>
        <w:t>judicial process</w:t>
      </w:r>
      <w:r w:rsidRPr="00072864">
        <w:rPr>
          <w:rFonts w:eastAsia="MS Gothic" w:cstheme="majorBidi"/>
          <w:b/>
          <w:iCs/>
          <w:sz w:val="26"/>
        </w:rPr>
        <w:t>.</w:t>
      </w:r>
    </w:p>
    <w:p w14:paraId="7F7A85C7" w14:textId="77777777" w:rsidR="00072864" w:rsidRPr="00072864" w:rsidRDefault="00072864" w:rsidP="00072864">
      <w:r w:rsidRPr="00072864">
        <w:rPr>
          <w:rFonts w:eastAsia="Cambria"/>
          <w:b/>
          <w:bCs/>
          <w:sz w:val="26"/>
        </w:rPr>
        <w:t>Poor &amp; Goldschmidt ’15</w:t>
      </w:r>
      <w:r w:rsidRPr="00072864">
        <w:rPr>
          <w:rFonts w:eastAsia="Cambria"/>
        </w:rPr>
        <w:t xml:space="preserve"> </w:t>
      </w:r>
      <w:r w:rsidRPr="00072864">
        <w:t xml:space="preserve">(E. King &amp; James E; DRI member and partner in Quarles &amp; Brady LLP’s Chicago office, chair of the firm’s appellate practice, member of the board of directors of the Appellate Lawyers Association, author of two petitions for certiorari granted by the Supreme Court, 25 years of law experience; commercial litigation attorney, associate in Quarles &amp; Brady LLP’s Milwaukee office; October 2015; “Sua Sponte Decisions on Appeal”; https://www.quarles.com/content/uploads/2015/10/FTD-1510-Poor-Goldschmidt.pdf; For the Defense, Appellate Advocacy; accessed 4/3/18; TV) *Edited for reading clarity. </w:t>
      </w:r>
    </w:p>
    <w:p w14:paraId="1A6B144A" w14:textId="77777777" w:rsidR="00072864" w:rsidRPr="00072864" w:rsidRDefault="00072864" w:rsidP="00072864">
      <w:pPr>
        <w:rPr>
          <w:rFonts w:eastAsia="Cambria"/>
          <w:sz w:val="16"/>
        </w:rPr>
      </w:pPr>
      <w:r w:rsidRPr="00072864">
        <w:rPr>
          <w:rFonts w:eastAsia="Cambria"/>
          <w:sz w:val="16"/>
        </w:rPr>
        <w:t xml:space="preserve">But these permissive </w:t>
      </w:r>
      <w:r w:rsidRPr="00072864">
        <w:rPr>
          <w:rFonts w:eastAsia="Cambria"/>
          <w:u w:val="single"/>
        </w:rPr>
        <w:t xml:space="preserve">exceptions are </w:t>
      </w:r>
      <w:r w:rsidRPr="00072864">
        <w:rPr>
          <w:rFonts w:eastAsia="Cambria"/>
          <w:b/>
          <w:iCs/>
          <w:u w:val="single"/>
          <w:bdr w:val="single" w:sz="8" w:space="0" w:color="auto"/>
        </w:rPr>
        <w:t>not consistently applied</w:t>
      </w:r>
      <w:r w:rsidRPr="00072864">
        <w:rPr>
          <w:rFonts w:eastAsia="Cambria"/>
          <w:sz w:val="16"/>
        </w:rPr>
        <w:t xml:space="preserve">, and </w:t>
      </w:r>
      <w:r w:rsidRPr="00072864">
        <w:rPr>
          <w:rFonts w:eastAsia="Cambria"/>
          <w:highlight w:val="cyan"/>
          <w:u w:val="single"/>
        </w:rPr>
        <w:t xml:space="preserve">there remain </w:t>
      </w:r>
      <w:r w:rsidRPr="00072864">
        <w:rPr>
          <w:rFonts w:eastAsia="Cambria"/>
          <w:b/>
          <w:iCs/>
          <w:highlight w:val="cyan"/>
          <w:u w:val="single"/>
          <w:bdr w:val="single" w:sz="8" w:space="0" w:color="auto"/>
        </w:rPr>
        <w:t>ample examples</w:t>
      </w:r>
      <w:r w:rsidRPr="00072864">
        <w:rPr>
          <w:rFonts w:eastAsia="Cambria"/>
          <w:highlight w:val="cyan"/>
          <w:u w:val="single"/>
        </w:rPr>
        <w:t xml:space="preserve"> of courts adhering to</w:t>
      </w:r>
      <w:r w:rsidRPr="00072864">
        <w:rPr>
          <w:rFonts w:eastAsia="Cambria"/>
          <w:sz w:val="16"/>
        </w:rPr>
        <w:t xml:space="preserve"> the principle of </w:t>
      </w:r>
      <w:r w:rsidRPr="00072864">
        <w:rPr>
          <w:rFonts w:eastAsia="Cambria"/>
          <w:u w:val="single"/>
        </w:rPr>
        <w:t>party presentation</w:t>
      </w:r>
      <w:r w:rsidRPr="00072864">
        <w:rPr>
          <w:rFonts w:eastAsia="Cambria"/>
          <w:sz w:val="16"/>
        </w:rPr>
        <w:t xml:space="preserve">. See Hartmann v. Prudential Life Ins. Co. of America, 9 F.3d 1207 (7th Cir. 1993) (applying the appellate waiver rule, due to an error by counsel, against orphans whose step- mother killed their father after bribing an insurance agent to defraud the orphans). Commentators agree that </w:t>
      </w:r>
      <w:r w:rsidRPr="00072864">
        <w:rPr>
          <w:rFonts w:eastAsia="Cambria"/>
          <w:u w:val="single"/>
        </w:rPr>
        <w:t>such exceptions</w:t>
      </w:r>
      <w:r w:rsidRPr="00072864">
        <w:rPr>
          <w:rFonts w:eastAsia="Cambria"/>
          <w:sz w:val="16"/>
        </w:rPr>
        <w:t xml:space="preserve">, together with balancing tests specific to various federal circuits, </w:t>
      </w:r>
      <w:r w:rsidRPr="00072864">
        <w:rPr>
          <w:rFonts w:eastAsia="Cambria"/>
          <w:u w:val="single"/>
        </w:rPr>
        <w:t>are susceptible to outcome-oriented application</w:t>
      </w:r>
      <w:r w:rsidRPr="00072864">
        <w:rPr>
          <w:rFonts w:eastAsia="Cambria"/>
          <w:sz w:val="16"/>
        </w:rPr>
        <w:t xml:space="preserve"> and may just be so many manifestations of the gorilla rule. Miller, supra, at 1279. “No General Rule” </w:t>
      </w:r>
      <w:r w:rsidRPr="00072864">
        <w:rPr>
          <w:rFonts w:eastAsia="Cambria"/>
          <w:u w:val="single"/>
        </w:rPr>
        <w:t xml:space="preserve">This </w:t>
      </w:r>
      <w:r w:rsidRPr="00072864">
        <w:rPr>
          <w:rFonts w:eastAsia="Cambria"/>
          <w:b/>
          <w:iCs/>
          <w:u w:val="single"/>
          <w:bdr w:val="single" w:sz="8" w:space="0" w:color="auto"/>
        </w:rPr>
        <w:t>patchwork of rules</w:t>
      </w:r>
      <w:r w:rsidRPr="00072864">
        <w:rPr>
          <w:rFonts w:eastAsia="Cambria"/>
          <w:sz w:val="16"/>
        </w:rPr>
        <w:t xml:space="preserve"> and exceptions </w:t>
      </w:r>
      <w:r w:rsidRPr="00072864">
        <w:rPr>
          <w:rFonts w:eastAsia="Cambria"/>
          <w:u w:val="single"/>
        </w:rPr>
        <w:t xml:space="preserve">leaves </w:t>
      </w:r>
      <w:r w:rsidRPr="00072864">
        <w:rPr>
          <w:rFonts w:eastAsia="Cambria"/>
          <w:highlight w:val="cyan"/>
          <w:u w:val="single"/>
        </w:rPr>
        <w:t>sua sponte</w:t>
      </w:r>
      <w:r w:rsidRPr="00072864">
        <w:rPr>
          <w:rFonts w:eastAsia="Cambria"/>
          <w:sz w:val="16"/>
        </w:rPr>
        <w:t xml:space="preserve"> decision making </w:t>
      </w:r>
      <w:r w:rsidRPr="00072864">
        <w:rPr>
          <w:rFonts w:eastAsia="Cambria"/>
          <w:u w:val="single"/>
        </w:rPr>
        <w:t>without any</w:t>
      </w:r>
      <w:r w:rsidRPr="00072864">
        <w:rPr>
          <w:rFonts w:eastAsia="Cambria"/>
          <w:sz w:val="16"/>
        </w:rPr>
        <w:t xml:space="preserve"> widely-accepted </w:t>
      </w:r>
      <w:r w:rsidRPr="00072864">
        <w:rPr>
          <w:rFonts w:eastAsia="Cambria"/>
          <w:u w:val="single"/>
        </w:rPr>
        <w:t xml:space="preserve">body of authority that is </w:t>
      </w:r>
      <w:r w:rsidRPr="00072864">
        <w:rPr>
          <w:rFonts w:eastAsia="Cambria"/>
          <w:b/>
          <w:iCs/>
          <w:u w:val="single"/>
          <w:bdr w:val="single" w:sz="8" w:space="0" w:color="auto"/>
        </w:rPr>
        <w:t>consistently applied</w:t>
      </w:r>
      <w:r w:rsidRPr="00072864">
        <w:rPr>
          <w:rFonts w:eastAsia="Cambria"/>
          <w:u w:val="single"/>
        </w:rPr>
        <w:t xml:space="preserve">, let alone any </w:t>
      </w:r>
      <w:r w:rsidRPr="00072864">
        <w:rPr>
          <w:rFonts w:eastAsia="Cambria"/>
          <w:b/>
          <w:iCs/>
          <w:u w:val="single"/>
          <w:bdr w:val="single" w:sz="8" w:space="0" w:color="auto"/>
        </w:rPr>
        <w:t>controlling authority</w:t>
      </w:r>
      <w:r w:rsidRPr="00072864">
        <w:rPr>
          <w:rFonts w:eastAsia="Cambria"/>
          <w:sz w:val="16"/>
        </w:rPr>
        <w:t xml:space="preserve"> on this question. As the Supreme Court summed up in Singleton v. Wulff, 428 U.S. 106, 121 (1976), </w:t>
      </w:r>
      <w:r w:rsidRPr="00072864">
        <w:rPr>
          <w:rFonts w:eastAsia="Cambria"/>
          <w:u w:val="single"/>
        </w:rPr>
        <w:t>“[t]he matter of what questions may be</w:t>
      </w:r>
      <w:r w:rsidRPr="00072864">
        <w:rPr>
          <w:rFonts w:eastAsia="Cambria"/>
          <w:sz w:val="16"/>
        </w:rPr>
        <w:t xml:space="preserve"> taken and </w:t>
      </w:r>
      <w:r w:rsidRPr="00072864">
        <w:rPr>
          <w:rFonts w:eastAsia="Cambria"/>
          <w:u w:val="single"/>
        </w:rPr>
        <w:t>resolved</w:t>
      </w:r>
      <w:r w:rsidRPr="00072864">
        <w:rPr>
          <w:rFonts w:eastAsia="Cambria"/>
          <w:sz w:val="16"/>
        </w:rPr>
        <w:t xml:space="preserve"> for the first time on appeal </w:t>
      </w:r>
      <w:r w:rsidRPr="00072864">
        <w:rPr>
          <w:rFonts w:eastAsia="Cambria"/>
          <w:u w:val="single"/>
        </w:rPr>
        <w:t xml:space="preserve">is one </w:t>
      </w:r>
      <w:r w:rsidRPr="00072864">
        <w:rPr>
          <w:rFonts w:eastAsia="Cambria"/>
          <w:b/>
          <w:iCs/>
          <w:u w:val="single"/>
          <w:bdr w:val="single" w:sz="8" w:space="0" w:color="auto"/>
        </w:rPr>
        <w:t>left</w:t>
      </w:r>
      <w:r w:rsidRPr="00072864">
        <w:rPr>
          <w:rFonts w:eastAsia="Cambria"/>
          <w:sz w:val="16"/>
        </w:rPr>
        <w:t xml:space="preserve"> primarily </w:t>
      </w:r>
      <w:r w:rsidRPr="00072864">
        <w:rPr>
          <w:rFonts w:eastAsia="Cambria"/>
          <w:b/>
          <w:iCs/>
          <w:u w:val="single"/>
          <w:bdr w:val="single" w:sz="8" w:space="0" w:color="auto"/>
        </w:rPr>
        <w:t>to the discretion of</w:t>
      </w:r>
      <w:r w:rsidRPr="00072864">
        <w:rPr>
          <w:rFonts w:eastAsia="Cambria"/>
          <w:sz w:val="16"/>
        </w:rPr>
        <w:t xml:space="preserve"> the </w:t>
      </w:r>
      <w:r w:rsidRPr="00072864">
        <w:rPr>
          <w:rFonts w:eastAsia="Cambria"/>
          <w:b/>
          <w:iCs/>
          <w:u w:val="single"/>
          <w:bdr w:val="single" w:sz="8" w:space="0" w:color="auto"/>
        </w:rPr>
        <w:t>courts</w:t>
      </w:r>
      <w:r w:rsidRPr="00072864">
        <w:rPr>
          <w:rFonts w:eastAsia="Cambria"/>
          <w:sz w:val="16"/>
        </w:rPr>
        <w:t xml:space="preserve"> of appeals, to be exercised </w:t>
      </w:r>
      <w:r w:rsidRPr="00072864">
        <w:rPr>
          <w:rFonts w:eastAsia="Cambria"/>
          <w:u w:val="single"/>
        </w:rPr>
        <w:t>on</w:t>
      </w:r>
      <w:r w:rsidRPr="00072864">
        <w:rPr>
          <w:rFonts w:eastAsia="Cambria"/>
          <w:sz w:val="16"/>
        </w:rPr>
        <w:t xml:space="preserve"> the facts of </w:t>
      </w:r>
      <w:r w:rsidRPr="00072864">
        <w:rPr>
          <w:rFonts w:eastAsia="Cambria"/>
          <w:u w:val="single"/>
        </w:rPr>
        <w:t>individual cases</w:t>
      </w:r>
      <w:r w:rsidRPr="00072864">
        <w:rPr>
          <w:rFonts w:eastAsia="Cambria"/>
          <w:sz w:val="16"/>
        </w:rPr>
        <w:t>. We announce no general rule.” If</w:t>
      </w:r>
      <w:r w:rsidRPr="00072864">
        <w:rPr>
          <w:rFonts w:eastAsia="Cambria"/>
          <w:u w:val="single"/>
        </w:rPr>
        <w:t xml:space="preserve"> the general rule is</w:t>
      </w:r>
      <w:r w:rsidRPr="00072864">
        <w:rPr>
          <w:rFonts w:eastAsia="Cambria"/>
          <w:sz w:val="16"/>
        </w:rPr>
        <w:t xml:space="preserve"> really </w:t>
      </w:r>
      <w:r w:rsidRPr="00072864">
        <w:rPr>
          <w:rFonts w:eastAsia="Cambria"/>
          <w:u w:val="single"/>
        </w:rPr>
        <w:t>that there is “no general rule,”</w:t>
      </w:r>
      <w:r w:rsidRPr="00072864">
        <w:rPr>
          <w:rFonts w:eastAsia="Cambria"/>
          <w:sz w:val="16"/>
        </w:rPr>
        <w:t xml:space="preserve"> then where does that leave us? One place to begin is to ask, </w:t>
      </w:r>
      <w:r w:rsidRPr="00072864">
        <w:rPr>
          <w:rFonts w:eastAsia="Cambria"/>
          <w:u w:val="single"/>
        </w:rPr>
        <w:t xml:space="preserve">what happens to our adversary system and the </w:t>
      </w:r>
      <w:r w:rsidRPr="00072864">
        <w:rPr>
          <w:rFonts w:eastAsia="Cambria"/>
          <w:b/>
          <w:iCs/>
          <w:u w:val="single"/>
          <w:bdr w:val="single" w:sz="8" w:space="0" w:color="auto"/>
        </w:rPr>
        <w:t>values underlying it</w:t>
      </w:r>
      <w:r w:rsidRPr="00072864">
        <w:rPr>
          <w:rFonts w:eastAsia="Cambria"/>
          <w:u w:val="single"/>
        </w:rPr>
        <w:t xml:space="preserve"> when a court </w:t>
      </w:r>
      <w:r w:rsidRPr="00072864">
        <w:rPr>
          <w:rFonts w:eastAsia="Cambria"/>
          <w:b/>
          <w:iCs/>
          <w:u w:val="single"/>
          <w:bdr w:val="single" w:sz="8" w:space="0" w:color="auto"/>
        </w:rPr>
        <w:t>resolves a case without hearing from</w:t>
      </w:r>
      <w:r w:rsidRPr="00072864">
        <w:rPr>
          <w:rFonts w:eastAsia="Cambria"/>
          <w:sz w:val="16"/>
        </w:rPr>
        <w:t xml:space="preserve"> the </w:t>
      </w:r>
      <w:r w:rsidRPr="00072864">
        <w:rPr>
          <w:rFonts w:eastAsia="Cambria"/>
          <w:b/>
          <w:iCs/>
          <w:u w:val="single"/>
          <w:bdr w:val="single" w:sz="8" w:space="0" w:color="auto"/>
        </w:rPr>
        <w:t>parties</w:t>
      </w:r>
      <w:r w:rsidRPr="00072864">
        <w:rPr>
          <w:rFonts w:eastAsia="Cambria"/>
          <w:sz w:val="16"/>
        </w:rPr>
        <w:t xml:space="preserve"> involved? Undermining the Adversarial Process </w:t>
      </w:r>
      <w:r w:rsidRPr="00072864">
        <w:rPr>
          <w:rFonts w:eastAsia="Cambria"/>
          <w:highlight w:val="cyan"/>
          <w:u w:val="single"/>
        </w:rPr>
        <w:t xml:space="preserve">When a court raises an issue </w:t>
      </w:r>
      <w:r w:rsidRPr="00072864">
        <w:rPr>
          <w:rFonts w:eastAsia="Cambria"/>
          <w:b/>
          <w:iCs/>
          <w:highlight w:val="cyan"/>
          <w:u w:val="single"/>
          <w:bdr w:val="single" w:sz="8" w:space="0" w:color="auto"/>
        </w:rPr>
        <w:t>on its own</w:t>
      </w:r>
      <w:r w:rsidRPr="00072864">
        <w:rPr>
          <w:rFonts w:eastAsia="Cambria"/>
          <w:u w:val="single"/>
        </w:rPr>
        <w:t xml:space="preserve"> and decides it without hearing from</w:t>
      </w:r>
      <w:r w:rsidRPr="00072864">
        <w:rPr>
          <w:rFonts w:eastAsia="Cambria"/>
          <w:sz w:val="16"/>
        </w:rPr>
        <w:t xml:space="preserve"> the </w:t>
      </w:r>
      <w:r w:rsidRPr="00072864">
        <w:rPr>
          <w:rFonts w:eastAsia="Cambria"/>
          <w:u w:val="single"/>
        </w:rPr>
        <w:t>parties</w:t>
      </w:r>
      <w:r w:rsidRPr="00072864">
        <w:rPr>
          <w:rFonts w:eastAsia="Cambria"/>
          <w:sz w:val="16"/>
        </w:rPr>
        <w:t xml:space="preserve"> involved, </w:t>
      </w:r>
      <w:r w:rsidRPr="00072864">
        <w:rPr>
          <w:rFonts w:eastAsia="Cambria"/>
          <w:highlight w:val="cyan"/>
          <w:u w:val="single"/>
        </w:rPr>
        <w:t xml:space="preserve">it </w:t>
      </w:r>
      <w:r w:rsidRPr="00072864">
        <w:rPr>
          <w:rFonts w:eastAsia="Cambria"/>
          <w:b/>
          <w:iCs/>
          <w:highlight w:val="cyan"/>
          <w:u w:val="single"/>
          <w:bdr w:val="single" w:sz="8" w:space="0" w:color="auto"/>
        </w:rPr>
        <w:t>chips away</w:t>
      </w:r>
      <w:r w:rsidRPr="00072864">
        <w:rPr>
          <w:rFonts w:eastAsia="Cambria"/>
          <w:highlight w:val="cyan"/>
          <w:u w:val="single"/>
        </w:rPr>
        <w:t xml:space="preserve"> at our</w:t>
      </w:r>
      <w:r w:rsidRPr="00072864">
        <w:rPr>
          <w:rFonts w:eastAsia="Cambria"/>
          <w:u w:val="single"/>
        </w:rPr>
        <w:t xml:space="preserve"> adversary </w:t>
      </w:r>
      <w:r w:rsidRPr="00072864">
        <w:rPr>
          <w:rFonts w:eastAsia="Cambria"/>
          <w:highlight w:val="cyan"/>
          <w:u w:val="single"/>
        </w:rPr>
        <w:t>system</w:t>
      </w:r>
      <w:r w:rsidRPr="00072864">
        <w:rPr>
          <w:rFonts w:eastAsia="Cambria"/>
          <w:u w:val="single"/>
        </w:rPr>
        <w:t>. When a court chooses to treat a case</w:t>
      </w:r>
      <w:r w:rsidRPr="00072864">
        <w:rPr>
          <w:rFonts w:eastAsia="Cambria"/>
          <w:sz w:val="16"/>
        </w:rPr>
        <w:t xml:space="preserve"> as a vehicle </w:t>
      </w:r>
      <w:r w:rsidRPr="00072864">
        <w:rPr>
          <w:rFonts w:eastAsia="Cambria"/>
          <w:u w:val="single"/>
        </w:rPr>
        <w:t>to decide an issue</w:t>
      </w:r>
      <w:r w:rsidRPr="00072864">
        <w:rPr>
          <w:rFonts w:eastAsia="Cambria"/>
          <w:sz w:val="16"/>
        </w:rPr>
        <w:t xml:space="preserve"> that </w:t>
      </w:r>
      <w:r w:rsidRPr="00072864">
        <w:rPr>
          <w:rFonts w:eastAsia="Cambria"/>
          <w:u w:val="single"/>
        </w:rPr>
        <w:t xml:space="preserve">the court </w:t>
      </w:r>
      <w:r w:rsidRPr="00072864">
        <w:rPr>
          <w:rFonts w:eastAsia="Cambria"/>
          <w:b/>
          <w:iCs/>
          <w:u w:val="single"/>
          <w:bdr w:val="single" w:sz="8" w:space="0" w:color="auto"/>
        </w:rPr>
        <w:t>believes</w:t>
      </w:r>
      <w:r w:rsidRPr="00072864">
        <w:rPr>
          <w:rFonts w:eastAsia="Cambria"/>
          <w:u w:val="single"/>
        </w:rPr>
        <w:t xml:space="preserve"> is</w:t>
      </w:r>
      <w:r w:rsidRPr="00072864">
        <w:rPr>
          <w:rFonts w:eastAsia="Cambria"/>
          <w:sz w:val="16"/>
        </w:rPr>
        <w:t xml:space="preserve"> an </w:t>
      </w:r>
      <w:r w:rsidRPr="00072864">
        <w:rPr>
          <w:rFonts w:eastAsia="Cambria"/>
          <w:u w:val="single"/>
        </w:rPr>
        <w:t>overlooked</w:t>
      </w:r>
      <w:r w:rsidRPr="00072864">
        <w:rPr>
          <w:rFonts w:eastAsia="Cambria"/>
          <w:sz w:val="16"/>
        </w:rPr>
        <w:t xml:space="preserve">, dispositive issue, </w:t>
      </w:r>
      <w:r w:rsidRPr="00072864">
        <w:rPr>
          <w:rFonts w:eastAsia="Cambria"/>
          <w:u w:val="single"/>
        </w:rPr>
        <w:t>rather than one addressed by</w:t>
      </w:r>
      <w:r w:rsidRPr="00072864">
        <w:rPr>
          <w:rFonts w:eastAsia="Cambria"/>
          <w:sz w:val="16"/>
        </w:rPr>
        <w:t xml:space="preserve"> the </w:t>
      </w:r>
      <w:r w:rsidRPr="00072864">
        <w:rPr>
          <w:rFonts w:eastAsia="Cambria"/>
          <w:u w:val="single"/>
        </w:rPr>
        <w:t>parties</w:t>
      </w:r>
      <w:r w:rsidRPr="00072864">
        <w:rPr>
          <w:rFonts w:eastAsia="Cambria"/>
          <w:sz w:val="16"/>
        </w:rPr>
        <w:t xml:space="preserve">, then </w:t>
      </w:r>
      <w:r w:rsidRPr="00072864">
        <w:rPr>
          <w:rFonts w:eastAsia="Cambria"/>
          <w:highlight w:val="cyan"/>
          <w:u w:val="single"/>
        </w:rPr>
        <w:t>the court</w:t>
      </w:r>
      <w:r w:rsidRPr="00072864">
        <w:rPr>
          <w:rFonts w:eastAsia="Cambria"/>
          <w:u w:val="single"/>
        </w:rPr>
        <w:t xml:space="preserve"> has </w:t>
      </w:r>
      <w:r w:rsidRPr="00072864">
        <w:rPr>
          <w:rFonts w:eastAsia="Cambria"/>
          <w:b/>
          <w:iCs/>
          <w:highlight w:val="cyan"/>
          <w:u w:val="single"/>
          <w:bdr w:val="single" w:sz="8" w:space="0" w:color="auto"/>
        </w:rPr>
        <w:t>ventured away from its role</w:t>
      </w:r>
      <w:r w:rsidRPr="00072864">
        <w:rPr>
          <w:rFonts w:eastAsia="Cambria"/>
          <w:highlight w:val="cyan"/>
          <w:u w:val="single"/>
        </w:rPr>
        <w:t xml:space="preserve"> as</w:t>
      </w:r>
      <w:r w:rsidRPr="00072864">
        <w:rPr>
          <w:rFonts w:eastAsia="Cambria"/>
          <w:u w:val="single"/>
        </w:rPr>
        <w:t xml:space="preserve"> a </w:t>
      </w:r>
      <w:r w:rsidRPr="00072864">
        <w:rPr>
          <w:rFonts w:eastAsia="Cambria"/>
          <w:highlight w:val="cyan"/>
          <w:u w:val="single"/>
        </w:rPr>
        <w:t>neutral</w:t>
      </w:r>
      <w:r w:rsidRPr="00072864">
        <w:rPr>
          <w:rFonts w:eastAsia="Cambria"/>
          <w:u w:val="single"/>
        </w:rPr>
        <w:t xml:space="preserve"> decision maker</w:t>
      </w:r>
      <w:r w:rsidRPr="00072864">
        <w:rPr>
          <w:rFonts w:eastAsia="Cambria"/>
          <w:sz w:val="16"/>
        </w:rPr>
        <w:t xml:space="preserve"> into a subjective realm. In doing so, the court concludes on its own that a particular new question will dispose of the case. It then returns to being a neutral decision maker to decide the very issue which it has selected as dis- positive. A. Milani &amp; M. Smith, </w:t>
      </w:r>
      <w:r w:rsidRPr="00072864">
        <w:rPr>
          <w:rFonts w:eastAsia="Cambria"/>
          <w:b/>
          <w:iCs/>
          <w:u w:val="single"/>
          <w:bdr w:val="single" w:sz="8" w:space="0" w:color="auto"/>
        </w:rPr>
        <w:t>Playing God</w:t>
      </w:r>
      <w:r w:rsidRPr="00072864">
        <w:rPr>
          <w:rFonts w:eastAsia="Cambria"/>
          <w:sz w:val="16"/>
        </w:rPr>
        <w:t xml:space="preserve">: A Critical Look at Sua Sponte Decisions by Appellate Courts, 69 Tenn. L. Rev. 245, 277–78 (2002). But </w:t>
      </w:r>
      <w:r w:rsidRPr="00072864">
        <w:rPr>
          <w:rFonts w:eastAsia="Cambria"/>
          <w:u w:val="single"/>
        </w:rPr>
        <w:t>when a court itself selects</w:t>
      </w:r>
      <w:r w:rsidRPr="00072864">
        <w:rPr>
          <w:rFonts w:eastAsia="Cambria"/>
          <w:sz w:val="16"/>
        </w:rPr>
        <w:t xml:space="preserve"> new </w:t>
      </w:r>
      <w:r w:rsidRPr="00072864">
        <w:rPr>
          <w:rFonts w:eastAsia="Cambria"/>
          <w:u w:val="single"/>
        </w:rPr>
        <w:t>issues—without party participation—and then decides those</w:t>
      </w:r>
      <w:r w:rsidRPr="00072864">
        <w:rPr>
          <w:rFonts w:eastAsia="Cambria"/>
          <w:sz w:val="16"/>
        </w:rPr>
        <w:t xml:space="preserve"> very same </w:t>
      </w:r>
      <w:r w:rsidRPr="00072864">
        <w:rPr>
          <w:rFonts w:eastAsia="Cambria"/>
          <w:u w:val="single"/>
        </w:rPr>
        <w:t xml:space="preserve">issues, the </w:t>
      </w:r>
      <w:r w:rsidRPr="00072864">
        <w:rPr>
          <w:rFonts w:eastAsia="Cambria"/>
          <w:highlight w:val="cyan"/>
          <w:u w:val="single"/>
        </w:rPr>
        <w:t>values</w:t>
      </w:r>
      <w:r w:rsidRPr="00072864">
        <w:rPr>
          <w:rFonts w:eastAsia="Cambria"/>
          <w:u w:val="single"/>
        </w:rPr>
        <w:t xml:space="preserve"> underlying our</w:t>
      </w:r>
      <w:r w:rsidRPr="00072864">
        <w:rPr>
          <w:rFonts w:eastAsia="Cambria"/>
          <w:sz w:val="16"/>
        </w:rPr>
        <w:t xml:space="preserve"> adversary </w:t>
      </w:r>
      <w:r w:rsidRPr="00072864">
        <w:rPr>
          <w:rFonts w:eastAsia="Cambria"/>
          <w:u w:val="single"/>
        </w:rPr>
        <w:t xml:space="preserve">system </w:t>
      </w:r>
      <w:r w:rsidRPr="00072864">
        <w:rPr>
          <w:rFonts w:eastAsia="Cambria"/>
          <w:highlight w:val="cyan"/>
          <w:u w:val="single"/>
        </w:rPr>
        <w:t xml:space="preserve">are </w:t>
      </w:r>
      <w:r w:rsidRPr="00072864">
        <w:rPr>
          <w:rFonts w:eastAsia="Cambria"/>
          <w:b/>
          <w:iCs/>
          <w:highlight w:val="cyan"/>
          <w:u w:val="single"/>
          <w:bdr w:val="single" w:sz="8" w:space="0" w:color="auto"/>
        </w:rPr>
        <w:t>compromised</w:t>
      </w:r>
      <w:r w:rsidRPr="00072864">
        <w:rPr>
          <w:rFonts w:eastAsia="Cambria"/>
          <w:u w:val="single"/>
        </w:rPr>
        <w:t>. The parties are</w:t>
      </w:r>
      <w:r w:rsidRPr="00072864">
        <w:rPr>
          <w:rFonts w:eastAsia="Cambria"/>
          <w:sz w:val="16"/>
        </w:rPr>
        <w:t xml:space="preserve"> far </w:t>
      </w:r>
      <w:r w:rsidRPr="00072864">
        <w:rPr>
          <w:rFonts w:eastAsia="Cambria"/>
          <w:u w:val="single"/>
        </w:rPr>
        <w:t>more likely than the</w:t>
      </w:r>
      <w:r w:rsidRPr="00072864">
        <w:rPr>
          <w:rFonts w:eastAsia="Cambria"/>
          <w:sz w:val="16"/>
        </w:rPr>
        <w:t xml:space="preserve"> reviewing </w:t>
      </w:r>
      <w:r w:rsidRPr="00072864">
        <w:rPr>
          <w:rFonts w:eastAsia="Cambria"/>
          <w:u w:val="single"/>
        </w:rPr>
        <w:t>court to explore the</w:t>
      </w:r>
      <w:r w:rsidRPr="00072864">
        <w:rPr>
          <w:rFonts w:eastAsia="Cambria"/>
          <w:sz w:val="16"/>
        </w:rPr>
        <w:t xml:space="preserve"> peculiarities and </w:t>
      </w:r>
      <w:r w:rsidRPr="00072864">
        <w:rPr>
          <w:rFonts w:eastAsia="Cambria"/>
          <w:u w:val="single"/>
        </w:rPr>
        <w:t>nuances of the case</w:t>
      </w:r>
      <w:r w:rsidRPr="00072864">
        <w:rPr>
          <w:rFonts w:eastAsia="Cambria"/>
          <w:sz w:val="16"/>
        </w:rPr>
        <w:t xml:space="preserve">; after all, </w:t>
      </w:r>
      <w:r w:rsidRPr="00072864">
        <w:rPr>
          <w:rFonts w:eastAsia="Cambria"/>
          <w:u w:val="single"/>
        </w:rPr>
        <w:t>they have every incentive to do so</w:t>
      </w:r>
      <w:r w:rsidRPr="00072864">
        <w:rPr>
          <w:rFonts w:eastAsia="Cambria"/>
          <w:sz w:val="16"/>
        </w:rPr>
        <w:t xml:space="preserve">. On the other hand, considerations of effciency may cause courts to be more likely to reach conclusions on issues that they them- selves have already identified as resolving the case more directly. Id. Moreover, </w:t>
      </w:r>
      <w:r w:rsidRPr="00072864">
        <w:rPr>
          <w:rFonts w:eastAsia="Cambria"/>
          <w:highlight w:val="cyan"/>
          <w:u w:val="single"/>
        </w:rPr>
        <w:t>even if identifying new issues does not</w:t>
      </w:r>
      <w:r w:rsidRPr="00072864">
        <w:rPr>
          <w:rFonts w:eastAsia="Cambria"/>
          <w:u w:val="single"/>
        </w:rPr>
        <w:t xml:space="preserve"> actually </w:t>
      </w:r>
      <w:r w:rsidRPr="00072864">
        <w:rPr>
          <w:rFonts w:eastAsia="Cambria"/>
          <w:b/>
          <w:iCs/>
          <w:highlight w:val="cyan"/>
          <w:u w:val="single"/>
          <w:bdr w:val="single" w:sz="8" w:space="0" w:color="auto"/>
        </w:rPr>
        <w:t>undermine</w:t>
      </w:r>
      <w:r w:rsidRPr="00072864">
        <w:rPr>
          <w:rFonts w:eastAsia="Cambria"/>
          <w:b/>
          <w:iCs/>
          <w:u w:val="single"/>
          <w:bdr w:val="single" w:sz="8" w:space="0" w:color="auto"/>
        </w:rPr>
        <w:t xml:space="preserve"> a court’s </w:t>
      </w:r>
      <w:r w:rsidRPr="00072864">
        <w:rPr>
          <w:rFonts w:eastAsia="Cambria"/>
          <w:b/>
          <w:iCs/>
          <w:highlight w:val="cyan"/>
          <w:u w:val="single"/>
          <w:bdr w:val="single" w:sz="8" w:space="0" w:color="auto"/>
        </w:rPr>
        <w:t>impartiality</w:t>
      </w:r>
      <w:r w:rsidRPr="00072864">
        <w:rPr>
          <w:rFonts w:eastAsia="Cambria"/>
          <w:u w:val="single"/>
        </w:rPr>
        <w:t xml:space="preserve">, it may </w:t>
      </w:r>
      <w:r w:rsidRPr="00072864">
        <w:rPr>
          <w:rFonts w:eastAsia="Cambria"/>
          <w:sz w:val="16"/>
        </w:rPr>
        <w:t xml:space="preserve">still </w:t>
      </w:r>
      <w:r w:rsidRPr="00072864">
        <w:rPr>
          <w:rFonts w:eastAsia="Cambria"/>
          <w:b/>
          <w:iCs/>
          <w:u w:val="single"/>
          <w:bdr w:val="single" w:sz="8" w:space="0" w:color="auto"/>
        </w:rPr>
        <w:t>create that impression</w:t>
      </w:r>
      <w:r w:rsidRPr="00072864">
        <w:rPr>
          <w:rFonts w:eastAsia="Cambria"/>
          <w:u w:val="single"/>
        </w:rPr>
        <w:t>: “When [</w:t>
      </w:r>
      <w:r w:rsidRPr="00072864">
        <w:rPr>
          <w:rFonts w:eastAsia="Cambria"/>
          <w:highlight w:val="cyan"/>
          <w:u w:val="single"/>
        </w:rPr>
        <w:t>the court</w:t>
      </w:r>
      <w:r w:rsidRPr="00072864">
        <w:rPr>
          <w:rFonts w:eastAsia="Cambria"/>
          <w:u w:val="single"/>
        </w:rPr>
        <w:t xml:space="preserve">] a decision maker </w:t>
      </w:r>
      <w:r w:rsidRPr="00072864">
        <w:rPr>
          <w:rFonts w:eastAsia="Cambria"/>
          <w:sz w:val="16"/>
        </w:rPr>
        <w:t xml:space="preserve">becomes an active questioner or otherwise </w:t>
      </w:r>
      <w:r w:rsidRPr="00072864">
        <w:rPr>
          <w:rFonts w:eastAsia="Cambria"/>
          <w:u w:val="single"/>
        </w:rPr>
        <w:t xml:space="preserve">participates in a case, she </w:t>
      </w:r>
      <w:r w:rsidRPr="00072864">
        <w:rPr>
          <w:rFonts w:eastAsia="Cambria"/>
          <w:highlight w:val="cyan"/>
          <w:u w:val="single"/>
        </w:rPr>
        <w:t>is</w:t>
      </w:r>
      <w:r w:rsidRPr="00072864">
        <w:rPr>
          <w:rFonts w:eastAsia="Cambria"/>
          <w:u w:val="single"/>
        </w:rPr>
        <w:t xml:space="preserve"> likely to be </w:t>
      </w:r>
      <w:r w:rsidRPr="00072864">
        <w:rPr>
          <w:rFonts w:eastAsia="Cambria"/>
          <w:b/>
          <w:iCs/>
          <w:highlight w:val="cyan"/>
          <w:u w:val="single"/>
          <w:bdr w:val="single" w:sz="8" w:space="0" w:color="auto"/>
        </w:rPr>
        <w:t>perceived as partisan</w:t>
      </w:r>
      <w:r w:rsidRPr="00072864">
        <w:rPr>
          <w:rFonts w:eastAsia="Cambria"/>
          <w:u w:val="single"/>
        </w:rPr>
        <w:t xml:space="preserve"> rather than neutral.”</w:t>
      </w:r>
      <w:r w:rsidRPr="00072864">
        <w:rPr>
          <w:rFonts w:eastAsia="Cambria"/>
          <w:sz w:val="16"/>
        </w:rPr>
        <w:t xml:space="preserve"> Id. at 280. </w:t>
      </w:r>
      <w:r w:rsidRPr="00072864">
        <w:rPr>
          <w:rFonts w:eastAsia="Cambria"/>
          <w:highlight w:val="cyan"/>
          <w:u w:val="single"/>
        </w:rPr>
        <w:t>Decisions</w:t>
      </w:r>
      <w:r w:rsidRPr="00072864">
        <w:rPr>
          <w:rFonts w:eastAsia="Cambria"/>
          <w:sz w:val="16"/>
        </w:rPr>
        <w:t xml:space="preserve"> reached </w:t>
      </w:r>
      <w:r w:rsidRPr="00072864">
        <w:rPr>
          <w:rFonts w:eastAsia="Cambria"/>
          <w:u w:val="single"/>
        </w:rPr>
        <w:t xml:space="preserve">under a court’s </w:t>
      </w:r>
      <w:r w:rsidRPr="00072864">
        <w:rPr>
          <w:rFonts w:eastAsia="Cambria"/>
          <w:b/>
          <w:iCs/>
          <w:u w:val="single"/>
          <w:bdr w:val="single" w:sz="8" w:space="0" w:color="auto"/>
        </w:rPr>
        <w:t>own initiative</w:t>
      </w:r>
      <w:r w:rsidRPr="00072864">
        <w:rPr>
          <w:rFonts w:eastAsia="Cambria"/>
          <w:sz w:val="16"/>
        </w:rPr>
        <w:t xml:space="preserve"> </w:t>
      </w:r>
      <w:r w:rsidRPr="00072864">
        <w:rPr>
          <w:rFonts w:eastAsia="Cambria"/>
          <w:highlight w:val="cyan"/>
          <w:u w:val="single"/>
        </w:rPr>
        <w:t>do not “</w:t>
      </w:r>
      <w:r w:rsidRPr="00072864">
        <w:rPr>
          <w:rFonts w:eastAsia="Cambria"/>
          <w:b/>
          <w:iCs/>
          <w:highlight w:val="cyan"/>
          <w:u w:val="single"/>
          <w:bdr w:val="single" w:sz="8" w:space="0" w:color="auto"/>
        </w:rPr>
        <w:t>promote respect</w:t>
      </w:r>
      <w:r w:rsidRPr="00072864">
        <w:rPr>
          <w:rFonts w:eastAsia="Cambria"/>
          <w:sz w:val="16"/>
        </w:rPr>
        <w:t xml:space="preserve"> either </w:t>
      </w:r>
      <w:r w:rsidRPr="00072864">
        <w:rPr>
          <w:rFonts w:eastAsia="Cambria"/>
          <w:highlight w:val="cyan"/>
          <w:u w:val="single"/>
        </w:rPr>
        <w:t>for the</w:t>
      </w:r>
      <w:r w:rsidRPr="00072864">
        <w:rPr>
          <w:rFonts w:eastAsia="Cambria"/>
          <w:u w:val="single"/>
        </w:rPr>
        <w:t xml:space="preserve"> Court’s </w:t>
      </w:r>
      <w:r w:rsidRPr="00072864">
        <w:rPr>
          <w:rFonts w:eastAsia="Cambria"/>
          <w:highlight w:val="cyan"/>
          <w:u w:val="single"/>
        </w:rPr>
        <w:t>adjudicatory process or</w:t>
      </w:r>
      <w:r w:rsidRPr="00072864">
        <w:rPr>
          <w:rFonts w:eastAsia="Cambria"/>
          <w:sz w:val="16"/>
        </w:rPr>
        <w:t xml:space="preserve"> for </w:t>
      </w:r>
      <w:r w:rsidRPr="00072864">
        <w:rPr>
          <w:rFonts w:eastAsia="Cambria"/>
          <w:u w:val="single"/>
        </w:rPr>
        <w:t xml:space="preserve">the </w:t>
      </w:r>
      <w:r w:rsidRPr="00072864">
        <w:rPr>
          <w:rFonts w:eastAsia="Cambria"/>
          <w:highlight w:val="cyan"/>
          <w:u w:val="single"/>
        </w:rPr>
        <w:t>stability</w:t>
      </w:r>
      <w:r w:rsidRPr="00072864">
        <w:rPr>
          <w:rFonts w:eastAsia="Cambria"/>
          <w:u w:val="single"/>
        </w:rPr>
        <w:t xml:space="preserve"> of its decisions</w:t>
      </w:r>
      <w:r w:rsidRPr="00072864">
        <w:rPr>
          <w:rFonts w:eastAsia="Cambria"/>
          <w:sz w:val="16"/>
        </w:rPr>
        <w:t xml:space="preserve">,” and other </w:t>
      </w:r>
      <w:r w:rsidRPr="00072864">
        <w:rPr>
          <w:rFonts w:eastAsia="Cambria"/>
          <w:u w:val="single"/>
        </w:rPr>
        <w:t>commentators</w:t>
      </w:r>
      <w:r w:rsidRPr="00072864">
        <w:rPr>
          <w:rFonts w:eastAsia="Cambria"/>
          <w:sz w:val="16"/>
        </w:rPr>
        <w:t xml:space="preserve"> have </w:t>
      </w:r>
      <w:r w:rsidRPr="00072864">
        <w:rPr>
          <w:rFonts w:eastAsia="Cambria"/>
          <w:u w:val="single"/>
        </w:rPr>
        <w:t>described such decisions as “</w:t>
      </w:r>
      <w:r w:rsidRPr="00072864">
        <w:rPr>
          <w:rFonts w:eastAsia="Cambria"/>
          <w:b/>
          <w:iCs/>
          <w:u w:val="single"/>
          <w:bdr w:val="single" w:sz="8" w:space="0" w:color="auto"/>
        </w:rPr>
        <w:t>unseemly</w:t>
      </w:r>
      <w:r w:rsidRPr="00072864">
        <w:rPr>
          <w:rFonts w:eastAsia="Cambria"/>
          <w:u w:val="single"/>
        </w:rPr>
        <w:t>,” “not</w:t>
      </w:r>
      <w:r w:rsidRPr="00072864">
        <w:rPr>
          <w:rFonts w:eastAsia="Cambria"/>
          <w:sz w:val="16"/>
        </w:rPr>
        <w:t xml:space="preserve"> likely to be </w:t>
      </w:r>
      <w:r w:rsidRPr="00072864">
        <w:rPr>
          <w:rFonts w:eastAsia="Cambria"/>
          <w:u w:val="single"/>
        </w:rPr>
        <w:t xml:space="preserve">regarded favorably,” a </w:t>
      </w:r>
      <w:r w:rsidRPr="00072864">
        <w:rPr>
          <w:rFonts w:eastAsia="Cambria"/>
          <w:b/>
          <w:iCs/>
          <w:u w:val="single"/>
          <w:bdr w:val="single" w:sz="8" w:space="0" w:color="auto"/>
        </w:rPr>
        <w:t>breach of</w:t>
      </w:r>
      <w:r w:rsidRPr="00072864">
        <w:rPr>
          <w:rFonts w:eastAsia="Cambria"/>
          <w:sz w:val="16"/>
        </w:rPr>
        <w:t xml:space="preserve"> the parties’ </w:t>
      </w:r>
      <w:r w:rsidRPr="00072864">
        <w:rPr>
          <w:rFonts w:eastAsia="Cambria"/>
          <w:b/>
          <w:iCs/>
          <w:u w:val="single"/>
          <w:bdr w:val="single" w:sz="8" w:space="0" w:color="auto"/>
        </w:rPr>
        <w:t>trust</w:t>
      </w:r>
      <w:r w:rsidRPr="00072864">
        <w:rPr>
          <w:rFonts w:eastAsia="Cambria"/>
          <w:u w:val="single"/>
        </w:rPr>
        <w:t xml:space="preserve">, and a </w:t>
      </w:r>
      <w:r w:rsidRPr="00072864">
        <w:rPr>
          <w:rFonts w:eastAsia="Cambria"/>
          <w:b/>
          <w:iCs/>
          <w:u w:val="single"/>
          <w:bdr w:val="single" w:sz="8" w:space="0" w:color="auto"/>
        </w:rPr>
        <w:t>sacrifice</w:t>
      </w:r>
      <w:r w:rsidRPr="00072864">
        <w:rPr>
          <w:rFonts w:eastAsia="Cambria"/>
          <w:u w:val="single"/>
        </w:rPr>
        <w:t xml:space="preserve"> of the court’s function as an adjudicator</w:t>
      </w:r>
      <w:r w:rsidRPr="00072864">
        <w:rPr>
          <w:rFonts w:eastAsia="Cambria"/>
          <w:sz w:val="16"/>
        </w:rPr>
        <w:t xml:space="preserve">. Id. at 280–81 (quoting Justice Harlan’s dissent in Mapp v. Ohio, 367 U.S. 643, 677 (1960)). Such </w:t>
      </w:r>
      <w:r w:rsidRPr="00072864">
        <w:rPr>
          <w:rFonts w:eastAsia="Cambria"/>
          <w:highlight w:val="cyan"/>
          <w:u w:val="single"/>
        </w:rPr>
        <w:t>perceptions work against</w:t>
      </w:r>
      <w:r w:rsidRPr="00072864">
        <w:rPr>
          <w:rFonts w:eastAsia="Cambria"/>
          <w:sz w:val="16"/>
        </w:rPr>
        <w:t xml:space="preserve"> both </w:t>
      </w:r>
      <w:r w:rsidRPr="00072864">
        <w:rPr>
          <w:rFonts w:eastAsia="Cambria"/>
          <w:u w:val="single"/>
        </w:rPr>
        <w:t xml:space="preserve">litigants’ and society’s </w:t>
      </w:r>
      <w:r w:rsidRPr="00072864">
        <w:rPr>
          <w:rFonts w:eastAsia="Cambria"/>
          <w:b/>
          <w:iCs/>
          <w:highlight w:val="cyan"/>
          <w:u w:val="single"/>
          <w:bdr w:val="single" w:sz="8" w:space="0" w:color="auto"/>
        </w:rPr>
        <w:t>acceptance of</w:t>
      </w:r>
      <w:r w:rsidRPr="00072864">
        <w:rPr>
          <w:rFonts w:eastAsia="Cambria"/>
          <w:b/>
          <w:iCs/>
          <w:u w:val="single"/>
          <w:bdr w:val="single" w:sz="8" w:space="0" w:color="auto"/>
        </w:rPr>
        <w:t xml:space="preserve"> judicial </w:t>
      </w:r>
      <w:r w:rsidRPr="00072864">
        <w:rPr>
          <w:rFonts w:eastAsia="Cambria"/>
          <w:b/>
          <w:iCs/>
          <w:highlight w:val="cyan"/>
          <w:u w:val="single"/>
          <w:bdr w:val="single" w:sz="8" w:space="0" w:color="auto"/>
        </w:rPr>
        <w:t>decisions</w:t>
      </w:r>
      <w:r w:rsidRPr="00072864">
        <w:rPr>
          <w:rFonts w:eastAsia="Cambria"/>
          <w:sz w:val="16"/>
        </w:rPr>
        <w:t>. Id. at 284. As explained elsewhere, “</w:t>
      </w:r>
      <w:r w:rsidRPr="00072864">
        <w:rPr>
          <w:rFonts w:eastAsia="Cambria"/>
          <w:u w:val="single"/>
        </w:rPr>
        <w:t>If the grounds for the decision fall</w:t>
      </w:r>
      <w:r w:rsidRPr="00072864">
        <w:rPr>
          <w:rFonts w:eastAsia="Cambria"/>
          <w:sz w:val="16"/>
        </w:rPr>
        <w:t xml:space="preserve"> completely </w:t>
      </w:r>
      <w:r w:rsidRPr="00072864">
        <w:rPr>
          <w:rFonts w:eastAsia="Cambria"/>
          <w:u w:val="single"/>
        </w:rPr>
        <w:t>outside the</w:t>
      </w:r>
      <w:r w:rsidRPr="00072864">
        <w:rPr>
          <w:rFonts w:eastAsia="Cambria"/>
          <w:sz w:val="16"/>
        </w:rPr>
        <w:t xml:space="preserve"> framework of the </w:t>
      </w:r>
      <w:r w:rsidRPr="00072864">
        <w:rPr>
          <w:rFonts w:eastAsia="Cambria"/>
          <w:u w:val="single"/>
        </w:rPr>
        <w:t>argument</w:t>
      </w:r>
      <w:r w:rsidRPr="00072864">
        <w:rPr>
          <w:rFonts w:eastAsia="Cambria"/>
          <w:sz w:val="16"/>
        </w:rPr>
        <w:t xml:space="preserve">, making all that was </w:t>
      </w:r>
      <w:r w:rsidRPr="00072864">
        <w:rPr>
          <w:rFonts w:eastAsia="Cambria"/>
          <w:u w:val="single"/>
        </w:rPr>
        <w:t>discussed</w:t>
      </w:r>
      <w:r w:rsidRPr="00072864">
        <w:rPr>
          <w:rFonts w:eastAsia="Cambria"/>
          <w:sz w:val="16"/>
        </w:rPr>
        <w:t xml:space="preserve"> or proved </w:t>
      </w:r>
      <w:r w:rsidRPr="00072864">
        <w:rPr>
          <w:rFonts w:eastAsia="Cambria"/>
          <w:u w:val="single"/>
        </w:rPr>
        <w:t>at the hearing</w:t>
      </w:r>
      <w:r w:rsidRPr="00072864">
        <w:rPr>
          <w:rFonts w:eastAsia="Cambria"/>
          <w:sz w:val="16"/>
        </w:rPr>
        <w:t xml:space="preserve"> irrelevant... </w:t>
      </w:r>
      <w:r w:rsidRPr="00072864">
        <w:rPr>
          <w:rFonts w:eastAsia="Cambria"/>
          <w:highlight w:val="cyan"/>
          <w:u w:val="single"/>
        </w:rPr>
        <w:t>the</w:t>
      </w:r>
      <w:r w:rsidRPr="00072864">
        <w:rPr>
          <w:rFonts w:eastAsia="Cambria"/>
          <w:u w:val="single"/>
        </w:rPr>
        <w:t xml:space="preserve"> adjudicative </w:t>
      </w:r>
      <w:r w:rsidRPr="00072864">
        <w:rPr>
          <w:rFonts w:eastAsia="Cambria"/>
          <w:highlight w:val="cyan"/>
          <w:u w:val="single"/>
        </w:rPr>
        <w:t xml:space="preserve">process has </w:t>
      </w:r>
      <w:r w:rsidRPr="00072864">
        <w:rPr>
          <w:rFonts w:eastAsia="Cambria"/>
          <w:b/>
          <w:iCs/>
          <w:highlight w:val="cyan"/>
          <w:u w:val="single"/>
          <w:bdr w:val="single" w:sz="8" w:space="0" w:color="auto"/>
        </w:rPr>
        <w:t>become a sham</w:t>
      </w:r>
      <w:r w:rsidRPr="00072864">
        <w:rPr>
          <w:rFonts w:eastAsia="Cambria"/>
          <w:sz w:val="16"/>
        </w:rPr>
        <w:t xml:space="preserve">, for </w:t>
      </w:r>
      <w:r w:rsidRPr="00072864">
        <w:rPr>
          <w:rFonts w:eastAsia="Cambria"/>
          <w:u w:val="single"/>
        </w:rPr>
        <w:t>the parties’ participation</w:t>
      </w:r>
      <w:r w:rsidRPr="00072864">
        <w:rPr>
          <w:rFonts w:eastAsia="Cambria"/>
          <w:sz w:val="16"/>
        </w:rPr>
        <w:t xml:space="preserve"> in the decision </w:t>
      </w:r>
      <w:r w:rsidRPr="00072864">
        <w:rPr>
          <w:rFonts w:eastAsia="Cambria"/>
          <w:u w:val="single"/>
        </w:rPr>
        <w:t xml:space="preserve">has </w:t>
      </w:r>
      <w:r w:rsidRPr="00072864">
        <w:rPr>
          <w:rFonts w:eastAsia="Cambria"/>
          <w:b/>
          <w:iCs/>
          <w:u w:val="single"/>
          <w:bdr w:val="single" w:sz="8" w:space="0" w:color="auto"/>
        </w:rPr>
        <w:t>lost all meaning</w:t>
      </w:r>
      <w:r w:rsidRPr="00072864">
        <w:rPr>
          <w:rFonts w:eastAsia="Cambria"/>
          <w:sz w:val="16"/>
        </w:rPr>
        <w:t>.” Id. at 285 (quoting L. Fuller, e Forms and Limits of Adjudication, 92 Harv. L. Rev. 353, 388 (1978)).</w:t>
      </w:r>
    </w:p>
    <w:p w14:paraId="18F60B10" w14:textId="77777777" w:rsidR="00072864" w:rsidRPr="00072864" w:rsidRDefault="00072864" w:rsidP="00072864">
      <w:pPr>
        <w:keepNext/>
        <w:keepLines/>
        <w:spacing w:before="40" w:after="0"/>
        <w:outlineLvl w:val="3"/>
        <w:rPr>
          <w:rFonts w:asciiTheme="minorHAnsi" w:eastAsiaTheme="majorEastAsia" w:hAnsiTheme="minorHAnsi" w:cstheme="minorHAnsi"/>
          <w:b/>
          <w:iCs/>
          <w:sz w:val="26"/>
        </w:rPr>
      </w:pPr>
      <w:r w:rsidRPr="00072864">
        <w:rPr>
          <w:rFonts w:asciiTheme="minorHAnsi" w:eastAsiaTheme="majorEastAsia" w:hAnsiTheme="minorHAnsi" w:cstheme="minorHAnsi"/>
          <w:b/>
          <w:iCs/>
          <w:sz w:val="26"/>
        </w:rPr>
        <w:t xml:space="preserve">That corrodes </w:t>
      </w:r>
      <w:r w:rsidRPr="00072864">
        <w:rPr>
          <w:rFonts w:asciiTheme="minorHAnsi" w:eastAsiaTheme="majorEastAsia" w:hAnsiTheme="minorHAnsi" w:cstheme="minorHAnsi"/>
          <w:b/>
          <w:iCs/>
          <w:sz w:val="26"/>
          <w:u w:val="single"/>
        </w:rPr>
        <w:t>rule of law</w:t>
      </w:r>
      <w:r w:rsidRPr="00072864">
        <w:rPr>
          <w:rFonts w:asciiTheme="minorHAnsi" w:eastAsiaTheme="majorEastAsia" w:hAnsiTheme="minorHAnsi" w:cstheme="minorHAnsi"/>
          <w:b/>
          <w:iCs/>
          <w:sz w:val="26"/>
        </w:rPr>
        <w:t xml:space="preserve"> via abdicating judicial legitimacy.</w:t>
      </w:r>
    </w:p>
    <w:p w14:paraId="321336C9" w14:textId="77777777" w:rsidR="00072864" w:rsidRPr="00072864" w:rsidRDefault="00072864" w:rsidP="00072864">
      <w:pPr>
        <w:rPr>
          <w:rFonts w:asciiTheme="minorHAnsi" w:hAnsiTheme="minorHAnsi" w:cstheme="minorHAnsi"/>
        </w:rPr>
      </w:pPr>
      <w:r w:rsidRPr="00072864">
        <w:rPr>
          <w:rFonts w:asciiTheme="minorHAnsi" w:hAnsiTheme="minorHAnsi" w:cstheme="minorHAnsi"/>
          <w:b/>
          <w:bCs/>
          <w:sz w:val="26"/>
        </w:rPr>
        <w:t>Donaldson ’17</w:t>
      </w:r>
      <w:r w:rsidRPr="00072864">
        <w:rPr>
          <w:rFonts w:asciiTheme="minorHAnsi" w:hAnsiTheme="minorHAnsi" w:cstheme="minorHAnsi"/>
        </w:rPr>
        <w:t xml:space="preserve"> [Michael J; Partner at Burnet, Duckworth &amp; Palmer, LLP, Master of Laws from Columbia; 2017; “Justice in Full Is Time Well Spent: Why the Supreme Court Should Ban Sua Sponte Dismissals”; http://www.bdplaw.com/publications/justice-in-full-is-time-well-spent-why-the-supreme-court-should-ban-sua-sponte-dismissals/; Quinnipiac Law Review, Vol 36; accessed 9/15/21; TV]</w:t>
      </w:r>
    </w:p>
    <w:p w14:paraId="26298BEC"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highlight w:val="cyan"/>
          <w:u w:val="single"/>
        </w:rPr>
        <w:t xml:space="preserve">There is </w:t>
      </w:r>
      <w:r w:rsidRPr="00072864">
        <w:rPr>
          <w:rFonts w:asciiTheme="minorHAnsi" w:hAnsiTheme="minorHAnsi" w:cstheme="minorHAnsi"/>
          <w:b/>
          <w:iCs/>
          <w:highlight w:val="cyan"/>
          <w:u w:val="single"/>
          <w:bdr w:val="single" w:sz="8" w:space="0" w:color="auto"/>
        </w:rPr>
        <w:t>a lot wrong</w:t>
      </w:r>
      <w:r w:rsidRPr="00072864">
        <w:rPr>
          <w:rFonts w:asciiTheme="minorHAnsi" w:hAnsiTheme="minorHAnsi" w:cstheme="minorHAnsi"/>
          <w:highlight w:val="cyan"/>
          <w:u w:val="single"/>
        </w:rPr>
        <w:t xml:space="preserve"> with sua sponte</w:t>
      </w:r>
      <w:r w:rsidRPr="00072864">
        <w:rPr>
          <w:rFonts w:asciiTheme="minorHAnsi" w:hAnsiTheme="minorHAnsi" w:cstheme="minorHAnsi"/>
          <w:sz w:val="16"/>
        </w:rPr>
        <w:t xml:space="preserve"> dismissals. </w:t>
      </w:r>
      <w:r w:rsidRPr="00072864">
        <w:rPr>
          <w:rFonts w:asciiTheme="minorHAnsi" w:hAnsiTheme="minorHAnsi" w:cstheme="minorHAnsi"/>
          <w:u w:val="single"/>
        </w:rPr>
        <w:t xml:space="preserve">They are </w:t>
      </w:r>
      <w:r w:rsidRPr="00072864">
        <w:rPr>
          <w:rFonts w:asciiTheme="minorHAnsi" w:hAnsiTheme="minorHAnsi" w:cstheme="minorHAnsi"/>
          <w:b/>
          <w:iCs/>
          <w:highlight w:val="cyan"/>
          <w:u w:val="single"/>
          <w:bdr w:val="single" w:sz="8" w:space="0" w:color="auto"/>
        </w:rPr>
        <w:t>inconsistent with the adversary system</w:t>
      </w:r>
      <w:r w:rsidRPr="00072864">
        <w:rPr>
          <w:rFonts w:asciiTheme="minorHAnsi" w:hAnsiTheme="minorHAnsi" w:cstheme="minorHAnsi"/>
          <w:u w:val="single"/>
        </w:rPr>
        <w:t xml:space="preserve">, and change the judge's role from </w:t>
      </w:r>
      <w:r w:rsidRPr="00072864">
        <w:rPr>
          <w:rFonts w:asciiTheme="minorHAnsi" w:hAnsiTheme="minorHAnsi" w:cstheme="minorHAnsi"/>
          <w:b/>
          <w:iCs/>
          <w:u w:val="single"/>
          <w:bdr w:val="single" w:sz="8" w:space="0" w:color="auto"/>
        </w:rPr>
        <w:t>referee</w:t>
      </w:r>
      <w:r w:rsidRPr="00072864">
        <w:rPr>
          <w:rFonts w:asciiTheme="minorHAnsi" w:hAnsiTheme="minorHAnsi" w:cstheme="minorHAnsi"/>
          <w:u w:val="single"/>
        </w:rPr>
        <w:t xml:space="preserve"> to </w:t>
      </w:r>
      <w:r w:rsidRPr="00072864">
        <w:rPr>
          <w:rFonts w:asciiTheme="minorHAnsi" w:hAnsiTheme="minorHAnsi" w:cstheme="minorHAnsi"/>
          <w:b/>
          <w:iCs/>
          <w:u w:val="single"/>
          <w:bdr w:val="single" w:sz="8" w:space="0" w:color="auto"/>
        </w:rPr>
        <w:t>contestant</w:t>
      </w:r>
      <w:r w:rsidRPr="00072864">
        <w:rPr>
          <w:rFonts w:asciiTheme="minorHAnsi" w:hAnsiTheme="minorHAnsi" w:cstheme="minorHAnsi"/>
          <w:sz w:val="16"/>
        </w:rPr>
        <w:t xml:space="preserve">.85 </w:t>
      </w:r>
      <w:r w:rsidRPr="00072864">
        <w:rPr>
          <w:rFonts w:asciiTheme="minorHAnsi" w:hAnsiTheme="minorHAnsi" w:cstheme="minorHAnsi"/>
          <w:u w:val="single"/>
        </w:rPr>
        <w:t>They</w:t>
      </w:r>
      <w:r w:rsidRPr="00072864">
        <w:rPr>
          <w:rFonts w:asciiTheme="minorHAnsi" w:hAnsiTheme="minorHAnsi" w:cstheme="minorHAnsi"/>
          <w:sz w:val="16"/>
        </w:rPr>
        <w:t xml:space="preserve"> can </w:t>
      </w:r>
      <w:r w:rsidRPr="00072864">
        <w:rPr>
          <w:rFonts w:asciiTheme="minorHAnsi" w:hAnsiTheme="minorHAnsi" w:cstheme="minorHAnsi"/>
          <w:b/>
          <w:iCs/>
          <w:highlight w:val="cyan"/>
          <w:u w:val="single"/>
          <w:bdr w:val="single" w:sz="8" w:space="0" w:color="auto"/>
        </w:rPr>
        <w:t>undermine respect</w:t>
      </w:r>
      <w:r w:rsidRPr="00072864">
        <w:rPr>
          <w:rFonts w:asciiTheme="minorHAnsi" w:hAnsiTheme="minorHAnsi" w:cstheme="minorHAnsi"/>
          <w:highlight w:val="cyan"/>
          <w:u w:val="single"/>
        </w:rPr>
        <w:t xml:space="preserve"> for the </w:t>
      </w:r>
      <w:r w:rsidRPr="00072864">
        <w:rPr>
          <w:rFonts w:asciiTheme="minorHAnsi" w:hAnsiTheme="minorHAnsi" w:cstheme="minorHAnsi"/>
          <w:b/>
          <w:iCs/>
          <w:highlight w:val="cyan"/>
          <w:u w:val="single"/>
          <w:bdr w:val="single" w:sz="8" w:space="0" w:color="auto"/>
        </w:rPr>
        <w:t>legal system</w:t>
      </w:r>
      <w:r w:rsidRPr="00072864">
        <w:rPr>
          <w:rFonts w:asciiTheme="minorHAnsi" w:hAnsiTheme="minorHAnsi" w:cstheme="minorHAnsi"/>
          <w:highlight w:val="cyan"/>
          <w:u w:val="single"/>
        </w:rPr>
        <w:t>. And</w:t>
      </w:r>
      <w:r w:rsidRPr="00072864">
        <w:rPr>
          <w:rFonts w:asciiTheme="minorHAnsi" w:hAnsiTheme="minorHAnsi" w:cstheme="minorHAnsi"/>
          <w:u w:val="single"/>
        </w:rPr>
        <w:t xml:space="preserve"> they </w:t>
      </w:r>
      <w:r w:rsidRPr="00072864">
        <w:rPr>
          <w:rFonts w:asciiTheme="minorHAnsi" w:hAnsiTheme="minorHAnsi" w:cstheme="minorHAnsi"/>
          <w:highlight w:val="cyan"/>
          <w:u w:val="single"/>
        </w:rPr>
        <w:t>increase</w:t>
      </w:r>
      <w:r w:rsidRPr="00072864">
        <w:rPr>
          <w:rFonts w:asciiTheme="minorHAnsi" w:hAnsiTheme="minorHAnsi" w:cstheme="minorHAnsi"/>
          <w:u w:val="single"/>
        </w:rPr>
        <w:t xml:space="preserve"> the </w:t>
      </w:r>
      <w:r w:rsidRPr="00072864">
        <w:rPr>
          <w:rFonts w:asciiTheme="minorHAnsi" w:hAnsiTheme="minorHAnsi" w:cstheme="minorHAnsi"/>
          <w:highlight w:val="cyan"/>
          <w:u w:val="single"/>
        </w:rPr>
        <w:t>likelihood of errors</w:t>
      </w:r>
      <w:r w:rsidRPr="00072864">
        <w:rPr>
          <w:rFonts w:asciiTheme="minorHAnsi" w:hAnsiTheme="minorHAnsi" w:cstheme="minorHAnsi"/>
          <w:u w:val="single"/>
        </w:rPr>
        <w:t>, leading to unnecessary appeals and a waste of</w:t>
      </w:r>
      <w:r w:rsidRPr="00072864">
        <w:rPr>
          <w:rFonts w:asciiTheme="minorHAnsi" w:hAnsiTheme="minorHAnsi" w:cstheme="minorHAnsi"/>
          <w:sz w:val="16"/>
        </w:rPr>
        <w:t xml:space="preserve"> judicial </w:t>
      </w:r>
      <w:r w:rsidRPr="00072864">
        <w:rPr>
          <w:rFonts w:asciiTheme="minorHAnsi" w:hAnsiTheme="minorHAnsi" w:cstheme="minorHAnsi"/>
          <w:u w:val="single"/>
        </w:rPr>
        <w:t>resources</w:t>
      </w:r>
      <w:r w:rsidRPr="00072864">
        <w:rPr>
          <w:rFonts w:asciiTheme="minorHAnsi" w:hAnsiTheme="minorHAnsi" w:cstheme="minorHAnsi"/>
          <w:sz w:val="16"/>
        </w:rPr>
        <w:t xml:space="preserve">." But most importantly, </w:t>
      </w:r>
      <w:r w:rsidRPr="00072864">
        <w:rPr>
          <w:rFonts w:asciiTheme="minorHAnsi" w:hAnsiTheme="minorHAnsi" w:cstheme="minorHAnsi"/>
          <w:u w:val="single"/>
        </w:rPr>
        <w:t xml:space="preserve">they </w:t>
      </w:r>
      <w:r w:rsidRPr="00072864">
        <w:rPr>
          <w:rFonts w:asciiTheme="minorHAnsi" w:hAnsiTheme="minorHAnsi" w:cstheme="minorHAnsi"/>
          <w:b/>
          <w:iCs/>
          <w:u w:val="single"/>
          <w:bdr w:val="single" w:sz="8" w:space="0" w:color="auto"/>
        </w:rPr>
        <w:t>lack the</w:t>
      </w:r>
      <w:r w:rsidRPr="00072864">
        <w:rPr>
          <w:rFonts w:asciiTheme="minorHAnsi" w:hAnsiTheme="minorHAnsi" w:cstheme="minorHAnsi"/>
          <w:sz w:val="16"/>
        </w:rPr>
        <w:t xml:space="preserve"> very </w:t>
      </w:r>
      <w:r w:rsidRPr="00072864">
        <w:rPr>
          <w:rFonts w:asciiTheme="minorHAnsi" w:hAnsiTheme="minorHAnsi" w:cstheme="minorHAnsi"/>
          <w:b/>
          <w:iCs/>
          <w:u w:val="single"/>
          <w:bdr w:val="single" w:sz="8" w:space="0" w:color="auto"/>
        </w:rPr>
        <w:t>due process</w:t>
      </w:r>
      <w:r w:rsidRPr="00072864">
        <w:rPr>
          <w:rFonts w:asciiTheme="minorHAnsi" w:hAnsiTheme="minorHAnsi" w:cstheme="minorHAnsi"/>
          <w:sz w:val="16"/>
        </w:rPr>
        <w:t xml:space="preserve"> the </w:t>
      </w:r>
      <w:r w:rsidRPr="00072864">
        <w:rPr>
          <w:rFonts w:asciiTheme="minorHAnsi" w:hAnsiTheme="minorHAnsi" w:cstheme="minorHAnsi"/>
          <w:u w:val="single"/>
        </w:rPr>
        <w:t>courts are supposed to safeguard</w:t>
      </w:r>
      <w:r w:rsidRPr="00072864">
        <w:rPr>
          <w:rFonts w:asciiTheme="minorHAnsi" w:hAnsiTheme="minorHAnsi" w:cstheme="minorHAnsi"/>
          <w:sz w:val="16"/>
        </w:rPr>
        <w:t>.</w:t>
      </w:r>
    </w:p>
    <w:p w14:paraId="22E99A7A"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 xml:space="preserve">A. </w:t>
      </w:r>
      <w:r w:rsidRPr="00072864">
        <w:rPr>
          <w:rFonts w:asciiTheme="minorHAnsi" w:hAnsiTheme="minorHAnsi" w:cstheme="minorHAnsi"/>
          <w:b/>
          <w:iCs/>
          <w:u w:val="single"/>
          <w:bdr w:val="single" w:sz="8" w:space="0" w:color="auto"/>
        </w:rPr>
        <w:t>Failure to Provide Due Process</w:t>
      </w:r>
    </w:p>
    <w:p w14:paraId="76D80792"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highlight w:val="cyan"/>
          <w:u w:val="single"/>
        </w:rPr>
        <w:t xml:space="preserve">Sua sponte decisions are </w:t>
      </w:r>
      <w:r w:rsidRPr="00072864">
        <w:rPr>
          <w:rFonts w:asciiTheme="minorHAnsi" w:hAnsiTheme="minorHAnsi" w:cstheme="minorHAnsi"/>
          <w:b/>
          <w:iCs/>
          <w:highlight w:val="cyan"/>
          <w:u w:val="single"/>
          <w:bdr w:val="single" w:sz="8" w:space="0" w:color="auto"/>
        </w:rPr>
        <w:t>inconsistent with due process</w:t>
      </w:r>
      <w:r w:rsidRPr="00072864">
        <w:rPr>
          <w:rFonts w:asciiTheme="minorHAnsi" w:hAnsiTheme="minorHAnsi" w:cstheme="minorHAnsi"/>
          <w:sz w:val="16"/>
        </w:rPr>
        <w:t xml:space="preserve">.89 </w:t>
      </w:r>
      <w:r w:rsidRPr="00072864">
        <w:rPr>
          <w:rFonts w:asciiTheme="minorHAnsi" w:hAnsiTheme="minorHAnsi" w:cstheme="minorHAnsi"/>
          <w:b/>
          <w:iCs/>
          <w:u w:val="single"/>
          <w:bdr w:val="single" w:sz="8" w:space="0" w:color="auto"/>
        </w:rPr>
        <w:t>Period</w:t>
      </w:r>
      <w:r w:rsidRPr="00072864">
        <w:rPr>
          <w:rFonts w:asciiTheme="minorHAnsi" w:hAnsiTheme="minorHAnsi" w:cstheme="minorHAnsi"/>
          <w:sz w:val="16"/>
        </w:rPr>
        <w:t xml:space="preserve">. There is no other way to look at it. 90 </w:t>
      </w:r>
      <w:r w:rsidRPr="00072864">
        <w:rPr>
          <w:rFonts w:asciiTheme="minorHAnsi" w:hAnsiTheme="minorHAnsi" w:cstheme="minorHAnsi"/>
          <w:u w:val="single"/>
        </w:rPr>
        <w:t xml:space="preserve">Not only does a plaintiff surprised by a sua sponte dismissal not receive "due" process, she receives no process </w:t>
      </w:r>
      <w:r w:rsidRPr="00072864">
        <w:rPr>
          <w:rFonts w:asciiTheme="minorHAnsi" w:hAnsiTheme="minorHAnsi" w:cstheme="minorHAnsi"/>
          <w:sz w:val="16"/>
        </w:rPr>
        <w:t xml:space="preserve">at all.91 </w:t>
      </w:r>
      <w:r w:rsidRPr="00072864">
        <w:rPr>
          <w:rFonts w:asciiTheme="minorHAnsi" w:hAnsiTheme="minorHAnsi" w:cstheme="minorHAnsi"/>
          <w:u w:val="single"/>
        </w:rPr>
        <w:t>She has no idea her lawsuit is in jeopardy of being dismissed,</w:t>
      </w:r>
      <w:r w:rsidRPr="00072864">
        <w:rPr>
          <w:rFonts w:asciiTheme="minorHAnsi" w:hAnsiTheme="minorHAnsi" w:cstheme="minorHAnsi"/>
          <w:sz w:val="16"/>
        </w:rPr>
        <w:t xml:space="preserve"> no idea what the reasons for that dismissal might be, and no opportunity to respond. 92 This is the case whether the court's dismissal decision is right or wrong. 93 As Allan Vestal puts it:</w:t>
      </w:r>
    </w:p>
    <w:p w14:paraId="58A7504B" w14:textId="77777777" w:rsidR="00072864" w:rsidRPr="00072864" w:rsidRDefault="00072864" w:rsidP="00072864">
      <w:pPr>
        <w:rPr>
          <w:rFonts w:asciiTheme="minorHAnsi" w:hAnsiTheme="minorHAnsi" w:cstheme="minorHAnsi"/>
          <w:u w:val="single"/>
        </w:rPr>
      </w:pPr>
      <w:r w:rsidRPr="00072864">
        <w:rPr>
          <w:rFonts w:asciiTheme="minorHAnsi" w:hAnsiTheme="minorHAnsi" w:cstheme="minorHAnsi"/>
          <w:highlight w:val="cyan"/>
          <w:u w:val="single"/>
        </w:rPr>
        <w:t>When [issues are</w:t>
      </w:r>
      <w:r w:rsidRPr="00072864">
        <w:rPr>
          <w:rFonts w:asciiTheme="minorHAnsi" w:hAnsiTheme="minorHAnsi" w:cstheme="minorHAnsi"/>
          <w:u w:val="single"/>
        </w:rPr>
        <w:t>]</w:t>
      </w:r>
      <w:r w:rsidRPr="00072864">
        <w:rPr>
          <w:rFonts w:asciiTheme="minorHAnsi" w:hAnsiTheme="minorHAnsi" w:cstheme="minorHAnsi"/>
          <w:sz w:val="16"/>
        </w:rPr>
        <w:t xml:space="preserve"> considered </w:t>
      </w:r>
      <w:r w:rsidRPr="00072864">
        <w:rPr>
          <w:rFonts w:asciiTheme="minorHAnsi" w:hAnsiTheme="minorHAnsi" w:cstheme="minorHAnsi"/>
          <w:highlight w:val="cyan"/>
          <w:u w:val="single"/>
        </w:rPr>
        <w:t>sua sponte</w:t>
      </w:r>
      <w:r w:rsidRPr="00072864">
        <w:rPr>
          <w:rFonts w:asciiTheme="minorHAnsi" w:hAnsiTheme="minorHAnsi" w:cstheme="minorHAnsi"/>
          <w:u w:val="single"/>
        </w:rPr>
        <w:t xml:space="preserve"> both </w:t>
      </w:r>
      <w:r w:rsidRPr="00072864">
        <w:rPr>
          <w:rFonts w:asciiTheme="minorHAnsi" w:hAnsiTheme="minorHAnsi" w:cstheme="minorHAnsi"/>
          <w:highlight w:val="cyan"/>
          <w:u w:val="single"/>
        </w:rPr>
        <w:t xml:space="preserve">parties are </w:t>
      </w:r>
      <w:r w:rsidRPr="00072864">
        <w:rPr>
          <w:rFonts w:asciiTheme="minorHAnsi" w:hAnsiTheme="minorHAnsi" w:cstheme="minorHAnsi"/>
          <w:b/>
          <w:iCs/>
          <w:highlight w:val="cyan"/>
          <w:u w:val="single"/>
          <w:bdr w:val="single" w:sz="8" w:space="0" w:color="auto"/>
        </w:rPr>
        <w:t>taken</w:t>
      </w:r>
      <w:r w:rsidRPr="00072864">
        <w:rPr>
          <w:rFonts w:asciiTheme="minorHAnsi" w:hAnsiTheme="minorHAnsi" w:cstheme="minorHAnsi"/>
          <w:b/>
          <w:iCs/>
          <w:u w:val="single"/>
          <w:bdr w:val="single" w:sz="8" w:space="0" w:color="auto"/>
        </w:rPr>
        <w:t xml:space="preserve"> completely </w:t>
      </w:r>
      <w:r w:rsidRPr="00072864">
        <w:rPr>
          <w:rFonts w:asciiTheme="minorHAnsi" w:hAnsiTheme="minorHAnsi" w:cstheme="minorHAnsi"/>
          <w:b/>
          <w:iCs/>
          <w:highlight w:val="cyan"/>
          <w:u w:val="single"/>
          <w:bdr w:val="single" w:sz="8" w:space="0" w:color="auto"/>
        </w:rPr>
        <w:t>by surprise</w:t>
      </w:r>
      <w:r w:rsidRPr="00072864">
        <w:rPr>
          <w:rFonts w:asciiTheme="minorHAnsi" w:hAnsiTheme="minorHAnsi" w:cstheme="minorHAnsi"/>
          <w:u w:val="single"/>
        </w:rPr>
        <w:t xml:space="preserve"> and the court decides</w:t>
      </w:r>
      <w:r w:rsidRPr="00072864">
        <w:rPr>
          <w:rFonts w:asciiTheme="minorHAnsi" w:hAnsiTheme="minorHAnsi" w:cstheme="minorHAnsi"/>
          <w:sz w:val="16"/>
        </w:rPr>
        <w:t xml:space="preserve"> the matter </w:t>
      </w:r>
      <w:r w:rsidRPr="00072864">
        <w:rPr>
          <w:rFonts w:asciiTheme="minorHAnsi" w:hAnsiTheme="minorHAnsi" w:cstheme="minorHAnsi"/>
          <w:u w:val="single"/>
        </w:rPr>
        <w:t xml:space="preserve">on grounds not urged by either. </w:t>
      </w:r>
      <w:r w:rsidRPr="00072864">
        <w:rPr>
          <w:rFonts w:asciiTheme="minorHAnsi" w:hAnsiTheme="minorHAnsi" w:cstheme="minorHAnsi"/>
          <w:b/>
          <w:iCs/>
          <w:u w:val="single"/>
          <w:bdr w:val="single" w:sz="8" w:space="0" w:color="auto"/>
        </w:rPr>
        <w:t>Neither has</w:t>
      </w:r>
      <w:r w:rsidRPr="00072864">
        <w:rPr>
          <w:rFonts w:asciiTheme="minorHAnsi" w:hAnsiTheme="minorHAnsi" w:cstheme="minorHAnsi"/>
          <w:sz w:val="16"/>
        </w:rPr>
        <w:t xml:space="preserve"> had </w:t>
      </w:r>
      <w:r w:rsidRPr="00072864">
        <w:rPr>
          <w:rFonts w:asciiTheme="minorHAnsi" w:hAnsiTheme="minorHAnsi" w:cstheme="minorHAnsi"/>
          <w:b/>
          <w:iCs/>
          <w:u w:val="single"/>
          <w:bdr w:val="single" w:sz="8" w:space="0" w:color="auto"/>
        </w:rPr>
        <w:t>any opportunity</w:t>
      </w:r>
      <w:r w:rsidRPr="00072864">
        <w:rPr>
          <w:rFonts w:asciiTheme="minorHAnsi" w:hAnsiTheme="minorHAnsi" w:cstheme="minorHAnsi"/>
          <w:u w:val="single"/>
        </w:rPr>
        <w:t xml:space="preserve"> to consider the matter, and both are now bound by res judicata grounded on considerations which represent not well reasoned positions for the litigants, but rather only the fortuitous decision of a</w:t>
      </w:r>
      <w:r w:rsidRPr="00072864">
        <w:rPr>
          <w:rFonts w:asciiTheme="minorHAnsi" w:hAnsiTheme="minorHAnsi" w:cstheme="minorHAnsi"/>
          <w:sz w:val="16"/>
        </w:rPr>
        <w:t xml:space="preserve"> 94 </w:t>
      </w:r>
      <w:r w:rsidRPr="00072864">
        <w:rPr>
          <w:rFonts w:asciiTheme="minorHAnsi" w:hAnsiTheme="minorHAnsi" w:cstheme="minorHAnsi"/>
          <w:u w:val="single"/>
        </w:rPr>
        <w:t>wayward court.</w:t>
      </w:r>
    </w:p>
    <w:p w14:paraId="25C02896"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 xml:space="preserve">The reference to res judicata here is important. As Milani and Smith point out, the </w:t>
      </w:r>
      <w:r w:rsidRPr="00072864">
        <w:rPr>
          <w:rFonts w:asciiTheme="minorHAnsi" w:hAnsiTheme="minorHAnsi" w:cstheme="minorHAnsi"/>
          <w:u w:val="single"/>
        </w:rPr>
        <w:t xml:space="preserve">res judicata </w:t>
      </w:r>
      <w:r w:rsidRPr="00072864">
        <w:rPr>
          <w:rFonts w:asciiTheme="minorHAnsi" w:hAnsiTheme="minorHAnsi" w:cstheme="minorHAnsi"/>
          <w:sz w:val="16"/>
        </w:rPr>
        <w:t xml:space="preserve">doctrine </w:t>
      </w:r>
      <w:r w:rsidRPr="00072864">
        <w:rPr>
          <w:rFonts w:asciiTheme="minorHAnsi" w:hAnsiTheme="minorHAnsi" w:cstheme="minorHAnsi"/>
          <w:u w:val="single"/>
        </w:rPr>
        <w:t xml:space="preserve">requires a party or its privy to be a participant in the former proceeding before the court can bind him to the consequences of that proceeding </w:t>
      </w:r>
      <w:r w:rsidRPr="00072864">
        <w:rPr>
          <w:rFonts w:asciiTheme="minorHAnsi" w:hAnsiTheme="minorHAnsi" w:cstheme="minorHAnsi"/>
          <w:sz w:val="16"/>
        </w:rPr>
        <w:t>because, according to the Supreme Court, "</w:t>
      </w:r>
      <w:r w:rsidRPr="00072864">
        <w:rPr>
          <w:rFonts w:asciiTheme="minorHAnsi" w:hAnsiTheme="minorHAnsi" w:cstheme="minorHAnsi"/>
          <w:u w:val="single"/>
        </w:rPr>
        <w:t xml:space="preserve">The </w:t>
      </w:r>
      <w:r w:rsidRPr="00072864">
        <w:rPr>
          <w:rFonts w:asciiTheme="minorHAnsi" w:hAnsiTheme="minorHAnsi" w:cstheme="minorHAnsi"/>
          <w:b/>
          <w:iCs/>
          <w:highlight w:val="cyan"/>
          <w:u w:val="single"/>
          <w:bdr w:val="single" w:sz="8" w:space="0" w:color="auto"/>
        </w:rPr>
        <w:t>opportunity to be heard</w:t>
      </w:r>
      <w:r w:rsidRPr="00072864">
        <w:rPr>
          <w:rFonts w:asciiTheme="minorHAnsi" w:hAnsiTheme="minorHAnsi" w:cstheme="minorHAnsi"/>
          <w:highlight w:val="cyan"/>
          <w:u w:val="single"/>
        </w:rPr>
        <w:t xml:space="preserve"> is an </w:t>
      </w:r>
      <w:r w:rsidRPr="00072864">
        <w:rPr>
          <w:rFonts w:asciiTheme="minorHAnsi" w:hAnsiTheme="minorHAnsi" w:cstheme="minorHAnsi"/>
          <w:b/>
          <w:iCs/>
          <w:highlight w:val="cyan"/>
          <w:u w:val="single"/>
          <w:bdr w:val="single" w:sz="8" w:space="0" w:color="auto"/>
        </w:rPr>
        <w:t>essential requisite</w:t>
      </w:r>
      <w:r w:rsidRPr="00072864">
        <w:rPr>
          <w:rFonts w:asciiTheme="minorHAnsi" w:hAnsiTheme="minorHAnsi" w:cstheme="minorHAnsi"/>
          <w:highlight w:val="cyan"/>
          <w:u w:val="single"/>
        </w:rPr>
        <w:t xml:space="preserve"> of </w:t>
      </w:r>
      <w:r w:rsidRPr="00072864">
        <w:rPr>
          <w:rFonts w:asciiTheme="minorHAnsi" w:hAnsiTheme="minorHAnsi" w:cstheme="minorHAnsi"/>
          <w:b/>
          <w:iCs/>
          <w:highlight w:val="cyan"/>
          <w:u w:val="single"/>
          <w:bdr w:val="single" w:sz="8" w:space="0" w:color="auto"/>
        </w:rPr>
        <w:t>due process</w:t>
      </w:r>
      <w:r w:rsidRPr="00072864">
        <w:rPr>
          <w:rFonts w:asciiTheme="minorHAnsi" w:hAnsiTheme="minorHAnsi" w:cstheme="minorHAnsi"/>
          <w:b/>
          <w:iCs/>
          <w:u w:val="single"/>
          <w:bdr w:val="single" w:sz="8" w:space="0" w:color="auto"/>
        </w:rPr>
        <w:t xml:space="preserve"> of law</w:t>
      </w:r>
      <w:r w:rsidRPr="00072864">
        <w:rPr>
          <w:rFonts w:asciiTheme="minorHAnsi" w:hAnsiTheme="minorHAnsi" w:cstheme="minorHAnsi"/>
          <w:u w:val="single"/>
        </w:rPr>
        <w:t xml:space="preserve"> </w:t>
      </w:r>
      <w:r w:rsidRPr="00072864">
        <w:rPr>
          <w:rFonts w:asciiTheme="minorHAnsi" w:hAnsiTheme="minorHAnsi" w:cstheme="minorHAnsi"/>
          <w:sz w:val="16"/>
        </w:rPr>
        <w:t>in judicial proceedings."95 If this is the standard applied to former proceedings, how can it not apply to proceedings currently before the court? Lon Fuller once wrote of sua sponte decisionmaking:</w:t>
      </w:r>
    </w:p>
    <w:p w14:paraId="57E1C614"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highlight w:val="cyan"/>
          <w:u w:val="single"/>
        </w:rPr>
        <w:t>[I]f</w:t>
      </w:r>
      <w:r w:rsidRPr="00072864">
        <w:rPr>
          <w:rFonts w:asciiTheme="minorHAnsi" w:hAnsiTheme="minorHAnsi" w:cstheme="minorHAnsi"/>
          <w:u w:val="single"/>
        </w:rPr>
        <w:t xml:space="preserve"> the </w:t>
      </w:r>
      <w:r w:rsidRPr="00072864">
        <w:rPr>
          <w:rFonts w:asciiTheme="minorHAnsi" w:hAnsiTheme="minorHAnsi" w:cstheme="minorHAnsi"/>
          <w:highlight w:val="cyan"/>
          <w:u w:val="single"/>
        </w:rPr>
        <w:t>grounds</w:t>
      </w:r>
      <w:r w:rsidRPr="00072864">
        <w:rPr>
          <w:rFonts w:asciiTheme="minorHAnsi" w:hAnsiTheme="minorHAnsi" w:cstheme="minorHAnsi"/>
          <w:u w:val="single"/>
        </w:rPr>
        <w:t xml:space="preserve"> for the decision </w:t>
      </w:r>
      <w:r w:rsidRPr="00072864">
        <w:rPr>
          <w:rFonts w:asciiTheme="minorHAnsi" w:hAnsiTheme="minorHAnsi" w:cstheme="minorHAnsi"/>
          <w:highlight w:val="cyan"/>
          <w:u w:val="single"/>
        </w:rPr>
        <w:t>fall</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 xml:space="preserve">completely </w:t>
      </w:r>
      <w:r w:rsidRPr="00072864">
        <w:rPr>
          <w:rFonts w:asciiTheme="minorHAnsi" w:hAnsiTheme="minorHAnsi" w:cstheme="minorHAnsi"/>
          <w:b/>
          <w:iCs/>
          <w:highlight w:val="cyan"/>
          <w:u w:val="single"/>
          <w:bdr w:val="single" w:sz="8" w:space="0" w:color="auto"/>
        </w:rPr>
        <w:t>outside the framework</w:t>
      </w:r>
      <w:r w:rsidRPr="00072864">
        <w:rPr>
          <w:rFonts w:asciiTheme="minorHAnsi" w:hAnsiTheme="minorHAnsi" w:cstheme="minorHAnsi"/>
          <w:sz w:val="16"/>
        </w:rPr>
        <w:t xml:space="preserve"> of the argument, making all that was discussed or proved at the hearing irrelevant ... </w:t>
      </w:r>
      <w:r w:rsidRPr="00072864">
        <w:rPr>
          <w:rFonts w:asciiTheme="minorHAnsi" w:hAnsiTheme="minorHAnsi" w:cstheme="minorHAnsi"/>
          <w:highlight w:val="cyan"/>
          <w:u w:val="single"/>
        </w:rPr>
        <w:t xml:space="preserve">the adjudicative process has become a </w:t>
      </w:r>
      <w:r w:rsidRPr="00072864">
        <w:rPr>
          <w:rFonts w:asciiTheme="minorHAnsi" w:hAnsiTheme="minorHAnsi" w:cstheme="minorHAnsi"/>
          <w:b/>
          <w:iCs/>
          <w:highlight w:val="cyan"/>
          <w:u w:val="single"/>
          <w:bdr w:val="single" w:sz="8" w:space="0" w:color="auto"/>
        </w:rPr>
        <w:t>sham</w:t>
      </w:r>
      <w:r w:rsidRPr="00072864">
        <w:rPr>
          <w:rFonts w:asciiTheme="minorHAnsi" w:hAnsiTheme="minorHAnsi" w:cstheme="minorHAnsi"/>
          <w:u w:val="single"/>
        </w:rPr>
        <w:t>, for</w:t>
      </w:r>
      <w:r w:rsidRPr="00072864">
        <w:rPr>
          <w:rFonts w:asciiTheme="minorHAnsi" w:hAnsiTheme="minorHAnsi" w:cstheme="minorHAnsi"/>
          <w:sz w:val="16"/>
        </w:rPr>
        <w:t xml:space="preserve"> the parties' </w:t>
      </w:r>
      <w:r w:rsidRPr="00072864">
        <w:rPr>
          <w:rFonts w:asciiTheme="minorHAnsi" w:hAnsiTheme="minorHAnsi" w:cstheme="minorHAnsi"/>
          <w:highlight w:val="cyan"/>
          <w:u w:val="single"/>
        </w:rPr>
        <w:t>participation</w:t>
      </w:r>
      <w:r w:rsidRPr="00072864">
        <w:rPr>
          <w:rFonts w:asciiTheme="minorHAnsi" w:hAnsiTheme="minorHAnsi" w:cstheme="minorHAnsi"/>
          <w:u w:val="single"/>
        </w:rPr>
        <w:t xml:space="preserve"> in the decision has </w:t>
      </w:r>
      <w:r w:rsidRPr="00072864">
        <w:rPr>
          <w:rFonts w:asciiTheme="minorHAnsi" w:hAnsiTheme="minorHAnsi" w:cstheme="minorHAnsi"/>
          <w:b/>
          <w:iCs/>
          <w:highlight w:val="cyan"/>
          <w:u w:val="single"/>
          <w:bdr w:val="single" w:sz="8" w:space="0" w:color="auto"/>
        </w:rPr>
        <w:t>lost all meaning</w:t>
      </w:r>
      <w:r w:rsidRPr="00072864">
        <w:rPr>
          <w:rFonts w:asciiTheme="minorHAnsi" w:hAnsiTheme="minorHAnsi" w:cstheme="minorHAnsi"/>
          <w:u w:val="single"/>
        </w:rPr>
        <w:t>.</w:t>
      </w:r>
      <w:r w:rsidRPr="00072864">
        <w:rPr>
          <w:rFonts w:asciiTheme="minorHAnsi" w:hAnsiTheme="minorHAnsi" w:cstheme="minorHAnsi"/>
          <w:sz w:val="16"/>
        </w:rPr>
        <w:t>9 6</w:t>
      </w:r>
    </w:p>
    <w:p w14:paraId="0B78C0F7"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highlight w:val="cyan"/>
          <w:u w:val="single"/>
        </w:rPr>
        <w:t>The situation is</w:t>
      </w:r>
      <w:r w:rsidRPr="00072864">
        <w:rPr>
          <w:rFonts w:asciiTheme="minorHAnsi" w:hAnsiTheme="minorHAnsi" w:cstheme="minorHAnsi"/>
          <w:u w:val="single"/>
        </w:rPr>
        <w:t xml:space="preserve"> even </w:t>
      </w:r>
      <w:r w:rsidRPr="00072864">
        <w:rPr>
          <w:rFonts w:asciiTheme="minorHAnsi" w:hAnsiTheme="minorHAnsi" w:cstheme="minorHAnsi"/>
          <w:highlight w:val="cyan"/>
          <w:u w:val="single"/>
        </w:rPr>
        <w:t xml:space="preserve">harder to defend when there is </w:t>
      </w:r>
      <w:r w:rsidRPr="00072864">
        <w:rPr>
          <w:rFonts w:asciiTheme="minorHAnsi" w:hAnsiTheme="minorHAnsi" w:cstheme="minorHAnsi"/>
          <w:b/>
          <w:iCs/>
          <w:highlight w:val="cyan"/>
          <w:u w:val="single"/>
          <w:bdr w:val="single" w:sz="8" w:space="0" w:color="auto"/>
        </w:rPr>
        <w:t>no hearing</w:t>
      </w:r>
      <w:r w:rsidRPr="00072864">
        <w:rPr>
          <w:rFonts w:asciiTheme="minorHAnsi" w:hAnsiTheme="minorHAnsi" w:cstheme="minorHAnsi"/>
          <w:b/>
          <w:iCs/>
          <w:u w:val="single"/>
          <w:bdr w:val="single" w:sz="8" w:space="0" w:color="auto"/>
        </w:rPr>
        <w:t xml:space="preserve"> at all</w:t>
      </w:r>
      <w:r w:rsidRPr="00072864">
        <w:rPr>
          <w:rFonts w:asciiTheme="minorHAnsi" w:hAnsiTheme="minorHAnsi" w:cstheme="minorHAnsi"/>
          <w:sz w:val="16"/>
        </w:rPr>
        <w:t>. 9</w:t>
      </w:r>
    </w:p>
    <w:p w14:paraId="328F7316" w14:textId="77777777" w:rsidR="00072864" w:rsidRPr="00072864" w:rsidRDefault="00072864" w:rsidP="00072864">
      <w:pPr>
        <w:rPr>
          <w:rFonts w:asciiTheme="minorHAnsi" w:hAnsiTheme="minorHAnsi" w:cstheme="minorHAnsi"/>
          <w:u w:val="single"/>
        </w:rPr>
      </w:pPr>
      <w:r w:rsidRPr="00072864">
        <w:rPr>
          <w:rFonts w:asciiTheme="minorHAnsi" w:hAnsiTheme="minorHAnsi" w:cstheme="minorHAnsi"/>
          <w:sz w:val="16"/>
        </w:rPr>
        <w:t xml:space="preserve">B. </w:t>
      </w:r>
      <w:r w:rsidRPr="00072864">
        <w:rPr>
          <w:rFonts w:asciiTheme="minorHAnsi" w:hAnsiTheme="minorHAnsi" w:cstheme="minorHAnsi"/>
          <w:b/>
          <w:iCs/>
          <w:u w:val="single"/>
          <w:bdr w:val="single" w:sz="8" w:space="0" w:color="auto"/>
        </w:rPr>
        <w:t>Undermining Respect</w:t>
      </w:r>
      <w:r w:rsidRPr="00072864">
        <w:rPr>
          <w:rFonts w:asciiTheme="minorHAnsi" w:hAnsiTheme="minorHAnsi" w:cstheme="minorHAnsi"/>
          <w:u w:val="single"/>
        </w:rPr>
        <w:t xml:space="preserve"> for the </w:t>
      </w:r>
      <w:r w:rsidRPr="00072864">
        <w:rPr>
          <w:rFonts w:asciiTheme="minorHAnsi" w:hAnsiTheme="minorHAnsi" w:cstheme="minorHAnsi"/>
          <w:b/>
          <w:iCs/>
          <w:u w:val="single"/>
          <w:bdr w:val="single" w:sz="8" w:space="0" w:color="auto"/>
        </w:rPr>
        <w:t>Legal System</w:t>
      </w:r>
    </w:p>
    <w:p w14:paraId="443EE50A"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u w:val="single"/>
        </w:rPr>
        <w:t>The perception</w:t>
      </w:r>
      <w:r w:rsidRPr="00072864">
        <w:rPr>
          <w:rFonts w:asciiTheme="minorHAnsi" w:hAnsiTheme="minorHAnsi" w:cstheme="minorHAnsi"/>
          <w:sz w:val="16"/>
        </w:rPr>
        <w:t xml:space="preserve"> that the </w:t>
      </w:r>
      <w:r w:rsidRPr="00072864">
        <w:rPr>
          <w:rFonts w:asciiTheme="minorHAnsi" w:hAnsiTheme="minorHAnsi" w:cstheme="minorHAnsi"/>
          <w:u w:val="single"/>
        </w:rPr>
        <w:t xml:space="preserve">courts are </w:t>
      </w:r>
      <w:r w:rsidRPr="00072864">
        <w:rPr>
          <w:rFonts w:asciiTheme="minorHAnsi" w:hAnsiTheme="minorHAnsi" w:cstheme="minorHAnsi"/>
          <w:b/>
          <w:iCs/>
          <w:u w:val="single"/>
          <w:bdr w:val="single" w:sz="8" w:space="0" w:color="auto"/>
        </w:rPr>
        <w:t>regularly failing to provide due process</w:t>
      </w:r>
      <w:r w:rsidRPr="00072864">
        <w:rPr>
          <w:rFonts w:asciiTheme="minorHAnsi" w:hAnsiTheme="minorHAnsi" w:cstheme="minorHAnsi"/>
          <w:u w:val="single"/>
        </w:rPr>
        <w:t xml:space="preserve"> cannot do anything but undermine respect for the legal system</w:t>
      </w:r>
      <w:r w:rsidRPr="00072864">
        <w:rPr>
          <w:rFonts w:asciiTheme="minorHAnsi" w:hAnsiTheme="minorHAnsi" w:cstheme="minorHAnsi"/>
          <w:sz w:val="16"/>
        </w:rPr>
        <w:t xml:space="preserve">.9 8 Sir Robert </w:t>
      </w:r>
      <w:r w:rsidRPr="00072864">
        <w:rPr>
          <w:rFonts w:asciiTheme="minorHAnsi" w:hAnsiTheme="minorHAnsi" w:cstheme="minorHAnsi"/>
          <w:u w:val="single"/>
        </w:rPr>
        <w:t>Megarry</w:t>
      </w:r>
      <w:r w:rsidRPr="00072864">
        <w:rPr>
          <w:rFonts w:asciiTheme="minorHAnsi" w:hAnsiTheme="minorHAnsi" w:cstheme="minorHAnsi"/>
          <w:sz w:val="16"/>
        </w:rPr>
        <w:t xml:space="preserve">, in the speech quoted at the beginning of this article,99 underlined </w:t>
      </w:r>
      <w:r w:rsidRPr="00072864">
        <w:rPr>
          <w:rFonts w:asciiTheme="minorHAnsi" w:hAnsiTheme="minorHAnsi" w:cstheme="minorHAnsi"/>
          <w:u w:val="single"/>
        </w:rPr>
        <w:t>the importance of sending the unsuccessful litigant away feeling as though he has had a fair hearing</w:t>
      </w:r>
      <w:r w:rsidRPr="00072864">
        <w:rPr>
          <w:rFonts w:asciiTheme="minorHAnsi" w:hAnsiTheme="minorHAnsi" w:cstheme="minorHAnsi"/>
          <w:sz w:val="16"/>
        </w:rPr>
        <w:t xml:space="preserve">.' Justice Harlan was obviously cognizant of this problem in his dissent in Mapp, when he warned that </w:t>
      </w:r>
      <w:r w:rsidRPr="00072864">
        <w:rPr>
          <w:rFonts w:asciiTheme="minorHAnsi" w:hAnsiTheme="minorHAnsi" w:cstheme="minorHAnsi"/>
          <w:u w:val="single"/>
        </w:rPr>
        <w:t>the</w:t>
      </w:r>
      <w:r w:rsidRPr="00072864">
        <w:rPr>
          <w:rFonts w:asciiTheme="minorHAnsi" w:hAnsiTheme="minorHAnsi" w:cstheme="minorHAnsi"/>
          <w:sz w:val="16"/>
        </w:rPr>
        <w:t xml:space="preserve"> Court's </w:t>
      </w:r>
      <w:r w:rsidRPr="00072864">
        <w:rPr>
          <w:rFonts w:asciiTheme="minorHAnsi" w:hAnsiTheme="minorHAnsi" w:cstheme="minorHAnsi"/>
          <w:highlight w:val="cyan"/>
          <w:u w:val="single"/>
        </w:rPr>
        <w:t>sua sponte</w:t>
      </w:r>
      <w:r w:rsidRPr="00072864">
        <w:rPr>
          <w:rFonts w:asciiTheme="minorHAnsi" w:hAnsiTheme="minorHAnsi" w:cstheme="minorHAnsi"/>
          <w:u w:val="single"/>
        </w:rPr>
        <w:t xml:space="preserve"> decision in that case </w:t>
      </w:r>
      <w:r w:rsidRPr="00072864">
        <w:rPr>
          <w:rFonts w:asciiTheme="minorHAnsi" w:hAnsiTheme="minorHAnsi" w:cstheme="minorHAnsi"/>
          <w:highlight w:val="cyan"/>
          <w:u w:val="single"/>
        </w:rPr>
        <w:t xml:space="preserve">was "not likely to </w:t>
      </w:r>
      <w:r w:rsidRPr="00072864">
        <w:rPr>
          <w:rFonts w:asciiTheme="minorHAnsi" w:hAnsiTheme="minorHAnsi" w:cstheme="minorHAnsi"/>
          <w:b/>
          <w:iCs/>
          <w:highlight w:val="cyan"/>
          <w:u w:val="single"/>
          <w:bdr w:val="single" w:sz="8" w:space="0" w:color="auto"/>
        </w:rPr>
        <w:t>promote respect</w:t>
      </w:r>
      <w:r w:rsidRPr="00072864">
        <w:rPr>
          <w:rFonts w:asciiTheme="minorHAnsi" w:hAnsiTheme="minorHAnsi" w:cstheme="minorHAnsi"/>
          <w:highlight w:val="cyan"/>
          <w:u w:val="single"/>
        </w:rPr>
        <w:t xml:space="preserve"> ... for the</w:t>
      </w:r>
      <w:r w:rsidRPr="00072864">
        <w:rPr>
          <w:rFonts w:asciiTheme="minorHAnsi" w:hAnsiTheme="minorHAnsi" w:cstheme="minorHAnsi"/>
          <w:u w:val="single"/>
        </w:rPr>
        <w:t xml:space="preserve"> court's </w:t>
      </w:r>
      <w:r w:rsidRPr="00072864">
        <w:rPr>
          <w:rFonts w:asciiTheme="minorHAnsi" w:hAnsiTheme="minorHAnsi" w:cstheme="minorHAnsi"/>
          <w:b/>
          <w:iCs/>
          <w:highlight w:val="cyan"/>
          <w:u w:val="single"/>
          <w:bdr w:val="single" w:sz="8" w:space="0" w:color="auto"/>
        </w:rPr>
        <w:t>adjudicatory process</w:t>
      </w:r>
      <w:r w:rsidRPr="00072864">
        <w:rPr>
          <w:rFonts w:asciiTheme="minorHAnsi" w:hAnsiTheme="minorHAnsi" w:cstheme="minorHAnsi"/>
          <w:sz w:val="16"/>
        </w:rPr>
        <w:t>."o</w:t>
      </w:r>
    </w:p>
    <w:p w14:paraId="3BE58680"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 xml:space="preserve">This is not a farfetched concern. Offenkrantz and Lichter note that in the Second Circuit's high-profile decision to "[sua sponte remove] Judge Shira Scheindlin from further proceedings in two stop-and-frisk cases," an order which left the Judge "completely blindsided," "newspapers were reporting that appellate </w:t>
      </w:r>
      <w:r w:rsidRPr="00072864">
        <w:rPr>
          <w:rFonts w:asciiTheme="minorHAnsi" w:hAnsiTheme="minorHAnsi" w:cstheme="minorHAnsi"/>
          <w:u w:val="single"/>
        </w:rPr>
        <w:t xml:space="preserve">courts </w:t>
      </w:r>
      <w:r w:rsidRPr="00072864">
        <w:rPr>
          <w:rFonts w:asciiTheme="minorHAnsi" w:hAnsiTheme="minorHAnsi" w:cstheme="minorHAnsi"/>
          <w:highlight w:val="cyan"/>
          <w:u w:val="single"/>
        </w:rPr>
        <w:t>had carte blanche to</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raise</w:t>
      </w:r>
      <w:r w:rsidRPr="00072864">
        <w:rPr>
          <w:rFonts w:asciiTheme="minorHAnsi" w:hAnsiTheme="minorHAnsi" w:cstheme="minorHAnsi"/>
          <w:u w:val="single"/>
        </w:rPr>
        <w:t xml:space="preserve"> and </w:t>
      </w:r>
      <w:r w:rsidRPr="00072864">
        <w:rPr>
          <w:rFonts w:asciiTheme="minorHAnsi" w:hAnsiTheme="minorHAnsi" w:cstheme="minorHAnsi"/>
          <w:b/>
          <w:iCs/>
          <w:highlight w:val="cyan"/>
          <w:u w:val="single"/>
          <w:bdr w:val="single" w:sz="8" w:space="0" w:color="auto"/>
        </w:rPr>
        <w:t>decide important issues</w:t>
      </w:r>
      <w:r w:rsidRPr="00072864">
        <w:rPr>
          <w:rFonts w:asciiTheme="minorHAnsi" w:hAnsiTheme="minorHAnsi" w:cstheme="minorHAnsi"/>
          <w:u w:val="single"/>
        </w:rPr>
        <w:t xml:space="preserve"> in a case </w:t>
      </w:r>
      <w:r w:rsidRPr="00072864">
        <w:rPr>
          <w:rFonts w:asciiTheme="minorHAnsi" w:hAnsiTheme="minorHAnsi" w:cstheme="minorHAnsi"/>
          <w:highlight w:val="cyan"/>
          <w:u w:val="single"/>
        </w:rPr>
        <w:t>without ever seeking</w:t>
      </w:r>
      <w:r w:rsidRPr="00072864">
        <w:rPr>
          <w:rFonts w:asciiTheme="minorHAnsi" w:hAnsiTheme="minorHAnsi" w:cstheme="minorHAnsi"/>
          <w:u w:val="single"/>
        </w:rPr>
        <w:t xml:space="preserve"> the input of any</w:t>
      </w:r>
      <w:r w:rsidRPr="00072864">
        <w:rPr>
          <w:rFonts w:asciiTheme="minorHAnsi" w:hAnsiTheme="minorHAnsi" w:cstheme="minorHAnsi"/>
          <w:sz w:val="16"/>
        </w:rPr>
        <w:t xml:space="preserve"> of the </w:t>
      </w:r>
      <w:r w:rsidRPr="00072864">
        <w:rPr>
          <w:rFonts w:asciiTheme="minorHAnsi" w:hAnsiTheme="minorHAnsi" w:cstheme="minorHAnsi"/>
          <w:highlight w:val="cyan"/>
          <w:u w:val="single"/>
        </w:rPr>
        <w:t>parties</w:t>
      </w:r>
      <w:r w:rsidRPr="00072864">
        <w:rPr>
          <w:rFonts w:asciiTheme="minorHAnsi" w:hAnsiTheme="minorHAnsi" w:cstheme="minorHAnsi"/>
          <w:sz w:val="16"/>
        </w:rPr>
        <w:t xml:space="preserve"> to it."' 0 2</w:t>
      </w:r>
    </w:p>
    <w:p w14:paraId="6F65BC7B"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Megarry tells a story of a client of his who had a fatal flaw in his case, but insisted on going ahead anyway.10 3 Instead of seizing on the fatal flaw at the outset, the trial judge heard the case all the way through.1 0 4 The client won on his two collateral points, but, as expected, lost on the key issue. o Megarry tells the story of what happened next:</w:t>
      </w:r>
    </w:p>
    <w:p w14:paraId="2CFCAEAD"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The course taken by the judge must have prolonged the hearing by an hour or two. But the effect on the defeated tenant was striking. True, he had lost the last point and the case as a whole; but he had been victorious on the other two points. All that nonsense about the agent's lack of authority and the letter not having been received in time had been blown away by the judge. It was a pity about the wording of the letter, of course; but he had seen his case being put in full, and none of his grievances had been left unheard or unresolved.</w:t>
      </w:r>
    </w:p>
    <w:p w14:paraId="74C5DD37" w14:textId="77777777" w:rsidR="00072864" w:rsidRPr="00072864" w:rsidRDefault="00072864" w:rsidP="00072864">
      <w:pPr>
        <w:rPr>
          <w:rFonts w:asciiTheme="minorHAnsi" w:hAnsiTheme="minorHAnsi" w:cstheme="minorHAnsi"/>
          <w:u w:val="single"/>
        </w:rPr>
      </w:pPr>
      <w:r w:rsidRPr="00072864">
        <w:rPr>
          <w:rFonts w:asciiTheme="minorHAnsi" w:hAnsiTheme="minorHAnsi" w:cstheme="minorHAnsi"/>
          <w:sz w:val="16"/>
        </w:rPr>
        <w:t xml:space="preserve">This is as it should be. </w:t>
      </w:r>
      <w:r w:rsidRPr="00072864">
        <w:rPr>
          <w:rFonts w:asciiTheme="minorHAnsi" w:hAnsiTheme="minorHAnsi" w:cstheme="minorHAnsi"/>
          <w:u w:val="single"/>
        </w:rPr>
        <w:t>Courts must not</w:t>
      </w:r>
      <w:r w:rsidRPr="00072864">
        <w:rPr>
          <w:rFonts w:asciiTheme="minorHAnsi" w:hAnsiTheme="minorHAnsi" w:cstheme="minorHAnsi"/>
          <w:sz w:val="16"/>
        </w:rPr>
        <w:t xml:space="preserve">, as Megarry puts it, </w:t>
      </w:r>
      <w:r w:rsidRPr="00072864">
        <w:rPr>
          <w:rFonts w:asciiTheme="minorHAnsi" w:hAnsiTheme="minorHAnsi" w:cstheme="minorHAnsi"/>
          <w:u w:val="single"/>
        </w:rPr>
        <w:t xml:space="preserve">give in to "the </w:t>
      </w:r>
      <w:r w:rsidRPr="00072864">
        <w:rPr>
          <w:rFonts w:asciiTheme="minorHAnsi" w:hAnsiTheme="minorHAnsi" w:cstheme="minorHAnsi"/>
          <w:b/>
          <w:iCs/>
          <w:u w:val="single"/>
          <w:bdr w:val="single" w:sz="8" w:space="0" w:color="auto"/>
        </w:rPr>
        <w:t>temptation of brevity</w:t>
      </w:r>
      <w:r w:rsidRPr="00072864">
        <w:rPr>
          <w:rFonts w:asciiTheme="minorHAnsi" w:hAnsiTheme="minorHAnsi" w:cstheme="minorHAnsi"/>
          <w:u w:val="single"/>
        </w:rPr>
        <w:t>."</w:t>
      </w:r>
      <w:r w:rsidRPr="00072864">
        <w:rPr>
          <w:rFonts w:asciiTheme="minorHAnsi" w:hAnsiTheme="minorHAnsi" w:cstheme="minorHAnsi"/>
          <w:sz w:val="16"/>
        </w:rPr>
        <w:t xml:space="preserve">'0 o </w:t>
      </w:r>
      <w:r w:rsidRPr="00072864">
        <w:rPr>
          <w:rFonts w:asciiTheme="minorHAnsi" w:hAnsiTheme="minorHAnsi" w:cstheme="minorHAnsi"/>
          <w:highlight w:val="cyan"/>
          <w:u w:val="single"/>
        </w:rPr>
        <w:t>Their</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 xml:space="preserve">very </w:t>
      </w:r>
      <w:r w:rsidRPr="00072864">
        <w:rPr>
          <w:rFonts w:asciiTheme="minorHAnsi" w:hAnsiTheme="minorHAnsi" w:cstheme="minorHAnsi"/>
          <w:b/>
          <w:iCs/>
          <w:highlight w:val="cyan"/>
          <w:u w:val="single"/>
          <w:bdr w:val="single" w:sz="8" w:space="0" w:color="auto"/>
        </w:rPr>
        <w:t>legitimacy hangs in the balance</w:t>
      </w:r>
      <w:r w:rsidRPr="00072864">
        <w:rPr>
          <w:rFonts w:asciiTheme="minorHAnsi" w:hAnsiTheme="minorHAnsi" w:cstheme="minorHAnsi"/>
          <w:u w:val="single"/>
        </w:rPr>
        <w:t xml:space="preserve">. A </w:t>
      </w:r>
      <w:r w:rsidRPr="00072864">
        <w:rPr>
          <w:rFonts w:asciiTheme="minorHAnsi" w:hAnsiTheme="minorHAnsi" w:cstheme="minorHAnsi"/>
          <w:b/>
          <w:iCs/>
          <w:highlight w:val="cyan"/>
          <w:u w:val="single"/>
          <w:bdr w:val="single" w:sz="8" w:space="0" w:color="auto"/>
        </w:rPr>
        <w:t>loss of respect</w:t>
      </w:r>
      <w:r w:rsidRPr="00072864">
        <w:rPr>
          <w:rFonts w:asciiTheme="minorHAnsi" w:hAnsiTheme="minorHAnsi" w:cstheme="minorHAnsi"/>
          <w:u w:val="single"/>
        </w:rPr>
        <w:t xml:space="preserve"> for the courts </w:t>
      </w:r>
      <w:r w:rsidRPr="00072864">
        <w:rPr>
          <w:rFonts w:asciiTheme="minorHAnsi" w:hAnsiTheme="minorHAnsi" w:cstheme="minorHAnsi"/>
          <w:highlight w:val="cyan"/>
          <w:u w:val="single"/>
        </w:rPr>
        <w:t>marks</w:t>
      </w:r>
      <w:r w:rsidRPr="00072864">
        <w:rPr>
          <w:rFonts w:asciiTheme="minorHAnsi" w:hAnsiTheme="minorHAnsi" w:cstheme="minorHAnsi"/>
          <w:sz w:val="16"/>
        </w:rPr>
        <w:t xml:space="preserve"> the beginning of </w:t>
      </w:r>
      <w:r w:rsidRPr="00072864">
        <w:rPr>
          <w:rFonts w:asciiTheme="minorHAnsi" w:hAnsiTheme="minorHAnsi" w:cstheme="minorHAnsi"/>
          <w:u w:val="single"/>
        </w:rPr>
        <w:t xml:space="preserve">the </w:t>
      </w:r>
      <w:r w:rsidRPr="00072864">
        <w:rPr>
          <w:rFonts w:asciiTheme="minorHAnsi" w:hAnsiTheme="minorHAnsi" w:cstheme="minorHAnsi"/>
          <w:b/>
          <w:iCs/>
          <w:highlight w:val="cyan"/>
          <w:u w:val="single"/>
          <w:bdr w:val="single" w:sz="8" w:space="0" w:color="auto"/>
        </w:rPr>
        <w:t>unraveling</w:t>
      </w:r>
      <w:r w:rsidRPr="00072864">
        <w:rPr>
          <w:rFonts w:asciiTheme="minorHAnsi" w:hAnsiTheme="minorHAnsi" w:cstheme="minorHAnsi"/>
          <w:highlight w:val="cyan"/>
          <w:u w:val="single"/>
        </w:rPr>
        <w:t xml:space="preserve"> of</w:t>
      </w:r>
      <w:r w:rsidRPr="00072864">
        <w:rPr>
          <w:rFonts w:asciiTheme="minorHAnsi" w:hAnsiTheme="minorHAnsi" w:cstheme="minorHAnsi"/>
          <w:u w:val="single"/>
        </w:rPr>
        <w:t xml:space="preserve"> the </w:t>
      </w:r>
      <w:r w:rsidRPr="00072864">
        <w:rPr>
          <w:rFonts w:asciiTheme="minorHAnsi" w:hAnsiTheme="minorHAnsi" w:cstheme="minorHAnsi"/>
          <w:b/>
          <w:iCs/>
          <w:highlight w:val="cyan"/>
          <w:u w:val="single"/>
          <w:bdr w:val="single" w:sz="8" w:space="0" w:color="auto"/>
        </w:rPr>
        <w:t>rule of law</w:t>
      </w:r>
      <w:r w:rsidRPr="00072864">
        <w:rPr>
          <w:rFonts w:asciiTheme="minorHAnsi" w:hAnsiTheme="minorHAnsi" w:cstheme="minorHAnsi"/>
          <w:b/>
          <w:iCs/>
          <w:u w:val="single"/>
          <w:bdr w:val="single" w:sz="8" w:space="0" w:color="auto"/>
        </w:rPr>
        <w:t>.</w:t>
      </w:r>
      <w:r w:rsidRPr="00072864">
        <w:rPr>
          <w:rFonts w:asciiTheme="minorHAnsi" w:hAnsiTheme="minorHAnsi" w:cstheme="minorHAnsi"/>
          <w:u w:val="single"/>
        </w:rPr>
        <w:t xml:space="preserve"> This is simply too high of a price to pay for efficiency.</w:t>
      </w:r>
    </w:p>
    <w:p w14:paraId="65C473ED" w14:textId="77777777" w:rsidR="00072864" w:rsidRPr="00072864" w:rsidRDefault="00072864" w:rsidP="00072864">
      <w:pPr>
        <w:keepNext/>
        <w:keepLines/>
        <w:spacing w:before="40" w:after="0"/>
        <w:outlineLvl w:val="3"/>
        <w:rPr>
          <w:rFonts w:asciiTheme="minorHAnsi" w:eastAsiaTheme="majorEastAsia" w:hAnsiTheme="minorHAnsi" w:cstheme="minorHAnsi"/>
          <w:b/>
          <w:iCs/>
          <w:sz w:val="26"/>
        </w:rPr>
      </w:pPr>
      <w:r w:rsidRPr="00072864">
        <w:rPr>
          <w:rFonts w:asciiTheme="minorHAnsi" w:eastAsiaTheme="majorEastAsia" w:hAnsiTheme="minorHAnsi" w:cstheme="minorHAnsi"/>
          <w:b/>
          <w:iCs/>
          <w:sz w:val="26"/>
        </w:rPr>
        <w:t xml:space="preserve">Extinction. </w:t>
      </w:r>
    </w:p>
    <w:p w14:paraId="3CA02922" w14:textId="77777777" w:rsidR="00072864" w:rsidRPr="00072864" w:rsidRDefault="00072864" w:rsidP="00072864">
      <w:pPr>
        <w:rPr>
          <w:rFonts w:asciiTheme="minorHAnsi" w:hAnsiTheme="minorHAnsi" w:cstheme="minorHAnsi"/>
          <w:b/>
          <w:bCs/>
          <w:sz w:val="26"/>
        </w:rPr>
      </w:pPr>
      <w:r w:rsidRPr="00072864">
        <w:rPr>
          <w:rFonts w:asciiTheme="minorHAnsi" w:hAnsiTheme="minorHAnsi" w:cstheme="minorHAnsi"/>
          <w:b/>
          <w:bCs/>
          <w:sz w:val="26"/>
        </w:rPr>
        <w:t xml:space="preserve">Davis and Morse ’18 </w:t>
      </w:r>
      <w:r w:rsidRPr="00072864">
        <w:rPr>
          <w:rFonts w:asciiTheme="minorHAnsi" w:hAnsiTheme="minorHAnsi" w:cstheme="minorHAnsi"/>
        </w:rPr>
        <w:t>[Christina and Julia; September 19; Professor of Government at Harvard University; Professor of Political Science at the University of California at Santa Barbara; International Studies Quarterly, “Protecting Trade by Legalizing Political Disputes: Why Countries Bring Cases to the International Court of Justice,” vol. 62]</w:t>
      </w:r>
    </w:p>
    <w:p w14:paraId="6756D59D"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 xml:space="preserve">Trade, Conflict, and Adjudication </w:t>
      </w:r>
    </w:p>
    <w:p w14:paraId="094DE731" w14:textId="77777777" w:rsidR="00072864" w:rsidRPr="00072864" w:rsidRDefault="00072864" w:rsidP="00072864">
      <w:pPr>
        <w:rPr>
          <w:rFonts w:asciiTheme="minorHAnsi" w:hAnsiTheme="minorHAnsi" w:cstheme="minorHAnsi"/>
          <w:sz w:val="16"/>
        </w:rPr>
      </w:pPr>
      <w:r w:rsidRPr="00072864">
        <w:rPr>
          <w:rFonts w:asciiTheme="minorHAnsi" w:hAnsiTheme="minorHAnsi" w:cstheme="minorHAnsi"/>
          <w:sz w:val="16"/>
        </w:rPr>
        <w:t xml:space="preserve">We argue that </w:t>
      </w:r>
      <w:r w:rsidRPr="00072864">
        <w:rPr>
          <w:rFonts w:asciiTheme="minorHAnsi" w:hAnsiTheme="minorHAnsi" w:cstheme="minorHAnsi"/>
          <w:highlight w:val="cyan"/>
          <w:u w:val="single"/>
        </w:rPr>
        <w:t>countries turn to</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 xml:space="preserve">international </w:t>
      </w:r>
      <w:r w:rsidRPr="00072864">
        <w:rPr>
          <w:rFonts w:asciiTheme="minorHAnsi" w:hAnsiTheme="minorHAnsi" w:cstheme="minorHAnsi"/>
          <w:b/>
          <w:iCs/>
          <w:highlight w:val="cyan"/>
          <w:u w:val="single"/>
          <w:bdr w:val="single" w:sz="8" w:space="0" w:color="auto"/>
        </w:rPr>
        <w:t>adjudication</w:t>
      </w:r>
      <w:r w:rsidRPr="00072864">
        <w:rPr>
          <w:rFonts w:asciiTheme="minorHAnsi" w:hAnsiTheme="minorHAnsi" w:cstheme="minorHAnsi"/>
          <w:highlight w:val="cyan"/>
          <w:u w:val="single"/>
        </w:rPr>
        <w:t xml:space="preserve"> to protect</w:t>
      </w:r>
      <w:r w:rsidRPr="00072864">
        <w:rPr>
          <w:rFonts w:asciiTheme="minorHAnsi" w:hAnsiTheme="minorHAnsi" w:cstheme="minorHAnsi"/>
          <w:u w:val="single"/>
        </w:rPr>
        <w:t xml:space="preserve"> trade flows under</w:t>
      </w:r>
      <w:r w:rsidRPr="00072864">
        <w:rPr>
          <w:rFonts w:asciiTheme="minorHAnsi" w:hAnsiTheme="minorHAnsi" w:cstheme="minorHAnsi"/>
          <w:sz w:val="16"/>
        </w:rPr>
        <w:t xml:space="preserve"> conditions of </w:t>
      </w:r>
      <w:r w:rsidRPr="00072864">
        <w:rPr>
          <w:rFonts w:asciiTheme="minorHAnsi" w:hAnsiTheme="minorHAnsi" w:cstheme="minorHAnsi"/>
          <w:u w:val="single"/>
        </w:rPr>
        <w:t xml:space="preserve">strong economic </w:t>
      </w:r>
      <w:r w:rsidRPr="00072864">
        <w:rPr>
          <w:rFonts w:asciiTheme="minorHAnsi" w:hAnsiTheme="minorHAnsi" w:cstheme="minorHAnsi"/>
          <w:b/>
          <w:iCs/>
          <w:highlight w:val="cyan"/>
          <w:u w:val="single"/>
          <w:bdr w:val="single" w:sz="8" w:space="0" w:color="auto"/>
        </w:rPr>
        <w:t>interdependence</w:t>
      </w:r>
      <w:r w:rsidRPr="00072864">
        <w:rPr>
          <w:rFonts w:asciiTheme="minorHAnsi" w:hAnsiTheme="minorHAnsi" w:cstheme="minorHAnsi"/>
          <w:sz w:val="16"/>
        </w:rPr>
        <w:t xml:space="preserve">. This argument is built on two key assumptions. </w:t>
      </w:r>
      <w:r w:rsidRPr="00072864">
        <w:rPr>
          <w:rFonts w:asciiTheme="minorHAnsi" w:hAnsiTheme="minorHAnsi" w:cstheme="minorHAnsi"/>
          <w:u w:val="single"/>
        </w:rPr>
        <w:t>First, states believe</w:t>
      </w:r>
      <w:r w:rsidRPr="00072864">
        <w:rPr>
          <w:rFonts w:asciiTheme="minorHAnsi" w:hAnsiTheme="minorHAnsi" w:cstheme="minorHAnsi"/>
          <w:sz w:val="16"/>
        </w:rPr>
        <w:t xml:space="preserve"> that an </w:t>
      </w:r>
      <w:r w:rsidRPr="00072864">
        <w:rPr>
          <w:rFonts w:asciiTheme="minorHAnsi" w:hAnsiTheme="minorHAnsi" w:cstheme="minorHAnsi"/>
          <w:u w:val="single"/>
        </w:rPr>
        <w:t>international dispute</w:t>
      </w:r>
      <w:r w:rsidRPr="00072864">
        <w:rPr>
          <w:rFonts w:asciiTheme="minorHAnsi" w:hAnsiTheme="minorHAnsi" w:cstheme="minorHAnsi"/>
          <w:sz w:val="16"/>
        </w:rPr>
        <w:t xml:space="preserve"> over territory, fishing rights, or another salient issue </w:t>
      </w:r>
      <w:r w:rsidRPr="00072864">
        <w:rPr>
          <w:rFonts w:asciiTheme="minorHAnsi" w:hAnsiTheme="minorHAnsi" w:cstheme="minorHAnsi"/>
          <w:u w:val="single"/>
        </w:rPr>
        <w:t xml:space="preserve">could harm trade. Second, </w:t>
      </w:r>
      <w:r w:rsidRPr="00072864">
        <w:rPr>
          <w:rFonts w:asciiTheme="minorHAnsi" w:hAnsiTheme="minorHAnsi" w:cstheme="minorHAnsi"/>
          <w:highlight w:val="cyan"/>
          <w:u w:val="single"/>
        </w:rPr>
        <w:t>states view</w:t>
      </w:r>
      <w:r w:rsidRPr="00072864">
        <w:rPr>
          <w:rFonts w:asciiTheme="minorHAnsi" w:hAnsiTheme="minorHAnsi" w:cstheme="minorHAnsi"/>
          <w:sz w:val="16"/>
        </w:rPr>
        <w:t xml:space="preserve"> international </w:t>
      </w:r>
      <w:r w:rsidRPr="00072864">
        <w:rPr>
          <w:rFonts w:asciiTheme="minorHAnsi" w:hAnsiTheme="minorHAnsi" w:cstheme="minorHAnsi"/>
          <w:highlight w:val="cyan"/>
          <w:u w:val="single"/>
        </w:rPr>
        <w:t>adjudication as a</w:t>
      </w:r>
      <w:r w:rsidRPr="00072864">
        <w:rPr>
          <w:rFonts w:asciiTheme="minorHAnsi" w:hAnsiTheme="minorHAnsi" w:cstheme="minorHAnsi"/>
          <w:u w:val="single"/>
        </w:rPr>
        <w:t xml:space="preserve">n </w:t>
      </w:r>
      <w:r w:rsidRPr="00072864">
        <w:rPr>
          <w:rFonts w:asciiTheme="minorHAnsi" w:hAnsiTheme="minorHAnsi" w:cstheme="minorHAnsi"/>
          <w:b/>
          <w:iCs/>
          <w:u w:val="single"/>
          <w:bdr w:val="single" w:sz="8" w:space="0" w:color="auto"/>
        </w:rPr>
        <w:t xml:space="preserve">effective </w:t>
      </w:r>
      <w:r w:rsidRPr="00072864">
        <w:rPr>
          <w:rFonts w:asciiTheme="minorHAnsi" w:hAnsiTheme="minorHAnsi" w:cstheme="minorHAnsi"/>
          <w:b/>
          <w:iCs/>
          <w:highlight w:val="cyan"/>
          <w:u w:val="single"/>
          <w:bdr w:val="single" w:sz="8" w:space="0" w:color="auto"/>
        </w:rPr>
        <w:t>way</w:t>
      </w:r>
      <w:r w:rsidRPr="00072864">
        <w:rPr>
          <w:rFonts w:asciiTheme="minorHAnsi" w:hAnsiTheme="minorHAnsi" w:cstheme="minorHAnsi"/>
          <w:highlight w:val="cyan"/>
          <w:u w:val="single"/>
        </w:rPr>
        <w:t xml:space="preserve"> to end</w:t>
      </w:r>
      <w:r w:rsidRPr="00072864">
        <w:rPr>
          <w:rFonts w:asciiTheme="minorHAnsi" w:hAnsiTheme="minorHAnsi" w:cstheme="minorHAnsi"/>
          <w:sz w:val="16"/>
        </w:rPr>
        <w:t xml:space="preserve"> the </w:t>
      </w:r>
      <w:r w:rsidRPr="00072864">
        <w:rPr>
          <w:rFonts w:asciiTheme="minorHAnsi" w:hAnsiTheme="minorHAnsi" w:cstheme="minorHAnsi"/>
          <w:highlight w:val="cyan"/>
          <w:u w:val="single"/>
        </w:rPr>
        <w:t>dispute</w:t>
      </w:r>
      <w:r w:rsidRPr="00072864">
        <w:rPr>
          <w:rFonts w:asciiTheme="minorHAnsi" w:hAnsiTheme="minorHAnsi" w:cstheme="minorHAnsi"/>
          <w:u w:val="single"/>
        </w:rPr>
        <w:t xml:space="preserve">. Given the </w:t>
      </w:r>
      <w:r w:rsidRPr="00072864">
        <w:rPr>
          <w:rFonts w:asciiTheme="minorHAnsi" w:hAnsiTheme="minorHAnsi" w:cstheme="minorHAnsi"/>
          <w:b/>
          <w:iCs/>
          <w:u w:val="single"/>
          <w:bdr w:val="single" w:sz="8" w:space="0" w:color="auto"/>
        </w:rPr>
        <w:t>risk of harm</w:t>
      </w:r>
      <w:r w:rsidRPr="00072864">
        <w:rPr>
          <w:rFonts w:asciiTheme="minorHAnsi" w:hAnsiTheme="minorHAnsi" w:cstheme="minorHAnsi"/>
          <w:u w:val="single"/>
        </w:rPr>
        <w:t xml:space="preserve"> to economic relations and</w:t>
      </w:r>
      <w:r w:rsidRPr="00072864">
        <w:rPr>
          <w:rFonts w:asciiTheme="minorHAnsi" w:hAnsiTheme="minorHAnsi" w:cstheme="minorHAnsi"/>
          <w:sz w:val="16"/>
        </w:rPr>
        <w:t xml:space="preserve"> the potential for </w:t>
      </w:r>
      <w:r w:rsidRPr="00072864">
        <w:rPr>
          <w:rFonts w:asciiTheme="minorHAnsi" w:hAnsiTheme="minorHAnsi" w:cstheme="minorHAnsi"/>
          <w:highlight w:val="cyan"/>
          <w:u w:val="single"/>
        </w:rPr>
        <w:t>courts</w:t>
      </w:r>
      <w:r w:rsidRPr="00072864">
        <w:rPr>
          <w:rFonts w:asciiTheme="minorHAnsi" w:hAnsiTheme="minorHAnsi" w:cstheme="minorHAnsi"/>
          <w:u w:val="single"/>
        </w:rPr>
        <w:t xml:space="preserve"> to </w:t>
      </w:r>
      <w:r w:rsidRPr="00072864">
        <w:rPr>
          <w:rFonts w:asciiTheme="minorHAnsi" w:hAnsiTheme="minorHAnsi" w:cstheme="minorHAnsi"/>
          <w:highlight w:val="cyan"/>
          <w:u w:val="single"/>
        </w:rPr>
        <w:t xml:space="preserve">contribute to </w:t>
      </w:r>
      <w:r w:rsidRPr="00072864">
        <w:rPr>
          <w:rFonts w:asciiTheme="minorHAnsi" w:hAnsiTheme="minorHAnsi" w:cstheme="minorHAnsi"/>
          <w:b/>
          <w:iCs/>
          <w:highlight w:val="cyan"/>
          <w:u w:val="single"/>
          <w:bdr w:val="single" w:sz="8" w:space="0" w:color="auto"/>
        </w:rPr>
        <w:t>conflict resolution</w:t>
      </w:r>
      <w:r w:rsidRPr="00072864">
        <w:rPr>
          <w:rFonts w:asciiTheme="minorHAnsi" w:hAnsiTheme="minorHAnsi" w:cstheme="minorHAnsi"/>
          <w:u w:val="single"/>
        </w:rPr>
        <w:t>, states</w:t>
      </w:r>
      <w:r w:rsidRPr="00072864">
        <w:rPr>
          <w:rFonts w:asciiTheme="minorHAnsi" w:hAnsiTheme="minorHAnsi" w:cstheme="minorHAnsi"/>
          <w:sz w:val="16"/>
        </w:rPr>
        <w:t xml:space="preserve"> with high trade value vested in a relationship </w:t>
      </w:r>
      <w:r w:rsidRPr="00072864">
        <w:rPr>
          <w:rFonts w:asciiTheme="minorHAnsi" w:hAnsiTheme="minorHAnsi" w:cstheme="minorHAnsi"/>
          <w:u w:val="single"/>
        </w:rPr>
        <w:t>will be</w:t>
      </w:r>
      <w:r w:rsidRPr="00072864">
        <w:rPr>
          <w:rFonts w:asciiTheme="minorHAnsi" w:hAnsiTheme="minorHAnsi" w:cstheme="minorHAnsi"/>
          <w:sz w:val="16"/>
        </w:rPr>
        <w:t xml:space="preserve"> more </w:t>
      </w:r>
      <w:r w:rsidRPr="00072864">
        <w:rPr>
          <w:rFonts w:asciiTheme="minorHAnsi" w:hAnsiTheme="minorHAnsi" w:cstheme="minorHAnsi"/>
          <w:u w:val="single"/>
        </w:rPr>
        <w:t>willing to undertake</w:t>
      </w:r>
      <w:r w:rsidRPr="00072864">
        <w:rPr>
          <w:rFonts w:asciiTheme="minorHAnsi" w:hAnsiTheme="minorHAnsi" w:cstheme="minorHAnsi"/>
          <w:sz w:val="16"/>
        </w:rPr>
        <w:t xml:space="preserve"> costly </w:t>
      </w:r>
      <w:r w:rsidRPr="00072864">
        <w:rPr>
          <w:rFonts w:asciiTheme="minorHAnsi" w:hAnsiTheme="minorHAnsi" w:cstheme="minorHAnsi"/>
          <w:u w:val="single"/>
        </w:rPr>
        <w:t>litigation</w:t>
      </w:r>
      <w:r w:rsidRPr="00072864">
        <w:rPr>
          <w:rFonts w:asciiTheme="minorHAnsi" w:hAnsiTheme="minorHAnsi" w:cstheme="minorHAnsi"/>
          <w:sz w:val="16"/>
        </w:rPr>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072864">
        <w:rPr>
          <w:rFonts w:asciiTheme="minorHAnsi" w:hAnsiTheme="minorHAnsi" w:cstheme="minorHAnsi"/>
          <w:b/>
          <w:iCs/>
          <w:u w:val="single"/>
          <w:bdr w:val="single" w:sz="8" w:space="0" w:color="auto"/>
        </w:rPr>
        <w:t>conflict</w:t>
      </w:r>
      <w:r w:rsidRPr="00072864">
        <w:rPr>
          <w:rFonts w:asciiTheme="minorHAnsi" w:hAnsiTheme="minorHAnsi" w:cstheme="minorHAnsi"/>
          <w:u w:val="single"/>
        </w:rPr>
        <w:t xml:space="preserve"> disrupts trade</w:t>
      </w:r>
      <w:r w:rsidRPr="00072864">
        <w:rPr>
          <w:rFonts w:asciiTheme="minorHAnsi" w:hAnsiTheme="minorHAnsi" w:cstheme="minorHAnsi"/>
          <w:sz w:val="16"/>
        </w:rPr>
        <w:t xml:space="preserve"> is </w:t>
      </w:r>
      <w:r w:rsidRPr="00072864">
        <w:rPr>
          <w:rFonts w:asciiTheme="minorHAnsi" w:hAnsiTheme="minorHAnsi" w:cstheme="minorHAnsi"/>
          <w:u w:val="single"/>
        </w:rPr>
        <w:t xml:space="preserve">central to the theory of </w:t>
      </w:r>
      <w:r w:rsidRPr="00072864">
        <w:rPr>
          <w:rFonts w:asciiTheme="minorHAnsi" w:hAnsiTheme="minorHAnsi" w:cstheme="minorHAnsi"/>
          <w:b/>
          <w:iCs/>
          <w:u w:val="single"/>
          <w:bdr w:val="single" w:sz="8" w:space="0" w:color="auto"/>
        </w:rPr>
        <w:t>commercial peace</w:t>
      </w:r>
      <w:r w:rsidRPr="00072864">
        <w:rPr>
          <w:rFonts w:asciiTheme="minorHAnsi" w:hAnsiTheme="minorHAnsi" w:cstheme="minorHAnsi"/>
          <w:sz w:val="16"/>
        </w:rPr>
        <w:t xml:space="preserve">. Russett and Oneal (2001) draw on the work of philosopher Immanuel Kant to argue that interdependence deters conflict by raising its costs. According to this reasoning, </w:t>
      </w:r>
      <w:r w:rsidRPr="00072864">
        <w:rPr>
          <w:rFonts w:asciiTheme="minorHAnsi" w:hAnsiTheme="minorHAnsi" w:cstheme="minorHAnsi"/>
          <w:u w:val="single"/>
        </w:rPr>
        <w:t xml:space="preserve">war interrupts trade while </w:t>
      </w:r>
      <w:r w:rsidRPr="00072864">
        <w:rPr>
          <w:rFonts w:asciiTheme="minorHAnsi" w:hAnsiTheme="minorHAnsi" w:cstheme="minorHAnsi"/>
          <w:b/>
          <w:iCs/>
          <w:u w:val="single"/>
          <w:bdr w:val="single" w:sz="8" w:space="0" w:color="auto"/>
        </w:rPr>
        <w:t>peace promotes</w:t>
      </w:r>
      <w:r w:rsidRPr="00072864">
        <w:rPr>
          <w:rFonts w:asciiTheme="minorHAnsi" w:hAnsiTheme="minorHAnsi" w:cstheme="minorHAnsi"/>
          <w:u w:val="single"/>
        </w:rPr>
        <w:t xml:space="preserve"> stable commerce, leading </w:t>
      </w:r>
      <w:r w:rsidRPr="00072864">
        <w:rPr>
          <w:rFonts w:asciiTheme="minorHAnsi" w:hAnsiTheme="minorHAnsi" w:cstheme="minorHAnsi"/>
          <w:b/>
          <w:iCs/>
          <w:u w:val="single"/>
          <w:bdr w:val="single" w:sz="8" w:space="0" w:color="auto"/>
        </w:rPr>
        <w:t>states</w:t>
      </w:r>
      <w:r w:rsidRPr="00072864">
        <w:rPr>
          <w:rFonts w:asciiTheme="minorHAnsi" w:hAnsiTheme="minorHAnsi" w:cstheme="minorHAnsi"/>
          <w:u w:val="single"/>
        </w:rPr>
        <w:t xml:space="preserve"> to </w:t>
      </w:r>
      <w:r w:rsidRPr="00072864">
        <w:rPr>
          <w:rFonts w:asciiTheme="minorHAnsi" w:hAnsiTheme="minorHAnsi" w:cstheme="minorHAnsi"/>
          <w:b/>
          <w:iCs/>
          <w:u w:val="single"/>
          <w:bdr w:val="single" w:sz="8" w:space="0" w:color="auto"/>
        </w:rPr>
        <w:t>calculate</w:t>
      </w:r>
      <w:r w:rsidRPr="00072864">
        <w:rPr>
          <w:rFonts w:asciiTheme="minorHAnsi" w:hAnsiTheme="minorHAnsi" w:cstheme="minorHAnsi"/>
          <w:u w:val="single"/>
        </w:rPr>
        <w:t xml:space="preserve"> that the gains of peace are significant compared to</w:t>
      </w:r>
      <w:r w:rsidRPr="00072864">
        <w:rPr>
          <w:rFonts w:asciiTheme="minorHAnsi" w:hAnsiTheme="minorHAnsi" w:cstheme="minorHAnsi"/>
          <w:sz w:val="16"/>
        </w:rPr>
        <w:t xml:space="preserve"> the </w:t>
      </w:r>
      <w:r w:rsidRPr="00072864">
        <w:rPr>
          <w:rFonts w:asciiTheme="minorHAnsi" w:hAnsiTheme="minorHAnsi" w:cstheme="minorHAnsi"/>
          <w:u w:val="single"/>
        </w:rPr>
        <w:t>costs of war</w:t>
      </w:r>
      <w:r w:rsidRPr="00072864">
        <w:rPr>
          <w:rFonts w:asciiTheme="minorHAnsi" w:hAnsiTheme="minorHAnsi" w:cstheme="minorHAnsi"/>
          <w:sz w:val="16"/>
        </w:rPr>
        <w:t xml:space="preserve">.4 Other </w:t>
      </w:r>
      <w:r w:rsidRPr="00072864">
        <w:rPr>
          <w:rFonts w:asciiTheme="minorHAnsi" w:hAnsiTheme="minorHAnsi" w:cstheme="minorHAnsi"/>
          <w:u w:val="single"/>
        </w:rPr>
        <w:t>perspectives focus on</w:t>
      </w:r>
      <w:r w:rsidRPr="00072864">
        <w:rPr>
          <w:rFonts w:asciiTheme="minorHAnsi" w:hAnsiTheme="minorHAnsi" w:cstheme="minorHAnsi"/>
          <w:sz w:val="16"/>
        </w:rPr>
        <w:t xml:space="preserve"> the </w:t>
      </w:r>
      <w:r w:rsidRPr="00072864">
        <w:rPr>
          <w:rFonts w:asciiTheme="minorHAnsi" w:hAnsiTheme="minorHAnsi" w:cstheme="minorHAnsi"/>
          <w:u w:val="single"/>
        </w:rPr>
        <w:t>informational</w:t>
      </w:r>
      <w:r w:rsidRPr="00072864">
        <w:rPr>
          <w:rFonts w:asciiTheme="minorHAnsi" w:hAnsiTheme="minorHAnsi" w:cstheme="minorHAnsi"/>
          <w:sz w:val="16"/>
        </w:rPr>
        <w:t xml:space="preserve"> role of </w:t>
      </w:r>
      <w:r w:rsidRPr="00072864">
        <w:rPr>
          <w:rFonts w:asciiTheme="minorHAnsi" w:hAnsiTheme="minorHAnsi" w:cstheme="minorHAnsi"/>
          <w:u w:val="single"/>
        </w:rPr>
        <w:t xml:space="preserve">interdependence to </w:t>
      </w:r>
      <w:r w:rsidRPr="00072864">
        <w:rPr>
          <w:rFonts w:asciiTheme="minorHAnsi" w:hAnsiTheme="minorHAnsi" w:cstheme="minorHAnsi"/>
          <w:b/>
          <w:iCs/>
          <w:u w:val="single"/>
          <w:bdr w:val="single" w:sz="8" w:space="0" w:color="auto"/>
        </w:rPr>
        <w:t>lower uncertainty</w:t>
      </w:r>
      <w:r w:rsidRPr="00072864">
        <w:rPr>
          <w:rFonts w:asciiTheme="minorHAnsi" w:hAnsiTheme="minorHAnsi" w:cstheme="minorHAnsi"/>
          <w:u w:val="single"/>
        </w:rPr>
        <w:t xml:space="preserve"> between states</w:t>
      </w:r>
      <w:r w:rsidRPr="00072864">
        <w:rPr>
          <w:rFonts w:asciiTheme="minorHAnsi" w:hAnsiTheme="minorHAnsi" w:cstheme="minorHAnsi"/>
          <w:sz w:val="16"/>
        </w:rPr>
        <w:t xml:space="preserve"> (Reed 2003). Gartzke, Li, and Boehmer (2001) contend economic </w:t>
      </w:r>
      <w:r w:rsidRPr="00072864">
        <w:rPr>
          <w:rFonts w:asciiTheme="minorHAnsi" w:hAnsiTheme="minorHAnsi" w:cstheme="minorHAnsi"/>
          <w:u w:val="single"/>
        </w:rPr>
        <w:t xml:space="preserve">interdependence allows states to </w:t>
      </w:r>
      <w:r w:rsidRPr="00072864">
        <w:rPr>
          <w:rFonts w:asciiTheme="minorHAnsi" w:hAnsiTheme="minorHAnsi" w:cstheme="minorHAnsi"/>
          <w:b/>
          <w:iCs/>
          <w:u w:val="single"/>
          <w:bdr w:val="single" w:sz="8" w:space="0" w:color="auto"/>
        </w:rPr>
        <w:t>signal their resolve</w:t>
      </w:r>
      <w:r w:rsidRPr="00072864">
        <w:rPr>
          <w:rFonts w:asciiTheme="minorHAnsi" w:hAnsiTheme="minorHAnsi" w:cstheme="minorHAnsi"/>
          <w:u w:val="single"/>
        </w:rPr>
        <w:t xml:space="preserve"> through</w:t>
      </w:r>
      <w:r w:rsidRPr="00072864">
        <w:rPr>
          <w:rFonts w:asciiTheme="minorHAnsi" w:hAnsiTheme="minorHAnsi" w:cstheme="minorHAnsi"/>
          <w:sz w:val="16"/>
        </w:rPr>
        <w:t xml:space="preserve"> their </w:t>
      </w:r>
      <w:r w:rsidRPr="00072864">
        <w:rPr>
          <w:rFonts w:asciiTheme="minorHAnsi" w:hAnsiTheme="minorHAnsi" w:cstheme="minorHAnsi"/>
          <w:u w:val="single"/>
        </w:rPr>
        <w:t>willingness to bear</w:t>
      </w:r>
      <w:r w:rsidRPr="00072864">
        <w:rPr>
          <w:rFonts w:asciiTheme="minorHAnsi" w:hAnsiTheme="minorHAnsi" w:cstheme="minorHAnsi"/>
          <w:sz w:val="16"/>
        </w:rPr>
        <w:t xml:space="preserve"> the economic </w:t>
      </w:r>
      <w:r w:rsidRPr="00072864">
        <w:rPr>
          <w:rFonts w:asciiTheme="minorHAnsi" w:hAnsiTheme="minorHAnsi" w:cstheme="minorHAnsi"/>
          <w:u w:val="single"/>
        </w:rPr>
        <w:t>costs of confrontation</w:t>
      </w:r>
      <w:r w:rsidRPr="00072864">
        <w:rPr>
          <w:rFonts w:asciiTheme="minorHAnsi" w:hAnsiTheme="minorHAnsi" w:cstheme="minorHAnsi"/>
          <w:sz w:val="16"/>
        </w:rPr>
        <w:t xml:space="preserve">.5 </w:t>
      </w:r>
      <w:r w:rsidRPr="00072864">
        <w:rPr>
          <w:rFonts w:asciiTheme="minorHAnsi" w:hAnsiTheme="minorHAnsi" w:cstheme="minorHAnsi"/>
          <w:u w:val="single"/>
        </w:rPr>
        <w:t xml:space="preserve">A </w:t>
      </w:r>
      <w:r w:rsidRPr="00072864">
        <w:rPr>
          <w:rFonts w:asciiTheme="minorHAnsi" w:hAnsiTheme="minorHAnsi" w:cstheme="minorHAnsi"/>
          <w:b/>
          <w:iCs/>
          <w:u w:val="single"/>
          <w:bdr w:val="single" w:sz="8" w:space="0" w:color="auto"/>
        </w:rPr>
        <w:t>host of empirical studies</w:t>
      </w:r>
      <w:r w:rsidRPr="00072864">
        <w:rPr>
          <w:rFonts w:asciiTheme="minorHAnsi" w:hAnsiTheme="minorHAnsi" w:cstheme="minorHAnsi"/>
          <w:u w:val="single"/>
        </w:rPr>
        <w:t xml:space="preserve"> supports</w:t>
      </w:r>
      <w:r w:rsidRPr="00072864">
        <w:rPr>
          <w:rFonts w:asciiTheme="minorHAnsi" w:hAnsiTheme="minorHAnsi" w:cstheme="minorHAnsi"/>
          <w:sz w:val="16"/>
        </w:rPr>
        <w:t xml:space="preserve"> the idea </w:t>
      </w:r>
      <w:r w:rsidRPr="00072864">
        <w:rPr>
          <w:rFonts w:asciiTheme="minorHAnsi" w:hAnsiTheme="minorHAnsi" w:cstheme="minorHAnsi"/>
          <w:u w:val="single"/>
        </w:rPr>
        <w:t>that conflict reduces trade</w:t>
      </w:r>
      <w:r w:rsidRPr="00072864">
        <w:rPr>
          <w:rFonts w:asciiTheme="minorHAnsi" w:hAnsiTheme="minorHAnsi" w:cstheme="minorHAnsi"/>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072864">
        <w:rPr>
          <w:rFonts w:asciiTheme="minorHAnsi" w:hAnsiTheme="minorHAnsi" w:cstheme="minorHAnsi"/>
          <w:u w:val="single"/>
        </w:rPr>
        <w:t>the effect</w:t>
      </w:r>
      <w:r w:rsidRPr="00072864">
        <w:rPr>
          <w:rFonts w:asciiTheme="minorHAnsi" w:hAnsiTheme="minorHAnsi" w:cstheme="minorHAnsi"/>
          <w:sz w:val="16"/>
        </w:rPr>
        <w:t xml:space="preserve"> of war on trade </w:t>
      </w:r>
      <w:r w:rsidRPr="00072864">
        <w:rPr>
          <w:rFonts w:asciiTheme="minorHAnsi" w:hAnsiTheme="minorHAnsi" w:cstheme="minorHAnsi"/>
          <w:u w:val="single"/>
        </w:rPr>
        <w:t>is significant and persistent</w:t>
      </w:r>
      <w:r w:rsidRPr="00072864">
        <w:rPr>
          <w:rFonts w:asciiTheme="minorHAnsi" w:hAnsiTheme="minorHAnsi" w:cstheme="minorHAnsi"/>
          <w:sz w:val="16"/>
        </w:rPr>
        <w:t xml:space="preserve">. At a lower level, </w:t>
      </w:r>
      <w:r w:rsidRPr="00072864">
        <w:rPr>
          <w:rFonts w:asciiTheme="minorHAnsi" w:hAnsiTheme="minorHAnsi" w:cstheme="minorHAnsi"/>
          <w:u w:val="single"/>
        </w:rPr>
        <w:t>political tensions may</w:t>
      </w:r>
      <w:r w:rsidRPr="00072864">
        <w:rPr>
          <w:rFonts w:asciiTheme="minorHAnsi" w:hAnsiTheme="minorHAnsi" w:cstheme="minorHAnsi"/>
          <w:sz w:val="16"/>
        </w:rPr>
        <w:t xml:space="preserve"> also </w:t>
      </w:r>
      <w:r w:rsidRPr="00072864">
        <w:rPr>
          <w:rFonts w:asciiTheme="minorHAnsi" w:hAnsiTheme="minorHAnsi" w:cstheme="minorHAnsi"/>
          <w:u w:val="single"/>
        </w:rPr>
        <w:t>suppress trade</w:t>
      </w:r>
      <w:r w:rsidRPr="00072864">
        <w:rPr>
          <w:rFonts w:asciiTheme="minorHAnsi" w:hAnsiTheme="minorHAnsi" w:cstheme="minorHAnsi"/>
          <w:sz w:val="16"/>
        </w:rPr>
        <w:t xml:space="preserve"> (Pollins 1989; Fuchs and Klann 2013). Consumer boycotts and financial market reactions in some cases have led to adverse market impact (Fisman, Hamao, and Wang 2014; Heilmann 2016; Pandya 2016). Simmons (2005) finds that </w:t>
      </w:r>
      <w:r w:rsidRPr="00072864">
        <w:rPr>
          <w:rFonts w:asciiTheme="minorHAnsi" w:hAnsiTheme="minorHAnsi" w:cstheme="minorHAnsi"/>
          <w:u w:val="single"/>
        </w:rPr>
        <w:t>territorial disputes have a sizable negative impact</w:t>
      </w:r>
      <w:r w:rsidRPr="00072864">
        <w:rPr>
          <w:rFonts w:asciiTheme="minorHAnsi" w:hAnsiTheme="minorHAnsi" w:cstheme="minorHAnsi"/>
          <w:sz w:val="16"/>
        </w:rPr>
        <w:t xml:space="preserve"> on trade even in the absence of militarized action. Others suggest </w:t>
      </w:r>
      <w:r w:rsidRPr="00072864">
        <w:rPr>
          <w:rFonts w:asciiTheme="minorHAnsi" w:hAnsiTheme="minorHAnsi" w:cstheme="minorHAnsi"/>
          <w:u w:val="single"/>
        </w:rPr>
        <w:t xml:space="preserve">states </w:t>
      </w:r>
      <w:r w:rsidRPr="00072864">
        <w:rPr>
          <w:rFonts w:asciiTheme="minorHAnsi" w:hAnsiTheme="minorHAnsi" w:cstheme="minorHAnsi"/>
          <w:b/>
          <w:iCs/>
          <w:u w:val="single"/>
          <w:bdr w:val="single" w:sz="8" w:space="0" w:color="auto"/>
        </w:rPr>
        <w:t>anticipate</w:t>
      </w:r>
      <w:r w:rsidRPr="00072864">
        <w:rPr>
          <w:rFonts w:asciiTheme="minorHAnsi" w:hAnsiTheme="minorHAnsi" w:cstheme="minorHAnsi"/>
          <w:u w:val="single"/>
        </w:rPr>
        <w:t xml:space="preserve"> the</w:t>
      </w:r>
      <w:r w:rsidRPr="00072864">
        <w:rPr>
          <w:rFonts w:asciiTheme="minorHAnsi" w:hAnsiTheme="minorHAnsi" w:cstheme="minorHAnsi"/>
          <w:sz w:val="16"/>
        </w:rPr>
        <w:t xml:space="preserve"> potential </w:t>
      </w:r>
      <w:r w:rsidRPr="00072864">
        <w:rPr>
          <w:rFonts w:asciiTheme="minorHAnsi" w:hAnsiTheme="minorHAnsi" w:cstheme="minorHAnsi"/>
          <w:u w:val="single"/>
        </w:rPr>
        <w:t>adverse impact of conflict</w:t>
      </w:r>
      <w:r w:rsidRPr="00072864">
        <w:rPr>
          <w:rFonts w:asciiTheme="minorHAnsi" w:hAnsiTheme="minorHAnsi" w:cstheme="minorHAnsi"/>
          <w:sz w:val="16"/>
        </w:rPr>
        <w:t xml:space="preserve"> on trade, and therefore trade less to begin with if they think that war is likely. In such a scenario, </w:t>
      </w:r>
      <w:r w:rsidRPr="00072864">
        <w:rPr>
          <w:rFonts w:asciiTheme="minorHAnsi" w:hAnsiTheme="minorHAnsi" w:cstheme="minorHAnsi"/>
          <w:u w:val="single"/>
        </w:rPr>
        <w:t>the marginal</w:t>
      </w:r>
      <w:r w:rsidRPr="00072864">
        <w:rPr>
          <w:rFonts w:asciiTheme="minorHAnsi" w:hAnsiTheme="minorHAnsi" w:cstheme="minorHAnsi"/>
          <w:sz w:val="16"/>
        </w:rPr>
        <w:t xml:space="preserve"> economic </w:t>
      </w:r>
      <w:r w:rsidRPr="00072864">
        <w:rPr>
          <w:rFonts w:asciiTheme="minorHAnsi" w:hAnsiTheme="minorHAnsi" w:cstheme="minorHAnsi"/>
          <w:u w:val="single"/>
        </w:rPr>
        <w:t>costs</w:t>
      </w:r>
      <w:r w:rsidRPr="00072864">
        <w:rPr>
          <w:rFonts w:asciiTheme="minorHAnsi" w:hAnsiTheme="minorHAnsi" w:cstheme="minorHAnsi"/>
          <w:sz w:val="16"/>
        </w:rPr>
        <w:t xml:space="preserve"> of war </w:t>
      </w:r>
      <w:r w:rsidRPr="00072864">
        <w:rPr>
          <w:rFonts w:asciiTheme="minorHAnsi" w:hAnsiTheme="minorHAnsi" w:cstheme="minorHAnsi"/>
          <w:u w:val="single"/>
        </w:rPr>
        <w:t>should be insufficient to change</w:t>
      </w:r>
      <w:r w:rsidRPr="00072864">
        <w:rPr>
          <w:rFonts w:asciiTheme="minorHAnsi" w:hAnsiTheme="minorHAnsi" w:cstheme="minorHAnsi"/>
          <w:sz w:val="16"/>
        </w:rPr>
        <w:t xml:space="preserve"> a state's </w:t>
      </w:r>
      <w:r w:rsidRPr="00072864">
        <w:rPr>
          <w:rFonts w:asciiTheme="minorHAnsi" w:hAnsiTheme="minorHAnsi" w:cstheme="minorHAnsi"/>
          <w:u w:val="single"/>
        </w:rPr>
        <w:t>calculation for going to war</w:t>
      </w:r>
      <w:r w:rsidRPr="00072864">
        <w:rPr>
          <w:rFonts w:asciiTheme="minorHAnsi" w:hAnsiTheme="minorHAnsi" w:cstheme="minorHAnsi"/>
          <w:sz w:val="16"/>
        </w:rPr>
        <w:t xml:space="preserve"> (Morrow 1999; Barbieri 2002). Gowa and Hicks (2017) contend that trade is largely diverted through third-party channels, which compensate for having less direct trade with the adversary. We assume that </w:t>
      </w:r>
      <w:r w:rsidRPr="00072864">
        <w:rPr>
          <w:rFonts w:asciiTheme="minorHAnsi" w:hAnsiTheme="minorHAnsi" w:cstheme="minorHAnsi"/>
          <w:b/>
          <w:iCs/>
          <w:u w:val="single"/>
          <w:bdr w:val="single" w:sz="8" w:space="0" w:color="auto"/>
        </w:rPr>
        <w:t>leaders</w:t>
      </w:r>
      <w:r w:rsidRPr="00072864">
        <w:rPr>
          <w:rFonts w:asciiTheme="minorHAnsi" w:hAnsiTheme="minorHAnsi" w:cstheme="minorHAnsi"/>
          <w:sz w:val="16"/>
        </w:rPr>
        <w:t xml:space="preserve"> and </w:t>
      </w:r>
      <w:r w:rsidRPr="00072864">
        <w:rPr>
          <w:rFonts w:asciiTheme="minorHAnsi" w:hAnsiTheme="minorHAnsi" w:cstheme="minorHAnsi"/>
          <w:u w:val="single"/>
        </w:rPr>
        <w:t>business constituencies</w:t>
      </w:r>
      <w:r w:rsidRPr="00072864">
        <w:rPr>
          <w:rFonts w:asciiTheme="minorHAnsi" w:hAnsiTheme="minorHAnsi" w:cstheme="minorHAnsi"/>
          <w:sz w:val="16"/>
        </w:rPr>
        <w:t xml:space="preserve"> on average </w:t>
      </w:r>
      <w:r w:rsidRPr="00072864">
        <w:rPr>
          <w:rFonts w:asciiTheme="minorHAnsi" w:hAnsiTheme="minorHAnsi" w:cstheme="minorHAnsi"/>
          <w:u w:val="single"/>
        </w:rPr>
        <w:t>believe</w:t>
      </w:r>
      <w:r w:rsidRPr="00072864">
        <w:rPr>
          <w:rFonts w:asciiTheme="minorHAnsi" w:hAnsiTheme="minorHAnsi" w:cstheme="minorHAnsi"/>
          <w:sz w:val="16"/>
        </w:rPr>
        <w:t xml:space="preserve"> that </w:t>
      </w:r>
      <w:r w:rsidRPr="00072864">
        <w:rPr>
          <w:rFonts w:asciiTheme="minorHAnsi" w:hAnsiTheme="minorHAnsi" w:cstheme="minorHAnsi"/>
          <w:u w:val="single"/>
        </w:rPr>
        <w:t xml:space="preserve">conflict damages trade relations. Political conflict could lead governments to </w:t>
      </w:r>
      <w:r w:rsidRPr="00072864">
        <w:rPr>
          <w:rFonts w:asciiTheme="minorHAnsi" w:hAnsiTheme="minorHAnsi" w:cstheme="minorHAnsi"/>
          <w:b/>
          <w:iCs/>
          <w:u w:val="single"/>
          <w:bdr w:val="single" w:sz="8" w:space="0" w:color="auto"/>
        </w:rPr>
        <w:t>adopt sanctions</w:t>
      </w:r>
      <w:r w:rsidRPr="00072864">
        <w:rPr>
          <w:rFonts w:asciiTheme="minorHAnsi" w:hAnsiTheme="minorHAnsi" w:cstheme="minorHAnsi"/>
          <w:sz w:val="16"/>
        </w:rPr>
        <w:t xml:space="preserve"> against an adversary </w:t>
      </w:r>
      <w:r w:rsidRPr="00072864">
        <w:rPr>
          <w:rFonts w:asciiTheme="minorHAnsi" w:hAnsiTheme="minorHAnsi" w:cstheme="minorHAnsi"/>
          <w:u w:val="single"/>
        </w:rPr>
        <w:t>or</w:t>
      </w:r>
      <w:r w:rsidRPr="00072864">
        <w:rPr>
          <w:rFonts w:asciiTheme="minorHAnsi" w:hAnsiTheme="minorHAnsi" w:cstheme="minorHAnsi"/>
          <w:sz w:val="16"/>
        </w:rPr>
        <w:t xml:space="preserve"> to </w:t>
      </w:r>
      <w:r w:rsidRPr="00072864">
        <w:rPr>
          <w:rFonts w:asciiTheme="minorHAnsi" w:hAnsiTheme="minorHAnsi" w:cstheme="minorHAnsi"/>
          <w:u w:val="single"/>
        </w:rPr>
        <w:t>restrict financial flows. Violence</w:t>
      </w:r>
      <w:r w:rsidRPr="00072864">
        <w:rPr>
          <w:rFonts w:asciiTheme="minorHAnsi" w:hAnsiTheme="minorHAnsi" w:cstheme="minorHAnsi"/>
          <w:sz w:val="16"/>
        </w:rPr>
        <w:t xml:space="preserve"> likely </w:t>
      </w:r>
      <w:r w:rsidRPr="00072864">
        <w:rPr>
          <w:rFonts w:asciiTheme="minorHAnsi" w:hAnsiTheme="minorHAnsi" w:cstheme="minorHAnsi"/>
          <w:u w:val="single"/>
        </w:rPr>
        <w:t>disrupts trading routes and slows the movement of goods</w:t>
      </w:r>
      <w:r w:rsidRPr="00072864">
        <w:rPr>
          <w:rFonts w:asciiTheme="minorHAnsi" w:hAnsiTheme="minorHAnsi" w:cstheme="minorHAnsi"/>
          <w:sz w:val="16"/>
        </w:rPr>
        <w:t xml:space="preserve">. The </w:t>
      </w:r>
      <w:r w:rsidRPr="00072864">
        <w:rPr>
          <w:rFonts w:asciiTheme="minorHAnsi" w:hAnsiTheme="minorHAnsi" w:cstheme="minorHAnsi"/>
          <w:u w:val="single"/>
        </w:rPr>
        <w:t>potential for adverse</w:t>
      </w:r>
      <w:r w:rsidRPr="00072864">
        <w:rPr>
          <w:rFonts w:asciiTheme="minorHAnsi" w:hAnsiTheme="minorHAnsi" w:cstheme="minorHAnsi"/>
          <w:sz w:val="16"/>
        </w:rPr>
        <w:t xml:space="preserve"> financial market </w:t>
      </w:r>
      <w:r w:rsidRPr="00072864">
        <w:rPr>
          <w:rFonts w:asciiTheme="minorHAnsi" w:hAnsiTheme="minorHAnsi" w:cstheme="minorHAnsi"/>
          <w:u w:val="single"/>
        </w:rPr>
        <w:t>reactions</w:t>
      </w:r>
      <w:r w:rsidRPr="00072864">
        <w:rPr>
          <w:rFonts w:asciiTheme="minorHAnsi" w:hAnsiTheme="minorHAnsi" w:cstheme="minorHAnsi"/>
          <w:sz w:val="16"/>
        </w:rPr>
        <w:t xml:space="preserve"> and consumer response </w:t>
      </w:r>
      <w:r w:rsidRPr="00072864">
        <w:rPr>
          <w:rFonts w:asciiTheme="minorHAnsi" w:hAnsiTheme="minorHAnsi" w:cstheme="minorHAnsi"/>
          <w:u w:val="single"/>
        </w:rPr>
        <w:t>adds</w:t>
      </w:r>
      <w:r w:rsidRPr="00072864">
        <w:rPr>
          <w:rFonts w:asciiTheme="minorHAnsi" w:hAnsiTheme="minorHAnsi" w:cstheme="minorHAnsi"/>
          <w:sz w:val="16"/>
        </w:rPr>
        <w:t xml:space="preserve"> further </w:t>
      </w:r>
      <w:r w:rsidRPr="00072864">
        <w:rPr>
          <w:rFonts w:asciiTheme="minorHAnsi" w:hAnsiTheme="minorHAnsi" w:cstheme="minorHAnsi"/>
          <w:b/>
          <w:iCs/>
          <w:u w:val="single"/>
          <w:bdr w:val="single" w:sz="8" w:space="0" w:color="auto"/>
        </w:rPr>
        <w:t>unpredictability</w:t>
      </w:r>
      <w:r w:rsidRPr="00072864">
        <w:rPr>
          <w:rFonts w:asciiTheme="minorHAnsi" w:hAnsiTheme="minorHAnsi" w:cstheme="minorHAnsi"/>
          <w:u w:val="single"/>
        </w:rPr>
        <w:t xml:space="preserve"> about the </w:t>
      </w:r>
      <w:r w:rsidRPr="00072864">
        <w:rPr>
          <w:rFonts w:asciiTheme="minorHAnsi" w:hAnsiTheme="minorHAnsi" w:cstheme="minorHAnsi"/>
          <w:b/>
          <w:iCs/>
          <w:u w:val="single"/>
          <w:bdr w:val="single" w:sz="8" w:space="0" w:color="auto"/>
        </w:rPr>
        <w:t>risk of spillover</w:t>
      </w:r>
      <w:r w:rsidRPr="00072864">
        <w:rPr>
          <w:rFonts w:asciiTheme="minorHAnsi" w:hAnsiTheme="minorHAnsi" w:cstheme="minorHAnsi"/>
          <w:u w:val="single"/>
        </w:rPr>
        <w:t xml:space="preserve"> from</w:t>
      </w:r>
      <w:r w:rsidRPr="00072864">
        <w:rPr>
          <w:rFonts w:asciiTheme="minorHAnsi" w:hAnsiTheme="minorHAnsi" w:cstheme="minorHAnsi"/>
          <w:sz w:val="16"/>
        </w:rPr>
        <w:t xml:space="preserve"> political </w:t>
      </w:r>
      <w:r w:rsidRPr="00072864">
        <w:rPr>
          <w:rFonts w:asciiTheme="minorHAnsi" w:hAnsiTheme="minorHAnsi" w:cstheme="minorHAnsi"/>
          <w:u w:val="single"/>
        </w:rPr>
        <w:t>disagreement into economic harm</w:t>
      </w:r>
      <w:r w:rsidRPr="00072864">
        <w:rPr>
          <w:rFonts w:asciiTheme="minorHAnsi" w:hAnsiTheme="minorHAnsi" w:cstheme="minorHAnsi"/>
          <w:sz w:val="16"/>
        </w:rPr>
        <w:t xml:space="preserve">. Substitution through third parties could alleviate the harm, but this would still increase trade costs. The expected harm to trade motivates states to pursue the resolution of disputes. </w:t>
      </w:r>
      <w:r w:rsidRPr="00072864">
        <w:rPr>
          <w:rFonts w:asciiTheme="minorHAnsi" w:hAnsiTheme="minorHAnsi" w:cstheme="minorHAnsi"/>
          <w:u w:val="single"/>
        </w:rPr>
        <w:t>Adjudication as</w:t>
      </w:r>
      <w:r w:rsidRPr="00072864">
        <w:rPr>
          <w:rFonts w:asciiTheme="minorHAnsi" w:hAnsiTheme="minorHAnsi" w:cstheme="minorHAnsi"/>
          <w:sz w:val="16"/>
        </w:rPr>
        <w:t xml:space="preserve"> a </w:t>
      </w:r>
      <w:r w:rsidRPr="00072864">
        <w:rPr>
          <w:rFonts w:asciiTheme="minorHAnsi" w:hAnsiTheme="minorHAnsi" w:cstheme="minorHAnsi"/>
          <w:b/>
          <w:iCs/>
          <w:u w:val="single"/>
          <w:bdr w:val="single" w:sz="8" w:space="0" w:color="auto"/>
        </w:rPr>
        <w:t>Conflict Resolution</w:t>
      </w:r>
      <w:r w:rsidRPr="00072864">
        <w:rPr>
          <w:rFonts w:asciiTheme="minorHAnsi" w:hAnsiTheme="minorHAnsi" w:cstheme="minorHAnsi"/>
          <w:sz w:val="16"/>
        </w:rPr>
        <w:t xml:space="preserve"> Mechanism </w:t>
      </w:r>
      <w:r w:rsidRPr="00072864">
        <w:rPr>
          <w:rFonts w:asciiTheme="minorHAnsi" w:hAnsiTheme="minorHAnsi" w:cstheme="minorHAnsi"/>
          <w:highlight w:val="cyan"/>
          <w:u w:val="single"/>
        </w:rPr>
        <w:t>When states want to resolve</w:t>
      </w:r>
      <w:r w:rsidRPr="00072864">
        <w:rPr>
          <w:rFonts w:asciiTheme="minorHAnsi" w:hAnsiTheme="minorHAnsi" w:cstheme="minorHAnsi"/>
          <w:u w:val="single"/>
        </w:rPr>
        <w:t xml:space="preserve"> an </w:t>
      </w:r>
      <w:r w:rsidRPr="00072864">
        <w:rPr>
          <w:rFonts w:asciiTheme="minorHAnsi" w:hAnsiTheme="minorHAnsi" w:cstheme="minorHAnsi"/>
          <w:b/>
          <w:iCs/>
          <w:highlight w:val="cyan"/>
          <w:u w:val="single"/>
          <w:bdr w:val="single" w:sz="8" w:space="0" w:color="auto"/>
        </w:rPr>
        <w:t>interstate dispute</w:t>
      </w:r>
      <w:r w:rsidRPr="00072864">
        <w:rPr>
          <w:rFonts w:asciiTheme="minorHAnsi" w:hAnsiTheme="minorHAnsi" w:cstheme="minorHAnsi"/>
          <w:u w:val="single"/>
        </w:rPr>
        <w:t>, why</w:t>
      </w:r>
      <w:r w:rsidRPr="00072864">
        <w:rPr>
          <w:rFonts w:asciiTheme="minorHAnsi" w:hAnsiTheme="minorHAnsi" w:cstheme="minorHAnsi"/>
          <w:sz w:val="16"/>
        </w:rPr>
        <w:t xml:space="preserve"> would they </w:t>
      </w:r>
      <w:r w:rsidRPr="00072864">
        <w:rPr>
          <w:rFonts w:asciiTheme="minorHAnsi" w:hAnsiTheme="minorHAnsi" w:cstheme="minorHAnsi"/>
          <w:u w:val="single"/>
        </w:rPr>
        <w:t>choose adjudication rather than</w:t>
      </w:r>
      <w:r w:rsidRPr="00072864">
        <w:rPr>
          <w:rFonts w:asciiTheme="minorHAnsi" w:hAnsiTheme="minorHAnsi" w:cstheme="minorHAnsi"/>
          <w:sz w:val="16"/>
        </w:rPr>
        <w:t xml:space="preserve"> negotiations, economic sanctions, or </w:t>
      </w:r>
      <w:r w:rsidRPr="00072864">
        <w:rPr>
          <w:rFonts w:asciiTheme="minorHAnsi" w:hAnsiTheme="minorHAnsi" w:cstheme="minorHAnsi"/>
          <w:u w:val="single"/>
        </w:rPr>
        <w:t>militarized action?</w:t>
      </w:r>
      <w:r w:rsidRPr="00072864">
        <w:rPr>
          <w:rFonts w:asciiTheme="minorHAnsi" w:hAnsiTheme="minorHAnsi" w:cstheme="minorHAnsi"/>
          <w:sz w:val="16"/>
        </w:rPr>
        <w:t xml:space="preserve"> In some cases, </w:t>
      </w:r>
      <w:r w:rsidRPr="00072864">
        <w:rPr>
          <w:rFonts w:asciiTheme="minorHAnsi" w:hAnsiTheme="minorHAnsi" w:cstheme="minorHAnsi"/>
          <w:u w:val="single"/>
        </w:rPr>
        <w:t>the decision follows</w:t>
      </w:r>
      <w:r w:rsidRPr="00072864">
        <w:rPr>
          <w:rFonts w:asciiTheme="minorHAnsi" w:hAnsiTheme="minorHAnsi" w:cstheme="minorHAnsi"/>
          <w:sz w:val="16"/>
        </w:rPr>
        <w:t xml:space="preserve"> an episode of </w:t>
      </w:r>
      <w:r w:rsidRPr="00072864">
        <w:rPr>
          <w:rFonts w:asciiTheme="minorHAnsi" w:hAnsiTheme="minorHAnsi" w:cstheme="minorHAnsi"/>
          <w:u w:val="single"/>
        </w:rPr>
        <w:t>military conflict</w:t>
      </w:r>
      <w:r w:rsidRPr="00072864">
        <w:rPr>
          <w:rFonts w:asciiTheme="minorHAnsi" w:hAnsiTheme="minorHAnsi" w:cstheme="minorHAnsi"/>
          <w:sz w:val="16"/>
        </w:rPr>
        <w:t xml:space="preserve"> as part of an effort </w:t>
      </w:r>
      <w:r w:rsidRPr="00072864">
        <w:rPr>
          <w:rFonts w:asciiTheme="minorHAnsi" w:hAnsiTheme="minorHAnsi" w:cstheme="minorHAnsi"/>
          <w:u w:val="single"/>
        </w:rPr>
        <w:t xml:space="preserve">to </w:t>
      </w:r>
      <w:r w:rsidRPr="00072864">
        <w:rPr>
          <w:rFonts w:asciiTheme="minorHAnsi" w:hAnsiTheme="minorHAnsi" w:cstheme="minorHAnsi"/>
          <w:b/>
          <w:iCs/>
          <w:u w:val="single"/>
          <w:bdr w:val="single" w:sz="8" w:space="0" w:color="auto"/>
        </w:rPr>
        <w:t>normalize</w:t>
      </w:r>
      <w:r w:rsidRPr="00072864">
        <w:rPr>
          <w:rFonts w:asciiTheme="minorHAnsi" w:hAnsiTheme="minorHAnsi" w:cstheme="minorHAnsi"/>
          <w:u w:val="single"/>
        </w:rPr>
        <w:t xml:space="preserve"> relations</w:t>
      </w:r>
      <w:r w:rsidRPr="00072864">
        <w:rPr>
          <w:rFonts w:asciiTheme="minorHAnsi" w:hAnsiTheme="minorHAnsi" w:cstheme="minorHAnsi"/>
          <w:sz w:val="16"/>
        </w:rPr>
        <w:t xml:space="preserve">. In other disputes, </w:t>
      </w:r>
      <w:r w:rsidRPr="00072864">
        <w:rPr>
          <w:rFonts w:asciiTheme="minorHAnsi" w:hAnsiTheme="minorHAnsi" w:cstheme="minorHAnsi"/>
          <w:highlight w:val="cyan"/>
          <w:u w:val="single"/>
        </w:rPr>
        <w:t>countries</w:t>
      </w:r>
      <w:r w:rsidRPr="00072864">
        <w:rPr>
          <w:rFonts w:asciiTheme="minorHAnsi" w:hAnsiTheme="minorHAnsi" w:cstheme="minorHAnsi"/>
          <w:u w:val="single"/>
        </w:rPr>
        <w:t xml:space="preserve"> may </w:t>
      </w:r>
      <w:r w:rsidRPr="00072864">
        <w:rPr>
          <w:rFonts w:asciiTheme="minorHAnsi" w:hAnsiTheme="minorHAnsi" w:cstheme="minorHAnsi"/>
          <w:highlight w:val="cyan"/>
          <w:u w:val="single"/>
        </w:rPr>
        <w:t xml:space="preserve">turn to a </w:t>
      </w:r>
      <w:r w:rsidRPr="00072864">
        <w:rPr>
          <w:rFonts w:asciiTheme="minorHAnsi" w:hAnsiTheme="minorHAnsi" w:cstheme="minorHAnsi"/>
          <w:b/>
          <w:iCs/>
          <w:highlight w:val="cyan"/>
          <w:u w:val="single"/>
          <w:bdr w:val="single" w:sz="8" w:space="0" w:color="auto"/>
        </w:rPr>
        <w:t>legal venue</w:t>
      </w:r>
      <w:r w:rsidRPr="00072864">
        <w:rPr>
          <w:rFonts w:asciiTheme="minorHAnsi" w:hAnsiTheme="minorHAnsi" w:cstheme="minorHAnsi"/>
          <w:highlight w:val="cyan"/>
          <w:u w:val="single"/>
        </w:rPr>
        <w:t xml:space="preserve"> to prevent</w:t>
      </w:r>
      <w:r w:rsidRPr="00072864">
        <w:rPr>
          <w:rFonts w:asciiTheme="minorHAnsi" w:hAnsiTheme="minorHAnsi" w:cstheme="minorHAnsi"/>
          <w:u w:val="single"/>
        </w:rPr>
        <w:t xml:space="preserve"> a problem from</w:t>
      </w:r>
      <w:r w:rsidRPr="00072864">
        <w:rPr>
          <w:rFonts w:asciiTheme="minorHAnsi" w:hAnsiTheme="minorHAnsi" w:cstheme="minorHAnsi"/>
          <w:sz w:val="16"/>
        </w:rPr>
        <w:t xml:space="preserve"> ever </w:t>
      </w:r>
      <w:r w:rsidRPr="00072864">
        <w:rPr>
          <w:rFonts w:asciiTheme="minorHAnsi" w:hAnsiTheme="minorHAnsi" w:cstheme="minorHAnsi"/>
          <w:u w:val="single"/>
        </w:rPr>
        <w:t>reaching</w:t>
      </w:r>
      <w:r w:rsidRPr="00072864">
        <w:rPr>
          <w:rFonts w:asciiTheme="minorHAnsi" w:hAnsiTheme="minorHAnsi" w:cstheme="minorHAnsi"/>
          <w:sz w:val="16"/>
        </w:rPr>
        <w:t xml:space="preserve"> the stage that could produce serious </w:t>
      </w:r>
      <w:r w:rsidRPr="00072864">
        <w:rPr>
          <w:rFonts w:asciiTheme="minorHAnsi" w:hAnsiTheme="minorHAnsi" w:cstheme="minorHAnsi"/>
          <w:u w:val="single"/>
        </w:rPr>
        <w:t xml:space="preserve">political tensions or </w:t>
      </w:r>
      <w:r w:rsidRPr="00072864">
        <w:rPr>
          <w:rFonts w:asciiTheme="minorHAnsi" w:hAnsiTheme="minorHAnsi" w:cstheme="minorHAnsi"/>
          <w:b/>
          <w:iCs/>
          <w:highlight w:val="cyan"/>
          <w:u w:val="single"/>
          <w:bdr w:val="single" w:sz="8" w:space="0" w:color="auto"/>
        </w:rPr>
        <w:t>threats of force</w:t>
      </w:r>
      <w:r w:rsidRPr="00072864">
        <w:rPr>
          <w:rFonts w:asciiTheme="minorHAnsi" w:hAnsiTheme="minorHAnsi" w:cstheme="minorHAnsi"/>
          <w:sz w:val="16"/>
        </w:rPr>
        <w:t xml:space="preserve">. The </w:t>
      </w:r>
      <w:r w:rsidRPr="00072864">
        <w:rPr>
          <w:rFonts w:asciiTheme="minorHAnsi" w:hAnsiTheme="minorHAnsi" w:cstheme="minorHAnsi"/>
          <w:u w:val="single"/>
        </w:rPr>
        <w:t>literature offers three broad</w:t>
      </w:r>
      <w:r w:rsidRPr="00072864">
        <w:rPr>
          <w:rFonts w:asciiTheme="minorHAnsi" w:hAnsiTheme="minorHAnsi" w:cstheme="minorHAnsi"/>
          <w:sz w:val="16"/>
        </w:rPr>
        <w:t xml:space="preserve"> types of </w:t>
      </w:r>
      <w:r w:rsidRPr="00072864">
        <w:rPr>
          <w:rFonts w:asciiTheme="minorHAnsi" w:hAnsiTheme="minorHAnsi" w:cstheme="minorHAnsi"/>
          <w:u w:val="single"/>
        </w:rPr>
        <w:t>explanations</w:t>
      </w:r>
      <w:r w:rsidRPr="00072864">
        <w:rPr>
          <w:rFonts w:asciiTheme="minorHAnsi" w:hAnsiTheme="minorHAnsi" w:cstheme="minorHAnsi"/>
          <w:sz w:val="16"/>
        </w:rPr>
        <w:t xml:space="preserve"> for why states pursue adjudication: </w:t>
      </w:r>
      <w:r w:rsidRPr="00072864">
        <w:rPr>
          <w:rFonts w:asciiTheme="minorHAnsi" w:hAnsiTheme="minorHAnsi" w:cstheme="minorHAnsi"/>
          <w:b/>
          <w:iCs/>
          <w:u w:val="single"/>
          <w:bdr w:val="single" w:sz="8" w:space="0" w:color="auto"/>
        </w:rPr>
        <w:t>legitimacy</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informational benefits</w:t>
      </w:r>
      <w:r w:rsidRPr="00072864">
        <w:rPr>
          <w:rFonts w:asciiTheme="minorHAnsi" w:hAnsiTheme="minorHAnsi" w:cstheme="minorHAnsi"/>
          <w:u w:val="single"/>
        </w:rPr>
        <w:t>, and dom</w:t>
      </w:r>
      <w:r w:rsidRPr="00072864">
        <w:rPr>
          <w:rFonts w:asciiTheme="minorHAnsi" w:hAnsiTheme="minorHAnsi" w:cstheme="minorHAnsi"/>
          <w:b/>
          <w:iCs/>
          <w:u w:val="single"/>
          <w:bdr w:val="single" w:sz="8" w:space="0" w:color="auto"/>
        </w:rPr>
        <w:t>estic obstacles</w:t>
      </w:r>
      <w:r w:rsidRPr="00072864">
        <w:rPr>
          <w:rFonts w:asciiTheme="minorHAnsi" w:hAnsiTheme="minorHAnsi" w:cstheme="minorHAnsi"/>
          <w:sz w:val="16"/>
        </w:rPr>
        <w:t xml:space="preserve"> to settlement. </w:t>
      </w:r>
      <w:r w:rsidRPr="00072864">
        <w:rPr>
          <w:rFonts w:asciiTheme="minorHAnsi" w:hAnsiTheme="minorHAnsi" w:cstheme="minorHAnsi"/>
          <w:u w:val="single"/>
        </w:rPr>
        <w:t xml:space="preserve">At the systemic level, </w:t>
      </w:r>
      <w:r w:rsidRPr="00072864">
        <w:rPr>
          <w:rFonts w:asciiTheme="minorHAnsi" w:hAnsiTheme="minorHAnsi" w:cstheme="minorHAnsi"/>
          <w:b/>
          <w:iCs/>
          <w:u w:val="single"/>
          <w:bdr w:val="single" w:sz="8" w:space="0" w:color="auto"/>
        </w:rPr>
        <w:t>international norms</w:t>
      </w:r>
      <w:r w:rsidRPr="00072864">
        <w:rPr>
          <w:rFonts w:asciiTheme="minorHAnsi" w:hAnsiTheme="minorHAnsi" w:cstheme="minorHAnsi"/>
          <w:u w:val="single"/>
        </w:rPr>
        <w:t xml:space="preserve"> support peaceful</w:t>
      </w:r>
      <w:r w:rsidRPr="00072864">
        <w:rPr>
          <w:rFonts w:asciiTheme="minorHAnsi" w:hAnsiTheme="minorHAnsi" w:cstheme="minorHAnsi"/>
          <w:sz w:val="16"/>
        </w:rPr>
        <w:t xml:space="preserve"> conflict </w:t>
      </w:r>
      <w:r w:rsidRPr="00072864">
        <w:rPr>
          <w:rFonts w:asciiTheme="minorHAnsi" w:hAnsiTheme="minorHAnsi" w:cstheme="minorHAnsi"/>
          <w:u w:val="single"/>
        </w:rPr>
        <w:t>resolution</w:t>
      </w:r>
      <w:r w:rsidRPr="00072864">
        <w:rPr>
          <w:rFonts w:asciiTheme="minorHAnsi" w:hAnsiTheme="minorHAnsi" w:cstheme="minorHAnsi"/>
          <w:sz w:val="16"/>
        </w:rPr>
        <w:t xml:space="preserve">. Some contend </w:t>
      </w:r>
      <w:r w:rsidRPr="00072864">
        <w:rPr>
          <w:rFonts w:asciiTheme="minorHAnsi" w:hAnsiTheme="minorHAnsi" w:cstheme="minorHAnsi"/>
          <w:u w:val="single"/>
        </w:rPr>
        <w:t xml:space="preserve">that </w:t>
      </w:r>
      <w:r w:rsidRPr="00072864">
        <w:rPr>
          <w:rFonts w:asciiTheme="minorHAnsi" w:hAnsiTheme="minorHAnsi" w:cstheme="minorHAnsi"/>
          <w:b/>
          <w:iCs/>
          <w:highlight w:val="cyan"/>
          <w:u w:val="single"/>
          <w:bdr w:val="single" w:sz="8" w:space="0" w:color="auto"/>
        </w:rPr>
        <w:t>rule of law</w:t>
      </w:r>
      <w:r w:rsidRPr="00072864">
        <w:rPr>
          <w:rFonts w:asciiTheme="minorHAnsi" w:hAnsiTheme="minorHAnsi" w:cstheme="minorHAnsi"/>
          <w:highlight w:val="cyan"/>
          <w:u w:val="single"/>
        </w:rPr>
        <w:t xml:space="preserve"> has come to shape</w:t>
      </w:r>
      <w:r w:rsidRPr="00072864">
        <w:rPr>
          <w:rFonts w:asciiTheme="minorHAnsi" w:hAnsiTheme="minorHAnsi" w:cstheme="minorHAnsi"/>
          <w:sz w:val="16"/>
        </w:rPr>
        <w:t xml:space="preserve"> the identities of </w:t>
      </w:r>
      <w:r w:rsidRPr="00072864">
        <w:rPr>
          <w:rFonts w:asciiTheme="minorHAnsi" w:hAnsiTheme="minorHAnsi" w:cstheme="minorHAnsi"/>
          <w:highlight w:val="cyan"/>
          <w:u w:val="single"/>
        </w:rPr>
        <w:t xml:space="preserve">states, </w:t>
      </w:r>
      <w:r w:rsidRPr="00072864">
        <w:rPr>
          <w:rFonts w:asciiTheme="minorHAnsi" w:hAnsiTheme="minorHAnsi" w:cstheme="minorHAnsi"/>
          <w:b/>
          <w:iCs/>
          <w:highlight w:val="cyan"/>
          <w:u w:val="single"/>
          <w:bdr w:val="single" w:sz="8" w:space="0" w:color="auto"/>
        </w:rPr>
        <w:t>forming norms</w:t>
      </w:r>
      <w:r w:rsidRPr="00072864">
        <w:rPr>
          <w:rFonts w:asciiTheme="minorHAnsi" w:hAnsiTheme="minorHAnsi" w:cstheme="minorHAnsi"/>
          <w:highlight w:val="cyan"/>
          <w:u w:val="single"/>
        </w:rPr>
        <w:t xml:space="preserve"> about</w:t>
      </w:r>
      <w:r w:rsidRPr="00072864">
        <w:rPr>
          <w:rFonts w:asciiTheme="minorHAnsi" w:hAnsiTheme="minorHAnsi" w:cstheme="minorHAnsi"/>
          <w:sz w:val="16"/>
        </w:rPr>
        <w:t xml:space="preserve"> appropriate </w:t>
      </w:r>
      <w:r w:rsidRPr="00072864">
        <w:rPr>
          <w:rFonts w:asciiTheme="minorHAnsi" w:hAnsiTheme="minorHAnsi" w:cstheme="minorHAnsi"/>
          <w:u w:val="single"/>
        </w:rPr>
        <w:t>action in</w:t>
      </w:r>
      <w:r w:rsidRPr="00072864">
        <w:rPr>
          <w:rFonts w:asciiTheme="minorHAnsi" w:hAnsiTheme="minorHAnsi" w:cstheme="minorHAnsi"/>
          <w:sz w:val="16"/>
        </w:rPr>
        <w:t xml:space="preserve"> both the domestic and </w:t>
      </w:r>
      <w:r w:rsidRPr="00072864">
        <w:rPr>
          <w:rFonts w:asciiTheme="minorHAnsi" w:hAnsiTheme="minorHAnsi" w:cstheme="minorHAnsi"/>
          <w:u w:val="single"/>
        </w:rPr>
        <w:t>international spheres</w:t>
      </w:r>
      <w:r w:rsidRPr="00072864">
        <w:rPr>
          <w:rFonts w:asciiTheme="minorHAnsi" w:hAnsiTheme="minorHAnsi" w:cstheme="minorHAnsi"/>
          <w:sz w:val="16"/>
        </w:rPr>
        <w:t xml:space="preserve"> (Finnemore and Sikkink (1998, 902). When international law has been established through fair procedures and offers coherent principles, </w:t>
      </w:r>
      <w:r w:rsidRPr="00072864">
        <w:rPr>
          <w:rFonts w:asciiTheme="minorHAnsi" w:hAnsiTheme="minorHAnsi" w:cstheme="minorHAnsi"/>
          <w:u w:val="single"/>
        </w:rPr>
        <w:t xml:space="preserve">it forms a </w:t>
      </w:r>
      <w:r w:rsidRPr="00072864">
        <w:rPr>
          <w:rFonts w:asciiTheme="minorHAnsi" w:hAnsiTheme="minorHAnsi" w:cstheme="minorHAnsi"/>
          <w:b/>
          <w:iCs/>
          <w:highlight w:val="cyan"/>
          <w:u w:val="single"/>
          <w:bdr w:val="single" w:sz="8" w:space="0" w:color="auto"/>
        </w:rPr>
        <w:t>legitimate</w:t>
      </w:r>
      <w:r w:rsidRPr="00072864">
        <w:rPr>
          <w:rFonts w:asciiTheme="minorHAnsi" w:hAnsiTheme="minorHAnsi" w:cstheme="minorHAnsi"/>
          <w:b/>
          <w:iCs/>
          <w:u w:val="single"/>
          <w:bdr w:val="single" w:sz="8" w:space="0" w:color="auto"/>
        </w:rPr>
        <w:t xml:space="preserve"> source</w:t>
      </w:r>
      <w:r w:rsidRPr="00072864">
        <w:rPr>
          <w:rFonts w:asciiTheme="minorHAnsi" w:hAnsiTheme="minorHAnsi" w:cstheme="minorHAnsi"/>
          <w:u w:val="single"/>
        </w:rPr>
        <w:t xml:space="preserve"> of </w:t>
      </w:r>
      <w:r w:rsidRPr="00072864">
        <w:rPr>
          <w:rFonts w:asciiTheme="minorHAnsi" w:hAnsiTheme="minorHAnsi" w:cstheme="minorHAnsi"/>
          <w:highlight w:val="cyan"/>
          <w:u w:val="single"/>
        </w:rPr>
        <w:t>authority</w:t>
      </w:r>
      <w:r w:rsidRPr="00072864">
        <w:rPr>
          <w:rFonts w:asciiTheme="minorHAnsi" w:hAnsiTheme="minorHAnsi" w:cstheme="minorHAnsi"/>
          <w:sz w:val="16"/>
        </w:rPr>
        <w:t xml:space="preserve"> in international affairs </w:t>
      </w:r>
      <w:r w:rsidRPr="00072864">
        <w:rPr>
          <w:rFonts w:asciiTheme="minorHAnsi" w:hAnsiTheme="minorHAnsi" w:cstheme="minorHAnsi"/>
          <w:highlight w:val="cyan"/>
          <w:u w:val="single"/>
        </w:rPr>
        <w:t>that generates</w:t>
      </w:r>
      <w:r w:rsidRPr="00072864">
        <w:rPr>
          <w:rFonts w:asciiTheme="minorHAnsi" w:hAnsiTheme="minorHAnsi" w:cstheme="minorHAnsi"/>
          <w:sz w:val="16"/>
        </w:rPr>
        <w:t xml:space="preserve"> an independent </w:t>
      </w:r>
      <w:r w:rsidRPr="00072864">
        <w:rPr>
          <w:rFonts w:asciiTheme="minorHAnsi" w:hAnsiTheme="minorHAnsi" w:cstheme="minorHAnsi"/>
          <w:highlight w:val="cyan"/>
          <w:u w:val="single"/>
        </w:rPr>
        <w:t>“</w:t>
      </w:r>
      <w:r w:rsidRPr="00072864">
        <w:rPr>
          <w:rFonts w:asciiTheme="minorHAnsi" w:hAnsiTheme="minorHAnsi" w:cstheme="minorHAnsi"/>
          <w:b/>
          <w:iCs/>
          <w:highlight w:val="cyan"/>
          <w:u w:val="single"/>
          <w:bdr w:val="single" w:sz="8" w:space="0" w:color="auto"/>
        </w:rPr>
        <w:t>compliance pull</w:t>
      </w:r>
      <w:r w:rsidRPr="00072864">
        <w:rPr>
          <w:rFonts w:asciiTheme="minorHAnsi" w:hAnsiTheme="minorHAnsi" w:cstheme="minorHAnsi"/>
          <w:highlight w:val="cyan"/>
          <w:u w:val="single"/>
        </w:rPr>
        <w:t>”</w:t>
      </w:r>
      <w:r w:rsidRPr="00072864">
        <w:rPr>
          <w:rFonts w:asciiTheme="minorHAnsi" w:hAnsiTheme="minorHAnsi" w:cstheme="minorHAnsi"/>
          <w:u w:val="single"/>
        </w:rPr>
        <w:t xml:space="preserve"> on state behavior</w:t>
      </w:r>
      <w:r w:rsidRPr="00072864">
        <w:rPr>
          <w:rFonts w:asciiTheme="minorHAnsi" w:hAnsiTheme="minorHAnsi" w:cstheme="minorHAnsi"/>
          <w:sz w:val="16"/>
        </w:rPr>
        <w:t xml:space="preserve"> (Franck 1990, 65). International </w:t>
      </w:r>
      <w:r w:rsidRPr="00072864">
        <w:rPr>
          <w:rFonts w:asciiTheme="minorHAnsi" w:hAnsiTheme="minorHAnsi" w:cstheme="minorHAnsi"/>
          <w:b/>
          <w:iCs/>
          <w:u w:val="single"/>
          <w:bdr w:val="single" w:sz="8" w:space="0" w:color="auto"/>
        </w:rPr>
        <w:t>courts</w:t>
      </w:r>
      <w:r w:rsidRPr="00072864">
        <w:rPr>
          <w:rFonts w:asciiTheme="minorHAnsi" w:hAnsiTheme="minorHAnsi" w:cstheme="minorHAnsi"/>
          <w:u w:val="single"/>
        </w:rPr>
        <w:t xml:space="preserve"> combine</w:t>
      </w:r>
      <w:r w:rsidRPr="00072864">
        <w:rPr>
          <w:rFonts w:asciiTheme="minorHAnsi" w:hAnsiTheme="minorHAnsi" w:cstheme="minorHAnsi"/>
          <w:sz w:val="16"/>
        </w:rPr>
        <w:t xml:space="preserve"> both </w:t>
      </w:r>
      <w:r w:rsidRPr="00072864">
        <w:rPr>
          <w:rFonts w:asciiTheme="minorHAnsi" w:hAnsiTheme="minorHAnsi" w:cstheme="minorHAnsi"/>
          <w:u w:val="single"/>
        </w:rPr>
        <w:t>legitimacy</w:t>
      </w:r>
      <w:r w:rsidRPr="00072864">
        <w:rPr>
          <w:rFonts w:asciiTheme="minorHAnsi" w:hAnsiTheme="minorHAnsi" w:cstheme="minorHAnsi"/>
          <w:sz w:val="16"/>
        </w:rPr>
        <w:t xml:space="preserve"> and authority </w:t>
      </w:r>
      <w:r w:rsidRPr="00072864">
        <w:rPr>
          <w:rFonts w:asciiTheme="minorHAnsi" w:hAnsiTheme="minorHAnsi" w:cstheme="minorHAnsi"/>
          <w:u w:val="single"/>
        </w:rPr>
        <w:t xml:space="preserve">as they help states solve </w:t>
      </w:r>
      <w:r w:rsidRPr="00072864">
        <w:rPr>
          <w:rFonts w:asciiTheme="minorHAnsi" w:hAnsiTheme="minorHAnsi" w:cstheme="minorHAnsi"/>
          <w:b/>
          <w:iCs/>
          <w:u w:val="single"/>
          <w:bdr w:val="single" w:sz="8" w:space="0" w:color="auto"/>
        </w:rPr>
        <w:t>specific disputes</w:t>
      </w:r>
      <w:r w:rsidRPr="00072864">
        <w:rPr>
          <w:rFonts w:asciiTheme="minorHAnsi" w:hAnsiTheme="minorHAnsi" w:cstheme="minorHAnsi"/>
          <w:u w:val="single"/>
        </w:rPr>
        <w:t xml:space="preserve"> about</w:t>
      </w:r>
      <w:r w:rsidRPr="00072864">
        <w:rPr>
          <w:rFonts w:asciiTheme="minorHAnsi" w:hAnsiTheme="minorHAnsi" w:cstheme="minorHAnsi"/>
          <w:sz w:val="16"/>
        </w:rPr>
        <w:t xml:space="preserve"> how to interpret </w:t>
      </w:r>
      <w:r w:rsidRPr="00072864">
        <w:rPr>
          <w:rFonts w:asciiTheme="minorHAnsi" w:hAnsiTheme="minorHAnsi" w:cstheme="minorHAnsi"/>
          <w:u w:val="single"/>
        </w:rPr>
        <w:t>international law</w:t>
      </w:r>
      <w:r w:rsidRPr="00072864">
        <w:rPr>
          <w:rFonts w:asciiTheme="minorHAnsi" w:hAnsiTheme="minorHAnsi" w:cstheme="minorHAnsi"/>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072864">
        <w:rPr>
          <w:rFonts w:asciiTheme="minorHAnsi" w:hAnsiTheme="minorHAnsi" w:cstheme="minorHAnsi"/>
          <w:u w:val="single"/>
        </w:rPr>
        <w:t>The ICJ</w:t>
      </w:r>
      <w:r w:rsidRPr="00072864">
        <w:rPr>
          <w:rFonts w:asciiTheme="minorHAnsi" w:hAnsiTheme="minorHAnsi" w:cstheme="minorHAnsi"/>
          <w:sz w:val="16"/>
        </w:rPr>
        <w:t xml:space="preserve"> has </w:t>
      </w:r>
      <w:r w:rsidRPr="00072864">
        <w:rPr>
          <w:rFonts w:asciiTheme="minorHAnsi" w:hAnsiTheme="minorHAnsi" w:cstheme="minorHAnsi"/>
          <w:u w:val="single"/>
        </w:rPr>
        <w:t xml:space="preserve">achieved a relatively strong </w:t>
      </w:r>
      <w:r w:rsidRPr="00072864">
        <w:rPr>
          <w:rFonts w:asciiTheme="minorHAnsi" w:hAnsiTheme="minorHAnsi" w:cstheme="minorHAnsi"/>
          <w:b/>
          <w:iCs/>
          <w:u w:val="single"/>
          <w:bdr w:val="single" w:sz="8" w:space="0" w:color="auto"/>
        </w:rPr>
        <w:t>record of compliance</w:t>
      </w:r>
      <w:r w:rsidRPr="00072864">
        <w:rPr>
          <w:rFonts w:asciiTheme="minorHAnsi" w:hAnsiTheme="minorHAnsi" w:cstheme="minorHAnsi"/>
          <w:sz w:val="16"/>
        </w:rPr>
        <w:t xml:space="preserve"> with rulings (Schulte 2004; Llamzon 2007; Mitchell and Hensel 2007; Johns 2012). </w:t>
      </w:r>
      <w:r w:rsidRPr="00072864">
        <w:rPr>
          <w:rFonts w:asciiTheme="minorHAnsi" w:hAnsiTheme="minorHAnsi" w:cstheme="minorHAnsi"/>
          <w:u w:val="single"/>
        </w:rPr>
        <w:t xml:space="preserve">Legal </w:t>
      </w:r>
      <w:r w:rsidRPr="00072864">
        <w:rPr>
          <w:rFonts w:asciiTheme="minorHAnsi" w:hAnsiTheme="minorHAnsi" w:cstheme="minorHAnsi"/>
          <w:highlight w:val="cyan"/>
          <w:u w:val="single"/>
        </w:rPr>
        <w:t>settlement can</w:t>
      </w:r>
      <w:r w:rsidRPr="00072864">
        <w:rPr>
          <w:rFonts w:asciiTheme="minorHAnsi" w:hAnsiTheme="minorHAnsi" w:cstheme="minorHAnsi"/>
          <w:u w:val="single"/>
        </w:rPr>
        <w:t xml:space="preserve"> help states </w:t>
      </w:r>
      <w:r w:rsidRPr="00072864">
        <w:rPr>
          <w:rFonts w:asciiTheme="minorHAnsi" w:hAnsiTheme="minorHAnsi" w:cstheme="minorHAnsi"/>
          <w:b/>
          <w:iCs/>
          <w:highlight w:val="cyan"/>
          <w:u w:val="single"/>
          <w:bdr w:val="single" w:sz="8" w:space="0" w:color="auto"/>
        </w:rPr>
        <w:t>coordinate policies</w:t>
      </w:r>
      <w:r w:rsidRPr="00072864">
        <w:rPr>
          <w:rFonts w:asciiTheme="minorHAnsi" w:hAnsiTheme="minorHAnsi" w:cstheme="minorHAnsi"/>
          <w:u w:val="single"/>
        </w:rPr>
        <w:t xml:space="preserve"> through</w:t>
      </w:r>
      <w:r w:rsidRPr="00072864">
        <w:rPr>
          <w:rFonts w:asciiTheme="minorHAnsi" w:hAnsiTheme="minorHAnsi" w:cstheme="minorHAnsi"/>
          <w:sz w:val="16"/>
        </w:rPr>
        <w:t xml:space="preserve"> the provision of </w:t>
      </w:r>
      <w:r w:rsidRPr="00072864">
        <w:rPr>
          <w:rFonts w:asciiTheme="minorHAnsi" w:hAnsiTheme="minorHAnsi" w:cstheme="minorHAnsi"/>
          <w:u w:val="single"/>
        </w:rPr>
        <w:t>information</w:t>
      </w:r>
      <w:r w:rsidRPr="00072864">
        <w:rPr>
          <w:rFonts w:asciiTheme="minorHAnsi" w:hAnsiTheme="minorHAnsi" w:cstheme="minorHAnsi"/>
          <w:sz w:val="16"/>
        </w:rPr>
        <w:t xml:space="preserve">. Compared to bilateral negotiations or nonbinding third-party arbitration, </w:t>
      </w:r>
      <w:r w:rsidRPr="00072864">
        <w:rPr>
          <w:rFonts w:asciiTheme="minorHAnsi" w:hAnsiTheme="minorHAnsi" w:cstheme="minorHAnsi"/>
          <w:u w:val="single"/>
        </w:rPr>
        <w:t>adjudication conveys</w:t>
      </w:r>
      <w:r w:rsidRPr="00072864">
        <w:rPr>
          <w:rFonts w:asciiTheme="minorHAnsi" w:hAnsiTheme="minorHAnsi" w:cstheme="minorHAnsi"/>
          <w:sz w:val="16"/>
        </w:rPr>
        <w:t xml:space="preserve"> a government's </w:t>
      </w:r>
      <w:r w:rsidRPr="00072864">
        <w:rPr>
          <w:rFonts w:asciiTheme="minorHAnsi" w:hAnsiTheme="minorHAnsi" w:cstheme="minorHAnsi"/>
          <w:u w:val="single"/>
        </w:rPr>
        <w:t>willingness to reach an agreement</w:t>
      </w:r>
      <w:r w:rsidRPr="00072864">
        <w:rPr>
          <w:rFonts w:asciiTheme="minorHAnsi" w:hAnsiTheme="minorHAnsi" w:cstheme="minorHAnsi"/>
          <w:sz w:val="16"/>
        </w:rPr>
        <w:t xml:space="preserve"> (Helfer and Slaughter 2005; Gent and Shannon 2010). </w:t>
      </w:r>
      <w:r w:rsidRPr="00072864">
        <w:rPr>
          <w:rFonts w:asciiTheme="minorHAnsi" w:hAnsiTheme="minorHAnsi" w:cstheme="minorHAnsi"/>
          <w:u w:val="single"/>
        </w:rPr>
        <w:t>Having taken the</w:t>
      </w:r>
      <w:r w:rsidRPr="00072864">
        <w:rPr>
          <w:rFonts w:asciiTheme="minorHAnsi" w:hAnsiTheme="minorHAnsi" w:cstheme="minorHAnsi"/>
          <w:sz w:val="16"/>
        </w:rPr>
        <w:t xml:space="preserve"> public </w:t>
      </w:r>
      <w:r w:rsidRPr="00072864">
        <w:rPr>
          <w:rFonts w:asciiTheme="minorHAnsi" w:hAnsiTheme="minorHAnsi" w:cstheme="minorHAnsi"/>
          <w:u w:val="single"/>
        </w:rPr>
        <w:t xml:space="preserve">step to initiate legal action, </w:t>
      </w:r>
      <w:r w:rsidRPr="00072864">
        <w:rPr>
          <w:rFonts w:asciiTheme="minorHAnsi" w:hAnsiTheme="minorHAnsi" w:cstheme="minorHAnsi"/>
          <w:highlight w:val="cyan"/>
          <w:u w:val="single"/>
        </w:rPr>
        <w:t>a government would</w:t>
      </w:r>
      <w:r w:rsidRPr="00072864">
        <w:rPr>
          <w:rFonts w:asciiTheme="minorHAnsi" w:hAnsiTheme="minorHAnsi" w:cstheme="minorHAnsi"/>
          <w:sz w:val="16"/>
        </w:rPr>
        <w:t xml:space="preserve"> appear inconsistent and </w:t>
      </w:r>
      <w:r w:rsidRPr="00072864">
        <w:rPr>
          <w:rFonts w:asciiTheme="minorHAnsi" w:hAnsiTheme="minorHAnsi" w:cstheme="minorHAnsi"/>
          <w:highlight w:val="cyan"/>
          <w:u w:val="single"/>
        </w:rPr>
        <w:t>incur a</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 xml:space="preserve">reputational </w:t>
      </w:r>
      <w:r w:rsidRPr="00072864">
        <w:rPr>
          <w:rFonts w:asciiTheme="minorHAnsi" w:hAnsiTheme="minorHAnsi" w:cstheme="minorHAnsi"/>
          <w:b/>
          <w:iCs/>
          <w:highlight w:val="cyan"/>
          <w:u w:val="single"/>
          <w:bdr w:val="single" w:sz="8" w:space="0" w:color="auto"/>
        </w:rPr>
        <w:t>penalty</w:t>
      </w:r>
      <w:r w:rsidRPr="00072864">
        <w:rPr>
          <w:rFonts w:asciiTheme="minorHAnsi" w:hAnsiTheme="minorHAnsi" w:cstheme="minorHAnsi"/>
          <w:highlight w:val="cyan"/>
          <w:u w:val="single"/>
        </w:rPr>
        <w:t xml:space="preserve"> if it</w:t>
      </w:r>
      <w:r w:rsidRPr="00072864">
        <w:rPr>
          <w:rFonts w:asciiTheme="minorHAnsi" w:hAnsiTheme="minorHAnsi" w:cstheme="minorHAnsi"/>
          <w:sz w:val="16"/>
        </w:rPr>
        <w:t xml:space="preserve"> also </w:t>
      </w:r>
      <w:r w:rsidRPr="00072864">
        <w:rPr>
          <w:rFonts w:asciiTheme="minorHAnsi" w:hAnsiTheme="minorHAnsi" w:cstheme="minorHAnsi"/>
          <w:highlight w:val="cyan"/>
          <w:u w:val="single"/>
        </w:rPr>
        <w:t>took</w:t>
      </w:r>
      <w:r w:rsidRPr="00072864">
        <w:rPr>
          <w:rFonts w:asciiTheme="minorHAnsi" w:hAnsiTheme="minorHAnsi" w:cstheme="minorHAnsi"/>
          <w:u w:val="single"/>
        </w:rPr>
        <w:t xml:space="preserve"> unilateral measures such as</w:t>
      </w:r>
      <w:r w:rsidRPr="00072864">
        <w:rPr>
          <w:rFonts w:asciiTheme="minorHAnsi" w:hAnsiTheme="minorHAnsi" w:cstheme="minorHAnsi"/>
          <w:sz w:val="16"/>
        </w:rPr>
        <w:t xml:space="preserve"> sanctions or </w:t>
      </w:r>
      <w:r w:rsidRPr="00072864">
        <w:rPr>
          <w:rFonts w:asciiTheme="minorHAnsi" w:hAnsiTheme="minorHAnsi" w:cstheme="minorHAnsi"/>
          <w:b/>
          <w:iCs/>
          <w:highlight w:val="cyan"/>
          <w:u w:val="single"/>
          <w:bdr w:val="single" w:sz="8" w:space="0" w:color="auto"/>
        </w:rPr>
        <w:t>military actions</w:t>
      </w:r>
      <w:r w:rsidRPr="00072864">
        <w:rPr>
          <w:rFonts w:asciiTheme="minorHAnsi" w:hAnsiTheme="minorHAnsi" w:cstheme="minorHAnsi"/>
          <w:highlight w:val="cyan"/>
          <w:u w:val="single"/>
        </w:rPr>
        <w:t xml:space="preserve"> before</w:t>
      </w:r>
      <w:r w:rsidRPr="00072864">
        <w:rPr>
          <w:rFonts w:asciiTheme="minorHAnsi" w:hAnsiTheme="minorHAnsi" w:cstheme="minorHAnsi"/>
          <w:sz w:val="16"/>
        </w:rPr>
        <w:t xml:space="preserve"> the </w:t>
      </w:r>
      <w:r w:rsidRPr="00072864">
        <w:rPr>
          <w:rFonts w:asciiTheme="minorHAnsi" w:hAnsiTheme="minorHAnsi" w:cstheme="minorHAnsi"/>
          <w:highlight w:val="cyan"/>
          <w:u w:val="single"/>
        </w:rPr>
        <w:t>legal process</w:t>
      </w:r>
      <w:r w:rsidRPr="00072864">
        <w:rPr>
          <w:rFonts w:asciiTheme="minorHAnsi" w:hAnsiTheme="minorHAnsi" w:cstheme="minorHAnsi"/>
          <w:sz w:val="16"/>
        </w:rPr>
        <w:t xml:space="preserve"> had </w:t>
      </w:r>
      <w:r w:rsidRPr="00072864">
        <w:rPr>
          <w:rFonts w:asciiTheme="minorHAnsi" w:hAnsiTheme="minorHAnsi" w:cstheme="minorHAnsi"/>
          <w:u w:val="single"/>
        </w:rPr>
        <w:t xml:space="preserve">reached a conclusion. </w:t>
      </w:r>
      <w:r w:rsidRPr="00072864">
        <w:rPr>
          <w:rFonts w:asciiTheme="minorHAnsi" w:hAnsiTheme="minorHAnsi" w:cstheme="minorHAnsi"/>
          <w:highlight w:val="cyan"/>
          <w:u w:val="single"/>
        </w:rPr>
        <w:t>This shapes</w:t>
      </w:r>
      <w:r w:rsidRPr="00072864">
        <w:rPr>
          <w:rFonts w:asciiTheme="minorHAnsi" w:hAnsiTheme="minorHAnsi" w:cstheme="minorHAnsi"/>
          <w:u w:val="single"/>
        </w:rPr>
        <w:t xml:space="preserve"> the </w:t>
      </w:r>
      <w:r w:rsidRPr="00072864">
        <w:rPr>
          <w:rFonts w:asciiTheme="minorHAnsi" w:hAnsiTheme="minorHAnsi" w:cstheme="minorHAnsi"/>
          <w:b/>
          <w:iCs/>
          <w:highlight w:val="cyan"/>
          <w:u w:val="single"/>
          <w:bdr w:val="single" w:sz="8" w:space="0" w:color="auto"/>
        </w:rPr>
        <w:t>diplomatic context</w:t>
      </w:r>
      <w:r w:rsidRPr="00072864">
        <w:rPr>
          <w:rFonts w:asciiTheme="minorHAnsi" w:hAnsiTheme="minorHAnsi" w:cstheme="minorHAnsi"/>
          <w:u w:val="single"/>
        </w:rPr>
        <w:t xml:space="preserve"> because participants know</w:t>
      </w:r>
      <w:r w:rsidRPr="00072864">
        <w:rPr>
          <w:rFonts w:asciiTheme="minorHAnsi" w:hAnsiTheme="minorHAnsi" w:cstheme="minorHAnsi"/>
          <w:sz w:val="16"/>
        </w:rPr>
        <w:t xml:space="preserve"> that </w:t>
      </w:r>
      <w:r w:rsidRPr="00072864">
        <w:rPr>
          <w:rFonts w:asciiTheme="minorHAnsi" w:hAnsiTheme="minorHAnsi" w:cstheme="minorHAnsi"/>
          <w:highlight w:val="cyan"/>
          <w:u w:val="single"/>
        </w:rPr>
        <w:t xml:space="preserve">the matter will neither </w:t>
      </w:r>
      <w:r w:rsidRPr="00072864">
        <w:rPr>
          <w:rFonts w:asciiTheme="minorHAnsi" w:hAnsiTheme="minorHAnsi" w:cstheme="minorHAnsi"/>
          <w:b/>
          <w:iCs/>
          <w:highlight w:val="cyan"/>
          <w:u w:val="single"/>
          <w:bdr w:val="single" w:sz="8" w:space="0" w:color="auto"/>
        </w:rPr>
        <w:t>escalate</w:t>
      </w:r>
      <w:r w:rsidRPr="00072864">
        <w:rPr>
          <w:rFonts w:asciiTheme="minorHAnsi" w:hAnsiTheme="minorHAnsi" w:cstheme="minorHAnsi"/>
          <w:b/>
          <w:iCs/>
          <w:u w:val="single"/>
          <w:bdr w:val="single" w:sz="8" w:space="0" w:color="auto"/>
        </w:rPr>
        <w:t xml:space="preserve"> into violence</w:t>
      </w:r>
      <w:r w:rsidRPr="00072864">
        <w:rPr>
          <w:rFonts w:asciiTheme="minorHAnsi" w:hAnsiTheme="minorHAnsi" w:cstheme="minorHAnsi"/>
          <w:u w:val="single"/>
        </w:rPr>
        <w:t xml:space="preserve"> </w:t>
      </w:r>
      <w:r w:rsidRPr="00072864">
        <w:rPr>
          <w:rFonts w:asciiTheme="minorHAnsi" w:hAnsiTheme="minorHAnsi" w:cstheme="minorHAnsi"/>
          <w:highlight w:val="cyan"/>
          <w:u w:val="single"/>
        </w:rPr>
        <w:t>nor disappear</w:t>
      </w:r>
      <w:r w:rsidRPr="00072864">
        <w:rPr>
          <w:rFonts w:asciiTheme="minorHAnsi" w:hAnsiTheme="minorHAnsi" w:cstheme="minorHAnsi"/>
          <w:sz w:val="16"/>
        </w:rPr>
        <w:t xml:space="preserve"> through neglect. </w:t>
      </w:r>
      <w:r w:rsidRPr="00072864">
        <w:rPr>
          <w:rFonts w:asciiTheme="minorHAnsi" w:hAnsiTheme="minorHAnsi" w:cstheme="minorHAnsi"/>
          <w:highlight w:val="cyan"/>
          <w:u w:val="single"/>
        </w:rPr>
        <w:t>A court</w:t>
      </w:r>
      <w:r w:rsidRPr="00072864">
        <w:rPr>
          <w:rFonts w:asciiTheme="minorHAnsi" w:hAnsiTheme="minorHAnsi" w:cstheme="minorHAnsi"/>
          <w:u w:val="single"/>
        </w:rPr>
        <w:t xml:space="preserve"> ruling </w:t>
      </w:r>
      <w:r w:rsidRPr="00072864">
        <w:rPr>
          <w:rFonts w:asciiTheme="minorHAnsi" w:hAnsiTheme="minorHAnsi" w:cstheme="minorHAnsi"/>
          <w:highlight w:val="cyan"/>
          <w:u w:val="single"/>
        </w:rPr>
        <w:t xml:space="preserve">offers a </w:t>
      </w:r>
      <w:r w:rsidRPr="00072864">
        <w:rPr>
          <w:rFonts w:asciiTheme="minorHAnsi" w:hAnsiTheme="minorHAnsi" w:cstheme="minorHAnsi"/>
          <w:b/>
          <w:iCs/>
          <w:highlight w:val="cyan"/>
          <w:u w:val="single"/>
          <w:bdr w:val="single" w:sz="8" w:space="0" w:color="auto"/>
        </w:rPr>
        <w:t>focal point</w:t>
      </w:r>
      <w:r w:rsidRPr="00072864">
        <w:rPr>
          <w:rFonts w:asciiTheme="minorHAnsi" w:hAnsiTheme="minorHAnsi" w:cstheme="minorHAnsi"/>
          <w:highlight w:val="cyan"/>
          <w:u w:val="single"/>
        </w:rPr>
        <w:t xml:space="preserve"> amidst </w:t>
      </w:r>
      <w:r w:rsidRPr="00072864">
        <w:rPr>
          <w:rFonts w:asciiTheme="minorHAnsi" w:hAnsiTheme="minorHAnsi" w:cstheme="minorHAnsi"/>
          <w:b/>
          <w:iCs/>
          <w:highlight w:val="cyan"/>
          <w:u w:val="single"/>
          <w:bdr w:val="single" w:sz="8" w:space="0" w:color="auto"/>
        </w:rPr>
        <w:t>uncertainty</w:t>
      </w:r>
      <w:r w:rsidRPr="00072864">
        <w:rPr>
          <w:rFonts w:asciiTheme="minorHAnsi" w:hAnsiTheme="minorHAnsi" w:cstheme="minorHAnsi"/>
          <w:u w:val="single"/>
        </w:rPr>
        <w:t xml:space="preserve"> about</w:t>
      </w:r>
      <w:r w:rsidRPr="00072864">
        <w:rPr>
          <w:rFonts w:asciiTheme="minorHAnsi" w:hAnsiTheme="minorHAnsi" w:cstheme="minorHAnsi"/>
          <w:sz w:val="16"/>
        </w:rPr>
        <w:t xml:space="preserve"> how to interpret the </w:t>
      </w:r>
      <w:r w:rsidRPr="00072864">
        <w:rPr>
          <w:rFonts w:asciiTheme="minorHAnsi" w:hAnsiTheme="minorHAnsi" w:cstheme="minorHAnsi"/>
          <w:u w:val="single"/>
        </w:rPr>
        <w:t>terms of</w:t>
      </w:r>
      <w:r w:rsidRPr="00072864">
        <w:rPr>
          <w:rFonts w:asciiTheme="minorHAnsi" w:hAnsiTheme="minorHAnsi" w:cstheme="minorHAnsi"/>
          <w:sz w:val="16"/>
        </w:rPr>
        <w:t xml:space="preserve"> an </w:t>
      </w:r>
      <w:r w:rsidRPr="00072864">
        <w:rPr>
          <w:rFonts w:asciiTheme="minorHAnsi" w:hAnsiTheme="minorHAnsi" w:cstheme="minorHAnsi"/>
          <w:u w:val="single"/>
        </w:rPr>
        <w:t>agreement</w:t>
      </w:r>
      <w:r w:rsidRPr="00072864">
        <w:rPr>
          <w:rFonts w:asciiTheme="minorHAnsi" w:hAnsiTheme="minorHAnsi" w:cstheme="minorHAnsi"/>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072864">
        <w:rPr>
          <w:rFonts w:asciiTheme="minorHAnsi" w:hAnsiTheme="minorHAnsi" w:cstheme="minorHAnsi"/>
          <w:u w:val="single"/>
        </w:rPr>
        <w:t>In these informational theories</w:t>
      </w:r>
      <w:r w:rsidRPr="00072864">
        <w:rPr>
          <w:rFonts w:asciiTheme="minorHAnsi" w:hAnsiTheme="minorHAnsi" w:cstheme="minorHAnsi"/>
          <w:sz w:val="16"/>
        </w:rPr>
        <w:t xml:space="preserve"> of courts, </w:t>
      </w:r>
      <w:r w:rsidRPr="00072864">
        <w:rPr>
          <w:rFonts w:asciiTheme="minorHAnsi" w:hAnsiTheme="minorHAnsi" w:cstheme="minorHAnsi"/>
          <w:u w:val="single"/>
        </w:rPr>
        <w:t>states</w:t>
      </w:r>
      <w:r w:rsidRPr="00072864">
        <w:rPr>
          <w:rFonts w:asciiTheme="minorHAnsi" w:hAnsiTheme="minorHAnsi" w:cstheme="minorHAnsi"/>
          <w:sz w:val="16"/>
        </w:rPr>
        <w:t xml:space="preserve"> may </w:t>
      </w:r>
      <w:r w:rsidRPr="00072864">
        <w:rPr>
          <w:rFonts w:asciiTheme="minorHAnsi" w:hAnsiTheme="minorHAnsi" w:cstheme="minorHAnsi"/>
          <w:u w:val="single"/>
        </w:rPr>
        <w:t>comply with court rulings in the absence of coercive measures</w:t>
      </w:r>
      <w:r w:rsidRPr="00072864">
        <w:rPr>
          <w:rFonts w:asciiTheme="minorHAnsi" w:hAnsiTheme="minorHAnsi" w:cstheme="minorHAnsi"/>
          <w:sz w:val="16"/>
        </w:rPr>
        <w:t xml:space="preserve"> or the threat of sanctions </w:t>
      </w:r>
      <w:r w:rsidRPr="00072864">
        <w:rPr>
          <w:rFonts w:asciiTheme="minorHAnsi" w:hAnsiTheme="minorHAnsi" w:cstheme="minorHAnsi"/>
          <w:u w:val="single"/>
        </w:rPr>
        <w:t xml:space="preserve">because </w:t>
      </w:r>
      <w:r w:rsidRPr="00072864">
        <w:rPr>
          <w:rFonts w:asciiTheme="minorHAnsi" w:hAnsiTheme="minorHAnsi" w:cstheme="minorHAnsi"/>
          <w:highlight w:val="cyan"/>
          <w:u w:val="single"/>
        </w:rPr>
        <w:t>the</w:t>
      </w:r>
      <w:r w:rsidRPr="00072864">
        <w:rPr>
          <w:rFonts w:asciiTheme="minorHAnsi" w:hAnsiTheme="minorHAnsi" w:cstheme="minorHAnsi"/>
          <w:u w:val="single"/>
        </w:rPr>
        <w:t xml:space="preserve"> reputational </w:t>
      </w:r>
      <w:r w:rsidRPr="00072864">
        <w:rPr>
          <w:rFonts w:asciiTheme="minorHAnsi" w:hAnsiTheme="minorHAnsi" w:cstheme="minorHAnsi"/>
          <w:b/>
          <w:iCs/>
          <w:highlight w:val="cyan"/>
          <w:u w:val="single"/>
          <w:bdr w:val="single" w:sz="8" w:space="0" w:color="auto"/>
        </w:rPr>
        <w:t>costs of noncompliance</w:t>
      </w:r>
      <w:r w:rsidRPr="00072864">
        <w:rPr>
          <w:rFonts w:asciiTheme="minorHAnsi" w:hAnsiTheme="minorHAnsi" w:cstheme="minorHAnsi"/>
          <w:highlight w:val="cyan"/>
          <w:u w:val="single"/>
        </w:rPr>
        <w:t xml:space="preserve"> are</w:t>
      </w:r>
      <w:r w:rsidRPr="00072864">
        <w:rPr>
          <w:rFonts w:asciiTheme="minorHAnsi" w:hAnsiTheme="minorHAnsi" w:cstheme="minorHAnsi"/>
          <w:u w:val="single"/>
        </w:rPr>
        <w:t xml:space="preserve"> too </w:t>
      </w:r>
      <w:r w:rsidRPr="00072864">
        <w:rPr>
          <w:rFonts w:asciiTheme="minorHAnsi" w:hAnsiTheme="minorHAnsi" w:cstheme="minorHAnsi"/>
          <w:highlight w:val="cyan"/>
          <w:u w:val="single"/>
        </w:rPr>
        <w:t>high</w:t>
      </w:r>
      <w:r w:rsidRPr="00072864">
        <w:rPr>
          <w:rFonts w:asciiTheme="minorHAnsi" w:hAnsiTheme="minorHAnsi" w:cstheme="minorHAnsi"/>
          <w:sz w:val="16"/>
        </w:rPr>
        <w:t xml:space="preserve">. Rather than simply interpret law, </w:t>
      </w:r>
      <w:r w:rsidRPr="00072864">
        <w:rPr>
          <w:rFonts w:asciiTheme="minorHAnsi" w:hAnsiTheme="minorHAnsi" w:cstheme="minorHAnsi"/>
          <w:u w:val="single"/>
        </w:rPr>
        <w:t>courts coordinate</w:t>
      </w:r>
      <w:r w:rsidRPr="00072864">
        <w:rPr>
          <w:rFonts w:asciiTheme="minorHAnsi" w:hAnsiTheme="minorHAnsi" w:cstheme="minorHAnsi"/>
          <w:sz w:val="16"/>
        </w:rPr>
        <w:t xml:space="preserve"> expectations about </w:t>
      </w:r>
      <w:r w:rsidRPr="00072864">
        <w:rPr>
          <w:rFonts w:asciiTheme="minorHAnsi" w:hAnsiTheme="minorHAnsi" w:cstheme="minorHAnsi"/>
          <w:u w:val="single"/>
        </w:rPr>
        <w:t>enforcement</w:t>
      </w:r>
      <w:r w:rsidRPr="00072864">
        <w:rPr>
          <w:rFonts w:asciiTheme="minorHAnsi" w:hAnsiTheme="minorHAnsi" w:cstheme="minorHAnsi"/>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r w:rsidRPr="00072864">
        <w:rPr>
          <w:rFonts w:asciiTheme="minorHAnsi" w:hAnsiTheme="minorHAnsi" w:cstheme="minorHAnsi"/>
          <w:u w:val="single"/>
        </w:rPr>
        <w:t>International courts</w:t>
      </w:r>
      <w:r w:rsidRPr="00072864">
        <w:rPr>
          <w:rFonts w:asciiTheme="minorHAnsi" w:hAnsiTheme="minorHAnsi" w:cstheme="minorHAnsi"/>
          <w:sz w:val="16"/>
        </w:rPr>
        <w:t xml:space="preserve"> also </w:t>
      </w:r>
      <w:r w:rsidRPr="00072864">
        <w:rPr>
          <w:rFonts w:asciiTheme="minorHAnsi" w:hAnsiTheme="minorHAnsi" w:cstheme="minorHAnsi"/>
          <w:u w:val="single"/>
        </w:rPr>
        <w:t xml:space="preserve">offer a way for states to </w:t>
      </w:r>
      <w:r w:rsidRPr="00072864">
        <w:rPr>
          <w:rFonts w:asciiTheme="minorHAnsi" w:hAnsiTheme="minorHAnsi" w:cstheme="minorHAnsi"/>
          <w:b/>
          <w:iCs/>
          <w:u w:val="single"/>
          <w:bdr w:val="single" w:sz="8" w:space="0" w:color="auto"/>
        </w:rPr>
        <w:t>frame settlements</w:t>
      </w:r>
      <w:r w:rsidRPr="00072864">
        <w:rPr>
          <w:rFonts w:asciiTheme="minorHAnsi" w:hAnsiTheme="minorHAnsi" w:cstheme="minorHAnsi"/>
          <w:u w:val="single"/>
        </w:rPr>
        <w:t xml:space="preserve"> to appeal to domestic audiences</w:t>
      </w:r>
      <w:r w:rsidRPr="00072864">
        <w:rPr>
          <w:rFonts w:asciiTheme="minorHAnsi" w:hAnsiTheme="minorHAnsi" w:cstheme="minorHAnsi"/>
          <w:sz w:val="16"/>
        </w:rPr>
        <w:t xml:space="preserve"> (Fang 2008). Simmons notes that even when the same deal could be reached in negotiations or through a court decision, a </w:t>
      </w:r>
      <w:r w:rsidRPr="00072864">
        <w:rPr>
          <w:rFonts w:asciiTheme="minorHAnsi" w:hAnsiTheme="minorHAnsi" w:cstheme="minorHAnsi"/>
          <w:u w:val="single"/>
        </w:rPr>
        <w:t>negotiated settlement could be viewed as</w:t>
      </w:r>
      <w:r w:rsidRPr="00072864">
        <w:rPr>
          <w:rFonts w:asciiTheme="minorHAnsi" w:hAnsiTheme="minorHAnsi" w:cstheme="minorHAnsi"/>
          <w:sz w:val="16"/>
        </w:rPr>
        <w:t xml:space="preserve"> a sign of </w:t>
      </w:r>
      <w:r w:rsidRPr="00072864">
        <w:rPr>
          <w:rFonts w:asciiTheme="minorHAnsi" w:hAnsiTheme="minorHAnsi" w:cstheme="minorHAnsi"/>
          <w:b/>
          <w:iCs/>
          <w:u w:val="single"/>
          <w:bdr w:val="single" w:sz="8" w:space="0" w:color="auto"/>
        </w:rPr>
        <w:t>weakness</w:t>
      </w:r>
      <w:r w:rsidRPr="00072864">
        <w:rPr>
          <w:rFonts w:asciiTheme="minorHAnsi" w:hAnsiTheme="minorHAnsi" w:cstheme="minorHAnsi"/>
          <w:u w:val="single"/>
        </w:rPr>
        <w:t xml:space="preserve"> while </w:t>
      </w:r>
      <w:r w:rsidRPr="00072864">
        <w:rPr>
          <w:rFonts w:asciiTheme="minorHAnsi" w:hAnsiTheme="minorHAnsi" w:cstheme="minorHAnsi"/>
          <w:b/>
          <w:iCs/>
          <w:highlight w:val="cyan"/>
          <w:u w:val="single"/>
          <w:bdr w:val="single" w:sz="8" w:space="0" w:color="auto"/>
        </w:rPr>
        <w:t>legal resolution</w:t>
      </w:r>
      <w:r w:rsidRPr="00072864">
        <w:rPr>
          <w:rFonts w:asciiTheme="minorHAnsi" w:hAnsiTheme="minorHAnsi" w:cstheme="minorHAnsi"/>
          <w:highlight w:val="cyan"/>
          <w:u w:val="single"/>
        </w:rPr>
        <w:t xml:space="preserve"> would be a</w:t>
      </w:r>
      <w:r w:rsidRPr="00072864">
        <w:rPr>
          <w:rFonts w:asciiTheme="minorHAnsi" w:hAnsiTheme="minorHAnsi" w:cstheme="minorHAnsi"/>
          <w:u w:val="single"/>
        </w:rPr>
        <w:t xml:space="preserve"> </w:t>
      </w:r>
      <w:r w:rsidRPr="00072864">
        <w:rPr>
          <w:rFonts w:asciiTheme="minorHAnsi" w:hAnsiTheme="minorHAnsi" w:cstheme="minorHAnsi"/>
          <w:b/>
          <w:iCs/>
          <w:u w:val="single"/>
          <w:bdr w:val="single" w:sz="8" w:space="0" w:color="auto"/>
        </w:rPr>
        <w:t xml:space="preserve">positive </w:t>
      </w:r>
      <w:r w:rsidRPr="00072864">
        <w:rPr>
          <w:rFonts w:asciiTheme="minorHAnsi" w:hAnsiTheme="minorHAnsi" w:cstheme="minorHAnsi"/>
          <w:b/>
          <w:iCs/>
          <w:highlight w:val="cyan"/>
          <w:u w:val="single"/>
          <w:bdr w:val="single" w:sz="8" w:space="0" w:color="auto"/>
        </w:rPr>
        <w:t>signal</w:t>
      </w:r>
      <w:r w:rsidRPr="00072864">
        <w:rPr>
          <w:rFonts w:asciiTheme="minorHAnsi" w:hAnsiTheme="minorHAnsi" w:cstheme="minorHAnsi"/>
          <w:highlight w:val="cyan"/>
          <w:u w:val="single"/>
        </w:rPr>
        <w:t xml:space="preserve"> for</w:t>
      </w:r>
      <w:r w:rsidRPr="00072864">
        <w:rPr>
          <w:rFonts w:asciiTheme="minorHAnsi" w:hAnsiTheme="minorHAnsi" w:cstheme="minorHAnsi"/>
          <w:u w:val="single"/>
        </w:rPr>
        <w:t xml:space="preserve"> future </w:t>
      </w:r>
      <w:r w:rsidRPr="00072864">
        <w:rPr>
          <w:rFonts w:asciiTheme="minorHAnsi" w:hAnsiTheme="minorHAnsi" w:cstheme="minorHAnsi"/>
          <w:highlight w:val="cyan"/>
          <w:u w:val="single"/>
        </w:rPr>
        <w:t>cooperation</w:t>
      </w:r>
      <w:r w:rsidRPr="00072864">
        <w:rPr>
          <w:rFonts w:asciiTheme="minorHAnsi" w:hAnsiTheme="minorHAnsi" w:cstheme="minorHAnsi"/>
          <w:sz w:val="16"/>
        </w:rPr>
        <w:t xml:space="preserve"> (Simmons 2002, 834). </w:t>
      </w:r>
      <w:r w:rsidRPr="00072864">
        <w:rPr>
          <w:rFonts w:asciiTheme="minorHAnsi" w:hAnsiTheme="minorHAnsi" w:cstheme="minorHAnsi"/>
          <w:u w:val="single"/>
        </w:rPr>
        <w:t>This dynamic occurs because</w:t>
      </w:r>
      <w:r w:rsidRPr="00072864">
        <w:rPr>
          <w:rFonts w:asciiTheme="minorHAnsi" w:hAnsiTheme="minorHAnsi" w:cstheme="minorHAnsi"/>
          <w:sz w:val="16"/>
        </w:rPr>
        <w:t xml:space="preserve"> “domestic </w:t>
      </w:r>
      <w:r w:rsidRPr="00072864">
        <w:rPr>
          <w:rFonts w:asciiTheme="minorHAnsi" w:hAnsiTheme="minorHAnsi" w:cstheme="minorHAnsi"/>
          <w:u w:val="single"/>
        </w:rPr>
        <w:t>groups will find it</w:t>
      </w:r>
      <w:r w:rsidRPr="00072864">
        <w:rPr>
          <w:rFonts w:asciiTheme="minorHAnsi" w:hAnsiTheme="minorHAnsi" w:cstheme="minorHAnsi"/>
          <w:sz w:val="16"/>
        </w:rPr>
        <w:t xml:space="preserve"> more </w:t>
      </w:r>
      <w:r w:rsidRPr="00072864">
        <w:rPr>
          <w:rFonts w:asciiTheme="minorHAnsi" w:hAnsiTheme="minorHAnsi" w:cstheme="minorHAnsi"/>
          <w:u w:val="single"/>
        </w:rPr>
        <w:t xml:space="preserve">attractive to </w:t>
      </w:r>
      <w:r w:rsidRPr="00072864">
        <w:rPr>
          <w:rFonts w:asciiTheme="minorHAnsi" w:hAnsiTheme="minorHAnsi" w:cstheme="minorHAnsi"/>
          <w:b/>
          <w:iCs/>
          <w:u w:val="single"/>
          <w:bdr w:val="single" w:sz="8" w:space="0" w:color="auto"/>
        </w:rPr>
        <w:t>make concessions</w:t>
      </w:r>
      <w:r w:rsidRPr="00072864">
        <w:rPr>
          <w:rFonts w:asciiTheme="minorHAnsi" w:hAnsiTheme="minorHAnsi" w:cstheme="minorHAnsi"/>
          <w:u w:val="single"/>
        </w:rPr>
        <w:t xml:space="preserve"> to a</w:t>
      </w:r>
      <w:r w:rsidRPr="00072864">
        <w:rPr>
          <w:rFonts w:asciiTheme="minorHAnsi" w:hAnsiTheme="minorHAnsi" w:cstheme="minorHAnsi"/>
          <w:sz w:val="16"/>
        </w:rPr>
        <w:t xml:space="preserve"> disinterested </w:t>
      </w:r>
      <w:r w:rsidRPr="00072864">
        <w:rPr>
          <w:rFonts w:asciiTheme="minorHAnsi" w:hAnsiTheme="minorHAnsi" w:cstheme="minorHAnsi"/>
          <w:u w:val="single"/>
        </w:rPr>
        <w:t>institution than</w:t>
      </w:r>
      <w:r w:rsidRPr="00072864">
        <w:rPr>
          <w:rFonts w:asciiTheme="minorHAnsi" w:hAnsiTheme="minorHAnsi" w:cstheme="minorHAnsi"/>
          <w:sz w:val="16"/>
        </w:rPr>
        <w:t xml:space="preserve"> to a political </w:t>
      </w:r>
      <w:r w:rsidRPr="00072864">
        <w:rPr>
          <w:rFonts w:asciiTheme="minorHAnsi" w:hAnsiTheme="minorHAnsi" w:cstheme="minorHAnsi"/>
          <w:u w:val="single"/>
        </w:rPr>
        <w:t>adversary”</w:t>
      </w:r>
      <w:r w:rsidRPr="00072864">
        <w:rPr>
          <w:rFonts w:asciiTheme="minorHAnsi" w:hAnsiTheme="minorHAnsi" w:cstheme="minorHAnsi"/>
          <w:sz w:val="16"/>
        </w:rPr>
        <w:t xml:space="preserve"> (Simmons 2002, 834). In research on several prominent ICJ cases, Fischer (1982, 271) emphasizes the court has helped governments to save face. Consequently, those </w:t>
      </w:r>
      <w:r w:rsidRPr="00072864">
        <w:rPr>
          <w:rFonts w:asciiTheme="minorHAnsi" w:hAnsiTheme="minorHAnsi" w:cstheme="minorHAnsi"/>
          <w:u w:val="single"/>
        </w:rPr>
        <w:t>governments unable to reach agreements</w:t>
      </w:r>
      <w:r w:rsidRPr="00072864">
        <w:rPr>
          <w:rFonts w:asciiTheme="minorHAnsi" w:hAnsiTheme="minorHAnsi" w:cstheme="minorHAnsi"/>
          <w:sz w:val="16"/>
        </w:rPr>
        <w:t xml:space="preserve"> over domestic opposition may </w:t>
      </w:r>
      <w:r w:rsidRPr="00072864">
        <w:rPr>
          <w:rFonts w:asciiTheme="minorHAnsi" w:hAnsiTheme="minorHAnsi" w:cstheme="minorHAnsi"/>
          <w:u w:val="single"/>
        </w:rPr>
        <w:t>find it easier</w:t>
      </w:r>
      <w:r w:rsidRPr="00072864">
        <w:rPr>
          <w:rFonts w:asciiTheme="minorHAnsi" w:hAnsiTheme="minorHAnsi" w:cstheme="minorHAnsi"/>
          <w:sz w:val="16"/>
        </w:rPr>
        <w:t xml:space="preserve"> to do so </w:t>
      </w:r>
      <w:r w:rsidRPr="00072864">
        <w:rPr>
          <w:rFonts w:asciiTheme="minorHAnsi" w:hAnsiTheme="minorHAnsi" w:cstheme="minorHAnsi"/>
          <w:u w:val="single"/>
        </w:rPr>
        <w:t>with the involvement of a third-party ruling</w:t>
      </w:r>
      <w:r w:rsidRPr="00072864">
        <w:rPr>
          <w:rFonts w:asciiTheme="minorHAnsi" w:hAnsiTheme="minorHAnsi" w:cstheme="minorHAnsi"/>
          <w:sz w:val="16"/>
        </w:rPr>
        <w:t xml:space="preserve">. Allee and Huth (2006a) show that governments with higher levels of domestic political constraints are more likely to choose adjudication over negotiation for settling territorial disputes. Domestic </w:t>
      </w:r>
      <w:r w:rsidRPr="00072864">
        <w:rPr>
          <w:rFonts w:asciiTheme="minorHAnsi" w:hAnsiTheme="minorHAnsi" w:cstheme="minorHAnsi"/>
          <w:u w:val="single"/>
        </w:rPr>
        <w:t>political constraints</w:t>
      </w:r>
      <w:r w:rsidRPr="00072864">
        <w:rPr>
          <w:rFonts w:asciiTheme="minorHAnsi" w:hAnsiTheme="minorHAnsi" w:cstheme="minorHAnsi"/>
          <w:sz w:val="16"/>
        </w:rPr>
        <w:t xml:space="preserve"> also </w:t>
      </w:r>
      <w:r w:rsidRPr="00072864">
        <w:rPr>
          <w:rFonts w:asciiTheme="minorHAnsi" w:hAnsiTheme="minorHAnsi" w:cstheme="minorHAnsi"/>
          <w:b/>
          <w:iCs/>
          <w:u w:val="single"/>
          <w:bdr w:val="single" w:sz="8" w:space="0" w:color="auto"/>
        </w:rPr>
        <w:t>increase the probability</w:t>
      </w:r>
      <w:r w:rsidRPr="00072864">
        <w:rPr>
          <w:rFonts w:asciiTheme="minorHAnsi" w:hAnsiTheme="minorHAnsi" w:cstheme="minorHAnsi"/>
          <w:u w:val="single"/>
        </w:rPr>
        <w:t xml:space="preserve"> of</w:t>
      </w:r>
      <w:r w:rsidRPr="00072864">
        <w:rPr>
          <w:rFonts w:asciiTheme="minorHAnsi" w:hAnsiTheme="minorHAnsi" w:cstheme="minorHAnsi"/>
          <w:sz w:val="16"/>
        </w:rPr>
        <w:t xml:space="preserve"> filing </w:t>
      </w:r>
      <w:r w:rsidRPr="00072864">
        <w:rPr>
          <w:rFonts w:asciiTheme="minorHAnsi" w:hAnsiTheme="minorHAnsi" w:cstheme="minorHAnsi"/>
          <w:u w:val="single"/>
        </w:rPr>
        <w:t>complaints at the WTO</w:t>
      </w:r>
      <w:r w:rsidRPr="00072864">
        <w:rPr>
          <w:rFonts w:asciiTheme="minorHAnsi" w:hAnsiTheme="minorHAnsi" w:cstheme="minorHAnsi"/>
          <w:sz w:val="16"/>
        </w:rPr>
        <w:t xml:space="preserve"> (Davis 2012). The mobilization of domestic groups plays a critical role in litigation patterns at the ECJ (Alter and Vargas 2000).</w:t>
      </w:r>
    </w:p>
    <w:p w14:paraId="0CAAFFA5"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Off</w:t>
      </w:r>
    </w:p>
    <w:p w14:paraId="171E234D"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u w:val="single"/>
        </w:rPr>
        <w:t>KRITIK</w:t>
      </w:r>
      <w:r w:rsidRPr="00072864">
        <w:rPr>
          <w:rFonts w:eastAsiaTheme="majorEastAsia" w:cstheme="majorBidi"/>
          <w:b/>
          <w:iCs/>
          <w:sz w:val="26"/>
        </w:rPr>
        <w:t>.</w:t>
      </w:r>
    </w:p>
    <w:p w14:paraId="7A3D09F3"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Settler colonialism is a </w:t>
      </w:r>
      <w:r w:rsidRPr="00072864">
        <w:rPr>
          <w:rFonts w:eastAsiaTheme="majorEastAsia" w:cstheme="majorBidi"/>
          <w:b/>
          <w:iCs/>
          <w:sz w:val="26"/>
          <w:u w:val="single"/>
        </w:rPr>
        <w:t>structure</w:t>
      </w:r>
      <w:r w:rsidRPr="00072864">
        <w:rPr>
          <w:rFonts w:eastAsiaTheme="majorEastAsia" w:cstheme="majorBidi"/>
          <w:b/>
          <w:iCs/>
          <w:sz w:val="26"/>
        </w:rPr>
        <w:t xml:space="preserve">, not an event that seeks the </w:t>
      </w:r>
      <w:r w:rsidRPr="00072864">
        <w:rPr>
          <w:rFonts w:eastAsiaTheme="majorEastAsia" w:cstheme="majorBidi"/>
          <w:b/>
          <w:iCs/>
          <w:sz w:val="26"/>
          <w:u w:val="single"/>
        </w:rPr>
        <w:t>elimination</w:t>
      </w:r>
      <w:r w:rsidRPr="00072864">
        <w:rPr>
          <w:rFonts w:eastAsiaTheme="majorEastAsia" w:cstheme="majorBidi"/>
          <w:b/>
          <w:iCs/>
          <w:sz w:val="26"/>
        </w:rPr>
        <w:t xml:space="preserve"> of Indigenous </w:t>
      </w:r>
      <w:r w:rsidRPr="00072864">
        <w:rPr>
          <w:rFonts w:eastAsiaTheme="majorEastAsia" w:cstheme="majorBidi"/>
          <w:b/>
          <w:iCs/>
          <w:sz w:val="26"/>
          <w:u w:val="single"/>
        </w:rPr>
        <w:t>communities</w:t>
      </w:r>
      <w:r w:rsidRPr="00072864">
        <w:rPr>
          <w:rFonts w:eastAsiaTheme="majorEastAsia" w:cstheme="majorBidi"/>
          <w:b/>
          <w:iCs/>
          <w:sz w:val="26"/>
        </w:rPr>
        <w:t xml:space="preserve">. It is </w:t>
      </w:r>
      <w:r w:rsidRPr="00072864">
        <w:rPr>
          <w:rFonts w:eastAsiaTheme="majorEastAsia" w:cstheme="majorBidi"/>
          <w:b/>
          <w:iCs/>
          <w:sz w:val="26"/>
          <w:u w:val="single"/>
        </w:rPr>
        <w:t>grounded</w:t>
      </w:r>
      <w:r w:rsidRPr="00072864">
        <w:rPr>
          <w:rFonts w:eastAsiaTheme="majorEastAsia" w:cstheme="majorBidi"/>
          <w:b/>
          <w:iCs/>
          <w:sz w:val="26"/>
        </w:rPr>
        <w:t xml:space="preserve"> in the </w:t>
      </w:r>
      <w:r w:rsidRPr="00072864">
        <w:rPr>
          <w:rFonts w:eastAsiaTheme="majorEastAsia" w:cstheme="majorBidi"/>
          <w:b/>
          <w:iCs/>
          <w:sz w:val="26"/>
          <w:u w:val="single"/>
        </w:rPr>
        <w:t>collective unconscious</w:t>
      </w:r>
      <w:r w:rsidRPr="00072864">
        <w:rPr>
          <w:rFonts w:eastAsiaTheme="majorEastAsia" w:cstheme="majorBidi"/>
          <w:b/>
          <w:iCs/>
          <w:sz w:val="26"/>
        </w:rPr>
        <w:t xml:space="preserve"> AND exists </w:t>
      </w:r>
      <w:r w:rsidRPr="00072864">
        <w:rPr>
          <w:rFonts w:eastAsiaTheme="majorEastAsia" w:cstheme="majorBidi"/>
          <w:b/>
          <w:iCs/>
          <w:sz w:val="26"/>
          <w:u w:val="single"/>
        </w:rPr>
        <w:t>beyond</w:t>
      </w:r>
      <w:r w:rsidRPr="00072864">
        <w:rPr>
          <w:rFonts w:eastAsiaTheme="majorEastAsia" w:cstheme="majorBidi"/>
          <w:b/>
          <w:iCs/>
          <w:sz w:val="26"/>
        </w:rPr>
        <w:t xml:space="preserve"> utility, derailing </w:t>
      </w:r>
      <w:r w:rsidRPr="00072864">
        <w:rPr>
          <w:rFonts w:eastAsiaTheme="majorEastAsia" w:cstheme="majorBidi"/>
          <w:b/>
          <w:iCs/>
          <w:sz w:val="26"/>
          <w:u w:val="single"/>
        </w:rPr>
        <w:t>any attempt</w:t>
      </w:r>
      <w:r w:rsidRPr="00072864">
        <w:rPr>
          <w:rFonts w:eastAsiaTheme="majorEastAsia" w:cstheme="majorBidi"/>
          <w:b/>
          <w:iCs/>
          <w:sz w:val="26"/>
        </w:rPr>
        <w:t xml:space="preserve"> at </w:t>
      </w:r>
      <w:r w:rsidRPr="00072864">
        <w:rPr>
          <w:rFonts w:eastAsiaTheme="majorEastAsia" w:cstheme="majorBidi"/>
          <w:b/>
          <w:iCs/>
          <w:sz w:val="26"/>
          <w:u w:val="single"/>
        </w:rPr>
        <w:t>statist reform</w:t>
      </w:r>
      <w:r w:rsidRPr="00072864">
        <w:rPr>
          <w:rFonts w:eastAsiaTheme="majorEastAsia" w:cstheme="majorBidi"/>
          <w:b/>
          <w:iCs/>
          <w:sz w:val="26"/>
        </w:rPr>
        <w:t>.</w:t>
      </w:r>
      <w:r w:rsidRPr="00072864">
        <w:rPr>
          <w:rFonts w:eastAsiaTheme="majorEastAsia" w:cstheme="majorBidi"/>
          <w:b/>
          <w:iCs/>
          <w:sz w:val="26"/>
          <w:u w:val="single"/>
        </w:rPr>
        <w:t xml:space="preserve"> Absolute</w:t>
      </w:r>
      <w:r w:rsidRPr="00072864">
        <w:rPr>
          <w:rFonts w:eastAsiaTheme="majorEastAsia" w:cstheme="majorBidi"/>
          <w:b/>
          <w:iCs/>
          <w:sz w:val="26"/>
        </w:rPr>
        <w:t xml:space="preserve"> refusal of </w:t>
      </w:r>
      <w:r w:rsidRPr="00072864">
        <w:rPr>
          <w:rFonts w:eastAsiaTheme="majorEastAsia" w:cstheme="majorBidi"/>
          <w:b/>
          <w:iCs/>
          <w:sz w:val="26"/>
          <w:u w:val="single"/>
        </w:rPr>
        <w:t>settler control</w:t>
      </w:r>
      <w:r w:rsidRPr="00072864">
        <w:rPr>
          <w:rFonts w:eastAsiaTheme="majorEastAsia" w:cstheme="majorBidi"/>
          <w:b/>
          <w:iCs/>
          <w:sz w:val="26"/>
        </w:rPr>
        <w:t xml:space="preserve"> is </w:t>
      </w:r>
      <w:r w:rsidRPr="00072864">
        <w:rPr>
          <w:rFonts w:eastAsiaTheme="majorEastAsia" w:cstheme="majorBidi"/>
          <w:b/>
          <w:iCs/>
          <w:sz w:val="26"/>
          <w:u w:val="single"/>
        </w:rPr>
        <w:t>key</w:t>
      </w:r>
      <w:r w:rsidRPr="00072864">
        <w:rPr>
          <w:rFonts w:eastAsiaTheme="majorEastAsia" w:cstheme="majorBidi"/>
          <w:b/>
          <w:iCs/>
          <w:sz w:val="26"/>
        </w:rPr>
        <w:t>.</w:t>
      </w:r>
    </w:p>
    <w:p w14:paraId="12B3AC56" w14:textId="77777777" w:rsidR="00072864" w:rsidRPr="00072864" w:rsidRDefault="00072864" w:rsidP="00072864">
      <w:r w:rsidRPr="00072864">
        <w:rPr>
          <w:b/>
          <w:bCs/>
          <w:sz w:val="26"/>
        </w:rPr>
        <w:t>Kouri ’23</w:t>
      </w:r>
      <w:r w:rsidRPr="00072864">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11E718DD" w14:textId="77777777" w:rsidR="00072864" w:rsidRPr="00072864" w:rsidRDefault="00072864" w:rsidP="00072864">
      <w:pPr>
        <w:rPr>
          <w:sz w:val="16"/>
        </w:rPr>
      </w:pPr>
      <w:r w:rsidRPr="00072864">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072864">
        <w:rPr>
          <w:u w:val="single"/>
        </w:rPr>
        <w:t xml:space="preserve">raw, </w:t>
      </w:r>
      <w:r w:rsidRPr="00072864">
        <w:rPr>
          <w:b/>
          <w:iCs/>
          <w:u w:val="single"/>
          <w:bdr w:val="single" w:sz="8" w:space="0" w:color="auto"/>
        </w:rPr>
        <w:t>complex</w:t>
      </w:r>
      <w:r w:rsidRPr="00072864">
        <w:rPr>
          <w:u w:val="single"/>
        </w:rPr>
        <w:t>, and ambivalent</w:t>
      </w:r>
      <w:r w:rsidRPr="00072864">
        <w:rPr>
          <w:sz w:val="16"/>
        </w:rPr>
        <w:t xml:space="preserve"> set of </w:t>
      </w:r>
      <w:r w:rsidRPr="00072864">
        <w:rPr>
          <w:b/>
          <w:iCs/>
          <w:u w:val="single"/>
          <w:bdr w:val="single" w:sz="8" w:space="0" w:color="auto"/>
        </w:rPr>
        <w:t>relations</w:t>
      </w:r>
      <w:r w:rsidRPr="00072864">
        <w:rPr>
          <w:u w:val="single"/>
        </w:rPr>
        <w:t xml:space="preserve"> that comprises</w:t>
      </w:r>
      <w:r w:rsidRPr="00072864">
        <w:rPr>
          <w:sz w:val="16"/>
        </w:rPr>
        <w:t xml:space="preserve"> the question of appropriation and </w:t>
      </w:r>
      <w:r w:rsidRPr="00072864">
        <w:rPr>
          <w:b/>
          <w:iCs/>
          <w:u w:val="single"/>
          <w:bdr w:val="single" w:sz="8" w:space="0" w:color="auto"/>
        </w:rPr>
        <w:t>desire</w:t>
      </w:r>
      <w:r w:rsidRPr="00072864">
        <w:rPr>
          <w:u w:val="single"/>
        </w:rPr>
        <w:t xml:space="preserve"> for</w:t>
      </w:r>
      <w:r w:rsidRPr="00072864">
        <w:rPr>
          <w:sz w:val="16"/>
        </w:rPr>
        <w:t xml:space="preserve"> those who are the </w:t>
      </w:r>
      <w:r w:rsidRPr="00072864">
        <w:rPr>
          <w:u w:val="single"/>
        </w:rPr>
        <w:t xml:space="preserve">inheritors of the </w:t>
      </w:r>
      <w:r w:rsidRPr="00072864">
        <w:rPr>
          <w:b/>
          <w:iCs/>
          <w:u w:val="single"/>
          <w:bdr w:val="single" w:sz="8" w:space="0" w:color="auto"/>
        </w:rPr>
        <w:t>colonial legacy</w:t>
      </w:r>
      <w:r w:rsidRPr="00072864">
        <w:rPr>
          <w:u w:val="single"/>
        </w:rPr>
        <w:t xml:space="preserve"> is</w:t>
      </w:r>
      <w:r w:rsidRPr="00072864">
        <w:rPr>
          <w:sz w:val="16"/>
        </w:rPr>
        <w:t xml:space="preserve"> both powerful and </w:t>
      </w:r>
      <w:r w:rsidRPr="00072864">
        <w:rPr>
          <w:u w:val="single"/>
        </w:rPr>
        <w:t xml:space="preserve">deeply </w:t>
      </w:r>
      <w:r w:rsidRPr="00072864">
        <w:rPr>
          <w:b/>
          <w:iCs/>
          <w:u w:val="single"/>
          <w:bdr w:val="single" w:sz="8" w:space="0" w:color="auto"/>
        </w:rPr>
        <w:t>troubling</w:t>
      </w:r>
      <w:r w:rsidRPr="00072864">
        <w:rPr>
          <w:u w:val="single"/>
        </w:rPr>
        <w:t xml:space="preserve">. While </w:t>
      </w:r>
      <w:r w:rsidRPr="00072864">
        <w:rPr>
          <w:highlight w:val="cyan"/>
          <w:u w:val="single"/>
        </w:rPr>
        <w:t xml:space="preserve">the colonial </w:t>
      </w:r>
      <w:r w:rsidRPr="00072864">
        <w:rPr>
          <w:b/>
          <w:iCs/>
          <w:highlight w:val="cyan"/>
          <w:u w:val="single"/>
          <w:bdr w:val="single" w:sz="8" w:space="0" w:color="auto"/>
        </w:rPr>
        <w:t>project</w:t>
      </w:r>
      <w:r w:rsidRPr="00072864">
        <w:rPr>
          <w:sz w:val="16"/>
        </w:rPr>
        <w:t xml:space="preserve"> certainly reshaped geographies, lives, modes of governance, and made every attempt to </w:t>
      </w:r>
      <w:r w:rsidRPr="00072864">
        <w:rPr>
          <w:u w:val="single"/>
        </w:rPr>
        <w:t>eviscerate entire</w:t>
      </w:r>
      <w:r w:rsidRPr="00072864">
        <w:rPr>
          <w:sz w:val="16"/>
        </w:rPr>
        <w:t xml:space="preserve"> modes of value and </w:t>
      </w:r>
      <w:r w:rsidRPr="00072864">
        <w:rPr>
          <w:b/>
          <w:iCs/>
          <w:u w:val="single"/>
          <w:bdr w:val="single" w:sz="8" w:space="0" w:color="auto"/>
        </w:rPr>
        <w:t>ways</w:t>
      </w:r>
      <w:r w:rsidRPr="00072864">
        <w:rPr>
          <w:u w:val="single"/>
        </w:rPr>
        <w:t xml:space="preserve"> of life, it</w:t>
      </w:r>
      <w:r w:rsidRPr="00072864">
        <w:rPr>
          <w:sz w:val="16"/>
        </w:rPr>
        <w:t xml:space="preserve"> simultaneously </w:t>
      </w:r>
      <w:r w:rsidRPr="00072864">
        <w:rPr>
          <w:u w:val="single"/>
        </w:rPr>
        <w:t xml:space="preserve">operated as a force that </w:t>
      </w:r>
      <w:r w:rsidRPr="00072864">
        <w:rPr>
          <w:b/>
          <w:iCs/>
          <w:highlight w:val="cyan"/>
          <w:u w:val="single"/>
          <w:bdr w:val="single" w:sz="8" w:space="0" w:color="auto"/>
        </w:rPr>
        <w:t>reconfigured subjectivities</w:t>
      </w:r>
      <w:r w:rsidRPr="00072864">
        <w:rPr>
          <w:highlight w:val="cyan"/>
          <w:u w:val="single"/>
        </w:rPr>
        <w:t xml:space="preserve"> and</w:t>
      </w:r>
      <w:r w:rsidRPr="00072864">
        <w:rPr>
          <w:sz w:val="16"/>
        </w:rPr>
        <w:t xml:space="preserve"> the </w:t>
      </w:r>
      <w:r w:rsidRPr="00072864">
        <w:rPr>
          <w:highlight w:val="cyan"/>
          <w:u w:val="single"/>
        </w:rPr>
        <w:t xml:space="preserve">ability to </w:t>
      </w:r>
      <w:r w:rsidRPr="00072864">
        <w:rPr>
          <w:b/>
          <w:iCs/>
          <w:highlight w:val="cyan"/>
          <w:u w:val="single"/>
          <w:bdr w:val="single" w:sz="8" w:space="0" w:color="auto"/>
        </w:rPr>
        <w:t>know</w:t>
      </w:r>
      <w:r w:rsidRPr="00072864">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072864">
        <w:rPr>
          <w:highlight w:val="cyan"/>
          <w:u w:val="single"/>
        </w:rPr>
        <w:t>Colonialism is not</w:t>
      </w:r>
      <w:r w:rsidRPr="00072864">
        <w:rPr>
          <w:u w:val="single"/>
        </w:rPr>
        <w:t xml:space="preserve"> satisfied </w:t>
      </w:r>
      <w:r w:rsidRPr="00072864">
        <w:rPr>
          <w:b/>
          <w:iCs/>
          <w:highlight w:val="cyan"/>
          <w:u w:val="single"/>
          <w:bdr w:val="single" w:sz="8" w:space="0" w:color="auto"/>
        </w:rPr>
        <w:t>merely</w:t>
      </w:r>
      <w:r w:rsidRPr="00072864">
        <w:rPr>
          <w:u w:val="single"/>
        </w:rPr>
        <w:t xml:space="preserve"> with </w:t>
      </w:r>
      <w:r w:rsidRPr="00072864">
        <w:rPr>
          <w:b/>
          <w:iCs/>
          <w:highlight w:val="cyan"/>
          <w:u w:val="single"/>
          <w:bdr w:val="single" w:sz="8" w:space="0" w:color="auto"/>
        </w:rPr>
        <w:t>holding</w:t>
      </w:r>
      <w:r w:rsidRPr="00072864">
        <w:rPr>
          <w:sz w:val="16"/>
        </w:rPr>
        <w:t xml:space="preserve"> a </w:t>
      </w:r>
      <w:r w:rsidRPr="00072864">
        <w:rPr>
          <w:highlight w:val="cyan"/>
          <w:u w:val="single"/>
        </w:rPr>
        <w:t>people</w:t>
      </w:r>
      <w:r w:rsidRPr="00072864">
        <w:rPr>
          <w:u w:val="single"/>
        </w:rPr>
        <w:t xml:space="preserve"> in its grip</w:t>
      </w:r>
      <w:r w:rsidRPr="00072864">
        <w:rPr>
          <w:sz w:val="16"/>
        </w:rPr>
        <w:t xml:space="preserve"> and emptying the native's brain of all form and content. By a kind of perverted logic, </w:t>
      </w:r>
      <w:r w:rsidRPr="00072864">
        <w:rPr>
          <w:highlight w:val="cyan"/>
          <w:u w:val="single"/>
        </w:rPr>
        <w:t>it turns to</w:t>
      </w:r>
      <w:r w:rsidRPr="00072864">
        <w:rPr>
          <w:sz w:val="16"/>
        </w:rPr>
        <w:t xml:space="preserve"> the </w:t>
      </w:r>
      <w:r w:rsidRPr="00072864">
        <w:rPr>
          <w:b/>
          <w:iCs/>
          <w:highlight w:val="cyan"/>
          <w:u w:val="single"/>
          <w:bdr w:val="single" w:sz="8" w:space="0" w:color="auto"/>
        </w:rPr>
        <w:t>past</w:t>
      </w:r>
      <w:r w:rsidRPr="00072864">
        <w:rPr>
          <w:sz w:val="16"/>
        </w:rPr>
        <w:t xml:space="preserve"> of the oppressed people, </w:t>
      </w:r>
      <w:r w:rsidRPr="00072864">
        <w:rPr>
          <w:highlight w:val="cyan"/>
          <w:u w:val="single"/>
        </w:rPr>
        <w:t>and</w:t>
      </w:r>
      <w:r w:rsidRPr="00072864">
        <w:rPr>
          <w:sz w:val="16"/>
        </w:rPr>
        <w:t xml:space="preserve"> distorts, disfigures, and </w:t>
      </w:r>
      <w:r w:rsidRPr="00072864">
        <w:rPr>
          <w:b/>
          <w:iCs/>
          <w:highlight w:val="cyan"/>
          <w:u w:val="single"/>
          <w:bdr w:val="single" w:sz="8" w:space="0" w:color="auto"/>
        </w:rPr>
        <w:t>destroys</w:t>
      </w:r>
      <w:r w:rsidRPr="00072864">
        <w:rPr>
          <w:highlight w:val="cyan"/>
          <w:u w:val="single"/>
        </w:rPr>
        <w:t xml:space="preserve"> it</w:t>
      </w:r>
      <w:r w:rsidRPr="00072864">
        <w:rPr>
          <w:sz w:val="16"/>
        </w:rPr>
        <w:t>" (210).</w:t>
      </w:r>
    </w:p>
    <w:p w14:paraId="69B1A3E9" w14:textId="77777777" w:rsidR="00072864" w:rsidRPr="00072864" w:rsidRDefault="00072864" w:rsidP="00072864">
      <w:pPr>
        <w:rPr>
          <w:sz w:val="16"/>
        </w:rPr>
      </w:pPr>
      <w:r w:rsidRPr="00072864">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072864">
        <w:rPr>
          <w:highlight w:val="cyan"/>
          <w:u w:val="single"/>
        </w:rPr>
        <w:t>our</w:t>
      </w:r>
      <w:r w:rsidRPr="00072864">
        <w:rPr>
          <w:u w:val="single"/>
        </w:rPr>
        <w:t xml:space="preserve"> reading of</w:t>
      </w:r>
      <w:r w:rsidRPr="00072864">
        <w:rPr>
          <w:sz w:val="16"/>
        </w:rPr>
        <w:t xml:space="preserve"> the </w:t>
      </w:r>
      <w:r w:rsidRPr="00072864">
        <w:rPr>
          <w:b/>
          <w:iCs/>
          <w:highlight w:val="cyan"/>
          <w:u w:val="single"/>
          <w:bdr w:val="single" w:sz="8" w:space="0" w:color="auto"/>
        </w:rPr>
        <w:t>unconscious</w:t>
      </w:r>
      <w:r w:rsidRPr="00072864">
        <w:rPr>
          <w:sz w:val="16"/>
        </w:rPr>
        <w:t xml:space="preserve"> here </w:t>
      </w:r>
      <w:r w:rsidRPr="00072864">
        <w:rPr>
          <w:highlight w:val="cyan"/>
          <w:u w:val="single"/>
        </w:rPr>
        <w:t>is not</w:t>
      </w:r>
      <w:r w:rsidRPr="00072864">
        <w:rPr>
          <w:u w:val="single"/>
        </w:rPr>
        <w:t xml:space="preserve"> the </w:t>
      </w:r>
      <w:r w:rsidRPr="00072864">
        <w:rPr>
          <w:b/>
          <w:iCs/>
          <w:highlight w:val="cyan"/>
          <w:u w:val="single"/>
          <w:bdr w:val="single" w:sz="8" w:space="0" w:color="auto"/>
        </w:rPr>
        <w:t>individual</w:t>
      </w:r>
      <w:r w:rsidRPr="00072864">
        <w:rPr>
          <w:sz w:val="16"/>
        </w:rPr>
        <w:t xml:space="preserve"> unconscious </w:t>
      </w:r>
      <w:r w:rsidRPr="00072864">
        <w:rPr>
          <w:highlight w:val="cyan"/>
          <w:u w:val="single"/>
        </w:rPr>
        <w:t xml:space="preserve">of </w:t>
      </w:r>
      <w:r w:rsidRPr="00072864">
        <w:rPr>
          <w:b/>
          <w:iCs/>
          <w:highlight w:val="cyan"/>
          <w:u w:val="single"/>
          <w:bdr w:val="single" w:sz="8" w:space="0" w:color="auto"/>
        </w:rPr>
        <w:t>traditional psycho</w:t>
      </w:r>
      <w:r w:rsidRPr="00072864">
        <w:rPr>
          <w:u w:val="single"/>
        </w:rPr>
        <w:t>analysis</w:t>
      </w:r>
      <w:r w:rsidRPr="00072864">
        <w:rPr>
          <w:sz w:val="16"/>
        </w:rPr>
        <w:t xml:space="preserve">, nor the Jungian collective unconscious, </w:t>
      </w:r>
      <w:r w:rsidRPr="00072864">
        <w:rPr>
          <w:highlight w:val="cyan"/>
          <w:u w:val="single"/>
        </w:rPr>
        <w:t>but</w:t>
      </w:r>
      <w:r w:rsidRPr="00072864">
        <w:rPr>
          <w:sz w:val="16"/>
        </w:rPr>
        <w:t xml:space="preserve"> the </w:t>
      </w:r>
      <w:r w:rsidRPr="00072864">
        <w:rPr>
          <w:b/>
          <w:iCs/>
          <w:highlight w:val="cyan"/>
          <w:u w:val="single"/>
          <w:bdr w:val="single" w:sz="8" w:space="0" w:color="auto"/>
        </w:rPr>
        <w:t>sociopolitical</w:t>
      </w:r>
      <w:r w:rsidRPr="00072864">
        <w:rPr>
          <w:u w:val="single"/>
        </w:rPr>
        <w:t xml:space="preserve"> unconscious</w:t>
      </w:r>
      <w:r w:rsidRPr="00072864">
        <w:rPr>
          <w:sz w:val="16"/>
        </w:rPr>
        <w:t xml:space="preserve"> proposed in the work of Deleuze and Guattari (1977).</w:t>
      </w:r>
    </w:p>
    <w:p w14:paraId="5EEA0260" w14:textId="77777777" w:rsidR="00072864" w:rsidRPr="00072864" w:rsidRDefault="00072864" w:rsidP="00072864">
      <w:pPr>
        <w:rPr>
          <w:sz w:val="16"/>
        </w:rPr>
      </w:pPr>
      <w:r w:rsidRPr="00072864">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072864">
        <w:rPr>
          <w:highlight w:val="cyan"/>
          <w:u w:val="single"/>
        </w:rPr>
        <w:t xml:space="preserve">the </w:t>
      </w:r>
      <w:r w:rsidRPr="00072864">
        <w:rPr>
          <w:b/>
          <w:iCs/>
          <w:highlight w:val="cyan"/>
          <w:u w:val="single"/>
          <w:bdr w:val="single" w:sz="8" w:space="0" w:color="auto"/>
        </w:rPr>
        <w:t>colonial</w:t>
      </w:r>
      <w:r w:rsidRPr="00072864">
        <w:rPr>
          <w:sz w:val="16"/>
        </w:rPr>
        <w:t xml:space="preserve"> Freudian/Lacanian </w:t>
      </w:r>
      <w:r w:rsidRPr="00072864">
        <w:rPr>
          <w:highlight w:val="cyan"/>
          <w:u w:val="single"/>
        </w:rPr>
        <w:t>unconscious</w:t>
      </w:r>
      <w:r w:rsidRPr="00072864">
        <w:rPr>
          <w:sz w:val="16"/>
        </w:rPr>
        <w:t xml:space="preserve"> that </w:t>
      </w:r>
      <w:r w:rsidRPr="00072864">
        <w:rPr>
          <w:highlight w:val="cyan"/>
          <w:u w:val="single"/>
        </w:rPr>
        <w:t>produces</w:t>
      </w:r>
      <w:r w:rsidRPr="00072864">
        <w:rPr>
          <w:u w:val="single"/>
        </w:rPr>
        <w:t xml:space="preserve"> the </w:t>
      </w:r>
      <w:r w:rsidRPr="00072864">
        <w:rPr>
          <w:b/>
          <w:iCs/>
          <w:highlight w:val="cyan"/>
          <w:u w:val="single"/>
          <w:bdr w:val="single" w:sz="8" w:space="0" w:color="auto"/>
        </w:rPr>
        <w:t>settler</w:t>
      </w:r>
      <w:r w:rsidRPr="00072864">
        <w:rPr>
          <w:highlight w:val="cyan"/>
          <w:u w:val="single"/>
        </w:rPr>
        <w:t xml:space="preserve"> as</w:t>
      </w:r>
      <w:r w:rsidRPr="00072864">
        <w:rPr>
          <w:u w:val="single"/>
        </w:rPr>
        <w:t xml:space="preserve"> both</w:t>
      </w:r>
      <w:r w:rsidRPr="00072864">
        <w:rPr>
          <w:sz w:val="16"/>
        </w:rPr>
        <w:t xml:space="preserve"> a </w:t>
      </w:r>
      <w:r w:rsidRPr="00072864">
        <w:rPr>
          <w:u w:val="single"/>
        </w:rPr>
        <w:t xml:space="preserve">mythical subject </w:t>
      </w:r>
      <w:r w:rsidRPr="00072864">
        <w:rPr>
          <w:b/>
          <w:iCs/>
          <w:highlight w:val="cyan"/>
          <w:u w:val="single"/>
          <w:bdr w:val="single" w:sz="8" w:space="0" w:color="auto"/>
        </w:rPr>
        <w:t>free</w:t>
      </w:r>
      <w:r w:rsidRPr="00072864">
        <w:rPr>
          <w:highlight w:val="cyan"/>
          <w:u w:val="single"/>
        </w:rPr>
        <w:t xml:space="preserve"> of</w:t>
      </w:r>
      <w:r w:rsidRPr="00072864">
        <w:rPr>
          <w:sz w:val="16"/>
        </w:rPr>
        <w:t xml:space="preserve"> the disruptive and </w:t>
      </w:r>
      <w:r w:rsidRPr="00072864">
        <w:rPr>
          <w:highlight w:val="cyan"/>
          <w:u w:val="single"/>
        </w:rPr>
        <w:t>forbidden activities</w:t>
      </w:r>
      <w:r w:rsidRPr="00072864">
        <w:rPr>
          <w:sz w:val="16"/>
        </w:rPr>
        <w:t xml:space="preserve"> engaged in </w:t>
      </w:r>
      <w:r w:rsidRPr="00072864">
        <w:rPr>
          <w:highlight w:val="cyan"/>
          <w:u w:val="single"/>
        </w:rPr>
        <w:t>during</w:t>
      </w:r>
      <w:r w:rsidRPr="00072864">
        <w:rPr>
          <w:sz w:val="16"/>
        </w:rPr>
        <w:t xml:space="preserve"> the extensive </w:t>
      </w:r>
      <w:r w:rsidRPr="00072864">
        <w:rPr>
          <w:u w:val="single"/>
        </w:rPr>
        <w:t xml:space="preserve">historical </w:t>
      </w:r>
      <w:r w:rsidRPr="00072864">
        <w:rPr>
          <w:b/>
          <w:iCs/>
          <w:highlight w:val="cyan"/>
          <w:u w:val="single"/>
          <w:bdr w:val="single" w:sz="8" w:space="0" w:color="auto"/>
        </w:rPr>
        <w:t>conquest</w:t>
      </w:r>
      <w:r w:rsidRPr="00072864">
        <w:rPr>
          <w:sz w:val="16"/>
        </w:rPr>
        <w:t xml:space="preserve"> of Indigenous peoples </w:t>
      </w:r>
      <w:r w:rsidRPr="00072864">
        <w:rPr>
          <w:u w:val="single"/>
        </w:rPr>
        <w:t xml:space="preserve">and as a </w:t>
      </w:r>
      <w:r w:rsidRPr="00072864">
        <w:rPr>
          <w:b/>
          <w:iCs/>
          <w:u w:val="single"/>
          <w:bdr w:val="single" w:sz="8" w:space="0" w:color="auto"/>
        </w:rPr>
        <w:t>social discourse</w:t>
      </w:r>
      <w:r w:rsidRPr="00072864">
        <w:rPr>
          <w:u w:val="single"/>
        </w:rPr>
        <w:t xml:space="preserve"> that</w:t>
      </w:r>
      <w:r w:rsidRPr="00072864">
        <w:rPr>
          <w:sz w:val="16"/>
        </w:rPr>
        <w:t xml:space="preserve"> obscures and </w:t>
      </w:r>
      <w:r w:rsidRPr="00072864">
        <w:rPr>
          <w:u w:val="single"/>
        </w:rPr>
        <w:t xml:space="preserve">eviscerates </w:t>
      </w:r>
      <w:r w:rsidRPr="00072864">
        <w:rPr>
          <w:b/>
          <w:iCs/>
          <w:u w:val="single"/>
          <w:bdr w:val="single" w:sz="8" w:space="0" w:color="auto"/>
        </w:rPr>
        <w:t>memory</w:t>
      </w:r>
      <w:r w:rsidRPr="00072864">
        <w:rPr>
          <w:u w:val="single"/>
        </w:rPr>
        <w:t>, producing</w:t>
      </w:r>
      <w:r w:rsidRPr="00072864">
        <w:rPr>
          <w:sz w:val="16"/>
        </w:rPr>
        <w:t xml:space="preserve"> the </w:t>
      </w:r>
      <w:r w:rsidRPr="00072864">
        <w:rPr>
          <w:u w:val="single"/>
        </w:rPr>
        <w:t xml:space="preserve">settler as innocent </w:t>
      </w:r>
      <w:r w:rsidRPr="00072864">
        <w:rPr>
          <w:highlight w:val="cyan"/>
          <w:u w:val="single"/>
        </w:rPr>
        <w:t>within</w:t>
      </w:r>
      <w:r w:rsidRPr="00072864">
        <w:rPr>
          <w:u w:val="single"/>
        </w:rPr>
        <w:t xml:space="preserve"> a </w:t>
      </w:r>
      <w:r w:rsidRPr="00072864">
        <w:rPr>
          <w:b/>
          <w:iCs/>
          <w:highlight w:val="cyan"/>
          <w:u w:val="single"/>
          <w:bdr w:val="single" w:sz="8" w:space="0" w:color="auto"/>
        </w:rPr>
        <w:t>utopic desire</w:t>
      </w:r>
      <w:r w:rsidRPr="00072864">
        <w:rPr>
          <w:highlight w:val="cyan"/>
          <w:u w:val="single"/>
        </w:rPr>
        <w:t xml:space="preserve"> for</w:t>
      </w:r>
      <w:r w:rsidRPr="00072864">
        <w:rPr>
          <w:sz w:val="16"/>
        </w:rPr>
        <w:t xml:space="preserve"> democracy and </w:t>
      </w:r>
      <w:r w:rsidRPr="00072864">
        <w:rPr>
          <w:b/>
          <w:iCs/>
          <w:highlight w:val="cyan"/>
          <w:u w:val="single"/>
          <w:bdr w:val="single" w:sz="8" w:space="0" w:color="auto"/>
        </w:rPr>
        <w:t>opportunity</w:t>
      </w:r>
      <w:r w:rsidRPr="00072864">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526A09D2" w14:textId="77777777" w:rsidR="00072864" w:rsidRPr="00072864" w:rsidRDefault="00072864" w:rsidP="00072864">
      <w:pPr>
        <w:rPr>
          <w:sz w:val="16"/>
        </w:rPr>
      </w:pPr>
      <w:r w:rsidRPr="00072864">
        <w:rPr>
          <w:sz w:val="16"/>
        </w:rPr>
        <w:t>AMBIVALENCE</w:t>
      </w:r>
    </w:p>
    <w:p w14:paraId="49079B2D" w14:textId="77777777" w:rsidR="00072864" w:rsidRPr="00072864" w:rsidRDefault="00072864" w:rsidP="00072864">
      <w:pPr>
        <w:rPr>
          <w:sz w:val="16"/>
        </w:rPr>
      </w:pPr>
      <w:r w:rsidRPr="00072864">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072864">
        <w:rPr>
          <w:u w:val="single"/>
        </w:rPr>
        <w:t>Within</w:t>
      </w:r>
      <w:r w:rsidRPr="00072864">
        <w:rPr>
          <w:sz w:val="16"/>
        </w:rPr>
        <w:t xml:space="preserve"> the historical establishment and expansion of the mode of production defined as </w:t>
      </w:r>
      <w:r w:rsidRPr="00072864">
        <w:rPr>
          <w:b/>
          <w:iCs/>
          <w:u w:val="single"/>
          <w:bdr w:val="single" w:sz="8" w:space="0" w:color="auto"/>
        </w:rPr>
        <w:t>capitalism</w:t>
      </w:r>
      <w:r w:rsidRPr="00072864">
        <w:rPr>
          <w:u w:val="single"/>
        </w:rPr>
        <w:t xml:space="preserve">, there </w:t>
      </w:r>
      <w:r w:rsidRPr="00072864">
        <w:rPr>
          <w:sz w:val="16"/>
        </w:rPr>
        <w:t xml:space="preserve">have been and </w:t>
      </w:r>
      <w:r w:rsidRPr="00072864">
        <w:rPr>
          <w:u w:val="single"/>
        </w:rPr>
        <w:t>will always be</w:t>
      </w:r>
      <w:r w:rsidRPr="00072864">
        <w:rPr>
          <w:sz w:val="16"/>
        </w:rPr>
        <w:t xml:space="preserve"> forms of </w:t>
      </w:r>
      <w:r w:rsidRPr="00072864">
        <w:rPr>
          <w:b/>
          <w:iCs/>
          <w:u w:val="single"/>
          <w:bdr w:val="single" w:sz="8" w:space="0" w:color="auto"/>
        </w:rPr>
        <w:t>subjectification</w:t>
      </w:r>
      <w:r w:rsidRPr="00072864">
        <w:rPr>
          <w:u w:val="single"/>
        </w:rPr>
        <w:t xml:space="preserve"> appropriate to</w:t>
      </w:r>
      <w:r w:rsidRPr="00072864">
        <w:rPr>
          <w:sz w:val="16"/>
        </w:rPr>
        <w:t xml:space="preserve"> the necessities of </w:t>
      </w:r>
      <w:r w:rsidRPr="00072864">
        <w:rPr>
          <w:u w:val="single"/>
        </w:rPr>
        <w:t xml:space="preserve">colonial </w:t>
      </w:r>
      <w:r w:rsidRPr="00072864">
        <w:rPr>
          <w:b/>
          <w:iCs/>
          <w:u w:val="single"/>
          <w:bdr w:val="single" w:sz="8" w:space="0" w:color="auto"/>
        </w:rPr>
        <w:t>subjugation</w:t>
      </w:r>
      <w:r w:rsidRPr="00072864">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43D8D7AD" w14:textId="77777777" w:rsidR="00072864" w:rsidRPr="00072864" w:rsidRDefault="00072864" w:rsidP="00072864">
      <w:pPr>
        <w:rPr>
          <w:sz w:val="16"/>
        </w:rPr>
      </w:pPr>
      <w:r w:rsidRPr="00072864">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0D6E8E1" w14:textId="77777777" w:rsidR="00072864" w:rsidRPr="00072864" w:rsidRDefault="00072864" w:rsidP="00072864">
      <w:pPr>
        <w:rPr>
          <w:sz w:val="16"/>
        </w:rPr>
      </w:pPr>
      <w:r w:rsidRPr="00072864">
        <w:rPr>
          <w:u w:val="single"/>
        </w:rPr>
        <w:t>This</w:t>
      </w:r>
      <w:r w:rsidRPr="00072864">
        <w:rPr>
          <w:sz w:val="16"/>
        </w:rPr>
        <w:t xml:space="preserve"> double mode of desiring </w:t>
      </w:r>
      <w:r w:rsidRPr="00072864">
        <w:rPr>
          <w:b/>
          <w:iCs/>
          <w:u w:val="single"/>
          <w:bdr w:val="single" w:sz="8" w:space="0" w:color="auto"/>
        </w:rPr>
        <w:t>subjectification</w:t>
      </w:r>
      <w:r w:rsidRPr="00072864">
        <w:rPr>
          <w:sz w:val="16"/>
        </w:rPr>
        <w:t xml:space="preserve"> as perversion </w:t>
      </w:r>
      <w:r w:rsidRPr="00072864">
        <w:rPr>
          <w:u w:val="single"/>
        </w:rPr>
        <w:t xml:space="preserve">is characterized by a profound </w:t>
      </w:r>
      <w:r w:rsidRPr="00072864">
        <w:rPr>
          <w:b/>
          <w:iCs/>
          <w:u w:val="single"/>
          <w:bdr w:val="single" w:sz="8" w:space="0" w:color="auto"/>
        </w:rPr>
        <w:t>ambivalence</w:t>
      </w:r>
      <w:r w:rsidRPr="00072864">
        <w:rPr>
          <w:u w:val="single"/>
        </w:rPr>
        <w:t xml:space="preserve"> in</w:t>
      </w:r>
      <w:r w:rsidRPr="00072864">
        <w:rPr>
          <w:sz w:val="16"/>
        </w:rPr>
        <w:t xml:space="preserve"> the </w:t>
      </w:r>
      <w:r w:rsidRPr="00072864">
        <w:rPr>
          <w:u w:val="single"/>
        </w:rPr>
        <w:t xml:space="preserve">settler </w:t>
      </w:r>
      <w:r w:rsidRPr="00072864">
        <w:rPr>
          <w:b/>
          <w:iCs/>
          <w:u w:val="single"/>
          <w:bdr w:val="single" w:sz="8" w:space="0" w:color="auto"/>
        </w:rPr>
        <w:t>psyche</w:t>
      </w:r>
      <w:r w:rsidRPr="00072864">
        <w:rPr>
          <w:u w:val="single"/>
        </w:rPr>
        <w:t xml:space="preserve"> to </w:t>
      </w:r>
      <w:r w:rsidRPr="00072864">
        <w:rPr>
          <w:b/>
          <w:iCs/>
          <w:highlight w:val="cyan"/>
          <w:u w:val="single"/>
          <w:bdr w:val="single" w:sz="8" w:space="0" w:color="auto"/>
        </w:rPr>
        <w:t>all things</w:t>
      </w:r>
      <w:r w:rsidRPr="00072864">
        <w:rPr>
          <w:highlight w:val="cyan"/>
          <w:u w:val="single"/>
        </w:rPr>
        <w:t xml:space="preserve"> Indigenous</w:t>
      </w:r>
      <w:r w:rsidRPr="00072864">
        <w:rPr>
          <w:sz w:val="16"/>
        </w:rPr>
        <w:t xml:space="preserve">. On the one hand </w:t>
      </w:r>
      <w:r w:rsidRPr="00072864">
        <w:rPr>
          <w:highlight w:val="cyan"/>
          <w:u w:val="single"/>
        </w:rPr>
        <w:t>the settler</w:t>
      </w:r>
      <w:r w:rsidRPr="00072864">
        <w:rPr>
          <w:sz w:val="16"/>
        </w:rPr>
        <w:t xml:space="preserve"> fetishizes Indigenous women, masculinities, culture, art, and history, while on the other, he </w:t>
      </w:r>
      <w:r w:rsidRPr="00072864">
        <w:rPr>
          <w:b/>
          <w:iCs/>
          <w:highlight w:val="cyan"/>
          <w:u w:val="single"/>
          <w:bdr w:val="single" w:sz="8" w:space="0" w:color="auto"/>
        </w:rPr>
        <w:t>relegates</w:t>
      </w:r>
      <w:r w:rsidRPr="00072864">
        <w:rPr>
          <w:sz w:val="16"/>
        </w:rPr>
        <w:t xml:space="preserve"> them </w:t>
      </w:r>
      <w:r w:rsidRPr="00072864">
        <w:rPr>
          <w:highlight w:val="cyan"/>
          <w:u w:val="single"/>
        </w:rPr>
        <w:t>to</w:t>
      </w:r>
      <w:r w:rsidRPr="00072864">
        <w:rPr>
          <w:u w:val="single"/>
        </w:rPr>
        <w:t xml:space="preserve"> the sacrilegious, </w:t>
      </w:r>
      <w:r w:rsidRPr="00072864">
        <w:rPr>
          <w:b/>
          <w:iCs/>
          <w:highlight w:val="cyan"/>
          <w:u w:val="single"/>
          <w:bdr w:val="single" w:sz="8" w:space="0" w:color="auto"/>
        </w:rPr>
        <w:t>primitive</w:t>
      </w:r>
      <w:r w:rsidRPr="00072864">
        <w:rPr>
          <w:u w:val="single"/>
        </w:rPr>
        <w:t xml:space="preserve">, barbarian, </w:t>
      </w:r>
      <w:r w:rsidRPr="00072864">
        <w:rPr>
          <w:highlight w:val="cyan"/>
          <w:u w:val="single"/>
        </w:rPr>
        <w:t xml:space="preserve">and </w:t>
      </w:r>
      <w:r w:rsidRPr="00072864">
        <w:rPr>
          <w:b/>
          <w:iCs/>
          <w:highlight w:val="cyan"/>
          <w:u w:val="single"/>
          <w:bdr w:val="single" w:sz="8" w:space="0" w:color="auto"/>
        </w:rPr>
        <w:t>demonic</w:t>
      </w:r>
      <w:r w:rsidRPr="00072864">
        <w:rPr>
          <w:u w:val="single"/>
        </w:rPr>
        <w:t>.</w:t>
      </w:r>
      <w:r w:rsidRPr="00072864">
        <w:rPr>
          <w:sz w:val="16"/>
        </w:rPr>
        <w:t xml:space="preserve"> Neither dialectically nor temporally contained, the simultaneity of these two positions creates </w:t>
      </w:r>
      <w:r w:rsidRPr="00072864">
        <w:rPr>
          <w:u w:val="single"/>
        </w:rPr>
        <w:t xml:space="preserve">a psychic </w:t>
      </w:r>
      <w:r w:rsidRPr="00072864">
        <w:rPr>
          <w:b/>
          <w:iCs/>
          <w:u w:val="single"/>
          <w:bdr w:val="single" w:sz="8" w:space="0" w:color="auto"/>
        </w:rPr>
        <w:t>impasse</w:t>
      </w:r>
      <w:r w:rsidRPr="00072864">
        <w:rPr>
          <w:sz w:val="16"/>
        </w:rPr>
        <w:t xml:space="preserve"> in the settler that </w:t>
      </w:r>
      <w:r w:rsidRPr="00072864">
        <w:rPr>
          <w:b/>
          <w:iCs/>
          <w:u w:val="single"/>
          <w:bdr w:val="single" w:sz="8" w:space="0" w:color="auto"/>
        </w:rPr>
        <w:t>expresses</w:t>
      </w:r>
      <w:r w:rsidRPr="00072864">
        <w:rPr>
          <w:u w:val="single"/>
        </w:rPr>
        <w:t xml:space="preserve"> itself in the most </w:t>
      </w:r>
      <w:r w:rsidRPr="00072864">
        <w:rPr>
          <w:b/>
          <w:iCs/>
          <w:u w:val="single"/>
          <w:bdr w:val="single" w:sz="8" w:space="0" w:color="auto"/>
        </w:rPr>
        <w:t>violent</w:t>
      </w:r>
      <w:r w:rsidRPr="00072864">
        <w:rPr>
          <w:sz w:val="16"/>
        </w:rPr>
        <w:t xml:space="preserve"> and horrific </w:t>
      </w:r>
      <w:r w:rsidRPr="00072864">
        <w:rPr>
          <w:u w:val="single"/>
        </w:rPr>
        <w:t xml:space="preserve">displays of </w:t>
      </w:r>
      <w:r w:rsidRPr="00072864">
        <w:rPr>
          <w:b/>
          <w:iCs/>
          <w:u w:val="single"/>
          <w:bdr w:val="single" w:sz="8" w:space="0" w:color="auto"/>
        </w:rPr>
        <w:t>genocide</w:t>
      </w:r>
      <w:r w:rsidRPr="00072864">
        <w:rPr>
          <w:u w:val="single"/>
        </w:rPr>
        <w:t xml:space="preserve">. Indigenous </w:t>
      </w:r>
      <w:r w:rsidRPr="00072864">
        <w:rPr>
          <w:b/>
          <w:iCs/>
          <w:u w:val="single"/>
          <w:bdr w:val="single" w:sz="8" w:space="0" w:color="auto"/>
        </w:rPr>
        <w:t>people</w:t>
      </w:r>
      <w:r w:rsidRPr="00072864">
        <w:rPr>
          <w:u w:val="single"/>
        </w:rPr>
        <w:t xml:space="preserve">, </w:t>
      </w:r>
      <w:r w:rsidRPr="00072864">
        <w:rPr>
          <w:b/>
          <w:iCs/>
          <w:u w:val="single"/>
          <w:bdr w:val="single" w:sz="8" w:space="0" w:color="auto"/>
        </w:rPr>
        <w:t>land</w:t>
      </w:r>
      <w:r w:rsidRPr="00072864">
        <w:rPr>
          <w:u w:val="single"/>
        </w:rPr>
        <w:t>, and culture are</w:t>
      </w:r>
      <w:r w:rsidRPr="00072864">
        <w:rPr>
          <w:sz w:val="16"/>
        </w:rPr>
        <w:t xml:space="preserve"> produced in the psyche of the settler as the other that is </w:t>
      </w:r>
      <w:r w:rsidRPr="00072864">
        <w:rPr>
          <w:u w:val="single"/>
        </w:rPr>
        <w:t xml:space="preserve">both </w:t>
      </w:r>
      <w:r w:rsidRPr="00072864">
        <w:rPr>
          <w:b/>
          <w:iCs/>
          <w:u w:val="single"/>
          <w:bdr w:val="single" w:sz="8" w:space="0" w:color="auto"/>
        </w:rPr>
        <w:t>threat</w:t>
      </w:r>
      <w:r w:rsidRPr="00072864">
        <w:rPr>
          <w:u w:val="single"/>
        </w:rPr>
        <w:t xml:space="preserve"> and salvation</w:t>
      </w:r>
      <w:r w:rsidRPr="00072864">
        <w:rPr>
          <w:sz w:val="16"/>
        </w:rPr>
        <w:t>.</w:t>
      </w:r>
    </w:p>
    <w:p w14:paraId="7FB0E231" w14:textId="77777777" w:rsidR="00072864" w:rsidRPr="00072864" w:rsidRDefault="00072864" w:rsidP="00072864">
      <w:pPr>
        <w:rPr>
          <w:sz w:val="16"/>
        </w:rPr>
      </w:pPr>
      <w:r w:rsidRPr="00072864">
        <w:rPr>
          <w:sz w:val="16"/>
        </w:rPr>
        <w:t xml:space="preserve">In his work on the excessive brutality and violence perpetuated on Shamanic cultures in Columbia during the colonial period, Michael Taussig (1987) notes that </w:t>
      </w:r>
      <w:r w:rsidRPr="00072864">
        <w:rPr>
          <w:u w:val="single"/>
        </w:rPr>
        <w:t xml:space="preserve">the </w:t>
      </w:r>
      <w:r w:rsidRPr="00072864">
        <w:rPr>
          <w:b/>
          <w:iCs/>
          <w:highlight w:val="cyan"/>
          <w:u w:val="single"/>
          <w:bdr w:val="single" w:sz="8" w:space="0" w:color="auto"/>
        </w:rPr>
        <w:t>violence</w:t>
      </w:r>
      <w:r w:rsidRPr="00072864">
        <w:rPr>
          <w:u w:val="single"/>
        </w:rPr>
        <w:t xml:space="preserve"> perpetrated by colonists against</w:t>
      </w:r>
      <w:r w:rsidRPr="00072864">
        <w:rPr>
          <w:sz w:val="16"/>
        </w:rPr>
        <w:t xml:space="preserve"> the </w:t>
      </w:r>
      <w:r w:rsidRPr="00072864">
        <w:rPr>
          <w:b/>
          <w:iCs/>
          <w:u w:val="single"/>
          <w:bdr w:val="single" w:sz="8" w:space="0" w:color="auto"/>
        </w:rPr>
        <w:t>Indigenous</w:t>
      </w:r>
      <w:r w:rsidRPr="00072864">
        <w:rPr>
          <w:sz w:val="16"/>
        </w:rPr>
        <w:t xml:space="preserve"> populations </w:t>
      </w:r>
      <w:r w:rsidRPr="00072864">
        <w:rPr>
          <w:highlight w:val="cyan"/>
          <w:u w:val="single"/>
        </w:rPr>
        <w:t xml:space="preserve">exceeded </w:t>
      </w:r>
      <w:r w:rsidRPr="00072864">
        <w:rPr>
          <w:b/>
          <w:iCs/>
          <w:highlight w:val="cyan"/>
          <w:u w:val="single"/>
          <w:bdr w:val="single" w:sz="8" w:space="0" w:color="auto"/>
        </w:rPr>
        <w:t>any necessity</w:t>
      </w:r>
      <w:r w:rsidRPr="00072864">
        <w:rPr>
          <w:highlight w:val="cyan"/>
          <w:u w:val="single"/>
        </w:rPr>
        <w:t xml:space="preserve"> for</w:t>
      </w:r>
      <w:r w:rsidRPr="00072864">
        <w:rPr>
          <w:u w:val="single"/>
        </w:rPr>
        <w:t xml:space="preserve"> colonial </w:t>
      </w:r>
      <w:r w:rsidRPr="00072864">
        <w:rPr>
          <w:highlight w:val="cyan"/>
          <w:u w:val="single"/>
        </w:rPr>
        <w:t>control</w:t>
      </w:r>
      <w:r w:rsidRPr="00072864">
        <w:rPr>
          <w:sz w:val="16"/>
        </w:rPr>
        <w:t xml:space="preserve"> of the area. Indeed, the degree of genocide was </w:t>
      </w:r>
      <w:r w:rsidRPr="00072864">
        <w:rPr>
          <w:b/>
          <w:iCs/>
          <w:u w:val="single"/>
          <w:bdr w:val="single" w:sz="8" w:space="0" w:color="auto"/>
        </w:rPr>
        <w:t>counterproductive</w:t>
      </w:r>
      <w:r w:rsidRPr="00072864">
        <w:rPr>
          <w:u w:val="single"/>
        </w:rPr>
        <w:t xml:space="preserve"> to capitalist interests</w:t>
      </w:r>
      <w:r w:rsidRPr="00072864">
        <w:rPr>
          <w:sz w:val="16"/>
        </w:rPr>
        <w:t xml:space="preserve"> because </w:t>
      </w:r>
      <w:r w:rsidRPr="00072864">
        <w:rPr>
          <w:highlight w:val="cyan"/>
          <w:u w:val="single"/>
        </w:rPr>
        <w:t xml:space="preserve">it </w:t>
      </w:r>
      <w:r w:rsidRPr="00072864">
        <w:rPr>
          <w:b/>
          <w:iCs/>
          <w:highlight w:val="cyan"/>
          <w:u w:val="single"/>
          <w:bdr w:val="single" w:sz="8" w:space="0" w:color="auto"/>
        </w:rPr>
        <w:t>reduced</w:t>
      </w:r>
      <w:r w:rsidRPr="00072864">
        <w:rPr>
          <w:highlight w:val="cyan"/>
          <w:u w:val="single"/>
        </w:rPr>
        <w:t xml:space="preserve"> the</w:t>
      </w:r>
      <w:r w:rsidRPr="00072864">
        <w:rPr>
          <w:sz w:val="16"/>
        </w:rPr>
        <w:t xml:space="preserve"> level of the </w:t>
      </w:r>
      <w:r w:rsidRPr="00072864">
        <w:rPr>
          <w:u w:val="single"/>
        </w:rPr>
        <w:t xml:space="preserve">Indigenous </w:t>
      </w:r>
      <w:r w:rsidRPr="00072864">
        <w:rPr>
          <w:b/>
          <w:iCs/>
          <w:highlight w:val="cyan"/>
          <w:u w:val="single"/>
          <w:bdr w:val="single" w:sz="8" w:space="0" w:color="auto"/>
        </w:rPr>
        <w:t>labor force</w:t>
      </w:r>
      <w:r w:rsidRPr="00072864">
        <w:rPr>
          <w:u w:val="single"/>
        </w:rPr>
        <w:t xml:space="preserve"> needed </w:t>
      </w:r>
      <w:r w:rsidRPr="00072864">
        <w:rPr>
          <w:highlight w:val="cyan"/>
          <w:u w:val="single"/>
        </w:rPr>
        <w:t>for</w:t>
      </w:r>
      <w:r w:rsidRPr="00072864">
        <w:rPr>
          <w:u w:val="single"/>
        </w:rPr>
        <w:t xml:space="preserve"> rubber </w:t>
      </w:r>
      <w:r w:rsidRPr="00072864">
        <w:rPr>
          <w:b/>
          <w:iCs/>
          <w:highlight w:val="cyan"/>
          <w:u w:val="single"/>
          <w:bdr w:val="single" w:sz="8" w:space="0" w:color="auto"/>
        </w:rPr>
        <w:t>production</w:t>
      </w:r>
      <w:r w:rsidRPr="00072864">
        <w:rPr>
          <w:sz w:val="16"/>
        </w:rPr>
        <w:t>. He suggests that there was a complex interplay of the effects of intra-European colonization and the colonizing activities in Columbia.</w:t>
      </w:r>
    </w:p>
    <w:p w14:paraId="3FE265B7" w14:textId="77777777" w:rsidR="00072864" w:rsidRPr="00072864" w:rsidRDefault="00072864" w:rsidP="00072864">
      <w:pPr>
        <w:rPr>
          <w:sz w:val="16"/>
        </w:rPr>
      </w:pPr>
      <w:r w:rsidRPr="00072864">
        <w:rPr>
          <w:sz w:val="16"/>
        </w:rPr>
        <w:t>&lt;&lt;TEXT CONDENSED, NONE OMITTED&gt;&gt;</w:t>
      </w:r>
    </w:p>
    <w:p w14:paraId="6B64F751" w14:textId="77777777" w:rsidR="00072864" w:rsidRPr="00072864" w:rsidRDefault="00072864" w:rsidP="00072864">
      <w:pPr>
        <w:rPr>
          <w:sz w:val="8"/>
        </w:rPr>
      </w:pPr>
      <w:r w:rsidRPr="00072864">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1B70D677" w14:textId="77777777" w:rsidR="00072864" w:rsidRPr="00072864" w:rsidRDefault="00072864" w:rsidP="00072864">
      <w:pPr>
        <w:rPr>
          <w:sz w:val="16"/>
        </w:rPr>
      </w:pPr>
      <w:r w:rsidRPr="00072864">
        <w:rPr>
          <w:sz w:val="16"/>
        </w:rPr>
        <w:t>&lt;&lt;PARAGRAPH BREAKS RESUME&gt;&gt;</w:t>
      </w:r>
    </w:p>
    <w:p w14:paraId="52E04668" w14:textId="77777777" w:rsidR="00072864" w:rsidRPr="00072864" w:rsidRDefault="00072864" w:rsidP="00072864">
      <w:pPr>
        <w:rPr>
          <w:sz w:val="16"/>
        </w:rPr>
      </w:pPr>
      <w:r w:rsidRPr="00072864">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072864">
        <w:rPr>
          <w:b/>
          <w:iCs/>
          <w:u w:val="single"/>
          <w:bdr w:val="single" w:sz="8" w:space="0" w:color="auto"/>
        </w:rPr>
        <w:t>others</w:t>
      </w:r>
      <w:r w:rsidRPr="00072864">
        <w:rPr>
          <w:sz w:val="16"/>
        </w:rPr>
        <w:t xml:space="preserve">" invoke an unconscious founded in the Real rather than the symbolic. These minoritarian others </w:t>
      </w:r>
      <w:r w:rsidRPr="00072864">
        <w:rPr>
          <w:u w:val="single"/>
        </w:rPr>
        <w:t>signal</w:t>
      </w:r>
      <w:r w:rsidRPr="00072864">
        <w:rPr>
          <w:sz w:val="16"/>
        </w:rPr>
        <w:t xml:space="preserve"> the </w:t>
      </w:r>
      <w:r w:rsidRPr="00072864">
        <w:rPr>
          <w:b/>
          <w:iCs/>
          <w:u w:val="single"/>
          <w:bdr w:val="single" w:sz="8" w:space="0" w:color="auto"/>
        </w:rPr>
        <w:t>death</w:t>
      </w:r>
      <w:r w:rsidRPr="00072864">
        <w:rPr>
          <w:u w:val="single"/>
        </w:rPr>
        <w:t xml:space="preserve"> of the father as a loss of</w:t>
      </w:r>
      <w:r w:rsidRPr="00072864">
        <w:rPr>
          <w:sz w:val="16"/>
        </w:rPr>
        <w:t xml:space="preserve"> coherent </w:t>
      </w:r>
      <w:r w:rsidRPr="00072864">
        <w:rPr>
          <w:u w:val="single"/>
        </w:rPr>
        <w:t xml:space="preserve">social </w:t>
      </w:r>
      <w:r w:rsidRPr="00072864">
        <w:rPr>
          <w:b/>
          <w:iCs/>
          <w:u w:val="single"/>
          <w:bdr w:val="single" w:sz="8" w:space="0" w:color="auto"/>
        </w:rPr>
        <w:t>reason</w:t>
      </w:r>
      <w:r w:rsidRPr="00072864">
        <w:rPr>
          <w:u w:val="single"/>
        </w:rPr>
        <w:t xml:space="preserve"> and </w:t>
      </w:r>
      <w:r w:rsidRPr="00072864">
        <w:rPr>
          <w:sz w:val="16"/>
        </w:rPr>
        <w:t xml:space="preserve">stand as an ongoing </w:t>
      </w:r>
      <w:r w:rsidRPr="00072864">
        <w:rPr>
          <w:b/>
          <w:iCs/>
          <w:u w:val="single"/>
          <w:bdr w:val="single" w:sz="8" w:space="0" w:color="auto"/>
        </w:rPr>
        <w:t>threat</w:t>
      </w:r>
      <w:r w:rsidRPr="00072864">
        <w:rPr>
          <w:u w:val="single"/>
        </w:rPr>
        <w:t xml:space="preserve"> to the</w:t>
      </w:r>
      <w:r w:rsidRPr="00072864">
        <w:rPr>
          <w:sz w:val="16"/>
        </w:rPr>
        <w:t xml:space="preserve"> sovereign </w:t>
      </w:r>
      <w:r w:rsidRPr="00072864">
        <w:rPr>
          <w:u w:val="single"/>
        </w:rPr>
        <w:t xml:space="preserve">rule of the </w:t>
      </w:r>
      <w:r w:rsidRPr="00072864">
        <w:rPr>
          <w:b/>
          <w:iCs/>
          <w:u w:val="single"/>
          <w:bdr w:val="single" w:sz="8" w:space="0" w:color="auto"/>
        </w:rPr>
        <w:t>law</w:t>
      </w:r>
      <w:r w:rsidRPr="00072864">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00F9DFF2" w14:textId="77777777" w:rsidR="00072864" w:rsidRPr="00072864" w:rsidRDefault="00072864" w:rsidP="00072864">
      <w:pPr>
        <w:rPr>
          <w:sz w:val="16"/>
        </w:rPr>
      </w:pPr>
      <w:r w:rsidRPr="00072864">
        <w:rPr>
          <w:u w:val="single"/>
        </w:rPr>
        <w:t>This</w:t>
      </w:r>
      <w:r w:rsidRPr="00072864">
        <w:rPr>
          <w:sz w:val="16"/>
        </w:rPr>
        <w:t xml:space="preserve"> is the </w:t>
      </w:r>
      <w:r w:rsidRPr="00072864">
        <w:rPr>
          <w:u w:val="single"/>
        </w:rPr>
        <w:t>threat</w:t>
      </w:r>
      <w:r w:rsidRPr="00072864">
        <w:rPr>
          <w:sz w:val="16"/>
        </w:rPr>
        <w:t xml:space="preserve"> of symbolic castration that </w:t>
      </w:r>
      <w:r w:rsidRPr="00072864">
        <w:rPr>
          <w:u w:val="single"/>
        </w:rPr>
        <w:t xml:space="preserve">implies the </w:t>
      </w:r>
      <w:r w:rsidRPr="00072864">
        <w:rPr>
          <w:b/>
          <w:iCs/>
          <w:u w:val="single"/>
          <w:bdr w:val="single" w:sz="8" w:space="0" w:color="auto"/>
        </w:rPr>
        <w:t>loss</w:t>
      </w:r>
      <w:r w:rsidRPr="00072864">
        <w:rPr>
          <w:u w:val="single"/>
        </w:rPr>
        <w:t xml:space="preserve"> of social </w:t>
      </w:r>
      <w:r w:rsidRPr="00072864">
        <w:rPr>
          <w:b/>
          <w:iCs/>
          <w:u w:val="single"/>
          <w:bdr w:val="single" w:sz="8" w:space="0" w:color="auto"/>
        </w:rPr>
        <w:t>order</w:t>
      </w:r>
      <w:r w:rsidRPr="00072864">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072864">
        <w:rPr>
          <w:u w:val="single"/>
        </w:rPr>
        <w:t>outside</w:t>
      </w:r>
      <w:r w:rsidRPr="00072864">
        <w:rPr>
          <w:sz w:val="16"/>
        </w:rPr>
        <w:t xml:space="preserve"> the phallic register of </w:t>
      </w:r>
      <w:r w:rsidRPr="00072864">
        <w:rPr>
          <w:u w:val="single"/>
        </w:rPr>
        <w:t xml:space="preserve">the phallocentric </w:t>
      </w:r>
      <w:r w:rsidRPr="00072864">
        <w:rPr>
          <w:b/>
          <w:iCs/>
          <w:u w:val="single"/>
          <w:bdr w:val="single" w:sz="8" w:space="0" w:color="auto"/>
        </w:rPr>
        <w:t>European State</w:t>
      </w:r>
      <w:r w:rsidRPr="00072864">
        <w:rPr>
          <w:u w:val="single"/>
        </w:rPr>
        <w:t xml:space="preserve"> form</w:t>
      </w:r>
      <w:r w:rsidRPr="00072864">
        <w:rPr>
          <w:sz w:val="16"/>
        </w:rPr>
        <w:t>, this becomes an unbearable threat of excommunication and symbolic castration. The possibility that the settler might fall into the abyss of the Real as unstratified and open desiring production is an unbearable threat of madness.</w:t>
      </w:r>
    </w:p>
    <w:p w14:paraId="0D110A6E" w14:textId="77777777" w:rsidR="00072864" w:rsidRPr="00072864" w:rsidRDefault="00072864" w:rsidP="00072864">
      <w:pPr>
        <w:rPr>
          <w:sz w:val="16"/>
        </w:rPr>
      </w:pPr>
      <w:r w:rsidRPr="00072864">
        <w:rPr>
          <w:sz w:val="16"/>
        </w:rPr>
        <w:t xml:space="preserve">But it is madness that results--genocidal psychosis on a continental scale. </w:t>
      </w:r>
      <w:r w:rsidRPr="00072864">
        <w:rPr>
          <w:highlight w:val="cyan"/>
          <w:u w:val="single"/>
        </w:rPr>
        <w:t xml:space="preserve">The </w:t>
      </w:r>
      <w:r w:rsidRPr="00072864">
        <w:rPr>
          <w:b/>
          <w:iCs/>
          <w:highlight w:val="cyan"/>
          <w:u w:val="single"/>
          <w:bdr w:val="single" w:sz="8" w:space="0" w:color="auto"/>
        </w:rPr>
        <w:t>brutality</w:t>
      </w:r>
      <w:r w:rsidRPr="00072864">
        <w:rPr>
          <w:highlight w:val="cyan"/>
          <w:u w:val="single"/>
        </w:rPr>
        <w:t xml:space="preserve"> of</w:t>
      </w:r>
      <w:r w:rsidRPr="00072864">
        <w:rPr>
          <w:sz w:val="16"/>
        </w:rPr>
        <w:t xml:space="preserve"> the </w:t>
      </w:r>
      <w:r w:rsidRPr="00072864">
        <w:rPr>
          <w:highlight w:val="cyan"/>
          <w:u w:val="single"/>
        </w:rPr>
        <w:t>settler</w:t>
      </w:r>
      <w:r w:rsidRPr="00072864">
        <w:rPr>
          <w:sz w:val="16"/>
        </w:rPr>
        <w:t xml:space="preserve">, as we have noted above, </w:t>
      </w:r>
      <w:r w:rsidRPr="00072864">
        <w:rPr>
          <w:u w:val="single"/>
        </w:rPr>
        <w:t xml:space="preserve">steps aside and </w:t>
      </w:r>
      <w:r w:rsidRPr="00072864">
        <w:rPr>
          <w:b/>
          <w:iCs/>
          <w:highlight w:val="cyan"/>
          <w:u w:val="single"/>
          <w:bdr w:val="single" w:sz="8" w:space="0" w:color="auto"/>
        </w:rPr>
        <w:t>outside</w:t>
      </w:r>
      <w:r w:rsidRPr="00072864">
        <w:rPr>
          <w:sz w:val="16"/>
        </w:rPr>
        <w:t xml:space="preserve"> the </w:t>
      </w:r>
      <w:r w:rsidRPr="00072864">
        <w:rPr>
          <w:u w:val="single"/>
        </w:rPr>
        <w:t xml:space="preserve">laws and </w:t>
      </w:r>
      <w:r w:rsidRPr="00072864">
        <w:rPr>
          <w:highlight w:val="cyan"/>
          <w:u w:val="single"/>
        </w:rPr>
        <w:t>logic</w:t>
      </w:r>
      <w:r w:rsidRPr="00072864">
        <w:rPr>
          <w:u w:val="single"/>
        </w:rPr>
        <w:t xml:space="preserve"> of the father</w:t>
      </w:r>
      <w:r w:rsidRPr="00072864">
        <w:rPr>
          <w:sz w:val="16"/>
        </w:rPr>
        <w:t xml:space="preserve">. It is </w:t>
      </w:r>
      <w:r w:rsidRPr="00072864">
        <w:rPr>
          <w:u w:val="single"/>
        </w:rPr>
        <w:t xml:space="preserve">the </w:t>
      </w:r>
      <w:r w:rsidRPr="00072864">
        <w:rPr>
          <w:b/>
          <w:iCs/>
          <w:u w:val="single"/>
          <w:bdr w:val="single" w:sz="8" w:space="0" w:color="auto"/>
        </w:rPr>
        <w:t>unbearable truth</w:t>
      </w:r>
      <w:r w:rsidRPr="00072864">
        <w:rPr>
          <w:sz w:val="16"/>
        </w:rPr>
        <w:t xml:space="preserve"> of this violation that </w:t>
      </w:r>
      <w:r w:rsidRPr="00072864">
        <w:rPr>
          <w:highlight w:val="cyan"/>
          <w:u w:val="single"/>
        </w:rPr>
        <w:t>requires</w:t>
      </w:r>
      <w:r w:rsidRPr="00072864">
        <w:rPr>
          <w:sz w:val="16"/>
        </w:rPr>
        <w:t xml:space="preserve"> the </w:t>
      </w:r>
      <w:r w:rsidRPr="00072864">
        <w:rPr>
          <w:b/>
          <w:iCs/>
          <w:highlight w:val="cyan"/>
          <w:u w:val="single"/>
          <w:bdr w:val="single" w:sz="8" w:space="0" w:color="auto"/>
        </w:rPr>
        <w:t>fetishizing</w:t>
      </w:r>
      <w:r w:rsidRPr="00072864">
        <w:rPr>
          <w:sz w:val="16"/>
        </w:rPr>
        <w:t xml:space="preserve"> of the other who was </w:t>
      </w:r>
      <w:r w:rsidRPr="00072864">
        <w:rPr>
          <w:u w:val="single"/>
        </w:rPr>
        <w:t>the</w:t>
      </w:r>
      <w:r w:rsidRPr="00072864">
        <w:rPr>
          <w:sz w:val="16"/>
        </w:rPr>
        <w:t xml:space="preserve"> very </w:t>
      </w:r>
      <w:r w:rsidRPr="00072864">
        <w:rPr>
          <w:b/>
          <w:iCs/>
          <w:highlight w:val="cyan"/>
          <w:u w:val="single"/>
          <w:bdr w:val="single" w:sz="8" w:space="0" w:color="auto"/>
        </w:rPr>
        <w:t>object</w:t>
      </w:r>
      <w:r w:rsidRPr="00072864">
        <w:rPr>
          <w:highlight w:val="cyan"/>
          <w:u w:val="single"/>
        </w:rPr>
        <w:t xml:space="preserve"> of murder</w:t>
      </w:r>
      <w:r w:rsidRPr="00072864">
        <w:rPr>
          <w:sz w:val="16"/>
        </w:rPr>
        <w:t xml:space="preserve">, rape, </w:t>
      </w:r>
      <w:r w:rsidRPr="00072864">
        <w:rPr>
          <w:u w:val="single"/>
        </w:rPr>
        <w:t>and theft. The fetish mediates</w:t>
      </w:r>
      <w:r w:rsidRPr="00072864">
        <w:rPr>
          <w:sz w:val="16"/>
        </w:rPr>
        <w:t xml:space="preserve"> the </w:t>
      </w:r>
      <w:r w:rsidRPr="00072864">
        <w:rPr>
          <w:b/>
          <w:iCs/>
          <w:u w:val="single"/>
          <w:bdr w:val="single" w:sz="8" w:space="0" w:color="auto"/>
        </w:rPr>
        <w:t>horrors</w:t>
      </w:r>
      <w:r w:rsidRPr="00072864">
        <w:rPr>
          <w:u w:val="single"/>
        </w:rPr>
        <w:t xml:space="preserve"> embedded in</w:t>
      </w:r>
      <w:r w:rsidRPr="00072864">
        <w:rPr>
          <w:sz w:val="16"/>
        </w:rPr>
        <w:t xml:space="preserve"> the </w:t>
      </w:r>
      <w:r w:rsidRPr="00072864">
        <w:rPr>
          <w:b/>
          <w:iCs/>
          <w:u w:val="single"/>
          <w:bdr w:val="single" w:sz="8" w:space="0" w:color="auto"/>
        </w:rPr>
        <w:t>traumatic memory</w:t>
      </w:r>
      <w:r w:rsidRPr="00072864">
        <w:rPr>
          <w:sz w:val="16"/>
        </w:rPr>
        <w:t xml:space="preserve"> of the violation of all social law. </w:t>
      </w:r>
      <w:r w:rsidRPr="00072864">
        <w:rPr>
          <w:highlight w:val="cyan"/>
          <w:u w:val="single"/>
        </w:rPr>
        <w:t>It</w:t>
      </w:r>
      <w:r w:rsidRPr="00072864">
        <w:rPr>
          <w:sz w:val="16"/>
        </w:rPr>
        <w:t xml:space="preserve"> opens a field of ambivalence that </w:t>
      </w:r>
      <w:r w:rsidRPr="00072864">
        <w:rPr>
          <w:b/>
          <w:iCs/>
          <w:highlight w:val="cyan"/>
          <w:u w:val="single"/>
          <w:bdr w:val="single" w:sz="8" w:space="0" w:color="auto"/>
        </w:rPr>
        <w:t>allows</w:t>
      </w:r>
      <w:r w:rsidRPr="00072864">
        <w:rPr>
          <w:highlight w:val="cyan"/>
          <w:u w:val="single"/>
        </w:rPr>
        <w:t xml:space="preserve"> for</w:t>
      </w:r>
      <w:r w:rsidRPr="00072864">
        <w:rPr>
          <w:u w:val="single"/>
        </w:rPr>
        <w:t xml:space="preserve"> a certain kind of </w:t>
      </w:r>
      <w:r w:rsidRPr="00072864">
        <w:rPr>
          <w:b/>
          <w:iCs/>
          <w:highlight w:val="cyan"/>
          <w:u w:val="single"/>
          <w:bdr w:val="single" w:sz="8" w:space="0" w:color="auto"/>
        </w:rPr>
        <w:t>forgetting</w:t>
      </w:r>
      <w:r w:rsidRPr="00072864">
        <w:rPr>
          <w:u w:val="single"/>
        </w:rPr>
        <w:t xml:space="preserve"> premised on</w:t>
      </w:r>
      <w:r w:rsidRPr="00072864">
        <w:rPr>
          <w:sz w:val="16"/>
        </w:rPr>
        <w:t xml:space="preserve"> the </w:t>
      </w:r>
      <w:r w:rsidRPr="00072864">
        <w:rPr>
          <w:b/>
          <w:iCs/>
          <w:highlight w:val="cyan"/>
          <w:u w:val="single"/>
          <w:bdr w:val="single" w:sz="8" w:space="0" w:color="auto"/>
        </w:rPr>
        <w:t>appropriation</w:t>
      </w:r>
      <w:r w:rsidRPr="00072864">
        <w:rPr>
          <w:highlight w:val="cyan"/>
          <w:u w:val="single"/>
        </w:rPr>
        <w:t xml:space="preserve"> of</w:t>
      </w:r>
      <w:r w:rsidRPr="00072864">
        <w:rPr>
          <w:u w:val="single"/>
        </w:rPr>
        <w:t xml:space="preserve"> the </w:t>
      </w:r>
      <w:r w:rsidRPr="00072864">
        <w:rPr>
          <w:highlight w:val="cyan"/>
          <w:u w:val="single"/>
        </w:rPr>
        <w:t>symbolic objects</w:t>
      </w:r>
      <w:r w:rsidRPr="00072864">
        <w:rPr>
          <w:sz w:val="16"/>
        </w:rPr>
        <w:t xml:space="preserve"> of the violated other. This is exactly the case with the settler subject who appropriates Indigenous artifacts while complicit in land theft. And to paraphrase Huey Newton, </w:t>
      </w:r>
      <w:r w:rsidRPr="00072864">
        <w:rPr>
          <w:u w:val="single"/>
        </w:rPr>
        <w:t>it is</w:t>
      </w:r>
      <w:r w:rsidRPr="00072864">
        <w:rPr>
          <w:sz w:val="16"/>
        </w:rPr>
        <w:t xml:space="preserve"> indeed </w:t>
      </w:r>
      <w:r w:rsidRPr="00072864">
        <w:rPr>
          <w:highlight w:val="cyan"/>
          <w:u w:val="single"/>
        </w:rPr>
        <w:t>a perverse</w:t>
      </w:r>
      <w:r w:rsidRPr="00072864">
        <w:rPr>
          <w:sz w:val="16"/>
        </w:rPr>
        <w:t xml:space="preserve"> form of </w:t>
      </w:r>
      <w:r w:rsidRPr="00072864">
        <w:rPr>
          <w:b/>
          <w:iCs/>
          <w:highlight w:val="cyan"/>
          <w:u w:val="single"/>
          <w:bdr w:val="single" w:sz="8" w:space="0" w:color="auto"/>
        </w:rPr>
        <w:t>necrophilia</w:t>
      </w:r>
      <w:r w:rsidRPr="00072864">
        <w:rPr>
          <w:sz w:val="16"/>
        </w:rPr>
        <w:t>.</w:t>
      </w:r>
    </w:p>
    <w:p w14:paraId="61C9C453" w14:textId="77777777" w:rsidR="00072864" w:rsidRPr="00072864" w:rsidRDefault="00072864" w:rsidP="00072864">
      <w:pPr>
        <w:rPr>
          <w:sz w:val="16"/>
        </w:rPr>
      </w:pPr>
      <w:r w:rsidRPr="00072864">
        <w:rPr>
          <w:sz w:val="16"/>
        </w:rPr>
        <w:t>&lt;&lt;TEXT CONDENSED, NONE OMITTED&gt;&gt;</w:t>
      </w:r>
    </w:p>
    <w:p w14:paraId="147D897F" w14:textId="77777777" w:rsidR="00072864" w:rsidRPr="00072864" w:rsidRDefault="00072864" w:rsidP="00072864">
      <w:pPr>
        <w:rPr>
          <w:sz w:val="8"/>
        </w:rPr>
      </w:pPr>
      <w:r w:rsidRPr="00072864">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2F108722" w14:textId="77777777" w:rsidR="00072864" w:rsidRPr="00072864" w:rsidRDefault="00072864" w:rsidP="00072864">
      <w:pPr>
        <w:rPr>
          <w:sz w:val="16"/>
        </w:rPr>
      </w:pPr>
      <w:r w:rsidRPr="00072864">
        <w:rPr>
          <w:sz w:val="16"/>
        </w:rPr>
        <w:t>&lt;&lt;PARAGRAPH BREAKS RESUME&gt;&gt;</w:t>
      </w:r>
    </w:p>
    <w:p w14:paraId="281CED75" w14:textId="77777777" w:rsidR="00072864" w:rsidRPr="00072864" w:rsidRDefault="00072864" w:rsidP="00072864">
      <w:pPr>
        <w:rPr>
          <w:sz w:val="16"/>
        </w:rPr>
      </w:pPr>
      <w:r w:rsidRPr="00072864">
        <w:rPr>
          <w:sz w:val="16"/>
        </w:rPr>
        <w:t xml:space="preserve">As we have seen, </w:t>
      </w:r>
      <w:r w:rsidRPr="00072864">
        <w:rPr>
          <w:highlight w:val="cyan"/>
          <w:u w:val="single"/>
        </w:rPr>
        <w:t xml:space="preserve">the </w:t>
      </w:r>
      <w:r w:rsidRPr="00072864">
        <w:rPr>
          <w:b/>
          <w:iCs/>
          <w:highlight w:val="cyan"/>
          <w:u w:val="single"/>
          <w:bdr w:val="single" w:sz="8" w:space="0" w:color="auto"/>
        </w:rPr>
        <w:t>colonial other</w:t>
      </w:r>
      <w:r w:rsidRPr="00072864">
        <w:rPr>
          <w:highlight w:val="cyan"/>
          <w:u w:val="single"/>
        </w:rPr>
        <w:t xml:space="preserve"> represents</w:t>
      </w:r>
      <w:r w:rsidRPr="00072864">
        <w:rPr>
          <w:sz w:val="16"/>
        </w:rPr>
        <w:t xml:space="preserve"> a </w:t>
      </w:r>
      <w:r w:rsidRPr="00072864">
        <w:rPr>
          <w:u w:val="single"/>
        </w:rPr>
        <w:t xml:space="preserve">fundamental </w:t>
      </w:r>
      <w:r w:rsidRPr="00072864">
        <w:rPr>
          <w:b/>
          <w:iCs/>
          <w:highlight w:val="cyan"/>
          <w:u w:val="single"/>
          <w:bdr w:val="single" w:sz="8" w:space="0" w:color="auto"/>
        </w:rPr>
        <w:t>unspeakability</w:t>
      </w:r>
      <w:r w:rsidRPr="00072864">
        <w:rPr>
          <w:u w:val="single"/>
        </w:rPr>
        <w:t xml:space="preserve"> in the symbolic</w:t>
      </w:r>
      <w:r w:rsidRPr="00072864">
        <w:rPr>
          <w:sz w:val="16"/>
        </w:rPr>
        <w:t xml:space="preserve"> and imaginary </w:t>
      </w:r>
      <w:r w:rsidRPr="00072864">
        <w:rPr>
          <w:u w:val="single"/>
        </w:rPr>
        <w:t>registers of the settler</w:t>
      </w:r>
      <w:r w:rsidRPr="00072864">
        <w:rPr>
          <w:sz w:val="16"/>
        </w:rPr>
        <w:t xml:space="preserve">. This has profound consequences for the colonial other as the settler seizes on this as an opportunity to elide the actual materiality of that which can't be articulated in the master tongue. At the symbolic level, </w:t>
      </w:r>
      <w:r w:rsidRPr="00072864">
        <w:rPr>
          <w:u w:val="single"/>
        </w:rPr>
        <w:t xml:space="preserve">this is most </w:t>
      </w:r>
      <w:r w:rsidRPr="00072864">
        <w:rPr>
          <w:b/>
          <w:iCs/>
          <w:u w:val="single"/>
          <w:bdr w:val="single" w:sz="8" w:space="0" w:color="auto"/>
        </w:rPr>
        <w:t xml:space="preserve">clearly </w:t>
      </w:r>
      <w:r w:rsidRPr="00072864">
        <w:rPr>
          <w:b/>
          <w:iCs/>
          <w:highlight w:val="cyan"/>
          <w:u w:val="single"/>
          <w:bdr w:val="single" w:sz="8" w:space="0" w:color="auto"/>
        </w:rPr>
        <w:t>demonstrated</w:t>
      </w:r>
      <w:r w:rsidRPr="00072864">
        <w:rPr>
          <w:highlight w:val="cyan"/>
          <w:u w:val="single"/>
        </w:rPr>
        <w:t xml:space="preserve"> by</w:t>
      </w:r>
      <w:r w:rsidRPr="00072864">
        <w:rPr>
          <w:sz w:val="16"/>
        </w:rPr>
        <w:t xml:space="preserve"> the colonist's </w:t>
      </w:r>
      <w:r w:rsidRPr="00072864">
        <w:rPr>
          <w:highlight w:val="cyan"/>
          <w:u w:val="single"/>
        </w:rPr>
        <w:t xml:space="preserve">insistence on </w:t>
      </w:r>
      <w:r w:rsidRPr="00072864">
        <w:rPr>
          <w:b/>
          <w:iCs/>
          <w:highlight w:val="cyan"/>
          <w:u w:val="single"/>
          <w:bdr w:val="single" w:sz="8" w:space="0" w:color="auto"/>
        </w:rPr>
        <w:t>renaming</w:t>
      </w:r>
      <w:r w:rsidRPr="00072864">
        <w:rPr>
          <w:sz w:val="16"/>
        </w:rPr>
        <w:t xml:space="preserve"> the </w:t>
      </w:r>
      <w:r w:rsidRPr="00072864">
        <w:rPr>
          <w:u w:val="single"/>
        </w:rPr>
        <w:t>Indigenous people of North America</w:t>
      </w:r>
      <w:r w:rsidRPr="00072864">
        <w:rPr>
          <w:sz w:val="16"/>
        </w:rPr>
        <w:t xml:space="preserve"> along </w:t>
      </w:r>
      <w:r w:rsidRPr="00072864">
        <w:rPr>
          <w:u w:val="single"/>
        </w:rPr>
        <w:t xml:space="preserve">with </w:t>
      </w:r>
      <w:r w:rsidRPr="00072864">
        <w:rPr>
          <w:b/>
          <w:iCs/>
          <w:highlight w:val="cyan"/>
          <w:u w:val="single"/>
          <w:bdr w:val="single" w:sz="8" w:space="0" w:color="auto"/>
        </w:rPr>
        <w:t>every aspect</w:t>
      </w:r>
      <w:r w:rsidRPr="00072864">
        <w:rPr>
          <w:highlight w:val="cyan"/>
          <w:u w:val="single"/>
        </w:rPr>
        <w:t xml:space="preserve"> of geography and culture</w:t>
      </w:r>
      <w:r w:rsidRPr="00072864">
        <w:rPr>
          <w:u w:val="single"/>
        </w:rPr>
        <w:t xml:space="preserve">. The </w:t>
      </w:r>
      <w:r w:rsidRPr="00072864">
        <w:rPr>
          <w:b/>
          <w:iCs/>
          <w:u w:val="single"/>
          <w:bdr w:val="single" w:sz="8" w:space="0" w:color="auto"/>
        </w:rPr>
        <w:t>capacity</w:t>
      </w:r>
      <w:r w:rsidRPr="00072864">
        <w:rPr>
          <w:u w:val="single"/>
        </w:rPr>
        <w:t xml:space="preserve"> of</w:t>
      </w:r>
      <w:r w:rsidRPr="00072864">
        <w:rPr>
          <w:sz w:val="16"/>
        </w:rPr>
        <w:t xml:space="preserve"> the </w:t>
      </w:r>
      <w:r w:rsidRPr="00072864">
        <w:rPr>
          <w:u w:val="single"/>
        </w:rPr>
        <w:t>colonial other to name themselves or</w:t>
      </w:r>
      <w:r w:rsidRPr="00072864">
        <w:rPr>
          <w:sz w:val="16"/>
        </w:rPr>
        <w:t xml:space="preserve"> to </w:t>
      </w:r>
      <w:r w:rsidRPr="00072864">
        <w:rPr>
          <w:u w:val="single"/>
        </w:rPr>
        <w:t xml:space="preserve">have </w:t>
      </w:r>
      <w:r w:rsidRPr="00072864">
        <w:rPr>
          <w:b/>
          <w:iCs/>
          <w:highlight w:val="cyan"/>
          <w:u w:val="single"/>
          <w:bdr w:val="single" w:sz="8" w:space="0" w:color="auto"/>
        </w:rPr>
        <w:t>any</w:t>
      </w:r>
      <w:r w:rsidRPr="00072864">
        <w:rPr>
          <w:sz w:val="16"/>
        </w:rPr>
        <w:t xml:space="preserve"> overt </w:t>
      </w:r>
      <w:r w:rsidRPr="00072864">
        <w:rPr>
          <w:highlight w:val="cyan"/>
          <w:u w:val="single"/>
        </w:rPr>
        <w:t>recognition</w:t>
      </w:r>
      <w:r w:rsidRPr="00072864">
        <w:rPr>
          <w:sz w:val="16"/>
        </w:rPr>
        <w:t xml:space="preserve"> at the level of the symbolic </w:t>
      </w:r>
      <w:r w:rsidRPr="00072864">
        <w:rPr>
          <w:highlight w:val="cyan"/>
          <w:u w:val="single"/>
        </w:rPr>
        <w:t xml:space="preserve">is </w:t>
      </w:r>
      <w:r w:rsidRPr="00072864">
        <w:rPr>
          <w:b/>
          <w:iCs/>
          <w:highlight w:val="cyan"/>
          <w:u w:val="single"/>
          <w:bdr w:val="single" w:sz="8" w:space="0" w:color="auto"/>
        </w:rPr>
        <w:t>absolutely denied</w:t>
      </w:r>
      <w:r w:rsidRPr="00072864">
        <w:rPr>
          <w:sz w:val="16"/>
        </w:rPr>
        <w:t>. At an imaginary level this takes place through the production of terra nullius, literally, empty land.</w:t>
      </w:r>
    </w:p>
    <w:p w14:paraId="78CE6DA1" w14:textId="77777777" w:rsidR="00072864" w:rsidRPr="00072864" w:rsidRDefault="00072864" w:rsidP="00072864">
      <w:pPr>
        <w:rPr>
          <w:sz w:val="16"/>
        </w:rPr>
      </w:pPr>
      <w:r w:rsidRPr="00072864">
        <w:rPr>
          <w:sz w:val="16"/>
        </w:rPr>
        <w:t xml:space="preserve">Without a doubt, settler colonialism is specifically about land (Tuck and Yang 2012). </w:t>
      </w:r>
      <w:r w:rsidRPr="00072864">
        <w:rPr>
          <w:u w:val="single"/>
        </w:rPr>
        <w:t>For</w:t>
      </w:r>
      <w:r w:rsidRPr="00072864">
        <w:rPr>
          <w:sz w:val="16"/>
        </w:rPr>
        <w:t xml:space="preserve"> nearly </w:t>
      </w:r>
      <w:r w:rsidRPr="00072864">
        <w:rPr>
          <w:b/>
          <w:iCs/>
          <w:u w:val="single"/>
          <w:bdr w:val="single" w:sz="8" w:space="0" w:color="auto"/>
        </w:rPr>
        <w:t>four hundred</w:t>
      </w:r>
      <w:r w:rsidRPr="00072864">
        <w:rPr>
          <w:u w:val="single"/>
        </w:rPr>
        <w:t xml:space="preserve"> years, European</w:t>
      </w:r>
      <w:r w:rsidRPr="00072864">
        <w:rPr>
          <w:sz w:val="16"/>
        </w:rPr>
        <w:t xml:space="preserve"> Christians, particularly, </w:t>
      </w:r>
      <w:r w:rsidRPr="00072864">
        <w:rPr>
          <w:u w:val="single"/>
        </w:rPr>
        <w:t>white males, made</w:t>
      </w:r>
      <w:r w:rsidRPr="00072864">
        <w:rPr>
          <w:sz w:val="16"/>
        </w:rPr>
        <w:t xml:space="preserve"> a new </w:t>
      </w:r>
      <w:r w:rsidRPr="00072864">
        <w:rPr>
          <w:b/>
          <w:iCs/>
          <w:u w:val="single"/>
          <w:bdr w:val="single" w:sz="8" w:space="0" w:color="auto"/>
        </w:rPr>
        <w:t>home</w:t>
      </w:r>
      <w:r w:rsidRPr="00072864">
        <w:rPr>
          <w:sz w:val="16"/>
        </w:rPr>
        <w:t xml:space="preserve"> for themselves </w:t>
      </w:r>
      <w:r w:rsidRPr="00072864">
        <w:rPr>
          <w:u w:val="single"/>
        </w:rPr>
        <w:t xml:space="preserve">in the lands of </w:t>
      </w:r>
      <w:r w:rsidRPr="00072864">
        <w:rPr>
          <w:b/>
          <w:iCs/>
          <w:u w:val="single"/>
          <w:bdr w:val="single" w:sz="8" w:space="0" w:color="auto"/>
        </w:rPr>
        <w:t>sovereign</w:t>
      </w:r>
      <w:r w:rsidRPr="00072864">
        <w:rPr>
          <w:u w:val="single"/>
        </w:rPr>
        <w:t xml:space="preserve"> peoples.</w:t>
      </w:r>
      <w:r w:rsidRPr="00072864">
        <w:rPr>
          <w:sz w:val="16"/>
        </w:rPr>
        <w:t xml:space="preserve"> These lands are now known as North America. This homemaking took place </w:t>
      </w:r>
      <w:r w:rsidRPr="00072864">
        <w:rPr>
          <w:u w:val="single"/>
        </w:rPr>
        <w:t>through</w:t>
      </w:r>
      <w:r w:rsidRPr="00072864">
        <w:rPr>
          <w:sz w:val="16"/>
        </w:rPr>
        <w:t xml:space="preserve"> the most brutal of processes that included: </w:t>
      </w:r>
      <w:r w:rsidRPr="00072864">
        <w:rPr>
          <w:u w:val="single"/>
        </w:rPr>
        <w:t>starvation</w:t>
      </w:r>
      <w:r w:rsidRPr="00072864">
        <w:rPr>
          <w:sz w:val="16"/>
        </w:rPr>
        <w:t xml:space="preserve">, the deliberate spread of </w:t>
      </w:r>
      <w:r w:rsidRPr="00072864">
        <w:rPr>
          <w:u w:val="single"/>
        </w:rPr>
        <w:t>disease</w:t>
      </w:r>
      <w:r w:rsidRPr="00072864">
        <w:rPr>
          <w:sz w:val="16"/>
        </w:rPr>
        <w:t xml:space="preserve">, kidnappings, rape, the </w:t>
      </w:r>
      <w:r w:rsidRPr="00072864">
        <w:rPr>
          <w:u w:val="single"/>
        </w:rPr>
        <w:t>burning</w:t>
      </w:r>
      <w:r w:rsidRPr="00072864">
        <w:rPr>
          <w:sz w:val="16"/>
        </w:rPr>
        <w:t xml:space="preserve"> of sacred objects, </w:t>
      </w:r>
      <w:r w:rsidRPr="00072864">
        <w:rPr>
          <w:u w:val="single"/>
        </w:rPr>
        <w:t>and internment camps</w:t>
      </w:r>
      <w:r w:rsidRPr="00072864">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072864">
        <w:rPr>
          <w:u w:val="single"/>
        </w:rPr>
        <w:t xml:space="preserve">The </w:t>
      </w:r>
      <w:r w:rsidRPr="00072864">
        <w:rPr>
          <w:b/>
          <w:iCs/>
          <w:u w:val="single"/>
          <w:bdr w:val="single" w:sz="8" w:space="0" w:color="auto"/>
        </w:rPr>
        <w:t>land</w:t>
      </w:r>
      <w:r w:rsidRPr="00072864">
        <w:rPr>
          <w:u w:val="single"/>
        </w:rPr>
        <w:t xml:space="preserve"> and the </w:t>
      </w:r>
      <w:r w:rsidRPr="00072864">
        <w:rPr>
          <w:b/>
          <w:iCs/>
          <w:u w:val="single"/>
          <w:bdr w:val="single" w:sz="8" w:space="0" w:color="auto"/>
        </w:rPr>
        <w:t>people</w:t>
      </w:r>
      <w:r w:rsidRPr="00072864">
        <w:rPr>
          <w:u w:val="single"/>
        </w:rPr>
        <w:t xml:space="preserve"> residing on it must enter</w:t>
      </w:r>
      <w:r w:rsidRPr="00072864">
        <w:rPr>
          <w:sz w:val="16"/>
        </w:rPr>
        <w:t xml:space="preserve"> a landscape utterly produced by what Said (1985) references, vis-a-vis the Orient, </w:t>
      </w:r>
      <w:r w:rsidRPr="00072864">
        <w:rPr>
          <w:u w:val="single"/>
        </w:rPr>
        <w:t xml:space="preserve">the </w:t>
      </w:r>
      <w:r w:rsidRPr="00072864">
        <w:rPr>
          <w:b/>
          <w:iCs/>
          <w:u w:val="single"/>
          <w:bdr w:val="single" w:sz="8" w:space="0" w:color="auto"/>
        </w:rPr>
        <w:t>colonial imagination</w:t>
      </w:r>
      <w:r w:rsidRPr="00072864">
        <w:rPr>
          <w:sz w:val="16"/>
        </w:rPr>
        <w:t>.</w:t>
      </w:r>
    </w:p>
    <w:p w14:paraId="2250A84F" w14:textId="77777777" w:rsidR="00072864" w:rsidRPr="00072864" w:rsidRDefault="00072864" w:rsidP="00072864">
      <w:pPr>
        <w:rPr>
          <w:sz w:val="16"/>
        </w:rPr>
      </w:pPr>
      <w:r w:rsidRPr="00072864">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072864">
        <w:rPr>
          <w:u w:val="single"/>
        </w:rPr>
        <w:t xml:space="preserve">the North American </w:t>
      </w:r>
      <w:r w:rsidRPr="00072864">
        <w:rPr>
          <w:b/>
          <w:iCs/>
          <w:u w:val="single"/>
          <w:bdr w:val="single" w:sz="8" w:space="0" w:color="auto"/>
        </w:rPr>
        <w:t>Terrain</w:t>
      </w:r>
      <w:r w:rsidRPr="00072864">
        <w:rPr>
          <w:u w:val="single"/>
        </w:rPr>
        <w:t xml:space="preserve"> can be imagined</w:t>
      </w:r>
      <w:r w:rsidRPr="00072864">
        <w:rPr>
          <w:sz w:val="16"/>
        </w:rPr>
        <w:t xml:space="preserve"> as empty </w:t>
      </w:r>
      <w:r w:rsidRPr="00072864">
        <w:rPr>
          <w:b/>
          <w:iCs/>
          <w:u w:val="single"/>
          <w:bdr w:val="single" w:sz="8" w:space="0" w:color="auto"/>
        </w:rPr>
        <w:t>only</w:t>
      </w:r>
      <w:r w:rsidRPr="00072864">
        <w:rPr>
          <w:u w:val="single"/>
        </w:rPr>
        <w:t xml:space="preserve"> by willfully </w:t>
      </w:r>
      <w:r w:rsidRPr="00072864">
        <w:rPr>
          <w:b/>
          <w:iCs/>
          <w:u w:val="single"/>
          <w:bdr w:val="single" w:sz="8" w:space="0" w:color="auto"/>
        </w:rPr>
        <w:t>ignoring</w:t>
      </w:r>
      <w:r w:rsidRPr="00072864">
        <w:rPr>
          <w:sz w:val="16"/>
        </w:rPr>
        <w:t xml:space="preserve"> the </w:t>
      </w:r>
      <w:r w:rsidRPr="00072864">
        <w:rPr>
          <w:u w:val="single"/>
        </w:rPr>
        <w:t>existence of the Native Americans</w:t>
      </w:r>
      <w:r w:rsidRPr="00072864">
        <w:rPr>
          <w:sz w:val="16"/>
        </w:rPr>
        <w:t>--</w:t>
      </w:r>
      <w:r w:rsidRPr="00072864">
        <w:rPr>
          <w:u w:val="single"/>
        </w:rPr>
        <w:t>or</w:t>
      </w:r>
      <w:r w:rsidRPr="00072864">
        <w:rPr>
          <w:sz w:val="16"/>
        </w:rPr>
        <w:t xml:space="preserve"> really </w:t>
      </w:r>
      <w:r w:rsidRPr="00072864">
        <w:rPr>
          <w:b/>
          <w:iCs/>
          <w:u w:val="single"/>
          <w:bdr w:val="single" w:sz="8" w:space="0" w:color="auto"/>
        </w:rPr>
        <w:t>conceiving</w:t>
      </w:r>
      <w:r w:rsidRPr="00072864">
        <w:rPr>
          <w:u w:val="single"/>
        </w:rPr>
        <w:t xml:space="preserve"> them as</w:t>
      </w:r>
      <w:r w:rsidRPr="00072864">
        <w:rPr>
          <w:sz w:val="16"/>
        </w:rPr>
        <w:t xml:space="preserve"> a different order of human being, as </w:t>
      </w:r>
      <w:r w:rsidRPr="00072864">
        <w:rPr>
          <w:b/>
          <w:iCs/>
          <w:u w:val="single"/>
          <w:bdr w:val="single" w:sz="8" w:space="0" w:color="auto"/>
        </w:rPr>
        <w:t>subhuman</w:t>
      </w:r>
      <w:r w:rsidRPr="00072864">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072864">
        <w:rPr>
          <w:u w:val="single"/>
        </w:rPr>
        <w:t>Indigenous people</w:t>
      </w:r>
      <w:r w:rsidRPr="00072864">
        <w:rPr>
          <w:sz w:val="16"/>
        </w:rPr>
        <w:t xml:space="preserve"> were fiercely punished for practicing their languages and traditions. Their ecological and spiritual connections to the natural world </w:t>
      </w:r>
      <w:r w:rsidRPr="00072864">
        <w:rPr>
          <w:u w:val="single"/>
        </w:rPr>
        <w:t>were subjected to</w:t>
      </w:r>
      <w:r w:rsidRPr="00072864">
        <w:rPr>
          <w:sz w:val="16"/>
        </w:rPr>
        <w:t xml:space="preserve"> the stratification, nominalization, and territorializations of </w:t>
      </w:r>
      <w:r w:rsidRPr="00072864">
        <w:rPr>
          <w:u w:val="single"/>
        </w:rPr>
        <w:t xml:space="preserve">the </w:t>
      </w:r>
      <w:r w:rsidRPr="00072864">
        <w:rPr>
          <w:b/>
          <w:iCs/>
          <w:u w:val="single"/>
          <w:bdr w:val="single" w:sz="8" w:space="0" w:color="auto"/>
        </w:rPr>
        <w:t>imperial code</w:t>
      </w:r>
      <w:r w:rsidRPr="00072864">
        <w:rPr>
          <w:u w:val="single"/>
        </w:rPr>
        <w:t xml:space="preserve"> of land management</w:t>
      </w:r>
      <w:r w:rsidRPr="00072864">
        <w:rPr>
          <w:sz w:val="16"/>
        </w:rPr>
        <w:t xml:space="preserve">. This articulation of </w:t>
      </w:r>
      <w:r w:rsidRPr="00072864">
        <w:rPr>
          <w:highlight w:val="cyan"/>
          <w:u w:val="single"/>
        </w:rPr>
        <w:t xml:space="preserve">the colonial </w:t>
      </w:r>
      <w:r w:rsidRPr="00072864">
        <w:rPr>
          <w:b/>
          <w:iCs/>
          <w:highlight w:val="cyan"/>
          <w:u w:val="single"/>
          <w:bdr w:val="single" w:sz="8" w:space="0" w:color="auto"/>
        </w:rPr>
        <w:t>subject</w:t>
      </w:r>
      <w:r w:rsidRPr="00072864">
        <w:rPr>
          <w:highlight w:val="cyan"/>
          <w:u w:val="single"/>
        </w:rPr>
        <w:t xml:space="preserve"> as</w:t>
      </w:r>
      <w:r w:rsidRPr="00072864">
        <w:rPr>
          <w:sz w:val="16"/>
        </w:rPr>
        <w:t xml:space="preserve"> an </w:t>
      </w:r>
      <w:r w:rsidRPr="00072864">
        <w:rPr>
          <w:u w:val="single"/>
        </w:rPr>
        <w:t xml:space="preserve">indeterminate, ahistorical open </w:t>
      </w:r>
      <w:r w:rsidRPr="00072864">
        <w:rPr>
          <w:b/>
          <w:iCs/>
          <w:highlight w:val="cyan"/>
          <w:u w:val="single"/>
          <w:bdr w:val="single" w:sz="8" w:space="0" w:color="auto"/>
        </w:rPr>
        <w:t>signifier</w:t>
      </w:r>
      <w:r w:rsidRPr="00072864">
        <w:rPr>
          <w:highlight w:val="cyan"/>
          <w:u w:val="single"/>
        </w:rPr>
        <w:t xml:space="preserve"> allows</w:t>
      </w:r>
      <w:r w:rsidRPr="00072864">
        <w:rPr>
          <w:sz w:val="16"/>
        </w:rPr>
        <w:t xml:space="preserve"> for </w:t>
      </w:r>
      <w:r w:rsidRPr="00072864">
        <w:rPr>
          <w:u w:val="single"/>
        </w:rPr>
        <w:t xml:space="preserve">the </w:t>
      </w:r>
      <w:r w:rsidRPr="00072864">
        <w:rPr>
          <w:highlight w:val="cyan"/>
          <w:u w:val="single"/>
        </w:rPr>
        <w:t>ability to</w:t>
      </w:r>
      <w:r w:rsidRPr="00072864">
        <w:rPr>
          <w:u w:val="single"/>
        </w:rPr>
        <w:t xml:space="preserve"> literally </w:t>
      </w:r>
      <w:r w:rsidRPr="00072864">
        <w:rPr>
          <w:b/>
          <w:iCs/>
          <w:highlight w:val="cyan"/>
          <w:u w:val="single"/>
          <w:bdr w:val="single" w:sz="8" w:space="0" w:color="auto"/>
        </w:rPr>
        <w:t>colonize everything</w:t>
      </w:r>
      <w:r w:rsidRPr="00072864">
        <w:rPr>
          <w:sz w:val="16"/>
        </w:rPr>
        <w:t xml:space="preserve"> both </w:t>
      </w:r>
      <w:r w:rsidRPr="00072864">
        <w:rPr>
          <w:u w:val="single"/>
        </w:rPr>
        <w:t>symbolically and physically</w:t>
      </w:r>
      <w:r w:rsidRPr="00072864">
        <w:rPr>
          <w:sz w:val="16"/>
        </w:rPr>
        <w:t xml:space="preserve"> as far as the eye can see. </w:t>
      </w:r>
    </w:p>
    <w:p w14:paraId="0B55AB0E" w14:textId="77777777" w:rsidR="00072864" w:rsidRPr="00072864" w:rsidRDefault="00072864" w:rsidP="00072864">
      <w:pPr>
        <w:rPr>
          <w:sz w:val="16"/>
        </w:rPr>
      </w:pPr>
      <w:r w:rsidRPr="00072864">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708FEF15" w14:textId="77777777" w:rsidR="00072864" w:rsidRPr="00072864" w:rsidRDefault="00072864" w:rsidP="00072864">
      <w:pPr>
        <w:rPr>
          <w:sz w:val="16"/>
        </w:rPr>
      </w:pPr>
      <w:r w:rsidRPr="00072864">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072864">
        <w:rPr>
          <w:b/>
          <w:iCs/>
          <w:u w:val="single"/>
          <w:bdr w:val="single" w:sz="8" w:space="0" w:color="auto"/>
        </w:rPr>
        <w:t>Indigenous ways</w:t>
      </w:r>
      <w:r w:rsidRPr="00072864">
        <w:rPr>
          <w:u w:val="single"/>
        </w:rPr>
        <w:t xml:space="preserve"> of knowing and relating</w:t>
      </w:r>
      <w:r w:rsidRPr="00072864">
        <w:rPr>
          <w:sz w:val="16"/>
        </w:rPr>
        <w:t xml:space="preserve"> to the environment </w:t>
      </w:r>
      <w:r w:rsidRPr="00072864">
        <w:rPr>
          <w:u w:val="single"/>
        </w:rPr>
        <w:t xml:space="preserve">are </w:t>
      </w:r>
      <w:r w:rsidRPr="00072864">
        <w:rPr>
          <w:b/>
          <w:iCs/>
          <w:u w:val="single"/>
          <w:bdr w:val="single" w:sz="8" w:space="0" w:color="auto"/>
        </w:rPr>
        <w:t>reproduced</w:t>
      </w:r>
      <w:r w:rsidRPr="00072864">
        <w:rPr>
          <w:u w:val="single"/>
        </w:rPr>
        <w:t xml:space="preserve"> in</w:t>
      </w:r>
      <w:r w:rsidRPr="00072864">
        <w:rPr>
          <w:sz w:val="16"/>
        </w:rPr>
        <w:t xml:space="preserve"> innumerable </w:t>
      </w:r>
      <w:r w:rsidRPr="00072864">
        <w:rPr>
          <w:b/>
          <w:iCs/>
          <w:u w:val="single"/>
          <w:bdr w:val="single" w:sz="8" w:space="0" w:color="auto"/>
        </w:rPr>
        <w:t>books</w:t>
      </w:r>
      <w:r w:rsidRPr="00072864">
        <w:rPr>
          <w:u w:val="single"/>
        </w:rPr>
        <w:t xml:space="preserve"> while Indigenous people continue to be </w:t>
      </w:r>
      <w:r w:rsidRPr="00072864">
        <w:rPr>
          <w:b/>
          <w:iCs/>
          <w:u w:val="single"/>
          <w:bdr w:val="single" w:sz="8" w:space="0" w:color="auto"/>
        </w:rPr>
        <w:t>dispossessed</w:t>
      </w:r>
      <w:r w:rsidRPr="00072864">
        <w:rPr>
          <w:u w:val="single"/>
        </w:rPr>
        <w:t xml:space="preserve"> of </w:t>
      </w:r>
      <w:r w:rsidRPr="00072864">
        <w:rPr>
          <w:b/>
          <w:iCs/>
          <w:u w:val="single"/>
          <w:bdr w:val="single" w:sz="8" w:space="0" w:color="auto"/>
        </w:rPr>
        <w:t>land</w:t>
      </w:r>
      <w:r w:rsidRPr="00072864">
        <w:rPr>
          <w:sz w:val="16"/>
        </w:rPr>
        <w:t xml:space="preserve"> for resource extraction. </w:t>
      </w:r>
      <w:r w:rsidRPr="00072864">
        <w:rPr>
          <w:u w:val="single"/>
        </w:rPr>
        <w:t xml:space="preserve">The colonial </w:t>
      </w:r>
      <w:r w:rsidRPr="00072864">
        <w:rPr>
          <w:b/>
          <w:iCs/>
          <w:u w:val="single"/>
          <w:bdr w:val="single" w:sz="8" w:space="0" w:color="auto"/>
        </w:rPr>
        <w:t>other</w:t>
      </w:r>
      <w:r w:rsidRPr="00072864">
        <w:rPr>
          <w:sz w:val="16"/>
        </w:rPr>
        <w:t xml:space="preserve">, in the psyche of the settler, </w:t>
      </w:r>
      <w:r w:rsidRPr="00072864">
        <w:rPr>
          <w:u w:val="single"/>
        </w:rPr>
        <w:t>is</w:t>
      </w:r>
      <w:r w:rsidRPr="00072864">
        <w:rPr>
          <w:sz w:val="16"/>
        </w:rPr>
        <w:t xml:space="preserve"> pure </w:t>
      </w:r>
      <w:r w:rsidRPr="00072864">
        <w:rPr>
          <w:u w:val="single"/>
        </w:rPr>
        <w:t xml:space="preserve">unconscious </w:t>
      </w:r>
      <w:r w:rsidRPr="00072864">
        <w:rPr>
          <w:b/>
          <w:iCs/>
          <w:u w:val="single"/>
          <w:bdr w:val="single" w:sz="8" w:space="0" w:color="auto"/>
        </w:rPr>
        <w:t>abstraction</w:t>
      </w:r>
      <w:r w:rsidRPr="00072864">
        <w:rPr>
          <w:u w:val="single"/>
        </w:rPr>
        <w:t xml:space="preserve">: a denied signifier with no corporeal </w:t>
      </w:r>
      <w:r w:rsidRPr="00072864">
        <w:rPr>
          <w:b/>
          <w:iCs/>
          <w:u w:val="single"/>
          <w:bdr w:val="single" w:sz="8" w:space="0" w:color="auto"/>
        </w:rPr>
        <w:t>existence</w:t>
      </w:r>
      <w:r w:rsidRPr="00072864">
        <w:rPr>
          <w:sz w:val="16"/>
        </w:rPr>
        <w:t xml:space="preserve">, returning </w:t>
      </w:r>
      <w:r w:rsidRPr="00072864">
        <w:rPr>
          <w:u w:val="single"/>
        </w:rPr>
        <w:t>only</w:t>
      </w:r>
      <w:r w:rsidRPr="00072864">
        <w:rPr>
          <w:sz w:val="16"/>
        </w:rPr>
        <w:t xml:space="preserve"> as </w:t>
      </w:r>
      <w:r w:rsidRPr="00072864">
        <w:rPr>
          <w:u w:val="single"/>
        </w:rPr>
        <w:t xml:space="preserve">a </w:t>
      </w:r>
      <w:r w:rsidRPr="00072864">
        <w:rPr>
          <w:b/>
          <w:iCs/>
          <w:u w:val="single"/>
          <w:bdr w:val="single" w:sz="8" w:space="0" w:color="auto"/>
        </w:rPr>
        <w:t>mediator</w:t>
      </w:r>
      <w:r w:rsidRPr="00072864">
        <w:rPr>
          <w:u w:val="single"/>
        </w:rPr>
        <w:t xml:space="preserve"> of anxiety and excitement</w:t>
      </w:r>
      <w:r w:rsidRPr="00072864">
        <w:rPr>
          <w:sz w:val="16"/>
        </w:rPr>
        <w:t>.</w:t>
      </w:r>
    </w:p>
    <w:p w14:paraId="5CD3DEE8" w14:textId="77777777" w:rsidR="00072864" w:rsidRPr="00072864" w:rsidRDefault="00072864" w:rsidP="00072864">
      <w:pPr>
        <w:rPr>
          <w:sz w:val="16"/>
        </w:rPr>
      </w:pPr>
      <w:r w:rsidRPr="00072864">
        <w:rPr>
          <w:sz w:val="16"/>
        </w:rPr>
        <w:t>THE UNCONSCIOUS WE DESERVE</w:t>
      </w:r>
    </w:p>
    <w:p w14:paraId="471B41DF" w14:textId="77777777" w:rsidR="00072864" w:rsidRPr="00072864" w:rsidRDefault="00072864" w:rsidP="00072864">
      <w:pPr>
        <w:rPr>
          <w:sz w:val="16"/>
        </w:rPr>
      </w:pPr>
      <w:r w:rsidRPr="00072864">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7BBAEECF" w14:textId="77777777" w:rsidR="00072864" w:rsidRPr="00072864" w:rsidRDefault="00072864" w:rsidP="00072864">
      <w:pPr>
        <w:rPr>
          <w:sz w:val="16"/>
        </w:rPr>
      </w:pPr>
      <w:r w:rsidRPr="00072864">
        <w:rPr>
          <w:sz w:val="16"/>
        </w:rPr>
        <w:t xml:space="preserve">We argue that </w:t>
      </w:r>
      <w:r w:rsidRPr="00072864">
        <w:rPr>
          <w:u w:val="single"/>
        </w:rPr>
        <w:t xml:space="preserve">a </w:t>
      </w:r>
      <w:r w:rsidRPr="00072864">
        <w:rPr>
          <w:b/>
          <w:iCs/>
          <w:u w:val="single"/>
          <w:bdr w:val="single" w:sz="8" w:space="0" w:color="auto"/>
        </w:rPr>
        <w:t>reconfiguration</w:t>
      </w:r>
      <w:r w:rsidRPr="00072864">
        <w:rPr>
          <w:u w:val="single"/>
        </w:rPr>
        <w:t xml:space="preserve"> of</w:t>
      </w:r>
      <w:r w:rsidRPr="00072864">
        <w:rPr>
          <w:sz w:val="16"/>
        </w:rPr>
        <w:t xml:space="preserve"> the </w:t>
      </w:r>
      <w:r w:rsidRPr="00072864">
        <w:rPr>
          <w:u w:val="single"/>
        </w:rPr>
        <w:t xml:space="preserve">settler unconscious could not </w:t>
      </w:r>
      <w:r w:rsidRPr="00072864">
        <w:rPr>
          <w:b/>
          <w:iCs/>
          <w:u w:val="single"/>
          <w:bdr w:val="single" w:sz="8" w:space="0" w:color="auto"/>
        </w:rPr>
        <w:t>occur</w:t>
      </w:r>
      <w:r w:rsidRPr="00072864">
        <w:rPr>
          <w:u w:val="single"/>
        </w:rPr>
        <w:t xml:space="preserve"> in</w:t>
      </w:r>
      <w:r w:rsidRPr="00072864">
        <w:rPr>
          <w:sz w:val="16"/>
        </w:rPr>
        <w:t xml:space="preserve"> the realm of </w:t>
      </w:r>
      <w:r w:rsidRPr="00072864">
        <w:rPr>
          <w:u w:val="single"/>
        </w:rPr>
        <w:t>the symbolic</w:t>
      </w:r>
      <w:r w:rsidRPr="00072864">
        <w:rPr>
          <w:sz w:val="16"/>
        </w:rPr>
        <w:t xml:space="preserve"> or the imaginary </w:t>
      </w:r>
      <w:r w:rsidRPr="00072864">
        <w:rPr>
          <w:u w:val="single"/>
        </w:rPr>
        <w:t xml:space="preserve">but </w:t>
      </w:r>
      <w:r w:rsidRPr="00072864">
        <w:rPr>
          <w:b/>
          <w:iCs/>
          <w:u w:val="single"/>
          <w:bdr w:val="single" w:sz="8" w:space="0" w:color="auto"/>
        </w:rPr>
        <w:t>only</w:t>
      </w:r>
      <w:r w:rsidRPr="00072864">
        <w:rPr>
          <w:u w:val="single"/>
        </w:rPr>
        <w:t xml:space="preserve"> through</w:t>
      </w:r>
      <w:r w:rsidRPr="00072864">
        <w:rPr>
          <w:sz w:val="16"/>
        </w:rPr>
        <w:t xml:space="preserve"> a </w:t>
      </w:r>
      <w:r w:rsidRPr="00072864">
        <w:rPr>
          <w:b/>
          <w:iCs/>
          <w:u w:val="single"/>
          <w:bdr w:val="single" w:sz="8" w:space="0" w:color="auto"/>
        </w:rPr>
        <w:t>reversal</w:t>
      </w:r>
      <w:r w:rsidRPr="00072864">
        <w:rPr>
          <w:u w:val="single"/>
        </w:rPr>
        <w:t xml:space="preserve"> of the</w:t>
      </w:r>
      <w:r w:rsidRPr="00072864">
        <w:rPr>
          <w:sz w:val="16"/>
        </w:rPr>
        <w:t xml:space="preserve"> process of the </w:t>
      </w:r>
      <w:r w:rsidRPr="00072864">
        <w:rPr>
          <w:u w:val="single"/>
        </w:rPr>
        <w:t>logic that originally produced it</w:t>
      </w:r>
      <w:r w:rsidRPr="00072864">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4D68837E" w14:textId="77777777" w:rsidR="00072864" w:rsidRPr="00072864" w:rsidRDefault="00072864" w:rsidP="00072864">
      <w:pPr>
        <w:rPr>
          <w:sz w:val="16"/>
        </w:rPr>
      </w:pPr>
      <w:r w:rsidRPr="00072864">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072864">
        <w:rPr>
          <w:b/>
          <w:iCs/>
          <w:highlight w:val="cyan"/>
          <w:u w:val="single"/>
          <w:bdr w:val="single" w:sz="8" w:space="0" w:color="auto"/>
        </w:rPr>
        <w:t>decolonization</w:t>
      </w:r>
      <w:r w:rsidRPr="00072864">
        <w:rPr>
          <w:sz w:val="16"/>
        </w:rPr>
        <w:t xml:space="preserve"> is not a metaphor and </w:t>
      </w:r>
      <w:r w:rsidRPr="00072864">
        <w:rPr>
          <w:highlight w:val="cyan"/>
          <w:u w:val="single"/>
        </w:rPr>
        <w:t>cannot be</w:t>
      </w:r>
      <w:r w:rsidRPr="00072864">
        <w:rPr>
          <w:u w:val="single"/>
        </w:rPr>
        <w:t xml:space="preserve"> accomplished through</w:t>
      </w:r>
      <w:r w:rsidRPr="00072864">
        <w:rPr>
          <w:sz w:val="16"/>
        </w:rPr>
        <w:t xml:space="preserve"> mechanisms such as </w:t>
      </w:r>
      <w:r w:rsidRPr="00072864">
        <w:rPr>
          <w:b/>
          <w:iCs/>
          <w:highlight w:val="cyan"/>
          <w:u w:val="single"/>
          <w:bdr w:val="single" w:sz="8" w:space="0" w:color="auto"/>
        </w:rPr>
        <w:t>apology</w:t>
      </w:r>
      <w:r w:rsidRPr="00072864">
        <w:rPr>
          <w:highlight w:val="cyan"/>
          <w:u w:val="single"/>
        </w:rPr>
        <w:t xml:space="preserve"> or moderate </w:t>
      </w:r>
      <w:r w:rsidRPr="00072864">
        <w:rPr>
          <w:b/>
          <w:iCs/>
          <w:highlight w:val="cyan"/>
          <w:u w:val="single"/>
          <w:bdr w:val="single" w:sz="8" w:space="0" w:color="auto"/>
        </w:rPr>
        <w:t>reform</w:t>
      </w:r>
      <w:r w:rsidRPr="00072864">
        <w:rPr>
          <w:u w:val="single"/>
        </w:rPr>
        <w:t>ation of government policy</w:t>
      </w:r>
      <w:r w:rsidRPr="00072864">
        <w:rPr>
          <w:sz w:val="16"/>
        </w:rPr>
        <w:t xml:space="preserve"> toward Native peoples. </w:t>
      </w:r>
      <w:r w:rsidRPr="00072864">
        <w:rPr>
          <w:highlight w:val="cyan"/>
          <w:u w:val="single"/>
        </w:rPr>
        <w:t>Decolonization requires</w:t>
      </w:r>
      <w:r w:rsidRPr="00072864">
        <w:rPr>
          <w:sz w:val="16"/>
        </w:rPr>
        <w:t xml:space="preserve"> the </w:t>
      </w:r>
      <w:r w:rsidRPr="00072864">
        <w:rPr>
          <w:b/>
          <w:iCs/>
          <w:u w:val="single"/>
          <w:bdr w:val="single" w:sz="8" w:space="0" w:color="auto"/>
        </w:rPr>
        <w:t>repatriation</w:t>
      </w:r>
      <w:r w:rsidRPr="00072864">
        <w:rPr>
          <w:u w:val="single"/>
        </w:rPr>
        <w:t xml:space="preserve"> of Indigenous land and</w:t>
      </w:r>
      <w:r w:rsidRPr="00072864">
        <w:rPr>
          <w:sz w:val="16"/>
        </w:rPr>
        <w:t xml:space="preserve"> the </w:t>
      </w:r>
      <w:r w:rsidRPr="00072864">
        <w:rPr>
          <w:b/>
          <w:iCs/>
          <w:highlight w:val="cyan"/>
          <w:u w:val="single"/>
          <w:bdr w:val="single" w:sz="8" w:space="0" w:color="auto"/>
        </w:rPr>
        <w:t>reestablishment</w:t>
      </w:r>
      <w:r w:rsidRPr="00072864">
        <w:rPr>
          <w:highlight w:val="cyan"/>
          <w:u w:val="single"/>
        </w:rPr>
        <w:t xml:space="preserve"> of </w:t>
      </w:r>
      <w:r w:rsidRPr="00072864">
        <w:rPr>
          <w:b/>
          <w:iCs/>
          <w:highlight w:val="cyan"/>
          <w:u w:val="single"/>
          <w:bdr w:val="single" w:sz="8" w:space="0" w:color="auto"/>
        </w:rPr>
        <w:t>Indigenous sovereignty</w:t>
      </w:r>
      <w:r w:rsidRPr="00072864">
        <w:rPr>
          <w:sz w:val="16"/>
        </w:rPr>
        <w:t>.</w:t>
      </w:r>
    </w:p>
    <w:p w14:paraId="3D896233" w14:textId="77777777" w:rsidR="00072864" w:rsidRPr="00072864" w:rsidRDefault="00072864" w:rsidP="00072864">
      <w:pPr>
        <w:rPr>
          <w:sz w:val="16"/>
        </w:rPr>
      </w:pPr>
      <w:r w:rsidRPr="00072864">
        <w:rPr>
          <w:sz w:val="16"/>
        </w:rPr>
        <w:t xml:space="preserve">In our terms, the TRC operates specifically with the logic of phallic law. It appears to be </w:t>
      </w:r>
      <w:r w:rsidRPr="00072864">
        <w:rPr>
          <w:u w:val="single"/>
        </w:rPr>
        <w:t xml:space="preserve">an effort to </w:t>
      </w:r>
      <w:r w:rsidRPr="00072864">
        <w:rPr>
          <w:b/>
          <w:iCs/>
          <w:u w:val="single"/>
          <w:bdr w:val="single" w:sz="8" w:space="0" w:color="auto"/>
        </w:rPr>
        <w:t>redress</w:t>
      </w:r>
      <w:r w:rsidRPr="00072864">
        <w:rPr>
          <w:u w:val="single"/>
        </w:rPr>
        <w:t xml:space="preserve"> and </w:t>
      </w:r>
      <w:r w:rsidRPr="00072864">
        <w:rPr>
          <w:b/>
          <w:iCs/>
          <w:u w:val="single"/>
          <w:bdr w:val="single" w:sz="8" w:space="0" w:color="auto"/>
        </w:rPr>
        <w:t>remediate</w:t>
      </w:r>
      <w:r w:rsidRPr="00072864">
        <w:rPr>
          <w:u w:val="single"/>
        </w:rPr>
        <w:t xml:space="preserve"> colonial injustice through</w:t>
      </w:r>
      <w:r w:rsidRPr="00072864">
        <w:rPr>
          <w:sz w:val="16"/>
        </w:rPr>
        <w:t xml:space="preserve"> inquiry into </w:t>
      </w:r>
      <w:r w:rsidRPr="00072864">
        <w:rPr>
          <w:u w:val="single"/>
        </w:rPr>
        <w:t>the residential</w:t>
      </w:r>
      <w:r w:rsidRPr="00072864">
        <w:rPr>
          <w:sz w:val="16"/>
        </w:rPr>
        <w:t xml:space="preserve"> school </w:t>
      </w:r>
      <w:r w:rsidRPr="00072864">
        <w:rPr>
          <w:b/>
          <w:iCs/>
          <w:u w:val="single"/>
          <w:bdr w:val="single" w:sz="8" w:space="0" w:color="auto"/>
        </w:rPr>
        <w:t>system</w:t>
      </w:r>
      <w:r w:rsidRPr="00072864">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5A8907CE" w14:textId="77777777" w:rsidR="00072864" w:rsidRPr="00072864" w:rsidRDefault="00072864" w:rsidP="00072864">
      <w:pPr>
        <w:rPr>
          <w:sz w:val="16"/>
        </w:rPr>
      </w:pPr>
      <w:r w:rsidRPr="00072864">
        <w:rPr>
          <w:sz w:val="16"/>
        </w:rPr>
        <w:t xml:space="preserve">The TRC has also worked to increase awareness about the residential school system and therefore places the current conditions of Indigenous people into a colonial context. The TRC's Calls to Action, however, </w:t>
      </w:r>
      <w:r w:rsidRPr="00072864">
        <w:rPr>
          <w:u w:val="single"/>
        </w:rPr>
        <w:t xml:space="preserve">falls </w:t>
      </w:r>
      <w:r w:rsidRPr="00072864">
        <w:rPr>
          <w:b/>
          <w:iCs/>
          <w:u w:val="single"/>
          <w:bdr w:val="single" w:sz="8" w:space="0" w:color="auto"/>
        </w:rPr>
        <w:t>short</w:t>
      </w:r>
      <w:r w:rsidRPr="00072864">
        <w:rPr>
          <w:u w:val="single"/>
        </w:rPr>
        <w:t xml:space="preserve"> of naming</w:t>
      </w:r>
      <w:r w:rsidRPr="00072864">
        <w:rPr>
          <w:sz w:val="16"/>
        </w:rPr>
        <w:t xml:space="preserve"> the attempted </w:t>
      </w:r>
      <w:r w:rsidRPr="00072864">
        <w:rPr>
          <w:b/>
          <w:iCs/>
          <w:u w:val="single"/>
          <w:bdr w:val="single" w:sz="8" w:space="0" w:color="auto"/>
        </w:rPr>
        <w:t>genocide</w:t>
      </w:r>
      <w:r w:rsidRPr="00072864">
        <w:rPr>
          <w:u w:val="single"/>
        </w:rPr>
        <w:t xml:space="preserve"> of nations</w:t>
      </w:r>
      <w:r w:rsidRPr="00072864">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072864">
        <w:rPr>
          <w:u w:val="single"/>
        </w:rPr>
        <w:t>It perpetuates</w:t>
      </w:r>
      <w:r w:rsidRPr="00072864">
        <w:rPr>
          <w:sz w:val="16"/>
        </w:rPr>
        <w:t xml:space="preserve"> the </w:t>
      </w:r>
      <w:r w:rsidRPr="00072864">
        <w:rPr>
          <w:u w:val="single"/>
        </w:rPr>
        <w:t xml:space="preserve">process of colonial </w:t>
      </w:r>
      <w:r w:rsidRPr="00072864">
        <w:rPr>
          <w:b/>
          <w:iCs/>
          <w:u w:val="single"/>
          <w:bdr w:val="single" w:sz="8" w:space="0" w:color="auto"/>
        </w:rPr>
        <w:t>appropriation</w:t>
      </w:r>
      <w:r w:rsidRPr="00072864">
        <w:rPr>
          <w:u w:val="single"/>
        </w:rPr>
        <w:t xml:space="preserve"> and </w:t>
      </w:r>
      <w:r w:rsidRPr="00072864">
        <w:rPr>
          <w:b/>
          <w:iCs/>
          <w:u w:val="single"/>
          <w:bdr w:val="single" w:sz="8" w:space="0" w:color="auto"/>
        </w:rPr>
        <w:t>control</w:t>
      </w:r>
      <w:r w:rsidRPr="00072864">
        <w:rPr>
          <w:sz w:val="16"/>
        </w:rPr>
        <w:t xml:space="preserve"> of Native land and resources through </w:t>
      </w:r>
      <w:r w:rsidRPr="00072864">
        <w:rPr>
          <w:u w:val="single"/>
        </w:rPr>
        <w:t xml:space="preserve">substituting unconscious </w:t>
      </w:r>
      <w:r w:rsidRPr="00072864">
        <w:rPr>
          <w:b/>
          <w:iCs/>
          <w:u w:val="single"/>
          <w:bdr w:val="single" w:sz="8" w:space="0" w:color="auto"/>
        </w:rPr>
        <w:t>abstraction</w:t>
      </w:r>
      <w:r w:rsidRPr="00072864">
        <w:rPr>
          <w:u w:val="single"/>
        </w:rPr>
        <w:t xml:space="preserve"> for any</w:t>
      </w:r>
      <w:r w:rsidRPr="00072864">
        <w:rPr>
          <w:sz w:val="16"/>
        </w:rPr>
        <w:t xml:space="preserve"> kind of actual </w:t>
      </w:r>
      <w:r w:rsidRPr="00072864">
        <w:rPr>
          <w:b/>
          <w:iCs/>
          <w:u w:val="single"/>
          <w:bdr w:val="single" w:sz="8" w:space="0" w:color="auto"/>
        </w:rPr>
        <w:t>reversal</w:t>
      </w:r>
      <w:r w:rsidRPr="00072864">
        <w:rPr>
          <w:u w:val="single"/>
        </w:rPr>
        <w:t xml:space="preserve"> of settler logic</w:t>
      </w:r>
      <w:r w:rsidRPr="00072864">
        <w:rPr>
          <w:sz w:val="16"/>
        </w:rPr>
        <w:t>. We would argue that settler practitioners have a responsibility to work with other settlers to undo this repressive fantasy and engage in the hard work of land repatriation and equitable sovereign relations.</w:t>
      </w:r>
    </w:p>
    <w:p w14:paraId="55FD5C66" w14:textId="77777777" w:rsidR="00072864" w:rsidRPr="00072864" w:rsidRDefault="00072864" w:rsidP="00072864">
      <w:pPr>
        <w:rPr>
          <w:sz w:val="16"/>
        </w:rPr>
      </w:pPr>
      <w:r w:rsidRPr="00072864">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072864">
        <w:rPr>
          <w:u w:val="single"/>
        </w:rPr>
        <w:t>To hide ourselves</w:t>
      </w:r>
      <w:r w:rsidRPr="00072864">
        <w:rPr>
          <w:sz w:val="16"/>
        </w:rPr>
        <w:t xml:space="preserve"> from ourselves </w:t>
      </w:r>
      <w:r w:rsidRPr="00072864">
        <w:rPr>
          <w:u w:val="single"/>
        </w:rPr>
        <w:t>in</w:t>
      </w:r>
      <w:r w:rsidRPr="00072864">
        <w:rPr>
          <w:sz w:val="16"/>
        </w:rPr>
        <w:t xml:space="preserve"> psychotic paranoiac </w:t>
      </w:r>
      <w:r w:rsidRPr="00072864">
        <w:rPr>
          <w:b/>
          <w:iCs/>
          <w:u w:val="single"/>
          <w:bdr w:val="single" w:sz="8" w:space="0" w:color="auto"/>
        </w:rPr>
        <w:t>projection</w:t>
      </w:r>
      <w:r w:rsidRPr="00072864">
        <w:rPr>
          <w:sz w:val="16"/>
        </w:rPr>
        <w:t xml:space="preserve"> in the other </w:t>
      </w:r>
      <w:r w:rsidRPr="00072864">
        <w:rPr>
          <w:u w:val="single"/>
        </w:rPr>
        <w:t>is an act of</w:t>
      </w:r>
      <w:r w:rsidRPr="00072864">
        <w:rPr>
          <w:sz w:val="16"/>
        </w:rPr>
        <w:t xml:space="preserve"> moral and </w:t>
      </w:r>
      <w:r w:rsidRPr="00072864">
        <w:rPr>
          <w:u w:val="single"/>
        </w:rPr>
        <w:t xml:space="preserve">ethical </w:t>
      </w:r>
      <w:r w:rsidRPr="00072864">
        <w:rPr>
          <w:b/>
          <w:iCs/>
          <w:u w:val="single"/>
          <w:bdr w:val="single" w:sz="8" w:space="0" w:color="auto"/>
        </w:rPr>
        <w:t>cowardice</w:t>
      </w:r>
      <w:r w:rsidRPr="00072864">
        <w:rPr>
          <w:sz w:val="16"/>
        </w:rPr>
        <w:t>.</w:t>
      </w:r>
    </w:p>
    <w:p w14:paraId="73CEAAD7" w14:textId="77777777" w:rsidR="00072864" w:rsidRPr="00072864" w:rsidRDefault="00072864" w:rsidP="00072864">
      <w:pPr>
        <w:rPr>
          <w:sz w:val="16"/>
        </w:rPr>
      </w:pPr>
      <w:r w:rsidRPr="00072864">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5A7CE8A0" w14:textId="77777777" w:rsidR="00072864" w:rsidRPr="00072864" w:rsidRDefault="00072864" w:rsidP="00072864">
      <w:pPr>
        <w:rPr>
          <w:sz w:val="16"/>
        </w:rPr>
      </w:pPr>
      <w:r w:rsidRPr="00072864">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04F518F9" w14:textId="77777777" w:rsidR="00072864" w:rsidRPr="00072864" w:rsidRDefault="00072864" w:rsidP="00072864">
      <w:pPr>
        <w:rPr>
          <w:sz w:val="16"/>
        </w:rPr>
      </w:pPr>
      <w:r w:rsidRPr="00072864">
        <w:rPr>
          <w:sz w:val="16"/>
        </w:rPr>
        <w:t xml:space="preserve">Such </w:t>
      </w:r>
      <w:r w:rsidRPr="00072864">
        <w:rPr>
          <w:u w:val="single"/>
        </w:rPr>
        <w:t xml:space="preserve">an </w:t>
      </w:r>
      <w:r w:rsidRPr="00072864">
        <w:rPr>
          <w:highlight w:val="cyan"/>
          <w:u w:val="single"/>
        </w:rPr>
        <w:t xml:space="preserve">unconscious </w:t>
      </w:r>
      <w:r w:rsidRPr="00072864">
        <w:rPr>
          <w:b/>
          <w:iCs/>
          <w:highlight w:val="cyan"/>
          <w:u w:val="single"/>
          <w:bdr w:val="single" w:sz="8" w:space="0" w:color="auto"/>
        </w:rPr>
        <w:t>cannot</w:t>
      </w:r>
      <w:r w:rsidRPr="00072864">
        <w:rPr>
          <w:highlight w:val="cyan"/>
          <w:u w:val="single"/>
        </w:rPr>
        <w:t xml:space="preserve"> be found in</w:t>
      </w:r>
      <w:r w:rsidRPr="00072864">
        <w:rPr>
          <w:sz w:val="16"/>
        </w:rPr>
        <w:t xml:space="preserve"> social productions of </w:t>
      </w:r>
      <w:r w:rsidRPr="00072864">
        <w:rPr>
          <w:u w:val="single"/>
        </w:rPr>
        <w:t xml:space="preserve">the system of </w:t>
      </w:r>
      <w:r w:rsidRPr="00072864">
        <w:rPr>
          <w:b/>
          <w:iCs/>
          <w:highlight w:val="cyan"/>
          <w:u w:val="single"/>
          <w:bdr w:val="single" w:sz="8" w:space="0" w:color="auto"/>
        </w:rPr>
        <w:t>colonial</w:t>
      </w:r>
      <w:r w:rsidRPr="00072864">
        <w:rPr>
          <w:sz w:val="16"/>
        </w:rPr>
        <w:t xml:space="preserve"> and capitalist </w:t>
      </w:r>
      <w:r w:rsidRPr="00072864">
        <w:rPr>
          <w:highlight w:val="cyan"/>
          <w:u w:val="single"/>
        </w:rPr>
        <w:t>rule</w:t>
      </w:r>
      <w:r w:rsidRPr="00072864">
        <w:rPr>
          <w:sz w:val="16"/>
        </w:rPr>
        <w:t xml:space="preserve">. If we wish </w:t>
      </w:r>
      <w:r w:rsidRPr="00072864">
        <w:rPr>
          <w:u w:val="single"/>
        </w:rPr>
        <w:t xml:space="preserve">to </w:t>
      </w:r>
      <w:r w:rsidRPr="00072864">
        <w:rPr>
          <w:b/>
          <w:iCs/>
          <w:u w:val="single"/>
          <w:bdr w:val="single" w:sz="8" w:space="0" w:color="auto"/>
        </w:rPr>
        <w:t>desettle</w:t>
      </w:r>
      <w:r w:rsidRPr="00072864">
        <w:rPr>
          <w:sz w:val="16"/>
        </w:rPr>
        <w:t xml:space="preserve">, then </w:t>
      </w:r>
      <w:r w:rsidRPr="00072864">
        <w:rPr>
          <w:u w:val="single"/>
        </w:rPr>
        <w:t xml:space="preserve">we can </w:t>
      </w:r>
      <w:r w:rsidRPr="00072864">
        <w:rPr>
          <w:b/>
          <w:iCs/>
          <w:u w:val="single"/>
          <w:bdr w:val="single" w:sz="8" w:space="0" w:color="auto"/>
        </w:rPr>
        <w:t>no longer</w:t>
      </w:r>
      <w:r w:rsidRPr="00072864">
        <w:rPr>
          <w:u w:val="single"/>
        </w:rPr>
        <w:t xml:space="preserve"> perpetuate</w:t>
      </w:r>
      <w:r w:rsidRPr="00072864">
        <w:rPr>
          <w:sz w:val="16"/>
        </w:rPr>
        <w:t xml:space="preserve"> the </w:t>
      </w:r>
      <w:r w:rsidRPr="00072864">
        <w:rPr>
          <w:b/>
          <w:iCs/>
          <w:u w:val="single"/>
          <w:bdr w:val="single" w:sz="8" w:space="0" w:color="auto"/>
        </w:rPr>
        <w:t>Eurocentric patterns</w:t>
      </w:r>
      <w:r w:rsidRPr="00072864">
        <w:rPr>
          <w:u w:val="single"/>
        </w:rPr>
        <w:t xml:space="preserve"> of</w:t>
      </w:r>
      <w:r w:rsidRPr="00072864">
        <w:rPr>
          <w:sz w:val="16"/>
        </w:rPr>
        <w:t xml:space="preserve"> family, </w:t>
      </w:r>
      <w:r w:rsidRPr="00072864">
        <w:rPr>
          <w:b/>
          <w:iCs/>
          <w:u w:val="single"/>
          <w:bdr w:val="single" w:sz="8" w:space="0" w:color="auto"/>
        </w:rPr>
        <w:t>law</w:t>
      </w:r>
      <w:r w:rsidRPr="00072864">
        <w:rPr>
          <w:sz w:val="16"/>
        </w:rPr>
        <w:t xml:space="preserve">, sexuality, education, </w:t>
      </w:r>
      <w:r w:rsidRPr="00072864">
        <w:rPr>
          <w:b/>
          <w:iCs/>
          <w:u w:val="single"/>
          <w:bdr w:val="single" w:sz="8" w:space="0" w:color="auto"/>
        </w:rPr>
        <w:t>politics</w:t>
      </w:r>
      <w:r w:rsidRPr="00072864">
        <w:rPr>
          <w:u w:val="single"/>
        </w:rPr>
        <w:t xml:space="preserve">, </w:t>
      </w:r>
      <w:r w:rsidRPr="00072864">
        <w:rPr>
          <w:b/>
          <w:iCs/>
          <w:u w:val="single"/>
          <w:bdr w:val="single" w:sz="8" w:space="0" w:color="auto"/>
        </w:rPr>
        <w:t>economies</w:t>
      </w:r>
      <w:r w:rsidRPr="00072864">
        <w:rPr>
          <w:u w:val="single"/>
        </w:rPr>
        <w:t>, and so on</w:t>
      </w:r>
      <w:r w:rsidRPr="00072864">
        <w:rPr>
          <w:sz w:val="16"/>
        </w:rPr>
        <w:t xml:space="preserve">. These forms are not translatable into the necessarily heterogeneous and fluid borders between radically disparate others. </w:t>
      </w:r>
      <w:r w:rsidRPr="00072864">
        <w:rPr>
          <w:highlight w:val="cyan"/>
          <w:u w:val="single"/>
        </w:rPr>
        <w:t xml:space="preserve">We must find new </w:t>
      </w:r>
      <w:r w:rsidRPr="00072864">
        <w:rPr>
          <w:b/>
          <w:iCs/>
          <w:highlight w:val="cyan"/>
          <w:u w:val="single"/>
          <w:bdr w:val="single" w:sz="8" w:space="0" w:color="auto"/>
        </w:rPr>
        <w:t>preconscious</w:t>
      </w:r>
      <w:r w:rsidRPr="00072864">
        <w:rPr>
          <w:sz w:val="16"/>
        </w:rPr>
        <w:t xml:space="preserve"> social </w:t>
      </w:r>
      <w:r w:rsidRPr="00072864">
        <w:rPr>
          <w:u w:val="single"/>
        </w:rPr>
        <w:t>investments in</w:t>
      </w:r>
      <w:r w:rsidRPr="00072864">
        <w:rPr>
          <w:sz w:val="16"/>
        </w:rPr>
        <w:t xml:space="preserve"> new forms of </w:t>
      </w:r>
      <w:r w:rsidRPr="00072864">
        <w:rPr>
          <w:b/>
          <w:iCs/>
          <w:highlight w:val="cyan"/>
          <w:u w:val="single"/>
          <w:bdr w:val="single" w:sz="8" w:space="0" w:color="auto"/>
        </w:rPr>
        <w:t>collectivity</w:t>
      </w:r>
      <w:r w:rsidRPr="00072864">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072864">
        <w:rPr>
          <w:u w:val="single"/>
        </w:rPr>
        <w:t xml:space="preserve">To rediscover an </w:t>
      </w:r>
      <w:r w:rsidRPr="00072864">
        <w:rPr>
          <w:b/>
          <w:iCs/>
          <w:u w:val="single"/>
          <w:bdr w:val="single" w:sz="8" w:space="0" w:color="auto"/>
        </w:rPr>
        <w:t>unconscious</w:t>
      </w:r>
      <w:r w:rsidRPr="00072864">
        <w:rPr>
          <w:sz w:val="16"/>
        </w:rPr>
        <w:t xml:space="preserve"> adequate to the </w:t>
      </w:r>
      <w:r w:rsidRPr="00072864">
        <w:rPr>
          <w:u w:val="single"/>
        </w:rPr>
        <w:t>dismantling</w:t>
      </w:r>
      <w:r w:rsidRPr="00072864">
        <w:rPr>
          <w:sz w:val="16"/>
        </w:rPr>
        <w:t xml:space="preserve"> of </w:t>
      </w:r>
      <w:r w:rsidRPr="00072864">
        <w:rPr>
          <w:b/>
          <w:iCs/>
          <w:u w:val="single"/>
          <w:bdr w:val="single" w:sz="8" w:space="0" w:color="auto"/>
        </w:rPr>
        <w:t>settler identity</w:t>
      </w:r>
      <w:r w:rsidRPr="00072864">
        <w:rPr>
          <w:sz w:val="16"/>
        </w:rPr>
        <w:t xml:space="preserve"> and, more importantly, settler actions, </w:t>
      </w:r>
      <w:r w:rsidRPr="00072864">
        <w:rPr>
          <w:u w:val="single"/>
        </w:rPr>
        <w:t>it is essential</w:t>
      </w:r>
      <w:r w:rsidRPr="00072864">
        <w:rPr>
          <w:sz w:val="16"/>
        </w:rPr>
        <w:t xml:space="preserve"> that </w:t>
      </w:r>
      <w:r w:rsidRPr="00072864">
        <w:rPr>
          <w:u w:val="single"/>
        </w:rPr>
        <w:t>we recognize</w:t>
      </w:r>
      <w:r w:rsidRPr="00072864">
        <w:rPr>
          <w:sz w:val="16"/>
        </w:rPr>
        <w:t xml:space="preserve"> an ecological </w:t>
      </w:r>
      <w:r w:rsidRPr="00072864">
        <w:rPr>
          <w:u w:val="single"/>
        </w:rPr>
        <w:t xml:space="preserve">collective </w:t>
      </w:r>
      <w:r w:rsidRPr="00072864">
        <w:rPr>
          <w:b/>
          <w:iCs/>
          <w:u w:val="single"/>
          <w:bdr w:val="single" w:sz="8" w:space="0" w:color="auto"/>
        </w:rPr>
        <w:t>sociality</w:t>
      </w:r>
      <w:r w:rsidRPr="00072864">
        <w:rPr>
          <w:sz w:val="16"/>
        </w:rPr>
        <w:t>.</w:t>
      </w:r>
    </w:p>
    <w:p w14:paraId="49CBA993" w14:textId="77777777" w:rsidR="00072864" w:rsidRPr="00072864" w:rsidRDefault="00072864" w:rsidP="00072864">
      <w:pPr>
        <w:rPr>
          <w:sz w:val="16"/>
        </w:rPr>
      </w:pPr>
      <w:r w:rsidRPr="00072864">
        <w:rPr>
          <w:sz w:val="16"/>
        </w:rPr>
        <w:t xml:space="preserve">Finally, we as </w:t>
      </w:r>
      <w:r w:rsidRPr="00072864">
        <w:rPr>
          <w:highlight w:val="cyan"/>
          <w:u w:val="single"/>
        </w:rPr>
        <w:t>settlers must repudiate</w:t>
      </w:r>
      <w:r w:rsidRPr="00072864">
        <w:rPr>
          <w:sz w:val="16"/>
        </w:rPr>
        <w:t xml:space="preserve"> all forms of </w:t>
      </w:r>
      <w:r w:rsidRPr="00072864">
        <w:rPr>
          <w:b/>
          <w:iCs/>
          <w:highlight w:val="cyan"/>
          <w:u w:val="single"/>
          <w:bdr w:val="single" w:sz="8" w:space="0" w:color="auto"/>
        </w:rPr>
        <w:t>denial</w:t>
      </w:r>
      <w:r w:rsidRPr="00072864">
        <w:rPr>
          <w:u w:val="single"/>
        </w:rPr>
        <w:t xml:space="preserve">. We cannot seek </w:t>
      </w:r>
      <w:r w:rsidRPr="00072864">
        <w:rPr>
          <w:b/>
          <w:iCs/>
          <w:u w:val="single"/>
          <w:bdr w:val="single" w:sz="8" w:space="0" w:color="auto"/>
        </w:rPr>
        <w:t>absolution</w:t>
      </w:r>
      <w:r w:rsidRPr="00072864">
        <w:rPr>
          <w:sz w:val="16"/>
        </w:rPr>
        <w:t xml:space="preserve"> or forgiveness. </w:t>
      </w:r>
      <w:r w:rsidRPr="00072864">
        <w:rPr>
          <w:highlight w:val="cyan"/>
          <w:u w:val="single"/>
        </w:rPr>
        <w:t xml:space="preserve">We are </w:t>
      </w:r>
      <w:r w:rsidRPr="00072864">
        <w:rPr>
          <w:b/>
          <w:iCs/>
          <w:highlight w:val="cyan"/>
          <w:u w:val="single"/>
          <w:bdr w:val="single" w:sz="8" w:space="0" w:color="auto"/>
        </w:rPr>
        <w:t>accountable</w:t>
      </w:r>
      <w:r w:rsidRPr="00072864">
        <w:rPr>
          <w:sz w:val="16"/>
        </w:rPr>
        <w:t xml:space="preserve"> (and not just historically) </w:t>
      </w:r>
      <w:r w:rsidRPr="00072864">
        <w:rPr>
          <w:u w:val="single"/>
        </w:rPr>
        <w:t>for</w:t>
      </w:r>
      <w:r w:rsidRPr="00072864">
        <w:rPr>
          <w:sz w:val="16"/>
        </w:rPr>
        <w:t xml:space="preserve"> our ongoing </w:t>
      </w:r>
      <w:r w:rsidRPr="00072864">
        <w:rPr>
          <w:u w:val="single"/>
        </w:rPr>
        <w:t xml:space="preserve">predations, appropriations, and </w:t>
      </w:r>
      <w:r w:rsidRPr="00072864">
        <w:rPr>
          <w:b/>
          <w:iCs/>
          <w:u w:val="single"/>
          <w:bdr w:val="single" w:sz="8" w:space="0" w:color="auto"/>
        </w:rPr>
        <w:t>subjugation</w:t>
      </w:r>
      <w:r w:rsidRPr="00072864">
        <w:rPr>
          <w:u w:val="single"/>
        </w:rPr>
        <w:t xml:space="preserve">s of Indigenous peoples. </w:t>
      </w:r>
      <w:r w:rsidRPr="00072864">
        <w:rPr>
          <w:highlight w:val="cyan"/>
          <w:u w:val="single"/>
        </w:rPr>
        <w:t xml:space="preserve">This does </w:t>
      </w:r>
      <w:r w:rsidRPr="00072864">
        <w:rPr>
          <w:b/>
          <w:iCs/>
          <w:highlight w:val="cyan"/>
          <w:u w:val="single"/>
          <w:bdr w:val="single" w:sz="8" w:space="0" w:color="auto"/>
        </w:rPr>
        <w:t>not</w:t>
      </w:r>
      <w:r w:rsidRPr="00072864">
        <w:rPr>
          <w:highlight w:val="cyan"/>
          <w:u w:val="single"/>
        </w:rPr>
        <w:t xml:space="preserve"> entail</w:t>
      </w:r>
      <w:r w:rsidRPr="00072864">
        <w:rPr>
          <w:sz w:val="16"/>
        </w:rPr>
        <w:t xml:space="preserve"> a </w:t>
      </w:r>
      <w:r w:rsidRPr="00072864">
        <w:rPr>
          <w:b/>
          <w:iCs/>
          <w:highlight w:val="cyan"/>
          <w:u w:val="single"/>
          <w:bdr w:val="single" w:sz="8" w:space="0" w:color="auto"/>
        </w:rPr>
        <w:t>wallowing</w:t>
      </w:r>
      <w:r w:rsidRPr="00072864">
        <w:rPr>
          <w:highlight w:val="cyan"/>
          <w:u w:val="single"/>
        </w:rPr>
        <w:t xml:space="preserve"> in</w:t>
      </w:r>
      <w:r w:rsidRPr="00072864">
        <w:rPr>
          <w:sz w:val="16"/>
        </w:rPr>
        <w:t xml:space="preserve"> shame and </w:t>
      </w:r>
      <w:r w:rsidRPr="00072864">
        <w:rPr>
          <w:highlight w:val="cyan"/>
          <w:u w:val="single"/>
        </w:rPr>
        <w:t>guilt</w:t>
      </w:r>
      <w:r w:rsidRPr="00072864">
        <w:rPr>
          <w:sz w:val="16"/>
          <w:highlight w:val="cyan"/>
        </w:rPr>
        <w:t>.</w:t>
      </w:r>
      <w:r w:rsidRPr="00072864">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2535512F" w14:textId="77777777" w:rsidR="00072864" w:rsidRPr="00072864" w:rsidRDefault="00072864" w:rsidP="00072864">
      <w:pPr>
        <w:rPr>
          <w:sz w:val="16"/>
        </w:rPr>
      </w:pPr>
      <w:r w:rsidRPr="00072864">
        <w:rPr>
          <w:highlight w:val="cyan"/>
          <w:u w:val="single"/>
        </w:rPr>
        <w:t>We</w:t>
      </w:r>
      <w:r w:rsidRPr="00072864">
        <w:rPr>
          <w:sz w:val="16"/>
        </w:rPr>
        <w:t xml:space="preserve"> do </w:t>
      </w:r>
      <w:r w:rsidRPr="00072864">
        <w:rPr>
          <w:highlight w:val="cyan"/>
          <w:u w:val="single"/>
        </w:rPr>
        <w:t>need to</w:t>
      </w:r>
      <w:r w:rsidRPr="00072864">
        <w:rPr>
          <w:u w:val="single"/>
        </w:rPr>
        <w:t xml:space="preserve"> enter</w:t>
      </w:r>
      <w:r w:rsidRPr="00072864">
        <w:rPr>
          <w:sz w:val="16"/>
        </w:rPr>
        <w:t xml:space="preserve"> into serious </w:t>
      </w:r>
      <w:r w:rsidRPr="00072864">
        <w:rPr>
          <w:b/>
          <w:iCs/>
          <w:u w:val="single"/>
          <w:bdr w:val="single" w:sz="8" w:space="0" w:color="auto"/>
        </w:rPr>
        <w:t>self-evaluation</w:t>
      </w:r>
      <w:r w:rsidRPr="00072864">
        <w:rPr>
          <w:sz w:val="16"/>
        </w:rPr>
        <w:t xml:space="preserve"> of everything we can do concretely </w:t>
      </w:r>
      <w:r w:rsidRPr="00072864">
        <w:rPr>
          <w:u w:val="single"/>
        </w:rPr>
        <w:t>to</w:t>
      </w:r>
      <w:r w:rsidRPr="00072864">
        <w:rPr>
          <w:sz w:val="16"/>
        </w:rPr>
        <w:t xml:space="preserve"> materially affect a </w:t>
      </w:r>
      <w:r w:rsidRPr="00072864">
        <w:rPr>
          <w:highlight w:val="cyan"/>
          <w:u w:val="single"/>
        </w:rPr>
        <w:t>change</w:t>
      </w:r>
      <w:r w:rsidRPr="00072864">
        <w:rPr>
          <w:sz w:val="16"/>
        </w:rPr>
        <w:t xml:space="preserve"> in the </w:t>
      </w:r>
      <w:r w:rsidRPr="00072864">
        <w:rPr>
          <w:b/>
          <w:iCs/>
          <w:highlight w:val="cyan"/>
          <w:u w:val="single"/>
          <w:bdr w:val="single" w:sz="8" w:space="0" w:color="auto"/>
        </w:rPr>
        <w:t>politics</w:t>
      </w:r>
      <w:r w:rsidRPr="00072864">
        <w:rPr>
          <w:highlight w:val="cyan"/>
          <w:u w:val="single"/>
        </w:rPr>
        <w:t xml:space="preserve"> of land</w:t>
      </w:r>
      <w:r w:rsidRPr="00072864">
        <w:rPr>
          <w:u w:val="single"/>
        </w:rPr>
        <w:t xml:space="preserve"> and sovereignty </w:t>
      </w:r>
      <w:r w:rsidRPr="00072864">
        <w:rPr>
          <w:highlight w:val="cyan"/>
          <w:u w:val="single"/>
        </w:rPr>
        <w:t>in</w:t>
      </w:r>
      <w:r w:rsidRPr="00072864">
        <w:rPr>
          <w:sz w:val="16"/>
        </w:rPr>
        <w:t xml:space="preserve"> each and </w:t>
      </w:r>
      <w:r w:rsidRPr="00072864">
        <w:rPr>
          <w:b/>
          <w:iCs/>
          <w:highlight w:val="cyan"/>
          <w:u w:val="single"/>
          <w:bdr w:val="single" w:sz="8" w:space="0" w:color="auto"/>
        </w:rPr>
        <w:t>every</w:t>
      </w:r>
      <w:r w:rsidRPr="00072864">
        <w:rPr>
          <w:u w:val="single"/>
        </w:rPr>
        <w:t xml:space="preserve"> settler </w:t>
      </w:r>
      <w:r w:rsidRPr="00072864">
        <w:rPr>
          <w:highlight w:val="cyan"/>
          <w:u w:val="single"/>
        </w:rPr>
        <w:t>state</w:t>
      </w:r>
      <w:r w:rsidRPr="00072864">
        <w:rPr>
          <w:sz w:val="16"/>
        </w:rPr>
        <w:t xml:space="preserve"> (in our case that is the United States and Canada). This means serious engagements that prioritize reparations, land claims, and the establishment of sovereign relations with nonsettler peoples.</w:t>
      </w:r>
    </w:p>
    <w:p w14:paraId="09783751" w14:textId="77777777" w:rsidR="00072864" w:rsidRPr="00072864" w:rsidRDefault="00072864" w:rsidP="00072864">
      <w:pPr>
        <w:rPr>
          <w:sz w:val="16"/>
        </w:rPr>
      </w:pPr>
      <w:r w:rsidRPr="00072864">
        <w:rPr>
          <w:highlight w:val="cyan"/>
          <w:u w:val="single"/>
        </w:rPr>
        <w:t xml:space="preserve">We do </w:t>
      </w:r>
      <w:r w:rsidRPr="00072864">
        <w:rPr>
          <w:b/>
          <w:iCs/>
          <w:highlight w:val="cyan"/>
          <w:u w:val="single"/>
          <w:bdr w:val="single" w:sz="8" w:space="0" w:color="auto"/>
        </w:rPr>
        <w:t>not own</w:t>
      </w:r>
      <w:r w:rsidRPr="00072864">
        <w:rPr>
          <w:u w:val="single"/>
        </w:rPr>
        <w:t xml:space="preserve"> this </w:t>
      </w:r>
      <w:r w:rsidRPr="00072864">
        <w:rPr>
          <w:highlight w:val="cyan"/>
          <w:u w:val="single"/>
        </w:rPr>
        <w:t>land</w:t>
      </w:r>
      <w:r w:rsidRPr="00072864">
        <w:rPr>
          <w:sz w:val="16"/>
        </w:rPr>
        <w:t xml:space="preserve">. At best, we are long-term guests who have treated our hosts with appalling savagery. To some degree, the fact that </w:t>
      </w:r>
      <w:r w:rsidRPr="00072864">
        <w:rPr>
          <w:u w:val="single"/>
        </w:rPr>
        <w:t>we have not</w:t>
      </w:r>
      <w:r w:rsidRPr="00072864">
        <w:rPr>
          <w:sz w:val="16"/>
        </w:rPr>
        <w:t xml:space="preserve"> seriously </w:t>
      </w:r>
      <w:r w:rsidRPr="00072864">
        <w:rPr>
          <w:b/>
          <w:iCs/>
          <w:u w:val="single"/>
          <w:bdr w:val="single" w:sz="8" w:space="0" w:color="auto"/>
        </w:rPr>
        <w:t>engaged</w:t>
      </w:r>
      <w:r w:rsidRPr="00072864">
        <w:rPr>
          <w:u w:val="single"/>
        </w:rPr>
        <w:t xml:space="preserve"> the</w:t>
      </w:r>
      <w:r w:rsidRPr="00072864">
        <w:rPr>
          <w:sz w:val="16"/>
        </w:rPr>
        <w:t xml:space="preserve"> rampant </w:t>
      </w:r>
      <w:r w:rsidRPr="00072864">
        <w:rPr>
          <w:b/>
          <w:iCs/>
          <w:u w:val="single"/>
          <w:bdr w:val="single" w:sz="8" w:space="0" w:color="auto"/>
        </w:rPr>
        <w:t>contradictions</w:t>
      </w:r>
      <w:r w:rsidRPr="00072864">
        <w:rPr>
          <w:u w:val="single"/>
        </w:rPr>
        <w:t xml:space="preserve"> and </w:t>
      </w:r>
      <w:r w:rsidRPr="00072864">
        <w:rPr>
          <w:b/>
          <w:iCs/>
          <w:u w:val="single"/>
          <w:bdr w:val="single" w:sz="8" w:space="0" w:color="auto"/>
        </w:rPr>
        <w:t>antagonisms</w:t>
      </w:r>
      <w:r w:rsidRPr="00072864">
        <w:rPr>
          <w:u w:val="single"/>
        </w:rPr>
        <w:t xml:space="preserve"> of</w:t>
      </w:r>
      <w:r w:rsidRPr="00072864">
        <w:rPr>
          <w:sz w:val="16"/>
        </w:rPr>
        <w:t xml:space="preserve"> our own </w:t>
      </w:r>
      <w:r w:rsidRPr="00072864">
        <w:rPr>
          <w:u w:val="single"/>
        </w:rPr>
        <w:t>European history</w:t>
      </w:r>
      <w:r w:rsidRPr="00072864">
        <w:rPr>
          <w:sz w:val="16"/>
        </w:rPr>
        <w:t xml:space="preserve"> has led us into deep patterns of psychic malaise with horrific results. </w:t>
      </w:r>
      <w:r w:rsidRPr="00072864">
        <w:rPr>
          <w:highlight w:val="cyan"/>
          <w:u w:val="single"/>
        </w:rPr>
        <w:t>It is time we</w:t>
      </w:r>
      <w:r w:rsidRPr="00072864">
        <w:rPr>
          <w:sz w:val="16"/>
        </w:rPr>
        <w:t xml:space="preserve"> faced our demons and </w:t>
      </w:r>
      <w:r w:rsidRPr="00072864">
        <w:rPr>
          <w:highlight w:val="cyan"/>
          <w:u w:val="single"/>
        </w:rPr>
        <w:t>recognize</w:t>
      </w:r>
      <w:r w:rsidRPr="00072864">
        <w:rPr>
          <w:sz w:val="16"/>
        </w:rPr>
        <w:t xml:space="preserve"> our </w:t>
      </w:r>
      <w:r w:rsidRPr="00072864">
        <w:rPr>
          <w:b/>
          <w:iCs/>
          <w:highlight w:val="cyan"/>
          <w:u w:val="single"/>
          <w:bdr w:val="single" w:sz="8" w:space="0" w:color="auto"/>
        </w:rPr>
        <w:t>complicity</w:t>
      </w:r>
      <w:r w:rsidRPr="00072864">
        <w:rPr>
          <w:u w:val="single"/>
        </w:rPr>
        <w:t xml:space="preserve"> in taking </w:t>
      </w:r>
      <w:r w:rsidRPr="00072864">
        <w:rPr>
          <w:b/>
          <w:iCs/>
          <w:u w:val="single"/>
          <w:bdr w:val="single" w:sz="8" w:space="0" w:color="auto"/>
        </w:rPr>
        <w:t>joy</w:t>
      </w:r>
      <w:r w:rsidRPr="00072864">
        <w:rPr>
          <w:u w:val="single"/>
        </w:rPr>
        <w:t xml:space="preserve"> in the system</w:t>
      </w:r>
      <w:r w:rsidRPr="00072864">
        <w:rPr>
          <w:sz w:val="16"/>
        </w:rPr>
        <w:t xml:space="preserve"> we have built </w:t>
      </w:r>
      <w:r w:rsidRPr="00072864">
        <w:rPr>
          <w:u w:val="single"/>
        </w:rPr>
        <w:t>that is destroying</w:t>
      </w:r>
      <w:r w:rsidRPr="00072864">
        <w:rPr>
          <w:sz w:val="16"/>
        </w:rPr>
        <w:t xml:space="preserve"> us and </w:t>
      </w:r>
      <w:r w:rsidRPr="00072864">
        <w:rPr>
          <w:b/>
          <w:iCs/>
          <w:u w:val="single"/>
          <w:bdr w:val="single" w:sz="8" w:space="0" w:color="auto"/>
        </w:rPr>
        <w:t>everything</w:t>
      </w:r>
      <w:r w:rsidRPr="00072864">
        <w:rPr>
          <w:u w:val="single"/>
        </w:rPr>
        <w:t xml:space="preserve"> around us</w:t>
      </w:r>
      <w:r w:rsidRPr="00072864">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072864">
        <w:rPr>
          <w:u w:val="single"/>
        </w:rPr>
        <w:t xml:space="preserve">We need </w:t>
      </w:r>
      <w:r w:rsidRPr="00072864">
        <w:rPr>
          <w:highlight w:val="cyan"/>
          <w:u w:val="single"/>
        </w:rPr>
        <w:t xml:space="preserve">to first </w:t>
      </w:r>
      <w:r w:rsidRPr="00072864">
        <w:rPr>
          <w:b/>
          <w:iCs/>
          <w:highlight w:val="cyan"/>
          <w:u w:val="single"/>
          <w:bdr w:val="single" w:sz="8" w:space="0" w:color="auto"/>
        </w:rPr>
        <w:t>educate</w:t>
      </w:r>
      <w:r w:rsidRPr="00072864">
        <w:rPr>
          <w:highlight w:val="cyan"/>
          <w:u w:val="single"/>
        </w:rPr>
        <w:t xml:space="preserve"> ourselves</w:t>
      </w:r>
      <w:r w:rsidRPr="00072864">
        <w:rPr>
          <w:sz w:val="16"/>
        </w:rPr>
        <w:t xml:space="preserve"> about ourselves </w:t>
      </w:r>
      <w:r w:rsidRPr="00072864">
        <w:rPr>
          <w:u w:val="single"/>
        </w:rPr>
        <w:t>as settlers</w:t>
      </w:r>
      <w:r w:rsidRPr="00072864">
        <w:rPr>
          <w:sz w:val="16"/>
        </w:rPr>
        <w:t xml:space="preserve"> and </w:t>
      </w:r>
      <w:r w:rsidRPr="00072864">
        <w:rPr>
          <w:u w:val="single"/>
        </w:rPr>
        <w:t xml:space="preserve">with some </w:t>
      </w:r>
      <w:r w:rsidRPr="00072864">
        <w:rPr>
          <w:b/>
          <w:iCs/>
          <w:u w:val="single"/>
          <w:bdr w:val="single" w:sz="8" w:space="0" w:color="auto"/>
        </w:rPr>
        <w:t>diligence</w:t>
      </w:r>
      <w:r w:rsidRPr="00072864">
        <w:rPr>
          <w:sz w:val="16"/>
        </w:rPr>
        <w:t xml:space="preserve"> as a people free of an abusive father and neglected mother. Perhaps then we can learn to recognize ourselves within a world of heterogeneous others including our human and more-than-human (12) relatives. </w:t>
      </w:r>
      <w:r w:rsidRPr="00072864">
        <w:rPr>
          <w:u w:val="single"/>
        </w:rPr>
        <w:t xml:space="preserve">Therein </w:t>
      </w:r>
      <w:r w:rsidRPr="00072864">
        <w:rPr>
          <w:highlight w:val="cyan"/>
          <w:u w:val="single"/>
        </w:rPr>
        <w:t>lies</w:t>
      </w:r>
      <w:r w:rsidRPr="00072864">
        <w:rPr>
          <w:u w:val="single"/>
        </w:rPr>
        <w:t xml:space="preserve"> the </w:t>
      </w:r>
      <w:r w:rsidRPr="00072864">
        <w:rPr>
          <w:b/>
          <w:iCs/>
          <w:highlight w:val="cyan"/>
          <w:u w:val="single"/>
          <w:bdr w:val="single" w:sz="8" w:space="0" w:color="auto"/>
        </w:rPr>
        <w:t>possibility</w:t>
      </w:r>
      <w:r w:rsidRPr="00072864">
        <w:rPr>
          <w:sz w:val="16"/>
        </w:rPr>
        <w:t xml:space="preserve"> that </w:t>
      </w:r>
      <w:r w:rsidRPr="00072864">
        <w:rPr>
          <w:highlight w:val="cyan"/>
          <w:u w:val="single"/>
        </w:rPr>
        <w:t xml:space="preserve">we will </w:t>
      </w:r>
      <w:r w:rsidRPr="00072864">
        <w:rPr>
          <w:b/>
          <w:iCs/>
          <w:highlight w:val="cyan"/>
          <w:u w:val="single"/>
          <w:bdr w:val="single" w:sz="8" w:space="0" w:color="auto"/>
        </w:rPr>
        <w:t>cease</w:t>
      </w:r>
      <w:r w:rsidRPr="00072864">
        <w:rPr>
          <w:u w:val="single"/>
        </w:rPr>
        <w:t xml:space="preserve"> to </w:t>
      </w:r>
      <w:r w:rsidRPr="00072864">
        <w:rPr>
          <w:highlight w:val="cyan"/>
          <w:u w:val="single"/>
        </w:rPr>
        <w:t>desire</w:t>
      </w:r>
      <w:r w:rsidRPr="00072864">
        <w:rPr>
          <w:u w:val="single"/>
        </w:rPr>
        <w:t xml:space="preserve"> the other</w:t>
      </w:r>
      <w:r w:rsidRPr="00072864">
        <w:rPr>
          <w:sz w:val="16"/>
        </w:rPr>
        <w:t xml:space="preserve"> in order </w:t>
      </w:r>
      <w:r w:rsidRPr="00072864">
        <w:rPr>
          <w:u w:val="single"/>
        </w:rPr>
        <w:t xml:space="preserve">to </w:t>
      </w:r>
      <w:r w:rsidRPr="00072864">
        <w:rPr>
          <w:b/>
          <w:iCs/>
          <w:u w:val="single"/>
          <w:bdr w:val="single" w:sz="8" w:space="0" w:color="auto"/>
        </w:rPr>
        <w:t>consume</w:t>
      </w:r>
      <w:r w:rsidRPr="00072864">
        <w:rPr>
          <w:u w:val="single"/>
        </w:rPr>
        <w:t xml:space="preserve"> them</w:t>
      </w:r>
      <w:r w:rsidRPr="00072864">
        <w:rPr>
          <w:sz w:val="16"/>
        </w:rPr>
        <w:t xml:space="preserve"> and instead desire the other in order that we might form a world of infinite creativity and love.</w:t>
      </w:r>
    </w:p>
    <w:p w14:paraId="63EEDD97"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The aff’s </w:t>
      </w:r>
      <w:r w:rsidRPr="00072864">
        <w:rPr>
          <w:rFonts w:eastAsiaTheme="majorEastAsia" w:cstheme="majorBidi"/>
          <w:b/>
          <w:iCs/>
          <w:sz w:val="26"/>
          <w:u w:val="single"/>
        </w:rPr>
        <w:t>expansion</w:t>
      </w:r>
      <w:r w:rsidRPr="00072864">
        <w:rPr>
          <w:rFonts w:eastAsiaTheme="majorEastAsia" w:cstheme="majorBidi"/>
          <w:b/>
          <w:iCs/>
          <w:sz w:val="26"/>
        </w:rPr>
        <w:t xml:space="preserve"> in the Arctic cements </w:t>
      </w:r>
      <w:r w:rsidRPr="00072864">
        <w:rPr>
          <w:rFonts w:eastAsiaTheme="majorEastAsia" w:cstheme="majorBidi"/>
          <w:b/>
          <w:iCs/>
          <w:sz w:val="26"/>
          <w:u w:val="single"/>
        </w:rPr>
        <w:t>elite extraction</w:t>
      </w:r>
      <w:r w:rsidRPr="00072864">
        <w:rPr>
          <w:rFonts w:eastAsiaTheme="majorEastAsia" w:cstheme="majorBidi"/>
          <w:b/>
          <w:iCs/>
          <w:sz w:val="26"/>
        </w:rPr>
        <w:t xml:space="preserve"> of </w:t>
      </w:r>
      <w:r w:rsidRPr="00072864">
        <w:rPr>
          <w:rFonts w:eastAsiaTheme="majorEastAsia" w:cstheme="majorBidi"/>
          <w:b/>
          <w:iCs/>
          <w:sz w:val="26"/>
          <w:u w:val="single"/>
        </w:rPr>
        <w:t>native communities</w:t>
      </w:r>
      <w:r w:rsidRPr="00072864">
        <w:rPr>
          <w:rFonts w:eastAsiaTheme="majorEastAsia" w:cstheme="majorBidi"/>
          <w:b/>
          <w:iCs/>
          <w:sz w:val="26"/>
        </w:rPr>
        <w:t xml:space="preserve">. </w:t>
      </w:r>
      <w:r w:rsidRPr="00072864">
        <w:rPr>
          <w:rFonts w:eastAsiaTheme="majorEastAsia" w:cstheme="majorBidi"/>
          <w:b/>
          <w:iCs/>
          <w:sz w:val="26"/>
          <w:u w:val="single"/>
        </w:rPr>
        <w:t>Backlash</w:t>
      </w:r>
      <w:r w:rsidRPr="00072864">
        <w:rPr>
          <w:rFonts w:eastAsiaTheme="majorEastAsia" w:cstheme="majorBidi"/>
          <w:b/>
          <w:iCs/>
          <w:sz w:val="26"/>
        </w:rPr>
        <w:t xml:space="preserve"> waters-down </w:t>
      </w:r>
      <w:r w:rsidRPr="00072864">
        <w:rPr>
          <w:rFonts w:eastAsiaTheme="majorEastAsia" w:cstheme="majorBidi"/>
          <w:b/>
          <w:iCs/>
          <w:sz w:val="26"/>
          <w:u w:val="single"/>
        </w:rPr>
        <w:t>solvency</w:t>
      </w:r>
      <w:r w:rsidRPr="00072864">
        <w:rPr>
          <w:rFonts w:eastAsiaTheme="majorEastAsia" w:cstheme="majorBidi"/>
          <w:b/>
          <w:iCs/>
          <w:sz w:val="26"/>
        </w:rPr>
        <w:t>.</w:t>
      </w:r>
    </w:p>
    <w:p w14:paraId="5DB7C86A" w14:textId="77777777" w:rsidR="00072864" w:rsidRPr="00072864" w:rsidRDefault="00072864" w:rsidP="00072864">
      <w:pPr>
        <w:rPr>
          <w:b/>
          <w:bCs/>
          <w:sz w:val="26"/>
        </w:rPr>
      </w:pPr>
      <w:r w:rsidRPr="00072864">
        <w:rPr>
          <w:b/>
          <w:bCs/>
          <w:sz w:val="26"/>
        </w:rPr>
        <w:t xml:space="preserve">Haven ’22 </w:t>
      </w:r>
      <w:r w:rsidRPr="00072864">
        <w:t>[Forest S.; 2022; Assistant Professor of Alaska Native Studies at the University of Alaska Juneau; PhD Dissertation in Anthropology at UC Irvine; “Alaska Native People, Traditional Foods, and the Settler State: “Subsistence” and the Narrative of Settler Belonging,” https://escholarship.org/content/qt12f6j1fr/qt12f6j1fr_noSplash_12eaa717a48241e6cba333629dda7c87.pdf]</w:t>
      </w:r>
    </w:p>
    <w:p w14:paraId="6E906D30" w14:textId="77777777" w:rsidR="00072864" w:rsidRPr="00072864" w:rsidRDefault="00072864" w:rsidP="00072864">
      <w:pPr>
        <w:rPr>
          <w:sz w:val="16"/>
        </w:rPr>
      </w:pPr>
      <w:r w:rsidRPr="00072864">
        <w:rPr>
          <w:sz w:val="16"/>
        </w:rPr>
        <w:t xml:space="preserve">As this section has demonstrated, ANCSA has had a profound and altogether unique hand in shaping the lives of Alaska Natives, and the very political economy of the state. ANCSA was, in implementation and effect, a social experiment meant to expedite the assimilation of Native people into Western society, while simultaneously freeing up disputed lands for development and resource extraction. </w:t>
      </w:r>
      <w:r w:rsidRPr="00072864">
        <w:rPr>
          <w:highlight w:val="cyan"/>
          <w:u w:val="single"/>
        </w:rPr>
        <w:t xml:space="preserve">While </w:t>
      </w:r>
      <w:r w:rsidRPr="00072864">
        <w:rPr>
          <w:b/>
          <w:iCs/>
          <w:highlight w:val="cyan"/>
          <w:u w:val="single"/>
          <w:bdr w:val="single" w:sz="8" w:space="0" w:color="auto"/>
        </w:rPr>
        <w:t>Alaskan Native</w:t>
      </w:r>
      <w:r w:rsidRPr="00072864">
        <w:rPr>
          <w:u w:val="single"/>
        </w:rPr>
        <w:t xml:space="preserve"> people</w:t>
      </w:r>
      <w:r w:rsidRPr="00072864">
        <w:rPr>
          <w:sz w:val="16"/>
        </w:rPr>
        <w:t xml:space="preserve">, both through organized groups, and individual acts of protest, </w:t>
      </w:r>
      <w:r w:rsidRPr="00072864">
        <w:rPr>
          <w:highlight w:val="cyan"/>
          <w:u w:val="single"/>
        </w:rPr>
        <w:t xml:space="preserve">have </w:t>
      </w:r>
      <w:r w:rsidRPr="00072864">
        <w:rPr>
          <w:b/>
          <w:iCs/>
          <w:highlight w:val="cyan"/>
          <w:u w:val="single"/>
          <w:bdr w:val="single" w:sz="8" w:space="0" w:color="auto"/>
        </w:rPr>
        <w:t>fought</w:t>
      </w:r>
      <w:r w:rsidRPr="00072864">
        <w:rPr>
          <w:b/>
          <w:iCs/>
          <w:u w:val="single"/>
          <w:bdr w:val="single" w:sz="8" w:space="0" w:color="auto"/>
        </w:rPr>
        <w:t xml:space="preserve"> hard</w:t>
      </w:r>
      <w:r w:rsidRPr="00072864">
        <w:rPr>
          <w:sz w:val="16"/>
        </w:rPr>
        <w:t xml:space="preserve"> over the decades </w:t>
      </w:r>
      <w:r w:rsidRPr="00072864">
        <w:rPr>
          <w:highlight w:val="cyan"/>
          <w:u w:val="single"/>
        </w:rPr>
        <w:t>to stave off</w:t>
      </w:r>
      <w:r w:rsidRPr="00072864">
        <w:rPr>
          <w:sz w:val="16"/>
        </w:rPr>
        <w:t xml:space="preserve"> settler, industry, state, and </w:t>
      </w:r>
      <w:r w:rsidRPr="00072864">
        <w:rPr>
          <w:u w:val="single"/>
        </w:rPr>
        <w:t>federal</w:t>
      </w:r>
      <w:r w:rsidRPr="00072864">
        <w:rPr>
          <w:sz w:val="16"/>
        </w:rPr>
        <w:t xml:space="preserve"> governments’ unceasing </w:t>
      </w:r>
      <w:r w:rsidRPr="00072864">
        <w:rPr>
          <w:highlight w:val="cyan"/>
          <w:u w:val="single"/>
        </w:rPr>
        <w:t xml:space="preserve">attempts to </w:t>
      </w:r>
      <w:r w:rsidRPr="00072864">
        <w:rPr>
          <w:b/>
          <w:iCs/>
          <w:highlight w:val="cyan"/>
          <w:u w:val="single"/>
          <w:bdr w:val="single" w:sz="8" w:space="0" w:color="auto"/>
        </w:rPr>
        <w:t>usurp</w:t>
      </w:r>
      <w:r w:rsidRPr="00072864">
        <w:rPr>
          <w:highlight w:val="cyan"/>
          <w:u w:val="single"/>
        </w:rPr>
        <w:t xml:space="preserve"> land</w:t>
      </w:r>
      <w:r w:rsidRPr="00072864">
        <w:rPr>
          <w:u w:val="single"/>
        </w:rPr>
        <w:t xml:space="preserve"> and resources, </w:t>
      </w:r>
      <w:r w:rsidRPr="00072864">
        <w:rPr>
          <w:highlight w:val="cyan"/>
          <w:u w:val="single"/>
        </w:rPr>
        <w:t xml:space="preserve">the </w:t>
      </w:r>
      <w:r w:rsidRPr="00072864">
        <w:rPr>
          <w:b/>
          <w:iCs/>
          <w:highlight w:val="cyan"/>
          <w:u w:val="single"/>
          <w:bdr w:val="single" w:sz="8" w:space="0" w:color="auto"/>
        </w:rPr>
        <w:t>end result</w:t>
      </w:r>
      <w:r w:rsidRPr="00072864">
        <w:rPr>
          <w:highlight w:val="cyan"/>
          <w:u w:val="single"/>
        </w:rPr>
        <w:t xml:space="preserve"> has been </w:t>
      </w:r>
      <w:r w:rsidRPr="00072864">
        <w:rPr>
          <w:b/>
          <w:iCs/>
          <w:highlight w:val="cyan"/>
          <w:u w:val="single"/>
          <w:bdr w:val="single" w:sz="8" w:space="0" w:color="auto"/>
        </w:rPr>
        <w:t>drops</w:t>
      </w:r>
      <w:r w:rsidRPr="00072864">
        <w:rPr>
          <w:b/>
          <w:iCs/>
          <w:u w:val="single"/>
          <w:bdr w:val="single" w:sz="8" w:space="0" w:color="auto"/>
        </w:rPr>
        <w:t xml:space="preserve"> of victory</w:t>
      </w:r>
      <w:r w:rsidRPr="00072864">
        <w:rPr>
          <w:u w:val="single"/>
        </w:rPr>
        <w:t xml:space="preserve"> </w:t>
      </w:r>
      <w:r w:rsidRPr="00072864">
        <w:rPr>
          <w:highlight w:val="cyan"/>
          <w:u w:val="single"/>
        </w:rPr>
        <w:t xml:space="preserve">in a </w:t>
      </w:r>
      <w:r w:rsidRPr="00072864">
        <w:rPr>
          <w:b/>
          <w:iCs/>
          <w:highlight w:val="cyan"/>
          <w:u w:val="single"/>
          <w:bdr w:val="single" w:sz="8" w:space="0" w:color="auto"/>
        </w:rPr>
        <w:t>sea</w:t>
      </w:r>
      <w:r w:rsidRPr="00072864">
        <w:rPr>
          <w:highlight w:val="cyan"/>
          <w:u w:val="single"/>
        </w:rPr>
        <w:t xml:space="preserve"> of acquiescence. There is a</w:t>
      </w:r>
      <w:r w:rsidRPr="00072864">
        <w:rPr>
          <w:u w:val="single"/>
        </w:rPr>
        <w:t xml:space="preserve"> </w:t>
      </w:r>
      <w:r w:rsidRPr="00072864">
        <w:rPr>
          <w:b/>
          <w:iCs/>
          <w:u w:val="single"/>
          <w:bdr w:val="single" w:sz="8" w:space="0" w:color="auto"/>
        </w:rPr>
        <w:t xml:space="preserve">perpetual </w:t>
      </w:r>
      <w:r w:rsidRPr="00072864">
        <w:rPr>
          <w:b/>
          <w:iCs/>
          <w:highlight w:val="cyan"/>
          <w:u w:val="single"/>
          <w:bdr w:val="single" w:sz="8" w:space="0" w:color="auto"/>
        </w:rPr>
        <w:t>sense</w:t>
      </w:r>
      <w:r w:rsidRPr="00072864">
        <w:rPr>
          <w:highlight w:val="cyan"/>
          <w:u w:val="single"/>
        </w:rPr>
        <w:t xml:space="preserve"> of “working with what</w:t>
      </w:r>
      <w:r w:rsidRPr="00072864">
        <w:rPr>
          <w:u w:val="single"/>
        </w:rPr>
        <w:t xml:space="preserve"> one </w:t>
      </w:r>
      <w:r w:rsidRPr="00072864">
        <w:rPr>
          <w:highlight w:val="cyan"/>
          <w:u w:val="single"/>
        </w:rPr>
        <w:t>is given” rather than</w:t>
      </w:r>
      <w:r w:rsidRPr="00072864">
        <w:rPr>
          <w:u w:val="single"/>
        </w:rPr>
        <w:t xml:space="preserve"> any </w:t>
      </w:r>
      <w:r w:rsidRPr="00072864">
        <w:rPr>
          <w:b/>
          <w:iCs/>
          <w:highlight w:val="cyan"/>
          <w:u w:val="single"/>
          <w:bdr w:val="single" w:sz="8" w:space="0" w:color="auto"/>
        </w:rPr>
        <w:t>major</w:t>
      </w:r>
      <w:r w:rsidRPr="00072864">
        <w:rPr>
          <w:sz w:val="16"/>
        </w:rPr>
        <w:t xml:space="preserve"> feeling of </w:t>
      </w:r>
      <w:r w:rsidRPr="00072864">
        <w:rPr>
          <w:highlight w:val="cyan"/>
          <w:u w:val="single"/>
        </w:rPr>
        <w:t xml:space="preserve">accomplishment, with </w:t>
      </w:r>
      <w:r w:rsidRPr="00072864">
        <w:rPr>
          <w:b/>
          <w:iCs/>
          <w:highlight w:val="cyan"/>
          <w:u w:val="single"/>
          <w:bdr w:val="single" w:sz="8" w:space="0" w:color="auto"/>
        </w:rPr>
        <w:t>each</w:t>
      </w:r>
      <w:r w:rsidRPr="00072864">
        <w:rPr>
          <w:u w:val="single"/>
        </w:rPr>
        <w:t xml:space="preserve"> new piece of legislation </w:t>
      </w:r>
      <w:r w:rsidRPr="00072864">
        <w:rPr>
          <w:b/>
          <w:iCs/>
          <w:u w:val="single"/>
          <w:bdr w:val="single" w:sz="8" w:space="0" w:color="auto"/>
        </w:rPr>
        <w:t xml:space="preserve">immediately </w:t>
      </w:r>
      <w:r w:rsidRPr="00072864">
        <w:rPr>
          <w:b/>
          <w:iCs/>
          <w:highlight w:val="cyan"/>
          <w:u w:val="single"/>
          <w:bdr w:val="single" w:sz="8" w:space="0" w:color="auto"/>
        </w:rPr>
        <w:t>followed</w:t>
      </w:r>
      <w:r w:rsidRPr="00072864">
        <w:rPr>
          <w:highlight w:val="cyan"/>
          <w:u w:val="single"/>
        </w:rPr>
        <w:t xml:space="preserve"> by</w:t>
      </w:r>
      <w:r w:rsidRPr="00072864">
        <w:rPr>
          <w:u w:val="single"/>
        </w:rPr>
        <w:t xml:space="preserve"> organized </w:t>
      </w:r>
      <w:r w:rsidRPr="00072864">
        <w:rPr>
          <w:highlight w:val="cyan"/>
          <w:u w:val="single"/>
        </w:rPr>
        <w:t>efforts to</w:t>
      </w:r>
      <w:r w:rsidRPr="00072864">
        <w:rPr>
          <w:u w:val="single"/>
        </w:rPr>
        <w:t xml:space="preserve"> </w:t>
      </w:r>
      <w:r w:rsidRPr="00072864">
        <w:rPr>
          <w:b/>
          <w:iCs/>
          <w:u w:val="single"/>
          <w:bdr w:val="single" w:sz="8" w:space="0" w:color="auto"/>
        </w:rPr>
        <w:t>modify</w:t>
      </w:r>
      <w:r w:rsidRPr="00072864">
        <w:rPr>
          <w:u w:val="single"/>
        </w:rPr>
        <w:t xml:space="preserve"> or </w:t>
      </w:r>
      <w:r w:rsidRPr="00072864">
        <w:rPr>
          <w:b/>
          <w:iCs/>
          <w:highlight w:val="cyan"/>
          <w:u w:val="single"/>
          <w:bdr w:val="single" w:sz="8" w:space="0" w:color="auto"/>
        </w:rPr>
        <w:t>counteract</w:t>
      </w:r>
      <w:r w:rsidRPr="00072864">
        <w:rPr>
          <w:u w:val="single"/>
        </w:rPr>
        <w:t xml:space="preserve"> their negative </w:t>
      </w:r>
      <w:r w:rsidRPr="00072864">
        <w:rPr>
          <w:highlight w:val="cyan"/>
          <w:u w:val="single"/>
        </w:rPr>
        <w:t>implications</w:t>
      </w:r>
      <w:r w:rsidRPr="00072864">
        <w:rPr>
          <w:sz w:val="16"/>
        </w:rPr>
        <w:t xml:space="preserve">.   </w:t>
      </w:r>
    </w:p>
    <w:p w14:paraId="35B9ACBF" w14:textId="77777777" w:rsidR="00072864" w:rsidRPr="00072864" w:rsidRDefault="00072864" w:rsidP="00072864">
      <w:pPr>
        <w:rPr>
          <w:sz w:val="16"/>
        </w:rPr>
      </w:pPr>
      <w:r w:rsidRPr="00072864">
        <w:rPr>
          <w:sz w:val="16"/>
        </w:rPr>
        <w:t xml:space="preserve">These organized efforts have led to the relatively strong civil, cultural, and political presence of Alaska Natives throughout the state, in another sense, the inherently assimilationist nature of the Act has led to a number of conflicting social positions amongst Alaskan Natives. </w:t>
      </w:r>
      <w:r w:rsidRPr="00072864">
        <w:rPr>
          <w:highlight w:val="cyan"/>
          <w:u w:val="single"/>
        </w:rPr>
        <w:t>Rural</w:t>
      </w:r>
      <w:r w:rsidRPr="00072864">
        <w:rPr>
          <w:u w:val="single"/>
        </w:rPr>
        <w:t xml:space="preserve"> residents often </w:t>
      </w:r>
      <w:r w:rsidRPr="00072864">
        <w:rPr>
          <w:b/>
          <w:iCs/>
          <w:highlight w:val="cyan"/>
          <w:u w:val="single"/>
          <w:bdr w:val="single" w:sz="8" w:space="0" w:color="auto"/>
        </w:rPr>
        <w:t>resent</w:t>
      </w:r>
      <w:r w:rsidRPr="00072864">
        <w:rPr>
          <w:sz w:val="16"/>
        </w:rPr>
        <w:t xml:space="preserve"> what they see as the </w:t>
      </w:r>
      <w:r w:rsidRPr="00072864">
        <w:rPr>
          <w:b/>
          <w:iCs/>
          <w:highlight w:val="cyan"/>
          <w:u w:val="single"/>
          <w:bdr w:val="single" w:sz="8" w:space="0" w:color="auto"/>
        </w:rPr>
        <w:t>uneven distribution</w:t>
      </w:r>
      <w:r w:rsidRPr="00072864">
        <w:rPr>
          <w:highlight w:val="cyan"/>
          <w:u w:val="single"/>
        </w:rPr>
        <w:t xml:space="preserve"> of benefits</w:t>
      </w:r>
      <w:r w:rsidRPr="00072864">
        <w:rPr>
          <w:sz w:val="16"/>
        </w:rPr>
        <w:t xml:space="preserve"> received by urban residents, especially when profits made by regional corporations come from extracting resources from rural areas. ANCSA has also led to the rise of a </w:t>
      </w:r>
      <w:r w:rsidRPr="00072864">
        <w:rPr>
          <w:u w:val="single"/>
        </w:rPr>
        <w:t xml:space="preserve">Native </w:t>
      </w:r>
      <w:r w:rsidRPr="00072864">
        <w:rPr>
          <w:b/>
          <w:iCs/>
          <w:highlight w:val="cyan"/>
          <w:u w:val="single"/>
          <w:bdr w:val="single" w:sz="8" w:space="0" w:color="auto"/>
        </w:rPr>
        <w:t>elite</w:t>
      </w:r>
      <w:r w:rsidRPr="00072864">
        <w:rPr>
          <w:sz w:val="16"/>
        </w:rPr>
        <w:t xml:space="preserve">, who are most active in the realm of corporate and state politics, and who </w:t>
      </w:r>
      <w:r w:rsidRPr="00072864">
        <w:rPr>
          <w:highlight w:val="cyan"/>
          <w:u w:val="single"/>
        </w:rPr>
        <w:t>are</w:t>
      </w:r>
      <w:r w:rsidRPr="00072864">
        <w:rPr>
          <w:sz w:val="16"/>
        </w:rPr>
        <w:t xml:space="preserve"> sometimes accused of </w:t>
      </w:r>
      <w:r w:rsidRPr="00072864">
        <w:rPr>
          <w:highlight w:val="cyan"/>
          <w:u w:val="single"/>
        </w:rPr>
        <w:t xml:space="preserve">no longer </w:t>
      </w:r>
      <w:r w:rsidRPr="00072864">
        <w:rPr>
          <w:b/>
          <w:iCs/>
          <w:highlight w:val="cyan"/>
          <w:u w:val="single"/>
          <w:bdr w:val="single" w:sz="8" w:space="0" w:color="auto"/>
        </w:rPr>
        <w:t>connecting</w:t>
      </w:r>
      <w:r w:rsidRPr="00072864">
        <w:rPr>
          <w:u w:val="single"/>
        </w:rPr>
        <w:t xml:space="preserve"> to the communities they are meant to serve</w:t>
      </w:r>
      <w:r w:rsidRPr="00072864">
        <w:rPr>
          <w:sz w:val="16"/>
        </w:rPr>
        <w:t xml:space="preserve">. In essence, many rural Native people feel exploited by both the state and ANCSA corporations, </w:t>
      </w:r>
      <w:r w:rsidRPr="00072864">
        <w:rPr>
          <w:highlight w:val="cyan"/>
          <w:u w:val="single"/>
        </w:rPr>
        <w:t>both</w:t>
      </w:r>
      <w:r w:rsidRPr="00072864">
        <w:rPr>
          <w:sz w:val="16"/>
        </w:rPr>
        <w:t xml:space="preserve"> of whom </w:t>
      </w:r>
      <w:r w:rsidRPr="00072864">
        <w:rPr>
          <w:highlight w:val="cyan"/>
          <w:u w:val="single"/>
        </w:rPr>
        <w:t xml:space="preserve">benefit from </w:t>
      </w:r>
      <w:r w:rsidRPr="00072864">
        <w:rPr>
          <w:b/>
          <w:iCs/>
          <w:highlight w:val="cyan"/>
          <w:u w:val="single"/>
          <w:bdr w:val="single" w:sz="8" w:space="0" w:color="auto"/>
        </w:rPr>
        <w:t>extracting resources</w:t>
      </w:r>
      <w:r w:rsidRPr="00072864">
        <w:rPr>
          <w:u w:val="single"/>
        </w:rPr>
        <w:t xml:space="preserve"> from their home territories</w:t>
      </w:r>
      <w:r w:rsidRPr="00072864">
        <w:rPr>
          <w:sz w:val="16"/>
        </w:rPr>
        <w:t xml:space="preserve"> while doing little to benefit these communities. Further, and from the very beginning of U.S. settler expansion into Alaska, Native people have been trying to protect their access and capacity to maintain traditional subsistence food practices. However, rather than ameliorate these concerns by directly addressing them, ANCSA failed to implement a satisfactory subsistence policy, allowing instead the concerns of settler interests to dictate Native people’s access to their foods.  </w:t>
      </w:r>
    </w:p>
    <w:p w14:paraId="2F24DADA"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Land trusts are </w:t>
      </w:r>
      <w:r w:rsidRPr="00072864">
        <w:rPr>
          <w:rFonts w:eastAsiaTheme="majorEastAsia" w:cstheme="majorBidi"/>
          <w:b/>
          <w:iCs/>
          <w:sz w:val="26"/>
          <w:u w:val="single"/>
        </w:rPr>
        <w:t>functionally</w:t>
      </w:r>
      <w:r w:rsidRPr="00072864">
        <w:rPr>
          <w:rFonts w:eastAsiaTheme="majorEastAsia" w:cstheme="majorBidi"/>
          <w:b/>
          <w:iCs/>
          <w:sz w:val="26"/>
        </w:rPr>
        <w:t xml:space="preserve"> reservations.</w:t>
      </w:r>
    </w:p>
    <w:p w14:paraId="33ECB144" w14:textId="77777777" w:rsidR="00072864" w:rsidRPr="00072864" w:rsidRDefault="00072864" w:rsidP="00072864">
      <w:r w:rsidRPr="00072864">
        <w:rPr>
          <w:b/>
          <w:bCs/>
          <w:sz w:val="26"/>
        </w:rPr>
        <w:t>Shoemaker ’19</w:t>
      </w:r>
      <w:r w:rsidRPr="00072864">
        <w:t xml:space="preserve"> [Jessica; October; University of Nebraska College of Law; “Transforming Property: Reclaiming Indigenous Land Tenures,” California Law Review, californialawreview.org/print/transforming-property-reclaiming-indigenous-land-tenures] rohan</w:t>
      </w:r>
    </w:p>
    <w:p w14:paraId="1A594FE7" w14:textId="77777777" w:rsidR="00072864" w:rsidRPr="00072864" w:rsidRDefault="00072864" w:rsidP="00072864">
      <w:pPr>
        <w:rPr>
          <w:sz w:val="14"/>
        </w:rPr>
      </w:pPr>
      <w:r w:rsidRPr="00072864">
        <w:rPr>
          <w:sz w:val="14"/>
        </w:rPr>
        <w:t xml:space="preserve">This Article challenges existing narratives about the future of American Indian land tenure. </w:t>
      </w:r>
      <w:r w:rsidRPr="00072864">
        <w:rPr>
          <w:u w:val="single"/>
        </w:rPr>
        <w:t>The</w:t>
      </w:r>
      <w:r w:rsidRPr="00072864">
        <w:rPr>
          <w:sz w:val="14"/>
        </w:rPr>
        <w:t xml:space="preserve"> current </w:t>
      </w:r>
      <w:r w:rsidRPr="00072864">
        <w:rPr>
          <w:b/>
          <w:iCs/>
          <w:highlight w:val="cyan"/>
          <w:u w:val="single"/>
          <w:bdr w:val="single" w:sz="8" w:space="0" w:color="auto"/>
        </w:rPr>
        <w:t>highly-federalized</w:t>
      </w:r>
      <w:r w:rsidRPr="00072864">
        <w:rPr>
          <w:sz w:val="14"/>
          <w:highlight w:val="cyan"/>
        </w:rPr>
        <w:t xml:space="preserve"> </w:t>
      </w:r>
      <w:r w:rsidRPr="00072864">
        <w:rPr>
          <w:highlight w:val="cyan"/>
          <w:u w:val="single"/>
        </w:rPr>
        <w:t>system for</w:t>
      </w:r>
      <w:r w:rsidRPr="00072864">
        <w:rPr>
          <w:u w:val="single"/>
        </w:rPr>
        <w:t xml:space="preserve"> reservation </w:t>
      </w:r>
      <w:r w:rsidRPr="00072864">
        <w:rPr>
          <w:highlight w:val="cyan"/>
          <w:u w:val="single"/>
        </w:rPr>
        <w:t>property</w:t>
      </w:r>
      <w:r w:rsidRPr="00072864">
        <w:rPr>
          <w:sz w:val="14"/>
        </w:rPr>
        <w:t xml:space="preserve"> is </w:t>
      </w:r>
      <w:r w:rsidRPr="00072864">
        <w:rPr>
          <w:b/>
          <w:iCs/>
          <w:highlight w:val="cyan"/>
          <w:u w:val="single"/>
          <w:bdr w:val="single" w:sz="8" w:space="0" w:color="auto"/>
        </w:rPr>
        <w:t>deeply</w:t>
      </w:r>
      <w:r w:rsidRPr="00072864">
        <w:rPr>
          <w:highlight w:val="cyan"/>
          <w:u w:val="single"/>
        </w:rPr>
        <w:t xml:space="preserve"> problematic</w:t>
      </w:r>
      <w:r w:rsidRPr="00072864">
        <w:rPr>
          <w:sz w:val="14"/>
        </w:rPr>
        <w:t xml:space="preserve">. In particular, </w:t>
      </w:r>
      <w:r w:rsidRPr="00072864">
        <w:rPr>
          <w:u w:val="single"/>
        </w:rPr>
        <w:t xml:space="preserve">the </w:t>
      </w:r>
      <w:r w:rsidRPr="00072864">
        <w:rPr>
          <w:b/>
          <w:iCs/>
          <w:highlight w:val="cyan"/>
          <w:u w:val="single"/>
          <w:bdr w:val="single" w:sz="8" w:space="0" w:color="auto"/>
        </w:rPr>
        <w:t>trust</w:t>
      </w:r>
      <w:r w:rsidRPr="00072864">
        <w:rPr>
          <w:u w:val="single"/>
        </w:rPr>
        <w:t xml:space="preserve"> </w:t>
      </w:r>
      <w:r w:rsidRPr="00072864">
        <w:rPr>
          <w:highlight w:val="cyan"/>
          <w:u w:val="single"/>
        </w:rPr>
        <w:t>status</w:t>
      </w:r>
      <w:r w:rsidRPr="00072864">
        <w:rPr>
          <w:sz w:val="14"/>
        </w:rPr>
        <w:t xml:space="preserve"> of many reservation lands </w:t>
      </w:r>
      <w:r w:rsidRPr="00072864">
        <w:rPr>
          <w:u w:val="single"/>
        </w:rPr>
        <w:t>is</w:t>
      </w:r>
      <w:r w:rsidRPr="00072864">
        <w:rPr>
          <w:sz w:val="14"/>
        </w:rPr>
        <w:t xml:space="preserve"> </w:t>
      </w:r>
      <w:r w:rsidRPr="00072864">
        <w:rPr>
          <w:b/>
          <w:iCs/>
          <w:highlight w:val="cyan"/>
          <w:u w:val="single"/>
          <w:bdr w:val="single" w:sz="8" w:space="0" w:color="auto"/>
        </w:rPr>
        <w:t>expensive</w:t>
      </w:r>
      <w:r w:rsidRPr="00072864">
        <w:rPr>
          <w:sz w:val="14"/>
        </w:rPr>
        <w:t xml:space="preserve">, </w:t>
      </w:r>
      <w:r w:rsidRPr="00072864">
        <w:rPr>
          <w:b/>
          <w:iCs/>
          <w:highlight w:val="cyan"/>
          <w:u w:val="single"/>
          <w:bdr w:val="single" w:sz="8" w:space="0" w:color="auto"/>
        </w:rPr>
        <w:t>bureaucratic</w:t>
      </w:r>
      <w:r w:rsidRPr="00072864">
        <w:rPr>
          <w:sz w:val="14"/>
        </w:rPr>
        <w:t xml:space="preserve">, </w:t>
      </w:r>
      <w:r w:rsidRPr="00072864">
        <w:rPr>
          <w:b/>
          <w:iCs/>
          <w:highlight w:val="cyan"/>
          <w:u w:val="single"/>
          <w:bdr w:val="single" w:sz="8" w:space="0" w:color="auto"/>
        </w:rPr>
        <w:t>oppressive</w:t>
      </w:r>
      <w:r w:rsidRPr="00072864">
        <w:rPr>
          <w:sz w:val="14"/>
        </w:rPr>
        <w:t xml:space="preserve">, and </w:t>
      </w:r>
      <w:r w:rsidRPr="00072864">
        <w:rPr>
          <w:b/>
          <w:iCs/>
          <w:highlight w:val="cyan"/>
          <w:u w:val="single"/>
          <w:bdr w:val="single" w:sz="8" w:space="0" w:color="auto"/>
        </w:rPr>
        <w:t>linked to persistent poverty</w:t>
      </w:r>
      <w:r w:rsidRPr="00072864">
        <w:rPr>
          <w:u w:val="single"/>
        </w:rPr>
        <w:t xml:space="preserve"> in many reservation communities</w:t>
      </w:r>
      <w:r w:rsidRPr="00072864">
        <w:rPr>
          <w:sz w:val="14"/>
        </w:rPr>
        <w:t xml:space="preserve">. Yet, for complex reasons, </w:t>
      </w:r>
      <w:r w:rsidRPr="00072864">
        <w:rPr>
          <w:highlight w:val="cyan"/>
          <w:u w:val="single"/>
        </w:rPr>
        <w:t>trust property</w:t>
      </w:r>
      <w:r w:rsidRPr="00072864">
        <w:rPr>
          <w:sz w:val="14"/>
        </w:rPr>
        <w:t xml:space="preserve"> has </w:t>
      </w:r>
      <w:r w:rsidRPr="00072864">
        <w:rPr>
          <w:u w:val="single"/>
        </w:rPr>
        <w:t xml:space="preserve">proven </w:t>
      </w:r>
      <w:r w:rsidRPr="00072864">
        <w:rPr>
          <w:b/>
          <w:iCs/>
          <w:highlight w:val="cyan"/>
          <w:u w:val="single"/>
          <w:bdr w:val="single" w:sz="8" w:space="0" w:color="auto"/>
        </w:rPr>
        <w:t>largely immune</w:t>
      </w:r>
      <w:r w:rsidRPr="00072864">
        <w:rPr>
          <w:highlight w:val="cyan"/>
          <w:u w:val="single"/>
        </w:rPr>
        <w:t xml:space="preserve"> from</w:t>
      </w:r>
      <w:r w:rsidRPr="00072864">
        <w:rPr>
          <w:u w:val="single"/>
        </w:rPr>
        <w:t xml:space="preserve"> </w:t>
      </w:r>
      <w:r w:rsidRPr="00072864">
        <w:rPr>
          <w:highlight w:val="cyan"/>
          <w:u w:val="single"/>
        </w:rPr>
        <w:t>fundamental reform</w:t>
      </w:r>
      <w:r w:rsidRPr="00072864">
        <w:rPr>
          <w:sz w:val="14"/>
        </w:rPr>
        <w:t xml:space="preserve">. Today, there seem to be two </w:t>
      </w:r>
      <w:r w:rsidRPr="00072864">
        <w:rPr>
          <w:u w:val="single"/>
        </w:rPr>
        <w:t>primary</w:t>
      </w:r>
      <w:r w:rsidRPr="00072864">
        <w:rPr>
          <w:sz w:val="14"/>
        </w:rPr>
        <w:t xml:space="preserve"> </w:t>
      </w:r>
      <w:r w:rsidRPr="00072864">
        <w:rPr>
          <w:highlight w:val="cyan"/>
          <w:u w:val="single"/>
        </w:rPr>
        <w:t>approaches</w:t>
      </w:r>
      <w:r w:rsidRPr="00072864">
        <w:rPr>
          <w:sz w:val="14"/>
        </w:rPr>
        <w:t xml:space="preserve"> floated </w:t>
      </w:r>
      <w:r w:rsidRPr="00072864">
        <w:rPr>
          <w:highlight w:val="cyan"/>
          <w:u w:val="single"/>
        </w:rPr>
        <w:t>for</w:t>
      </w:r>
      <w:r w:rsidRPr="00072864">
        <w:rPr>
          <w:sz w:val="14"/>
        </w:rPr>
        <w:t xml:space="preserve"> the future of </w:t>
      </w:r>
      <w:r w:rsidRPr="00072864">
        <w:rPr>
          <w:highlight w:val="cyan"/>
          <w:u w:val="single"/>
        </w:rPr>
        <w:t>reservation property</w:t>
      </w:r>
      <w:r w:rsidRPr="00072864">
        <w:rPr>
          <w:sz w:val="14"/>
        </w:rPr>
        <w:t>. The first is a “</w:t>
      </w:r>
      <w:r w:rsidRPr="00072864">
        <w:rPr>
          <w:b/>
          <w:iCs/>
          <w:highlight w:val="cyan"/>
          <w:u w:val="single"/>
          <w:bdr w:val="single" w:sz="8" w:space="0" w:color="auto"/>
        </w:rPr>
        <w:t>do the best with what we have</w:t>
      </w:r>
      <w:r w:rsidRPr="00072864">
        <w:rPr>
          <w:sz w:val="14"/>
        </w:rPr>
        <w:t xml:space="preserve">” strategy that </w:t>
      </w:r>
      <w:r w:rsidRPr="00072864">
        <w:rPr>
          <w:u w:val="single"/>
        </w:rPr>
        <w:t xml:space="preserve">largely </w:t>
      </w:r>
      <w:r w:rsidRPr="00072864">
        <w:rPr>
          <w:highlight w:val="cyan"/>
          <w:u w:val="single"/>
        </w:rPr>
        <w:t xml:space="preserve">accepts core problems with </w:t>
      </w:r>
      <w:r w:rsidRPr="00072864">
        <w:rPr>
          <w:b/>
          <w:iCs/>
          <w:highlight w:val="cyan"/>
          <w:u w:val="single"/>
          <w:bdr w:val="single" w:sz="8" w:space="0" w:color="auto"/>
        </w:rPr>
        <w:t>trust</w:t>
      </w:r>
      <w:r w:rsidRPr="00072864">
        <w:rPr>
          <w:sz w:val="14"/>
        </w:rPr>
        <w:t xml:space="preserve">, </w:t>
      </w:r>
      <w:r w:rsidRPr="00072864">
        <w:rPr>
          <w:highlight w:val="cyan"/>
          <w:u w:val="single"/>
        </w:rPr>
        <w:t>perhaps</w:t>
      </w:r>
      <w:r w:rsidRPr="00072864">
        <w:rPr>
          <w:sz w:val="14"/>
        </w:rPr>
        <w:t xml:space="preserve"> with some </w:t>
      </w:r>
      <w:r w:rsidRPr="00072864">
        <w:rPr>
          <w:b/>
          <w:iCs/>
          <w:highlight w:val="cyan"/>
          <w:u w:val="single"/>
          <w:bdr w:val="single" w:sz="8" w:space="0" w:color="auto"/>
        </w:rPr>
        <w:t>minor</w:t>
      </w:r>
      <w:r w:rsidRPr="00072864">
        <w:rPr>
          <w:sz w:val="14"/>
        </w:rPr>
        <w:t xml:space="preserve"> efficiency-oriented </w:t>
      </w:r>
      <w:r w:rsidRPr="00072864">
        <w:rPr>
          <w:highlight w:val="cyan"/>
          <w:u w:val="single"/>
        </w:rPr>
        <w:t>tinkering</w:t>
      </w:r>
      <w:r w:rsidRPr="00072864">
        <w:rPr>
          <w:sz w:val="14"/>
        </w:rPr>
        <w:t xml:space="preserve">, for the sake of the benefits and security it does provide. The second is a </w:t>
      </w:r>
      <w:r w:rsidRPr="00072864">
        <w:rPr>
          <w:highlight w:val="cyan"/>
          <w:u w:val="single"/>
        </w:rPr>
        <w:t>return to old</w:t>
      </w:r>
      <w:r w:rsidRPr="00072864">
        <w:rPr>
          <w:sz w:val="14"/>
        </w:rPr>
        <w:t xml:space="preserve">, </w:t>
      </w:r>
      <w:r w:rsidRPr="00072864">
        <w:rPr>
          <w:b/>
          <w:iCs/>
          <w:highlight w:val="cyan"/>
          <w:u w:val="single"/>
          <w:bdr w:val="single" w:sz="8" w:space="0" w:color="auto"/>
        </w:rPr>
        <w:t>already-failed</w:t>
      </w:r>
      <w:r w:rsidRPr="00072864">
        <w:rPr>
          <w:highlight w:val="cyan"/>
          <w:u w:val="single"/>
        </w:rPr>
        <w:t xml:space="preserve"> reform </w:t>
      </w:r>
      <w:r w:rsidRPr="00072864">
        <w:rPr>
          <w:b/>
          <w:iCs/>
          <w:highlight w:val="cyan"/>
          <w:u w:val="single"/>
          <w:bdr w:val="single" w:sz="8" w:space="0" w:color="auto"/>
        </w:rPr>
        <w:t>strategies</w:t>
      </w:r>
      <w:r w:rsidRPr="00072864">
        <w:rPr>
          <w:sz w:val="14"/>
        </w:rPr>
        <w:t xml:space="preserve"> focused on “liberating” American Indian people </w:t>
      </w:r>
      <w:r w:rsidRPr="00072864">
        <w:rPr>
          <w:highlight w:val="cyan"/>
          <w:u w:val="single"/>
        </w:rPr>
        <w:t>with a</w:t>
      </w:r>
      <w:r w:rsidRPr="00072864">
        <w:rPr>
          <w:u w:val="single"/>
        </w:rPr>
        <w:t xml:space="preserve"> forced </w:t>
      </w:r>
      <w:r w:rsidRPr="00072864">
        <w:rPr>
          <w:highlight w:val="cyan"/>
          <w:u w:val="single"/>
        </w:rPr>
        <w:t xml:space="preserve">transition to </w:t>
      </w:r>
      <w:r w:rsidRPr="00072864">
        <w:rPr>
          <w:b/>
          <w:iCs/>
          <w:highlight w:val="cyan"/>
          <w:u w:val="single"/>
          <w:bdr w:val="single" w:sz="8" w:space="0" w:color="auto"/>
        </w:rPr>
        <w:t>statebased</w:t>
      </w:r>
      <w:r w:rsidRPr="00072864">
        <w:rPr>
          <w:sz w:val="14"/>
        </w:rPr>
        <w:t xml:space="preserve"> fee simple </w:t>
      </w:r>
      <w:r w:rsidRPr="00072864">
        <w:rPr>
          <w:highlight w:val="cyan"/>
          <w:u w:val="single"/>
        </w:rPr>
        <w:t>property</w:t>
      </w:r>
      <w:r w:rsidRPr="00072864">
        <w:rPr>
          <w:sz w:val="14"/>
        </w:rPr>
        <w:t xml:space="preserve">. Both strategies respond, sometimes implicitly, to deep impulses about how property should work, especially in a market economy. But both of </w:t>
      </w:r>
      <w:r w:rsidRPr="00072864">
        <w:rPr>
          <w:u w:val="single"/>
        </w:rPr>
        <w:t xml:space="preserve">these </w:t>
      </w:r>
      <w:r w:rsidRPr="00072864">
        <w:rPr>
          <w:highlight w:val="cyan"/>
          <w:u w:val="single"/>
        </w:rPr>
        <w:t>approaches</w:t>
      </w:r>
      <w:r w:rsidRPr="00072864">
        <w:rPr>
          <w:sz w:val="14"/>
        </w:rPr>
        <w:t xml:space="preserve"> also </w:t>
      </w:r>
      <w:r w:rsidRPr="00072864">
        <w:rPr>
          <w:highlight w:val="cyan"/>
          <w:u w:val="single"/>
        </w:rPr>
        <w:t xml:space="preserve">neglect </w:t>
      </w:r>
      <w:r w:rsidRPr="00072864">
        <w:rPr>
          <w:b/>
          <w:iCs/>
          <w:highlight w:val="cyan"/>
          <w:u w:val="single"/>
          <w:bdr w:val="single" w:sz="8" w:space="0" w:color="auto"/>
        </w:rPr>
        <w:t>sufficient</w:t>
      </w:r>
      <w:r w:rsidRPr="00072864">
        <w:rPr>
          <w:highlight w:val="cyan"/>
          <w:u w:val="single"/>
        </w:rPr>
        <w:t xml:space="preserve"> respect for the </w:t>
      </w:r>
      <w:r w:rsidRPr="00072864">
        <w:rPr>
          <w:b/>
          <w:iCs/>
          <w:highlight w:val="cyan"/>
          <w:u w:val="single"/>
          <w:bdr w:val="single" w:sz="8" w:space="0" w:color="auto"/>
        </w:rPr>
        <w:t>true potential</w:t>
      </w:r>
      <w:r w:rsidRPr="00072864">
        <w:rPr>
          <w:highlight w:val="cyan"/>
          <w:u w:val="single"/>
        </w:rPr>
        <w:t xml:space="preserve"> of more </w:t>
      </w:r>
      <w:r w:rsidRPr="00072864">
        <w:rPr>
          <w:b/>
          <w:iCs/>
          <w:highlight w:val="cyan"/>
          <w:u w:val="single"/>
          <w:bdr w:val="single" w:sz="8" w:space="0" w:color="auto"/>
        </w:rPr>
        <w:t>autonomous</w:t>
      </w:r>
      <w:r w:rsidRPr="00072864">
        <w:rPr>
          <w:highlight w:val="cyan"/>
          <w:u w:val="single"/>
        </w:rPr>
        <w:t xml:space="preserve"> Indigenous property </w:t>
      </w:r>
      <w:r w:rsidRPr="00072864">
        <w:rPr>
          <w:b/>
          <w:iCs/>
          <w:highlight w:val="cyan"/>
          <w:u w:val="single"/>
          <w:bdr w:val="single" w:sz="8" w:space="0" w:color="auto"/>
        </w:rPr>
        <w:t>regimes</w:t>
      </w:r>
      <w:r w:rsidRPr="00072864">
        <w:rPr>
          <w:sz w:val="14"/>
        </w:rPr>
        <w:t>.</w:t>
      </w:r>
    </w:p>
    <w:p w14:paraId="6F5B0E5B"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The claim that relocation is inevitable forgoes and obfuscates Native Alaskan demands and wants</w:t>
      </w:r>
    </w:p>
    <w:p w14:paraId="1342B72A" w14:textId="77777777" w:rsidR="00072864" w:rsidRPr="00072864" w:rsidRDefault="00072864" w:rsidP="00072864">
      <w:r w:rsidRPr="00072864">
        <w:rPr>
          <w:b/>
          <w:bCs/>
          <w:sz w:val="26"/>
        </w:rPr>
        <w:t>Lester ‘19</w:t>
      </w:r>
      <w:r w:rsidRPr="00072864">
        <w:t xml:space="preserve"> [Reporter at Anchorage Daily News (Marc, 10-18-2019 “A Western Alaska village, long threatened by erosion and flooding, begins to relocate” Anchorage Daily News]</w:t>
      </w:r>
    </w:p>
    <w:p w14:paraId="017994B6" w14:textId="77777777" w:rsidR="00072864" w:rsidRPr="00072864" w:rsidRDefault="00072864" w:rsidP="00072864">
      <w:pPr>
        <w:rPr>
          <w:u w:val="single"/>
        </w:rPr>
      </w:pPr>
      <w:r w:rsidRPr="00072864">
        <w:rPr>
          <w:b/>
          <w:iCs/>
          <w:highlight w:val="cyan"/>
          <w:u w:val="single"/>
          <w:bdr w:val="single" w:sz="8" w:space="0" w:color="auto"/>
        </w:rPr>
        <w:t>Michael Fairbanks</w:t>
      </w:r>
      <w:r w:rsidRPr="00072864">
        <w:rPr>
          <w:u w:val="single"/>
        </w:rPr>
        <w:t xml:space="preserve">, 26, also </w:t>
      </w:r>
      <w:r w:rsidRPr="00072864">
        <w:rPr>
          <w:highlight w:val="cyan"/>
          <w:u w:val="single"/>
        </w:rPr>
        <w:t>expressed mixed feelings</w:t>
      </w:r>
      <w:r w:rsidRPr="00072864">
        <w:rPr>
          <w:u w:val="single"/>
        </w:rPr>
        <w:t xml:space="preserve"> as he returned home from a hunt. He carried five dead muskrats by their tails as he walked toward the ood-prone north end of Newtok. It’s quiet on that end of town, he said. </w:t>
      </w:r>
      <w:r w:rsidRPr="00072864">
        <w:rPr>
          <w:highlight w:val="cyan"/>
          <w:u w:val="single"/>
        </w:rPr>
        <w:t>“Honestly, I just don’t feel comfortable with it</w:t>
      </w:r>
      <w:r w:rsidRPr="00072864">
        <w:rPr>
          <w:u w:val="single"/>
        </w:rPr>
        <w:t xml:space="preserve">, because </w:t>
      </w:r>
      <w:r w:rsidRPr="00072864">
        <w:rPr>
          <w:b/>
          <w:iCs/>
          <w:highlight w:val="cyan"/>
          <w:u w:val="single"/>
          <w:bdr w:val="single" w:sz="8" w:space="0" w:color="auto"/>
        </w:rPr>
        <w:t>I don’t want to leave Newtok</w:t>
      </w:r>
      <w:r w:rsidRPr="00072864">
        <w:rPr>
          <w:sz w:val="16"/>
        </w:rPr>
        <w:t>,” he said. “</w:t>
      </w:r>
      <w:r w:rsidRPr="00072864">
        <w:rPr>
          <w:highlight w:val="cyan"/>
          <w:u w:val="single"/>
        </w:rPr>
        <w:t xml:space="preserve">Newtok’s </w:t>
      </w:r>
      <w:r w:rsidRPr="00072864">
        <w:rPr>
          <w:b/>
          <w:iCs/>
          <w:highlight w:val="cyan"/>
          <w:u w:val="single"/>
          <w:bdr w:val="single" w:sz="8" w:space="0" w:color="auto"/>
        </w:rPr>
        <w:t>been my home</w:t>
      </w:r>
      <w:r w:rsidRPr="00072864">
        <w:rPr>
          <w:highlight w:val="cyan"/>
          <w:u w:val="single"/>
        </w:rPr>
        <w:t xml:space="preserve"> for 25 years</w:t>
      </w:r>
      <w:r w:rsidRPr="00072864">
        <w:rPr>
          <w:u w:val="single"/>
        </w:rPr>
        <w:t xml:space="preserve">, and it’s just unbelievable that we’re moving.” </w:t>
      </w:r>
      <w:r w:rsidRPr="00072864">
        <w:rPr>
          <w:sz w:val="16"/>
        </w:rPr>
        <w:t xml:space="preserve">Fairbanks looked up from skinning a muskrat toward geese as they passed overhead, remarking that they’re probably getting fat for the winter. He understands that moving is necessary, he said, but he still has questions. </w:t>
      </w:r>
      <w:r w:rsidRPr="00072864">
        <w:rPr>
          <w:u w:val="single"/>
        </w:rPr>
        <w:t xml:space="preserve">“What is there to hunt if I move over there? I keep asking my mom that every day,” Fairbanks said. </w:t>
      </w:r>
      <w:r w:rsidRPr="00072864">
        <w:rPr>
          <w:sz w:val="16"/>
        </w:rPr>
        <w:t>At the fuel tank</w:t>
      </w:r>
      <w:r w:rsidRPr="00072864">
        <w:rPr>
          <w:highlight w:val="cyan"/>
          <w:u w:val="single"/>
        </w:rPr>
        <w:t>, Louie Andy</w:t>
      </w:r>
      <w:r w:rsidRPr="00072864">
        <w:rPr>
          <w:u w:val="single"/>
        </w:rPr>
        <w:t xml:space="preserve">, 57, said </w:t>
      </w:r>
      <w:r w:rsidRPr="00072864">
        <w:rPr>
          <w:b/>
          <w:iCs/>
          <w:highlight w:val="cyan"/>
          <w:u w:val="single"/>
          <w:bdr w:val="single" w:sz="8" w:space="0" w:color="auto"/>
        </w:rPr>
        <w:t>he’s skeptical the new village</w:t>
      </w:r>
      <w:r w:rsidRPr="00072864">
        <w:rPr>
          <w:u w:val="single"/>
        </w:rPr>
        <w:t xml:space="preserve"> is in the right location. He suspects Mertarvik will face more wind than Newtok, which will cause the snow to drift high. </w:t>
      </w:r>
      <w:r w:rsidRPr="00072864">
        <w:rPr>
          <w:b/>
          <w:iCs/>
          <w:highlight w:val="cyan"/>
          <w:u w:val="single"/>
          <w:bdr w:val="single" w:sz="8" w:space="0" w:color="auto"/>
        </w:rPr>
        <w:t>He’s concerned that the hilly roads might be difficult to walk when he’s an old man</w:t>
      </w:r>
      <w:r w:rsidRPr="00072864">
        <w:rPr>
          <w:u w:val="single"/>
        </w:rPr>
        <w:t xml:space="preserve">. </w:t>
      </w:r>
      <w:r w:rsidRPr="00072864">
        <w:rPr>
          <w:highlight w:val="cyan"/>
          <w:u w:val="single"/>
        </w:rPr>
        <w:t>Andy might be the last</w:t>
      </w:r>
      <w:r w:rsidRPr="00072864">
        <w:rPr>
          <w:u w:val="single"/>
        </w:rPr>
        <w:t xml:space="preserve"> resident </w:t>
      </w:r>
      <w:r w:rsidRPr="00072864">
        <w:rPr>
          <w:b/>
          <w:iCs/>
          <w:highlight w:val="cyan"/>
          <w:u w:val="single"/>
          <w:bdr w:val="single" w:sz="8" w:space="0" w:color="auto"/>
        </w:rPr>
        <w:t>to move from Newtok</w:t>
      </w:r>
      <w:r w:rsidRPr="00072864">
        <w:rPr>
          <w:u w:val="single"/>
        </w:rPr>
        <w:t xml:space="preserve">, he joked. Maybe someday he'll look forward to it, he said. </w:t>
      </w:r>
      <w:r w:rsidRPr="00072864">
        <w:rPr>
          <w:b/>
          <w:iCs/>
          <w:highlight w:val="cyan"/>
          <w:u w:val="single"/>
          <w:bdr w:val="single" w:sz="8" w:space="0" w:color="auto"/>
        </w:rPr>
        <w:t>But not today.</w:t>
      </w:r>
      <w:r w:rsidRPr="00072864">
        <w:rPr>
          <w:u w:val="single"/>
        </w:rPr>
        <w:t xml:space="preserve"> </w:t>
      </w:r>
      <w:r w:rsidRPr="00072864">
        <w:rPr>
          <w:sz w:val="16"/>
        </w:rPr>
        <w:t>“</w:t>
      </w:r>
      <w:r w:rsidRPr="00072864">
        <w:rPr>
          <w:u w:val="single"/>
        </w:rPr>
        <w:t>You can ask me the same question next year,” said Andy, a lifelong Newtok resident. “But this year, my mind is right here.”</w:t>
      </w:r>
    </w:p>
    <w:p w14:paraId="304AC46A"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Exploration and development of the Arctic lies in </w:t>
      </w:r>
      <w:r w:rsidRPr="00072864">
        <w:rPr>
          <w:rFonts w:eastAsiaTheme="majorEastAsia" w:cstheme="majorBidi"/>
          <w:b/>
          <w:iCs/>
          <w:sz w:val="26"/>
          <w:u w:val="single"/>
        </w:rPr>
        <w:t>fundamental opposition</w:t>
      </w:r>
      <w:r w:rsidRPr="00072864">
        <w:rPr>
          <w:rFonts w:eastAsiaTheme="majorEastAsia" w:cstheme="majorBidi"/>
          <w:b/>
          <w:iCs/>
          <w:sz w:val="26"/>
        </w:rPr>
        <w:t xml:space="preserve"> to indigenous </w:t>
      </w:r>
      <w:r w:rsidRPr="00072864">
        <w:rPr>
          <w:rFonts w:eastAsiaTheme="majorEastAsia" w:cstheme="majorBidi"/>
          <w:b/>
          <w:iCs/>
          <w:sz w:val="26"/>
          <w:u w:val="single"/>
        </w:rPr>
        <w:t>ways of life</w:t>
      </w:r>
      <w:r w:rsidRPr="00072864">
        <w:rPr>
          <w:rFonts w:eastAsiaTheme="majorEastAsia" w:cstheme="majorBidi"/>
          <w:b/>
          <w:iCs/>
          <w:sz w:val="26"/>
        </w:rPr>
        <w:t xml:space="preserve">---the Alaska Native Claims Settlement Act marked the </w:t>
      </w:r>
      <w:r w:rsidRPr="00072864">
        <w:rPr>
          <w:rFonts w:eastAsiaTheme="majorEastAsia" w:cstheme="majorBidi"/>
          <w:b/>
          <w:iCs/>
          <w:sz w:val="26"/>
          <w:u w:val="single"/>
        </w:rPr>
        <w:t>extinguishment</w:t>
      </w:r>
      <w:r w:rsidRPr="00072864">
        <w:rPr>
          <w:rFonts w:eastAsiaTheme="majorEastAsia" w:cstheme="majorBidi"/>
          <w:b/>
          <w:iCs/>
          <w:sz w:val="26"/>
        </w:rPr>
        <w:t xml:space="preserve"> of the aboriginal title, divesting </w:t>
      </w:r>
      <w:r w:rsidRPr="00072864">
        <w:rPr>
          <w:rFonts w:eastAsiaTheme="majorEastAsia" w:cstheme="majorBidi"/>
          <w:b/>
          <w:iCs/>
          <w:sz w:val="26"/>
          <w:u w:val="single"/>
        </w:rPr>
        <w:t>tribal</w:t>
      </w:r>
      <w:r w:rsidRPr="00072864">
        <w:rPr>
          <w:rFonts w:eastAsiaTheme="majorEastAsia" w:cstheme="majorBidi"/>
          <w:b/>
          <w:iCs/>
          <w:sz w:val="26"/>
        </w:rPr>
        <w:t xml:space="preserve"> governments of </w:t>
      </w:r>
      <w:r w:rsidRPr="00072864">
        <w:rPr>
          <w:rFonts w:eastAsiaTheme="majorEastAsia" w:cstheme="majorBidi"/>
          <w:b/>
          <w:iCs/>
          <w:sz w:val="26"/>
          <w:u w:val="single"/>
        </w:rPr>
        <w:t>sovereign powers</w:t>
      </w:r>
      <w:r w:rsidRPr="00072864">
        <w:rPr>
          <w:rFonts w:eastAsiaTheme="majorEastAsia" w:cstheme="majorBidi"/>
          <w:b/>
          <w:iCs/>
          <w:sz w:val="26"/>
        </w:rPr>
        <w:t xml:space="preserve"> necessary to address </w:t>
      </w:r>
      <w:r w:rsidRPr="00072864">
        <w:rPr>
          <w:rFonts w:eastAsiaTheme="majorEastAsia" w:cstheme="majorBidi"/>
          <w:b/>
          <w:iCs/>
          <w:sz w:val="26"/>
          <w:u w:val="single"/>
        </w:rPr>
        <w:t>existential</w:t>
      </w:r>
      <w:r w:rsidRPr="00072864">
        <w:rPr>
          <w:rFonts w:eastAsiaTheme="majorEastAsia" w:cstheme="majorBidi"/>
          <w:b/>
          <w:iCs/>
          <w:sz w:val="26"/>
        </w:rPr>
        <w:t xml:space="preserve"> threats that threaten the </w:t>
      </w:r>
      <w:r w:rsidRPr="00072864">
        <w:rPr>
          <w:rFonts w:eastAsiaTheme="majorEastAsia" w:cstheme="majorBidi"/>
          <w:b/>
          <w:iCs/>
          <w:sz w:val="26"/>
          <w:u w:val="single"/>
        </w:rPr>
        <w:t>survival</w:t>
      </w:r>
      <w:r w:rsidRPr="00072864">
        <w:rPr>
          <w:rFonts w:eastAsiaTheme="majorEastAsia" w:cstheme="majorBidi"/>
          <w:b/>
          <w:iCs/>
          <w:sz w:val="26"/>
        </w:rPr>
        <w:t xml:space="preserve"> of indigeneity.</w:t>
      </w:r>
    </w:p>
    <w:p w14:paraId="3F5DD620" w14:textId="77777777" w:rsidR="00072864" w:rsidRPr="00072864" w:rsidRDefault="00072864" w:rsidP="00072864">
      <w:pPr>
        <w:rPr>
          <w:lang w:eastAsia="zh-TW"/>
        </w:rPr>
      </w:pPr>
      <w:r w:rsidRPr="00072864">
        <w:rPr>
          <w:b/>
          <w:bCs/>
          <w:sz w:val="26"/>
        </w:rPr>
        <w:t>Stewart ‘22</w:t>
      </w:r>
      <w:r w:rsidRPr="00072864">
        <w:t xml:space="preserve"> [Haley; 2022; M.C.J. in Criminal Justice, New Mexico State University and J.D. Candidate, University of Arizona James E. Rogers College of Law; “Sovereigns of No Territory: Alaska Natives, ANCSA, and Tribal Self-Determination,” </w:t>
      </w:r>
      <w:r w:rsidRPr="00072864">
        <w:rPr>
          <w:i/>
          <w:iCs/>
        </w:rPr>
        <w:t>Arizona Journal of Environmental Law and Policy</w:t>
      </w:r>
      <w:r w:rsidRPr="00072864">
        <w:t xml:space="preserve">, 12(3), pp. 247-269] </w:t>
      </w:r>
      <w:r w:rsidRPr="00072864">
        <w:rPr>
          <w:rFonts w:eastAsia="Malgun Gothic"/>
          <w:lang w:eastAsia="zh-TW"/>
        </w:rPr>
        <w:t>jliu</w:t>
      </w:r>
    </w:p>
    <w:p w14:paraId="0DEC50C6" w14:textId="77777777" w:rsidR="00072864" w:rsidRPr="00072864" w:rsidRDefault="00072864" w:rsidP="00072864">
      <w:pPr>
        <w:rPr>
          <w:sz w:val="16"/>
        </w:rPr>
      </w:pPr>
      <w:r w:rsidRPr="00072864">
        <w:rPr>
          <w:sz w:val="16"/>
        </w:rPr>
        <w:t>B. The Alaska Native Claims Settlement Act</w:t>
      </w:r>
    </w:p>
    <w:p w14:paraId="3DE36E22" w14:textId="77777777" w:rsidR="00072864" w:rsidRPr="00072864" w:rsidRDefault="00072864" w:rsidP="00072864">
      <w:pPr>
        <w:rPr>
          <w:sz w:val="16"/>
        </w:rPr>
      </w:pPr>
      <w:r w:rsidRPr="00072864">
        <w:rPr>
          <w:u w:val="single"/>
        </w:rPr>
        <w:t xml:space="preserve">The United States’ 1867 </w:t>
      </w:r>
      <w:r w:rsidRPr="00072864">
        <w:rPr>
          <w:b/>
          <w:iCs/>
          <w:highlight w:val="cyan"/>
          <w:u w:val="single"/>
          <w:bdr w:val="single" w:sz="8" w:space="0" w:color="auto"/>
        </w:rPr>
        <w:t>purchase</w:t>
      </w:r>
      <w:r w:rsidRPr="00072864">
        <w:rPr>
          <w:highlight w:val="cyan"/>
          <w:u w:val="single"/>
        </w:rPr>
        <w:t xml:space="preserve"> of </w:t>
      </w:r>
      <w:r w:rsidRPr="00072864">
        <w:rPr>
          <w:b/>
          <w:iCs/>
          <w:highlight w:val="cyan"/>
          <w:u w:val="single"/>
          <w:bdr w:val="single" w:sz="8" w:space="0" w:color="auto"/>
        </w:rPr>
        <w:t>Alaska</w:t>
      </w:r>
      <w:r w:rsidRPr="00072864">
        <w:rPr>
          <w:u w:val="single"/>
        </w:rPr>
        <w:t xml:space="preserve"> from Russia </w:t>
      </w:r>
      <w:r w:rsidRPr="00072864">
        <w:rPr>
          <w:highlight w:val="cyan"/>
          <w:u w:val="single"/>
        </w:rPr>
        <w:t>left</w:t>
      </w:r>
      <w:r w:rsidRPr="00072864">
        <w:rPr>
          <w:u w:val="single"/>
        </w:rPr>
        <w:t xml:space="preserve"> the </w:t>
      </w:r>
      <w:r w:rsidRPr="00072864">
        <w:rPr>
          <w:highlight w:val="cyan"/>
          <w:u w:val="single"/>
        </w:rPr>
        <w:t xml:space="preserve">Alaska </w:t>
      </w:r>
      <w:r w:rsidRPr="00072864">
        <w:rPr>
          <w:b/>
          <w:iCs/>
          <w:highlight w:val="cyan"/>
          <w:u w:val="single"/>
          <w:bdr w:val="single" w:sz="8" w:space="0" w:color="auto"/>
        </w:rPr>
        <w:t>Native tribes</w:t>
      </w:r>
      <w:r w:rsidRPr="00072864">
        <w:rPr>
          <w:highlight w:val="cyan"/>
          <w:u w:val="single"/>
        </w:rPr>
        <w:t xml:space="preserve"> in a state of </w:t>
      </w:r>
      <w:r w:rsidRPr="00072864">
        <w:rPr>
          <w:b/>
          <w:iCs/>
          <w:highlight w:val="cyan"/>
          <w:u w:val="single"/>
          <w:bdr w:val="single" w:sz="8" w:space="0" w:color="auto"/>
        </w:rPr>
        <w:t>uncertainty</w:t>
      </w:r>
      <w:r w:rsidRPr="00072864">
        <w:rPr>
          <w:u w:val="single"/>
        </w:rPr>
        <w:t xml:space="preserve"> with regards to the future of aboriginal title</w:t>
      </w:r>
      <w:r w:rsidRPr="00072864">
        <w:rPr>
          <w:sz w:val="16"/>
        </w:rPr>
        <w:t xml:space="preserve">.52 The Treaty of Cession which finalized the purchase of Alaska stated that “[t]he uncivilized tribes will be subject to such laws and regulations as the United States may, from time to time, adopt in regard to aboriginal tribes of that country.”53 Similarly, the Alaska Organic Act of 1884 provided that Alaska Natives “shall not be disturbed in the possession of any lands actually in their use or occupation or now claimed by them but the terms under which such persons may acquire title to such lands is reserved for future legislation by Congress.”54 The intent of this language was clear; </w:t>
      </w:r>
      <w:r w:rsidRPr="00072864">
        <w:rPr>
          <w:u w:val="single"/>
        </w:rPr>
        <w:t xml:space="preserve">Alaska Native tribes </w:t>
      </w:r>
      <w:r w:rsidRPr="00072864">
        <w:rPr>
          <w:highlight w:val="cyan"/>
          <w:u w:val="single"/>
        </w:rPr>
        <w:t xml:space="preserve">had the </w:t>
      </w:r>
      <w:r w:rsidRPr="00072864">
        <w:rPr>
          <w:b/>
          <w:iCs/>
          <w:highlight w:val="cyan"/>
          <w:u w:val="single"/>
          <w:bdr w:val="single" w:sz="8" w:space="0" w:color="auto"/>
        </w:rPr>
        <w:t>right of occupancy</w:t>
      </w:r>
      <w:r w:rsidRPr="00072864">
        <w:rPr>
          <w:highlight w:val="cyan"/>
          <w:u w:val="single"/>
        </w:rPr>
        <w:t xml:space="preserve">, but </w:t>
      </w:r>
      <w:r w:rsidRPr="00072864">
        <w:rPr>
          <w:b/>
          <w:iCs/>
          <w:highlight w:val="cyan"/>
          <w:u w:val="single"/>
          <w:bdr w:val="single" w:sz="8" w:space="0" w:color="auto"/>
        </w:rPr>
        <w:t>no more</w:t>
      </w:r>
      <w:r w:rsidRPr="00072864">
        <w:rPr>
          <w:highlight w:val="cyan"/>
          <w:u w:val="single"/>
        </w:rPr>
        <w:t xml:space="preserve"> until </w:t>
      </w:r>
      <w:r w:rsidRPr="00072864">
        <w:rPr>
          <w:b/>
          <w:iCs/>
          <w:highlight w:val="cyan"/>
          <w:u w:val="single"/>
          <w:bdr w:val="single" w:sz="8" w:space="0" w:color="auto"/>
        </w:rPr>
        <w:t>Congress</w:t>
      </w:r>
      <w:r w:rsidRPr="00072864">
        <w:rPr>
          <w:highlight w:val="cyan"/>
          <w:u w:val="single"/>
        </w:rPr>
        <w:t xml:space="preserve"> was </w:t>
      </w:r>
      <w:r w:rsidRPr="00072864">
        <w:rPr>
          <w:b/>
          <w:iCs/>
          <w:highlight w:val="cyan"/>
          <w:u w:val="single"/>
          <w:bdr w:val="single" w:sz="8" w:space="0" w:color="auto"/>
        </w:rPr>
        <w:t>apt</w:t>
      </w:r>
      <w:r w:rsidRPr="00072864">
        <w:rPr>
          <w:u w:val="single"/>
        </w:rPr>
        <w:t xml:space="preserve"> to decide otherwise</w:t>
      </w:r>
      <w:r w:rsidRPr="00072864">
        <w:rPr>
          <w:sz w:val="16"/>
        </w:rPr>
        <w:t>.</w:t>
      </w:r>
    </w:p>
    <w:p w14:paraId="5904DCA7" w14:textId="77777777" w:rsidR="00072864" w:rsidRPr="00072864" w:rsidRDefault="00072864" w:rsidP="00072864">
      <w:pPr>
        <w:rPr>
          <w:sz w:val="16"/>
        </w:rPr>
      </w:pPr>
      <w:r w:rsidRPr="00072864">
        <w:rPr>
          <w:sz w:val="16"/>
        </w:rPr>
        <w:t xml:space="preserve">Many decades passed before Congress was put under pressure to enact legislation addressing aboriginal title in Alaska; </w:t>
      </w:r>
      <w:r w:rsidRPr="00072864">
        <w:rPr>
          <w:b/>
          <w:iCs/>
          <w:highlight w:val="cyan"/>
          <w:u w:val="single"/>
          <w:bdr w:val="single" w:sz="8" w:space="0" w:color="auto"/>
        </w:rPr>
        <w:t>unlike</w:t>
      </w:r>
      <w:r w:rsidRPr="00072864">
        <w:rPr>
          <w:u w:val="single"/>
        </w:rPr>
        <w:t xml:space="preserve"> in </w:t>
      </w:r>
      <w:r w:rsidRPr="00072864">
        <w:rPr>
          <w:highlight w:val="cyan"/>
          <w:u w:val="single"/>
        </w:rPr>
        <w:t xml:space="preserve">the </w:t>
      </w:r>
      <w:r w:rsidRPr="00072864">
        <w:rPr>
          <w:b/>
          <w:iCs/>
          <w:highlight w:val="cyan"/>
          <w:u w:val="single"/>
          <w:bdr w:val="single" w:sz="8" w:space="0" w:color="auto"/>
        </w:rPr>
        <w:t>contiguous</w:t>
      </w:r>
      <w:r w:rsidRPr="00072864">
        <w:rPr>
          <w:u w:val="single"/>
        </w:rPr>
        <w:t xml:space="preserve"> </w:t>
      </w:r>
      <w:r w:rsidRPr="00072864">
        <w:rPr>
          <w:b/>
          <w:iCs/>
          <w:highlight w:val="cyan"/>
          <w:u w:val="single"/>
          <w:bdr w:val="single" w:sz="8" w:space="0" w:color="auto"/>
        </w:rPr>
        <w:t>U</w:t>
      </w:r>
      <w:r w:rsidRPr="00072864">
        <w:rPr>
          <w:u w:val="single"/>
        </w:rPr>
        <w:t xml:space="preserve">nited </w:t>
      </w:r>
      <w:r w:rsidRPr="00072864">
        <w:rPr>
          <w:b/>
          <w:iCs/>
          <w:highlight w:val="cyan"/>
          <w:u w:val="single"/>
          <w:bdr w:val="single" w:sz="8" w:space="0" w:color="auto"/>
        </w:rPr>
        <w:t>S</w:t>
      </w:r>
      <w:r w:rsidRPr="00072864">
        <w:rPr>
          <w:u w:val="single"/>
        </w:rPr>
        <w:t xml:space="preserve">tates, </w:t>
      </w:r>
      <w:r w:rsidRPr="00072864">
        <w:rPr>
          <w:highlight w:val="cyan"/>
          <w:u w:val="single"/>
        </w:rPr>
        <w:t>where</w:t>
      </w:r>
      <w:r w:rsidRPr="00072864">
        <w:rPr>
          <w:u w:val="single"/>
        </w:rPr>
        <w:t xml:space="preserve"> an </w:t>
      </w:r>
      <w:r w:rsidRPr="00072864">
        <w:rPr>
          <w:b/>
          <w:iCs/>
          <w:highlight w:val="cyan"/>
          <w:u w:val="single"/>
          <w:bdr w:val="single" w:sz="8" w:space="0" w:color="auto"/>
        </w:rPr>
        <w:t>influx</w:t>
      </w:r>
      <w:r w:rsidRPr="00072864">
        <w:rPr>
          <w:highlight w:val="cyan"/>
          <w:u w:val="single"/>
        </w:rPr>
        <w:t xml:space="preserve"> of</w:t>
      </w:r>
      <w:r w:rsidRPr="00072864">
        <w:rPr>
          <w:u w:val="single"/>
        </w:rPr>
        <w:t xml:space="preserve"> Anglo-American </w:t>
      </w:r>
      <w:r w:rsidRPr="00072864">
        <w:rPr>
          <w:b/>
          <w:iCs/>
          <w:highlight w:val="cyan"/>
          <w:u w:val="single"/>
          <w:bdr w:val="single" w:sz="8" w:space="0" w:color="auto"/>
        </w:rPr>
        <w:t>settlers</w:t>
      </w:r>
      <w:r w:rsidRPr="00072864">
        <w:rPr>
          <w:u w:val="single"/>
        </w:rPr>
        <w:t xml:space="preserve"> migrating Westward </w:t>
      </w:r>
      <w:r w:rsidRPr="00072864">
        <w:rPr>
          <w:highlight w:val="cyan"/>
          <w:u w:val="single"/>
        </w:rPr>
        <w:t xml:space="preserve">created </w:t>
      </w:r>
      <w:r w:rsidRPr="00072864">
        <w:rPr>
          <w:b/>
          <w:iCs/>
          <w:highlight w:val="cyan"/>
          <w:u w:val="single"/>
          <w:bdr w:val="single" w:sz="8" w:space="0" w:color="auto"/>
        </w:rPr>
        <w:t>pressures</w:t>
      </w:r>
      <w:r w:rsidRPr="00072864">
        <w:rPr>
          <w:highlight w:val="cyan"/>
          <w:u w:val="single"/>
        </w:rPr>
        <w:t xml:space="preserve"> to establish </w:t>
      </w:r>
      <w:r w:rsidRPr="00072864">
        <w:rPr>
          <w:b/>
          <w:iCs/>
          <w:highlight w:val="cyan"/>
          <w:u w:val="single"/>
          <w:bdr w:val="single" w:sz="8" w:space="0" w:color="auto"/>
        </w:rPr>
        <w:t>reservations</w:t>
      </w:r>
      <w:r w:rsidRPr="00072864">
        <w:rPr>
          <w:u w:val="single"/>
        </w:rPr>
        <w:t xml:space="preserve"> for the tribes and open the remaining lands for purchase by private parties and public use, </w:t>
      </w:r>
      <w:r w:rsidRPr="00072864">
        <w:rPr>
          <w:highlight w:val="cyan"/>
          <w:u w:val="single"/>
        </w:rPr>
        <w:t>no</w:t>
      </w:r>
      <w:r w:rsidRPr="00072864">
        <w:rPr>
          <w:u w:val="single"/>
        </w:rPr>
        <w:t xml:space="preserve"> such </w:t>
      </w:r>
      <w:r w:rsidRPr="00072864">
        <w:rPr>
          <w:b/>
          <w:iCs/>
          <w:highlight w:val="cyan"/>
          <w:u w:val="single"/>
          <w:bdr w:val="single" w:sz="8" w:space="0" w:color="auto"/>
        </w:rPr>
        <w:t>pressure</w:t>
      </w:r>
      <w:r w:rsidRPr="00072864">
        <w:rPr>
          <w:highlight w:val="cyan"/>
          <w:u w:val="single"/>
        </w:rPr>
        <w:t xml:space="preserve"> yet existed in </w:t>
      </w:r>
      <w:r w:rsidRPr="00072864">
        <w:rPr>
          <w:b/>
          <w:iCs/>
          <w:highlight w:val="cyan"/>
          <w:u w:val="single"/>
          <w:bdr w:val="single" w:sz="8" w:space="0" w:color="auto"/>
        </w:rPr>
        <w:t>Alaska</w:t>
      </w:r>
      <w:r w:rsidRPr="00072864">
        <w:rPr>
          <w:sz w:val="16"/>
        </w:rPr>
        <w:t>.55 “While Alaska Natives had claims to aboriginal title, and were obviously part of the landscape, it was not clear at all whether Alaska Natives could obtain fee title to individual parcels of land under applicable federal law.”56 In fact, just one statutory reservation in Alaska was established during this decades-long period.57 The Alaska Native Allotment Act was passed in 1906, which allowed some Alaska Natives to apply for homestead allotments, similar to the allotments conveyed during that period in the lower 48 states.58 After the Indian Reorganization Act (IRA) was enacted in 1934 and the Secretary of the Interior was granted the authority to establish new reservations, the Secretary created only six such reservations.59</w:t>
      </w:r>
    </w:p>
    <w:p w14:paraId="2A91C564" w14:textId="77777777" w:rsidR="00072864" w:rsidRPr="00072864" w:rsidRDefault="00072864" w:rsidP="00072864">
      <w:pPr>
        <w:rPr>
          <w:sz w:val="16"/>
        </w:rPr>
      </w:pPr>
      <w:r w:rsidRPr="00072864">
        <w:rPr>
          <w:sz w:val="16"/>
        </w:rPr>
        <w:t xml:space="preserve">Once Alaska achieved statehood in 1959, it became clear that land claims between settlers and Alaska Natives, as well as between Alaska Native villages, would soon need to be addressed.60 One of the reasons for this was </w:t>
      </w:r>
      <w:r w:rsidRPr="00072864">
        <w:rPr>
          <w:highlight w:val="cyan"/>
          <w:u w:val="single"/>
        </w:rPr>
        <w:t xml:space="preserve">the </w:t>
      </w:r>
      <w:r w:rsidRPr="00072864">
        <w:rPr>
          <w:b/>
          <w:iCs/>
          <w:highlight w:val="cyan"/>
          <w:u w:val="single"/>
          <w:bdr w:val="single" w:sz="8" w:space="0" w:color="auto"/>
        </w:rPr>
        <w:t>discovery</w:t>
      </w:r>
      <w:r w:rsidRPr="00072864">
        <w:rPr>
          <w:u w:val="single"/>
        </w:rPr>
        <w:t xml:space="preserve"> of oil at the far Northern edge of Alaska, which </w:t>
      </w:r>
      <w:r w:rsidRPr="00072864">
        <w:rPr>
          <w:highlight w:val="cyan"/>
          <w:u w:val="single"/>
        </w:rPr>
        <w:t xml:space="preserve">spurred the </w:t>
      </w:r>
      <w:r w:rsidRPr="00072864">
        <w:rPr>
          <w:b/>
          <w:iCs/>
          <w:highlight w:val="cyan"/>
          <w:u w:val="single"/>
          <w:bdr w:val="single" w:sz="8" w:space="0" w:color="auto"/>
        </w:rPr>
        <w:t>constructions</w:t>
      </w:r>
      <w:r w:rsidRPr="00072864">
        <w:rPr>
          <w:highlight w:val="cyan"/>
          <w:u w:val="single"/>
        </w:rPr>
        <w:t xml:space="preserve"> of the </w:t>
      </w:r>
      <w:r w:rsidRPr="00072864">
        <w:rPr>
          <w:b/>
          <w:iCs/>
          <w:highlight w:val="cyan"/>
          <w:u w:val="single"/>
          <w:bdr w:val="single" w:sz="8" w:space="0" w:color="auto"/>
        </w:rPr>
        <w:t>800-mile-long</w:t>
      </w:r>
      <w:r w:rsidRPr="00072864">
        <w:rPr>
          <w:u w:val="single"/>
        </w:rPr>
        <w:t xml:space="preserve"> trans-Alaska </w:t>
      </w:r>
      <w:r w:rsidRPr="00072864">
        <w:rPr>
          <w:b/>
          <w:iCs/>
          <w:highlight w:val="cyan"/>
          <w:u w:val="single"/>
          <w:bdr w:val="single" w:sz="8" w:space="0" w:color="auto"/>
        </w:rPr>
        <w:t>pipeline</w:t>
      </w:r>
      <w:r w:rsidRPr="00072864">
        <w:rPr>
          <w:sz w:val="16"/>
        </w:rPr>
        <w:t xml:space="preserve">.61 </w:t>
      </w:r>
      <w:r w:rsidRPr="00072864">
        <w:rPr>
          <w:highlight w:val="cyan"/>
          <w:u w:val="single"/>
        </w:rPr>
        <w:t xml:space="preserve">Congress </w:t>
      </w:r>
      <w:r w:rsidRPr="00072864">
        <w:rPr>
          <w:b/>
          <w:iCs/>
          <w:highlight w:val="cyan"/>
          <w:u w:val="single"/>
          <w:bdr w:val="single" w:sz="8" w:space="0" w:color="auto"/>
        </w:rPr>
        <w:t>enacted</w:t>
      </w:r>
      <w:r w:rsidRPr="00072864">
        <w:rPr>
          <w:highlight w:val="cyan"/>
          <w:u w:val="single"/>
        </w:rPr>
        <w:t xml:space="preserve"> the </w:t>
      </w:r>
      <w:r w:rsidRPr="00072864">
        <w:rPr>
          <w:b/>
          <w:iCs/>
          <w:highlight w:val="cyan"/>
          <w:u w:val="single"/>
          <w:bdr w:val="single" w:sz="8" w:space="0" w:color="auto"/>
        </w:rPr>
        <w:t>A</w:t>
      </w:r>
      <w:r w:rsidRPr="00072864">
        <w:rPr>
          <w:u w:val="single"/>
        </w:rPr>
        <w:t xml:space="preserve">laska </w:t>
      </w:r>
      <w:r w:rsidRPr="00072864">
        <w:rPr>
          <w:b/>
          <w:iCs/>
          <w:highlight w:val="cyan"/>
          <w:u w:val="single"/>
          <w:bdr w:val="single" w:sz="8" w:space="0" w:color="auto"/>
        </w:rPr>
        <w:t>N</w:t>
      </w:r>
      <w:r w:rsidRPr="00072864">
        <w:rPr>
          <w:u w:val="single"/>
        </w:rPr>
        <w:t xml:space="preserve">ative </w:t>
      </w:r>
      <w:r w:rsidRPr="00072864">
        <w:rPr>
          <w:b/>
          <w:iCs/>
          <w:highlight w:val="cyan"/>
          <w:u w:val="single"/>
          <w:bdr w:val="single" w:sz="8" w:space="0" w:color="auto"/>
        </w:rPr>
        <w:t>C</w:t>
      </w:r>
      <w:r w:rsidRPr="00072864">
        <w:rPr>
          <w:u w:val="single"/>
        </w:rPr>
        <w:t xml:space="preserve">laims </w:t>
      </w:r>
      <w:r w:rsidRPr="00072864">
        <w:rPr>
          <w:b/>
          <w:iCs/>
          <w:highlight w:val="cyan"/>
          <w:u w:val="single"/>
          <w:bdr w:val="single" w:sz="8" w:space="0" w:color="auto"/>
        </w:rPr>
        <w:t>S</w:t>
      </w:r>
      <w:r w:rsidRPr="00072864">
        <w:rPr>
          <w:u w:val="single"/>
        </w:rPr>
        <w:t xml:space="preserve">ettlement </w:t>
      </w:r>
      <w:r w:rsidRPr="00072864">
        <w:rPr>
          <w:b/>
          <w:iCs/>
          <w:highlight w:val="cyan"/>
          <w:u w:val="single"/>
          <w:bdr w:val="single" w:sz="8" w:space="0" w:color="auto"/>
        </w:rPr>
        <w:t>A</w:t>
      </w:r>
      <w:r w:rsidRPr="00072864">
        <w:rPr>
          <w:u w:val="single"/>
        </w:rPr>
        <w:t xml:space="preserve">ct in 1971 </w:t>
      </w:r>
      <w:r w:rsidRPr="00072864">
        <w:rPr>
          <w:highlight w:val="cyan"/>
          <w:u w:val="single"/>
        </w:rPr>
        <w:t xml:space="preserve">as the </w:t>
      </w:r>
      <w:r w:rsidRPr="00072864">
        <w:rPr>
          <w:b/>
          <w:iCs/>
          <w:highlight w:val="cyan"/>
          <w:u w:val="single"/>
          <w:bdr w:val="single" w:sz="8" w:space="0" w:color="auto"/>
        </w:rPr>
        <w:t>solution</w:t>
      </w:r>
      <w:r w:rsidRPr="00072864">
        <w:rPr>
          <w:u w:val="single"/>
        </w:rPr>
        <w:t xml:space="preserve"> to competing land claims in Alaska, </w:t>
      </w:r>
      <w:r w:rsidRPr="00072864">
        <w:rPr>
          <w:highlight w:val="cyan"/>
          <w:u w:val="single"/>
        </w:rPr>
        <w:t>and</w:t>
      </w:r>
      <w:r w:rsidRPr="00072864">
        <w:rPr>
          <w:u w:val="single"/>
        </w:rPr>
        <w:t xml:space="preserve"> to </w:t>
      </w:r>
      <w:r w:rsidRPr="00072864">
        <w:rPr>
          <w:highlight w:val="cyan"/>
          <w:u w:val="single"/>
        </w:rPr>
        <w:t>allow for</w:t>
      </w:r>
      <w:r w:rsidRPr="00072864">
        <w:rPr>
          <w:u w:val="single"/>
        </w:rPr>
        <w:t xml:space="preserve"> the Alaska pipeline’s </w:t>
      </w:r>
      <w:r w:rsidRPr="00072864">
        <w:rPr>
          <w:b/>
          <w:iCs/>
          <w:highlight w:val="cyan"/>
          <w:u w:val="single"/>
          <w:bdr w:val="single" w:sz="8" w:space="0" w:color="auto"/>
        </w:rPr>
        <w:t>construction</w:t>
      </w:r>
      <w:r w:rsidRPr="00072864">
        <w:rPr>
          <w:sz w:val="16"/>
        </w:rPr>
        <w:t>. “Initially, ANCSA was perceived as an innovative, effective mechanism for promoting Native independence.”62 The settlement was reached through collaboration with the Alaska Federation of Natives (AFN), a group that formed in 1966 to address aboriginal rights in Alaska.63 However, in the 50 years that have passed since Congress enacted ANCSA, opinions of it are divided.64</w:t>
      </w:r>
    </w:p>
    <w:p w14:paraId="354E552F" w14:textId="77777777" w:rsidR="00072864" w:rsidRPr="00072864" w:rsidRDefault="00072864" w:rsidP="00072864">
      <w:pPr>
        <w:rPr>
          <w:sz w:val="16"/>
        </w:rPr>
      </w:pPr>
      <w:r w:rsidRPr="00072864">
        <w:rPr>
          <w:sz w:val="16"/>
        </w:rPr>
        <w:t>Viewing the legislation on its face, it is easy to see why ANCSA draws controversy; in lieu of promoting the inherent sovereignty and self-determination of Alaska Native villages and tribal governments, ANCSA imposes a corporate system of membership and landholding, complete with shares and for-profit business structures.65 Such a system could scarcely be farther removed from the manner in which Alaska Native villages have existed for millennia, and it is entirely unique to Alaska Natives. While federally recognized tribes in the contiguous United States tend to resemble resemble states in government structure and authority—maintaining jurisdiction, operating educational institutions, overseeing tribal enterprises, and performing innumerable other ordinary government functions—Alaska Native tribal operations are essentially split into two, divided between organized villages and their respective corporations.</w:t>
      </w:r>
    </w:p>
    <w:p w14:paraId="1926CD55" w14:textId="77777777" w:rsidR="00072864" w:rsidRPr="00072864" w:rsidRDefault="00072864" w:rsidP="00072864">
      <w:pPr>
        <w:rPr>
          <w:sz w:val="16"/>
        </w:rPr>
      </w:pPr>
      <w:r w:rsidRPr="00072864">
        <w:rPr>
          <w:highlight w:val="cyan"/>
          <w:u w:val="single"/>
        </w:rPr>
        <w:t>The</w:t>
      </w:r>
      <w:r w:rsidRPr="00072864">
        <w:rPr>
          <w:u w:val="single"/>
        </w:rPr>
        <w:t xml:space="preserve"> text of </w:t>
      </w:r>
      <w:r w:rsidRPr="00072864">
        <w:rPr>
          <w:b/>
          <w:iCs/>
          <w:highlight w:val="cyan"/>
          <w:u w:val="single"/>
          <w:bdr w:val="single" w:sz="8" w:space="0" w:color="auto"/>
        </w:rPr>
        <w:t>ANCSA</w:t>
      </w:r>
      <w:r w:rsidRPr="00072864">
        <w:rPr>
          <w:highlight w:val="cyan"/>
          <w:u w:val="single"/>
        </w:rPr>
        <w:t xml:space="preserve"> begins by</w:t>
      </w:r>
      <w:r w:rsidRPr="00072864">
        <w:rPr>
          <w:u w:val="single"/>
        </w:rPr>
        <w:t xml:space="preserve"> essentially </w:t>
      </w:r>
      <w:r w:rsidRPr="00072864">
        <w:rPr>
          <w:b/>
          <w:iCs/>
          <w:highlight w:val="cyan"/>
          <w:u w:val="single"/>
          <w:bdr w:val="single" w:sz="8" w:space="0" w:color="auto"/>
        </w:rPr>
        <w:t>resetting aboriginal title</w:t>
      </w:r>
      <w:r w:rsidRPr="00072864">
        <w:rPr>
          <w:u w:val="single"/>
        </w:rPr>
        <w:t xml:space="preserve"> in Alaska</w:t>
      </w:r>
      <w:r w:rsidRPr="00072864">
        <w:rPr>
          <w:sz w:val="16"/>
        </w:rPr>
        <w:t xml:space="preserve">, including land claims and subsistence rights. The Act provides that </w:t>
      </w:r>
      <w:r w:rsidRPr="00072864">
        <w:t>“</w:t>
      </w:r>
      <w:r w:rsidRPr="00072864">
        <w:rPr>
          <w:b/>
          <w:iCs/>
          <w:highlight w:val="cyan"/>
          <w:u w:val="single"/>
          <w:bdr w:val="single" w:sz="8" w:space="0" w:color="auto"/>
        </w:rPr>
        <w:t>all aboriginal titles</w:t>
      </w:r>
      <w:r w:rsidRPr="00072864">
        <w:rPr>
          <w:u w:val="single"/>
        </w:rPr>
        <w:t xml:space="preserve">, if any, and claims of aboriginal title in Alaska based on use and occupancy, including submerged land underneath all water areas, both inland and offshore, and </w:t>
      </w:r>
      <w:r w:rsidRPr="00072864">
        <w:rPr>
          <w:b/>
          <w:iCs/>
          <w:highlight w:val="cyan"/>
          <w:u w:val="single"/>
          <w:bdr w:val="single" w:sz="8" w:space="0" w:color="auto"/>
        </w:rPr>
        <w:t>including</w:t>
      </w:r>
      <w:r w:rsidRPr="00072864">
        <w:rPr>
          <w:u w:val="single"/>
        </w:rPr>
        <w:t xml:space="preserve"> any aboriginal </w:t>
      </w:r>
      <w:r w:rsidRPr="00072864">
        <w:rPr>
          <w:b/>
          <w:iCs/>
          <w:highlight w:val="cyan"/>
          <w:u w:val="single"/>
          <w:bdr w:val="single" w:sz="8" w:space="0" w:color="auto"/>
        </w:rPr>
        <w:t>hunting</w:t>
      </w:r>
      <w:r w:rsidRPr="00072864">
        <w:rPr>
          <w:highlight w:val="cyan"/>
          <w:u w:val="single"/>
        </w:rPr>
        <w:t xml:space="preserve"> or </w:t>
      </w:r>
      <w:r w:rsidRPr="00072864">
        <w:rPr>
          <w:b/>
          <w:iCs/>
          <w:highlight w:val="cyan"/>
          <w:u w:val="single"/>
          <w:bdr w:val="single" w:sz="8" w:space="0" w:color="auto"/>
        </w:rPr>
        <w:t>fishing</w:t>
      </w:r>
      <w:r w:rsidRPr="00072864">
        <w:rPr>
          <w:u w:val="single"/>
        </w:rPr>
        <w:t xml:space="preserve"> rights that may exist, </w:t>
      </w:r>
      <w:r w:rsidRPr="00072864">
        <w:rPr>
          <w:highlight w:val="cyan"/>
          <w:u w:val="single"/>
        </w:rPr>
        <w:t xml:space="preserve">are </w:t>
      </w:r>
      <w:r w:rsidRPr="00072864">
        <w:rPr>
          <w:b/>
          <w:iCs/>
          <w:highlight w:val="cyan"/>
          <w:u w:val="single"/>
          <w:bdr w:val="single" w:sz="8" w:space="0" w:color="auto"/>
        </w:rPr>
        <w:t>hereby extinguished</w:t>
      </w:r>
      <w:r w:rsidRPr="00072864">
        <w:rPr>
          <w:sz w:val="16"/>
        </w:rPr>
        <w:t>.”66 With this sweeping declaration, all Alaska Native rights to occupancy were extinguished, as well as the six reservations established pursuant to the IRA.67 Homestead allotments that had been conveyed to Alaska Natives, however, remained, as they did not fall under the umbrella of aboriginal title.68 The Act’s specific provisions regarding Alaska Native landholdings are described by Stephen Pevar:</w:t>
      </w:r>
    </w:p>
    <w:p w14:paraId="00A006E1" w14:textId="77777777" w:rsidR="00072864" w:rsidRPr="00072864" w:rsidRDefault="00072864" w:rsidP="00072864">
      <w:pPr>
        <w:rPr>
          <w:sz w:val="16"/>
        </w:rPr>
      </w:pPr>
      <w:r w:rsidRPr="00072864">
        <w:rPr>
          <w:sz w:val="16"/>
        </w:rPr>
        <w:t>ANCSA gave Alaska Natives $962.5 million in compensation69 for extinguishing all of their aboriginal land claims, and in addition, it gave them ownership rights to 40 million acres of land. Of these 40 million acres, the surface estate in 22 million acres was divided among the two hundred Native villages according to the size of their membership, with each village entitled to incorporate itself under state law and then to select its homelands. The remaining 18 million acres and the subsurface estate of the entire 40 million acres were conveyed to thirteen Native regional corporations . . . . the corporations were given fee title to these estates, thus allowing the corporate owners to sell their interests at any time to anyone.</w:t>
      </w:r>
    </w:p>
    <w:p w14:paraId="1634A6C7" w14:textId="77777777" w:rsidR="00072864" w:rsidRPr="00072864" w:rsidRDefault="00072864" w:rsidP="00072864">
      <w:pPr>
        <w:rPr>
          <w:sz w:val="16"/>
        </w:rPr>
      </w:pPr>
      <w:r w:rsidRPr="00072864">
        <w:rPr>
          <w:sz w:val="16"/>
        </w:rPr>
        <w:t xml:space="preserve">The Native regional corporations described include </w:t>
      </w:r>
      <w:r w:rsidRPr="00072864">
        <w:rPr>
          <w:b/>
          <w:iCs/>
          <w:highlight w:val="cyan"/>
          <w:u w:val="single"/>
          <w:bdr w:val="single" w:sz="8" w:space="0" w:color="auto"/>
        </w:rPr>
        <w:t>12 state</w:t>
      </w:r>
      <w:r w:rsidRPr="00072864">
        <w:rPr>
          <w:b/>
          <w:iCs/>
          <w:u w:val="single"/>
          <w:bdr w:val="single" w:sz="8" w:space="0" w:color="auto"/>
        </w:rPr>
        <w:t xml:space="preserve">-chartered </w:t>
      </w:r>
      <w:r w:rsidRPr="00072864">
        <w:rPr>
          <w:b/>
          <w:iCs/>
          <w:highlight w:val="cyan"/>
          <w:u w:val="single"/>
          <w:bdr w:val="single" w:sz="8" w:space="0" w:color="auto"/>
        </w:rPr>
        <w:t>corporations</w:t>
      </w:r>
      <w:r w:rsidRPr="00072864">
        <w:rPr>
          <w:sz w:val="16"/>
        </w:rPr>
        <w:t xml:space="preserve">, each representing a geographic region of Alaska and the Alaska Native villages therein, and one additional corporation to represent the interests of nonresident Alaska Natives.71 ANCSA empowered these state-chartered Native corporations— of which there are 13, to represent 229 tribes—to manage Alaska Native landholdings and ANCSA funds. However, in doing so, </w:t>
      </w:r>
      <w:r w:rsidRPr="00072864">
        <w:rPr>
          <w:u w:val="single"/>
        </w:rPr>
        <w:t xml:space="preserve">ANCSA </w:t>
      </w:r>
      <w:r w:rsidRPr="00072864">
        <w:rPr>
          <w:highlight w:val="cyan"/>
          <w:u w:val="single"/>
        </w:rPr>
        <w:t xml:space="preserve">effectively </w:t>
      </w:r>
      <w:r w:rsidRPr="00072864">
        <w:rPr>
          <w:b/>
          <w:iCs/>
          <w:highlight w:val="cyan"/>
          <w:u w:val="single"/>
          <w:bdr w:val="single" w:sz="8" w:space="0" w:color="auto"/>
        </w:rPr>
        <w:t>divested</w:t>
      </w:r>
      <w:r w:rsidRPr="00072864">
        <w:rPr>
          <w:highlight w:val="cyan"/>
          <w:u w:val="single"/>
        </w:rPr>
        <w:t xml:space="preserve"> Alaska</w:t>
      </w:r>
      <w:r w:rsidRPr="00072864">
        <w:rPr>
          <w:u w:val="single"/>
        </w:rPr>
        <w:t xml:space="preserve"> Native </w:t>
      </w:r>
      <w:r w:rsidRPr="00072864">
        <w:rPr>
          <w:b/>
          <w:iCs/>
          <w:highlight w:val="cyan"/>
          <w:u w:val="single"/>
          <w:bdr w:val="single" w:sz="8" w:space="0" w:color="auto"/>
        </w:rPr>
        <w:t>tribal governments</w:t>
      </w:r>
      <w:r w:rsidRPr="00072864">
        <w:rPr>
          <w:highlight w:val="cyan"/>
          <w:u w:val="single"/>
        </w:rPr>
        <w:t xml:space="preserve"> of </w:t>
      </w:r>
      <w:r w:rsidRPr="00072864">
        <w:rPr>
          <w:b/>
          <w:iCs/>
          <w:highlight w:val="cyan"/>
          <w:u w:val="single"/>
          <w:bdr w:val="single" w:sz="8" w:space="0" w:color="auto"/>
        </w:rPr>
        <w:t>sovereign powers</w:t>
      </w:r>
      <w:r w:rsidRPr="00072864">
        <w:rPr>
          <w:sz w:val="16"/>
        </w:rPr>
        <w:t>. “</w:t>
      </w:r>
      <w:r w:rsidRPr="00072864">
        <w:rPr>
          <w:u w:val="single"/>
        </w:rPr>
        <w:t xml:space="preserve">Today, </w:t>
      </w:r>
      <w:r w:rsidRPr="00072864">
        <w:rPr>
          <w:b/>
          <w:iCs/>
          <w:highlight w:val="cyan"/>
          <w:u w:val="single"/>
          <w:bdr w:val="single" w:sz="8" w:space="0" w:color="auto"/>
        </w:rPr>
        <w:t>tribal governments</w:t>
      </w:r>
      <w:r w:rsidRPr="00072864">
        <w:rPr>
          <w:u w:val="single"/>
        </w:rPr>
        <w:t xml:space="preserve"> in Alaska </w:t>
      </w:r>
      <w:r w:rsidRPr="00072864">
        <w:rPr>
          <w:highlight w:val="cyan"/>
          <w:u w:val="single"/>
        </w:rPr>
        <w:t xml:space="preserve">are </w:t>
      </w:r>
      <w:r w:rsidRPr="00072864">
        <w:rPr>
          <w:b/>
          <w:iCs/>
          <w:highlight w:val="cyan"/>
          <w:u w:val="single"/>
          <w:bdr w:val="single" w:sz="8" w:space="0" w:color="auto"/>
        </w:rPr>
        <w:t>without</w:t>
      </w:r>
      <w:r w:rsidRPr="00072864">
        <w:rPr>
          <w:u w:val="single"/>
        </w:rPr>
        <w:t xml:space="preserve"> the </w:t>
      </w:r>
      <w:r w:rsidRPr="00072864">
        <w:rPr>
          <w:b/>
          <w:iCs/>
          <w:highlight w:val="cyan"/>
          <w:u w:val="single"/>
          <w:bdr w:val="single" w:sz="8" w:space="0" w:color="auto"/>
        </w:rPr>
        <w:t>resources</w:t>
      </w:r>
      <w:r w:rsidRPr="00072864">
        <w:rPr>
          <w:highlight w:val="cyan"/>
          <w:u w:val="single"/>
        </w:rPr>
        <w:t xml:space="preserve"> necessary to </w:t>
      </w:r>
      <w:r w:rsidRPr="00072864">
        <w:rPr>
          <w:b/>
          <w:iCs/>
          <w:highlight w:val="cyan"/>
          <w:u w:val="single"/>
          <w:bdr w:val="single" w:sz="8" w:space="0" w:color="auto"/>
        </w:rPr>
        <w:t>address</w:t>
      </w:r>
      <w:r w:rsidRPr="00072864">
        <w:rPr>
          <w:highlight w:val="cyan"/>
          <w:u w:val="single"/>
        </w:rPr>
        <w:t xml:space="preserve"> issues that </w:t>
      </w:r>
      <w:r w:rsidRPr="00072864">
        <w:rPr>
          <w:b/>
          <w:iCs/>
          <w:highlight w:val="cyan"/>
          <w:u w:val="single"/>
          <w:bdr w:val="single" w:sz="8" w:space="0" w:color="auto"/>
        </w:rPr>
        <w:t>threaten</w:t>
      </w:r>
      <w:r w:rsidRPr="00072864">
        <w:rPr>
          <w:u w:val="single"/>
        </w:rPr>
        <w:t xml:space="preserve"> the </w:t>
      </w:r>
      <w:r w:rsidRPr="00072864">
        <w:rPr>
          <w:highlight w:val="cyan"/>
          <w:u w:val="single"/>
        </w:rPr>
        <w:t xml:space="preserve">survival of their </w:t>
      </w:r>
      <w:r w:rsidRPr="00072864">
        <w:rPr>
          <w:b/>
          <w:iCs/>
          <w:highlight w:val="cyan"/>
          <w:u w:val="single"/>
          <w:bdr w:val="single" w:sz="8" w:space="0" w:color="auto"/>
        </w:rPr>
        <w:t>communities</w:t>
      </w:r>
      <w:r w:rsidRPr="00072864">
        <w:rPr>
          <w:sz w:val="16"/>
        </w:rPr>
        <w:t>.”72 The following case, Alaska v. Native Village of Venetie Tribal Government (1998), exemplifies this shift and its consequences.</w:t>
      </w:r>
    </w:p>
    <w:p w14:paraId="7CEEED3E"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The alternative is </w:t>
      </w:r>
      <w:r w:rsidRPr="00072864">
        <w:rPr>
          <w:rFonts w:eastAsiaTheme="majorEastAsia" w:cstheme="majorBidi"/>
          <w:b/>
          <w:iCs/>
          <w:sz w:val="26"/>
          <w:u w:val="single"/>
        </w:rPr>
        <w:t>indigenous resurgence</w:t>
      </w:r>
      <w:r w:rsidRPr="00072864">
        <w:rPr>
          <w:rFonts w:eastAsiaTheme="majorEastAsia" w:cstheme="majorBidi"/>
          <w:b/>
          <w:iCs/>
          <w:sz w:val="26"/>
        </w:rPr>
        <w:t xml:space="preserve">. That </w:t>
      </w:r>
      <w:r w:rsidRPr="00072864">
        <w:rPr>
          <w:rFonts w:eastAsiaTheme="majorEastAsia" w:cstheme="majorBidi"/>
          <w:b/>
          <w:iCs/>
          <w:sz w:val="26"/>
          <w:u w:val="single"/>
        </w:rPr>
        <w:t>destroys</w:t>
      </w:r>
      <w:r w:rsidRPr="00072864">
        <w:rPr>
          <w:rFonts w:eastAsiaTheme="majorEastAsia" w:cstheme="majorBidi"/>
          <w:b/>
          <w:iCs/>
          <w:sz w:val="26"/>
        </w:rPr>
        <w:t xml:space="preserve"> violent ‘development’ projects in favor of </w:t>
      </w:r>
      <w:r w:rsidRPr="00072864">
        <w:rPr>
          <w:rFonts w:eastAsiaTheme="majorEastAsia" w:cstheme="majorBidi"/>
          <w:b/>
          <w:iCs/>
          <w:sz w:val="26"/>
          <w:u w:val="single"/>
        </w:rPr>
        <w:t>indigenous futures</w:t>
      </w:r>
      <w:r w:rsidRPr="00072864">
        <w:rPr>
          <w:rFonts w:eastAsiaTheme="majorEastAsia" w:cstheme="majorBidi"/>
          <w:b/>
          <w:iCs/>
          <w:sz w:val="26"/>
        </w:rPr>
        <w:t xml:space="preserve">.  </w:t>
      </w:r>
    </w:p>
    <w:p w14:paraId="75105DC4" w14:textId="77777777" w:rsidR="00072864" w:rsidRPr="00072864" w:rsidRDefault="00072864" w:rsidP="00072864">
      <w:r w:rsidRPr="00072864">
        <w:t xml:space="preserve">Justine </w:t>
      </w:r>
      <w:r w:rsidRPr="00072864">
        <w:rPr>
          <w:b/>
          <w:bCs/>
          <w:sz w:val="26"/>
        </w:rPr>
        <w:t>Wild</w:t>
      </w:r>
      <w:r w:rsidRPr="00072864">
        <w:t>, 20</w:t>
      </w:r>
      <w:r w:rsidRPr="00072864">
        <w:rPr>
          <w:b/>
          <w:bCs/>
          <w:sz w:val="26"/>
        </w:rPr>
        <w:t xml:space="preserve">24 </w:t>
      </w:r>
      <w:r w:rsidRPr="00072864">
        <w:t>- Master’s Thesis, University of South-Eastern Norway Faculty of Humanities, Sports and Educational Science  Department of Culture, Religion and Social Studies  “Indigenous Immobilities as Coloniality: Indigenous Struggles in the Artic and the Representations of Climate Change Displacement in State and Federal Policies in The United States” Spring, https://openarchive.usn.no/usn-xmlui/bitstream/handle/11250/3139788/no.usn%3Awiseflow%3A7108259%3A59080392.pdf?sequence=1&amp;isAllowed=y //DH</w:t>
      </w:r>
    </w:p>
    <w:p w14:paraId="0FEA2290" w14:textId="77777777" w:rsidR="00072864" w:rsidRPr="00072864" w:rsidRDefault="00072864" w:rsidP="00072864">
      <w:pPr>
        <w:rPr>
          <w:sz w:val="16"/>
        </w:rPr>
      </w:pPr>
      <w:r w:rsidRPr="00072864">
        <w:rPr>
          <w:highlight w:val="cyan"/>
          <w:u w:val="single"/>
        </w:rPr>
        <w:t>Policy is a tool</w:t>
      </w:r>
      <w:r w:rsidRPr="00072864">
        <w:rPr>
          <w:u w:val="single"/>
        </w:rPr>
        <w:t xml:space="preserve"> utilized by </w:t>
      </w:r>
      <w:r w:rsidRPr="00072864">
        <w:rPr>
          <w:b/>
          <w:iCs/>
          <w:u w:val="single"/>
          <w:bdr w:val="single" w:sz="8" w:space="0" w:color="auto"/>
        </w:rPr>
        <w:t>governments</w:t>
      </w:r>
      <w:r w:rsidRPr="00072864">
        <w:rPr>
          <w:u w:val="single"/>
        </w:rPr>
        <w:t xml:space="preserve"> </w:t>
      </w:r>
      <w:r w:rsidRPr="00072864">
        <w:rPr>
          <w:highlight w:val="cyan"/>
          <w:u w:val="single"/>
        </w:rPr>
        <w:t>to</w:t>
      </w:r>
      <w:r w:rsidRPr="00072864">
        <w:rPr>
          <w:sz w:val="16"/>
        </w:rPr>
        <w:t xml:space="preserve"> maintain social order and </w:t>
      </w:r>
      <w:r w:rsidRPr="00072864">
        <w:rPr>
          <w:b/>
          <w:iCs/>
          <w:highlight w:val="cyan"/>
          <w:u w:val="single"/>
          <w:bdr w:val="single" w:sz="8" w:space="0" w:color="auto"/>
        </w:rPr>
        <w:t>control</w:t>
      </w:r>
      <w:r w:rsidRPr="00072864">
        <w:rPr>
          <w:b/>
          <w:iCs/>
          <w:u w:val="single"/>
          <w:bdr w:val="single" w:sz="8" w:space="0" w:color="auto"/>
        </w:rPr>
        <w:t xml:space="preserve"> its </w:t>
      </w:r>
      <w:r w:rsidRPr="00072864">
        <w:rPr>
          <w:b/>
          <w:iCs/>
          <w:highlight w:val="cyan"/>
          <w:u w:val="single"/>
          <w:bdr w:val="single" w:sz="8" w:space="0" w:color="auto"/>
        </w:rPr>
        <w:t>population</w:t>
      </w:r>
      <w:r w:rsidRPr="00072864">
        <w:rPr>
          <w:sz w:val="16"/>
        </w:rPr>
        <w:t xml:space="preserve">. Policies are what Foucault (2007) refers to as technologies, or the mechanisms through which governing occurs. How governing transpires is the focus of Foucault’s (2007) work on governmentality which seeks to understand how the state orders the relationship between itself and its citizens. </w:t>
      </w:r>
      <w:r w:rsidRPr="00072864">
        <w:rPr>
          <w:u w:val="single"/>
        </w:rPr>
        <w:t xml:space="preserve">The settler </w:t>
      </w:r>
      <w:r w:rsidRPr="00072864">
        <w:rPr>
          <w:highlight w:val="cyan"/>
          <w:u w:val="single"/>
        </w:rPr>
        <w:t>colonial</w:t>
      </w:r>
      <w:r w:rsidRPr="00072864">
        <w:rPr>
          <w:sz w:val="16"/>
        </w:rPr>
        <w:t xml:space="preserve"> and capitalist </w:t>
      </w:r>
      <w:r w:rsidRPr="00072864">
        <w:rPr>
          <w:highlight w:val="cyan"/>
          <w:u w:val="single"/>
        </w:rPr>
        <w:t>state</w:t>
      </w:r>
      <w:r w:rsidRPr="00072864">
        <w:rPr>
          <w:sz w:val="16"/>
        </w:rPr>
        <w:t xml:space="preserve"> structure (Wolfe, 2006; Quijano, 2000; Quijano, 2007), which marginalizes the Indigenous Peoples1, </w:t>
      </w:r>
      <w:r w:rsidRPr="00072864">
        <w:rPr>
          <w:highlight w:val="cyan"/>
          <w:u w:val="single"/>
        </w:rPr>
        <w:t xml:space="preserve">is </w:t>
      </w:r>
      <w:r w:rsidRPr="00072864">
        <w:rPr>
          <w:b/>
          <w:iCs/>
          <w:highlight w:val="cyan"/>
          <w:u w:val="single"/>
          <w:bdr w:val="single" w:sz="8" w:space="0" w:color="auto"/>
        </w:rPr>
        <w:t>reproduced</w:t>
      </w:r>
      <w:r w:rsidRPr="00072864">
        <w:rPr>
          <w:u w:val="single"/>
        </w:rPr>
        <w:t xml:space="preserve"> and enforced through policy</w:t>
      </w:r>
      <w:r w:rsidRPr="00072864">
        <w:rPr>
          <w:sz w:val="16"/>
        </w:rPr>
        <w:t xml:space="preserve">. </w:t>
      </w:r>
      <w:r w:rsidRPr="00072864">
        <w:rPr>
          <w:highlight w:val="cyan"/>
          <w:u w:val="single"/>
        </w:rPr>
        <w:t>Policy</w:t>
      </w:r>
      <w:r w:rsidRPr="00072864">
        <w:rPr>
          <w:u w:val="single"/>
        </w:rPr>
        <w:t xml:space="preserve"> has played a significant role in </w:t>
      </w:r>
      <w:r w:rsidRPr="00072864">
        <w:rPr>
          <w:highlight w:val="cyan"/>
          <w:u w:val="single"/>
        </w:rPr>
        <w:t>shap</w:t>
      </w:r>
      <w:r w:rsidRPr="00072864">
        <w:rPr>
          <w:u w:val="single"/>
        </w:rPr>
        <w:t xml:space="preserve">ing current situations from the </w:t>
      </w:r>
      <w:r w:rsidRPr="00072864">
        <w:rPr>
          <w:b/>
          <w:iCs/>
          <w:highlight w:val="cyan"/>
          <w:u w:val="single"/>
          <w:bdr w:val="single" w:sz="8" w:space="0" w:color="auto"/>
        </w:rPr>
        <w:t>assimilative policies</w:t>
      </w:r>
      <w:r w:rsidRPr="00072864">
        <w:rPr>
          <w:u w:val="single"/>
        </w:rPr>
        <w:t xml:space="preserve"> which attempted to destroy the communities’ knowledge systems, to educational policies which restricted the mobility of the communities</w:t>
      </w:r>
      <w:r w:rsidRPr="00072864">
        <w:rPr>
          <w:sz w:val="16"/>
        </w:rPr>
        <w:t xml:space="preserve">, to policies of classification which defines how the communities can access their rights, to the current relocation policies which restrict and define the possibility of movement for the communities. </w:t>
      </w:r>
    </w:p>
    <w:p w14:paraId="243CB99E" w14:textId="77777777" w:rsidR="00072864" w:rsidRPr="00072864" w:rsidRDefault="00072864" w:rsidP="00072864">
      <w:pPr>
        <w:rPr>
          <w:sz w:val="16"/>
        </w:rPr>
      </w:pPr>
      <w:r w:rsidRPr="00072864">
        <w:rPr>
          <w:sz w:val="16"/>
        </w:rPr>
        <w:t xml:space="preserve">The Indigenous Peoples of these three villages, the Yup’ik (Newtok) and Iñupiat (Kivalina, Shishmaref), have lived on these territories from time immemorial. Upon colonization, first by Russia and then The United States (US), these Indigenous communities were brought into a settler colonial system where their bodies, lands, and ways of life were the target of appropriation and assimilation (Wolfe, 2006). </w:t>
      </w:r>
      <w:r w:rsidRPr="00072864">
        <w:rPr>
          <w:highlight w:val="cyan"/>
          <w:u w:val="single"/>
        </w:rPr>
        <w:t xml:space="preserve">Indigenous </w:t>
      </w:r>
      <w:r w:rsidRPr="00072864">
        <w:rPr>
          <w:b/>
          <w:iCs/>
          <w:highlight w:val="cyan"/>
          <w:u w:val="single"/>
          <w:bdr w:val="single" w:sz="8" w:space="0" w:color="auto"/>
        </w:rPr>
        <w:t>resistance movements</w:t>
      </w:r>
      <w:r w:rsidRPr="00072864">
        <w:rPr>
          <w:u w:val="single"/>
        </w:rPr>
        <w:t xml:space="preserve"> in the US </w:t>
      </w:r>
      <w:r w:rsidRPr="00072864">
        <w:rPr>
          <w:highlight w:val="cyan"/>
          <w:u w:val="single"/>
        </w:rPr>
        <w:t>including armed struggles</w:t>
      </w:r>
      <w:r w:rsidRPr="00072864">
        <w:rPr>
          <w:u w:val="single"/>
        </w:rPr>
        <w:t xml:space="preserve">, the </w:t>
      </w:r>
      <w:r w:rsidRPr="00072864">
        <w:rPr>
          <w:b/>
          <w:iCs/>
          <w:highlight w:val="cyan"/>
          <w:u w:val="single"/>
          <w:bdr w:val="single" w:sz="8" w:space="0" w:color="auto"/>
        </w:rPr>
        <w:t>occupation of Alcatraz</w:t>
      </w:r>
      <w:r w:rsidRPr="00072864">
        <w:rPr>
          <w:sz w:val="16"/>
        </w:rPr>
        <w:t xml:space="preserve"> by the American Indian Movement, </w:t>
      </w:r>
      <w:r w:rsidRPr="00072864">
        <w:rPr>
          <w:u w:val="single"/>
        </w:rPr>
        <w:t>and the</w:t>
      </w:r>
      <w:r w:rsidRPr="00072864">
        <w:rPr>
          <w:sz w:val="16"/>
        </w:rPr>
        <w:t xml:space="preserve"> 2016 </w:t>
      </w:r>
      <w:r w:rsidRPr="00072864">
        <w:rPr>
          <w:highlight w:val="cyan"/>
          <w:u w:val="single"/>
        </w:rPr>
        <w:t>Standing Rock</w:t>
      </w:r>
      <w:r w:rsidRPr="00072864">
        <w:rPr>
          <w:u w:val="single"/>
        </w:rPr>
        <w:t xml:space="preserve"> protests </w:t>
      </w:r>
      <w:r w:rsidRPr="00072864">
        <w:rPr>
          <w:b/>
          <w:iCs/>
          <w:highlight w:val="cyan"/>
          <w:u w:val="single"/>
          <w:bdr w:val="single" w:sz="8" w:space="0" w:color="auto"/>
        </w:rPr>
        <w:t>continue</w:t>
      </w:r>
      <w:r w:rsidRPr="00072864">
        <w:rPr>
          <w:highlight w:val="cyan"/>
          <w:u w:val="single"/>
        </w:rPr>
        <w:t xml:space="preserve"> to </w:t>
      </w:r>
      <w:r w:rsidRPr="00072864">
        <w:rPr>
          <w:b/>
          <w:iCs/>
          <w:highlight w:val="cyan"/>
          <w:u w:val="single"/>
          <w:bdr w:val="single" w:sz="8" w:space="0" w:color="auto"/>
        </w:rPr>
        <w:t>challenge</w:t>
      </w:r>
      <w:r w:rsidRPr="00072864">
        <w:rPr>
          <w:u w:val="single"/>
        </w:rPr>
        <w:t xml:space="preserve"> the settler-colonial </w:t>
      </w:r>
      <w:r w:rsidRPr="00072864">
        <w:rPr>
          <w:highlight w:val="cyan"/>
          <w:u w:val="single"/>
        </w:rPr>
        <w:t xml:space="preserve">state. </w:t>
      </w:r>
      <w:r w:rsidRPr="00072864">
        <w:rPr>
          <w:b/>
          <w:iCs/>
          <w:highlight w:val="cyan"/>
          <w:u w:val="single"/>
          <w:bdr w:val="single" w:sz="8" w:space="0" w:color="auto"/>
        </w:rPr>
        <w:t>Indigenous resurgence</w:t>
      </w:r>
      <w:r w:rsidRPr="00072864">
        <w:rPr>
          <w:highlight w:val="cyan"/>
          <w:u w:val="single"/>
        </w:rPr>
        <w:t xml:space="preserve"> is</w:t>
      </w:r>
      <w:r w:rsidRPr="00072864">
        <w:rPr>
          <w:u w:val="single"/>
        </w:rPr>
        <w:t xml:space="preserve"> a form of </w:t>
      </w:r>
      <w:r w:rsidRPr="00072864">
        <w:rPr>
          <w:highlight w:val="cyan"/>
          <w:u w:val="single"/>
        </w:rPr>
        <w:t>resistance</w:t>
      </w:r>
      <w:r w:rsidRPr="00072864">
        <w:rPr>
          <w:u w:val="single"/>
        </w:rPr>
        <w:t xml:space="preserve"> focused on regenerative nation-building. </w:t>
      </w:r>
      <w:r w:rsidRPr="00072864">
        <w:rPr>
          <w:highlight w:val="cyan"/>
          <w:u w:val="single"/>
        </w:rPr>
        <w:t>It</w:t>
      </w:r>
      <w:r w:rsidRPr="00072864">
        <w:rPr>
          <w:sz w:val="16"/>
        </w:rPr>
        <w:t xml:space="preserve"> is a philosophy which </w:t>
      </w:r>
      <w:r w:rsidRPr="00072864">
        <w:rPr>
          <w:b/>
          <w:iCs/>
          <w:highlight w:val="cyan"/>
          <w:u w:val="single"/>
          <w:bdr w:val="single" w:sz="8" w:space="0" w:color="auto"/>
        </w:rPr>
        <w:t>challenges</w:t>
      </w:r>
      <w:r w:rsidRPr="00072864">
        <w:rPr>
          <w:highlight w:val="cyan"/>
          <w:u w:val="single"/>
        </w:rPr>
        <w:t xml:space="preserve"> the </w:t>
      </w:r>
      <w:r w:rsidRPr="00072864">
        <w:rPr>
          <w:b/>
          <w:iCs/>
          <w:highlight w:val="cyan"/>
          <w:u w:val="single"/>
          <w:bdr w:val="single" w:sz="8" w:space="0" w:color="auto"/>
        </w:rPr>
        <w:t>hierarchical nature</w:t>
      </w:r>
      <w:r w:rsidRPr="00072864">
        <w:rPr>
          <w:highlight w:val="cyan"/>
          <w:u w:val="single"/>
        </w:rPr>
        <w:t xml:space="preserve"> of a </w:t>
      </w:r>
      <w:r w:rsidRPr="00072864">
        <w:rPr>
          <w:b/>
          <w:iCs/>
          <w:highlight w:val="cyan"/>
          <w:u w:val="single"/>
          <w:bdr w:val="single" w:sz="8" w:space="0" w:color="auto"/>
        </w:rPr>
        <w:t>capitalist</w:t>
      </w:r>
      <w:r w:rsidRPr="00072864">
        <w:rPr>
          <w:highlight w:val="cyan"/>
          <w:u w:val="single"/>
        </w:rPr>
        <w:t xml:space="preserve"> colonial world and</w:t>
      </w:r>
      <w:r w:rsidRPr="00072864">
        <w:rPr>
          <w:u w:val="single"/>
        </w:rPr>
        <w:t xml:space="preserve"> encourages the </w:t>
      </w:r>
      <w:r w:rsidRPr="00072864">
        <w:rPr>
          <w:highlight w:val="cyan"/>
          <w:u w:val="single"/>
        </w:rPr>
        <w:t>use</w:t>
      </w:r>
      <w:r w:rsidRPr="00072864">
        <w:rPr>
          <w:u w:val="single"/>
        </w:rPr>
        <w:t xml:space="preserve"> of </w:t>
      </w:r>
      <w:r w:rsidRPr="00072864">
        <w:rPr>
          <w:b/>
          <w:iCs/>
          <w:highlight w:val="cyan"/>
          <w:u w:val="single"/>
          <w:bdr w:val="single" w:sz="8" w:space="0" w:color="auto"/>
        </w:rPr>
        <w:t>Indigenous Knowledge</w:t>
      </w:r>
      <w:r w:rsidRPr="00072864">
        <w:rPr>
          <w:sz w:val="16"/>
        </w:rPr>
        <w:t xml:space="preserve"> (IK) </w:t>
      </w:r>
      <w:r w:rsidRPr="00072864">
        <w:rPr>
          <w:highlight w:val="cyan"/>
          <w:u w:val="single"/>
        </w:rPr>
        <w:t xml:space="preserve">to </w:t>
      </w:r>
      <w:r w:rsidRPr="00072864">
        <w:rPr>
          <w:b/>
          <w:iCs/>
          <w:highlight w:val="cyan"/>
          <w:u w:val="single"/>
          <w:bdr w:val="single" w:sz="8" w:space="0" w:color="auto"/>
        </w:rPr>
        <w:t>build</w:t>
      </w:r>
      <w:r w:rsidRPr="00072864">
        <w:rPr>
          <w:u w:val="single"/>
        </w:rPr>
        <w:t xml:space="preserve"> equitable </w:t>
      </w:r>
      <w:r w:rsidRPr="00072864">
        <w:rPr>
          <w:b/>
          <w:iCs/>
          <w:highlight w:val="cyan"/>
          <w:u w:val="single"/>
          <w:bdr w:val="single" w:sz="8" w:space="0" w:color="auto"/>
        </w:rPr>
        <w:t>communities</w:t>
      </w:r>
      <w:r w:rsidRPr="00072864">
        <w:rPr>
          <w:u w:val="single"/>
        </w:rPr>
        <w:t xml:space="preserve"> </w:t>
      </w:r>
      <w:r w:rsidRPr="00072864">
        <w:rPr>
          <w:highlight w:val="cyan"/>
          <w:u w:val="single"/>
        </w:rPr>
        <w:t xml:space="preserve">and </w:t>
      </w:r>
      <w:r w:rsidRPr="00072864">
        <w:rPr>
          <w:b/>
          <w:iCs/>
          <w:highlight w:val="cyan"/>
          <w:u w:val="single"/>
          <w:bdr w:val="single" w:sz="8" w:space="0" w:color="auto"/>
        </w:rPr>
        <w:t>relations</w:t>
      </w:r>
      <w:r w:rsidRPr="00072864">
        <w:rPr>
          <w:sz w:val="16"/>
        </w:rPr>
        <w:t xml:space="preserve"> (Corntassel, 2012; Coulthard &amp; Simpson, 2016; Palmer et al., 2022).  </w:t>
      </w:r>
    </w:p>
    <w:p w14:paraId="48A9AAEE" w14:textId="77777777" w:rsidR="00072864" w:rsidRPr="00072864" w:rsidRDefault="00072864" w:rsidP="00072864">
      <w:pPr>
        <w:keepNext/>
        <w:keepLines/>
        <w:pageBreakBefore/>
        <w:spacing w:before="40" w:after="0"/>
        <w:jc w:val="center"/>
        <w:outlineLvl w:val="1"/>
        <w:rPr>
          <w:rFonts w:eastAsiaTheme="majorEastAsia" w:cstheme="majorBidi"/>
          <w:b/>
          <w:sz w:val="44"/>
          <w:szCs w:val="26"/>
          <w:u w:val="double"/>
        </w:rPr>
      </w:pPr>
      <w:r w:rsidRPr="00072864">
        <w:rPr>
          <w:rFonts w:eastAsiaTheme="majorEastAsia" w:cstheme="majorBidi"/>
          <w:b/>
          <w:sz w:val="44"/>
          <w:szCs w:val="26"/>
          <w:u w:val="double"/>
        </w:rPr>
        <w:t>Case</w:t>
      </w:r>
    </w:p>
    <w:p w14:paraId="300F3FB5" w14:textId="77777777" w:rsidR="00072864" w:rsidRPr="00072864" w:rsidRDefault="00072864" w:rsidP="00072864">
      <w:pPr>
        <w:keepNext/>
        <w:keepLines/>
        <w:pageBreakBefore/>
        <w:spacing w:before="40" w:after="0"/>
        <w:jc w:val="center"/>
        <w:outlineLvl w:val="2"/>
        <w:rPr>
          <w:rFonts w:eastAsiaTheme="majorEastAsia" w:cstheme="majorBidi"/>
          <w:b/>
          <w:sz w:val="32"/>
          <w:szCs w:val="24"/>
          <w:u w:val="single"/>
        </w:rPr>
      </w:pPr>
      <w:r w:rsidRPr="00072864">
        <w:rPr>
          <w:rFonts w:eastAsiaTheme="majorEastAsia" w:cstheme="majorBidi"/>
          <w:b/>
          <w:sz w:val="32"/>
          <w:szCs w:val="24"/>
          <w:u w:val="single"/>
        </w:rPr>
        <w:t>Solvency---AT: Technical Assistance---1NC</w:t>
      </w:r>
    </w:p>
    <w:p w14:paraId="540BD506"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Technical </w:t>
      </w:r>
      <w:r w:rsidRPr="00072864">
        <w:rPr>
          <w:rFonts w:eastAsiaTheme="majorEastAsia" w:cstheme="majorBidi"/>
          <w:b/>
          <w:iCs/>
          <w:sz w:val="26"/>
          <w:u w:val="single"/>
        </w:rPr>
        <w:t>assistance</w:t>
      </w:r>
      <w:r w:rsidRPr="00072864">
        <w:rPr>
          <w:rFonts w:eastAsiaTheme="majorEastAsia" w:cstheme="majorBidi"/>
          <w:b/>
          <w:iCs/>
          <w:sz w:val="26"/>
        </w:rPr>
        <w:t xml:space="preserve"> fails – most </w:t>
      </w:r>
      <w:r w:rsidRPr="00072864">
        <w:rPr>
          <w:rFonts w:eastAsiaTheme="majorEastAsia" w:cstheme="majorBidi"/>
          <w:b/>
          <w:iCs/>
          <w:sz w:val="26"/>
          <w:u w:val="single"/>
        </w:rPr>
        <w:t>goes to consultants</w:t>
      </w:r>
      <w:r w:rsidRPr="00072864">
        <w:rPr>
          <w:rFonts w:eastAsiaTheme="majorEastAsia" w:cstheme="majorBidi"/>
          <w:b/>
          <w:iCs/>
          <w:sz w:val="26"/>
        </w:rPr>
        <w:t xml:space="preserve">, it </w:t>
      </w:r>
      <w:r w:rsidRPr="00072864">
        <w:rPr>
          <w:rFonts w:eastAsiaTheme="majorEastAsia" w:cstheme="majorBidi"/>
          <w:b/>
          <w:iCs/>
          <w:sz w:val="26"/>
          <w:u w:val="single"/>
        </w:rPr>
        <w:t>doesn’t</w:t>
      </w:r>
      <w:r w:rsidRPr="00072864">
        <w:rPr>
          <w:rFonts w:eastAsiaTheme="majorEastAsia" w:cstheme="majorBidi"/>
          <w:b/>
          <w:iCs/>
          <w:sz w:val="26"/>
        </w:rPr>
        <w:t xml:space="preserve"> serve communities in practice. </w:t>
      </w:r>
    </w:p>
    <w:p w14:paraId="64F831F3" w14:textId="77777777" w:rsidR="00072864" w:rsidRPr="00072864" w:rsidRDefault="00072864" w:rsidP="00072864">
      <w:r w:rsidRPr="00072864">
        <w:t xml:space="preserve">Rich </w:t>
      </w:r>
      <w:r w:rsidRPr="00072864">
        <w:rPr>
          <w:b/>
          <w:bCs/>
          <w:sz w:val="26"/>
        </w:rPr>
        <w:t>Stromberg</w:t>
      </w:r>
      <w:r w:rsidRPr="00072864">
        <w:t>, 20</w:t>
      </w:r>
      <w:r w:rsidRPr="00072864">
        <w:rPr>
          <w:b/>
          <w:bCs/>
          <w:sz w:val="26"/>
        </w:rPr>
        <w:t>23</w:t>
      </w:r>
      <w:r w:rsidRPr="00072864">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https://www.researchgate.net/publication/369089131 //DH</w:t>
      </w:r>
    </w:p>
    <w:p w14:paraId="20A13143" w14:textId="77777777" w:rsidR="00072864" w:rsidRPr="00072864" w:rsidRDefault="00072864" w:rsidP="00072864">
      <w:pPr>
        <w:rPr>
          <w:b/>
          <w:iCs/>
          <w:u w:val="single"/>
          <w:bdr w:val="single" w:sz="8" w:space="0" w:color="auto"/>
        </w:rPr>
      </w:pPr>
      <w:r w:rsidRPr="00072864">
        <w:rPr>
          <w:sz w:val="16"/>
        </w:rPr>
        <w:t xml:space="preserve">One critique that is not being attributed to any particular respondent is the concern that </w:t>
      </w:r>
      <w:r w:rsidRPr="00072864">
        <w:rPr>
          <w:highlight w:val="cyan"/>
          <w:u w:val="single"/>
        </w:rPr>
        <w:t xml:space="preserve">much of the funding for technical assistance can go to consultants or agencies and their well-paid staffs while local communities only see </w:t>
      </w:r>
      <w:r w:rsidRPr="00072864">
        <w:rPr>
          <w:b/>
          <w:iCs/>
          <w:highlight w:val="cyan"/>
          <w:u w:val="single"/>
          <w:bdr w:val="single" w:sz="8" w:space="0" w:color="auto"/>
        </w:rPr>
        <w:t>a small portion of funds</w:t>
      </w:r>
      <w:r w:rsidRPr="00072864">
        <w:rPr>
          <w:b/>
          <w:iCs/>
          <w:u w:val="single"/>
          <w:bdr w:val="single" w:sz="8" w:space="0" w:color="auto"/>
        </w:rPr>
        <w:t xml:space="preserve"> to</w:t>
      </w:r>
      <w:r w:rsidRPr="00072864">
        <w:rPr>
          <w:u w:val="single"/>
        </w:rPr>
        <w:t xml:space="preserve"> actually implement energy-saving solutions </w:t>
      </w:r>
      <w:r w:rsidRPr="00072864">
        <w:rPr>
          <w:b/>
          <w:iCs/>
          <w:highlight w:val="cyan"/>
          <w:u w:val="single"/>
          <w:bdr w:val="single" w:sz="8" w:space="0" w:color="auto"/>
        </w:rPr>
        <w:t>along with a 4-inch binder of plans that sits on a shelf.</w:t>
      </w:r>
    </w:p>
    <w:p w14:paraId="62EBA616" w14:textId="77777777" w:rsidR="00072864" w:rsidRPr="00072864" w:rsidRDefault="00072864" w:rsidP="00072864">
      <w:pPr>
        <w:rPr>
          <w:sz w:val="16"/>
        </w:rPr>
      </w:pPr>
      <w:r w:rsidRPr="00072864">
        <w:rPr>
          <w:sz w:val="16"/>
        </w:rPr>
        <w:t>“TA is fixing all the things that don't fit into anything else. Should be open ended, nonrestricted funding to fix all this that falls between the cracks.” – Meera Kohler</w:t>
      </w:r>
    </w:p>
    <w:p w14:paraId="054F9687" w14:textId="77777777" w:rsidR="00072864" w:rsidRPr="00072864" w:rsidRDefault="00072864" w:rsidP="00072864">
      <w:pPr>
        <w:rPr>
          <w:sz w:val="16"/>
        </w:rPr>
      </w:pPr>
      <w:r w:rsidRPr="00072864">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594E682C" w14:textId="77777777" w:rsidR="00072864" w:rsidRPr="00072864" w:rsidRDefault="00072864" w:rsidP="00072864">
      <w:pPr>
        <w:rPr>
          <w:sz w:val="16"/>
        </w:rPr>
      </w:pPr>
      <w:r w:rsidRPr="00072864">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2FFF437E" w14:textId="77777777" w:rsidR="00072864" w:rsidRPr="00072864" w:rsidRDefault="00072864" w:rsidP="00072864">
      <w:pPr>
        <w:rPr>
          <w:sz w:val="16"/>
        </w:rPr>
      </w:pPr>
      <w:r w:rsidRPr="00072864">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072864">
        <w:rPr>
          <w:highlight w:val="cyan"/>
          <w:u w:val="single"/>
        </w:rPr>
        <w:t>Building something and walking away from it is not good technical assistance. You need to embed ability to operate during the development of the project so it can continue</w:t>
      </w:r>
      <w:r w:rsidRPr="00072864">
        <w:rPr>
          <w:sz w:val="16"/>
        </w:rPr>
        <w:t>.” – Brent Petrie</w:t>
      </w:r>
    </w:p>
    <w:p w14:paraId="6ECCF4A3" w14:textId="77777777" w:rsidR="00072864" w:rsidRPr="00072864" w:rsidRDefault="00072864" w:rsidP="00072864">
      <w:pPr>
        <w:keepNext/>
        <w:keepLines/>
        <w:pageBreakBefore/>
        <w:spacing w:before="40" w:after="0"/>
        <w:jc w:val="center"/>
        <w:outlineLvl w:val="2"/>
        <w:rPr>
          <w:rFonts w:eastAsiaTheme="majorEastAsia" w:cstheme="majorBidi"/>
          <w:b/>
          <w:sz w:val="16"/>
          <w:szCs w:val="24"/>
          <w:u w:val="single"/>
        </w:rPr>
      </w:pPr>
      <w:r w:rsidRPr="00072864">
        <w:rPr>
          <w:rFonts w:eastAsiaTheme="majorEastAsia" w:cstheme="majorBidi"/>
          <w:b/>
          <w:sz w:val="32"/>
          <w:szCs w:val="24"/>
          <w:u w:val="single"/>
        </w:rPr>
        <w:t>Solvency---AT: In-Person Collab---1NC</w:t>
      </w:r>
    </w:p>
    <w:p w14:paraId="47D21670" w14:textId="77777777" w:rsidR="00072864" w:rsidRPr="00072864" w:rsidRDefault="00072864" w:rsidP="00072864">
      <w:pPr>
        <w:keepNext/>
        <w:keepLines/>
        <w:spacing w:before="40" w:after="0"/>
        <w:outlineLvl w:val="3"/>
        <w:rPr>
          <w:rFonts w:eastAsiaTheme="majorEastAsia" w:cstheme="majorBidi"/>
          <w:b/>
          <w:iCs/>
          <w:sz w:val="26"/>
        </w:rPr>
      </w:pPr>
      <w:r w:rsidRPr="00072864">
        <w:rPr>
          <w:rFonts w:eastAsiaTheme="majorEastAsia" w:cstheme="majorBidi"/>
          <w:b/>
          <w:iCs/>
          <w:sz w:val="26"/>
        </w:rPr>
        <w:t xml:space="preserve">Travel and </w:t>
      </w:r>
      <w:r w:rsidRPr="00072864">
        <w:rPr>
          <w:rFonts w:eastAsiaTheme="majorEastAsia" w:cstheme="majorBidi"/>
          <w:b/>
          <w:iCs/>
          <w:sz w:val="26"/>
          <w:u w:val="single"/>
        </w:rPr>
        <w:t>language barriers</w:t>
      </w:r>
      <w:r w:rsidRPr="00072864">
        <w:rPr>
          <w:rFonts w:eastAsiaTheme="majorEastAsia" w:cstheme="majorBidi"/>
          <w:b/>
          <w:iCs/>
          <w:sz w:val="26"/>
        </w:rPr>
        <w:t xml:space="preserve"> limit in-person </w:t>
      </w:r>
      <w:r w:rsidRPr="00072864">
        <w:rPr>
          <w:rFonts w:eastAsiaTheme="majorEastAsia" w:cstheme="majorBidi"/>
          <w:b/>
          <w:iCs/>
          <w:sz w:val="26"/>
          <w:u w:val="single"/>
        </w:rPr>
        <w:t>collaboration</w:t>
      </w:r>
      <w:r w:rsidRPr="00072864">
        <w:rPr>
          <w:rFonts w:eastAsiaTheme="majorEastAsia" w:cstheme="majorBidi"/>
          <w:b/>
          <w:iCs/>
          <w:sz w:val="26"/>
        </w:rPr>
        <w:t xml:space="preserve">. </w:t>
      </w:r>
    </w:p>
    <w:p w14:paraId="61B39F07" w14:textId="77777777" w:rsidR="00072864" w:rsidRPr="00072864" w:rsidRDefault="00072864" w:rsidP="00072864">
      <w:r w:rsidRPr="00072864">
        <w:t xml:space="preserve">E. Barrett </w:t>
      </w:r>
      <w:r w:rsidRPr="00072864">
        <w:rPr>
          <w:b/>
          <w:bCs/>
          <w:sz w:val="26"/>
        </w:rPr>
        <w:t>Ristroph</w:t>
      </w:r>
      <w:r w:rsidRPr="00072864">
        <w:t>, 20</w:t>
      </w:r>
      <w:r w:rsidRPr="00072864">
        <w:rPr>
          <w:b/>
          <w:bCs/>
          <w:sz w:val="26"/>
        </w:rPr>
        <w:t>18</w:t>
      </w:r>
      <w:r w:rsidRPr="00072864">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42E8AF4D" w14:textId="77777777" w:rsidR="00072864" w:rsidRPr="00072864" w:rsidRDefault="00072864" w:rsidP="00072864">
      <w:pPr>
        <w:rPr>
          <w:b/>
          <w:bCs/>
        </w:rPr>
      </w:pPr>
      <w:r w:rsidRPr="00072864">
        <w:rPr>
          <w:b/>
          <w:bCs/>
        </w:rPr>
        <w:t>ANVs = Alaskan Native Village</w:t>
      </w:r>
    </w:p>
    <w:p w14:paraId="7399FC0E" w14:textId="77777777" w:rsidR="00072864" w:rsidRPr="00072864" w:rsidRDefault="00072864" w:rsidP="00072864">
      <w:pPr>
        <w:rPr>
          <w:sz w:val="16"/>
        </w:rPr>
      </w:pPr>
      <w:r w:rsidRPr="00072864">
        <w:rPr>
          <w:sz w:val="16"/>
        </w:rPr>
        <w:t xml:space="preserve">As discussed in Subsection 2.3.1, there is a need for stronger connections between a community and those outside of the community that are in a position to collaborate and provide resources (linking social capital). A number of </w:t>
      </w:r>
      <w:r w:rsidRPr="00072864">
        <w:rPr>
          <w:highlight w:val="cyan"/>
          <w:u w:val="single"/>
        </w:rPr>
        <w:t>participants</w:t>
      </w:r>
      <w:r w:rsidRPr="00072864">
        <w:rPr>
          <w:sz w:val="16"/>
          <w:highlight w:val="cyan"/>
        </w:rPr>
        <w:t xml:space="preserve"> </w:t>
      </w:r>
      <w:r w:rsidRPr="00072864">
        <w:rPr>
          <w:sz w:val="16"/>
        </w:rPr>
        <w:t xml:space="preserve">(with the majority in ANVs) </w:t>
      </w:r>
      <w:r w:rsidRPr="00072864">
        <w:rPr>
          <w:highlight w:val="cyan"/>
          <w:u w:val="single"/>
        </w:rPr>
        <w:t xml:space="preserve">referred to </w:t>
      </w:r>
      <w:r w:rsidRPr="00072864">
        <w:rPr>
          <w:u w:val="single"/>
        </w:rPr>
        <w:t xml:space="preserve">a </w:t>
      </w:r>
      <w:r w:rsidRPr="00072864">
        <w:rPr>
          <w:b/>
          <w:iCs/>
          <w:highlight w:val="cyan"/>
          <w:u w:val="single"/>
          <w:bdr w:val="single" w:sz="8" w:space="0" w:color="auto"/>
        </w:rPr>
        <w:t>lack of communication</w:t>
      </w:r>
      <w:r w:rsidRPr="00072864">
        <w:rPr>
          <w:highlight w:val="cyan"/>
          <w:u w:val="single"/>
        </w:rPr>
        <w:t xml:space="preserve"> </w:t>
      </w:r>
      <w:r w:rsidRPr="00072864">
        <w:rPr>
          <w:u w:val="single"/>
        </w:rPr>
        <w:t xml:space="preserve">or </w:t>
      </w:r>
      <w:r w:rsidRPr="00072864">
        <w:rPr>
          <w:highlight w:val="cyan"/>
          <w:u w:val="single"/>
        </w:rPr>
        <w:t xml:space="preserve">cooperation </w:t>
      </w:r>
      <w:r w:rsidRPr="00072864">
        <w:rPr>
          <w:u w:val="single"/>
        </w:rPr>
        <w:t xml:space="preserve">between </w:t>
      </w:r>
      <w:r w:rsidRPr="00072864">
        <w:rPr>
          <w:highlight w:val="cyan"/>
          <w:u w:val="single"/>
        </w:rPr>
        <w:t xml:space="preserve">ANVs and outside government </w:t>
      </w:r>
      <w:r w:rsidRPr="00072864">
        <w:rPr>
          <w:u w:val="single"/>
        </w:rPr>
        <w:t>as an impediment to implementing adaptation strategies</w:t>
      </w:r>
      <w:r w:rsidRPr="00072864">
        <w:rPr>
          <w:sz w:val="16"/>
        </w:rPr>
        <w:t xml:space="preserve">. </w:t>
      </w:r>
      <w:r w:rsidRPr="00072864">
        <w:rPr>
          <w:u w:val="single"/>
        </w:rPr>
        <w:t xml:space="preserve">Participants talked about </w:t>
      </w:r>
      <w:r w:rsidRPr="00072864">
        <w:rPr>
          <w:highlight w:val="cyan"/>
          <w:u w:val="single"/>
        </w:rPr>
        <w:t>poor info</w:t>
      </w:r>
      <w:r w:rsidRPr="00072864">
        <w:rPr>
          <w:u w:val="single"/>
        </w:rPr>
        <w:t xml:space="preserve">rmation </w:t>
      </w:r>
      <w:r w:rsidRPr="00072864">
        <w:rPr>
          <w:b/>
          <w:iCs/>
          <w:highlight w:val="cyan"/>
          <w:u w:val="single"/>
          <w:bdr w:val="single" w:sz="8" w:space="0" w:color="auto"/>
        </w:rPr>
        <w:t>sharing</w:t>
      </w:r>
      <w:r w:rsidRPr="00072864">
        <w:rPr>
          <w:highlight w:val="cyan"/>
          <w:u w:val="single"/>
        </w:rPr>
        <w:t xml:space="preserve"> and </w:t>
      </w:r>
      <w:r w:rsidRPr="00072864">
        <w:rPr>
          <w:b/>
          <w:iCs/>
          <w:highlight w:val="cyan"/>
          <w:u w:val="single"/>
          <w:bdr w:val="single" w:sz="8" w:space="0" w:color="auto"/>
        </w:rPr>
        <w:t>communication</w:t>
      </w:r>
      <w:r w:rsidRPr="00072864">
        <w:rPr>
          <w:highlight w:val="cyan"/>
          <w:u w:val="single"/>
        </w:rPr>
        <w:t xml:space="preserve"> </w:t>
      </w:r>
      <w:r w:rsidRPr="00072864">
        <w:rPr>
          <w:u w:val="single"/>
        </w:rPr>
        <w:t>between the community and outside entities that are not aware of what is happening “on the ground.”</w:t>
      </w:r>
      <w:r w:rsidRPr="00072864">
        <w:rPr>
          <w:sz w:val="16"/>
        </w:rPr>
        <w:t xml:space="preserve"> One ANV resident described state and federal agency biologists as “computer biologists.” He said, “They need to feel the pulse of what’s happening—numbers on the computer don’t tell that much.</w:t>
      </w:r>
    </w:p>
    <w:p w14:paraId="7567922E" w14:textId="77777777" w:rsidR="00072864" w:rsidRPr="00072864" w:rsidRDefault="00072864" w:rsidP="00072864">
      <w:pPr>
        <w:rPr>
          <w:sz w:val="16"/>
        </w:rPr>
      </w:pPr>
      <w:r w:rsidRPr="00072864">
        <w:rPr>
          <w:u w:val="single"/>
        </w:rPr>
        <w:t xml:space="preserve">The </w:t>
      </w:r>
      <w:r w:rsidRPr="00072864">
        <w:rPr>
          <w:b/>
          <w:iCs/>
          <w:highlight w:val="cyan"/>
          <w:u w:val="single"/>
          <w:bdr w:val="single" w:sz="8" w:space="0" w:color="auto"/>
        </w:rPr>
        <w:t>sheer size</w:t>
      </w:r>
      <w:r w:rsidRPr="00072864">
        <w:rPr>
          <w:highlight w:val="cyan"/>
          <w:u w:val="single"/>
        </w:rPr>
        <w:t xml:space="preserve"> and </w:t>
      </w:r>
      <w:r w:rsidRPr="00072864">
        <w:rPr>
          <w:b/>
          <w:iCs/>
          <w:highlight w:val="cyan"/>
          <w:u w:val="single"/>
          <w:bdr w:val="single" w:sz="8" w:space="0" w:color="auto"/>
        </w:rPr>
        <w:t>high price tag</w:t>
      </w:r>
      <w:r w:rsidRPr="00072864">
        <w:rPr>
          <w:highlight w:val="cyan"/>
          <w:u w:val="single"/>
        </w:rPr>
        <w:t xml:space="preserve"> of travel in Alaska </w:t>
      </w:r>
      <w:r w:rsidRPr="00072864">
        <w:rPr>
          <w:b/>
          <w:iCs/>
          <w:highlight w:val="cyan"/>
          <w:u w:val="single"/>
          <w:bdr w:val="single" w:sz="8" w:space="0" w:color="auto"/>
        </w:rPr>
        <w:t>impede</w:t>
      </w:r>
      <w:r w:rsidRPr="00072864">
        <w:rPr>
          <w:highlight w:val="cyan"/>
          <w:u w:val="single"/>
        </w:rPr>
        <w:t xml:space="preserve"> relationship-building between agencies </w:t>
      </w:r>
      <w:r w:rsidRPr="00072864">
        <w:rPr>
          <w:u w:val="single"/>
        </w:rPr>
        <w:t xml:space="preserve">and </w:t>
      </w:r>
      <w:r w:rsidRPr="00072864">
        <w:rPr>
          <w:highlight w:val="cyan"/>
          <w:u w:val="single"/>
        </w:rPr>
        <w:t>ANVs</w:t>
      </w:r>
      <w:r w:rsidRPr="00072864">
        <w:rPr>
          <w:u w:val="single"/>
        </w:rPr>
        <w:t>. Limited agency budgets mean limited trips to ANVs</w:t>
      </w:r>
      <w:r w:rsidRPr="00072864">
        <w:rPr>
          <w:sz w:val="16"/>
        </w:rPr>
        <w:t xml:space="preserve">. </w:t>
      </w:r>
      <w:r w:rsidRPr="00072864">
        <w:rPr>
          <w:u w:val="single"/>
        </w:rPr>
        <w:t>When trips occur, they are short. Opportunity for meaningful conversation is limited</w:t>
      </w:r>
      <w:r w:rsidRPr="00072864">
        <w:rPr>
          <w:sz w:val="16"/>
        </w:rPr>
        <w:t xml:space="preserve">. As a representative from a Department of Interior Landscape Conservation Cooperative (LCC) explained, “The challenge for the LCC is that it works with 68 tribes and 17 First Nations, most of whom are off road, and there are only two full-time staff. So </w:t>
      </w:r>
      <w:r w:rsidRPr="00072864">
        <w:rPr>
          <w:u w:val="single"/>
        </w:rPr>
        <w:t xml:space="preserve">they </w:t>
      </w:r>
      <w:r w:rsidRPr="00072864">
        <w:rPr>
          <w:b/>
          <w:iCs/>
          <w:highlight w:val="cyan"/>
          <w:u w:val="single"/>
          <w:bdr w:val="single" w:sz="8" w:space="0" w:color="auto"/>
        </w:rPr>
        <w:t>can't go</w:t>
      </w:r>
      <w:r w:rsidRPr="00072864">
        <w:rPr>
          <w:highlight w:val="cyan"/>
          <w:u w:val="single"/>
        </w:rPr>
        <w:t xml:space="preserve"> into </w:t>
      </w:r>
      <w:r w:rsidRPr="00072864">
        <w:rPr>
          <w:b/>
          <w:iCs/>
          <w:highlight w:val="cyan"/>
          <w:u w:val="single"/>
          <w:bdr w:val="single" w:sz="8" w:space="0" w:color="auto"/>
        </w:rPr>
        <w:t>villages</w:t>
      </w:r>
      <w:r w:rsidRPr="00072864">
        <w:rPr>
          <w:highlight w:val="cyan"/>
          <w:u w:val="single"/>
        </w:rPr>
        <w:t xml:space="preserve"> </w:t>
      </w:r>
      <w:r w:rsidRPr="00072864">
        <w:rPr>
          <w:u w:val="single"/>
        </w:rPr>
        <w:t xml:space="preserve">and make </w:t>
      </w:r>
      <w:r w:rsidRPr="00072864">
        <w:rPr>
          <w:b/>
          <w:iCs/>
          <w:highlight w:val="cyan"/>
          <w:u w:val="single"/>
          <w:bdr w:val="single" w:sz="8" w:space="0" w:color="auto"/>
        </w:rPr>
        <w:t>face-to-face</w:t>
      </w:r>
      <w:r w:rsidRPr="00072864">
        <w:rPr>
          <w:highlight w:val="cyan"/>
          <w:u w:val="single"/>
        </w:rPr>
        <w:t xml:space="preserve"> relationships</w:t>
      </w:r>
      <w:r w:rsidRPr="00072864">
        <w:rPr>
          <w:sz w:val="16"/>
        </w:rPr>
        <w:t xml:space="preserve">. </w:t>
      </w:r>
      <w:r w:rsidRPr="00072864">
        <w:rPr>
          <w:u w:val="single"/>
        </w:rPr>
        <w:t>They know face-to-face is the way to do co-management, but they can't do it regularly.</w:t>
      </w:r>
      <w:r w:rsidRPr="00072864">
        <w:rPr>
          <w:sz w:val="16"/>
        </w:rPr>
        <w:t xml:space="preserve">” While in this example the issue was co-management of game, </w:t>
      </w:r>
      <w:r w:rsidRPr="00072864">
        <w:rPr>
          <w:u w:val="single"/>
        </w:rPr>
        <w:t>the problem of limited time in communities also applies to collaborative planning</w:t>
      </w:r>
      <w:r w:rsidRPr="00072864">
        <w:rPr>
          <w:sz w:val="16"/>
        </w:rPr>
        <w:t>.</w:t>
      </w:r>
    </w:p>
    <w:p w14:paraId="215FDA89" w14:textId="77777777" w:rsidR="00072864" w:rsidRPr="00072864" w:rsidRDefault="00072864" w:rsidP="00072864">
      <w:pPr>
        <w:rPr>
          <w:sz w:val="16"/>
        </w:rPr>
      </w:pPr>
      <w:r w:rsidRPr="00072864">
        <w:rPr>
          <w:sz w:val="16"/>
        </w:rPr>
        <w:t xml:space="preserve">Another problem in building rapport with external entities is that </w:t>
      </w:r>
      <w:r w:rsidRPr="00072864">
        <w:rPr>
          <w:u w:val="single"/>
        </w:rPr>
        <w:t>there are</w:t>
      </w:r>
      <w:r w:rsidRPr="00072864">
        <w:rPr>
          <w:sz w:val="16"/>
        </w:rPr>
        <w:t xml:space="preserve"> some still </w:t>
      </w:r>
      <w:r w:rsidRPr="00072864">
        <w:rPr>
          <w:b/>
          <w:iCs/>
          <w:highlight w:val="cyan"/>
          <w:u w:val="single"/>
          <w:bdr w:val="single" w:sz="8" w:space="0" w:color="auto"/>
        </w:rPr>
        <w:t>language barriers</w:t>
      </w:r>
      <w:r w:rsidRPr="00072864">
        <w:rPr>
          <w:highlight w:val="cyan"/>
          <w:u w:val="single"/>
        </w:rPr>
        <w:t xml:space="preserve"> in Alaska</w:t>
      </w:r>
      <w:r w:rsidRPr="00072864">
        <w:rPr>
          <w:u w:val="single"/>
        </w:rPr>
        <w:t xml:space="preserve">, particularly with </w:t>
      </w:r>
      <w:r w:rsidRPr="00072864">
        <w:rPr>
          <w:highlight w:val="cyan"/>
          <w:u w:val="single"/>
        </w:rPr>
        <w:t>elders in remote areas</w:t>
      </w:r>
      <w:r w:rsidRPr="00072864">
        <w:rPr>
          <w:u w:val="single"/>
        </w:rPr>
        <w:t xml:space="preserve">. An Interior Alaska elder said that agencies who visit his village tended to talk with younger people, not elders, because it is easier for agencies to communicate with people whose first language is English. This </w:t>
      </w:r>
      <w:r w:rsidRPr="00072864">
        <w:rPr>
          <w:b/>
          <w:iCs/>
          <w:highlight w:val="cyan"/>
          <w:u w:val="single"/>
          <w:bdr w:val="single" w:sz="8" w:space="0" w:color="auto"/>
        </w:rPr>
        <w:t>reduces</w:t>
      </w:r>
      <w:r w:rsidRPr="00072864">
        <w:rPr>
          <w:highlight w:val="cyan"/>
          <w:u w:val="single"/>
        </w:rPr>
        <w:t xml:space="preserve"> the </w:t>
      </w:r>
      <w:r w:rsidRPr="00072864">
        <w:rPr>
          <w:b/>
          <w:iCs/>
          <w:highlight w:val="cyan"/>
          <w:u w:val="single"/>
          <w:bdr w:val="single" w:sz="8" w:space="0" w:color="auto"/>
        </w:rPr>
        <w:t>likelihood</w:t>
      </w:r>
      <w:r w:rsidRPr="00072864">
        <w:rPr>
          <w:highlight w:val="cyan"/>
          <w:u w:val="single"/>
        </w:rPr>
        <w:t xml:space="preserve"> </w:t>
      </w:r>
      <w:r w:rsidRPr="00072864">
        <w:rPr>
          <w:u w:val="single"/>
        </w:rPr>
        <w:t xml:space="preserve">that </w:t>
      </w:r>
      <w:r w:rsidRPr="00072864">
        <w:rPr>
          <w:highlight w:val="cyan"/>
          <w:u w:val="single"/>
        </w:rPr>
        <w:t xml:space="preserve">traditional community knowledge </w:t>
      </w:r>
      <w:r w:rsidRPr="00072864">
        <w:rPr>
          <w:u w:val="single"/>
        </w:rPr>
        <w:t xml:space="preserve">will </w:t>
      </w:r>
      <w:r w:rsidRPr="00072864">
        <w:rPr>
          <w:b/>
          <w:iCs/>
          <w:highlight w:val="cyan"/>
          <w:u w:val="single"/>
          <w:bdr w:val="single" w:sz="8" w:space="0" w:color="auto"/>
        </w:rPr>
        <w:t>find its way</w:t>
      </w:r>
      <w:r w:rsidRPr="00072864">
        <w:rPr>
          <w:highlight w:val="cyan"/>
          <w:u w:val="single"/>
        </w:rPr>
        <w:t xml:space="preserve"> into </w:t>
      </w:r>
      <w:r w:rsidRPr="00072864">
        <w:rPr>
          <w:b/>
          <w:iCs/>
          <w:highlight w:val="cyan"/>
          <w:u w:val="single"/>
          <w:bdr w:val="single" w:sz="8" w:space="0" w:color="auto"/>
        </w:rPr>
        <w:t>plans</w:t>
      </w:r>
      <w:r w:rsidRPr="00072864">
        <w:rPr>
          <w:sz w:val="16"/>
        </w:rPr>
        <w:t>.</w:t>
      </w:r>
    </w:p>
    <w:p w14:paraId="754F7BEE" w14:textId="77777777" w:rsidR="00072864" w:rsidRPr="00072864" w:rsidRDefault="00072864" w:rsidP="00072864">
      <w:pPr>
        <w:keepNext/>
        <w:keepLines/>
        <w:pageBreakBefore/>
        <w:spacing w:before="40" w:after="0"/>
        <w:jc w:val="center"/>
        <w:outlineLvl w:val="2"/>
        <w:rPr>
          <w:rFonts w:eastAsiaTheme="majorEastAsia" w:cstheme="majorBidi"/>
          <w:b/>
          <w:sz w:val="32"/>
          <w:szCs w:val="24"/>
          <w:u w:val="single"/>
        </w:rPr>
      </w:pPr>
      <w:r w:rsidRPr="00072864">
        <w:rPr>
          <w:rFonts w:eastAsiaTheme="majorEastAsia" w:cstheme="majorBidi"/>
          <w:b/>
          <w:sz w:val="32"/>
          <w:szCs w:val="24"/>
          <w:u w:val="single"/>
        </w:rPr>
        <w:t>Framing---1NC</w:t>
      </w:r>
    </w:p>
    <w:p w14:paraId="05524237" w14:textId="77777777" w:rsidR="00072864" w:rsidRPr="00072864" w:rsidRDefault="00072864" w:rsidP="00072864">
      <w:pPr>
        <w:rPr>
          <w:b/>
          <w:color w:val="222A35" w:themeColor="text2" w:themeShade="80"/>
          <w:sz w:val="26"/>
        </w:rPr>
      </w:pPr>
      <w:r w:rsidRPr="00072864">
        <w:rPr>
          <w:b/>
          <w:color w:val="222A35" w:themeColor="text2" w:themeShade="80"/>
          <w:sz w:val="26"/>
        </w:rPr>
        <w:t xml:space="preserve">Prefer the </w:t>
      </w:r>
      <w:r w:rsidRPr="00072864">
        <w:rPr>
          <w:b/>
          <w:color w:val="222A35" w:themeColor="text2" w:themeShade="80"/>
          <w:sz w:val="26"/>
          <w:u w:val="single"/>
        </w:rPr>
        <w:t>specificity</w:t>
      </w:r>
      <w:r w:rsidRPr="00072864">
        <w:rPr>
          <w:b/>
          <w:color w:val="222A35" w:themeColor="text2" w:themeShade="80"/>
          <w:sz w:val="26"/>
        </w:rPr>
        <w:t xml:space="preserve"> of our scenarios. Reject </w:t>
      </w:r>
      <w:r w:rsidRPr="00072864">
        <w:rPr>
          <w:b/>
          <w:color w:val="222A35" w:themeColor="text2" w:themeShade="80"/>
          <w:sz w:val="26"/>
          <w:u w:val="single"/>
        </w:rPr>
        <w:t>unfalsifiable</w:t>
      </w:r>
      <w:r w:rsidRPr="00072864">
        <w:rPr>
          <w:b/>
          <w:color w:val="222A35" w:themeColor="text2" w:themeShade="80"/>
          <w:sz w:val="26"/>
        </w:rPr>
        <w:t xml:space="preserve"> sweeping claims about </w:t>
      </w:r>
      <w:r w:rsidRPr="00072864">
        <w:rPr>
          <w:b/>
          <w:color w:val="222A35" w:themeColor="text2" w:themeShade="80"/>
          <w:sz w:val="26"/>
          <w:u w:val="single"/>
        </w:rPr>
        <w:t>existential</w:t>
      </w:r>
      <w:r w:rsidRPr="00072864">
        <w:rPr>
          <w:b/>
          <w:color w:val="222A35" w:themeColor="text2" w:themeShade="80"/>
          <w:sz w:val="26"/>
        </w:rPr>
        <w:t xml:space="preserve"> risks or indirect means about </w:t>
      </w:r>
      <w:r w:rsidRPr="00072864">
        <w:rPr>
          <w:b/>
          <w:color w:val="222A35" w:themeColor="text2" w:themeShade="80"/>
          <w:sz w:val="26"/>
          <w:u w:val="single"/>
        </w:rPr>
        <w:t>reducing</w:t>
      </w:r>
      <w:r w:rsidRPr="00072864">
        <w:rPr>
          <w:b/>
          <w:color w:val="222A35" w:themeColor="text2" w:themeShade="80"/>
          <w:sz w:val="26"/>
        </w:rPr>
        <w:t xml:space="preserve"> the risk of </w:t>
      </w:r>
      <w:r w:rsidRPr="00072864">
        <w:rPr>
          <w:b/>
          <w:color w:val="222A35" w:themeColor="text2" w:themeShade="80"/>
          <w:sz w:val="26"/>
          <w:u w:val="single"/>
        </w:rPr>
        <w:t>extinction</w:t>
      </w:r>
      <w:r w:rsidRPr="00072864">
        <w:rPr>
          <w:b/>
          <w:color w:val="222A35" w:themeColor="text2" w:themeShade="80"/>
          <w:sz w:val="26"/>
        </w:rPr>
        <w:t>.</w:t>
      </w:r>
    </w:p>
    <w:p w14:paraId="3FC2E90F" w14:textId="77777777" w:rsidR="00072864" w:rsidRPr="00072864" w:rsidRDefault="00072864" w:rsidP="00072864">
      <w:pPr>
        <w:rPr>
          <w:b/>
          <w:color w:val="222A35" w:themeColor="text2" w:themeShade="80"/>
          <w:sz w:val="26"/>
        </w:rPr>
      </w:pPr>
      <w:r w:rsidRPr="00072864">
        <w:rPr>
          <w:b/>
          <w:color w:val="222A35" w:themeColor="text2" w:themeShade="80"/>
          <w:sz w:val="26"/>
        </w:rPr>
        <w:t xml:space="preserve">Our scenarios aren’t </w:t>
      </w:r>
      <w:r w:rsidRPr="00072864">
        <w:rPr>
          <w:b/>
          <w:color w:val="222A35" w:themeColor="text2" w:themeShade="80"/>
          <w:sz w:val="26"/>
          <w:u w:val="single"/>
        </w:rPr>
        <w:t>low</w:t>
      </w:r>
      <w:r w:rsidRPr="00072864">
        <w:rPr>
          <w:b/>
          <w:color w:val="222A35" w:themeColor="text2" w:themeShade="80"/>
          <w:sz w:val="26"/>
        </w:rPr>
        <w:t xml:space="preserve"> probability, which </w:t>
      </w:r>
      <w:r w:rsidRPr="00072864">
        <w:rPr>
          <w:b/>
          <w:color w:val="222A35" w:themeColor="text2" w:themeShade="80"/>
          <w:sz w:val="26"/>
          <w:u w:val="single"/>
        </w:rPr>
        <w:t>avoids</w:t>
      </w:r>
      <w:r w:rsidRPr="00072864">
        <w:rPr>
          <w:b/>
          <w:color w:val="222A35" w:themeColor="text2" w:themeShade="80"/>
          <w:sz w:val="26"/>
        </w:rPr>
        <w:t xml:space="preserve"> their critiques. “Can’t be calculated” doesn’t assume </w:t>
      </w:r>
      <w:r w:rsidRPr="00072864">
        <w:rPr>
          <w:b/>
          <w:color w:val="222A35" w:themeColor="text2" w:themeShade="80"/>
          <w:sz w:val="26"/>
          <w:u w:val="single"/>
        </w:rPr>
        <w:t>qualitative</w:t>
      </w:r>
      <w:r w:rsidRPr="00072864">
        <w:rPr>
          <w:b/>
          <w:color w:val="222A35" w:themeColor="text2" w:themeShade="80"/>
          <w:sz w:val="26"/>
        </w:rPr>
        <w:t xml:space="preserve"> and </w:t>
      </w:r>
      <w:r w:rsidRPr="00072864">
        <w:rPr>
          <w:b/>
          <w:color w:val="222A35" w:themeColor="text2" w:themeShade="80"/>
          <w:sz w:val="26"/>
          <w:u w:val="single"/>
        </w:rPr>
        <w:t>quantitative</w:t>
      </w:r>
      <w:r w:rsidRPr="00072864">
        <w:rPr>
          <w:b/>
          <w:color w:val="222A35" w:themeColor="text2" w:themeShade="80"/>
          <w:sz w:val="26"/>
        </w:rPr>
        <w:t xml:space="preserve"> evidence we’ve read in debate about </w:t>
      </w:r>
      <w:r w:rsidRPr="00072864">
        <w:rPr>
          <w:b/>
          <w:color w:val="222A35" w:themeColor="text2" w:themeShade="80"/>
          <w:sz w:val="26"/>
          <w:u w:val="single"/>
        </w:rPr>
        <w:t>their proposals</w:t>
      </w:r>
      <w:r w:rsidRPr="00072864">
        <w:rPr>
          <w:b/>
          <w:color w:val="222A35" w:themeColor="text2" w:themeShade="80"/>
          <w:sz w:val="26"/>
        </w:rPr>
        <w:t>.</w:t>
      </w:r>
    </w:p>
    <w:p w14:paraId="3373BD51" w14:textId="77777777" w:rsidR="00072864" w:rsidRPr="00072864" w:rsidRDefault="00072864" w:rsidP="00072864">
      <w:pPr>
        <w:keepNext/>
        <w:keepLines/>
        <w:spacing w:before="40" w:after="0"/>
        <w:outlineLvl w:val="3"/>
        <w:rPr>
          <w:rFonts w:eastAsiaTheme="majorEastAsia"/>
          <w:bCs/>
          <w:iCs/>
          <w:sz w:val="26"/>
        </w:rPr>
      </w:pPr>
      <w:r w:rsidRPr="00072864">
        <w:rPr>
          <w:rFonts w:eastAsiaTheme="majorEastAsia"/>
          <w:b/>
          <w:iCs/>
          <w:sz w:val="26"/>
        </w:rPr>
        <w:t xml:space="preserve">Prioritize </w:t>
      </w:r>
      <w:r w:rsidRPr="00072864">
        <w:rPr>
          <w:rFonts w:eastAsiaTheme="majorEastAsia"/>
          <w:b/>
          <w:iCs/>
          <w:sz w:val="26"/>
          <w:u w:val="single"/>
        </w:rPr>
        <w:t>util</w:t>
      </w:r>
      <w:r w:rsidRPr="00072864">
        <w:rPr>
          <w:rFonts w:eastAsiaTheme="majorEastAsia"/>
          <w:b/>
          <w:iCs/>
          <w:sz w:val="26"/>
        </w:rPr>
        <w:t xml:space="preserve"> and </w:t>
      </w:r>
      <w:r w:rsidRPr="00072864">
        <w:rPr>
          <w:rFonts w:eastAsiaTheme="majorEastAsia"/>
          <w:b/>
          <w:iCs/>
          <w:sz w:val="26"/>
          <w:u w:val="single"/>
        </w:rPr>
        <w:t>existential</w:t>
      </w:r>
      <w:r w:rsidRPr="00072864">
        <w:rPr>
          <w:rFonts w:eastAsiaTheme="majorEastAsia"/>
          <w:b/>
          <w:iCs/>
          <w:sz w:val="26"/>
        </w:rPr>
        <w:t xml:space="preserve"> risks</w:t>
      </w:r>
      <w:r w:rsidRPr="00072864">
        <w:rPr>
          <w:rFonts w:eastAsiaTheme="majorEastAsia"/>
          <w:iCs/>
          <w:sz w:val="26"/>
        </w:rPr>
        <w:t>---answers all the cards about “impossible to calculate” , probability, and bad studies</w:t>
      </w:r>
    </w:p>
    <w:p w14:paraId="7A32903C" w14:textId="77777777" w:rsidR="00072864" w:rsidRPr="00072864" w:rsidRDefault="00072864" w:rsidP="00072864">
      <w:r w:rsidRPr="00072864">
        <w:t>Dennis</w:t>
      </w:r>
      <w:r w:rsidRPr="00072864">
        <w:rPr>
          <w:b/>
          <w:sz w:val="26"/>
          <w:szCs w:val="26"/>
        </w:rPr>
        <w:t xml:space="preserve"> Pamlin and </w:t>
      </w:r>
      <w:r w:rsidRPr="00072864">
        <w:t>Stuart</w:t>
      </w:r>
      <w:r w:rsidRPr="00072864">
        <w:rPr>
          <w:b/>
          <w:sz w:val="26"/>
          <w:szCs w:val="26"/>
        </w:rPr>
        <w:t xml:space="preserve"> Armstrong 15</w:t>
      </w:r>
      <w:r w:rsidRPr="00072864">
        <w:t xml:space="preserve">. Executive Project Manager Global Risks, Global Challenges Foundation; AND James Martin Research Fellow, Future of Humanity Institute, Oxford Martin School, University of Oxford. February 2015. “Global Challenges: 12 Risks that threaten human civilization: The case for a new risk category.” </w:t>
      </w:r>
      <w:r w:rsidRPr="00072864">
        <w:rPr>
          <w:i/>
        </w:rPr>
        <w:t>Global Challenges Foundation</w:t>
      </w:r>
      <w:r w:rsidRPr="00072864">
        <w:t xml:space="preserve">. p.30-93. </w:t>
      </w:r>
      <w:r w:rsidRPr="00072864">
        <w:rPr>
          <w:color w:val="000000"/>
        </w:rPr>
        <w:t>https://api.globalchallenges.org/static/wp-content/uploads/12-Risks-with-infinite-impact.pdf</w:t>
      </w:r>
      <w:r w:rsidRPr="00072864">
        <w:t>.</w:t>
      </w:r>
    </w:p>
    <w:p w14:paraId="4B3C4EC8" w14:textId="7DB4F60E" w:rsidR="00072864" w:rsidRPr="00072864" w:rsidRDefault="00072864" w:rsidP="00072864">
      <w:pPr>
        <w:rPr>
          <w:u w:val="single"/>
        </w:rPr>
      </w:pPr>
      <w:r w:rsidRPr="00072864">
        <w:rPr>
          <w:sz w:val="10"/>
          <w:szCs w:val="16"/>
        </w:rPr>
        <w:t xml:space="preserve">**Symbols expanded in brackets </w:t>
      </w:r>
      <w:r w:rsidRPr="00072864">
        <w:rPr>
          <w:sz w:val="10"/>
          <w:szCs w:val="14"/>
        </w:rPr>
        <w:t xml:space="preserve">2. Risks with infinite impact: A new category of risks “Most risk management is really just advanced contingency planning and disciplining yourself to realise that, </w:t>
      </w:r>
      <w:r w:rsidRPr="00072864">
        <w:rPr>
          <w:u w:val="single"/>
        </w:rPr>
        <w:t xml:space="preserve">given enough time, very </w:t>
      </w:r>
      <w:r w:rsidRPr="00072864">
        <w:rPr>
          <w:b/>
          <w:iCs/>
          <w:highlight w:val="cyan"/>
          <w:u w:val="single"/>
          <w:bdr w:val="single" w:sz="8" w:space="0" w:color="auto"/>
        </w:rPr>
        <w:t>low probability events</w:t>
      </w:r>
      <w:r w:rsidRPr="00072864">
        <w:rPr>
          <w:b/>
          <w:u w:val="single"/>
        </w:rPr>
        <w:t xml:space="preserve"> not only can happen, but they </w:t>
      </w:r>
      <w:r w:rsidRPr="00072864">
        <w:rPr>
          <w:b/>
          <w:iCs/>
          <w:highlight w:val="cyan"/>
          <w:u w:val="single"/>
          <w:bdr w:val="single" w:sz="8" w:space="0" w:color="auto"/>
        </w:rPr>
        <w:t>absolutely will happen</w:t>
      </w:r>
      <w:r w:rsidRPr="00072864">
        <w:rPr>
          <w:sz w:val="10"/>
          <w:szCs w:val="14"/>
        </w:rPr>
        <w:t xml:space="preserve">.” Lloyd Blankfein, Goldman Sachs CEO, July 2013 1 </w:t>
      </w:r>
      <w:r w:rsidRPr="00072864">
        <w:rPr>
          <w:b/>
          <w:highlight w:val="cyan"/>
          <w:u w:val="single"/>
        </w:rPr>
        <w:t>Risk [equals]</w:t>
      </w:r>
      <w:r w:rsidRPr="00072864">
        <w:rPr>
          <w:b/>
          <w:u w:val="single"/>
        </w:rPr>
        <w:t xml:space="preserve"> = </w:t>
      </w:r>
      <w:r w:rsidRPr="00072864">
        <w:rPr>
          <w:b/>
          <w:iCs/>
          <w:highlight w:val="cyan"/>
          <w:u w:val="single"/>
          <w:bdr w:val="single" w:sz="8" w:space="0" w:color="auto"/>
        </w:rPr>
        <w:t>Probability [times]</w:t>
      </w:r>
      <w:r w:rsidRPr="00072864">
        <w:rPr>
          <w:b/>
          <w:iCs/>
          <w:u w:val="single"/>
          <w:bdr w:val="single" w:sz="8" w:space="0" w:color="auto"/>
        </w:rPr>
        <w:t xml:space="preserve"> × </w:t>
      </w:r>
      <w:r w:rsidRPr="00072864">
        <w:rPr>
          <w:b/>
          <w:iCs/>
          <w:highlight w:val="cyan"/>
          <w:u w:val="single"/>
          <w:bdr w:val="single" w:sz="8" w:space="0" w:color="auto"/>
        </w:rPr>
        <w:t>Impact</w:t>
      </w:r>
      <w:r w:rsidRPr="00072864">
        <w:rPr>
          <w:sz w:val="10"/>
        </w:rPr>
        <w:t xml:space="preserve"> </w:t>
      </w:r>
      <w:r w:rsidRPr="00072864">
        <w:rPr>
          <w:highlight w:val="cyan"/>
          <w:u w:val="single"/>
        </w:rPr>
        <w:t>Impacts where civilisation collapses to</w:t>
      </w:r>
      <w:r w:rsidRPr="00072864">
        <w:rPr>
          <w:u w:val="single"/>
        </w:rPr>
        <w:t xml:space="preserve"> a state of </w:t>
      </w:r>
      <w:r w:rsidRPr="00072864">
        <w:rPr>
          <w:b/>
          <w:highlight w:val="cyan"/>
          <w:u w:val="single"/>
        </w:rPr>
        <w:t>great suffering</w:t>
      </w:r>
      <w:r w:rsidRPr="00072864">
        <w:rPr>
          <w:highlight w:val="cyan"/>
          <w:u w:val="single"/>
        </w:rPr>
        <w:t xml:space="preserve"> and </w:t>
      </w:r>
      <w:r w:rsidRPr="00072864">
        <w:rPr>
          <w:b/>
          <w:highlight w:val="cyan"/>
          <w:u w:val="single"/>
        </w:rPr>
        <w:t>do not recover</w:t>
      </w:r>
      <w:r w:rsidRPr="00072864">
        <w:rPr>
          <w:u w:val="single"/>
        </w:rPr>
        <w:t xml:space="preserve">, or a situation where all human life end, </w:t>
      </w:r>
      <w:r w:rsidRPr="00072864">
        <w:rPr>
          <w:highlight w:val="cyan"/>
          <w:u w:val="single"/>
        </w:rPr>
        <w:t>are</w:t>
      </w:r>
      <w:r w:rsidRPr="00072864">
        <w:rPr>
          <w:u w:val="single"/>
        </w:rPr>
        <w:t xml:space="preserve"> defined as </w:t>
      </w:r>
      <w:r w:rsidRPr="00072864">
        <w:rPr>
          <w:b/>
          <w:iCs/>
          <w:highlight w:val="cyan"/>
          <w:u w:val="single"/>
          <w:bdr w:val="single" w:sz="8" w:space="0" w:color="auto"/>
        </w:rPr>
        <w:t>infinite</w:t>
      </w:r>
      <w:r w:rsidRPr="00072864">
        <w:rPr>
          <w:highlight w:val="cyan"/>
          <w:u w:val="single"/>
        </w:rPr>
        <w:t xml:space="preserve"> as the result is </w:t>
      </w:r>
      <w:r w:rsidRPr="00072864">
        <w:rPr>
          <w:b/>
          <w:highlight w:val="cyan"/>
          <w:u w:val="single"/>
        </w:rPr>
        <w:t>irreversible</w:t>
      </w:r>
      <w:r w:rsidRPr="00072864">
        <w:rPr>
          <w:u w:val="single"/>
        </w:rPr>
        <w:t xml:space="preserve"> and </w:t>
      </w:r>
      <w:r w:rsidRPr="00072864">
        <w:rPr>
          <w:b/>
          <w:u w:val="single"/>
        </w:rPr>
        <w:t>lasts forever</w:t>
      </w:r>
      <w:r w:rsidRPr="00072864">
        <w:rPr>
          <w:sz w:val="10"/>
          <w:szCs w:val="14"/>
        </w:rPr>
        <w:t xml:space="preserve">. A new group of global risks This is a report about </w:t>
      </w:r>
      <w:r w:rsidRPr="00072864">
        <w:rPr>
          <w:u w:val="single"/>
        </w:rPr>
        <w:t>a limited number of global risks – that can be identified through a scientific and transparent process – with impacts of a magnitude that pose a threat to human civilisation, or even possibly to all human life</w:t>
      </w:r>
      <w:r w:rsidRPr="00072864">
        <w:rPr>
          <w:sz w:val="10"/>
          <w:szCs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w:t>
      </w:r>
      <w:r w:rsidRPr="00072864">
        <w:rPr>
          <w:sz w:val="10"/>
        </w:rPr>
        <w:t>innovation. The idea that we face a number of global challenges threatening the very basis of our civilisation at the beginning of the 21st century is well accepted in the scientific community,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This report has, to the best of our knowledge, created the first science-based list of global risks with a potentially infinite impact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w:t>
      </w:r>
      <w:r w:rsidRPr="00072864">
        <w:rPr>
          <w:sz w:val="10"/>
          <w:szCs w:val="14"/>
        </w:rPr>
        <w:t xml:space="preserve"> we weigh different options against each other. The basic idea of risk is that an </w:t>
      </w:r>
      <w:r w:rsidRPr="00072864">
        <w:rPr>
          <w:u w:val="single"/>
        </w:rPr>
        <w:t>uncertainty exists regarding the outcome and that we must find a way to take the best possible decision based on our understanding of this uncertainty</w:t>
      </w:r>
      <w:r w:rsidRPr="00072864">
        <w:rPr>
          <w:sz w:val="10"/>
          <w:szCs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 Figure 1: Probability density function</w:t>
      </w:r>
      <w:r w:rsidRPr="00072864">
        <w:rPr>
          <w:sz w:val="10"/>
        </w:rPr>
        <w:t xml:space="preserve"> [FIGURE 1 OMITTED] </w:t>
      </w:r>
      <w:r w:rsidRPr="00072864">
        <w:rPr>
          <w:u w:val="single"/>
        </w:rPr>
        <w:t>The impacts (A), (B) and (C) all belong to the same category,</w:t>
      </w:r>
      <w:r w:rsidRPr="00072864">
        <w:rPr>
          <w:sz w:val="10"/>
          <w:szCs w:val="14"/>
        </w:rPr>
        <w:t xml:space="preserve"> </w:t>
      </w:r>
      <w:r w:rsidRPr="00072864">
        <w:rPr>
          <w:strike/>
          <w:sz w:val="10"/>
          <w:szCs w:val="14"/>
        </w:rPr>
        <w:t>normal</w:t>
      </w:r>
      <w:r w:rsidRPr="00072864">
        <w:rPr>
          <w:sz w:val="10"/>
          <w:szCs w:val="14"/>
        </w:rPr>
        <w:t xml:space="preserve"> </w:t>
      </w:r>
      <w:r w:rsidRPr="00072864">
        <w:rPr>
          <w:u w:val="single"/>
        </w:rPr>
        <w:t>[common] impacts: the impacts may be more or less serious, but they can be dealt with within the current system</w:t>
      </w:r>
      <w:r w:rsidRPr="00072864">
        <w:rPr>
          <w:sz w:val="10"/>
          <w:szCs w:val="14"/>
        </w:rPr>
        <w:t xml:space="preserve">. </w:t>
      </w:r>
      <w:r w:rsidRPr="00072864">
        <w:rPr>
          <w:u w:val="single"/>
        </w:rPr>
        <w:t xml:space="preserve">The impacts in this report are however of a special kind. </w:t>
      </w:r>
      <w:r w:rsidRPr="00072864">
        <w:rPr>
          <w:highlight w:val="cyan"/>
          <w:u w:val="single"/>
        </w:rPr>
        <w:t>These are impacts where everything will be lost and</w:t>
      </w:r>
      <w:r w:rsidRPr="00072864">
        <w:rPr>
          <w:u w:val="single"/>
        </w:rPr>
        <w:t xml:space="preserve"> the situation </w:t>
      </w:r>
      <w:r w:rsidRPr="00072864">
        <w:rPr>
          <w:highlight w:val="cyan"/>
          <w:u w:val="single"/>
        </w:rPr>
        <w:t>will not be reversible</w:t>
      </w:r>
      <w:r w:rsidRPr="00072864">
        <w:rPr>
          <w:u w:val="single"/>
        </w:rPr>
        <w:t>, i.e challenges with potentially infinite impact</w:t>
      </w:r>
      <w:r w:rsidRPr="00072864">
        <w:rPr>
          <w:sz w:val="10"/>
          <w:szCs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072864">
        <w:rPr>
          <w:u w:val="single"/>
        </w:rPr>
        <w:t>in the worst case this is when we risk the extinction of our own species</w:t>
      </w:r>
      <w:r w:rsidRPr="00072864">
        <w:rPr>
          <w:sz w:val="10"/>
          <w:szCs w:val="14"/>
        </w:rPr>
        <w:t xml:space="preserve">. </w:t>
      </w:r>
      <w:r w:rsidRPr="00072864">
        <w:rPr>
          <w:u w:val="single"/>
        </w:rPr>
        <w:t>On a probability curve the impacts in this report are usually at the very far right with a relatively low probability compared with other impacts</w:t>
      </w:r>
      <w:r w:rsidRPr="00072864">
        <w:rPr>
          <w:sz w:val="10"/>
          <w:szCs w:val="14"/>
        </w:rPr>
        <w:t xml:space="preserve">, illustrated by (D) in Figure 2. Often they are so far out on the tail of the curve that they are not even included in studies. </w:t>
      </w:r>
      <w:r w:rsidRPr="00072864">
        <w:rPr>
          <w:u w:val="single"/>
        </w:rPr>
        <w:t>For each risk in this report the probability of an infinite impact is very low compared to the most likely outcome</w:t>
      </w:r>
      <w:r w:rsidRPr="00072864">
        <w:rPr>
          <w:sz w:val="10"/>
          <w:szCs w:val="14"/>
        </w:rPr>
        <w:t xml:space="preserve">. Some studies even indicate that not all risks in this report can result in an infinite impact. </w:t>
      </w:r>
      <w:r w:rsidRPr="00072864">
        <w:rPr>
          <w:u w:val="single"/>
        </w:rPr>
        <w:t xml:space="preserve">But a significant number of </w:t>
      </w:r>
      <w:r w:rsidRPr="00072864">
        <w:rPr>
          <w:b/>
          <w:iCs/>
          <w:highlight w:val="cyan"/>
          <w:u w:val="single"/>
          <w:bdr w:val="single" w:sz="8" w:space="0" w:color="auto"/>
        </w:rPr>
        <w:t>peer-reviewed</w:t>
      </w:r>
      <w:r w:rsidRPr="00072864">
        <w:rPr>
          <w:highlight w:val="cyan"/>
          <w:u w:val="single"/>
        </w:rPr>
        <w:t xml:space="preserve"> reports indicate</w:t>
      </w:r>
      <w:r w:rsidRPr="00072864">
        <w:rPr>
          <w:u w:val="single"/>
        </w:rPr>
        <w:t xml:space="preserve"> that </w:t>
      </w:r>
      <w:r w:rsidRPr="00072864">
        <w:rPr>
          <w:highlight w:val="cyan"/>
          <w:u w:val="single"/>
        </w:rPr>
        <w:t>those</w:t>
      </w:r>
      <w:r w:rsidRPr="00072864">
        <w:rPr>
          <w:u w:val="single"/>
        </w:rPr>
        <w:t xml:space="preserve"> impacts </w:t>
      </w:r>
      <w:r w:rsidRPr="00072864">
        <w:rPr>
          <w:b/>
          <w:u w:val="single"/>
        </w:rPr>
        <w:t xml:space="preserve">not only </w:t>
      </w:r>
      <w:r w:rsidRPr="00072864">
        <w:rPr>
          <w:b/>
          <w:iCs/>
          <w:highlight w:val="cyan"/>
          <w:u w:val="single"/>
          <w:bdr w:val="single" w:sz="8" w:space="0" w:color="auto"/>
        </w:rPr>
        <w:t>can happen</w:t>
      </w:r>
      <w:r w:rsidRPr="00072864">
        <w:rPr>
          <w:highlight w:val="cyan"/>
          <w:u w:val="single"/>
        </w:rPr>
        <w:t>, but</w:t>
      </w:r>
      <w:r w:rsidRPr="00072864">
        <w:rPr>
          <w:u w:val="single"/>
        </w:rPr>
        <w:t xml:space="preserve"> that their </w:t>
      </w:r>
      <w:r w:rsidRPr="00072864">
        <w:rPr>
          <w:b/>
          <w:iCs/>
          <w:highlight w:val="cyan"/>
          <w:u w:val="single"/>
          <w:bdr w:val="single" w:sz="8" w:space="0" w:color="auto"/>
        </w:rPr>
        <w:t>probability</w:t>
      </w:r>
      <w:r w:rsidRPr="00072864">
        <w:rPr>
          <w:b/>
          <w:highlight w:val="cyan"/>
          <w:u w:val="single"/>
        </w:rPr>
        <w:t xml:space="preserve"> is </w:t>
      </w:r>
      <w:r w:rsidRPr="00072864">
        <w:rPr>
          <w:b/>
          <w:iCs/>
          <w:highlight w:val="cyan"/>
          <w:u w:val="single"/>
          <w:bdr w:val="single" w:sz="8" w:space="0" w:color="auto"/>
        </w:rPr>
        <w:t>increasing</w:t>
      </w:r>
      <w:r w:rsidRPr="00072864">
        <w:rPr>
          <w:u w:val="single"/>
        </w:rPr>
        <w:t xml:space="preserve"> due to </w:t>
      </w:r>
      <w:r w:rsidRPr="00072864">
        <w:rPr>
          <w:b/>
          <w:iCs/>
          <w:u w:val="single"/>
          <w:bdr w:val="single" w:sz="8" w:space="0" w:color="auto"/>
        </w:rPr>
        <w:t>unsustainable trends</w:t>
      </w:r>
      <w:r w:rsidRPr="00072864">
        <w:rPr>
          <w:sz w:val="10"/>
          <w:szCs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072864">
        <w:rPr>
          <w:u w:val="single"/>
        </w:rPr>
        <w:t>Not only could a better understanding of the unique magnitude of these risks help address the risks we face, it could also help to create a path towards more sustainable development</w:t>
      </w:r>
      <w:r w:rsidRPr="00072864">
        <w:rPr>
          <w:sz w:val="10"/>
          <w:szCs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072864">
        <w:rPr>
          <w:u w:val="single"/>
        </w:rPr>
        <w:t>the way that extreme impacts are often masked by most of the theories and models used by governments and business today</w:t>
      </w:r>
      <w:r w:rsidRPr="00072864">
        <w:rPr>
          <w:sz w:val="10"/>
          <w:szCs w:val="14"/>
        </w:rPr>
        <w:t xml:space="preserve">. For example, the probability of extreme impacts is often below what is included in studies and strategies. </w:t>
      </w:r>
      <w:r w:rsidRPr="00072864">
        <w:rPr>
          <w:u w:val="single"/>
        </w:rPr>
        <w:t xml:space="preserve">The </w:t>
      </w:r>
      <w:r w:rsidRPr="00072864">
        <w:rPr>
          <w:highlight w:val="cyan"/>
          <w:u w:val="single"/>
        </w:rPr>
        <w:t>tendency to exclude impacts below a probability of five percent is</w:t>
      </w:r>
      <w:r w:rsidRPr="00072864">
        <w:rPr>
          <w:u w:val="single"/>
        </w:rPr>
        <w:t xml:space="preserve"> one </w:t>
      </w:r>
      <w:r w:rsidRPr="00072864">
        <w:rPr>
          <w:highlight w:val="cyan"/>
          <w:u w:val="single"/>
        </w:rPr>
        <w:t>reason for the</w:t>
      </w:r>
      <w:r w:rsidRPr="00072864">
        <w:rPr>
          <w:u w:val="single"/>
        </w:rPr>
        <w:t xml:space="preserve"> </w:t>
      </w:r>
      <w:r w:rsidRPr="00072864">
        <w:rPr>
          <w:b/>
          <w:u w:val="single"/>
        </w:rPr>
        <w:t xml:space="preserve">relative </w:t>
      </w:r>
      <w:r w:rsidRPr="00072864">
        <w:rPr>
          <w:b/>
          <w:highlight w:val="cyan"/>
          <w:u w:val="single"/>
        </w:rPr>
        <w:t>“invisibility”</w:t>
      </w:r>
      <w:r w:rsidRPr="00072864">
        <w:rPr>
          <w:highlight w:val="cyan"/>
          <w:u w:val="single"/>
        </w:rPr>
        <w:t xml:space="preserve"> of </w:t>
      </w:r>
      <w:r w:rsidRPr="00072864">
        <w:rPr>
          <w:b/>
          <w:highlight w:val="cyan"/>
          <w:u w:val="single"/>
        </w:rPr>
        <w:t>infinite impacts</w:t>
      </w:r>
      <w:r w:rsidRPr="00072864">
        <w:rPr>
          <w:u w:val="single"/>
        </w:rPr>
        <w:t>. The almost standard use of a 95% confidence interval is one reason why low-probability high-impact events are often ignored</w:t>
      </w:r>
      <w:r w:rsidRPr="00072864">
        <w:rPr>
          <w:sz w:val="10"/>
          <w:szCs w:val="14"/>
        </w:rPr>
        <w:t xml:space="preserve">.6 Figure 2: Probability density function with tail highlighted </w:t>
      </w:r>
      <w:r w:rsidRPr="00072864">
        <w:rPr>
          <w:sz w:val="10"/>
        </w:rPr>
        <w:t xml:space="preserve">[FIGURE 2 OMITTED] </w:t>
      </w:r>
      <w:r w:rsidRPr="00072864">
        <w:rPr>
          <w:sz w:val="10"/>
          <w:szCs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072864">
        <w:rPr>
          <w:u w:val="single"/>
        </w:rPr>
        <w:t>A failure to provide any estimate for these risks often results in strategies and priorities defined as though the probability of a totally unacceptable outcome is zero</w:t>
      </w:r>
      <w:r w:rsidRPr="00072864">
        <w:rPr>
          <w:sz w:val="10"/>
          <w:szCs w:val="14"/>
        </w:rPr>
        <w:t xml:space="preserve">. An approximate number for a best estimate also makes it easier to understand that a great uncertainty means the actual probability can be both much higher and much lower than the best estimate. It should also be stressed that </w:t>
      </w:r>
      <w:r w:rsidRPr="00072864">
        <w:rPr>
          <w:b/>
          <w:iCs/>
          <w:highlight w:val="cyan"/>
          <w:u w:val="single"/>
          <w:bdr w:val="single" w:sz="8" w:space="0" w:color="auto"/>
        </w:rPr>
        <w:t>uncertainty is not a weakness</w:t>
      </w:r>
      <w:r w:rsidRPr="00072864">
        <w:rPr>
          <w:u w:val="single"/>
        </w:rPr>
        <w:t xml:space="preserve"> in science; it always exists in scientific work. It is a systematic way of understanding the limitations of the methodology, data, etc</w:t>
      </w:r>
      <w:r w:rsidRPr="00072864">
        <w:rPr>
          <w:sz w:val="10"/>
          <w:szCs w:val="14"/>
        </w:rPr>
        <w:t xml:space="preserve">.9 </w:t>
      </w:r>
      <w:r w:rsidRPr="00072864">
        <w:rPr>
          <w:u w:val="single"/>
        </w:rPr>
        <w:t xml:space="preserve">Uncertainty is </w:t>
      </w:r>
      <w:r w:rsidRPr="00072864">
        <w:rPr>
          <w:highlight w:val="cyan"/>
          <w:u w:val="single"/>
        </w:rPr>
        <w:t>not a reason to wait to take action if the impacts are serious</w:t>
      </w:r>
      <w:r w:rsidRPr="00072864">
        <w:rPr>
          <w:sz w:val="10"/>
          <w:szCs w:val="14"/>
          <w:highlight w:val="cyan"/>
        </w:rPr>
        <w:t>.</w:t>
      </w:r>
      <w:r w:rsidRPr="00072864">
        <w:rPr>
          <w:sz w:val="10"/>
          <w:szCs w:val="14"/>
        </w:rPr>
        <w:t xml:space="preserve"> Increased uncertainty is something that risk experts, e.g. insurance experts and security policy experts, interpret as a signal for action. </w:t>
      </w:r>
      <w:r w:rsidRPr="00072864">
        <w:rPr>
          <w:u w:val="single"/>
        </w:rPr>
        <w:t xml:space="preserve">A contrasting challenge is that our cultural references to the threat of infinite impacts have been dominated throughout history by religious groups seeking to scare society without any scientific backing, often as a way to </w:t>
      </w:r>
      <w:r w:rsidRPr="00072864">
        <w:rPr>
          <w:b/>
          <w:u w:val="single"/>
        </w:rPr>
        <w:t>discipline people</w:t>
      </w:r>
      <w:r w:rsidRPr="00072864">
        <w:rPr>
          <w:u w:val="single"/>
        </w:rPr>
        <w:t xml:space="preserve"> and implement unpopular measures. It should not have to be said, but this report is obviously </w:t>
      </w:r>
      <w:r w:rsidRPr="00072864">
        <w:rPr>
          <w:b/>
          <w:u w:val="single"/>
        </w:rPr>
        <w:t>fundamentally different</w:t>
      </w:r>
      <w:r w:rsidRPr="00072864">
        <w:rPr>
          <w:u w:val="single"/>
        </w:rPr>
        <w:t xml:space="preserve"> as it focuses on </w:t>
      </w:r>
      <w:r w:rsidRPr="00072864">
        <w:rPr>
          <w:b/>
          <w:u w:val="single"/>
        </w:rPr>
        <w:t>scientific evidence</w:t>
      </w:r>
      <w:r w:rsidRPr="00072864">
        <w:rPr>
          <w:u w:val="single"/>
        </w:rPr>
        <w:t xml:space="preserve"> from </w:t>
      </w:r>
      <w:r w:rsidRPr="00072864">
        <w:rPr>
          <w:b/>
          <w:u w:val="single"/>
        </w:rPr>
        <w:t>peer-reviewed sources</w:t>
      </w:r>
      <w:r w:rsidRPr="00072864">
        <w:rPr>
          <w:sz w:val="10"/>
          <w:szCs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072864">
        <w:rPr>
          <w:u w:val="single"/>
        </w:rPr>
        <w:t xml:space="preserve">These are </w:t>
      </w:r>
      <w:r w:rsidRPr="00072864">
        <w:rPr>
          <w:highlight w:val="cyan"/>
          <w:u w:val="single"/>
        </w:rPr>
        <w:t>impacts</w:t>
      </w:r>
      <w:r w:rsidRPr="00072864">
        <w:rPr>
          <w:u w:val="single"/>
        </w:rPr>
        <w:t xml:space="preserve"> that </w:t>
      </w:r>
      <w:r w:rsidRPr="00072864">
        <w:rPr>
          <w:highlight w:val="cyan"/>
          <w:u w:val="single"/>
        </w:rPr>
        <w:t>threaten</w:t>
      </w:r>
      <w:r w:rsidRPr="00072864">
        <w:rPr>
          <w:u w:val="single"/>
        </w:rPr>
        <w:t xml:space="preserve"> the very </w:t>
      </w:r>
      <w:r w:rsidRPr="00072864">
        <w:rPr>
          <w:b/>
          <w:u w:val="single"/>
        </w:rPr>
        <w:t xml:space="preserve">survival of </w:t>
      </w:r>
      <w:r w:rsidRPr="00072864">
        <w:rPr>
          <w:b/>
          <w:iCs/>
          <w:highlight w:val="cyan"/>
          <w:u w:val="single"/>
          <w:bdr w:val="single" w:sz="8" w:space="0" w:color="auto"/>
        </w:rPr>
        <w:t>humanity and life on Earth</w:t>
      </w:r>
      <w:r w:rsidRPr="00072864">
        <w:rPr>
          <w:u w:val="single"/>
        </w:rPr>
        <w:t xml:space="preserve"> – and therefore can be seen as being infinitely negative </w:t>
      </w:r>
      <w:r w:rsidRPr="00072864">
        <w:rPr>
          <w:highlight w:val="cyan"/>
          <w:u w:val="single"/>
        </w:rPr>
        <w:t xml:space="preserve">from an </w:t>
      </w:r>
      <w:r w:rsidRPr="00072864">
        <w:rPr>
          <w:b/>
          <w:iCs/>
          <w:highlight w:val="cyan"/>
          <w:u w:val="single"/>
          <w:bdr w:val="single" w:sz="8" w:space="0" w:color="auto"/>
        </w:rPr>
        <w:t>ethical perspective</w:t>
      </w:r>
      <w:r w:rsidRPr="00072864">
        <w:rPr>
          <w:u w:val="single"/>
        </w:rPr>
        <w:t xml:space="preserve">. </w:t>
      </w:r>
      <w:r w:rsidRPr="00072864">
        <w:rPr>
          <w:b/>
          <w:iCs/>
          <w:highlight w:val="cyan"/>
          <w:u w:val="single"/>
          <w:bdr w:val="single" w:sz="8" w:space="0" w:color="auto"/>
        </w:rPr>
        <w:t>No positive gain can outweigh</w:t>
      </w:r>
      <w:r w:rsidRPr="00072864">
        <w:rPr>
          <w:b/>
          <w:highlight w:val="cyan"/>
          <w:u w:val="single"/>
        </w:rPr>
        <w:t xml:space="preserve"> even a small probability</w:t>
      </w:r>
      <w:r w:rsidRPr="00072864">
        <w:rPr>
          <w:u w:val="single"/>
        </w:rPr>
        <w:t xml:space="preserve"> for an infinite negative impact. </w:t>
      </w:r>
      <w:r w:rsidRPr="00072864">
        <w:rPr>
          <w:highlight w:val="cyan"/>
          <w:u w:val="single"/>
        </w:rPr>
        <w:t xml:space="preserve">Such risks </w:t>
      </w:r>
      <w:r w:rsidRPr="00072864">
        <w:rPr>
          <w:b/>
          <w:highlight w:val="cyan"/>
          <w:u w:val="single"/>
        </w:rPr>
        <w:t>require</w:t>
      </w:r>
      <w:r w:rsidRPr="00072864">
        <w:rPr>
          <w:u w:val="single"/>
        </w:rPr>
        <w:t xml:space="preserve"> society to ensure </w:t>
      </w:r>
      <w:r w:rsidRPr="00072864">
        <w:rPr>
          <w:highlight w:val="cyan"/>
          <w:u w:val="single"/>
        </w:rPr>
        <w:t>that we eliminate these risks</w:t>
      </w:r>
      <w:r w:rsidRPr="00072864">
        <w:rPr>
          <w:u w:val="single"/>
        </w:rPr>
        <w:t xml:space="preserve"> by reducing the impact below an infinite impact </w:t>
      </w:r>
      <w:r w:rsidRPr="00072864">
        <w:rPr>
          <w:highlight w:val="cyan"/>
          <w:u w:val="single"/>
        </w:rPr>
        <w:t xml:space="preserve">as a </w:t>
      </w:r>
      <w:r w:rsidRPr="00072864">
        <w:rPr>
          <w:b/>
          <w:highlight w:val="cyan"/>
          <w:u w:val="single"/>
        </w:rPr>
        <w:t>top priority</w:t>
      </w:r>
      <w:r w:rsidRPr="00072864">
        <w:rPr>
          <w:u w:val="single"/>
        </w:rPr>
        <w:t>, or at least do everything we can to reduce the probability of these risks</w:t>
      </w:r>
      <w:r w:rsidRPr="00072864">
        <w:rPr>
          <w:sz w:val="10"/>
          <w:szCs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072864">
        <w:rPr>
          <w:highlight w:val="cyan"/>
          <w:u w:val="single"/>
        </w:rPr>
        <w:t>The impacts are irreversible</w:t>
      </w:r>
      <w:r w:rsidRPr="00072864">
        <w:rPr>
          <w:u w:val="single"/>
        </w:rPr>
        <w:t xml:space="preserve"> in the most fundamental way, so tools like </w:t>
      </w:r>
      <w:r w:rsidRPr="00072864">
        <w:rPr>
          <w:b/>
          <w:u w:val="single"/>
        </w:rPr>
        <w:t>cost-benefit assessment seldom make sense</w:t>
      </w:r>
      <w:r w:rsidRPr="00072864">
        <w:rPr>
          <w:sz w:val="10"/>
          <w:szCs w:val="14"/>
        </w:rPr>
        <w:t xml:space="preserve">. To use discounting that </w:t>
      </w:r>
      <w:r w:rsidRPr="00072864">
        <w:rPr>
          <w:sz w:val="8"/>
          <w:szCs w:val="14"/>
        </w:rPr>
        <w:t xml:space="preserve">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w:t>
      </w:r>
      <w:r w:rsidRPr="00072864">
        <w:rPr>
          <w:sz w:val="8"/>
        </w:rPr>
        <w:t>risk with an infinite impact. An additional challenge in acknowledging the risks outlined in this report is that many of the traditional risks including wars and violence have decreased, even though it might not always looks that way in media.10 So a significant number of experts today spend a substantial amount of time trying to explain that much of what is discussed as dangerous trends might not be as dangerous as we think. For policy makers listening only to experts in traditional risk areas it is therefore easy to get the impression that global risks are becoming less of a problem. The chain of events that could result in infinite impacts in this report also differ from most of the traditional risks, as most of them are not triggered by wilful acts, but accidents/mistakes. Even the probabilities related to nuclear war in this report are to a large degree related to inadvertent escalation. As many of the tools to analyse and address risks have been developed to protect nations and states from attacks, risks involving accidents tend to get less attention. This report emphasises the need for an open and democratic</w:t>
      </w:r>
      <w:r w:rsidRPr="00072864">
        <w:rPr>
          <w:sz w:val="8"/>
          <w:szCs w:val="14"/>
        </w:rPr>
        <w:t xml:space="preserve">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w:t>
      </w:r>
      <w:r w:rsidRPr="00072864">
        <w:rPr>
          <w:sz w:val="10"/>
          <w:szCs w:val="14"/>
        </w:rPr>
        <w:t xml:space="preserve">. </w:t>
      </w:r>
      <w:r w:rsidRPr="00072864">
        <w:rPr>
          <w:u w:val="single"/>
        </w:rPr>
        <w:t>Scientists who today talk about low-probability impacts, that are serious but still far from infinite, are often accused of pessimism and scaremongering, even if they do nothing but highlight scientific findings</w:t>
      </w:r>
      <w:r w:rsidRPr="00072864">
        <w:rPr>
          <w:sz w:val="10"/>
          <w:szCs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072864">
        <w:rPr>
          <w:u w:val="single"/>
        </w:rPr>
        <w:t xml:space="preserve">results in a situation where </w:t>
      </w:r>
      <w:r w:rsidRPr="00072864">
        <w:rPr>
          <w:highlight w:val="cyan"/>
          <w:u w:val="single"/>
        </w:rPr>
        <w:t>low-probability high-impact outcomes are often</w:t>
      </w:r>
      <w:r w:rsidRPr="00072864">
        <w:rPr>
          <w:u w:val="single"/>
        </w:rPr>
        <w:t xml:space="preserve"> totally </w:t>
      </w:r>
      <w:r w:rsidRPr="00072864">
        <w:rPr>
          <w:b/>
          <w:iCs/>
          <w:highlight w:val="cyan"/>
          <w:u w:val="single"/>
          <w:bdr w:val="single" w:sz="8" w:space="0" w:color="auto"/>
        </w:rPr>
        <w:t>ignored</w:t>
      </w:r>
      <w:r w:rsidRPr="00072864">
        <w:rPr>
          <w:u w:val="single"/>
        </w:rPr>
        <w:t>. An honest and scientific approach is to, whenever possible, present the whole probability distribution and pay special attention to unacceptable outcomes</w:t>
      </w:r>
      <w:r w:rsidRPr="00072864">
        <w:rPr>
          <w:sz w:val="10"/>
          <w:szCs w:val="14"/>
        </w:rPr>
        <w:t xml:space="preserve">. </w:t>
      </w:r>
      <w:r w:rsidRPr="00072864">
        <w:rPr>
          <w:u w:val="single"/>
        </w:rPr>
        <w:t xml:space="preserve">The fact that we have challenges that with some probability might be infinite and therefore fundamentally irreversible is difficult to comprehend, and </w:t>
      </w:r>
      <w:r w:rsidRPr="00072864">
        <w:rPr>
          <w:b/>
          <w:iCs/>
          <w:highlight w:val="cyan"/>
          <w:u w:val="single"/>
          <w:bdr w:val="single" w:sz="8" w:space="0" w:color="auto"/>
        </w:rPr>
        <w:t>physiologically</w:t>
      </w:r>
      <w:r w:rsidRPr="00072864">
        <w:rPr>
          <w:u w:val="single"/>
        </w:rPr>
        <w:t xml:space="preserve"> they are something our </w:t>
      </w:r>
      <w:r w:rsidRPr="00072864">
        <w:rPr>
          <w:highlight w:val="cyan"/>
          <w:u w:val="single"/>
        </w:rPr>
        <w:t>brains are poorly equipped to respond</w:t>
      </w:r>
      <w:r w:rsidRPr="00072864">
        <w:rPr>
          <w:u w:val="single"/>
        </w:rPr>
        <w:t xml:space="preserve"> to, according to evolutionary psychologists</w:t>
      </w:r>
      <w:r w:rsidRPr="00072864">
        <w:rPr>
          <w:sz w:val="10"/>
          <w:szCs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072864">
        <w:rPr>
          <w:u w:val="single"/>
        </w:rPr>
        <w:t xml:space="preserve">This </w:t>
      </w:r>
      <w:r w:rsidRPr="00072864">
        <w:rPr>
          <w:b/>
          <w:iCs/>
          <w:highlight w:val="cyan"/>
          <w:u w:val="single"/>
          <w:bdr w:val="single" w:sz="8" w:space="0" w:color="auto"/>
        </w:rPr>
        <w:t>psychological</w:t>
      </w:r>
      <w:r w:rsidRPr="00072864">
        <w:rPr>
          <w:highlight w:val="cyan"/>
          <w:u w:val="single"/>
        </w:rPr>
        <w:t xml:space="preserve"> denial</w:t>
      </w:r>
      <w:r w:rsidRPr="00072864">
        <w:rPr>
          <w:u w:val="single"/>
        </w:rPr>
        <w:t xml:space="preserve"> may be one reason why there is a tendency among some stakeholders to confuse “being optimistic” with denying what science is telling us, and </w:t>
      </w:r>
      <w:r w:rsidRPr="00072864">
        <w:rPr>
          <w:highlight w:val="cyan"/>
          <w:u w:val="single"/>
        </w:rPr>
        <w:t xml:space="preserve">ignoring </w:t>
      </w:r>
      <w:r w:rsidRPr="00072864">
        <w:rPr>
          <w:b/>
          <w:iCs/>
          <w:highlight w:val="cyan"/>
          <w:u w:val="single"/>
          <w:bdr w:val="single" w:sz="8" w:space="0" w:color="auto"/>
        </w:rPr>
        <w:t>parts of the probability</w:t>
      </w:r>
      <w:r w:rsidRPr="00072864">
        <w:rPr>
          <w:highlight w:val="cyan"/>
          <w:u w:val="single"/>
        </w:rPr>
        <w:t xml:space="preserve"> curve</w:t>
      </w:r>
      <w:r w:rsidRPr="00072864">
        <w:rPr>
          <w:sz w:val="10"/>
          <w:szCs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072864">
        <w:rPr>
          <w:u w:val="single"/>
        </w:rPr>
        <w:t>A scientific approach requires us to base our decisions on the whole probability distribution</w:t>
      </w:r>
      <w:r w:rsidRPr="00072864">
        <w:rPr>
          <w:sz w:val="10"/>
          <w:szCs w:val="14"/>
        </w:rPr>
        <w:t>. Whether it is possible to address the challenge or not is the area where optimism and pessimism can make people look at the same set of data and come to different conclusions.</w:t>
      </w:r>
      <w:r w:rsidRPr="00072864">
        <w:rPr>
          <w:sz w:val="10"/>
        </w:rPr>
        <w:t xml:space="preserve"> </w:t>
      </w:r>
      <w:r w:rsidRPr="00072864">
        <w:rPr>
          <w:sz w:val="10"/>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 </w:t>
      </w:r>
      <w:r w:rsidRPr="00072864">
        <w:rPr>
          <w:sz w:val="10"/>
        </w:rPr>
        <w:t xml:space="preserve">[FIGURE 3 OMITTED] </w:t>
      </w:r>
      <w:r w:rsidRPr="00072864">
        <w:rPr>
          <w:sz w:val="10"/>
          <w:szCs w:val="8"/>
        </w:rPr>
        <w:t xml:space="preserve">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w:t>
      </w:r>
      <w:r w:rsidRPr="00072864">
        <w:rPr>
          <w:sz w:val="10"/>
        </w:rPr>
        <w:t>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 The report has found ample evidence that there are risks with an impact that can end human civilisation and even all human life. The report further concludes that a new category of risk is not only meaningful but also timely. We live in a society where global risks with potentially infinite impacts increase in both number and probability according to multiple studies. Looking ahead, many emerging technologies which will certainly provide beneficial results, might also result in an increased probability of infinite impacts.26 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w:t>
      </w:r>
      <w:r w:rsidRPr="00072864">
        <w:rPr>
          <w:sz w:val="10"/>
          <w:szCs w:val="14"/>
        </w:rPr>
        <w:t xml:space="preserve">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Ethical aspects of infinite impact </w:t>
      </w:r>
      <w:r w:rsidRPr="00072864">
        <w:rPr>
          <w:u w:val="single"/>
        </w:rPr>
        <w:t xml:space="preserve">The basic ethical aspect of infinite impact is this: a very small </w:t>
      </w:r>
      <w:r w:rsidRPr="00072864">
        <w:rPr>
          <w:highlight w:val="cyan"/>
          <w:u w:val="single"/>
        </w:rPr>
        <w:t xml:space="preserve">group alive today </w:t>
      </w:r>
      <w:r w:rsidRPr="00072864">
        <w:rPr>
          <w:u w:val="single"/>
        </w:rPr>
        <w:t xml:space="preserve">can take decisions that </w:t>
      </w:r>
      <w:r w:rsidRPr="00072864">
        <w:rPr>
          <w:highlight w:val="cyan"/>
          <w:u w:val="single"/>
        </w:rPr>
        <w:t xml:space="preserve">will fundamentally affect all </w:t>
      </w:r>
      <w:r w:rsidRPr="00072864">
        <w:rPr>
          <w:b/>
          <w:iCs/>
          <w:highlight w:val="cyan"/>
          <w:u w:val="single"/>
          <w:bdr w:val="single" w:sz="8" w:space="0" w:color="auto"/>
        </w:rPr>
        <w:t>future generations</w:t>
      </w:r>
    </w:p>
    <w:p w14:paraId="0DBCD5F7" w14:textId="39EA02F0" w:rsidR="008F5D35" w:rsidRDefault="008F5D35" w:rsidP="008F5D35">
      <w:pPr>
        <w:pStyle w:val="Heading1"/>
      </w:pPr>
      <w:r>
        <w:t xml:space="preserve">2NC---Round </w:t>
      </w:r>
      <w:r>
        <w:t>1</w:t>
      </w:r>
      <w:r>
        <w:t>---</w:t>
      </w:r>
      <w:r>
        <w:t>Glenbrooks</w:t>
      </w:r>
    </w:p>
    <w:p w14:paraId="20690AB9" w14:textId="77777777" w:rsidR="008F5D35" w:rsidRDefault="008F5D35" w:rsidP="008F5D35">
      <w:pPr>
        <w:pStyle w:val="Heading2"/>
      </w:pPr>
      <w:r>
        <w:t>T-Arctic</w:t>
      </w:r>
    </w:p>
    <w:p w14:paraId="78CD1234" w14:textId="77777777" w:rsidR="008F5D35" w:rsidRPr="00EA4AFD" w:rsidRDefault="008F5D35" w:rsidP="008F5D35">
      <w:pPr>
        <w:pStyle w:val="Heading3"/>
        <w:rPr>
          <w:sz w:val="28"/>
          <w:szCs w:val="22"/>
        </w:rPr>
      </w:pPr>
      <w:r w:rsidRPr="00EA4AFD">
        <w:rPr>
          <w:sz w:val="28"/>
          <w:szCs w:val="22"/>
        </w:rPr>
        <w:t>Overview---2NC</w:t>
      </w:r>
    </w:p>
    <w:p w14:paraId="6E403B2A" w14:textId="77777777" w:rsidR="008F5D35" w:rsidRDefault="008F5D35" w:rsidP="008F5D35">
      <w:pPr>
        <w:pStyle w:val="Heading3"/>
      </w:pPr>
      <w:r>
        <w:t>T---AT: WM---Function---2NC</w:t>
      </w:r>
    </w:p>
    <w:p w14:paraId="312AB837" w14:textId="77777777" w:rsidR="008F5D35" w:rsidRDefault="008F5D35" w:rsidP="008F5D35">
      <w:pPr>
        <w:pStyle w:val="Heading3"/>
      </w:pPr>
      <w:r>
        <w:t>T---AT: WM---</w:t>
      </w:r>
      <w:r w:rsidRPr="009D2CAE">
        <w:t xml:space="preserve"> PTIAV</w:t>
      </w:r>
      <w:r>
        <w:t>---2NC</w:t>
      </w:r>
    </w:p>
    <w:p w14:paraId="4EE9D67E" w14:textId="77777777" w:rsidR="008F5D35" w:rsidRPr="00EA4AFD" w:rsidRDefault="008F5D35" w:rsidP="008F5D35">
      <w:pPr>
        <w:pStyle w:val="Heading3"/>
      </w:pPr>
      <w:r w:rsidRPr="00EA4AFD">
        <w:t>C</w:t>
      </w:r>
      <w:r>
        <w:t>/</w:t>
      </w:r>
      <w:r w:rsidRPr="00EA4AFD">
        <w:t>I---2NC</w:t>
      </w:r>
    </w:p>
    <w:p w14:paraId="7BD688AB" w14:textId="77777777" w:rsidR="008F5D35" w:rsidRPr="00EA4AFD" w:rsidRDefault="008F5D35" w:rsidP="008F5D35">
      <w:pPr>
        <w:pStyle w:val="Heading3"/>
      </w:pPr>
      <w:r>
        <w:t>C/I---</w:t>
      </w:r>
      <w:r w:rsidRPr="00EA4AFD">
        <w:t>AT: A</w:t>
      </w:r>
      <w:r>
        <w:t>ff</w:t>
      </w:r>
      <w:r w:rsidRPr="00EA4AFD">
        <w:t xml:space="preserve"> Ground---2NC</w:t>
      </w:r>
    </w:p>
    <w:p w14:paraId="704613B6" w14:textId="77777777" w:rsidR="008F5D35" w:rsidRPr="00EA4AFD" w:rsidRDefault="008F5D35" w:rsidP="008F5D35">
      <w:pPr>
        <w:pStyle w:val="Heading3"/>
      </w:pPr>
      <w:r>
        <w:t>C/I---</w:t>
      </w:r>
      <w:r w:rsidRPr="00EA4AFD">
        <w:t>AT: Education---2NC</w:t>
      </w:r>
    </w:p>
    <w:p w14:paraId="4B6F163E" w14:textId="77777777" w:rsidR="008F5D35" w:rsidRPr="00EA4AFD" w:rsidRDefault="008F5D35" w:rsidP="008F5D35">
      <w:pPr>
        <w:pStyle w:val="Heading3"/>
      </w:pPr>
      <w:r>
        <w:t>C/I---</w:t>
      </w:r>
      <w:r w:rsidRPr="00EA4AFD">
        <w:t>AT: Predictability---2NC</w:t>
      </w:r>
    </w:p>
    <w:p w14:paraId="7FB51C5D" w14:textId="77777777" w:rsidR="008F5D35" w:rsidRPr="00EA4AFD" w:rsidRDefault="008F5D35" w:rsidP="008F5D35">
      <w:pPr>
        <w:pStyle w:val="Heading4"/>
      </w:pPr>
      <w:r w:rsidRPr="00EA4AFD">
        <w:t xml:space="preserve">A. </w:t>
      </w:r>
      <w:r>
        <w:rPr>
          <w:u w:val="single"/>
        </w:rPr>
        <w:t>Bias</w:t>
      </w:r>
      <w:r>
        <w:t xml:space="preserve">. </w:t>
      </w:r>
      <w:r w:rsidRPr="00EA4AFD">
        <w:t>‘</w:t>
      </w:r>
      <w:r>
        <w:t>T</w:t>
      </w:r>
      <w:r w:rsidRPr="00EA4AFD">
        <w:t xml:space="preserve">he Arctic’ is </w:t>
      </w:r>
      <w:r w:rsidRPr="00EA4AFD">
        <w:rPr>
          <w:u w:val="single"/>
        </w:rPr>
        <w:t>ambiguous</w:t>
      </w:r>
      <w:r w:rsidRPr="00EA4AFD">
        <w:t xml:space="preserve">: definitions </w:t>
      </w:r>
      <w:r w:rsidRPr="00EA4AFD">
        <w:rPr>
          <w:u w:val="single"/>
        </w:rPr>
        <w:t>shift consistently</w:t>
      </w:r>
      <w:r w:rsidRPr="00EA4AFD">
        <w:t xml:space="preserve"> </w:t>
      </w:r>
      <w:r w:rsidRPr="00EA4AFD">
        <w:rPr>
          <w:bCs/>
        </w:rPr>
        <w:t xml:space="preserve">due to </w:t>
      </w:r>
      <w:r w:rsidRPr="00EA4AFD">
        <w:rPr>
          <w:bCs/>
          <w:u w:val="single"/>
        </w:rPr>
        <w:t>changing</w:t>
      </w:r>
      <w:r w:rsidRPr="00EA4AFD">
        <w:rPr>
          <w:bCs/>
        </w:rPr>
        <w:t xml:space="preserve"> ‘political’ AND ‘scientific’ </w:t>
      </w:r>
      <w:r w:rsidRPr="00EA4AFD">
        <w:rPr>
          <w:bCs/>
          <w:u w:val="single"/>
        </w:rPr>
        <w:t>circumstances</w:t>
      </w:r>
      <w:r w:rsidRPr="00EA4AFD">
        <w:rPr>
          <w:bCs/>
        </w:rPr>
        <w:t xml:space="preserve"> </w:t>
      </w:r>
      <w:r w:rsidRPr="00EA4AFD">
        <w:t xml:space="preserve">which </w:t>
      </w:r>
      <w:r w:rsidRPr="00EA4AFD">
        <w:rPr>
          <w:u w:val="single"/>
        </w:rPr>
        <w:t>means</w:t>
      </w:r>
      <w:r w:rsidRPr="00EA4AFD">
        <w:t xml:space="preserve"> you should </w:t>
      </w:r>
      <w:r w:rsidRPr="00EA4AFD">
        <w:rPr>
          <w:u w:val="single"/>
        </w:rPr>
        <w:t>prefer</w:t>
      </w:r>
      <w:r w:rsidRPr="00EA4AFD">
        <w:t xml:space="preserve"> the ‘</w:t>
      </w:r>
      <w:r w:rsidRPr="00EA4AFD">
        <w:rPr>
          <w:u w:val="single"/>
        </w:rPr>
        <w:t>strictest definitions</w:t>
      </w:r>
      <w:r w:rsidRPr="00EA4AFD">
        <w:t xml:space="preserve">’, else they </w:t>
      </w:r>
      <w:r w:rsidRPr="00EA4AFD">
        <w:rPr>
          <w:u w:val="single"/>
        </w:rPr>
        <w:t>justify</w:t>
      </w:r>
      <w:r w:rsidRPr="00EA4AFD">
        <w:t xml:space="preserve"> cutting </w:t>
      </w:r>
      <w:r w:rsidRPr="00EA4AFD">
        <w:rPr>
          <w:u w:val="single"/>
        </w:rPr>
        <w:t>un-contextual</w:t>
      </w:r>
      <w:r w:rsidRPr="00EA4AFD">
        <w:t xml:space="preserve"> definitions which </w:t>
      </w:r>
      <w:r w:rsidRPr="00EA4AFD">
        <w:rPr>
          <w:u w:val="single"/>
        </w:rPr>
        <w:t>were</w:t>
      </w:r>
      <w:r w:rsidRPr="00EA4AFD">
        <w:t xml:space="preserve"> created for </w:t>
      </w:r>
      <w:r w:rsidRPr="00EA4AFD">
        <w:rPr>
          <w:u w:val="single"/>
        </w:rPr>
        <w:t>hyper-specific</w:t>
      </w:r>
      <w:r w:rsidRPr="00EA4AFD">
        <w:t xml:space="preserve"> purposes.</w:t>
      </w:r>
    </w:p>
    <w:p w14:paraId="620E25CD" w14:textId="77777777" w:rsidR="008F5D35" w:rsidRPr="00EA4AFD" w:rsidRDefault="008F5D35" w:rsidP="008F5D35">
      <w:pPr>
        <w:rPr>
          <w:sz w:val="20"/>
          <w:szCs w:val="20"/>
        </w:rPr>
      </w:pPr>
      <w:r w:rsidRPr="005A18F6">
        <w:rPr>
          <w:rStyle w:val="Style13ptBold"/>
        </w:rPr>
        <w:t>NOAA N.D.</w:t>
      </w:r>
      <w:r w:rsidRPr="00EA4AFD">
        <w:rPr>
          <w:sz w:val="20"/>
          <w:szCs w:val="20"/>
        </w:rPr>
        <w:t xml:space="preserve"> [National Oceanic and Atmospheric Administration; Scientific agency within the U.S. Department of Commerce that also specializes in integrated, multi-disciplinary high latitude research, conducted by a consortium of PMEL principal investigators, using a variety of conventional, remotely controlled and autonomous platforms; “Frequently asked questions about the Arctic,” https://www.pmel.noaa.gov/arctic-zone/faq.html/] NP</w:t>
      </w:r>
    </w:p>
    <w:p w14:paraId="53CD19CA" w14:textId="77777777" w:rsidR="008F5D35" w:rsidRDefault="008F5D35" w:rsidP="008F5D35">
      <w:pPr>
        <w:rPr>
          <w:sz w:val="14"/>
          <w:szCs w:val="20"/>
        </w:rPr>
      </w:pPr>
      <w:r w:rsidRPr="00EA4AFD">
        <w:rPr>
          <w:rStyle w:val="StyleUnderline"/>
          <w:sz w:val="20"/>
          <w:szCs w:val="20"/>
        </w:rPr>
        <w:t>In</w:t>
      </w:r>
      <w:r w:rsidRPr="00EA4AFD">
        <w:rPr>
          <w:sz w:val="14"/>
          <w:szCs w:val="20"/>
        </w:rPr>
        <w:t xml:space="preserve"> the </w:t>
      </w:r>
      <w:r w:rsidRPr="00EA4AFD">
        <w:rPr>
          <w:rStyle w:val="Emphasis"/>
          <w:sz w:val="20"/>
          <w:szCs w:val="20"/>
          <w:highlight w:val="cyan"/>
        </w:rPr>
        <w:t>strictest sense</w:t>
      </w:r>
      <w:r w:rsidRPr="00EA4AFD">
        <w:rPr>
          <w:sz w:val="14"/>
          <w:szCs w:val="20"/>
        </w:rPr>
        <w:t xml:space="preserve">, the </w:t>
      </w:r>
      <w:r w:rsidRPr="00EA4AFD">
        <w:rPr>
          <w:rStyle w:val="Emphasis"/>
          <w:sz w:val="20"/>
          <w:szCs w:val="20"/>
          <w:highlight w:val="cyan"/>
        </w:rPr>
        <w:t>Arctic</w:t>
      </w:r>
      <w:r w:rsidRPr="00EA4AFD">
        <w:rPr>
          <w:rStyle w:val="StyleUnderline"/>
          <w:sz w:val="20"/>
          <w:szCs w:val="20"/>
          <w:highlight w:val="cyan"/>
        </w:rPr>
        <w:t xml:space="preserve"> is </w:t>
      </w:r>
      <w:r w:rsidRPr="00EA4AFD">
        <w:rPr>
          <w:rStyle w:val="Emphasis"/>
          <w:sz w:val="20"/>
          <w:szCs w:val="20"/>
          <w:highlight w:val="cyan"/>
        </w:rPr>
        <w:t>all of</w:t>
      </w:r>
      <w:r w:rsidRPr="00EA4AFD">
        <w:rPr>
          <w:rStyle w:val="StyleUnderline"/>
          <w:sz w:val="20"/>
          <w:szCs w:val="20"/>
        </w:rPr>
        <w:t xml:space="preserve"> the </w:t>
      </w:r>
      <w:r w:rsidRPr="00EA4AFD">
        <w:rPr>
          <w:rStyle w:val="StyleUnderline"/>
          <w:sz w:val="20"/>
          <w:szCs w:val="20"/>
          <w:highlight w:val="cyan"/>
        </w:rPr>
        <w:t xml:space="preserve">Earth north </w:t>
      </w:r>
      <w:r w:rsidRPr="00EA4AFD">
        <w:rPr>
          <w:rStyle w:val="Emphasis"/>
          <w:sz w:val="20"/>
          <w:szCs w:val="20"/>
          <w:highlight w:val="cyan"/>
        </w:rPr>
        <w:t>of the Arctic</w:t>
      </w:r>
      <w:r w:rsidRPr="00EA4AFD">
        <w:rPr>
          <w:rStyle w:val="StyleUnderline"/>
          <w:sz w:val="20"/>
          <w:szCs w:val="20"/>
        </w:rPr>
        <w:t xml:space="preserve"> Circle</w:t>
      </w:r>
      <w:r w:rsidRPr="00EA4AFD">
        <w:rPr>
          <w:sz w:val="14"/>
          <w:szCs w:val="20"/>
        </w:rPr>
        <w:t xml:space="preserve">, located at approximately 66 degrees, 34 minutes North Latitude.* However, there are </w:t>
      </w:r>
      <w:r w:rsidRPr="00EA4AFD">
        <w:rPr>
          <w:rStyle w:val="StyleUnderline"/>
          <w:sz w:val="20"/>
          <w:szCs w:val="20"/>
          <w:highlight w:val="cyan"/>
        </w:rPr>
        <w:t>other</w:t>
      </w:r>
      <w:r w:rsidRPr="00EA4AFD">
        <w:rPr>
          <w:rStyle w:val="StyleUnderline"/>
          <w:sz w:val="20"/>
          <w:szCs w:val="20"/>
        </w:rPr>
        <w:t xml:space="preserve"> </w:t>
      </w:r>
      <w:r w:rsidRPr="00EA4AFD">
        <w:rPr>
          <w:rStyle w:val="StyleUnderline"/>
          <w:sz w:val="20"/>
          <w:szCs w:val="20"/>
          <w:highlight w:val="cyan"/>
        </w:rPr>
        <w:t xml:space="preserve">definitions </w:t>
      </w:r>
      <w:r w:rsidRPr="00EA4AFD">
        <w:rPr>
          <w:rStyle w:val="Emphasis"/>
          <w:sz w:val="20"/>
          <w:szCs w:val="20"/>
          <w:highlight w:val="cyan"/>
        </w:rPr>
        <w:t>of the Arctic</w:t>
      </w:r>
      <w:r w:rsidRPr="00EA4AFD">
        <w:rPr>
          <w:rStyle w:val="StyleUnderline"/>
          <w:sz w:val="20"/>
          <w:szCs w:val="20"/>
        </w:rPr>
        <w:t xml:space="preserve"> to </w:t>
      </w:r>
      <w:r w:rsidRPr="00EA4AFD">
        <w:rPr>
          <w:rStyle w:val="StyleUnderline"/>
          <w:sz w:val="20"/>
          <w:szCs w:val="20"/>
          <w:highlight w:val="cyan"/>
        </w:rPr>
        <w:t>suit specific</w:t>
      </w:r>
      <w:r w:rsidRPr="00EA4AFD">
        <w:rPr>
          <w:sz w:val="14"/>
          <w:szCs w:val="20"/>
        </w:rPr>
        <w:t xml:space="preserve"> scientific or political </w:t>
      </w:r>
      <w:r w:rsidRPr="00EA4AFD">
        <w:rPr>
          <w:rStyle w:val="Emphasis"/>
          <w:sz w:val="20"/>
          <w:szCs w:val="20"/>
          <w:highlight w:val="cyan"/>
        </w:rPr>
        <w:t>interests</w:t>
      </w:r>
      <w:r w:rsidRPr="00EA4AFD">
        <w:rPr>
          <w:sz w:val="14"/>
          <w:szCs w:val="20"/>
        </w:rPr>
        <w:t>. For instance, the U.S. Congress has decreed that all of the Bering Sea, which extends southward to about 53 degrees North Latitude, is part of the Arctic for internal U.S. planning and budgeting purposes. Others make use of such markers as the southernmost extent of winter sea ice for oceanic boundaries of the Arctic, or the treeline for terrestrial boundaries.</w:t>
      </w:r>
    </w:p>
    <w:p w14:paraId="7E633EEF" w14:textId="77777777" w:rsidR="008F5D35" w:rsidRPr="00F35950" w:rsidRDefault="008F5D35" w:rsidP="008F5D35">
      <w:pPr>
        <w:pStyle w:val="Heading4"/>
      </w:pPr>
      <w:r>
        <w:t xml:space="preserve">It’s the </w:t>
      </w:r>
      <w:r>
        <w:rPr>
          <w:u w:val="single"/>
        </w:rPr>
        <w:t>most precise</w:t>
      </w:r>
      <w:r>
        <w:t xml:space="preserve"> definition. </w:t>
      </w:r>
    </w:p>
    <w:p w14:paraId="40724DE3" w14:textId="77777777" w:rsidR="008F5D35" w:rsidRDefault="008F5D35" w:rsidP="008F5D35">
      <w:r>
        <w:t xml:space="preserve">Thomas </w:t>
      </w:r>
      <w:r w:rsidRPr="002874CA">
        <w:rPr>
          <w:rStyle w:val="Style13ptBold"/>
        </w:rPr>
        <w:t>Au et al. 13</w:t>
      </w:r>
      <w:r>
        <w:t>, Au, Parran III, Rubin, and Slomski are J.D. Candidates, "The Arctic Ice Melt: Emerging Resources, Emerging Issues," Canadian-United States Law Journal, vol. 38, Fall 2013, pp. 195-197</w:t>
      </w:r>
    </w:p>
    <w:p w14:paraId="7C22C910" w14:textId="77777777" w:rsidR="008F5D35" w:rsidRPr="00CE6C07" w:rsidRDefault="008F5D35" w:rsidP="008F5D35">
      <w:pPr>
        <w:rPr>
          <w:sz w:val="16"/>
        </w:rPr>
      </w:pPr>
      <w:r w:rsidRPr="003C4993">
        <w:rPr>
          <w:sz w:val="16"/>
        </w:rPr>
        <w:t xml:space="preserve">The Arctic conjures up images of a barren, frigid scene, replete with ice and snow. Indeed, the Arctic is primarily comprised of an [*197] ocean bordered by a spattering of islands and larger masses, 1 and covers about six percent of Earth's surface. 2 </w:t>
      </w:r>
      <w:r w:rsidRPr="00CE6C07">
        <w:rPr>
          <w:rStyle w:val="StyleUnderline"/>
          <w:highlight w:val="cyan"/>
        </w:rPr>
        <w:t>In the</w:t>
      </w:r>
      <w:r w:rsidRPr="00CE6C07">
        <w:rPr>
          <w:sz w:val="16"/>
          <w:highlight w:val="cyan"/>
        </w:rPr>
        <w:t xml:space="preserve"> </w:t>
      </w:r>
      <w:r w:rsidRPr="00CE6C07">
        <w:rPr>
          <w:rStyle w:val="Emphasis"/>
          <w:highlight w:val="cyan"/>
        </w:rPr>
        <w:t>most precise</w:t>
      </w:r>
      <w:r w:rsidRPr="00CE6C07">
        <w:rPr>
          <w:sz w:val="16"/>
          <w:highlight w:val="cyan"/>
        </w:rPr>
        <w:t xml:space="preserve"> </w:t>
      </w:r>
      <w:r w:rsidRPr="003C4993">
        <w:rPr>
          <w:rStyle w:val="StyleUnderline"/>
        </w:rPr>
        <w:t xml:space="preserve">sense, </w:t>
      </w:r>
      <w:r w:rsidRPr="00CE6C07">
        <w:rPr>
          <w:rStyle w:val="StyleUnderline"/>
          <w:highlight w:val="cyan"/>
        </w:rPr>
        <w:t xml:space="preserve">the Arctic encompasses </w:t>
      </w:r>
      <w:r w:rsidRPr="003C4993">
        <w:rPr>
          <w:rStyle w:val="Emphasis"/>
        </w:rPr>
        <w:t>all of Earth north of 66 degrees, 32 minutes North Latitude</w:t>
      </w:r>
      <w:r w:rsidRPr="003C4993">
        <w:rPr>
          <w:sz w:val="16"/>
        </w:rPr>
        <w:t xml:space="preserve"> </w:t>
      </w:r>
      <w:r w:rsidRPr="003C4993">
        <w:rPr>
          <w:rStyle w:val="StyleUnderline"/>
        </w:rPr>
        <w:t>(</w:t>
      </w:r>
      <w:r w:rsidRPr="00CE6C07">
        <w:rPr>
          <w:rStyle w:val="StyleUnderline"/>
          <w:highlight w:val="cyan"/>
        </w:rPr>
        <w:t xml:space="preserve">the </w:t>
      </w:r>
      <w:r w:rsidRPr="00CE6C07">
        <w:rPr>
          <w:rStyle w:val="Emphasis"/>
          <w:highlight w:val="cyan"/>
        </w:rPr>
        <w:t>Arctic Circle</w:t>
      </w:r>
      <w:r w:rsidRPr="003C4993">
        <w:rPr>
          <w:rStyle w:val="StyleUnderline"/>
        </w:rPr>
        <w:t>).</w:t>
      </w:r>
      <w:r w:rsidRPr="003C4993">
        <w:rPr>
          <w:sz w:val="16"/>
        </w:rPr>
        <w:t xml:space="preserve"> 3 </w:t>
      </w:r>
      <w:r w:rsidRPr="003C4993">
        <w:rPr>
          <w:rStyle w:val="Emphasis"/>
        </w:rPr>
        <w:t>Other</w:t>
      </w:r>
      <w:r w:rsidRPr="003C4993">
        <w:rPr>
          <w:rStyle w:val="StyleUnderline"/>
        </w:rPr>
        <w:t xml:space="preserve"> definitions used mainly by</w:t>
      </w:r>
      <w:r w:rsidRPr="003C4993">
        <w:rPr>
          <w:sz w:val="16"/>
        </w:rPr>
        <w:t xml:space="preserve"> </w:t>
      </w:r>
      <w:r w:rsidRPr="003C4993">
        <w:rPr>
          <w:rStyle w:val="Emphasis"/>
        </w:rPr>
        <w:t>scientists</w:t>
      </w:r>
      <w:r w:rsidRPr="003C4993">
        <w:rPr>
          <w:sz w:val="16"/>
        </w:rPr>
        <w:t xml:space="preserve"> </w:t>
      </w:r>
      <w:r w:rsidRPr="003C4993">
        <w:rPr>
          <w:rStyle w:val="StyleUnderline"/>
        </w:rPr>
        <w:t>include the</w:t>
      </w:r>
      <w:r w:rsidRPr="003C4993">
        <w:rPr>
          <w:sz w:val="16"/>
        </w:rPr>
        <w:t xml:space="preserve"> area beyond the northernmost point at which upright trees can grow (the "</w:t>
      </w:r>
      <w:r w:rsidRPr="003C4993">
        <w:rPr>
          <w:rStyle w:val="Emphasis"/>
        </w:rPr>
        <w:t>tree</w:t>
      </w:r>
      <w:r w:rsidRPr="003C4993">
        <w:rPr>
          <w:sz w:val="16"/>
        </w:rPr>
        <w:t xml:space="preserve"> </w:t>
      </w:r>
      <w:r w:rsidRPr="003C4993">
        <w:rPr>
          <w:rStyle w:val="StyleUnderline"/>
        </w:rPr>
        <w:t>line</w:t>
      </w:r>
      <w:r w:rsidRPr="003C4993">
        <w:rPr>
          <w:sz w:val="16"/>
        </w:rPr>
        <w:t xml:space="preserve">") </w:t>
      </w:r>
      <w:r w:rsidRPr="003C4993">
        <w:rPr>
          <w:rStyle w:val="StyleUnderline"/>
        </w:rPr>
        <w:t>and the</w:t>
      </w:r>
      <w:r w:rsidRPr="003C4993">
        <w:rPr>
          <w:sz w:val="16"/>
        </w:rPr>
        <w:t xml:space="preserve"> northern </w:t>
      </w:r>
      <w:r w:rsidRPr="003C4993">
        <w:rPr>
          <w:rStyle w:val="StyleUnderline"/>
        </w:rPr>
        <w:t>latitude area where the average daily temperature fails to rise above ten degrees Celsius</w:t>
      </w:r>
      <w:r w:rsidRPr="003C4993">
        <w:rPr>
          <w:sz w:val="16"/>
        </w:rPr>
        <w:t>. 4 Regardless of the definition, the Arctic's most significant feature is Arctic sea ice: floating frozen seawater, much of which perennially covers the central Arctic Ocean. 5 Sea ice is unique in that it originates entirely in water, as opposed to glaciers, icebergs, ice sheets, and ice shelves, which are all initially formed on land. 6</w:t>
      </w:r>
    </w:p>
    <w:p w14:paraId="5D887594" w14:textId="77777777" w:rsidR="008F5D35" w:rsidRPr="00EA4AFD" w:rsidRDefault="008F5D35" w:rsidP="008F5D35">
      <w:pPr>
        <w:pStyle w:val="Heading4"/>
      </w:pPr>
      <w:r w:rsidRPr="00EA4AFD">
        <w:t xml:space="preserve">B. </w:t>
      </w:r>
      <w:r w:rsidRPr="00EA4AFD">
        <w:rPr>
          <w:u w:val="single"/>
        </w:rPr>
        <w:t>TREES</w:t>
      </w:r>
      <w:r w:rsidRPr="00EA4AFD">
        <w:t>.</w:t>
      </w:r>
    </w:p>
    <w:p w14:paraId="571397E4" w14:textId="77777777" w:rsidR="008F5D35" w:rsidRPr="00EA4AFD" w:rsidRDefault="008F5D35" w:rsidP="008F5D35">
      <w:pPr>
        <w:rPr>
          <w:sz w:val="20"/>
          <w:szCs w:val="20"/>
        </w:rPr>
      </w:pPr>
      <w:r w:rsidRPr="005A18F6">
        <w:rPr>
          <w:rStyle w:val="Style13ptBold"/>
        </w:rPr>
        <w:t>Meltofte ‘13</w:t>
      </w:r>
      <w:r w:rsidRPr="00EA4AFD">
        <w:rPr>
          <w:sz w:val="20"/>
          <w:szCs w:val="20"/>
        </w:rPr>
        <w:t xml:space="preserve"> [Hans,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25B6D99A" w14:textId="77777777" w:rsidR="008F5D35" w:rsidRPr="00EA4AFD" w:rsidRDefault="008F5D35" w:rsidP="008F5D35">
      <w:pPr>
        <w:rPr>
          <w:rStyle w:val="Emphasis"/>
          <w:sz w:val="20"/>
          <w:szCs w:val="20"/>
        </w:rPr>
      </w:pPr>
      <w:r w:rsidRPr="00EA4AFD">
        <w:rPr>
          <w:rStyle w:val="Emphasis"/>
          <w:sz w:val="20"/>
          <w:szCs w:val="20"/>
        </w:rPr>
        <w:t>DEFINITION OF THE ARCTIC</w:t>
      </w:r>
    </w:p>
    <w:p w14:paraId="72C69F44" w14:textId="77777777" w:rsidR="008F5D35" w:rsidRPr="00EA4AFD" w:rsidRDefault="008F5D35" w:rsidP="008F5D35">
      <w:pPr>
        <w:rPr>
          <w:sz w:val="14"/>
          <w:szCs w:val="20"/>
        </w:rPr>
      </w:pPr>
      <w:r w:rsidRPr="00EA4AFD">
        <w:rPr>
          <w:rStyle w:val="StyleUnderline"/>
          <w:sz w:val="20"/>
          <w:szCs w:val="20"/>
        </w:rPr>
        <w:t xml:space="preserve">For this </w:t>
      </w:r>
      <w:r w:rsidRPr="00EA4AFD">
        <w:rPr>
          <w:rStyle w:val="Emphasis"/>
          <w:sz w:val="20"/>
          <w:szCs w:val="20"/>
        </w:rPr>
        <w:t>assessment</w:t>
      </w:r>
      <w:r w:rsidRPr="00EA4AFD">
        <w:rPr>
          <w:rStyle w:val="StyleUnderline"/>
          <w:sz w:val="20"/>
          <w:szCs w:val="20"/>
        </w:rPr>
        <w:t xml:space="preserve"> a </w:t>
      </w:r>
      <w:r w:rsidRPr="00EA4AFD">
        <w:rPr>
          <w:rStyle w:val="StyleUnderline"/>
          <w:sz w:val="20"/>
          <w:szCs w:val="20"/>
          <w:highlight w:val="cyan"/>
        </w:rPr>
        <w:t xml:space="preserve">more </w:t>
      </w:r>
      <w:r w:rsidRPr="00EA4AFD">
        <w:rPr>
          <w:rStyle w:val="Emphasis"/>
          <w:sz w:val="20"/>
          <w:szCs w:val="20"/>
          <w:highlight w:val="cyan"/>
        </w:rPr>
        <w:t>scientific definition</w:t>
      </w:r>
      <w:r w:rsidRPr="00EA4AFD">
        <w:rPr>
          <w:sz w:val="14"/>
          <w:szCs w:val="20"/>
          <w:highlight w:val="cyan"/>
        </w:rPr>
        <w:t xml:space="preserve"> </w:t>
      </w:r>
      <w:r w:rsidRPr="00EA4AFD">
        <w:rPr>
          <w:rStyle w:val="StyleUnderline"/>
          <w:sz w:val="20"/>
          <w:szCs w:val="20"/>
          <w:highlight w:val="cyan"/>
        </w:rPr>
        <w:t xml:space="preserve">of the </w:t>
      </w:r>
      <w:r w:rsidRPr="00EA4AFD">
        <w:rPr>
          <w:rStyle w:val="Emphasis"/>
          <w:sz w:val="20"/>
          <w:szCs w:val="20"/>
          <w:highlight w:val="cyan"/>
        </w:rPr>
        <w:t>Arctic</w:t>
      </w:r>
      <w:r w:rsidRPr="00EA4AFD">
        <w:rPr>
          <w:rStyle w:val="StyleUnderline"/>
          <w:sz w:val="20"/>
          <w:szCs w:val="20"/>
        </w:rPr>
        <w:t xml:space="preserve"> was</w:t>
      </w:r>
      <w:r w:rsidRPr="00EA4AFD">
        <w:rPr>
          <w:sz w:val="14"/>
          <w:szCs w:val="20"/>
        </w:rPr>
        <w:t xml:space="preserve"> </w:t>
      </w:r>
      <w:r w:rsidRPr="00EA4AFD">
        <w:rPr>
          <w:rStyle w:val="Emphasis"/>
          <w:sz w:val="20"/>
          <w:szCs w:val="20"/>
          <w:highlight w:val="cyan"/>
        </w:rPr>
        <w:t>needed</w:t>
      </w:r>
      <w:r w:rsidRPr="00EA4AFD">
        <w:rPr>
          <w:sz w:val="14"/>
          <w:szCs w:val="20"/>
        </w:rPr>
        <w:t xml:space="preserve"> than the CAFF boundaries, </w:t>
      </w:r>
      <w:r w:rsidRPr="00EA4AFD">
        <w:rPr>
          <w:rStyle w:val="StyleUnderline"/>
          <w:sz w:val="20"/>
          <w:szCs w:val="20"/>
        </w:rPr>
        <w:t xml:space="preserve">which are defined as much by </w:t>
      </w:r>
      <w:r w:rsidRPr="00EA4AFD">
        <w:rPr>
          <w:rStyle w:val="StyleUnderline"/>
          <w:sz w:val="20"/>
          <w:szCs w:val="20"/>
          <w:highlight w:val="cyan"/>
        </w:rPr>
        <w:t>political boundaries</w:t>
      </w:r>
      <w:r w:rsidRPr="00EA4AFD">
        <w:rPr>
          <w:rStyle w:val="StyleUnderline"/>
          <w:sz w:val="20"/>
          <w:szCs w:val="20"/>
        </w:rPr>
        <w:t xml:space="preserve"> </w:t>
      </w:r>
      <w:r w:rsidRPr="00EA4AFD">
        <w:rPr>
          <w:sz w:val="14"/>
          <w:szCs w:val="20"/>
        </w:rPr>
        <w:t xml:space="preserve">as by climatic and biological zoning, </w:t>
      </w:r>
      <w:r w:rsidRPr="00EA4AFD">
        <w:rPr>
          <w:rStyle w:val="StyleUnderline"/>
          <w:sz w:val="20"/>
          <w:szCs w:val="20"/>
        </w:rPr>
        <w:t xml:space="preserve">and therefore </w:t>
      </w:r>
      <w:r w:rsidRPr="00EA4AFD">
        <w:rPr>
          <w:rStyle w:val="Emphasis"/>
          <w:sz w:val="20"/>
          <w:szCs w:val="20"/>
          <w:highlight w:val="cyan"/>
        </w:rPr>
        <w:t>vary considerably</w:t>
      </w:r>
      <w:r w:rsidRPr="00EA4AFD">
        <w:rPr>
          <w:sz w:val="14"/>
          <w:szCs w:val="20"/>
        </w:rPr>
        <w:t xml:space="preserve"> </w:t>
      </w:r>
      <w:r w:rsidRPr="00EA4AFD">
        <w:rPr>
          <w:rStyle w:val="StyleUnderline"/>
          <w:sz w:val="20"/>
          <w:szCs w:val="20"/>
          <w:highlight w:val="cyan"/>
        </w:rPr>
        <w:t>among</w:t>
      </w:r>
      <w:r w:rsidRPr="00EA4AFD">
        <w:rPr>
          <w:rStyle w:val="StyleUnderline"/>
          <w:sz w:val="20"/>
          <w:szCs w:val="20"/>
        </w:rPr>
        <w:t xml:space="preserve"> the </w:t>
      </w:r>
      <w:r w:rsidRPr="00EA4AFD">
        <w:rPr>
          <w:rStyle w:val="Emphasis"/>
          <w:sz w:val="20"/>
          <w:szCs w:val="20"/>
          <w:highlight w:val="cyan"/>
        </w:rPr>
        <w:t>Arctic nations</w:t>
      </w:r>
      <w:r w:rsidRPr="00EA4AFD">
        <w:rPr>
          <w:sz w:val="14"/>
          <w:szCs w:val="20"/>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48D8E7FE" w14:textId="77777777" w:rsidR="008F5D35" w:rsidRPr="00EA4AFD" w:rsidRDefault="008F5D35" w:rsidP="008F5D35">
      <w:pPr>
        <w:rPr>
          <w:sz w:val="14"/>
          <w:szCs w:val="20"/>
        </w:rPr>
      </w:pPr>
      <w:r w:rsidRPr="00EA4AFD">
        <w:rPr>
          <w:sz w:val="14"/>
          <w:szCs w:val="20"/>
        </w:rPr>
        <w:t xml:space="preserve">The name </w:t>
      </w:r>
      <w:r w:rsidRPr="00EA4AFD">
        <w:rPr>
          <w:rStyle w:val="Emphasis"/>
          <w:sz w:val="20"/>
          <w:szCs w:val="20"/>
          <w:highlight w:val="cyan"/>
        </w:rPr>
        <w:t>Arctic</w:t>
      </w:r>
      <w:r w:rsidRPr="00EA4AFD">
        <w:rPr>
          <w:sz w:val="14"/>
          <w:szCs w:val="20"/>
        </w:rPr>
        <w:t xml:space="preserve"> </w:t>
      </w:r>
      <w:r w:rsidRPr="00EA4AFD">
        <w:rPr>
          <w:rStyle w:val="StyleUnderline"/>
          <w:sz w:val="20"/>
          <w:szCs w:val="20"/>
        </w:rPr>
        <w:t xml:space="preserve">derives from the ancient Greek word </w:t>
      </w:r>
      <w:r w:rsidRPr="00EA4AFD">
        <w:rPr>
          <w:rStyle w:val="Emphasis"/>
          <w:sz w:val="20"/>
          <w:szCs w:val="20"/>
        </w:rPr>
        <w:t>Arktikós</w:t>
      </w:r>
      <w:r w:rsidRPr="00EA4AFD">
        <w:rPr>
          <w:sz w:val="14"/>
          <w:szCs w:val="20"/>
        </w:rPr>
        <w:t xml:space="preserve">, </w:t>
      </w:r>
      <w:r w:rsidRPr="00EA4AFD">
        <w:rPr>
          <w:rStyle w:val="StyleUnderline"/>
          <w:sz w:val="20"/>
          <w:szCs w:val="20"/>
        </w:rPr>
        <w:t xml:space="preserve">meaning the land of the </w:t>
      </w:r>
      <w:r w:rsidRPr="00EA4AFD">
        <w:rPr>
          <w:rStyle w:val="Emphasis"/>
          <w:sz w:val="20"/>
          <w:szCs w:val="20"/>
        </w:rPr>
        <w:t>North</w:t>
      </w:r>
      <w:r w:rsidRPr="00EA4AFD">
        <w:rPr>
          <w:sz w:val="14"/>
          <w:szCs w:val="20"/>
        </w:rPr>
        <w:t xml:space="preserve">. It relates to Arktos, the Great Bear, which is the star constellation close to the Pole Star. </w:t>
      </w:r>
      <w:r w:rsidRPr="00EA4AFD">
        <w:rPr>
          <w:rStyle w:val="StyleUnderline"/>
          <w:sz w:val="20"/>
          <w:szCs w:val="20"/>
        </w:rPr>
        <w:t xml:space="preserve">There are several definitions of the Arctic. From a geophysical point of view, the Arctic may be defined as the land and sea north of the </w:t>
      </w:r>
      <w:r w:rsidRPr="00EA4AFD">
        <w:rPr>
          <w:rStyle w:val="Emphasis"/>
          <w:sz w:val="20"/>
          <w:szCs w:val="20"/>
        </w:rPr>
        <w:t>Arctic Circle</w:t>
      </w:r>
      <w:r w:rsidRPr="00EA4AFD">
        <w:rPr>
          <w:sz w:val="14"/>
          <w:szCs w:val="20"/>
        </w:rPr>
        <w:t xml:space="preserve">, where the sun does not set on the summer solstice and does not rise on the winter solstice. </w:t>
      </w:r>
      <w:r w:rsidRPr="00EA4AFD">
        <w:rPr>
          <w:rStyle w:val="StyleUnderline"/>
          <w:sz w:val="20"/>
          <w:szCs w:val="20"/>
        </w:rPr>
        <w:t xml:space="preserve">From an ecological point of view, it is </w:t>
      </w:r>
      <w:r w:rsidRPr="00EA4AFD">
        <w:rPr>
          <w:rStyle w:val="Emphasis"/>
          <w:sz w:val="20"/>
          <w:szCs w:val="20"/>
          <w:highlight w:val="cyan"/>
        </w:rPr>
        <w:t>more meaningful</w:t>
      </w:r>
      <w:r w:rsidRPr="00EA4AFD">
        <w:rPr>
          <w:rStyle w:val="StyleUnderline"/>
          <w:sz w:val="20"/>
          <w:szCs w:val="20"/>
          <w:highlight w:val="cyan"/>
        </w:rPr>
        <w:t xml:space="preserve"> to use</w:t>
      </w:r>
      <w:r w:rsidRPr="00EA4AFD">
        <w:rPr>
          <w:rStyle w:val="StyleUnderline"/>
          <w:sz w:val="20"/>
          <w:szCs w:val="20"/>
        </w:rPr>
        <w:t xml:space="preserve"> the </w:t>
      </w:r>
      <w:r w:rsidRPr="00EA4AFD">
        <w:rPr>
          <w:rStyle w:val="StyleUnderline"/>
          <w:sz w:val="20"/>
          <w:szCs w:val="20"/>
          <w:highlight w:val="cyan"/>
        </w:rPr>
        <w:t>name for</w:t>
      </w:r>
      <w:r w:rsidRPr="00EA4AFD">
        <w:rPr>
          <w:rStyle w:val="StyleUnderline"/>
          <w:sz w:val="20"/>
          <w:szCs w:val="20"/>
        </w:rPr>
        <w:t xml:space="preserve"> the </w:t>
      </w:r>
      <w:r w:rsidRPr="00EA4AFD">
        <w:rPr>
          <w:rStyle w:val="StyleUnderline"/>
          <w:sz w:val="20"/>
          <w:szCs w:val="20"/>
          <w:highlight w:val="cyan"/>
        </w:rPr>
        <w:t xml:space="preserve">land north of the </w:t>
      </w:r>
      <w:r w:rsidRPr="00EA4AFD">
        <w:rPr>
          <w:rStyle w:val="Emphasis"/>
          <w:sz w:val="20"/>
          <w:szCs w:val="20"/>
          <w:highlight w:val="cyan"/>
        </w:rPr>
        <w:t>tree line</w:t>
      </w:r>
      <w:r w:rsidRPr="00EA4AFD">
        <w:rPr>
          <w:rStyle w:val="StyleUnderline"/>
          <w:sz w:val="20"/>
          <w:szCs w:val="20"/>
        </w:rPr>
        <w:t>,</w:t>
      </w:r>
      <w:r w:rsidRPr="00EA4AFD">
        <w:rPr>
          <w:sz w:val="14"/>
          <w:szCs w:val="20"/>
        </w:rPr>
        <w:t xml:space="preserve"> which generally has a mean temperature below c. 10-12 °C for the warmest month, July (Jonasson et al. 2000). With this definition, the Arctic land area comprises about 7.1 million km2, or some 4.8% of the land surface of Earth. </w:t>
      </w:r>
      <w:r w:rsidRPr="00EA4AFD">
        <w:rPr>
          <w:rStyle w:val="StyleUnderline"/>
          <w:sz w:val="20"/>
          <w:szCs w:val="20"/>
        </w:rPr>
        <w:t>Similarly, the Arctic waters are defined by characteristics of surface water masses</w:t>
      </w:r>
      <w:r w:rsidRPr="00EA4AFD">
        <w:rPr>
          <w:sz w:val="14"/>
          <w:szCs w:val="20"/>
        </w:rPr>
        <w:t>, i.e. the extent of cold Arctic water bordering temperate waters including ‘gateways’ between the two biomes. The Arctic Ocean covers about 10 million km2 (see Michel, Chapter 14 for details).</w:t>
      </w:r>
    </w:p>
    <w:p w14:paraId="4448D184" w14:textId="77777777" w:rsidR="008F5D35" w:rsidRPr="00EA4AFD" w:rsidRDefault="008F5D35" w:rsidP="008F5D35">
      <w:pPr>
        <w:rPr>
          <w:sz w:val="14"/>
          <w:szCs w:val="20"/>
        </w:rPr>
      </w:pPr>
      <w:r w:rsidRPr="00EA4AFD">
        <w:rPr>
          <w:rStyle w:val="StyleUnderline"/>
          <w:sz w:val="20"/>
          <w:szCs w:val="20"/>
        </w:rPr>
        <w:t xml:space="preserve">The vegetated lowland of the Arctic is often named </w:t>
      </w:r>
      <w:r w:rsidRPr="00EA4AFD">
        <w:rPr>
          <w:rStyle w:val="Emphasis"/>
          <w:sz w:val="20"/>
          <w:szCs w:val="20"/>
        </w:rPr>
        <w:t>tundra</w:t>
      </w:r>
      <w:r w:rsidRPr="00EA4AFD">
        <w:rPr>
          <w:sz w:val="14"/>
          <w:szCs w:val="20"/>
        </w:rPr>
        <w:t xml:space="preserve">, which originates from the Saami word tundar, </w:t>
      </w:r>
      <w:r w:rsidRPr="00EA4AFD">
        <w:rPr>
          <w:rStyle w:val="StyleUnderline"/>
          <w:sz w:val="20"/>
          <w:szCs w:val="20"/>
        </w:rPr>
        <w:t>meaning treeless plain</w:t>
      </w:r>
      <w:r w:rsidRPr="00EA4AFD">
        <w:rPr>
          <w:sz w:val="14"/>
          <w:szCs w:val="20"/>
        </w:rPr>
        <w:t xml:space="preserve">. In general, the low Arctic has much more lush vegetation than the high Arctic, where large lowland areas may be almost devoid of vegetation, like the Arctic deserts of the northernmost lands in the world. </w:t>
      </w:r>
      <w:r w:rsidRPr="00EA4AFD">
        <w:rPr>
          <w:rStyle w:val="StyleUnderline"/>
          <w:sz w:val="20"/>
          <w:szCs w:val="20"/>
        </w:rPr>
        <w:t>The sub-Arctic or forest tundra is the northernmost part of the boreal zone,</w:t>
      </w:r>
      <w:r w:rsidRPr="00EA4AFD">
        <w:rPr>
          <w:sz w:val="14"/>
          <w:szCs w:val="20"/>
        </w:rPr>
        <w:t xml:space="preserve"> i.e. the area between the timberline and the tree line. Hence, </w:t>
      </w:r>
      <w:r w:rsidRPr="00EA4AFD">
        <w:rPr>
          <w:rStyle w:val="StyleUnderline"/>
          <w:sz w:val="20"/>
          <w:szCs w:val="20"/>
        </w:rPr>
        <w:t xml:space="preserve">the </w:t>
      </w:r>
      <w:r w:rsidRPr="00EA4AFD">
        <w:rPr>
          <w:rStyle w:val="Emphasis"/>
          <w:sz w:val="20"/>
          <w:szCs w:val="20"/>
          <w:highlight w:val="cyan"/>
        </w:rPr>
        <w:t>sub-</w:t>
      </w:r>
      <w:r w:rsidRPr="00EA4AFD">
        <w:rPr>
          <w:rStyle w:val="StyleUnderline"/>
          <w:sz w:val="20"/>
          <w:szCs w:val="20"/>
          <w:highlight w:val="cyan"/>
        </w:rPr>
        <w:t>Arctic</w:t>
      </w:r>
      <w:r w:rsidRPr="00EA4AFD">
        <w:rPr>
          <w:rStyle w:val="StyleUnderline"/>
          <w:sz w:val="20"/>
          <w:szCs w:val="20"/>
        </w:rPr>
        <w:t xml:space="preserve"> is </w:t>
      </w:r>
      <w:r w:rsidRPr="00EA4AFD">
        <w:rPr>
          <w:rStyle w:val="Emphasis"/>
          <w:sz w:val="20"/>
          <w:szCs w:val="20"/>
          <w:highlight w:val="cyan"/>
        </w:rPr>
        <w:t>not</w:t>
      </w:r>
      <w:r w:rsidRPr="00EA4AFD">
        <w:rPr>
          <w:rStyle w:val="StyleUnderline"/>
          <w:sz w:val="20"/>
          <w:szCs w:val="20"/>
          <w:highlight w:val="cyan"/>
        </w:rPr>
        <w:t xml:space="preserve"> part of the </w:t>
      </w:r>
      <w:r w:rsidRPr="00EA4AFD">
        <w:rPr>
          <w:rStyle w:val="Emphasis"/>
          <w:sz w:val="20"/>
          <w:szCs w:val="20"/>
          <w:highlight w:val="cyan"/>
        </w:rPr>
        <w:t>Arctic</w:t>
      </w:r>
      <w:r w:rsidRPr="00EA4AFD">
        <w:rPr>
          <w:sz w:val="14"/>
          <w:szCs w:val="20"/>
        </w:rPr>
        <w:t xml:space="preserve">, </w:t>
      </w:r>
      <w:r w:rsidRPr="00EA4AFD">
        <w:rPr>
          <w:rStyle w:val="StyleUnderline"/>
          <w:sz w:val="20"/>
          <w:szCs w:val="20"/>
        </w:rPr>
        <w:t>just as the sub-tropics are not part of the tropics. Like the Arctic, the word boreal is derived from Greek</w:t>
      </w:r>
      <w:r w:rsidRPr="00EA4AFD">
        <w:rPr>
          <w:sz w:val="14"/>
          <w:szCs w:val="20"/>
        </w:rPr>
        <w:t>: Boreas was the god of the cold northern winds and bringer of winter. Related zones are found in mountainous areas outside of the Arctic as sub-alpine, low-alpine and high-alpine biomes.</w:t>
      </w:r>
    </w:p>
    <w:p w14:paraId="389A916A" w14:textId="77777777" w:rsidR="008F5D35" w:rsidRPr="00EA4AFD" w:rsidRDefault="008F5D35" w:rsidP="008F5D35">
      <w:pPr>
        <w:rPr>
          <w:rStyle w:val="StyleUnderline"/>
          <w:sz w:val="20"/>
          <w:szCs w:val="20"/>
        </w:rPr>
      </w:pPr>
      <w:r w:rsidRPr="00EA4AFD">
        <w:rPr>
          <w:rStyle w:val="StyleUnderline"/>
          <w:sz w:val="20"/>
          <w:szCs w:val="20"/>
        </w:rPr>
        <w:t xml:space="preserve">This assessment follows the Circumpolar </w:t>
      </w:r>
      <w:r w:rsidRPr="00EA4AFD">
        <w:rPr>
          <w:rStyle w:val="Emphasis"/>
          <w:sz w:val="20"/>
          <w:szCs w:val="20"/>
        </w:rPr>
        <w:t>Arctic Vegetation</w:t>
      </w:r>
      <w:r w:rsidRPr="00EA4AFD">
        <w:rPr>
          <w:rStyle w:val="StyleUnderline"/>
          <w:sz w:val="20"/>
          <w:szCs w:val="20"/>
        </w:rPr>
        <w:t xml:space="preserve"> Map’s</w:t>
      </w:r>
      <w:r w:rsidRPr="00EA4AFD">
        <w:rPr>
          <w:sz w:val="14"/>
          <w:szCs w:val="20"/>
        </w:rPr>
        <w:t xml:space="preserve"> (CAVM Team 2003) </w:t>
      </w:r>
      <w:r w:rsidRPr="00EA4AFD">
        <w:rPr>
          <w:rStyle w:val="StyleUnderline"/>
          <w:sz w:val="20"/>
          <w:szCs w:val="20"/>
        </w:rPr>
        <w:t xml:space="preserve">definition of the </w:t>
      </w:r>
      <w:r w:rsidRPr="00EA4AFD">
        <w:rPr>
          <w:rStyle w:val="Emphasis"/>
          <w:sz w:val="20"/>
          <w:szCs w:val="20"/>
        </w:rPr>
        <w:t>Arctic</w:t>
      </w:r>
      <w:r w:rsidRPr="00EA4AFD">
        <w:rPr>
          <w:sz w:val="14"/>
          <w:szCs w:val="20"/>
        </w:rPr>
        <w:t xml:space="preserve">, </w:t>
      </w:r>
      <w:r w:rsidRPr="00EA4AFD">
        <w:rPr>
          <w:rStyle w:val="StyleUnderline"/>
          <w:sz w:val="20"/>
          <w:szCs w:val="20"/>
        </w:rPr>
        <w:t>since this map builds on scientific criteria for Arctic habitats</w:t>
      </w:r>
      <w:r w:rsidRPr="00EA4AFD">
        <w:rPr>
          <w:sz w:val="14"/>
          <w:szCs w:val="20"/>
        </w:rPr>
        <w:t xml:space="preserve">. Furthermore, </w:t>
      </w:r>
      <w:r w:rsidRPr="00EA4AFD">
        <w:rPr>
          <w:rStyle w:val="StyleUnderline"/>
          <w:sz w:val="20"/>
          <w:szCs w:val="20"/>
          <w:highlight w:val="cyan"/>
        </w:rPr>
        <w:t>inclusion of</w:t>
      </w:r>
      <w:r w:rsidRPr="00EA4AFD">
        <w:rPr>
          <w:rStyle w:val="StyleUnderline"/>
          <w:sz w:val="20"/>
          <w:szCs w:val="20"/>
        </w:rPr>
        <w:t xml:space="preserve"> tree-covered </w:t>
      </w:r>
      <w:r w:rsidRPr="00EA4AFD">
        <w:rPr>
          <w:rStyle w:val="StyleUnderline"/>
          <w:sz w:val="20"/>
          <w:szCs w:val="20"/>
          <w:highlight w:val="cyan"/>
        </w:rPr>
        <w:t>sub- Arctic</w:t>
      </w:r>
      <w:r w:rsidRPr="00EA4AFD">
        <w:rPr>
          <w:rStyle w:val="StyleUnderline"/>
          <w:sz w:val="20"/>
          <w:szCs w:val="20"/>
        </w:rPr>
        <w:t xml:space="preserve"> habitats would have </w:t>
      </w:r>
      <w:r w:rsidRPr="00EA4AFD">
        <w:rPr>
          <w:rStyle w:val="StyleUnderline"/>
          <w:sz w:val="20"/>
          <w:szCs w:val="20"/>
          <w:highlight w:val="cyan"/>
        </w:rPr>
        <w:t>expand</w:t>
      </w:r>
      <w:r w:rsidRPr="00EA4AFD">
        <w:rPr>
          <w:rStyle w:val="StyleUnderline"/>
          <w:sz w:val="20"/>
          <w:szCs w:val="20"/>
        </w:rPr>
        <w:t>ed the volume of species</w:t>
      </w:r>
      <w:r w:rsidRPr="00EA4AFD">
        <w:rPr>
          <w:sz w:val="14"/>
          <w:szCs w:val="20"/>
        </w:rPr>
        <w:t xml:space="preserve"> and ecosystems </w:t>
      </w:r>
      <w:r w:rsidRPr="00EA4AFD">
        <w:rPr>
          <w:rStyle w:val="Emphasis"/>
          <w:sz w:val="20"/>
          <w:szCs w:val="20"/>
        </w:rPr>
        <w:t>beyond</w:t>
      </w:r>
      <w:r w:rsidRPr="00EA4AFD">
        <w:rPr>
          <w:sz w:val="14"/>
          <w:szCs w:val="20"/>
        </w:rPr>
        <w:t xml:space="preserve"> achievable </w:t>
      </w:r>
      <w:r w:rsidRPr="00EA4AFD">
        <w:rPr>
          <w:rStyle w:val="Emphasis"/>
          <w:sz w:val="20"/>
          <w:szCs w:val="20"/>
          <w:highlight w:val="cyan"/>
        </w:rPr>
        <w:t>limits</w:t>
      </w:r>
      <w:r w:rsidRPr="00EA4AFD">
        <w:rPr>
          <w:sz w:val="14"/>
          <w:szCs w:val="20"/>
        </w:rPr>
        <w:t xml:space="preserve">. Yet, </w:t>
      </w:r>
      <w:r w:rsidRPr="00EA4AFD">
        <w:rPr>
          <w:rStyle w:val="StyleUnderline"/>
          <w:sz w:val="20"/>
          <w:szCs w:val="20"/>
        </w:rPr>
        <w:t xml:space="preserve">different chapters may cover additional </w:t>
      </w:r>
      <w:r w:rsidRPr="00EA4AFD">
        <w:rPr>
          <w:rStyle w:val="Emphasis"/>
          <w:sz w:val="20"/>
          <w:szCs w:val="20"/>
        </w:rPr>
        <w:t>bordering areas</w:t>
      </w:r>
      <w:r w:rsidRPr="00EA4AFD">
        <w:rPr>
          <w:sz w:val="14"/>
          <w:szCs w:val="20"/>
        </w:rPr>
        <w:t xml:space="preserve"> as needed to provide scientific and ecological completeness. The entire Arctic tundra region (sub-zones A-E on the CAVM) is addressed as comprehensively as possible in terms of species and ecosystem processes and services. </w:t>
      </w:r>
      <w:r w:rsidRPr="00EA4AFD">
        <w:rPr>
          <w:rStyle w:val="Emphasis"/>
          <w:sz w:val="20"/>
          <w:szCs w:val="20"/>
        </w:rPr>
        <w:t>Oceanic tundra</w:t>
      </w:r>
      <w:r w:rsidRPr="00EA4AFD">
        <w:rPr>
          <w:sz w:val="14"/>
          <w:szCs w:val="20"/>
        </w:rPr>
        <w:t xml:space="preserve"> (e.g. </w:t>
      </w:r>
      <w:r w:rsidRPr="00EA4AFD">
        <w:rPr>
          <w:rStyle w:val="StyleUnderline"/>
          <w:sz w:val="20"/>
          <w:szCs w:val="20"/>
        </w:rPr>
        <w:t xml:space="preserve">the </w:t>
      </w:r>
      <w:r w:rsidRPr="00EA4AFD">
        <w:rPr>
          <w:rStyle w:val="Emphasis"/>
          <w:sz w:val="20"/>
          <w:szCs w:val="20"/>
        </w:rPr>
        <w:t>Aleutian Islands</w:t>
      </w:r>
      <w:r w:rsidRPr="00EA4AFD">
        <w:rPr>
          <w:sz w:val="14"/>
          <w:szCs w:val="20"/>
        </w:rPr>
        <w:t xml:space="preserve">), </w:t>
      </w:r>
      <w:r w:rsidRPr="00EA4AFD">
        <w:rPr>
          <w:rStyle w:val="StyleUnderline"/>
          <w:sz w:val="20"/>
          <w:szCs w:val="20"/>
        </w:rPr>
        <w:t>the</w:t>
      </w:r>
      <w:r w:rsidRPr="00EA4AFD">
        <w:rPr>
          <w:sz w:val="14"/>
          <w:szCs w:val="20"/>
        </w:rPr>
        <w:t xml:space="preserve"> </w:t>
      </w:r>
      <w:r w:rsidRPr="00EA4AFD">
        <w:rPr>
          <w:rStyle w:val="Emphasis"/>
          <w:sz w:val="20"/>
          <w:szCs w:val="20"/>
        </w:rPr>
        <w:t>sub-Arctic</w:t>
      </w:r>
      <w:r w:rsidRPr="00EA4AFD">
        <w:rPr>
          <w:sz w:val="14"/>
          <w:szCs w:val="20"/>
        </w:rPr>
        <w:t xml:space="preserve"> </w:t>
      </w:r>
      <w:r w:rsidRPr="00EA4AFD">
        <w:rPr>
          <w:rStyle w:val="StyleUnderline"/>
          <w:sz w:val="20"/>
          <w:szCs w:val="20"/>
        </w:rPr>
        <w:t>and other adjacent areas are addressed as appropriate in regard to (1) key ecosystem processes and services, (2) species of significance to the Arctic tundra region, (3) influences on the Arctic tundra region, and (4) potential for species movement into the current Arctic tundra region, e.g. due to global change.</w:t>
      </w:r>
    </w:p>
    <w:p w14:paraId="1CC96EE5" w14:textId="77777777" w:rsidR="008F5D35" w:rsidRPr="00EA4AFD" w:rsidRDefault="008F5D35" w:rsidP="008F5D35">
      <w:pPr>
        <w:rPr>
          <w:sz w:val="14"/>
          <w:szCs w:val="20"/>
        </w:rPr>
      </w:pPr>
      <w:r w:rsidRPr="00EA4AFD">
        <w:rPr>
          <w:sz w:val="14"/>
          <w:szCs w:val="20"/>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76B0036E" w14:textId="77777777" w:rsidR="008F5D35" w:rsidRPr="00EA4AFD" w:rsidRDefault="008F5D35" w:rsidP="008F5D35">
      <w:pPr>
        <w:rPr>
          <w:sz w:val="14"/>
          <w:szCs w:val="20"/>
        </w:rPr>
      </w:pPr>
      <w:r w:rsidRPr="00EA4AFD">
        <w:rPr>
          <w:noProof/>
          <w:sz w:val="14"/>
          <w:szCs w:val="20"/>
        </w:rPr>
        <w:drawing>
          <wp:inline distT="0" distB="0" distL="0" distR="0" wp14:anchorId="43E396E5" wp14:editId="0D20A5BD">
            <wp:extent cx="4967652" cy="3475586"/>
            <wp:effectExtent l="0" t="0" r="4445"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8"/>
                    <a:stretch>
                      <a:fillRect/>
                    </a:stretch>
                  </pic:blipFill>
                  <pic:spPr>
                    <a:xfrm>
                      <a:off x="0" y="0"/>
                      <a:ext cx="4976624" cy="3481863"/>
                    </a:xfrm>
                    <a:prstGeom prst="rect">
                      <a:avLst/>
                    </a:prstGeom>
                  </pic:spPr>
                </pic:pic>
              </a:graphicData>
            </a:graphic>
          </wp:inline>
        </w:drawing>
      </w:r>
    </w:p>
    <w:p w14:paraId="598094A9" w14:textId="77777777" w:rsidR="008F5D35" w:rsidRPr="00EA4AFD" w:rsidRDefault="008F5D35" w:rsidP="008F5D35">
      <w:pPr>
        <w:rPr>
          <w:sz w:val="20"/>
          <w:szCs w:val="20"/>
        </w:rPr>
      </w:pPr>
      <w:r w:rsidRPr="00EA4AFD">
        <w:rPr>
          <w:sz w:val="20"/>
          <w:szCs w:val="20"/>
        </w:rPr>
        <w:t>NOTE: Only the ‘colored’ areas of the above map count as Arctic. This is zoomed in just to emphasize what parts of Alaska are included or excluded---but this picture doesn’t encompass the entire Arctic.</w:t>
      </w:r>
    </w:p>
    <w:p w14:paraId="34D4016B" w14:textId="77777777" w:rsidR="008F5D35" w:rsidRPr="00EA4AFD" w:rsidRDefault="008F5D35" w:rsidP="008F5D35">
      <w:pPr>
        <w:pStyle w:val="Heading3"/>
      </w:pPr>
      <w:r>
        <w:t>C/I---</w:t>
      </w:r>
      <w:r w:rsidRPr="00EA4AFD">
        <w:t>AT: Functional Limits---2NC</w:t>
      </w:r>
    </w:p>
    <w:p w14:paraId="44474089" w14:textId="77777777" w:rsidR="008F5D35" w:rsidRPr="00EA4AFD" w:rsidRDefault="008F5D35" w:rsidP="008F5D35">
      <w:pPr>
        <w:pStyle w:val="Heading3"/>
      </w:pPr>
      <w:r>
        <w:t>C/I---</w:t>
      </w:r>
      <w:r w:rsidRPr="00EA4AFD">
        <w:t>AT: Reasonability---2NC</w:t>
      </w:r>
    </w:p>
    <w:p w14:paraId="7C83995D" w14:textId="77777777" w:rsidR="008F5D35" w:rsidRDefault="008F5D35" w:rsidP="008F5D35">
      <w:pPr>
        <w:pStyle w:val="Heading2"/>
      </w:pPr>
      <w:r>
        <w:t>Settler Colonialism K</w:t>
      </w:r>
    </w:p>
    <w:p w14:paraId="5F9F7D91" w14:textId="77777777" w:rsidR="008F5D35" w:rsidRDefault="008F5D35" w:rsidP="008F5D35">
      <w:pPr>
        <w:pStyle w:val="Heading3"/>
      </w:pPr>
      <w:r>
        <w:t>Overview---2NC</w:t>
      </w:r>
    </w:p>
    <w:p w14:paraId="04A11C64" w14:textId="77777777" w:rsidR="008F5D35" w:rsidRDefault="008F5D35" w:rsidP="008F5D35">
      <w:pPr>
        <w:pStyle w:val="Heading3"/>
      </w:pPr>
      <w:r>
        <w:t>Framework---2NC</w:t>
      </w:r>
    </w:p>
    <w:p w14:paraId="33CACD58" w14:textId="77777777" w:rsidR="008F5D35" w:rsidRPr="00D33C15" w:rsidRDefault="008F5D35" w:rsidP="008F5D35">
      <w:pPr>
        <w:pStyle w:val="Heading4"/>
      </w:pPr>
      <w:r>
        <w:t xml:space="preserve">1. </w:t>
      </w:r>
      <w:r>
        <w:rPr>
          <w:u w:val="single"/>
        </w:rPr>
        <w:t>Epistemicde DA</w:t>
      </w:r>
      <w:r>
        <w:t xml:space="preserve">. 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06347879" w14:textId="77777777" w:rsidR="008F5D35" w:rsidRPr="004F06EE" w:rsidRDefault="008F5D35" w:rsidP="008F5D35">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25FE62B8" w14:textId="77777777" w:rsidR="008F5D35" w:rsidRPr="002264AD" w:rsidRDefault="008F5D35" w:rsidP="008F5D35">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AF7B7D">
        <w:rPr>
          <w:rStyle w:val="StyleUnderline"/>
        </w:rPr>
        <w:t xml:space="preserve">to adopt a </w:t>
      </w:r>
      <w:r w:rsidRPr="00AF7B7D">
        <w:rPr>
          <w:rStyle w:val="Emphasis"/>
        </w:rPr>
        <w:t>singular view</w:t>
      </w:r>
      <w:r w:rsidRPr="00AF7B7D">
        <w:rPr>
          <w:sz w:val="16"/>
        </w:rPr>
        <w:t xml:space="preserve"> of the</w:t>
      </w:r>
      <w:r w:rsidRPr="002264AD">
        <w:rPr>
          <w:sz w:val="16"/>
        </w:rPr>
        <w:t xml:space="preserv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2B1DFF7E" w14:textId="77777777" w:rsidR="008F5D35" w:rsidRPr="002264AD" w:rsidRDefault="008F5D35" w:rsidP="008F5D35">
      <w:pPr>
        <w:rPr>
          <w:sz w:val="16"/>
        </w:rPr>
      </w:pPr>
      <w:r w:rsidRPr="002264AD">
        <w:rPr>
          <w:sz w:val="16"/>
        </w:rPr>
        <w:t xml:space="preserve">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w:t>
      </w:r>
      <w:r w:rsidRPr="00AF7B7D">
        <w:rPr>
          <w:sz w:val="16"/>
        </w:rPr>
        <w:t>than p</w:t>
      </w:r>
      <w:r w:rsidRPr="002264AD">
        <w:rPr>
          <w:sz w:val="16"/>
        </w:rPr>
        <w:t>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AF7B7D">
        <w:rPr>
          <w:rStyle w:val="Emphasis"/>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38DF45A9" w14:textId="77777777" w:rsidR="008F5D35" w:rsidRPr="002264AD" w:rsidRDefault="008F5D35" w:rsidP="008F5D35">
      <w:pPr>
        <w:rPr>
          <w:sz w:val="16"/>
        </w:rPr>
      </w:pPr>
      <w:r w:rsidRPr="00AF7B7D">
        <w:rPr>
          <w:sz w:val="16"/>
        </w:rPr>
        <w:t xml:space="preserve">This critique follows </w:t>
      </w:r>
      <w:r w:rsidRPr="00AF7B7D">
        <w:rPr>
          <w:rStyle w:val="StyleUnderline"/>
        </w:rPr>
        <w:t xml:space="preserve">a </w:t>
      </w:r>
      <w:r w:rsidRPr="00AF7B7D">
        <w:rPr>
          <w:rStyle w:val="Emphasis"/>
        </w:rPr>
        <w:t>long line</w:t>
      </w:r>
      <w:r w:rsidRPr="00AF7B7D">
        <w:rPr>
          <w:rStyle w:val="StyleUnderline"/>
        </w:rPr>
        <w:t xml:space="preserve"> of scholars</w:t>
      </w:r>
      <w:r w:rsidRPr="00AF7B7D">
        <w:rPr>
          <w:sz w:val="16"/>
        </w:rPr>
        <w:t xml:space="preserve"> who have </w:t>
      </w:r>
      <w:r w:rsidRPr="00AF7B7D">
        <w:rPr>
          <w:rStyle w:val="StyleUnderline"/>
        </w:rPr>
        <w:t xml:space="preserve">called for a </w:t>
      </w:r>
      <w:r w:rsidRPr="00AF7B7D">
        <w:rPr>
          <w:rStyle w:val="Emphasis"/>
        </w:rPr>
        <w:t>less</w:t>
      </w:r>
      <w:r w:rsidRPr="00AF7B7D">
        <w:rPr>
          <w:rStyle w:val="StyleUnderline"/>
        </w:rPr>
        <w:t xml:space="preserve"> superficial approach which 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xml:space="preserve">’ </w:t>
      </w:r>
      <w:r w:rsidRPr="00AF7B7D">
        <w:rPr>
          <w:rStyle w:val="StyleUnderline"/>
        </w:rPr>
        <w:t>to call</w:t>
      </w:r>
      <w:r w:rsidRPr="00AF7B7D">
        <w:rPr>
          <w:sz w:val="16"/>
        </w:rPr>
        <w:t xml:space="preserve"> our </w:t>
      </w:r>
      <w:r w:rsidRPr="00AF7B7D">
        <w:rPr>
          <w:rStyle w:val="StyleUnderline"/>
        </w:rPr>
        <w:t xml:space="preserve">attention </w:t>
      </w:r>
      <w:r w:rsidRPr="00086856">
        <w:rPr>
          <w:rStyle w:val="StyleUnderline"/>
          <w:highlight w:val="cyan"/>
        </w:rPr>
        <w:t>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688049C5" w14:textId="77777777" w:rsidR="008F5D35" w:rsidRPr="00AF7B7D" w:rsidRDefault="008F5D35" w:rsidP="008F5D35">
      <w:pPr>
        <w:rPr>
          <w:sz w:val="16"/>
        </w:rPr>
      </w:pPr>
      <w:r w:rsidRPr="002264AD">
        <w:rPr>
          <w:sz w:val="16"/>
        </w:rPr>
        <w:t>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w:t>
      </w:r>
      <w:r w:rsidRPr="00AF7B7D">
        <w:rPr>
          <w:sz w:val="16"/>
        </w:rPr>
        <w:t xml:space="preserve">” (Maton 2003, 54). </w:t>
      </w:r>
    </w:p>
    <w:p w14:paraId="1C9B018E" w14:textId="77777777" w:rsidR="008F5D35" w:rsidRPr="002264AD" w:rsidRDefault="008F5D35" w:rsidP="008F5D35">
      <w:pPr>
        <w:rPr>
          <w:sz w:val="16"/>
        </w:rPr>
      </w:pPr>
      <w:r w:rsidRPr="00AF7B7D">
        <w:rPr>
          <w:sz w:val="16"/>
        </w:rPr>
        <w:t xml:space="preserve">In pedagogical terms </w:t>
      </w:r>
      <w:r w:rsidRPr="00AF7B7D">
        <w:rPr>
          <w:rStyle w:val="StyleUnderline"/>
        </w:rPr>
        <w:t xml:space="preserve">epistemic </w:t>
      </w:r>
      <w:r w:rsidRPr="00AF7B7D">
        <w:rPr>
          <w:rStyle w:val="Emphasis"/>
        </w:rPr>
        <w:t>reflexivity</w:t>
      </w:r>
      <w:r w:rsidRPr="00AF7B7D">
        <w:rPr>
          <w:rStyle w:val="StyleUnderline"/>
        </w:rPr>
        <w:t xml:space="preserve"> helps us acknowledge</w:t>
      </w:r>
      <w:r w:rsidRPr="00AF7B7D">
        <w:rPr>
          <w:sz w:val="16"/>
        </w:rPr>
        <w:t xml:space="preserve"> that “</w:t>
      </w:r>
      <w:r w:rsidRPr="00AF7B7D">
        <w:rPr>
          <w:rStyle w:val="StyleUnderline"/>
        </w:rPr>
        <w:t xml:space="preserve">teaching is </w:t>
      </w:r>
      <w:r w:rsidRPr="00AF7B7D">
        <w:rPr>
          <w:rStyle w:val="Emphasis"/>
        </w:rPr>
        <w:t>not</w:t>
      </w:r>
      <w:r w:rsidRPr="00AF7B7D">
        <w:rPr>
          <w:rStyle w:val="StyleUnderline"/>
        </w:rPr>
        <w:t xml:space="preserve"> just about</w:t>
      </w:r>
      <w:r w:rsidRPr="00AF7B7D">
        <w:rPr>
          <w:sz w:val="16"/>
        </w:rPr>
        <w:t xml:space="preserve"> the ‘</w:t>
      </w:r>
      <w:r w:rsidRPr="00AF7B7D">
        <w:rPr>
          <w:rStyle w:val="Emphasis"/>
        </w:rPr>
        <w:t>doing</w:t>
      </w:r>
      <w:r w:rsidRPr="00AF7B7D">
        <w:rPr>
          <w:sz w:val="16"/>
        </w:rPr>
        <w:t xml:space="preserve">’ of teaching, </w:t>
      </w:r>
      <w:r w:rsidRPr="00AF7B7D">
        <w:rPr>
          <w:rStyle w:val="StyleUnderline"/>
        </w:rPr>
        <w:t xml:space="preserve">it is </w:t>
      </w:r>
      <w:r w:rsidRPr="00AF7B7D">
        <w:rPr>
          <w:rStyle w:val="Emphasis"/>
        </w:rPr>
        <w:t>also about</w:t>
      </w:r>
      <w:r w:rsidRPr="00AF7B7D">
        <w:rPr>
          <w:rStyle w:val="StyleUnderline"/>
        </w:rPr>
        <w:t xml:space="preserve"> the ‘</w:t>
      </w:r>
      <w:r w:rsidRPr="00AF7B7D">
        <w:rPr>
          <w:rStyle w:val="Emphasis"/>
        </w:rPr>
        <w:t>why’</w:t>
      </w:r>
      <w:r w:rsidRPr="00AF7B7D">
        <w:rPr>
          <w:sz w:val="16"/>
        </w:rPr>
        <w:t xml:space="preserve">” (Loughran and Menter 2019, 216). </w:t>
      </w:r>
      <w:r w:rsidRPr="00AF7B7D">
        <w:rPr>
          <w:rStyle w:val="StyleUnderline"/>
        </w:rPr>
        <w:t xml:space="preserve">By </w:t>
      </w:r>
      <w:r w:rsidRPr="00AF7B7D">
        <w:rPr>
          <w:rStyle w:val="Emphasis"/>
        </w:rPr>
        <w:t>centring</w:t>
      </w:r>
      <w:r w:rsidRPr="00AF7B7D">
        <w:rPr>
          <w:rStyle w:val="StyleUnderline"/>
        </w:rPr>
        <w:t xml:space="preserve"> on the ‘why’</w:t>
      </w:r>
      <w:r w:rsidRPr="00AF7B7D">
        <w:rPr>
          <w:sz w:val="16"/>
        </w:rPr>
        <w:t xml:space="preserve"> of teaching, </w:t>
      </w:r>
      <w:r w:rsidRPr="00AF7B7D">
        <w:rPr>
          <w:rStyle w:val="StyleUnderline"/>
        </w:rPr>
        <w:t xml:space="preserve">we begin to </w:t>
      </w:r>
      <w:r w:rsidRPr="00AF7B7D">
        <w:rPr>
          <w:rStyle w:val="Emphasis"/>
        </w:rPr>
        <w:t>interrogate</w:t>
      </w:r>
      <w:r w:rsidRPr="00AF7B7D">
        <w:rPr>
          <w:sz w:val="16"/>
        </w:rPr>
        <w:t xml:space="preserve"> the </w:t>
      </w:r>
      <w:r w:rsidRPr="00AF7B7D">
        <w:rPr>
          <w:rStyle w:val="StyleUnderline"/>
        </w:rPr>
        <w:t xml:space="preserve">pedagogies and </w:t>
      </w:r>
      <w:r w:rsidRPr="00AF7B7D">
        <w:rPr>
          <w:rStyle w:val="Emphasis"/>
        </w:rPr>
        <w:t>epistemic bases</w:t>
      </w:r>
      <w:r w:rsidRPr="00AF7B7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01976926" w14:textId="77777777" w:rsidR="008F5D35" w:rsidRPr="002264AD" w:rsidRDefault="008F5D35" w:rsidP="008F5D35">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28A99200" w14:textId="77777777" w:rsidR="008F5D35" w:rsidRPr="002264AD" w:rsidRDefault="008F5D35" w:rsidP="008F5D35">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0C52D083" w14:textId="77777777" w:rsidR="008F5D35" w:rsidRPr="002264AD" w:rsidRDefault="008F5D35" w:rsidP="008F5D35">
      <w:pPr>
        <w:rPr>
          <w:sz w:val="16"/>
        </w:rPr>
      </w:pPr>
      <w:r w:rsidRPr="002264AD">
        <w:rPr>
          <w:sz w:val="16"/>
        </w:rPr>
        <w:t>Reflect on knowledge production</w:t>
      </w:r>
    </w:p>
    <w:p w14:paraId="6015EDA5" w14:textId="77777777" w:rsidR="008F5D35" w:rsidRPr="002264AD" w:rsidRDefault="008F5D35" w:rsidP="008F5D35">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444AB00A" w14:textId="77777777" w:rsidR="008F5D35" w:rsidRPr="002264AD" w:rsidRDefault="008F5D35" w:rsidP="008F5D35">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005050BE" w14:textId="77777777" w:rsidR="008F5D35" w:rsidRPr="002264AD" w:rsidRDefault="008F5D35" w:rsidP="008F5D35">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24364C16" w14:textId="77777777" w:rsidR="008F5D35" w:rsidRPr="002264AD" w:rsidRDefault="008F5D35" w:rsidP="008F5D35">
      <w:pPr>
        <w:rPr>
          <w:sz w:val="16"/>
        </w:rPr>
      </w:pPr>
      <w:r w:rsidRPr="002264AD">
        <w:rPr>
          <w:sz w:val="16"/>
        </w:rPr>
        <w:t>Acknowledge your positionality</w:t>
      </w:r>
    </w:p>
    <w:p w14:paraId="5211B146" w14:textId="77777777" w:rsidR="008F5D35" w:rsidRPr="002264AD" w:rsidRDefault="008F5D35" w:rsidP="008F5D35">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0BCAA506" w14:textId="77777777" w:rsidR="008F5D35" w:rsidRPr="002264AD" w:rsidRDefault="008F5D35" w:rsidP="008F5D35">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78297B71" w14:textId="77777777" w:rsidR="008F5D35" w:rsidRPr="002264AD" w:rsidRDefault="008F5D35" w:rsidP="008F5D35">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6A719AF4" w14:textId="77777777" w:rsidR="008F5D35" w:rsidRPr="002264AD" w:rsidRDefault="008F5D35" w:rsidP="008F5D35">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23527B0D" w14:textId="77777777" w:rsidR="008F5D35" w:rsidRPr="002264AD" w:rsidRDefault="008F5D35" w:rsidP="008F5D35">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2E477798" w14:textId="77777777" w:rsidR="008F5D35" w:rsidRPr="002264AD" w:rsidRDefault="008F5D35" w:rsidP="008F5D35">
      <w:pPr>
        <w:rPr>
          <w:sz w:val="16"/>
        </w:rPr>
      </w:pPr>
      <w:r w:rsidRPr="002264AD">
        <w:rPr>
          <w:sz w:val="16"/>
        </w:rPr>
        <w:t>Situate and de-centre</w:t>
      </w:r>
    </w:p>
    <w:p w14:paraId="06C3BBD8" w14:textId="77777777" w:rsidR="008F5D35" w:rsidRPr="002264AD" w:rsidRDefault="008F5D35" w:rsidP="008F5D35">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1E09F4BC" w14:textId="77777777" w:rsidR="008F5D35" w:rsidRPr="002264AD" w:rsidRDefault="008F5D35" w:rsidP="008F5D35">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7EFE8AAA" w14:textId="77777777" w:rsidR="008F5D35" w:rsidRPr="00CF1915" w:rsidRDefault="008F5D35" w:rsidP="008F5D35">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061A88B5" w14:textId="77777777" w:rsidR="008F5D35" w:rsidRPr="004C0162" w:rsidRDefault="008F5D35" w:rsidP="008F5D35">
      <w:pPr>
        <w:pStyle w:val="Heading4"/>
      </w:pPr>
      <w:r>
        <w:t xml:space="preserve">3. </w:t>
      </w:r>
      <w:r>
        <w:rPr>
          <w:u w:val="single"/>
        </w:rPr>
        <w:t>Impact Framing</w:t>
      </w:r>
      <w:r>
        <w:t xml:space="preserve">. The ballot is a </w:t>
      </w:r>
      <w:r>
        <w:rPr>
          <w:u w:val="single"/>
        </w:rPr>
        <w:t>psychic rupture</w:t>
      </w:r>
      <w:r>
        <w:t xml:space="preserve"> against settler colonial </w:t>
      </w:r>
      <w:r>
        <w:rPr>
          <w:u w:val="single"/>
        </w:rPr>
        <w:t>research practices</w:t>
      </w:r>
      <w:r>
        <w:t>.</w:t>
      </w:r>
    </w:p>
    <w:p w14:paraId="42FB3F6D" w14:textId="77777777" w:rsidR="008F5D35" w:rsidRDefault="008F5D35" w:rsidP="008F5D35">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3BBD10DD" w14:textId="77777777" w:rsidR="008F5D35" w:rsidRPr="005756DC" w:rsidRDefault="008F5D35" w:rsidP="008F5D35">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5F3CC713" w14:textId="77777777" w:rsidR="008F5D35" w:rsidRPr="001452A3" w:rsidRDefault="008F5D35" w:rsidP="008F5D35">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39AE071C" w14:textId="77777777" w:rsidR="008F5D35" w:rsidRPr="00216511" w:rsidRDefault="008F5D35" w:rsidP="008F5D35">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64538387" w14:textId="77777777" w:rsidR="008F5D35" w:rsidRDefault="008F5D35" w:rsidP="008F5D35">
      <w:pPr>
        <w:pStyle w:val="Heading3"/>
      </w:pPr>
      <w:r>
        <w:t>Framework---AT: Offense---2NC</w:t>
      </w:r>
    </w:p>
    <w:p w14:paraId="72E9C162" w14:textId="77777777" w:rsidR="008F5D35" w:rsidRDefault="008F5D35" w:rsidP="008F5D35">
      <w:pPr>
        <w:pStyle w:val="Heading4"/>
      </w:pPr>
      <w:r>
        <w:t xml:space="preserve">‘The’ means there’s </w:t>
      </w:r>
      <w:r>
        <w:rPr>
          <w:u w:val="single"/>
        </w:rPr>
        <w:t>only one</w:t>
      </w:r>
      <w:r>
        <w:t xml:space="preserve"> whole.</w:t>
      </w:r>
    </w:p>
    <w:p w14:paraId="0CACC9A9" w14:textId="77777777" w:rsidR="008F5D35" w:rsidRPr="00413897" w:rsidRDefault="008F5D35" w:rsidP="008F5D35">
      <w:r w:rsidRPr="00413897">
        <w:rPr>
          <w:rStyle w:val="Style13ptBold"/>
        </w:rPr>
        <w:t>Rehnquist ’4</w:t>
      </w:r>
      <w:r>
        <w:t xml:space="preserve"> [William Rehnquist; June 28, 2004; Chief Justice of the Supreme Court of the United States, delivering the opinion of the court; Westlaw, “Rumsfeld v. Padilla,” 542 U.S. 426]</w:t>
      </w:r>
    </w:p>
    <w:p w14:paraId="5BC11203" w14:textId="77777777" w:rsidR="008F5D35" w:rsidRDefault="008F5D35" w:rsidP="008F5D35">
      <w:pPr>
        <w:rPr>
          <w:sz w:val="16"/>
        </w:rPr>
      </w:pPr>
      <w:r w:rsidRPr="000F2BEB">
        <w:rPr>
          <w:sz w:val="16"/>
        </w:rPr>
        <w:t xml:space="preserve">The federal habeas statute straightforwardly provides that the proper respondent to a habeas petition is “the person who has custody over [the petitioner].” 28 U.S.C. § 2242; see also § 2243 (“The writ, or order to show cause shall be directed to the person having custody of the person detained”). </w:t>
      </w:r>
      <w:r w:rsidRPr="000F2BEB">
        <w:rPr>
          <w:rStyle w:val="StyleUnderline"/>
        </w:rPr>
        <w:t xml:space="preserve">The </w:t>
      </w:r>
      <w:r w:rsidRPr="0017096B">
        <w:rPr>
          <w:rStyle w:val="Emphasis"/>
          <w:highlight w:val="cyan"/>
        </w:rPr>
        <w:t>consistent use</w:t>
      </w:r>
      <w:r w:rsidRPr="0017096B">
        <w:rPr>
          <w:rStyle w:val="StyleUnderline"/>
          <w:highlight w:val="cyan"/>
        </w:rPr>
        <w:t xml:space="preserve"> of</w:t>
      </w:r>
      <w:r w:rsidRPr="000F2BEB">
        <w:rPr>
          <w:rStyle w:val="StyleUnderline"/>
        </w:rPr>
        <w:t xml:space="preserve"> the </w:t>
      </w:r>
      <w:r w:rsidRPr="0017096B">
        <w:rPr>
          <w:rStyle w:val="StyleUnderline"/>
          <w:highlight w:val="cyan"/>
        </w:rPr>
        <w:t>definite article</w:t>
      </w:r>
      <w:r w:rsidRPr="000F2BEB">
        <w:rPr>
          <w:sz w:val="16"/>
        </w:rPr>
        <w:t xml:space="preserve"> in reference to the custodian </w:t>
      </w:r>
      <w:r w:rsidRPr="0017096B">
        <w:rPr>
          <w:rStyle w:val="StyleUnderline"/>
          <w:highlight w:val="cyan"/>
        </w:rPr>
        <w:t>indicates</w:t>
      </w:r>
      <w:r w:rsidRPr="000F2BEB">
        <w:rPr>
          <w:sz w:val="16"/>
        </w:rPr>
        <w:t xml:space="preserve"> that </w:t>
      </w:r>
      <w:r w:rsidRPr="0017096B">
        <w:rPr>
          <w:rStyle w:val="StyleUnderline"/>
          <w:highlight w:val="cyan"/>
        </w:rPr>
        <w:t>there is</w:t>
      </w:r>
      <w:r w:rsidRPr="000F2BEB">
        <w:rPr>
          <w:sz w:val="16"/>
        </w:rPr>
        <w:t xml:space="preserve"> generally </w:t>
      </w:r>
      <w:r w:rsidRPr="0017096B">
        <w:rPr>
          <w:rStyle w:val="Emphasis"/>
          <w:highlight w:val="cyan"/>
        </w:rPr>
        <w:t>only one</w:t>
      </w:r>
      <w:r w:rsidRPr="000F2BEB">
        <w:rPr>
          <w:sz w:val="16"/>
        </w:rPr>
        <w:t xml:space="preserve"> proper respondent to a given prisoner's habeas petition. *435 This custodian, moreover, is “the person” with the ability to produce the prisoner's body before the habeas court. Ibid. We summed up the plain language of the habeas statute over 100 years ago in this way: “[T]hese provisions contemplate a proceeding against some person who has the immediate custody of the party detained, with the power to produce the body of such party before the court or judge, that he may be liberated if no sufficient reason is shown to the contrary.” Wales v. Whitney, 114 U.S. 564, 574, 5 S.Ct. 1050, 29 L.Ed. 277 (1885) **2718 (emphasis added); see also Braden v. 30th Judicial Circuit Court of Ky., 410 U.S. 484, 494-495, 93 S.Ct. 1123, 35 L.Ed.2d 443 (1973) (“The writ of habeas corpus” acts upon “the person who holds [the detainee] in what is alleged to be unlawful custody,” citing Wales, supra, at 574, 5 S.Ct. 1050); Braden, supra, at 495, 93 S.Ct. 1123 (“ ‘[T]his writ ... is directed to ... [the] jailer,’ ” quoting In re Jackson, 15 Mich. 417, 439-440 (1867)).</w:t>
      </w:r>
    </w:p>
    <w:p w14:paraId="18DCF115" w14:textId="77777777" w:rsidR="008F5D35" w:rsidRPr="0084138E" w:rsidRDefault="008F5D35" w:rsidP="008F5D35">
      <w:pPr>
        <w:pStyle w:val="Heading4"/>
      </w:pPr>
      <w:r>
        <w:t>‘</w:t>
      </w:r>
      <w:r w:rsidRPr="0084138E">
        <w:t>Should</w:t>
      </w:r>
      <w:r>
        <w:t>’</w:t>
      </w:r>
      <w:r w:rsidRPr="0084138E">
        <w:t xml:space="preserve"> is </w:t>
      </w:r>
      <w:r>
        <w:rPr>
          <w:u w:val="single"/>
        </w:rPr>
        <w:t xml:space="preserve">certain. </w:t>
      </w:r>
      <w:r>
        <w:t xml:space="preserve"> </w:t>
      </w:r>
    </w:p>
    <w:p w14:paraId="6F196CFF" w14:textId="77777777" w:rsidR="008F5D35" w:rsidRPr="0084138E" w:rsidRDefault="008F5D35" w:rsidP="008F5D35">
      <w:r w:rsidRPr="0084138E">
        <w:rPr>
          <w:rStyle w:val="Style13ptBold"/>
        </w:rPr>
        <w:t>Keller ’32</w:t>
      </w:r>
      <w:r w:rsidRPr="0084138E">
        <w:t xml:space="preserve"> [W.H.; July 14; Judge on the Superior Court of Pennsylvania; Westlaw, “Foresi v. Hudson Coal Co.,” 106 Pa.Super. 307]</w:t>
      </w:r>
    </w:p>
    <w:p w14:paraId="3D775F95" w14:textId="77777777" w:rsidR="008F5D35" w:rsidRDefault="008F5D35" w:rsidP="008F5D35">
      <w:pPr>
        <w:rPr>
          <w:sz w:val="16"/>
        </w:rPr>
      </w:pPr>
      <w:r w:rsidRPr="0084138E">
        <w:rPr>
          <w:rStyle w:val="StyleUnderline"/>
        </w:rPr>
        <w:t xml:space="preserve">As regards </w:t>
      </w:r>
      <w:r w:rsidRPr="008502EC">
        <w:rPr>
          <w:rStyle w:val="Emphasis"/>
          <w:highlight w:val="cyan"/>
        </w:rPr>
        <w:t>the mandatory character</w:t>
      </w:r>
      <w:r w:rsidRPr="0084138E">
        <w:rPr>
          <w:rStyle w:val="StyleUnderline"/>
        </w:rPr>
        <w:t xml:space="preserve"> of the rule, the word </w:t>
      </w:r>
      <w:r w:rsidRPr="008502EC">
        <w:rPr>
          <w:rStyle w:val="StyleUnderline"/>
          <w:highlight w:val="cyan"/>
        </w:rPr>
        <w:t xml:space="preserve">“should” is </w:t>
      </w:r>
      <w:r w:rsidRPr="008502EC">
        <w:rPr>
          <w:rStyle w:val="Emphasis"/>
          <w:highlight w:val="cyan"/>
        </w:rPr>
        <w:t>not only an auxiliary verb</w:t>
      </w:r>
      <w:r w:rsidRPr="0084138E">
        <w:rPr>
          <w:rStyle w:val="StyleUnderline"/>
        </w:rPr>
        <w:t xml:space="preserve">, it is also </w:t>
      </w:r>
      <w:r w:rsidRPr="0084138E">
        <w:rPr>
          <w:rStyle w:val="Emphasis"/>
        </w:rPr>
        <w:t>the preterite of the verb, “shall,”</w:t>
      </w:r>
      <w:r w:rsidRPr="0084138E">
        <w:rPr>
          <w:rStyle w:val="StyleUnderline"/>
        </w:rPr>
        <w:t xml:space="preserve"> and has</w:t>
      </w:r>
      <w:r w:rsidRPr="0084138E">
        <w:rPr>
          <w:sz w:val="16"/>
        </w:rPr>
        <w:t xml:space="preserve"> for one of </w:t>
      </w:r>
      <w:r w:rsidRPr="0084138E">
        <w:rPr>
          <w:rStyle w:val="StyleUnderline"/>
        </w:rPr>
        <w:t>its meanings</w:t>
      </w:r>
      <w:r w:rsidRPr="0084138E">
        <w:rPr>
          <w:sz w:val="16"/>
        </w:rPr>
        <w:t xml:space="preserve">, as defined in the Century Dictionary: </w:t>
      </w:r>
      <w:r w:rsidRPr="0084138E">
        <w:rPr>
          <w:rStyle w:val="StyleUnderline"/>
        </w:rPr>
        <w:t>“</w:t>
      </w:r>
      <w:r w:rsidRPr="008502EC">
        <w:rPr>
          <w:rStyle w:val="StyleUnderline"/>
          <w:highlight w:val="cyan"/>
        </w:rPr>
        <w:t>Obliged or compelled (to)</w:t>
      </w:r>
      <w:r w:rsidRPr="0084138E">
        <w:rPr>
          <w:rStyle w:val="StyleUnderline"/>
        </w:rPr>
        <w:t>; would have (to); must; ought (to); used with an infinitive</w:t>
      </w:r>
      <w:r w:rsidRPr="0084138E">
        <w:rPr>
          <w:sz w:val="16"/>
        </w:rPr>
        <w:t xml:space="preserve"> (without to) </w:t>
      </w:r>
      <w:r w:rsidRPr="008502EC">
        <w:rPr>
          <w:rStyle w:val="StyleUnderline"/>
          <w:highlight w:val="cyan"/>
        </w:rPr>
        <w:t xml:space="preserve">to express </w:t>
      </w:r>
      <w:r w:rsidRPr="008502EC">
        <w:rPr>
          <w:rStyle w:val="Emphasis"/>
          <w:highlight w:val="cyan"/>
        </w:rPr>
        <w:t>obligation</w:t>
      </w:r>
      <w:r w:rsidRPr="008502EC">
        <w:rPr>
          <w:rStyle w:val="StyleUnderline"/>
          <w:highlight w:val="cyan"/>
        </w:rPr>
        <w:t xml:space="preserve">, </w:t>
      </w:r>
      <w:r w:rsidRPr="008502EC">
        <w:rPr>
          <w:rStyle w:val="Emphasis"/>
          <w:highlight w:val="cyan"/>
        </w:rPr>
        <w:t>necessity</w:t>
      </w:r>
      <w:r w:rsidRPr="0084138E">
        <w:rPr>
          <w:rStyle w:val="StyleUnderline"/>
        </w:rPr>
        <w:t xml:space="preserve"> or </w:t>
      </w:r>
      <w:r w:rsidRPr="0084138E">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8502EC">
        <w:rPr>
          <w:rStyle w:val="StyleUnderline"/>
          <w:highlight w:val="cyan"/>
        </w:rPr>
        <w:t>“should” is</w:t>
      </w:r>
      <w:r w:rsidRPr="0084138E">
        <w:rPr>
          <w:rStyle w:val="StyleUnderline"/>
        </w:rPr>
        <w:t xml:space="preserve"> used</w:t>
      </w:r>
      <w:r w:rsidRPr="0084138E">
        <w:rPr>
          <w:sz w:val="16"/>
        </w:rPr>
        <w:t xml:space="preserve"> in this rule, </w:t>
      </w:r>
      <w:r w:rsidRPr="008502EC">
        <w:rPr>
          <w:rStyle w:val="StyleUnderline"/>
          <w:highlight w:val="cyan"/>
        </w:rPr>
        <w:t xml:space="preserve">not </w:t>
      </w:r>
      <w:r w:rsidRPr="008502E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the word “</w:t>
      </w:r>
      <w:r w:rsidRPr="00C31BC0">
        <w:rPr>
          <w:rStyle w:val="StyleUnderline"/>
          <w:highlight w:val="cyan"/>
        </w:rPr>
        <w:t>should</w:t>
      </w:r>
      <w:r w:rsidRPr="0084138E">
        <w:rPr>
          <w:rStyle w:val="StyleUnderline"/>
        </w:rPr>
        <w:t xml:space="preserve">”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C31BC0">
        <w:rPr>
          <w:rStyle w:val="StyleUnderline"/>
          <w:highlight w:val="cyan"/>
        </w:rPr>
        <w:t xml:space="preserve">has </w:t>
      </w:r>
      <w:r w:rsidRPr="00C31BC0">
        <w:rPr>
          <w:rStyle w:val="Emphasis"/>
          <w:highlight w:val="cyan"/>
        </w:rPr>
        <w:t>the force or meaning</w:t>
      </w:r>
      <w:r w:rsidRPr="00C31BC0">
        <w:rPr>
          <w:rStyle w:val="StyleUnderline"/>
          <w:highlight w:val="cyan"/>
        </w:rPr>
        <w:t xml:space="preserve"> of “must</w:t>
      </w:r>
      <w:r w:rsidRPr="00C31BC0">
        <w:rPr>
          <w:rStyle w:val="StyleUnderline"/>
        </w:rPr>
        <w:t>,</w:t>
      </w:r>
      <w:r w:rsidRPr="00C31BC0">
        <w:rPr>
          <w:rStyle w:val="StyleUnderline"/>
          <w:highlight w:val="cyan"/>
        </w:rPr>
        <w:t>”</w:t>
      </w:r>
      <w:r w:rsidRPr="0084138E">
        <w:rPr>
          <w:rStyle w:val="StyleUnderline"/>
        </w:rPr>
        <w:t xml:space="preserve"> or “ought to,” </w:t>
      </w:r>
      <w:r w:rsidRPr="00C31BC0">
        <w:rPr>
          <w:rStyle w:val="StyleUnderline"/>
          <w:highlight w:val="cyan"/>
        </w:rPr>
        <w:t>and carries</w:t>
      </w:r>
      <w:r w:rsidRPr="0084138E">
        <w:rPr>
          <w:rStyle w:val="StyleUnderline"/>
        </w:rPr>
        <w:t xml:space="preserve"> with it the</w:t>
      </w:r>
      <w:r w:rsidRPr="0084138E">
        <w:rPr>
          <w:sz w:val="16"/>
        </w:rPr>
        <w:t xml:space="preserve"> sense of *313 </w:t>
      </w:r>
      <w:r w:rsidRPr="0084138E">
        <w:rPr>
          <w:rStyle w:val="Emphasis"/>
        </w:rPr>
        <w:t>obligation and duty</w:t>
      </w:r>
      <w:r w:rsidRPr="0084138E">
        <w:rPr>
          <w:rStyle w:val="StyleUnderline"/>
        </w:rPr>
        <w:t xml:space="preserve"> equivalent to </w:t>
      </w:r>
      <w:r w:rsidRPr="00C31BC0">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79AB52A" w14:textId="77777777" w:rsidR="008F5D35" w:rsidRDefault="008F5D35" w:rsidP="008F5D35">
      <w:pPr>
        <w:pStyle w:val="Heading3"/>
      </w:pPr>
      <w:r>
        <w:t>Framework---Ballot Solvency---2NC</w:t>
      </w:r>
    </w:p>
    <w:p w14:paraId="7524E485" w14:textId="77777777" w:rsidR="008F5D35" w:rsidRDefault="008F5D35" w:rsidP="008F5D35">
      <w:pPr>
        <w:pStyle w:val="Heading3"/>
      </w:pPr>
      <w:r>
        <w:t>Perms: Do Both---2NC</w:t>
      </w:r>
    </w:p>
    <w:p w14:paraId="235FC179" w14:textId="77777777" w:rsidR="008F5D35" w:rsidRDefault="008F5D35" w:rsidP="008F5D35">
      <w:pPr>
        <w:pStyle w:val="Heading4"/>
      </w:pPr>
      <w:r>
        <w:t xml:space="preserve">6. ‘Increase’ is on </w:t>
      </w:r>
      <w:r w:rsidRPr="00953A38">
        <w:rPr>
          <w:u w:val="single"/>
        </w:rPr>
        <w:t>net</w:t>
      </w:r>
      <w:r>
        <w:t xml:space="preserve">. </w:t>
      </w:r>
    </w:p>
    <w:p w14:paraId="2B8DFBE0" w14:textId="77777777" w:rsidR="008F5D35" w:rsidRPr="0084138E" w:rsidRDefault="008F5D35" w:rsidP="008F5D35">
      <w:r w:rsidRPr="0084138E">
        <w:rPr>
          <w:rStyle w:val="Style13ptBold"/>
        </w:rPr>
        <w:t>Ortega ’91</w:t>
      </w:r>
      <w:r w:rsidRPr="0084138E">
        <w:t xml:space="preserve"> [Reuben; December 31; Associate Justice on California’s Second Appellate District; Westlaw, “Department of Water &amp; Power v. Energy Resources Conservation &amp; Development Commission,”2 Cal. App. 4th 206]</w:t>
      </w:r>
    </w:p>
    <w:p w14:paraId="01048DB5" w14:textId="77777777" w:rsidR="008F5D35" w:rsidRDefault="008F5D35" w:rsidP="008F5D35">
      <w:pPr>
        <w:rPr>
          <w:sz w:val="16"/>
        </w:rPr>
      </w:pPr>
      <w:r w:rsidRPr="0084138E">
        <w:rPr>
          <w:sz w:val="16"/>
        </w:rPr>
        <w:t xml:space="preserve">Action was brought to determine whether California Energy Resources Conservation and Development Commission could exercise certification jurisdiction over electrical power plant repowering project. The Superior Court, Los Angeles County, No. BS003230, John Zebrowski, J., ordered issuance of preemptory writ of mandate commanding Commission to cease its exercise of such certification jurisdiction, and Commission appealed. </w:t>
      </w:r>
      <w:r w:rsidRPr="0084138E">
        <w:rPr>
          <w:rStyle w:val="Emphasis"/>
        </w:rPr>
        <w:t xml:space="preserve">The </w:t>
      </w:r>
      <w:r w:rsidRPr="00953A38">
        <w:rPr>
          <w:rStyle w:val="Emphasis"/>
          <w:highlight w:val="cyan"/>
        </w:rPr>
        <w:t>Court</w:t>
      </w:r>
      <w:r w:rsidRPr="0084138E">
        <w:rPr>
          <w:sz w:val="16"/>
        </w:rPr>
        <w:t xml:space="preserve"> of Appeal, Ortega, J., </w:t>
      </w:r>
      <w:r w:rsidRPr="00953A38">
        <w:rPr>
          <w:rStyle w:val="StyleUnderline"/>
          <w:highlight w:val="cyan"/>
        </w:rPr>
        <w:t>held</w:t>
      </w:r>
      <w:r w:rsidRPr="0084138E">
        <w:rPr>
          <w:rStyle w:val="StyleUnderline"/>
        </w:rPr>
        <w:t xml:space="preserve"> that</w:t>
      </w:r>
      <w:r w:rsidRPr="0084138E">
        <w:rPr>
          <w:sz w:val="16"/>
        </w:rPr>
        <w:t xml:space="preserve">: (1) </w:t>
      </w:r>
      <w:r w:rsidRPr="00953A38">
        <w:rPr>
          <w:rStyle w:val="Emphasis"/>
          <w:highlight w:val="cyan"/>
        </w:rPr>
        <w:t>term</w:t>
      </w:r>
      <w:r w:rsidRPr="00953A38">
        <w:rPr>
          <w:rStyle w:val="StyleUnderline"/>
          <w:highlight w:val="cyan"/>
        </w:rPr>
        <w:t xml:space="preserve"> “increase,”</w:t>
      </w:r>
      <w:r w:rsidRPr="0084138E">
        <w:rPr>
          <w:sz w:val="16"/>
        </w:rPr>
        <w:t xml:space="preserve"> as used in statute giving the Energy Commission modification jurisdiction over any alteration, replacement, or improvement of equipment that results in increase of 50 megawatts or more in power plant's electrical </w:t>
      </w:r>
      <w:r w:rsidRPr="00953A38">
        <w:rPr>
          <w:sz w:val="16"/>
        </w:rPr>
        <w:t>generating</w:t>
      </w:r>
      <w:r w:rsidRPr="0084138E">
        <w:rPr>
          <w:sz w:val="16"/>
        </w:rPr>
        <w:t xml:space="preserve"> capacity, </w:t>
      </w:r>
      <w:r w:rsidRPr="00953A38">
        <w:rPr>
          <w:rStyle w:val="StyleUnderline"/>
          <w:highlight w:val="cyan"/>
        </w:rPr>
        <w:t>referred to “</w:t>
      </w:r>
      <w:r w:rsidRPr="00953A38">
        <w:rPr>
          <w:rStyle w:val="Emphasis"/>
          <w:highlight w:val="cyan"/>
        </w:rPr>
        <w:t>net</w:t>
      </w:r>
      <w:r w:rsidRPr="00953A38">
        <w:rPr>
          <w:rStyle w:val="StyleUnderline"/>
          <w:highlight w:val="cyan"/>
        </w:rPr>
        <w:t>”</w:t>
      </w:r>
      <w:r w:rsidRPr="0084138E">
        <w:rPr>
          <w:rStyle w:val="StyleUnderline"/>
        </w:rPr>
        <w:t xml:space="preserve"> increase</w:t>
      </w:r>
      <w:r w:rsidRPr="0084138E">
        <w:rPr>
          <w:sz w:val="16"/>
        </w:rPr>
        <w:t xml:space="preserve"> in power plant's total generating capacity, and (2) Commission could exercise construction jurisdiction only over construction at new, not existing, sites.</w:t>
      </w:r>
    </w:p>
    <w:p w14:paraId="26BCF740" w14:textId="77777777" w:rsidR="008F5D35" w:rsidRPr="00505594" w:rsidRDefault="008F5D35" w:rsidP="008F5D35">
      <w:pPr>
        <w:pStyle w:val="Heading4"/>
      </w:pPr>
      <w:r>
        <w:t xml:space="preserve">The perm is </w:t>
      </w:r>
      <w:r>
        <w:rPr>
          <w:u w:val="single"/>
        </w:rPr>
        <w:t>anti-political</w:t>
      </w:r>
      <w:r>
        <w:t xml:space="preserve">---it’s a way to </w:t>
      </w:r>
      <w:r>
        <w:rPr>
          <w:u w:val="single"/>
        </w:rPr>
        <w:t>preserve</w:t>
      </w:r>
      <w:r>
        <w:t xml:space="preserve"> status quo </w:t>
      </w:r>
      <w:r w:rsidRPr="00C03091">
        <w:rPr>
          <w:u w:val="single"/>
        </w:rPr>
        <w:t>relations</w:t>
      </w:r>
      <w:r>
        <w:t xml:space="preserve"> of </w:t>
      </w:r>
      <w:r w:rsidRPr="00C03091">
        <w:rPr>
          <w:u w:val="single"/>
        </w:rPr>
        <w:t>colonialism</w:t>
      </w:r>
      <w:r>
        <w:t>.</w:t>
      </w:r>
    </w:p>
    <w:p w14:paraId="3A662952" w14:textId="77777777" w:rsidR="008F5D35" w:rsidRDefault="008F5D35" w:rsidP="008F5D35">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r w:rsidRPr="00C03091">
        <w:t>https://doi.org/10.1016/j.gloenvcha.2011.11.004</w:t>
      </w:r>
      <w:r>
        <w:t>. Science Direct //DH</w:t>
      </w:r>
    </w:p>
    <w:p w14:paraId="7C4BF04F" w14:textId="77777777" w:rsidR="008F5D35" w:rsidRPr="00131B75" w:rsidRDefault="008F5D35" w:rsidP="008F5D35">
      <w:pPr>
        <w:rPr>
          <w:u w:val="single"/>
        </w:rPr>
      </w:pPr>
      <w:r w:rsidRPr="00D36331">
        <w:rPr>
          <w:sz w:val="16"/>
        </w:rPr>
        <w:t xml:space="preserve">The human dimensions of climate change literature fails, then, even on its own terms. It asks ‘‘who and what are vulnerable?’’; ‘‘to what stresses’’; ‘‘in what ways’’; and ‘‘what capacity exists to cope with changing risks?’’, but it fails to account for some of the most significant dimensions of Inuit vulnerability to climatic change and capacities to adapt. </w:t>
      </w:r>
      <w:r w:rsidRPr="00505594">
        <w:rPr>
          <w:rStyle w:val="StyleUnderline"/>
        </w:rPr>
        <w:t>The ‘‘vulnerability approach’’ demands critique</w:t>
      </w:r>
      <w:r w:rsidRPr="00D36331">
        <w:rPr>
          <w:sz w:val="16"/>
        </w:rPr>
        <w:t xml:space="preserve">, however, not only on its own terms, but also </w:t>
      </w:r>
      <w:r w:rsidRPr="00505594">
        <w:rPr>
          <w:rStyle w:val="StyleUnderline"/>
        </w:rPr>
        <w:t>from outside its framing of what is at stake in the contemporary and future Arctic</w:t>
      </w:r>
      <w:r w:rsidRPr="00D36331">
        <w:rPr>
          <w:sz w:val="16"/>
        </w:rPr>
        <w:t xml:space="preserve">, and on what grounds Inuit might intervene in their own futures. Following Ferguson (1994), Tania Li observes that </w:t>
      </w:r>
      <w:r w:rsidRPr="00505594">
        <w:rPr>
          <w:rStyle w:val="StyleUnderline"/>
        </w:rPr>
        <w:t xml:space="preserve">the </w:t>
      </w:r>
      <w:r w:rsidRPr="00AC4D89">
        <w:rPr>
          <w:rStyle w:val="Emphasis"/>
          <w:highlight w:val="cyan"/>
        </w:rPr>
        <w:t>will to improve</w:t>
      </w:r>
      <w:r w:rsidRPr="00505594">
        <w:rPr>
          <w:rStyle w:val="StyleUnderline"/>
        </w:rPr>
        <w:t xml:space="preserve"> can</w:t>
      </w:r>
      <w:r w:rsidRPr="00D36331">
        <w:rPr>
          <w:sz w:val="16"/>
        </w:rPr>
        <w:t xml:space="preserve"> sometimes </w:t>
      </w:r>
      <w:r w:rsidRPr="00505594">
        <w:rPr>
          <w:rStyle w:val="StyleUnderline"/>
        </w:rPr>
        <w:t xml:space="preserve">be </w:t>
      </w:r>
      <w:r w:rsidRPr="00E46E47">
        <w:rPr>
          <w:rStyle w:val="StyleUnderline"/>
          <w:highlight w:val="cyan"/>
        </w:rPr>
        <w:t xml:space="preserve">about securing </w:t>
      </w:r>
      <w:r w:rsidRPr="00AC4D89">
        <w:rPr>
          <w:rStyle w:val="StyleUnderline"/>
          <w:highlight w:val="cyan"/>
        </w:rPr>
        <w:t>politics</w:t>
      </w:r>
      <w:r w:rsidRPr="00505594">
        <w:rPr>
          <w:rStyle w:val="StyleUnderline"/>
        </w:rPr>
        <w:t xml:space="preserve">, about </w:t>
      </w:r>
      <w:r w:rsidRPr="00505594">
        <w:rPr>
          <w:rStyle w:val="Emphasis"/>
        </w:rPr>
        <w:t>‘‘</w:t>
      </w:r>
      <w:r w:rsidRPr="00AC4D89">
        <w:rPr>
          <w:rStyle w:val="Emphasis"/>
          <w:highlight w:val="cyan"/>
        </w:rPr>
        <w:t>antipolitics</w:t>
      </w:r>
      <w:r w:rsidRPr="00AC4D89">
        <w:rPr>
          <w:rStyle w:val="Emphasis"/>
        </w:rPr>
        <w:t>’’</w:t>
      </w:r>
      <w:r w:rsidRPr="00D36331">
        <w:rPr>
          <w:sz w:val="16"/>
        </w:rPr>
        <w:t xml:space="preserve"> (2007, p. 8), </w:t>
      </w:r>
      <w:r w:rsidRPr="00AC4D89">
        <w:rPr>
          <w:rStyle w:val="StyleUnderline"/>
          <w:highlight w:val="cyan"/>
        </w:rPr>
        <w:t>understood as</w:t>
      </w:r>
      <w:r w:rsidRPr="00505594">
        <w:rPr>
          <w:rStyle w:val="StyleUnderline"/>
        </w:rPr>
        <w:t xml:space="preserve"> ‘‘the design of programs as a deliberate measure to </w:t>
      </w:r>
      <w:r w:rsidRPr="00505594">
        <w:rPr>
          <w:rStyle w:val="Emphasis"/>
        </w:rPr>
        <w:t xml:space="preserve">contain a </w:t>
      </w:r>
      <w:r w:rsidRPr="00AC4D89">
        <w:rPr>
          <w:rStyle w:val="Emphasis"/>
          <w:highlight w:val="cyan"/>
        </w:rPr>
        <w:t>challenge to</w:t>
      </w:r>
      <w:r w:rsidRPr="00505594">
        <w:rPr>
          <w:rStyle w:val="Emphasis"/>
        </w:rPr>
        <w:t xml:space="preserve"> the </w:t>
      </w:r>
      <w:r w:rsidRPr="00AC4D89">
        <w:rPr>
          <w:rStyle w:val="Emphasis"/>
          <w:highlight w:val="cyan"/>
        </w:rPr>
        <w:t>s</w:t>
      </w:r>
      <w:r w:rsidRPr="00505594">
        <w:rPr>
          <w:rStyle w:val="Emphasis"/>
        </w:rPr>
        <w:t xml:space="preserve">tatus </w:t>
      </w:r>
      <w:r w:rsidRPr="00AC4D89">
        <w:rPr>
          <w:rStyle w:val="Emphasis"/>
          <w:highlight w:val="cyan"/>
        </w:rPr>
        <w:t>quo</w:t>
      </w:r>
      <w:r w:rsidRPr="00AC4D89">
        <w:rPr>
          <w:rStyle w:val="Emphasis"/>
        </w:rPr>
        <w:t>’’</w:t>
      </w:r>
      <w:r w:rsidRPr="00D36331">
        <w:rPr>
          <w:sz w:val="16"/>
        </w:rPr>
        <w:t xml:space="preserve">. One need not argue that </w:t>
      </w:r>
      <w:r w:rsidRPr="00AC4D89">
        <w:rPr>
          <w:rStyle w:val="StyleUnderline"/>
          <w:highlight w:val="cyan"/>
        </w:rPr>
        <w:t>this</w:t>
      </w:r>
      <w:r w:rsidRPr="00505594">
        <w:rPr>
          <w:rStyle w:val="StyleUnderline"/>
        </w:rPr>
        <w:t xml:space="preserve"> realm of</w:t>
      </w:r>
      <w:r w:rsidRPr="00D36331">
        <w:rPr>
          <w:sz w:val="16"/>
        </w:rPr>
        <w:t xml:space="preserve"> research and </w:t>
      </w:r>
      <w:r w:rsidRPr="00AC4D89">
        <w:rPr>
          <w:rStyle w:val="StyleUnderline"/>
          <w:highlight w:val="cyan"/>
        </w:rPr>
        <w:t>policy-making</w:t>
      </w:r>
      <w:r w:rsidRPr="00505594">
        <w:rPr>
          <w:rStyle w:val="StyleUnderline"/>
        </w:rPr>
        <w:t xml:space="preserve"> is deliberately aiming to contain and </w:t>
      </w:r>
      <w:r w:rsidRPr="00AC4D89">
        <w:rPr>
          <w:rStyle w:val="StyleUnderline"/>
          <w:highlight w:val="cyan"/>
        </w:rPr>
        <w:t>secure</w:t>
      </w:r>
      <w:r w:rsidRPr="00505594">
        <w:rPr>
          <w:rStyle w:val="StyleUnderline"/>
        </w:rPr>
        <w:t xml:space="preserve"> the politics of </w:t>
      </w:r>
      <w:r w:rsidRPr="00AC4D89">
        <w:rPr>
          <w:rStyle w:val="StyleUnderline"/>
          <w:highlight w:val="cyan"/>
        </w:rPr>
        <w:t>climat</w:t>
      </w:r>
      <w:r w:rsidRPr="00AC4D89">
        <w:rPr>
          <w:rStyle w:val="StyleUnderline"/>
        </w:rPr>
        <w:t>ic</w:t>
      </w:r>
      <w:r w:rsidRPr="00505594">
        <w:rPr>
          <w:rStyle w:val="StyleUnderline"/>
        </w:rPr>
        <w:t xml:space="preserve"> </w:t>
      </w:r>
      <w:r w:rsidRPr="00AC4D89">
        <w:rPr>
          <w:rStyle w:val="StyleUnderline"/>
          <w:highlight w:val="cyan"/>
        </w:rPr>
        <w:t>change</w:t>
      </w:r>
      <w:r w:rsidRPr="00505594">
        <w:rPr>
          <w:rStyle w:val="StyleUnderline"/>
        </w:rPr>
        <w:t xml:space="preserve"> to interrogate its anti-political effects</w:t>
      </w:r>
      <w:r w:rsidRPr="00D36331">
        <w:rPr>
          <w:sz w:val="16"/>
        </w:rPr>
        <w:t xml:space="preserve">. Indeed, scholars working within this framework are immensely committed to carrying out research that will positively contribute to pressing contemporary dilemmas. But as Li observes, </w:t>
      </w:r>
      <w:r w:rsidRPr="00505594">
        <w:rPr>
          <w:rStyle w:val="StyleUnderline"/>
        </w:rPr>
        <w:t>the will to improve is</w:t>
      </w:r>
      <w:r w:rsidRPr="00D36331">
        <w:rPr>
          <w:sz w:val="16"/>
        </w:rPr>
        <w:t xml:space="preserve"> precisely </w:t>
      </w:r>
      <w:r w:rsidRPr="00505594">
        <w:rPr>
          <w:rStyle w:val="StyleUnderline"/>
        </w:rPr>
        <w:t xml:space="preserve">defined by its practitioners’ genuine desire ‘‘help’’ a target population, </w:t>
      </w:r>
      <w:r w:rsidRPr="00AC4D89">
        <w:rPr>
          <w:rStyle w:val="StyleUnderline"/>
          <w:highlight w:val="cyan"/>
        </w:rPr>
        <w:t>desires</w:t>
      </w:r>
      <w:r w:rsidRPr="00D36331">
        <w:rPr>
          <w:sz w:val="16"/>
        </w:rPr>
        <w:t xml:space="preserve"> and intentions </w:t>
      </w:r>
      <w:r w:rsidRPr="00505594">
        <w:rPr>
          <w:rStyle w:val="Emphasis"/>
        </w:rPr>
        <w:t xml:space="preserve">that </w:t>
      </w:r>
      <w:r w:rsidRPr="00AC4D89">
        <w:rPr>
          <w:rStyle w:val="Emphasis"/>
          <w:highlight w:val="cyan"/>
        </w:rPr>
        <w:t>do not</w:t>
      </w:r>
      <w:r w:rsidRPr="00D36331">
        <w:rPr>
          <w:sz w:val="16"/>
        </w:rPr>
        <w:t xml:space="preserve"> necessarily </w:t>
      </w:r>
      <w:r w:rsidRPr="00AC4D89">
        <w:rPr>
          <w:rStyle w:val="Emphasis"/>
          <w:highlight w:val="cyan"/>
        </w:rPr>
        <w:t>correspond with outcomes</w:t>
      </w:r>
      <w:r w:rsidRPr="00D36331">
        <w:rPr>
          <w:sz w:val="16"/>
        </w:rPr>
        <w:t xml:space="preserve">. </w:t>
      </w:r>
      <w:r w:rsidRPr="00505594">
        <w:rPr>
          <w:rStyle w:val="StyleUnderline"/>
        </w:rPr>
        <w:t xml:space="preserve">To the extent that the human dimensions of climate change literature </w:t>
      </w:r>
      <w:r w:rsidRPr="00AC4D89">
        <w:rPr>
          <w:rStyle w:val="StyleUnderline"/>
          <w:highlight w:val="cyan"/>
        </w:rPr>
        <w:t>frames</w:t>
      </w:r>
      <w:r w:rsidRPr="00505594">
        <w:rPr>
          <w:rStyle w:val="StyleUnderline"/>
        </w:rPr>
        <w:t xml:space="preserve"> Inuit </w:t>
      </w:r>
      <w:r w:rsidRPr="00AC4D89">
        <w:rPr>
          <w:rStyle w:val="StyleUnderline"/>
        </w:rPr>
        <w:t>vulnerability</w:t>
      </w:r>
      <w:r w:rsidRPr="00505594">
        <w:rPr>
          <w:rStyle w:val="StyleUnderline"/>
        </w:rPr>
        <w:t xml:space="preserve"> and </w:t>
      </w:r>
      <w:r w:rsidRPr="00AC4D89">
        <w:rPr>
          <w:rStyle w:val="StyleUnderline"/>
          <w:highlight w:val="cyan"/>
        </w:rPr>
        <w:t>adaptation</w:t>
      </w:r>
      <w:r w:rsidRPr="00AC4D89">
        <w:rPr>
          <w:rStyle w:val="StyleUnderline"/>
        </w:rPr>
        <w:t xml:space="preserve"> to</w:t>
      </w:r>
      <w:r w:rsidRPr="00505594">
        <w:rPr>
          <w:rStyle w:val="StyleUnderline"/>
        </w:rPr>
        <w:t xml:space="preserve"> climatic change </w:t>
      </w:r>
      <w:r w:rsidRPr="00AC4D89">
        <w:rPr>
          <w:rStyle w:val="StyleUnderline"/>
          <w:highlight w:val="cyan"/>
        </w:rPr>
        <w:t>as a ‘‘local’’ matter</w:t>
      </w:r>
      <w:r w:rsidRPr="00505594">
        <w:rPr>
          <w:rStyle w:val="StyleUnderline"/>
        </w:rPr>
        <w:t xml:space="preserve">, </w:t>
      </w:r>
      <w:r w:rsidRPr="00D36331">
        <w:rPr>
          <w:sz w:val="16"/>
        </w:rPr>
        <w:t xml:space="preserve">a matter in which only the ‘‘traditional’’ and the Indigenous is at stake, and even then only in specific and limited ways, and that it is received as a comprehensive and systematic understanding of ‘‘local’’ vulnerabilities to climate change, </w:t>
      </w:r>
      <w:r w:rsidRPr="00AC4D89">
        <w:rPr>
          <w:rStyle w:val="StyleUnderline"/>
          <w:highlight w:val="cyan"/>
        </w:rPr>
        <w:t xml:space="preserve">it </w:t>
      </w:r>
      <w:r w:rsidRPr="00AC4D89">
        <w:rPr>
          <w:rStyle w:val="Emphasis"/>
          <w:highlight w:val="cyan"/>
        </w:rPr>
        <w:t>renders extraneous</w:t>
      </w:r>
      <w:r w:rsidRPr="00505594">
        <w:rPr>
          <w:rStyle w:val="Emphasis"/>
        </w:rPr>
        <w:t xml:space="preserve"> and illegible pressing </w:t>
      </w:r>
      <w:r w:rsidRPr="00AC4D89">
        <w:rPr>
          <w:rStyle w:val="Emphasis"/>
          <w:highlight w:val="cyan"/>
        </w:rPr>
        <w:t>political concerns</w:t>
      </w:r>
      <w:r w:rsidRPr="00AC4D89">
        <w:rPr>
          <w:rStyle w:val="StyleUnderline"/>
          <w:highlight w:val="cyan"/>
        </w:rPr>
        <w:t xml:space="preserve"> and</w:t>
      </w:r>
      <w:r w:rsidRPr="00505594">
        <w:rPr>
          <w:rStyle w:val="StyleUnderline"/>
        </w:rPr>
        <w:t xml:space="preserve"> dimensions of </w:t>
      </w:r>
      <w:r w:rsidRPr="00AC4D89">
        <w:rPr>
          <w:rStyle w:val="StyleUnderline"/>
          <w:highlight w:val="cyan"/>
        </w:rPr>
        <w:t>climat</w:t>
      </w:r>
      <w:r w:rsidRPr="00AC4D89">
        <w:rPr>
          <w:rStyle w:val="StyleUnderline"/>
        </w:rPr>
        <w:t xml:space="preserve">ic </w:t>
      </w:r>
      <w:r w:rsidRPr="00AC4D89">
        <w:rPr>
          <w:rStyle w:val="StyleUnderline"/>
          <w:highlight w:val="cyan"/>
        </w:rPr>
        <w:t>change</w:t>
      </w:r>
      <w:r w:rsidRPr="00505594">
        <w:rPr>
          <w:rStyle w:val="StyleUnderline"/>
        </w:rPr>
        <w:t xml:space="preserve"> in the region</w:t>
      </w:r>
      <w:r w:rsidRPr="00D36331">
        <w:rPr>
          <w:sz w:val="16"/>
        </w:rPr>
        <w:t xml:space="preserve">. </w:t>
      </w:r>
      <w:r w:rsidRPr="00505594">
        <w:rPr>
          <w:rStyle w:val="StyleUnderline"/>
        </w:rPr>
        <w:t>It implies that the appropriate place of Inuit is at the ‘‘local’’ community center, participating in focus groups,</w:t>
      </w:r>
      <w:r w:rsidRPr="00D36331">
        <w:rPr>
          <w:sz w:val="16"/>
        </w:rPr>
        <w:t xml:space="preserve"> assessing changes in local ice and weather patterns, </w:t>
      </w:r>
      <w:r w:rsidRPr="00505594">
        <w:rPr>
          <w:rStyle w:val="StyleUnderline"/>
        </w:rPr>
        <w:t>not at the meetings where territorial claims will be decided</w:t>
      </w:r>
      <w:r w:rsidRPr="00D36331">
        <w:rPr>
          <w:sz w:val="16"/>
        </w:rPr>
        <w:t xml:space="preserve">, </w:t>
      </w:r>
      <w:r w:rsidRPr="00505594">
        <w:rPr>
          <w:rStyle w:val="StyleUnderline"/>
        </w:rPr>
        <w:t>shipping routes negotiated, or military infrastructure established</w:t>
      </w:r>
      <w:r w:rsidRPr="00D36331">
        <w:rPr>
          <w:sz w:val="16"/>
        </w:rPr>
        <w:t xml:space="preserve">. </w:t>
      </w:r>
      <w:r w:rsidRPr="00AC4D89">
        <w:rPr>
          <w:rStyle w:val="StyleUnderline"/>
          <w:highlight w:val="cyan"/>
        </w:rPr>
        <w:t xml:space="preserve">It </w:t>
      </w:r>
      <w:r w:rsidRPr="00AC4D89">
        <w:rPr>
          <w:rStyle w:val="Emphasis"/>
          <w:highlight w:val="cyan"/>
        </w:rPr>
        <w:t>perpetuates</w:t>
      </w:r>
      <w:r w:rsidRPr="00505594">
        <w:rPr>
          <w:rStyle w:val="Emphasis"/>
        </w:rPr>
        <w:t xml:space="preserve"> a colonial preoccupation with tradition and its </w:t>
      </w:r>
      <w:r w:rsidRPr="00AC4D89">
        <w:rPr>
          <w:rStyle w:val="Emphasis"/>
          <w:highlight w:val="cyan"/>
        </w:rPr>
        <w:t>contamination by modernity</w:t>
      </w:r>
      <w:r w:rsidRPr="00D36331">
        <w:rPr>
          <w:sz w:val="16"/>
        </w:rPr>
        <w:t>, and reinforces an assumption that Inuit knowledge and concerns about climate change are limited to a narrowly conceived and externally defined ‘‘traditional’’ realm. As such, the literature perpetuates the delimitation of Inuit political interventions into climate change to the local and traditional.</w:t>
      </w:r>
    </w:p>
    <w:p w14:paraId="084F142B" w14:textId="77777777" w:rsidR="008F5D35" w:rsidRDefault="008F5D35" w:rsidP="008F5D35">
      <w:pPr>
        <w:pStyle w:val="Heading3"/>
      </w:pPr>
      <w:r>
        <w:t>Link---2NC</w:t>
      </w:r>
    </w:p>
    <w:p w14:paraId="5CC566B3" w14:textId="77777777" w:rsidR="008F5D35" w:rsidRDefault="008F5D35" w:rsidP="008F5D35">
      <w:pPr>
        <w:pStyle w:val="Heading4"/>
      </w:pPr>
      <w:r w:rsidRPr="00C66B9D">
        <w:t>Jacobsen</w:t>
      </w:r>
      <w:r>
        <w:t xml:space="preserve">: </w:t>
      </w:r>
    </w:p>
    <w:p w14:paraId="1C01B9E5" w14:textId="77777777" w:rsidR="008F5D35" w:rsidRDefault="008F5D35" w:rsidP="008F5D35">
      <w:r>
        <w:rPr>
          <w:highlight w:val="cyan"/>
          <w:u w:val="single"/>
        </w:rPr>
        <w:t>“</w:t>
      </w:r>
      <w:r w:rsidRPr="00A87738">
        <w:rPr>
          <w:highlight w:val="cyan"/>
          <w:u w:val="single"/>
        </w:rPr>
        <w:t xml:space="preserve">federal government </w:t>
      </w:r>
      <w:r w:rsidRPr="00A87738">
        <w:rPr>
          <w:rStyle w:val="boxboxbox"/>
          <w:highlight w:val="cyan"/>
        </w:rPr>
        <w:t>intervene</w:t>
      </w:r>
      <w:r w:rsidRPr="00A87738">
        <w:rPr>
          <w:highlight w:val="cyan"/>
          <w:u w:val="single"/>
        </w:rPr>
        <w:t xml:space="preserve"> to protect</w:t>
      </w:r>
      <w:r>
        <w:rPr>
          <w:u w:val="single"/>
        </w:rPr>
        <w:t>”</w:t>
      </w:r>
    </w:p>
    <w:p w14:paraId="09454A01" w14:textId="77777777" w:rsidR="008F5D35" w:rsidRDefault="008F5D35" w:rsidP="008F5D35">
      <w:pPr>
        <w:pStyle w:val="Heading3"/>
      </w:pPr>
      <w:r>
        <w:t>Link---AT: Link Turn---2NC</w:t>
      </w:r>
    </w:p>
    <w:p w14:paraId="4234CA9A" w14:textId="77777777" w:rsidR="008F5D35" w:rsidRPr="00F42503" w:rsidRDefault="008F5D35" w:rsidP="008F5D35">
      <w:pPr>
        <w:pStyle w:val="Heading4"/>
      </w:pPr>
      <w:r w:rsidRPr="001B53B8">
        <w:t xml:space="preserve">Community demands for the plan </w:t>
      </w:r>
      <w:r>
        <w:t xml:space="preserve">don’t absolve the affirmative from the link. Even if their intentions are noble, the </w:t>
      </w:r>
      <w:r>
        <w:rPr>
          <w:u w:val="single"/>
        </w:rPr>
        <w:t>outcomes</w:t>
      </w:r>
      <w:r>
        <w:t xml:space="preserve"> and </w:t>
      </w:r>
      <w:r>
        <w:rPr>
          <w:u w:val="single"/>
        </w:rPr>
        <w:t>implications</w:t>
      </w:r>
      <w:r>
        <w:t xml:space="preserve"> of the affirmative still reinforce colonialism. </w:t>
      </w:r>
    </w:p>
    <w:p w14:paraId="7E4D3F4C" w14:textId="77777777" w:rsidR="008F5D35" w:rsidRPr="00D36331" w:rsidRDefault="008F5D35" w:rsidP="008F5D35">
      <w:pPr>
        <w:rPr>
          <w:rStyle w:val="StyleUnderline"/>
          <w:u w:val="none"/>
        </w:rPr>
      </w:pPr>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r w:rsidRPr="00A25545">
        <w:t>https://doi.org/10.1016/j.gloenvcha.2011.11.004</w:t>
      </w:r>
      <w:r>
        <w:t>. Science Direct //DH</w:t>
      </w:r>
    </w:p>
    <w:p w14:paraId="12B03A64" w14:textId="1CA4FA6D" w:rsidR="008F5D35" w:rsidRPr="008F5D35" w:rsidRDefault="008F5D35" w:rsidP="008F5D35">
      <w:pPr>
        <w:rPr>
          <w:sz w:val="16"/>
        </w:rPr>
      </w:pPr>
      <w:r w:rsidRPr="00D36331">
        <w:rPr>
          <w:sz w:val="16"/>
        </w:rPr>
        <w:t xml:space="preserve">Finally, the critique I have outlined here demands qualification and contextualization in at least two ways. First, </w:t>
      </w:r>
      <w:r w:rsidRPr="002F71ED">
        <w:rPr>
          <w:rStyle w:val="StyleUnderline"/>
        </w:rPr>
        <w:t xml:space="preserve">this </w:t>
      </w:r>
      <w:r w:rsidRPr="00E24288">
        <w:rPr>
          <w:rStyle w:val="StyleUnderline"/>
          <w:highlight w:val="cyan"/>
        </w:rPr>
        <w:t>critique must reckon with</w:t>
      </w:r>
      <w:r w:rsidRPr="002F71ED">
        <w:rPr>
          <w:rStyle w:val="StyleUnderline"/>
        </w:rPr>
        <w:t xml:space="preserve"> the </w:t>
      </w:r>
      <w:r w:rsidRPr="00E24288">
        <w:rPr>
          <w:rStyle w:val="StyleUnderline"/>
          <w:highlight w:val="cyan"/>
        </w:rPr>
        <w:t>fact</w:t>
      </w:r>
      <w:r w:rsidRPr="002F71ED">
        <w:rPr>
          <w:rStyle w:val="StyleUnderline"/>
        </w:rPr>
        <w:t xml:space="preserve"> that the vulnerability and </w:t>
      </w:r>
      <w:r w:rsidRPr="00E24288">
        <w:rPr>
          <w:rStyle w:val="StyleUnderline"/>
          <w:highlight w:val="cyan"/>
        </w:rPr>
        <w:t>adaptation</w:t>
      </w:r>
      <w:r w:rsidRPr="002F71ED">
        <w:rPr>
          <w:rStyle w:val="StyleUnderline"/>
        </w:rPr>
        <w:t xml:space="preserve"> research program has itself </w:t>
      </w:r>
      <w:r w:rsidRPr="00E24288">
        <w:rPr>
          <w:rStyle w:val="StyleUnderline"/>
          <w:highlight w:val="cyan"/>
        </w:rPr>
        <w:t>emerged</w:t>
      </w:r>
      <w:r w:rsidRPr="00D36331">
        <w:rPr>
          <w:sz w:val="16"/>
        </w:rPr>
        <w:t xml:space="preserve">, in part, </w:t>
      </w:r>
      <w:r w:rsidRPr="00E24288">
        <w:rPr>
          <w:rStyle w:val="Emphasis"/>
          <w:highlight w:val="cyan"/>
        </w:rPr>
        <w:t>as a response to community demands</w:t>
      </w:r>
      <w:r w:rsidRPr="00D36331">
        <w:rPr>
          <w:sz w:val="16"/>
        </w:rPr>
        <w:t xml:space="preserve"> for localized study of climatic change. </w:t>
      </w:r>
      <w:r w:rsidRPr="00E24288">
        <w:rPr>
          <w:rStyle w:val="StyleUnderline"/>
          <w:highlight w:val="cyan"/>
        </w:rPr>
        <w:t>If</w:t>
      </w:r>
      <w:r w:rsidRPr="002F71ED">
        <w:rPr>
          <w:rStyle w:val="StyleUnderline"/>
        </w:rPr>
        <w:t xml:space="preserve"> individuals and </w:t>
      </w:r>
      <w:r w:rsidRPr="00E24288">
        <w:rPr>
          <w:rStyle w:val="StyleUnderline"/>
          <w:highlight w:val="cyan"/>
        </w:rPr>
        <w:t>groups</w:t>
      </w:r>
      <w:r w:rsidRPr="002F71ED">
        <w:rPr>
          <w:rStyle w:val="StyleUnderline"/>
        </w:rPr>
        <w:t xml:space="preserve"> residing in ‘‘local’’ communities want and </w:t>
      </w:r>
      <w:r w:rsidRPr="00E24288">
        <w:rPr>
          <w:rStyle w:val="StyleUnderline"/>
          <w:highlight w:val="cyan"/>
        </w:rPr>
        <w:t>support this</w:t>
      </w:r>
      <w:r w:rsidRPr="00D36331">
        <w:rPr>
          <w:sz w:val="16"/>
        </w:rPr>
        <w:t xml:space="preserve"> form of research, one might ask, </w:t>
      </w:r>
      <w:r w:rsidRPr="00E24288">
        <w:rPr>
          <w:rStyle w:val="StyleUnderline"/>
          <w:highlight w:val="cyan"/>
        </w:rPr>
        <w:t>can</w:t>
      </w:r>
      <w:r w:rsidRPr="002F71ED">
        <w:rPr>
          <w:rStyle w:val="StyleUnderline"/>
        </w:rPr>
        <w:t xml:space="preserve"> it </w:t>
      </w:r>
      <w:r w:rsidRPr="00E24288">
        <w:rPr>
          <w:rStyle w:val="StyleUnderline"/>
          <w:highlight w:val="cyan"/>
        </w:rPr>
        <w:t>still be</w:t>
      </w:r>
      <w:r w:rsidRPr="002F71ED">
        <w:rPr>
          <w:rStyle w:val="StyleUnderline"/>
        </w:rPr>
        <w:t xml:space="preserve"> characterized as </w:t>
      </w:r>
      <w:r w:rsidRPr="00E24288">
        <w:rPr>
          <w:rStyle w:val="StyleUnderline"/>
          <w:highlight w:val="cyan"/>
        </w:rPr>
        <w:t>colonial</w:t>
      </w:r>
      <w:r w:rsidRPr="00D36331">
        <w:rPr>
          <w:sz w:val="16"/>
        </w:rPr>
        <w:t xml:space="preserve">, and to what end? A comprehensive response to this question would require another paper, but a partial response would point to work by both Indigenous and non-Indigenous scholars highlighting the problems with assuming that colonial formations position people in two opposing camps, where all that non-Indigenous peoples do, feel, and think is ‘‘colonial’’, and all that Indigenous peoples do, feel, and think is not (see, for example, Alfred and Corntassel, 2005; Coulthard, 2007; Stoler, 2008). </w:t>
      </w:r>
      <w:r w:rsidRPr="00175615">
        <w:rPr>
          <w:rStyle w:val="StyleUnderline"/>
        </w:rPr>
        <w:t xml:space="preserve">People engage in research for a range of purposes, and </w:t>
      </w:r>
      <w:r w:rsidRPr="00E24288">
        <w:rPr>
          <w:rStyle w:val="StyleUnderline"/>
          <w:highlight w:val="cyan"/>
        </w:rPr>
        <w:t>neither researchers nor participants</w:t>
      </w:r>
      <w:r w:rsidRPr="00175615">
        <w:rPr>
          <w:rStyle w:val="StyleUnderline"/>
        </w:rPr>
        <w:t xml:space="preserve"> necessarily </w:t>
      </w:r>
      <w:r w:rsidRPr="00E24288">
        <w:rPr>
          <w:rStyle w:val="StyleUnderline"/>
          <w:highlight w:val="cyan"/>
        </w:rPr>
        <w:t>anticipate</w:t>
      </w:r>
      <w:r w:rsidRPr="00175615">
        <w:rPr>
          <w:rStyle w:val="StyleUnderline"/>
        </w:rPr>
        <w:t xml:space="preserve"> the </w:t>
      </w:r>
      <w:r w:rsidRPr="00E24288">
        <w:rPr>
          <w:rStyle w:val="Emphasis"/>
          <w:highlight w:val="cyan"/>
        </w:rPr>
        <w:t>outcomes and implications</w:t>
      </w:r>
      <w:r w:rsidRPr="00175615">
        <w:rPr>
          <w:rStyle w:val="Emphasis"/>
        </w:rPr>
        <w:t xml:space="preserve"> of projects </w:t>
      </w:r>
      <w:r w:rsidRPr="00E24288">
        <w:rPr>
          <w:rStyle w:val="Emphasis"/>
          <w:highlight w:val="cyan"/>
        </w:rPr>
        <w:t>in advance</w:t>
      </w:r>
      <w:r w:rsidRPr="00D36331">
        <w:rPr>
          <w:sz w:val="16"/>
        </w:rPr>
        <w:t xml:space="preserve">. Organizations like Inuit Qaujisarvingat, the Inuit Knowledge Center at Inuit Tapiriit Kanatami, actively foster partnerships with non-Inuit researchers to investigate issues of pressing concern to Inuit, and see such partnerships as important components of their mission to ensure an increasingly active role for Inuit at all levels of research. Such </w:t>
      </w:r>
      <w:r w:rsidRPr="00E24288">
        <w:rPr>
          <w:rStyle w:val="StyleUnderline"/>
          <w:highlight w:val="cyan"/>
        </w:rPr>
        <w:t>partnerships do not</w:t>
      </w:r>
      <w:r w:rsidRPr="00534CFC">
        <w:rPr>
          <w:rStyle w:val="StyleUnderline"/>
        </w:rPr>
        <w:t xml:space="preserve"> necessarily </w:t>
      </w:r>
      <w:r w:rsidRPr="00E24288">
        <w:rPr>
          <w:rStyle w:val="StyleUnderline"/>
          <w:highlight w:val="cyan"/>
        </w:rPr>
        <w:t>release</w:t>
      </w:r>
      <w:r w:rsidRPr="00534CFC">
        <w:rPr>
          <w:rStyle w:val="StyleUnderline"/>
        </w:rPr>
        <w:t xml:space="preserve"> non-Inuit </w:t>
      </w:r>
      <w:r w:rsidRPr="00E24288">
        <w:rPr>
          <w:rStyle w:val="StyleUnderline"/>
          <w:highlight w:val="cyan"/>
        </w:rPr>
        <w:t>researchers from</w:t>
      </w:r>
      <w:r w:rsidRPr="00534CFC">
        <w:rPr>
          <w:rStyle w:val="StyleUnderline"/>
        </w:rPr>
        <w:t xml:space="preserve"> their </w:t>
      </w:r>
      <w:r w:rsidRPr="00E24288">
        <w:rPr>
          <w:rStyle w:val="StyleUnderline"/>
          <w:highlight w:val="cyan"/>
        </w:rPr>
        <w:t>positions as inheritors of colonial systems</w:t>
      </w:r>
      <w:r w:rsidRPr="00534CFC">
        <w:rPr>
          <w:rStyle w:val="StyleUnderline"/>
        </w:rPr>
        <w:t xml:space="preserve"> of knowledge and practice</w:t>
      </w:r>
      <w:r w:rsidRPr="00D36331">
        <w:rPr>
          <w:sz w:val="16"/>
        </w:rPr>
        <w:t xml:space="preserve">, however, </w:t>
      </w:r>
      <w:r w:rsidRPr="00E24288">
        <w:rPr>
          <w:rStyle w:val="StyleUnderline"/>
          <w:highlight w:val="cyan"/>
        </w:rPr>
        <w:t>nor</w:t>
      </w:r>
      <w:r w:rsidRPr="00534CFC">
        <w:rPr>
          <w:rStyle w:val="StyleUnderline"/>
        </w:rPr>
        <w:t xml:space="preserve"> do they </w:t>
      </w:r>
      <w:r w:rsidRPr="00E24288">
        <w:rPr>
          <w:rStyle w:val="StyleUnderline"/>
          <w:highlight w:val="cyan"/>
        </w:rPr>
        <w:t>certify</w:t>
      </w:r>
      <w:r w:rsidRPr="00534CFC">
        <w:rPr>
          <w:rStyle w:val="StyleUnderline"/>
        </w:rPr>
        <w:t xml:space="preserve"> that all dimensions of the </w:t>
      </w:r>
      <w:r w:rsidRPr="00E24288">
        <w:rPr>
          <w:rStyle w:val="StyleUnderline"/>
          <w:highlight w:val="cyan"/>
        </w:rPr>
        <w:t>research</w:t>
      </w:r>
      <w:r w:rsidRPr="00534CFC">
        <w:rPr>
          <w:rStyle w:val="StyleUnderline"/>
        </w:rPr>
        <w:t xml:space="preserve"> itself are </w:t>
      </w:r>
      <w:r w:rsidRPr="00E24288">
        <w:rPr>
          <w:rStyle w:val="StyleUnderline"/>
          <w:highlight w:val="cyan"/>
        </w:rPr>
        <w:t>in keeping with</w:t>
      </w:r>
      <w:r w:rsidRPr="00534CFC">
        <w:rPr>
          <w:rStyle w:val="StyleUnderline"/>
        </w:rPr>
        <w:t xml:space="preserve"> Inuit </w:t>
      </w:r>
      <w:r w:rsidRPr="00E24288">
        <w:rPr>
          <w:rStyle w:val="StyleUnderline"/>
          <w:highlight w:val="cyan"/>
        </w:rPr>
        <w:t>interests</w:t>
      </w:r>
      <w:r w:rsidRPr="00534CFC">
        <w:rPr>
          <w:rStyle w:val="StyleUnderline"/>
        </w:rPr>
        <w:t>, values, and concerns</w:t>
      </w:r>
      <w:r w:rsidRPr="00D36331">
        <w:rPr>
          <w:sz w:val="16"/>
        </w:rPr>
        <w:t xml:space="preserve">. Neither do such partnerships disqualify critical interrogation of the cumulative, broader effects of a literature. To fully reckon with the legacy of colonial histories and their ongoing formation in the present, as articulated in and through research in the Canadian Arctic, would require much more than the perspectives offered here, but </w:t>
      </w:r>
      <w:r w:rsidRPr="00534CFC">
        <w:rPr>
          <w:rStyle w:val="StyleUnderline"/>
        </w:rPr>
        <w:t>community partnership</w:t>
      </w:r>
      <w:r w:rsidRPr="00D36331">
        <w:rPr>
          <w:sz w:val="16"/>
        </w:rPr>
        <w:t xml:space="preserve">, I would argue, </w:t>
      </w:r>
      <w:r w:rsidRPr="00534CFC">
        <w:rPr>
          <w:rStyle w:val="StyleUnderline"/>
        </w:rPr>
        <w:t>is only one</w:t>
      </w:r>
      <w:r w:rsidRPr="00D36331">
        <w:rPr>
          <w:sz w:val="16"/>
        </w:rPr>
        <w:t xml:space="preserve"> (very complex and contested) </w:t>
      </w:r>
      <w:r w:rsidRPr="00534CFC">
        <w:rPr>
          <w:rStyle w:val="StyleUnderline"/>
        </w:rPr>
        <w:t>dimension of this problematic</w:t>
      </w:r>
      <w:r w:rsidRPr="00D36331">
        <w:rPr>
          <w:sz w:val="16"/>
        </w:rPr>
        <w:t xml:space="preserve"> (see also de Leeuw et al., forthcoming).</w:t>
      </w:r>
    </w:p>
    <w:p w14:paraId="738793AB" w14:textId="123B5C54" w:rsidR="008F5D35" w:rsidRDefault="008F5D35" w:rsidP="008F5D35">
      <w:pPr>
        <w:pStyle w:val="Heading1"/>
      </w:pPr>
      <w:r>
        <w:t>1NR---Round 1---Glenbrooks</w:t>
      </w:r>
    </w:p>
    <w:p w14:paraId="3338F305" w14:textId="77777777" w:rsidR="008F5D35" w:rsidRDefault="008F5D35" w:rsidP="008F5D35">
      <w:pPr>
        <w:pStyle w:val="Heading2"/>
      </w:pPr>
      <w:r>
        <w:t>Sua Sponte</w:t>
      </w:r>
    </w:p>
    <w:p w14:paraId="2ACFCFE0" w14:textId="77777777" w:rsidR="008F5D35" w:rsidRDefault="008F5D35" w:rsidP="008F5D35">
      <w:pPr>
        <w:pStyle w:val="Heading3"/>
      </w:pPr>
      <w:r>
        <w:t>Kick---2NC</w:t>
      </w:r>
    </w:p>
    <w:p w14:paraId="01667BAD" w14:textId="77777777" w:rsidR="008F5D35" w:rsidRDefault="008F5D35" w:rsidP="008F5D35">
      <w:pPr>
        <w:pStyle w:val="Heading2"/>
      </w:pPr>
      <w:r>
        <w:t>Backlash</w:t>
      </w:r>
    </w:p>
    <w:p w14:paraId="53A35145" w14:textId="77777777" w:rsidR="008F5D35" w:rsidRDefault="008F5D35" w:rsidP="008F5D35">
      <w:pPr>
        <w:pStyle w:val="Heading3"/>
      </w:pPr>
      <w:r>
        <w:t>Kick---2NC</w:t>
      </w:r>
    </w:p>
    <w:p w14:paraId="3B71B177" w14:textId="77777777" w:rsidR="008F5D35" w:rsidRDefault="008F5D35" w:rsidP="008F5D35">
      <w:pPr>
        <w:pStyle w:val="Heading2"/>
      </w:pPr>
      <w:r>
        <w:t>Rider</w:t>
      </w:r>
    </w:p>
    <w:p w14:paraId="13B1E8AB" w14:textId="77777777" w:rsidR="008F5D35" w:rsidRDefault="008F5D35" w:rsidP="008F5D35">
      <w:pPr>
        <w:pStyle w:val="Heading3"/>
      </w:pPr>
      <w:r>
        <w:t>Kick---2NC</w:t>
      </w:r>
    </w:p>
    <w:p w14:paraId="2B3791B5" w14:textId="77777777" w:rsidR="008F5D35" w:rsidRDefault="008F5D35" w:rsidP="008F5D35">
      <w:pPr>
        <w:pStyle w:val="Heading2"/>
      </w:pPr>
      <w:r>
        <w:t>Kritik</w:t>
      </w:r>
    </w:p>
    <w:p w14:paraId="0DDD9F54" w14:textId="77777777" w:rsidR="008F5D35" w:rsidRDefault="008F5D35" w:rsidP="008F5D35">
      <w:pPr>
        <w:pStyle w:val="Heading3"/>
      </w:pPr>
      <w:r>
        <w:t>Ontology---2NC</w:t>
      </w:r>
    </w:p>
    <w:p w14:paraId="0A361370" w14:textId="77777777" w:rsidR="008F5D35" w:rsidRDefault="008F5D35" w:rsidP="008F5D35">
      <w:r>
        <w:t>&lt;&lt;FOR REFERENCE&gt;&gt;</w:t>
      </w:r>
    </w:p>
    <w:p w14:paraId="579472D2" w14:textId="77777777" w:rsidR="008F5D35" w:rsidRPr="001011DE" w:rsidRDefault="008F5D35" w:rsidP="008F5D35">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7505D8E6" w14:textId="77777777" w:rsidR="008F5D35" w:rsidRDefault="008F5D35" w:rsidP="008F5D35">
      <w:r>
        <w:t>&lt;&lt;FOR REFERENCE&gt;&gt;</w:t>
      </w:r>
    </w:p>
    <w:p w14:paraId="7C5EDDFF" w14:textId="77777777" w:rsidR="008F5D35" w:rsidRPr="004A348B" w:rsidRDefault="008F5D35" w:rsidP="008F5D35">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5E7775F2" w14:textId="77777777" w:rsidR="008F5D35" w:rsidRPr="00270390" w:rsidRDefault="008F5D35" w:rsidP="008F5D35">
      <w:pPr>
        <w:pStyle w:val="Heading4"/>
      </w:pPr>
      <w:r>
        <w:t xml:space="preserve">3. </w:t>
      </w:r>
      <w:r>
        <w:rPr>
          <w:u w:val="single"/>
        </w:rPr>
        <w:t>Populist Omnipresence</w:t>
      </w:r>
      <w:r>
        <w:t xml:space="preserve">. It </w:t>
      </w:r>
      <w:r>
        <w:rPr>
          <w:u w:val="single"/>
        </w:rPr>
        <w:t>requires</w:t>
      </w:r>
      <w:r>
        <w:t xml:space="preserve"> a settler/indigenous binary </w:t>
      </w:r>
      <w:r>
        <w:rPr>
          <w:u w:val="single"/>
        </w:rPr>
        <w:t>grounded</w:t>
      </w:r>
      <w:r>
        <w:t xml:space="preserve"> in the logic of </w:t>
      </w:r>
      <w:r w:rsidRPr="001C1C3B">
        <w:rPr>
          <w:u w:val="single"/>
        </w:rPr>
        <w:t>elimination</w:t>
      </w:r>
      <w:r>
        <w:t>.</w:t>
      </w:r>
    </w:p>
    <w:p w14:paraId="27F4BDED" w14:textId="77777777" w:rsidR="008F5D35" w:rsidRDefault="008F5D35" w:rsidP="008F5D35">
      <w:r w:rsidRPr="008962CA">
        <w:rPr>
          <w:rStyle w:val="Style13ptBold"/>
        </w:rPr>
        <w:t>Morrell ’24</w:t>
      </w:r>
      <w:r>
        <w:t xml:space="preserve"> [Megan; May 2024; B.A. in Political Science from the University of Denver; Culture, Society, and Praxis, “Between Populism and Settler Colonialism: A US Case Study,” vol. 16]</w:t>
      </w:r>
    </w:p>
    <w:p w14:paraId="7326EDFC" w14:textId="77777777" w:rsidR="008F5D35" w:rsidRPr="00D63A1C" w:rsidRDefault="008F5D35" w:rsidP="008F5D35">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3784C1ED" w14:textId="77777777" w:rsidR="008F5D35" w:rsidRPr="00D63A1C" w:rsidRDefault="008F5D35" w:rsidP="008F5D35">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7B1071CB" w14:textId="77777777" w:rsidR="008F5D35" w:rsidRPr="00D63A1C" w:rsidRDefault="008F5D35" w:rsidP="008F5D35">
      <w:pPr>
        <w:rPr>
          <w:sz w:val="16"/>
        </w:rPr>
      </w:pPr>
      <w:r w:rsidRPr="00D63A1C">
        <w:rPr>
          <w:sz w:val="16"/>
        </w:rPr>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40EA6AA3" w14:textId="77777777" w:rsidR="008F5D35" w:rsidRPr="00D63A1C" w:rsidRDefault="008F5D35" w:rsidP="008F5D35">
      <w:pPr>
        <w:rPr>
          <w:sz w:val="16"/>
        </w:rPr>
      </w:pPr>
      <w:r w:rsidRPr="00D63A1C">
        <w:rPr>
          <w:sz w:val="16"/>
        </w:rPr>
        <w:t>&lt;&lt;TEXT CONDENSED, NONE OMITTED&gt;&gt;</w:t>
      </w:r>
    </w:p>
    <w:p w14:paraId="7C09CCA6" w14:textId="77777777" w:rsidR="008F5D35" w:rsidRPr="00E30635" w:rsidRDefault="008F5D35" w:rsidP="008F5D35">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1EFCE98D" w14:textId="77777777" w:rsidR="008F5D35" w:rsidRPr="00E30635" w:rsidRDefault="008F5D35" w:rsidP="008F5D35">
      <w:pPr>
        <w:rPr>
          <w:sz w:val="16"/>
        </w:rPr>
      </w:pPr>
      <w:r w:rsidRPr="00E30635">
        <w:rPr>
          <w:sz w:val="16"/>
        </w:rPr>
        <w:t>&lt;&lt;PARAGRAPH BREAKS RESUME&gt;&gt;</w:t>
      </w:r>
    </w:p>
    <w:p w14:paraId="679899C4" w14:textId="77777777" w:rsidR="008F5D35" w:rsidRPr="00E30635" w:rsidRDefault="008F5D35" w:rsidP="008F5D35">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644FE259" w14:textId="77777777" w:rsidR="008F5D35" w:rsidRPr="00E30635" w:rsidRDefault="008F5D35" w:rsidP="008F5D35">
      <w:pPr>
        <w:rPr>
          <w:sz w:val="16"/>
        </w:rPr>
      </w:pPr>
      <w:r w:rsidRPr="00E30635">
        <w:rPr>
          <w:sz w:val="16"/>
        </w:rPr>
        <w:t>THEORETICAL ANALYSIS</w:t>
      </w:r>
    </w:p>
    <w:p w14:paraId="67AB4A9E" w14:textId="77777777" w:rsidR="008F5D35" w:rsidRPr="00E30635" w:rsidRDefault="008F5D35" w:rsidP="008F5D35">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315A8AE2" w14:textId="77777777" w:rsidR="008F5D35" w:rsidRPr="00E30635" w:rsidRDefault="008F5D35" w:rsidP="008F5D35">
      <w:pPr>
        <w:rPr>
          <w:sz w:val="16"/>
        </w:rPr>
      </w:pPr>
      <w:r w:rsidRPr="00E30635">
        <w:rPr>
          <w:sz w:val="16"/>
        </w:rPr>
        <w:t>Categorization</w:t>
      </w:r>
    </w:p>
    <w:p w14:paraId="798EC0C3" w14:textId="77777777" w:rsidR="008F5D35" w:rsidRPr="00E30635" w:rsidRDefault="008F5D35" w:rsidP="008F5D35">
      <w:pPr>
        <w:rPr>
          <w:sz w:val="16"/>
        </w:rPr>
      </w:pPr>
      <w:r w:rsidRPr="000B1DFF">
        <w:rPr>
          <w:sz w:val="16"/>
        </w:rPr>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7485EFAC" w14:textId="77777777" w:rsidR="008F5D35" w:rsidRPr="00E30635" w:rsidRDefault="008F5D35" w:rsidP="008F5D35">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51489CFC" w14:textId="77777777" w:rsidR="008F5D35" w:rsidRPr="00133FD4" w:rsidRDefault="008F5D35" w:rsidP="008F5D35">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69BB40FE" w14:textId="77777777" w:rsidR="008F5D35" w:rsidRPr="00E30635" w:rsidRDefault="008F5D35" w:rsidP="008F5D35">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4FB93B1F" w14:textId="77777777" w:rsidR="008F5D35" w:rsidRPr="00E30635" w:rsidRDefault="008F5D35" w:rsidP="008F5D35">
      <w:pPr>
        <w:rPr>
          <w:sz w:val="16"/>
        </w:rPr>
      </w:pPr>
      <w:r w:rsidRPr="00E30635">
        <w:rPr>
          <w:sz w:val="16"/>
        </w:rPr>
        <w:t>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contested soil of what would become the United States, a concept of birthright, the temptation of entitled expansion that would set in motion the world’s first democracy, and with it, a ranking of human value and usage.”54</w:t>
      </w:r>
    </w:p>
    <w:p w14:paraId="101DEEDA" w14:textId="77777777" w:rsidR="008F5D35" w:rsidRPr="00E30635" w:rsidRDefault="008F5D35" w:rsidP="008F5D35">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6760EBD2" w14:textId="77777777" w:rsidR="008F5D35" w:rsidRDefault="008F5D35" w:rsidP="008F5D35">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0C43D433" w14:textId="77777777" w:rsidR="008F5D35" w:rsidRPr="00605836" w:rsidRDefault="008F5D35" w:rsidP="008F5D35">
      <w:pPr>
        <w:pStyle w:val="Heading4"/>
      </w:pPr>
      <w:r>
        <w:t xml:space="preserve">4. </w:t>
      </w:r>
      <w:r>
        <w:rPr>
          <w:u w:val="single"/>
        </w:rPr>
        <w:t>Trump</w:t>
      </w:r>
      <w:r>
        <w:t xml:space="preserve">. His </w:t>
      </w:r>
      <w:r>
        <w:rPr>
          <w:u w:val="single"/>
        </w:rPr>
        <w:t>extractivist</w:t>
      </w:r>
      <w:r>
        <w:t xml:space="preserve"> impulses are </w:t>
      </w:r>
      <w:r>
        <w:rPr>
          <w:u w:val="single"/>
        </w:rPr>
        <w:t>part-and-parcel</w:t>
      </w:r>
      <w:r>
        <w:t xml:space="preserve"> with an </w:t>
      </w:r>
      <w:r>
        <w:rPr>
          <w:u w:val="single"/>
        </w:rPr>
        <w:t>overarching</w:t>
      </w:r>
      <w:r>
        <w:t xml:space="preserve"> colonial instinct.</w:t>
      </w:r>
    </w:p>
    <w:p w14:paraId="21305423" w14:textId="77777777" w:rsidR="008F5D35" w:rsidRPr="00FB0BDA" w:rsidRDefault="008F5D35" w:rsidP="008F5D35">
      <w:r w:rsidRPr="006D459C">
        <w:rPr>
          <w:rStyle w:val="Style13ptBold"/>
        </w:rPr>
        <w:t>Rickert ’25</w:t>
      </w:r>
      <w:r>
        <w:t xml:space="preserve"> [Levi; March 16; journalist and author; Native News Online, “Trump’s Territorial Fantasies Echo America’s Colonial Past,” https://nativenewsonline.net/opinion/trump-s-territorial-fantasies-echo-america-s-colonial-past]</w:t>
      </w:r>
    </w:p>
    <w:p w14:paraId="5618919D" w14:textId="77777777" w:rsidR="008F5D35" w:rsidRPr="00457F8B" w:rsidRDefault="008F5D35" w:rsidP="008F5D35">
      <w:pPr>
        <w:rPr>
          <w:sz w:val="16"/>
        </w:rPr>
      </w:pPr>
      <w:r w:rsidRPr="00457F8B">
        <w:rPr>
          <w:sz w:val="16"/>
        </w:rPr>
        <w:t xml:space="preserve">When Donald Trump casually floated the idea of purchasing Greenland in 2019, many dismissed it as another outlandish moment in his long history of headline-grabbing statements. But </w:t>
      </w:r>
      <w:r w:rsidRPr="00E51061">
        <w:rPr>
          <w:rStyle w:val="StyleUnderline"/>
        </w:rPr>
        <w:t>as</w:t>
      </w:r>
      <w:r w:rsidRPr="00457F8B">
        <w:rPr>
          <w:sz w:val="16"/>
        </w:rPr>
        <w:t xml:space="preserve"> more recent </w:t>
      </w:r>
      <w:r w:rsidRPr="00457F8B">
        <w:rPr>
          <w:rStyle w:val="Emphasis"/>
        </w:rPr>
        <w:t>reports</w:t>
      </w:r>
      <w:r w:rsidRPr="00E51061">
        <w:rPr>
          <w:rStyle w:val="StyleUnderline"/>
        </w:rPr>
        <w:t xml:space="preserve"> emerge of </w:t>
      </w:r>
      <w:r w:rsidRPr="00457F8B">
        <w:rPr>
          <w:sz w:val="16"/>
        </w:rPr>
        <w:t xml:space="preserve">his administration’s alleged discussions about </w:t>
      </w:r>
      <w:r w:rsidRPr="00E35E34">
        <w:rPr>
          <w:rStyle w:val="StyleUnderline"/>
          <w:highlight w:val="cyan"/>
        </w:rPr>
        <w:t xml:space="preserve">acquiring </w:t>
      </w:r>
      <w:r w:rsidRPr="00E35E34">
        <w:rPr>
          <w:rStyle w:val="Emphasis"/>
          <w:highlight w:val="cyan"/>
        </w:rPr>
        <w:t>Greenland</w:t>
      </w:r>
      <w:r w:rsidRPr="00E35E34">
        <w:rPr>
          <w:rStyle w:val="StyleUnderline"/>
          <w:highlight w:val="cyan"/>
        </w:rPr>
        <w:t xml:space="preserve">, </w:t>
      </w:r>
      <w:r w:rsidRPr="00E35E34">
        <w:rPr>
          <w:rStyle w:val="Emphasis"/>
          <w:highlight w:val="cyan"/>
        </w:rPr>
        <w:t>Canada</w:t>
      </w:r>
      <w:r w:rsidRPr="00E35E34">
        <w:rPr>
          <w:rStyle w:val="StyleUnderline"/>
          <w:highlight w:val="cyan"/>
        </w:rPr>
        <w:t xml:space="preserve">, </w:t>
      </w:r>
      <w:r w:rsidRPr="00E35E34">
        <w:rPr>
          <w:rStyle w:val="Emphasis"/>
          <w:highlight w:val="cyan"/>
        </w:rPr>
        <w:t>Panama</w:t>
      </w:r>
      <w:r w:rsidRPr="00E35E34">
        <w:rPr>
          <w:rStyle w:val="StyleUnderline"/>
          <w:highlight w:val="cyan"/>
        </w:rPr>
        <w:t>, and</w:t>
      </w:r>
      <w:r w:rsidRPr="00457F8B">
        <w:rPr>
          <w:sz w:val="16"/>
        </w:rPr>
        <w:t xml:space="preserve"> even </w:t>
      </w:r>
      <w:r w:rsidRPr="00E35E34">
        <w:rPr>
          <w:rStyle w:val="Emphasis"/>
          <w:highlight w:val="cyan"/>
        </w:rPr>
        <w:t>Gaza</w:t>
      </w:r>
      <w:r w:rsidRPr="00E51061">
        <w:rPr>
          <w:rStyle w:val="StyleUnderline"/>
        </w:rPr>
        <w:t xml:space="preserve">, a troubling </w:t>
      </w:r>
      <w:r w:rsidRPr="003A6F38">
        <w:rPr>
          <w:rStyle w:val="Emphasis"/>
        </w:rPr>
        <w:t>pattern</w:t>
      </w:r>
      <w:r w:rsidRPr="00E51061">
        <w:rPr>
          <w:rStyle w:val="StyleUnderline"/>
        </w:rPr>
        <w:t xml:space="preserve"> comes into focus</w:t>
      </w:r>
      <w:r w:rsidRPr="00457F8B">
        <w:rPr>
          <w:sz w:val="16"/>
        </w:rPr>
        <w:t xml:space="preserve">—one </w:t>
      </w:r>
      <w:r w:rsidRPr="00E51061">
        <w:rPr>
          <w:rStyle w:val="StyleUnderline"/>
        </w:rPr>
        <w:t xml:space="preserve">that </w:t>
      </w:r>
      <w:r w:rsidRPr="00E35E34">
        <w:rPr>
          <w:rStyle w:val="StyleUnderline"/>
          <w:highlight w:val="cyan"/>
        </w:rPr>
        <w:t>mirrors</w:t>
      </w:r>
      <w:r w:rsidRPr="00457F8B">
        <w:rPr>
          <w:sz w:val="16"/>
        </w:rPr>
        <w:t xml:space="preserve"> the very </w:t>
      </w:r>
      <w:r w:rsidRPr="00E35E34">
        <w:rPr>
          <w:rStyle w:val="Emphasis"/>
          <w:highlight w:val="cyan"/>
        </w:rPr>
        <w:t>colonial impulses</w:t>
      </w:r>
      <w:r w:rsidRPr="00851872">
        <w:rPr>
          <w:rStyle w:val="StyleUnderline"/>
        </w:rPr>
        <w:t xml:space="preserve"> that led to</w:t>
      </w:r>
      <w:r w:rsidRPr="00457F8B">
        <w:rPr>
          <w:sz w:val="16"/>
        </w:rPr>
        <w:t xml:space="preserve"> the near </w:t>
      </w:r>
      <w:r w:rsidRPr="00851872">
        <w:rPr>
          <w:rStyle w:val="StyleUnderline"/>
        </w:rPr>
        <w:t>destruction</w:t>
      </w:r>
      <w:r w:rsidRPr="00457F8B">
        <w:rPr>
          <w:sz w:val="16"/>
        </w:rPr>
        <w:t xml:space="preserve"> of tribal nations.</w:t>
      </w:r>
    </w:p>
    <w:p w14:paraId="07971825" w14:textId="77777777" w:rsidR="008F5D35" w:rsidRPr="00457F8B" w:rsidRDefault="008F5D35" w:rsidP="008F5D35">
      <w:pPr>
        <w:rPr>
          <w:sz w:val="16"/>
        </w:rPr>
      </w:pPr>
      <w:r w:rsidRPr="00851872">
        <w:rPr>
          <w:rStyle w:val="StyleUnderline"/>
        </w:rPr>
        <w:t>America has always</w:t>
      </w:r>
      <w:r w:rsidRPr="00457F8B">
        <w:rPr>
          <w:sz w:val="16"/>
        </w:rPr>
        <w:t xml:space="preserve"> had an </w:t>
      </w:r>
      <w:r w:rsidRPr="00E36CA9">
        <w:rPr>
          <w:rStyle w:val="Emphasis"/>
        </w:rPr>
        <w:t>insatiable</w:t>
      </w:r>
      <w:r w:rsidRPr="00851872">
        <w:rPr>
          <w:rStyle w:val="StyleUnderline"/>
        </w:rPr>
        <w:t xml:space="preserve"> hunger for land</w:t>
      </w:r>
      <w:r w:rsidRPr="00457F8B">
        <w:rPr>
          <w:sz w:val="16"/>
        </w:rPr>
        <w:t xml:space="preserve">. From the moment European settlers arrived on the shores of what is now the United States, expansion was prioritized over the rights of Indigenous peoples who had stewarded the land for millennia. The doctrine of </w:t>
      </w:r>
      <w:r w:rsidRPr="007A57A9">
        <w:rPr>
          <w:rStyle w:val="StyleUnderline"/>
        </w:rPr>
        <w:t>Manifest Destiny</w:t>
      </w:r>
      <w:r w:rsidRPr="00457F8B">
        <w:rPr>
          <w:sz w:val="16"/>
        </w:rPr>
        <w:t xml:space="preserve">—the belief that white Americans were divinely ordained to expand its territory across the continent—was used to </w:t>
      </w:r>
      <w:r w:rsidRPr="007A57A9">
        <w:rPr>
          <w:rStyle w:val="StyleUnderline"/>
        </w:rPr>
        <w:t>justify</w:t>
      </w:r>
      <w:r w:rsidRPr="00457F8B">
        <w:rPr>
          <w:sz w:val="16"/>
        </w:rPr>
        <w:t xml:space="preserve"> the </w:t>
      </w:r>
      <w:r w:rsidRPr="007A57A9">
        <w:rPr>
          <w:rStyle w:val="StyleUnderline"/>
        </w:rPr>
        <w:t xml:space="preserve">forced </w:t>
      </w:r>
      <w:r w:rsidRPr="00EB7372">
        <w:rPr>
          <w:rStyle w:val="Emphasis"/>
        </w:rPr>
        <w:t>removal</w:t>
      </w:r>
      <w:r w:rsidRPr="007A57A9">
        <w:rPr>
          <w:rStyle w:val="StyleUnderline"/>
        </w:rPr>
        <w:t xml:space="preserve"> and </w:t>
      </w:r>
      <w:r w:rsidRPr="00EB7372">
        <w:rPr>
          <w:rStyle w:val="Emphasis"/>
        </w:rPr>
        <w:t>massacres</w:t>
      </w:r>
      <w:r w:rsidRPr="007A57A9">
        <w:rPr>
          <w:rStyle w:val="StyleUnderline"/>
        </w:rPr>
        <w:t xml:space="preserve"> of Native people</w:t>
      </w:r>
      <w:r w:rsidRPr="00457F8B">
        <w:rPr>
          <w:sz w:val="16"/>
        </w:rPr>
        <w:t xml:space="preserve">, as well as the outright theft of Native lands. </w:t>
      </w:r>
    </w:p>
    <w:p w14:paraId="4A85EA54" w14:textId="77777777" w:rsidR="008F5D35" w:rsidRPr="002E7A9E" w:rsidRDefault="008F5D35" w:rsidP="008F5D35">
      <w:pPr>
        <w:rPr>
          <w:rStyle w:val="Emphasis"/>
        </w:rPr>
      </w:pPr>
      <w:r w:rsidRPr="00E35E34">
        <w:rPr>
          <w:rStyle w:val="Emphasis"/>
          <w:highlight w:val="cyan"/>
        </w:rPr>
        <w:t>Trump’s</w:t>
      </w:r>
      <w:r w:rsidRPr="00E35E34">
        <w:rPr>
          <w:rStyle w:val="StyleUnderline"/>
          <w:highlight w:val="cyan"/>
        </w:rPr>
        <w:t xml:space="preserve"> ambitions</w:t>
      </w:r>
      <w:r w:rsidRPr="00457F8B">
        <w:rPr>
          <w:sz w:val="16"/>
        </w:rPr>
        <w:t xml:space="preserve"> may seem mode</w:t>
      </w:r>
      <w:r w:rsidRPr="002E7A9E">
        <w:rPr>
          <w:sz w:val="16"/>
        </w:rPr>
        <w:t xml:space="preserve">rn, but they </w:t>
      </w:r>
      <w:r w:rsidRPr="002E7A9E">
        <w:rPr>
          <w:rStyle w:val="StyleUnderline"/>
        </w:rPr>
        <w:t>are</w:t>
      </w:r>
      <w:r w:rsidRPr="002E7A9E">
        <w:rPr>
          <w:sz w:val="16"/>
        </w:rPr>
        <w:t xml:space="preserve"> simply </w:t>
      </w:r>
      <w:r w:rsidRPr="002E7A9E">
        <w:rPr>
          <w:rStyle w:val="StyleUnderline"/>
        </w:rPr>
        <w:t xml:space="preserve">a </w:t>
      </w:r>
      <w:r w:rsidRPr="002E7A9E">
        <w:rPr>
          <w:rStyle w:val="Emphasis"/>
        </w:rPr>
        <w:t>continuation</w:t>
      </w:r>
      <w:r w:rsidRPr="002E7A9E">
        <w:rPr>
          <w:rStyle w:val="StyleUnderline"/>
        </w:rPr>
        <w:t xml:space="preserve"> of this colonial mindset</w:t>
      </w:r>
      <w:r w:rsidRPr="002E7A9E">
        <w:rPr>
          <w:sz w:val="16"/>
        </w:rPr>
        <w:t xml:space="preserve"> dressed up in 21st-century rhetoric.</w:t>
      </w:r>
    </w:p>
    <w:p w14:paraId="0E7B7CC6" w14:textId="77777777" w:rsidR="008F5D35" w:rsidRPr="00457F8B" w:rsidRDefault="008F5D35" w:rsidP="008F5D35">
      <w:pPr>
        <w:rPr>
          <w:sz w:val="16"/>
        </w:rPr>
      </w:pPr>
      <w:r w:rsidRPr="002E7A9E">
        <w:rPr>
          <w:sz w:val="16"/>
        </w:rPr>
        <w:t xml:space="preserve">At first glance, Trump’s apparent desire to acquire foreign territories might seem like an outdated throwback to the era of imperial conquests. But it is crucial to recognize that </w:t>
      </w:r>
      <w:r w:rsidRPr="002E7A9E">
        <w:rPr>
          <w:rStyle w:val="StyleUnderline"/>
        </w:rPr>
        <w:t xml:space="preserve">these </w:t>
      </w:r>
      <w:r w:rsidRPr="002E7A9E">
        <w:rPr>
          <w:rStyle w:val="Emphasis"/>
        </w:rPr>
        <w:t>land grabs</w:t>
      </w:r>
      <w:r w:rsidRPr="002E7A9E">
        <w:rPr>
          <w:sz w:val="16"/>
        </w:rPr>
        <w:t>—whether</w:t>
      </w:r>
      <w:r w:rsidRPr="00457F8B">
        <w:rPr>
          <w:sz w:val="16"/>
        </w:rPr>
        <w:t xml:space="preserve"> through purchase, annexation, or military control—</w:t>
      </w:r>
      <w:r w:rsidRPr="00EB53E4">
        <w:rPr>
          <w:rStyle w:val="StyleUnderline"/>
        </w:rPr>
        <w:t xml:space="preserve">are never just about territory. They </w:t>
      </w:r>
      <w:r w:rsidRPr="00E35E34">
        <w:rPr>
          <w:rStyle w:val="StyleUnderline"/>
          <w:highlight w:val="cyan"/>
        </w:rPr>
        <w:t xml:space="preserve">are about </w:t>
      </w:r>
      <w:r w:rsidRPr="00E35E34">
        <w:rPr>
          <w:rStyle w:val="Emphasis"/>
          <w:highlight w:val="cyan"/>
        </w:rPr>
        <w:t>power</w:t>
      </w:r>
      <w:r w:rsidRPr="00EB53E4">
        <w:rPr>
          <w:rStyle w:val="StyleUnderline"/>
        </w:rPr>
        <w:t xml:space="preserve">, control, and </w:t>
      </w:r>
      <w:r w:rsidRPr="00EB7372">
        <w:rPr>
          <w:rStyle w:val="Emphasis"/>
        </w:rPr>
        <w:t>exploitation</w:t>
      </w:r>
      <w:r w:rsidRPr="00457F8B">
        <w:rPr>
          <w:sz w:val="16"/>
        </w:rPr>
        <w:t>.</w:t>
      </w:r>
    </w:p>
    <w:p w14:paraId="326E6CC1" w14:textId="77777777" w:rsidR="008F5D35" w:rsidRPr="00457F8B" w:rsidRDefault="008F5D35" w:rsidP="008F5D35">
      <w:pPr>
        <w:rPr>
          <w:sz w:val="16"/>
        </w:rPr>
      </w:pPr>
      <w:r w:rsidRPr="00457F8B">
        <w:rPr>
          <w:sz w:val="16"/>
        </w:rPr>
        <w:t>When European colonizers came to the Americas, they did not simply want land; they wanted the resources that came with it. They sought gold, fertile soil, waterways, and, most tragically, the free labor that Native and enslaved African peoples were forced to provide. The American government, through policies like the Indian Removal Act and the Dawes Act, systematically dispossessed Native Americans of their lands, pushing them onto ever-shrinking reservations while extracting wealth from the lands where they once lived..</w:t>
      </w:r>
    </w:p>
    <w:p w14:paraId="514F0420" w14:textId="77777777" w:rsidR="008F5D35" w:rsidRPr="00457F8B" w:rsidRDefault="008F5D35" w:rsidP="008F5D35">
      <w:pPr>
        <w:rPr>
          <w:sz w:val="16"/>
        </w:rPr>
      </w:pPr>
      <w:r w:rsidRPr="00457F8B">
        <w:rPr>
          <w:sz w:val="16"/>
        </w:rPr>
        <w:t>Trump’s desires for Greenland, Canada, Panama, and Gaza follow a similar blueprint. Greenland is rich in natural resources, from rare earth minerals to oil reserves. Canada, with its vast land and abundant water sources, would provide strategic benefits. Panama, already under U.S. influence due to its critical canal, represents economic leverage. Gaza, a region steeped in geopolitical conflict, presents yet another opportunity for the U.S. to exert its influence under the guise of stability. The pattern is clear—</w:t>
      </w:r>
      <w:r w:rsidRPr="00EB7372">
        <w:rPr>
          <w:rStyle w:val="Emphasis"/>
        </w:rPr>
        <w:t>land</w:t>
      </w:r>
      <w:r w:rsidRPr="001752F7">
        <w:rPr>
          <w:rStyle w:val="StyleUnderline"/>
        </w:rPr>
        <w:t xml:space="preserve"> is not just land, but</w:t>
      </w:r>
      <w:r w:rsidRPr="00457F8B">
        <w:rPr>
          <w:sz w:val="16"/>
        </w:rPr>
        <w:t xml:space="preserve"> a </w:t>
      </w:r>
      <w:r w:rsidRPr="00EB7372">
        <w:rPr>
          <w:rStyle w:val="Emphasis"/>
        </w:rPr>
        <w:t>means</w:t>
      </w:r>
      <w:r w:rsidRPr="001752F7">
        <w:rPr>
          <w:rStyle w:val="StyleUnderline"/>
        </w:rPr>
        <w:t xml:space="preserve"> to </w:t>
      </w:r>
      <w:r w:rsidRPr="00EB7372">
        <w:rPr>
          <w:rStyle w:val="Emphasis"/>
        </w:rPr>
        <w:t>extract</w:t>
      </w:r>
      <w:r w:rsidRPr="001752F7">
        <w:rPr>
          <w:rStyle w:val="StyleUnderline"/>
        </w:rPr>
        <w:t xml:space="preserve"> wealth and power, with little regard for</w:t>
      </w:r>
      <w:r w:rsidRPr="00457F8B">
        <w:rPr>
          <w:sz w:val="16"/>
        </w:rPr>
        <w:t xml:space="preserve"> the </w:t>
      </w:r>
      <w:r w:rsidRPr="001752F7">
        <w:rPr>
          <w:rStyle w:val="StyleUnderline"/>
        </w:rPr>
        <w:t>people</w:t>
      </w:r>
      <w:r w:rsidRPr="00457F8B">
        <w:rPr>
          <w:sz w:val="16"/>
        </w:rPr>
        <w:t xml:space="preserve"> who already live there.</w:t>
      </w:r>
    </w:p>
    <w:p w14:paraId="5F5E1B8F" w14:textId="77777777" w:rsidR="008F5D35" w:rsidRPr="00457F8B" w:rsidRDefault="008F5D35" w:rsidP="008F5D35">
      <w:pPr>
        <w:rPr>
          <w:sz w:val="16"/>
        </w:rPr>
      </w:pPr>
      <w:r w:rsidRPr="00457F8B">
        <w:rPr>
          <w:sz w:val="16"/>
        </w:rPr>
        <w:t>For Native Americans, the idea of powerful nations carving up land without consent is nothing new. Treaties were signed under duress, then repeatedly broken when they no longer suited the interests of the U.S. government. Many tribal nations, sovereign and self-sustaining, were systematically dismantled, their people forced into poverty while their lands were exploited for American gain.</w:t>
      </w:r>
    </w:p>
    <w:p w14:paraId="38543848" w14:textId="77777777" w:rsidR="008F5D35" w:rsidRPr="00457F8B" w:rsidRDefault="008F5D35" w:rsidP="008F5D35">
      <w:pPr>
        <w:rPr>
          <w:sz w:val="16"/>
        </w:rPr>
      </w:pPr>
      <w:r w:rsidRPr="00E35E34">
        <w:rPr>
          <w:rStyle w:val="StyleUnderline"/>
          <w:highlight w:val="cyan"/>
        </w:rPr>
        <w:t>Consider</w:t>
      </w:r>
      <w:r w:rsidRPr="00457F8B">
        <w:rPr>
          <w:sz w:val="16"/>
        </w:rPr>
        <w:t xml:space="preserve"> the </w:t>
      </w:r>
      <w:r w:rsidRPr="00E35E34">
        <w:rPr>
          <w:rStyle w:val="Emphasis"/>
          <w:highlight w:val="cyan"/>
        </w:rPr>
        <w:t>Louisiana</w:t>
      </w:r>
      <w:r w:rsidRPr="001752F7">
        <w:rPr>
          <w:rStyle w:val="StyleUnderline"/>
        </w:rPr>
        <w:t xml:space="preserve"> Purchase,</w:t>
      </w:r>
      <w:r w:rsidRPr="00457F8B">
        <w:rPr>
          <w:sz w:val="16"/>
        </w:rPr>
        <w:t xml:space="preserve"> where Thomas Jefferson doubled the size of the United States without consulting the Indigenous nations already living there. </w:t>
      </w:r>
      <w:r w:rsidRPr="00E35E34">
        <w:rPr>
          <w:rStyle w:val="StyleUnderline"/>
          <w:highlight w:val="cyan"/>
        </w:rPr>
        <w:t>Or</w:t>
      </w:r>
      <w:r w:rsidRPr="00457F8B">
        <w:rPr>
          <w:sz w:val="16"/>
        </w:rPr>
        <w:t xml:space="preserve"> the </w:t>
      </w:r>
      <w:r w:rsidRPr="001752F7">
        <w:rPr>
          <w:rStyle w:val="StyleUnderline"/>
        </w:rPr>
        <w:t xml:space="preserve">annexation of </w:t>
      </w:r>
      <w:r w:rsidRPr="00E35E34">
        <w:rPr>
          <w:rStyle w:val="Emphasis"/>
          <w:highlight w:val="cyan"/>
        </w:rPr>
        <w:t>Hawaii</w:t>
      </w:r>
      <w:r w:rsidRPr="00457F8B">
        <w:rPr>
          <w:sz w:val="16"/>
        </w:rPr>
        <w:t xml:space="preserve">, where the U.S. government overthrew a sovereign Native monarchy to secure a strategic naval base. </w:t>
      </w:r>
      <w:r w:rsidRPr="00E35E34">
        <w:rPr>
          <w:rStyle w:val="StyleUnderline"/>
          <w:highlight w:val="cyan"/>
        </w:rPr>
        <w:t>Each</w:t>
      </w:r>
      <w:r w:rsidRPr="00475C99">
        <w:rPr>
          <w:rStyle w:val="StyleUnderline"/>
        </w:rPr>
        <w:t xml:space="preserve"> of these</w:t>
      </w:r>
      <w:r w:rsidRPr="00457F8B">
        <w:rPr>
          <w:sz w:val="16"/>
        </w:rPr>
        <w:t xml:space="preserve"> events </w:t>
      </w:r>
      <w:r w:rsidRPr="00E35E34">
        <w:rPr>
          <w:rStyle w:val="StyleUnderline"/>
          <w:highlight w:val="cyan"/>
        </w:rPr>
        <w:t xml:space="preserve">was </w:t>
      </w:r>
      <w:r w:rsidRPr="00E35E34">
        <w:rPr>
          <w:rStyle w:val="Emphasis"/>
          <w:highlight w:val="cyan"/>
        </w:rPr>
        <w:t>justified</w:t>
      </w:r>
      <w:r w:rsidRPr="00E35E34">
        <w:rPr>
          <w:rStyle w:val="StyleUnderline"/>
          <w:highlight w:val="cyan"/>
        </w:rPr>
        <w:t xml:space="preserve"> under</w:t>
      </w:r>
      <w:r w:rsidRPr="00457F8B">
        <w:rPr>
          <w:sz w:val="16"/>
        </w:rPr>
        <w:t xml:space="preserve"> the </w:t>
      </w:r>
      <w:r w:rsidRPr="00475C99">
        <w:rPr>
          <w:rStyle w:val="StyleUnderline"/>
        </w:rPr>
        <w:t xml:space="preserve">premise of </w:t>
      </w:r>
      <w:r w:rsidRPr="00E35E34">
        <w:rPr>
          <w:rStyle w:val="Emphasis"/>
          <w:highlight w:val="cyan"/>
        </w:rPr>
        <w:t>economic benefit</w:t>
      </w:r>
      <w:r w:rsidRPr="00457F8B">
        <w:rPr>
          <w:sz w:val="16"/>
        </w:rPr>
        <w:t xml:space="preserve"> or national security—</w:t>
      </w:r>
      <w:r w:rsidRPr="00475C99">
        <w:rPr>
          <w:rStyle w:val="StyleUnderline"/>
        </w:rPr>
        <w:t>just as Trump’s desires</w:t>
      </w:r>
      <w:r w:rsidRPr="00457F8B">
        <w:rPr>
          <w:sz w:val="16"/>
        </w:rPr>
        <w:t xml:space="preserve"> for Greenland and beyond are framed today.</w:t>
      </w:r>
    </w:p>
    <w:p w14:paraId="11FFFB40" w14:textId="77777777" w:rsidR="008F5D35" w:rsidRPr="00457F8B" w:rsidRDefault="008F5D35" w:rsidP="008F5D35">
      <w:pPr>
        <w:rPr>
          <w:sz w:val="16"/>
        </w:rPr>
      </w:pPr>
      <w:r w:rsidRPr="00457F8B">
        <w:rPr>
          <w:sz w:val="16"/>
        </w:rPr>
        <w:t>The notion that a powerful nation can simply claim or buy another people’s land without consent is precisely what Native Americans have fought against for centuries. It is the same entitlement that led to the forced marches of the Trail of Tears, the violent enforcement of reservation boundaries, and the systemic suppression of Indigenous sovereignty. It is colonialism, plain and simple.</w:t>
      </w:r>
    </w:p>
    <w:p w14:paraId="2456789B" w14:textId="77777777" w:rsidR="008F5D35" w:rsidRPr="00457F8B" w:rsidRDefault="008F5D35" w:rsidP="008F5D35">
      <w:pPr>
        <w:rPr>
          <w:sz w:val="16"/>
        </w:rPr>
      </w:pPr>
      <w:r w:rsidRPr="00457F8B">
        <w:rPr>
          <w:sz w:val="16"/>
        </w:rPr>
        <w:t xml:space="preserve">If we ignore the implications of </w:t>
      </w:r>
      <w:r w:rsidRPr="00E35E34">
        <w:rPr>
          <w:rStyle w:val="StyleUnderline"/>
          <w:highlight w:val="cyan"/>
        </w:rPr>
        <w:t>Trump’s</w:t>
      </w:r>
      <w:r w:rsidRPr="00475C99">
        <w:rPr>
          <w:rStyle w:val="StyleUnderline"/>
        </w:rPr>
        <w:t xml:space="preserve"> territorial </w:t>
      </w:r>
      <w:r w:rsidRPr="00E35E34">
        <w:rPr>
          <w:rStyle w:val="Emphasis"/>
          <w:highlight w:val="cyan"/>
        </w:rPr>
        <w:t>ambitions</w:t>
      </w:r>
      <w:r w:rsidRPr="00457F8B">
        <w:rPr>
          <w:sz w:val="16"/>
        </w:rPr>
        <w:t xml:space="preserve">, we </w:t>
      </w:r>
      <w:r w:rsidRPr="00E35E34">
        <w:rPr>
          <w:rStyle w:val="StyleUnderline"/>
          <w:highlight w:val="cyan"/>
        </w:rPr>
        <w:t xml:space="preserve">risk </w:t>
      </w:r>
      <w:r w:rsidRPr="00E35E34">
        <w:rPr>
          <w:rStyle w:val="Emphasis"/>
          <w:highlight w:val="cyan"/>
        </w:rPr>
        <w:t>normalizing</w:t>
      </w:r>
      <w:r w:rsidRPr="00475C99">
        <w:rPr>
          <w:rStyle w:val="StyleUnderline"/>
        </w:rPr>
        <w:t xml:space="preserve"> a </w:t>
      </w:r>
      <w:r w:rsidRPr="00E35E34">
        <w:rPr>
          <w:rStyle w:val="StyleUnderline"/>
          <w:highlight w:val="cyan"/>
        </w:rPr>
        <w:t>mindset that sees</w:t>
      </w:r>
      <w:r w:rsidRPr="00457F8B">
        <w:rPr>
          <w:sz w:val="16"/>
        </w:rPr>
        <w:t xml:space="preserve"> land and </w:t>
      </w:r>
      <w:r w:rsidRPr="00E35E34">
        <w:rPr>
          <w:rStyle w:val="Emphasis"/>
          <w:highlight w:val="cyan"/>
        </w:rPr>
        <w:t>people</w:t>
      </w:r>
      <w:r w:rsidRPr="00E35E34">
        <w:rPr>
          <w:rStyle w:val="StyleUnderline"/>
          <w:highlight w:val="cyan"/>
        </w:rPr>
        <w:t xml:space="preserve"> as</w:t>
      </w:r>
      <w:r w:rsidRPr="00457F8B">
        <w:rPr>
          <w:sz w:val="16"/>
        </w:rPr>
        <w:t xml:space="preserve"> mere </w:t>
      </w:r>
      <w:r w:rsidRPr="00E35E34">
        <w:rPr>
          <w:rStyle w:val="Emphasis"/>
          <w:highlight w:val="cyan"/>
        </w:rPr>
        <w:t>commodities</w:t>
      </w:r>
      <w:r w:rsidRPr="00475C99">
        <w:rPr>
          <w:rStyle w:val="StyleUnderline"/>
        </w:rPr>
        <w:t xml:space="preserve"> to be</w:t>
      </w:r>
      <w:r w:rsidRPr="00457F8B">
        <w:rPr>
          <w:sz w:val="16"/>
        </w:rPr>
        <w:t xml:space="preserve"> acquired and </w:t>
      </w:r>
      <w:r w:rsidRPr="00475C99">
        <w:rPr>
          <w:rStyle w:val="StyleUnderline"/>
        </w:rPr>
        <w:t>controlled</w:t>
      </w:r>
      <w:r w:rsidRPr="00457F8B">
        <w:rPr>
          <w:sz w:val="16"/>
        </w:rPr>
        <w:t>. This is particularly dangerous in an era where Indigenous nations are still fighting for their rights, whether it be protecting sacred sites from oil pipelines or pushing for the return of stolen lands.</w:t>
      </w:r>
    </w:p>
    <w:p w14:paraId="245D882F" w14:textId="77777777" w:rsidR="008F5D35" w:rsidRPr="00457F8B" w:rsidRDefault="008F5D35" w:rsidP="008F5D35">
      <w:pPr>
        <w:rPr>
          <w:sz w:val="16"/>
        </w:rPr>
      </w:pPr>
      <w:r w:rsidRPr="00457F8B">
        <w:rPr>
          <w:sz w:val="16"/>
        </w:rPr>
        <w:t xml:space="preserve">For Indigenous communities, the battle against colonialism never ended; it simply evolved. Today, it takes the form of legal fights over treaty rights, environmental activism against extractive industries, and efforts to reclaim traditional governance structures. But </w:t>
      </w:r>
      <w:r w:rsidRPr="00457F8B">
        <w:rPr>
          <w:rStyle w:val="StyleUnderline"/>
        </w:rPr>
        <w:t>when</w:t>
      </w:r>
      <w:r w:rsidRPr="00457F8B">
        <w:rPr>
          <w:sz w:val="16"/>
        </w:rPr>
        <w:t xml:space="preserve"> President </w:t>
      </w:r>
      <w:r w:rsidRPr="00E35E34">
        <w:rPr>
          <w:rStyle w:val="Emphasis"/>
          <w:highlight w:val="cyan"/>
        </w:rPr>
        <w:t>Trump</w:t>
      </w:r>
      <w:r w:rsidRPr="00457F8B">
        <w:rPr>
          <w:rStyle w:val="StyleUnderline"/>
        </w:rPr>
        <w:t xml:space="preserve"> openly muses about acquiring foreign lands, it </w:t>
      </w:r>
      <w:r w:rsidRPr="00E35E34">
        <w:rPr>
          <w:rStyle w:val="StyleUnderline"/>
          <w:highlight w:val="cyan"/>
        </w:rPr>
        <w:t>sends</w:t>
      </w:r>
      <w:r w:rsidRPr="00457F8B">
        <w:rPr>
          <w:sz w:val="16"/>
        </w:rPr>
        <w:t xml:space="preserve"> a </w:t>
      </w:r>
      <w:r w:rsidRPr="00BF54E2">
        <w:rPr>
          <w:rStyle w:val="Emphasis"/>
        </w:rPr>
        <w:t xml:space="preserve">chilling </w:t>
      </w:r>
      <w:r w:rsidRPr="00E35E34">
        <w:rPr>
          <w:rStyle w:val="Emphasis"/>
          <w:highlight w:val="cyan"/>
        </w:rPr>
        <w:t>reminder</w:t>
      </w:r>
      <w:r w:rsidRPr="00457F8B">
        <w:rPr>
          <w:sz w:val="16"/>
        </w:rPr>
        <w:t xml:space="preserve"> that these </w:t>
      </w:r>
      <w:r w:rsidRPr="00E35E34">
        <w:rPr>
          <w:rStyle w:val="StyleUnderline"/>
          <w:highlight w:val="cyan"/>
        </w:rPr>
        <w:t xml:space="preserve">colonial </w:t>
      </w:r>
      <w:r w:rsidRPr="00E35E34">
        <w:rPr>
          <w:rStyle w:val="Emphasis"/>
          <w:highlight w:val="cyan"/>
        </w:rPr>
        <w:t>impulses</w:t>
      </w:r>
      <w:r w:rsidRPr="00E35E34">
        <w:rPr>
          <w:rStyle w:val="StyleUnderline"/>
          <w:highlight w:val="cyan"/>
        </w:rPr>
        <w:t xml:space="preserve"> are still </w:t>
      </w:r>
      <w:r w:rsidRPr="00E35E34">
        <w:rPr>
          <w:rStyle w:val="Emphasis"/>
          <w:highlight w:val="cyan"/>
        </w:rPr>
        <w:t>alive</w:t>
      </w:r>
      <w:r w:rsidRPr="00457F8B">
        <w:rPr>
          <w:sz w:val="16"/>
        </w:rPr>
        <w:t>.</w:t>
      </w:r>
    </w:p>
    <w:p w14:paraId="333E3D8E" w14:textId="77777777" w:rsidR="008F5D35" w:rsidRPr="00457F8B" w:rsidRDefault="008F5D35" w:rsidP="008F5D35">
      <w:pPr>
        <w:rPr>
          <w:sz w:val="16"/>
        </w:rPr>
      </w:pPr>
      <w:r w:rsidRPr="00457F8B">
        <w:rPr>
          <w:sz w:val="16"/>
        </w:rPr>
        <w:t>Rather than expanding its reach through imperial ambitions, the United States should reckon with the damage it has already done. Tribal nations continue to fight for recognition, land restoration, and self-governance.</w:t>
      </w:r>
    </w:p>
    <w:p w14:paraId="75CC3930" w14:textId="77777777" w:rsidR="008F5D35" w:rsidRDefault="008F5D35" w:rsidP="008F5D35">
      <w:pPr>
        <w:rPr>
          <w:rStyle w:val="StyleUnderline"/>
        </w:rPr>
      </w:pPr>
      <w:r w:rsidRPr="00457F8B">
        <w:rPr>
          <w:sz w:val="16"/>
        </w:rPr>
        <w:t xml:space="preserve">Trump’s vision of simply taking or buying land ignores the fundamental truth that land is not just a commodity—it is a home, a heritage, and a legacy. Native Americans understand this better than anyone. After centuries of broken promises and stolen lands, the last thing the world needs is </w:t>
      </w:r>
      <w:r w:rsidRPr="00475C99">
        <w:rPr>
          <w:rStyle w:val="StyleUnderline"/>
        </w:rPr>
        <w:t>another U.S. leader reviving</w:t>
      </w:r>
      <w:r w:rsidRPr="00457F8B">
        <w:rPr>
          <w:sz w:val="16"/>
        </w:rPr>
        <w:t xml:space="preserve"> the </w:t>
      </w:r>
      <w:r w:rsidRPr="00BF54E2">
        <w:rPr>
          <w:rStyle w:val="Emphasis"/>
        </w:rPr>
        <w:t>old ghosts</w:t>
      </w:r>
      <w:r w:rsidRPr="00475C99">
        <w:rPr>
          <w:rStyle w:val="StyleUnderline"/>
        </w:rPr>
        <w:t xml:space="preserve"> of </w:t>
      </w:r>
      <w:r w:rsidRPr="00BF54E2">
        <w:rPr>
          <w:rStyle w:val="Emphasis"/>
        </w:rPr>
        <w:t>colonialism</w:t>
      </w:r>
      <w:r w:rsidRPr="00475C99">
        <w:rPr>
          <w:rStyle w:val="StyleUnderline"/>
        </w:rPr>
        <w:t>.</w:t>
      </w:r>
    </w:p>
    <w:p w14:paraId="36BAE704" w14:textId="77777777" w:rsidR="008F5D35" w:rsidRDefault="008F5D35" w:rsidP="008F5D35">
      <w:pPr>
        <w:pStyle w:val="Heading3"/>
      </w:pPr>
      <w:r>
        <w:t>Ontology---AT: Binarism---2NC</w:t>
      </w:r>
    </w:p>
    <w:p w14:paraId="3B3D529B" w14:textId="77777777" w:rsidR="008F5D35" w:rsidRPr="00B72FEE" w:rsidRDefault="008F5D35" w:rsidP="008F5D35">
      <w:pPr>
        <w:pStyle w:val="Heading4"/>
      </w:pPr>
      <w:r>
        <w:t xml:space="preserve">Theorize settler colonialism via </w:t>
      </w:r>
      <w:r>
        <w:rPr>
          <w:u w:val="single"/>
        </w:rPr>
        <w:t>triangularity</w:t>
      </w:r>
      <w:r>
        <w:t xml:space="preserve">---that </w:t>
      </w:r>
      <w:r>
        <w:rPr>
          <w:u w:val="single"/>
        </w:rPr>
        <w:t>averts</w:t>
      </w:r>
      <w:r>
        <w:t xml:space="preserve"> homogenizing difference.</w:t>
      </w:r>
    </w:p>
    <w:p w14:paraId="3A96C918" w14:textId="77777777" w:rsidR="008F5D35" w:rsidRPr="00A861CC" w:rsidRDefault="008F5D35" w:rsidP="008F5D35">
      <w:r w:rsidRPr="008B1FA8">
        <w:rPr>
          <w:rStyle w:val="Style13ptBold"/>
        </w:rPr>
        <w:t>Schyageh ’24</w:t>
      </w:r>
      <w:r>
        <w:t xml:space="preserve"> [Cyrus; July 9; Professor of International History and Chair of the Department of International Politics at the Geneva Graduate Institute; Settler Colonial Studies, “Settler Colonial Studies: A Historical Analysis,” vol. 14]</w:t>
      </w:r>
    </w:p>
    <w:p w14:paraId="45AD6DD1" w14:textId="77777777" w:rsidR="008F5D35" w:rsidRPr="00DF6474" w:rsidRDefault="008F5D35" w:rsidP="008F5D35">
      <w:pPr>
        <w:rPr>
          <w:sz w:val="16"/>
        </w:rPr>
      </w:pPr>
      <w:r w:rsidRPr="00760D33">
        <w:rPr>
          <w:rStyle w:val="StyleUnderline"/>
        </w:rPr>
        <w:t xml:space="preserve">The </w:t>
      </w:r>
      <w:r w:rsidRPr="00521DAD">
        <w:rPr>
          <w:rStyle w:val="Emphasis"/>
          <w:highlight w:val="cyan"/>
        </w:rPr>
        <w:t>opposition</w:t>
      </w:r>
      <w:r w:rsidRPr="00760D33">
        <w:rPr>
          <w:rStyle w:val="StyleUnderline"/>
        </w:rPr>
        <w:t xml:space="preserve"> between Native and settler </w:t>
      </w:r>
      <w:r w:rsidRPr="00521DAD">
        <w:rPr>
          <w:rStyle w:val="StyleUnderline"/>
          <w:highlight w:val="cyan"/>
        </w:rPr>
        <w:t>is</w:t>
      </w:r>
      <w:r w:rsidRPr="00760D33">
        <w:rPr>
          <w:rStyle w:val="StyleUnderline"/>
        </w:rPr>
        <w:t xml:space="preserve"> a </w:t>
      </w:r>
      <w:r w:rsidRPr="00521DAD">
        <w:rPr>
          <w:rStyle w:val="Emphasis"/>
          <w:highlight w:val="cyan"/>
        </w:rPr>
        <w:t>structural</w:t>
      </w:r>
      <w:r w:rsidRPr="00760D33">
        <w:rPr>
          <w:rStyle w:val="StyleUnderline"/>
        </w:rPr>
        <w:t xml:space="preserve"> relationship </w:t>
      </w:r>
      <w:r w:rsidRPr="00521DAD">
        <w:rPr>
          <w:rStyle w:val="StyleUnderline"/>
          <w:highlight w:val="cyan"/>
        </w:rPr>
        <w:t>rather than</w:t>
      </w:r>
      <w:r w:rsidRPr="00DF6474">
        <w:rPr>
          <w:sz w:val="16"/>
        </w:rPr>
        <w:t xml:space="preserve"> an </w:t>
      </w:r>
      <w:r w:rsidRPr="00521DAD">
        <w:rPr>
          <w:rStyle w:val="StyleUnderline"/>
          <w:highlight w:val="cyan"/>
        </w:rPr>
        <w:t>effect of</w:t>
      </w:r>
      <w:r w:rsidRPr="00521DAD">
        <w:rPr>
          <w:rStyle w:val="StyleUnderline"/>
        </w:rPr>
        <w:t xml:space="preserve"> the</w:t>
      </w:r>
      <w:r w:rsidRPr="00760D33">
        <w:rPr>
          <w:rStyle w:val="StyleUnderline"/>
        </w:rPr>
        <w:t xml:space="preserve"> </w:t>
      </w:r>
      <w:r w:rsidRPr="00521DAD">
        <w:rPr>
          <w:rStyle w:val="Emphasis"/>
          <w:highlight w:val="cyan"/>
        </w:rPr>
        <w:t>will</w:t>
      </w:r>
      <w:r w:rsidRPr="00DF6474">
        <w:rPr>
          <w:sz w:val="16"/>
        </w:rPr>
        <w:t>. … The fact that enslaved people immigrated against their will – to cite the most compelling case for voluntarism – does not alter the structural fact that their presence, however involuntary, was part of the process of Native dispossession.Footnote75</w:t>
      </w:r>
    </w:p>
    <w:p w14:paraId="295ACB6F" w14:textId="77777777" w:rsidR="008F5D35" w:rsidRPr="00DF6474" w:rsidRDefault="008F5D35" w:rsidP="008F5D35">
      <w:pPr>
        <w:rPr>
          <w:sz w:val="16"/>
        </w:rPr>
      </w:pPr>
      <w:r w:rsidRPr="00DF6474">
        <w:rPr>
          <w:sz w:val="16"/>
        </w:rPr>
        <w:t xml:space="preserve">On this point, Veracini has disagreed. In a moving obituary of Wolfe, he noted that ‘in my thinking, </w:t>
      </w:r>
      <w:r w:rsidRPr="00CF3E21">
        <w:rPr>
          <w:rStyle w:val="StyleUnderline"/>
        </w:rPr>
        <w:t xml:space="preserve">settler </w:t>
      </w:r>
      <w:r w:rsidRPr="00521DAD">
        <w:rPr>
          <w:rStyle w:val="StyleUnderline"/>
          <w:highlight w:val="cyan"/>
        </w:rPr>
        <w:t>colonialism was</w:t>
      </w:r>
      <w:r w:rsidRPr="00DF6474">
        <w:rPr>
          <w:sz w:val="16"/>
        </w:rPr>
        <w:t xml:space="preserve"> like a waltz, a </w:t>
      </w:r>
      <w:r w:rsidRPr="00521DAD">
        <w:rPr>
          <w:rStyle w:val="Emphasis"/>
          <w:highlight w:val="cyan"/>
        </w:rPr>
        <w:t>three-step</w:t>
      </w:r>
      <w:r w:rsidRPr="00DF6474">
        <w:rPr>
          <w:sz w:val="16"/>
        </w:rPr>
        <w:t xml:space="preserve"> dance </w:t>
      </w:r>
      <w:r w:rsidRPr="00521DAD">
        <w:rPr>
          <w:rStyle w:val="StyleUnderline"/>
          <w:highlight w:val="cyan"/>
        </w:rPr>
        <w:t xml:space="preserve">involving </w:t>
      </w:r>
      <w:r w:rsidRPr="00521DAD">
        <w:rPr>
          <w:rStyle w:val="Emphasis"/>
          <w:highlight w:val="cyan"/>
        </w:rPr>
        <w:t>settlers</w:t>
      </w:r>
      <w:r w:rsidRPr="00521DAD">
        <w:rPr>
          <w:rStyle w:val="StyleUnderline"/>
          <w:highlight w:val="cyan"/>
        </w:rPr>
        <w:t xml:space="preserve">, </w:t>
      </w:r>
      <w:r w:rsidRPr="00521DAD">
        <w:rPr>
          <w:rStyle w:val="Emphasis"/>
          <w:highlight w:val="cyan"/>
        </w:rPr>
        <w:t>Indigenous</w:t>
      </w:r>
      <w:r w:rsidRPr="00521DAD">
        <w:rPr>
          <w:rStyle w:val="StyleUnderline"/>
          <w:highlight w:val="cyan"/>
        </w:rPr>
        <w:t xml:space="preserve"> peoples and</w:t>
      </w:r>
      <w:r w:rsidRPr="00CF3E21">
        <w:rPr>
          <w:rStyle w:val="StyleUnderline"/>
        </w:rPr>
        <w:t xml:space="preserve"> exogenous </w:t>
      </w:r>
      <w:r w:rsidRPr="00521DAD">
        <w:rPr>
          <w:rStyle w:val="Emphasis"/>
          <w:highlight w:val="cyan"/>
        </w:rPr>
        <w:t>others</w:t>
      </w:r>
      <w:r w:rsidRPr="00DF6474">
        <w:rPr>
          <w:sz w:val="16"/>
        </w:rPr>
        <w:t xml:space="preserve">; for [Wolfe] it was like a salsa involving Indigenous and non-Indigenous peoples’.Footnote76 One such exogenous other relates to ‘Black formations. Perhaps we do not need a dialogue’ between students of settlers and of natives, but a ‘trialogue’, Veracini has noted recently.Footnote77 Earlier, he posited ‘a fundamentally triangular system of relationships, a system comprising metropolitan, settler, and Indigenous agencies’.Footnote78 Still, his priority are settlers. It is </w:t>
      </w:r>
      <w:r w:rsidRPr="00521DAD">
        <w:rPr>
          <w:rStyle w:val="Emphasis"/>
          <w:highlight w:val="cyan"/>
        </w:rPr>
        <w:t>other SCS</w:t>
      </w:r>
      <w:r w:rsidRPr="005868AF">
        <w:rPr>
          <w:rStyle w:val="StyleUnderline"/>
        </w:rPr>
        <w:t>, Indigenous</w:t>
      </w:r>
      <w:r w:rsidRPr="00DF6474">
        <w:rPr>
          <w:sz w:val="16"/>
        </w:rPr>
        <w:t xml:space="preserve"> Studies, and </w:t>
      </w:r>
      <w:r w:rsidRPr="005868AF">
        <w:rPr>
          <w:rStyle w:val="StyleUnderline"/>
        </w:rPr>
        <w:t>African American Studies</w:t>
      </w:r>
      <w:r w:rsidRPr="00DF6474">
        <w:rPr>
          <w:sz w:val="16"/>
        </w:rPr>
        <w:t xml:space="preserve"> scholars who </w:t>
      </w:r>
      <w:r w:rsidRPr="00521DAD">
        <w:rPr>
          <w:rStyle w:val="StyleUnderline"/>
          <w:highlight w:val="cyan"/>
        </w:rPr>
        <w:t xml:space="preserve">have pushed </w:t>
      </w:r>
      <w:r w:rsidRPr="00521DAD">
        <w:rPr>
          <w:rStyle w:val="Emphasis"/>
          <w:highlight w:val="cyan"/>
        </w:rPr>
        <w:t>beyond</w:t>
      </w:r>
      <w:r w:rsidRPr="00DF6474">
        <w:rPr>
          <w:sz w:val="16"/>
        </w:rPr>
        <w:t xml:space="preserve"> that </w:t>
      </w:r>
      <w:r w:rsidRPr="00521DAD">
        <w:rPr>
          <w:rStyle w:val="StyleUnderline"/>
          <w:highlight w:val="cyan"/>
        </w:rPr>
        <w:t>binary</w:t>
      </w:r>
      <w:r w:rsidRPr="005868AF">
        <w:rPr>
          <w:rStyle w:val="StyleUnderline"/>
        </w:rPr>
        <w:t xml:space="preserve"> approach</w:t>
      </w:r>
      <w:r w:rsidRPr="00DF6474">
        <w:rPr>
          <w:sz w:val="16"/>
        </w:rPr>
        <w:t>. Moreover, some historians who were students of Wolfe have forcefully nuanced said approach, too.Footnote79</w:t>
      </w:r>
    </w:p>
    <w:p w14:paraId="1B3B395E" w14:textId="77777777" w:rsidR="008F5D35" w:rsidRPr="00DF6474" w:rsidRDefault="008F5D35" w:rsidP="008F5D35">
      <w:pPr>
        <w:rPr>
          <w:sz w:val="16"/>
        </w:rPr>
      </w:pPr>
      <w:r w:rsidRPr="00DF6474">
        <w:rPr>
          <w:sz w:val="16"/>
        </w:rPr>
        <w:t xml:space="preserve">Wolfe’s binary view had Australian roots. ‘As a scholarly approach, settler colonial studies originated in Australia’Footnote80—and Australia became SCS’s ‘benchmark’ in the words of the late Canadian historian of Africa Chris Youé, or ‘a key paradigm’ according to Australian historians Penelope Edmonds and Jane Carey. They note that ‘[T]he rapacious </w:t>
      </w:r>
      <w:r w:rsidRPr="00521DAD">
        <w:rPr>
          <w:rStyle w:val="StyleUnderline"/>
          <w:highlight w:val="cyan"/>
        </w:rPr>
        <w:t xml:space="preserve">tenor of </w:t>
      </w:r>
      <w:r w:rsidRPr="00521DAD">
        <w:rPr>
          <w:rStyle w:val="Emphasis"/>
          <w:highlight w:val="cyan"/>
        </w:rPr>
        <w:t>settler</w:t>
      </w:r>
      <w:r w:rsidRPr="00521DAD">
        <w:rPr>
          <w:rStyle w:val="StyleUnderline"/>
          <w:highlight w:val="cyan"/>
        </w:rPr>
        <w:t xml:space="preserve"> invasion</w:t>
      </w:r>
      <w:r w:rsidRPr="00944435">
        <w:rPr>
          <w:rStyle w:val="StyleUnderline"/>
        </w:rPr>
        <w:t xml:space="preserve"> and </w:t>
      </w:r>
      <w:r w:rsidRPr="004C1C24">
        <w:rPr>
          <w:rStyle w:val="StyleUnderline"/>
        </w:rPr>
        <w:t>aggressively</w:t>
      </w:r>
      <w:r w:rsidRPr="00DF6474">
        <w:rPr>
          <w:sz w:val="16"/>
        </w:rPr>
        <w:t xml:space="preserve"> administered systems of assimilation </w:t>
      </w:r>
      <w:r w:rsidRPr="00944435">
        <w:rPr>
          <w:rStyle w:val="StyleUnderline"/>
        </w:rPr>
        <w:t xml:space="preserve">have </w:t>
      </w:r>
      <w:r w:rsidRPr="00521DAD">
        <w:rPr>
          <w:rStyle w:val="StyleUnderline"/>
          <w:highlight w:val="cyan"/>
        </w:rPr>
        <w:t>contributed to</w:t>
      </w:r>
      <w:r w:rsidRPr="00DF6474">
        <w:rPr>
          <w:sz w:val="16"/>
        </w:rPr>
        <w:t xml:space="preserve"> the </w:t>
      </w:r>
      <w:r w:rsidRPr="00521DAD">
        <w:rPr>
          <w:rStyle w:val="Emphasis"/>
          <w:highlight w:val="cyan"/>
        </w:rPr>
        <w:t>Australian</w:t>
      </w:r>
      <w:r w:rsidRPr="00521DAD">
        <w:rPr>
          <w:rStyle w:val="StyleUnderline"/>
          <w:highlight w:val="cyan"/>
        </w:rPr>
        <w:t xml:space="preserve"> case being</w:t>
      </w:r>
      <w:r w:rsidRPr="00DF6474">
        <w:rPr>
          <w:sz w:val="16"/>
        </w:rPr>
        <w:t xml:space="preserve"> frequently presented as </w:t>
      </w:r>
      <w:r w:rsidRPr="00521DAD">
        <w:rPr>
          <w:rStyle w:val="StyleUnderline"/>
          <w:highlight w:val="cyan"/>
        </w:rPr>
        <w:t xml:space="preserve">the premier </w:t>
      </w:r>
      <w:r w:rsidRPr="00521DAD">
        <w:rPr>
          <w:rStyle w:val="Emphasis"/>
          <w:highlight w:val="cyan"/>
        </w:rPr>
        <w:t>exemplar</w:t>
      </w:r>
      <w:r w:rsidRPr="00944435">
        <w:rPr>
          <w:rStyle w:val="StyleUnderline"/>
        </w:rPr>
        <w:t xml:space="preserve"> for settler colonialism</w:t>
      </w:r>
      <w:r w:rsidRPr="00DF6474">
        <w:rPr>
          <w:sz w:val="16"/>
        </w:rPr>
        <w:t>, the model against which other racialized settler-colonial enterprises are measured’.Footnote81</w:t>
      </w:r>
    </w:p>
    <w:p w14:paraId="4A148F08" w14:textId="77777777" w:rsidR="008F5D35" w:rsidRPr="00DF6474" w:rsidRDefault="008F5D35" w:rsidP="008F5D35">
      <w:pPr>
        <w:rPr>
          <w:sz w:val="16"/>
        </w:rPr>
      </w:pPr>
      <w:r w:rsidRPr="00DF6474">
        <w:rPr>
          <w:sz w:val="16"/>
        </w:rPr>
        <w:t>Two combined factors seem truly particular about Australia. One indeed is exceptionally intense if not genocidal violence – war – in the 1800s, which it shared with the United States.Footnote82 (Canada and Aotearoa/New Zealand saw less [but not no!] war-violence, though other forms of settler colonial dominance were very present.) The other factor, which Australia shared with Aotearoa/New Zealand deep into the twentieth century, is a very predominantly British immigrant population, dwarfing anybody else, including other Europeans.Footnote83 To be sure, this homogeneity had its limits. The English, Irish, and Scots differed; and ‘as a specific term, ‘settler colonialism’ was first used in the 1920s to indicate a particular type of British colonialism in an Australian context, to distinguish it from convict colonialism and to differentiate between South Australia and New South Wales’.Footnote84 Still, compared to other cases, the Australian experience was both very violent and very British. This distinct double reality was conceptually generalized, becoming the bedrock for Wolfe’s clear binary.</w:t>
      </w:r>
    </w:p>
    <w:p w14:paraId="11C0157A" w14:textId="77777777" w:rsidR="008F5D35" w:rsidRPr="00DF6474" w:rsidRDefault="008F5D35" w:rsidP="008F5D35">
      <w:pPr>
        <w:rPr>
          <w:sz w:val="16"/>
        </w:rPr>
      </w:pPr>
      <w:r w:rsidRPr="00DF6474">
        <w:rPr>
          <w:sz w:val="16"/>
        </w:rPr>
        <w:t>Various issues undermine binarism. Two issues, studied mostly by historians, are settlers’ and natives’ heterogeneity.Footnote85 Another one, analyzed mainly by Indigenous Studies and SCS scholars, concerns what we may call third groups intersecting with settlers and natives. While scholars mostly focus on one issue, i.e. do not see the three doing critical work together, one can treat them as a bundle.</w:t>
      </w:r>
    </w:p>
    <w:p w14:paraId="1104AE8F" w14:textId="77777777" w:rsidR="008F5D35" w:rsidRPr="00521DAD" w:rsidRDefault="008F5D35" w:rsidP="008F5D35">
      <w:pPr>
        <w:rPr>
          <w:rStyle w:val="Emphasis"/>
        </w:rPr>
      </w:pPr>
      <w:r w:rsidRPr="006F70D1">
        <w:rPr>
          <w:rStyle w:val="StyleUnderline"/>
        </w:rPr>
        <w:t xml:space="preserve">Some </w:t>
      </w:r>
      <w:r w:rsidRPr="00DC066D">
        <w:rPr>
          <w:rStyle w:val="Emphasis"/>
        </w:rPr>
        <w:t>historians</w:t>
      </w:r>
      <w:r w:rsidRPr="00DF6474">
        <w:rPr>
          <w:sz w:val="16"/>
        </w:rPr>
        <w:t xml:space="preserve"> have </w:t>
      </w:r>
      <w:r w:rsidRPr="006F70D1">
        <w:rPr>
          <w:rStyle w:val="StyleUnderline"/>
        </w:rPr>
        <w:t xml:space="preserve">focused on </w:t>
      </w:r>
      <w:r w:rsidRPr="00DC066D">
        <w:rPr>
          <w:rStyle w:val="Emphasis"/>
        </w:rPr>
        <w:t>heterogeneity</w:t>
      </w:r>
      <w:r w:rsidRPr="006F70D1">
        <w:rPr>
          <w:rStyle w:val="StyleUnderline"/>
        </w:rPr>
        <w:t xml:space="preserve"> to critique binarism</w:t>
      </w:r>
      <w:r w:rsidRPr="00DF6474">
        <w:rPr>
          <w:sz w:val="16"/>
        </w:rPr>
        <w:t xml:space="preserve">.Footnote86 Others argue that this underplays the force of non-’classical’ SCS views.Footnote87 </w:t>
      </w:r>
      <w:r w:rsidRPr="0098476B">
        <w:rPr>
          <w:rStyle w:val="StyleUnderline"/>
        </w:rPr>
        <w:t>Most often</w:t>
      </w:r>
      <w:r w:rsidRPr="00DF6474">
        <w:rPr>
          <w:sz w:val="16"/>
        </w:rPr>
        <w:t xml:space="preserve">, though, </w:t>
      </w:r>
      <w:r w:rsidRPr="0098476B">
        <w:rPr>
          <w:rStyle w:val="StyleUnderline"/>
        </w:rPr>
        <w:t xml:space="preserve">historians do </w:t>
      </w:r>
      <w:r w:rsidRPr="00DC066D">
        <w:rPr>
          <w:rStyle w:val="Emphasis"/>
        </w:rPr>
        <w:t>not</w:t>
      </w:r>
      <w:r w:rsidRPr="0098476B">
        <w:rPr>
          <w:rStyle w:val="StyleUnderline"/>
        </w:rPr>
        <w:t xml:space="preserve"> think of</w:t>
      </w:r>
      <w:r w:rsidRPr="00DF6474">
        <w:rPr>
          <w:sz w:val="16"/>
        </w:rPr>
        <w:t xml:space="preserve"> ‘their’ </w:t>
      </w:r>
      <w:r w:rsidRPr="0098476B">
        <w:rPr>
          <w:rStyle w:val="StyleUnderline"/>
        </w:rPr>
        <w:t>empirical</w:t>
      </w:r>
      <w:r w:rsidRPr="00DF6474">
        <w:rPr>
          <w:sz w:val="16"/>
        </w:rPr>
        <w:t xml:space="preserve"> cases of </w:t>
      </w:r>
      <w:r w:rsidRPr="0098476B">
        <w:rPr>
          <w:rStyle w:val="StyleUnderline"/>
        </w:rPr>
        <w:t xml:space="preserve">heterogeneity as </w:t>
      </w:r>
      <w:r w:rsidRPr="00DC066D">
        <w:rPr>
          <w:rStyle w:val="Emphasis"/>
        </w:rPr>
        <w:t>critiquing</w:t>
      </w:r>
      <w:r w:rsidRPr="0098476B">
        <w:rPr>
          <w:rStyle w:val="StyleUnderline"/>
        </w:rPr>
        <w:t xml:space="preserve"> binarism</w:t>
      </w:r>
      <w:r w:rsidRPr="00DF6474">
        <w:rPr>
          <w:sz w:val="16"/>
        </w:rPr>
        <w:t>, though they in effect do exactly that work.</w:t>
      </w:r>
    </w:p>
    <w:p w14:paraId="7BA95121" w14:textId="77777777" w:rsidR="008F5D35" w:rsidRPr="00DF6474" w:rsidRDefault="008F5D35" w:rsidP="008F5D35">
      <w:pPr>
        <w:rPr>
          <w:sz w:val="16"/>
        </w:rPr>
      </w:pPr>
      <w:r w:rsidRPr="00521DAD">
        <w:rPr>
          <w:rStyle w:val="StyleUnderline"/>
          <w:highlight w:val="cyan"/>
        </w:rPr>
        <w:t xml:space="preserve">Regarding </w:t>
      </w:r>
      <w:r w:rsidRPr="00521DAD">
        <w:rPr>
          <w:rStyle w:val="Emphasis"/>
          <w:highlight w:val="cyan"/>
        </w:rPr>
        <w:t>Indigenous</w:t>
      </w:r>
      <w:r w:rsidRPr="00521DAD">
        <w:rPr>
          <w:rStyle w:val="StyleUnderline"/>
          <w:highlight w:val="cyan"/>
        </w:rPr>
        <w:t xml:space="preserve"> actors, one </w:t>
      </w:r>
      <w:r w:rsidRPr="00521DAD">
        <w:rPr>
          <w:rStyle w:val="Emphasis"/>
          <w:highlight w:val="cyan"/>
        </w:rPr>
        <w:t>category</w:t>
      </w:r>
      <w:r w:rsidRPr="00DF6474">
        <w:rPr>
          <w:sz w:val="16"/>
        </w:rPr>
        <w:t xml:space="preserve"> of heterogeneity </w:t>
      </w:r>
      <w:r w:rsidRPr="00521DAD">
        <w:rPr>
          <w:rStyle w:val="StyleUnderline"/>
          <w:highlight w:val="cyan"/>
        </w:rPr>
        <w:t>concerns</w:t>
      </w:r>
      <w:r w:rsidRPr="00527C84">
        <w:rPr>
          <w:rStyle w:val="StyleUnderline"/>
        </w:rPr>
        <w:t xml:space="preserve"> </w:t>
      </w:r>
      <w:r w:rsidRPr="00521DAD">
        <w:rPr>
          <w:rStyle w:val="StyleUnderline"/>
        </w:rPr>
        <w:t xml:space="preserve">socio-professional </w:t>
      </w:r>
      <w:r w:rsidRPr="00521DAD">
        <w:rPr>
          <w:rStyle w:val="Emphasis"/>
          <w:highlight w:val="cyan"/>
        </w:rPr>
        <w:t>groups</w:t>
      </w:r>
      <w:r w:rsidRPr="00521DAD">
        <w:rPr>
          <w:rStyle w:val="StyleUnderline"/>
          <w:highlight w:val="cyan"/>
        </w:rPr>
        <w:t xml:space="preserve"> mediating between </w:t>
      </w:r>
      <w:r w:rsidRPr="00521DAD">
        <w:rPr>
          <w:rStyle w:val="Emphasis"/>
          <w:highlight w:val="cyan"/>
        </w:rPr>
        <w:t>their</w:t>
      </w:r>
      <w:r w:rsidRPr="00DF6474">
        <w:rPr>
          <w:sz w:val="16"/>
        </w:rPr>
        <w:t xml:space="preserve"> ‘own’ </w:t>
      </w:r>
      <w:r w:rsidRPr="00521DAD">
        <w:rPr>
          <w:rStyle w:val="StyleUnderline"/>
          <w:highlight w:val="cyan"/>
        </w:rPr>
        <w:t>and settler</w:t>
      </w:r>
      <w:r w:rsidRPr="00DF6474">
        <w:rPr>
          <w:sz w:val="16"/>
        </w:rPr>
        <w:t xml:space="preserve"> and/or colonial </w:t>
      </w:r>
      <w:r w:rsidRPr="00521DAD">
        <w:rPr>
          <w:rStyle w:val="StyleUnderline"/>
          <w:highlight w:val="cyan"/>
        </w:rPr>
        <w:t>authorities</w:t>
      </w:r>
      <w:r w:rsidRPr="00DF6474">
        <w:rPr>
          <w:sz w:val="16"/>
        </w:rPr>
        <w:t>.Footnote88 (Other categories would concern ethnic, religious, or other group differences.) Thus, US policies toward native Indians included tools like trust funds—an early-nineteenth-century ‘fidicuary colonialism’ that partly relied on intermediaries—and in the late 1800s ‘colonial management’ of native Americans included tools like a Native police force.Footnote89 Parts of late-nineteenth-century Australia knew a small ‘Native Police Force’.Footnote90 In Kenya, some Kikuyu and other African leaders forced their own people to provide labor to the British settler colonial state from before World War I to after World War II.Footnote91 In Algeria, Muslim medical auxiliaries helped administer the countryside from the early twentieth century; some Muslims played a role in French-led Oriental Studies; and especially after World War II there were Muslim municipal and state representatives.Footnote92 In South Africa, the Native Administration Act of 1927, the Bantu Authorities Act of 1951, and the Promotion of Bantu Self-Government Act of 1959 led to the appointment of ‘chiefs’ and eventually to the creation of subordinate statelets.Footnote93 And in Rhodesia from the early twentieth century ‘chieftaincies’ were ‘generally used as agents of colonial dictatorship’—a pattern persisting under settler rule.Footnote94</w:t>
      </w:r>
    </w:p>
    <w:p w14:paraId="299A4D22" w14:textId="77777777" w:rsidR="008F5D35" w:rsidRPr="00DF6474" w:rsidRDefault="008F5D35" w:rsidP="008F5D35">
      <w:pPr>
        <w:rPr>
          <w:sz w:val="16"/>
        </w:rPr>
      </w:pPr>
      <w:r w:rsidRPr="00DF6474">
        <w:rPr>
          <w:sz w:val="16"/>
        </w:rPr>
        <w:t xml:space="preserve">Concerning settlers, one type of heterogeneity regards ethnic diversity.Footnote95 In Algeria, French-speaking settlers were politically, economically, and socioculturally dominant, looking down on a mix – majoritarian from the late 1800s – of Italians, Spanish, and Catholic Maltese speaking an Arabic dialect. ‘This </w:t>
      </w:r>
      <w:r w:rsidRPr="00521DAD">
        <w:rPr>
          <w:rStyle w:val="StyleUnderline"/>
          <w:highlight w:val="cyan"/>
        </w:rPr>
        <w:t xml:space="preserve">internal </w:t>
      </w:r>
      <w:r w:rsidRPr="00521DAD">
        <w:rPr>
          <w:rStyle w:val="Emphasis"/>
          <w:highlight w:val="cyan"/>
        </w:rPr>
        <w:t>diversity</w:t>
      </w:r>
      <w:r w:rsidRPr="00521DAD">
        <w:rPr>
          <w:rStyle w:val="StyleUnderline"/>
          <w:highlight w:val="cyan"/>
        </w:rPr>
        <w:t xml:space="preserve"> created</w:t>
      </w:r>
      <w:r w:rsidRPr="00291BA7">
        <w:rPr>
          <w:rStyle w:val="StyleUnderline"/>
        </w:rPr>
        <w:t xml:space="preserve"> complex </w:t>
      </w:r>
      <w:r w:rsidRPr="00521DAD">
        <w:rPr>
          <w:rStyle w:val="Emphasis"/>
          <w:highlight w:val="cyan"/>
        </w:rPr>
        <w:t>hierarchies</w:t>
      </w:r>
      <w:r w:rsidRPr="00291BA7">
        <w:rPr>
          <w:rStyle w:val="StyleUnderline"/>
        </w:rPr>
        <w:t xml:space="preserve"> of power and ambivalent</w:t>
      </w:r>
      <w:r w:rsidRPr="00DF6474">
        <w:rPr>
          <w:sz w:val="16"/>
        </w:rPr>
        <w:t xml:space="preserve"> forms of </w:t>
      </w:r>
      <w:r w:rsidRPr="002E4494">
        <w:rPr>
          <w:rStyle w:val="StyleUnderline"/>
        </w:rPr>
        <w:t xml:space="preserve">settler </w:t>
      </w:r>
      <w:r w:rsidRPr="00C349E9">
        <w:rPr>
          <w:rStyle w:val="Emphasis"/>
        </w:rPr>
        <w:t>identification’</w:t>
      </w:r>
      <w:r w:rsidRPr="00DF6474">
        <w:rPr>
          <w:sz w:val="16"/>
        </w:rPr>
        <w:t xml:space="preserve">.Footnote96 It also means that </w:t>
      </w:r>
      <w:r w:rsidRPr="00521DAD">
        <w:rPr>
          <w:rStyle w:val="StyleUnderline"/>
          <w:highlight w:val="cyan"/>
        </w:rPr>
        <w:t xml:space="preserve">not </w:t>
      </w:r>
      <w:r w:rsidRPr="00521DAD">
        <w:rPr>
          <w:rStyle w:val="Emphasis"/>
          <w:highlight w:val="cyan"/>
        </w:rPr>
        <w:t>all</w:t>
      </w:r>
      <w:r w:rsidRPr="00521DAD">
        <w:rPr>
          <w:rStyle w:val="StyleUnderline"/>
          <w:highlight w:val="cyan"/>
        </w:rPr>
        <w:t xml:space="preserve"> settlers</w:t>
      </w:r>
      <w:r w:rsidRPr="00DF6474">
        <w:rPr>
          <w:sz w:val="16"/>
        </w:rPr>
        <w:t xml:space="preserve"> simply </w:t>
      </w:r>
      <w:r w:rsidRPr="00521DAD">
        <w:rPr>
          <w:rStyle w:val="StyleUnderline"/>
          <w:highlight w:val="cyan"/>
        </w:rPr>
        <w:t xml:space="preserve">brought </w:t>
      </w:r>
      <w:r w:rsidRPr="00521DAD">
        <w:rPr>
          <w:rStyle w:val="Emphasis"/>
          <w:highlight w:val="cyan"/>
        </w:rPr>
        <w:t>sovereignty</w:t>
      </w:r>
      <w:r w:rsidRPr="002E4494">
        <w:rPr>
          <w:rStyle w:val="StyleUnderline"/>
        </w:rPr>
        <w:t xml:space="preserve"> with them</w:t>
      </w:r>
      <w:r w:rsidRPr="00DF6474">
        <w:rPr>
          <w:sz w:val="16"/>
        </w:rPr>
        <w:t>, as SCS ‘classics’ argue.Footnote97 Heterogeneity can also take the form of socio-economic and political contestations. Thus, in the Yishuv in late Ottoman and Mandate Palestine, labor Zionist settlers criticized other settlers – most important, large agricultural producers – who employed tens of thousands of Palestinians, who were cheaper than Jews.Footnote98 In Australia, ‘appropriation of Aboriginal lands coincided with the humanitarian turn in British imperial politics. There were increased calls by abolitionist and evangelical humanitarians for a ‘humane’ or Christian colonization and the protection and civilization of Aboriginal peoples, especially in the 1830s and 1840s’.Footnote99 Australia also saw tensions between land-based so-called ‘squatters’ dominant into the 1850s and a then rising urban commercial class, and between them and white labor—whose approaches to Aborigines differed.Footnote100</w:t>
      </w:r>
    </w:p>
    <w:p w14:paraId="1F8DEBCB" w14:textId="77777777" w:rsidR="008F5D35" w:rsidRPr="00DF6474" w:rsidRDefault="008F5D35" w:rsidP="008F5D35">
      <w:pPr>
        <w:rPr>
          <w:sz w:val="16"/>
        </w:rPr>
      </w:pPr>
      <w:r w:rsidRPr="00521DAD">
        <w:rPr>
          <w:rStyle w:val="Emphasis"/>
          <w:highlight w:val="cyan"/>
        </w:rPr>
        <w:t>Historians</w:t>
      </w:r>
      <w:r w:rsidRPr="00DF6474">
        <w:rPr>
          <w:sz w:val="16"/>
        </w:rPr>
        <w:t xml:space="preserve"> have </w:t>
      </w:r>
      <w:r w:rsidRPr="00521DAD">
        <w:rPr>
          <w:rStyle w:val="StyleUnderline"/>
          <w:highlight w:val="cyan"/>
        </w:rPr>
        <w:t>studied many</w:t>
      </w:r>
      <w:r w:rsidRPr="00580EC1">
        <w:rPr>
          <w:rStyle w:val="StyleUnderline"/>
        </w:rPr>
        <w:t xml:space="preserve"> third </w:t>
      </w:r>
      <w:r w:rsidRPr="00521DAD">
        <w:rPr>
          <w:rStyle w:val="StyleUnderline"/>
          <w:highlight w:val="cyan"/>
        </w:rPr>
        <w:t>groups</w:t>
      </w:r>
      <w:r w:rsidRPr="00DF6474">
        <w:rPr>
          <w:sz w:val="16"/>
        </w:rPr>
        <w:t xml:space="preserve">, but often </w:t>
      </w:r>
      <w:r w:rsidRPr="00521DAD">
        <w:rPr>
          <w:rStyle w:val="Emphasis"/>
          <w:highlight w:val="cyan"/>
        </w:rPr>
        <w:t>without</w:t>
      </w:r>
      <w:r w:rsidRPr="00580EC1">
        <w:rPr>
          <w:rStyle w:val="StyleUnderline"/>
        </w:rPr>
        <w:t xml:space="preserve"> referencing </w:t>
      </w:r>
      <w:r w:rsidRPr="00521DAD">
        <w:rPr>
          <w:rStyle w:val="StyleUnderline"/>
          <w:highlight w:val="cyan"/>
        </w:rPr>
        <w:t>binarism</w:t>
      </w:r>
      <w:r w:rsidRPr="00DF6474">
        <w:rPr>
          <w:sz w:val="16"/>
        </w:rPr>
        <w:t xml:space="preserve">. One category is </w:t>
      </w:r>
      <w:r w:rsidRPr="001A7EB5">
        <w:rPr>
          <w:rStyle w:val="StyleUnderline"/>
        </w:rPr>
        <w:t xml:space="preserve">native </w:t>
      </w:r>
      <w:r w:rsidRPr="00C349E9">
        <w:rPr>
          <w:rStyle w:val="Emphasis"/>
        </w:rPr>
        <w:t>groups</w:t>
      </w:r>
      <w:r w:rsidRPr="002929D0">
        <w:rPr>
          <w:rStyle w:val="StyleUnderline"/>
        </w:rPr>
        <w:t xml:space="preserve"> that</w:t>
      </w:r>
      <w:r w:rsidRPr="00DF6474">
        <w:rPr>
          <w:sz w:val="16"/>
        </w:rPr>
        <w:t xml:space="preserve"> the metropolitan state and/or </w:t>
      </w:r>
      <w:r w:rsidRPr="00C349E9">
        <w:rPr>
          <w:rStyle w:val="Emphasis"/>
        </w:rPr>
        <w:t>settlers</w:t>
      </w:r>
      <w:r w:rsidRPr="002929D0">
        <w:rPr>
          <w:rStyle w:val="StyleUnderline"/>
        </w:rPr>
        <w:t xml:space="preserve"> saw</w:t>
      </w:r>
      <w:r w:rsidRPr="00DF6474">
        <w:rPr>
          <w:sz w:val="16"/>
        </w:rPr>
        <w:t xml:space="preserve">, and/or that saw themselves, </w:t>
      </w:r>
      <w:r w:rsidRPr="002929D0">
        <w:rPr>
          <w:rStyle w:val="StyleUnderline"/>
        </w:rPr>
        <w:t xml:space="preserve">as </w:t>
      </w:r>
      <w:r w:rsidRPr="00C349E9">
        <w:rPr>
          <w:rStyle w:val="Emphasis"/>
        </w:rPr>
        <w:t>different</w:t>
      </w:r>
      <w:r w:rsidRPr="002929D0">
        <w:rPr>
          <w:rStyle w:val="StyleUnderline"/>
        </w:rPr>
        <w:t xml:space="preserve"> from other natives</w:t>
      </w:r>
      <w:r w:rsidRPr="00DF6474">
        <w:rPr>
          <w:sz w:val="16"/>
        </w:rPr>
        <w:t xml:space="preserve">. Thus, in 1870 Algeria’s Jews became French citizens; some began identifying with France. Settlers were infuriated, believing Paris might next grant citizenship to Muslims—a </w:t>
      </w:r>
      <w:r w:rsidRPr="00521DAD">
        <w:rPr>
          <w:sz w:val="16"/>
        </w:rPr>
        <w:t>fear</w:t>
      </w:r>
      <w:r w:rsidRPr="00DF6474">
        <w:rPr>
          <w:sz w:val="16"/>
        </w:rPr>
        <w:t xml:space="preserve"> aggravated by anti-Semitism.Footnote101 Another category regards what one may call a multi-settler reality encompassing different settler populations with diverging interests. Thus, from the late 1700s, Mexican-ruled Texas invited in some Anglo-Americans to help develop the territory; and after the United States conquered Texas, some Spaniard Mexicans stayed, as they did in California.Footnote102 In the late 1800s, Ottoman Palestine saw both early Zionists and German Templers, who sometimes interacted.Footnote103 And around the same time, in the Americas state-supported Japanese migrants entered diverse settler realities, facing discrimination in North America, behaving rather like colonial settlers in Peru and Brazil, and informing Japanese settler policies in Asia with their insights especially into US settler colonialism.Footnote104</w:t>
      </w:r>
    </w:p>
    <w:p w14:paraId="229B8771" w14:textId="77777777" w:rsidR="008F5D35" w:rsidRPr="00DF6474" w:rsidRDefault="008F5D35" w:rsidP="008F5D35">
      <w:pPr>
        <w:rPr>
          <w:sz w:val="16"/>
        </w:rPr>
      </w:pPr>
      <w:r w:rsidRPr="00DF6474">
        <w:rPr>
          <w:sz w:val="16"/>
        </w:rPr>
        <w:t xml:space="preserve">The by far most important category of </w:t>
      </w:r>
      <w:r w:rsidRPr="002929D0">
        <w:rPr>
          <w:rStyle w:val="StyleUnderline"/>
        </w:rPr>
        <w:t xml:space="preserve">a </w:t>
      </w:r>
      <w:r w:rsidRPr="00157348">
        <w:rPr>
          <w:rStyle w:val="Emphasis"/>
        </w:rPr>
        <w:t>third</w:t>
      </w:r>
      <w:r w:rsidRPr="002929D0">
        <w:rPr>
          <w:rStyle w:val="StyleUnderline"/>
        </w:rPr>
        <w:t xml:space="preserve"> group was</w:t>
      </w:r>
      <w:r w:rsidRPr="00DF6474">
        <w:rPr>
          <w:sz w:val="16"/>
        </w:rPr>
        <w:t xml:space="preserve"> variedly </w:t>
      </w:r>
      <w:r w:rsidRPr="00157348">
        <w:rPr>
          <w:rStyle w:val="Emphasis"/>
        </w:rPr>
        <w:t>indentured laborers</w:t>
      </w:r>
      <w:r w:rsidRPr="00DF6474">
        <w:rPr>
          <w:sz w:val="16"/>
        </w:rPr>
        <w:t>. Millions were from Asia, especially India and China, but there also were e.g. Mexicans in the United States and Canada. Their destinations were European colonies and white settler colonies. Together, they constituted an enormously momentous factor and actors in the modern globalizing world.Footnote105 Also in settler colonies as diverse as the United States, Canada, Australia, Kenya, South Africa, or New Caledonia, they formed part of the labor force; as gifted comparative historian, Cecilia Morgan, has it:</w:t>
      </w:r>
    </w:p>
    <w:p w14:paraId="43A7B279" w14:textId="77777777" w:rsidR="008F5D35" w:rsidRPr="00DF6474" w:rsidRDefault="008F5D35" w:rsidP="008F5D35">
      <w:pPr>
        <w:rPr>
          <w:sz w:val="16"/>
        </w:rPr>
      </w:pPr>
      <w:r w:rsidRPr="00DF6474">
        <w:rPr>
          <w:sz w:val="16"/>
        </w:rPr>
        <w:t xml:space="preserve">settler economies relied on and mobilized a wide range of </w:t>
      </w:r>
      <w:r>
        <w:rPr>
          <w:sz w:val="16"/>
        </w:rPr>
        <w:t>labor</w:t>
      </w:r>
      <w:r w:rsidRPr="00DF6474">
        <w:rPr>
          <w:sz w:val="16"/>
        </w:rPr>
        <w:t xml:space="preserve">: that of the household and family; the unfree </w:t>
      </w:r>
      <w:r>
        <w:rPr>
          <w:sz w:val="16"/>
        </w:rPr>
        <w:t>labor</w:t>
      </w:r>
      <w:r w:rsidRPr="00DF6474">
        <w:rPr>
          <w:sz w:val="16"/>
        </w:rPr>
        <w:t xml:space="preserve"> of slaves or convicts; the coerced and unpaid </w:t>
      </w:r>
      <w:r>
        <w:rPr>
          <w:sz w:val="16"/>
        </w:rPr>
        <w:t>labor</w:t>
      </w:r>
      <w:r w:rsidRPr="00DF6474">
        <w:rPr>
          <w:sz w:val="16"/>
        </w:rPr>
        <w:t xml:space="preserve"> of Indigenous people; South Asian indentured </w:t>
      </w:r>
      <w:r>
        <w:rPr>
          <w:sz w:val="16"/>
        </w:rPr>
        <w:t>labor</w:t>
      </w:r>
      <w:r w:rsidRPr="00DF6474">
        <w:rPr>
          <w:sz w:val="16"/>
        </w:rPr>
        <w:t xml:space="preserve">; and Chinese contract </w:t>
      </w:r>
      <w:r>
        <w:rPr>
          <w:sz w:val="16"/>
        </w:rPr>
        <w:t>labor</w:t>
      </w:r>
      <w:r w:rsidRPr="00DF6474">
        <w:rPr>
          <w:sz w:val="16"/>
        </w:rPr>
        <w:t>.Footnote106</w:t>
      </w:r>
    </w:p>
    <w:p w14:paraId="13769D2F" w14:textId="77777777" w:rsidR="008F5D35" w:rsidRPr="00DF6474" w:rsidRDefault="008F5D35" w:rsidP="008F5D35">
      <w:pPr>
        <w:rPr>
          <w:sz w:val="16"/>
        </w:rPr>
      </w:pPr>
      <w:r w:rsidRPr="00DF6474">
        <w:rPr>
          <w:sz w:val="16"/>
        </w:rPr>
        <w:t xml:space="preserve">Moreover, in settler colonies, </w:t>
      </w:r>
      <w:r w:rsidRPr="00313AA8">
        <w:rPr>
          <w:rStyle w:val="StyleUnderline"/>
        </w:rPr>
        <w:t xml:space="preserve">indentured </w:t>
      </w:r>
      <w:r w:rsidRPr="00313AA8">
        <w:rPr>
          <w:rStyle w:val="Emphasis"/>
        </w:rPr>
        <w:t>labor factored</w:t>
      </w:r>
      <w:r w:rsidRPr="00313AA8">
        <w:rPr>
          <w:rStyle w:val="StyleUnderline"/>
        </w:rPr>
        <w:t xml:space="preserve"> into native-</w:t>
      </w:r>
      <w:r w:rsidRPr="00313AA8">
        <w:rPr>
          <w:rStyle w:val="Emphasis"/>
        </w:rPr>
        <w:t>settler</w:t>
      </w:r>
      <w:r w:rsidRPr="00313AA8">
        <w:rPr>
          <w:rStyle w:val="StyleUnderline"/>
        </w:rPr>
        <w:t xml:space="preserve"> relations</w:t>
      </w:r>
      <w:r w:rsidRPr="00DF6474">
        <w:rPr>
          <w:sz w:val="16"/>
        </w:rPr>
        <w:t xml:space="preserve"> in a wide range of often complex ways, which historians of specific settler colonies have examined in detail. To take just one example, in South Africa ‘many of the restrictions imposed upon Chinese </w:t>
      </w:r>
      <w:r>
        <w:rPr>
          <w:sz w:val="16"/>
        </w:rPr>
        <w:t>labor</w:t>
      </w:r>
      <w:r w:rsidRPr="00DF6474">
        <w:rPr>
          <w:sz w:val="16"/>
        </w:rPr>
        <w:t xml:space="preserve">ers [most coming in 1904 and being sent back in 1910] were subsequently extended to the 263,000 or so “foreign native </w:t>
      </w:r>
      <w:r>
        <w:rPr>
          <w:sz w:val="16"/>
        </w:rPr>
        <w:t>labor</w:t>
      </w:r>
      <w:r w:rsidRPr="00DF6474">
        <w:rPr>
          <w:sz w:val="16"/>
        </w:rPr>
        <w:t>ers” employed in the gold mines over the next decade’.Footnote107</w:t>
      </w:r>
    </w:p>
    <w:p w14:paraId="4878C3A7" w14:textId="77777777" w:rsidR="008F5D35" w:rsidRPr="00DF6474" w:rsidRDefault="008F5D35" w:rsidP="008F5D35">
      <w:pPr>
        <w:rPr>
          <w:sz w:val="16"/>
        </w:rPr>
      </w:pPr>
      <w:r w:rsidRPr="00DF6474">
        <w:rPr>
          <w:sz w:val="16"/>
        </w:rPr>
        <w:t>And then, there is the monstrously monumental trans-Atlantic African slave trade—a key shaper of the early modern and modern globalizing world, too.Footnote108 Hence, perhaps especially in the United States, many see slavery as the fundamental feature of national history.Footnote109 And especially US historians have been grappling with the question of how to study together slavery and settler colonialism and, for that matter, other forms of domination. This is principally because of slavery and settler colonialism’s weight in US history, but also because of overlaps including black settlers, slave-holding natives, and whites’ however distinct racial ideas about both Africans and natives.Footnote110 As Walter Hixson has stated,</w:t>
      </w:r>
    </w:p>
    <w:p w14:paraId="5BF6C49E" w14:textId="77777777" w:rsidR="008F5D35" w:rsidRPr="00DF6474" w:rsidRDefault="008F5D35" w:rsidP="008F5D35">
      <w:pPr>
        <w:rPr>
          <w:sz w:val="16"/>
        </w:rPr>
      </w:pPr>
      <w:r w:rsidRPr="00DF6474">
        <w:rPr>
          <w:sz w:val="16"/>
        </w:rPr>
        <w:t xml:space="preserve">essentially a project of dispossession, settler colonization … over Indians complemented internal colonialism of </w:t>
      </w:r>
      <w:r w:rsidRPr="00DF6474">
        <w:rPr>
          <w:strike/>
          <w:sz w:val="16"/>
        </w:rPr>
        <w:t>blacks</w:t>
      </w:r>
      <w:r w:rsidRPr="00DF6474">
        <w:rPr>
          <w:sz w:val="16"/>
        </w:rPr>
        <w:t xml:space="preserve"> [Black people] and Hispanics in the wake of the African diaspora and US expansion into territory formerly claimed by Spain and Mexico. … Settler colonialism thus can be analyzed as a singular project, but it can also with appropriate contextualization be linked to the broader American colonial past and present.Footnote111</w:t>
      </w:r>
    </w:p>
    <w:p w14:paraId="24E1D145" w14:textId="77777777" w:rsidR="008F5D35" w:rsidRDefault="008F5D35" w:rsidP="008F5D35">
      <w:pPr>
        <w:rPr>
          <w:sz w:val="16"/>
        </w:rPr>
      </w:pPr>
      <w:r w:rsidRPr="00DF6474">
        <w:rPr>
          <w:sz w:val="16"/>
        </w:rPr>
        <w:t xml:space="preserve">It is with these linkages in mind that </w:t>
      </w:r>
      <w:r w:rsidRPr="00521DAD">
        <w:rPr>
          <w:rStyle w:val="StyleUnderline"/>
          <w:highlight w:val="cyan"/>
        </w:rPr>
        <w:t>scholars</w:t>
      </w:r>
      <w:r w:rsidRPr="00DF6474">
        <w:rPr>
          <w:sz w:val="16"/>
        </w:rPr>
        <w:t xml:space="preserve"> have </w:t>
      </w:r>
      <w:r w:rsidRPr="00521DAD">
        <w:rPr>
          <w:rStyle w:val="StyleUnderline"/>
          <w:highlight w:val="cyan"/>
        </w:rPr>
        <w:t xml:space="preserve">been </w:t>
      </w:r>
      <w:r w:rsidRPr="00521DAD">
        <w:rPr>
          <w:rStyle w:val="Emphasis"/>
          <w:highlight w:val="cyan"/>
        </w:rPr>
        <w:t>critiquing</w:t>
      </w:r>
      <w:r w:rsidRPr="00521DAD">
        <w:rPr>
          <w:rStyle w:val="StyleUnderline"/>
          <w:highlight w:val="cyan"/>
        </w:rPr>
        <w:t xml:space="preserve"> ‘classical’ </w:t>
      </w:r>
      <w:r w:rsidRPr="00521DAD">
        <w:rPr>
          <w:rStyle w:val="Emphasis"/>
          <w:highlight w:val="cyan"/>
        </w:rPr>
        <w:t>binarism</w:t>
      </w:r>
      <w:r w:rsidRPr="00521DAD">
        <w:rPr>
          <w:rStyle w:val="StyleUnderline"/>
          <w:highlight w:val="cyan"/>
        </w:rPr>
        <w:t xml:space="preserve"> from</w:t>
      </w:r>
      <w:r w:rsidRPr="00DF6474">
        <w:rPr>
          <w:sz w:val="16"/>
        </w:rPr>
        <w:t xml:space="preserve"> the </w:t>
      </w:r>
      <w:r w:rsidRPr="00521DAD">
        <w:rPr>
          <w:rStyle w:val="StyleUnderline"/>
          <w:highlight w:val="cyan"/>
        </w:rPr>
        <w:t>perspective of</w:t>
      </w:r>
      <w:r w:rsidRPr="00DF6474">
        <w:rPr>
          <w:sz w:val="16"/>
        </w:rPr>
        <w:t xml:space="preserve"> African American, </w:t>
      </w:r>
      <w:r w:rsidRPr="00521DAD">
        <w:rPr>
          <w:rStyle w:val="Emphasis"/>
          <w:highlight w:val="cyan"/>
        </w:rPr>
        <w:t>African</w:t>
      </w:r>
      <w:r w:rsidRPr="00DF6474">
        <w:rPr>
          <w:sz w:val="16"/>
        </w:rPr>
        <w:t xml:space="preserve"> diaspora, </w:t>
      </w:r>
      <w:r w:rsidRPr="00521DAD">
        <w:rPr>
          <w:rStyle w:val="StyleUnderline"/>
          <w:highlight w:val="cyan"/>
        </w:rPr>
        <w:t xml:space="preserve">and </w:t>
      </w:r>
      <w:r w:rsidRPr="00521DAD">
        <w:rPr>
          <w:rStyle w:val="Emphasis"/>
          <w:highlight w:val="cyan"/>
        </w:rPr>
        <w:t>Asian</w:t>
      </w:r>
      <w:r w:rsidRPr="00366F60">
        <w:rPr>
          <w:rStyle w:val="StyleUnderline"/>
        </w:rPr>
        <w:t xml:space="preserve"> American </w:t>
      </w:r>
      <w:r w:rsidRPr="00521DAD">
        <w:rPr>
          <w:rStyle w:val="StyleUnderline"/>
          <w:highlight w:val="cyan"/>
        </w:rPr>
        <w:t>experiences</w:t>
      </w:r>
      <w:r w:rsidRPr="00DF6474">
        <w:rPr>
          <w:sz w:val="16"/>
        </w:rPr>
        <w:t>. For example, working on Asians, Iyko Day has offered a ‘</w:t>
      </w:r>
      <w:r w:rsidRPr="00580FEC">
        <w:rPr>
          <w:rStyle w:val="StyleUnderline"/>
        </w:rPr>
        <w:t xml:space="preserve">theory of </w:t>
      </w:r>
      <w:r w:rsidRPr="00521DAD">
        <w:rPr>
          <w:rStyle w:val="Emphasis"/>
          <w:highlight w:val="cyan"/>
        </w:rPr>
        <w:t>settler</w:t>
      </w:r>
      <w:r w:rsidRPr="00521DAD">
        <w:rPr>
          <w:rStyle w:val="StyleUnderline"/>
          <w:highlight w:val="cyan"/>
        </w:rPr>
        <w:t xml:space="preserve"> colonialism</w:t>
      </w:r>
      <w:r w:rsidRPr="00DF6474">
        <w:rPr>
          <w:sz w:val="16"/>
        </w:rPr>
        <w:t xml:space="preserve"> in North America that </w:t>
      </w:r>
      <w:r w:rsidRPr="00521DAD">
        <w:rPr>
          <w:rStyle w:val="StyleUnderline"/>
          <w:highlight w:val="cyan"/>
        </w:rPr>
        <w:t>operates as</w:t>
      </w:r>
      <w:r w:rsidRPr="00580FEC">
        <w:rPr>
          <w:rStyle w:val="StyleUnderline"/>
        </w:rPr>
        <w:t xml:space="preserve"> a </w:t>
      </w:r>
      <w:r w:rsidRPr="00521DAD">
        <w:rPr>
          <w:rStyle w:val="Emphasis"/>
          <w:highlight w:val="cyan"/>
        </w:rPr>
        <w:t>triangulation</w:t>
      </w:r>
      <w:r w:rsidRPr="00521DAD">
        <w:rPr>
          <w:rStyle w:val="StyleUnderline"/>
          <w:highlight w:val="cyan"/>
        </w:rPr>
        <w:t xml:space="preserve"> of symbolic positions</w:t>
      </w:r>
      <w:r w:rsidRPr="00DF6474">
        <w:rPr>
          <w:sz w:val="16"/>
        </w:rPr>
        <w:t xml:space="preserve"> that include the Native, the alien, and the settler’. However, she does not posit a distinct third group. Rather, while stressing that Asians can assume varied positions vis-à-vis white settler structures, they are primarily defined by their ‘subordination under a setter colonial mode of production driven by the proprietorial logics of whiteness’.Footnote112 By contrast, and to take another example, Tiffany King directly challenges settler-centricity. She ‘pulls settler colonial studies offshore—and away from its position as a discursive center—to make it contend with black thought’. Her central reference is the Jamaican writer and philosopher Sylvia Wynter’s ‘triadic model’ (White-Native-Black) rather than dyadic model (White-Native) to understand the sets of relationships and conflict that would bring forth the notion of the modern human and inform conquest’ already before 1492, i.e. from 1441, when the Portuguese began operating in West Africa.Footnote113</w:t>
      </w:r>
    </w:p>
    <w:p w14:paraId="0625FED0" w14:textId="77777777" w:rsidR="008F5D35" w:rsidRDefault="008F5D35" w:rsidP="008F5D35">
      <w:pPr>
        <w:pStyle w:val="Heading3"/>
      </w:pPr>
      <w:bookmarkStart w:id="0" w:name="_Hlk214690781"/>
      <w:r>
        <w:t>Ontology---AT: Empirics---2NC</w:t>
      </w:r>
    </w:p>
    <w:p w14:paraId="7AAD349F" w14:textId="77777777" w:rsidR="008F5D35" w:rsidRDefault="008F5D35" w:rsidP="008F5D35">
      <w:pPr>
        <w:pStyle w:val="Heading3"/>
      </w:pPr>
      <w:r>
        <w:t>Alternative---2NC</w:t>
      </w:r>
    </w:p>
    <w:bookmarkEnd w:id="0"/>
    <w:p w14:paraId="61C8A767" w14:textId="77777777" w:rsidR="008F5D35" w:rsidRDefault="008F5D35" w:rsidP="008F5D35">
      <w:pPr>
        <w:pStyle w:val="Heading3"/>
      </w:pPr>
      <w:r>
        <w:t>Alternative---AT: Crackdown---2NC</w:t>
      </w:r>
    </w:p>
    <w:p w14:paraId="69CB0D22" w14:textId="77777777" w:rsidR="008F5D35" w:rsidRDefault="008F5D35" w:rsidP="008F5D35">
      <w:pPr>
        <w:pStyle w:val="Heading3"/>
      </w:pPr>
      <w:r>
        <w:t>Alternative---AT: Contingency---2NC</w:t>
      </w:r>
    </w:p>
    <w:p w14:paraId="2DC3AEB7" w14:textId="77777777" w:rsidR="008F5D35" w:rsidRPr="00346B87" w:rsidRDefault="008F5D35" w:rsidP="008F5D35">
      <w:pPr>
        <w:pStyle w:val="Heading4"/>
      </w:pPr>
      <w:r>
        <w:t xml:space="preserve">Theory </w:t>
      </w:r>
      <w:r>
        <w:rPr>
          <w:u w:val="single"/>
        </w:rPr>
        <w:t>is material</w:t>
      </w:r>
      <w:r>
        <w:t xml:space="preserve"> and pretending it isn’t </w:t>
      </w:r>
      <w:r>
        <w:rPr>
          <w:u w:val="single"/>
        </w:rPr>
        <w:t>enabling</w:t>
      </w:r>
      <w:r>
        <w:t xml:space="preserve"> colonial violence.</w:t>
      </w:r>
    </w:p>
    <w:p w14:paraId="47126265" w14:textId="77777777" w:rsidR="008F5D35" w:rsidRDefault="008F5D35" w:rsidP="008F5D35">
      <w:r w:rsidRPr="004957A9">
        <w:rPr>
          <w:rStyle w:val="Style13ptBold"/>
        </w:rPr>
        <w:t>Fúnez-Flores, 24</w:t>
      </w:r>
      <w:r>
        <w:t>—Assistant Professor of Curriculum Studies and Teacher Education in the Department of Curriculum and Instruction at Texas Tech University (Jairo, “Anibal Quijano: (Dis)entangling the geopolitics and coloniality of curriculum,” The Curriculum Journal, Volume 35, Issue 2, June 2024, pp. 288-306, dml)</w:t>
      </w:r>
    </w:p>
    <w:p w14:paraId="27559436" w14:textId="77777777" w:rsidR="008F5D35" w:rsidRPr="006616ED" w:rsidRDefault="008F5D35" w:rsidP="008F5D35">
      <w:pPr>
        <w:rPr>
          <w:sz w:val="14"/>
        </w:rPr>
      </w:pPr>
      <w:r w:rsidRPr="00346B87">
        <w:rPr>
          <w:rStyle w:val="StyleUnderline"/>
        </w:rPr>
        <w:t xml:space="preserve">The </w:t>
      </w:r>
      <w:r w:rsidRPr="00BC63F5">
        <w:rPr>
          <w:rStyle w:val="StyleUnderline"/>
          <w:highlight w:val="cyan"/>
        </w:rPr>
        <w:t xml:space="preserve">power of concepts </w:t>
      </w:r>
      <w:r w:rsidRPr="00BC63F5">
        <w:rPr>
          <w:rStyle w:val="Emphasis"/>
          <w:highlight w:val="cyan"/>
        </w:rPr>
        <w:t>cannot be underestimated</w:t>
      </w:r>
      <w:r w:rsidRPr="00BC63F5">
        <w:rPr>
          <w:rStyle w:val="StyleUnderline"/>
          <w:highlight w:val="cyan"/>
        </w:rPr>
        <w:t xml:space="preserve"> </w:t>
      </w:r>
      <w:r w:rsidRPr="00346B87">
        <w:rPr>
          <w:rStyle w:val="StyleUnderline"/>
        </w:rPr>
        <w:t xml:space="preserve">insofar as they simultaneously </w:t>
      </w:r>
      <w:r w:rsidRPr="00BC63F5">
        <w:rPr>
          <w:rStyle w:val="StyleUnderline"/>
          <w:highlight w:val="cyan"/>
        </w:rPr>
        <w:t xml:space="preserve">enable us to </w:t>
      </w:r>
      <w:r w:rsidRPr="00BC63F5">
        <w:rPr>
          <w:rStyle w:val="Emphasis"/>
          <w:highlight w:val="cyan"/>
        </w:rPr>
        <w:t>interrogate</w:t>
      </w:r>
      <w:r w:rsidRPr="00BC63F5">
        <w:rPr>
          <w:rStyle w:val="StyleUnderline"/>
          <w:highlight w:val="cyan"/>
        </w:rPr>
        <w:t xml:space="preserve"> </w:t>
      </w:r>
      <w:r w:rsidRPr="00346B87">
        <w:rPr>
          <w:rStyle w:val="StyleUnderline"/>
        </w:rPr>
        <w:t xml:space="preserve">the </w:t>
      </w:r>
      <w:r w:rsidRPr="00BC63F5">
        <w:rPr>
          <w:rStyle w:val="StyleUnderline"/>
          <w:highlight w:val="cyan"/>
        </w:rPr>
        <w:t xml:space="preserve">world </w:t>
      </w:r>
      <w:r w:rsidRPr="00346B87">
        <w:rPr>
          <w:rStyle w:val="StyleUnderline"/>
        </w:rPr>
        <w:t xml:space="preserve">and </w:t>
      </w:r>
      <w:r w:rsidRPr="00BC63F5">
        <w:rPr>
          <w:rStyle w:val="Emphasis"/>
          <w:highlight w:val="cyan"/>
        </w:rPr>
        <w:t>take action</w:t>
      </w:r>
      <w:r w:rsidRPr="00BC63F5">
        <w:rPr>
          <w:rStyle w:val="StyleUnderline"/>
          <w:highlight w:val="cyan"/>
        </w:rPr>
        <w:t xml:space="preserve"> to unsettle colonial</w:t>
      </w:r>
      <w:r w:rsidRPr="00346B87">
        <w:rPr>
          <w:sz w:val="14"/>
        </w:rPr>
        <w:t xml:space="preserve">, racist, capitalist and heteropatriarchal </w:t>
      </w:r>
      <w:r w:rsidRPr="00346B87">
        <w:rPr>
          <w:rStyle w:val="StyleUnderline"/>
        </w:rPr>
        <w:t>structures</w:t>
      </w:r>
      <w:r w:rsidRPr="00346B87">
        <w:rPr>
          <w:sz w:val="14"/>
        </w:rPr>
        <w:t xml:space="preserve">. </w:t>
      </w:r>
      <w:r w:rsidRPr="00346B87">
        <w:rPr>
          <w:rStyle w:val="StyleUnderline"/>
        </w:rPr>
        <w:t xml:space="preserve">Theories and concepts can either serve as </w:t>
      </w:r>
      <w:r w:rsidRPr="00346B87">
        <w:rPr>
          <w:rStyle w:val="Emphasis"/>
        </w:rPr>
        <w:t>behaviour-</w:t>
      </w:r>
      <w:r w:rsidRPr="00BC63F5">
        <w:rPr>
          <w:rStyle w:val="Emphasis"/>
          <w:highlight w:val="cyan"/>
        </w:rPr>
        <w:t>regulating discursive systems</w:t>
      </w:r>
      <w:r w:rsidRPr="00BC63F5">
        <w:rPr>
          <w:sz w:val="14"/>
          <w:highlight w:val="cyan"/>
        </w:rPr>
        <w:t xml:space="preserve"> </w:t>
      </w:r>
      <w:r w:rsidRPr="00346B87">
        <w:rPr>
          <w:sz w:val="14"/>
        </w:rPr>
        <w:t xml:space="preserve">(Wynter, 2003) </w:t>
      </w:r>
      <w:r w:rsidRPr="00346B87">
        <w:rPr>
          <w:rStyle w:val="StyleUnderline"/>
        </w:rPr>
        <w:t xml:space="preserve">that </w:t>
      </w:r>
      <w:r w:rsidRPr="00BC63F5">
        <w:rPr>
          <w:rStyle w:val="Emphasis"/>
          <w:highlight w:val="cyan"/>
        </w:rPr>
        <w:t>maintain</w:t>
      </w:r>
      <w:r w:rsidRPr="00BC63F5">
        <w:rPr>
          <w:rStyle w:val="StyleUnderline"/>
          <w:highlight w:val="cyan"/>
        </w:rPr>
        <w:t xml:space="preserve"> </w:t>
      </w:r>
      <w:r w:rsidRPr="00346B87">
        <w:rPr>
          <w:rStyle w:val="StyleUnderline"/>
        </w:rPr>
        <w:t>the</w:t>
      </w:r>
      <w:r w:rsidRPr="00346B87">
        <w:rPr>
          <w:sz w:val="14"/>
        </w:rPr>
        <w:t xml:space="preserve"> modern/</w:t>
      </w:r>
      <w:r w:rsidRPr="00346B87">
        <w:rPr>
          <w:rStyle w:val="StyleUnderline"/>
        </w:rPr>
        <w:t>colonial order</w:t>
      </w:r>
      <w:r w:rsidRPr="00346B87">
        <w:rPr>
          <w:sz w:val="14"/>
        </w:rPr>
        <w:t xml:space="preserve"> of things </w:t>
      </w:r>
      <w:r w:rsidRPr="00346B87">
        <w:rPr>
          <w:rStyle w:val="StyleUnderline"/>
        </w:rPr>
        <w:t xml:space="preserve">or they can serve as </w:t>
      </w:r>
      <w:r w:rsidRPr="00BC63F5">
        <w:rPr>
          <w:rStyle w:val="Emphasis"/>
          <w:highlight w:val="cyan"/>
        </w:rPr>
        <w:t>catalysts for collective action</w:t>
      </w:r>
      <w:r w:rsidRPr="00BC63F5">
        <w:rPr>
          <w:rStyle w:val="StyleUnderline"/>
          <w:highlight w:val="cyan"/>
        </w:rPr>
        <w:t xml:space="preserve"> </w:t>
      </w:r>
      <w:r w:rsidRPr="00346B87">
        <w:rPr>
          <w:rStyle w:val="StyleUnderline"/>
        </w:rPr>
        <w:t>seeking to dismantle said order</w:t>
      </w:r>
      <w:r w:rsidRPr="00346B87">
        <w:rPr>
          <w:sz w:val="14"/>
        </w:rPr>
        <w:t xml:space="preserve">. </w:t>
      </w:r>
      <w:r w:rsidRPr="00346B87">
        <w:rPr>
          <w:rStyle w:val="StyleUnderline"/>
        </w:rPr>
        <w:t xml:space="preserve">When concepts are </w:t>
      </w:r>
      <w:r w:rsidRPr="00346B87">
        <w:rPr>
          <w:rStyle w:val="Emphasis"/>
        </w:rPr>
        <w:t>imposed</w:t>
      </w:r>
      <w:r w:rsidRPr="00346B87">
        <w:rPr>
          <w:rStyle w:val="StyleUnderline"/>
        </w:rPr>
        <w:t xml:space="preserve"> on others</w:t>
      </w:r>
      <w:r w:rsidRPr="00346B87">
        <w:rPr>
          <w:sz w:val="14"/>
        </w:rPr>
        <w:t xml:space="preserve">, however, </w:t>
      </w:r>
      <w:r w:rsidRPr="00346B87">
        <w:rPr>
          <w:rStyle w:val="StyleUnderline"/>
        </w:rPr>
        <w:t xml:space="preserve">they have the pedagogical ability to </w:t>
      </w:r>
      <w:r w:rsidRPr="00BC63F5">
        <w:rPr>
          <w:rStyle w:val="Emphasis"/>
          <w:highlight w:val="cyan"/>
        </w:rPr>
        <w:t>distort</w:t>
      </w:r>
      <w:r w:rsidRPr="00BC63F5">
        <w:rPr>
          <w:rStyle w:val="StyleUnderline"/>
          <w:highlight w:val="cyan"/>
        </w:rPr>
        <w:t xml:space="preserve"> </w:t>
      </w:r>
      <w:r w:rsidRPr="00346B87">
        <w:rPr>
          <w:rStyle w:val="StyleUnderline"/>
        </w:rPr>
        <w:t>the understanding of social reality</w:t>
      </w:r>
      <w:r w:rsidRPr="00346B87">
        <w:rPr>
          <w:sz w:val="14"/>
        </w:rPr>
        <w:t xml:space="preserve">; </w:t>
      </w:r>
      <w:r w:rsidRPr="00BC63F5">
        <w:rPr>
          <w:rStyle w:val="Emphasis"/>
          <w:highlight w:val="cyan"/>
        </w:rPr>
        <w:t>justify</w:t>
      </w:r>
      <w:r w:rsidRPr="00BC63F5">
        <w:rPr>
          <w:rStyle w:val="StyleUnderline"/>
          <w:highlight w:val="cyan"/>
        </w:rPr>
        <w:t xml:space="preserve"> material dispossession</w:t>
      </w:r>
      <w:r w:rsidRPr="00346B87">
        <w:rPr>
          <w:sz w:val="14"/>
        </w:rPr>
        <w:t xml:space="preserve">, </w:t>
      </w:r>
      <w:r w:rsidRPr="00346B87">
        <w:rPr>
          <w:rStyle w:val="StyleUnderline"/>
        </w:rPr>
        <w:t>domination and exploitation</w:t>
      </w:r>
      <w:r w:rsidRPr="00346B87">
        <w:rPr>
          <w:sz w:val="14"/>
        </w:rPr>
        <w:t xml:space="preserve">; </w:t>
      </w:r>
      <w:r w:rsidRPr="00346B87">
        <w:rPr>
          <w:rStyle w:val="StyleUnderline"/>
        </w:rPr>
        <w:t xml:space="preserve">and </w:t>
      </w:r>
      <w:r w:rsidRPr="00BC63F5">
        <w:rPr>
          <w:rStyle w:val="Emphasis"/>
          <w:highlight w:val="cyan"/>
        </w:rPr>
        <w:t>prevent</w:t>
      </w:r>
      <w:r w:rsidRPr="00BC63F5">
        <w:rPr>
          <w:rStyle w:val="StyleUnderline"/>
          <w:highlight w:val="cyan"/>
        </w:rPr>
        <w:t xml:space="preserve"> collective action</w:t>
      </w:r>
      <w:r w:rsidRPr="00346B87">
        <w:rPr>
          <w:sz w:val="14"/>
        </w:rPr>
        <w:t xml:space="preserve">. When concepts emerge within sites of struggle, they find their theoretical validity in their praxis orientation towards radical social transformation. González Casanova (1987) claims that </w:t>
      </w:r>
      <w:r w:rsidRPr="00346B87">
        <w:rPr>
          <w:rStyle w:val="StyleUnderline"/>
        </w:rPr>
        <w:t xml:space="preserve">it is </w:t>
      </w:r>
      <w:r w:rsidRPr="00BC63F5">
        <w:rPr>
          <w:rStyle w:val="Emphasis"/>
          <w:highlight w:val="cyan"/>
        </w:rPr>
        <w:t>impossible</w:t>
      </w:r>
      <w:r w:rsidRPr="00BC63F5">
        <w:rPr>
          <w:rStyle w:val="StyleUnderline"/>
          <w:highlight w:val="cyan"/>
        </w:rPr>
        <w:t xml:space="preserve"> </w:t>
      </w:r>
      <w:r w:rsidRPr="00346B87">
        <w:rPr>
          <w:rStyle w:val="StyleUnderline"/>
        </w:rPr>
        <w:t xml:space="preserve">to </w:t>
      </w:r>
      <w:r w:rsidRPr="00BC63F5">
        <w:rPr>
          <w:rStyle w:val="StyleUnderline"/>
          <w:highlight w:val="cyan"/>
        </w:rPr>
        <w:t>wage a collective struggle</w:t>
      </w:r>
      <w:r w:rsidRPr="00BC63F5">
        <w:rPr>
          <w:sz w:val="14"/>
          <w:highlight w:val="cyan"/>
        </w:rPr>
        <w:t xml:space="preserve"> </w:t>
      </w:r>
      <w:r w:rsidRPr="00346B87">
        <w:rPr>
          <w:sz w:val="14"/>
        </w:rPr>
        <w:t xml:space="preserve">without concepts, that is, </w:t>
      </w:r>
      <w:r w:rsidRPr="00346B87">
        <w:rPr>
          <w:rStyle w:val="StyleUnderline"/>
        </w:rPr>
        <w:t xml:space="preserve">without </w:t>
      </w:r>
      <w:r w:rsidRPr="00346B87">
        <w:rPr>
          <w:rStyle w:val="Emphasis"/>
        </w:rPr>
        <w:t>conceptual tools</w:t>
      </w:r>
      <w:r w:rsidRPr="00346B87">
        <w:rPr>
          <w:rStyle w:val="StyleUnderline"/>
        </w:rPr>
        <w:t xml:space="preserve"> to read</w:t>
      </w:r>
      <w:r w:rsidRPr="00346B87">
        <w:rPr>
          <w:sz w:val="14"/>
        </w:rPr>
        <w:t xml:space="preserve">, </w:t>
      </w:r>
      <w:r w:rsidRPr="00346B87">
        <w:rPr>
          <w:rStyle w:val="StyleUnderline"/>
        </w:rPr>
        <w:t>interrogate and comprehend the world in which our actions unfold</w:t>
      </w:r>
      <w:r w:rsidRPr="00346B87">
        <w:rPr>
          <w:sz w:val="14"/>
        </w:rPr>
        <w:t xml:space="preserve">. Take, for instance, </w:t>
      </w:r>
      <w:r w:rsidRPr="00BC63F5">
        <w:rPr>
          <w:rStyle w:val="StyleUnderline"/>
          <w:highlight w:val="cyan"/>
        </w:rPr>
        <w:t>decolonial theories and their</w:t>
      </w:r>
      <w:r w:rsidRPr="00BC63F5">
        <w:rPr>
          <w:sz w:val="14"/>
          <w:highlight w:val="cyan"/>
        </w:rPr>
        <w:t xml:space="preserve"> </w:t>
      </w:r>
      <w:r w:rsidRPr="00346B87">
        <w:rPr>
          <w:sz w:val="14"/>
        </w:rPr>
        <w:t xml:space="preserve">concomitant </w:t>
      </w:r>
      <w:r w:rsidRPr="00346B87">
        <w:rPr>
          <w:rStyle w:val="StyleUnderline"/>
        </w:rPr>
        <w:t>concepts</w:t>
      </w:r>
      <w:r w:rsidRPr="00346B87">
        <w:rPr>
          <w:sz w:val="14"/>
        </w:rPr>
        <w:t xml:space="preserve">, which are not problematic in and of themselves, as some critics like to claim, but </w:t>
      </w:r>
      <w:r w:rsidRPr="00346B87">
        <w:rPr>
          <w:rStyle w:val="StyleUnderline"/>
        </w:rPr>
        <w:t>are</w:t>
      </w:r>
      <w:r w:rsidRPr="00346B87">
        <w:rPr>
          <w:sz w:val="14"/>
        </w:rPr>
        <w:t xml:space="preserve"> rather </w:t>
      </w:r>
      <w:r w:rsidRPr="00BC63F5">
        <w:rPr>
          <w:rStyle w:val="Emphasis"/>
          <w:highlight w:val="cyan"/>
        </w:rPr>
        <w:t>problematic</w:t>
      </w:r>
      <w:r w:rsidRPr="00BC63F5">
        <w:rPr>
          <w:rStyle w:val="StyleUnderline"/>
          <w:highlight w:val="cyan"/>
        </w:rPr>
        <w:t xml:space="preserve"> when</w:t>
      </w:r>
      <w:r w:rsidRPr="00BC63F5">
        <w:rPr>
          <w:sz w:val="14"/>
          <w:highlight w:val="cyan"/>
        </w:rPr>
        <w:t xml:space="preserve"> </w:t>
      </w:r>
      <w:r w:rsidRPr="00346B87">
        <w:rPr>
          <w:sz w:val="14"/>
        </w:rPr>
        <w:t xml:space="preserve">concepts are </w:t>
      </w:r>
      <w:r w:rsidRPr="00BC63F5">
        <w:rPr>
          <w:rStyle w:val="Emphasis"/>
          <w:highlight w:val="cyan"/>
        </w:rPr>
        <w:t>abstracted</w:t>
      </w:r>
      <w:r w:rsidRPr="00BC63F5">
        <w:rPr>
          <w:rStyle w:val="StyleUnderline"/>
          <w:highlight w:val="cyan"/>
        </w:rPr>
        <w:t xml:space="preserve"> </w:t>
      </w:r>
      <w:r w:rsidRPr="00346B87">
        <w:rPr>
          <w:rStyle w:val="StyleUnderline"/>
        </w:rPr>
        <w:t>from the material contexts from which they emerge</w:t>
      </w:r>
      <w:r w:rsidRPr="00346B87">
        <w:rPr>
          <w:sz w:val="14"/>
        </w:rPr>
        <w:t xml:space="preserve">. In other words, </w:t>
      </w:r>
      <w:r w:rsidRPr="00BC63F5">
        <w:rPr>
          <w:rStyle w:val="StyleUnderline"/>
          <w:highlight w:val="cyan"/>
        </w:rPr>
        <w:t>when the symbolic</w:t>
      </w:r>
      <w:r w:rsidRPr="00BC63F5">
        <w:rPr>
          <w:sz w:val="14"/>
          <w:highlight w:val="cyan"/>
        </w:rPr>
        <w:t xml:space="preserve"> </w:t>
      </w:r>
      <w:r w:rsidRPr="00346B87">
        <w:rPr>
          <w:sz w:val="14"/>
        </w:rPr>
        <w:t xml:space="preserve">(cultural) </w:t>
      </w:r>
      <w:r w:rsidRPr="00346B87">
        <w:rPr>
          <w:rStyle w:val="StyleUnderline"/>
        </w:rPr>
        <w:t xml:space="preserve">is </w:t>
      </w:r>
      <w:r w:rsidRPr="00BC63F5">
        <w:rPr>
          <w:rStyle w:val="StyleUnderline"/>
          <w:highlight w:val="cyan"/>
        </w:rPr>
        <w:t>underscored over the material</w:t>
      </w:r>
      <w:r w:rsidRPr="00BC63F5">
        <w:rPr>
          <w:sz w:val="14"/>
          <w:highlight w:val="cyan"/>
        </w:rPr>
        <w:t xml:space="preserve"> </w:t>
      </w:r>
      <w:r w:rsidRPr="00346B87">
        <w:rPr>
          <w:sz w:val="14"/>
        </w:rPr>
        <w:t xml:space="preserve">(political–economic) </w:t>
      </w:r>
      <w:r w:rsidRPr="00346B87">
        <w:rPr>
          <w:rStyle w:val="StyleUnderline"/>
        </w:rPr>
        <w:t xml:space="preserve">and when both are understood as </w:t>
      </w:r>
      <w:r w:rsidRPr="00BC63F5">
        <w:rPr>
          <w:rStyle w:val="Emphasis"/>
          <w:highlight w:val="cyan"/>
        </w:rPr>
        <w:t>ontologically separate</w:t>
      </w:r>
      <w:r w:rsidRPr="00BC63F5">
        <w:rPr>
          <w:rStyle w:val="StyleUnderline"/>
          <w:highlight w:val="cyan"/>
        </w:rPr>
        <w:t xml:space="preserve"> </w:t>
      </w:r>
      <w:r w:rsidRPr="00346B87">
        <w:rPr>
          <w:rStyle w:val="StyleUnderline"/>
        </w:rPr>
        <w:t>domains</w:t>
      </w:r>
      <w:r w:rsidRPr="00346B87">
        <w:rPr>
          <w:sz w:val="14"/>
        </w:rPr>
        <w:t xml:space="preserve">, </w:t>
      </w:r>
      <w:r w:rsidRPr="00346B87">
        <w:rPr>
          <w:rStyle w:val="StyleUnderline"/>
        </w:rPr>
        <w:t xml:space="preserve">this tends to </w:t>
      </w:r>
      <w:r w:rsidRPr="00BC63F5">
        <w:rPr>
          <w:rStyle w:val="Emphasis"/>
          <w:highlight w:val="cyan"/>
        </w:rPr>
        <w:t>obfuscate</w:t>
      </w:r>
      <w:r w:rsidRPr="00BC63F5">
        <w:rPr>
          <w:rStyle w:val="StyleUnderline"/>
          <w:highlight w:val="cyan"/>
        </w:rPr>
        <w:t xml:space="preserve"> how they are </w:t>
      </w:r>
      <w:r w:rsidRPr="00BC63F5">
        <w:rPr>
          <w:rStyle w:val="Emphasis"/>
          <w:highlight w:val="cyan"/>
        </w:rPr>
        <w:t>entangled</w:t>
      </w:r>
      <w:r w:rsidRPr="00BC63F5">
        <w:rPr>
          <w:rStyle w:val="StyleUnderline"/>
          <w:highlight w:val="cyan"/>
        </w:rPr>
        <w:t xml:space="preserve"> </w:t>
      </w:r>
      <w:r w:rsidRPr="00346B87">
        <w:rPr>
          <w:rStyle w:val="StyleUnderline"/>
        </w:rPr>
        <w:t xml:space="preserve">in </w:t>
      </w:r>
      <w:r w:rsidRPr="00BC63F5">
        <w:rPr>
          <w:rStyle w:val="StyleUnderline"/>
          <w:highlight w:val="cyan"/>
        </w:rPr>
        <w:t>everyday practices</w:t>
      </w:r>
      <w:r w:rsidRPr="00346B87">
        <w:rPr>
          <w:sz w:val="14"/>
        </w:rPr>
        <w:t>.</w:t>
      </w:r>
    </w:p>
    <w:p w14:paraId="428B429F" w14:textId="7FD46533" w:rsidR="008F5D35" w:rsidRPr="008F5D35" w:rsidRDefault="008F5D35" w:rsidP="008F5D35">
      <w:pPr>
        <w:pStyle w:val="Heading3"/>
      </w:pPr>
      <w:r>
        <w:t>Theory---AT: Fiat---2NC</w:t>
      </w:r>
    </w:p>
    <w:sectPr w:rsidR="008F5D35" w:rsidRPr="008F5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A7A1" w14:textId="77777777" w:rsidR="009F68EE" w:rsidRDefault="009F68EE" w:rsidP="00066D2C">
      <w:pPr>
        <w:spacing w:after="0" w:line="240" w:lineRule="auto"/>
      </w:pPr>
      <w:r>
        <w:separator/>
      </w:r>
    </w:p>
  </w:endnote>
  <w:endnote w:type="continuationSeparator" w:id="0">
    <w:p w14:paraId="36DD9DC6" w14:textId="77777777" w:rsidR="009F68EE" w:rsidRDefault="009F68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7FAD" w14:textId="77777777" w:rsidR="009F68EE" w:rsidRDefault="009F68EE" w:rsidP="00066D2C">
      <w:pPr>
        <w:spacing w:after="0" w:line="240" w:lineRule="auto"/>
      </w:pPr>
      <w:r>
        <w:separator/>
      </w:r>
    </w:p>
  </w:footnote>
  <w:footnote w:type="continuationSeparator" w:id="0">
    <w:p w14:paraId="1A52DACF" w14:textId="77777777" w:rsidR="009F68EE" w:rsidRDefault="009F68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60577953056"/>
    <w:docVar w:name="VerbatimVersion" w:val="6.0.0"/>
    <w:docVar w:name="WordVersion" w:val="16.0"/>
  </w:docVars>
  <w:rsids>
    <w:rsidRoot w:val="008F5D35"/>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286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8F5D35"/>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9F68E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299"/>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0D475"/>
  <w15:chartTrackingRefBased/>
  <w15:docId w15:val="{73C794C4-9B98-4198-ACAD-0EE8514E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5D35"/>
    <w:rPr>
      <w:rFonts w:ascii="Calibri" w:hAnsi="Calibri" w:cs="Calibri"/>
    </w:rPr>
  </w:style>
  <w:style w:type="paragraph" w:styleId="Heading1">
    <w:name w:val="heading 1"/>
    <w:aliases w:val="Pocket"/>
    <w:basedOn w:val="Normal"/>
    <w:next w:val="Normal"/>
    <w:link w:val="Heading1Char"/>
    <w:qFormat/>
    <w:rsid w:val="008F5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5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3: Cite,Tags v 2,Block Writing,Index Headers,no"/>
    <w:basedOn w:val="Normal"/>
    <w:next w:val="Normal"/>
    <w:link w:val="Heading3Char"/>
    <w:uiPriority w:val="2"/>
    <w:qFormat/>
    <w:rsid w:val="008F5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8F5D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5D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5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D35"/>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8F5D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F5D35"/>
    <w:rPr>
      <w:color w:val="auto"/>
      <w:u w:val="none"/>
    </w:rPr>
  </w:style>
  <w:style w:type="character" w:customStyle="1" w:styleId="Heading1Char">
    <w:name w:val="Heading 1 Char"/>
    <w:aliases w:val="Pocket Char"/>
    <w:basedOn w:val="DefaultParagraphFont"/>
    <w:link w:val="Heading1"/>
    <w:rsid w:val="008F5D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5D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Heading 3 Char Char1 Char Char Char,n Char"/>
    <w:basedOn w:val="DefaultParagraphFont"/>
    <w:link w:val="Heading3"/>
    <w:uiPriority w:val="2"/>
    <w:rsid w:val="008F5D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F5D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5D3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8F5D35"/>
    <w:rPr>
      <w:b w:val="0"/>
      <w:sz w:val="22"/>
      <w:u w:val="single"/>
    </w:rPr>
  </w:style>
  <w:style w:type="character" w:styleId="Strong">
    <w:name w:val="Strong"/>
    <w:basedOn w:val="DefaultParagraphFont"/>
    <w:uiPriority w:val="22"/>
    <w:semiHidden/>
    <w:qFormat/>
    <w:rsid w:val="008F5D35"/>
    <w:rPr>
      <w:b/>
      <w:bCs/>
    </w:rPr>
  </w:style>
  <w:style w:type="character" w:styleId="BookTitle">
    <w:name w:val="Book Title"/>
    <w:basedOn w:val="DefaultParagraphFont"/>
    <w:uiPriority w:val="33"/>
    <w:semiHidden/>
    <w:qFormat/>
    <w:rsid w:val="008F5D35"/>
    <w:rPr>
      <w:b/>
      <w:bCs/>
      <w:i/>
      <w:iCs/>
      <w:spacing w:val="5"/>
    </w:rPr>
  </w:style>
  <w:style w:type="character" w:customStyle="1" w:styleId="Heading5Char">
    <w:name w:val="Heading 5 Char"/>
    <w:basedOn w:val="DefaultParagraphFont"/>
    <w:link w:val="Heading5"/>
    <w:uiPriority w:val="9"/>
    <w:semiHidden/>
    <w:rsid w:val="008F5D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5D35"/>
  </w:style>
  <w:style w:type="paragraph" w:styleId="Header">
    <w:name w:val="header"/>
    <w:basedOn w:val="Normal"/>
    <w:link w:val="HeaderChar"/>
    <w:uiPriority w:val="99"/>
    <w:semiHidden/>
    <w:rsid w:val="008F5D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5D35"/>
    <w:rPr>
      <w:rFonts w:ascii="Calibri" w:hAnsi="Calibri" w:cs="Calibri"/>
    </w:rPr>
  </w:style>
  <w:style w:type="paragraph" w:styleId="Footer">
    <w:name w:val="footer"/>
    <w:basedOn w:val="Normal"/>
    <w:link w:val="FooterChar"/>
    <w:uiPriority w:val="99"/>
    <w:semiHidden/>
    <w:rsid w:val="008F5D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5D35"/>
    <w:rPr>
      <w:rFonts w:ascii="Calibri" w:hAnsi="Calibri" w:cs="Calibri"/>
    </w:rPr>
  </w:style>
  <w:style w:type="paragraph" w:styleId="BodyText">
    <w:name w:val="Body Text"/>
    <w:basedOn w:val="Normal"/>
    <w:link w:val="BodyTextChar"/>
    <w:uiPriority w:val="99"/>
    <w:semiHidden/>
    <w:unhideWhenUsed/>
    <w:rsid w:val="008F5D35"/>
    <w:pPr>
      <w:spacing w:after="120"/>
    </w:pPr>
  </w:style>
  <w:style w:type="character" w:customStyle="1" w:styleId="BodyTextChar">
    <w:name w:val="Body Text Char"/>
    <w:basedOn w:val="DefaultParagraphFont"/>
    <w:link w:val="BodyText"/>
    <w:uiPriority w:val="99"/>
    <w:semiHidden/>
    <w:rsid w:val="008F5D35"/>
    <w:rPr>
      <w:rFonts w:ascii="Calibri" w:hAnsi="Calibri" w:cs="Calibri"/>
    </w:rPr>
  </w:style>
  <w:style w:type="paragraph" w:styleId="NoSpacing">
    <w:name w:val="No Spacing"/>
    <w:link w:val="NoSpacingChar"/>
    <w:uiPriority w:val="99"/>
    <w:semiHidden/>
    <w:unhideWhenUsed/>
    <w:qFormat/>
    <w:rsid w:val="008F5D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F5D35"/>
    <w:rPr>
      <w:rFonts w:ascii="Calibri" w:hAnsi="Calibri" w:cs="Calibri"/>
    </w:rPr>
  </w:style>
  <w:style w:type="character" w:styleId="Hyperlink">
    <w:name w:val="Hyperlink"/>
    <w:basedOn w:val="DefaultParagraphFont"/>
    <w:uiPriority w:val="99"/>
    <w:unhideWhenUsed/>
    <w:rsid w:val="008F5D35"/>
    <w:rPr>
      <w:color w:val="0563C1" w:themeColor="hyperlink"/>
      <w:u w:val="single"/>
    </w:rPr>
  </w:style>
  <w:style w:type="character" w:styleId="UnresolvedMention">
    <w:name w:val="Unresolved Mention"/>
    <w:basedOn w:val="DefaultParagraphFont"/>
    <w:uiPriority w:val="99"/>
    <w:semiHidden/>
    <w:unhideWhenUsed/>
    <w:rsid w:val="008F5D35"/>
    <w:rPr>
      <w:color w:val="605E5C"/>
      <w:shd w:val="clear" w:color="auto" w:fill="E1DFDD"/>
    </w:rPr>
  </w:style>
  <w:style w:type="paragraph" w:customStyle="1" w:styleId="Analytics">
    <w:name w:val="Analytics"/>
    <w:basedOn w:val="Normal"/>
    <w:link w:val="AnalyticsChar"/>
    <w:autoRedefine/>
    <w:uiPriority w:val="5"/>
    <w:qFormat/>
    <w:rsid w:val="008F5D35"/>
    <w:rPr>
      <w:b/>
      <w:color w:val="222A35" w:themeColor="text2" w:themeShade="80"/>
      <w:sz w:val="26"/>
    </w:rPr>
  </w:style>
  <w:style w:type="character" w:customStyle="1" w:styleId="AnalyticsChar">
    <w:name w:val="Analytics Char"/>
    <w:basedOn w:val="DefaultParagraphFont"/>
    <w:link w:val="Analytics"/>
    <w:uiPriority w:val="5"/>
    <w:rsid w:val="008F5D35"/>
    <w:rPr>
      <w:rFonts w:ascii="Calibri" w:hAnsi="Calibri" w:cs="Calibri"/>
      <w:b/>
      <w:color w:val="222A35" w:themeColor="text2" w:themeShade="80"/>
      <w:sz w:val="26"/>
    </w:rPr>
  </w:style>
  <w:style w:type="paragraph" w:customStyle="1" w:styleId="textbold">
    <w:name w:val="text bold"/>
    <w:basedOn w:val="Normal"/>
    <w:link w:val="Emphasis"/>
    <w:uiPriority w:val="8"/>
    <w:qFormat/>
    <w:rsid w:val="008F5D35"/>
    <w:pPr>
      <w:ind w:left="720"/>
      <w:jc w:val="both"/>
    </w:pPr>
    <w:rPr>
      <w:b/>
      <w:iCs/>
      <w:u w:val="single"/>
      <w:bdr w:val="single" w:sz="8" w:space="0" w:color="auto"/>
    </w:rPr>
  </w:style>
  <w:style w:type="character" w:customStyle="1" w:styleId="boxboxbox">
    <w:name w:val="boxboxbox"/>
    <w:basedOn w:val="DefaultParagraphFont"/>
    <w:uiPriority w:val="1"/>
    <w:qFormat/>
    <w:rsid w:val="008F5D35"/>
    <w:rPr>
      <w:rFonts w:ascii="Calibri" w:hAnsi="Calibri"/>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32488</Words>
  <Characters>211177</Characters>
  <Application>Microsoft Office Word</Application>
  <DocSecurity>0</DocSecurity>
  <Lines>8122</Lines>
  <Paragraphs>9024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2</cp:revision>
  <dcterms:created xsi:type="dcterms:W3CDTF">2025-11-22T15:21:00Z</dcterms:created>
  <dcterms:modified xsi:type="dcterms:W3CDTF">2025-11-22T15:23:00Z</dcterms:modified>
</cp:coreProperties>
</file>