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FF9E" w14:textId="4AF2C7E6" w:rsidR="00A5466D" w:rsidRPr="001A6DFF" w:rsidRDefault="00A5466D" w:rsidP="00A5466D">
      <w:pPr>
        <w:pStyle w:val="Heading1"/>
      </w:pPr>
      <w:r w:rsidRPr="001A6DFF">
        <w:t xml:space="preserve">BVW </w:t>
      </w:r>
      <w:r w:rsidR="006F7971" w:rsidRPr="001A6DFF">
        <w:t>DA</w:t>
      </w:r>
      <w:r w:rsidRPr="001A6DFF">
        <w:t>_Logistics_1AC</w:t>
      </w:r>
    </w:p>
    <w:p w14:paraId="408024B1" w14:textId="77777777" w:rsidR="00A5466D" w:rsidRPr="001A6DFF" w:rsidRDefault="00A5466D" w:rsidP="00A5466D">
      <w:pPr>
        <w:pStyle w:val="Heading2"/>
      </w:pPr>
      <w:r w:rsidRPr="001A6DFF">
        <w:lastRenderedPageBreak/>
        <w:t xml:space="preserve">1AC---Logistics </w:t>
      </w:r>
    </w:p>
    <w:p w14:paraId="0F0C8168" w14:textId="77777777" w:rsidR="00A5466D" w:rsidRPr="001A6DFF" w:rsidRDefault="00A5466D" w:rsidP="00A5466D">
      <w:pPr>
        <w:pStyle w:val="Heading3"/>
      </w:pPr>
      <w:r w:rsidRPr="001A6DFF">
        <w:lastRenderedPageBreak/>
        <w:t>Deterrence Adv---1AC</w:t>
      </w:r>
    </w:p>
    <w:p w14:paraId="6DCD23DB" w14:textId="77777777" w:rsidR="00A5466D" w:rsidRPr="001A6DFF" w:rsidRDefault="00A5466D" w:rsidP="00A5466D">
      <w:pPr>
        <w:pStyle w:val="Heading4"/>
      </w:pPr>
      <w:r w:rsidRPr="001A6DFF">
        <w:t xml:space="preserve">Advantage 1 is </w:t>
      </w:r>
      <w:r w:rsidRPr="001A6DFF">
        <w:rPr>
          <w:u w:val="single"/>
        </w:rPr>
        <w:t>Deterrence</w:t>
      </w:r>
      <w:r w:rsidRPr="001A6DFF">
        <w:t xml:space="preserve">. </w:t>
      </w:r>
    </w:p>
    <w:p w14:paraId="71E587C9" w14:textId="77777777" w:rsidR="00A5466D" w:rsidRPr="001A6DFF" w:rsidRDefault="00A5466D" w:rsidP="00A5466D">
      <w:pPr>
        <w:pStyle w:val="Heading4"/>
      </w:pPr>
      <w:r w:rsidRPr="001A6DFF">
        <w:t>E</w:t>
      </w:r>
      <w:r w:rsidRPr="001A6DFF">
        <w:rPr>
          <w:u w:val="single"/>
        </w:rPr>
        <w:t>nvironmental crisis</w:t>
      </w:r>
      <w:r w:rsidRPr="001A6DFF">
        <w:t xml:space="preserve"> and </w:t>
      </w:r>
      <w:r w:rsidRPr="001A6DFF">
        <w:rPr>
          <w:u w:val="single"/>
        </w:rPr>
        <w:t>adversarial</w:t>
      </w:r>
      <w:r w:rsidRPr="001A6DFF">
        <w:t xml:space="preserve"> aggression has created a unique </w:t>
      </w:r>
      <w:r w:rsidRPr="001A6DFF">
        <w:rPr>
          <w:u w:val="single"/>
        </w:rPr>
        <w:t>capacity gap</w:t>
      </w:r>
      <w:r w:rsidRPr="001A6DFF">
        <w:t xml:space="preserve"> in the Arctic that renders current </w:t>
      </w:r>
      <w:r w:rsidRPr="001A6DFF">
        <w:rPr>
          <w:u w:val="single"/>
        </w:rPr>
        <w:t>reactive deterrence</w:t>
      </w:r>
      <w:r w:rsidRPr="001A6DFF">
        <w:t xml:space="preserve"> untenable</w:t>
      </w:r>
    </w:p>
    <w:p w14:paraId="0D971432" w14:textId="77777777" w:rsidR="00A5466D" w:rsidRPr="001A6DFF" w:rsidRDefault="00A5466D" w:rsidP="00A5466D">
      <w:r w:rsidRPr="001A6DFF">
        <w:t xml:space="preserve">Kristen </w:t>
      </w:r>
      <w:r w:rsidRPr="001A6DFF">
        <w:rPr>
          <w:rStyle w:val="Style13ptBold"/>
        </w:rPr>
        <w:t>Heiserman 24</w:t>
      </w:r>
      <w:r w:rsidRPr="001A6DFF">
        <w:t xml:space="preserve">, Lieutenant Colonel, United States Air Force, USNORTHCOM J32 JFE Plans Branch Chief, July 2024, “Snowblind: Investing in Logistical Infrastructure in the Arctic to Support the Indo-Pacific and the North Atlantic Treaty Organization,” </w:t>
      </w:r>
      <w:r w:rsidRPr="001A6DFF">
        <w:rPr>
          <w:i/>
          <w:iCs/>
        </w:rPr>
        <w:t>Journal of Indo-Pacific Affairs</w:t>
      </w:r>
      <w:r w:rsidRPr="001A6DFF">
        <w:t>, 7(4), pp. 34-52, JL</w:t>
      </w:r>
    </w:p>
    <w:p w14:paraId="77EE8479" w14:textId="77777777" w:rsidR="00A5466D" w:rsidRPr="001A6DFF" w:rsidRDefault="00A5466D" w:rsidP="00A5466D">
      <w:pPr>
        <w:rPr>
          <w:sz w:val="14"/>
        </w:rPr>
      </w:pPr>
      <w:r w:rsidRPr="001A6DFF">
        <w:rPr>
          <w:rStyle w:val="StyleUnderline"/>
          <w:highlight w:val="cyan"/>
        </w:rPr>
        <w:t>As</w:t>
      </w:r>
      <w:r w:rsidRPr="001A6DFF">
        <w:rPr>
          <w:rStyle w:val="StyleUnderline"/>
        </w:rPr>
        <w:t xml:space="preserve"> the </w:t>
      </w:r>
      <w:r w:rsidRPr="001A6DFF">
        <w:rPr>
          <w:rStyle w:val="StyleUnderline"/>
          <w:highlight w:val="cyan"/>
        </w:rPr>
        <w:t>Arctic experiences</w:t>
      </w:r>
      <w:r w:rsidRPr="001A6DFF">
        <w:rPr>
          <w:rStyle w:val="StyleUnderline"/>
        </w:rPr>
        <w:t xml:space="preserve"> significant </w:t>
      </w:r>
      <w:r w:rsidRPr="001A6DFF">
        <w:rPr>
          <w:rStyle w:val="Emphasis"/>
          <w:highlight w:val="cyan"/>
        </w:rPr>
        <w:t>climate change</w:t>
      </w:r>
      <w:r w:rsidRPr="001A6DFF">
        <w:rPr>
          <w:sz w:val="14"/>
        </w:rPr>
        <w:t xml:space="preserve"> in the coming years, a </w:t>
      </w:r>
      <w:r w:rsidRPr="001A6DFF">
        <w:rPr>
          <w:rStyle w:val="StyleUnderline"/>
        </w:rPr>
        <w:t>convergence of factors including</w:t>
      </w:r>
      <w:r w:rsidRPr="001A6DFF">
        <w:rPr>
          <w:sz w:val="14"/>
        </w:rPr>
        <w:t xml:space="preserve"> the </w:t>
      </w:r>
      <w:r w:rsidRPr="001A6DFF">
        <w:rPr>
          <w:rStyle w:val="StyleUnderline"/>
          <w:highlight w:val="cyan"/>
        </w:rPr>
        <w:t xml:space="preserve">melting of </w:t>
      </w:r>
      <w:r w:rsidRPr="001A6DFF">
        <w:rPr>
          <w:rStyle w:val="Emphasis"/>
          <w:highlight w:val="cyan"/>
        </w:rPr>
        <w:t>sea ice</w:t>
      </w:r>
      <w:r w:rsidRPr="001A6DFF">
        <w:rPr>
          <w:sz w:val="14"/>
        </w:rPr>
        <w:t xml:space="preserve">, </w:t>
      </w:r>
      <w:r w:rsidRPr="001A6DFF">
        <w:rPr>
          <w:rStyle w:val="StyleUnderline"/>
        </w:rPr>
        <w:t xml:space="preserve">escalating </w:t>
      </w:r>
      <w:r w:rsidRPr="001A6DFF">
        <w:rPr>
          <w:rStyle w:val="StyleUnderline"/>
          <w:highlight w:val="cyan"/>
        </w:rPr>
        <w:t xml:space="preserve">capabilities of </w:t>
      </w:r>
      <w:r w:rsidRPr="001A6DFF">
        <w:rPr>
          <w:rStyle w:val="Emphasis"/>
          <w:highlight w:val="cyan"/>
        </w:rPr>
        <w:t>peer nations</w:t>
      </w:r>
      <w:r w:rsidRPr="001A6DFF">
        <w:rPr>
          <w:sz w:val="14"/>
        </w:rPr>
        <w:t xml:space="preserve">, </w:t>
      </w:r>
      <w:r w:rsidRPr="001A6DFF">
        <w:rPr>
          <w:rStyle w:val="Emphasis"/>
          <w:highlight w:val="cyan"/>
        </w:rPr>
        <w:t>tech</w:t>
      </w:r>
      <w:r w:rsidRPr="001A6DFF">
        <w:rPr>
          <w:rStyle w:val="Emphasis"/>
        </w:rPr>
        <w:t>nological</w:t>
      </w:r>
      <w:r w:rsidRPr="001A6DFF">
        <w:rPr>
          <w:rStyle w:val="StyleUnderline"/>
        </w:rPr>
        <w:t xml:space="preserve"> </w:t>
      </w:r>
      <w:r w:rsidRPr="001A6DFF">
        <w:rPr>
          <w:rStyle w:val="StyleUnderline"/>
          <w:highlight w:val="cyan"/>
        </w:rPr>
        <w:t>advance</w:t>
      </w:r>
      <w:r w:rsidRPr="001A6DFF">
        <w:rPr>
          <w:rStyle w:val="StyleUnderline"/>
        </w:rPr>
        <w:t>ments</w:t>
      </w:r>
      <w:r w:rsidRPr="001A6DFF">
        <w:rPr>
          <w:sz w:val="14"/>
        </w:rPr>
        <w:t xml:space="preserve">, and </w:t>
      </w:r>
      <w:r w:rsidRPr="001A6DFF">
        <w:rPr>
          <w:rStyle w:val="StyleUnderline"/>
        </w:rPr>
        <w:t>challenges to</w:t>
      </w:r>
      <w:r w:rsidRPr="001A6DFF">
        <w:rPr>
          <w:sz w:val="14"/>
        </w:rPr>
        <w:t xml:space="preserve"> the international </w:t>
      </w:r>
      <w:r w:rsidRPr="001A6DFF">
        <w:rPr>
          <w:rStyle w:val="Emphasis"/>
        </w:rPr>
        <w:t>rules-based order</w:t>
      </w:r>
      <w:r w:rsidRPr="001A6DFF">
        <w:rPr>
          <w:sz w:val="14"/>
        </w:rPr>
        <w:t xml:space="preserve"> are </w:t>
      </w:r>
      <w:r w:rsidRPr="001A6DFF">
        <w:rPr>
          <w:rStyle w:val="StyleUnderline"/>
        </w:rPr>
        <w:t>prompting analysts to regard</w:t>
      </w:r>
      <w:r w:rsidRPr="001A6DFF">
        <w:rPr>
          <w:sz w:val="14"/>
        </w:rPr>
        <w:t xml:space="preserve"> the </w:t>
      </w:r>
      <w:r w:rsidRPr="001A6DFF">
        <w:rPr>
          <w:rStyle w:val="StyleUnderline"/>
        </w:rPr>
        <w:t>Arctic as</w:t>
      </w:r>
      <w:r w:rsidRPr="001A6DFF">
        <w:rPr>
          <w:sz w:val="14"/>
        </w:rPr>
        <w:t xml:space="preserve"> a potential </w:t>
      </w:r>
      <w:r w:rsidRPr="001A6DFF">
        <w:rPr>
          <w:rStyle w:val="Emphasis"/>
        </w:rPr>
        <w:t>future arena of conflict</w:t>
      </w:r>
      <w:r w:rsidRPr="001A6DFF">
        <w:rPr>
          <w:sz w:val="14"/>
        </w:rPr>
        <w:t xml:space="preserve">.1 Simultaneously, anticipated </w:t>
      </w:r>
      <w:r w:rsidRPr="001A6DFF">
        <w:rPr>
          <w:rStyle w:val="StyleUnderline"/>
        </w:rPr>
        <w:t xml:space="preserve">rises in </w:t>
      </w:r>
      <w:r w:rsidRPr="001A6DFF">
        <w:rPr>
          <w:rStyle w:val="Emphasis"/>
        </w:rPr>
        <w:t>sea levels</w:t>
      </w:r>
      <w:r w:rsidRPr="001A6DFF">
        <w:rPr>
          <w:sz w:val="14"/>
        </w:rPr>
        <w:t xml:space="preserve">, thawing of permafrost, and increased </w:t>
      </w:r>
      <w:r w:rsidRPr="001A6DFF">
        <w:rPr>
          <w:rStyle w:val="StyleUnderline"/>
        </w:rPr>
        <w:t>coastal erosion</w:t>
      </w:r>
      <w:r w:rsidRPr="001A6DFF">
        <w:rPr>
          <w:sz w:val="14"/>
        </w:rPr>
        <w:t xml:space="preserve"> in the US-defined Arctic are </w:t>
      </w:r>
      <w:r w:rsidRPr="001A6DFF">
        <w:rPr>
          <w:rStyle w:val="StyleUnderline"/>
        </w:rPr>
        <w:t xml:space="preserve">presenting </w:t>
      </w:r>
      <w:r w:rsidRPr="001A6DFF">
        <w:rPr>
          <w:rStyle w:val="Emphasis"/>
        </w:rPr>
        <w:t>complex challenges</w:t>
      </w:r>
      <w:r w:rsidRPr="001A6DFF">
        <w:rPr>
          <w:rStyle w:val="StyleUnderline"/>
        </w:rPr>
        <w:t xml:space="preserve"> in infrastructure</w:t>
      </w:r>
      <w:r w:rsidRPr="001A6DFF">
        <w:rPr>
          <w:sz w:val="14"/>
        </w:rPr>
        <w:t xml:space="preserve"> maintenance and engineering across civilian, interagency, and military sectors. </w:t>
      </w:r>
      <w:r w:rsidRPr="001A6DFF">
        <w:rPr>
          <w:rStyle w:val="StyleUnderline"/>
        </w:rPr>
        <w:t xml:space="preserve">Environmental and </w:t>
      </w:r>
      <w:r w:rsidRPr="001A6DFF">
        <w:rPr>
          <w:rStyle w:val="Emphasis"/>
        </w:rPr>
        <w:t>geopolitical shifts</w:t>
      </w:r>
      <w:r w:rsidRPr="001A6DFF">
        <w:rPr>
          <w:sz w:val="14"/>
        </w:rPr>
        <w:t xml:space="preserve"> are </w:t>
      </w:r>
      <w:r w:rsidRPr="001A6DFF">
        <w:rPr>
          <w:rStyle w:val="StyleUnderline"/>
        </w:rPr>
        <w:t xml:space="preserve">reshaping the </w:t>
      </w:r>
      <w:r w:rsidRPr="001A6DFF">
        <w:rPr>
          <w:rStyle w:val="Emphasis"/>
        </w:rPr>
        <w:t>Arctic’s significance</w:t>
      </w:r>
      <w:r w:rsidRPr="001A6DFF">
        <w:rPr>
          <w:sz w:val="14"/>
        </w:rPr>
        <w:t xml:space="preserve">, </w:t>
      </w:r>
      <w:r w:rsidRPr="001A6DFF">
        <w:rPr>
          <w:rStyle w:val="StyleUnderline"/>
        </w:rPr>
        <w:t xml:space="preserve">demanding adaptive and </w:t>
      </w:r>
      <w:r w:rsidRPr="001A6DFF">
        <w:rPr>
          <w:rStyle w:val="Emphasis"/>
        </w:rPr>
        <w:t>forward-thinking responses</w:t>
      </w:r>
      <w:r w:rsidRPr="001A6DFF">
        <w:rPr>
          <w:sz w:val="14"/>
        </w:rPr>
        <w:t xml:space="preserve"> in terms of force deployment, readiness, and power projection, areas </w:t>
      </w:r>
      <w:r w:rsidRPr="001A6DFF">
        <w:rPr>
          <w:rStyle w:val="StyleUnderline"/>
        </w:rPr>
        <w:t>currently lacking across key</w:t>
      </w:r>
      <w:r w:rsidRPr="001A6DFF">
        <w:rPr>
          <w:sz w:val="14"/>
        </w:rPr>
        <w:t xml:space="preserve"> Department of Defense (</w:t>
      </w:r>
      <w:r w:rsidRPr="001A6DFF">
        <w:rPr>
          <w:rStyle w:val="Emphasis"/>
        </w:rPr>
        <w:t>DOD</w:t>
      </w:r>
      <w:r w:rsidRPr="001A6DFF">
        <w:rPr>
          <w:sz w:val="14"/>
        </w:rPr>
        <w:t xml:space="preserve">) </w:t>
      </w:r>
      <w:r w:rsidRPr="001A6DFF">
        <w:rPr>
          <w:rStyle w:val="StyleUnderline"/>
        </w:rPr>
        <w:t xml:space="preserve">stakeholders due to </w:t>
      </w:r>
      <w:r w:rsidRPr="001A6DFF">
        <w:rPr>
          <w:rStyle w:val="Emphasis"/>
        </w:rPr>
        <w:t>self-induced blindness</w:t>
      </w:r>
      <w:r w:rsidRPr="001A6DFF">
        <w:rPr>
          <w:sz w:val="14"/>
        </w:rPr>
        <w:t xml:space="preserve">. Snow </w:t>
      </w:r>
      <w:r w:rsidRPr="001A6DFF">
        <w:rPr>
          <w:rStyle w:val="StyleUnderline"/>
        </w:rPr>
        <w:t>blindness is</w:t>
      </w:r>
      <w:r w:rsidRPr="001A6DFF">
        <w:rPr>
          <w:sz w:val="14"/>
        </w:rPr>
        <w:t xml:space="preserve"> an </w:t>
      </w:r>
      <w:r w:rsidRPr="001A6DFF">
        <w:rPr>
          <w:rStyle w:val="StyleUnderline"/>
        </w:rPr>
        <w:t xml:space="preserve">ocular condition induced by </w:t>
      </w:r>
      <w:r w:rsidRPr="001A6DFF">
        <w:rPr>
          <w:rStyle w:val="Emphasis"/>
        </w:rPr>
        <w:t>ultraviolet rays</w:t>
      </w:r>
      <w:r w:rsidRPr="001A6DFF">
        <w:rPr>
          <w:rStyle w:val="StyleUnderline"/>
        </w:rPr>
        <w:t xml:space="preserve"> reflecting off icy and </w:t>
      </w:r>
      <w:r w:rsidRPr="001A6DFF">
        <w:rPr>
          <w:rStyle w:val="Emphasis"/>
        </w:rPr>
        <w:t>snowy surfaces</w:t>
      </w:r>
      <w:r w:rsidRPr="001A6DFF">
        <w:rPr>
          <w:sz w:val="14"/>
        </w:rPr>
        <w:t xml:space="preserve">. It is </w:t>
      </w:r>
      <w:r w:rsidRPr="001A6DFF">
        <w:rPr>
          <w:rStyle w:val="StyleUnderline"/>
        </w:rPr>
        <w:t xml:space="preserve">particularly prevalent in </w:t>
      </w:r>
      <w:r w:rsidRPr="001A6DFF">
        <w:rPr>
          <w:rStyle w:val="Emphasis"/>
        </w:rPr>
        <w:t>polar regions</w:t>
      </w:r>
      <w:r w:rsidRPr="001A6DFF">
        <w:rPr>
          <w:sz w:val="14"/>
        </w:rPr>
        <w:t xml:space="preserve">, notably the northern latitudes, </w:t>
      </w:r>
      <w:r w:rsidRPr="001A6DFF">
        <w:rPr>
          <w:rStyle w:val="StyleUnderline"/>
        </w:rPr>
        <w:t xml:space="preserve">where sunlight can persist for </w:t>
      </w:r>
      <w:r w:rsidRPr="001A6DFF">
        <w:rPr>
          <w:rStyle w:val="Emphasis"/>
        </w:rPr>
        <w:t>up to 24 hours</w:t>
      </w:r>
      <w:r w:rsidRPr="001A6DFF">
        <w:rPr>
          <w:sz w:val="14"/>
        </w:rPr>
        <w:t xml:space="preserve"> per day during the summer season, resulting in impaired vision. This analogous notion of snow blindness can be </w:t>
      </w:r>
      <w:r w:rsidRPr="001A6DFF">
        <w:rPr>
          <w:rStyle w:val="StyleUnderline"/>
        </w:rPr>
        <w:t xml:space="preserve">extended to potential </w:t>
      </w:r>
      <w:r w:rsidRPr="001A6DFF">
        <w:rPr>
          <w:rStyle w:val="Emphasis"/>
        </w:rPr>
        <w:t>capability gaps</w:t>
      </w:r>
      <w:r w:rsidRPr="001A6DFF">
        <w:rPr>
          <w:rStyle w:val="StyleUnderline"/>
        </w:rPr>
        <w:t xml:space="preserve"> that</w:t>
      </w:r>
      <w:r w:rsidRPr="001A6DFF">
        <w:rPr>
          <w:sz w:val="14"/>
        </w:rPr>
        <w:t xml:space="preserve"> have </w:t>
      </w:r>
      <w:r w:rsidRPr="001A6DFF">
        <w:rPr>
          <w:rStyle w:val="StyleUnderline"/>
        </w:rPr>
        <w:t>garnered attention from</w:t>
      </w:r>
      <w:r w:rsidRPr="001A6DFF">
        <w:rPr>
          <w:sz w:val="14"/>
        </w:rPr>
        <w:t xml:space="preserve"> both </w:t>
      </w:r>
      <w:r w:rsidRPr="001A6DFF">
        <w:rPr>
          <w:rStyle w:val="Emphasis"/>
        </w:rPr>
        <w:t>private industry</w:t>
      </w:r>
      <w:r w:rsidRPr="001A6DFF">
        <w:rPr>
          <w:rStyle w:val="StyleUnderline"/>
        </w:rPr>
        <w:t xml:space="preserve"> and defense professionals regarding the </w:t>
      </w:r>
      <w:r w:rsidRPr="001A6DFF">
        <w:rPr>
          <w:rStyle w:val="Emphasis"/>
        </w:rPr>
        <w:t>treatment of the Arctic</w:t>
      </w:r>
      <w:r w:rsidRPr="001A6DFF">
        <w:rPr>
          <w:sz w:val="14"/>
        </w:rPr>
        <w:t xml:space="preserve"> by the United States </w:t>
      </w:r>
      <w:r w:rsidRPr="001A6DFF">
        <w:rPr>
          <w:rStyle w:val="StyleUnderline"/>
        </w:rPr>
        <w:t xml:space="preserve">and its assigned </w:t>
      </w:r>
      <w:r w:rsidRPr="001A6DFF">
        <w:rPr>
          <w:rStyle w:val="Emphasis"/>
        </w:rPr>
        <w:t>importance</w:t>
      </w:r>
      <w:r w:rsidRPr="001A6DFF">
        <w:rPr>
          <w:sz w:val="14"/>
        </w:rPr>
        <w:t xml:space="preserve"> in terms of commerce, defense, and overall global positioning. This article aims to dispel the transient neglect, ignorance, and disregard surrounding </w:t>
      </w:r>
      <w:r w:rsidRPr="001A6DFF">
        <w:rPr>
          <w:rStyle w:val="StyleUnderline"/>
        </w:rPr>
        <w:t>Alaska</w:t>
      </w:r>
      <w:r w:rsidRPr="001A6DFF">
        <w:rPr>
          <w:sz w:val="14"/>
        </w:rPr>
        <w:t xml:space="preserve"> and the Arctic domain, shedding light on its strategic significance both from a national security standpoint and </w:t>
      </w:r>
      <w:r w:rsidRPr="001A6DFF">
        <w:rPr>
          <w:rStyle w:val="StyleUnderline"/>
        </w:rPr>
        <w:t xml:space="preserve">as a critical </w:t>
      </w:r>
      <w:r w:rsidRPr="001A6DFF">
        <w:rPr>
          <w:rStyle w:val="Emphasis"/>
        </w:rPr>
        <w:t>logistics hub</w:t>
      </w:r>
      <w:r w:rsidRPr="001A6DFF">
        <w:rPr>
          <w:rStyle w:val="StyleUnderline"/>
        </w:rPr>
        <w:t xml:space="preserve"> essential for safeguarding a free and open </w:t>
      </w:r>
      <w:r w:rsidRPr="001A6DFF">
        <w:rPr>
          <w:rStyle w:val="Emphasis"/>
        </w:rPr>
        <w:t>Indo-Pacific theater</w:t>
      </w:r>
      <w:r w:rsidRPr="001A6DFF">
        <w:rPr>
          <w:sz w:val="14"/>
        </w:rPr>
        <w:t xml:space="preserve">, while also assuring the North Atlantic Treaty Organization (NATO) of the United States’ capacity to provide support in times of conflict. As outlined in the Implementation Plan for the 2022 National Strategy for the Arctic Region (NSARIP), </w:t>
      </w:r>
      <w:r w:rsidRPr="001A6DFF">
        <w:rPr>
          <w:rStyle w:val="StyleUnderline"/>
        </w:rPr>
        <w:t>our nation</w:t>
      </w:r>
      <w:r w:rsidRPr="001A6DFF">
        <w:rPr>
          <w:sz w:val="14"/>
        </w:rPr>
        <w:t xml:space="preserve"> “must </w:t>
      </w:r>
      <w:r w:rsidRPr="001A6DFF">
        <w:rPr>
          <w:rStyle w:val="StyleUnderline"/>
        </w:rPr>
        <w:t xml:space="preserve">plan and develop the targeted infrastructure necessary to enhance </w:t>
      </w:r>
      <w:r w:rsidRPr="001A6DFF">
        <w:rPr>
          <w:rStyle w:val="Emphasis"/>
        </w:rPr>
        <w:t>Arctic domain awareness</w:t>
      </w:r>
      <w:r w:rsidRPr="001A6DFF">
        <w:rPr>
          <w:rStyle w:val="StyleUnderline"/>
        </w:rPr>
        <w:t xml:space="preserve"> and</w:t>
      </w:r>
      <w:r w:rsidRPr="001A6DFF">
        <w:rPr>
          <w:sz w:val="14"/>
        </w:rPr>
        <w:t xml:space="preserve"> our </w:t>
      </w:r>
      <w:r w:rsidRPr="001A6DFF">
        <w:rPr>
          <w:rStyle w:val="StyleUnderline"/>
        </w:rPr>
        <w:t xml:space="preserve">ability to monitor and </w:t>
      </w:r>
      <w:r w:rsidRPr="001A6DFF">
        <w:rPr>
          <w:rStyle w:val="Emphasis"/>
        </w:rPr>
        <w:t>respond to threats</w:t>
      </w:r>
      <w:r w:rsidRPr="001A6DFF">
        <w:rPr>
          <w:rStyle w:val="StyleUnderline"/>
        </w:rPr>
        <w:t xml:space="preserve"> in support of </w:t>
      </w:r>
      <w:r w:rsidRPr="001A6DFF">
        <w:rPr>
          <w:rStyle w:val="Emphasis"/>
        </w:rPr>
        <w:t>homeland defense</w:t>
      </w:r>
      <w:r w:rsidRPr="001A6DFF">
        <w:rPr>
          <w:sz w:val="14"/>
        </w:rPr>
        <w:t>.”2 The Alaska of Yesteryear The United States has been an Arctic nation since 1867, when Secretary of State William H. Seward orchestrated the purchase of Alaska from Russia.3 Initially derided as “Seward’s Folly,” the dismissive tone toward the acquisition shifted when Brig Gen William “Billy” Mitchell declared in a 1935 congressional address that “</w:t>
      </w:r>
      <w:r w:rsidRPr="001A6DFF">
        <w:rPr>
          <w:rStyle w:val="StyleUnderline"/>
        </w:rPr>
        <w:t xml:space="preserve">whoever holds </w:t>
      </w:r>
      <w:r w:rsidRPr="001A6DFF">
        <w:rPr>
          <w:rStyle w:val="Emphasis"/>
        </w:rPr>
        <w:t>Alaska</w:t>
      </w:r>
      <w:r w:rsidRPr="001A6DFF">
        <w:rPr>
          <w:rStyle w:val="StyleUnderline"/>
        </w:rPr>
        <w:t xml:space="preserve"> will </w:t>
      </w:r>
      <w:r w:rsidRPr="001A6DFF">
        <w:rPr>
          <w:rStyle w:val="Emphasis"/>
        </w:rPr>
        <w:t>hold the world</w:t>
      </w:r>
      <w:r w:rsidRPr="001A6DFF">
        <w:rPr>
          <w:sz w:val="14"/>
        </w:rPr>
        <w:t xml:space="preserve">. I consider it </w:t>
      </w:r>
      <w:r w:rsidRPr="001A6DFF">
        <w:rPr>
          <w:rStyle w:val="StyleUnderline"/>
        </w:rPr>
        <w:t xml:space="preserve">the most </w:t>
      </w:r>
      <w:r w:rsidRPr="001A6DFF">
        <w:rPr>
          <w:rStyle w:val="Emphasis"/>
        </w:rPr>
        <w:t>crucial strategic location</w:t>
      </w:r>
      <w:r w:rsidRPr="001A6DFF">
        <w:rPr>
          <w:rStyle w:val="StyleUnderline"/>
        </w:rPr>
        <w:t xml:space="preserve"> on the planet</w:t>
      </w:r>
      <w:r w:rsidRPr="001A6DFF">
        <w:rPr>
          <w:sz w:val="14"/>
        </w:rPr>
        <w:t xml:space="preserve">.”4 This statement </w:t>
      </w:r>
      <w:r w:rsidRPr="001A6DFF">
        <w:rPr>
          <w:rStyle w:val="StyleUnderline"/>
        </w:rPr>
        <w:t xml:space="preserve">gained credence during </w:t>
      </w:r>
      <w:r w:rsidRPr="001A6DFF">
        <w:rPr>
          <w:rStyle w:val="Emphasis"/>
        </w:rPr>
        <w:t>World War II</w:t>
      </w:r>
      <w:r w:rsidRPr="001A6DFF">
        <w:rPr>
          <w:sz w:val="14"/>
        </w:rPr>
        <w:t xml:space="preserve">, </w:t>
      </w:r>
      <w:r w:rsidRPr="001A6DFF">
        <w:rPr>
          <w:rStyle w:val="StyleUnderline"/>
        </w:rPr>
        <w:t>as</w:t>
      </w:r>
      <w:r w:rsidRPr="001A6DFF">
        <w:rPr>
          <w:sz w:val="14"/>
        </w:rPr>
        <w:t xml:space="preserve"> significant military presence and </w:t>
      </w:r>
      <w:r w:rsidRPr="001A6DFF">
        <w:rPr>
          <w:rStyle w:val="StyleUnderline"/>
        </w:rPr>
        <w:t>operations occurred in</w:t>
      </w:r>
      <w:r w:rsidRPr="001A6DFF">
        <w:rPr>
          <w:sz w:val="14"/>
        </w:rPr>
        <w:t xml:space="preserve"> both the </w:t>
      </w:r>
      <w:r w:rsidRPr="001A6DFF">
        <w:rPr>
          <w:rStyle w:val="StyleUnderline"/>
        </w:rPr>
        <w:t>Alaska–Aleutian Islands</w:t>
      </w:r>
      <w:r w:rsidRPr="001A6DFF">
        <w:rPr>
          <w:sz w:val="14"/>
        </w:rPr>
        <w:t xml:space="preserve"> region </w:t>
      </w:r>
      <w:r w:rsidRPr="001A6DFF">
        <w:rPr>
          <w:rStyle w:val="StyleUnderline"/>
        </w:rPr>
        <w:t>and</w:t>
      </w:r>
      <w:r w:rsidRPr="001A6DFF">
        <w:rPr>
          <w:sz w:val="14"/>
        </w:rPr>
        <w:t xml:space="preserve"> the broader </w:t>
      </w:r>
      <w:r w:rsidRPr="001A6DFF">
        <w:rPr>
          <w:rStyle w:val="Emphasis"/>
        </w:rPr>
        <w:t>Pacific theater</w:t>
      </w:r>
      <w:r w:rsidRPr="001A6DFF">
        <w:rPr>
          <w:sz w:val="14"/>
        </w:rPr>
        <w:t xml:space="preserve"> to counter Imperial Japan. In the Alaska region, notable engagements, such as the Battle of the Aleutian Islands, occurred, during which Japanese forces occupied two islands, Attu and Kiska, from June 1942 to August 1943. The United States and Canada conducted joint land, air, and naval operations to reclaim these islands and secure the Aleutians. However, these actions were distinct from the major campaigns waged in the broader Pacific theater.5 </w:t>
      </w:r>
      <w:r w:rsidRPr="001A6DFF">
        <w:rPr>
          <w:rStyle w:val="StyleUnderline"/>
        </w:rPr>
        <w:t>The Alaska campaign</w:t>
      </w:r>
      <w:r w:rsidRPr="001A6DFF">
        <w:rPr>
          <w:sz w:val="14"/>
        </w:rPr>
        <w:t xml:space="preserve">, alongside the achievements of the Lend-Lease program, </w:t>
      </w:r>
      <w:r w:rsidRPr="001A6DFF">
        <w:rPr>
          <w:rStyle w:val="StyleUnderline"/>
        </w:rPr>
        <w:t xml:space="preserve">affirmed General Mitchell’s foresight regarding </w:t>
      </w:r>
      <w:r w:rsidRPr="001A6DFF">
        <w:rPr>
          <w:rStyle w:val="Emphasis"/>
        </w:rPr>
        <w:t>Alaska’s strategic importance</w:t>
      </w:r>
      <w:r w:rsidRPr="001A6DFF">
        <w:rPr>
          <w:sz w:val="14"/>
        </w:rPr>
        <w:t xml:space="preserve">. From 1941 to 1945, the </w:t>
      </w:r>
      <w:r w:rsidRPr="001A6DFF">
        <w:rPr>
          <w:rStyle w:val="StyleUnderline"/>
        </w:rPr>
        <w:t xml:space="preserve">Lend-Lease program </w:t>
      </w:r>
      <w:r w:rsidRPr="001A6DFF">
        <w:rPr>
          <w:rStyle w:val="Emphasis"/>
        </w:rPr>
        <w:t>enabled</w:t>
      </w:r>
      <w:r w:rsidRPr="001A6DFF">
        <w:rPr>
          <w:sz w:val="14"/>
        </w:rPr>
        <w:t xml:space="preserve"> the </w:t>
      </w:r>
      <w:r w:rsidRPr="001A6DFF">
        <w:rPr>
          <w:rStyle w:val="StyleUnderline"/>
        </w:rPr>
        <w:t xml:space="preserve">supply of </w:t>
      </w:r>
      <w:r w:rsidRPr="001A6DFF">
        <w:rPr>
          <w:rStyle w:val="Emphasis"/>
        </w:rPr>
        <w:t>military equipment</w:t>
      </w:r>
      <w:r w:rsidRPr="001A6DFF">
        <w:rPr>
          <w:sz w:val="14"/>
        </w:rPr>
        <w:t xml:space="preserve">, </w:t>
      </w:r>
      <w:r w:rsidRPr="001A6DFF">
        <w:rPr>
          <w:rStyle w:val="Emphasis"/>
        </w:rPr>
        <w:t>supplies</w:t>
      </w:r>
      <w:r w:rsidRPr="001A6DFF">
        <w:rPr>
          <w:sz w:val="14"/>
        </w:rPr>
        <w:t xml:space="preserve">, </w:t>
      </w:r>
      <w:r w:rsidRPr="001A6DFF">
        <w:rPr>
          <w:rStyle w:val="StyleUnderline"/>
        </w:rPr>
        <w:t xml:space="preserve">and </w:t>
      </w:r>
      <w:r w:rsidRPr="001A6DFF">
        <w:rPr>
          <w:rStyle w:val="Emphasis"/>
        </w:rPr>
        <w:t>weaponry</w:t>
      </w:r>
      <w:r w:rsidRPr="001A6DFF">
        <w:rPr>
          <w:rStyle w:val="StyleUnderline"/>
        </w:rPr>
        <w:t xml:space="preserve"> to 39 Allied nations</w:t>
      </w:r>
      <w:r w:rsidRPr="001A6DFF">
        <w:rPr>
          <w:sz w:val="14"/>
        </w:rPr>
        <w:t xml:space="preserve">, including tanks, ships, and aircraft. Notably, more than half of the aircraft allocated to the Soviet Union transited through Ladd Field (now adjacent to Fort Wainwright in Fairbanks). These developments prompted the construction of the Alaska Highway, a monumental undertaking that aimed to create a military supply route linking the contiguous United States to Alaska through Canada. Constructed in less than a year, the highway addressed concerns about the security of the Alaska Territory and facilitated the transportation of troops, equipment, and supplies to Alaska in anticipation of a potential Japanese invasion. These initiatives also paved the way for the construction of the Trans-Alaska Pipeline and Alaska’s eventual attainment of statehood in 1959.6 The rapid infrastructure improvements were necessitated by the need to accommodate the influx of 45,000 US troops and the establishment of 12 new military sites to defend the northern frontier.7 Throughout the Cold War era, </w:t>
      </w:r>
      <w:r w:rsidRPr="001A6DFF">
        <w:rPr>
          <w:rStyle w:val="StyleUnderline"/>
        </w:rPr>
        <w:t xml:space="preserve">Alaska witnessed </w:t>
      </w:r>
      <w:r w:rsidRPr="001A6DFF">
        <w:rPr>
          <w:rStyle w:val="Emphasis"/>
        </w:rPr>
        <w:t>significant developments</w:t>
      </w:r>
      <w:r w:rsidRPr="001A6DFF">
        <w:rPr>
          <w:sz w:val="14"/>
        </w:rPr>
        <w:t xml:space="preserve">, </w:t>
      </w:r>
      <w:r w:rsidRPr="001A6DFF">
        <w:rPr>
          <w:rStyle w:val="StyleUnderline"/>
        </w:rPr>
        <w:t>including the construction of new roads</w:t>
      </w:r>
      <w:r w:rsidRPr="001A6DFF">
        <w:rPr>
          <w:sz w:val="14"/>
        </w:rPr>
        <w:t xml:space="preserve">, utilities, towns, </w:t>
      </w:r>
      <w:r w:rsidRPr="001A6DFF">
        <w:rPr>
          <w:rStyle w:val="StyleUnderline"/>
        </w:rPr>
        <w:t xml:space="preserve">and </w:t>
      </w:r>
      <w:r w:rsidRPr="001A6DFF">
        <w:rPr>
          <w:rStyle w:val="Emphasis"/>
        </w:rPr>
        <w:t>military bases</w:t>
      </w:r>
      <w:r w:rsidRPr="001A6DFF">
        <w:rPr>
          <w:sz w:val="14"/>
        </w:rPr>
        <w:t xml:space="preserve">. This was a </w:t>
      </w:r>
      <w:r w:rsidRPr="001A6DFF">
        <w:rPr>
          <w:rStyle w:val="StyleUnderline"/>
        </w:rPr>
        <w:t>direct response to Alaska’s crucial role as the</w:t>
      </w:r>
      <w:r w:rsidRPr="001A6DFF">
        <w:rPr>
          <w:sz w:val="14"/>
        </w:rPr>
        <w:t xml:space="preserve"> “</w:t>
      </w:r>
      <w:r w:rsidRPr="001A6DFF">
        <w:rPr>
          <w:rStyle w:val="Emphasis"/>
        </w:rPr>
        <w:t>Guardian of the North</w:t>
      </w:r>
      <w:r w:rsidRPr="001A6DFF">
        <w:rPr>
          <w:sz w:val="14"/>
        </w:rPr>
        <w:t xml:space="preserve">,” serving as the foremost line of defense against Soviet air and missile threats.8 It was evident that the most direct and probable route for a Soviet attack on the United States would be through Alaskan and Canadian airspace. The Soviet Union could potentially deploy its </w:t>
      </w:r>
      <w:r w:rsidRPr="001A6DFF">
        <w:rPr>
          <w:sz w:val="14"/>
        </w:rPr>
        <w:lastRenderedPageBreak/>
        <w:t xml:space="preserve">bombers over the North Pole to reach North America. To detect and counter these threats, the United States and Canada established the Distant Early Warning (DEW) line of radar stations across Alaska and Canada, now known as the North Warning System (NWS). </w:t>
      </w:r>
      <w:r w:rsidRPr="001A6DFF">
        <w:rPr>
          <w:rStyle w:val="StyleUnderline"/>
          <w:highlight w:val="cyan"/>
        </w:rPr>
        <w:t>Following</w:t>
      </w:r>
      <w:r w:rsidRPr="001A6DFF">
        <w:rPr>
          <w:rStyle w:val="StyleUnderline"/>
        </w:rPr>
        <w:t xml:space="preserve"> the </w:t>
      </w:r>
      <w:r w:rsidRPr="001A6DFF">
        <w:rPr>
          <w:rStyle w:val="StyleUnderline"/>
          <w:highlight w:val="cyan"/>
        </w:rPr>
        <w:t>collapse of</w:t>
      </w:r>
      <w:r w:rsidRPr="001A6DFF">
        <w:rPr>
          <w:sz w:val="14"/>
        </w:rPr>
        <w:t xml:space="preserve"> the </w:t>
      </w:r>
      <w:r w:rsidRPr="001A6DFF">
        <w:rPr>
          <w:rStyle w:val="Emphasis"/>
          <w:highlight w:val="cyan"/>
        </w:rPr>
        <w:t>Soviet Union</w:t>
      </w:r>
      <w:r w:rsidRPr="001A6DFF">
        <w:rPr>
          <w:sz w:val="14"/>
        </w:rPr>
        <w:t xml:space="preserve"> in 1991, the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investment</w:t>
      </w:r>
      <w:r w:rsidRPr="001A6DFF">
        <w:rPr>
          <w:rStyle w:val="StyleUnderline"/>
        </w:rPr>
        <w:t xml:space="preserve"> in Alaska’s </w:t>
      </w:r>
      <w:r w:rsidRPr="001A6DFF">
        <w:rPr>
          <w:rStyle w:val="Emphasis"/>
        </w:rPr>
        <w:t xml:space="preserve">infrastructure </w:t>
      </w:r>
      <w:r w:rsidRPr="001A6DFF">
        <w:rPr>
          <w:rStyle w:val="Emphasis"/>
          <w:highlight w:val="cyan"/>
        </w:rPr>
        <w:t>waned</w:t>
      </w:r>
      <w:r w:rsidRPr="001A6DFF">
        <w:rPr>
          <w:sz w:val="14"/>
        </w:rPr>
        <w:t xml:space="preserve">. Like many nations, </w:t>
      </w:r>
      <w:r w:rsidRPr="001A6DFF">
        <w:rPr>
          <w:rStyle w:val="StyleUnderline"/>
        </w:rPr>
        <w:t xml:space="preserve">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pursued</w:t>
      </w:r>
      <w:r w:rsidRPr="001A6DFF">
        <w:rPr>
          <w:sz w:val="14"/>
        </w:rPr>
        <w:t xml:space="preserve"> a “</w:t>
      </w:r>
      <w:r w:rsidRPr="001A6DFF">
        <w:rPr>
          <w:rStyle w:val="Emphasis"/>
          <w:highlight w:val="cyan"/>
        </w:rPr>
        <w:t>peace dividend</w:t>
      </w:r>
      <w:r w:rsidRPr="001A6DFF">
        <w:rPr>
          <w:sz w:val="14"/>
        </w:rPr>
        <w:t xml:space="preserve">,” </w:t>
      </w:r>
      <w:r w:rsidRPr="001A6DFF">
        <w:rPr>
          <w:rStyle w:val="StyleUnderline"/>
          <w:highlight w:val="cyan"/>
        </w:rPr>
        <w:t>reduc</w:t>
      </w:r>
      <w:r w:rsidRPr="00C91CF4">
        <w:rPr>
          <w:rStyle w:val="StyleUnderline"/>
        </w:rPr>
        <w:t>ing</w:t>
      </w:r>
      <w:r w:rsidRPr="001A6DFF">
        <w:rPr>
          <w:sz w:val="14"/>
        </w:rPr>
        <w:t xml:space="preserve"> military and </w:t>
      </w:r>
      <w:r w:rsidRPr="001A6DFF">
        <w:rPr>
          <w:rStyle w:val="Emphasis"/>
          <w:highlight w:val="cyan"/>
        </w:rPr>
        <w:t>defense spending</w:t>
      </w:r>
      <w:r w:rsidRPr="001A6DFF">
        <w:rPr>
          <w:sz w:val="14"/>
        </w:rPr>
        <w:t xml:space="preserve">.9 The terrorist attacks of </w:t>
      </w:r>
      <w:r w:rsidRPr="001A6DFF">
        <w:rPr>
          <w:rStyle w:val="StyleUnderline"/>
          <w:highlight w:val="cyan"/>
        </w:rPr>
        <w:t>9/11</w:t>
      </w:r>
      <w:r w:rsidRPr="001A6DFF">
        <w:rPr>
          <w:rStyle w:val="StyleUnderline"/>
        </w:rPr>
        <w:t xml:space="preserve"> further </w:t>
      </w:r>
      <w:r w:rsidRPr="001A6DFF">
        <w:rPr>
          <w:rStyle w:val="StyleUnderline"/>
          <w:highlight w:val="cyan"/>
        </w:rPr>
        <w:t>diverted resources</w:t>
      </w:r>
      <w:r w:rsidRPr="001A6DFF">
        <w:rPr>
          <w:sz w:val="14"/>
        </w:rPr>
        <w:t xml:space="preserve"> and priorities </w:t>
      </w:r>
      <w:r w:rsidRPr="001A6DFF">
        <w:rPr>
          <w:rStyle w:val="Emphasis"/>
        </w:rPr>
        <w:t>away</w:t>
      </w:r>
      <w:r w:rsidRPr="001A6DFF">
        <w:rPr>
          <w:sz w:val="14"/>
        </w:rPr>
        <w:t xml:space="preserve"> from Russia to the Global War on Terrorism (GWOT). Amid evolving global dynamics and a shift from GWOT to strategic competition with China, Russia, and other near-peers, </w:t>
      </w:r>
      <w:r w:rsidRPr="001A6DFF">
        <w:rPr>
          <w:rStyle w:val="StyleUnderline"/>
        </w:rPr>
        <w:t xml:space="preserve">Alaska once again finds itself at a </w:t>
      </w:r>
      <w:r w:rsidRPr="001A6DFF">
        <w:rPr>
          <w:rStyle w:val="Emphasis"/>
        </w:rPr>
        <w:t>critical juncture</w:t>
      </w:r>
      <w:r w:rsidRPr="001A6DFF">
        <w:rPr>
          <w:sz w:val="14"/>
        </w:rPr>
        <w:t xml:space="preserve">. At the 2024 Aspen Security Forum, US Senator Dan Sullivan (R- AK) emphasized </w:t>
      </w:r>
      <w:r w:rsidRPr="001A6DFF">
        <w:rPr>
          <w:rStyle w:val="StyleUnderline"/>
        </w:rPr>
        <w:t>Alaska’s strategic significance</w:t>
      </w:r>
      <w:r w:rsidRPr="001A6DFF">
        <w:rPr>
          <w:sz w:val="14"/>
        </w:rPr>
        <w:t xml:space="preserve">, touting its abundant </w:t>
      </w:r>
      <w:r w:rsidRPr="001A6DFF">
        <w:rPr>
          <w:rStyle w:val="Emphasis"/>
        </w:rPr>
        <w:t>natural resources</w:t>
      </w:r>
      <w:r w:rsidRPr="001A6DFF">
        <w:rPr>
          <w:sz w:val="14"/>
        </w:rPr>
        <w:t xml:space="preserve">, </w:t>
      </w:r>
      <w:r w:rsidRPr="001A6DFF">
        <w:rPr>
          <w:rStyle w:val="StyleUnderline"/>
        </w:rPr>
        <w:t xml:space="preserve">vital </w:t>
      </w:r>
      <w:r w:rsidRPr="001A6DFF">
        <w:rPr>
          <w:rStyle w:val="Emphasis"/>
        </w:rPr>
        <w:t>geographical location</w:t>
      </w:r>
      <w:r w:rsidRPr="001A6DFF">
        <w:rPr>
          <w:sz w:val="14"/>
        </w:rPr>
        <w:t xml:space="preserve">, </w:t>
      </w:r>
      <w:r w:rsidRPr="001A6DFF">
        <w:rPr>
          <w:rStyle w:val="StyleUnderline"/>
        </w:rPr>
        <w:t xml:space="preserve">and the proximity to </w:t>
      </w:r>
      <w:r w:rsidRPr="001A6DFF">
        <w:rPr>
          <w:rStyle w:val="Emphasis"/>
        </w:rPr>
        <w:t>key</w:t>
      </w:r>
      <w:r w:rsidRPr="001A6DFF">
        <w:rPr>
          <w:rStyle w:val="StyleUnderline"/>
        </w:rPr>
        <w:t xml:space="preserve"> international regions</w:t>
      </w:r>
      <w:r w:rsidRPr="001A6DFF">
        <w:rPr>
          <w:sz w:val="14"/>
        </w:rPr>
        <w:t xml:space="preserve"> such as </w:t>
      </w:r>
      <w:r w:rsidRPr="001A6DFF">
        <w:rPr>
          <w:rStyle w:val="Emphasis"/>
        </w:rPr>
        <w:t>Korea</w:t>
      </w:r>
      <w:r w:rsidRPr="001A6DFF">
        <w:rPr>
          <w:sz w:val="14"/>
        </w:rPr>
        <w:t xml:space="preserve">, </w:t>
      </w:r>
      <w:r w:rsidRPr="001A6DFF">
        <w:rPr>
          <w:rStyle w:val="StyleUnderline"/>
        </w:rPr>
        <w:t>Japan</w:t>
      </w:r>
      <w:r w:rsidRPr="001A6DFF">
        <w:rPr>
          <w:sz w:val="14"/>
        </w:rPr>
        <w:t xml:space="preserve">, </w:t>
      </w:r>
      <w:r w:rsidRPr="001A6DFF">
        <w:rPr>
          <w:rStyle w:val="StyleUnderline"/>
        </w:rPr>
        <w:t xml:space="preserve">and the </w:t>
      </w:r>
      <w:r w:rsidRPr="001A6DFF">
        <w:rPr>
          <w:rStyle w:val="Emphasis"/>
        </w:rPr>
        <w:t>Taiwan Strait</w:t>
      </w:r>
      <w:r w:rsidRPr="001A6DFF">
        <w:rPr>
          <w:sz w:val="14"/>
        </w:rPr>
        <w:t>.10 Alaska Governor Mike Dunleavy underscored his state’s proximity to global threats, stating, “</w:t>
      </w:r>
      <w:r w:rsidRPr="001A6DFF">
        <w:rPr>
          <w:rStyle w:val="StyleUnderline"/>
        </w:rPr>
        <w:t xml:space="preserve">At just a few miles from </w:t>
      </w:r>
      <w:r w:rsidRPr="001A6DFF">
        <w:rPr>
          <w:rStyle w:val="Emphasis"/>
        </w:rPr>
        <w:t>Russian territory</w:t>
      </w:r>
      <w:r w:rsidRPr="001A6DFF">
        <w:rPr>
          <w:sz w:val="14"/>
        </w:rPr>
        <w:t xml:space="preserve">, just a few </w:t>
      </w:r>
      <w:r w:rsidRPr="001A6DFF">
        <w:rPr>
          <w:rStyle w:val="StyleUnderline"/>
        </w:rPr>
        <w:t>hours from China</w:t>
      </w:r>
      <w:r w:rsidRPr="001A6DFF">
        <w:rPr>
          <w:sz w:val="14"/>
        </w:rPr>
        <w:t xml:space="preserve">, and </w:t>
      </w:r>
      <w:r w:rsidRPr="001A6DFF">
        <w:rPr>
          <w:rStyle w:val="StyleUnderline"/>
        </w:rPr>
        <w:t xml:space="preserve">within potential striking distance of </w:t>
      </w:r>
      <w:r w:rsidRPr="001A6DFF">
        <w:rPr>
          <w:rStyle w:val="Emphasis"/>
        </w:rPr>
        <w:t>North Korean missiles</w:t>
      </w:r>
      <w:r w:rsidRPr="001A6DFF">
        <w:rPr>
          <w:sz w:val="14"/>
        </w:rPr>
        <w:t xml:space="preserve">, Alaska is truly </w:t>
      </w:r>
      <w:r w:rsidRPr="001A6DFF">
        <w:rPr>
          <w:rStyle w:val="StyleUnderline"/>
        </w:rPr>
        <w:t xml:space="preserve">a frontier outpost standing on the </w:t>
      </w:r>
      <w:r w:rsidRPr="001A6DFF">
        <w:rPr>
          <w:rStyle w:val="Emphasis"/>
        </w:rPr>
        <w:t>front lines</w:t>
      </w:r>
      <w:r w:rsidRPr="001A6DFF">
        <w:rPr>
          <w:rStyle w:val="StyleUnderline"/>
        </w:rPr>
        <w:t xml:space="preserve"> in</w:t>
      </w:r>
      <w:r w:rsidRPr="001A6DFF">
        <w:rPr>
          <w:sz w:val="14"/>
        </w:rPr>
        <w:t xml:space="preserve"> between a rough neighborhood and </w:t>
      </w:r>
      <w:r w:rsidRPr="001A6DFF">
        <w:rPr>
          <w:rStyle w:val="Emphasis"/>
        </w:rPr>
        <w:t>North America</w:t>
      </w:r>
      <w:r w:rsidRPr="001A6DFF">
        <w:rPr>
          <w:sz w:val="14"/>
        </w:rPr>
        <w:t xml:space="preserve">.”11 US military units in Anchorage, like the 11th Airborne Division, equidistant from Frankfurt, Germany, as is the 82nd Airborne Division in Fayetteville, North Carolina. Alaska’s </w:t>
      </w:r>
      <w:r w:rsidRPr="001A6DFF">
        <w:rPr>
          <w:rStyle w:val="StyleUnderline"/>
        </w:rPr>
        <w:t xml:space="preserve">global proximity provides immediate global </w:t>
      </w:r>
      <w:r w:rsidRPr="001A6DFF">
        <w:rPr>
          <w:rStyle w:val="Emphasis"/>
        </w:rPr>
        <w:t>reach capability anywhere</w:t>
      </w:r>
      <w:r w:rsidRPr="001A6DFF">
        <w:rPr>
          <w:sz w:val="14"/>
        </w:rPr>
        <w:t xml:space="preserve"> in the northern hemisphere. </w:t>
      </w:r>
      <w:r w:rsidRPr="001A6DFF">
        <w:rPr>
          <w:rStyle w:val="StyleUnderline"/>
        </w:rPr>
        <w:t>Alaska stands at</w:t>
      </w:r>
      <w:r w:rsidRPr="001A6DFF">
        <w:rPr>
          <w:sz w:val="14"/>
        </w:rPr>
        <w:t xml:space="preserve"> yet another </w:t>
      </w:r>
      <w:r w:rsidRPr="001A6DFF">
        <w:rPr>
          <w:rStyle w:val="Emphasis"/>
        </w:rPr>
        <w:t>geopolitical crossroads</w:t>
      </w:r>
      <w:r w:rsidRPr="001A6DFF">
        <w:rPr>
          <w:sz w:val="14"/>
        </w:rPr>
        <w:t xml:space="preserve">, </w:t>
      </w:r>
      <w:r w:rsidRPr="001A6DFF">
        <w:rPr>
          <w:rStyle w:val="StyleUnderline"/>
        </w:rPr>
        <w:t>necessitating</w:t>
      </w:r>
      <w:r w:rsidRPr="001A6DFF">
        <w:rPr>
          <w:sz w:val="14"/>
        </w:rPr>
        <w:t xml:space="preserve"> an immediate </w:t>
      </w:r>
      <w:r w:rsidRPr="001A6DFF">
        <w:rPr>
          <w:rStyle w:val="StyleUnderline"/>
        </w:rPr>
        <w:t xml:space="preserve">logistical overhaul in the Arctic to ensure preparedness for </w:t>
      </w:r>
      <w:r w:rsidRPr="001A6DFF">
        <w:rPr>
          <w:rStyle w:val="Emphasis"/>
        </w:rPr>
        <w:t>future challenges</w:t>
      </w:r>
      <w:r w:rsidRPr="001A6DFF">
        <w:rPr>
          <w:sz w:val="14"/>
        </w:rPr>
        <w:t xml:space="preserve">. This </w:t>
      </w:r>
      <w:r w:rsidRPr="001A6DFF">
        <w:rPr>
          <w:rStyle w:val="StyleUnderline"/>
        </w:rPr>
        <w:t>imperative lies in</w:t>
      </w:r>
      <w:r w:rsidRPr="001A6DFF">
        <w:rPr>
          <w:sz w:val="14"/>
        </w:rPr>
        <w:t xml:space="preserve"> proactively </w:t>
      </w:r>
      <w:r w:rsidRPr="001A6DFF">
        <w:rPr>
          <w:rStyle w:val="StyleUnderline"/>
        </w:rPr>
        <w:t xml:space="preserve">shaping the environment to </w:t>
      </w:r>
      <w:r w:rsidRPr="001A6DFF">
        <w:rPr>
          <w:rStyle w:val="Emphasis"/>
        </w:rPr>
        <w:t>our advantage</w:t>
      </w:r>
      <w:r w:rsidRPr="001A6DFF">
        <w:rPr>
          <w:rStyle w:val="StyleUnderline"/>
        </w:rPr>
        <w:t xml:space="preserve"> rather than simply reacting to </w:t>
      </w:r>
      <w:r w:rsidRPr="001A6DFF">
        <w:rPr>
          <w:rStyle w:val="Emphasis"/>
        </w:rPr>
        <w:t>adversarial developments</w:t>
      </w:r>
      <w:r w:rsidRPr="001A6DFF">
        <w:rPr>
          <w:sz w:val="14"/>
        </w:rPr>
        <w:t xml:space="preserve">. The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must undertake</w:t>
      </w:r>
      <w:r w:rsidRPr="001A6DFF">
        <w:rPr>
          <w:rStyle w:val="StyleUnderline"/>
        </w:rPr>
        <w:t xml:space="preserve"> proactive </w:t>
      </w:r>
      <w:r w:rsidRPr="001A6DFF">
        <w:rPr>
          <w:rStyle w:val="StyleUnderline"/>
          <w:highlight w:val="cyan"/>
        </w:rPr>
        <w:t xml:space="preserve">measures to </w:t>
      </w:r>
      <w:r w:rsidRPr="001A6DFF">
        <w:rPr>
          <w:rStyle w:val="Emphasis"/>
          <w:highlight w:val="cyan"/>
        </w:rPr>
        <w:t>modernize</w:t>
      </w:r>
      <w:r w:rsidRPr="001A6DFF">
        <w:rPr>
          <w:rStyle w:val="Emphasis"/>
        </w:rPr>
        <w:t xml:space="preserve"> and strengthen</w:t>
      </w:r>
      <w:r w:rsidRPr="001A6DFF">
        <w:rPr>
          <w:rStyle w:val="StyleUnderline"/>
        </w:rPr>
        <w:t xml:space="preserve"> critical </w:t>
      </w:r>
      <w:r w:rsidRPr="001A6DFF">
        <w:rPr>
          <w:rStyle w:val="Emphasis"/>
          <w:highlight w:val="cyan"/>
        </w:rPr>
        <w:t>infrastructure</w:t>
      </w:r>
      <w:r w:rsidRPr="001A6DFF">
        <w:rPr>
          <w:rStyle w:val="StyleUnderline"/>
        </w:rPr>
        <w:t xml:space="preserve"> </w:t>
      </w:r>
      <w:r w:rsidRPr="001A6DFF">
        <w:rPr>
          <w:rStyle w:val="StyleUnderline"/>
          <w:highlight w:val="cyan"/>
        </w:rPr>
        <w:t>within</w:t>
      </w:r>
      <w:r w:rsidRPr="001A6DFF">
        <w:rPr>
          <w:sz w:val="14"/>
        </w:rPr>
        <w:t xml:space="preserve"> the </w:t>
      </w:r>
      <w:r w:rsidRPr="001A6DFF">
        <w:rPr>
          <w:rStyle w:val="Emphasis"/>
          <w:highlight w:val="cyan"/>
        </w:rPr>
        <w:t>Alaskan region</w:t>
      </w:r>
      <w:r w:rsidRPr="001A6DFF">
        <w:rPr>
          <w:sz w:val="14"/>
        </w:rPr>
        <w:t xml:space="preserve">. Such steps are </w:t>
      </w:r>
      <w:r w:rsidRPr="001A6DFF">
        <w:rPr>
          <w:rStyle w:val="StyleUnderline"/>
        </w:rPr>
        <w:t>vital to establishing</w:t>
      </w:r>
      <w:r w:rsidRPr="001A6DFF">
        <w:rPr>
          <w:sz w:val="14"/>
        </w:rPr>
        <w:t xml:space="preserve"> a </w:t>
      </w:r>
      <w:r w:rsidRPr="001A6DFF">
        <w:rPr>
          <w:rStyle w:val="StyleUnderline"/>
        </w:rPr>
        <w:t xml:space="preserve">robust posture for </w:t>
      </w:r>
      <w:r w:rsidRPr="001A6DFF">
        <w:rPr>
          <w:rStyle w:val="Emphasis"/>
        </w:rPr>
        <w:t>deploying forces</w:t>
      </w:r>
      <w:r w:rsidRPr="001A6DFF">
        <w:rPr>
          <w:sz w:val="14"/>
        </w:rPr>
        <w:t xml:space="preserve"> and resources from and through Alaska and serve the dual purpose of </w:t>
      </w:r>
      <w:r w:rsidRPr="001A6DFF">
        <w:rPr>
          <w:rStyle w:val="Emphasis"/>
        </w:rPr>
        <w:t>deterring</w:t>
      </w:r>
      <w:r w:rsidRPr="001A6DFF">
        <w:rPr>
          <w:rStyle w:val="StyleUnderline"/>
        </w:rPr>
        <w:t xml:space="preserve"> potential conflicts in both the </w:t>
      </w:r>
      <w:r w:rsidRPr="001A6DFF">
        <w:rPr>
          <w:rStyle w:val="Emphasis"/>
        </w:rPr>
        <w:t>Pan-Arctic</w:t>
      </w:r>
      <w:r w:rsidRPr="001A6DFF">
        <w:rPr>
          <w:sz w:val="14"/>
        </w:rPr>
        <w:t xml:space="preserve"> and </w:t>
      </w:r>
      <w:r w:rsidRPr="001A6DFF">
        <w:rPr>
          <w:rStyle w:val="Emphasis"/>
        </w:rPr>
        <w:t>Indo-Pacific theaters</w:t>
      </w:r>
      <w:r w:rsidRPr="001A6DFF">
        <w:rPr>
          <w:sz w:val="14"/>
        </w:rPr>
        <w:t xml:space="preserve">. </w:t>
      </w:r>
      <w:r w:rsidRPr="001A6DFF">
        <w:rPr>
          <w:rStyle w:val="StyleUnderline"/>
        </w:rPr>
        <w:t>As technology advances</w:t>
      </w:r>
      <w:r w:rsidRPr="001A6DFF">
        <w:rPr>
          <w:sz w:val="14"/>
        </w:rPr>
        <w:t xml:space="preserve"> and peer competitors expand their global influence, the </w:t>
      </w:r>
      <w:r w:rsidRPr="001A6DFF">
        <w:rPr>
          <w:rStyle w:val="StyleUnderline"/>
          <w:highlight w:val="cyan"/>
        </w:rPr>
        <w:t xml:space="preserve">luxury of </w:t>
      </w:r>
      <w:r w:rsidRPr="001A6DFF">
        <w:rPr>
          <w:rStyle w:val="Emphasis"/>
          <w:highlight w:val="cyan"/>
        </w:rPr>
        <w:t>reacting</w:t>
      </w:r>
      <w:r w:rsidRPr="001A6DFF">
        <w:rPr>
          <w:rStyle w:val="StyleUnderline"/>
        </w:rPr>
        <w:t xml:space="preserve"> to events </w:t>
      </w:r>
      <w:r w:rsidRPr="001A6DFF">
        <w:rPr>
          <w:rStyle w:val="StyleUnderline"/>
          <w:highlight w:val="cyan"/>
        </w:rPr>
        <w:t xml:space="preserve">is no </w:t>
      </w:r>
      <w:r w:rsidRPr="001A6DFF">
        <w:rPr>
          <w:rStyle w:val="Emphasis"/>
          <w:highlight w:val="cyan"/>
        </w:rPr>
        <w:t>longer tenable</w:t>
      </w:r>
      <w:r w:rsidRPr="001A6DFF">
        <w:rPr>
          <w:rStyle w:val="StyleUnderline"/>
        </w:rPr>
        <w:t xml:space="preserve"> from a </w:t>
      </w:r>
      <w:r w:rsidRPr="001A6DFF">
        <w:rPr>
          <w:rStyle w:val="Emphasis"/>
        </w:rPr>
        <w:t>temporal perspective</w:t>
      </w:r>
      <w:r w:rsidRPr="001A6DFF">
        <w:rPr>
          <w:sz w:val="14"/>
        </w:rPr>
        <w:t>.</w:t>
      </w:r>
    </w:p>
    <w:p w14:paraId="145D0CA5" w14:textId="71BE7BB4" w:rsidR="00A5466D" w:rsidRPr="001A6DFF" w:rsidRDefault="003C1116" w:rsidP="00A5466D">
      <w:pPr>
        <w:pStyle w:val="Heading4"/>
      </w:pPr>
      <w:r>
        <w:t>The A</w:t>
      </w:r>
      <w:r w:rsidR="00A5466D" w:rsidRPr="001A6DFF">
        <w:t xml:space="preserve">rctic is </w:t>
      </w:r>
      <w:r>
        <w:t xml:space="preserve">a </w:t>
      </w:r>
      <w:r w:rsidR="00A5466D" w:rsidRPr="001A6DFF">
        <w:t xml:space="preserve">logistics fulcrum of American military operations globally, but </w:t>
      </w:r>
      <w:r w:rsidR="00A5466D" w:rsidRPr="001A6DFF">
        <w:rPr>
          <w:u w:val="single"/>
        </w:rPr>
        <w:t>squo</w:t>
      </w:r>
      <w:r w:rsidR="00A5466D" w:rsidRPr="001A6DFF">
        <w:t xml:space="preserve"> underinvestment in logistics threatens to </w:t>
      </w:r>
      <w:r w:rsidR="00A5466D" w:rsidRPr="001A6DFF">
        <w:rPr>
          <w:u w:val="single"/>
        </w:rPr>
        <w:t>embolden</w:t>
      </w:r>
      <w:r w:rsidR="00A5466D" w:rsidRPr="001A6DFF">
        <w:t xml:space="preserve"> adversaries, greenlighting </w:t>
      </w:r>
      <w:r w:rsidR="00A5466D" w:rsidRPr="001A6DFF">
        <w:rPr>
          <w:u w:val="single"/>
        </w:rPr>
        <w:t>unchecked aggression</w:t>
      </w:r>
      <w:r w:rsidR="00A5466D" w:rsidRPr="001A6DFF">
        <w:t xml:space="preserve">. </w:t>
      </w:r>
    </w:p>
    <w:p w14:paraId="50BAE4FD" w14:textId="77777777" w:rsidR="00A5466D" w:rsidRPr="001A6DFF" w:rsidRDefault="00A5466D" w:rsidP="00A5466D">
      <w:r w:rsidRPr="001A6DFF">
        <w:t xml:space="preserve">Kristen </w:t>
      </w:r>
      <w:r w:rsidRPr="001A6DFF">
        <w:rPr>
          <w:rStyle w:val="Style13ptBold"/>
        </w:rPr>
        <w:t>Heiserman 25</w:t>
      </w:r>
      <w:r w:rsidRPr="001A6DFF">
        <w:t>, Lieutenant Colonel, United States Air Force, USNORTHCOM J32 JFE Plans Branch Chief, 6/25/2025, “Keeping Arctic Logistics on Ice for Global Security,” Institute for Future Conflict, https://www.ifc.usafa.edu/articles/keeping-arctic-logistics-on-ice, JL</w:t>
      </w:r>
    </w:p>
    <w:p w14:paraId="2CEFAFF4" w14:textId="77777777" w:rsidR="00A5466D" w:rsidRPr="001A6DFF" w:rsidRDefault="00A5466D" w:rsidP="00A5466D">
      <w:pPr>
        <w:rPr>
          <w:sz w:val="14"/>
        </w:rPr>
      </w:pPr>
      <w:r w:rsidRPr="001A6DFF">
        <w:rPr>
          <w:sz w:val="14"/>
        </w:rPr>
        <w:t xml:space="preserve">One of the most </w:t>
      </w:r>
      <w:r w:rsidRPr="001A6DFF">
        <w:rPr>
          <w:rStyle w:val="Emphasis"/>
        </w:rPr>
        <w:t>challenging aspects</w:t>
      </w:r>
      <w:r w:rsidRPr="001A6DFF">
        <w:rPr>
          <w:rStyle w:val="StyleUnderline"/>
        </w:rPr>
        <w:t xml:space="preserve"> in military strategy is balancing</w:t>
      </w:r>
      <w:r w:rsidRPr="001A6DFF">
        <w:rPr>
          <w:sz w:val="14"/>
        </w:rPr>
        <w:t xml:space="preserve"> limited </w:t>
      </w:r>
      <w:r w:rsidRPr="001A6DFF">
        <w:rPr>
          <w:rStyle w:val="StyleUnderline"/>
        </w:rPr>
        <w:t xml:space="preserve">resources with </w:t>
      </w:r>
      <w:r w:rsidRPr="001A6DFF">
        <w:rPr>
          <w:rStyle w:val="Emphasis"/>
        </w:rPr>
        <w:t>unpredictable demands</w:t>
      </w:r>
      <w:r w:rsidRPr="001A6DFF">
        <w:rPr>
          <w:sz w:val="14"/>
        </w:rPr>
        <w:t xml:space="preserve">. When the United States transitioned from the counterterrorism wars of the 2000s and the early 2010s to great power competition in 2018, the answer seemed simple: prioritize INDOPACOM and reduce the US footprint in the Middle East. But </w:t>
      </w:r>
      <w:r w:rsidRPr="001A6DFF">
        <w:rPr>
          <w:rStyle w:val="StyleUnderline"/>
        </w:rPr>
        <w:t xml:space="preserve">as events of the past several months </w:t>
      </w:r>
      <w:r w:rsidRPr="001A6DFF">
        <w:rPr>
          <w:rStyle w:val="Emphasis"/>
        </w:rPr>
        <w:t>have revealed</w:t>
      </w:r>
      <w:r w:rsidRPr="001A6DFF">
        <w:rPr>
          <w:sz w:val="14"/>
          <w:szCs w:val="16"/>
        </w:rPr>
        <w:t xml:space="preserve">, </w:t>
      </w:r>
      <w:r w:rsidRPr="001A6DFF">
        <w:rPr>
          <w:rStyle w:val="StyleUnderline"/>
        </w:rPr>
        <w:t xml:space="preserve">it is much easier to write a </w:t>
      </w:r>
      <w:r w:rsidRPr="001A6DFF">
        <w:rPr>
          <w:rStyle w:val="Emphasis"/>
        </w:rPr>
        <w:t>strategy document</w:t>
      </w:r>
      <w:r w:rsidRPr="001A6DFF">
        <w:rPr>
          <w:rStyle w:val="StyleUnderline"/>
        </w:rPr>
        <w:t xml:space="preserve"> than</w:t>
      </w:r>
      <w:r w:rsidRPr="001A6DFF">
        <w:rPr>
          <w:sz w:val="14"/>
        </w:rPr>
        <w:t xml:space="preserve"> it is </w:t>
      </w:r>
      <w:r w:rsidRPr="001A6DFF">
        <w:rPr>
          <w:rStyle w:val="StyleUnderline"/>
        </w:rPr>
        <w:t xml:space="preserve">to </w:t>
      </w:r>
      <w:r w:rsidRPr="001A6DFF">
        <w:rPr>
          <w:rStyle w:val="Emphasis"/>
        </w:rPr>
        <w:t>put it into practice</w:t>
      </w:r>
      <w:r w:rsidRPr="001A6DFF">
        <w:rPr>
          <w:sz w:val="14"/>
        </w:rPr>
        <w:t xml:space="preserve">. </w:t>
      </w:r>
      <w:r w:rsidRPr="001A6DFF">
        <w:rPr>
          <w:rStyle w:val="StyleUnderline"/>
        </w:rPr>
        <w:t>Th</w:t>
      </w:r>
      <w:r w:rsidRPr="001A6DFF">
        <w:rPr>
          <w:rStyle w:val="StyleUnderline"/>
          <w:highlight w:val="cyan"/>
        </w:rPr>
        <w:t xml:space="preserve">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 xml:space="preserve">must now </w:t>
      </w:r>
      <w:r w:rsidRPr="001A6DFF">
        <w:rPr>
          <w:rStyle w:val="Emphasis"/>
          <w:highlight w:val="cyan"/>
        </w:rPr>
        <w:t>balance its resources</w:t>
      </w:r>
      <w:r w:rsidRPr="001A6DFF">
        <w:rPr>
          <w:sz w:val="14"/>
        </w:rPr>
        <w:t xml:space="preserve"> in a world where terrorism has not disappeared while simultaneously preparing for strategic competition across the globe. </w:t>
      </w:r>
      <w:r w:rsidRPr="001A6DFF">
        <w:rPr>
          <w:rStyle w:val="StyleUnderline"/>
        </w:rPr>
        <w:t xml:space="preserve">Getting this balance will require increased </w:t>
      </w:r>
      <w:r w:rsidRPr="001A6DFF">
        <w:rPr>
          <w:rStyle w:val="Emphasis"/>
        </w:rPr>
        <w:t xml:space="preserve">attention </w:t>
      </w:r>
      <w:r w:rsidRPr="001A6DFF">
        <w:rPr>
          <w:rStyle w:val="Emphasis"/>
          <w:highlight w:val="cyan"/>
        </w:rPr>
        <w:t>to the Arctic</w:t>
      </w:r>
      <w:r w:rsidRPr="001A6DFF">
        <w:rPr>
          <w:sz w:val="14"/>
        </w:rPr>
        <w:t xml:space="preserve">. </w:t>
      </w:r>
      <w:r w:rsidRPr="001A6DFF">
        <w:rPr>
          <w:rStyle w:val="StyleUnderline"/>
        </w:rPr>
        <w:t xml:space="preserve">The Arctic may be the </w:t>
      </w:r>
      <w:r w:rsidRPr="001A6DFF">
        <w:rPr>
          <w:rStyle w:val="Emphasis"/>
        </w:rPr>
        <w:t>one region</w:t>
      </w:r>
      <w:r w:rsidRPr="001A6DFF">
        <w:rPr>
          <w:rStyle w:val="StyleUnderline"/>
        </w:rPr>
        <w:t xml:space="preserve"> where th</w:t>
      </w:r>
      <w:r w:rsidRPr="001A6DFF">
        <w:rPr>
          <w:sz w:val="14"/>
        </w:rPr>
        <w:t xml:space="preserve">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is</w:t>
      </w:r>
      <w:r w:rsidRPr="001A6DFF">
        <w:rPr>
          <w:sz w:val="14"/>
        </w:rPr>
        <w:t xml:space="preserve"> both </w:t>
      </w:r>
      <w:r w:rsidRPr="001A6DFF">
        <w:rPr>
          <w:rStyle w:val="Emphasis"/>
          <w:highlight w:val="cyan"/>
        </w:rPr>
        <w:t>drastically under-invested</w:t>
      </w:r>
      <w:r w:rsidRPr="001A6DFF">
        <w:rPr>
          <w:rStyle w:val="StyleUnderline"/>
          <w:highlight w:val="cyan"/>
        </w:rPr>
        <w:t xml:space="preserve"> and</w:t>
      </w:r>
      <w:r w:rsidRPr="001A6DFF">
        <w:rPr>
          <w:sz w:val="14"/>
        </w:rPr>
        <w:t xml:space="preserve"> the area where it is possible </w:t>
      </w:r>
      <w:r w:rsidRPr="001A6DFF">
        <w:rPr>
          <w:rStyle w:val="StyleUnderline"/>
        </w:rPr>
        <w:t xml:space="preserve">to </w:t>
      </w:r>
      <w:r w:rsidRPr="001A6DFF">
        <w:rPr>
          <w:rStyle w:val="StyleUnderline"/>
          <w:highlight w:val="cyan"/>
        </w:rPr>
        <w:t xml:space="preserve">anticipate </w:t>
      </w:r>
      <w:r w:rsidRPr="001A6DFF">
        <w:rPr>
          <w:rStyle w:val="Emphasis"/>
          <w:highlight w:val="cyan"/>
        </w:rPr>
        <w:t>significant need</w:t>
      </w:r>
      <w:r w:rsidRPr="001A6DFF">
        <w:rPr>
          <w:rStyle w:val="StyleUnderline"/>
        </w:rPr>
        <w:t xml:space="preserve"> in the future</w:t>
      </w:r>
      <w:r w:rsidRPr="001A6DFF">
        <w:rPr>
          <w:sz w:val="14"/>
        </w:rPr>
        <w:t xml:space="preserve">. In particular, </w:t>
      </w:r>
      <w:r w:rsidRPr="001A6DFF">
        <w:rPr>
          <w:rStyle w:val="StyleUnderline"/>
        </w:rPr>
        <w:t xml:space="preserve">Alaska plays a </w:t>
      </w:r>
      <w:r w:rsidRPr="001A6DFF">
        <w:rPr>
          <w:rStyle w:val="StyleUnderline"/>
          <w:highlight w:val="cyan"/>
        </w:rPr>
        <w:t>key role in</w:t>
      </w:r>
      <w:r w:rsidRPr="001A6DFF">
        <w:rPr>
          <w:rStyle w:val="StyleUnderline"/>
        </w:rPr>
        <w:t xml:space="preserve"> US </w:t>
      </w:r>
      <w:r w:rsidRPr="001A6DFF">
        <w:rPr>
          <w:rStyle w:val="Emphasis"/>
        </w:rPr>
        <w:t>missile defense</w:t>
      </w:r>
      <w:r w:rsidRPr="001A6DFF">
        <w:rPr>
          <w:rStyle w:val="StyleUnderline"/>
        </w:rPr>
        <w:t xml:space="preserve"> and possesses </w:t>
      </w:r>
      <w:r w:rsidRPr="001A6DFF">
        <w:rPr>
          <w:rStyle w:val="Emphasis"/>
        </w:rPr>
        <w:t xml:space="preserve">the </w:t>
      </w:r>
      <w:r w:rsidRPr="001A6DFF">
        <w:rPr>
          <w:rStyle w:val="Emphasis"/>
          <w:highlight w:val="cyan"/>
        </w:rPr>
        <w:t>closest</w:t>
      </w:r>
      <w:r w:rsidRPr="001A6DFF">
        <w:rPr>
          <w:sz w:val="14"/>
        </w:rPr>
        <w:t xml:space="preserve"> munition </w:t>
      </w:r>
      <w:r w:rsidRPr="001A6DFF">
        <w:rPr>
          <w:rStyle w:val="Emphasis"/>
          <w:highlight w:val="cyan"/>
        </w:rPr>
        <w:t>certified</w:t>
      </w:r>
      <w:r w:rsidRPr="001A6DFF">
        <w:rPr>
          <w:rStyle w:val="StyleUnderline"/>
          <w:highlight w:val="cyan"/>
        </w:rPr>
        <w:t xml:space="preserve"> port to Taiwan</w:t>
      </w:r>
      <w:r w:rsidRPr="001A6DFF">
        <w:rPr>
          <w:sz w:val="14"/>
        </w:rPr>
        <w:t xml:space="preserve">. </w:t>
      </w:r>
      <w:r w:rsidRPr="001A6DFF">
        <w:rPr>
          <w:rStyle w:val="StyleUnderline"/>
        </w:rPr>
        <w:t xml:space="preserve">From the </w:t>
      </w:r>
      <w:r w:rsidRPr="001A6DFF">
        <w:rPr>
          <w:rStyle w:val="Emphasis"/>
        </w:rPr>
        <w:t>top of the globe</w:t>
      </w:r>
      <w:r w:rsidRPr="001A6DFF">
        <w:rPr>
          <w:sz w:val="14"/>
        </w:rPr>
        <w:t xml:space="preserve">, it is </w:t>
      </w:r>
      <w:r w:rsidRPr="001A6DFF">
        <w:rPr>
          <w:rStyle w:val="StyleUnderline"/>
        </w:rPr>
        <w:t>just under eight hours</w:t>
      </w:r>
      <w:r w:rsidRPr="001A6DFF">
        <w:rPr>
          <w:sz w:val="14"/>
        </w:rPr>
        <w:t xml:space="preserve"> of flight time </w:t>
      </w:r>
      <w:r w:rsidRPr="001A6DFF">
        <w:rPr>
          <w:rStyle w:val="StyleUnderline"/>
        </w:rPr>
        <w:t>to Beijing</w:t>
      </w:r>
      <w:r w:rsidRPr="001A6DFF">
        <w:rPr>
          <w:sz w:val="14"/>
        </w:rPr>
        <w:t xml:space="preserve"> and just over 8 hours to Moscow. </w:t>
      </w:r>
      <w:r w:rsidRPr="001A6DFF">
        <w:rPr>
          <w:rStyle w:val="StyleUnderline"/>
        </w:rPr>
        <w:t xml:space="preserve">Arctic sea routes all converge near Alaska's </w:t>
      </w:r>
      <w:r w:rsidRPr="001A6DFF">
        <w:rPr>
          <w:rStyle w:val="Emphasis"/>
        </w:rPr>
        <w:t>Bering Strait</w:t>
      </w:r>
      <w:r w:rsidRPr="001A6DFF">
        <w:rPr>
          <w:sz w:val="14"/>
        </w:rPr>
        <w:t xml:space="preserve">, and after years of detailed mapping of continental shelves, the US plans to expand its territorial claims in the Arctic Ocean and Bering Sea by an additional 987,700 square kilometers. </w:t>
      </w:r>
      <w:r w:rsidRPr="001A6DFF">
        <w:rPr>
          <w:rStyle w:val="StyleUnderline"/>
        </w:rPr>
        <w:t>The</w:t>
      </w:r>
      <w:r w:rsidRPr="001A6DFF">
        <w:rPr>
          <w:sz w:val="14"/>
        </w:rPr>
        <w:t xml:space="preserve"> Northern Sea Route (</w:t>
      </w:r>
      <w:r w:rsidRPr="001A6DFF">
        <w:rPr>
          <w:rStyle w:val="Emphasis"/>
        </w:rPr>
        <w:t>NSR</w:t>
      </w:r>
      <w:r w:rsidRPr="001A6DFF">
        <w:rPr>
          <w:sz w:val="14"/>
        </w:rPr>
        <w:t xml:space="preserve">), which Russia declared open year-round in 2021, </w:t>
      </w:r>
      <w:r w:rsidRPr="001A6DFF">
        <w:rPr>
          <w:rStyle w:val="StyleUnderline"/>
        </w:rPr>
        <w:t xml:space="preserve">cuts the distance from Europe to Japan by </w:t>
      </w:r>
      <w:r w:rsidRPr="001A6DFF">
        <w:rPr>
          <w:rStyle w:val="Emphasis"/>
        </w:rPr>
        <w:t>9,000 miles</w:t>
      </w:r>
      <w:r w:rsidRPr="001A6DFF">
        <w:rPr>
          <w:rStyle w:val="StyleUnderline"/>
        </w:rPr>
        <w:t xml:space="preserve"> compared to traditional routes through the </w:t>
      </w:r>
      <w:r w:rsidRPr="001A6DFF">
        <w:rPr>
          <w:rStyle w:val="Emphasis"/>
        </w:rPr>
        <w:t>Suez Canal</w:t>
      </w:r>
      <w:r w:rsidRPr="001A6DFF">
        <w:rPr>
          <w:sz w:val="14"/>
        </w:rPr>
        <w:t xml:space="preserve">. </w:t>
      </w:r>
      <w:r w:rsidRPr="001A6DFF">
        <w:rPr>
          <w:rStyle w:val="StyleUnderline"/>
        </w:rPr>
        <w:t>This strategic location</w:t>
      </w:r>
      <w:r w:rsidRPr="001A6DFF">
        <w:rPr>
          <w:sz w:val="14"/>
        </w:rPr>
        <w:t xml:space="preserve"> could also </w:t>
      </w:r>
      <w:r w:rsidRPr="001A6DFF">
        <w:rPr>
          <w:rStyle w:val="Emphasis"/>
        </w:rPr>
        <w:t>make Alaska</w:t>
      </w:r>
      <w:r w:rsidRPr="001A6DFF">
        <w:rPr>
          <w:rStyle w:val="StyleUnderline"/>
        </w:rPr>
        <w:t xml:space="preserve"> a fulcrum for </w:t>
      </w:r>
      <w:r w:rsidRPr="001A6DFF">
        <w:rPr>
          <w:rStyle w:val="Emphasis"/>
        </w:rPr>
        <w:t>global logistics</w:t>
      </w:r>
      <w:r w:rsidRPr="001A6DFF">
        <w:rPr>
          <w:rStyle w:val="StyleUnderline"/>
        </w:rPr>
        <w:t xml:space="preserve"> if the </w:t>
      </w:r>
      <w:r w:rsidRPr="001A6DFF">
        <w:rPr>
          <w:rStyle w:val="Emphasis"/>
        </w:rPr>
        <w:t>U</w:t>
      </w:r>
      <w:r w:rsidRPr="001A6DFF">
        <w:rPr>
          <w:sz w:val="14"/>
        </w:rPr>
        <w:t xml:space="preserve">nited </w:t>
      </w:r>
      <w:r w:rsidRPr="001A6DFF">
        <w:rPr>
          <w:rStyle w:val="Emphasis"/>
        </w:rPr>
        <w:t>S</w:t>
      </w:r>
      <w:r w:rsidRPr="001A6DFF">
        <w:rPr>
          <w:sz w:val="14"/>
        </w:rPr>
        <w:t xml:space="preserve">tates is willing to </w:t>
      </w:r>
      <w:r w:rsidRPr="001A6DFF">
        <w:rPr>
          <w:rStyle w:val="StyleUnderline"/>
        </w:rPr>
        <w:t xml:space="preserve">make the </w:t>
      </w:r>
      <w:r w:rsidRPr="001A6DFF">
        <w:rPr>
          <w:rStyle w:val="Emphasis"/>
        </w:rPr>
        <w:t>right investments</w:t>
      </w:r>
      <w:r w:rsidRPr="001A6DFF">
        <w:rPr>
          <w:sz w:val="14"/>
        </w:rPr>
        <w:t>. Alaska’s Strategic Importance Debates surrounding the strategic importance of the Artic and Alaska are not new. In 1867, the United States purchased Alaska from Russia, which was initially ridiculed as "Seward's Folly." That contempt began to dissolve decades later in 1935 when General "Billy" Mitchell proclaimed before Congress that "</w:t>
      </w:r>
      <w:r w:rsidRPr="00BC3046">
        <w:rPr>
          <w:rStyle w:val="StyleUnderline"/>
        </w:rPr>
        <w:t xml:space="preserve">whoever holds Alaska will </w:t>
      </w:r>
      <w:r w:rsidRPr="00BC3046">
        <w:rPr>
          <w:rStyle w:val="Emphasis"/>
        </w:rPr>
        <w:t>hold the world</w:t>
      </w:r>
      <w:r w:rsidRPr="00BC3046">
        <w:rPr>
          <w:sz w:val="14"/>
        </w:rPr>
        <w:t>."</w:t>
      </w:r>
      <w:r w:rsidRPr="001A6DFF">
        <w:rPr>
          <w:sz w:val="14"/>
        </w:rPr>
        <w:t xml:space="preserve"> </w:t>
      </w:r>
      <w:r w:rsidRPr="001A6DFF">
        <w:rPr>
          <w:rStyle w:val="StyleUnderline"/>
        </w:rPr>
        <w:t>In June 1942</w:t>
      </w:r>
      <w:r w:rsidRPr="001A6DFF">
        <w:rPr>
          <w:sz w:val="14"/>
        </w:rPr>
        <w:t xml:space="preserve">, </w:t>
      </w:r>
      <w:r w:rsidRPr="001A6DFF">
        <w:rPr>
          <w:rStyle w:val="StyleUnderline"/>
        </w:rPr>
        <w:t xml:space="preserve">Japanese forces seized </w:t>
      </w:r>
      <w:r w:rsidRPr="001A6DFF">
        <w:rPr>
          <w:rStyle w:val="Emphasis"/>
        </w:rPr>
        <w:t>Attu and Kiska islands</w:t>
      </w:r>
      <w:r w:rsidRPr="001A6DFF">
        <w:rPr>
          <w:sz w:val="14"/>
        </w:rPr>
        <w:t xml:space="preserve">, holding them until the Battle of the Aleutian Islands (June 1942-August 1943). The United States and Canada launched extensive operations to reclaim these islands, which required </w:t>
      </w:r>
      <w:r w:rsidRPr="001A6DFF">
        <w:rPr>
          <w:sz w:val="14"/>
        </w:rPr>
        <w:lastRenderedPageBreak/>
        <w:t xml:space="preserve">immense logistical efforts. From 1941 to 1945, the Lend-Lease program enabled support to 39 Allied nations and over half of the aircraft supplied to the Soviet Union passed through Ladd Field (now Eielson Air Force Base in Fairbanks). </w:t>
      </w:r>
      <w:r w:rsidRPr="001A6DFF">
        <w:rPr>
          <w:rStyle w:val="StyleUnderline"/>
        </w:rPr>
        <w:t>These events led to significant developments such as</w:t>
      </w:r>
      <w:r w:rsidRPr="001A6DFF">
        <w:rPr>
          <w:sz w:val="14"/>
        </w:rPr>
        <w:t xml:space="preserve"> the </w:t>
      </w:r>
      <w:r w:rsidRPr="001A6DFF">
        <w:rPr>
          <w:rStyle w:val="StyleUnderline"/>
        </w:rPr>
        <w:t xml:space="preserve">construction of the </w:t>
      </w:r>
      <w:r w:rsidRPr="001A6DFF">
        <w:rPr>
          <w:rStyle w:val="Emphasis"/>
        </w:rPr>
        <w:t>Trans-Alaska Pipeline</w:t>
      </w:r>
      <w:r w:rsidRPr="001A6DFF">
        <w:rPr>
          <w:rStyle w:val="StyleUnderline"/>
        </w:rPr>
        <w:t xml:space="preserve"> and</w:t>
      </w:r>
      <w:r w:rsidRPr="001A6DFF">
        <w:rPr>
          <w:sz w:val="14"/>
        </w:rPr>
        <w:t xml:space="preserve"> the </w:t>
      </w:r>
      <w:r w:rsidRPr="001A6DFF">
        <w:rPr>
          <w:rStyle w:val="Emphasis"/>
        </w:rPr>
        <w:t>Alaska Highway</w:t>
      </w:r>
      <w:r w:rsidRPr="001A6DFF">
        <w:rPr>
          <w:sz w:val="14"/>
        </w:rPr>
        <w:t xml:space="preserve">, </w:t>
      </w:r>
      <w:r w:rsidRPr="001A6DFF">
        <w:rPr>
          <w:rStyle w:val="StyleUnderline"/>
        </w:rPr>
        <w:t xml:space="preserve">and </w:t>
      </w:r>
      <w:r w:rsidRPr="001A6DFF">
        <w:rPr>
          <w:rStyle w:val="Emphasis"/>
        </w:rPr>
        <w:t>Alaska's statehood</w:t>
      </w:r>
      <w:r w:rsidRPr="001A6DFF">
        <w:rPr>
          <w:sz w:val="14"/>
        </w:rPr>
        <w:t xml:space="preserve"> in 1959. These infrastructure improvements were expedited to accommodate the surge of 45,000 US troops and the 12 new military sites to defend the nation from the northern frontier. </w:t>
      </w:r>
      <w:r w:rsidRPr="001A6DFF">
        <w:rPr>
          <w:rStyle w:val="Emphasis"/>
        </w:rPr>
        <w:t>However,</w:t>
      </w:r>
      <w:r w:rsidRPr="001A6DFF">
        <w:rPr>
          <w:sz w:val="14"/>
        </w:rPr>
        <w:t xml:space="preserve"> </w:t>
      </w:r>
      <w:r w:rsidRPr="001A6DFF">
        <w:rPr>
          <w:rStyle w:val="StyleUnderline"/>
        </w:rPr>
        <w:t>after the Cold War</w:t>
      </w:r>
      <w:r w:rsidRPr="001A6DFF">
        <w:rPr>
          <w:sz w:val="14"/>
        </w:rPr>
        <w:t xml:space="preserve">, </w:t>
      </w:r>
      <w:r w:rsidRPr="001A6DFF">
        <w:rPr>
          <w:rStyle w:val="StyleUnderline"/>
        </w:rPr>
        <w:t xml:space="preserve">investment waned as 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 xml:space="preserve">turned to the </w:t>
      </w:r>
      <w:r w:rsidRPr="001A6DFF">
        <w:rPr>
          <w:rStyle w:val="Emphasis"/>
        </w:rPr>
        <w:t>Middle East</w:t>
      </w:r>
      <w:r w:rsidRPr="001A6DFF">
        <w:rPr>
          <w:sz w:val="14"/>
        </w:rPr>
        <w:t xml:space="preserve">. Yet </w:t>
      </w:r>
      <w:r w:rsidRPr="001A6DFF">
        <w:rPr>
          <w:rStyle w:val="StyleUnderline"/>
        </w:rPr>
        <w:t xml:space="preserve">the recent rise of Chinese and Russian assertiveness should cause 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 xml:space="preserve">to </w:t>
      </w:r>
      <w:r w:rsidRPr="001A6DFF">
        <w:rPr>
          <w:rStyle w:val="Emphasis"/>
        </w:rPr>
        <w:t>reconsider</w:t>
      </w:r>
      <w:r w:rsidRPr="001A6DFF">
        <w:rPr>
          <w:sz w:val="14"/>
        </w:rPr>
        <w:t xml:space="preserve"> Alaska’s strategic importance</w:t>
      </w:r>
      <w:r w:rsidRPr="00BC3046">
        <w:rPr>
          <w:sz w:val="14"/>
          <w:highlight w:val="cyan"/>
        </w:rPr>
        <w:t xml:space="preserve">. </w:t>
      </w:r>
      <w:r w:rsidRPr="00BC3046">
        <w:rPr>
          <w:rStyle w:val="StyleUnderline"/>
          <w:highlight w:val="cyan"/>
        </w:rPr>
        <w:t xml:space="preserve">Alaska is positioned </w:t>
      </w:r>
      <w:r w:rsidRPr="001A6DFF">
        <w:rPr>
          <w:rStyle w:val="StyleUnderline"/>
          <w:highlight w:val="cyan"/>
        </w:rPr>
        <w:t>perfectly for</w:t>
      </w:r>
      <w:r w:rsidRPr="001A6DFF">
        <w:rPr>
          <w:rStyle w:val="StyleUnderline"/>
        </w:rPr>
        <w:t xml:space="preserve"> forward </w:t>
      </w:r>
      <w:r w:rsidRPr="001A6DFF">
        <w:rPr>
          <w:rStyle w:val="StyleUnderline"/>
          <w:highlight w:val="cyan"/>
        </w:rPr>
        <w:t>deployment</w:t>
      </w:r>
      <w:r w:rsidRPr="001A6DFF">
        <w:rPr>
          <w:rStyle w:val="StyleUnderline"/>
        </w:rPr>
        <w:t xml:space="preserve"> and staging </w:t>
      </w:r>
      <w:r w:rsidRPr="001A6DFF">
        <w:rPr>
          <w:rStyle w:val="StyleUnderline"/>
          <w:highlight w:val="cyan"/>
        </w:rPr>
        <w:t>for</w:t>
      </w:r>
      <w:r w:rsidRPr="001A6DFF">
        <w:rPr>
          <w:rStyle w:val="StyleUnderline"/>
        </w:rPr>
        <w:t xml:space="preserve"> </w:t>
      </w:r>
      <w:r w:rsidRPr="001A6DFF">
        <w:rPr>
          <w:rStyle w:val="Emphasis"/>
        </w:rPr>
        <w:t xml:space="preserve">US military </w:t>
      </w:r>
      <w:r w:rsidRPr="001A6DFF">
        <w:rPr>
          <w:rStyle w:val="Emphasis"/>
          <w:highlight w:val="cyan"/>
        </w:rPr>
        <w:t>op</w:t>
      </w:r>
      <w:r w:rsidRPr="001A6DFF">
        <w:rPr>
          <w:rStyle w:val="Emphasis"/>
        </w:rPr>
        <w:t>eration</w:t>
      </w:r>
      <w:r w:rsidRPr="001A6DFF">
        <w:rPr>
          <w:rStyle w:val="Emphasis"/>
          <w:highlight w:val="cyan"/>
        </w:rPr>
        <w:t>s</w:t>
      </w:r>
      <w:r w:rsidRPr="001A6DFF">
        <w:rPr>
          <w:rStyle w:val="StyleUnderline"/>
          <w:highlight w:val="cyan"/>
        </w:rPr>
        <w:t xml:space="preserve"> due to</w:t>
      </w:r>
      <w:r w:rsidRPr="001A6DFF">
        <w:rPr>
          <w:rStyle w:val="StyleUnderline"/>
        </w:rPr>
        <w:t xml:space="preserve"> its </w:t>
      </w:r>
      <w:r w:rsidRPr="001A6DFF">
        <w:rPr>
          <w:rStyle w:val="StyleUnderline"/>
          <w:highlight w:val="cyan"/>
        </w:rPr>
        <w:t xml:space="preserve">proximity to </w:t>
      </w:r>
      <w:r w:rsidRPr="001A6DFF">
        <w:rPr>
          <w:rStyle w:val="Emphasis"/>
          <w:highlight w:val="cyan"/>
        </w:rPr>
        <w:t>Russia</w:t>
      </w:r>
      <w:r w:rsidRPr="001A6DFF">
        <w:rPr>
          <w:rStyle w:val="StyleUnderline"/>
          <w:highlight w:val="cyan"/>
        </w:rPr>
        <w:t xml:space="preserve"> and</w:t>
      </w:r>
      <w:r w:rsidRPr="001A6DFF">
        <w:rPr>
          <w:sz w:val="14"/>
        </w:rPr>
        <w:t xml:space="preserve"> the </w:t>
      </w:r>
      <w:r w:rsidRPr="001A6DFF">
        <w:rPr>
          <w:rStyle w:val="Emphasis"/>
          <w:highlight w:val="cyan"/>
        </w:rPr>
        <w:t>S</w:t>
      </w:r>
      <w:r w:rsidRPr="001A6DFF">
        <w:rPr>
          <w:sz w:val="14"/>
        </w:rPr>
        <w:t xml:space="preserve">outh </w:t>
      </w:r>
      <w:r w:rsidRPr="001A6DFF">
        <w:rPr>
          <w:rStyle w:val="Emphasis"/>
          <w:highlight w:val="cyan"/>
        </w:rPr>
        <w:t>C</w:t>
      </w:r>
      <w:r w:rsidRPr="001A6DFF">
        <w:rPr>
          <w:sz w:val="14"/>
        </w:rPr>
        <w:t xml:space="preserve">hina </w:t>
      </w:r>
      <w:r w:rsidRPr="001A6DFF">
        <w:rPr>
          <w:rStyle w:val="Emphasis"/>
          <w:highlight w:val="cyan"/>
        </w:rPr>
        <w:t>S</w:t>
      </w:r>
      <w:r w:rsidRPr="001A6DFF">
        <w:rPr>
          <w:sz w:val="14"/>
        </w:rPr>
        <w:t xml:space="preserve">ea. The Ambitions of Rivals </w:t>
      </w:r>
      <w:r w:rsidRPr="001A6DFF">
        <w:rPr>
          <w:rStyle w:val="StyleUnderline"/>
        </w:rPr>
        <w:t>By contrast</w:t>
      </w:r>
      <w:r w:rsidRPr="001A6DFF">
        <w:rPr>
          <w:sz w:val="14"/>
        </w:rPr>
        <w:t xml:space="preserve">, </w:t>
      </w:r>
      <w:r w:rsidRPr="001A6DFF">
        <w:rPr>
          <w:rStyle w:val="StyleUnderline"/>
          <w:highlight w:val="cyan"/>
        </w:rPr>
        <w:t>Russia knows</w:t>
      </w:r>
      <w:r w:rsidRPr="001A6DFF">
        <w:rPr>
          <w:sz w:val="14"/>
        </w:rPr>
        <w:t xml:space="preserve"> the </w:t>
      </w:r>
      <w:r w:rsidRPr="001A6DFF">
        <w:rPr>
          <w:rStyle w:val="StyleUnderline"/>
          <w:highlight w:val="cyan"/>
        </w:rPr>
        <w:t>NSR is</w:t>
      </w:r>
      <w:r w:rsidRPr="001A6DFF">
        <w:rPr>
          <w:rStyle w:val="StyleUnderline"/>
        </w:rPr>
        <w:t xml:space="preserve"> an </w:t>
      </w:r>
      <w:r w:rsidRPr="001A6DFF">
        <w:rPr>
          <w:rStyle w:val="Emphasis"/>
          <w:highlight w:val="cyan"/>
        </w:rPr>
        <w:t>eco</w:t>
      </w:r>
      <w:r w:rsidRPr="001A6DFF">
        <w:rPr>
          <w:rStyle w:val="Emphasis"/>
        </w:rPr>
        <w:t xml:space="preserve">nomic </w:t>
      </w:r>
      <w:r w:rsidRPr="001A6DFF">
        <w:rPr>
          <w:rStyle w:val="Emphasis"/>
          <w:highlight w:val="cyan"/>
        </w:rPr>
        <w:t>asset</w:t>
      </w:r>
      <w:r w:rsidRPr="001A6DFF">
        <w:rPr>
          <w:rStyle w:val="StyleUnderline"/>
          <w:highlight w:val="cyan"/>
        </w:rPr>
        <w:t xml:space="preserve"> and is </w:t>
      </w:r>
      <w:r w:rsidRPr="001A6DFF">
        <w:rPr>
          <w:rStyle w:val="Emphasis"/>
          <w:highlight w:val="cyan"/>
        </w:rPr>
        <w:t>investing resources</w:t>
      </w:r>
      <w:r w:rsidRPr="001A6DFF">
        <w:rPr>
          <w:sz w:val="14"/>
        </w:rPr>
        <w:t xml:space="preserve"> to boost commercial transit along this route. </w:t>
      </w:r>
      <w:r w:rsidRPr="001A6DFF">
        <w:rPr>
          <w:rStyle w:val="StyleUnderline"/>
        </w:rPr>
        <w:t>Russia holds</w:t>
      </w:r>
      <w:r w:rsidRPr="001A6DFF">
        <w:rPr>
          <w:sz w:val="14"/>
        </w:rPr>
        <w:t xml:space="preserve"> the </w:t>
      </w:r>
      <w:r w:rsidRPr="001A6DFF">
        <w:rPr>
          <w:rStyle w:val="StyleUnderline"/>
        </w:rPr>
        <w:t xml:space="preserve">largest </w:t>
      </w:r>
      <w:r w:rsidRPr="001A6DFF">
        <w:rPr>
          <w:rStyle w:val="Emphasis"/>
        </w:rPr>
        <w:t>Arctic territory</w:t>
      </w:r>
      <w:r w:rsidRPr="001A6DFF">
        <w:rPr>
          <w:sz w:val="14"/>
        </w:rPr>
        <w:t xml:space="preserve"> in the world, with a coastline of 15,000 miles, making up about 20 percent of its total landmass and 53 percent of the Arctic coastline. </w:t>
      </w:r>
      <w:r w:rsidRPr="001A6DFF">
        <w:rPr>
          <w:rStyle w:val="StyleUnderline"/>
        </w:rPr>
        <w:t xml:space="preserve">The region is vital </w:t>
      </w:r>
      <w:r w:rsidRPr="001A6DFF">
        <w:rPr>
          <w:rStyle w:val="Emphasis"/>
        </w:rPr>
        <w:t>for Russia's economy</w:t>
      </w:r>
      <w:r w:rsidRPr="001A6DFF">
        <w:rPr>
          <w:sz w:val="14"/>
        </w:rPr>
        <w:t xml:space="preserve">, particularly </w:t>
      </w:r>
      <w:r w:rsidRPr="001A6DFF">
        <w:rPr>
          <w:rStyle w:val="StyleUnderline"/>
        </w:rPr>
        <w:t xml:space="preserve">due to its significant oil </w:t>
      </w:r>
      <w:r w:rsidRPr="001A6DFF">
        <w:rPr>
          <w:rStyle w:val="Emphasis"/>
        </w:rPr>
        <w:t>and gas reserves</w:t>
      </w:r>
      <w:r w:rsidRPr="001A6DFF">
        <w:rPr>
          <w:sz w:val="14"/>
        </w:rPr>
        <w:t xml:space="preserve"> which contribute about 20 percent to the country's GDP. In 2019, Russia invested $164.2 billion in its Arctic territories, with substantial backing from Chinese financial entities. Despite facing military challenges elsewhere, Russia continues to strengthen its Arctic presence by maintaining and expanding military infrastructure, including bases, submarine ports, airfields, and deep-water ports, and by enhancing its fleet of 40 icebreakers with 76mm armament. In a 2018 white paper, </w:t>
      </w:r>
      <w:r w:rsidRPr="001A6DFF">
        <w:rPr>
          <w:rStyle w:val="StyleUnderline"/>
          <w:highlight w:val="cyan"/>
        </w:rPr>
        <w:t>China made</w:t>
      </w:r>
      <w:r w:rsidRPr="001A6DFF">
        <w:rPr>
          <w:rStyle w:val="StyleUnderline"/>
        </w:rPr>
        <w:t xml:space="preserve"> its </w:t>
      </w:r>
      <w:r w:rsidRPr="001A6DFF">
        <w:rPr>
          <w:rStyle w:val="Emphasis"/>
        </w:rPr>
        <w:t xml:space="preserve">Arctic </w:t>
      </w:r>
      <w:r w:rsidRPr="001A6DFF">
        <w:rPr>
          <w:rStyle w:val="Emphasis"/>
          <w:highlight w:val="cyan"/>
        </w:rPr>
        <w:t>ambitions</w:t>
      </w:r>
      <w:r w:rsidRPr="001A6DFF">
        <w:rPr>
          <w:rStyle w:val="StyleUnderline"/>
          <w:highlight w:val="cyan"/>
        </w:rPr>
        <w:t xml:space="preserve"> explicit by releasing</w:t>
      </w:r>
      <w:r w:rsidRPr="001A6DFF">
        <w:rPr>
          <w:rStyle w:val="StyleUnderline"/>
        </w:rPr>
        <w:t xml:space="preserve"> its </w:t>
      </w:r>
      <w:r w:rsidRPr="001A6DFF">
        <w:rPr>
          <w:rStyle w:val="Emphasis"/>
          <w:highlight w:val="cyan"/>
        </w:rPr>
        <w:t>Arctic strategy</w:t>
      </w:r>
      <w:r w:rsidRPr="001A6DFF">
        <w:rPr>
          <w:sz w:val="14"/>
        </w:rPr>
        <w:t xml:space="preserve"> and </w:t>
      </w:r>
      <w:r w:rsidRPr="001A6DFF">
        <w:rPr>
          <w:rStyle w:val="StyleUnderline"/>
        </w:rPr>
        <w:t>declaring itself a</w:t>
      </w:r>
      <w:r w:rsidRPr="001A6DFF">
        <w:rPr>
          <w:sz w:val="14"/>
        </w:rPr>
        <w:t xml:space="preserve"> "</w:t>
      </w:r>
      <w:r w:rsidRPr="001A6DFF">
        <w:rPr>
          <w:rStyle w:val="Emphasis"/>
        </w:rPr>
        <w:t>near-Arctic State</w:t>
      </w:r>
      <w:r w:rsidRPr="001A6DFF">
        <w:rPr>
          <w:sz w:val="14"/>
        </w:rPr>
        <w:t xml:space="preserve">." The strategy includes the development of the Polar Silk Road, aligning with China’s broader Belt and Road Initiative, which aims to connect East Asia with Europe via Arctic routes such as the Northwest Passage (NWP), NSR, and a potential future Transpolar Sea Route (TSR). Since 2013, </w:t>
      </w:r>
      <w:r w:rsidRPr="001A6DFF">
        <w:rPr>
          <w:rStyle w:val="StyleUnderline"/>
        </w:rPr>
        <w:t xml:space="preserve">China has </w:t>
      </w:r>
      <w:r w:rsidRPr="001A6DFF">
        <w:rPr>
          <w:rStyle w:val="Emphasis"/>
        </w:rPr>
        <w:t>significantly engaged</w:t>
      </w:r>
      <w:r w:rsidRPr="001A6DFF">
        <w:rPr>
          <w:sz w:val="14"/>
        </w:rPr>
        <w:t xml:space="preserve"> in the Arctic, </w:t>
      </w:r>
      <w:r w:rsidRPr="001A6DFF">
        <w:rPr>
          <w:rStyle w:val="StyleUnderline"/>
        </w:rPr>
        <w:t xml:space="preserve">marking six transits that moved </w:t>
      </w:r>
      <w:r w:rsidRPr="001A6DFF">
        <w:rPr>
          <w:rStyle w:val="Emphasis"/>
        </w:rPr>
        <w:t>ten million tons of goods</w:t>
      </w:r>
      <w:r w:rsidRPr="001A6DFF">
        <w:rPr>
          <w:sz w:val="14"/>
        </w:rPr>
        <w:t xml:space="preserve"> like gas, oil, grain, and coal primarily through the NSR. </w:t>
      </w:r>
      <w:r w:rsidRPr="001A6DFF">
        <w:rPr>
          <w:rStyle w:val="StyleUnderline"/>
        </w:rPr>
        <w:t>A notable portion</w:t>
      </w:r>
      <w:r w:rsidRPr="001A6DFF">
        <w:rPr>
          <w:sz w:val="14"/>
        </w:rPr>
        <w:t xml:space="preserve"> of this maritime traffic </w:t>
      </w:r>
      <w:r w:rsidRPr="001A6DFF">
        <w:rPr>
          <w:rStyle w:val="StyleUnderline"/>
        </w:rPr>
        <w:t xml:space="preserve">involves vessels that either </w:t>
      </w:r>
      <w:r w:rsidRPr="001A6DFF">
        <w:rPr>
          <w:rStyle w:val="Emphasis"/>
        </w:rPr>
        <w:t>originate from</w:t>
      </w:r>
      <w:r w:rsidRPr="001A6DFF">
        <w:rPr>
          <w:rStyle w:val="StyleUnderline"/>
        </w:rPr>
        <w:t xml:space="preserve"> or are destined for </w:t>
      </w:r>
      <w:r w:rsidRPr="001A6DFF">
        <w:rPr>
          <w:rStyle w:val="Emphasis"/>
        </w:rPr>
        <w:t>Chinese ports</w:t>
      </w:r>
      <w:r w:rsidRPr="001A6DFF">
        <w:rPr>
          <w:sz w:val="14"/>
        </w:rPr>
        <w:t xml:space="preserve">. This level of activity starkly contrasts with the more limited US engagement in the Arctic, which includes a few North Pole traversals by the US Coast Guard Cutter Healy, some in conjunction with China's Xue Long II icebreaker, suspected of conducting military operations under scientific pretenses. </w:t>
      </w:r>
      <w:r w:rsidRPr="001A6DFF">
        <w:rPr>
          <w:rStyle w:val="StyleUnderline"/>
        </w:rPr>
        <w:t xml:space="preserve">China’s Arctic investments are </w:t>
      </w:r>
      <w:r w:rsidRPr="001A6DFF">
        <w:rPr>
          <w:rStyle w:val="Emphasis"/>
        </w:rPr>
        <w:t>extensive and strategic</w:t>
      </w:r>
      <w:r w:rsidRPr="001A6DFF">
        <w:rPr>
          <w:sz w:val="14"/>
        </w:rPr>
        <w:t xml:space="preserve">, </w:t>
      </w:r>
      <w:r w:rsidRPr="001A6DFF">
        <w:rPr>
          <w:rStyle w:val="StyleUnderline"/>
        </w:rPr>
        <w:t>focusing on economic</w:t>
      </w:r>
      <w:r w:rsidRPr="001A6DFF">
        <w:rPr>
          <w:sz w:val="14"/>
        </w:rPr>
        <w:t xml:space="preserve">, scientific, </w:t>
      </w:r>
      <w:r w:rsidRPr="001A6DFF">
        <w:rPr>
          <w:rStyle w:val="StyleUnderline"/>
        </w:rPr>
        <w:t>and infrastructure developments</w:t>
      </w:r>
      <w:r w:rsidRPr="001A6DFF">
        <w:rPr>
          <w:sz w:val="14"/>
        </w:rPr>
        <w:t xml:space="preserve">. These investments are particularly concentrated in Greenland, where they have significantly impacted Greenland’s economy, including securing a mining license for the Isua iron mine near Nuuk. </w:t>
      </w:r>
      <w:r w:rsidRPr="001A6DFF">
        <w:rPr>
          <w:rStyle w:val="StyleUnderline"/>
        </w:rPr>
        <w:t>China's investments</w:t>
      </w:r>
      <w:r w:rsidRPr="001A6DFF">
        <w:rPr>
          <w:sz w:val="14"/>
        </w:rPr>
        <w:t xml:space="preserve"> also </w:t>
      </w:r>
      <w:r w:rsidRPr="001A6DFF">
        <w:rPr>
          <w:rStyle w:val="StyleUnderline"/>
        </w:rPr>
        <w:t xml:space="preserve">include collaboration with </w:t>
      </w:r>
      <w:r w:rsidRPr="001A6DFF">
        <w:rPr>
          <w:rStyle w:val="Emphasis"/>
        </w:rPr>
        <w:t>Russian companies</w:t>
      </w:r>
      <w:r w:rsidRPr="001A6DFF">
        <w:rPr>
          <w:sz w:val="14"/>
        </w:rPr>
        <w:t xml:space="preserve"> in the Arctic, </w:t>
      </w:r>
      <w:r w:rsidRPr="001A6DFF">
        <w:rPr>
          <w:rStyle w:val="StyleUnderline"/>
        </w:rPr>
        <w:t xml:space="preserve">participating in projects like </w:t>
      </w:r>
      <w:r w:rsidRPr="001A6DFF">
        <w:rPr>
          <w:rStyle w:val="Emphasis"/>
        </w:rPr>
        <w:t>seismic mapping</w:t>
      </w:r>
      <w:r w:rsidRPr="001A6DFF">
        <w:rPr>
          <w:sz w:val="14"/>
        </w:rPr>
        <w:t xml:space="preserve">, deep-water </w:t>
      </w:r>
      <w:r w:rsidRPr="001A6DFF">
        <w:rPr>
          <w:rStyle w:val="Emphasis"/>
        </w:rPr>
        <w:t>drilling rigs construction</w:t>
      </w:r>
      <w:r w:rsidRPr="001A6DFF">
        <w:rPr>
          <w:sz w:val="14"/>
        </w:rPr>
        <w:t xml:space="preserve">, </w:t>
      </w:r>
      <w:r w:rsidRPr="001A6DFF">
        <w:rPr>
          <w:rStyle w:val="StyleUnderline"/>
        </w:rPr>
        <w:t>and port developments</w:t>
      </w:r>
      <w:r w:rsidRPr="001A6DFF">
        <w:rPr>
          <w:sz w:val="14"/>
        </w:rPr>
        <w:t xml:space="preserve"> along the Northern Dvina River. A new railway to transport raw materials from Siberia to these ports is also under development. US Challenges The </w:t>
      </w:r>
      <w:r w:rsidRPr="001A6DFF">
        <w:rPr>
          <w:rStyle w:val="Emphasis"/>
        </w:rPr>
        <w:t>logistical challenges</w:t>
      </w:r>
      <w:r w:rsidRPr="001A6DFF">
        <w:rPr>
          <w:rStyle w:val="StyleUnderline"/>
        </w:rPr>
        <w:t xml:space="preserve"> posed by </w:t>
      </w:r>
      <w:r w:rsidRPr="001A6DFF">
        <w:rPr>
          <w:rStyle w:val="Emphasis"/>
        </w:rPr>
        <w:t>Alaska’s isolation</w:t>
      </w:r>
      <w:r w:rsidRPr="001A6DFF">
        <w:rPr>
          <w:sz w:val="14"/>
        </w:rPr>
        <w:t xml:space="preserve"> and harsh environment are complex, made worse by distance. This </w:t>
      </w:r>
      <w:r w:rsidRPr="001A6DFF">
        <w:rPr>
          <w:rStyle w:val="StyleUnderline"/>
        </w:rPr>
        <w:t xml:space="preserve">is exacerbated by the lack of adequate </w:t>
      </w:r>
      <w:r w:rsidRPr="001A6DFF">
        <w:rPr>
          <w:rStyle w:val="Emphasis"/>
        </w:rPr>
        <w:t>transportation and resupply</w:t>
      </w:r>
      <w:r w:rsidRPr="001A6DFF">
        <w:rPr>
          <w:sz w:val="14"/>
        </w:rPr>
        <w:t xml:space="preserve"> in and through Alaska. Alaska's road network is only about 14,336 miles of public roads compared to 313,000 miles in Texas, which is almost 2.5 times smaller than Alaska. Given Alaska’s limited rail capacity, Alaska relies heavily on airlifts, trucking, or shipping for transporting supplies, equipment, and personnel. The </w:t>
      </w:r>
      <w:r w:rsidRPr="001A6DFF">
        <w:rPr>
          <w:rStyle w:val="StyleUnderline"/>
        </w:rPr>
        <w:t>Don Young</w:t>
      </w:r>
      <w:r w:rsidRPr="001A6DFF">
        <w:rPr>
          <w:sz w:val="14"/>
        </w:rPr>
        <w:t xml:space="preserve"> Port of Alaska in Anchorage </w:t>
      </w:r>
      <w:r w:rsidRPr="001A6DFF">
        <w:rPr>
          <w:rStyle w:val="StyleUnderline"/>
        </w:rPr>
        <w:t>is a designated</w:t>
      </w:r>
      <w:r w:rsidRPr="001A6DFF">
        <w:rPr>
          <w:sz w:val="14"/>
        </w:rPr>
        <w:t xml:space="preserve"> as a US </w:t>
      </w:r>
      <w:r w:rsidRPr="001A6DFF">
        <w:rPr>
          <w:rStyle w:val="StyleUnderline"/>
        </w:rPr>
        <w:t>Commercial Strategic Seaport</w:t>
      </w:r>
      <w:r w:rsidRPr="001A6DFF">
        <w:rPr>
          <w:sz w:val="14"/>
        </w:rPr>
        <w:t xml:space="preserve">, which handles 90 percent military sustainment. It is also the only port in Alaska certified to receive aviation fuel. </w:t>
      </w:r>
      <w:r w:rsidRPr="001A6DFF">
        <w:rPr>
          <w:rStyle w:val="StyleUnderline"/>
        </w:rPr>
        <w:t>Despite its significance</w:t>
      </w:r>
      <w:r w:rsidRPr="001A6DFF">
        <w:rPr>
          <w:sz w:val="14"/>
        </w:rPr>
        <w:t xml:space="preserve">, the port’s </w:t>
      </w:r>
      <w:r w:rsidRPr="001A6DFF">
        <w:rPr>
          <w:rStyle w:val="Emphasis"/>
          <w:highlight w:val="cyan"/>
        </w:rPr>
        <w:t>infra</w:t>
      </w:r>
      <w:r w:rsidRPr="001A6DFF">
        <w:rPr>
          <w:rStyle w:val="Emphasis"/>
        </w:rPr>
        <w:t xml:space="preserve">structure </w:t>
      </w:r>
      <w:r w:rsidRPr="001A6DFF">
        <w:rPr>
          <w:rStyle w:val="Emphasis"/>
          <w:highlight w:val="cyan"/>
        </w:rPr>
        <w:t>is aging</w:t>
      </w:r>
      <w:r w:rsidRPr="001A6DFF">
        <w:rPr>
          <w:sz w:val="14"/>
        </w:rPr>
        <w:t xml:space="preserve">, the docking capacity is limited, all made worse by erosion and seismic activity. Thankfully, the United States is now taking steps to correct this with an estimated $2 billion dollar modernization project, which kicked off in June 2024. The </w:t>
      </w:r>
      <w:r w:rsidRPr="001A6DFF">
        <w:rPr>
          <w:rStyle w:val="Emphasis"/>
        </w:rPr>
        <w:t>Port of Nome</w:t>
      </w:r>
      <w:r w:rsidRPr="001A6DFF">
        <w:rPr>
          <w:rStyle w:val="StyleUnderline"/>
        </w:rPr>
        <w:t xml:space="preserve"> is also undergoing a </w:t>
      </w:r>
      <w:r w:rsidRPr="001A6DFF">
        <w:rPr>
          <w:rStyle w:val="Emphasis"/>
        </w:rPr>
        <w:t>$490 million</w:t>
      </w:r>
      <w:r w:rsidRPr="001A6DFF">
        <w:rPr>
          <w:rStyle w:val="StyleUnderline"/>
        </w:rPr>
        <w:t xml:space="preserve"> upgrade</w:t>
      </w:r>
      <w:r w:rsidRPr="001A6DFF">
        <w:rPr>
          <w:sz w:val="14"/>
        </w:rPr>
        <w:t xml:space="preserve"> to improve its capabilities as a strategic logistics hub in the Arctic, enhancing its role in homeland defense and support for operations in northern and western Arctic seas. This includes infrastructure improvements to accommodate larger vessels, enhancing the port's role in cargo transport, search and rescue, emergency response, and resource exploration. The </w:t>
      </w:r>
      <w:r w:rsidRPr="001A6DFF">
        <w:rPr>
          <w:rStyle w:val="Emphasis"/>
        </w:rPr>
        <w:t>Port of Valdez</w:t>
      </w:r>
      <w:r w:rsidRPr="001A6DFF">
        <w:rPr>
          <w:rStyle w:val="StyleUnderline"/>
        </w:rPr>
        <w:t xml:space="preserve"> is a deepwater port that offers </w:t>
      </w:r>
      <w:r w:rsidRPr="001A6DFF">
        <w:rPr>
          <w:rStyle w:val="Emphasis"/>
        </w:rPr>
        <w:t>year-round</w:t>
      </w:r>
      <w:r w:rsidRPr="001A6DFF">
        <w:rPr>
          <w:sz w:val="14"/>
        </w:rPr>
        <w:t xml:space="preserve">, </w:t>
      </w:r>
      <w:r w:rsidRPr="001A6DFF">
        <w:rPr>
          <w:rStyle w:val="Emphasis"/>
        </w:rPr>
        <w:t>ice-free</w:t>
      </w:r>
      <w:r w:rsidRPr="001A6DFF">
        <w:rPr>
          <w:rStyle w:val="StyleUnderline"/>
        </w:rPr>
        <w:t xml:space="preserve"> access to the </w:t>
      </w:r>
      <w:r w:rsidRPr="001A6DFF">
        <w:rPr>
          <w:rStyle w:val="Emphasis"/>
        </w:rPr>
        <w:t>Gulf of Alaska</w:t>
      </w:r>
      <w:r w:rsidRPr="001A6DFF">
        <w:rPr>
          <w:sz w:val="14"/>
        </w:rPr>
        <w:t xml:space="preserve"> and the North Pacific Ocean. Its strategic position makes it indispensable for military operations in the Arctic region and the Pacific Rim, providing a vital entry and exit point for supplies, military personnel, and equipment. Valdez is the southern terminus of the North Slope’s Trans-Alaska pipeline, handling over 95 percent of the state’s crude oil. Valdez is the only seaport in Alaska certified to handle munitions and the closest US munition certified port to Taiwan. Valez’s importance is stressed even more because there is no rail link from the contiguous United States to Alaska. Munitions are likely transported via roadway, which is concerning because of Alaska's lack of roadway and winter conditions, which could limit the window for resupply. </w:t>
      </w:r>
      <w:r w:rsidRPr="001A6DFF">
        <w:rPr>
          <w:rStyle w:val="StyleUnderline"/>
        </w:rPr>
        <w:t xml:space="preserve">Establishing a </w:t>
      </w:r>
      <w:r w:rsidRPr="001A6DFF">
        <w:rPr>
          <w:rStyle w:val="Emphasis"/>
        </w:rPr>
        <w:t>rail link</w:t>
      </w:r>
      <w:r w:rsidRPr="001A6DFF">
        <w:rPr>
          <w:sz w:val="14"/>
        </w:rPr>
        <w:t xml:space="preserve">, like the previously proposed Alaska to Alberta (A2A) railway, </w:t>
      </w:r>
      <w:r w:rsidRPr="001A6DFF">
        <w:rPr>
          <w:rStyle w:val="StyleUnderline"/>
        </w:rPr>
        <w:t xml:space="preserve">would facilitate quicker movement of military and </w:t>
      </w:r>
      <w:r w:rsidRPr="001A6DFF">
        <w:rPr>
          <w:rStyle w:val="Emphasis"/>
        </w:rPr>
        <w:t>commercial goods</w:t>
      </w:r>
      <w:r w:rsidRPr="001A6DFF">
        <w:rPr>
          <w:sz w:val="14"/>
        </w:rPr>
        <w:t xml:space="preserve">, enhancing the United States’ strategic posture in the Arctic and across the Pacific. Unfortunately, the project is currently on hold. Still, </w:t>
      </w:r>
      <w:r w:rsidRPr="001A6DFF">
        <w:rPr>
          <w:rStyle w:val="StyleUnderline"/>
        </w:rPr>
        <w:t xml:space="preserve">the potential for reducing shipping times by linking the Port of Valdez and Anchorage to the North American rail network could significantly impact </w:t>
      </w:r>
      <w:r w:rsidRPr="001A6DFF">
        <w:rPr>
          <w:rStyle w:val="Emphasis"/>
        </w:rPr>
        <w:t>military</w:t>
      </w:r>
      <w:r w:rsidRPr="001A6DFF">
        <w:rPr>
          <w:rStyle w:val="StyleUnderline"/>
        </w:rPr>
        <w:t xml:space="preserve"> and </w:t>
      </w:r>
      <w:r w:rsidRPr="001A6DFF">
        <w:rPr>
          <w:rStyle w:val="Emphasis"/>
        </w:rPr>
        <w:t>commercial operations</w:t>
      </w:r>
      <w:r w:rsidRPr="001A6DFF">
        <w:rPr>
          <w:sz w:val="14"/>
        </w:rPr>
        <w:t xml:space="preserve">, </w:t>
      </w:r>
      <w:r w:rsidRPr="001A6DFF">
        <w:rPr>
          <w:rStyle w:val="StyleUnderline"/>
        </w:rPr>
        <w:t xml:space="preserve">potentially shortening </w:t>
      </w:r>
      <w:r w:rsidRPr="001A6DFF">
        <w:rPr>
          <w:rStyle w:val="Emphasis"/>
        </w:rPr>
        <w:t>delivery times</w:t>
      </w:r>
      <w:r w:rsidRPr="001A6DFF">
        <w:rPr>
          <w:sz w:val="14"/>
        </w:rPr>
        <w:t xml:space="preserve"> between North America and Asia by two to four days, enhancing responsiveness in conflict scenarios. Conclusion </w:t>
      </w:r>
      <w:r w:rsidRPr="001A6DFF">
        <w:rPr>
          <w:rStyle w:val="StyleUnderline"/>
        </w:rPr>
        <w:t xml:space="preserve">The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rPr>
        <w:t>and</w:t>
      </w:r>
      <w:r w:rsidRPr="001A6DFF">
        <w:rPr>
          <w:sz w:val="14"/>
        </w:rPr>
        <w:t xml:space="preserve"> its </w:t>
      </w:r>
      <w:r w:rsidRPr="001A6DFF">
        <w:rPr>
          <w:rStyle w:val="StyleUnderline"/>
        </w:rPr>
        <w:t xml:space="preserve">allies </w:t>
      </w:r>
      <w:r w:rsidRPr="001A6DFF">
        <w:rPr>
          <w:rStyle w:val="StyleUnderline"/>
          <w:highlight w:val="cyan"/>
        </w:rPr>
        <w:t xml:space="preserve">must prioritize </w:t>
      </w:r>
      <w:r w:rsidRPr="001A6DFF">
        <w:rPr>
          <w:rStyle w:val="Emphasis"/>
          <w:highlight w:val="cyan"/>
        </w:rPr>
        <w:t>infra</w:t>
      </w:r>
      <w:r w:rsidRPr="001A6DFF">
        <w:rPr>
          <w:rStyle w:val="Emphasis"/>
        </w:rPr>
        <w:t xml:space="preserve">structure </w:t>
      </w:r>
      <w:r w:rsidRPr="001A6DFF">
        <w:rPr>
          <w:rStyle w:val="Emphasis"/>
          <w:highlight w:val="cyan"/>
        </w:rPr>
        <w:t>investment</w:t>
      </w:r>
      <w:r w:rsidRPr="001A6DFF">
        <w:rPr>
          <w:sz w:val="14"/>
          <w:szCs w:val="16"/>
        </w:rPr>
        <w:t xml:space="preserve"> that is </w:t>
      </w:r>
      <w:r w:rsidRPr="001A6DFF">
        <w:rPr>
          <w:rStyle w:val="Emphasis"/>
          <w:highlight w:val="cyan"/>
        </w:rPr>
        <w:t>adaptable</w:t>
      </w:r>
      <w:r w:rsidRPr="001A6DFF">
        <w:rPr>
          <w:rStyle w:val="Emphasis"/>
        </w:rPr>
        <w:t xml:space="preserve"> and flexible</w:t>
      </w:r>
      <w:r w:rsidRPr="001A6DFF">
        <w:rPr>
          <w:rStyle w:val="StyleUnderline"/>
        </w:rPr>
        <w:t xml:space="preserve"> </w:t>
      </w:r>
      <w:r w:rsidRPr="001A6DFF">
        <w:rPr>
          <w:rStyle w:val="StyleUnderline"/>
          <w:highlight w:val="cyan"/>
        </w:rPr>
        <w:t>to</w:t>
      </w:r>
      <w:r w:rsidRPr="001A6DFF">
        <w:rPr>
          <w:rStyle w:val="StyleUnderline"/>
        </w:rPr>
        <w:t xml:space="preserve"> respond to </w:t>
      </w:r>
      <w:r w:rsidRPr="001A6DFF">
        <w:rPr>
          <w:rStyle w:val="StyleUnderline"/>
          <w:highlight w:val="cyan"/>
        </w:rPr>
        <w:t>changing conditions and emerging threats</w:t>
      </w:r>
      <w:r w:rsidRPr="001A6DFF">
        <w:rPr>
          <w:sz w:val="14"/>
        </w:rPr>
        <w:t xml:space="preserve">, </w:t>
      </w:r>
      <w:r w:rsidRPr="001A6DFF">
        <w:rPr>
          <w:rStyle w:val="StyleUnderline"/>
          <w:highlight w:val="cyan"/>
        </w:rPr>
        <w:t xml:space="preserve">ensuring </w:t>
      </w:r>
      <w:r w:rsidRPr="001A6DFF">
        <w:rPr>
          <w:rStyle w:val="Emphasis"/>
          <w:highlight w:val="cyan"/>
        </w:rPr>
        <w:t>long-term security</w:t>
      </w:r>
      <w:r w:rsidRPr="001A6DFF">
        <w:rPr>
          <w:sz w:val="14"/>
        </w:rPr>
        <w:t xml:space="preserve"> in the Arctic. </w:t>
      </w:r>
      <w:r w:rsidRPr="001A6DFF">
        <w:rPr>
          <w:rStyle w:val="StyleUnderline"/>
        </w:rPr>
        <w:t xml:space="preserve">This requires a </w:t>
      </w:r>
      <w:r w:rsidRPr="001A6DFF">
        <w:rPr>
          <w:rStyle w:val="Emphasis"/>
        </w:rPr>
        <w:t>multifaceted approach</w:t>
      </w:r>
      <w:r w:rsidRPr="001A6DFF">
        <w:rPr>
          <w:sz w:val="14"/>
        </w:rPr>
        <w:t xml:space="preserve"> that fosters collaboration among Arctic nations and stakeholders to develop forward thinking </w:t>
      </w:r>
      <w:r w:rsidRPr="001A6DFF">
        <w:rPr>
          <w:sz w:val="14"/>
        </w:rPr>
        <w:lastRenderedPageBreak/>
        <w:t xml:space="preserve">logistics plans. This involves understanding and </w:t>
      </w:r>
      <w:r w:rsidRPr="001A6DFF">
        <w:rPr>
          <w:rStyle w:val="StyleUnderline"/>
          <w:highlight w:val="cyan"/>
        </w:rPr>
        <w:t>integrating logistics into every aspect</w:t>
      </w:r>
      <w:r w:rsidRPr="001A6DFF">
        <w:rPr>
          <w:rStyle w:val="StyleUnderline"/>
        </w:rPr>
        <w:t xml:space="preserve"> of strategic planning</w:t>
      </w:r>
      <w:r w:rsidRPr="001A6DFF">
        <w:rPr>
          <w:sz w:val="14"/>
        </w:rPr>
        <w:t xml:space="preserve">, </w:t>
      </w:r>
      <w:r w:rsidRPr="001A6DFF">
        <w:rPr>
          <w:rStyle w:val="StyleUnderline"/>
          <w:highlight w:val="cyan"/>
        </w:rPr>
        <w:t xml:space="preserve">from </w:t>
      </w:r>
      <w:r w:rsidRPr="001A6DFF">
        <w:rPr>
          <w:rStyle w:val="Emphasis"/>
          <w:highlight w:val="cyan"/>
        </w:rPr>
        <w:t>peacetime op</w:t>
      </w:r>
      <w:r w:rsidRPr="001A6DFF">
        <w:rPr>
          <w:rStyle w:val="Emphasis"/>
        </w:rPr>
        <w:t>eration</w:t>
      </w:r>
      <w:r w:rsidRPr="001A6DFF">
        <w:rPr>
          <w:rStyle w:val="Emphasis"/>
          <w:highlight w:val="cyan"/>
        </w:rPr>
        <w:t>s</w:t>
      </w:r>
      <w:r w:rsidRPr="001A6DFF">
        <w:rPr>
          <w:rStyle w:val="StyleUnderline"/>
          <w:highlight w:val="cyan"/>
        </w:rPr>
        <w:t xml:space="preserve"> to</w:t>
      </w:r>
      <w:r w:rsidRPr="001A6DFF">
        <w:rPr>
          <w:sz w:val="14"/>
        </w:rPr>
        <w:t xml:space="preserve"> potential </w:t>
      </w:r>
      <w:r w:rsidRPr="001A6DFF">
        <w:rPr>
          <w:rStyle w:val="Emphasis"/>
          <w:highlight w:val="cyan"/>
        </w:rPr>
        <w:t>conflict</w:t>
      </w:r>
      <w:r w:rsidRPr="001A6DFF">
        <w:rPr>
          <w:rStyle w:val="Emphasis"/>
        </w:rPr>
        <w:t xml:space="preserve"> scenario</w:t>
      </w:r>
      <w:r w:rsidRPr="001A6DFF">
        <w:rPr>
          <w:rStyle w:val="Emphasis"/>
          <w:highlight w:val="cyan"/>
        </w:rPr>
        <w:t>s</w:t>
      </w:r>
      <w:r w:rsidRPr="001A6DFF">
        <w:rPr>
          <w:sz w:val="14"/>
        </w:rPr>
        <w:t xml:space="preserve">. </w:t>
      </w:r>
      <w:r w:rsidRPr="001A6DFF">
        <w:rPr>
          <w:rStyle w:val="StyleUnderline"/>
        </w:rPr>
        <w:t xml:space="preserve">Senior-level decision-makers must recognize the region’s </w:t>
      </w:r>
      <w:r w:rsidRPr="001A6DFF">
        <w:rPr>
          <w:rStyle w:val="Emphasis"/>
        </w:rPr>
        <w:t>strategic potential</w:t>
      </w:r>
      <w:r w:rsidRPr="001A6DFF">
        <w:rPr>
          <w:sz w:val="14"/>
        </w:rPr>
        <w:t xml:space="preserve">, </w:t>
      </w:r>
      <w:r w:rsidRPr="001A6DFF">
        <w:rPr>
          <w:rStyle w:val="StyleUnderline"/>
        </w:rPr>
        <w:t>revisiting insights</w:t>
      </w:r>
      <w:r w:rsidRPr="001A6DFF">
        <w:rPr>
          <w:sz w:val="14"/>
        </w:rPr>
        <w:t xml:space="preserve"> of early visionaries like Billy Mitchell, </w:t>
      </w:r>
      <w:r w:rsidRPr="001A6DFF">
        <w:rPr>
          <w:rStyle w:val="StyleUnderline"/>
        </w:rPr>
        <w:t xml:space="preserve">ensuring readiness for </w:t>
      </w:r>
      <w:r w:rsidRPr="001A6DFF">
        <w:rPr>
          <w:rStyle w:val="Emphasis"/>
        </w:rPr>
        <w:t>whatever challenges arise</w:t>
      </w:r>
      <w:r w:rsidRPr="001A6DFF">
        <w:rPr>
          <w:sz w:val="14"/>
        </w:rPr>
        <w:t xml:space="preserve"> as global dynamics evolve.</w:t>
      </w:r>
    </w:p>
    <w:p w14:paraId="023DE8A7" w14:textId="3D99CF26" w:rsidR="00A5466D" w:rsidRPr="001A6DFF" w:rsidRDefault="00A5466D" w:rsidP="00A5466D">
      <w:pPr>
        <w:pStyle w:val="Heading4"/>
      </w:pPr>
      <w:r w:rsidRPr="001A6DFF">
        <w:t xml:space="preserve">Lack of </w:t>
      </w:r>
      <w:r w:rsidRPr="001A6DFF">
        <w:rPr>
          <w:u w:val="single"/>
        </w:rPr>
        <w:t>robust infrastructure</w:t>
      </w:r>
      <w:r w:rsidRPr="001A6DFF">
        <w:t xml:space="preserve"> encourages </w:t>
      </w:r>
      <w:r w:rsidRPr="001A6DFF">
        <w:rPr>
          <w:u w:val="single"/>
        </w:rPr>
        <w:t>adversarial</w:t>
      </w:r>
      <w:r w:rsidRPr="001A6DFF">
        <w:t xml:space="preserve"> probing from Russia and China.  </w:t>
      </w:r>
    </w:p>
    <w:p w14:paraId="1C130D4F" w14:textId="77777777" w:rsidR="00A5466D" w:rsidRPr="001A6DFF" w:rsidRDefault="00A5466D" w:rsidP="00A5466D">
      <w:r w:rsidRPr="001A6DFF">
        <w:t xml:space="preserve">Dan </w:t>
      </w:r>
      <w:r w:rsidRPr="001A6DFF">
        <w:rPr>
          <w:rStyle w:val="Style13ptBold"/>
        </w:rPr>
        <w:t>Sullivan 25</w:t>
      </w:r>
      <w:r w:rsidRPr="001A6DFF">
        <w:t xml:space="preserve">, United States Senator for Alaska, B.A. in Economics, Harvard University, M.S. in Foreign Service, Georgetown University, J.D., Georgetown University, Colonel, U.S. Marine Corps Reserve, </w:t>
      </w:r>
      <w:r w:rsidRPr="001A6DFF">
        <w:rPr>
          <w:b/>
          <w:bCs/>
        </w:rPr>
        <w:t>et al.</w:t>
      </w:r>
      <w:r w:rsidRPr="001A6DFF">
        <w:t>, 2/14/2025, “Policy Experts Agree: Significant Infrastructure Investments Needed in America’s Arctic—Alaska,” Office of U.S. Senator Dan Sullivan Press Release, https://www.sullivan.senate.gov/newsroom/press-releases/policy-experts-agree-significant-infrastructure-investments-needed-in-americas-arcticalaska, JL</w:t>
      </w:r>
    </w:p>
    <w:p w14:paraId="21F263D9" w14:textId="77777777" w:rsidR="00A5466D" w:rsidRPr="001A6DFF" w:rsidRDefault="00A5466D" w:rsidP="00A5466D">
      <w:pPr>
        <w:rPr>
          <w:sz w:val="14"/>
        </w:rPr>
      </w:pPr>
      <w:r w:rsidRPr="001A6DFF">
        <w:rPr>
          <w:sz w:val="14"/>
        </w:rPr>
        <w:t xml:space="preserve">SULLIVAN: First, going back to this chart, I want to get a sense of why you think </w:t>
      </w:r>
      <w:r w:rsidRPr="001A6DFF">
        <w:rPr>
          <w:rStyle w:val="StyleUnderline"/>
        </w:rPr>
        <w:t xml:space="preserve">this has been a </w:t>
      </w:r>
      <w:r w:rsidRPr="001A6DFF">
        <w:rPr>
          <w:rStyle w:val="StyleUnderline"/>
          <w:highlight w:val="cyan"/>
        </w:rPr>
        <w:t xml:space="preserve">pretty dramatic </w:t>
      </w:r>
      <w:r w:rsidRPr="001A6DFF">
        <w:rPr>
          <w:rStyle w:val="Emphasis"/>
          <w:highlight w:val="cyan"/>
        </w:rPr>
        <w:t>increase from Russia</w:t>
      </w:r>
      <w:r w:rsidRPr="001A6DFF">
        <w:rPr>
          <w:rStyle w:val="StyleUnderline"/>
          <w:highlight w:val="cyan"/>
        </w:rPr>
        <w:t xml:space="preserve"> and China in unprecedented</w:t>
      </w:r>
      <w:r w:rsidRPr="001A6DFF">
        <w:rPr>
          <w:rStyle w:val="StyleUnderline"/>
        </w:rPr>
        <w:t xml:space="preserve"> </w:t>
      </w:r>
      <w:r w:rsidRPr="001A6DFF">
        <w:rPr>
          <w:rStyle w:val="StyleUnderline"/>
          <w:highlight w:val="cyan"/>
        </w:rPr>
        <w:t>joint</w:t>
      </w:r>
      <w:r w:rsidRPr="001A6DFF">
        <w:rPr>
          <w:rStyle w:val="StyleUnderline"/>
        </w:rPr>
        <w:t xml:space="preserve"> </w:t>
      </w:r>
      <w:r w:rsidRPr="001A6DFF">
        <w:rPr>
          <w:rStyle w:val="Emphasis"/>
        </w:rPr>
        <w:t>naval and strategic</w:t>
      </w:r>
      <w:r w:rsidRPr="001A6DFF">
        <w:rPr>
          <w:rStyle w:val="StyleUnderline"/>
        </w:rPr>
        <w:t xml:space="preserve"> bomber </w:t>
      </w:r>
      <w:r w:rsidRPr="001A6DFF">
        <w:rPr>
          <w:rStyle w:val="Emphasis"/>
        </w:rPr>
        <w:t xml:space="preserve">task </w:t>
      </w:r>
      <w:r w:rsidRPr="001A6DFF">
        <w:rPr>
          <w:rStyle w:val="Emphasis"/>
          <w:highlight w:val="cyan"/>
        </w:rPr>
        <w:t>forces</w:t>
      </w:r>
      <w:r w:rsidRPr="001A6DFF">
        <w:rPr>
          <w:sz w:val="14"/>
        </w:rPr>
        <w:t xml:space="preserve"> into our airspace, into our water EEZ? And related to that, Mr. Gray, you talked about presence. </w:t>
      </w:r>
      <w:r w:rsidRPr="001A6DFF">
        <w:rPr>
          <w:rStyle w:val="StyleUnderline"/>
        </w:rPr>
        <w:t xml:space="preserve">You can't have presence </w:t>
      </w:r>
      <w:r w:rsidRPr="001A6DFF">
        <w:rPr>
          <w:rStyle w:val="Emphasis"/>
        </w:rPr>
        <w:t>without infrastructure</w:t>
      </w:r>
      <w:r w:rsidRPr="001A6DFF">
        <w:rPr>
          <w:sz w:val="14"/>
        </w:rPr>
        <w:t xml:space="preserve">. I think </w:t>
      </w:r>
      <w:r w:rsidRPr="001A6DFF">
        <w:rPr>
          <w:rStyle w:val="StyleUnderline"/>
          <w:highlight w:val="cyan"/>
        </w:rPr>
        <w:t>it's high time</w:t>
      </w:r>
      <w:r w:rsidRPr="001A6DFF">
        <w:rPr>
          <w:sz w:val="14"/>
        </w:rPr>
        <w:t xml:space="preserve"> that </w:t>
      </w:r>
      <w:r w:rsidRPr="001A6DFF">
        <w:rPr>
          <w:rStyle w:val="StyleUnderline"/>
          <w:highlight w:val="cyan"/>
        </w:rPr>
        <w:t>we</w:t>
      </w:r>
      <w:r w:rsidRPr="001A6DFF">
        <w:rPr>
          <w:rStyle w:val="StyleUnderline"/>
        </w:rPr>
        <w:t xml:space="preserve"> start </w:t>
      </w:r>
      <w:r w:rsidRPr="001A6DFF">
        <w:rPr>
          <w:rStyle w:val="Emphasis"/>
          <w:highlight w:val="cyan"/>
        </w:rPr>
        <w:t>look</w:t>
      </w:r>
      <w:r w:rsidRPr="001A6DFF">
        <w:rPr>
          <w:rStyle w:val="Emphasis"/>
        </w:rPr>
        <w:t>ing</w:t>
      </w:r>
      <w:r w:rsidRPr="001A6DFF">
        <w:rPr>
          <w:rStyle w:val="StyleUnderline"/>
        </w:rPr>
        <w:t xml:space="preserve"> </w:t>
      </w:r>
      <w:r w:rsidRPr="001A6DFF">
        <w:rPr>
          <w:rStyle w:val="StyleUnderline"/>
          <w:highlight w:val="cyan"/>
        </w:rPr>
        <w:t xml:space="preserve">at </w:t>
      </w:r>
      <w:r w:rsidRPr="001A6DFF">
        <w:rPr>
          <w:rStyle w:val="Emphasis"/>
          <w:highlight w:val="cyan"/>
        </w:rPr>
        <w:t>more infra</w:t>
      </w:r>
      <w:r w:rsidRPr="001A6DFF">
        <w:rPr>
          <w:rStyle w:val="Emphasis"/>
        </w:rPr>
        <w:t>structure</w:t>
      </w:r>
      <w:r w:rsidRPr="001A6DFF">
        <w:rPr>
          <w:sz w:val="14"/>
        </w:rPr>
        <w:t xml:space="preserve"> to be able to address this. We're going to have a hearing with the NORTHCOM commander in the Armed Services Committee tomorrow. I'm going to talk a lot about looking at potential bases. There's an incredible Navy base out here, the </w:t>
      </w:r>
      <w:r w:rsidRPr="001A6DFF">
        <w:rPr>
          <w:rStyle w:val="StyleUnderline"/>
        </w:rPr>
        <w:t>Adak</w:t>
      </w:r>
      <w:r w:rsidRPr="001A6DFF">
        <w:rPr>
          <w:sz w:val="14"/>
        </w:rPr>
        <w:t xml:space="preserve"> Naval Base. It was closed during a BRAC. That </w:t>
      </w:r>
      <w:r w:rsidRPr="001A6DFF">
        <w:rPr>
          <w:rStyle w:val="StyleUnderline"/>
        </w:rPr>
        <w:t xml:space="preserve">could be a </w:t>
      </w:r>
      <w:r w:rsidRPr="001A6DFF">
        <w:rPr>
          <w:rStyle w:val="Emphasis"/>
        </w:rPr>
        <w:t>great sub base</w:t>
      </w:r>
      <w:r w:rsidRPr="001A6DFF">
        <w:rPr>
          <w:sz w:val="14"/>
        </w:rPr>
        <w:t xml:space="preserve">, Naval air station base, surface warship base. Huge refueling capacity right there flanking the Russians, Chinese. Very strategic. We're trying to get a strategic port built in Nome, Alaska, but otherwise, </w:t>
      </w:r>
      <w:r w:rsidRPr="001A6DFF">
        <w:rPr>
          <w:rStyle w:val="StyleUnderline"/>
        </w:rPr>
        <w:t xml:space="preserve">we have very little infrastructure from which to </w:t>
      </w:r>
      <w:r w:rsidRPr="001A6DFF">
        <w:rPr>
          <w:rStyle w:val="Emphasis"/>
        </w:rPr>
        <w:t>launch military</w:t>
      </w:r>
      <w:r w:rsidRPr="001A6DFF">
        <w:rPr>
          <w:sz w:val="14"/>
        </w:rPr>
        <w:t xml:space="preserve">, economic, icebreaker </w:t>
      </w:r>
      <w:r w:rsidRPr="001A6DFF">
        <w:rPr>
          <w:rStyle w:val="StyleUnderline"/>
        </w:rPr>
        <w:t>capabilities</w:t>
      </w:r>
      <w:r w:rsidRPr="001A6DFF">
        <w:rPr>
          <w:sz w:val="14"/>
        </w:rPr>
        <w:t xml:space="preserve">. So maybe just a quick question for all the panelists. Do we need more infrastructure in America's Arctic? I'm not talking Greenland. This hearing is about strategic interests in the Arctic. We're an Arctic nation solely because of that great state, Alaska. What's your sense, for all the panelists, on infrastructure in the Arctic to combat what is a very aggressive move by our adversaries? By the way, just talking to the NORTHCOM commander, </w:t>
      </w:r>
      <w:r w:rsidRPr="001A6DFF">
        <w:rPr>
          <w:rStyle w:val="StyleUnderline"/>
          <w:highlight w:val="cyan"/>
        </w:rPr>
        <w:t>we had</w:t>
      </w:r>
      <w:r w:rsidRPr="001A6DFF">
        <w:rPr>
          <w:rStyle w:val="StyleUnderline"/>
        </w:rPr>
        <w:t xml:space="preserve"> one of </w:t>
      </w:r>
      <w:r w:rsidRPr="001A6DFF">
        <w:rPr>
          <w:rStyle w:val="StyleUnderline"/>
          <w:highlight w:val="cyan"/>
        </w:rPr>
        <w:t>the busiest times</w:t>
      </w:r>
      <w:r w:rsidRPr="001A6DFF">
        <w:rPr>
          <w:rStyle w:val="StyleUnderline"/>
        </w:rPr>
        <w:t xml:space="preserve"> ever </w:t>
      </w:r>
      <w:r w:rsidRPr="001A6DFF">
        <w:rPr>
          <w:rStyle w:val="StyleUnderline"/>
          <w:highlight w:val="cyan"/>
        </w:rPr>
        <w:t>in terms of</w:t>
      </w:r>
      <w:r w:rsidRPr="001A6DFF">
        <w:rPr>
          <w:rStyle w:val="StyleUnderline"/>
        </w:rPr>
        <w:t xml:space="preserve"> </w:t>
      </w:r>
      <w:r w:rsidRPr="001A6DFF">
        <w:rPr>
          <w:rStyle w:val="Emphasis"/>
        </w:rPr>
        <w:t xml:space="preserve">aggressive </w:t>
      </w:r>
      <w:r w:rsidRPr="001A6DFF">
        <w:rPr>
          <w:rStyle w:val="Emphasis"/>
          <w:highlight w:val="cyan"/>
        </w:rPr>
        <w:t>incursions</w:t>
      </w:r>
      <w:r w:rsidRPr="001A6DFF">
        <w:rPr>
          <w:sz w:val="14"/>
        </w:rPr>
        <w:t xml:space="preserve">, </w:t>
      </w:r>
      <w:r w:rsidRPr="001A6DFF">
        <w:rPr>
          <w:rStyle w:val="StyleUnderline"/>
        </w:rPr>
        <w:t xml:space="preserve">joint </w:t>
      </w:r>
      <w:r w:rsidRPr="001A6DFF">
        <w:rPr>
          <w:rStyle w:val="Emphasis"/>
          <w:highlight w:val="cyan"/>
        </w:rPr>
        <w:t>Chinese-Russian op</w:t>
      </w:r>
      <w:r w:rsidRPr="001A6DFF">
        <w:rPr>
          <w:rStyle w:val="Emphasis"/>
        </w:rPr>
        <w:t>eration</w:t>
      </w:r>
      <w:r w:rsidRPr="001A6DFF">
        <w:rPr>
          <w:rStyle w:val="Emphasis"/>
          <w:highlight w:val="cyan"/>
        </w:rPr>
        <w:t>s</w:t>
      </w:r>
      <w:r w:rsidRPr="001A6DFF">
        <w:rPr>
          <w:sz w:val="14"/>
        </w:rPr>
        <w:t xml:space="preserve">. </w:t>
      </w:r>
      <w:r w:rsidRPr="001A6DFF">
        <w:rPr>
          <w:rStyle w:val="StyleUnderline"/>
        </w:rPr>
        <w:t xml:space="preserve">That's </w:t>
      </w:r>
      <w:r w:rsidRPr="001A6DFF">
        <w:rPr>
          <w:rStyle w:val="Emphasis"/>
        </w:rPr>
        <w:t>unprecedented</w:t>
      </w:r>
      <w:r w:rsidRPr="001A6DFF">
        <w:rPr>
          <w:sz w:val="14"/>
        </w:rPr>
        <w:t xml:space="preserve">. He thinks </w:t>
      </w:r>
      <w:r w:rsidRPr="001A6DFF">
        <w:rPr>
          <w:rStyle w:val="StyleUnderline"/>
        </w:rPr>
        <w:t>this year</w:t>
      </w:r>
      <w:r w:rsidRPr="001A6DFF">
        <w:rPr>
          <w:sz w:val="14"/>
        </w:rPr>
        <w:t xml:space="preserve">, </w:t>
      </w:r>
      <w:r w:rsidRPr="001A6DFF">
        <w:rPr>
          <w:rStyle w:val="StyleUnderline"/>
        </w:rPr>
        <w:t xml:space="preserve">it’s </w:t>
      </w:r>
      <w:r w:rsidRPr="001A6DFF">
        <w:rPr>
          <w:rStyle w:val="Emphasis"/>
        </w:rPr>
        <w:t>going to be even more</w:t>
      </w:r>
      <w:r w:rsidRPr="001A6DFF">
        <w:rPr>
          <w:sz w:val="14"/>
        </w:rPr>
        <w:t xml:space="preserve">. We’ve got to be ready for protecting America. Now, what's the sense of the panel on infrastructure in America's Arctic? GRAY: Senator, I couldn't agree more. </w:t>
      </w:r>
      <w:r w:rsidRPr="001A6DFF">
        <w:rPr>
          <w:rStyle w:val="StyleUnderline"/>
        </w:rPr>
        <w:t xml:space="preserve">We have to have </w:t>
      </w:r>
      <w:r w:rsidRPr="001A6DFF">
        <w:rPr>
          <w:rStyle w:val="Emphasis"/>
        </w:rPr>
        <w:t>more infrastructure</w:t>
      </w:r>
      <w:r w:rsidRPr="001A6DFF">
        <w:rPr>
          <w:sz w:val="14"/>
        </w:rPr>
        <w:t xml:space="preserve">, </w:t>
      </w:r>
      <w:r w:rsidRPr="001A6DFF">
        <w:rPr>
          <w:rStyle w:val="StyleUnderline"/>
        </w:rPr>
        <w:t xml:space="preserve">not just from a </w:t>
      </w:r>
      <w:r w:rsidRPr="001A6DFF">
        <w:rPr>
          <w:rStyle w:val="Emphasis"/>
        </w:rPr>
        <w:t>defensive presence</w:t>
      </w:r>
      <w:r w:rsidRPr="001A6DFF">
        <w:rPr>
          <w:sz w:val="14"/>
        </w:rPr>
        <w:t xml:space="preserve"> standpoint </w:t>
      </w:r>
      <w:r w:rsidRPr="001A6DFF">
        <w:rPr>
          <w:rStyle w:val="StyleUnderline"/>
        </w:rPr>
        <w:t>to protect our homeland</w:t>
      </w:r>
      <w:r w:rsidRPr="001A6DFF">
        <w:rPr>
          <w:sz w:val="14"/>
        </w:rPr>
        <w:t xml:space="preserve">, </w:t>
      </w:r>
      <w:r w:rsidRPr="001A6DFF">
        <w:rPr>
          <w:rStyle w:val="StyleUnderline"/>
        </w:rPr>
        <w:t xml:space="preserve">but also from a </w:t>
      </w:r>
      <w:r w:rsidRPr="001A6DFF">
        <w:rPr>
          <w:rStyle w:val="Emphasis"/>
        </w:rPr>
        <w:t>power projection standpoint</w:t>
      </w:r>
      <w:r w:rsidRPr="001A6DFF">
        <w:rPr>
          <w:sz w:val="14"/>
        </w:rPr>
        <w:t xml:space="preserve">. We've allowed our Arctic infrastructure, in addition to a lot of just our general defense industrial infrastructure, to atrophy. I think this would be a huge way to boost our capacity to deter in the Arctic. SULLIVAN: Great. Mr. Marchese, do you have a view on that? MARCHESE: Senator, I couldn't agree with you more. </w:t>
      </w:r>
      <w:r w:rsidRPr="001A6DFF">
        <w:rPr>
          <w:rStyle w:val="StyleUnderline"/>
        </w:rPr>
        <w:t>You're preaching to the converted</w:t>
      </w:r>
      <w:r w:rsidRPr="001A6DFF">
        <w:rPr>
          <w:sz w:val="14"/>
        </w:rPr>
        <w:t xml:space="preserve">. </w:t>
      </w:r>
      <w:r w:rsidRPr="001A6DFF">
        <w:rPr>
          <w:rStyle w:val="StyleUnderline"/>
        </w:rPr>
        <w:t>We</w:t>
      </w:r>
      <w:r w:rsidRPr="001A6DFF">
        <w:rPr>
          <w:sz w:val="14"/>
        </w:rPr>
        <w:t xml:space="preserve">, in my opinion, </w:t>
      </w:r>
      <w:r w:rsidRPr="001A6DFF">
        <w:rPr>
          <w:rStyle w:val="StyleUnderline"/>
        </w:rPr>
        <w:t xml:space="preserve">need significantly more </w:t>
      </w:r>
      <w:r w:rsidRPr="001A6DFF">
        <w:rPr>
          <w:rStyle w:val="Emphasis"/>
        </w:rPr>
        <w:t>infrastructure spending</w:t>
      </w:r>
      <w:r w:rsidRPr="001A6DFF">
        <w:rPr>
          <w:sz w:val="14"/>
        </w:rPr>
        <w:t xml:space="preserve">, not only </w:t>
      </w:r>
      <w:r w:rsidRPr="001A6DFF">
        <w:rPr>
          <w:rStyle w:val="StyleUnderline"/>
        </w:rPr>
        <w:t xml:space="preserve">in </w:t>
      </w:r>
      <w:r w:rsidRPr="001A6DFF">
        <w:rPr>
          <w:rStyle w:val="Emphasis"/>
        </w:rPr>
        <w:t>Alaska</w:t>
      </w:r>
      <w:r w:rsidRPr="001A6DFF">
        <w:rPr>
          <w:sz w:val="14"/>
        </w:rPr>
        <w:t xml:space="preserve">, but in the United States. There's nothing wrong with fishing at your feet. We have everything we need here. It's great that we're going to Greenland, but </w:t>
      </w:r>
      <w:r w:rsidRPr="001A6DFF">
        <w:rPr>
          <w:rStyle w:val="StyleUnderline"/>
        </w:rPr>
        <w:t xml:space="preserve">let's concentrate on </w:t>
      </w:r>
      <w:r w:rsidRPr="001A6DFF">
        <w:rPr>
          <w:rStyle w:val="Emphasis"/>
        </w:rPr>
        <w:t>what we can control</w:t>
      </w:r>
      <w:r w:rsidRPr="001A6DFF">
        <w:rPr>
          <w:sz w:val="14"/>
        </w:rPr>
        <w:t xml:space="preserve">, which is United States investment. SULLIVAN: Great. Thank you. Dr, Mercer? MERCER: Thank you for the question, sir. As I said before, </w:t>
      </w:r>
      <w:r w:rsidRPr="001A6DFF">
        <w:rPr>
          <w:rStyle w:val="StyleUnderline"/>
          <w:highlight w:val="cyan"/>
        </w:rPr>
        <w:t>America is</w:t>
      </w:r>
      <w:r w:rsidRPr="001A6DFF">
        <w:rPr>
          <w:rStyle w:val="StyleUnderline"/>
        </w:rPr>
        <w:t xml:space="preserve"> the </w:t>
      </w:r>
      <w:r w:rsidRPr="001A6DFF">
        <w:rPr>
          <w:rStyle w:val="Emphasis"/>
        </w:rPr>
        <w:t xml:space="preserve">world's </w:t>
      </w:r>
      <w:r w:rsidRPr="001A6DFF">
        <w:rPr>
          <w:rStyle w:val="Emphasis"/>
          <w:highlight w:val="cyan"/>
        </w:rPr>
        <w:t>leader</w:t>
      </w:r>
      <w:r w:rsidRPr="001A6DFF">
        <w:rPr>
          <w:rStyle w:val="StyleUnderline"/>
          <w:highlight w:val="cyan"/>
        </w:rPr>
        <w:t xml:space="preserve"> in </w:t>
      </w:r>
      <w:r w:rsidRPr="001A6DFF">
        <w:rPr>
          <w:rStyle w:val="Emphasis"/>
          <w:highlight w:val="cyan"/>
        </w:rPr>
        <w:t>scientific research</w:t>
      </w:r>
      <w:r w:rsidRPr="001A6DFF">
        <w:rPr>
          <w:sz w:val="14"/>
        </w:rPr>
        <w:t xml:space="preserve">. That's certainly true in the polar regions. We rely heavily, in order to be the leader in research in the polar regions, on Coast Guard icebreakers, the LC-130 aircraft, the C-17 aircraft, the Space Base Pituffik in Greenland. As I noted in my opening testimony, we’re in the design process to recapitalize and modernize Summit Station at the center of the Greenland ice sheet. SULLIVAN: Great. Thank you. Dr. Pincus? PINCUS: Thank you, Senator. I agree that </w:t>
      </w:r>
      <w:r w:rsidRPr="001A6DFF">
        <w:rPr>
          <w:rStyle w:val="StyleUnderline"/>
          <w:highlight w:val="cyan"/>
        </w:rPr>
        <w:t>we are seeing</w:t>
      </w:r>
      <w:r w:rsidRPr="001A6DFF">
        <w:rPr>
          <w:rStyle w:val="StyleUnderline"/>
        </w:rPr>
        <w:t xml:space="preserve"> increased </w:t>
      </w:r>
      <w:r w:rsidRPr="001A6DFF">
        <w:rPr>
          <w:rStyle w:val="Emphasis"/>
          <w:highlight w:val="cyan"/>
        </w:rPr>
        <w:t>adversary presence</w:t>
      </w:r>
      <w:r w:rsidRPr="001A6DFF">
        <w:rPr>
          <w:rStyle w:val="StyleUnderline"/>
        </w:rPr>
        <w:t xml:space="preserve"> in the region </w:t>
      </w:r>
      <w:r w:rsidRPr="001A6DFF">
        <w:rPr>
          <w:rStyle w:val="StyleUnderline"/>
          <w:highlight w:val="cyan"/>
        </w:rPr>
        <w:t xml:space="preserve">because they </w:t>
      </w:r>
      <w:r w:rsidRPr="001A6DFF">
        <w:rPr>
          <w:rStyle w:val="Emphasis"/>
          <w:highlight w:val="cyan"/>
        </w:rPr>
        <w:t>perceive weakness</w:t>
      </w:r>
      <w:r w:rsidRPr="001A6DFF">
        <w:rPr>
          <w:sz w:val="14"/>
        </w:rPr>
        <w:t xml:space="preserve"> on their part. And so they're pressing us there. SULLIVAN: By the way, it's not on this chart. I have another one that shows they’re—I think some of the witnesses said this earlier—they're building up their infrastructure, particularly military, but also </w:t>
      </w:r>
      <w:r w:rsidRPr="001A6DFF">
        <w:rPr>
          <w:rStyle w:val="StyleUnderline"/>
        </w:rPr>
        <w:t>energy</w:t>
      </w:r>
      <w:r w:rsidRPr="001A6DFF">
        <w:rPr>
          <w:sz w:val="14"/>
        </w:rPr>
        <w:t xml:space="preserve"> and critical mineral </w:t>
      </w:r>
      <w:r w:rsidRPr="001A6DFF">
        <w:rPr>
          <w:rStyle w:val="StyleUnderline"/>
        </w:rPr>
        <w:t>infrastructure</w:t>
      </w:r>
      <w:r w:rsidRPr="001A6DFF">
        <w:rPr>
          <w:sz w:val="14"/>
        </w:rPr>
        <w:t xml:space="preserve">, </w:t>
      </w:r>
      <w:r w:rsidRPr="001A6DFF">
        <w:rPr>
          <w:rStyle w:val="StyleUnderline"/>
        </w:rPr>
        <w:t xml:space="preserve">in a </w:t>
      </w:r>
      <w:r w:rsidRPr="001A6DFF">
        <w:rPr>
          <w:rStyle w:val="Emphasis"/>
        </w:rPr>
        <w:t>huge way</w:t>
      </w:r>
      <w:r w:rsidRPr="001A6DFF">
        <w:rPr>
          <w:rStyle w:val="StyleUnderline"/>
        </w:rPr>
        <w:t xml:space="preserve"> in the Arctic</w:t>
      </w:r>
      <w:r w:rsidRPr="001A6DFF">
        <w:rPr>
          <w:sz w:val="14"/>
        </w:rPr>
        <w:t xml:space="preserve">. </w:t>
      </w:r>
      <w:r w:rsidRPr="001A6DFF">
        <w:rPr>
          <w:rStyle w:val="StyleUnderline"/>
        </w:rPr>
        <w:t>We're</w:t>
      </w:r>
      <w:r w:rsidRPr="001A6DFF">
        <w:rPr>
          <w:sz w:val="14"/>
        </w:rPr>
        <w:t xml:space="preserve"> still kind of, I agree, </w:t>
      </w:r>
      <w:r w:rsidRPr="001A6DFF">
        <w:rPr>
          <w:rStyle w:val="Emphasis"/>
        </w:rPr>
        <w:t>exuding weakness</w:t>
      </w:r>
      <w:r w:rsidRPr="001A6DFF">
        <w:rPr>
          <w:sz w:val="14"/>
        </w:rPr>
        <w:t>.</w:t>
      </w:r>
    </w:p>
    <w:p w14:paraId="6AED45A2" w14:textId="77777777" w:rsidR="00A5466D" w:rsidRPr="001A6DFF" w:rsidRDefault="00A5466D" w:rsidP="00A5466D">
      <w:pPr>
        <w:pStyle w:val="Heading4"/>
      </w:pPr>
      <w:r w:rsidRPr="001A6DFF">
        <w:t xml:space="preserve">Specifically, it spurs </w:t>
      </w:r>
      <w:r w:rsidRPr="001A6DFF">
        <w:rPr>
          <w:u w:val="single"/>
        </w:rPr>
        <w:t>two-theater wars</w:t>
      </w:r>
      <w:r w:rsidRPr="001A6DFF">
        <w:t xml:space="preserve"> across </w:t>
      </w:r>
      <w:r w:rsidRPr="001A6DFF">
        <w:rPr>
          <w:u w:val="single"/>
        </w:rPr>
        <w:t>Europe</w:t>
      </w:r>
      <w:r w:rsidRPr="001A6DFF">
        <w:t xml:space="preserve"> and the </w:t>
      </w:r>
      <w:r w:rsidRPr="001A6DFF">
        <w:rPr>
          <w:u w:val="single"/>
        </w:rPr>
        <w:t>Indo-Pacific</w:t>
      </w:r>
      <w:r w:rsidRPr="001A6DFF">
        <w:t xml:space="preserve">---federal logistics is a </w:t>
      </w:r>
      <w:r w:rsidRPr="001A6DFF">
        <w:rPr>
          <w:u w:val="single"/>
        </w:rPr>
        <w:t>unique deterrent</w:t>
      </w:r>
      <w:r w:rsidRPr="001A6DFF">
        <w:t xml:space="preserve">. </w:t>
      </w:r>
    </w:p>
    <w:p w14:paraId="2B9554D5" w14:textId="77777777" w:rsidR="00A5466D" w:rsidRPr="001A6DFF" w:rsidRDefault="00A5466D" w:rsidP="00A5466D">
      <w:pPr>
        <w:spacing w:line="256" w:lineRule="auto"/>
        <w:rPr>
          <w:rFonts w:eastAsia="Calibri"/>
          <w:sz w:val="16"/>
        </w:rPr>
      </w:pPr>
      <w:r w:rsidRPr="001A6DFF">
        <w:rPr>
          <w:rFonts w:eastAsia="Calibri"/>
          <w:sz w:val="16"/>
        </w:rPr>
        <w:t xml:space="preserve">Kristen </w:t>
      </w:r>
      <w:r w:rsidRPr="001A6DFF">
        <w:rPr>
          <w:rStyle w:val="Style13ptBold"/>
        </w:rPr>
        <w:t>Heiserman 24,</w:t>
      </w:r>
      <w:r w:rsidRPr="001A6DFF">
        <w:rPr>
          <w:rFonts w:eastAsia="Calibri"/>
          <w:sz w:val="16"/>
        </w:rPr>
        <w:t xml:space="preserve"> Lieutenant Colonel, United States Air Force, USNORTHCOM J32 JFE Plans Branch Chief, July 2024, “Snowblind: Investing in Logistical Infrastructure in the Arctic to Support the Indo-Pacific and the North Atlantic Treaty Organization,” </w:t>
      </w:r>
      <w:r w:rsidRPr="001A6DFF">
        <w:rPr>
          <w:rFonts w:eastAsia="Calibri"/>
          <w:i/>
          <w:iCs/>
          <w:sz w:val="16"/>
        </w:rPr>
        <w:t>Journal of Indo-Pacific Affairs</w:t>
      </w:r>
      <w:r w:rsidRPr="001A6DFF">
        <w:rPr>
          <w:rFonts w:eastAsia="Calibri"/>
          <w:sz w:val="16"/>
        </w:rPr>
        <w:t>, 7(4), pp. 34-52, JL</w:t>
      </w:r>
    </w:p>
    <w:p w14:paraId="1AE44852" w14:textId="77777777" w:rsidR="00A5466D" w:rsidRPr="001A6DFF" w:rsidRDefault="00A5466D" w:rsidP="00A5466D">
      <w:pPr>
        <w:spacing w:line="256" w:lineRule="auto"/>
        <w:rPr>
          <w:rFonts w:eastAsia="Calibri"/>
          <w:sz w:val="16"/>
        </w:rPr>
      </w:pPr>
      <w:r w:rsidRPr="001A6DFF">
        <w:rPr>
          <w:rFonts w:eastAsia="Calibri"/>
          <w:u w:val="single"/>
        </w:rPr>
        <w:lastRenderedPageBreak/>
        <w:t xml:space="preserve">Two-Theater and Two-Ocean War </w:t>
      </w:r>
      <w:r w:rsidRPr="001A6DFF">
        <w:rPr>
          <w:rFonts w:eastAsia="Calibri"/>
          <w:sz w:val="16"/>
        </w:rPr>
        <w:t>The “</w:t>
      </w:r>
      <w:r w:rsidRPr="001A6DFF">
        <w:rPr>
          <w:rFonts w:eastAsia="Calibri"/>
          <w:highlight w:val="cyan"/>
          <w:u w:val="single"/>
          <w:bdr w:val="single" w:sz="8" w:space="0" w:color="auto" w:frame="1"/>
        </w:rPr>
        <w:t>two-theater</w:t>
      </w:r>
      <w:r w:rsidRPr="001A6DFF">
        <w:rPr>
          <w:rFonts w:eastAsia="Calibri"/>
          <w:sz w:val="16"/>
        </w:rPr>
        <w:t xml:space="preserve">” strategy was a defense planning model </w:t>
      </w:r>
      <w:r w:rsidRPr="001A6DFF">
        <w:rPr>
          <w:rFonts w:eastAsia="Calibri"/>
          <w:highlight w:val="cyan"/>
          <w:u w:val="single"/>
        </w:rPr>
        <w:t>aimed at</w:t>
      </w:r>
      <w:r w:rsidRPr="001A6DFF">
        <w:rPr>
          <w:rFonts w:eastAsia="Calibri"/>
          <w:u w:val="single"/>
        </w:rPr>
        <w:t xml:space="preserve"> determining the </w:t>
      </w:r>
      <w:r w:rsidRPr="001A6DFF">
        <w:rPr>
          <w:rFonts w:eastAsia="Calibri"/>
          <w:highlight w:val="cyan"/>
          <w:u w:val="single"/>
          <w:bdr w:val="single" w:sz="8" w:space="0" w:color="auto" w:frame="1"/>
        </w:rPr>
        <w:t>size and composition</w:t>
      </w:r>
      <w:r w:rsidRPr="001A6DFF">
        <w:rPr>
          <w:rFonts w:eastAsia="Calibri"/>
          <w:highlight w:val="cyan"/>
          <w:u w:val="single"/>
        </w:rPr>
        <w:t xml:space="preserve"> of</w:t>
      </w:r>
      <w:r w:rsidRPr="001A6DFF">
        <w:rPr>
          <w:rFonts w:eastAsia="Calibri"/>
          <w:sz w:val="16"/>
        </w:rPr>
        <w:t xml:space="preserve"> US </w:t>
      </w:r>
      <w:r w:rsidRPr="001A6DFF">
        <w:rPr>
          <w:rFonts w:eastAsia="Calibri"/>
          <w:highlight w:val="cyan"/>
          <w:u w:val="single"/>
        </w:rPr>
        <w:t xml:space="preserve">forces necessary for </w:t>
      </w:r>
      <w:r w:rsidRPr="001A6DFF">
        <w:rPr>
          <w:rFonts w:eastAsia="Calibri"/>
          <w:highlight w:val="cyan"/>
          <w:u w:val="single"/>
          <w:bdr w:val="single" w:sz="8" w:space="0" w:color="auto" w:frame="1"/>
        </w:rPr>
        <w:t>optimal</w:t>
      </w:r>
      <w:r w:rsidRPr="001A6DFF">
        <w:rPr>
          <w:rFonts w:eastAsia="Calibri"/>
          <w:u w:val="single"/>
          <w:bdr w:val="single" w:sz="8" w:space="0" w:color="auto" w:frame="1"/>
        </w:rPr>
        <w:t xml:space="preserve"> military </w:t>
      </w:r>
      <w:r w:rsidRPr="001A6DFF">
        <w:rPr>
          <w:rFonts w:eastAsia="Calibri"/>
          <w:highlight w:val="cyan"/>
          <w:u w:val="single"/>
          <w:bdr w:val="single" w:sz="8" w:space="0" w:color="auto" w:frame="1"/>
        </w:rPr>
        <w:t>readiness</w:t>
      </w:r>
      <w:r w:rsidRPr="001A6DFF">
        <w:rPr>
          <w:rFonts w:eastAsia="Calibri"/>
          <w:sz w:val="16"/>
        </w:rPr>
        <w:t xml:space="preserve">. It proposes that the United States maintains the capability to simultaneously engage in two geographically separated major conflicts. Over time, this concept evolved into various adaptations based on prevailing threats. It </w:t>
      </w:r>
      <w:r w:rsidRPr="001A6DFF">
        <w:rPr>
          <w:rFonts w:eastAsia="Calibri"/>
          <w:u w:val="single"/>
        </w:rPr>
        <w:t>swiftly adjusted to</w:t>
      </w:r>
      <w:r w:rsidRPr="001A6DFF">
        <w:rPr>
          <w:rFonts w:eastAsia="Calibri"/>
          <w:sz w:val="16"/>
        </w:rPr>
        <w:t xml:space="preserve"> emerging challenges such as </w:t>
      </w:r>
      <w:r w:rsidRPr="001A6DFF">
        <w:rPr>
          <w:rFonts w:eastAsia="Calibri"/>
          <w:u w:val="single"/>
          <w:bdr w:val="single" w:sz="8" w:space="0" w:color="auto" w:frame="1"/>
        </w:rPr>
        <w:t>terrorism</w:t>
      </w:r>
      <w:r w:rsidRPr="001A6DFF">
        <w:rPr>
          <w:rFonts w:eastAsia="Calibri"/>
          <w:sz w:val="16"/>
        </w:rPr>
        <w:t xml:space="preserve">, the proliferation of </w:t>
      </w:r>
      <w:r w:rsidRPr="001A6DFF">
        <w:rPr>
          <w:rFonts w:eastAsia="Calibri"/>
          <w:u w:val="single"/>
          <w:bdr w:val="single" w:sz="8" w:space="0" w:color="auto" w:frame="1"/>
        </w:rPr>
        <w:t>w</w:t>
      </w:r>
      <w:r w:rsidRPr="001A6DFF">
        <w:rPr>
          <w:rFonts w:eastAsia="Calibri"/>
          <w:sz w:val="16"/>
        </w:rPr>
        <w:t xml:space="preserve">eapons of </w:t>
      </w:r>
      <w:r w:rsidRPr="001A6DFF">
        <w:rPr>
          <w:rFonts w:eastAsia="Calibri"/>
          <w:u w:val="single"/>
          <w:bdr w:val="single" w:sz="8" w:space="0" w:color="auto" w:frame="1"/>
        </w:rPr>
        <w:t>m</w:t>
      </w:r>
      <w:r w:rsidRPr="001A6DFF">
        <w:rPr>
          <w:rFonts w:eastAsia="Calibri"/>
          <w:sz w:val="16"/>
        </w:rPr>
        <w:t xml:space="preserve">ass </w:t>
      </w:r>
      <w:r w:rsidRPr="001A6DFF">
        <w:rPr>
          <w:rFonts w:eastAsia="Calibri"/>
          <w:u w:val="single"/>
          <w:bdr w:val="single" w:sz="8" w:space="0" w:color="auto" w:frame="1"/>
        </w:rPr>
        <w:t>d</w:t>
      </w:r>
      <w:r w:rsidRPr="001A6DFF">
        <w:rPr>
          <w:rFonts w:eastAsia="Calibri"/>
          <w:sz w:val="16"/>
        </w:rPr>
        <w:t xml:space="preserve">estruction, and the </w:t>
      </w:r>
      <w:r w:rsidRPr="001A6DFF">
        <w:rPr>
          <w:rFonts w:eastAsia="Calibri"/>
          <w:u w:val="single"/>
        </w:rPr>
        <w:t>ascent of China</w:t>
      </w:r>
      <w:r w:rsidRPr="001A6DFF">
        <w:rPr>
          <w:rFonts w:eastAsia="Calibri"/>
          <w:sz w:val="16"/>
        </w:rPr>
        <w:t xml:space="preserve">, resulting in a more flexible and rapid-response force. However, some analysts argue that </w:t>
      </w:r>
      <w:r w:rsidRPr="001A6DFF">
        <w:rPr>
          <w:rFonts w:eastAsia="Calibri"/>
          <w:u w:val="single"/>
        </w:rPr>
        <w:t xml:space="preserve">this strategy was </w:t>
      </w:r>
      <w:r w:rsidRPr="001A6DFF">
        <w:rPr>
          <w:rFonts w:eastAsia="Calibri"/>
          <w:u w:val="single"/>
          <w:bdr w:val="single" w:sz="8" w:space="0" w:color="auto" w:frame="1"/>
        </w:rPr>
        <w:t>effectively sidelined</w:t>
      </w:r>
      <w:r w:rsidRPr="001A6DFF">
        <w:rPr>
          <w:rFonts w:eastAsia="Calibri"/>
          <w:sz w:val="16"/>
        </w:rPr>
        <w:t xml:space="preserve"> in the 2000s </w:t>
      </w:r>
      <w:r w:rsidRPr="001A6DFF">
        <w:rPr>
          <w:rFonts w:eastAsia="Calibri"/>
          <w:u w:val="single"/>
        </w:rPr>
        <w:t xml:space="preserve">in favor of a more pragmatic and streamlined </w:t>
      </w:r>
      <w:r w:rsidRPr="001A6DFF">
        <w:rPr>
          <w:rFonts w:eastAsia="Calibri"/>
          <w:u w:val="single"/>
          <w:bdr w:val="single" w:sz="8" w:space="0" w:color="auto" w:frame="1"/>
        </w:rPr>
        <w:t>military approach</w:t>
      </w:r>
      <w:r w:rsidRPr="001A6DFF">
        <w:rPr>
          <w:rFonts w:eastAsia="Calibri"/>
          <w:sz w:val="16"/>
        </w:rPr>
        <w:t xml:space="preserve">.12 </w:t>
      </w:r>
      <w:r w:rsidRPr="001A6DFF">
        <w:rPr>
          <w:rFonts w:eastAsia="Calibri"/>
          <w:u w:val="single"/>
        </w:rPr>
        <w:t xml:space="preserve">Given the current </w:t>
      </w:r>
      <w:r w:rsidRPr="001A6DFF">
        <w:rPr>
          <w:rFonts w:eastAsia="Calibri"/>
          <w:u w:val="single"/>
          <w:bdr w:val="single" w:sz="8" w:space="0" w:color="auto" w:frame="1"/>
        </w:rPr>
        <w:t>geopolitical intricacies</w:t>
      </w:r>
      <w:r w:rsidRPr="001A6DFF">
        <w:rPr>
          <w:rFonts w:eastAsia="Calibri"/>
          <w:sz w:val="16"/>
        </w:rPr>
        <w:t xml:space="preserve">, proxy conflicts, and ongoing </w:t>
      </w:r>
      <w:r w:rsidRPr="001A6DFF">
        <w:rPr>
          <w:rFonts w:eastAsia="Calibri"/>
          <w:u w:val="single"/>
        </w:rPr>
        <w:t>wars in</w:t>
      </w:r>
      <w:r w:rsidRPr="001A6DFF">
        <w:rPr>
          <w:rFonts w:eastAsia="Calibri"/>
          <w:sz w:val="16"/>
        </w:rPr>
        <w:t xml:space="preserve"> regions like </w:t>
      </w:r>
      <w:r w:rsidRPr="001A6DFF">
        <w:rPr>
          <w:rFonts w:eastAsia="Calibri"/>
          <w:u w:val="single"/>
          <w:bdr w:val="single" w:sz="8" w:space="0" w:color="auto" w:frame="1"/>
        </w:rPr>
        <w:t>Ukraine and Israel</w:t>
      </w:r>
      <w:r w:rsidRPr="001A6DFF">
        <w:rPr>
          <w:rFonts w:eastAsia="Calibri"/>
          <w:sz w:val="16"/>
        </w:rPr>
        <w:t xml:space="preserve">, the </w:t>
      </w:r>
      <w:r w:rsidRPr="001A6DFF">
        <w:rPr>
          <w:rFonts w:eastAsia="Calibri"/>
          <w:highlight w:val="cyan"/>
          <w:u w:val="single"/>
        </w:rPr>
        <w:t>DOD</w:t>
      </w:r>
      <w:r w:rsidRPr="001A6DFF">
        <w:rPr>
          <w:rFonts w:eastAsia="Calibri"/>
          <w:u w:val="single"/>
        </w:rPr>
        <w:t xml:space="preserve"> is </w:t>
      </w:r>
      <w:r w:rsidRPr="001A6DFF">
        <w:rPr>
          <w:rFonts w:eastAsia="Calibri"/>
          <w:highlight w:val="cyan"/>
          <w:u w:val="single"/>
        </w:rPr>
        <w:t>compelled to reevaluate</w:t>
      </w:r>
      <w:r w:rsidRPr="001A6DFF">
        <w:rPr>
          <w:rFonts w:eastAsia="Calibri"/>
          <w:sz w:val="16"/>
        </w:rPr>
        <w:t xml:space="preserve"> the </w:t>
      </w:r>
      <w:r w:rsidRPr="001A6DFF">
        <w:rPr>
          <w:rFonts w:eastAsia="Calibri"/>
          <w:u w:val="single"/>
        </w:rPr>
        <w:t xml:space="preserve">allocation of </w:t>
      </w:r>
      <w:r w:rsidRPr="001A6DFF">
        <w:rPr>
          <w:rFonts w:eastAsia="Calibri"/>
          <w:highlight w:val="cyan"/>
          <w:u w:val="single"/>
        </w:rPr>
        <w:t xml:space="preserve">resources </w:t>
      </w:r>
      <w:r w:rsidRPr="001A6DFF">
        <w:rPr>
          <w:rFonts w:eastAsia="Calibri"/>
          <w:u w:val="single"/>
        </w:rPr>
        <w:t xml:space="preserve">necessary to </w:t>
      </w:r>
      <w:r w:rsidRPr="001A6DFF">
        <w:rPr>
          <w:rFonts w:eastAsia="Calibri"/>
          <w:u w:val="single"/>
          <w:bdr w:val="single" w:sz="8" w:space="0" w:color="auto" w:frame="1"/>
        </w:rPr>
        <w:t>sustain logistics</w:t>
      </w:r>
      <w:r w:rsidRPr="001A6DFF">
        <w:rPr>
          <w:rFonts w:eastAsia="Calibri"/>
          <w:sz w:val="16"/>
        </w:rPr>
        <w:t xml:space="preserve"> for simultaneous engagement in two theaters. NATO is concerned that the United States may be preoccupied with matters in the Pacific, potentially limiting its ability to provide support during a crisis on NATO’s northern flank.13 </w:t>
      </w:r>
      <w:r w:rsidRPr="001A6DFF">
        <w:rPr>
          <w:rFonts w:eastAsia="Calibri"/>
          <w:highlight w:val="cyan"/>
          <w:u w:val="single"/>
        </w:rPr>
        <w:t>Even without</w:t>
      </w:r>
      <w:r w:rsidRPr="001A6DFF">
        <w:rPr>
          <w:rFonts w:eastAsia="Calibri"/>
          <w:sz w:val="16"/>
        </w:rPr>
        <w:t xml:space="preserve"> such </w:t>
      </w:r>
      <w:r w:rsidRPr="001A6DFF">
        <w:rPr>
          <w:rFonts w:eastAsia="Calibri"/>
          <w:highlight w:val="cyan"/>
          <w:u w:val="single"/>
          <w:bdr w:val="single" w:sz="8" w:space="0" w:color="auto" w:frame="1"/>
        </w:rPr>
        <w:t>distractions</w:t>
      </w:r>
      <w:r w:rsidRPr="001A6DFF">
        <w:rPr>
          <w:rFonts w:eastAsia="Calibri"/>
          <w:sz w:val="16"/>
          <w:szCs w:val="16"/>
        </w:rPr>
        <w:t xml:space="preserve">, </w:t>
      </w:r>
      <w:r w:rsidRPr="001A6DFF">
        <w:rPr>
          <w:rFonts w:eastAsia="Calibri"/>
          <w:highlight w:val="cyan"/>
          <w:u w:val="single"/>
        </w:rPr>
        <w:t>doubts persist regarding</w:t>
      </w:r>
      <w:r w:rsidRPr="001A6DFF">
        <w:rPr>
          <w:rFonts w:eastAsia="Calibri"/>
          <w:u w:val="single"/>
        </w:rPr>
        <w:t xml:space="preserve"> the </w:t>
      </w:r>
      <w:r w:rsidRPr="001A6DFF">
        <w:rPr>
          <w:rFonts w:eastAsia="Calibri"/>
          <w:u w:val="single"/>
          <w:bdr w:val="single" w:sz="8" w:space="0" w:color="auto" w:frame="1"/>
        </w:rPr>
        <w:t>U</w:t>
      </w:r>
      <w:r w:rsidRPr="001A6DFF">
        <w:rPr>
          <w:rFonts w:eastAsia="Calibri"/>
          <w:sz w:val="16"/>
        </w:rPr>
        <w:t xml:space="preserve">nited </w:t>
      </w:r>
      <w:r w:rsidRPr="001A6DFF">
        <w:rPr>
          <w:rFonts w:eastAsia="Calibri"/>
          <w:u w:val="single"/>
          <w:bdr w:val="single" w:sz="8" w:space="0" w:color="auto" w:frame="1"/>
        </w:rPr>
        <w:t>S</w:t>
      </w:r>
      <w:r w:rsidRPr="001A6DFF">
        <w:rPr>
          <w:rFonts w:eastAsia="Calibri"/>
          <w:sz w:val="16"/>
        </w:rPr>
        <w:t xml:space="preserve">tates’ </w:t>
      </w:r>
      <w:r w:rsidRPr="001A6DFF">
        <w:rPr>
          <w:rFonts w:eastAsia="Calibri"/>
          <w:highlight w:val="cyan"/>
          <w:u w:val="single"/>
        </w:rPr>
        <w:t>readiness to</w:t>
      </w:r>
      <w:r w:rsidRPr="001A6DFF">
        <w:rPr>
          <w:rFonts w:eastAsia="Calibri"/>
          <w:u w:val="single"/>
        </w:rPr>
        <w:t xml:space="preserve"> effectively </w:t>
      </w:r>
      <w:r w:rsidRPr="001A6DFF">
        <w:rPr>
          <w:rFonts w:eastAsia="Calibri"/>
          <w:highlight w:val="cyan"/>
          <w:u w:val="single"/>
          <w:bdr w:val="single" w:sz="8" w:space="0" w:color="auto" w:frame="1"/>
        </w:rPr>
        <w:t>manage a conflict</w:t>
      </w:r>
      <w:r w:rsidRPr="001A6DFF">
        <w:rPr>
          <w:rFonts w:eastAsia="Calibri"/>
          <w:highlight w:val="cyan"/>
          <w:u w:val="single"/>
        </w:rPr>
        <w:t xml:space="preserve"> in the Arctic</w:t>
      </w:r>
      <w:r w:rsidRPr="001A6DFF">
        <w:rPr>
          <w:rFonts w:eastAsia="Calibri"/>
          <w:sz w:val="16"/>
        </w:rPr>
        <w:t xml:space="preserve"> today. </w:t>
      </w:r>
      <w:r w:rsidRPr="001A6DFF">
        <w:rPr>
          <w:rFonts w:eastAsia="Calibri"/>
          <w:u w:val="single"/>
        </w:rPr>
        <w:t>Amid these uncertainties</w:t>
      </w:r>
      <w:r w:rsidRPr="001A6DFF">
        <w:rPr>
          <w:rFonts w:eastAsia="Calibri"/>
          <w:sz w:val="16"/>
        </w:rPr>
        <w:t xml:space="preserve"> in the Arctic, </w:t>
      </w:r>
      <w:r w:rsidRPr="001A6DFF">
        <w:rPr>
          <w:rFonts w:eastAsia="Calibri"/>
          <w:u w:val="single"/>
        </w:rPr>
        <w:t xml:space="preserve">similar challenges emerge in the </w:t>
      </w:r>
      <w:r w:rsidRPr="001A6DFF">
        <w:rPr>
          <w:rFonts w:eastAsia="Calibri"/>
          <w:u w:val="single"/>
          <w:bdr w:val="single" w:sz="8" w:space="0" w:color="auto" w:frame="1"/>
        </w:rPr>
        <w:t>Red Sea</w:t>
      </w:r>
      <w:r w:rsidRPr="001A6DFF">
        <w:rPr>
          <w:rFonts w:eastAsia="Calibri"/>
          <w:sz w:val="16"/>
        </w:rPr>
        <w:t xml:space="preserve"> region, </w:t>
      </w:r>
      <w:r w:rsidRPr="001A6DFF">
        <w:rPr>
          <w:rFonts w:eastAsia="Calibri"/>
          <w:u w:val="single"/>
        </w:rPr>
        <w:t>reflecting</w:t>
      </w:r>
      <w:r w:rsidRPr="001A6DFF">
        <w:rPr>
          <w:rFonts w:eastAsia="Calibri"/>
          <w:sz w:val="16"/>
        </w:rPr>
        <w:t xml:space="preserve"> a </w:t>
      </w:r>
      <w:r w:rsidRPr="001A6DFF">
        <w:rPr>
          <w:rFonts w:eastAsia="Calibri"/>
          <w:u w:val="single"/>
        </w:rPr>
        <w:t>broader</w:t>
      </w:r>
      <w:r w:rsidRPr="001A6DFF">
        <w:rPr>
          <w:rFonts w:eastAsia="Calibri"/>
          <w:sz w:val="16"/>
        </w:rPr>
        <w:t xml:space="preserve"> pattern of </w:t>
      </w:r>
      <w:r w:rsidRPr="001A6DFF">
        <w:rPr>
          <w:rFonts w:eastAsia="Calibri"/>
          <w:u w:val="single"/>
          <w:bdr w:val="single" w:sz="8" w:space="0" w:color="auto" w:frame="1"/>
        </w:rPr>
        <w:t>maritime security threats</w:t>
      </w:r>
      <w:r w:rsidRPr="001A6DFF">
        <w:rPr>
          <w:rFonts w:eastAsia="Calibri"/>
          <w:sz w:val="16"/>
        </w:rPr>
        <w:t xml:space="preserve"> worldwide. The </w:t>
      </w:r>
      <w:r w:rsidRPr="001A6DFF">
        <w:rPr>
          <w:rFonts w:eastAsia="Calibri"/>
          <w:u w:val="single"/>
        </w:rPr>
        <w:t>Red Sea</w:t>
      </w:r>
      <w:r w:rsidRPr="001A6DFF">
        <w:rPr>
          <w:rFonts w:eastAsia="Calibri"/>
          <w:sz w:val="16"/>
        </w:rPr>
        <w:t xml:space="preserve"> region </w:t>
      </w:r>
      <w:r w:rsidRPr="001A6DFF">
        <w:rPr>
          <w:rFonts w:eastAsia="Calibri"/>
          <w:u w:val="single"/>
        </w:rPr>
        <w:t xml:space="preserve">is witnessing </w:t>
      </w:r>
      <w:r w:rsidRPr="001A6DFF">
        <w:rPr>
          <w:rFonts w:eastAsia="Calibri"/>
          <w:u w:val="single"/>
          <w:bdr w:val="single" w:sz="8" w:space="0" w:color="auto" w:frame="1"/>
        </w:rPr>
        <w:t>escalating tensions</w:t>
      </w:r>
      <w:r w:rsidRPr="001A6DFF">
        <w:rPr>
          <w:rFonts w:eastAsia="Calibri"/>
          <w:sz w:val="16"/>
        </w:rPr>
        <w:t xml:space="preserve"> and security concerns, </w:t>
      </w:r>
      <w:r w:rsidRPr="001A6DFF">
        <w:rPr>
          <w:rFonts w:eastAsia="Calibri"/>
          <w:u w:val="single"/>
        </w:rPr>
        <w:t>particularly regarding attacks on</w:t>
      </w:r>
      <w:r w:rsidRPr="001A6DFF">
        <w:rPr>
          <w:rFonts w:eastAsia="Calibri"/>
          <w:sz w:val="16"/>
        </w:rPr>
        <w:t xml:space="preserve"> container </w:t>
      </w:r>
      <w:r w:rsidRPr="001A6DFF">
        <w:rPr>
          <w:rFonts w:eastAsia="Calibri"/>
          <w:u w:val="single"/>
        </w:rPr>
        <w:t>ships by</w:t>
      </w:r>
      <w:r w:rsidRPr="001A6DFF">
        <w:rPr>
          <w:rFonts w:eastAsia="Calibri"/>
          <w:sz w:val="16"/>
        </w:rPr>
        <w:t xml:space="preserve"> Iran-backed </w:t>
      </w:r>
      <w:r w:rsidRPr="001A6DFF">
        <w:rPr>
          <w:rFonts w:eastAsia="Calibri"/>
          <w:u w:val="single"/>
          <w:bdr w:val="single" w:sz="8" w:space="0" w:color="auto" w:frame="1"/>
        </w:rPr>
        <w:t>Houthi rebels</w:t>
      </w:r>
      <w:r w:rsidRPr="001A6DFF">
        <w:rPr>
          <w:rFonts w:eastAsia="Calibri"/>
          <w:sz w:val="16"/>
        </w:rPr>
        <w:t xml:space="preserve"> operating from Yemen. These attacks </w:t>
      </w:r>
      <w:r w:rsidRPr="001A6DFF">
        <w:rPr>
          <w:rFonts w:eastAsia="Calibri"/>
          <w:u w:val="single"/>
        </w:rPr>
        <w:t xml:space="preserve">disrupt </w:t>
      </w:r>
      <w:r w:rsidRPr="001A6DFF">
        <w:rPr>
          <w:rFonts w:eastAsia="Calibri"/>
          <w:u w:val="single"/>
          <w:bdr w:val="single" w:sz="8" w:space="0" w:color="auto" w:frame="1"/>
        </w:rPr>
        <w:t>global trade</w:t>
      </w:r>
      <w:r w:rsidRPr="001A6DFF">
        <w:rPr>
          <w:rFonts w:eastAsia="Calibri"/>
          <w:sz w:val="16"/>
        </w:rPr>
        <w:t xml:space="preserve"> and </w:t>
      </w:r>
      <w:r w:rsidRPr="001A6DFF">
        <w:rPr>
          <w:rFonts w:eastAsia="Calibri"/>
          <w:u w:val="single"/>
        </w:rPr>
        <w:t>provoke fears about</w:t>
      </w:r>
      <w:r w:rsidRPr="001A6DFF">
        <w:rPr>
          <w:rFonts w:eastAsia="Calibri"/>
          <w:sz w:val="16"/>
        </w:rPr>
        <w:t xml:space="preserve"> their potential </w:t>
      </w:r>
      <w:r w:rsidRPr="001A6DFF">
        <w:rPr>
          <w:rFonts w:eastAsia="Calibri"/>
          <w:u w:val="single"/>
        </w:rPr>
        <w:t xml:space="preserve">impact on </w:t>
      </w:r>
      <w:r w:rsidRPr="001A6DFF">
        <w:rPr>
          <w:rFonts w:eastAsia="Calibri"/>
          <w:u w:val="single"/>
          <w:bdr w:val="single" w:sz="8" w:space="0" w:color="auto" w:frame="1"/>
        </w:rPr>
        <w:t>supply chains</w:t>
      </w:r>
      <w:r w:rsidRPr="001A6DFF">
        <w:rPr>
          <w:rFonts w:eastAsia="Calibri"/>
          <w:u w:val="single"/>
        </w:rPr>
        <w:t xml:space="preserve"> and</w:t>
      </w:r>
      <w:r w:rsidRPr="001A6DFF">
        <w:rPr>
          <w:rFonts w:eastAsia="Calibri"/>
          <w:sz w:val="16"/>
        </w:rPr>
        <w:t xml:space="preserve"> the </w:t>
      </w:r>
      <w:r w:rsidRPr="001A6DFF">
        <w:rPr>
          <w:rFonts w:eastAsia="Calibri"/>
          <w:u w:val="single"/>
          <w:bdr w:val="single" w:sz="8" w:space="0" w:color="auto" w:frame="1"/>
        </w:rPr>
        <w:t>global economy</w:t>
      </w:r>
      <w:r w:rsidRPr="001A6DFF">
        <w:rPr>
          <w:rFonts w:eastAsia="Calibri"/>
          <w:sz w:val="16"/>
        </w:rPr>
        <w:t xml:space="preserve">. In response, the United States has initiated an allied naval task force, Operation Prosperity Guardian, aimed at safeguarding critical maritime routes and ensuring the uninterrupted flow of global trade, especially through the Suez Canal.14 </w:t>
      </w:r>
      <w:r w:rsidRPr="001A6DFF">
        <w:rPr>
          <w:rFonts w:eastAsia="Calibri"/>
          <w:u w:val="single"/>
        </w:rPr>
        <w:t>Adding to</w:t>
      </w:r>
      <w:r w:rsidRPr="001A6DFF">
        <w:rPr>
          <w:rFonts w:eastAsia="Calibri"/>
          <w:sz w:val="16"/>
        </w:rPr>
        <w:t xml:space="preserve"> the </w:t>
      </w:r>
      <w:r w:rsidRPr="001A6DFF">
        <w:rPr>
          <w:rFonts w:eastAsia="Calibri"/>
          <w:u w:val="single"/>
        </w:rPr>
        <w:t xml:space="preserve">complexity of </w:t>
      </w:r>
      <w:r w:rsidRPr="001A6DFF">
        <w:rPr>
          <w:rFonts w:eastAsia="Calibri"/>
          <w:u w:val="single"/>
          <w:bdr w:val="single" w:sz="8" w:space="0" w:color="auto" w:frame="1"/>
        </w:rPr>
        <w:t>geopolitical escalations</w:t>
      </w:r>
      <w:r w:rsidRPr="001A6DFF">
        <w:rPr>
          <w:rFonts w:eastAsia="Calibri"/>
          <w:sz w:val="16"/>
        </w:rPr>
        <w:t xml:space="preserve">, in April 2024, </w:t>
      </w:r>
      <w:r w:rsidRPr="001A6DFF">
        <w:rPr>
          <w:rFonts w:eastAsia="Calibri"/>
          <w:u w:val="single"/>
        </w:rPr>
        <w:t>Israel experienced</w:t>
      </w:r>
      <w:r w:rsidRPr="001A6DFF">
        <w:rPr>
          <w:rFonts w:eastAsia="Calibri"/>
          <w:sz w:val="16"/>
        </w:rPr>
        <w:t xml:space="preserve"> a combination of </w:t>
      </w:r>
      <w:r w:rsidRPr="001A6DFF">
        <w:rPr>
          <w:rFonts w:eastAsia="Calibri"/>
          <w:u w:val="single"/>
          <w:bdr w:val="single" w:sz="8" w:space="0" w:color="auto" w:frame="1"/>
        </w:rPr>
        <w:t>300 drone</w:t>
      </w:r>
      <w:r w:rsidRPr="001A6DFF">
        <w:rPr>
          <w:rFonts w:eastAsia="Calibri"/>
          <w:sz w:val="16"/>
        </w:rPr>
        <w:t xml:space="preserve">, </w:t>
      </w:r>
      <w:r w:rsidRPr="001A6DFF">
        <w:rPr>
          <w:rFonts w:eastAsia="Calibri"/>
          <w:u w:val="single"/>
        </w:rPr>
        <w:t xml:space="preserve">cruise and ballistic </w:t>
      </w:r>
      <w:r w:rsidRPr="001A6DFF">
        <w:rPr>
          <w:rFonts w:eastAsia="Calibri"/>
          <w:u w:val="single"/>
          <w:bdr w:val="single" w:sz="8" w:space="0" w:color="auto" w:frame="1"/>
        </w:rPr>
        <w:t>missile attacks</w:t>
      </w:r>
      <w:r w:rsidRPr="001A6DFF">
        <w:rPr>
          <w:rFonts w:eastAsia="Calibri"/>
          <w:u w:val="single"/>
        </w:rPr>
        <w:t xml:space="preserve"> from Iran</w:t>
      </w:r>
      <w:r w:rsidRPr="001A6DFF">
        <w:rPr>
          <w:rFonts w:eastAsia="Calibri"/>
          <w:sz w:val="16"/>
        </w:rPr>
        <w:t xml:space="preserve"> in retaliation of Israel’s airstrike on the Iranian consulate in Damascus, Syria.15 There is widespread concern for the potential of </w:t>
      </w:r>
      <w:r w:rsidRPr="001A6DFF">
        <w:rPr>
          <w:rFonts w:eastAsia="Calibri"/>
          <w:u w:val="single"/>
        </w:rPr>
        <w:t>these events</w:t>
      </w:r>
      <w:r w:rsidRPr="001A6DFF">
        <w:rPr>
          <w:rFonts w:eastAsia="Calibri"/>
          <w:sz w:val="16"/>
        </w:rPr>
        <w:t xml:space="preserve"> to </w:t>
      </w:r>
      <w:r w:rsidRPr="001A6DFF">
        <w:rPr>
          <w:rFonts w:eastAsia="Calibri"/>
          <w:u w:val="single"/>
        </w:rPr>
        <w:t xml:space="preserve">lead to a larger </w:t>
      </w:r>
      <w:r w:rsidRPr="001A6DFF">
        <w:rPr>
          <w:rFonts w:eastAsia="Calibri"/>
          <w:u w:val="single"/>
          <w:bdr w:val="single" w:sz="8" w:space="0" w:color="auto" w:frame="1"/>
        </w:rPr>
        <w:t>regional conflict</w:t>
      </w:r>
      <w:r w:rsidRPr="001A6DFF">
        <w:rPr>
          <w:rFonts w:eastAsia="Calibri"/>
          <w:sz w:val="16"/>
        </w:rPr>
        <w:t xml:space="preserve">, </w:t>
      </w:r>
      <w:r w:rsidRPr="001A6DFF">
        <w:rPr>
          <w:rFonts w:eastAsia="Calibri"/>
          <w:u w:val="single"/>
        </w:rPr>
        <w:t xml:space="preserve">affecting not only the </w:t>
      </w:r>
      <w:r w:rsidRPr="001A6DFF">
        <w:rPr>
          <w:rFonts w:eastAsia="Calibri"/>
          <w:u w:val="single"/>
          <w:bdr w:val="single" w:sz="8" w:space="0" w:color="auto" w:frame="1"/>
        </w:rPr>
        <w:t>Middle East</w:t>
      </w:r>
      <w:r w:rsidRPr="001A6DFF">
        <w:rPr>
          <w:rFonts w:eastAsia="Calibri"/>
          <w:u w:val="single"/>
        </w:rPr>
        <w:t xml:space="preserve"> but drawing in </w:t>
      </w:r>
      <w:r w:rsidRPr="001A6DFF">
        <w:rPr>
          <w:rFonts w:eastAsia="Calibri"/>
          <w:u w:val="single"/>
          <w:bdr w:val="single" w:sz="8" w:space="0" w:color="auto" w:frame="1"/>
        </w:rPr>
        <w:t>global powers</w:t>
      </w:r>
      <w:r w:rsidRPr="001A6DFF">
        <w:rPr>
          <w:rFonts w:eastAsia="Calibri"/>
          <w:u w:val="single"/>
        </w:rPr>
        <w:t xml:space="preserve"> due to</w:t>
      </w:r>
      <w:r w:rsidRPr="001A6DFF">
        <w:rPr>
          <w:rFonts w:eastAsia="Calibri"/>
          <w:sz w:val="16"/>
        </w:rPr>
        <w:t xml:space="preserve"> the </w:t>
      </w:r>
      <w:r w:rsidRPr="001A6DFF">
        <w:rPr>
          <w:rFonts w:eastAsia="Calibri"/>
          <w:u w:val="single"/>
          <w:bdr w:val="single" w:sz="8" w:space="0" w:color="auto" w:frame="1"/>
        </w:rPr>
        <w:t>strategic interests</w:t>
      </w:r>
      <w:r w:rsidRPr="001A6DFF">
        <w:rPr>
          <w:rFonts w:eastAsia="Calibri"/>
          <w:sz w:val="16"/>
        </w:rPr>
        <w:t xml:space="preserve"> and alliances at play. </w:t>
      </w:r>
      <w:r w:rsidRPr="001A6DFF">
        <w:rPr>
          <w:rFonts w:eastAsia="Calibri"/>
          <w:u w:val="single"/>
        </w:rPr>
        <w:t xml:space="preserve">Should China choose to </w:t>
      </w:r>
      <w:r w:rsidRPr="001A6DFF">
        <w:rPr>
          <w:rFonts w:eastAsia="Calibri"/>
          <w:u w:val="single"/>
          <w:bdr w:val="single" w:sz="8" w:space="0" w:color="auto" w:frame="1"/>
        </w:rPr>
        <w:t>invade Taiwan today</w:t>
      </w:r>
      <w:r w:rsidRPr="001A6DFF">
        <w:rPr>
          <w:rFonts w:eastAsia="Calibri"/>
          <w:sz w:val="16"/>
        </w:rPr>
        <w:t xml:space="preserve">, the </w:t>
      </w:r>
      <w:r w:rsidRPr="001A6DFF">
        <w:rPr>
          <w:rFonts w:eastAsia="Calibri"/>
          <w:u w:val="single"/>
          <w:bdr w:val="single" w:sz="8" w:space="0" w:color="auto" w:frame="1"/>
        </w:rPr>
        <w:t>U</w:t>
      </w:r>
      <w:r w:rsidRPr="001A6DFF">
        <w:rPr>
          <w:rFonts w:eastAsia="Calibri"/>
          <w:sz w:val="16"/>
        </w:rPr>
        <w:t xml:space="preserve">nited </w:t>
      </w:r>
      <w:r w:rsidRPr="001A6DFF">
        <w:rPr>
          <w:rFonts w:eastAsia="Calibri"/>
          <w:u w:val="single"/>
          <w:bdr w:val="single" w:sz="8" w:space="0" w:color="auto" w:frame="1"/>
        </w:rPr>
        <w:t>S</w:t>
      </w:r>
      <w:r w:rsidRPr="001A6DFF">
        <w:rPr>
          <w:rFonts w:eastAsia="Calibri"/>
          <w:sz w:val="16"/>
        </w:rPr>
        <w:t xml:space="preserve">tates would </w:t>
      </w:r>
      <w:r w:rsidRPr="001A6DFF">
        <w:rPr>
          <w:rFonts w:eastAsia="Calibri"/>
          <w:u w:val="single"/>
        </w:rPr>
        <w:t>confront</w:t>
      </w:r>
      <w:r w:rsidRPr="001A6DFF">
        <w:rPr>
          <w:rFonts w:eastAsia="Calibri"/>
          <w:sz w:val="16"/>
        </w:rPr>
        <w:t xml:space="preserve"> the </w:t>
      </w:r>
      <w:r w:rsidRPr="001A6DFF">
        <w:rPr>
          <w:rFonts w:eastAsia="Calibri"/>
          <w:u w:val="single"/>
        </w:rPr>
        <w:t xml:space="preserve">possibility of a </w:t>
      </w:r>
      <w:r w:rsidRPr="001A6DFF">
        <w:rPr>
          <w:rFonts w:eastAsia="Calibri"/>
          <w:u w:val="single"/>
          <w:bdr w:val="single" w:sz="8" w:space="0" w:color="auto" w:frame="1"/>
        </w:rPr>
        <w:t>two-ocean conflict</w:t>
      </w:r>
      <w:r w:rsidRPr="001A6DFF">
        <w:rPr>
          <w:rFonts w:eastAsia="Calibri"/>
          <w:sz w:val="16"/>
        </w:rPr>
        <w:t xml:space="preserve">, </w:t>
      </w:r>
      <w:r w:rsidRPr="001A6DFF">
        <w:rPr>
          <w:rFonts w:eastAsia="Calibri"/>
          <w:u w:val="single"/>
        </w:rPr>
        <w:t>spanning</w:t>
      </w:r>
      <w:r w:rsidRPr="001A6DFF">
        <w:rPr>
          <w:rFonts w:eastAsia="Calibri"/>
          <w:sz w:val="16"/>
        </w:rPr>
        <w:t xml:space="preserve"> the </w:t>
      </w:r>
      <w:r w:rsidRPr="001A6DFF">
        <w:rPr>
          <w:rFonts w:eastAsia="Calibri"/>
          <w:u w:val="single"/>
          <w:bdr w:val="single" w:sz="8" w:space="0" w:color="auto" w:frame="1"/>
        </w:rPr>
        <w:t>S</w:t>
      </w:r>
      <w:r w:rsidRPr="001A6DFF">
        <w:rPr>
          <w:rFonts w:eastAsia="Calibri"/>
          <w:sz w:val="16"/>
        </w:rPr>
        <w:t xml:space="preserve">outh </w:t>
      </w:r>
      <w:r w:rsidRPr="001A6DFF">
        <w:rPr>
          <w:rFonts w:eastAsia="Calibri"/>
          <w:u w:val="single"/>
          <w:bdr w:val="single" w:sz="8" w:space="0" w:color="auto" w:frame="1"/>
        </w:rPr>
        <w:t>C</w:t>
      </w:r>
      <w:r w:rsidRPr="001A6DFF">
        <w:rPr>
          <w:rFonts w:eastAsia="Calibri"/>
          <w:sz w:val="16"/>
        </w:rPr>
        <w:t xml:space="preserve">hina </w:t>
      </w:r>
      <w:r w:rsidRPr="001A6DFF">
        <w:rPr>
          <w:rFonts w:eastAsia="Calibri"/>
          <w:u w:val="single"/>
          <w:bdr w:val="single" w:sz="8" w:space="0" w:color="auto" w:frame="1"/>
        </w:rPr>
        <w:t>S</w:t>
      </w:r>
      <w:r w:rsidRPr="001A6DFF">
        <w:rPr>
          <w:rFonts w:eastAsia="Calibri"/>
          <w:sz w:val="16"/>
        </w:rPr>
        <w:t xml:space="preserve">ea </w:t>
      </w:r>
      <w:r w:rsidRPr="001A6DFF">
        <w:rPr>
          <w:rFonts w:eastAsia="Calibri"/>
          <w:u w:val="single"/>
        </w:rPr>
        <w:t xml:space="preserve">and the </w:t>
      </w:r>
      <w:r w:rsidRPr="001A6DFF">
        <w:rPr>
          <w:rFonts w:eastAsia="Calibri"/>
          <w:u w:val="single"/>
          <w:bdr w:val="single" w:sz="8" w:space="0" w:color="auto" w:frame="1"/>
        </w:rPr>
        <w:t>Red Sea</w:t>
      </w:r>
      <w:r w:rsidRPr="001A6DFF">
        <w:rPr>
          <w:rFonts w:eastAsia="Calibri"/>
          <w:sz w:val="16"/>
        </w:rPr>
        <w:t xml:space="preserve">. In The Two-Ocean War, Samuel Eliot Morison meticulously recounts the US Navy’s logistical challenges and successes during World War II, spanning the Atlantic and Pacific theaters. This intricate narrative underscores the indispensable role of logistics in sustaining naval forces. </w:t>
      </w:r>
      <w:r w:rsidRPr="001A6DFF">
        <w:rPr>
          <w:rStyle w:val="StyleUnderline"/>
        </w:rPr>
        <w:t xml:space="preserve">Leveraging Alaska’s </w:t>
      </w:r>
      <w:r w:rsidRPr="001A6DFF">
        <w:rPr>
          <w:rStyle w:val="Emphasis"/>
        </w:rPr>
        <w:t>strategic terrain</w:t>
      </w:r>
      <w:r w:rsidRPr="001A6DFF">
        <w:rPr>
          <w:rFonts w:eastAsia="Calibri"/>
          <w:sz w:val="16"/>
        </w:rPr>
        <w:t xml:space="preserve">, </w:t>
      </w:r>
      <w:r w:rsidRPr="001A6DFF">
        <w:rPr>
          <w:rStyle w:val="StyleUnderline"/>
        </w:rPr>
        <w:t>such as Adak</w:t>
      </w:r>
      <w:r w:rsidRPr="001A6DFF">
        <w:rPr>
          <w:rFonts w:eastAsia="Calibri"/>
          <w:sz w:val="16"/>
        </w:rPr>
        <w:t xml:space="preserve"> and Cold Bay, the Navy devised innovative logistical and sustainment strategies across the Pacific. These initiatives ranged from </w:t>
      </w:r>
      <w:r w:rsidRPr="001A6DFF">
        <w:rPr>
          <w:rStyle w:val="StyleUnderline"/>
        </w:rPr>
        <w:t xml:space="preserve">establishing global </w:t>
      </w:r>
      <w:r w:rsidRPr="001A6DFF">
        <w:rPr>
          <w:rStyle w:val="Emphasis"/>
        </w:rPr>
        <w:t>supply chains</w:t>
      </w:r>
      <w:r w:rsidRPr="001A6DFF">
        <w:rPr>
          <w:rFonts w:eastAsia="Calibri"/>
          <w:sz w:val="16"/>
        </w:rPr>
        <w:t xml:space="preserve"> and </w:t>
      </w:r>
      <w:r w:rsidRPr="001A6DFF">
        <w:rPr>
          <w:rStyle w:val="StyleUnderline"/>
        </w:rPr>
        <w:t>naval bases to pioneering new ship designs and repair facilities</w:t>
      </w:r>
      <w:r w:rsidRPr="001A6DFF">
        <w:rPr>
          <w:rFonts w:eastAsia="Calibri"/>
          <w:sz w:val="16"/>
        </w:rPr>
        <w:t xml:space="preserve">.16 This campaign underscored that </w:t>
      </w:r>
      <w:r w:rsidRPr="001A6DFF">
        <w:rPr>
          <w:rFonts w:eastAsia="Calibri"/>
          <w:highlight w:val="cyan"/>
          <w:u w:val="single"/>
        </w:rPr>
        <w:t>logistics</w:t>
      </w:r>
      <w:r w:rsidRPr="001A6DFF">
        <w:rPr>
          <w:rFonts w:eastAsia="Calibri"/>
          <w:u w:val="single"/>
        </w:rPr>
        <w:t xml:space="preserve"> are </w:t>
      </w:r>
      <w:r w:rsidRPr="001A6DFF">
        <w:rPr>
          <w:rFonts w:eastAsia="Calibri"/>
          <w:highlight w:val="cyan"/>
          <w:u w:val="single"/>
        </w:rPr>
        <w:t xml:space="preserve">not </w:t>
      </w:r>
      <w:r w:rsidRPr="001A6DFF">
        <w:rPr>
          <w:rFonts w:eastAsia="Calibri"/>
          <w:highlight w:val="cyan"/>
          <w:u w:val="single"/>
          <w:bdr w:val="single" w:sz="8" w:space="0" w:color="auto" w:frame="1"/>
        </w:rPr>
        <w:t>merely</w:t>
      </w:r>
      <w:r w:rsidRPr="001A6DFF">
        <w:rPr>
          <w:rFonts w:eastAsia="Calibri"/>
          <w:u w:val="single"/>
          <w:bdr w:val="single" w:sz="8" w:space="0" w:color="auto" w:frame="1"/>
        </w:rPr>
        <w:t xml:space="preserve"> a </w:t>
      </w:r>
      <w:r w:rsidRPr="001A6DFF">
        <w:rPr>
          <w:rFonts w:eastAsia="Calibri"/>
          <w:highlight w:val="cyan"/>
          <w:u w:val="single"/>
          <w:bdr w:val="single" w:sz="8" w:space="0" w:color="auto" w:frame="1"/>
        </w:rPr>
        <w:t>support</w:t>
      </w:r>
      <w:r w:rsidRPr="001A6DFF">
        <w:rPr>
          <w:rFonts w:eastAsia="Calibri"/>
          <w:u w:val="single"/>
          <w:bdr w:val="single" w:sz="8" w:space="0" w:color="auto" w:frame="1"/>
        </w:rPr>
        <w:t xml:space="preserve"> function</w:t>
      </w:r>
      <w:r w:rsidRPr="001A6DFF">
        <w:rPr>
          <w:rFonts w:eastAsia="Calibri"/>
          <w:u w:val="single"/>
        </w:rPr>
        <w:t xml:space="preserve"> </w:t>
      </w:r>
      <w:r w:rsidRPr="001A6DFF">
        <w:rPr>
          <w:rFonts w:eastAsia="Calibri"/>
          <w:highlight w:val="cyan"/>
          <w:u w:val="single"/>
        </w:rPr>
        <w:t>but</w:t>
      </w:r>
      <w:r w:rsidRPr="001A6DFF">
        <w:rPr>
          <w:rFonts w:eastAsia="Calibri"/>
          <w:sz w:val="16"/>
        </w:rPr>
        <w:t xml:space="preserve"> a </w:t>
      </w:r>
      <w:r w:rsidRPr="001A6DFF">
        <w:rPr>
          <w:rFonts w:eastAsia="Calibri"/>
          <w:highlight w:val="cyan"/>
          <w:u w:val="single"/>
          <w:bdr w:val="single" w:sz="8" w:space="0" w:color="auto" w:frame="1"/>
        </w:rPr>
        <w:t>pivotal determinant</w:t>
      </w:r>
      <w:r w:rsidRPr="001A6DFF">
        <w:rPr>
          <w:rFonts w:eastAsia="Calibri"/>
          <w:highlight w:val="cyan"/>
          <w:u w:val="single"/>
        </w:rPr>
        <w:t xml:space="preserve"> of victory</w:t>
      </w:r>
      <w:r w:rsidRPr="001A6DFF">
        <w:rPr>
          <w:rFonts w:eastAsia="Calibri"/>
          <w:sz w:val="16"/>
        </w:rPr>
        <w:t xml:space="preserve">. These challenges in managing two-theater/ocean scenarios emphasize </w:t>
      </w:r>
      <w:r w:rsidRPr="001A6DFF">
        <w:rPr>
          <w:rFonts w:eastAsia="Calibri"/>
          <w:u w:val="single"/>
        </w:rPr>
        <w:t xml:space="preserve">the </w:t>
      </w:r>
      <w:r w:rsidRPr="001A6DFF">
        <w:rPr>
          <w:rFonts w:eastAsia="Calibri"/>
          <w:highlight w:val="cyan"/>
          <w:u w:val="single"/>
        </w:rPr>
        <w:t>complexity of</w:t>
      </w:r>
      <w:r w:rsidRPr="001A6DFF">
        <w:rPr>
          <w:rFonts w:eastAsia="Calibri"/>
          <w:u w:val="single"/>
        </w:rPr>
        <w:t xml:space="preserve"> </w:t>
      </w:r>
      <w:r w:rsidRPr="001A6DFF">
        <w:rPr>
          <w:rFonts w:eastAsia="Calibri"/>
          <w:u w:val="single"/>
          <w:bdr w:val="single" w:sz="8" w:space="0" w:color="auto" w:frame="1"/>
        </w:rPr>
        <w:t xml:space="preserve">handling </w:t>
      </w:r>
      <w:r w:rsidRPr="001A6DFF">
        <w:rPr>
          <w:rFonts w:eastAsia="Calibri"/>
          <w:highlight w:val="cyan"/>
          <w:u w:val="single"/>
          <w:bdr w:val="single" w:sz="8" w:space="0" w:color="auto" w:frame="1"/>
        </w:rPr>
        <w:t>high-demand</w:t>
      </w:r>
      <w:r w:rsidRPr="001A6DFF">
        <w:rPr>
          <w:rFonts w:eastAsia="Calibri"/>
          <w:sz w:val="16"/>
        </w:rPr>
        <w:t xml:space="preserve">, </w:t>
      </w:r>
      <w:r w:rsidRPr="001A6DFF">
        <w:rPr>
          <w:rFonts w:eastAsia="Calibri"/>
          <w:highlight w:val="cyan"/>
          <w:u w:val="single"/>
          <w:bdr w:val="single" w:sz="8" w:space="0" w:color="auto" w:frame="1"/>
        </w:rPr>
        <w:t>low-density</w:t>
      </w:r>
      <w:r w:rsidRPr="001A6DFF">
        <w:rPr>
          <w:rFonts w:eastAsia="Calibri"/>
          <w:highlight w:val="cyan"/>
          <w:u w:val="single"/>
        </w:rPr>
        <w:t xml:space="preserve"> assets</w:t>
      </w:r>
      <w:r w:rsidRPr="001A6DFF">
        <w:rPr>
          <w:rFonts w:eastAsia="Calibri"/>
          <w:u w:val="single"/>
        </w:rPr>
        <w:t xml:space="preserve"> in operational plans</w:t>
      </w:r>
      <w:r w:rsidRPr="001A6DFF">
        <w:rPr>
          <w:rFonts w:eastAsia="Calibri"/>
          <w:sz w:val="16"/>
        </w:rPr>
        <w:t xml:space="preserve"> (OPLAN). As Gen Glen D. VanHerck stated while serving as commander of North American Aerospace Defense Command (NORAD) &amp; United States Northern Command (USNORTHCOM), “Generically, our OPLANs double- or even triple-task forces and resources, creating a competition for high-demand, low-density assets. That means, for example, in a crisis overseas, the Secretary of Defense, with advice from the Chairman as the Department of Defense (DOD) global integrator, will have to adjudicate competing requirements from multiple combatant commands to determine apportionment of scarce resources—compromising response and, more importantly, ceding valuable and irreplaceable time to the adversary. </w:t>
      </w:r>
      <w:r w:rsidRPr="001A6DFF">
        <w:rPr>
          <w:rFonts w:eastAsia="Calibri"/>
          <w:u w:val="single"/>
        </w:rPr>
        <w:t xml:space="preserve">OPLANs today need to </w:t>
      </w:r>
      <w:r w:rsidRPr="001A6DFF">
        <w:rPr>
          <w:rFonts w:eastAsia="Calibri"/>
          <w:u w:val="single"/>
          <w:bdr w:val="single" w:sz="8" w:space="0" w:color="auto" w:frame="1"/>
        </w:rPr>
        <w:t>move past this model</w:t>
      </w:r>
      <w:r w:rsidRPr="001A6DFF">
        <w:rPr>
          <w:rFonts w:eastAsia="Calibri"/>
          <w:sz w:val="16"/>
        </w:rPr>
        <w:t xml:space="preserve">, </w:t>
      </w:r>
      <w:r w:rsidRPr="001A6DFF">
        <w:rPr>
          <w:rFonts w:eastAsia="Calibri"/>
          <w:u w:val="single"/>
        </w:rPr>
        <w:t>identify distinct requirements for each commander</w:t>
      </w:r>
      <w:r w:rsidRPr="001A6DFF">
        <w:rPr>
          <w:rFonts w:eastAsia="Calibri"/>
          <w:sz w:val="16"/>
        </w:rPr>
        <w:t xml:space="preserve">, </w:t>
      </w:r>
      <w:r w:rsidRPr="001A6DFF">
        <w:rPr>
          <w:rFonts w:eastAsia="Calibri"/>
          <w:u w:val="single"/>
        </w:rPr>
        <w:t xml:space="preserve">and deconflict </w:t>
      </w:r>
      <w:r w:rsidRPr="001A6DFF">
        <w:rPr>
          <w:rFonts w:eastAsia="Calibri"/>
          <w:u w:val="single"/>
          <w:bdr w:val="single" w:sz="8" w:space="0" w:color="auto" w:frame="1"/>
        </w:rPr>
        <w:t>force apportionment</w:t>
      </w:r>
      <w:r w:rsidRPr="001A6DFF">
        <w:rPr>
          <w:rFonts w:eastAsia="Calibri"/>
          <w:sz w:val="16"/>
        </w:rPr>
        <w:t xml:space="preserve"> in advance, knowing that simultaneous demands will exist in any large-scale crisis.”17 Both the Biden administration and the </w:t>
      </w:r>
      <w:r w:rsidRPr="001A6DFF">
        <w:rPr>
          <w:rFonts w:eastAsia="Calibri"/>
          <w:u w:val="single"/>
        </w:rPr>
        <w:t xml:space="preserve">DOD have voiced concerns about vulnerabilities stemming from reliance on a </w:t>
      </w:r>
      <w:r w:rsidRPr="001A6DFF">
        <w:rPr>
          <w:rFonts w:eastAsia="Calibri"/>
          <w:u w:val="single"/>
          <w:bdr w:val="single" w:sz="8" w:space="0" w:color="auto" w:frame="1"/>
        </w:rPr>
        <w:t>diminishing pool of sub-tier providers</w:t>
      </w:r>
      <w:r w:rsidRPr="001A6DFF">
        <w:rPr>
          <w:rFonts w:eastAsia="Calibri"/>
          <w:u w:val="single"/>
        </w:rPr>
        <w:t xml:space="preserve"> and</w:t>
      </w:r>
      <w:r w:rsidRPr="001A6DFF">
        <w:rPr>
          <w:rFonts w:eastAsia="Calibri"/>
          <w:sz w:val="16"/>
        </w:rPr>
        <w:t xml:space="preserve"> the </w:t>
      </w:r>
      <w:r w:rsidRPr="001A6DFF">
        <w:rPr>
          <w:rFonts w:eastAsia="Calibri"/>
          <w:u w:val="single"/>
        </w:rPr>
        <w:t xml:space="preserve">disruptions to US </w:t>
      </w:r>
      <w:r w:rsidRPr="001A6DFF">
        <w:rPr>
          <w:rFonts w:eastAsia="Calibri"/>
          <w:u w:val="single"/>
          <w:bdr w:val="single" w:sz="8" w:space="0" w:color="auto" w:frame="1"/>
        </w:rPr>
        <w:t>defense supply chains</w:t>
      </w:r>
      <w:r w:rsidRPr="001A6DFF">
        <w:rPr>
          <w:rFonts w:eastAsia="Calibri"/>
          <w:u w:val="single"/>
        </w:rPr>
        <w:t xml:space="preserve"> caused by</w:t>
      </w:r>
      <w:r w:rsidRPr="001A6DFF">
        <w:rPr>
          <w:rFonts w:eastAsia="Calibri"/>
          <w:sz w:val="16"/>
        </w:rPr>
        <w:t xml:space="preserve"> geopolitical </w:t>
      </w:r>
      <w:r w:rsidRPr="001A6DFF">
        <w:rPr>
          <w:rFonts w:eastAsia="Calibri"/>
          <w:u w:val="single"/>
          <w:bdr w:val="single" w:sz="8" w:space="0" w:color="auto" w:frame="1"/>
        </w:rPr>
        <w:t>instability</w:t>
      </w:r>
      <w:r w:rsidRPr="001A6DFF">
        <w:rPr>
          <w:rFonts w:eastAsia="Calibri"/>
          <w:sz w:val="16"/>
        </w:rPr>
        <w:t xml:space="preserve">.18 Arctic Gaining More Attention </w:t>
      </w:r>
      <w:r w:rsidRPr="001A6DFF">
        <w:rPr>
          <w:rFonts w:eastAsia="Calibri"/>
          <w:u w:val="single"/>
        </w:rPr>
        <w:t>Most branches</w:t>
      </w:r>
      <w:r w:rsidRPr="001A6DFF">
        <w:rPr>
          <w:rFonts w:eastAsia="Calibri"/>
          <w:sz w:val="16"/>
        </w:rPr>
        <w:t xml:space="preserve"> of the US military </w:t>
      </w:r>
      <w:r w:rsidRPr="001A6DFF">
        <w:rPr>
          <w:rFonts w:eastAsia="Calibri"/>
          <w:u w:val="single"/>
        </w:rPr>
        <w:t xml:space="preserve">have published </w:t>
      </w:r>
      <w:r w:rsidRPr="001A6DFF">
        <w:rPr>
          <w:rFonts w:eastAsia="Calibri"/>
          <w:u w:val="single"/>
          <w:bdr w:val="single" w:sz="8" w:space="0" w:color="auto" w:frame="1"/>
        </w:rPr>
        <w:t>Arctic strategies</w:t>
      </w:r>
      <w:r w:rsidRPr="001A6DFF">
        <w:rPr>
          <w:rFonts w:eastAsia="Calibri"/>
          <w:sz w:val="16"/>
        </w:rPr>
        <w:t xml:space="preserve">, which have influenced the updated 2022 National Strategy for the Arctic Region. This overarch- ing strategy emphasizes core priorities such as security, climate change mitigation, environmental protection, sustainable economic development, and international cooperation and governance.19 Notably, this update </w:t>
      </w:r>
      <w:r w:rsidRPr="001A6DFF">
        <w:rPr>
          <w:rFonts w:eastAsia="Calibri"/>
          <w:u w:val="single"/>
        </w:rPr>
        <w:t>coincided with</w:t>
      </w:r>
      <w:r w:rsidRPr="001A6DFF">
        <w:rPr>
          <w:rFonts w:eastAsia="Calibri"/>
          <w:sz w:val="16"/>
        </w:rPr>
        <w:t xml:space="preserve"> the </w:t>
      </w:r>
      <w:r w:rsidRPr="001A6DFF">
        <w:rPr>
          <w:rFonts w:eastAsia="Calibri"/>
          <w:u w:val="single"/>
        </w:rPr>
        <w:t>release of the 2022</w:t>
      </w:r>
      <w:r w:rsidRPr="001A6DFF">
        <w:rPr>
          <w:rFonts w:eastAsia="Calibri"/>
          <w:sz w:val="16"/>
        </w:rPr>
        <w:t xml:space="preserve"> National Defense Strategy (</w:t>
      </w:r>
      <w:r w:rsidRPr="001A6DFF">
        <w:rPr>
          <w:rFonts w:eastAsia="Calibri"/>
          <w:u w:val="single"/>
          <w:bdr w:val="single" w:sz="8" w:space="0" w:color="auto" w:frame="1"/>
        </w:rPr>
        <w:t>NDS</w:t>
      </w:r>
      <w:r w:rsidRPr="001A6DFF">
        <w:rPr>
          <w:rFonts w:eastAsia="Calibri"/>
          <w:sz w:val="16"/>
        </w:rPr>
        <w:t xml:space="preserve">), which also highlights the importance of enhanced shared maritime domain awareness, close collaboration with allies and partners, and commitment to internationally agreed-upon rules and norms. </w:t>
      </w:r>
      <w:r w:rsidRPr="001A6DFF">
        <w:rPr>
          <w:rFonts w:eastAsia="Calibri"/>
          <w:u w:val="single"/>
        </w:rPr>
        <w:t xml:space="preserve">These strategies collectively accentuate the imperative for </w:t>
      </w:r>
      <w:r w:rsidRPr="001A6DFF">
        <w:rPr>
          <w:rFonts w:eastAsia="Calibri"/>
          <w:u w:val="single"/>
        </w:rPr>
        <w:lastRenderedPageBreak/>
        <w:t>a comprehensive</w:t>
      </w:r>
      <w:r w:rsidRPr="001A6DFF">
        <w:rPr>
          <w:rFonts w:eastAsia="Calibri"/>
          <w:sz w:val="16"/>
        </w:rPr>
        <w:t xml:space="preserve">, </w:t>
      </w:r>
      <w:r w:rsidRPr="001A6DFF">
        <w:rPr>
          <w:rFonts w:eastAsia="Calibri"/>
          <w:u w:val="single"/>
          <w:bdr w:val="single" w:sz="8" w:space="0" w:color="auto" w:frame="1"/>
        </w:rPr>
        <w:t>whole-of-government</w:t>
      </w:r>
      <w:r w:rsidRPr="001A6DFF">
        <w:rPr>
          <w:rFonts w:eastAsia="Calibri"/>
          <w:u w:val="single"/>
        </w:rPr>
        <w:t xml:space="preserve"> approach</w:t>
      </w:r>
      <w:r w:rsidRPr="001A6DFF">
        <w:rPr>
          <w:rFonts w:eastAsia="Calibri"/>
          <w:sz w:val="16"/>
        </w:rPr>
        <w:t xml:space="preserve"> toward the Arctic for homeland defense and national security. They encompass safeguarding resources, the economy, and territorial integrity. </w:t>
      </w:r>
      <w:r w:rsidRPr="001A6DFF">
        <w:rPr>
          <w:rFonts w:eastAsia="Calibri"/>
          <w:u w:val="single"/>
          <w:bdr w:val="single" w:sz="8" w:space="0" w:color="auto" w:frame="1"/>
        </w:rPr>
        <w:t>However</w:t>
      </w:r>
      <w:r w:rsidRPr="001A6DFF">
        <w:rPr>
          <w:rFonts w:eastAsia="Calibri"/>
          <w:sz w:val="16"/>
        </w:rPr>
        <w:t xml:space="preserve">, </w:t>
      </w:r>
      <w:r w:rsidRPr="001A6DFF">
        <w:rPr>
          <w:rFonts w:eastAsia="Calibri"/>
          <w:u w:val="single"/>
        </w:rPr>
        <w:t>notable challenges remain</w:t>
      </w:r>
      <w:r w:rsidRPr="001A6DFF">
        <w:rPr>
          <w:rFonts w:eastAsia="Calibri"/>
          <w:sz w:val="16"/>
          <w:szCs w:val="16"/>
        </w:rPr>
        <w:t xml:space="preserve">. </w:t>
      </w:r>
      <w:r w:rsidRPr="001A6DFF">
        <w:rPr>
          <w:rFonts w:eastAsia="Calibri"/>
          <w:u w:val="single"/>
        </w:rPr>
        <w:t>One conspicuous omission</w:t>
      </w:r>
      <w:r w:rsidRPr="001A6DFF">
        <w:rPr>
          <w:rFonts w:eastAsia="Calibri"/>
          <w:sz w:val="16"/>
        </w:rPr>
        <w:t xml:space="preserve"> from both the National Strategy for the Arctic Region and the US Indo-Pacific Strategy </w:t>
      </w:r>
      <w:r w:rsidRPr="001A6DFF">
        <w:rPr>
          <w:rFonts w:eastAsia="Calibri"/>
          <w:u w:val="single"/>
        </w:rPr>
        <w:t xml:space="preserve">is the </w:t>
      </w:r>
      <w:r w:rsidRPr="001A6DFF">
        <w:rPr>
          <w:rFonts w:eastAsia="Calibri"/>
          <w:u w:val="single"/>
          <w:bdr w:val="single" w:sz="8" w:space="0" w:color="auto" w:frame="1"/>
        </w:rPr>
        <w:t>term logistics</w:t>
      </w:r>
      <w:r w:rsidRPr="001A6DFF">
        <w:rPr>
          <w:rFonts w:eastAsia="Calibri"/>
          <w:sz w:val="16"/>
        </w:rPr>
        <w:t xml:space="preserve">. </w:t>
      </w:r>
      <w:r w:rsidRPr="001A6DFF">
        <w:rPr>
          <w:rFonts w:eastAsia="Calibri"/>
          <w:u w:val="single"/>
        </w:rPr>
        <w:t xml:space="preserve">While logistics may appear </w:t>
      </w:r>
      <w:r w:rsidRPr="001A6DFF">
        <w:rPr>
          <w:rFonts w:eastAsia="Calibri"/>
          <w:u w:val="single"/>
          <w:bdr w:val="single" w:sz="8" w:space="0" w:color="auto" w:frame="1"/>
        </w:rPr>
        <w:t>confined to tactical matters</w:t>
      </w:r>
      <w:r w:rsidRPr="001A6DFF">
        <w:rPr>
          <w:rFonts w:eastAsia="Calibri"/>
          <w:sz w:val="16"/>
        </w:rPr>
        <w:t xml:space="preserve">, its </w:t>
      </w:r>
      <w:r w:rsidRPr="001A6DFF">
        <w:rPr>
          <w:rFonts w:eastAsia="Calibri"/>
          <w:u w:val="single"/>
        </w:rPr>
        <w:t xml:space="preserve">strategic significance is </w:t>
      </w:r>
      <w:r w:rsidRPr="001A6DFF">
        <w:rPr>
          <w:rFonts w:eastAsia="Calibri"/>
          <w:u w:val="single"/>
          <w:bdr w:val="single" w:sz="8" w:space="0" w:color="auto" w:frame="1"/>
        </w:rPr>
        <w:t>frequently underestimated</w:t>
      </w:r>
      <w:r w:rsidRPr="001A6DFF">
        <w:rPr>
          <w:rFonts w:eastAsia="Calibri"/>
          <w:sz w:val="16"/>
        </w:rPr>
        <w:t xml:space="preserve"> across all echelons. This becomes particularly </w:t>
      </w:r>
      <w:r w:rsidRPr="001A6DFF">
        <w:rPr>
          <w:rFonts w:eastAsia="Calibri"/>
          <w:u w:val="single"/>
          <w:bdr w:val="single" w:sz="8" w:space="0" w:color="auto" w:frame="1"/>
        </w:rPr>
        <w:t>concerning</w:t>
      </w:r>
      <w:r w:rsidRPr="001A6DFF">
        <w:rPr>
          <w:rFonts w:eastAsia="Calibri"/>
          <w:u w:val="single"/>
        </w:rPr>
        <w:t xml:space="preserve"> when confronting the </w:t>
      </w:r>
      <w:r w:rsidRPr="001A6DFF">
        <w:rPr>
          <w:rFonts w:eastAsia="Calibri"/>
          <w:u w:val="single"/>
          <w:bdr w:val="single" w:sz="8" w:space="0" w:color="auto" w:frame="1"/>
        </w:rPr>
        <w:t>complexities</w:t>
      </w:r>
      <w:r w:rsidRPr="001A6DFF">
        <w:rPr>
          <w:rFonts w:eastAsia="Calibri"/>
          <w:u w:val="single"/>
        </w:rPr>
        <w:t xml:space="preserve"> of allocating and distributing </w:t>
      </w:r>
      <w:r w:rsidRPr="001A6DFF">
        <w:rPr>
          <w:rFonts w:eastAsia="Calibri"/>
          <w:u w:val="single"/>
          <w:bdr w:val="single" w:sz="8" w:space="0" w:color="auto" w:frame="1"/>
        </w:rPr>
        <w:t>limited resources</w:t>
      </w:r>
      <w:r w:rsidRPr="001A6DFF">
        <w:rPr>
          <w:rFonts w:eastAsia="Calibri"/>
          <w:sz w:val="16"/>
        </w:rPr>
        <w:t xml:space="preserve"> during a global conflict. Challenges The </w:t>
      </w:r>
      <w:r w:rsidRPr="001A6DFF">
        <w:rPr>
          <w:rFonts w:eastAsia="Calibri"/>
          <w:u w:val="single"/>
        </w:rPr>
        <w:t xml:space="preserve">unforgiving </w:t>
      </w:r>
      <w:r w:rsidRPr="001A6DFF">
        <w:rPr>
          <w:rFonts w:eastAsia="Calibri"/>
          <w:u w:val="single"/>
          <w:bdr w:val="single" w:sz="8" w:space="0" w:color="auto" w:frame="1"/>
        </w:rPr>
        <w:t>Arctic environment</w:t>
      </w:r>
      <w:r w:rsidRPr="001A6DFF">
        <w:rPr>
          <w:rFonts w:eastAsia="Calibri"/>
          <w:u w:val="single"/>
        </w:rPr>
        <w:t xml:space="preserve"> presents significant </w:t>
      </w:r>
      <w:r w:rsidRPr="001A6DFF">
        <w:rPr>
          <w:rFonts w:eastAsia="Calibri"/>
          <w:u w:val="single"/>
          <w:bdr w:val="single" w:sz="8" w:space="0" w:color="auto" w:frame="1"/>
        </w:rPr>
        <w:t>infrastructure challenges</w:t>
      </w:r>
      <w:r w:rsidRPr="001A6DFF">
        <w:rPr>
          <w:rFonts w:eastAsia="Calibri"/>
          <w:sz w:val="16"/>
        </w:rPr>
        <w:t xml:space="preserve">, </w:t>
      </w:r>
      <w:r w:rsidRPr="001A6DFF">
        <w:rPr>
          <w:rFonts w:eastAsia="Calibri"/>
          <w:u w:val="single"/>
        </w:rPr>
        <w:t>impacting not only</w:t>
      </w:r>
      <w:r w:rsidRPr="001A6DFF">
        <w:rPr>
          <w:rFonts w:eastAsia="Calibri"/>
          <w:sz w:val="16"/>
        </w:rPr>
        <w:t xml:space="preserve"> the </w:t>
      </w:r>
      <w:r w:rsidRPr="001A6DFF">
        <w:rPr>
          <w:rFonts w:eastAsia="Calibri"/>
          <w:u w:val="single"/>
        </w:rPr>
        <w:t xml:space="preserve">military but </w:t>
      </w:r>
      <w:r w:rsidRPr="001A6DFF">
        <w:rPr>
          <w:rFonts w:eastAsia="Calibri"/>
          <w:u w:val="single"/>
          <w:bdr w:val="single" w:sz="8" w:space="0" w:color="auto" w:frame="1"/>
        </w:rPr>
        <w:t>also communities</w:t>
      </w:r>
      <w:r w:rsidRPr="001A6DFF">
        <w:rPr>
          <w:rFonts w:eastAsia="Calibri"/>
          <w:sz w:val="16"/>
        </w:rPr>
        <w:t xml:space="preserve"> in Alaska. Equipment, facilities, and personnel must contend with extreme temperature fluctuations and adverse weather conditions. </w:t>
      </w:r>
      <w:r w:rsidRPr="001A6DFF">
        <w:rPr>
          <w:rFonts w:eastAsia="Calibri"/>
          <w:u w:val="single"/>
        </w:rPr>
        <w:t xml:space="preserve">Two </w:t>
      </w:r>
      <w:r w:rsidRPr="001A6DFF">
        <w:rPr>
          <w:rFonts w:eastAsia="Calibri"/>
          <w:u w:val="single"/>
          <w:bdr w:val="single" w:sz="8" w:space="0" w:color="auto" w:frame="1"/>
        </w:rPr>
        <w:t>primary factors</w:t>
      </w:r>
      <w:r w:rsidRPr="001A6DFF">
        <w:rPr>
          <w:rFonts w:eastAsia="Calibri"/>
          <w:sz w:val="16"/>
        </w:rPr>
        <w:t xml:space="preserve"> </w:t>
      </w:r>
      <w:r w:rsidRPr="001A6DFF">
        <w:rPr>
          <w:rFonts w:eastAsia="Calibri"/>
          <w:u w:val="single"/>
        </w:rPr>
        <w:t>contribute to</w:t>
      </w:r>
      <w:r w:rsidRPr="001A6DFF">
        <w:rPr>
          <w:rFonts w:eastAsia="Calibri"/>
          <w:sz w:val="16"/>
        </w:rPr>
        <w:t xml:space="preserve"> the </w:t>
      </w:r>
      <w:r w:rsidRPr="001A6DFF">
        <w:rPr>
          <w:rFonts w:eastAsia="Calibri"/>
          <w:u w:val="single"/>
        </w:rPr>
        <w:t xml:space="preserve">hurdles in enhancing </w:t>
      </w:r>
      <w:r w:rsidRPr="001A6DFF">
        <w:rPr>
          <w:rFonts w:eastAsia="Calibri"/>
          <w:u w:val="single"/>
          <w:bdr w:val="single" w:sz="8" w:space="0" w:color="auto" w:frame="1"/>
        </w:rPr>
        <w:t>logistical infrastructure</w:t>
      </w:r>
      <w:r w:rsidRPr="001A6DFF">
        <w:rPr>
          <w:rFonts w:eastAsia="Calibri"/>
          <w:sz w:val="16"/>
        </w:rPr>
        <w:t xml:space="preserve">: </w:t>
      </w:r>
      <w:r w:rsidRPr="001A6DFF">
        <w:rPr>
          <w:rFonts w:eastAsia="Calibri"/>
          <w:u w:val="single"/>
        </w:rPr>
        <w:t>climate and distance</w:t>
      </w:r>
      <w:r w:rsidRPr="001A6DFF">
        <w:rPr>
          <w:rFonts w:eastAsia="Calibri"/>
          <w:sz w:val="16"/>
        </w:rPr>
        <w:t xml:space="preserve">. Climate </w:t>
      </w:r>
      <w:r w:rsidRPr="001A6DFF">
        <w:rPr>
          <w:rFonts w:eastAsia="Calibri"/>
          <w:u w:val="single"/>
        </w:rPr>
        <w:t xml:space="preserve">Temperatures </w:t>
      </w:r>
      <w:r w:rsidRPr="001A6DFF">
        <w:rPr>
          <w:rFonts w:eastAsia="Calibri"/>
          <w:u w:val="single"/>
          <w:bdr w:val="single" w:sz="8" w:space="0" w:color="auto" w:frame="1"/>
        </w:rPr>
        <w:t>fluctuate dramatically</w:t>
      </w:r>
      <w:r w:rsidRPr="001A6DFF">
        <w:rPr>
          <w:rFonts w:eastAsia="Calibri"/>
          <w:u w:val="single"/>
        </w:rPr>
        <w:t xml:space="preserve"> in Alaska</w:t>
      </w:r>
      <w:r w:rsidRPr="001A6DFF">
        <w:rPr>
          <w:rFonts w:eastAsia="Calibri"/>
          <w:sz w:val="16"/>
        </w:rPr>
        <w:t xml:space="preserve">, ranging </w:t>
      </w:r>
      <w:r w:rsidRPr="001A6DFF">
        <w:rPr>
          <w:rFonts w:eastAsia="Calibri"/>
          <w:u w:val="single"/>
        </w:rPr>
        <w:t>from -50 to</w:t>
      </w:r>
      <w:r w:rsidRPr="001A6DFF">
        <w:rPr>
          <w:rFonts w:eastAsia="Calibri"/>
          <w:sz w:val="16"/>
        </w:rPr>
        <w:t xml:space="preserve"> more than </w:t>
      </w:r>
      <w:r w:rsidRPr="001A6DFF">
        <w:rPr>
          <w:rFonts w:eastAsia="Calibri"/>
          <w:u w:val="single"/>
          <w:bdr w:val="single" w:sz="8" w:space="0" w:color="auto" w:frame="1"/>
        </w:rPr>
        <w:t>90 degrees</w:t>
      </w:r>
      <w:r w:rsidRPr="001A6DFF">
        <w:rPr>
          <w:rFonts w:eastAsia="Calibri"/>
          <w:sz w:val="16"/>
        </w:rPr>
        <w:t xml:space="preserve"> Fahrenheit, </w:t>
      </w:r>
      <w:r w:rsidRPr="001A6DFF">
        <w:rPr>
          <w:rFonts w:eastAsia="Calibri"/>
          <w:u w:val="single"/>
        </w:rPr>
        <w:t>depending on</w:t>
      </w:r>
      <w:r w:rsidRPr="001A6DFF">
        <w:rPr>
          <w:rFonts w:eastAsia="Calibri"/>
          <w:sz w:val="16"/>
        </w:rPr>
        <w:t xml:space="preserve"> the time of </w:t>
      </w:r>
      <w:r w:rsidRPr="001A6DFF">
        <w:rPr>
          <w:rFonts w:eastAsia="Calibri"/>
          <w:u w:val="single"/>
          <w:bdr w:val="single" w:sz="8" w:space="0" w:color="auto" w:frame="1"/>
        </w:rPr>
        <w:t>year and location</w:t>
      </w:r>
      <w:r w:rsidRPr="001A6DFF">
        <w:rPr>
          <w:rFonts w:eastAsia="Calibri"/>
          <w:sz w:val="16"/>
        </w:rPr>
        <w:t xml:space="preserve">. The state’s vast size encompasses diverse geography and climate, from Arctic tundra in the north to temperate rainforests in the southeast. In regions above 66 degrees north latitude, the </w:t>
      </w:r>
      <w:r w:rsidRPr="001A6DFF">
        <w:rPr>
          <w:rFonts w:eastAsia="Calibri"/>
          <w:u w:val="single"/>
        </w:rPr>
        <w:t>challenge of seasonal darkness</w:t>
      </w:r>
      <w:r w:rsidRPr="001A6DFF">
        <w:rPr>
          <w:rFonts w:eastAsia="Calibri"/>
          <w:sz w:val="16"/>
        </w:rPr>
        <w:t xml:space="preserve"> not only </w:t>
      </w:r>
      <w:r w:rsidRPr="001A6DFF">
        <w:rPr>
          <w:rFonts w:eastAsia="Calibri"/>
          <w:u w:val="single"/>
        </w:rPr>
        <w:t>disrupts transportation</w:t>
      </w:r>
      <w:r w:rsidRPr="001A6DFF">
        <w:rPr>
          <w:rFonts w:eastAsia="Calibri"/>
          <w:sz w:val="16"/>
        </w:rPr>
        <w:t xml:space="preserve"> schedules </w:t>
      </w:r>
      <w:r w:rsidRPr="001A6DFF">
        <w:rPr>
          <w:rFonts w:eastAsia="Calibri"/>
          <w:u w:val="single"/>
        </w:rPr>
        <w:t xml:space="preserve">and </w:t>
      </w:r>
      <w:r w:rsidRPr="001A6DFF">
        <w:rPr>
          <w:rFonts w:eastAsia="Calibri"/>
          <w:u w:val="single"/>
          <w:bdr w:val="single" w:sz="8" w:space="0" w:color="auto" w:frame="1"/>
        </w:rPr>
        <w:t>operational efficiency</w:t>
      </w:r>
      <w:r w:rsidRPr="001A6DFF">
        <w:rPr>
          <w:rFonts w:eastAsia="Calibri"/>
          <w:sz w:val="16"/>
        </w:rPr>
        <w:t xml:space="preserve"> but also </w:t>
      </w:r>
      <w:r w:rsidRPr="001A6DFF">
        <w:rPr>
          <w:rFonts w:eastAsia="Calibri"/>
          <w:u w:val="single"/>
        </w:rPr>
        <w:t>poses a significant obstacle to</w:t>
      </w:r>
      <w:r w:rsidRPr="001A6DFF">
        <w:rPr>
          <w:rFonts w:eastAsia="Calibri"/>
          <w:sz w:val="16"/>
        </w:rPr>
        <w:t xml:space="preserve"> maintaining </w:t>
      </w:r>
      <w:r w:rsidRPr="001A6DFF">
        <w:rPr>
          <w:rFonts w:eastAsia="Calibri"/>
          <w:u w:val="single"/>
          <w:bdr w:val="single" w:sz="8" w:space="0" w:color="auto" w:frame="1"/>
        </w:rPr>
        <w:t>infrastructure</w:t>
      </w:r>
      <w:r w:rsidRPr="001A6DFF">
        <w:rPr>
          <w:rFonts w:eastAsia="Calibri"/>
          <w:sz w:val="16"/>
        </w:rPr>
        <w:t xml:space="preserve">. Moreover, </w:t>
      </w:r>
      <w:r w:rsidRPr="001A6DFF">
        <w:rPr>
          <w:rFonts w:eastAsia="Calibri"/>
          <w:u w:val="single"/>
        </w:rPr>
        <w:t>warming temperatures</w:t>
      </w:r>
      <w:r w:rsidRPr="001A6DFF">
        <w:rPr>
          <w:rFonts w:eastAsia="Calibri"/>
          <w:sz w:val="16"/>
        </w:rPr>
        <w:t xml:space="preserve"> are </w:t>
      </w:r>
      <w:r w:rsidRPr="001A6DFF">
        <w:rPr>
          <w:rFonts w:eastAsia="Calibri"/>
          <w:u w:val="single"/>
        </w:rPr>
        <w:t>impacting</w:t>
      </w:r>
      <w:r w:rsidRPr="001A6DFF">
        <w:rPr>
          <w:rFonts w:eastAsia="Calibri"/>
          <w:sz w:val="16"/>
        </w:rPr>
        <w:t xml:space="preserve"> the </w:t>
      </w:r>
      <w:r w:rsidRPr="001A6DFF">
        <w:rPr>
          <w:rFonts w:eastAsia="Calibri"/>
          <w:u w:val="single"/>
          <w:bdr w:val="single" w:sz="8" w:space="0" w:color="auto" w:frame="1"/>
        </w:rPr>
        <w:t>permafrost</w:t>
      </w:r>
      <w:r w:rsidRPr="001A6DFF">
        <w:rPr>
          <w:rFonts w:eastAsia="Calibri"/>
          <w:sz w:val="16"/>
        </w:rPr>
        <w:t xml:space="preserve">, which underlies approximately 85 percent of Alaska. According to the National Oceanic and Atmospheric Administration’s (NOAA) 15th annual Arctic Report Card, the 12-month period from October 2019 to </w:t>
      </w:r>
      <w:r w:rsidRPr="001A6DFF">
        <w:rPr>
          <w:rFonts w:eastAsia="Calibri"/>
          <w:u w:val="single"/>
        </w:rPr>
        <w:t>September 2020 was</w:t>
      </w:r>
      <w:r w:rsidRPr="001A6DFF">
        <w:rPr>
          <w:rFonts w:eastAsia="Calibri"/>
          <w:sz w:val="16"/>
        </w:rPr>
        <w:t xml:space="preserve"> the </w:t>
      </w:r>
      <w:r w:rsidRPr="001A6DFF">
        <w:rPr>
          <w:rFonts w:eastAsia="Calibri"/>
          <w:u w:val="single"/>
        </w:rPr>
        <w:t xml:space="preserve">second-warmest year on record for </w:t>
      </w:r>
      <w:r w:rsidRPr="001A6DFF">
        <w:rPr>
          <w:rFonts w:eastAsia="Calibri"/>
          <w:u w:val="single"/>
          <w:bdr w:val="single" w:sz="8" w:space="0" w:color="auto" w:frame="1"/>
        </w:rPr>
        <w:t>surface-air temperatures</w:t>
      </w:r>
      <w:r w:rsidRPr="001A6DFF">
        <w:rPr>
          <w:rFonts w:eastAsia="Calibri"/>
          <w:u w:val="single"/>
        </w:rPr>
        <w:t xml:space="preserve"> over land in the </w:t>
      </w:r>
      <w:r w:rsidRPr="001A6DFF">
        <w:rPr>
          <w:rFonts w:eastAsia="Calibri"/>
          <w:u w:val="single"/>
          <w:bdr w:val="single" w:sz="8" w:space="0" w:color="auto" w:frame="1"/>
        </w:rPr>
        <w:t>Arctic</w:t>
      </w:r>
      <w:r w:rsidRPr="001A6DFF">
        <w:rPr>
          <w:rFonts w:eastAsia="Calibri"/>
          <w:sz w:val="16"/>
        </w:rPr>
        <w:t xml:space="preserve"> (see figure).20 The Arctic is warming at a rate two to four times faster than the rest of the world. Scientists supported by the National Research Foundation of Korea are predicting </w:t>
      </w:r>
      <w:r w:rsidRPr="001A6DFF">
        <w:rPr>
          <w:rFonts w:eastAsia="Calibri"/>
          <w:u w:val="single"/>
        </w:rPr>
        <w:t>ice-free summers in</w:t>
      </w:r>
      <w:r w:rsidRPr="001A6DFF">
        <w:rPr>
          <w:rFonts w:eastAsia="Calibri"/>
          <w:sz w:val="16"/>
        </w:rPr>
        <w:t xml:space="preserve"> the </w:t>
      </w:r>
      <w:r w:rsidRPr="001A6DFF">
        <w:rPr>
          <w:rFonts w:eastAsia="Calibri"/>
          <w:u w:val="single"/>
        </w:rPr>
        <w:t xml:space="preserve">Arctic </w:t>
      </w:r>
      <w:r w:rsidRPr="001A6DFF">
        <w:rPr>
          <w:rFonts w:eastAsia="Calibri"/>
          <w:u w:val="single"/>
          <w:bdr w:val="single" w:sz="8" w:space="0" w:color="auto" w:frame="1"/>
        </w:rPr>
        <w:t>by the 2030s</w:t>
      </w:r>
      <w:r w:rsidRPr="001A6DFF">
        <w:rPr>
          <w:rFonts w:eastAsia="Calibri"/>
          <w:sz w:val="16"/>
        </w:rPr>
        <w:t xml:space="preserve">.21 &lt;&lt;FIGURE 1 OMITTED&gt;&gt; Tyranny of Distance </w:t>
      </w:r>
      <w:r w:rsidRPr="001A6DFF">
        <w:rPr>
          <w:rFonts w:eastAsia="Calibri"/>
          <w:u w:val="single"/>
        </w:rPr>
        <w:t>Environmental changes</w:t>
      </w:r>
      <w:r w:rsidRPr="001A6DFF">
        <w:rPr>
          <w:rFonts w:eastAsia="Calibri"/>
          <w:sz w:val="16"/>
        </w:rPr>
        <w:t xml:space="preserve"> will </w:t>
      </w:r>
      <w:r w:rsidRPr="001A6DFF">
        <w:rPr>
          <w:rFonts w:eastAsia="Calibri"/>
          <w:u w:val="single"/>
        </w:rPr>
        <w:t xml:space="preserve">not only challenge Alaska’s </w:t>
      </w:r>
      <w:r w:rsidRPr="001A6DFF">
        <w:rPr>
          <w:rFonts w:eastAsia="Calibri"/>
          <w:u w:val="single"/>
          <w:bdr w:val="single" w:sz="8" w:space="0" w:color="auto" w:frame="1"/>
        </w:rPr>
        <w:t>infrastructure</w:t>
      </w:r>
      <w:r w:rsidRPr="001A6DFF">
        <w:rPr>
          <w:rFonts w:eastAsia="Calibri"/>
          <w:u w:val="single"/>
        </w:rPr>
        <w:t xml:space="preserve"> but also</w:t>
      </w:r>
      <w:r w:rsidRPr="001A6DFF">
        <w:rPr>
          <w:rFonts w:eastAsia="Calibri"/>
          <w:sz w:val="16"/>
        </w:rPr>
        <w:t xml:space="preserve"> the </w:t>
      </w:r>
      <w:r w:rsidRPr="001A6DFF">
        <w:rPr>
          <w:rFonts w:eastAsia="Calibri"/>
          <w:u w:val="single"/>
        </w:rPr>
        <w:t>tyranny of distance and</w:t>
      </w:r>
      <w:r w:rsidRPr="001A6DFF">
        <w:rPr>
          <w:rFonts w:eastAsia="Calibri"/>
          <w:sz w:val="16"/>
        </w:rPr>
        <w:t xml:space="preserve"> the </w:t>
      </w:r>
      <w:r w:rsidRPr="001A6DFF">
        <w:rPr>
          <w:rFonts w:eastAsia="Calibri"/>
          <w:u w:val="single"/>
        </w:rPr>
        <w:t>recent expansion of</w:t>
      </w:r>
      <w:r w:rsidRPr="001A6DFF">
        <w:rPr>
          <w:rFonts w:eastAsia="Calibri"/>
          <w:sz w:val="16"/>
        </w:rPr>
        <w:t xml:space="preserve"> US claimed </w:t>
      </w:r>
      <w:r w:rsidRPr="001A6DFF">
        <w:rPr>
          <w:rFonts w:eastAsia="Calibri"/>
          <w:u w:val="single"/>
          <w:bdr w:val="single" w:sz="8" w:space="0" w:color="auto" w:frame="1"/>
        </w:rPr>
        <w:t>territory</w:t>
      </w:r>
      <w:r w:rsidRPr="001A6DFF">
        <w:rPr>
          <w:rFonts w:eastAsia="Calibri"/>
          <w:sz w:val="16"/>
        </w:rPr>
        <w:t xml:space="preserve">, </w:t>
      </w:r>
      <w:r w:rsidRPr="001A6DFF">
        <w:rPr>
          <w:rFonts w:eastAsia="Calibri"/>
          <w:u w:val="single"/>
        </w:rPr>
        <w:t>which</w:t>
      </w:r>
      <w:r w:rsidRPr="001A6DFF">
        <w:rPr>
          <w:rFonts w:eastAsia="Calibri"/>
          <w:sz w:val="16"/>
        </w:rPr>
        <w:t xml:space="preserve"> will </w:t>
      </w:r>
      <w:r w:rsidRPr="001A6DFF">
        <w:rPr>
          <w:rFonts w:eastAsia="Calibri"/>
          <w:u w:val="single"/>
        </w:rPr>
        <w:t>strain</w:t>
      </w:r>
      <w:r w:rsidRPr="001A6DFF">
        <w:rPr>
          <w:rFonts w:eastAsia="Calibri"/>
          <w:sz w:val="16"/>
        </w:rPr>
        <w:t xml:space="preserve"> the </w:t>
      </w:r>
      <w:r w:rsidRPr="001A6DFF">
        <w:rPr>
          <w:rFonts w:eastAsia="Calibri"/>
          <w:u w:val="single"/>
        </w:rPr>
        <w:t xml:space="preserve">limits of </w:t>
      </w:r>
      <w:r w:rsidRPr="001A6DFF">
        <w:rPr>
          <w:rFonts w:eastAsia="Calibri"/>
          <w:u w:val="single"/>
          <w:bdr w:val="single" w:sz="8" w:space="0" w:color="auto" w:frame="1"/>
        </w:rPr>
        <w:t>current resources</w:t>
      </w:r>
      <w:r w:rsidRPr="001A6DFF">
        <w:rPr>
          <w:rFonts w:eastAsia="Calibri"/>
          <w:sz w:val="16"/>
        </w:rPr>
        <w:t xml:space="preserve">. </w:t>
      </w:r>
      <w:r w:rsidRPr="001A6DFF">
        <w:rPr>
          <w:rStyle w:val="StyleUnderline"/>
        </w:rPr>
        <w:t>Alaska boasts</w:t>
      </w:r>
      <w:r w:rsidRPr="001A6DFF">
        <w:rPr>
          <w:rFonts w:eastAsia="Calibri"/>
          <w:sz w:val="16"/>
        </w:rPr>
        <w:t xml:space="preserve"> the </w:t>
      </w:r>
      <w:r w:rsidRPr="001A6DFF">
        <w:rPr>
          <w:rStyle w:val="StyleUnderline"/>
        </w:rPr>
        <w:t xml:space="preserve">largest </w:t>
      </w:r>
      <w:r w:rsidRPr="001A6DFF">
        <w:rPr>
          <w:rStyle w:val="Emphasis"/>
        </w:rPr>
        <w:t>land area</w:t>
      </w:r>
      <w:r w:rsidRPr="001A6DFF">
        <w:rPr>
          <w:rStyle w:val="StyleUnderline"/>
        </w:rPr>
        <w:t xml:space="preserve"> of any state</w:t>
      </w:r>
      <w:r w:rsidRPr="001A6DFF">
        <w:rPr>
          <w:rFonts w:eastAsia="Calibri"/>
          <w:sz w:val="16"/>
        </w:rPr>
        <w:t xml:space="preserve"> in the United States, spanning 663,300 square miles. This vast expanse surpasses the combined area of the next three largest states: Texas, California, and Montana, resulting in logistical constraints and limited accessibility. </w:t>
      </w:r>
      <w:r w:rsidRPr="001A6DFF">
        <w:rPr>
          <w:rStyle w:val="StyleUnderline"/>
        </w:rPr>
        <w:t>Alaska’s immense size</w:t>
      </w:r>
      <w:r w:rsidRPr="001A6DFF">
        <w:rPr>
          <w:rFonts w:eastAsia="Calibri"/>
          <w:sz w:val="16"/>
        </w:rPr>
        <w:t xml:space="preserve"> and </w:t>
      </w:r>
      <w:r w:rsidRPr="001A6DFF">
        <w:rPr>
          <w:rStyle w:val="StyleUnderline"/>
        </w:rPr>
        <w:t xml:space="preserve">lack of infrastructure contribute to the considerable separation between its two </w:t>
      </w:r>
      <w:r w:rsidRPr="001A6DFF">
        <w:rPr>
          <w:rStyle w:val="Emphasis"/>
        </w:rPr>
        <w:t>major population centers</w:t>
      </w:r>
      <w:r w:rsidRPr="001A6DFF">
        <w:rPr>
          <w:rFonts w:eastAsia="Calibri"/>
          <w:sz w:val="16"/>
        </w:rPr>
        <w:t xml:space="preserve">, Fairbanks and Anchorage, with Anchorage serving as the central hub and home to approximately 40 percent of the state’s population.22 The remainder of the state comprises small towns and villages, often with populations of just a few hundred people. These </w:t>
      </w:r>
      <w:r w:rsidRPr="001A6DFF">
        <w:rPr>
          <w:rStyle w:val="StyleUnderline"/>
        </w:rPr>
        <w:t>settlements are</w:t>
      </w:r>
      <w:r w:rsidRPr="001A6DFF">
        <w:rPr>
          <w:rFonts w:eastAsia="Calibri"/>
          <w:sz w:val="16"/>
        </w:rPr>
        <w:t xml:space="preserve"> typically </w:t>
      </w:r>
      <w:r w:rsidRPr="001A6DFF">
        <w:rPr>
          <w:rStyle w:val="Emphasis"/>
        </w:rPr>
        <w:t>hundreds of miles</w:t>
      </w:r>
      <w:r w:rsidRPr="001A6DFF">
        <w:rPr>
          <w:rStyle w:val="StyleUnderline"/>
        </w:rPr>
        <w:t xml:space="preserve"> apart</w:t>
      </w:r>
      <w:r w:rsidRPr="001A6DFF">
        <w:rPr>
          <w:rFonts w:eastAsia="Calibri"/>
          <w:sz w:val="16"/>
        </w:rPr>
        <w:t xml:space="preserve">, </w:t>
      </w:r>
      <w:r w:rsidRPr="001A6DFF">
        <w:rPr>
          <w:rStyle w:val="StyleUnderline"/>
        </w:rPr>
        <w:t xml:space="preserve">leading to a sparse </w:t>
      </w:r>
      <w:r w:rsidRPr="001A6DFF">
        <w:rPr>
          <w:rStyle w:val="Emphasis"/>
        </w:rPr>
        <w:t>population distribution</w:t>
      </w:r>
      <w:r w:rsidRPr="001A6DFF">
        <w:rPr>
          <w:rFonts w:eastAsia="Calibri"/>
          <w:sz w:val="16"/>
        </w:rPr>
        <w:t xml:space="preserve"> that complicates connectivity via road, rail systems, and fiber optic cable, further hindered by the numerous mountain ranges between Anchorage in the south and Utqiaġvik (Bar- row) in the far north. Additionally, </w:t>
      </w:r>
      <w:r w:rsidRPr="001A6DFF">
        <w:rPr>
          <w:rStyle w:val="Emphasis"/>
        </w:rPr>
        <w:t>DOD facilities</w:t>
      </w:r>
      <w:r w:rsidRPr="001A6DFF">
        <w:rPr>
          <w:rStyle w:val="StyleUnderline"/>
        </w:rPr>
        <w:t xml:space="preserve"> play a </w:t>
      </w:r>
      <w:r w:rsidRPr="001A6DFF">
        <w:rPr>
          <w:rStyle w:val="Emphasis"/>
        </w:rPr>
        <w:t>crucial role</w:t>
      </w:r>
      <w:r w:rsidRPr="001A6DFF">
        <w:rPr>
          <w:rStyle w:val="StyleUnderline"/>
        </w:rPr>
        <w:t xml:space="preserve"> in maintaining communication lines in remote areas</w:t>
      </w:r>
      <w:r w:rsidRPr="001A6DFF">
        <w:rPr>
          <w:sz w:val="16"/>
          <w:szCs w:val="16"/>
        </w:rPr>
        <w:t xml:space="preserve">. </w:t>
      </w:r>
      <w:r w:rsidRPr="001A6DFF">
        <w:rPr>
          <w:rStyle w:val="StyleUnderline"/>
        </w:rPr>
        <w:t>These installations</w:t>
      </w:r>
      <w:r w:rsidRPr="001A6DFF">
        <w:rPr>
          <w:rFonts w:eastAsia="Calibri"/>
          <w:sz w:val="16"/>
        </w:rPr>
        <w:t xml:space="preserve"> often </w:t>
      </w:r>
      <w:r w:rsidRPr="001A6DFF">
        <w:rPr>
          <w:rStyle w:val="Emphasis"/>
        </w:rPr>
        <w:t>precede and catalyze</w:t>
      </w:r>
      <w:r w:rsidRPr="001A6DFF">
        <w:rPr>
          <w:rFonts w:eastAsia="Calibri"/>
          <w:sz w:val="16"/>
        </w:rPr>
        <w:t xml:space="preserve"> the </w:t>
      </w:r>
      <w:r w:rsidRPr="001A6DFF">
        <w:rPr>
          <w:rStyle w:val="StyleUnderline"/>
        </w:rPr>
        <w:t xml:space="preserve">development of </w:t>
      </w:r>
      <w:r w:rsidRPr="001A6DFF">
        <w:rPr>
          <w:rStyle w:val="Emphasis"/>
        </w:rPr>
        <w:t>surrounding communities</w:t>
      </w:r>
      <w:r w:rsidRPr="001A6DFF">
        <w:rPr>
          <w:rFonts w:eastAsia="Calibri"/>
          <w:sz w:val="16"/>
        </w:rPr>
        <w:t xml:space="preserve">, </w:t>
      </w:r>
      <w:r w:rsidRPr="001A6DFF">
        <w:rPr>
          <w:rStyle w:val="StyleUnderline"/>
        </w:rPr>
        <w:t>serving as the initial foundation upon which</w:t>
      </w:r>
      <w:r w:rsidRPr="001A6DFF">
        <w:rPr>
          <w:rFonts w:eastAsia="Calibri"/>
          <w:sz w:val="16"/>
        </w:rPr>
        <w:t xml:space="preserve"> these </w:t>
      </w:r>
      <w:r w:rsidRPr="001A6DFF">
        <w:rPr>
          <w:rStyle w:val="StyleUnderline"/>
        </w:rPr>
        <w:t xml:space="preserve">communities are </w:t>
      </w:r>
      <w:r w:rsidRPr="001A6DFF">
        <w:rPr>
          <w:rStyle w:val="Emphasis"/>
        </w:rPr>
        <w:t>established and grow</w:t>
      </w:r>
      <w:r w:rsidRPr="001A6DFF">
        <w:rPr>
          <w:rFonts w:eastAsia="Calibri"/>
          <w:sz w:val="16"/>
        </w:rPr>
        <w:t xml:space="preserve">. </w:t>
      </w:r>
      <w:r w:rsidRPr="001A6DFF">
        <w:rPr>
          <w:rStyle w:val="StyleUnderline"/>
        </w:rPr>
        <w:t xml:space="preserve">Facilities in </w:t>
      </w:r>
      <w:r w:rsidRPr="001A6DFF">
        <w:rPr>
          <w:rStyle w:val="Emphasis"/>
        </w:rPr>
        <w:t>remote areas</w:t>
      </w:r>
      <w:r w:rsidRPr="001A6DFF">
        <w:rPr>
          <w:rFonts w:eastAsia="Calibri"/>
          <w:sz w:val="16"/>
        </w:rPr>
        <w:t xml:space="preserve">, such as US Coast Guard Air Station Kodiak, on Kodiak Island approximately 250 miles southwest of Anchorage, and Clear Space Force Station, a remote installation about 75 miles southwest of Fairbanks, </w:t>
      </w:r>
      <w:r w:rsidRPr="001A6DFF">
        <w:rPr>
          <w:rStyle w:val="StyleUnderline"/>
        </w:rPr>
        <w:t xml:space="preserve">add an additional </w:t>
      </w:r>
      <w:r w:rsidRPr="001A6DFF">
        <w:rPr>
          <w:rStyle w:val="Emphasis"/>
        </w:rPr>
        <w:t>layer of complexity</w:t>
      </w:r>
      <w:r w:rsidRPr="001A6DFF">
        <w:rPr>
          <w:rStyle w:val="StyleUnderline"/>
        </w:rPr>
        <w:t xml:space="preserve"> to logistical planning</w:t>
      </w:r>
      <w:r w:rsidRPr="001A6DFF">
        <w:rPr>
          <w:rFonts w:eastAsia="Calibri"/>
          <w:sz w:val="16"/>
        </w:rPr>
        <w:t xml:space="preserve">. Following extensive mapping of continental shelves, the United States is poised to extend its territorial claims in the Arctic Ocean and Bering Sea by an </w:t>
      </w:r>
      <w:r w:rsidRPr="001A6DFF">
        <w:rPr>
          <w:sz w:val="16"/>
        </w:rPr>
        <w:t>additional 987,700 square kilometers, an area twice the size of California. The addition of this sovereign area, named the Chukchi Borderland, could help in placing long-distance fiber-optic cables as well as regulating and inspecting other nation’s research vessels operating in that area. 23</w:t>
      </w:r>
      <w:r w:rsidRPr="001A6DFF">
        <w:rPr>
          <w:rFonts w:eastAsia="Calibri"/>
          <w:sz w:val="16"/>
        </w:rPr>
        <w:t xml:space="preserve"> &lt;&lt;FIGURE 2 OMITTED&gt;&gt; Arctic Logistics that Support US Indo-Pacific Command and NATO </w:t>
      </w:r>
      <w:r w:rsidRPr="001A6DFF">
        <w:rPr>
          <w:rStyle w:val="StyleUnderline"/>
        </w:rPr>
        <w:t xml:space="preserve">Alaska’s </w:t>
      </w:r>
      <w:r w:rsidRPr="001A6DFF">
        <w:rPr>
          <w:rStyle w:val="Emphasis"/>
        </w:rPr>
        <w:t>strategic significance</w:t>
      </w:r>
      <w:r w:rsidRPr="001A6DFF">
        <w:rPr>
          <w:rFonts w:eastAsia="Calibri"/>
          <w:sz w:val="16"/>
        </w:rPr>
        <w:t xml:space="preserve">, </w:t>
      </w:r>
      <w:r w:rsidRPr="001A6DFF">
        <w:rPr>
          <w:rStyle w:val="StyleUnderline"/>
        </w:rPr>
        <w:t>reminiscent of</w:t>
      </w:r>
      <w:r w:rsidRPr="001A6DFF">
        <w:rPr>
          <w:rFonts w:eastAsia="Calibri"/>
          <w:sz w:val="16"/>
        </w:rPr>
        <w:t xml:space="preserve"> its role in </w:t>
      </w:r>
      <w:r w:rsidRPr="001A6DFF">
        <w:rPr>
          <w:rStyle w:val="Emphasis"/>
        </w:rPr>
        <w:t>W</w:t>
      </w:r>
      <w:r w:rsidRPr="001A6DFF">
        <w:rPr>
          <w:rFonts w:eastAsia="Calibri"/>
          <w:sz w:val="16"/>
        </w:rPr>
        <w:t xml:space="preserve">orld </w:t>
      </w:r>
      <w:r w:rsidRPr="001A6DFF">
        <w:rPr>
          <w:rStyle w:val="Emphasis"/>
        </w:rPr>
        <w:t>W</w:t>
      </w:r>
      <w:r w:rsidRPr="001A6DFF">
        <w:rPr>
          <w:rFonts w:eastAsia="Calibri"/>
          <w:sz w:val="16"/>
        </w:rPr>
        <w:t xml:space="preserve">ar </w:t>
      </w:r>
      <w:r w:rsidRPr="001A6DFF">
        <w:rPr>
          <w:rStyle w:val="Emphasis"/>
        </w:rPr>
        <w:t>II</w:t>
      </w:r>
      <w:r w:rsidRPr="001A6DFF">
        <w:rPr>
          <w:rFonts w:eastAsia="Calibri"/>
          <w:sz w:val="16"/>
        </w:rPr>
        <w:t xml:space="preserve">, </w:t>
      </w:r>
      <w:r w:rsidRPr="001A6DFF">
        <w:rPr>
          <w:rStyle w:val="StyleUnderline"/>
        </w:rPr>
        <w:t xml:space="preserve">is paramount in a potential </w:t>
      </w:r>
      <w:r w:rsidRPr="001A6DFF">
        <w:rPr>
          <w:rStyle w:val="Emphasis"/>
        </w:rPr>
        <w:t>S</w:t>
      </w:r>
      <w:r w:rsidRPr="001A6DFF">
        <w:rPr>
          <w:rFonts w:eastAsia="Calibri"/>
          <w:sz w:val="16"/>
        </w:rPr>
        <w:t xml:space="preserve">outh </w:t>
      </w:r>
      <w:r w:rsidRPr="001A6DFF">
        <w:rPr>
          <w:rStyle w:val="Emphasis"/>
        </w:rPr>
        <w:t>C</w:t>
      </w:r>
      <w:r w:rsidRPr="001A6DFF">
        <w:rPr>
          <w:rFonts w:eastAsia="Calibri"/>
          <w:sz w:val="16"/>
        </w:rPr>
        <w:t xml:space="preserve">hina </w:t>
      </w:r>
      <w:r w:rsidRPr="001A6DFF">
        <w:rPr>
          <w:rStyle w:val="Emphasis"/>
        </w:rPr>
        <w:t>S</w:t>
      </w:r>
      <w:r w:rsidRPr="001A6DFF">
        <w:rPr>
          <w:rFonts w:eastAsia="Calibri"/>
          <w:sz w:val="16"/>
        </w:rPr>
        <w:t xml:space="preserve">ea conflict. From the perspective of US Indo-Pacific Command (USINDOPACOM), US European Command (USEU- COM), NATO, and USNORTHCOM, Alaska’s bases will play a pivotal role in homeland defense and in projecting forces for contingency operations, both in the Arctic and actions in the USINDOPACOM and USEUCOM theaters. </w:t>
      </w:r>
      <w:r w:rsidRPr="001A6DFF">
        <w:rPr>
          <w:rStyle w:val="StyleUnderline"/>
          <w:highlight w:val="cyan"/>
        </w:rPr>
        <w:t xml:space="preserve">Given </w:t>
      </w:r>
      <w:r w:rsidRPr="001A6DFF">
        <w:rPr>
          <w:rStyle w:val="StyleUnderline"/>
        </w:rPr>
        <w:t xml:space="preserve">Alaska’s </w:t>
      </w:r>
      <w:r w:rsidRPr="001A6DFF">
        <w:rPr>
          <w:rStyle w:val="Emphasis"/>
          <w:highlight w:val="cyan"/>
        </w:rPr>
        <w:t>relative proximity</w:t>
      </w:r>
      <w:r w:rsidRPr="001A6DFF">
        <w:rPr>
          <w:rFonts w:eastAsia="Calibri"/>
          <w:sz w:val="16"/>
        </w:rPr>
        <w:t xml:space="preserve"> to the South China Sea, </w:t>
      </w:r>
      <w:r w:rsidRPr="001A6DFF">
        <w:rPr>
          <w:rStyle w:val="StyleUnderline"/>
        </w:rPr>
        <w:t>it</w:t>
      </w:r>
      <w:r w:rsidRPr="001A6DFF">
        <w:rPr>
          <w:rFonts w:eastAsia="Calibri"/>
          <w:sz w:val="16"/>
        </w:rPr>
        <w:t xml:space="preserve"> also </w:t>
      </w:r>
      <w:r w:rsidRPr="001A6DFF">
        <w:rPr>
          <w:rStyle w:val="StyleUnderline"/>
        </w:rPr>
        <w:t xml:space="preserve">serves as </w:t>
      </w:r>
      <w:r w:rsidRPr="001A6DFF">
        <w:rPr>
          <w:rStyle w:val="StyleUnderline"/>
          <w:highlight w:val="cyan"/>
        </w:rPr>
        <w:t xml:space="preserve">a valuable location for reducing </w:t>
      </w:r>
      <w:r w:rsidRPr="001A6DFF">
        <w:rPr>
          <w:rStyle w:val="Emphasis"/>
          <w:highlight w:val="cyan"/>
        </w:rPr>
        <w:t>response time</w:t>
      </w:r>
      <w:r w:rsidRPr="001A6DFF">
        <w:rPr>
          <w:rStyle w:val="StyleUnderline"/>
        </w:rPr>
        <w:t xml:space="preserve"> and </w:t>
      </w:r>
      <w:r w:rsidRPr="001A6DFF">
        <w:rPr>
          <w:rStyle w:val="StyleUnderline"/>
          <w:highlight w:val="cyan"/>
        </w:rPr>
        <w:t xml:space="preserve">swiftly </w:t>
      </w:r>
      <w:r w:rsidRPr="001A6DFF">
        <w:rPr>
          <w:rStyle w:val="Emphasis"/>
          <w:highlight w:val="cyan"/>
        </w:rPr>
        <w:t>mobilizing</w:t>
      </w:r>
      <w:r w:rsidRPr="001A6DFF">
        <w:rPr>
          <w:rStyle w:val="Emphasis"/>
        </w:rPr>
        <w:t xml:space="preserve"> forces</w:t>
      </w:r>
      <w:r w:rsidRPr="001A6DFF">
        <w:rPr>
          <w:rFonts w:eastAsia="Calibri"/>
          <w:sz w:val="16"/>
        </w:rPr>
        <w:t xml:space="preserve"> to the Indo-Pacific theater, concurrently acting as a forward deployment and a staging area. </w:t>
      </w:r>
      <w:r w:rsidRPr="001A6DFF">
        <w:rPr>
          <w:rStyle w:val="StyleUnderline"/>
        </w:rPr>
        <w:t xml:space="preserve">This </w:t>
      </w:r>
      <w:r w:rsidRPr="001A6DFF">
        <w:rPr>
          <w:rStyle w:val="StyleUnderline"/>
          <w:highlight w:val="cyan"/>
        </w:rPr>
        <w:t>capability</w:t>
      </w:r>
      <w:r w:rsidRPr="001A6DFF">
        <w:rPr>
          <w:rStyle w:val="StyleUnderline"/>
        </w:rPr>
        <w:t xml:space="preserve"> is </w:t>
      </w:r>
      <w:r w:rsidRPr="001A6DFF">
        <w:rPr>
          <w:rStyle w:val="Emphasis"/>
          <w:highlight w:val="cyan"/>
        </w:rPr>
        <w:t>essential for rapid</w:t>
      </w:r>
      <w:r w:rsidRPr="001A6DFF">
        <w:rPr>
          <w:rStyle w:val="Emphasis"/>
        </w:rPr>
        <w:t xml:space="preserve"> deployment</w:t>
      </w:r>
      <w:r w:rsidRPr="001A6DFF">
        <w:rPr>
          <w:rFonts w:eastAsia="Calibri"/>
          <w:sz w:val="16"/>
        </w:rPr>
        <w:t xml:space="preserve"> and </w:t>
      </w:r>
      <w:r w:rsidRPr="001A6DFF">
        <w:rPr>
          <w:rStyle w:val="Emphasis"/>
          <w:highlight w:val="cyan"/>
        </w:rPr>
        <w:t>logistical</w:t>
      </w:r>
      <w:r w:rsidRPr="001A6DFF">
        <w:rPr>
          <w:rStyle w:val="StyleUnderline"/>
          <w:highlight w:val="cyan"/>
        </w:rPr>
        <w:t xml:space="preserve"> support</w:t>
      </w:r>
      <w:r w:rsidRPr="001A6DFF">
        <w:rPr>
          <w:rFonts w:eastAsia="Calibri"/>
          <w:sz w:val="16"/>
        </w:rPr>
        <w:t xml:space="preserve">, </w:t>
      </w:r>
      <w:r w:rsidRPr="001A6DFF">
        <w:rPr>
          <w:rStyle w:val="StyleUnderline"/>
        </w:rPr>
        <w:t xml:space="preserve">including the potential for </w:t>
      </w:r>
      <w:r w:rsidRPr="001A6DFF">
        <w:rPr>
          <w:rFonts w:eastAsia="Calibri"/>
          <w:sz w:val="16"/>
        </w:rPr>
        <w:t xml:space="preserve">refueling and resupply of </w:t>
      </w:r>
      <w:r w:rsidRPr="001A6DFF">
        <w:rPr>
          <w:rStyle w:val="Emphasis"/>
        </w:rPr>
        <w:t>naval vessels</w:t>
      </w:r>
      <w:r w:rsidRPr="001A6DFF">
        <w:rPr>
          <w:rFonts w:eastAsia="Calibri"/>
          <w:sz w:val="16"/>
        </w:rPr>
        <w:t xml:space="preserve"> and aircraft. In the event of </w:t>
      </w:r>
      <w:r w:rsidRPr="001A6DFF">
        <w:rPr>
          <w:rFonts w:eastAsia="Calibri"/>
          <w:sz w:val="16"/>
        </w:rPr>
        <w:lastRenderedPageBreak/>
        <w:t>missile threats, Eareckson Air Station’s Cobra Dane—</w:t>
      </w:r>
      <w:r w:rsidRPr="001A6DFF">
        <w:rPr>
          <w:rStyle w:val="StyleUnderline"/>
        </w:rPr>
        <w:t>located on the island of Shemya</w:t>
      </w:r>
      <w:r w:rsidRPr="001A6DFF">
        <w:rPr>
          <w:rFonts w:eastAsia="Calibri"/>
          <w:sz w:val="16"/>
        </w:rPr>
        <w:t xml:space="preserve">, in the </w:t>
      </w:r>
      <w:r w:rsidRPr="001A6DFF">
        <w:rPr>
          <w:rStyle w:val="Emphasis"/>
        </w:rPr>
        <w:t>Aleutian Islands</w:t>
      </w:r>
      <w:r w:rsidRPr="001A6DFF">
        <w:rPr>
          <w:rFonts w:eastAsia="Calibri"/>
          <w:sz w:val="16"/>
        </w:rPr>
        <w:t>—</w:t>
      </w:r>
      <w:r w:rsidRPr="001A6DFF">
        <w:rPr>
          <w:rStyle w:val="StyleUnderline"/>
        </w:rPr>
        <w:t xml:space="preserve">provides </w:t>
      </w:r>
      <w:r w:rsidRPr="001A6DFF">
        <w:rPr>
          <w:rStyle w:val="Emphasis"/>
        </w:rPr>
        <w:t>early detection</w:t>
      </w:r>
      <w:r w:rsidRPr="001A6DFF">
        <w:rPr>
          <w:rFonts w:eastAsia="Calibri"/>
          <w:sz w:val="16"/>
        </w:rPr>
        <w:t xml:space="preserve">, Clear’s facility offers target discrimination capabilities, and Fort Greely’s Ground-based Missile Defense (GMD), 350 miles north of Anchorage, engages targets, </w:t>
      </w:r>
      <w:r w:rsidRPr="001A6DFF">
        <w:rPr>
          <w:rStyle w:val="Emphasis"/>
        </w:rPr>
        <w:t>collectively forming</w:t>
      </w:r>
      <w:r w:rsidRPr="001A6DFF">
        <w:rPr>
          <w:rFonts w:eastAsia="Calibri"/>
          <w:sz w:val="16"/>
        </w:rPr>
        <w:t xml:space="preserve"> a </w:t>
      </w:r>
      <w:r w:rsidRPr="001A6DFF">
        <w:rPr>
          <w:rStyle w:val="StyleUnderline"/>
        </w:rPr>
        <w:t>comprehensive ballistic</w:t>
      </w:r>
      <w:r w:rsidRPr="001A6DFF">
        <w:rPr>
          <w:rFonts w:eastAsia="Calibri"/>
          <w:sz w:val="16"/>
        </w:rPr>
        <w:t xml:space="preserve"> missile defense (</w:t>
      </w:r>
      <w:r w:rsidRPr="001A6DFF">
        <w:rPr>
          <w:rStyle w:val="Emphasis"/>
        </w:rPr>
        <w:t>BMD</w:t>
      </w:r>
      <w:r w:rsidRPr="001A6DFF">
        <w:rPr>
          <w:rFonts w:eastAsia="Calibri"/>
          <w:sz w:val="16"/>
        </w:rPr>
        <w:t xml:space="preserve">) </w:t>
      </w:r>
      <w:r w:rsidRPr="001A6DFF">
        <w:rPr>
          <w:rStyle w:val="Emphasis"/>
        </w:rPr>
        <w:t>shield for NORAD</w:t>
      </w:r>
      <w:r w:rsidRPr="001A6DFF">
        <w:rPr>
          <w:rFonts w:eastAsia="Calibri"/>
          <w:sz w:val="16"/>
        </w:rPr>
        <w:t xml:space="preserve"> over the United States and Canada.24 </w:t>
      </w:r>
      <w:r w:rsidRPr="001A6DFF">
        <w:rPr>
          <w:rStyle w:val="StyleUnderline"/>
          <w:highlight w:val="cyan"/>
        </w:rPr>
        <w:t>As</w:t>
      </w:r>
      <w:r w:rsidRPr="001A6DFF">
        <w:rPr>
          <w:rStyle w:val="StyleUnderline"/>
        </w:rPr>
        <w:t xml:space="preserve"> the </w:t>
      </w:r>
      <w:r w:rsidRPr="001A6DFF">
        <w:rPr>
          <w:rStyle w:val="StyleUnderline"/>
          <w:highlight w:val="cyan"/>
        </w:rPr>
        <w:t xml:space="preserve">demand for Alaskan </w:t>
      </w:r>
      <w:r w:rsidRPr="001A6DFF">
        <w:rPr>
          <w:rStyle w:val="Emphasis"/>
          <w:highlight w:val="cyan"/>
        </w:rPr>
        <w:t>infras</w:t>
      </w:r>
      <w:r w:rsidRPr="001A6DFF">
        <w:rPr>
          <w:rStyle w:val="Emphasis"/>
        </w:rPr>
        <w:t>tructure growth</w:t>
      </w:r>
      <w:r w:rsidRPr="001A6DFF">
        <w:rPr>
          <w:rStyle w:val="StyleUnderline"/>
        </w:rPr>
        <w:t xml:space="preserve"> </w:t>
      </w:r>
      <w:r w:rsidRPr="001A6DFF">
        <w:rPr>
          <w:rStyle w:val="StyleUnderline"/>
          <w:highlight w:val="cyan"/>
        </w:rPr>
        <w:t>rises</w:t>
      </w:r>
      <w:r w:rsidRPr="001A6DFF">
        <w:rPr>
          <w:rFonts w:eastAsia="Calibri"/>
          <w:sz w:val="16"/>
        </w:rPr>
        <w:t xml:space="preserve">, the </w:t>
      </w:r>
      <w:r w:rsidRPr="001A6DFF">
        <w:rPr>
          <w:rStyle w:val="StyleUnderline"/>
          <w:highlight w:val="cyan"/>
        </w:rPr>
        <w:t>importance of</w:t>
      </w:r>
      <w:r w:rsidRPr="001A6DFF">
        <w:rPr>
          <w:rStyle w:val="StyleUnderline"/>
        </w:rPr>
        <w:t xml:space="preserve"> providing critical </w:t>
      </w:r>
      <w:r w:rsidRPr="001A6DFF">
        <w:rPr>
          <w:rStyle w:val="Emphasis"/>
          <w:highlight w:val="cyan"/>
        </w:rPr>
        <w:t>logistical support</w:t>
      </w:r>
      <w:r w:rsidRPr="001A6DFF">
        <w:rPr>
          <w:rFonts w:eastAsia="Calibri"/>
          <w:sz w:val="16"/>
        </w:rPr>
        <w:t xml:space="preserve">, such as fuel, cold weather materiel, and munitions, </w:t>
      </w:r>
      <w:r w:rsidRPr="001A6DFF">
        <w:rPr>
          <w:rStyle w:val="StyleUnderline"/>
          <w:highlight w:val="cyan"/>
        </w:rPr>
        <w:t>intensifies</w:t>
      </w:r>
      <w:r w:rsidRPr="001A6DFF">
        <w:rPr>
          <w:rFonts w:eastAsia="Calibri"/>
          <w:sz w:val="16"/>
        </w:rPr>
        <w:t>.</w:t>
      </w:r>
    </w:p>
    <w:p w14:paraId="42B73C91" w14:textId="77777777" w:rsidR="00A5466D" w:rsidRPr="001A6DFF" w:rsidRDefault="00A5466D" w:rsidP="00A5466D">
      <w:pPr>
        <w:pStyle w:val="Heading4"/>
      </w:pPr>
      <w:r w:rsidRPr="001A6DFF">
        <w:t xml:space="preserve">Russian </w:t>
      </w:r>
      <w:r w:rsidRPr="001A6DFF">
        <w:rPr>
          <w:u w:val="single"/>
        </w:rPr>
        <w:t>probing</w:t>
      </w:r>
      <w:r w:rsidRPr="001A6DFF">
        <w:t xml:space="preserve"> in the Arctic causes </w:t>
      </w:r>
      <w:r w:rsidRPr="001A6DFF">
        <w:rPr>
          <w:u w:val="single"/>
        </w:rPr>
        <w:t>extinction</w:t>
      </w:r>
      <w:r w:rsidRPr="001A6DFF">
        <w:t xml:space="preserve">---deterrence is key. </w:t>
      </w:r>
    </w:p>
    <w:p w14:paraId="0A9B6B29" w14:textId="77777777" w:rsidR="00A5466D" w:rsidRPr="001A6DFF" w:rsidRDefault="00A5466D" w:rsidP="00A5466D">
      <w:r w:rsidRPr="001A6DFF">
        <w:t xml:space="preserve">Tod D. </w:t>
      </w:r>
      <w:r w:rsidRPr="001A6DFF">
        <w:rPr>
          <w:rStyle w:val="Style13ptBold"/>
        </w:rPr>
        <w:t>Wolters 22</w:t>
      </w:r>
      <w:r w:rsidRPr="001A6DFF">
        <w:t>,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Statement of General Tod D. Wolters, United States Air Force Commander United States European Command, https://www.congress.gov/117/meeting/house/114570/witnesses/HHRG-117-AS00-Wstate-WoltersT-20220330.pdf, JL</w:t>
      </w:r>
    </w:p>
    <w:p w14:paraId="076AA744" w14:textId="77777777" w:rsidR="00A5466D" w:rsidRPr="001A6DFF" w:rsidRDefault="00A5466D" w:rsidP="00A5466D">
      <w:pPr>
        <w:rPr>
          <w:sz w:val="14"/>
        </w:rPr>
      </w:pPr>
      <w:r w:rsidRPr="001A6DFF">
        <w:rPr>
          <w:sz w:val="14"/>
        </w:rPr>
        <w:t xml:space="preserve">Russian Federation </w:t>
      </w:r>
      <w:r w:rsidRPr="001A6DFF">
        <w:rPr>
          <w:rStyle w:val="StyleUnderline"/>
          <w:highlight w:val="cyan"/>
        </w:rPr>
        <w:t xml:space="preserve">Russia's </w:t>
      </w:r>
      <w:r w:rsidRPr="001A6DFF">
        <w:rPr>
          <w:rStyle w:val="Emphasis"/>
          <w:highlight w:val="cyan"/>
        </w:rPr>
        <w:t>nuc</w:t>
      </w:r>
      <w:r w:rsidRPr="001A6DFF">
        <w:rPr>
          <w:rStyle w:val="Emphasis"/>
        </w:rPr>
        <w:t xml:space="preserve">lear </w:t>
      </w:r>
      <w:r w:rsidRPr="001A6DFF">
        <w:rPr>
          <w:rStyle w:val="Emphasis"/>
          <w:highlight w:val="cyan"/>
        </w:rPr>
        <w:t>arsenal</w:t>
      </w:r>
      <w:r w:rsidRPr="001A6DFF">
        <w:rPr>
          <w:sz w:val="14"/>
        </w:rPr>
        <w:t xml:space="preserve"> and strike capability </w:t>
      </w:r>
      <w:r w:rsidRPr="001A6DFF">
        <w:rPr>
          <w:rStyle w:val="StyleUnderline"/>
          <w:highlight w:val="cyan"/>
        </w:rPr>
        <w:t>remains</w:t>
      </w:r>
      <w:r w:rsidRPr="001A6DFF">
        <w:rPr>
          <w:rStyle w:val="StyleUnderline"/>
        </w:rPr>
        <w:t xml:space="preserve"> an</w:t>
      </w:r>
      <w:r w:rsidRPr="001A6DFF">
        <w:rPr>
          <w:sz w:val="14"/>
        </w:rPr>
        <w:t xml:space="preserve"> enduring, </w:t>
      </w:r>
      <w:r w:rsidRPr="001A6DFF">
        <w:rPr>
          <w:rStyle w:val="Emphasis"/>
          <w:highlight w:val="cyan"/>
        </w:rPr>
        <w:t>existential threat</w:t>
      </w:r>
      <w:r w:rsidRPr="001A6DFF">
        <w:rPr>
          <w:sz w:val="14"/>
        </w:rPr>
        <w:t xml:space="preserve"> to the United States, democracy, and our peaceful Allies and </w:t>
      </w:r>
      <w:r w:rsidRPr="001A6DFF">
        <w:rPr>
          <w:sz w:val="14"/>
          <w:szCs w:val="16"/>
        </w:rPr>
        <w:t>Partners.</w:t>
      </w:r>
      <w:r w:rsidRPr="001A6DFF">
        <w:rPr>
          <w:sz w:val="14"/>
        </w:rPr>
        <w:t xml:space="preserve"> </w:t>
      </w:r>
      <w:r w:rsidRPr="001A6DFF">
        <w:rPr>
          <w:rStyle w:val="StyleUnderline"/>
        </w:rPr>
        <w:t xml:space="preserve">A </w:t>
      </w:r>
      <w:r w:rsidRPr="001A6DFF">
        <w:rPr>
          <w:rStyle w:val="StyleUnderline"/>
          <w:highlight w:val="cyan"/>
        </w:rPr>
        <w:t>central concern is</w:t>
      </w:r>
      <w:r w:rsidRPr="001A6DFF">
        <w:rPr>
          <w:rStyle w:val="StyleUnderline"/>
        </w:rPr>
        <w:t xml:space="preserve"> Russia's non-strategic </w:t>
      </w:r>
      <w:r w:rsidRPr="001A6DFF">
        <w:rPr>
          <w:rStyle w:val="Emphasis"/>
        </w:rPr>
        <w:t xml:space="preserve">nuclear </w:t>
      </w:r>
      <w:r w:rsidRPr="001A6DFF">
        <w:rPr>
          <w:rStyle w:val="Emphasis"/>
          <w:highlight w:val="cyan"/>
        </w:rPr>
        <w:t>weapons stockpile</w:t>
      </w:r>
      <w:r w:rsidRPr="001A6DFF">
        <w:rPr>
          <w:rStyle w:val="StyleUnderline"/>
          <w:highlight w:val="cyan"/>
        </w:rPr>
        <w:t xml:space="preserve"> and</w:t>
      </w:r>
      <w:r w:rsidRPr="001A6DFF">
        <w:rPr>
          <w:sz w:val="14"/>
        </w:rPr>
        <w:t xml:space="preserve"> the Kremlin's </w:t>
      </w:r>
      <w:r w:rsidRPr="001A6DFF">
        <w:rPr>
          <w:rStyle w:val="StyleUnderline"/>
          <w:highlight w:val="cyan"/>
        </w:rPr>
        <w:t>potential to use</w:t>
      </w:r>
      <w:r w:rsidRPr="001A6DFF">
        <w:rPr>
          <w:rStyle w:val="StyleUnderline"/>
        </w:rPr>
        <w:t xml:space="preserve"> these </w:t>
      </w:r>
      <w:r w:rsidRPr="001A6DFF">
        <w:rPr>
          <w:rStyle w:val="StyleUnderline"/>
          <w:highlight w:val="cyan"/>
        </w:rPr>
        <w:t xml:space="preserve">weapons in </w:t>
      </w:r>
      <w:r w:rsidRPr="001A6DFF">
        <w:rPr>
          <w:rStyle w:val="Emphasis"/>
          <w:highlight w:val="cyan"/>
        </w:rPr>
        <w:t>crisis</w:t>
      </w:r>
      <w:r w:rsidRPr="001A6DFF">
        <w:rPr>
          <w:rStyle w:val="Emphasis"/>
        </w:rPr>
        <w:t xml:space="preserve"> or conflict</w:t>
      </w:r>
      <w:r w:rsidRPr="001A6DFF">
        <w:rPr>
          <w:sz w:val="14"/>
        </w:rPr>
        <w:t xml:space="preserve">. </w:t>
      </w:r>
      <w:r w:rsidRPr="001A6DFF">
        <w:rPr>
          <w:rStyle w:val="StyleUnderline"/>
        </w:rPr>
        <w:t xml:space="preserve">Russia pursues </w:t>
      </w:r>
      <w:r w:rsidRPr="001A6DFF">
        <w:rPr>
          <w:rStyle w:val="Emphasis"/>
          <w:highlight w:val="cyan"/>
        </w:rPr>
        <w:t>malign activities</w:t>
      </w:r>
      <w:r w:rsidRPr="001A6DFF">
        <w:rPr>
          <w:sz w:val="14"/>
        </w:rPr>
        <w:t xml:space="preserve">, including </w:t>
      </w:r>
      <w:r w:rsidRPr="001A6DFF">
        <w:rPr>
          <w:rStyle w:val="Emphasis"/>
        </w:rPr>
        <w:t>military aggression</w:t>
      </w:r>
      <w:r w:rsidRPr="001A6DFF">
        <w:rPr>
          <w:sz w:val="14"/>
        </w:rPr>
        <w:t xml:space="preserve">, </w:t>
      </w:r>
      <w:r w:rsidRPr="001A6DFF">
        <w:rPr>
          <w:rStyle w:val="StyleUnderline"/>
        </w:rPr>
        <w:t xml:space="preserve">aimed at </w:t>
      </w:r>
      <w:r w:rsidRPr="001A6DFF">
        <w:rPr>
          <w:rStyle w:val="Emphasis"/>
        </w:rPr>
        <w:t>undermining democracy</w:t>
      </w:r>
      <w:r w:rsidRPr="001A6DFF">
        <w:rPr>
          <w:sz w:val="14"/>
        </w:rPr>
        <w:t xml:space="preserve">, the </w:t>
      </w:r>
      <w:r w:rsidRPr="001A6DFF">
        <w:rPr>
          <w:rStyle w:val="StyleUnderline"/>
        </w:rPr>
        <w:t xml:space="preserve">rules-based </w:t>
      </w:r>
      <w:r w:rsidRPr="001A6DFF">
        <w:rPr>
          <w:rStyle w:val="Emphasis"/>
        </w:rPr>
        <w:t>international order</w:t>
      </w:r>
      <w:r w:rsidRPr="001A6DFF">
        <w:rPr>
          <w:sz w:val="14"/>
        </w:rPr>
        <w:t xml:space="preserve">, </w:t>
      </w:r>
      <w:r w:rsidRPr="001A6DFF">
        <w:rPr>
          <w:rStyle w:val="StyleUnderline"/>
        </w:rPr>
        <w:t>and has</w:t>
      </w:r>
      <w:r w:rsidRPr="001A6DFF">
        <w:rPr>
          <w:sz w:val="14"/>
        </w:rPr>
        <w:t xml:space="preserve"> a </w:t>
      </w:r>
      <w:r w:rsidRPr="001A6DFF">
        <w:rPr>
          <w:rStyle w:val="StyleUnderline"/>
        </w:rPr>
        <w:t>willingness to use force to achieve its</w:t>
      </w:r>
      <w:r w:rsidRPr="001A6DFF">
        <w:rPr>
          <w:sz w:val="14"/>
        </w:rPr>
        <w:t xml:space="preserve"> aims. Russia pursues these activities </w:t>
      </w:r>
      <w:r w:rsidRPr="001A6DFF">
        <w:rPr>
          <w:rStyle w:val="StyleUnderline"/>
        </w:rPr>
        <w:t>despite widespread international condemnation</w:t>
      </w:r>
      <w:r w:rsidRPr="001A6DFF">
        <w:rPr>
          <w:sz w:val="14"/>
        </w:rPr>
        <w:t xml:space="preserve"> and economic sanctions. </w:t>
      </w:r>
      <w:r w:rsidRPr="001A6DFF">
        <w:rPr>
          <w:rStyle w:val="StyleUnderline"/>
        </w:rPr>
        <w:t xml:space="preserve">President Putin leverages </w:t>
      </w:r>
      <w:r w:rsidRPr="001A6DFF">
        <w:rPr>
          <w:rStyle w:val="Emphasis"/>
          <w:highlight w:val="cyan"/>
        </w:rPr>
        <w:t>coercive</w:t>
      </w:r>
      <w:r w:rsidRPr="001A6DFF">
        <w:rPr>
          <w:rStyle w:val="Emphasis"/>
        </w:rPr>
        <w:t xml:space="preserve"> and aggressive</w:t>
      </w:r>
      <w:r w:rsidRPr="001A6DFF">
        <w:rPr>
          <w:rStyle w:val="StyleUnderline"/>
        </w:rPr>
        <w:t xml:space="preserve"> </w:t>
      </w:r>
      <w:r w:rsidRPr="001A6DFF">
        <w:rPr>
          <w:rStyle w:val="StyleUnderline"/>
          <w:highlight w:val="cyan"/>
        </w:rPr>
        <w:t>policies to counter</w:t>
      </w:r>
      <w:r w:rsidRPr="001A6DFF">
        <w:rPr>
          <w:rStyle w:val="StyleUnderline"/>
        </w:rPr>
        <w:t xml:space="preserve"> </w:t>
      </w:r>
      <w:r w:rsidRPr="001A6DFF">
        <w:rPr>
          <w:rStyle w:val="Emphasis"/>
        </w:rPr>
        <w:t xml:space="preserve">Western </w:t>
      </w:r>
      <w:r w:rsidRPr="001A6DFF">
        <w:rPr>
          <w:rStyle w:val="Emphasis"/>
          <w:highlight w:val="cyan"/>
        </w:rPr>
        <w:t>influence</w:t>
      </w:r>
      <w:r w:rsidRPr="001A6DFF">
        <w:rPr>
          <w:rStyle w:val="StyleUnderline"/>
        </w:rPr>
        <w:t xml:space="preserve"> and threaten peace</w:t>
      </w:r>
      <w:r w:rsidRPr="001A6DFF">
        <w:rPr>
          <w:sz w:val="14"/>
        </w:rPr>
        <w:t xml:space="preserve"> and stability in Europe. Russia employs </w:t>
      </w:r>
      <w:r w:rsidRPr="001A6DFF">
        <w:rPr>
          <w:rStyle w:val="StyleUnderline"/>
          <w:highlight w:val="cyan"/>
        </w:rPr>
        <w:t>grey area</w:t>
      </w:r>
      <w:r w:rsidRPr="001A6DFF">
        <w:rPr>
          <w:rStyle w:val="StyleUnderline"/>
        </w:rPr>
        <w:t xml:space="preserve"> activities</w:t>
      </w:r>
      <w:r w:rsidRPr="001A6DFF">
        <w:rPr>
          <w:sz w:val="14"/>
        </w:rPr>
        <w:t xml:space="preserve"> to </w:t>
      </w:r>
      <w:r w:rsidRPr="001A6DFF">
        <w:rPr>
          <w:rStyle w:val="StyleUnderline"/>
          <w:highlight w:val="cyan"/>
        </w:rPr>
        <w:t>maintain</w:t>
      </w:r>
      <w:r w:rsidRPr="001A6DFF">
        <w:rPr>
          <w:sz w:val="14"/>
        </w:rPr>
        <w:t xml:space="preserve"> its purported </w:t>
      </w:r>
      <w:r w:rsidRPr="001A6DFF">
        <w:rPr>
          <w:rStyle w:val="Emphasis"/>
          <w:highlight w:val="cyan"/>
        </w:rPr>
        <w:t>s</w:t>
      </w:r>
      <w:r w:rsidRPr="001A6DFF">
        <w:rPr>
          <w:sz w:val="14"/>
        </w:rPr>
        <w:t xml:space="preserve">phere </w:t>
      </w:r>
      <w:r w:rsidRPr="001A6DFF">
        <w:rPr>
          <w:rStyle w:val="Emphasis"/>
          <w:highlight w:val="cyan"/>
        </w:rPr>
        <w:t>o</w:t>
      </w:r>
      <w:r w:rsidRPr="001A6DFF">
        <w:rPr>
          <w:sz w:val="14"/>
        </w:rPr>
        <w:t xml:space="preserve">f </w:t>
      </w:r>
      <w:r w:rsidRPr="001A6DFF">
        <w:rPr>
          <w:rStyle w:val="Emphasis"/>
          <w:highlight w:val="cyan"/>
        </w:rPr>
        <w:t>i</w:t>
      </w:r>
      <w:r w:rsidRPr="001A6DFF">
        <w:rPr>
          <w:sz w:val="14"/>
        </w:rPr>
        <w:t xml:space="preserve">nfluence, </w:t>
      </w:r>
      <w:r w:rsidRPr="001A6DFF">
        <w:rPr>
          <w:rStyle w:val="StyleUnderline"/>
        </w:rPr>
        <w:t xml:space="preserve">and </w:t>
      </w:r>
      <w:r w:rsidRPr="001A6DFF">
        <w:rPr>
          <w:rStyle w:val="StyleUnderline"/>
          <w:highlight w:val="cyan"/>
        </w:rPr>
        <w:t>attempts to coerce</w:t>
      </w:r>
      <w:r w:rsidRPr="001A6DFF">
        <w:rPr>
          <w:rStyle w:val="StyleUnderline"/>
        </w:rPr>
        <w:t xml:space="preserve"> </w:t>
      </w:r>
      <w:r w:rsidRPr="001A6DFF">
        <w:rPr>
          <w:rStyle w:val="Emphasis"/>
        </w:rPr>
        <w:t xml:space="preserve">neighboring </w:t>
      </w:r>
      <w:r w:rsidRPr="001A6DFF">
        <w:rPr>
          <w:rStyle w:val="Emphasis"/>
          <w:highlight w:val="cyan"/>
        </w:rPr>
        <w:t>sovereign nations</w:t>
      </w:r>
      <w:r w:rsidRPr="001A6DFF">
        <w:rPr>
          <w:sz w:val="14"/>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001A6DFF">
        <w:rPr>
          <w:rStyle w:val="StyleUnderline"/>
        </w:rPr>
        <w:t>to coerce</w:t>
      </w:r>
      <w:r w:rsidRPr="001A6DFF">
        <w:rPr>
          <w:sz w:val="14"/>
        </w:rPr>
        <w:t xml:space="preserve">, weaken, </w:t>
      </w:r>
      <w:r w:rsidRPr="001A6DFF">
        <w:rPr>
          <w:rStyle w:val="StyleUnderline"/>
        </w:rPr>
        <w:t xml:space="preserve">and divide our Allies and Partners in the European </w:t>
      </w:r>
      <w:r w:rsidRPr="001A6DFF">
        <w:rPr>
          <w:rStyle w:val="Emphasis"/>
        </w:rPr>
        <w:t>theater and beyond</w:t>
      </w:r>
      <w:r w:rsidRPr="001A6DFF">
        <w:rPr>
          <w:sz w:val="14"/>
          <w:szCs w:val="16"/>
        </w:rPr>
        <w:t xml:space="preserve">. </w:t>
      </w:r>
      <w:r w:rsidRPr="001A6DFF">
        <w:rPr>
          <w:rStyle w:val="StyleUnderline"/>
        </w:rPr>
        <w:t>Russian leadership habitually misinterprets warnings</w:t>
      </w:r>
      <w:r w:rsidRPr="001A6DFF">
        <w:rPr>
          <w:sz w:val="14"/>
        </w:rPr>
        <w:t xml:space="preserve"> and has </w:t>
      </w:r>
      <w:r w:rsidRPr="001A6DFF">
        <w:rPr>
          <w:rStyle w:val="StyleUnderline"/>
        </w:rPr>
        <w:t xml:space="preserve">directly </w:t>
      </w:r>
      <w:r w:rsidRPr="001A6DFF">
        <w:rPr>
          <w:rStyle w:val="Emphasis"/>
        </w:rPr>
        <w:t>instigated armed conflict</w:t>
      </w:r>
      <w:r w:rsidRPr="001A6DFF">
        <w:rPr>
          <w:rStyle w:val="StyleUnderline"/>
        </w:rPr>
        <w:t xml:space="preserve"> with Ukraine</w:t>
      </w:r>
      <w:r w:rsidRPr="001A6DFF">
        <w:rPr>
          <w:sz w:val="14"/>
        </w:rPr>
        <w:t xml:space="preserve">, while </w:t>
      </w:r>
      <w:r w:rsidRPr="001A6DFF">
        <w:rPr>
          <w:rStyle w:val="StyleUnderline"/>
        </w:rPr>
        <w:t xml:space="preserve">continuing to expand the space below the level of </w:t>
      </w:r>
      <w:r w:rsidRPr="001A6DFF">
        <w:rPr>
          <w:rStyle w:val="Emphasis"/>
        </w:rPr>
        <w:t>armed conflict</w:t>
      </w:r>
      <w:r w:rsidRPr="001A6DFF">
        <w:rPr>
          <w:sz w:val="14"/>
        </w:rPr>
        <w:t xml:space="preserve"> in other Allied and Partner nations. Beyond Ukraine, </w:t>
      </w:r>
      <w:r w:rsidRPr="001A6DFF">
        <w:rPr>
          <w:rStyle w:val="StyleUnderline"/>
          <w:highlight w:val="cyan"/>
        </w:rPr>
        <w:t>Russia continues</w:t>
      </w:r>
      <w:r w:rsidRPr="001A6DFF">
        <w:rPr>
          <w:rStyle w:val="StyleUnderline"/>
        </w:rPr>
        <w:t xml:space="preserve"> its military </w:t>
      </w:r>
      <w:r w:rsidRPr="001A6DFF">
        <w:rPr>
          <w:rStyle w:val="StyleUnderline"/>
          <w:highlight w:val="cyan"/>
        </w:rPr>
        <w:t>modernization while displaying</w:t>
      </w:r>
      <w:r w:rsidRPr="001A6DFF">
        <w:rPr>
          <w:rStyle w:val="StyleUnderline"/>
        </w:rPr>
        <w:t xml:space="preserve"> its </w:t>
      </w:r>
      <w:r w:rsidRPr="001A6DFF">
        <w:rPr>
          <w:rStyle w:val="Emphasis"/>
          <w:highlight w:val="cyan"/>
        </w:rPr>
        <w:t>destabiliz</w:t>
      </w:r>
      <w:r w:rsidRPr="003260CC">
        <w:rPr>
          <w:rStyle w:val="Emphasis"/>
        </w:rPr>
        <w:t>ing</w:t>
      </w:r>
      <w:r w:rsidRPr="001A6DFF">
        <w:rPr>
          <w:sz w:val="14"/>
        </w:rPr>
        <w:t xml:space="preserve"> capabilities during </w:t>
      </w:r>
      <w:r w:rsidRPr="001A6DFF">
        <w:rPr>
          <w:rStyle w:val="StyleUnderline"/>
        </w:rPr>
        <w:t>operations in Syria</w:t>
      </w:r>
      <w:r w:rsidRPr="001A6DFF">
        <w:rPr>
          <w:sz w:val="14"/>
        </w:rPr>
        <w:t xml:space="preserve">, </w:t>
      </w:r>
      <w:r w:rsidRPr="001A6DFF">
        <w:rPr>
          <w:rStyle w:val="StyleUnderline"/>
        </w:rPr>
        <w:t>and Libya</w:t>
      </w:r>
      <w:r w:rsidRPr="001A6DFF">
        <w:rPr>
          <w:sz w:val="14"/>
        </w:rPr>
        <w:t xml:space="preserve">. As a result, the </w:t>
      </w:r>
      <w:r w:rsidRPr="001A6DFF">
        <w:rPr>
          <w:rStyle w:val="StyleUnderline"/>
        </w:rPr>
        <w:t xml:space="preserve">Russian government has growing confidence in its </w:t>
      </w:r>
      <w:r w:rsidRPr="001A6DFF">
        <w:rPr>
          <w:rStyle w:val="Emphasis"/>
        </w:rPr>
        <w:t>military leadership</w:t>
      </w:r>
      <w:r w:rsidRPr="001A6DFF">
        <w:rPr>
          <w:sz w:val="14"/>
        </w:rPr>
        <w:t xml:space="preserve"> and menu of hybrid, conventional, strategic, and non-strategic nuclear capabilities needed to underwrite its 21st century security approach. Today, </w:t>
      </w:r>
      <w:r w:rsidRPr="001A6DFF">
        <w:rPr>
          <w:rStyle w:val="StyleUnderline"/>
        </w:rPr>
        <w:t>Russia underpins its military with</w:t>
      </w:r>
      <w:r w:rsidRPr="001A6DFF">
        <w:rPr>
          <w:sz w:val="14"/>
        </w:rPr>
        <w:t xml:space="preserve"> Integrated Air Defense Systems (</w:t>
      </w:r>
      <w:r w:rsidRPr="001A6DFF">
        <w:rPr>
          <w:rStyle w:val="Emphasis"/>
        </w:rPr>
        <w:t>IADS</w:t>
      </w:r>
      <w:r w:rsidRPr="001A6DFF">
        <w:rPr>
          <w:sz w:val="14"/>
        </w:rPr>
        <w:t xml:space="preserve">), </w:t>
      </w:r>
      <w:r w:rsidRPr="001A6DFF">
        <w:rPr>
          <w:rStyle w:val="StyleUnderline"/>
        </w:rPr>
        <w:t>tactical undersea warfare capabilities</w:t>
      </w:r>
      <w:r w:rsidRPr="001A6DFF">
        <w:rPr>
          <w:sz w:val="14"/>
        </w:rPr>
        <w:t xml:space="preserve">, </w:t>
      </w:r>
      <w:r w:rsidRPr="001A6DFF">
        <w:rPr>
          <w:rStyle w:val="StyleUnderline"/>
        </w:rPr>
        <w:t xml:space="preserve">cyber and </w:t>
      </w:r>
      <w:r w:rsidRPr="001A6DFF">
        <w:rPr>
          <w:rStyle w:val="Emphasis"/>
        </w:rPr>
        <w:t>electromagnetic systems</w:t>
      </w:r>
      <w:r w:rsidRPr="001A6DFF">
        <w:rPr>
          <w:sz w:val="14"/>
        </w:rPr>
        <w:t xml:space="preserve">, </w:t>
      </w:r>
      <w:r w:rsidRPr="001A6DFF">
        <w:rPr>
          <w:rStyle w:val="Emphasis"/>
        </w:rPr>
        <w:t>anti-satellite weapons</w:t>
      </w:r>
      <w:r w:rsidRPr="001A6DFF">
        <w:rPr>
          <w:sz w:val="14"/>
        </w:rPr>
        <w:t xml:space="preserve"> and </w:t>
      </w:r>
      <w:r w:rsidRPr="001A6DFF">
        <w:rPr>
          <w:rStyle w:val="Emphasis"/>
        </w:rPr>
        <w:t>counter-space capabilities</w:t>
      </w:r>
      <w:r w:rsidRPr="001A6DFF">
        <w:rPr>
          <w:sz w:val="14"/>
        </w:rPr>
        <w:t xml:space="preserve">, unmanned aerial and ground systems, and long-range hypersonic and precision fire capabilities. </w:t>
      </w:r>
      <w:r w:rsidRPr="001A6DFF">
        <w:rPr>
          <w:sz w:val="14"/>
          <w:szCs w:val="16"/>
        </w:rPr>
        <w:t xml:space="preserve">&lt;&lt;PARAGRAPH BREAKS END&gt;&gt; </w:t>
      </w:r>
      <w:r w:rsidRPr="001A6DFF">
        <w:rPr>
          <w:sz w:val="14"/>
          <w:szCs w:val="4"/>
        </w:rPr>
        <w:t xml:space="preserve">People's Republic of China (PRC) The PRC seeks to increase its access, presence, and influence in Europe and globally to achieve its objective of being socially-stable,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skeptical of these engagements and have identified the formats as divisive. The PRC focuses on seizing the "high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defense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of, and concerned about, the strings attached to capital and investment from the PRC, and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w:t>
      </w:r>
      <w:r w:rsidRPr="001A6DFF">
        <w:rPr>
          <w:sz w:val="14"/>
          <w:szCs w:val="4"/>
        </w:rPr>
        <w:lastRenderedPageBreak/>
        <w:t xml:space="preserve">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defense.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defense forces reinforce collective security and stability through Baltic air policing operations and air defense exercises. Each of these states contributes to their own defense and the three Baltic States have expanded their efforts to control the maritime domain in their littoral. Poland continues to meet Alliance commitments through defense budget increases, infrastructure improvements, and logistical support via the Enhanced Defense Cooperation Agreement, and its modernization efforts include Abrams tanks, Patriot air defense,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conflicts, and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troops and we continue to support a peaceful resolution to the Transnistrian conflict and full reintegration of Transnistria with Moldova. </w:t>
      </w:r>
      <w:r w:rsidRPr="001A6DFF">
        <w:rPr>
          <w:sz w:val="14"/>
          <w:szCs w:val="16"/>
        </w:rPr>
        <w:t xml:space="preserve">&lt;&lt;PARAGRAPH BREAKS END&gt;&gt; </w:t>
      </w:r>
      <w:r w:rsidRPr="001A6DFF">
        <w:rPr>
          <w:rStyle w:val="StyleUnderline"/>
        </w:rPr>
        <w:t xml:space="preserve">Atlantic and the </w:t>
      </w:r>
      <w:r w:rsidRPr="001A6DFF">
        <w:rPr>
          <w:rStyle w:val="Emphasis"/>
        </w:rPr>
        <w:t xml:space="preserve">Arctic Region </w:t>
      </w:r>
      <w:r w:rsidRPr="001A6DFF">
        <w:rPr>
          <w:rStyle w:val="StyleUnderline"/>
        </w:rPr>
        <w:t xml:space="preserve">As part of the </w:t>
      </w:r>
      <w:r w:rsidRPr="001A6DFF">
        <w:rPr>
          <w:rStyle w:val="Emphasis"/>
        </w:rPr>
        <w:t>global ocean</w:t>
      </w:r>
      <w:r w:rsidRPr="001A6DFF">
        <w:rPr>
          <w:sz w:val="14"/>
        </w:rPr>
        <w:t xml:space="preserve">, the Atlantic and </w:t>
      </w:r>
      <w:r w:rsidRPr="001A6DFF">
        <w:rPr>
          <w:rStyle w:val="Emphasis"/>
          <w:highlight w:val="cyan"/>
        </w:rPr>
        <w:t>Arctic</w:t>
      </w:r>
      <w:r w:rsidRPr="001A6DFF">
        <w:rPr>
          <w:rStyle w:val="Emphasis"/>
        </w:rPr>
        <w:t xml:space="preserve"> Oceans</w:t>
      </w:r>
      <w:r w:rsidRPr="001A6DFF">
        <w:rPr>
          <w:rStyle w:val="StyleUnderline"/>
        </w:rPr>
        <w:t xml:space="preserve"> </w:t>
      </w:r>
      <w:r w:rsidRPr="001A6DFF">
        <w:rPr>
          <w:rStyle w:val="StyleUnderline"/>
          <w:highlight w:val="cyan"/>
        </w:rPr>
        <w:t>must remain open</w:t>
      </w:r>
      <w:r w:rsidRPr="001A6DFF">
        <w:rPr>
          <w:rStyle w:val="StyleUnderline"/>
        </w:rPr>
        <w:t xml:space="preserve"> and </w:t>
      </w:r>
      <w:r w:rsidRPr="001A6DFF">
        <w:rPr>
          <w:rStyle w:val="StyleUnderline"/>
          <w:highlight w:val="cyan"/>
        </w:rPr>
        <w:t xml:space="preserve">free to </w:t>
      </w:r>
      <w:r w:rsidRPr="001A6DFF">
        <w:rPr>
          <w:rStyle w:val="Emphasis"/>
          <w:highlight w:val="cyan"/>
        </w:rPr>
        <w:t>facilitate commerce</w:t>
      </w:r>
      <w:r w:rsidRPr="001A6DFF">
        <w:rPr>
          <w:rStyle w:val="StyleUnderline"/>
        </w:rPr>
        <w:t xml:space="preserve"> between Europe</w:t>
      </w:r>
      <w:r w:rsidRPr="001A6DFF">
        <w:rPr>
          <w:sz w:val="14"/>
        </w:rPr>
        <w:t xml:space="preserve">, </w:t>
      </w:r>
      <w:r w:rsidRPr="001A6DFF">
        <w:rPr>
          <w:rStyle w:val="Emphasis"/>
        </w:rPr>
        <w:t>North America</w:t>
      </w:r>
      <w:r w:rsidRPr="001A6DFF">
        <w:rPr>
          <w:sz w:val="14"/>
        </w:rPr>
        <w:t xml:space="preserve">, </w:t>
      </w:r>
      <w:r w:rsidRPr="001A6DFF">
        <w:rPr>
          <w:rStyle w:val="StyleUnderline"/>
        </w:rPr>
        <w:t>and other international markets</w:t>
      </w:r>
      <w:r w:rsidRPr="001A6DFF">
        <w:rPr>
          <w:sz w:val="14"/>
        </w:rPr>
        <w:t xml:space="preserve">. We ensure these vital sea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defense counterparts, we work to </w:t>
      </w:r>
      <w:r w:rsidRPr="001A6DFF">
        <w:rPr>
          <w:rStyle w:val="StyleUnderline"/>
        </w:rPr>
        <w:t>enhance interoperability and proficiency</w:t>
      </w:r>
      <w:r w:rsidRPr="001A6DFF">
        <w:rPr>
          <w:sz w:val="14"/>
        </w:rPr>
        <w:t xml:space="preserve">, </w:t>
      </w:r>
      <w:r w:rsidRPr="001A6DFF">
        <w:rPr>
          <w:rStyle w:val="StyleUnderline"/>
        </w:rPr>
        <w:t xml:space="preserve">while demonstrating </w:t>
      </w:r>
      <w:r w:rsidRPr="001A6DFF">
        <w:rPr>
          <w:rStyle w:val="Emphasis"/>
        </w:rPr>
        <w:t>collective resolve</w:t>
      </w:r>
      <w:r w:rsidRPr="001A6DFF">
        <w:rPr>
          <w:sz w:val="14"/>
        </w:rPr>
        <w:t xml:space="preserve"> to counter malign behavior. In the Arctic, </w:t>
      </w:r>
      <w:r w:rsidRPr="001A6DFF">
        <w:rPr>
          <w:rStyle w:val="StyleUnderline"/>
        </w:rPr>
        <w:t xml:space="preserve">Russia continues to develop its </w:t>
      </w:r>
      <w:r w:rsidRPr="001A6DFF">
        <w:rPr>
          <w:rStyle w:val="Emphasis"/>
        </w:rPr>
        <w:t>Northern Sea Route</w:t>
      </w:r>
      <w:r w:rsidRPr="001A6DFF">
        <w:rPr>
          <w:sz w:val="14"/>
        </w:rPr>
        <w:t xml:space="preserve"> and the </w:t>
      </w:r>
      <w:r w:rsidRPr="001A6DFF">
        <w:rPr>
          <w:rStyle w:val="StyleUnderline"/>
        </w:rPr>
        <w:t xml:space="preserve">PRC seeks increased access to expand its </w:t>
      </w:r>
      <w:r w:rsidRPr="001A6DFF">
        <w:rPr>
          <w:rStyle w:val="Emphasis"/>
        </w:rPr>
        <w:t>Polar Silk Road</w:t>
      </w:r>
      <w:r w:rsidRPr="001A6DFF">
        <w:rPr>
          <w:sz w:val="14"/>
        </w:rPr>
        <w:t xml:space="preserve"> initiative. </w:t>
      </w:r>
      <w:r w:rsidRPr="001A6DFF">
        <w:rPr>
          <w:rStyle w:val="StyleUnderline"/>
        </w:rPr>
        <w:t xml:space="preserve">The Chinese government continues to invest in </w:t>
      </w:r>
      <w:r w:rsidRPr="001A6DFF">
        <w:rPr>
          <w:rStyle w:val="Emphasis"/>
        </w:rPr>
        <w:t>Russian energy</w:t>
      </w:r>
      <w:r w:rsidRPr="001A6DFF">
        <w:rPr>
          <w:sz w:val="14"/>
        </w:rPr>
        <w:t xml:space="preserve"> and </w:t>
      </w:r>
      <w:r w:rsidRPr="001A6DFF">
        <w:rPr>
          <w:rStyle w:val="StyleUnderline"/>
        </w:rPr>
        <w:t xml:space="preserve">seeks economic footholds among </w:t>
      </w:r>
      <w:r w:rsidRPr="001A6DFF">
        <w:rPr>
          <w:rStyle w:val="Emphasis"/>
        </w:rPr>
        <w:t>Arctic nations</w:t>
      </w:r>
      <w:r w:rsidRPr="001A6DFF">
        <w:rPr>
          <w:rStyle w:val="StyleUnderline"/>
        </w:rPr>
        <w:t xml:space="preserve"> to gain influence over </w:t>
      </w:r>
      <w:r w:rsidRPr="001A6DFF">
        <w:rPr>
          <w:rStyle w:val="Emphasis"/>
        </w:rPr>
        <w:t>regional governance</w:t>
      </w:r>
      <w:r w:rsidRPr="001A6DFF">
        <w:rPr>
          <w:sz w:val="14"/>
        </w:rPr>
        <w:t xml:space="preserve">. To ensure 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 The </w:t>
      </w:r>
      <w:r w:rsidRPr="001A6DFF">
        <w:rPr>
          <w:rStyle w:val="StyleUnderline"/>
          <w:highlight w:val="cyan"/>
        </w:rPr>
        <w:t>existing</w:t>
      </w:r>
      <w:r w:rsidRPr="001A6DFF">
        <w:rPr>
          <w:rStyle w:val="StyleUnderline"/>
        </w:rPr>
        <w:t xml:space="preserve"> rules-based international </w:t>
      </w:r>
      <w:r w:rsidRPr="001A6DFF">
        <w:rPr>
          <w:rStyle w:val="StyleUnderline"/>
          <w:highlight w:val="cyan"/>
        </w:rPr>
        <w:t xml:space="preserve">order benefits </w:t>
      </w:r>
      <w:r w:rsidRPr="001A6DFF">
        <w:rPr>
          <w:rStyle w:val="Emphasis"/>
          <w:highlight w:val="cyan"/>
        </w:rPr>
        <w:t>all</w:t>
      </w:r>
      <w:r w:rsidRPr="001A6DFF">
        <w:rPr>
          <w:rStyle w:val="Emphasis"/>
        </w:rPr>
        <w:t xml:space="preserve"> Arctic </w:t>
      </w:r>
      <w:r w:rsidRPr="001A6DFF">
        <w:rPr>
          <w:rStyle w:val="Emphasis"/>
          <w:highlight w:val="cyan"/>
        </w:rPr>
        <w:t>nations</w:t>
      </w:r>
      <w:r w:rsidRPr="001A6DFF">
        <w:rPr>
          <w:rStyle w:val="StyleUnderline"/>
        </w:rPr>
        <w:t xml:space="preserve"> by </w:t>
      </w:r>
      <w:r w:rsidRPr="001A6DFF">
        <w:rPr>
          <w:rStyle w:val="StyleUnderline"/>
          <w:highlight w:val="cyan"/>
        </w:rPr>
        <w:t>facilitating sustainable</w:t>
      </w:r>
      <w:r w:rsidRPr="001A6DFF">
        <w:rPr>
          <w:rStyle w:val="StyleUnderline"/>
        </w:rPr>
        <w:t xml:space="preserve"> </w:t>
      </w:r>
      <w:r w:rsidRPr="001A6DFF">
        <w:rPr>
          <w:rStyle w:val="Emphasis"/>
        </w:rPr>
        <w:t xml:space="preserve">economic </w:t>
      </w:r>
      <w:r w:rsidRPr="001A6DFF">
        <w:rPr>
          <w:rStyle w:val="Emphasis"/>
          <w:highlight w:val="cyan"/>
        </w:rPr>
        <w:t>development</w:t>
      </w:r>
      <w:r w:rsidRPr="001A6DFF">
        <w:rPr>
          <w:sz w:val="14"/>
        </w:rPr>
        <w:t>, fostering cooperation</w:t>
      </w:r>
      <w:r w:rsidRPr="001A6DFF">
        <w:rPr>
          <w:rStyle w:val="StyleUnderline"/>
        </w:rPr>
        <w:t>, and promoting a stable</w:t>
      </w:r>
      <w:r w:rsidRPr="001A6DFF">
        <w:rPr>
          <w:sz w:val="14"/>
        </w:rPr>
        <w:t xml:space="preserve">, </w:t>
      </w:r>
      <w:r w:rsidRPr="001A6DFF">
        <w:rPr>
          <w:rStyle w:val="Emphasis"/>
        </w:rPr>
        <w:t>conflict-free region</w:t>
      </w:r>
      <w:r w:rsidRPr="001A6DFF">
        <w:rPr>
          <w:sz w:val="14"/>
        </w:rPr>
        <w:t xml:space="preserve">. As a strategic corridor, a </w:t>
      </w:r>
      <w:r w:rsidRPr="001A6DFF">
        <w:rPr>
          <w:rStyle w:val="StyleUnderline"/>
        </w:rPr>
        <w:t xml:space="preserve">more open and active Arctic region will increasingly connect the </w:t>
      </w:r>
      <w:r w:rsidRPr="001A6DFF">
        <w:rPr>
          <w:rStyle w:val="Emphasis"/>
        </w:rPr>
        <w:t>U.S. Homeland</w:t>
      </w:r>
      <w:r w:rsidRPr="001A6DFF">
        <w:rPr>
          <w:sz w:val="14"/>
          <w:szCs w:val="16"/>
        </w:rPr>
        <w:t>, Europe</w:t>
      </w:r>
      <w:r w:rsidRPr="001A6DFF">
        <w:rPr>
          <w:sz w:val="14"/>
        </w:rPr>
        <w:t xml:space="preserve">, </w:t>
      </w:r>
      <w:r w:rsidRPr="001A6DFF">
        <w:rPr>
          <w:rStyle w:val="StyleUnderline"/>
        </w:rPr>
        <w:t>and the Indo-Pacific</w:t>
      </w:r>
      <w:r w:rsidRPr="001A6DFF">
        <w:rPr>
          <w:sz w:val="14"/>
        </w:rPr>
        <w:t xml:space="preserve">. In concert with other Arctic advocates, </w:t>
      </w:r>
      <w:r w:rsidRPr="001A6DFF">
        <w:rPr>
          <w:rStyle w:val="StyleUnderline"/>
        </w:rPr>
        <w:t xml:space="preserve">via a </w:t>
      </w:r>
      <w:r w:rsidRPr="001A6DFF">
        <w:rPr>
          <w:rStyle w:val="Emphasis"/>
        </w:rPr>
        <w:t>whole-of-government approach</w:t>
      </w:r>
      <w:r w:rsidRPr="001A6DFF">
        <w:rPr>
          <w:sz w:val="14"/>
        </w:rPr>
        <w:t xml:space="preserve">, USEUCOM </w:t>
      </w:r>
      <w:r w:rsidRPr="001A6DFF">
        <w:rPr>
          <w:rStyle w:val="StyleUnderline"/>
        </w:rPr>
        <w:t xml:space="preserve">must continue to maintain a </w:t>
      </w:r>
      <w:r w:rsidRPr="001A6DFF">
        <w:rPr>
          <w:rStyle w:val="Emphasis"/>
        </w:rPr>
        <w:t>credible Arctic deterrence</w:t>
      </w:r>
      <w:r w:rsidRPr="001A6DFF">
        <w:rPr>
          <w:sz w:val="14"/>
        </w:rPr>
        <w:t xml:space="preserve"> to </w:t>
      </w:r>
      <w:r w:rsidRPr="001A6DFF">
        <w:rPr>
          <w:rStyle w:val="StyleUnderline"/>
        </w:rPr>
        <w:t xml:space="preserve">ensure that growing competition in this dynamic region </w:t>
      </w:r>
      <w:r w:rsidRPr="001A6DFF">
        <w:rPr>
          <w:rStyle w:val="Emphasis"/>
        </w:rPr>
        <w:t>does not lead to conflict</w:t>
      </w:r>
      <w:r w:rsidRPr="001A6DFF">
        <w:rPr>
          <w:sz w:val="14"/>
        </w:rPr>
        <w:t>.</w:t>
      </w:r>
    </w:p>
    <w:p w14:paraId="219F84FE" w14:textId="77777777" w:rsidR="00A5466D" w:rsidRPr="001A6DFF" w:rsidRDefault="00A5466D" w:rsidP="00A5466D">
      <w:pPr>
        <w:pStyle w:val="Heading4"/>
        <w:rPr>
          <w:rFonts w:eastAsiaTheme="minorHAnsi"/>
        </w:rPr>
      </w:pPr>
      <w:r w:rsidRPr="001A6DFF">
        <w:rPr>
          <w:rFonts w:eastAsiaTheme="minorHAnsi"/>
        </w:rPr>
        <w:t xml:space="preserve">Indo-Pacific miscalculation </w:t>
      </w:r>
      <w:r w:rsidRPr="001A6DFF">
        <w:rPr>
          <w:rFonts w:eastAsiaTheme="minorHAnsi"/>
          <w:u w:val="single"/>
        </w:rPr>
        <w:t>escalates</w:t>
      </w:r>
      <w:r w:rsidRPr="001A6DFF">
        <w:rPr>
          <w:rFonts w:eastAsiaTheme="minorHAnsi"/>
        </w:rPr>
        <w:t>---</w:t>
      </w:r>
      <w:r w:rsidRPr="001A6DFF">
        <w:rPr>
          <w:rFonts w:eastAsiaTheme="minorHAnsi"/>
          <w:u w:val="single"/>
        </w:rPr>
        <w:t>nuclear war</w:t>
      </w:r>
      <w:r w:rsidRPr="001A6DFF">
        <w:rPr>
          <w:rFonts w:eastAsiaTheme="minorHAnsi"/>
        </w:rPr>
        <w:t>.</w:t>
      </w:r>
    </w:p>
    <w:p w14:paraId="7FBDBAF8" w14:textId="77777777" w:rsidR="00A5466D" w:rsidRPr="001A6DFF" w:rsidRDefault="00A5466D" w:rsidP="00A5466D">
      <w:r w:rsidRPr="001A6DFF">
        <w:t xml:space="preserve">William </w:t>
      </w:r>
      <w:r w:rsidRPr="001A6DFF">
        <w:rPr>
          <w:rStyle w:val="Style13ptBold"/>
        </w:rPr>
        <w:t>Leben 24</w:t>
      </w:r>
      <w:r w:rsidRPr="001A6DFF">
        <w:t>, analyst with research interests in climate change impacts, colonial PNG, Australian foreign policy, and future war, MPhil from Oxford, 2019 General Sir John Monash Foundation Scholar, former Australian Army officer, Expert Associate at the National Security College, ANU, 2/2024, “Special Report: Escalation Risks in the Indo-Pacific – A Review for Practitioners,” Australian Strategic Policy Institute, https://ad-aspi.s3.ap-southeast-2.amazonaws.com/2024-02/SR201%20Escalation%20risks%20in%20the%20Indo-Pacific.pdf, JL</w:t>
      </w:r>
    </w:p>
    <w:p w14:paraId="2CBAACDD" w14:textId="77777777" w:rsidR="00A5466D" w:rsidRPr="001A6DFF" w:rsidRDefault="00A5466D" w:rsidP="00A5466D">
      <w:pPr>
        <w:rPr>
          <w:sz w:val="14"/>
        </w:rPr>
      </w:pPr>
      <w:r w:rsidRPr="001A6DFF">
        <w:rPr>
          <w:sz w:val="14"/>
        </w:rPr>
        <w:lastRenderedPageBreak/>
        <w:t xml:space="preserve">The first reason for </w:t>
      </w:r>
      <w:r w:rsidRPr="001A6DFF">
        <w:rPr>
          <w:rStyle w:val="StyleUnderline"/>
        </w:rPr>
        <w:t>concern is</w:t>
      </w:r>
      <w:r w:rsidRPr="001A6DFF">
        <w:rPr>
          <w:sz w:val="14"/>
        </w:rPr>
        <w:t xml:space="preserve"> the </w:t>
      </w:r>
      <w:r w:rsidRPr="001A6DFF">
        <w:rPr>
          <w:rStyle w:val="StyleUnderline"/>
        </w:rPr>
        <w:t xml:space="preserve">nature of the </w:t>
      </w:r>
      <w:r w:rsidRPr="001A6DFF">
        <w:rPr>
          <w:rStyle w:val="Emphasis"/>
          <w:highlight w:val="cyan"/>
        </w:rPr>
        <w:t>Indo-Pacific</w:t>
      </w:r>
      <w:r w:rsidRPr="001A6DFF">
        <w:rPr>
          <w:sz w:val="14"/>
        </w:rPr>
        <w:t xml:space="preserve">, and specially the Western Pacific. Most thinking on </w:t>
      </w:r>
      <w:r w:rsidRPr="001A6DFF">
        <w:rPr>
          <w:rStyle w:val="StyleUnderline"/>
        </w:rPr>
        <w:t>crisis stability and deterrence</w:t>
      </w:r>
      <w:r w:rsidRPr="001A6DFF">
        <w:rPr>
          <w:sz w:val="14"/>
        </w:rPr>
        <w:t xml:space="preserve"> has </w:t>
      </w:r>
      <w:r w:rsidRPr="001A6DFF">
        <w:rPr>
          <w:rStyle w:val="StyleUnderline"/>
        </w:rPr>
        <w:t>focused on</w:t>
      </w:r>
      <w:r w:rsidRPr="001A6DFF">
        <w:rPr>
          <w:sz w:val="14"/>
        </w:rPr>
        <w:t xml:space="preserve"> the </w:t>
      </w:r>
      <w:r w:rsidRPr="001A6DFF">
        <w:rPr>
          <w:rStyle w:val="Emphasis"/>
        </w:rPr>
        <w:t>Cold War confrontation</w:t>
      </w:r>
      <w:r w:rsidRPr="001A6DFF">
        <w:rPr>
          <w:sz w:val="14"/>
        </w:rPr>
        <w:t xml:space="preserve"> between NATO and the Warsaw Pact along a European land border </w:t>
      </w:r>
      <w:r w:rsidRPr="001A6DFF">
        <w:rPr>
          <w:rStyle w:val="StyleUnderline"/>
        </w:rPr>
        <w:t>and the associated</w:t>
      </w:r>
      <w:r w:rsidRPr="001A6DFF">
        <w:rPr>
          <w:sz w:val="14"/>
        </w:rPr>
        <w:t xml:space="preserve"> contours of the US–USSR </w:t>
      </w:r>
      <w:r w:rsidRPr="001A6DFF">
        <w:rPr>
          <w:rStyle w:val="Emphasis"/>
          <w:highlight w:val="cyan"/>
        </w:rPr>
        <w:t>nuc</w:t>
      </w:r>
      <w:r w:rsidRPr="001A6DFF">
        <w:rPr>
          <w:rStyle w:val="Emphasis"/>
        </w:rPr>
        <w:t xml:space="preserve">lear </w:t>
      </w:r>
      <w:r w:rsidRPr="001A6DFF">
        <w:rPr>
          <w:rStyle w:val="Emphasis"/>
          <w:highlight w:val="cyan"/>
        </w:rPr>
        <w:t>relationship</w:t>
      </w:r>
      <w:r w:rsidRPr="001A6DFF">
        <w:rPr>
          <w:sz w:val="14"/>
        </w:rPr>
        <w:t xml:space="preserve">. But the Indo-Pacific is principally a maritime theatre. It’s been argued that the maritime domain may be less </w:t>
      </w:r>
      <w:r w:rsidRPr="001A6DFF">
        <w:rPr>
          <w:rStyle w:val="StyleUnderline"/>
          <w:highlight w:val="cyan"/>
        </w:rPr>
        <w:t>prone to</w:t>
      </w:r>
      <w:r w:rsidRPr="001A6DFF">
        <w:rPr>
          <w:rStyle w:val="StyleUnderline"/>
        </w:rPr>
        <w:t xml:space="preserve"> </w:t>
      </w:r>
      <w:r w:rsidRPr="001A6DFF">
        <w:rPr>
          <w:rStyle w:val="Emphasis"/>
        </w:rPr>
        <w:t>inadvertent escalation</w:t>
      </w:r>
      <w:r w:rsidRPr="001A6DFF">
        <w:rPr>
          <w:rStyle w:val="StyleUnderline"/>
        </w:rPr>
        <w:t xml:space="preserve"> and </w:t>
      </w:r>
      <w:r w:rsidRPr="001A6DFF">
        <w:rPr>
          <w:rStyle w:val="Emphasis"/>
        </w:rPr>
        <w:t xml:space="preserve">disastrous </w:t>
      </w:r>
      <w:r w:rsidRPr="001A6DFF">
        <w:rPr>
          <w:rStyle w:val="Emphasis"/>
          <w:highlight w:val="cyan"/>
        </w:rPr>
        <w:t>miscalc</w:t>
      </w:r>
      <w:r w:rsidRPr="001A6DFF">
        <w:rPr>
          <w:rStyle w:val="Emphasis"/>
        </w:rPr>
        <w:t>ulation</w:t>
      </w:r>
      <w:r w:rsidRPr="001A6DFF">
        <w:rPr>
          <w:sz w:val="14"/>
        </w:rPr>
        <w:t xml:space="preserve">. Ships are inherently mobile, and when they withdraw from a confrontation that doesn’t ipso facto represent the ceding of ground, making a backdown more politically palatable.26 Another example is submarine deployment, which is something rarely publicly signalled and therefore withdrawable without loss of face. In other words, a level of ambiguity about forces in the maritime domain, or an ability to shift intent and narrative or maintain deniability, may offer opportunities for maintaining stability. But those same attributes of the maritime domain could also be interpreted as reasons for concern. To begin with, </w:t>
      </w:r>
      <w:r w:rsidRPr="001A6DFF">
        <w:rPr>
          <w:rStyle w:val="StyleUnderline"/>
        </w:rPr>
        <w:t xml:space="preserve">offence–defence distinguishability is </w:t>
      </w:r>
      <w:r w:rsidRPr="001A6DFF">
        <w:rPr>
          <w:rStyle w:val="Emphasis"/>
        </w:rPr>
        <w:t>very low at sea</w:t>
      </w:r>
      <w:r w:rsidRPr="001A6DFF">
        <w:rPr>
          <w:sz w:val="14"/>
        </w:rPr>
        <w:t xml:space="preserve">.27 For instance, the </w:t>
      </w:r>
      <w:r w:rsidRPr="001A6DFF">
        <w:rPr>
          <w:rStyle w:val="StyleUnderline"/>
        </w:rPr>
        <w:t>Washington Conference</w:t>
      </w:r>
      <w:r w:rsidRPr="001A6DFF">
        <w:rPr>
          <w:sz w:val="14"/>
        </w:rPr>
        <w:t xml:space="preserve"> in 1921–22, which was an </w:t>
      </w:r>
      <w:r w:rsidRPr="001A6DFF">
        <w:rPr>
          <w:rStyle w:val="StyleUnderline"/>
        </w:rPr>
        <w:t xml:space="preserve">attempt by the major powers to limit the </w:t>
      </w:r>
      <w:r w:rsidRPr="001A6DFF">
        <w:rPr>
          <w:rStyle w:val="Emphasis"/>
        </w:rPr>
        <w:t>naval arms race</w:t>
      </w:r>
      <w:r w:rsidRPr="001A6DFF">
        <w:rPr>
          <w:sz w:val="14"/>
        </w:rPr>
        <w:t xml:space="preserve">, </w:t>
      </w:r>
      <w:r w:rsidRPr="001A6DFF">
        <w:rPr>
          <w:rStyle w:val="StyleUnderline"/>
        </w:rPr>
        <w:t xml:space="preserve">struggled to define </w:t>
      </w:r>
      <w:r w:rsidRPr="001A6DFF">
        <w:rPr>
          <w:rStyle w:val="Emphasis"/>
        </w:rPr>
        <w:t>offensive capability</w:t>
      </w:r>
      <w:r w:rsidRPr="001A6DFF">
        <w:rPr>
          <w:sz w:val="14"/>
        </w:rPr>
        <w:t xml:space="preserve">. The vertical launching system (VLS) ubiquitous on Western warships is a prime contemporary example of this problem. </w:t>
      </w:r>
      <w:r w:rsidRPr="001A6DFF">
        <w:rPr>
          <w:rStyle w:val="StyleUnderline"/>
        </w:rPr>
        <w:t xml:space="preserve">An </w:t>
      </w:r>
      <w:r w:rsidRPr="001A6DFF">
        <w:rPr>
          <w:rStyle w:val="StyleUnderline"/>
          <w:highlight w:val="cyan"/>
        </w:rPr>
        <w:t xml:space="preserve">adversary </w:t>
      </w:r>
      <w:r w:rsidRPr="001A6DFF">
        <w:rPr>
          <w:rStyle w:val="Emphasis"/>
          <w:highlight w:val="cyan"/>
        </w:rPr>
        <w:t>doesn’t know</w:t>
      </w:r>
      <w:r w:rsidRPr="001A6DFF">
        <w:rPr>
          <w:rStyle w:val="StyleUnderline"/>
        </w:rPr>
        <w:t xml:space="preserve"> whether </w:t>
      </w:r>
      <w:r w:rsidRPr="001A6DFF">
        <w:rPr>
          <w:rStyle w:val="StyleUnderline"/>
          <w:highlight w:val="cyan"/>
        </w:rPr>
        <w:t>VLS</w:t>
      </w:r>
      <w:r w:rsidRPr="001A6DFF">
        <w:rPr>
          <w:sz w:val="14"/>
        </w:rPr>
        <w:t xml:space="preserve"> cells </w:t>
      </w:r>
      <w:r w:rsidRPr="001A6DFF">
        <w:rPr>
          <w:rStyle w:val="StyleUnderline"/>
          <w:highlight w:val="cyan"/>
        </w:rPr>
        <w:t>contain</w:t>
      </w:r>
      <w:r w:rsidRPr="001A6DFF">
        <w:rPr>
          <w:rStyle w:val="StyleUnderline"/>
        </w:rPr>
        <w:t xml:space="preserve"> </w:t>
      </w:r>
      <w:r w:rsidRPr="001A6DFF">
        <w:rPr>
          <w:rStyle w:val="Emphasis"/>
        </w:rPr>
        <w:t>anti-air missiles</w:t>
      </w:r>
      <w:r w:rsidRPr="001A6DFF">
        <w:rPr>
          <w:sz w:val="14"/>
        </w:rPr>
        <w:t xml:space="preserve"> for self-defence, </w:t>
      </w:r>
      <w:r w:rsidRPr="001A6DFF">
        <w:rPr>
          <w:rStyle w:val="StyleUnderline"/>
        </w:rPr>
        <w:t xml:space="preserve">land-attack </w:t>
      </w:r>
      <w:r w:rsidRPr="001A6DFF">
        <w:rPr>
          <w:rStyle w:val="Emphasis"/>
          <w:highlight w:val="cyan"/>
        </w:rPr>
        <w:t>missiles</w:t>
      </w:r>
      <w:r w:rsidRPr="001A6DFF">
        <w:rPr>
          <w:sz w:val="14"/>
        </w:rPr>
        <w:t xml:space="preserve"> for long-range strike, </w:t>
      </w:r>
      <w:r w:rsidRPr="001A6DFF">
        <w:rPr>
          <w:rStyle w:val="StyleUnderline"/>
        </w:rPr>
        <w:t xml:space="preserve">or the next-generation stealthy </w:t>
      </w:r>
      <w:r w:rsidRPr="001A6DFF">
        <w:rPr>
          <w:rStyle w:val="Emphasis"/>
        </w:rPr>
        <w:t>anti-ship missile</w:t>
      </w:r>
      <w:r w:rsidRPr="001A6DFF">
        <w:rPr>
          <w:sz w:val="14"/>
        </w:rPr>
        <w:t xml:space="preserve"> currently under development for the US military. </w:t>
      </w:r>
      <w:r w:rsidRPr="001A6DFF">
        <w:rPr>
          <w:rStyle w:val="StyleUnderline"/>
        </w:rPr>
        <w:t>Submarines</w:t>
      </w:r>
      <w:r w:rsidRPr="001A6DFF">
        <w:rPr>
          <w:sz w:val="14"/>
        </w:rPr>
        <w:t xml:space="preserve"> and the contents of their magazines </w:t>
      </w:r>
      <w:r w:rsidRPr="001A6DFF">
        <w:rPr>
          <w:rStyle w:val="StyleUnderline"/>
        </w:rPr>
        <w:t xml:space="preserve">pose a </w:t>
      </w:r>
      <w:r w:rsidRPr="001A6DFF">
        <w:rPr>
          <w:rStyle w:val="Emphasis"/>
        </w:rPr>
        <w:t>similar problem</w:t>
      </w:r>
      <w:r w:rsidRPr="001A6DFF">
        <w:rPr>
          <w:sz w:val="14"/>
        </w:rPr>
        <w:t>. And some analysts have noted that ‘</w:t>
      </w:r>
      <w:r w:rsidRPr="001A6DFF">
        <w:rPr>
          <w:rStyle w:val="StyleUnderline"/>
        </w:rPr>
        <w:t xml:space="preserve">modern </w:t>
      </w:r>
      <w:r w:rsidRPr="001A6DFF">
        <w:rPr>
          <w:rStyle w:val="StyleUnderline"/>
          <w:highlight w:val="cyan"/>
        </w:rPr>
        <w:t>warship</w:t>
      </w:r>
      <w:r w:rsidRPr="001A6DFF">
        <w:rPr>
          <w:rStyle w:val="StyleUnderline"/>
        </w:rPr>
        <w:t xml:space="preserve">s have </w:t>
      </w:r>
      <w:r w:rsidRPr="001A6DFF">
        <w:rPr>
          <w:rStyle w:val="Emphasis"/>
          <w:highlight w:val="cyan"/>
        </w:rPr>
        <w:t>glass jaws</w:t>
      </w:r>
      <w:r w:rsidRPr="001A6DFF">
        <w:rPr>
          <w:sz w:val="14"/>
        </w:rPr>
        <w:t xml:space="preserve">’—that is, </w:t>
      </w:r>
      <w:r w:rsidRPr="001A6DFF">
        <w:rPr>
          <w:rStyle w:val="StyleUnderline"/>
        </w:rPr>
        <w:t>they’re vulnerable</w:t>
      </w:r>
      <w:r w:rsidRPr="001A6DFF">
        <w:rPr>
          <w:sz w:val="14"/>
        </w:rPr>
        <w:t xml:space="preserve">, if not to sinking, </w:t>
      </w:r>
      <w:r w:rsidRPr="001A6DFF">
        <w:rPr>
          <w:rStyle w:val="StyleUnderline"/>
        </w:rPr>
        <w:t xml:space="preserve">then to being put </w:t>
      </w:r>
      <w:r w:rsidRPr="001A6DFF">
        <w:rPr>
          <w:rStyle w:val="Emphasis"/>
        </w:rPr>
        <w:t>out of action</w:t>
      </w:r>
      <w:r w:rsidRPr="001A6DFF">
        <w:rPr>
          <w:rStyle w:val="StyleUnderline"/>
        </w:rPr>
        <w:t xml:space="preserve"> by even a </w:t>
      </w:r>
      <w:r w:rsidRPr="001A6DFF">
        <w:rPr>
          <w:rStyle w:val="Emphasis"/>
        </w:rPr>
        <w:t>single missile</w:t>
      </w:r>
      <w:r w:rsidRPr="001A6DFF">
        <w:rPr>
          <w:sz w:val="14"/>
        </w:rPr>
        <w:t xml:space="preserve"> or torpedo hit.28 This arguably leads to a dynamic in which ‘</w:t>
      </w:r>
      <w:r w:rsidRPr="001A6DFF">
        <w:rPr>
          <w:rStyle w:val="StyleUnderline"/>
        </w:rPr>
        <w:t xml:space="preserve">whichever side completes the </w:t>
      </w:r>
      <w:r w:rsidRPr="001A6DFF">
        <w:rPr>
          <w:rStyle w:val="Emphasis"/>
        </w:rPr>
        <w:t>targeting chain</w:t>
      </w:r>
      <w:r w:rsidRPr="001A6DFF">
        <w:rPr>
          <w:sz w:val="14"/>
        </w:rPr>
        <w:t xml:space="preserve"> first </w:t>
      </w:r>
      <w:r w:rsidRPr="001A6DFF">
        <w:rPr>
          <w:rStyle w:val="StyleUnderline"/>
        </w:rPr>
        <w:t xml:space="preserve">and fires first almost </w:t>
      </w:r>
      <w:r w:rsidRPr="001A6DFF">
        <w:rPr>
          <w:rStyle w:val="Emphasis"/>
        </w:rPr>
        <w:t>always wins</w:t>
      </w:r>
      <w:r w:rsidRPr="001A6DFF">
        <w:rPr>
          <w:sz w:val="14"/>
        </w:rPr>
        <w:t xml:space="preserve">’, </w:t>
      </w:r>
      <w:r w:rsidRPr="001A6DFF">
        <w:rPr>
          <w:rStyle w:val="StyleUnderline"/>
        </w:rPr>
        <w:t xml:space="preserve">and creates a powerful </w:t>
      </w:r>
      <w:r w:rsidRPr="001A6DFF">
        <w:rPr>
          <w:rStyle w:val="Emphasis"/>
        </w:rPr>
        <w:t>incentive to pre-empt</w:t>
      </w:r>
      <w:r w:rsidRPr="001A6DFF">
        <w:rPr>
          <w:sz w:val="14"/>
        </w:rPr>
        <w:t xml:space="preserve">.29 In other words, ships that can be discovered are very vulnerable. There can, therefore, </w:t>
      </w:r>
      <w:r w:rsidRPr="001A6DFF">
        <w:rPr>
          <w:rStyle w:val="StyleUnderline"/>
        </w:rPr>
        <w:t xml:space="preserve">be a major advantage in </w:t>
      </w:r>
      <w:r w:rsidRPr="001A6DFF">
        <w:rPr>
          <w:rStyle w:val="Emphasis"/>
        </w:rPr>
        <w:t>shooting first</w:t>
      </w:r>
      <w:r w:rsidRPr="001A6DFF">
        <w:rPr>
          <w:sz w:val="14"/>
        </w:rPr>
        <w:t xml:space="preserve"> when conflict seems imminent. This suggests the potential for maritime scenarios in which </w:t>
      </w:r>
      <w:r w:rsidRPr="001A6DFF">
        <w:rPr>
          <w:rStyle w:val="Emphasis"/>
        </w:rPr>
        <w:t>escalation</w:t>
      </w:r>
      <w:r w:rsidRPr="001A6DFF">
        <w:rPr>
          <w:rStyle w:val="StyleUnderline"/>
        </w:rPr>
        <w:t xml:space="preserve"> pressures are</w:t>
      </w:r>
      <w:r w:rsidRPr="001A6DFF">
        <w:rPr>
          <w:sz w:val="14"/>
        </w:rPr>
        <w:t xml:space="preserve"> very </w:t>
      </w:r>
      <w:r w:rsidRPr="001A6DFF">
        <w:rPr>
          <w:rStyle w:val="Emphasis"/>
        </w:rPr>
        <w:t>strong</w:t>
      </w:r>
      <w:r w:rsidRPr="001A6DFF">
        <w:rPr>
          <w:sz w:val="14"/>
        </w:rPr>
        <w:t xml:space="preserve">. The longstanding naval </w:t>
      </w:r>
      <w:r w:rsidRPr="001A6DFF">
        <w:rPr>
          <w:rStyle w:val="StyleUnderline"/>
        </w:rPr>
        <w:t>preoccupation with presence</w:t>
      </w:r>
      <w:r w:rsidRPr="001A6DFF">
        <w:rPr>
          <w:sz w:val="14"/>
        </w:rPr>
        <w:t xml:space="preserve"> can also be </w:t>
      </w:r>
      <w:r w:rsidRPr="001A6DFF">
        <w:rPr>
          <w:rStyle w:val="StyleUnderline"/>
        </w:rPr>
        <w:t xml:space="preserve">read as the capacity to act with </w:t>
      </w:r>
      <w:r w:rsidRPr="001A6DFF">
        <w:rPr>
          <w:rStyle w:val="Emphasis"/>
        </w:rPr>
        <w:t>little warning</w:t>
      </w:r>
      <w:r w:rsidRPr="001A6DFF">
        <w:rPr>
          <w:sz w:val="14"/>
        </w:rPr>
        <w:t xml:space="preserve">, and sea power has specific characteristics that </w:t>
      </w:r>
      <w:r w:rsidRPr="001A6DFF">
        <w:rPr>
          <w:rStyle w:val="StyleUnderline"/>
        </w:rPr>
        <w:t xml:space="preserve">produce </w:t>
      </w:r>
      <w:r w:rsidRPr="001A6DFF">
        <w:rPr>
          <w:rStyle w:val="Emphasis"/>
        </w:rPr>
        <w:t>uncertainty and ambiguity</w:t>
      </w:r>
      <w:r w:rsidRPr="001A6DFF">
        <w:rPr>
          <w:sz w:val="14"/>
        </w:rPr>
        <w:t xml:space="preserve">.30 The doctrine and concepts underwriting the employment of naval platforms reflect those features. The various iterations of </w:t>
      </w:r>
      <w:r w:rsidRPr="001A6DFF">
        <w:rPr>
          <w:rStyle w:val="StyleUnderline"/>
          <w:highlight w:val="cyan"/>
        </w:rPr>
        <w:t xml:space="preserve">US </w:t>
      </w:r>
      <w:r w:rsidRPr="001A6DFF">
        <w:rPr>
          <w:rStyle w:val="Emphasis"/>
          <w:highlight w:val="cyan"/>
        </w:rPr>
        <w:t>maritime doctrine</w:t>
      </w:r>
      <w:r w:rsidRPr="001A6DFF">
        <w:rPr>
          <w:sz w:val="14"/>
        </w:rPr>
        <w:t>—air–sea battle, joint concept for access and manoeuvre in the global commons (JAM-GC), now distributed maritime operations (DMO)—</w:t>
      </w:r>
      <w:r w:rsidRPr="001A6DFF">
        <w:rPr>
          <w:rStyle w:val="StyleUnderline"/>
          <w:highlight w:val="cyan"/>
        </w:rPr>
        <w:t xml:space="preserve">are </w:t>
      </w:r>
      <w:r w:rsidRPr="001A6DFF">
        <w:rPr>
          <w:rStyle w:val="Emphasis"/>
          <w:highlight w:val="cyan"/>
        </w:rPr>
        <w:t>highly</w:t>
      </w:r>
      <w:r w:rsidRPr="001A6DFF">
        <w:rPr>
          <w:rStyle w:val="Emphasis"/>
        </w:rPr>
        <w:t xml:space="preserve"> offensive</w:t>
      </w:r>
      <w:r w:rsidRPr="001A6DFF">
        <w:rPr>
          <w:sz w:val="14"/>
        </w:rPr>
        <w:t xml:space="preserve"> ways of operating. Some analysts have rightly noted </w:t>
      </w:r>
      <w:r w:rsidRPr="001A6DFF">
        <w:rPr>
          <w:rStyle w:val="StyleUnderline"/>
        </w:rPr>
        <w:t>this</w:t>
      </w:r>
      <w:r w:rsidRPr="001A6DFF">
        <w:rPr>
          <w:sz w:val="14"/>
        </w:rPr>
        <w:t xml:space="preserve"> doctrine </w:t>
      </w:r>
      <w:r w:rsidRPr="001A6DFF">
        <w:rPr>
          <w:rStyle w:val="StyleUnderline"/>
        </w:rPr>
        <w:t xml:space="preserve">as </w:t>
      </w:r>
      <w:r w:rsidRPr="001A6DFF">
        <w:rPr>
          <w:rStyle w:val="StyleUnderline"/>
          <w:highlight w:val="cyan"/>
        </w:rPr>
        <w:t>escalatory</w:t>
      </w:r>
      <w:r w:rsidRPr="001A6DFF">
        <w:rPr>
          <w:sz w:val="14"/>
        </w:rPr>
        <w:t xml:space="preserve">. As Jonathan Caverley and Peter Dombrowski have argued: [A]t the minimum, it appears the </w:t>
      </w:r>
      <w:r w:rsidRPr="001A6DFF">
        <w:rPr>
          <w:rStyle w:val="StyleUnderline"/>
        </w:rPr>
        <w:t xml:space="preserve">USN will focus on destroying the </w:t>
      </w:r>
      <w:r w:rsidRPr="001A6DFF">
        <w:rPr>
          <w:rStyle w:val="Emphasis"/>
        </w:rPr>
        <w:t>PLAN fleet</w:t>
      </w:r>
      <w:r w:rsidRPr="001A6DFF">
        <w:rPr>
          <w:rStyle w:val="StyleUnderline"/>
        </w:rPr>
        <w:t xml:space="preserve"> and associated </w:t>
      </w:r>
      <w:r w:rsidRPr="001A6DFF">
        <w:rPr>
          <w:rStyle w:val="Emphasis"/>
        </w:rPr>
        <w:t>island bases</w:t>
      </w:r>
      <w:r w:rsidRPr="001A6DFF">
        <w:rPr>
          <w:sz w:val="14"/>
        </w:rPr>
        <w:t xml:space="preserve"> in the South China Sea should a conflict erupt. At the maximum, it, along with the [US] Air Force, is preparing for a rapid, blinding assault on the Chinese mainland to remove any Chinese capability for denying US access beyond the twelve nautical miles of the territory the United States recognises as Chinese …31 It isn’t surprising that these </w:t>
      </w:r>
      <w:r w:rsidRPr="001A6DFF">
        <w:rPr>
          <w:rStyle w:val="StyleUnderline"/>
        </w:rPr>
        <w:t xml:space="preserve">concepts are so </w:t>
      </w:r>
      <w:r w:rsidRPr="001A6DFF">
        <w:rPr>
          <w:rStyle w:val="Emphasis"/>
          <w:highlight w:val="cyan"/>
        </w:rPr>
        <w:t>offensive</w:t>
      </w:r>
      <w:r w:rsidRPr="001A6DFF">
        <w:rPr>
          <w:rStyle w:val="Emphasis"/>
        </w:rPr>
        <w:t xml:space="preserve"> in </w:t>
      </w:r>
      <w:r w:rsidRPr="001A6DFF">
        <w:rPr>
          <w:rStyle w:val="Emphasis"/>
          <w:highlight w:val="cyan"/>
        </w:rPr>
        <w:t>nature</w:t>
      </w:r>
      <w:r w:rsidRPr="001A6DFF">
        <w:rPr>
          <w:sz w:val="14"/>
        </w:rPr>
        <w:t xml:space="preserve">: </w:t>
      </w:r>
      <w:r w:rsidRPr="001A6DFF">
        <w:rPr>
          <w:rStyle w:val="StyleUnderline"/>
        </w:rPr>
        <w:t xml:space="preserve">the US military is expected to </w:t>
      </w:r>
      <w:r w:rsidRPr="001A6DFF">
        <w:rPr>
          <w:rStyle w:val="Emphasis"/>
        </w:rPr>
        <w:t>develop options</w:t>
      </w:r>
      <w:r w:rsidRPr="001A6DFF">
        <w:rPr>
          <w:rStyle w:val="StyleUnderline"/>
        </w:rPr>
        <w:t xml:space="preserve"> that </w:t>
      </w:r>
      <w:r w:rsidRPr="001A6DFF">
        <w:rPr>
          <w:rStyle w:val="StyleUnderline"/>
          <w:highlight w:val="cyan"/>
        </w:rPr>
        <w:t>offer</w:t>
      </w:r>
      <w:r w:rsidRPr="001A6DFF">
        <w:rPr>
          <w:rStyle w:val="StyleUnderline"/>
        </w:rPr>
        <w:t xml:space="preserve"> the </w:t>
      </w:r>
      <w:r w:rsidRPr="001A6DFF">
        <w:rPr>
          <w:rStyle w:val="Emphasis"/>
          <w:highlight w:val="cyan"/>
        </w:rPr>
        <w:t>prospect</w:t>
      </w:r>
      <w:r w:rsidRPr="001A6DFF">
        <w:rPr>
          <w:rStyle w:val="StyleUnderline"/>
          <w:highlight w:val="cyan"/>
        </w:rPr>
        <w:t xml:space="preserve"> of</w:t>
      </w:r>
      <w:r w:rsidRPr="001A6DFF">
        <w:rPr>
          <w:rStyle w:val="StyleUnderline"/>
        </w:rPr>
        <w:t xml:space="preserve"> </w:t>
      </w:r>
      <w:r w:rsidRPr="001A6DFF">
        <w:rPr>
          <w:rStyle w:val="Emphasis"/>
        </w:rPr>
        <w:t>military victory</w:t>
      </w:r>
      <w:r w:rsidRPr="001A6DFF">
        <w:rPr>
          <w:sz w:val="14"/>
        </w:rPr>
        <w:t xml:space="preserve"> in a US–China conflict. Assuming that neither side wishes to engage </w:t>
      </w:r>
      <w:r w:rsidRPr="001A6DFF">
        <w:rPr>
          <w:rStyle w:val="StyleUnderline"/>
        </w:rPr>
        <w:t xml:space="preserve">in </w:t>
      </w:r>
      <w:r w:rsidRPr="001A6DFF">
        <w:rPr>
          <w:rStyle w:val="Emphasis"/>
          <w:highlight w:val="cyan"/>
        </w:rPr>
        <w:t>nuclear war</w:t>
      </w:r>
      <w:r w:rsidRPr="001A6DFF">
        <w:rPr>
          <w:sz w:val="14"/>
        </w:rPr>
        <w:t xml:space="preserve">, the focus for </w:t>
      </w:r>
      <w:r w:rsidRPr="001A6DFF">
        <w:rPr>
          <w:rStyle w:val="StyleUnderline"/>
        </w:rPr>
        <w:t>analysis should be on whether US and Chinese force</w:t>
      </w:r>
      <w:r w:rsidRPr="001A6DFF">
        <w:rPr>
          <w:sz w:val="14"/>
        </w:rPr>
        <w:t xml:space="preserve"> structures and plans </w:t>
      </w:r>
      <w:r w:rsidRPr="001A6DFF">
        <w:rPr>
          <w:rStyle w:val="StyleUnderline"/>
        </w:rPr>
        <w:t>increase</w:t>
      </w:r>
      <w:r w:rsidRPr="001A6DFF">
        <w:rPr>
          <w:sz w:val="14"/>
        </w:rPr>
        <w:t xml:space="preserve"> the risks of </w:t>
      </w:r>
      <w:r w:rsidRPr="001A6DFF">
        <w:rPr>
          <w:rStyle w:val="StyleUnderline"/>
        </w:rPr>
        <w:t xml:space="preserve">inadvertent or </w:t>
      </w:r>
      <w:r w:rsidRPr="001A6DFF">
        <w:rPr>
          <w:rStyle w:val="Emphasis"/>
        </w:rPr>
        <w:t>accidental escalation</w:t>
      </w:r>
      <w:r w:rsidRPr="001A6DFF">
        <w:rPr>
          <w:sz w:val="14"/>
        </w:rPr>
        <w:t xml:space="preserve">, pre-emption and loss of control. In other words, which features of the strategic dynamic between the US and China raise the risk of escalation? In short, </w:t>
      </w:r>
      <w:r w:rsidRPr="001A6DFF">
        <w:rPr>
          <w:rStyle w:val="StyleUnderline"/>
        </w:rPr>
        <w:t xml:space="preserve">contemporary naval capabilities are </w:t>
      </w:r>
      <w:r w:rsidRPr="001A6DFF">
        <w:rPr>
          <w:rStyle w:val="Emphasis"/>
          <w:highlight w:val="cyan"/>
        </w:rPr>
        <w:t>ambiguous</w:t>
      </w:r>
      <w:r w:rsidRPr="001A6DFF">
        <w:rPr>
          <w:rStyle w:val="Emphasis"/>
        </w:rPr>
        <w:t xml:space="preserve"> in </w:t>
      </w:r>
      <w:r w:rsidRPr="001A6DFF">
        <w:rPr>
          <w:rStyle w:val="Emphasis"/>
          <w:highlight w:val="cyan"/>
        </w:rPr>
        <w:t>intent</w:t>
      </w:r>
      <w:r w:rsidRPr="001A6DFF">
        <w:rPr>
          <w:rStyle w:val="Emphasis"/>
        </w:rPr>
        <w:t xml:space="preserve"> and nature</w:t>
      </w:r>
      <w:r w:rsidRPr="001A6DFF">
        <w:rPr>
          <w:sz w:val="14"/>
        </w:rPr>
        <w:t xml:space="preserve">, </w:t>
      </w:r>
      <w:r w:rsidRPr="001A6DFF">
        <w:rPr>
          <w:rStyle w:val="StyleUnderline"/>
          <w:highlight w:val="cyan"/>
        </w:rPr>
        <w:t>creat</w:t>
      </w:r>
      <w:r w:rsidRPr="001A6DFF">
        <w:rPr>
          <w:rStyle w:val="StyleUnderline"/>
        </w:rPr>
        <w:t xml:space="preserve">ing the possibilities for inadvertent and </w:t>
      </w:r>
      <w:r w:rsidRPr="001A6DFF">
        <w:rPr>
          <w:rStyle w:val="Emphasis"/>
        </w:rPr>
        <w:t xml:space="preserve">accidental </w:t>
      </w:r>
      <w:r w:rsidRPr="001A6DFF">
        <w:rPr>
          <w:rStyle w:val="Emphasis"/>
          <w:highlight w:val="cyan"/>
        </w:rPr>
        <w:t>escalation</w:t>
      </w:r>
      <w:r w:rsidRPr="001A6DFF">
        <w:rPr>
          <w:sz w:val="14"/>
        </w:rPr>
        <w:t>, and the vulnerability of critical capabilities in a missile exchange creates pressures for pre-emption.</w:t>
      </w:r>
    </w:p>
    <w:p w14:paraId="10865C00" w14:textId="77777777" w:rsidR="00A5466D" w:rsidRPr="001A6DFF" w:rsidRDefault="00A5466D" w:rsidP="00A5466D">
      <w:pPr>
        <w:pStyle w:val="Heading4"/>
      </w:pPr>
      <w:r w:rsidRPr="001A6DFF">
        <w:t xml:space="preserve">Specifically, decentralized </w:t>
      </w:r>
      <w:r w:rsidRPr="001A6DFF">
        <w:rPr>
          <w:u w:val="single"/>
        </w:rPr>
        <w:t>logistics</w:t>
      </w:r>
      <w:r w:rsidRPr="001A6DFF">
        <w:t xml:space="preserve"> deters an </w:t>
      </w:r>
      <w:r w:rsidRPr="001A6DFF">
        <w:rPr>
          <w:u w:val="single"/>
        </w:rPr>
        <w:t>invasion</w:t>
      </w:r>
      <w:r w:rsidRPr="001A6DFF">
        <w:t xml:space="preserve"> in Taiwan.</w:t>
      </w:r>
    </w:p>
    <w:p w14:paraId="0D842AF1" w14:textId="77777777" w:rsidR="00A5466D" w:rsidRPr="001A6DFF" w:rsidRDefault="00A5466D" w:rsidP="00A5466D">
      <w:r w:rsidRPr="001A6DFF">
        <w:t xml:space="preserve">Gabriel W. </w:t>
      </w:r>
      <w:r w:rsidRPr="001A6DFF">
        <w:rPr>
          <w:rStyle w:val="Style13ptBold"/>
        </w:rPr>
        <w:t>Pryor 24</w:t>
      </w:r>
      <w:r w:rsidRPr="001A6DFF">
        <w:t xml:space="preserve">, Colonel, U.S. Army, Commander, McAlester Army Ammunition Plant, B.A., Gonzaga University, M.P.M., Georgetown University, M.A. Strategic Studies, U.S. Army Command and General Staff College, 2/1/2024, “Logistics in the Indo-Pacific: Setting the Theater for a Conflict over Taiwan,” </w:t>
      </w:r>
      <w:r w:rsidRPr="001A6DFF">
        <w:rPr>
          <w:i/>
          <w:iCs/>
        </w:rPr>
        <w:t>Army Sustainment</w:t>
      </w:r>
      <w:r w:rsidRPr="001A6DFF">
        <w:t>, 56(1), pp. 17-21, https://www.army.mil/article/272919/logistics_in_the_indo_pacific_setting_the_theater_for_a_conflict_over_taiwan, JL</w:t>
      </w:r>
    </w:p>
    <w:p w14:paraId="22702935" w14:textId="77777777" w:rsidR="00A5466D" w:rsidRPr="001A6DFF" w:rsidRDefault="00A5466D" w:rsidP="00A5466D">
      <w:pPr>
        <w:rPr>
          <w:sz w:val="14"/>
          <w:szCs w:val="16"/>
        </w:rPr>
      </w:pPr>
      <w:r w:rsidRPr="001A6DFF">
        <w:rPr>
          <w:sz w:val="14"/>
        </w:rPr>
        <w:t xml:space="preserve">The </w:t>
      </w:r>
      <w:r w:rsidRPr="001A6DFF">
        <w:rPr>
          <w:rStyle w:val="StyleUnderline"/>
          <w:highlight w:val="cyan"/>
        </w:rPr>
        <w:t>likelihood of</w:t>
      </w:r>
      <w:r w:rsidRPr="001A6DFF">
        <w:rPr>
          <w:sz w:val="14"/>
        </w:rPr>
        <w:t xml:space="preserve"> a </w:t>
      </w:r>
      <w:r w:rsidRPr="001A6DFF">
        <w:rPr>
          <w:rStyle w:val="StyleUnderline"/>
        </w:rPr>
        <w:t xml:space="preserve">U.S. military </w:t>
      </w:r>
      <w:r w:rsidRPr="001A6DFF">
        <w:rPr>
          <w:rStyle w:val="StyleUnderline"/>
          <w:highlight w:val="cyan"/>
        </w:rPr>
        <w:t>conflict</w:t>
      </w:r>
      <w:r w:rsidRPr="001A6DFF">
        <w:rPr>
          <w:rStyle w:val="StyleUnderline"/>
        </w:rPr>
        <w:t xml:space="preserve"> with </w:t>
      </w:r>
      <w:r w:rsidRPr="001A6DFF">
        <w:rPr>
          <w:rStyle w:val="Emphasis"/>
        </w:rPr>
        <w:t xml:space="preserve">China </w:t>
      </w:r>
      <w:r w:rsidRPr="001A6DFF">
        <w:rPr>
          <w:rStyle w:val="Emphasis"/>
          <w:highlight w:val="cyan"/>
        </w:rPr>
        <w:t>over Taiwan</w:t>
      </w:r>
      <w:r w:rsidRPr="001A6DFF">
        <w:rPr>
          <w:rStyle w:val="StyleUnderline"/>
          <w:highlight w:val="cyan"/>
        </w:rPr>
        <w:t xml:space="preserve"> in</w:t>
      </w:r>
      <w:r w:rsidRPr="001A6DFF">
        <w:rPr>
          <w:rStyle w:val="StyleUnderline"/>
        </w:rPr>
        <w:t xml:space="preserve"> the </w:t>
      </w:r>
      <w:r w:rsidRPr="001A6DFF">
        <w:rPr>
          <w:rStyle w:val="StyleUnderline"/>
          <w:highlight w:val="cyan"/>
        </w:rPr>
        <w:t xml:space="preserve">next decade </w:t>
      </w:r>
      <w:r w:rsidRPr="001A6DFF">
        <w:rPr>
          <w:rStyle w:val="Emphasis"/>
          <w:highlight w:val="cyan"/>
        </w:rPr>
        <w:t>continues to increase</w:t>
      </w:r>
      <w:r w:rsidRPr="001A6DFF">
        <w:rPr>
          <w:sz w:val="14"/>
        </w:rPr>
        <w:t xml:space="preserve">. Over the past two decades of </w:t>
      </w:r>
      <w:r w:rsidRPr="001A6DFF">
        <w:rPr>
          <w:rStyle w:val="StyleUnderline"/>
        </w:rPr>
        <w:t>war in Iraq and Afghanistan</w:t>
      </w:r>
      <w:r w:rsidRPr="001A6DFF">
        <w:rPr>
          <w:sz w:val="14"/>
        </w:rPr>
        <w:t xml:space="preserve">, the </w:t>
      </w:r>
      <w:r w:rsidRPr="001A6DFF">
        <w:rPr>
          <w:rStyle w:val="StyleUnderline"/>
          <w:highlight w:val="cyan"/>
        </w:rPr>
        <w:t>U.S</w:t>
      </w:r>
      <w:r w:rsidRPr="001A6DFF">
        <w:rPr>
          <w:rStyle w:val="StyleUnderline"/>
        </w:rPr>
        <w:t>. military</w:t>
      </w:r>
      <w:r w:rsidRPr="001A6DFF">
        <w:rPr>
          <w:sz w:val="14"/>
        </w:rPr>
        <w:t xml:space="preserve"> has </w:t>
      </w:r>
      <w:r w:rsidRPr="001A6DFF">
        <w:rPr>
          <w:rStyle w:val="StyleUnderline"/>
          <w:highlight w:val="cyan"/>
        </w:rPr>
        <w:t>underinvested in critical</w:t>
      </w:r>
      <w:r w:rsidRPr="001A6DFF">
        <w:rPr>
          <w:rStyle w:val="StyleUnderline"/>
        </w:rPr>
        <w:t xml:space="preserve"> </w:t>
      </w:r>
      <w:r w:rsidRPr="001A6DFF">
        <w:rPr>
          <w:rStyle w:val="Emphasis"/>
        </w:rPr>
        <w:t xml:space="preserve">strategic </w:t>
      </w:r>
      <w:r w:rsidRPr="001A6DFF">
        <w:rPr>
          <w:rStyle w:val="Emphasis"/>
          <w:highlight w:val="cyan"/>
        </w:rPr>
        <w:t>logistics</w:t>
      </w:r>
      <w:r w:rsidRPr="001A6DFF">
        <w:rPr>
          <w:rStyle w:val="StyleUnderline"/>
        </w:rPr>
        <w:t xml:space="preserve"> and sustainment</w:t>
      </w:r>
      <w:r w:rsidRPr="001A6DFF">
        <w:rPr>
          <w:sz w:val="14"/>
        </w:rPr>
        <w:t xml:space="preserve"> capabilities </w:t>
      </w:r>
      <w:r w:rsidRPr="001A6DFF">
        <w:rPr>
          <w:rStyle w:val="StyleUnderline"/>
        </w:rPr>
        <w:t>to deploy</w:t>
      </w:r>
      <w:r w:rsidRPr="001A6DFF">
        <w:rPr>
          <w:sz w:val="14"/>
        </w:rPr>
        <w:t xml:space="preserve">, fight, </w:t>
      </w:r>
      <w:r w:rsidRPr="001A6DFF">
        <w:rPr>
          <w:rStyle w:val="StyleUnderline"/>
        </w:rPr>
        <w:t xml:space="preserve">and win in the </w:t>
      </w:r>
      <w:r w:rsidRPr="001A6DFF">
        <w:rPr>
          <w:rStyle w:val="Emphasis"/>
        </w:rPr>
        <w:t>Indo-Pacific</w:t>
      </w:r>
      <w:r w:rsidRPr="001A6DFF">
        <w:rPr>
          <w:sz w:val="14"/>
        </w:rPr>
        <w:t xml:space="preserve">. In her February 2022 message to the force, Secretary of the Army Christine E. Wormuth stated, “We stand ready to deter and defend around the globe, as the tip of the spear in Europe and the backbone of the joint operations in the Indo-Pacific.” </w:t>
      </w:r>
      <w:r w:rsidRPr="001A6DFF">
        <w:rPr>
          <w:rStyle w:val="StyleUnderline"/>
        </w:rPr>
        <w:t xml:space="preserve">Examining the strategic deployment of forces during </w:t>
      </w:r>
      <w:r w:rsidRPr="001A6DFF">
        <w:rPr>
          <w:rStyle w:val="Emphasis"/>
        </w:rPr>
        <w:t>W</w:t>
      </w:r>
      <w:r w:rsidRPr="001A6DFF">
        <w:rPr>
          <w:sz w:val="14"/>
        </w:rPr>
        <w:t xml:space="preserve">orld </w:t>
      </w:r>
      <w:r w:rsidRPr="001A6DFF">
        <w:rPr>
          <w:rStyle w:val="Emphasis"/>
        </w:rPr>
        <w:t>W</w:t>
      </w:r>
      <w:r w:rsidRPr="001A6DFF">
        <w:rPr>
          <w:sz w:val="14"/>
        </w:rPr>
        <w:t xml:space="preserve">ar </w:t>
      </w:r>
      <w:r w:rsidRPr="001A6DFF">
        <w:rPr>
          <w:rStyle w:val="Emphasis"/>
        </w:rPr>
        <w:t>II</w:t>
      </w:r>
      <w:r w:rsidRPr="001A6DFF">
        <w:rPr>
          <w:rStyle w:val="StyleUnderline"/>
        </w:rPr>
        <w:t xml:space="preserve"> is critical to understanding how the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should invest in</w:t>
      </w:r>
      <w:r w:rsidRPr="001A6DFF">
        <w:rPr>
          <w:rStyle w:val="StyleUnderline"/>
        </w:rPr>
        <w:t xml:space="preserve"> the </w:t>
      </w:r>
      <w:r w:rsidRPr="001A6DFF">
        <w:rPr>
          <w:rStyle w:val="Emphasis"/>
        </w:rPr>
        <w:t xml:space="preserve">future </w:t>
      </w:r>
      <w:r w:rsidRPr="001A6DFF">
        <w:rPr>
          <w:rStyle w:val="Emphasis"/>
          <w:highlight w:val="cyan"/>
        </w:rPr>
        <w:t>logistics</w:t>
      </w:r>
      <w:r w:rsidRPr="001A6DFF">
        <w:rPr>
          <w:sz w:val="14"/>
        </w:rPr>
        <w:t xml:space="preserve"> and sustainment capabilities </w:t>
      </w:r>
      <w:r w:rsidRPr="001A6DFF">
        <w:rPr>
          <w:rStyle w:val="StyleUnderline"/>
          <w:highlight w:val="cyan"/>
        </w:rPr>
        <w:t>in</w:t>
      </w:r>
      <w:r w:rsidRPr="001A6DFF">
        <w:rPr>
          <w:rStyle w:val="StyleUnderline"/>
        </w:rPr>
        <w:t xml:space="preserve"> the </w:t>
      </w:r>
      <w:r w:rsidRPr="001A6DFF">
        <w:rPr>
          <w:rStyle w:val="Emphasis"/>
          <w:highlight w:val="cyan"/>
        </w:rPr>
        <w:t>Indo-</w:t>
      </w:r>
      <w:r w:rsidRPr="001A6DFF">
        <w:rPr>
          <w:rStyle w:val="Emphasis"/>
          <w:highlight w:val="cyan"/>
        </w:rPr>
        <w:lastRenderedPageBreak/>
        <w:t>Pacific</w:t>
      </w:r>
      <w:r w:rsidRPr="001A6DFF">
        <w:rPr>
          <w:sz w:val="14"/>
        </w:rPr>
        <w:t xml:space="preserve">. This article argues that due to the contested environment in the Indo-Pacific, the United States requires increased forward presence, additional Army watercraft, and modernized Army pre-positioned stocks (APS) to deter or defeat a Chinese attack on Taiwan. Contested Logistics in the Indo-Pacific </w:t>
      </w:r>
      <w:r w:rsidRPr="001A6DFF">
        <w:rPr>
          <w:rStyle w:val="StyleUnderline"/>
        </w:rPr>
        <w:t>Xi</w:t>
      </w:r>
      <w:r w:rsidRPr="001A6DFF">
        <w:rPr>
          <w:sz w:val="14"/>
        </w:rPr>
        <w:t xml:space="preserve"> Jinping, the general secretary of the Communist Party and chairman of the Central Military Commission of China, </w:t>
      </w:r>
      <w:r w:rsidRPr="001A6DFF">
        <w:rPr>
          <w:rStyle w:val="StyleUnderline"/>
        </w:rPr>
        <w:t>has stated</w:t>
      </w:r>
      <w:r w:rsidRPr="001A6DFF">
        <w:rPr>
          <w:sz w:val="14"/>
        </w:rPr>
        <w:t xml:space="preserve"> since 2012 that the </w:t>
      </w:r>
      <w:r w:rsidRPr="001A6DFF">
        <w:rPr>
          <w:rStyle w:val="StyleUnderline"/>
        </w:rPr>
        <w:t xml:space="preserve">Chinese dream is for China to become a fully </w:t>
      </w:r>
      <w:r w:rsidRPr="001A6DFF">
        <w:rPr>
          <w:rStyle w:val="Emphasis"/>
        </w:rPr>
        <w:t>developed nation</w:t>
      </w:r>
      <w:r w:rsidRPr="001A6DFF">
        <w:rPr>
          <w:sz w:val="14"/>
        </w:rPr>
        <w:t xml:space="preserve"> by 2049, which will be the 100th anniversary of the People’s Republic of China (PRC). The PRC’s position is Taiwan has been a part of China since the Republic of China ceased to exist in 1949. </w:t>
      </w:r>
      <w:r w:rsidRPr="001A6DFF">
        <w:rPr>
          <w:rStyle w:val="StyleUnderline"/>
        </w:rPr>
        <w:t xml:space="preserve">To forestall intervention by external forces in a </w:t>
      </w:r>
      <w:r w:rsidRPr="001A6DFF">
        <w:rPr>
          <w:rStyle w:val="Emphasis"/>
        </w:rPr>
        <w:t>conflict over Taiwan</w:t>
      </w:r>
      <w:r w:rsidRPr="001A6DFF">
        <w:rPr>
          <w:sz w:val="14"/>
        </w:rPr>
        <w:t xml:space="preserve">, </w:t>
      </w:r>
      <w:r w:rsidRPr="001A6DFF">
        <w:rPr>
          <w:rStyle w:val="StyleUnderline"/>
        </w:rPr>
        <w:t>China has invested heavily in developing</w:t>
      </w:r>
      <w:r w:rsidRPr="001A6DFF">
        <w:rPr>
          <w:sz w:val="14"/>
        </w:rPr>
        <w:t xml:space="preserve"> and </w:t>
      </w:r>
      <w:r w:rsidRPr="001A6DFF">
        <w:rPr>
          <w:rStyle w:val="StyleUnderline"/>
        </w:rPr>
        <w:t>employing</w:t>
      </w:r>
      <w:r w:rsidRPr="001A6DFF">
        <w:rPr>
          <w:sz w:val="14"/>
        </w:rPr>
        <w:t xml:space="preserve"> anti-access and area denial (</w:t>
      </w:r>
      <w:r w:rsidRPr="001A6DFF">
        <w:rPr>
          <w:rStyle w:val="Emphasis"/>
        </w:rPr>
        <w:t>A2/AD</w:t>
      </w:r>
      <w:r w:rsidRPr="001A6DFF">
        <w:rPr>
          <w:sz w:val="14"/>
        </w:rPr>
        <w:t xml:space="preserve">) </w:t>
      </w:r>
      <w:r w:rsidRPr="001A6DFF">
        <w:rPr>
          <w:rStyle w:val="StyleUnderline"/>
        </w:rPr>
        <w:t xml:space="preserve">weapons in the </w:t>
      </w:r>
      <w:r w:rsidRPr="001A6DFF">
        <w:rPr>
          <w:rStyle w:val="Emphasis"/>
        </w:rPr>
        <w:t>Indo-Pacific</w:t>
      </w:r>
      <w:r w:rsidRPr="001A6DFF">
        <w:rPr>
          <w:sz w:val="14"/>
        </w:rPr>
        <w:t xml:space="preserve">. The purpose of A2/AD weapons is </w:t>
      </w:r>
      <w:r w:rsidRPr="001A6DFF">
        <w:rPr>
          <w:rStyle w:val="StyleUnderline"/>
        </w:rPr>
        <w:t>to deny</w:t>
      </w:r>
      <w:r w:rsidRPr="001A6DFF">
        <w:rPr>
          <w:sz w:val="14"/>
        </w:rPr>
        <w:t xml:space="preserve">, </w:t>
      </w:r>
      <w:r w:rsidRPr="001A6DFF">
        <w:rPr>
          <w:rStyle w:val="StyleUnderline"/>
        </w:rPr>
        <w:t xml:space="preserve">by </w:t>
      </w:r>
      <w:r w:rsidRPr="001A6DFF">
        <w:rPr>
          <w:rStyle w:val="Emphasis"/>
        </w:rPr>
        <w:t>air and sea</w:t>
      </w:r>
      <w:r w:rsidRPr="001A6DFF">
        <w:rPr>
          <w:sz w:val="14"/>
        </w:rPr>
        <w:t xml:space="preserve">, the </w:t>
      </w:r>
      <w:r w:rsidRPr="001A6DFF">
        <w:rPr>
          <w:rStyle w:val="StyleUnderline"/>
        </w:rPr>
        <w:t>deployment of forces</w:t>
      </w:r>
      <w:r w:rsidRPr="001A6DFF">
        <w:rPr>
          <w:sz w:val="14"/>
        </w:rPr>
        <w:t xml:space="preserve"> that would threaten China in a conflict. </w:t>
      </w:r>
      <w:r w:rsidRPr="001A6DFF">
        <w:rPr>
          <w:rStyle w:val="StyleUnderline"/>
        </w:rPr>
        <w:t xml:space="preserve">During </w:t>
      </w:r>
      <w:r w:rsidRPr="001A6DFF">
        <w:rPr>
          <w:rStyle w:val="Emphasis"/>
        </w:rPr>
        <w:t>W</w:t>
      </w:r>
      <w:r w:rsidRPr="001A6DFF">
        <w:rPr>
          <w:sz w:val="14"/>
        </w:rPr>
        <w:t xml:space="preserve">orld </w:t>
      </w:r>
      <w:r w:rsidRPr="001A6DFF">
        <w:rPr>
          <w:rStyle w:val="Emphasis"/>
        </w:rPr>
        <w:t>W</w:t>
      </w:r>
      <w:r w:rsidRPr="001A6DFF">
        <w:rPr>
          <w:sz w:val="14"/>
        </w:rPr>
        <w:t xml:space="preserve">ar </w:t>
      </w:r>
      <w:r w:rsidRPr="001A6DFF">
        <w:rPr>
          <w:rStyle w:val="Emphasis"/>
        </w:rPr>
        <w:t>II</w:t>
      </w:r>
      <w:r w:rsidRPr="001A6DFF">
        <w:rPr>
          <w:sz w:val="14"/>
        </w:rPr>
        <w:t xml:space="preserve">, </w:t>
      </w:r>
      <w:r w:rsidRPr="001A6DFF">
        <w:rPr>
          <w:rStyle w:val="StyleUnderline"/>
        </w:rPr>
        <w:t xml:space="preserve">logistics in the Indo-Pacific </w:t>
      </w:r>
      <w:r w:rsidRPr="001A6DFF">
        <w:rPr>
          <w:rStyle w:val="Emphasis"/>
        </w:rPr>
        <w:t>were challenging</w:t>
      </w:r>
      <w:r w:rsidRPr="001A6DFF">
        <w:rPr>
          <w:sz w:val="14"/>
        </w:rPr>
        <w:t xml:space="preserve"> for two reasons: first, the </w:t>
      </w:r>
      <w:r w:rsidRPr="001A6DFF">
        <w:rPr>
          <w:rStyle w:val="StyleUnderline"/>
        </w:rPr>
        <w:t xml:space="preserve">requirement for dispersal due to modern weapons like enemy attack and </w:t>
      </w:r>
      <w:r w:rsidRPr="001A6DFF">
        <w:rPr>
          <w:rStyle w:val="Emphasis"/>
        </w:rPr>
        <w:t>long-range aviation</w:t>
      </w:r>
      <w:r w:rsidRPr="001A6DFF">
        <w:rPr>
          <w:sz w:val="14"/>
        </w:rPr>
        <w:t xml:space="preserve">; and </w:t>
      </w:r>
      <w:r w:rsidRPr="001A6DFF">
        <w:rPr>
          <w:rStyle w:val="StyleUnderline"/>
        </w:rPr>
        <w:t>second</w:t>
      </w:r>
      <w:r w:rsidRPr="001A6DFF">
        <w:rPr>
          <w:sz w:val="14"/>
        </w:rPr>
        <w:t xml:space="preserve">, the </w:t>
      </w:r>
      <w:r w:rsidRPr="001A6DFF">
        <w:rPr>
          <w:rStyle w:val="StyleUnderline"/>
        </w:rPr>
        <w:t>underestimation by</w:t>
      </w:r>
      <w:r w:rsidRPr="001A6DFF">
        <w:rPr>
          <w:sz w:val="14"/>
        </w:rPr>
        <w:t xml:space="preserve"> Army and Navy </w:t>
      </w:r>
      <w:r w:rsidRPr="001A6DFF">
        <w:rPr>
          <w:rStyle w:val="StyleUnderline"/>
        </w:rPr>
        <w:t>planners of the logistics required to support nu</w:t>
      </w:r>
      <w:r w:rsidRPr="001A6DFF">
        <w:rPr>
          <w:rStyle w:val="Emphasis"/>
        </w:rPr>
        <w:t>merous dispersed locations</w:t>
      </w:r>
      <w:r w:rsidRPr="001A6DFF">
        <w:rPr>
          <w:sz w:val="14"/>
        </w:rPr>
        <w:t xml:space="preserve">. As a staff officer for the Service Force commander, U.S. Pacific Fleet, from December 1943 to December 1945, Henry E. Eccles was the officer in charge of the Advance Base Section and was responsible for developing and directing the establishment, administration, and logistic support for constructing and maintaining all Central Pacific Ocean Area advanced base units. </w:t>
      </w:r>
      <w:r w:rsidRPr="001A6DFF">
        <w:rPr>
          <w:rStyle w:val="StyleUnderline"/>
        </w:rPr>
        <w:t xml:space="preserve">Eccles wrote that </w:t>
      </w:r>
      <w:r w:rsidRPr="001A6DFF">
        <w:rPr>
          <w:rStyle w:val="StyleUnderline"/>
          <w:highlight w:val="cyan"/>
        </w:rPr>
        <w:t>modern weapons</w:t>
      </w:r>
      <w:r w:rsidRPr="001A6DFF">
        <w:rPr>
          <w:rStyle w:val="StyleUnderline"/>
        </w:rPr>
        <w:t xml:space="preserve"> like </w:t>
      </w:r>
      <w:r w:rsidRPr="001A6DFF">
        <w:rPr>
          <w:rStyle w:val="Emphasis"/>
        </w:rPr>
        <w:t>attack</w:t>
      </w:r>
      <w:r w:rsidRPr="001A6DFF">
        <w:rPr>
          <w:rStyle w:val="StyleUnderline"/>
        </w:rPr>
        <w:t xml:space="preserve"> and </w:t>
      </w:r>
      <w:r w:rsidRPr="001A6DFF">
        <w:rPr>
          <w:rStyle w:val="Emphasis"/>
        </w:rPr>
        <w:t>long-range aviation</w:t>
      </w:r>
      <w:r w:rsidRPr="001A6DFF">
        <w:rPr>
          <w:rStyle w:val="StyleUnderline"/>
        </w:rPr>
        <w:t xml:space="preserve"> had </w:t>
      </w:r>
      <w:r w:rsidRPr="001A6DFF">
        <w:rPr>
          <w:rStyle w:val="StyleUnderline"/>
          <w:highlight w:val="cyan"/>
        </w:rPr>
        <w:t>created</w:t>
      </w:r>
      <w:r w:rsidRPr="001A6DFF">
        <w:rPr>
          <w:rStyle w:val="StyleUnderline"/>
        </w:rPr>
        <w:t xml:space="preserve"> a </w:t>
      </w:r>
      <w:r w:rsidRPr="001A6DFF">
        <w:rPr>
          <w:rStyle w:val="StyleUnderline"/>
          <w:highlight w:val="cyan"/>
        </w:rPr>
        <w:t>need for</w:t>
      </w:r>
      <w:r w:rsidRPr="001A6DFF">
        <w:rPr>
          <w:rStyle w:val="StyleUnderline"/>
        </w:rPr>
        <w:t xml:space="preserve"> </w:t>
      </w:r>
      <w:r w:rsidRPr="001A6DFF">
        <w:rPr>
          <w:rStyle w:val="Emphasis"/>
        </w:rPr>
        <w:t xml:space="preserve">tactical and </w:t>
      </w:r>
      <w:r w:rsidRPr="001A6DFF">
        <w:rPr>
          <w:rStyle w:val="Emphasis"/>
          <w:highlight w:val="cyan"/>
        </w:rPr>
        <w:t>logistic dispersal</w:t>
      </w:r>
      <w:r w:rsidRPr="001A6DFF">
        <w:rPr>
          <w:sz w:val="14"/>
        </w:rPr>
        <w:t xml:space="preserve">, </w:t>
      </w:r>
      <w:r w:rsidRPr="001A6DFF">
        <w:rPr>
          <w:rStyle w:val="StyleUnderline"/>
          <w:highlight w:val="cyan"/>
        </w:rPr>
        <w:t>demanding</w:t>
      </w:r>
      <w:r w:rsidRPr="001A6DFF">
        <w:rPr>
          <w:rStyle w:val="StyleUnderline"/>
        </w:rPr>
        <w:t xml:space="preserve"> </w:t>
      </w:r>
      <w:r w:rsidRPr="001A6DFF">
        <w:rPr>
          <w:rStyle w:val="Emphasis"/>
        </w:rPr>
        <w:t xml:space="preserve">greater </w:t>
      </w:r>
      <w:r w:rsidRPr="001A6DFF">
        <w:rPr>
          <w:rStyle w:val="Emphasis"/>
          <w:highlight w:val="cyan"/>
        </w:rPr>
        <w:t>decentralization</w:t>
      </w:r>
      <w:r w:rsidRPr="001A6DFF">
        <w:rPr>
          <w:sz w:val="14"/>
        </w:rPr>
        <w:t xml:space="preserve">. The downside of greater decentralization was, of course, increased logistics requirements. Army and Navy planners initially underestimated the logistics required to support numerous dispersed Central and Southwest Pacific locations. These </w:t>
      </w:r>
      <w:r w:rsidRPr="001A6DFF">
        <w:rPr>
          <w:rStyle w:val="StyleUnderline"/>
        </w:rPr>
        <w:t xml:space="preserve">logistics shortfalls </w:t>
      </w:r>
      <w:r w:rsidRPr="001A6DFF">
        <w:rPr>
          <w:rStyle w:val="StyleUnderline"/>
          <w:highlight w:val="cyan"/>
        </w:rPr>
        <w:t>resulted in</w:t>
      </w:r>
      <w:r w:rsidRPr="001A6DFF">
        <w:rPr>
          <w:sz w:val="14"/>
        </w:rPr>
        <w:t xml:space="preserve"> the </w:t>
      </w:r>
      <w:r w:rsidRPr="001A6DFF">
        <w:rPr>
          <w:rStyle w:val="StyleUnderline"/>
          <w:highlight w:val="cyan"/>
        </w:rPr>
        <w:t>leapfroggin</w:t>
      </w:r>
      <w:r w:rsidRPr="001A6DFF">
        <w:rPr>
          <w:rStyle w:val="StyleUnderline"/>
        </w:rPr>
        <w:t xml:space="preserve">g or island-hopping </w:t>
      </w:r>
      <w:r w:rsidRPr="001A6DFF">
        <w:rPr>
          <w:rStyle w:val="Emphasis"/>
        </w:rPr>
        <w:t>military strategy</w:t>
      </w:r>
      <w:r w:rsidRPr="001A6DFF">
        <w:rPr>
          <w:sz w:val="14"/>
        </w:rPr>
        <w:t xml:space="preserve"> used </w:t>
      </w:r>
      <w:r w:rsidRPr="001A6DFF">
        <w:rPr>
          <w:rStyle w:val="StyleUnderline"/>
        </w:rPr>
        <w:t>by Gen. Douglas MacArthur and his</w:t>
      </w:r>
      <w:r w:rsidRPr="001A6DFF">
        <w:rPr>
          <w:sz w:val="14"/>
        </w:rPr>
        <w:t xml:space="preserve"> air and sea </w:t>
      </w:r>
      <w:r w:rsidRPr="001A6DFF">
        <w:rPr>
          <w:rStyle w:val="Emphasis"/>
        </w:rPr>
        <w:t>commanders</w:t>
      </w:r>
      <w:r w:rsidRPr="001A6DFF">
        <w:rPr>
          <w:sz w:val="14"/>
          <w:szCs w:val="16"/>
        </w:rPr>
        <w:t xml:space="preserve">, </w:t>
      </w:r>
      <w:r w:rsidRPr="001A6DFF">
        <w:rPr>
          <w:sz w:val="14"/>
        </w:rPr>
        <w:t xml:space="preserve">Gen. George Kenney and Adm. Chester Nimitz, </w:t>
      </w:r>
      <w:r w:rsidRPr="001A6DFF">
        <w:rPr>
          <w:rStyle w:val="StyleUnderline"/>
        </w:rPr>
        <w:t xml:space="preserve">in the war </w:t>
      </w:r>
      <w:r w:rsidRPr="001A6DFF">
        <w:rPr>
          <w:rStyle w:val="Emphasis"/>
        </w:rPr>
        <w:t>against Japan</w:t>
      </w:r>
      <w:r w:rsidRPr="001A6DFF">
        <w:rPr>
          <w:sz w:val="14"/>
        </w:rPr>
        <w:t xml:space="preserve">. Like the Japanese Kamikaze attacks from World War II, the </w:t>
      </w:r>
      <w:r w:rsidRPr="001A6DFF">
        <w:rPr>
          <w:rStyle w:val="StyleUnderline"/>
        </w:rPr>
        <w:t xml:space="preserve">current </w:t>
      </w:r>
      <w:r w:rsidRPr="001A6DFF">
        <w:rPr>
          <w:rStyle w:val="Emphasis"/>
        </w:rPr>
        <w:t>A2/AD threat</w:t>
      </w:r>
      <w:r w:rsidRPr="001A6DFF">
        <w:rPr>
          <w:rStyle w:val="StyleUnderline"/>
        </w:rPr>
        <w:t xml:space="preserve"> in</w:t>
      </w:r>
      <w:r w:rsidRPr="001A6DFF">
        <w:rPr>
          <w:sz w:val="14"/>
        </w:rPr>
        <w:t xml:space="preserve"> the Indo-Pacific </w:t>
      </w:r>
      <w:r w:rsidRPr="001A6DFF">
        <w:rPr>
          <w:rStyle w:val="StyleUnderline"/>
        </w:rPr>
        <w:t xml:space="preserve">is challenging the DOD’s ability to project power </w:t>
      </w:r>
      <w:r w:rsidRPr="001A6DFF">
        <w:rPr>
          <w:rStyle w:val="Emphasis"/>
        </w:rPr>
        <w:t xml:space="preserve">around the </w:t>
      </w:r>
      <w:r w:rsidRPr="001A6DFF">
        <w:rPr>
          <w:rStyle w:val="Emphasis"/>
          <w:sz w:val="10"/>
          <w:szCs w:val="10"/>
        </w:rPr>
        <w:t>globe</w:t>
      </w:r>
      <w:r w:rsidRPr="001A6DFF">
        <w:rPr>
          <w:sz w:val="10"/>
          <w:szCs w:val="10"/>
        </w:rPr>
        <w:t xml:space="preserve">. In 2021, the Joint Chiefs of Staff vice chairman discussed in a press conference how the DOD had developed a new concept called expanded maneuver to deter China and Russia from possible future aggression. The vice chairman described the four functional battle areas within expanded maneuver as contested logistics, joint fires, all-domain command and control, and information advantage. In response to the DOD’s expanded maneuver concept, the services, notably the Army and the Air Force, are developing new solutions to conduct logistics in a contested environment. In the DOD, the Army is the executive agent for common user logistics in support of the joint force, interagency, and, when appropriate, allies and partners. In this role, the Army’s Combined Arms Support Command leads efforts on three joint logistics enterprise modernization projects to support the joint force in a contested environment. </w:t>
      </w:r>
      <w:r w:rsidRPr="001A6DFF">
        <w:rPr>
          <w:rStyle w:val="StyleUnderline"/>
          <w:sz w:val="10"/>
          <w:szCs w:val="10"/>
        </w:rPr>
        <w:t xml:space="preserve">The Army aims to deliver a calibrated force posture to sustain and project force during multidomain operations through </w:t>
      </w:r>
      <w:r w:rsidRPr="001A6DFF">
        <w:rPr>
          <w:rStyle w:val="Emphasis"/>
          <w:sz w:val="10"/>
          <w:szCs w:val="10"/>
        </w:rPr>
        <w:t>three lines of effort</w:t>
      </w:r>
      <w:r w:rsidRPr="001A6DFF">
        <w:rPr>
          <w:sz w:val="10"/>
          <w:szCs w:val="10"/>
        </w:rPr>
        <w:t xml:space="preserve">: resilient and integrated </w:t>
      </w:r>
      <w:r w:rsidRPr="001A6DFF">
        <w:rPr>
          <w:rStyle w:val="StyleUnderline"/>
          <w:sz w:val="10"/>
          <w:szCs w:val="10"/>
        </w:rPr>
        <w:t xml:space="preserve">sustainment mission </w:t>
      </w:r>
      <w:r w:rsidRPr="001A6DFF">
        <w:rPr>
          <w:rStyle w:val="Emphasis"/>
          <w:sz w:val="10"/>
          <w:szCs w:val="10"/>
        </w:rPr>
        <w:t>command and control</w:t>
      </w:r>
      <w:r w:rsidRPr="001A6DFF">
        <w:rPr>
          <w:sz w:val="10"/>
          <w:szCs w:val="10"/>
        </w:rPr>
        <w:t xml:space="preserve">, </w:t>
      </w:r>
      <w:r w:rsidRPr="001A6DFF">
        <w:rPr>
          <w:rStyle w:val="StyleUnderline"/>
          <w:sz w:val="10"/>
          <w:szCs w:val="10"/>
        </w:rPr>
        <w:t>assured joint power projection</w:t>
      </w:r>
      <w:r w:rsidRPr="001A6DFF">
        <w:rPr>
          <w:sz w:val="10"/>
          <w:szCs w:val="10"/>
        </w:rPr>
        <w:t xml:space="preserve">, </w:t>
      </w:r>
      <w:r w:rsidRPr="001A6DFF">
        <w:rPr>
          <w:rStyle w:val="StyleUnderline"/>
          <w:sz w:val="10"/>
          <w:szCs w:val="10"/>
        </w:rPr>
        <w:t xml:space="preserve">and the </w:t>
      </w:r>
      <w:r w:rsidRPr="001A6DFF">
        <w:rPr>
          <w:rStyle w:val="Emphasis"/>
          <w:sz w:val="10"/>
          <w:szCs w:val="10"/>
        </w:rPr>
        <w:t>ability to sustain</w:t>
      </w:r>
      <w:r w:rsidRPr="001A6DFF">
        <w:rPr>
          <w:sz w:val="10"/>
          <w:szCs w:val="10"/>
        </w:rPr>
        <w:t xml:space="preserve"> in a distributed environment. In 2019, a RAND Corporation study recommended the Air Force develop three types of bases for implementing sustainment operations in a contested environment: a stay-and-fight base that has significant passive and active defenses and robust sustainment, a drop-in base with fewer defenses and more limited sustainment capabilities, and austere forward arming and refueling points that would open for hours and close before the enemy could detect them. In the Pacific during World War II, the </w:t>
      </w:r>
      <w:r w:rsidRPr="001A6DFF">
        <w:rPr>
          <w:rStyle w:val="StyleUnderline"/>
          <w:sz w:val="10"/>
          <w:szCs w:val="10"/>
        </w:rPr>
        <w:t xml:space="preserve">services experienced the challenges of </w:t>
      </w:r>
      <w:r w:rsidRPr="001A6DFF">
        <w:rPr>
          <w:rStyle w:val="Emphasis"/>
          <w:sz w:val="10"/>
          <w:szCs w:val="10"/>
        </w:rPr>
        <w:t>executing logistics</w:t>
      </w:r>
      <w:r w:rsidRPr="001A6DFF">
        <w:rPr>
          <w:sz w:val="10"/>
          <w:szCs w:val="10"/>
        </w:rPr>
        <w:t xml:space="preserve"> in contentious environments. The </w:t>
      </w:r>
      <w:r w:rsidRPr="001A6DFF">
        <w:rPr>
          <w:rStyle w:val="Emphasis"/>
          <w:sz w:val="10"/>
          <w:szCs w:val="10"/>
        </w:rPr>
        <w:t>evidence is clear</w:t>
      </w:r>
      <w:r w:rsidRPr="001A6DFF">
        <w:rPr>
          <w:sz w:val="10"/>
          <w:szCs w:val="10"/>
        </w:rPr>
        <w:t xml:space="preserve">: </w:t>
      </w:r>
      <w:r w:rsidRPr="001A6DFF">
        <w:rPr>
          <w:rStyle w:val="StyleUnderline"/>
          <w:sz w:val="10"/>
          <w:szCs w:val="10"/>
        </w:rPr>
        <w:t>China’s current A2/AD</w:t>
      </w:r>
      <w:r w:rsidRPr="001A6DFF">
        <w:rPr>
          <w:sz w:val="10"/>
          <w:szCs w:val="10"/>
        </w:rPr>
        <w:t xml:space="preserve"> threat in the Indo-Pacific </w:t>
      </w:r>
      <w:r w:rsidRPr="001A6DFF">
        <w:rPr>
          <w:rStyle w:val="StyleUnderline"/>
          <w:sz w:val="10"/>
          <w:szCs w:val="10"/>
        </w:rPr>
        <w:t xml:space="preserve">challenges the DOD’s </w:t>
      </w:r>
      <w:r w:rsidRPr="001A6DFF">
        <w:rPr>
          <w:rStyle w:val="Emphasis"/>
          <w:sz w:val="10"/>
          <w:szCs w:val="10"/>
        </w:rPr>
        <w:t>ability to project power</w:t>
      </w:r>
      <w:r w:rsidRPr="001A6DFF">
        <w:rPr>
          <w:sz w:val="10"/>
          <w:szCs w:val="10"/>
        </w:rPr>
        <w:t xml:space="preserve">. The DOD and the services are developing new strategies for conducting logistics in a contested environment. In particular, the Army and the Air Force are developing new joint operating concepts for logistics to enable them to fight and win together in such environments. </w:t>
      </w:r>
      <w:r w:rsidRPr="001A6DFF">
        <w:rPr>
          <w:rStyle w:val="StyleUnderline"/>
          <w:sz w:val="10"/>
          <w:szCs w:val="10"/>
        </w:rPr>
        <w:t>The DOD and the services are moving forward</w:t>
      </w:r>
      <w:r w:rsidRPr="001A6DFF">
        <w:rPr>
          <w:sz w:val="10"/>
          <w:szCs w:val="10"/>
        </w:rPr>
        <w:t xml:space="preserve">, but </w:t>
      </w:r>
      <w:r w:rsidRPr="001A6DFF">
        <w:rPr>
          <w:rStyle w:val="Emphasis"/>
          <w:sz w:val="10"/>
          <w:szCs w:val="10"/>
        </w:rPr>
        <w:t>are they</w:t>
      </w:r>
      <w:r w:rsidRPr="001A6DFF">
        <w:rPr>
          <w:rStyle w:val="StyleUnderline"/>
          <w:sz w:val="10"/>
          <w:szCs w:val="10"/>
        </w:rPr>
        <w:t xml:space="preserve"> planning for enough </w:t>
      </w:r>
      <w:r w:rsidRPr="001A6DFF">
        <w:rPr>
          <w:rStyle w:val="Emphasis"/>
          <w:sz w:val="10"/>
          <w:szCs w:val="10"/>
        </w:rPr>
        <w:t>logistics forces</w:t>
      </w:r>
      <w:r w:rsidRPr="001A6DFF">
        <w:rPr>
          <w:rStyle w:val="StyleUnderline"/>
          <w:sz w:val="10"/>
          <w:szCs w:val="10"/>
        </w:rPr>
        <w:t xml:space="preserve"> to support greater decentralization</w:t>
      </w:r>
      <w:r w:rsidRPr="001A6DFF">
        <w:rPr>
          <w:sz w:val="10"/>
          <w:szCs w:val="10"/>
        </w:rPr>
        <w:t xml:space="preserve"> due to operating in a contested environment </w:t>
      </w:r>
      <w:r w:rsidRPr="001A6DFF">
        <w:rPr>
          <w:rStyle w:val="Emphasis"/>
          <w:sz w:val="10"/>
          <w:szCs w:val="10"/>
        </w:rPr>
        <w:t>in the Indo-Pacific?</w:t>
      </w:r>
      <w:r w:rsidRPr="001A6DFF">
        <w:rPr>
          <w:sz w:val="10"/>
          <w:szCs w:val="10"/>
        </w:rPr>
        <w:t xml:space="preserve"> The Army’s positioning in the Indo-Pacific The </w:t>
      </w:r>
      <w:r w:rsidRPr="001A6DFF">
        <w:rPr>
          <w:rStyle w:val="Emphasis"/>
          <w:sz w:val="10"/>
          <w:szCs w:val="10"/>
        </w:rPr>
        <w:t>U</w:t>
      </w:r>
      <w:r w:rsidRPr="001A6DFF">
        <w:rPr>
          <w:sz w:val="10"/>
          <w:szCs w:val="10"/>
        </w:rPr>
        <w:t xml:space="preserve">nited </w:t>
      </w:r>
      <w:r w:rsidRPr="001A6DFF">
        <w:rPr>
          <w:rStyle w:val="Emphasis"/>
          <w:sz w:val="10"/>
          <w:szCs w:val="10"/>
        </w:rPr>
        <w:t>S</w:t>
      </w:r>
      <w:r w:rsidRPr="001A6DFF">
        <w:rPr>
          <w:sz w:val="10"/>
          <w:szCs w:val="10"/>
        </w:rPr>
        <w:t xml:space="preserve">tates </w:t>
      </w:r>
      <w:r w:rsidRPr="001A6DFF">
        <w:rPr>
          <w:rStyle w:val="StyleUnderline"/>
          <w:sz w:val="10"/>
          <w:szCs w:val="10"/>
        </w:rPr>
        <w:t xml:space="preserve">requires the increased </w:t>
      </w:r>
      <w:r w:rsidRPr="001A6DFF">
        <w:rPr>
          <w:rStyle w:val="Emphasis"/>
          <w:sz w:val="10"/>
          <w:szCs w:val="10"/>
        </w:rPr>
        <w:t>forward presence</w:t>
      </w:r>
      <w:r w:rsidRPr="001A6DFF">
        <w:rPr>
          <w:sz w:val="10"/>
          <w:szCs w:val="10"/>
        </w:rPr>
        <w:t xml:space="preserve"> of forces </w:t>
      </w:r>
      <w:r w:rsidRPr="001A6DFF">
        <w:rPr>
          <w:rStyle w:val="StyleUnderline"/>
          <w:sz w:val="10"/>
          <w:szCs w:val="10"/>
        </w:rPr>
        <w:t xml:space="preserve">in the </w:t>
      </w:r>
      <w:r w:rsidRPr="001A6DFF">
        <w:rPr>
          <w:rStyle w:val="Emphasis"/>
          <w:sz w:val="10"/>
          <w:szCs w:val="10"/>
        </w:rPr>
        <w:t>Indo-Pacific</w:t>
      </w:r>
      <w:r w:rsidRPr="001A6DFF">
        <w:rPr>
          <w:rStyle w:val="StyleUnderline"/>
          <w:sz w:val="10"/>
          <w:szCs w:val="10"/>
        </w:rPr>
        <w:t xml:space="preserve"> to deter or defeat a </w:t>
      </w:r>
      <w:r w:rsidRPr="001A6DFF">
        <w:rPr>
          <w:rStyle w:val="Emphasis"/>
          <w:sz w:val="10"/>
          <w:szCs w:val="10"/>
        </w:rPr>
        <w:t>Chinese attack</w:t>
      </w:r>
      <w:r w:rsidRPr="001A6DFF">
        <w:rPr>
          <w:sz w:val="10"/>
          <w:szCs w:val="10"/>
        </w:rPr>
        <w:t xml:space="preserve"> on Taiwan. What role should the Army play in the Indo-Pacific? Some argue the Army should position forces in the first or second island chain as a tripwire or be prepared to be a decisive land force, while others say that if China conducts a cross-strait operation to attack Taiwan, the Army must be positioned to support a credible land force as an enabler to the joint force. </w:t>
      </w:r>
      <w:r w:rsidRPr="001A6DFF">
        <w:rPr>
          <w:rStyle w:val="StyleUnderline"/>
          <w:sz w:val="10"/>
          <w:szCs w:val="10"/>
        </w:rPr>
        <w:t>A 2020 report</w:t>
      </w:r>
      <w:r w:rsidRPr="001A6DFF">
        <w:rPr>
          <w:sz w:val="10"/>
          <w:szCs w:val="10"/>
        </w:rPr>
        <w:t xml:space="preserve"> from the U.S. Army War College Strategic Studies Institute </w:t>
      </w:r>
      <w:r w:rsidRPr="001A6DFF">
        <w:rPr>
          <w:rStyle w:val="StyleUnderline"/>
          <w:sz w:val="10"/>
          <w:szCs w:val="10"/>
        </w:rPr>
        <w:t xml:space="preserve">found the U.S. military is misaligned in both strategy and deployment capability for dealing with a </w:t>
      </w:r>
      <w:r w:rsidRPr="001A6DFF">
        <w:rPr>
          <w:rStyle w:val="Emphasis"/>
          <w:sz w:val="10"/>
          <w:szCs w:val="10"/>
        </w:rPr>
        <w:t>changing PRC</w:t>
      </w:r>
      <w:r w:rsidRPr="001A6DFF">
        <w:rPr>
          <w:sz w:val="10"/>
          <w:szCs w:val="10"/>
        </w:rPr>
        <w:t xml:space="preserve">. Additionally, </w:t>
      </w:r>
      <w:r w:rsidRPr="001A6DFF">
        <w:rPr>
          <w:rStyle w:val="StyleUnderline"/>
          <w:sz w:val="10"/>
          <w:szCs w:val="10"/>
        </w:rPr>
        <w:t>they found</w:t>
      </w:r>
      <w:r w:rsidRPr="001A6DFF">
        <w:rPr>
          <w:sz w:val="10"/>
          <w:szCs w:val="10"/>
        </w:rPr>
        <w:t xml:space="preserve"> the </w:t>
      </w:r>
      <w:r w:rsidRPr="001A6DFF">
        <w:rPr>
          <w:rStyle w:val="StyleUnderline"/>
          <w:sz w:val="10"/>
          <w:szCs w:val="10"/>
        </w:rPr>
        <w:t xml:space="preserve">current U.S. posture concentrated in </w:t>
      </w:r>
      <w:r w:rsidRPr="001A6DFF">
        <w:rPr>
          <w:rStyle w:val="Emphasis"/>
          <w:sz w:val="10"/>
          <w:szCs w:val="10"/>
        </w:rPr>
        <w:t>Northeast Asia</w:t>
      </w:r>
      <w:r w:rsidRPr="001A6DFF">
        <w:rPr>
          <w:sz w:val="10"/>
          <w:szCs w:val="10"/>
        </w:rPr>
        <w:t xml:space="preserve"> is positioned to prosecute a second Korean War </w:t>
      </w:r>
      <w:r w:rsidRPr="001A6DFF">
        <w:rPr>
          <w:rStyle w:val="StyleUnderline"/>
          <w:sz w:val="10"/>
          <w:szCs w:val="10"/>
        </w:rPr>
        <w:t xml:space="preserve">and would not be conducive to </w:t>
      </w:r>
      <w:r w:rsidRPr="001A6DFF">
        <w:rPr>
          <w:rStyle w:val="Emphasis"/>
          <w:sz w:val="10"/>
          <w:szCs w:val="10"/>
        </w:rPr>
        <w:t>effective hypercompetition</w:t>
      </w:r>
      <w:r w:rsidRPr="001A6DFF">
        <w:rPr>
          <w:sz w:val="10"/>
          <w:szCs w:val="10"/>
        </w:rPr>
        <w:t xml:space="preserve"> with an increasingly capable PRC. Hypercompetition is defined in the</w:t>
      </w:r>
      <w:r w:rsidRPr="001A6DFF">
        <w:rPr>
          <w:sz w:val="14"/>
        </w:rPr>
        <w:t xml:space="preserve"> study as an ongoing struggle to gain, hold, and exploit transient military advantages. The study recommends the Army adopt and adapt to four transformational roles in the U.S. Indo-Pacific Command area of responsibility: the Army as the grid, the Army as the enabler, the Army as the multidomain warfighter, and the Army as the capability and capacity generator. The purpose of the grid is to provide options to joint force commanders conducting effective multidomain maneuvers. While some argue that stationing brigade-sized or larger Army units in the Indo-Pacific would deter future conflict with China over Taiwan, another option is creating multiple overt or covert pre-positioning and forward operating locations to deter China. These locations throughout the Indo-Pacific would allow the Army to support the joint force and simultaneously create multiple potential locations for basing land forces, creating a dilemma for the PRC. If China conducts a cross-strait operation to attack Taiwan, the Army must be positioned as a grid to support a credible land force to enable the joint force. The role of Army watercraft in the Indo-Pacific </w:t>
      </w:r>
      <w:r w:rsidRPr="001A6DFF">
        <w:rPr>
          <w:rStyle w:val="StyleUnderline"/>
          <w:highlight w:val="cyan"/>
        </w:rPr>
        <w:t>Logistics</w:t>
      </w:r>
      <w:r w:rsidRPr="001A6DFF">
        <w:rPr>
          <w:rStyle w:val="StyleUnderline"/>
        </w:rPr>
        <w:t xml:space="preserve"> </w:t>
      </w:r>
      <w:r w:rsidRPr="001A6DFF">
        <w:rPr>
          <w:rStyle w:val="Emphasis"/>
        </w:rPr>
        <w:t xml:space="preserve">planning </w:t>
      </w:r>
      <w:r w:rsidRPr="001A6DFF">
        <w:rPr>
          <w:rStyle w:val="Emphasis"/>
          <w:highlight w:val="cyan"/>
        </w:rPr>
        <w:t>failures</w:t>
      </w:r>
      <w:r w:rsidRPr="001A6DFF">
        <w:rPr>
          <w:sz w:val="14"/>
        </w:rPr>
        <w:t xml:space="preserve"> on behalf of the Army and Navy </w:t>
      </w:r>
      <w:r w:rsidRPr="001A6DFF">
        <w:rPr>
          <w:rStyle w:val="StyleUnderline"/>
          <w:highlight w:val="cyan"/>
        </w:rPr>
        <w:t>in</w:t>
      </w:r>
      <w:r w:rsidRPr="001A6DFF">
        <w:rPr>
          <w:rStyle w:val="StyleUnderline"/>
        </w:rPr>
        <w:t xml:space="preserve"> the early years of </w:t>
      </w:r>
      <w:r w:rsidRPr="001A6DFF">
        <w:rPr>
          <w:rStyle w:val="Emphasis"/>
          <w:highlight w:val="cyan"/>
        </w:rPr>
        <w:t>W</w:t>
      </w:r>
      <w:r w:rsidRPr="001A6DFF">
        <w:rPr>
          <w:sz w:val="14"/>
        </w:rPr>
        <w:t xml:space="preserve">orld </w:t>
      </w:r>
      <w:r w:rsidRPr="001A6DFF">
        <w:rPr>
          <w:rStyle w:val="Emphasis"/>
          <w:highlight w:val="cyan"/>
        </w:rPr>
        <w:t>W</w:t>
      </w:r>
      <w:r w:rsidRPr="001A6DFF">
        <w:rPr>
          <w:sz w:val="14"/>
        </w:rPr>
        <w:t xml:space="preserve">ar </w:t>
      </w:r>
      <w:r w:rsidRPr="001A6DFF">
        <w:rPr>
          <w:rStyle w:val="Emphasis"/>
          <w:highlight w:val="cyan"/>
        </w:rPr>
        <w:t>II</w:t>
      </w:r>
      <w:r w:rsidRPr="001A6DFF">
        <w:rPr>
          <w:rStyle w:val="StyleUnderline"/>
          <w:highlight w:val="cyan"/>
        </w:rPr>
        <w:t xml:space="preserve"> resulted in underestimating</w:t>
      </w:r>
      <w:r w:rsidRPr="001A6DFF">
        <w:rPr>
          <w:rStyle w:val="StyleUnderline"/>
        </w:rPr>
        <w:t xml:space="preserve"> the small </w:t>
      </w:r>
      <w:r w:rsidRPr="001A6DFF">
        <w:rPr>
          <w:rStyle w:val="StyleUnderline"/>
          <w:highlight w:val="cyan"/>
        </w:rPr>
        <w:t>ships and vessels required to support</w:t>
      </w:r>
      <w:r w:rsidRPr="001A6DFF">
        <w:rPr>
          <w:rStyle w:val="StyleUnderline"/>
        </w:rPr>
        <w:t xml:space="preserve"> </w:t>
      </w:r>
      <w:r w:rsidRPr="001A6DFF">
        <w:rPr>
          <w:rStyle w:val="Emphasis"/>
        </w:rPr>
        <w:t xml:space="preserve">MacArthur’s </w:t>
      </w:r>
      <w:r w:rsidRPr="001A6DFF">
        <w:rPr>
          <w:rStyle w:val="Emphasis"/>
          <w:highlight w:val="cyan"/>
        </w:rPr>
        <w:t>ope</w:t>
      </w:r>
      <w:r w:rsidRPr="001A6DFF">
        <w:rPr>
          <w:rStyle w:val="Emphasis"/>
        </w:rPr>
        <w:t>ration</w:t>
      </w:r>
      <w:r w:rsidRPr="001A6DFF">
        <w:rPr>
          <w:rStyle w:val="Emphasis"/>
          <w:highlight w:val="cyan"/>
        </w:rPr>
        <w:t>s</w:t>
      </w:r>
      <w:r w:rsidRPr="001A6DFF">
        <w:rPr>
          <w:sz w:val="14"/>
        </w:rPr>
        <w:t xml:space="preserve"> in the Southwest Pacific. </w:t>
      </w:r>
      <w:r w:rsidRPr="001A6DFF">
        <w:rPr>
          <w:rStyle w:val="StyleUnderline"/>
        </w:rPr>
        <w:t>China’s current A2/AD threat</w:t>
      </w:r>
      <w:r w:rsidRPr="001A6DFF">
        <w:rPr>
          <w:sz w:val="14"/>
        </w:rPr>
        <w:t xml:space="preserve"> in the Indo-</w:t>
      </w:r>
      <w:r w:rsidRPr="001A6DFF">
        <w:rPr>
          <w:rStyle w:val="StyleUnderline"/>
        </w:rPr>
        <w:t xml:space="preserve">Pacific necessitates a new look at the number of </w:t>
      </w:r>
      <w:r w:rsidRPr="001A6DFF">
        <w:rPr>
          <w:rStyle w:val="Emphasis"/>
        </w:rPr>
        <w:t>Army watercraft</w:t>
      </w:r>
      <w:r w:rsidRPr="001A6DFF">
        <w:rPr>
          <w:rStyle w:val="StyleUnderline"/>
        </w:rPr>
        <w:t xml:space="preserve"> required to support </w:t>
      </w:r>
      <w:r w:rsidRPr="001A6DFF">
        <w:rPr>
          <w:rStyle w:val="Emphasis"/>
        </w:rPr>
        <w:t>multidomain operations</w:t>
      </w:r>
      <w:r w:rsidRPr="001A6DFF">
        <w:rPr>
          <w:sz w:val="14"/>
        </w:rPr>
        <w:t xml:space="preserve">. The </w:t>
      </w:r>
      <w:r w:rsidRPr="001A6DFF">
        <w:rPr>
          <w:rStyle w:val="StyleUnderline"/>
        </w:rPr>
        <w:t>Army faced</w:t>
      </w:r>
      <w:r w:rsidRPr="001A6DFF">
        <w:rPr>
          <w:sz w:val="14"/>
        </w:rPr>
        <w:t xml:space="preserve"> some of the </w:t>
      </w:r>
      <w:r w:rsidRPr="001A6DFF">
        <w:rPr>
          <w:rStyle w:val="StyleUnderline"/>
        </w:rPr>
        <w:t xml:space="preserve">most challenging </w:t>
      </w:r>
      <w:r w:rsidRPr="001A6DFF">
        <w:rPr>
          <w:rStyle w:val="Emphasis"/>
        </w:rPr>
        <w:t>sustainment problems</w:t>
      </w:r>
      <w:r w:rsidRPr="001A6DFF">
        <w:rPr>
          <w:rStyle w:val="StyleUnderline"/>
        </w:rPr>
        <w:t xml:space="preserve"> of</w:t>
      </w:r>
      <w:r w:rsidRPr="001A6DFF">
        <w:rPr>
          <w:sz w:val="14"/>
        </w:rPr>
        <w:t xml:space="preserve"> the </w:t>
      </w:r>
      <w:r w:rsidRPr="001A6DFF">
        <w:rPr>
          <w:rStyle w:val="StyleUnderline"/>
        </w:rPr>
        <w:t xml:space="preserve">war in the </w:t>
      </w:r>
      <w:r w:rsidRPr="001A6DFF">
        <w:rPr>
          <w:rStyle w:val="Emphasis"/>
        </w:rPr>
        <w:t>Southwest Pacific</w:t>
      </w:r>
      <w:r w:rsidRPr="001A6DFF">
        <w:rPr>
          <w:sz w:val="14"/>
        </w:rPr>
        <w:t xml:space="preserve">. </w:t>
      </w:r>
      <w:r w:rsidRPr="001A6DFF">
        <w:rPr>
          <w:rStyle w:val="StyleUnderline"/>
        </w:rPr>
        <w:t>Long distances</w:t>
      </w:r>
      <w:r w:rsidRPr="001A6DFF">
        <w:rPr>
          <w:sz w:val="14"/>
        </w:rPr>
        <w:t xml:space="preserve"> and the </w:t>
      </w:r>
      <w:r w:rsidRPr="001A6DFF">
        <w:rPr>
          <w:rStyle w:val="StyleUnderline"/>
        </w:rPr>
        <w:t xml:space="preserve">lack of transportation assets in theater complicated </w:t>
      </w:r>
      <w:r w:rsidRPr="001A6DFF">
        <w:rPr>
          <w:rStyle w:val="Emphasis"/>
        </w:rPr>
        <w:t>MacArthur’s plans</w:t>
      </w:r>
      <w:r w:rsidRPr="001A6DFF">
        <w:rPr>
          <w:rStyle w:val="StyleUnderline"/>
        </w:rPr>
        <w:t xml:space="preserve"> to resume</w:t>
      </w:r>
      <w:r w:rsidRPr="001A6DFF">
        <w:rPr>
          <w:sz w:val="14"/>
        </w:rPr>
        <w:t xml:space="preserve"> the </w:t>
      </w:r>
      <w:r w:rsidRPr="001A6DFF">
        <w:rPr>
          <w:rStyle w:val="StyleUnderline"/>
        </w:rPr>
        <w:t xml:space="preserve">attack on </w:t>
      </w:r>
      <w:r w:rsidRPr="001A6DFF">
        <w:rPr>
          <w:rStyle w:val="Emphasis"/>
        </w:rPr>
        <w:t>Japanese forces</w:t>
      </w:r>
      <w:r w:rsidRPr="001A6DFF">
        <w:rPr>
          <w:sz w:val="14"/>
        </w:rPr>
        <w:t xml:space="preserve"> in New Guinea in 1942. The problem was </w:t>
      </w:r>
      <w:r w:rsidRPr="001A6DFF">
        <w:rPr>
          <w:rStyle w:val="StyleUnderline"/>
        </w:rPr>
        <w:t>the Navy could not support MacArthur’s operations</w:t>
      </w:r>
      <w:r w:rsidRPr="001A6DFF">
        <w:rPr>
          <w:sz w:val="14"/>
        </w:rPr>
        <w:t xml:space="preserve"> in the Southwest Pacific </w:t>
      </w:r>
      <w:r w:rsidRPr="001A6DFF">
        <w:rPr>
          <w:rStyle w:val="StyleUnderline"/>
        </w:rPr>
        <w:t xml:space="preserve">until </w:t>
      </w:r>
      <w:r w:rsidRPr="001A6DFF">
        <w:rPr>
          <w:rStyle w:val="Emphasis"/>
        </w:rPr>
        <w:t>1943</w:t>
      </w:r>
      <w:r w:rsidRPr="001A6DFF">
        <w:rPr>
          <w:sz w:val="14"/>
        </w:rPr>
        <w:t xml:space="preserve">, so MacArthur took action. In March 1942, MacArthur appointed Brig. Gen. Arthur R. Wilson, the quartermaster general and assistant chief of staff, G-4, U.S. forces in Australia, to the project and tasked him to build a small ships capability. On July 14, 1942, the Army formally announced the formation of the U.S. Army Small Ships Section. The newly formed team assembled a fleet of small watercraft by traveling throughout the region, procuring small commercial vessels suitable for military use and capable of operating in the shallow coastal waters of New Guinea. On October 18, 1942, the Allies conducted the first landing on New Guinea using ships never designed for amphibious operations. MacArthur’s small ships section filled the critical shortage caused by the planning failures of the Army and Navy in the Southwest Pacific. The Army operated an estimated 127,793 vessels, compared to the 74,708 vessels operated by the Navy. The Army afloat was primarily a transportation organization, while the Navy was primarily combatant. The Army has approximately 132 watercraft in inventory and has considered courses of action to reduce its inventory further. Although the newest Army watercraft are capable, the Army must look to the challenges of past conflicts in the Southwest Pacific during World War II to determine the correct size of the Army watercraft fleet required to fight another island-hopping military strategy if China attacks Taiwan. The Purpose of APS in the Indo-Pacific Throughout history, </w:t>
      </w:r>
      <w:r w:rsidRPr="001A6DFF">
        <w:rPr>
          <w:rStyle w:val="StyleUnderline"/>
        </w:rPr>
        <w:t>pre-positioned</w:t>
      </w:r>
      <w:r w:rsidRPr="001A6DFF">
        <w:rPr>
          <w:sz w:val="14"/>
        </w:rPr>
        <w:t xml:space="preserve"> stocks have </w:t>
      </w:r>
      <w:r w:rsidRPr="001A6DFF">
        <w:rPr>
          <w:rStyle w:val="StyleUnderline"/>
        </w:rPr>
        <w:t xml:space="preserve">enabled freedom of maneuver and the </w:t>
      </w:r>
      <w:r w:rsidRPr="001A6DFF">
        <w:rPr>
          <w:rStyle w:val="Emphasis"/>
        </w:rPr>
        <w:t>element of surprise</w:t>
      </w:r>
      <w:r w:rsidRPr="001A6DFF">
        <w:rPr>
          <w:sz w:val="14"/>
        </w:rPr>
        <w:t xml:space="preserve"> in warfare. </w:t>
      </w:r>
      <w:r w:rsidRPr="001A6DFF">
        <w:rPr>
          <w:rStyle w:val="StyleUnderline"/>
        </w:rPr>
        <w:t xml:space="preserve">As tactics and </w:t>
      </w:r>
      <w:r w:rsidRPr="001A6DFF">
        <w:rPr>
          <w:rStyle w:val="StyleUnderline"/>
        </w:rPr>
        <w:lastRenderedPageBreak/>
        <w:t>weapons evolved</w:t>
      </w:r>
      <w:r w:rsidRPr="001A6DFF">
        <w:rPr>
          <w:sz w:val="14"/>
        </w:rPr>
        <w:t xml:space="preserve">, </w:t>
      </w:r>
      <w:r w:rsidRPr="001A6DFF">
        <w:rPr>
          <w:rStyle w:val="StyleUnderline"/>
        </w:rPr>
        <w:t xml:space="preserve">so did the strategies used to </w:t>
      </w:r>
      <w:r w:rsidRPr="001A6DFF">
        <w:rPr>
          <w:rStyle w:val="Emphasis"/>
        </w:rPr>
        <w:t>pre-position stocks</w:t>
      </w:r>
      <w:r w:rsidRPr="001A6DFF">
        <w:rPr>
          <w:sz w:val="14"/>
        </w:rPr>
        <w:t xml:space="preserve">. Modernized and forward-deployed APS will be a decisive factor for success in multidomain operations and supporting the joint force in the Indo-Pacific. The APS program consists of pre-positioned unit sets of equipment, operational project stocks, Army war reserve sustainment stocks, and war reserve stocks for allies. When considering APS, most think about pre-positioned unit sets consisting of equipment configured into mission-driven sets and positioned ashore and afloat to reduce deployment response times. There are five APSs located around the world. Due to previous regional conflicts, most pre-positioned stocks supporting the Indo-Pacific are in northeast Asia. </w:t>
      </w:r>
      <w:r w:rsidRPr="001A6DFF">
        <w:rPr>
          <w:rStyle w:val="StyleUnderline"/>
        </w:rPr>
        <w:t xml:space="preserve">APS within the </w:t>
      </w:r>
      <w:r w:rsidRPr="001A6DFF">
        <w:rPr>
          <w:rStyle w:val="Emphasis"/>
        </w:rPr>
        <w:t>first or second island</w:t>
      </w:r>
      <w:r w:rsidRPr="001A6DFF">
        <w:rPr>
          <w:rStyle w:val="StyleUnderline"/>
        </w:rPr>
        <w:t xml:space="preserve"> chain would be required in a contested environment to deter or defeat a </w:t>
      </w:r>
      <w:r w:rsidRPr="001A6DFF">
        <w:rPr>
          <w:rStyle w:val="Emphasis"/>
        </w:rPr>
        <w:t>Chinese attack</w:t>
      </w:r>
      <w:r w:rsidRPr="001A6DFF">
        <w:rPr>
          <w:rStyle w:val="StyleUnderline"/>
        </w:rPr>
        <w:t xml:space="preserve"> on Taiwan</w:t>
      </w:r>
      <w:r w:rsidRPr="001A6DFF">
        <w:rPr>
          <w:sz w:val="14"/>
        </w:rPr>
        <w:t xml:space="preserve">. The first chain of major archipelagos from the East Asian continental mainland coast is commonly called the first island chain. It includes the Kuril Islands, the Japanese archipelago, the Ryukyu Islands, Taiwan, the northern Philippines, and Borneo. The second island chain is formed from Japan’s Bonin and Volcano Islands, the Mariana Islands, the West Caroline Islands, and western New Guinea. Although important, APS is only one leg of the strategic mobility triad. The strategic mobility triad is defined as strategic mobility, strategic airlift, and pre-positioning. </w:t>
      </w:r>
      <w:r w:rsidRPr="001A6DFF">
        <w:rPr>
          <w:rStyle w:val="StyleUnderline"/>
          <w:highlight w:val="cyan"/>
        </w:rPr>
        <w:t>Changes in</w:t>
      </w:r>
      <w:r w:rsidRPr="001A6DFF">
        <w:rPr>
          <w:rStyle w:val="StyleUnderline"/>
        </w:rPr>
        <w:t xml:space="preserve"> the </w:t>
      </w:r>
      <w:r w:rsidRPr="001A6DFF">
        <w:rPr>
          <w:rStyle w:val="Emphasis"/>
          <w:highlight w:val="cyan"/>
        </w:rPr>
        <w:t>strategic situation and</w:t>
      </w:r>
      <w:r w:rsidRPr="001A6DFF">
        <w:rPr>
          <w:rStyle w:val="Emphasis"/>
        </w:rPr>
        <w:t xml:space="preserve"> the </w:t>
      </w:r>
      <w:r w:rsidRPr="001A6DFF">
        <w:rPr>
          <w:rStyle w:val="Emphasis"/>
          <w:highlight w:val="cyan"/>
        </w:rPr>
        <w:t>development</w:t>
      </w:r>
      <w:r w:rsidRPr="001A6DFF">
        <w:rPr>
          <w:rStyle w:val="StyleUnderline"/>
          <w:highlight w:val="cyan"/>
        </w:rPr>
        <w:t xml:space="preserve"> of game-changing </w:t>
      </w:r>
      <w:r w:rsidRPr="001A6DFF">
        <w:rPr>
          <w:rStyle w:val="Emphasis"/>
          <w:highlight w:val="cyan"/>
        </w:rPr>
        <w:t>weapon</w:t>
      </w:r>
      <w:r w:rsidRPr="001A6DFF">
        <w:rPr>
          <w:rStyle w:val="Emphasis"/>
        </w:rPr>
        <w:t xml:space="preserve"> system</w:t>
      </w:r>
      <w:r w:rsidRPr="001A6DFF">
        <w:rPr>
          <w:rStyle w:val="Emphasis"/>
          <w:highlight w:val="cyan"/>
        </w:rPr>
        <w:t>s</w:t>
      </w:r>
      <w:r w:rsidRPr="001A6DFF">
        <w:rPr>
          <w:rStyle w:val="StyleUnderline"/>
        </w:rPr>
        <w:t xml:space="preserve"> have </w:t>
      </w:r>
      <w:r w:rsidRPr="001A6DFF">
        <w:rPr>
          <w:rStyle w:val="StyleUnderline"/>
          <w:highlight w:val="cyan"/>
        </w:rPr>
        <w:t>occurred in</w:t>
      </w:r>
      <w:r w:rsidRPr="001A6DFF">
        <w:rPr>
          <w:rStyle w:val="StyleUnderline"/>
        </w:rPr>
        <w:t xml:space="preserve"> the </w:t>
      </w:r>
      <w:r w:rsidRPr="001A6DFF">
        <w:rPr>
          <w:rStyle w:val="StyleUnderline"/>
          <w:highlight w:val="cyan"/>
        </w:rPr>
        <w:t xml:space="preserve">past and will </w:t>
      </w:r>
      <w:r w:rsidRPr="001A6DFF">
        <w:rPr>
          <w:rStyle w:val="Emphasis"/>
          <w:highlight w:val="cyan"/>
        </w:rPr>
        <w:t>continue occurring</w:t>
      </w:r>
      <w:r w:rsidRPr="001A6DFF">
        <w:rPr>
          <w:rStyle w:val="StyleUnderline"/>
        </w:rPr>
        <w:t xml:space="preserve"> in the future</w:t>
      </w:r>
      <w:r w:rsidRPr="001A6DFF">
        <w:rPr>
          <w:sz w:val="14"/>
        </w:rPr>
        <w:t xml:space="preserve">. Both have impacted how the Army uses pre-positioning to achieve strategic objectives as part of the strategic mobility triad. Navy Capt. Jack E. King wrote about the effect the fall of the Berlin Wall had on the decisions and strategies Air Force planners considered when planning the future disposition of war reserve materiel (WRM) in Europe. Air Force planners considered removing all the WRM from pre-positioned locations in Europe after the fall of the Berlin Wall. Similarly, China’s current A2/AD weapons threat in the Indo-Pacific warrants rebalancing the strategic mobility triad away from Northeast Asia. A2/AD weapons threaten strategic airlift and sealift, resulting in a needed change of strategy for APS. </w:t>
      </w:r>
      <w:r w:rsidRPr="001A6DFF">
        <w:rPr>
          <w:rStyle w:val="StyleUnderline"/>
        </w:rPr>
        <w:t xml:space="preserve">The Army’s strategy requires a great deal of relationship-building with more countries to configure APS for the </w:t>
      </w:r>
      <w:r w:rsidRPr="001A6DFF">
        <w:rPr>
          <w:rStyle w:val="Emphasis"/>
        </w:rPr>
        <w:t>Indo-Pacific</w:t>
      </w:r>
      <w:r w:rsidRPr="001A6DFF">
        <w:rPr>
          <w:sz w:val="14"/>
        </w:rPr>
        <w:t xml:space="preserve">. Conclusion </w:t>
      </w:r>
      <w:r w:rsidRPr="001A6DFF">
        <w:rPr>
          <w:rStyle w:val="StyleUnderline"/>
        </w:rPr>
        <w:t xml:space="preserve">A thorough examination of </w:t>
      </w:r>
      <w:r w:rsidRPr="001A6DFF">
        <w:rPr>
          <w:rStyle w:val="Emphasis"/>
        </w:rPr>
        <w:t>contested logistics</w:t>
      </w:r>
      <w:r w:rsidRPr="001A6DFF">
        <w:rPr>
          <w:sz w:val="14"/>
        </w:rPr>
        <w:t xml:space="preserve">, the Army’s positioning, the role of Army watercraft, </w:t>
      </w:r>
      <w:r w:rsidRPr="001A6DFF">
        <w:rPr>
          <w:rStyle w:val="StyleUnderline"/>
        </w:rPr>
        <w:t xml:space="preserve">and the purpose of APS are critical to understanding how </w:t>
      </w:r>
      <w:r w:rsidRPr="001A6DFF">
        <w:rPr>
          <w:rStyle w:val="StyleUnderline"/>
          <w:highlight w:val="cyan"/>
        </w:rPr>
        <w:t xml:space="preserve">the </w:t>
      </w:r>
      <w:r w:rsidRPr="001A6DFF">
        <w:rPr>
          <w:rStyle w:val="Emphasis"/>
          <w:highlight w:val="cyan"/>
        </w:rPr>
        <w:t>U</w:t>
      </w:r>
      <w:r w:rsidRPr="001A6DFF">
        <w:rPr>
          <w:sz w:val="14"/>
          <w:szCs w:val="16"/>
        </w:rPr>
        <w:t xml:space="preserve">nited </w:t>
      </w:r>
      <w:r w:rsidRPr="001A6DFF">
        <w:rPr>
          <w:rStyle w:val="Emphasis"/>
          <w:highlight w:val="cyan"/>
        </w:rPr>
        <w:t>S</w:t>
      </w:r>
      <w:r w:rsidRPr="001A6DFF">
        <w:rPr>
          <w:sz w:val="14"/>
          <w:szCs w:val="16"/>
        </w:rPr>
        <w:t xml:space="preserve">tates </w:t>
      </w:r>
      <w:r w:rsidRPr="001A6DFF">
        <w:rPr>
          <w:rStyle w:val="StyleUnderline"/>
          <w:highlight w:val="cyan"/>
        </w:rPr>
        <w:t>should invest in</w:t>
      </w:r>
      <w:r w:rsidRPr="001A6DFF">
        <w:rPr>
          <w:rStyle w:val="StyleUnderline"/>
        </w:rPr>
        <w:t xml:space="preserve"> the </w:t>
      </w:r>
      <w:r w:rsidRPr="001A6DFF">
        <w:rPr>
          <w:rStyle w:val="Emphasis"/>
          <w:highlight w:val="cyan"/>
        </w:rPr>
        <w:t>logistics capabilities</w:t>
      </w:r>
      <w:r w:rsidRPr="001A6DFF">
        <w:rPr>
          <w:sz w:val="14"/>
        </w:rPr>
        <w:t xml:space="preserve"> required in the Indo-Pacific </w:t>
      </w:r>
      <w:r w:rsidRPr="001A6DFF">
        <w:rPr>
          <w:rStyle w:val="StyleUnderline"/>
          <w:highlight w:val="cyan"/>
        </w:rPr>
        <w:t>to deter</w:t>
      </w:r>
      <w:r w:rsidRPr="001A6DFF">
        <w:rPr>
          <w:sz w:val="14"/>
        </w:rPr>
        <w:t xml:space="preserve"> or defeat a </w:t>
      </w:r>
      <w:r w:rsidRPr="001A6DFF">
        <w:rPr>
          <w:rStyle w:val="Emphasis"/>
          <w:highlight w:val="cyan"/>
        </w:rPr>
        <w:t>Chinese attack</w:t>
      </w:r>
      <w:r w:rsidRPr="001A6DFF">
        <w:rPr>
          <w:rStyle w:val="StyleUnderline"/>
          <w:highlight w:val="cyan"/>
        </w:rPr>
        <w:t xml:space="preserve"> on Taiwan</w:t>
      </w:r>
      <w:r w:rsidRPr="001A6DFF">
        <w:rPr>
          <w:sz w:val="14"/>
        </w:rPr>
        <w:t xml:space="preserve">. A look at the challenges the services experienced in the Southwest Pacific during World War II illustrates the difficulty of conducting logistics in a contested environment. History must guide understanding of the mistakes that were made in the past to inform future strategies. </w:t>
      </w:r>
      <w:r w:rsidRPr="001A6DFF">
        <w:rPr>
          <w:rStyle w:val="StyleUnderline"/>
        </w:rPr>
        <w:t xml:space="preserve">Due to the contested environment in </w:t>
      </w:r>
      <w:r w:rsidRPr="001A6DFF">
        <w:rPr>
          <w:rStyle w:val="Emphasis"/>
        </w:rPr>
        <w:t>the Indo-Pacific</w:t>
      </w:r>
      <w:r w:rsidRPr="001A6DFF">
        <w:rPr>
          <w:sz w:val="14"/>
        </w:rPr>
        <w:t xml:space="preserve">, </w:t>
      </w:r>
      <w:r w:rsidRPr="001A6DFF">
        <w:rPr>
          <w:rStyle w:val="StyleUnderline"/>
        </w:rPr>
        <w:t xml:space="preserve">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 xml:space="preserve">requires increased </w:t>
      </w:r>
      <w:r w:rsidRPr="001A6DFF">
        <w:rPr>
          <w:rStyle w:val="Emphasis"/>
        </w:rPr>
        <w:t>forward presence</w:t>
      </w:r>
      <w:r w:rsidRPr="001A6DFF">
        <w:rPr>
          <w:sz w:val="14"/>
        </w:rPr>
        <w:t xml:space="preserve">, additional Army watercraft, and a modernized and dispersed APS strategy </w:t>
      </w:r>
      <w:r w:rsidRPr="001A6DFF">
        <w:rPr>
          <w:rStyle w:val="StyleUnderline"/>
        </w:rPr>
        <w:t>to deter</w:t>
      </w:r>
      <w:r w:rsidRPr="001A6DFF">
        <w:rPr>
          <w:sz w:val="14"/>
        </w:rPr>
        <w:t xml:space="preserve"> or defeat </w:t>
      </w:r>
      <w:r w:rsidRPr="001A6DFF">
        <w:rPr>
          <w:rStyle w:val="StyleUnderline"/>
        </w:rPr>
        <w:t xml:space="preserve">a </w:t>
      </w:r>
      <w:r w:rsidRPr="001A6DFF">
        <w:rPr>
          <w:rStyle w:val="Emphasis"/>
        </w:rPr>
        <w:t>Chinese</w:t>
      </w:r>
      <w:r w:rsidRPr="001A6DFF">
        <w:rPr>
          <w:rStyle w:val="StyleUnderline"/>
        </w:rPr>
        <w:t xml:space="preserve"> cross-strait operation </w:t>
      </w:r>
      <w:r w:rsidRPr="001A6DFF">
        <w:rPr>
          <w:rStyle w:val="Emphasis"/>
        </w:rPr>
        <w:t>to attack Taiwan</w:t>
      </w:r>
      <w:r w:rsidRPr="001A6DFF">
        <w:rPr>
          <w:sz w:val="14"/>
          <w:szCs w:val="16"/>
        </w:rPr>
        <w:t>.</w:t>
      </w:r>
    </w:p>
    <w:p w14:paraId="43E99EEF" w14:textId="77777777" w:rsidR="00A5466D" w:rsidRPr="001A6DFF" w:rsidRDefault="00A5466D" w:rsidP="00A5466D">
      <w:pPr>
        <w:pStyle w:val="Heading4"/>
        <w:rPr>
          <w:b w:val="0"/>
          <w:bCs/>
        </w:rPr>
      </w:pPr>
      <w:r w:rsidRPr="001A6DFF">
        <w:t xml:space="preserve">Nuclear war. </w:t>
      </w:r>
      <w:r w:rsidRPr="001A6DFF">
        <w:rPr>
          <w:b w:val="0"/>
          <w:bCs/>
        </w:rPr>
        <w:t xml:space="preserve">It’s </w:t>
      </w:r>
      <w:r w:rsidRPr="001A6DFF">
        <w:rPr>
          <w:b w:val="0"/>
          <w:bCs/>
          <w:u w:val="single"/>
        </w:rPr>
        <w:t>on the brink</w:t>
      </w:r>
      <w:r w:rsidRPr="001A6DFF">
        <w:rPr>
          <w:b w:val="0"/>
          <w:bCs/>
        </w:rPr>
        <w:t xml:space="preserve"> and </w:t>
      </w:r>
      <w:r w:rsidRPr="001A6DFF">
        <w:rPr>
          <w:b w:val="0"/>
          <w:bCs/>
          <w:u w:val="single"/>
        </w:rPr>
        <w:t>underestimated</w:t>
      </w:r>
      <w:r w:rsidRPr="001A6DFF">
        <w:rPr>
          <w:b w:val="0"/>
          <w:bCs/>
        </w:rPr>
        <w:t>.</w:t>
      </w:r>
    </w:p>
    <w:p w14:paraId="74831801" w14:textId="77777777" w:rsidR="00A5466D" w:rsidRPr="001A6DFF" w:rsidRDefault="00A5466D" w:rsidP="00A5466D">
      <w:r w:rsidRPr="001A6DFF">
        <w:t xml:space="preserve">Sulmaan Wasif </w:t>
      </w:r>
      <w:r w:rsidRPr="001A6DFF">
        <w:rPr>
          <w:rStyle w:val="Style13ptBold"/>
        </w:rPr>
        <w:t>Khan 24</w:t>
      </w:r>
      <w:r w:rsidRPr="001A6DFF">
        <w:t xml:space="preserve">, Ph.D. in History, Yale University, Denison Chair of International History and Diplomacy, Fletcher School, Tufts University, 5/12/2024, “China and the U.S. Are Numb to the Real Risk of War: The Pair Are Dangerously Close to the Edge of Nuclear War over Taiwan—Again,” Foreign Policy, https://foreignpolicy.com/2024/05/12/china-us-taiwan-strait-war-nuclear-weapons-military-biden-xi-history/ *language edited </w:t>
      </w:r>
    </w:p>
    <w:p w14:paraId="643CCEC1" w14:textId="77777777" w:rsidR="00A5466D" w:rsidRPr="001A6DFF" w:rsidRDefault="00A5466D" w:rsidP="00A5466D">
      <w:pPr>
        <w:rPr>
          <w:sz w:val="14"/>
        </w:rPr>
      </w:pPr>
      <w:r w:rsidRPr="001A6DFF">
        <w:rPr>
          <w:rStyle w:val="StyleUnderline"/>
          <w:highlight w:val="cyan"/>
        </w:rPr>
        <w:t>Beijing</w:t>
      </w:r>
      <w:r w:rsidRPr="001A6DFF">
        <w:rPr>
          <w:rStyle w:val="StyleUnderline"/>
        </w:rPr>
        <w:t xml:space="preserve"> and </w:t>
      </w:r>
      <w:r w:rsidRPr="001A6DFF">
        <w:rPr>
          <w:rStyle w:val="StyleUnderline"/>
          <w:highlight w:val="cyan"/>
        </w:rPr>
        <w:t>Washington</w:t>
      </w:r>
      <w:r w:rsidRPr="001A6DFF">
        <w:rPr>
          <w:sz w:val="14"/>
        </w:rPr>
        <w:t xml:space="preserve"> have become </w:t>
      </w:r>
      <w:r w:rsidRPr="001A6DFF">
        <w:rPr>
          <w:rStyle w:val="StyleUnderline"/>
        </w:rPr>
        <w:t>desensitized to the risk</w:t>
      </w:r>
      <w:r w:rsidRPr="001A6DFF">
        <w:rPr>
          <w:sz w:val="14"/>
        </w:rPr>
        <w:t xml:space="preserve"> these circumstances pose. But in the militarization of foreign policy and the failure to grasp the full significance of that militarization, </w:t>
      </w:r>
      <w:r w:rsidRPr="001A6DFF">
        <w:rPr>
          <w:rStyle w:val="StyleUnderline"/>
        </w:rPr>
        <w:t xml:space="preserve">the pair </w:t>
      </w:r>
      <w:r w:rsidRPr="001A6DFF">
        <w:rPr>
          <w:rStyle w:val="StyleUnderline"/>
          <w:highlight w:val="cyan"/>
        </w:rPr>
        <w:t xml:space="preserve">are </w:t>
      </w:r>
      <w:r w:rsidRPr="001A6DFF">
        <w:rPr>
          <w:rStyle w:val="Emphasis"/>
          <w:highlight w:val="cyan"/>
        </w:rPr>
        <w:t>one accident</w:t>
      </w:r>
      <w:r w:rsidRPr="001A6DFF">
        <w:rPr>
          <w:sz w:val="14"/>
        </w:rPr>
        <w:t xml:space="preserve"> and a bad decision </w:t>
      </w:r>
      <w:r w:rsidRPr="001A6DFF">
        <w:rPr>
          <w:rStyle w:val="StyleUnderline"/>
        </w:rPr>
        <w:t xml:space="preserve">removed </w:t>
      </w:r>
      <w:r w:rsidRPr="001A6DFF">
        <w:rPr>
          <w:rStyle w:val="StyleUnderline"/>
          <w:highlight w:val="cyan"/>
        </w:rPr>
        <w:t>from</w:t>
      </w:r>
      <w:r w:rsidRPr="001A6DFF">
        <w:rPr>
          <w:rStyle w:val="StyleUnderline"/>
        </w:rPr>
        <w:t xml:space="preserve"> a </w:t>
      </w:r>
      <w:r w:rsidRPr="001A6DFF">
        <w:rPr>
          <w:rStyle w:val="Emphasis"/>
          <w:highlight w:val="cyan"/>
        </w:rPr>
        <w:t>catastrophic war</w:t>
      </w:r>
      <w:r w:rsidRPr="001A6DFF">
        <w:rPr>
          <w:sz w:val="14"/>
        </w:rPr>
        <w:t xml:space="preserve">. Mathematicians speak of </w:t>
      </w:r>
      <w:r w:rsidRPr="001A6DFF">
        <w:rPr>
          <w:rStyle w:val="StyleUnderline"/>
        </w:rPr>
        <w:t>the</w:t>
      </w:r>
      <w:r w:rsidRPr="001A6DFF">
        <w:rPr>
          <w:sz w:val="14"/>
        </w:rPr>
        <w:t xml:space="preserve"> “</w:t>
      </w:r>
      <w:r w:rsidRPr="001A6DFF">
        <w:rPr>
          <w:rStyle w:val="Emphasis"/>
        </w:rPr>
        <w:t>edge of chaos</w:t>
      </w:r>
      <w:r w:rsidRPr="001A6DFF">
        <w:rPr>
          <w:sz w:val="14"/>
        </w:rPr>
        <w:t xml:space="preserve">”: the final point separating order from doom. A system operating at this edge has no room for error. This is where the </w:t>
      </w:r>
      <w:r w:rsidRPr="001A6DFF">
        <w:rPr>
          <w:rStyle w:val="StyleUnderline"/>
        </w:rPr>
        <w:t xml:space="preserve">accumulated weight of </w:t>
      </w:r>
      <w:r w:rsidRPr="001A6DFF">
        <w:rPr>
          <w:sz w:val="14"/>
        </w:rPr>
        <w:t xml:space="preserve">the past has brought the United States, China, and </w:t>
      </w:r>
      <w:r w:rsidRPr="001A6DFF">
        <w:rPr>
          <w:rStyle w:val="Emphasis"/>
          <w:highlight w:val="cyan"/>
        </w:rPr>
        <w:t>Taiwan</w:t>
      </w:r>
      <w:r w:rsidRPr="001A6DFF">
        <w:rPr>
          <w:sz w:val="14"/>
        </w:rPr>
        <w:t xml:space="preserve">. </w:t>
      </w:r>
      <w:r w:rsidRPr="001A6DFF">
        <w:rPr>
          <w:rStyle w:val="StyleUnderline"/>
        </w:rPr>
        <w:t xml:space="preserve">They </w:t>
      </w:r>
      <w:r w:rsidRPr="001A6DFF">
        <w:rPr>
          <w:rStyle w:val="StyleUnderline"/>
          <w:highlight w:val="cyan"/>
        </w:rPr>
        <w:t>walked</w:t>
      </w:r>
      <w:r w:rsidRPr="001A6DFF">
        <w:rPr>
          <w:sz w:val="14"/>
        </w:rPr>
        <w:t xml:space="preserve"> right </w:t>
      </w:r>
      <w:r w:rsidRPr="001A6DFF">
        <w:rPr>
          <w:rStyle w:val="StyleUnderline"/>
          <w:highlight w:val="cyan"/>
        </w:rPr>
        <w:t>up to</w:t>
      </w:r>
      <w:r w:rsidRPr="001A6DFF">
        <w:rPr>
          <w:rStyle w:val="StyleUnderline"/>
        </w:rPr>
        <w:t xml:space="preserve"> the </w:t>
      </w:r>
      <w:r w:rsidRPr="001A6DFF">
        <w:rPr>
          <w:rStyle w:val="StyleUnderline"/>
          <w:highlight w:val="cyan"/>
        </w:rPr>
        <w:t>edge of</w:t>
      </w:r>
      <w:r w:rsidRPr="001A6DFF">
        <w:rPr>
          <w:rStyle w:val="StyleUnderline"/>
        </w:rPr>
        <w:t xml:space="preserve"> a war that could go </w:t>
      </w:r>
      <w:r w:rsidRPr="001A6DFF">
        <w:rPr>
          <w:rStyle w:val="Emphasis"/>
          <w:highlight w:val="cyan"/>
        </w:rPr>
        <w:t>nuclear several times</w:t>
      </w:r>
      <w:r w:rsidRPr="001A6DFF">
        <w:rPr>
          <w:sz w:val="14"/>
        </w:rPr>
        <w:t xml:space="preserve"> in the past: in 1954-55, 1958, and 1996. Now, </w:t>
      </w:r>
      <w:r w:rsidRPr="001A6DFF">
        <w:rPr>
          <w:rStyle w:val="StyleUnderline"/>
        </w:rPr>
        <w:t xml:space="preserve">they seem to be living </w:t>
      </w:r>
      <w:r w:rsidRPr="001A6DFF">
        <w:rPr>
          <w:rStyle w:val="Emphasis"/>
        </w:rPr>
        <w:t>on that edge</w:t>
      </w:r>
      <w:r w:rsidRPr="001A6DFF">
        <w:rPr>
          <w:rStyle w:val="StyleUnderline"/>
        </w:rPr>
        <w:t xml:space="preserve"> permanently</w:t>
      </w:r>
      <w:r w:rsidRPr="001A6DFF">
        <w:rPr>
          <w:sz w:val="14"/>
        </w:rPr>
        <w:t xml:space="preserve">. In recent years, </w:t>
      </w:r>
      <w:r w:rsidRPr="001A6DFF">
        <w:rPr>
          <w:rStyle w:val="StyleUnderline"/>
        </w:rPr>
        <w:t>China’s policy</w:t>
      </w:r>
      <w:r w:rsidRPr="001A6DFF">
        <w:rPr>
          <w:sz w:val="14"/>
        </w:rPr>
        <w:t xml:space="preserve"> has </w:t>
      </w:r>
      <w:r w:rsidRPr="001A6DFF">
        <w:rPr>
          <w:rStyle w:val="Emphasis"/>
        </w:rPr>
        <w:t>alienated Taiwan</w:t>
      </w:r>
      <w:r w:rsidRPr="001A6DFF">
        <w:rPr>
          <w:sz w:val="14"/>
        </w:rPr>
        <w:t xml:space="preserve"> completely. As China has bullied, threatened, and displayed force at home and abroad, </w:t>
      </w:r>
      <w:r w:rsidRPr="001A6DFF">
        <w:rPr>
          <w:rStyle w:val="StyleUnderline"/>
        </w:rPr>
        <w:t xml:space="preserve">it has made unification unacceptable to much of the </w:t>
      </w:r>
      <w:r w:rsidRPr="001A6DFF">
        <w:rPr>
          <w:rStyle w:val="Emphasis"/>
        </w:rPr>
        <w:t>Taiwanese electorate</w:t>
      </w:r>
      <w:r w:rsidRPr="001A6DFF">
        <w:rPr>
          <w:sz w:val="14"/>
        </w:rPr>
        <w:t xml:space="preserve">. And it has enjoyed only mixed success in trying to isolate Taiwan diplomatically. It has managed to buy off many of Taiwan’s erstwhile allies, but its conduct over </w:t>
      </w:r>
      <w:r w:rsidRPr="001A6DFF">
        <w:rPr>
          <w:sz w:val="10"/>
          <w:szCs w:val="10"/>
        </w:rPr>
        <w:t>COVID-19 and support for Russia despite the invasion of Ukraine have cost it friends, too—and those former friends have turned to the island across the strait. &lt;&lt;PARAGRAPH BREAKS END&gt;&gt;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 It is as though the United States is being haunted by all the ghosts of its long past with</w:t>
      </w:r>
      <w:r w:rsidRPr="001A6DFF">
        <w:rPr>
          <w:sz w:val="14"/>
          <w:szCs w:val="6"/>
        </w:rPr>
        <w:t xml:space="preserve">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w:t>
      </w:r>
      <w:r w:rsidRPr="001A6DFF">
        <w:rPr>
          <w:sz w:val="14"/>
          <w:szCs w:val="6"/>
        </w:rPr>
        <w:lastRenderedPageBreak/>
        <w:t xml:space="preserve">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w:t>
      </w:r>
      <w:r w:rsidRPr="001A6DFF">
        <w:rPr>
          <w:sz w:val="14"/>
        </w:rPr>
        <w:t xml:space="preserve">&lt;&lt;PARAGRAPH BREAKS BEGIN&gt;&gt; Like China, </w:t>
      </w:r>
      <w:r w:rsidRPr="001A6DFF">
        <w:rPr>
          <w:rStyle w:val="StyleUnderline"/>
        </w:rPr>
        <w:t xml:space="preserve">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 xml:space="preserve">is mired in </w:t>
      </w:r>
      <w:r w:rsidRPr="001A6DFF">
        <w:rPr>
          <w:rStyle w:val="Emphasis"/>
        </w:rPr>
        <w:t>jingoism and confusion</w:t>
      </w:r>
      <w:r w:rsidRPr="001A6DFF">
        <w:rPr>
          <w:sz w:val="14"/>
        </w:rPr>
        <w:t xml:space="preserve">. Like China, it has no idea what it would do if things go wrong. With the 2024 U.S. presidential election heating up, the one thing </w:t>
      </w:r>
      <w:r w:rsidRPr="001A6DFF">
        <w:rPr>
          <w:rStyle w:val="StyleUnderline"/>
        </w:rPr>
        <w:t>every candidate</w:t>
      </w:r>
      <w:r w:rsidRPr="001A6DFF">
        <w:rPr>
          <w:sz w:val="14"/>
        </w:rPr>
        <w:t xml:space="preserve">, </w:t>
      </w:r>
      <w:r w:rsidRPr="001A6DFF">
        <w:rPr>
          <w:rStyle w:val="StyleUnderline"/>
        </w:rPr>
        <w:t>Democrat or Republican</w:t>
      </w:r>
      <w:r w:rsidRPr="001A6DFF">
        <w:rPr>
          <w:sz w:val="14"/>
        </w:rPr>
        <w:t xml:space="preserve">, has done is to </w:t>
      </w:r>
      <w:r w:rsidRPr="001A6DFF">
        <w:rPr>
          <w:rStyle w:val="StyleUnderline"/>
        </w:rPr>
        <w:t xml:space="preserve">show how tough they could </w:t>
      </w:r>
      <w:r w:rsidRPr="001A6DFF">
        <w:rPr>
          <w:rStyle w:val="Emphasis"/>
        </w:rPr>
        <w:t>get on China</w:t>
      </w:r>
      <w:r w:rsidRPr="001A6DFF">
        <w:rPr>
          <w:sz w:val="14"/>
        </w:rPr>
        <w:t xml:space="preserve">. Republicans vying for the nomination got in on the act early; former President Donald </w:t>
      </w:r>
      <w:r w:rsidRPr="001A6DFF">
        <w:rPr>
          <w:rStyle w:val="StyleUnderline"/>
          <w:highlight w:val="cyan"/>
        </w:rPr>
        <w:t>Trump</w:t>
      </w:r>
      <w:r w:rsidRPr="001A6DFF">
        <w:rPr>
          <w:rStyle w:val="StyleUnderline"/>
        </w:rPr>
        <w:t xml:space="preserve"> has </w:t>
      </w:r>
      <w:r w:rsidRPr="001A6DFF">
        <w:rPr>
          <w:rStyle w:val="StyleUnderline"/>
          <w:highlight w:val="cyan"/>
        </w:rPr>
        <w:t>denounced</w:t>
      </w:r>
      <w:r w:rsidRPr="001A6DFF">
        <w:rPr>
          <w:sz w:val="14"/>
        </w:rPr>
        <w:t xml:space="preserve"> French President Emmanuel </w:t>
      </w:r>
      <w:r w:rsidRPr="001A6DFF">
        <w:rPr>
          <w:rStyle w:val="StyleUnderline"/>
        </w:rPr>
        <w:t>Macron for</w:t>
      </w:r>
      <w:r w:rsidRPr="001A6DFF">
        <w:rPr>
          <w:sz w:val="14"/>
        </w:rPr>
        <w:t xml:space="preserve"> “</w:t>
      </w:r>
      <w:r w:rsidRPr="001A6DFF">
        <w:rPr>
          <w:rStyle w:val="Emphasis"/>
        </w:rPr>
        <w:t xml:space="preserve">kissing </w:t>
      </w:r>
      <w:r w:rsidRPr="001A6DFF">
        <w:rPr>
          <w:rStyle w:val="Emphasis"/>
          <w:highlight w:val="cyan"/>
        </w:rPr>
        <w:t>Xi</w:t>
      </w:r>
      <w:r w:rsidRPr="001A6DFF">
        <w:rPr>
          <w:rStyle w:val="Emphasis"/>
        </w:rPr>
        <w:t>’s ass</w:t>
      </w:r>
      <w:r w:rsidRPr="001A6DFF">
        <w:rPr>
          <w:sz w:val="14"/>
        </w:rPr>
        <w:t xml:space="preserve">,” referring to Chinese leader Xi Jinping. Joe Biden, with the power of the incumbent, has not stopped at rhetoric. Whether supporting a TikTok ban unless the app is sold or calling for increased tariffs on Chinese goods, his policies are calibrated to demonstrate toughness on China. </w:t>
      </w:r>
      <w:r w:rsidRPr="001A6DFF">
        <w:rPr>
          <w:rStyle w:val="StyleUnderline"/>
          <w:highlight w:val="cyan"/>
        </w:rPr>
        <w:t>Taiwan’s</w:t>
      </w:r>
      <w:r w:rsidRPr="001A6DFF">
        <w:rPr>
          <w:rStyle w:val="StyleUnderline"/>
        </w:rPr>
        <w:t xml:space="preserve"> own </w:t>
      </w:r>
      <w:r w:rsidRPr="001A6DFF">
        <w:rPr>
          <w:rStyle w:val="Emphasis"/>
        </w:rPr>
        <w:t>presidential elections</w:t>
      </w:r>
      <w:r w:rsidRPr="001A6DFF">
        <w:rPr>
          <w:sz w:val="14"/>
        </w:rPr>
        <w:t xml:space="preserve">, held on Jan. 13, showed just how deeply </w:t>
      </w:r>
      <w:r w:rsidRPr="001A6DFF">
        <w:rPr>
          <w:rStyle w:val="StyleUnderline"/>
        </w:rPr>
        <w:t xml:space="preserve">the island’s </w:t>
      </w:r>
      <w:r w:rsidRPr="001A6DFF">
        <w:rPr>
          <w:rStyle w:val="StyleUnderline"/>
          <w:highlight w:val="cyan"/>
        </w:rPr>
        <w:t>electorate</w:t>
      </w:r>
      <w:r w:rsidRPr="001A6DFF">
        <w:rPr>
          <w:rStyle w:val="StyleUnderline"/>
        </w:rPr>
        <w:t xml:space="preserve"> had </w:t>
      </w:r>
      <w:r w:rsidRPr="001A6DFF">
        <w:rPr>
          <w:rStyle w:val="Emphasis"/>
          <w:highlight w:val="cyan"/>
        </w:rPr>
        <w:t>turned against unification</w:t>
      </w:r>
      <w:r w:rsidRPr="001A6DFF">
        <w:rPr>
          <w:sz w:val="14"/>
        </w:rPr>
        <w:t>.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w:t>
      </w:r>
      <w:r w:rsidRPr="001A6DFF">
        <w:rPr>
          <w:rStyle w:val="Emphasis"/>
        </w:rPr>
        <w:t>KMT</w:t>
      </w:r>
      <w:r w:rsidRPr="001A6DFF">
        <w:rPr>
          <w:sz w:val="14"/>
        </w:rPr>
        <w:t xml:space="preserve">), the main opposition party, </w:t>
      </w:r>
      <w:r w:rsidRPr="001A6DFF">
        <w:rPr>
          <w:rStyle w:val="StyleUnderline"/>
        </w:rPr>
        <w:t xml:space="preserve">was not leaning </w:t>
      </w:r>
      <w:r w:rsidRPr="001A6DFF">
        <w:rPr>
          <w:rStyle w:val="Emphasis"/>
        </w:rPr>
        <w:t>toward Beijing</w:t>
      </w:r>
      <w:r w:rsidRPr="001A6DFF">
        <w:rPr>
          <w:sz w:val="14"/>
        </w:rPr>
        <w:t xml:space="preserve">,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w:t>
      </w:r>
      <w:r w:rsidRPr="001A6DFF">
        <w:rPr>
          <w:rStyle w:val="StyleUnderline"/>
        </w:rPr>
        <w:t xml:space="preserve">Beijing still </w:t>
      </w:r>
      <w:r w:rsidRPr="001A6DFF">
        <w:rPr>
          <w:rStyle w:val="Emphasis"/>
        </w:rPr>
        <w:t>does not understand Taiwan</w:t>
      </w:r>
      <w:r w:rsidRPr="001A6DFF">
        <w:rPr>
          <w:sz w:val="14"/>
        </w:rPr>
        <w:t xml:space="preserve">. </w:t>
      </w:r>
      <w:r w:rsidRPr="001A6DFF">
        <w:rPr>
          <w:rStyle w:val="StyleUnderline"/>
        </w:rPr>
        <w:t>Meanwhile</w:t>
      </w:r>
      <w:r w:rsidRPr="001A6DFF">
        <w:rPr>
          <w:sz w:val="14"/>
          <w:szCs w:val="16"/>
        </w:rPr>
        <w:t xml:space="preserve">, </w:t>
      </w:r>
      <w:r w:rsidRPr="001A6DFF">
        <w:rPr>
          <w:rStyle w:val="StyleUnderline"/>
        </w:rPr>
        <w:t xml:space="preserve">the </w:t>
      </w:r>
      <w:r w:rsidRPr="001A6DFF">
        <w:rPr>
          <w:rStyle w:val="Emphasis"/>
        </w:rPr>
        <w:t>U</w:t>
      </w:r>
      <w:r w:rsidRPr="001A6DFF">
        <w:rPr>
          <w:sz w:val="14"/>
          <w:szCs w:val="16"/>
        </w:rPr>
        <w:t xml:space="preserve">nited </w:t>
      </w:r>
      <w:r w:rsidRPr="001A6DFF">
        <w:rPr>
          <w:rStyle w:val="Emphasis"/>
        </w:rPr>
        <w:t>S</w:t>
      </w:r>
      <w:r w:rsidRPr="001A6DFF">
        <w:rPr>
          <w:sz w:val="14"/>
          <w:szCs w:val="16"/>
        </w:rPr>
        <w:t xml:space="preserve">tates </w:t>
      </w:r>
      <w:r w:rsidRPr="001A6DFF">
        <w:rPr>
          <w:rStyle w:val="StyleUnderline"/>
        </w:rPr>
        <w:t xml:space="preserve">continues to disavow support for </w:t>
      </w:r>
      <w:r w:rsidRPr="001A6DFF">
        <w:rPr>
          <w:rStyle w:val="Emphasis"/>
        </w:rPr>
        <w:t>Taiwanese independence</w:t>
      </w:r>
      <w:r w:rsidRPr="001A6DFF">
        <w:rPr>
          <w:rStyle w:val="StyleUnderline"/>
        </w:rPr>
        <w:t xml:space="preserve"> while making plans for </w:t>
      </w:r>
      <w:r w:rsidRPr="001A6DFF">
        <w:rPr>
          <w:rStyle w:val="Emphasis"/>
        </w:rPr>
        <w:t>further delegations</w:t>
      </w:r>
      <w:r w:rsidRPr="001A6DFF">
        <w:rPr>
          <w:sz w:val="14"/>
        </w:rPr>
        <w:t xml:space="preserve"> to the island. </w:t>
      </w:r>
      <w:r w:rsidRPr="001A6DFF">
        <w:rPr>
          <w:rStyle w:val="StyleUnderline"/>
        </w:rPr>
        <w:t>With the</w:t>
      </w:r>
      <w:r w:rsidRPr="001A6DFF">
        <w:rPr>
          <w:sz w:val="14"/>
        </w:rPr>
        <w:t xml:space="preserve"> U.S. </w:t>
      </w:r>
      <w:r w:rsidRPr="001A6DFF">
        <w:rPr>
          <w:rStyle w:val="Emphasis"/>
        </w:rPr>
        <w:t>presidential election</w:t>
      </w:r>
      <w:r w:rsidRPr="001A6DFF">
        <w:rPr>
          <w:sz w:val="14"/>
        </w:rPr>
        <w:t xml:space="preserve"> going into fifth gear, </w:t>
      </w:r>
      <w:r w:rsidRPr="001A6DFF">
        <w:rPr>
          <w:rStyle w:val="StyleUnderline"/>
        </w:rPr>
        <w:t xml:space="preserve">the </w:t>
      </w:r>
      <w:r w:rsidRPr="001A6DFF">
        <w:rPr>
          <w:rStyle w:val="Emphasis"/>
          <w:highlight w:val="cyan"/>
        </w:rPr>
        <w:t>risk of miscalc</w:t>
      </w:r>
      <w:r w:rsidRPr="001A6DFF">
        <w:rPr>
          <w:rStyle w:val="Emphasis"/>
        </w:rPr>
        <w:t>ulation</w:t>
      </w:r>
      <w:r w:rsidRPr="001A6DFF">
        <w:rPr>
          <w:rStyle w:val="StyleUnderline"/>
        </w:rPr>
        <w:t xml:space="preserve"> </w:t>
      </w:r>
      <w:r w:rsidRPr="001A6DFF">
        <w:rPr>
          <w:rStyle w:val="StyleUnderline"/>
          <w:highlight w:val="cyan"/>
        </w:rPr>
        <w:t>will only rise</w:t>
      </w:r>
      <w:r w:rsidRPr="001A6DFF">
        <w:rPr>
          <w:sz w:val="14"/>
        </w:rPr>
        <w:t xml:space="preserve">. At the edge of chaos, </w:t>
      </w:r>
      <w:r w:rsidRPr="001A6DFF">
        <w:rPr>
          <w:rStyle w:val="StyleUnderline"/>
        </w:rPr>
        <w:t xml:space="preserve">a </w:t>
      </w:r>
      <w:r w:rsidRPr="001A6DFF">
        <w:rPr>
          <w:rStyle w:val="Emphasis"/>
        </w:rPr>
        <w:t>single choice</w:t>
      </w:r>
      <w:r w:rsidRPr="001A6DFF">
        <w:rPr>
          <w:rStyle w:val="StyleUnderline"/>
        </w:rPr>
        <w:t xml:space="preserve"> can make the difference between </w:t>
      </w:r>
      <w:r w:rsidRPr="001A6DFF">
        <w:rPr>
          <w:rStyle w:val="Emphasis"/>
        </w:rPr>
        <w:t>order and catastrophe</w:t>
      </w:r>
      <w:r w:rsidRPr="001A6DFF">
        <w:rPr>
          <w:sz w:val="14"/>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1A6DFF">
        <w:rPr>
          <w:rStyle w:val="StyleUnderline"/>
        </w:rPr>
        <w:t>When deterrence</w:t>
      </w:r>
      <w:r w:rsidRPr="001A6DFF">
        <w:rPr>
          <w:sz w:val="14"/>
        </w:rPr>
        <w:t xml:space="preserve">, toughness, </w:t>
      </w:r>
      <w:r w:rsidRPr="001A6DFF">
        <w:rPr>
          <w:rStyle w:val="StyleUnderline"/>
        </w:rPr>
        <w:t>and pride drive policy</w:t>
      </w:r>
      <w:r w:rsidRPr="001A6DFF">
        <w:rPr>
          <w:sz w:val="14"/>
        </w:rPr>
        <w:t xml:space="preserve">, </w:t>
      </w:r>
      <w:r w:rsidRPr="001A6DFF">
        <w:rPr>
          <w:rStyle w:val="StyleUnderline"/>
        </w:rPr>
        <w:t xml:space="preserve">the room for error diminishes </w:t>
      </w:r>
      <w:r w:rsidRPr="001A6DFF">
        <w:rPr>
          <w:rStyle w:val="Emphasis"/>
        </w:rPr>
        <w:t>to virtually nil</w:t>
      </w:r>
      <w:r w:rsidRPr="001A6DFF">
        <w:rPr>
          <w:sz w:val="14"/>
        </w:rPr>
        <w:t>. China, Taiwan, and the United States are at a point where the</w:t>
      </w:r>
      <w:r w:rsidRPr="001A6DFF">
        <w:rPr>
          <w:rStyle w:val="StyleUnderline"/>
        </w:rPr>
        <w:t xml:space="preserve"> choices</w:t>
      </w:r>
      <w:r w:rsidRPr="001A6DFF">
        <w:rPr>
          <w:sz w:val="14"/>
        </w:rPr>
        <w:t xml:space="preserve"> they make </w:t>
      </w:r>
      <w:r w:rsidRPr="001A6DFF">
        <w:rPr>
          <w:rStyle w:val="StyleUnderline"/>
        </w:rPr>
        <w:t xml:space="preserve">could spell the difference between peace and </w:t>
      </w:r>
      <w:r w:rsidRPr="001A6DFF">
        <w:rPr>
          <w:rStyle w:val="Emphasis"/>
        </w:rPr>
        <w:t>nuclear</w:t>
      </w:r>
      <w:r w:rsidRPr="001A6DFF">
        <w:rPr>
          <w:sz w:val="14"/>
        </w:rPr>
        <w:t xml:space="preserve"> [</w:t>
      </w:r>
      <w:r w:rsidRPr="001A6DFF">
        <w:rPr>
          <w:rStyle w:val="Emphasis"/>
        </w:rPr>
        <w:t>devastation</w:t>
      </w:r>
      <w:r w:rsidRPr="001A6DFF">
        <w:rPr>
          <w:sz w:val="14"/>
        </w:rPr>
        <w:t xml:space="preserve">] holocaust. </w:t>
      </w:r>
      <w:r w:rsidRPr="001A6DFF">
        <w:rPr>
          <w:rStyle w:val="StyleUnderline"/>
        </w:rPr>
        <w:t xml:space="preserve">Those choices are best made with the </w:t>
      </w:r>
      <w:r w:rsidRPr="001A6DFF">
        <w:rPr>
          <w:rStyle w:val="Emphasis"/>
        </w:rPr>
        <w:t>historical record</w:t>
      </w:r>
      <w:r w:rsidRPr="001A6DFF">
        <w:rPr>
          <w:sz w:val="14"/>
        </w:rPr>
        <w:t xml:space="preserve">—and all its </w:t>
      </w:r>
      <w:r w:rsidRPr="001A6DFF">
        <w:rPr>
          <w:rStyle w:val="Emphasis"/>
        </w:rPr>
        <w:t>unrealized possibilities</w:t>
      </w:r>
      <w:r w:rsidRPr="001A6DFF">
        <w:rPr>
          <w:sz w:val="14"/>
        </w:rPr>
        <w:t>—</w:t>
      </w:r>
      <w:r w:rsidRPr="001A6DFF">
        <w:rPr>
          <w:rStyle w:val="StyleUnderline"/>
        </w:rPr>
        <w:t>firmly in mind</w:t>
      </w:r>
      <w:r w:rsidRPr="001A6DFF">
        <w:rPr>
          <w:sz w:val="14"/>
        </w:rPr>
        <w:t>.</w:t>
      </w:r>
    </w:p>
    <w:p w14:paraId="0BD4ADA4" w14:textId="77777777" w:rsidR="00A5466D" w:rsidRPr="001A6DFF" w:rsidRDefault="00A5466D" w:rsidP="00A5466D">
      <w:pPr>
        <w:pStyle w:val="Heading4"/>
      </w:pPr>
      <w:r w:rsidRPr="001A6DFF">
        <w:t xml:space="preserve">Independently, </w:t>
      </w:r>
      <w:r w:rsidRPr="001A6DFF">
        <w:rPr>
          <w:u w:val="single"/>
        </w:rPr>
        <w:t>robust logistics</w:t>
      </w:r>
      <w:r w:rsidRPr="001A6DFF">
        <w:t xml:space="preserve"> guarantees </w:t>
      </w:r>
      <w:r w:rsidRPr="001A6DFF">
        <w:rPr>
          <w:u w:val="single"/>
        </w:rPr>
        <w:t>effective sustainment</w:t>
      </w:r>
      <w:r w:rsidRPr="001A6DFF">
        <w:t xml:space="preserve">. </w:t>
      </w:r>
    </w:p>
    <w:p w14:paraId="791612CA" w14:textId="77777777" w:rsidR="00A5466D" w:rsidRPr="001A6DFF" w:rsidRDefault="00A5466D" w:rsidP="00A5466D">
      <w:r w:rsidRPr="001A6DFF">
        <w:t xml:space="preserve">Robert M. </w:t>
      </w:r>
      <w:r w:rsidRPr="001A6DFF">
        <w:rPr>
          <w:rStyle w:val="Style13ptBold"/>
        </w:rPr>
        <w:t>Collins 25</w:t>
      </w:r>
      <w:r w:rsidRPr="001A6DFF">
        <w:t xml:space="preserve">, Principal Military Deputy to the Assistant Secretary of the Army (Acquisition, Logistics and Technology) and Director of the Army Acquisition Corps, B.S. in Criminal Justice, Shippensburg University, M.A. in Computer Resources and Information Management, Webster University, M.S. in Human Relations, University of Oklahoma, M.S. in National Resource Strategy, National Defense University, 4/18/2025, “Enabling Logistics in Contested Environments: Resilient, Distributed, and Predictive,” </w:t>
      </w:r>
      <w:r w:rsidRPr="001A6DFF">
        <w:rPr>
          <w:i/>
          <w:iCs/>
        </w:rPr>
        <w:t>Army Sustainment</w:t>
      </w:r>
      <w:r w:rsidRPr="001A6DFF">
        <w:t>, 57(2), pp. 4-6, https://www.army.mil/article/284092/enabling_logistics_in_contested_environments_resiliency_distributed_and_predictive, JL</w:t>
      </w:r>
    </w:p>
    <w:p w14:paraId="5EDBC1A6" w14:textId="77777777" w:rsidR="00A5466D" w:rsidRPr="001A6DFF" w:rsidRDefault="00A5466D" w:rsidP="00A5466D">
      <w:pPr>
        <w:rPr>
          <w:sz w:val="14"/>
        </w:rPr>
      </w:pPr>
      <w:r w:rsidRPr="001A6DFF">
        <w:rPr>
          <w:sz w:val="14"/>
        </w:rPr>
        <w:t xml:space="preserve">The </w:t>
      </w:r>
      <w:r w:rsidRPr="001A6DFF">
        <w:rPr>
          <w:rStyle w:val="StyleUnderline"/>
          <w:highlight w:val="cyan"/>
        </w:rPr>
        <w:t>Army operates in complex</w:t>
      </w:r>
      <w:r w:rsidRPr="001A6DFF">
        <w:rPr>
          <w:rStyle w:val="StyleUnderline"/>
        </w:rPr>
        <w:t xml:space="preserve"> </w:t>
      </w:r>
      <w:r w:rsidRPr="001A6DFF">
        <w:rPr>
          <w:rStyle w:val="Emphasis"/>
        </w:rPr>
        <w:t xml:space="preserve">operational </w:t>
      </w:r>
      <w:r w:rsidRPr="001A6DFF">
        <w:rPr>
          <w:rStyle w:val="Emphasis"/>
          <w:highlight w:val="cyan"/>
        </w:rPr>
        <w:t>environments</w:t>
      </w:r>
      <w:r w:rsidRPr="001A6DFF">
        <w:rPr>
          <w:sz w:val="14"/>
        </w:rPr>
        <w:t xml:space="preserve"> and </w:t>
      </w:r>
      <w:r w:rsidRPr="001A6DFF">
        <w:rPr>
          <w:rStyle w:val="StyleUnderline"/>
        </w:rPr>
        <w:t xml:space="preserve">faces </w:t>
      </w:r>
      <w:r w:rsidRPr="001A6DFF">
        <w:rPr>
          <w:rStyle w:val="Emphasis"/>
        </w:rPr>
        <w:t>unprecedented challenges</w:t>
      </w:r>
      <w:r w:rsidRPr="001A6DFF">
        <w:rPr>
          <w:sz w:val="14"/>
        </w:rPr>
        <w:t xml:space="preserve"> that create adversity for sustainment capabilities. </w:t>
      </w:r>
      <w:r w:rsidRPr="001A6DFF">
        <w:rPr>
          <w:rStyle w:val="StyleUnderline"/>
        </w:rPr>
        <w:t>Evolving threats</w:t>
      </w:r>
      <w:r w:rsidRPr="001A6DFF">
        <w:rPr>
          <w:sz w:val="14"/>
        </w:rPr>
        <w:t xml:space="preserve">, contested </w:t>
      </w:r>
      <w:r w:rsidRPr="001A6DFF">
        <w:rPr>
          <w:rStyle w:val="Emphasis"/>
          <w:highlight w:val="cyan"/>
        </w:rPr>
        <w:t>logistics</w:t>
      </w:r>
      <w:r w:rsidRPr="001A6DFF">
        <w:rPr>
          <w:sz w:val="14"/>
        </w:rPr>
        <w:t xml:space="preserve">, </w:t>
      </w:r>
      <w:r w:rsidRPr="001A6DFF">
        <w:rPr>
          <w:rStyle w:val="StyleUnderline"/>
        </w:rPr>
        <w:t>and</w:t>
      </w:r>
      <w:r w:rsidRPr="001A6DFF">
        <w:rPr>
          <w:sz w:val="14"/>
        </w:rPr>
        <w:t xml:space="preserve"> the </w:t>
      </w:r>
      <w:r w:rsidRPr="001A6DFF">
        <w:rPr>
          <w:rStyle w:val="StyleUnderline"/>
        </w:rPr>
        <w:t xml:space="preserve">tyranny of distance </w:t>
      </w:r>
      <w:r w:rsidRPr="001A6DFF">
        <w:rPr>
          <w:rStyle w:val="StyleUnderline"/>
          <w:highlight w:val="cyan"/>
        </w:rPr>
        <w:t xml:space="preserve">require </w:t>
      </w:r>
      <w:r w:rsidRPr="001A6DFF">
        <w:rPr>
          <w:rStyle w:val="Emphasis"/>
          <w:highlight w:val="cyan"/>
        </w:rPr>
        <w:t>innovative approaches</w:t>
      </w:r>
      <w:r w:rsidRPr="001A6DFF">
        <w:rPr>
          <w:rStyle w:val="StyleUnderline"/>
        </w:rPr>
        <w:t xml:space="preserve"> to ensure we remain ready</w:t>
      </w:r>
      <w:r w:rsidRPr="001A6DFF">
        <w:rPr>
          <w:sz w:val="14"/>
        </w:rPr>
        <w:t xml:space="preserve">, resilient, </w:t>
      </w:r>
      <w:r w:rsidRPr="001A6DFF">
        <w:rPr>
          <w:rStyle w:val="StyleUnderline"/>
        </w:rPr>
        <w:t>and adaptable</w:t>
      </w:r>
      <w:r w:rsidRPr="001A6DFF">
        <w:rPr>
          <w:sz w:val="14"/>
        </w:rPr>
        <w:t xml:space="preserve">. </w:t>
      </w:r>
      <w:r w:rsidRPr="001A6DFF">
        <w:rPr>
          <w:rStyle w:val="StyleUnderline"/>
        </w:rPr>
        <w:t>This demands not only</w:t>
      </w:r>
      <w:r w:rsidRPr="001A6DFF">
        <w:rPr>
          <w:sz w:val="14"/>
        </w:rPr>
        <w:t xml:space="preserve"> the </w:t>
      </w:r>
      <w:r w:rsidRPr="001A6DFF">
        <w:rPr>
          <w:rStyle w:val="StyleUnderline"/>
        </w:rPr>
        <w:t>seamless execution of logistics</w:t>
      </w:r>
      <w:r w:rsidRPr="001A6DFF">
        <w:rPr>
          <w:sz w:val="14"/>
        </w:rPr>
        <w:t xml:space="preserve">, </w:t>
      </w:r>
      <w:r w:rsidRPr="001A6DFF">
        <w:rPr>
          <w:rStyle w:val="StyleUnderline"/>
        </w:rPr>
        <w:t>but also</w:t>
      </w:r>
      <w:r w:rsidRPr="001A6DFF">
        <w:rPr>
          <w:sz w:val="14"/>
        </w:rPr>
        <w:t xml:space="preserve"> the </w:t>
      </w:r>
      <w:r w:rsidRPr="001A6DFF">
        <w:rPr>
          <w:rStyle w:val="StyleUnderline"/>
        </w:rPr>
        <w:t xml:space="preserve">ability to anticipate and preempt </w:t>
      </w:r>
      <w:r w:rsidRPr="001A6DFF">
        <w:rPr>
          <w:rStyle w:val="Emphasis"/>
        </w:rPr>
        <w:t>sustainment challenges</w:t>
      </w:r>
      <w:r w:rsidRPr="001A6DFF">
        <w:rPr>
          <w:rStyle w:val="StyleUnderline"/>
        </w:rPr>
        <w:t xml:space="preserve"> through advanced</w:t>
      </w:r>
      <w:r w:rsidRPr="001A6DFF">
        <w:rPr>
          <w:sz w:val="14"/>
        </w:rPr>
        <w:t xml:space="preserve"> predictive </w:t>
      </w:r>
      <w:r w:rsidRPr="001A6DFF">
        <w:rPr>
          <w:rStyle w:val="Emphasis"/>
        </w:rPr>
        <w:t>logistic enablers</w:t>
      </w:r>
      <w:r w:rsidRPr="001A6DFF">
        <w:rPr>
          <w:sz w:val="14"/>
        </w:rPr>
        <w:t xml:space="preserve">. </w:t>
      </w:r>
      <w:r w:rsidRPr="001A6DFF">
        <w:rPr>
          <w:rStyle w:val="StyleUnderline"/>
        </w:rPr>
        <w:t>By leveraging data</w:t>
      </w:r>
      <w:r w:rsidRPr="001A6DFF">
        <w:rPr>
          <w:sz w:val="14"/>
        </w:rPr>
        <w:t xml:space="preserve"> and analytics, </w:t>
      </w:r>
      <w:r w:rsidRPr="001A6DFF">
        <w:rPr>
          <w:rStyle w:val="Emphasis"/>
        </w:rPr>
        <w:t>predictive logistics</w:t>
      </w:r>
      <w:r w:rsidRPr="001A6DFF">
        <w:rPr>
          <w:rStyle w:val="StyleUnderline"/>
        </w:rPr>
        <w:t xml:space="preserve"> enables the Army to </w:t>
      </w:r>
      <w:r w:rsidRPr="001A6DFF">
        <w:rPr>
          <w:rStyle w:val="StyleUnderline"/>
        </w:rPr>
        <w:lastRenderedPageBreak/>
        <w:t xml:space="preserve">anticipate </w:t>
      </w:r>
      <w:r w:rsidRPr="001A6DFF">
        <w:rPr>
          <w:rStyle w:val="Emphasis"/>
        </w:rPr>
        <w:t>sustainment needs</w:t>
      </w:r>
      <w:r w:rsidRPr="001A6DFF">
        <w:rPr>
          <w:sz w:val="14"/>
        </w:rPr>
        <w:t xml:space="preserve"> and address them proactively, supported </w:t>
      </w:r>
      <w:r w:rsidRPr="001A6DFF">
        <w:rPr>
          <w:rStyle w:val="StyleUnderline"/>
        </w:rPr>
        <w:t>by a robust</w:t>
      </w:r>
      <w:r w:rsidRPr="001A6DFF">
        <w:rPr>
          <w:sz w:val="14"/>
        </w:rPr>
        <w:t xml:space="preserve">, data-enabled </w:t>
      </w:r>
      <w:r w:rsidRPr="001A6DFF">
        <w:rPr>
          <w:rStyle w:val="Emphasis"/>
        </w:rPr>
        <w:t>supply chain</w:t>
      </w:r>
      <w:r w:rsidRPr="001A6DFF">
        <w:rPr>
          <w:sz w:val="14"/>
        </w:rPr>
        <w:t>.</w:t>
      </w:r>
      <w:r w:rsidRPr="001A6DFF">
        <w:rPr>
          <w:rStyle w:val="Emphasis"/>
          <w:iCs w:val="0"/>
          <w:sz w:val="14"/>
          <w:u w:val="none"/>
        </w:rPr>
        <w:t xml:space="preserve"> </w:t>
      </w:r>
      <w:r w:rsidRPr="001A6DFF">
        <w:rPr>
          <w:sz w:val="14"/>
        </w:rPr>
        <w:t xml:space="preserve">Central to this transformation are three key initiatives: supply chain risk management (SCRM), item unique identification (IUID), and the Regional Sustainment Framework (RSF). These initiatives address critical sustainment needs across the life cycle and enable predictive logistics by creating a data-driven ecosystem. These efforts ensure resources are available when and where they are needed. These frameworks provide a foundation and are actively being developed and integrated into the Army’s day-to-day operations. The framework is continuously refined and adapted to remain relevant based on evolutions in threat, technology, and operational realities. The Army collaborates across a spectrum of professionals within the acquisition, sustainment, intelligence, and defense industrial base communities to align sustainment strategies with operational realities. The Office of the Assistant Secretary of the Army for Acquisition, Logistics, and Technology; Program Executive Offices; and program managers collaborate with logisticians and other key stakeholders to implement policies and strategies that </w:t>
      </w:r>
      <w:r w:rsidRPr="001A6DFF">
        <w:rPr>
          <w:rStyle w:val="Emphasis"/>
        </w:rPr>
        <w:t>ensure capabilities</w:t>
      </w:r>
      <w:r w:rsidRPr="001A6DFF">
        <w:rPr>
          <w:rStyle w:val="StyleUnderline"/>
        </w:rPr>
        <w:t xml:space="preserve"> are effectively delivered to the warfighter and </w:t>
      </w:r>
      <w:r w:rsidRPr="001A6DFF">
        <w:rPr>
          <w:rStyle w:val="Emphasis"/>
        </w:rPr>
        <w:t>address their unique challenges</w:t>
      </w:r>
      <w:r w:rsidRPr="001A6DFF">
        <w:rPr>
          <w:sz w:val="14"/>
        </w:rPr>
        <w:t xml:space="preserve"> in the field. </w:t>
      </w:r>
      <w:r w:rsidRPr="001A6DFF">
        <w:rPr>
          <w:rStyle w:val="Emphasis"/>
        </w:rPr>
        <w:t xml:space="preserve">Predictive </w:t>
      </w:r>
      <w:r w:rsidRPr="001A6DFF">
        <w:rPr>
          <w:rStyle w:val="Emphasis"/>
          <w:highlight w:val="cyan"/>
        </w:rPr>
        <w:t>logistics</w:t>
      </w:r>
      <w:r w:rsidRPr="001A6DFF">
        <w:rPr>
          <w:rStyle w:val="StyleUnderline"/>
          <w:highlight w:val="cyan"/>
        </w:rPr>
        <w:t xml:space="preserve"> forms</w:t>
      </w:r>
      <w:r w:rsidRPr="001A6DFF">
        <w:rPr>
          <w:sz w:val="14"/>
        </w:rPr>
        <w:t xml:space="preserve"> the </w:t>
      </w:r>
      <w:r w:rsidRPr="001A6DFF">
        <w:rPr>
          <w:rStyle w:val="StyleUnderline"/>
          <w:highlight w:val="cyan"/>
        </w:rPr>
        <w:t>backbone of</w:t>
      </w:r>
      <w:r w:rsidRPr="001A6DFF">
        <w:rPr>
          <w:rStyle w:val="StyleUnderline"/>
        </w:rPr>
        <w:t xml:space="preserve"> </w:t>
      </w:r>
      <w:r w:rsidRPr="001A6DFF">
        <w:rPr>
          <w:rStyle w:val="Emphasis"/>
        </w:rPr>
        <w:t xml:space="preserve">this </w:t>
      </w:r>
      <w:r w:rsidRPr="001A6DFF">
        <w:rPr>
          <w:rStyle w:val="Emphasis"/>
          <w:highlight w:val="cyan"/>
        </w:rPr>
        <w:t>effort</w:t>
      </w:r>
      <w:r w:rsidRPr="001A6DFF">
        <w:rPr>
          <w:rStyle w:val="StyleUnderline"/>
        </w:rPr>
        <w:t xml:space="preserve"> by using </w:t>
      </w:r>
      <w:r w:rsidRPr="001A6DFF">
        <w:rPr>
          <w:rStyle w:val="Emphasis"/>
        </w:rPr>
        <w:t>advanced analytics</w:t>
      </w:r>
      <w:r w:rsidRPr="001A6DFF">
        <w:rPr>
          <w:sz w:val="14"/>
        </w:rPr>
        <w:t xml:space="preserve">, machine learning, and artificial intelligence. </w:t>
      </w:r>
      <w:r w:rsidRPr="001A6DFF">
        <w:rPr>
          <w:rStyle w:val="StyleUnderline"/>
        </w:rPr>
        <w:t xml:space="preserve">These technologies enable the Army to forecast </w:t>
      </w:r>
      <w:r w:rsidRPr="001A6DFF">
        <w:rPr>
          <w:rStyle w:val="Emphasis"/>
        </w:rPr>
        <w:t>maintenance needs</w:t>
      </w:r>
      <w:r w:rsidRPr="001A6DFF">
        <w:rPr>
          <w:sz w:val="14"/>
        </w:rPr>
        <w:t xml:space="preserve">, </w:t>
      </w:r>
      <w:r w:rsidRPr="001A6DFF">
        <w:rPr>
          <w:rStyle w:val="StyleUnderline"/>
        </w:rPr>
        <w:t>anticipate supply chain disruptions</w:t>
      </w:r>
      <w:r w:rsidRPr="001A6DFF">
        <w:rPr>
          <w:sz w:val="14"/>
        </w:rPr>
        <w:t xml:space="preserve">, </w:t>
      </w:r>
      <w:r w:rsidRPr="001A6DFF">
        <w:rPr>
          <w:rStyle w:val="StyleUnderline"/>
        </w:rPr>
        <w:t xml:space="preserve">and </w:t>
      </w:r>
      <w:r w:rsidRPr="001A6DFF">
        <w:rPr>
          <w:rStyle w:val="Emphasis"/>
        </w:rPr>
        <w:t>allocate resources</w:t>
      </w:r>
      <w:r w:rsidRPr="001A6DFF">
        <w:rPr>
          <w:rStyle w:val="StyleUnderline"/>
        </w:rPr>
        <w:t xml:space="preserve"> proactively</w:t>
      </w:r>
      <w:r w:rsidRPr="001A6DFF">
        <w:rPr>
          <w:sz w:val="14"/>
        </w:rPr>
        <w:t xml:space="preserve">. </w:t>
      </w:r>
      <w:r w:rsidRPr="001A6DFF">
        <w:rPr>
          <w:rStyle w:val="StyleUnderline"/>
        </w:rPr>
        <w:t xml:space="preserve">This shift </w:t>
      </w:r>
      <w:r w:rsidRPr="001A6DFF">
        <w:rPr>
          <w:rStyle w:val="StyleUnderline"/>
          <w:highlight w:val="cyan"/>
        </w:rPr>
        <w:t>from reactive to proactive sustainment</w:t>
      </w:r>
      <w:r w:rsidRPr="001A6DFF">
        <w:rPr>
          <w:rStyle w:val="StyleUnderline"/>
        </w:rPr>
        <w:t xml:space="preserve"> is </w:t>
      </w:r>
      <w:r w:rsidRPr="001A6DFF">
        <w:rPr>
          <w:rStyle w:val="StyleUnderline"/>
          <w:highlight w:val="cyan"/>
        </w:rPr>
        <w:t>critical</w:t>
      </w:r>
      <w:r w:rsidRPr="001A6DFF">
        <w:rPr>
          <w:rStyle w:val="StyleUnderline"/>
        </w:rPr>
        <w:t xml:space="preserve"> for </w:t>
      </w:r>
      <w:r w:rsidRPr="001A6DFF">
        <w:rPr>
          <w:rStyle w:val="StyleUnderline"/>
          <w:highlight w:val="cyan"/>
        </w:rPr>
        <w:t>maintaining</w:t>
      </w:r>
      <w:r w:rsidRPr="001A6DFF">
        <w:rPr>
          <w:rStyle w:val="StyleUnderline"/>
        </w:rPr>
        <w:t xml:space="preserve"> </w:t>
      </w:r>
      <w:r w:rsidRPr="001A6DFF">
        <w:rPr>
          <w:rStyle w:val="Emphasis"/>
        </w:rPr>
        <w:t xml:space="preserve">operational </w:t>
      </w:r>
      <w:r w:rsidRPr="001A6DFF">
        <w:rPr>
          <w:rStyle w:val="Emphasis"/>
          <w:highlight w:val="cyan"/>
        </w:rPr>
        <w:t>tempo</w:t>
      </w:r>
      <w:r w:rsidRPr="001A6DFF">
        <w:rPr>
          <w:rStyle w:val="StyleUnderline"/>
          <w:highlight w:val="cyan"/>
        </w:rPr>
        <w:t xml:space="preserve"> in contested environments where</w:t>
      </w:r>
      <w:r w:rsidRPr="001A6DFF">
        <w:rPr>
          <w:rStyle w:val="StyleUnderline"/>
        </w:rPr>
        <w:t xml:space="preserve"> </w:t>
      </w:r>
      <w:r w:rsidRPr="001A6DFF">
        <w:rPr>
          <w:rStyle w:val="Emphasis"/>
        </w:rPr>
        <w:t xml:space="preserve">traditional </w:t>
      </w:r>
      <w:r w:rsidRPr="001A6DFF">
        <w:rPr>
          <w:rStyle w:val="Emphasis"/>
          <w:highlight w:val="cyan"/>
        </w:rPr>
        <w:t>logistics</w:t>
      </w:r>
      <w:r w:rsidRPr="001A6DFF">
        <w:rPr>
          <w:sz w:val="14"/>
        </w:rPr>
        <w:t xml:space="preserve"> models may </w:t>
      </w:r>
      <w:r w:rsidRPr="001A6DFF">
        <w:rPr>
          <w:rStyle w:val="StyleUnderline"/>
          <w:highlight w:val="cyan"/>
        </w:rPr>
        <w:t>falter</w:t>
      </w:r>
      <w:r w:rsidRPr="001A6DFF">
        <w:rPr>
          <w:sz w:val="14"/>
        </w:rPr>
        <w:t>.</w:t>
      </w:r>
    </w:p>
    <w:p w14:paraId="2FA0D74B" w14:textId="77777777" w:rsidR="00A5466D" w:rsidRPr="001A6DFF" w:rsidRDefault="00A5466D" w:rsidP="00A5466D">
      <w:pPr>
        <w:pStyle w:val="Heading4"/>
      </w:pPr>
      <w:r w:rsidRPr="001A6DFF">
        <w:t xml:space="preserve">Sustainment failures </w:t>
      </w:r>
      <w:r w:rsidRPr="001A6DFF">
        <w:rPr>
          <w:u w:val="single"/>
        </w:rPr>
        <w:t>go nuclear</w:t>
      </w:r>
      <w:r w:rsidRPr="001A6DFF">
        <w:t xml:space="preserve">. </w:t>
      </w:r>
    </w:p>
    <w:p w14:paraId="487037DB" w14:textId="77777777" w:rsidR="00A5466D" w:rsidRPr="001A6DFF" w:rsidRDefault="00A5466D" w:rsidP="00A5466D">
      <w:r w:rsidRPr="001A6DFF">
        <w:t xml:space="preserve">Michael P. </w:t>
      </w:r>
      <w:r w:rsidRPr="001A6DFF">
        <w:rPr>
          <w:rStyle w:val="Style13ptBold"/>
        </w:rPr>
        <w:t>Losacco 24</w:t>
      </w:r>
      <w:r w:rsidRPr="001A6DFF">
        <w:t>, analyst at Systems Planning and Analysis, Inc. and previously served as an armor officer in the U.S. Army, 2/29/24, “Train, Harden, Sustain: Maintaining the Army’s Lethality in the Nuclear Shadow,” https://warontherocks.com/2024/02/train-harden-sustain-maintaining-the-armys-lethality-in-the-nuclear-shadow/</w:t>
      </w:r>
    </w:p>
    <w:p w14:paraId="141B9DB5" w14:textId="77777777" w:rsidR="00A5466D" w:rsidRPr="001A6DFF" w:rsidRDefault="00A5466D" w:rsidP="00A5466D">
      <w:pPr>
        <w:rPr>
          <w:sz w:val="14"/>
        </w:rPr>
      </w:pPr>
      <w:r w:rsidRPr="001A6DFF">
        <w:rPr>
          <w:sz w:val="14"/>
        </w:rPr>
        <w:t xml:space="preserve">The </w:t>
      </w:r>
      <w:r w:rsidRPr="001A6DFF">
        <w:rPr>
          <w:rStyle w:val="StyleUnderline"/>
          <w:highlight w:val="cyan"/>
        </w:rPr>
        <w:t>Army’s mission</w:t>
      </w:r>
      <w:r w:rsidRPr="001A6DFF">
        <w:rPr>
          <w:sz w:val="14"/>
        </w:rPr>
        <w:t xml:space="preserve"> is </w:t>
      </w:r>
      <w:r w:rsidRPr="001A6DFF">
        <w:rPr>
          <w:rStyle w:val="StyleUnderline"/>
          <w:highlight w:val="cyan"/>
        </w:rPr>
        <w:t xml:space="preserve">to </w:t>
      </w:r>
      <w:r w:rsidRPr="001A6DFF">
        <w:rPr>
          <w:rStyle w:val="Emphasis"/>
          <w:highlight w:val="cyan"/>
        </w:rPr>
        <w:t>deploy</w:t>
      </w:r>
      <w:r w:rsidRPr="001A6DFF">
        <w:rPr>
          <w:sz w:val="14"/>
        </w:rPr>
        <w:t xml:space="preserve">, </w:t>
      </w:r>
      <w:r w:rsidRPr="001A6DFF">
        <w:rPr>
          <w:rStyle w:val="Emphasis"/>
        </w:rPr>
        <w:t>fight</w:t>
      </w:r>
      <w:r w:rsidRPr="001A6DFF">
        <w:rPr>
          <w:sz w:val="14"/>
        </w:rPr>
        <w:t xml:space="preserve">, </w:t>
      </w:r>
      <w:r w:rsidRPr="001A6DFF">
        <w:rPr>
          <w:rStyle w:val="StyleUnderline"/>
          <w:highlight w:val="cyan"/>
        </w:rPr>
        <w:t xml:space="preserve">and </w:t>
      </w:r>
      <w:r w:rsidRPr="001A6DFF">
        <w:rPr>
          <w:rStyle w:val="Emphasis"/>
          <w:highlight w:val="cyan"/>
        </w:rPr>
        <w:t>win</w:t>
      </w:r>
      <w:r w:rsidRPr="001A6DFF">
        <w:rPr>
          <w:rStyle w:val="StyleUnderline"/>
        </w:rPr>
        <w:t xml:space="preserve"> the nation’s </w:t>
      </w:r>
      <w:r w:rsidRPr="001A6DFF">
        <w:rPr>
          <w:rStyle w:val="StyleUnderline"/>
          <w:highlight w:val="cyan"/>
        </w:rPr>
        <w:t>wars by providing ready</w:t>
      </w:r>
      <w:r w:rsidRPr="001A6DFF">
        <w:rPr>
          <w:sz w:val="14"/>
        </w:rPr>
        <w:t xml:space="preserve">, prompt, </w:t>
      </w:r>
      <w:r w:rsidRPr="001A6DFF">
        <w:rPr>
          <w:rStyle w:val="StyleUnderline"/>
        </w:rPr>
        <w:t xml:space="preserve">and </w:t>
      </w:r>
      <w:r w:rsidRPr="001A6DFF">
        <w:rPr>
          <w:rStyle w:val="StyleUnderline"/>
          <w:highlight w:val="cyan"/>
        </w:rPr>
        <w:t xml:space="preserve">sustained </w:t>
      </w:r>
      <w:r w:rsidRPr="001A6DFF">
        <w:rPr>
          <w:rStyle w:val="Emphasis"/>
          <w:highlight w:val="cyan"/>
        </w:rPr>
        <w:t>land dominance</w:t>
      </w:r>
      <w:r w:rsidRPr="001A6DFF">
        <w:rPr>
          <w:sz w:val="14"/>
        </w:rPr>
        <w:t xml:space="preserve">. Land dominance requires sustainment forces, power-projection nodes, and viable combat power. </w:t>
      </w:r>
      <w:r w:rsidRPr="001A6DFF">
        <w:rPr>
          <w:rStyle w:val="StyleUnderline"/>
        </w:rPr>
        <w:t xml:space="preserve">Sustainment units provide the fuel and maintenance necessary to maintain </w:t>
      </w:r>
      <w:r w:rsidRPr="001A6DFF">
        <w:rPr>
          <w:rStyle w:val="Emphasis"/>
        </w:rPr>
        <w:t>operational tempo</w:t>
      </w:r>
      <w:r w:rsidRPr="001A6DFF">
        <w:rPr>
          <w:sz w:val="14"/>
        </w:rPr>
        <w:t xml:space="preserve">. Seaports and airfields facilitate the flow of forces into an area of operation, serving as hubs for intra-theater resupply. </w:t>
      </w:r>
      <w:r w:rsidRPr="001A6DFF">
        <w:rPr>
          <w:rStyle w:val="StyleUnderline"/>
        </w:rPr>
        <w:t xml:space="preserve">Weapons and vehicles enable soldiers to neutralize the enemy and maneuver </w:t>
      </w:r>
      <w:r w:rsidRPr="001A6DFF">
        <w:rPr>
          <w:rStyle w:val="Emphasis"/>
        </w:rPr>
        <w:t>quickly across the battlefield</w:t>
      </w:r>
      <w:r w:rsidRPr="001A6DFF">
        <w:rPr>
          <w:sz w:val="14"/>
        </w:rPr>
        <w:t xml:space="preserve">. However, </w:t>
      </w:r>
      <w:r w:rsidRPr="001A6DFF">
        <w:rPr>
          <w:rStyle w:val="StyleUnderline"/>
        </w:rPr>
        <w:t xml:space="preserve">these </w:t>
      </w:r>
      <w:r w:rsidRPr="001A6DFF">
        <w:rPr>
          <w:rStyle w:val="StyleUnderline"/>
          <w:highlight w:val="cyan"/>
        </w:rPr>
        <w:t xml:space="preserve">components will confront </w:t>
      </w:r>
      <w:r w:rsidRPr="001A6DFF">
        <w:rPr>
          <w:rStyle w:val="Emphasis"/>
          <w:highlight w:val="cyan"/>
        </w:rPr>
        <w:t>unique challenges</w:t>
      </w:r>
      <w:r w:rsidRPr="001A6DFF">
        <w:rPr>
          <w:sz w:val="14"/>
        </w:rPr>
        <w:t xml:space="preserve"> as the Army operates in theaters where nuclear threats loom large. &lt;&lt;PARAGRAPH BREAKS END&gt;&gt; </w:t>
      </w:r>
      <w:r w:rsidRPr="001A6DFF">
        <w:rPr>
          <w:sz w:val="14"/>
          <w:szCs w:val="6"/>
        </w:rPr>
        <w:t xml:space="preserve">For instance, a single nuclear weapon carries enough explosive yield to obliterate most military formations and impede their advance on the battlefield. A sub-kiloton warhead’s blast overpressure and shockwave would tear through undispersed formations, disrupting communication networks and advanced sensors needed to target enemy troops. Critical land power-projection nodes, like the German ports at Bremerhaven and Hamburg, would also be destroyed. At the tactical level, soldiers, unprepared due to a lack of nuclear training, would experience disarray as the psychological shock of witnessing fellow soldiers endure the immediate effects of thermal and gamma radiation takes hold. Junior leaders, whose pre-deployment training and education lacked nuclear exercises or training scenarios, would be unprepared to consolidate and reorganize their formations for subsequent objectives amid the chaos, rendering them ineffective. Maintaining the Army’s Lethality in the Nuclear Shadow To prepare for a nuclear contingency, the Army could consider four measures to improve its ability to shoot, move, and communicate in a nuclear environment. These include reevaluating vehicle hardening standards, prioritizing nuclear battlefield training, increasing operational redundancy through mission command, and pursuing an innovative approach to dispersed combat operations. First, the Army could reexamine hardening standards and determine if vulnerabilities to high-altitude electromagnetic pulses exist. A limited nuclear attack may involve a nuclear detonation in the atmosphere that releases an electromagnetic pulse toward the Earth. Commercial off-the-shelf electronics enable the operation of all defense systems but are susceptible to such attacks because they sacrifice battlefield hardening standards for smaller size and faster processing speeds. This vulnerability exposes them to “single-event upset,” such as an electromagnetic pulse. An upset event could damage the digital fire control system and communication tools Army units rely on during combat operations, rendering them blind and incapable of communicating with their higher headquarters. While the Army has maintained nuclear survivability as a critical performance parameter for its new equipment, it remains unclear if acquisition authorities prioritize it, as they can waive the requirement if necessary. An alternative approach could involve the U.S. Army Forces Command, in collaboration with the U.S. Army Nuclear and Countering Weapons of Mass Destruction Agency, implementing a hardness surveillance and maintenance program for Army units deploying into combatant commands where an active nuclear threat exists (e.g., U.S. European Command). This program could identify vulnerabilities in commercial electronics within a platform’s central processing unit and determine where redundant measures are needed. Second, brigade combat teams should prioritize nuclear battlefield training akin to other training events. While the Army has made significant strides in refocusing the force’s focus from counter-insurgency to near-peer threats, nuclear battlefield training remains absent from many of the active force’s training calendars. Moreover, chemical, biological, radiological, and nuclear training often lacks the requisite attention and supervision from commanders. A straightforward solution is for Army leaders to prioritize nuclear battlefield training in the same manner they prioritize gunnery and combined live-fire exercises. Planning for such events typically consumes most of a unit’s time and is routinely inspected by division and brigade leadership. Nuclear battlefield training warrants an equivalent level of attention. By emphasizing nuclear battlefield training and refraining from treating it as an afterthought, Army units can enhance their preparedness and mitigate risks to their operational tempo. Third, the Army could increase operational redundancy by further empowering company-grade leaders through mission command. Mission command — an Army leadership model — fosters disciplined initiative among subordinates to empower agile and adaptive leaders in large-scale combat operations. Disciplined initiative and agile thinking are crucial leadership traits, particularly as nuclear strikes sever mechanized units from their higher headquarters and rear support. While the Army excels at teaching mission command, there is room for improvement. Administrators at the Army’s Maneuver Center of Excellence could make more prevalent seminars and maneuver exercises in its armor and infantry courses that prioritize nuclear contingencies and explain how nuclear battlefield proficiency contributes to regional and strategic deterrence. Such exercises could facilitate leaders’ familiarity with nuclear planning factors and develop the nuclear domain knowledge lacking in the current force. Furthermore, both the armor and infantry schoolhouse and active units could implement nuclear educational wargaming within their training programs. Wargames are cost-effective and durable, and soldiers can conduct them in unclassified environments, such as field exercises or company operations facilities. This form of “hip pocket training” would enable junior leaders and their subordinates to build </w:t>
      </w:r>
      <w:r w:rsidRPr="001A6DFF">
        <w:rPr>
          <w:sz w:val="14"/>
          <w:szCs w:val="6"/>
        </w:rPr>
        <w:lastRenderedPageBreak/>
        <w:t xml:space="preserve">upon their military education and exercise the tenets of mission command without the finality of nuclear combat. </w:t>
      </w:r>
      <w:r w:rsidRPr="001A6DFF">
        <w:rPr>
          <w:sz w:val="14"/>
        </w:rPr>
        <w:t xml:space="preserve">&lt;&lt;PARAGRPAH BREAKS BEGIN&gt;&gt; Finally, the Army could contemplate an innovative approach to dispersed combat operations. One of the main constraints on ground combat operations is their rear-echelon sustainment requirements. Tanks and armored fighting vehicles consume large amounts of fuel and necessitate continuous preventative maintenance. These </w:t>
      </w:r>
      <w:r w:rsidRPr="001A6DFF">
        <w:rPr>
          <w:rStyle w:val="StyleUnderline"/>
          <w:highlight w:val="cyan"/>
        </w:rPr>
        <w:t xml:space="preserve">demands reduce dispersion </w:t>
      </w:r>
      <w:r w:rsidRPr="001A6DFF">
        <w:rPr>
          <w:rStyle w:val="Emphasis"/>
          <w:highlight w:val="cyan"/>
        </w:rPr>
        <w:t>during logistics</w:t>
      </w:r>
      <w:r w:rsidRPr="001A6DFF">
        <w:rPr>
          <w:rStyle w:val="Emphasis"/>
        </w:rPr>
        <w:t xml:space="preserve"> package </w:t>
      </w:r>
      <w:r w:rsidRPr="001A6DFF">
        <w:rPr>
          <w:rStyle w:val="Emphasis"/>
          <w:highlight w:val="cyan"/>
        </w:rPr>
        <w:t>op</w:t>
      </w:r>
      <w:r w:rsidRPr="001A6DFF">
        <w:rPr>
          <w:rStyle w:val="Emphasis"/>
        </w:rPr>
        <w:t>eration</w:t>
      </w:r>
      <w:r w:rsidRPr="001A6DFF">
        <w:rPr>
          <w:rStyle w:val="Emphasis"/>
          <w:highlight w:val="cyan"/>
        </w:rPr>
        <w:t>s</w:t>
      </w:r>
      <w:r w:rsidRPr="001A6DFF">
        <w:rPr>
          <w:rStyle w:val="StyleUnderline"/>
          <w:highlight w:val="cyan"/>
        </w:rPr>
        <w:t xml:space="preserve"> and limit</w:t>
      </w:r>
      <w:r w:rsidRPr="001A6DFF">
        <w:rPr>
          <w:rStyle w:val="StyleUnderline"/>
        </w:rPr>
        <w:t xml:space="preserve"> the </w:t>
      </w:r>
      <w:r w:rsidRPr="001A6DFF">
        <w:rPr>
          <w:rStyle w:val="StyleUnderline"/>
          <w:highlight w:val="cyan"/>
        </w:rPr>
        <w:t>duration these units can operate independently</w:t>
      </w:r>
      <w:r w:rsidRPr="001A6DFF">
        <w:rPr>
          <w:rStyle w:val="StyleUnderline"/>
        </w:rPr>
        <w:t xml:space="preserve"> from </w:t>
      </w:r>
      <w:r w:rsidRPr="001A6DFF">
        <w:rPr>
          <w:rStyle w:val="Emphasis"/>
        </w:rPr>
        <w:t>larger formations</w:t>
      </w:r>
      <w:r w:rsidRPr="001A6DFF">
        <w:rPr>
          <w:sz w:val="14"/>
        </w:rPr>
        <w:t xml:space="preserve">. Such </w:t>
      </w:r>
      <w:r w:rsidRPr="001A6DFF">
        <w:rPr>
          <w:rStyle w:val="StyleUnderline"/>
        </w:rPr>
        <w:t>sustainment and maintenance practices heighten</w:t>
      </w:r>
      <w:r w:rsidRPr="001A6DFF">
        <w:rPr>
          <w:sz w:val="14"/>
        </w:rPr>
        <w:t xml:space="preserve"> the </w:t>
      </w:r>
      <w:r w:rsidRPr="001A6DFF">
        <w:rPr>
          <w:rStyle w:val="StyleUnderline"/>
        </w:rPr>
        <w:t xml:space="preserve">vulnerability of Army formations to a </w:t>
      </w:r>
      <w:r w:rsidRPr="001A6DFF">
        <w:rPr>
          <w:rStyle w:val="Emphasis"/>
        </w:rPr>
        <w:t>nuclear attack</w:t>
      </w:r>
      <w:r w:rsidRPr="001A6DFF">
        <w:rPr>
          <w:sz w:val="14"/>
        </w:rPr>
        <w:t xml:space="preserve">. Therefore, </w:t>
      </w:r>
      <w:r w:rsidRPr="001A6DFF">
        <w:rPr>
          <w:rStyle w:val="StyleUnderline"/>
        </w:rPr>
        <w:t xml:space="preserve">investigating methods for </w:t>
      </w:r>
      <w:r w:rsidRPr="001A6DFF">
        <w:rPr>
          <w:rStyle w:val="Emphasis"/>
        </w:rPr>
        <w:t>mechanized units</w:t>
      </w:r>
      <w:r w:rsidRPr="001A6DFF">
        <w:rPr>
          <w:rStyle w:val="StyleUnderline"/>
        </w:rPr>
        <w:t xml:space="preserve"> to </w:t>
      </w:r>
      <w:r w:rsidRPr="001A6DFF">
        <w:rPr>
          <w:rStyle w:val="Emphasis"/>
        </w:rPr>
        <w:t>sustain operations</w:t>
      </w:r>
      <w:r w:rsidRPr="001A6DFF">
        <w:rPr>
          <w:rStyle w:val="StyleUnderline"/>
        </w:rPr>
        <w:t xml:space="preserve"> when access</w:t>
      </w:r>
      <w:r w:rsidRPr="001A6DFF">
        <w:rPr>
          <w:sz w:val="14"/>
        </w:rPr>
        <w:t xml:space="preserve"> to these support systems </w:t>
      </w:r>
      <w:r w:rsidRPr="001A6DFF">
        <w:rPr>
          <w:rStyle w:val="StyleUnderline"/>
        </w:rPr>
        <w:t xml:space="preserve">is restricted is of </w:t>
      </w:r>
      <w:r w:rsidRPr="001A6DFF">
        <w:rPr>
          <w:rStyle w:val="Emphasis"/>
        </w:rPr>
        <w:t>significant value</w:t>
      </w:r>
      <w:r w:rsidRPr="001A6DFF">
        <w:rPr>
          <w:sz w:val="14"/>
        </w:rPr>
        <w:t xml:space="preserve">. One option could involve training soldiers on how to forage for fuel. Some systems, like the Abrams’ Honeywell AGT1500 engine, can operate on jet fuel, gasoline, diesel, and marine diesel — fuel options that might be plentiful in populated areas following a high-altitude electromagnetic pulse. Another option could entail cross-training Abrams and Bradley maintainers in various positions inside these vehicles. This effort could offer immediate maintenance support for troubleshooting faults and assist mechanized units in avoiding retrograding to rear areas for maintenance. A Game of Chance While prudent, these measures may not guarantee success on a nuclear battlefield. </w:t>
      </w:r>
      <w:r w:rsidRPr="001A6DFF">
        <w:rPr>
          <w:rStyle w:val="Emphasis"/>
          <w:highlight w:val="cyan"/>
        </w:rPr>
        <w:t>Nuc</w:t>
      </w:r>
      <w:r w:rsidRPr="001A6DFF">
        <w:rPr>
          <w:rStyle w:val="Emphasis"/>
        </w:rPr>
        <w:t>lear weapon</w:t>
      </w:r>
      <w:r w:rsidRPr="001A6DFF">
        <w:rPr>
          <w:rStyle w:val="Emphasis"/>
          <w:highlight w:val="cyan"/>
        </w:rPr>
        <w:t>s</w:t>
      </w:r>
      <w:r w:rsidRPr="001A6DFF">
        <w:rPr>
          <w:rStyle w:val="StyleUnderline"/>
          <w:highlight w:val="cyan"/>
        </w:rPr>
        <w:t xml:space="preserve"> are uniquely devastating</w:t>
      </w:r>
      <w:r w:rsidRPr="001A6DFF">
        <w:rPr>
          <w:sz w:val="14"/>
        </w:rPr>
        <w:t xml:space="preserve">, </w:t>
      </w:r>
      <w:r w:rsidRPr="001A6DFF">
        <w:rPr>
          <w:rStyle w:val="StyleUnderline"/>
        </w:rPr>
        <w:t xml:space="preserve">and no level of preparedness can fully </w:t>
      </w:r>
      <w:r w:rsidRPr="001A6DFF">
        <w:rPr>
          <w:rStyle w:val="Emphasis"/>
        </w:rPr>
        <w:t>ready the force</w:t>
      </w:r>
      <w:r w:rsidRPr="001A6DFF">
        <w:rPr>
          <w:sz w:val="14"/>
        </w:rPr>
        <w:t xml:space="preserve"> for nuclear employment. Nonetheless, </w:t>
      </w:r>
      <w:r w:rsidRPr="001A6DFF">
        <w:rPr>
          <w:rStyle w:val="StyleUnderline"/>
        </w:rPr>
        <w:t xml:space="preserve">if the Army prepares for </w:t>
      </w:r>
      <w:r w:rsidRPr="001A6DFF">
        <w:rPr>
          <w:rStyle w:val="Emphasis"/>
        </w:rPr>
        <w:t>nuclear war and</w:t>
      </w:r>
      <w:r w:rsidRPr="001A6DFF">
        <w:rPr>
          <w:sz w:val="14"/>
        </w:rPr>
        <w:t xml:space="preserve"> is proficient at fighting through a potential nuclear attack, </w:t>
      </w:r>
      <w:r w:rsidRPr="001A6DFF">
        <w:rPr>
          <w:rStyle w:val="StyleUnderline"/>
        </w:rPr>
        <w:t xml:space="preserve">the Army has a plausible chance to </w:t>
      </w:r>
      <w:r w:rsidRPr="001A6DFF">
        <w:rPr>
          <w:rStyle w:val="Emphasis"/>
        </w:rPr>
        <w:t>continue fighting</w:t>
      </w:r>
      <w:r w:rsidRPr="001A6DFF">
        <w:rPr>
          <w:sz w:val="14"/>
        </w:rPr>
        <w:t xml:space="preserve"> and contribute to the broader war effort. Furthermore, such proficiency may diminish the effect of nuclear weapons during a crisis. For instance, </w:t>
      </w:r>
      <w:r w:rsidRPr="001A6DFF">
        <w:rPr>
          <w:rStyle w:val="StyleUnderline"/>
          <w:highlight w:val="cyan"/>
        </w:rPr>
        <w:t>Russia</w:t>
      </w:r>
      <w:r w:rsidRPr="001A6DFF">
        <w:rPr>
          <w:sz w:val="14"/>
        </w:rPr>
        <w:t xml:space="preserve"> might be </w:t>
      </w:r>
      <w:r w:rsidRPr="001A6DFF">
        <w:rPr>
          <w:rStyle w:val="StyleUnderline"/>
          <w:highlight w:val="cyan"/>
        </w:rPr>
        <w:t>less inclined to use</w:t>
      </w:r>
      <w:r w:rsidRPr="001A6DFF">
        <w:rPr>
          <w:rStyle w:val="StyleUnderline"/>
        </w:rPr>
        <w:t xml:space="preserve"> a </w:t>
      </w:r>
      <w:r w:rsidRPr="001A6DFF">
        <w:rPr>
          <w:rStyle w:val="Emphasis"/>
        </w:rPr>
        <w:t>nuclear weapon</w:t>
      </w:r>
      <w:r w:rsidRPr="001A6DFF">
        <w:rPr>
          <w:rStyle w:val="StyleUnderline"/>
        </w:rPr>
        <w:t xml:space="preserve"> </w:t>
      </w:r>
      <w:r w:rsidRPr="001A6DFF">
        <w:rPr>
          <w:rStyle w:val="StyleUnderline"/>
          <w:highlight w:val="cyan"/>
        </w:rPr>
        <w:t>if it doubts that would</w:t>
      </w:r>
      <w:r w:rsidRPr="001A6DFF">
        <w:rPr>
          <w:rStyle w:val="StyleUnderline"/>
        </w:rPr>
        <w:t xml:space="preserve"> substantially </w:t>
      </w:r>
      <w:r w:rsidRPr="001A6DFF">
        <w:rPr>
          <w:rStyle w:val="StyleUnderline"/>
          <w:highlight w:val="cyan"/>
        </w:rPr>
        <w:t xml:space="preserve">impair </w:t>
      </w:r>
      <w:r w:rsidRPr="001A6DFF">
        <w:rPr>
          <w:rStyle w:val="Emphasis"/>
          <w:highlight w:val="cyan"/>
        </w:rPr>
        <w:t>U.S.</w:t>
      </w:r>
      <w:r w:rsidRPr="001A6DFF">
        <w:rPr>
          <w:rStyle w:val="Emphasis"/>
        </w:rPr>
        <w:t xml:space="preserve"> conventional </w:t>
      </w:r>
      <w:r w:rsidRPr="001A6DFF">
        <w:rPr>
          <w:rStyle w:val="Emphasis"/>
          <w:highlight w:val="cyan"/>
        </w:rPr>
        <w:t>op</w:t>
      </w:r>
      <w:r w:rsidRPr="001A6DFF">
        <w:rPr>
          <w:rStyle w:val="Emphasis"/>
        </w:rPr>
        <w:t>eration</w:t>
      </w:r>
      <w:r w:rsidRPr="001A6DFF">
        <w:rPr>
          <w:rStyle w:val="Emphasis"/>
          <w:highlight w:val="cyan"/>
        </w:rPr>
        <w:t>s</w:t>
      </w:r>
      <w:r w:rsidRPr="001A6DFF">
        <w:rPr>
          <w:sz w:val="14"/>
        </w:rPr>
        <w:t xml:space="preserve">. To be sure, such a strategy will encounter resistance from both civilian and military leaders. Specifically, opponents will argue that implementing these measures will be difficult and expensive. Indeed, efforts to survey and harden Army units deploying downrange will be costly. Studies indicate that retrofitting a system could cost over 10 percent of the platform’s base cost. However, </w:t>
      </w:r>
      <w:r w:rsidRPr="001A6DFF">
        <w:rPr>
          <w:rStyle w:val="Emphasis"/>
        </w:rPr>
        <w:t>cost-effective practices</w:t>
      </w:r>
      <w:r w:rsidRPr="001A6DFF">
        <w:rPr>
          <w:rStyle w:val="StyleUnderline"/>
        </w:rPr>
        <w:t xml:space="preserve"> can be achieved through prudent design practices</w:t>
      </w:r>
      <w:r w:rsidRPr="001A6DFF">
        <w:rPr>
          <w:sz w:val="14"/>
        </w:rPr>
        <w:t xml:space="preserve">. For example, instead of hardening an entire platform, priority should be given to the most critical systems, like programable read-only memory and application-specific integrated circuits in the fire control systems, navigation aids, and engine functions. This approach could be augmented by integrating modern commercial off-the-shelf electronics that are already hardened. Recently, modern electronics have become susceptible to natural upset events in the United States, prompting commercial developers to incorporate their own hardening standards. The Army should focus on procuring components from these companies during the surveillance and hardening process to reduce costs further. Second, some will argue that nuclear training requirements will detract from conventional readiness. Leaders inevitably must prioritize training on the assigned mission and will avoid training that diminishes the efficiency and effectiveness of regular operations. Fortunately, Army leaders do not need to find more time on the training calendar to implement nuclear battlefield training. </w:t>
      </w:r>
      <w:r w:rsidRPr="001A6DFF">
        <w:rPr>
          <w:rStyle w:val="StyleUnderline"/>
          <w:highlight w:val="cyan"/>
        </w:rPr>
        <w:t>Much</w:t>
      </w:r>
      <w:r w:rsidRPr="001A6DFF">
        <w:rPr>
          <w:rStyle w:val="StyleUnderline"/>
        </w:rPr>
        <w:t xml:space="preserve"> of the </w:t>
      </w:r>
      <w:r w:rsidRPr="001A6DFF">
        <w:rPr>
          <w:rStyle w:val="StyleUnderline"/>
          <w:highlight w:val="cyan"/>
        </w:rPr>
        <w:t xml:space="preserve">training is </w:t>
      </w:r>
      <w:r w:rsidRPr="001A6DFF">
        <w:rPr>
          <w:rStyle w:val="Emphasis"/>
          <w:highlight w:val="cyan"/>
        </w:rPr>
        <w:t>already incorporated</w:t>
      </w:r>
      <w:r w:rsidRPr="001A6DFF">
        <w:rPr>
          <w:rStyle w:val="StyleUnderline"/>
        </w:rPr>
        <w:t xml:space="preserve"> into current training exercises</w:t>
      </w:r>
      <w:r w:rsidRPr="001A6DFF">
        <w:rPr>
          <w:sz w:val="14"/>
        </w:rPr>
        <w:t xml:space="preserve"> — </w:t>
      </w:r>
      <w:r w:rsidRPr="001A6DFF">
        <w:rPr>
          <w:rStyle w:val="StyleUnderline"/>
        </w:rPr>
        <w:t xml:space="preserve">it is </w:t>
      </w:r>
      <w:r w:rsidRPr="001A6DFF">
        <w:rPr>
          <w:rStyle w:val="StyleUnderline"/>
          <w:highlight w:val="cyan"/>
        </w:rPr>
        <w:t xml:space="preserve">just </w:t>
      </w:r>
      <w:r w:rsidRPr="001A6DFF">
        <w:rPr>
          <w:rStyle w:val="Emphasis"/>
          <w:highlight w:val="cyan"/>
        </w:rPr>
        <w:t>poorly supervised</w:t>
      </w:r>
      <w:r w:rsidRPr="001A6DFF">
        <w:rPr>
          <w:rStyle w:val="StyleUnderline"/>
        </w:rPr>
        <w:t xml:space="preserve"> and </w:t>
      </w:r>
      <w:r w:rsidRPr="001A6DFF">
        <w:rPr>
          <w:rStyle w:val="Emphasis"/>
        </w:rPr>
        <w:t>lacks spot-checking</w:t>
      </w:r>
      <w:r w:rsidRPr="001A6DFF">
        <w:rPr>
          <w:rStyle w:val="StyleUnderline"/>
        </w:rPr>
        <w:t xml:space="preserve"> by leaders</w:t>
      </w:r>
      <w:r w:rsidRPr="001A6DFF">
        <w:rPr>
          <w:sz w:val="14"/>
        </w:rPr>
        <w:t xml:space="preserve">. </w:t>
      </w:r>
      <w:r w:rsidRPr="001A6DFF">
        <w:rPr>
          <w:rStyle w:val="StyleUnderline"/>
        </w:rPr>
        <w:t>Stronger emphasis</w:t>
      </w:r>
      <w:r w:rsidRPr="001A6DFF">
        <w:rPr>
          <w:sz w:val="14"/>
        </w:rPr>
        <w:t xml:space="preserve"> from top-level leadership </w:t>
      </w:r>
      <w:r w:rsidRPr="001A6DFF">
        <w:rPr>
          <w:rStyle w:val="StyleUnderline"/>
        </w:rPr>
        <w:t xml:space="preserve">can instill the discipline necessary for such </w:t>
      </w:r>
      <w:r w:rsidRPr="001A6DFF">
        <w:rPr>
          <w:rStyle w:val="Emphasis"/>
        </w:rPr>
        <w:t>training requirements</w:t>
      </w:r>
      <w:r w:rsidRPr="001A6DFF">
        <w:rPr>
          <w:sz w:val="14"/>
        </w:rPr>
        <w:t xml:space="preserve"> and alleviate any plausible constraints nuclear training might pose on other training objectives. Conclusion </w:t>
      </w:r>
      <w:r w:rsidRPr="001A6DFF">
        <w:rPr>
          <w:rStyle w:val="StyleUnderline"/>
        </w:rPr>
        <w:t xml:space="preserve">The return of </w:t>
      </w:r>
      <w:r w:rsidRPr="001A6DFF">
        <w:rPr>
          <w:rStyle w:val="Emphasis"/>
        </w:rPr>
        <w:t>nuclear weapons</w:t>
      </w:r>
      <w:r w:rsidRPr="001A6DFF">
        <w:rPr>
          <w:rStyle w:val="StyleUnderline"/>
        </w:rPr>
        <w:t xml:space="preserve"> as a </w:t>
      </w:r>
      <w:r w:rsidRPr="001A6DFF">
        <w:rPr>
          <w:rStyle w:val="Emphasis"/>
        </w:rPr>
        <w:t>potential tool</w:t>
      </w:r>
      <w:r w:rsidRPr="001A6DFF">
        <w:rPr>
          <w:rStyle w:val="StyleUnderline"/>
        </w:rPr>
        <w:t xml:space="preserve"> for warfare means the Army should </w:t>
      </w:r>
      <w:r w:rsidRPr="001A6DFF">
        <w:rPr>
          <w:rStyle w:val="Emphasis"/>
        </w:rPr>
        <w:t>train to operate</w:t>
      </w:r>
      <w:r w:rsidRPr="001A6DFF">
        <w:rPr>
          <w:rStyle w:val="StyleUnderline"/>
        </w:rPr>
        <w:t xml:space="preserve"> in a </w:t>
      </w:r>
      <w:r w:rsidRPr="001A6DFF">
        <w:rPr>
          <w:rStyle w:val="Emphasis"/>
        </w:rPr>
        <w:t>nuclear environment</w:t>
      </w:r>
      <w:r w:rsidRPr="001A6DFF">
        <w:rPr>
          <w:sz w:val="14"/>
        </w:rPr>
        <w:t xml:space="preserve">. </w:t>
      </w:r>
      <w:r w:rsidRPr="001A6DFF">
        <w:rPr>
          <w:rStyle w:val="StyleUnderline"/>
          <w:highlight w:val="cyan"/>
        </w:rPr>
        <w:t>Russia’s willingness to threaten</w:t>
      </w:r>
      <w:r w:rsidRPr="001A6DFF">
        <w:rPr>
          <w:rStyle w:val="StyleUnderline"/>
        </w:rPr>
        <w:t xml:space="preserve"> nuclear </w:t>
      </w:r>
      <w:r w:rsidRPr="001A6DFF">
        <w:rPr>
          <w:rStyle w:val="StyleUnderline"/>
          <w:highlight w:val="cyan"/>
        </w:rPr>
        <w:t>escalation during</w:t>
      </w:r>
      <w:r w:rsidRPr="001A6DFF">
        <w:rPr>
          <w:rStyle w:val="StyleUnderline"/>
        </w:rPr>
        <w:t xml:space="preserve"> the war in </w:t>
      </w:r>
      <w:r w:rsidRPr="001A6DFF">
        <w:rPr>
          <w:rStyle w:val="Emphasis"/>
          <w:highlight w:val="cyan"/>
        </w:rPr>
        <w:t>Ukraine</w:t>
      </w:r>
      <w:r w:rsidRPr="001A6DFF">
        <w:rPr>
          <w:sz w:val="14"/>
        </w:rPr>
        <w:t xml:space="preserve">, </w:t>
      </w:r>
      <w:r w:rsidRPr="001A6DFF">
        <w:rPr>
          <w:rStyle w:val="StyleUnderline"/>
        </w:rPr>
        <w:t xml:space="preserve">coupled </w:t>
      </w:r>
      <w:r w:rsidRPr="001A6DFF">
        <w:rPr>
          <w:rStyle w:val="StyleUnderline"/>
          <w:highlight w:val="cyan"/>
        </w:rPr>
        <w:t>with NATO’s</w:t>
      </w:r>
      <w:r w:rsidRPr="001A6DFF">
        <w:rPr>
          <w:rStyle w:val="StyleUnderline"/>
        </w:rPr>
        <w:t xml:space="preserve"> </w:t>
      </w:r>
      <w:r w:rsidRPr="001A6DFF">
        <w:rPr>
          <w:rStyle w:val="Emphasis"/>
        </w:rPr>
        <w:t xml:space="preserve">continued </w:t>
      </w:r>
      <w:r w:rsidRPr="001A6DFF">
        <w:rPr>
          <w:rStyle w:val="Emphasis"/>
          <w:highlight w:val="cyan"/>
        </w:rPr>
        <w:t>reliance</w:t>
      </w:r>
      <w:r w:rsidRPr="001A6DFF">
        <w:rPr>
          <w:rStyle w:val="StyleUnderline"/>
        </w:rPr>
        <w:t xml:space="preserve"> on</w:t>
      </w:r>
      <w:r w:rsidRPr="001A6DFF">
        <w:rPr>
          <w:sz w:val="14"/>
        </w:rPr>
        <w:t xml:space="preserve"> the </w:t>
      </w:r>
      <w:r w:rsidRPr="001A6DFF">
        <w:rPr>
          <w:rStyle w:val="Emphasis"/>
        </w:rPr>
        <w:t>Army’s brigade c</w:t>
      </w:r>
      <w:r w:rsidRPr="001A6DFF">
        <w:rPr>
          <w:rStyle w:val="StyleUnderline"/>
        </w:rPr>
        <w:t>ombat teams on its eastern front</w:t>
      </w:r>
      <w:r w:rsidRPr="001A6DFF">
        <w:rPr>
          <w:sz w:val="14"/>
        </w:rPr>
        <w:t xml:space="preserve">, suggests </w:t>
      </w:r>
      <w:r w:rsidRPr="001A6DFF">
        <w:rPr>
          <w:rStyle w:val="StyleUnderline"/>
        </w:rPr>
        <w:t xml:space="preserve">these troops may face the stark reality of </w:t>
      </w:r>
      <w:r w:rsidRPr="001A6DFF">
        <w:rPr>
          <w:rStyle w:val="Emphasis"/>
        </w:rPr>
        <w:t>combat operations</w:t>
      </w:r>
      <w:r w:rsidRPr="001A6DFF">
        <w:rPr>
          <w:sz w:val="14"/>
        </w:rPr>
        <w:t xml:space="preserve"> in a nuclear setting. While the Army sidelined nuclear combat training following the Cold War, the force can quickly regain the initiative by overhauling its doctrine, revisiting hardening standards, and empowering leaders at lower echelons to exercise disciplined initiative. </w:t>
      </w:r>
      <w:r w:rsidRPr="001A6DFF">
        <w:rPr>
          <w:rStyle w:val="StyleUnderline"/>
          <w:highlight w:val="cyan"/>
        </w:rPr>
        <w:t xml:space="preserve">Failure to </w:t>
      </w:r>
      <w:r w:rsidRPr="001A6DFF">
        <w:rPr>
          <w:rStyle w:val="Emphasis"/>
          <w:highlight w:val="cyan"/>
        </w:rPr>
        <w:t>adapt</w:t>
      </w:r>
      <w:r w:rsidRPr="001A6DFF">
        <w:rPr>
          <w:sz w:val="14"/>
        </w:rPr>
        <w:t xml:space="preserve"> to these evolving dynamics </w:t>
      </w:r>
      <w:r w:rsidRPr="001A6DFF">
        <w:rPr>
          <w:rStyle w:val="StyleUnderline"/>
        </w:rPr>
        <w:t xml:space="preserve">will diminish the force’s effectiveness and </w:t>
      </w:r>
      <w:r w:rsidRPr="001A6DFF">
        <w:rPr>
          <w:rStyle w:val="Emphasis"/>
          <w:highlight w:val="cyan"/>
        </w:rPr>
        <w:t>elevate the risk</w:t>
      </w:r>
      <w:r w:rsidRPr="001A6DFF">
        <w:rPr>
          <w:rStyle w:val="StyleUnderline"/>
          <w:highlight w:val="cyan"/>
        </w:rPr>
        <w:t xml:space="preserve"> of </w:t>
      </w:r>
      <w:r w:rsidRPr="001A6DFF">
        <w:rPr>
          <w:rStyle w:val="Emphasis"/>
          <w:highlight w:val="cyan"/>
        </w:rPr>
        <w:t>nuclear escalation</w:t>
      </w:r>
      <w:r w:rsidRPr="001A6DFF">
        <w:rPr>
          <w:sz w:val="14"/>
        </w:rPr>
        <w:t>.</w:t>
      </w:r>
    </w:p>
    <w:p w14:paraId="027DF7BB" w14:textId="77777777" w:rsidR="00A5466D" w:rsidRPr="001A6DFF" w:rsidRDefault="00A5466D" w:rsidP="00A5466D">
      <w:pPr>
        <w:pStyle w:val="Heading4"/>
      </w:pPr>
      <w:r w:rsidRPr="001A6DFF">
        <w:t xml:space="preserve">The plan is </w:t>
      </w:r>
      <w:r w:rsidRPr="001A6DFF">
        <w:rPr>
          <w:u w:val="single"/>
        </w:rPr>
        <w:t>key</w:t>
      </w:r>
      <w:r w:rsidRPr="001A6DFF">
        <w:t xml:space="preserve">---upgrading </w:t>
      </w:r>
      <w:r w:rsidRPr="001A6DFF">
        <w:rPr>
          <w:u w:val="single"/>
        </w:rPr>
        <w:t>logistical</w:t>
      </w:r>
      <w:r w:rsidRPr="001A6DFF">
        <w:t xml:space="preserve"> infrastructure in the Arctic </w:t>
      </w:r>
      <w:r w:rsidRPr="001A6DFF">
        <w:rPr>
          <w:u w:val="single"/>
        </w:rPr>
        <w:t>deters</w:t>
      </w:r>
      <w:r w:rsidRPr="001A6DFF">
        <w:t xml:space="preserve"> adversarial aggression.</w:t>
      </w:r>
    </w:p>
    <w:p w14:paraId="359585A5" w14:textId="77777777" w:rsidR="00A5466D" w:rsidRPr="001A6DFF" w:rsidRDefault="00A5466D" w:rsidP="00A5466D">
      <w:pPr>
        <w:spacing w:line="256" w:lineRule="auto"/>
        <w:rPr>
          <w:rFonts w:eastAsia="Calibri"/>
          <w:sz w:val="16"/>
        </w:rPr>
      </w:pPr>
      <w:r w:rsidRPr="001A6DFF">
        <w:rPr>
          <w:rFonts w:eastAsia="Calibri"/>
          <w:sz w:val="16"/>
        </w:rPr>
        <w:t xml:space="preserve">Kristen </w:t>
      </w:r>
      <w:r w:rsidRPr="001A6DFF">
        <w:rPr>
          <w:rStyle w:val="Style13ptBold"/>
        </w:rPr>
        <w:t>Heiserman 24</w:t>
      </w:r>
      <w:r w:rsidRPr="001A6DFF">
        <w:rPr>
          <w:rFonts w:eastAsia="Calibri"/>
          <w:sz w:val="16"/>
        </w:rPr>
        <w:t xml:space="preserve">, Lieutenant Colonel, United States Air Force, USNORTHCOM J32 JFE Plans Branch Chief, July 2024, “Snowblind: Investing in Logistical Infrastructure in the Arctic to Support the Indo-Pacific and the North Atlantic Treaty Organization,” </w:t>
      </w:r>
      <w:r w:rsidRPr="001A6DFF">
        <w:rPr>
          <w:rFonts w:eastAsia="Calibri"/>
          <w:i/>
          <w:iCs/>
          <w:sz w:val="16"/>
        </w:rPr>
        <w:t>Journal of Indo-Pacific Affairs</w:t>
      </w:r>
      <w:r w:rsidRPr="001A6DFF">
        <w:rPr>
          <w:rFonts w:eastAsia="Calibri"/>
          <w:sz w:val="16"/>
        </w:rPr>
        <w:t>, 7(4), pp. 34-52, JL</w:t>
      </w:r>
    </w:p>
    <w:p w14:paraId="4434D413" w14:textId="77777777" w:rsidR="00A5466D" w:rsidRPr="001A6DFF" w:rsidRDefault="00A5466D" w:rsidP="00A5466D">
      <w:pPr>
        <w:spacing w:line="256" w:lineRule="auto"/>
        <w:rPr>
          <w:rFonts w:eastAsia="Calibri"/>
          <w:sz w:val="16"/>
        </w:rPr>
      </w:pPr>
      <w:r w:rsidRPr="001A6DFF">
        <w:rPr>
          <w:rStyle w:val="StyleUnderline"/>
        </w:rPr>
        <w:t xml:space="preserve">Where to Focus </w:t>
      </w:r>
      <w:r w:rsidRPr="001A6DFF">
        <w:rPr>
          <w:rStyle w:val="Emphasis"/>
        </w:rPr>
        <w:t>US Effort</w:t>
      </w:r>
      <w:r w:rsidRPr="001A6DFF">
        <w:rPr>
          <w:rStyle w:val="StyleUnderline"/>
        </w:rPr>
        <w:t xml:space="preserve"> The </w:t>
      </w:r>
      <w:r w:rsidRPr="001A6DFF">
        <w:rPr>
          <w:rStyle w:val="Emphasis"/>
        </w:rPr>
        <w:t>U</w:t>
      </w:r>
      <w:r w:rsidRPr="001A6DFF">
        <w:rPr>
          <w:rFonts w:eastAsia="Calibri"/>
          <w:sz w:val="16"/>
        </w:rPr>
        <w:t xml:space="preserve">nited </w:t>
      </w:r>
      <w:r w:rsidRPr="001A6DFF">
        <w:rPr>
          <w:rStyle w:val="Emphasis"/>
        </w:rPr>
        <w:t>S</w:t>
      </w:r>
      <w:r w:rsidRPr="001A6DFF">
        <w:rPr>
          <w:rFonts w:eastAsia="Calibri"/>
          <w:sz w:val="16"/>
        </w:rPr>
        <w:t xml:space="preserve">tates </w:t>
      </w:r>
      <w:r w:rsidRPr="001A6DFF">
        <w:rPr>
          <w:rStyle w:val="StyleUnderline"/>
        </w:rPr>
        <w:t xml:space="preserve">should </w:t>
      </w:r>
      <w:r w:rsidRPr="001A6DFF">
        <w:rPr>
          <w:rStyle w:val="Emphasis"/>
          <w:highlight w:val="cyan"/>
        </w:rPr>
        <w:t>prioritize</w:t>
      </w:r>
      <w:r w:rsidRPr="001A6DFF">
        <w:rPr>
          <w:rStyle w:val="StyleUnderline"/>
        </w:rPr>
        <w:t xml:space="preserve"> investment in </w:t>
      </w:r>
      <w:r w:rsidRPr="001A6DFF">
        <w:rPr>
          <w:rStyle w:val="Emphasis"/>
          <w:highlight w:val="cyan"/>
        </w:rPr>
        <w:t>dual-use</w:t>
      </w:r>
      <w:r w:rsidRPr="001A6DFF">
        <w:rPr>
          <w:rFonts w:eastAsia="Calibri"/>
          <w:sz w:val="16"/>
        </w:rPr>
        <w:t xml:space="preserve"> military and civilian </w:t>
      </w:r>
      <w:r w:rsidRPr="001A6DFF">
        <w:rPr>
          <w:rStyle w:val="Emphasis"/>
          <w:highlight w:val="cyan"/>
        </w:rPr>
        <w:t>infra</w:t>
      </w:r>
      <w:r w:rsidRPr="001A6DFF">
        <w:rPr>
          <w:rStyle w:val="Emphasis"/>
        </w:rPr>
        <w:t>structure</w:t>
      </w:r>
      <w:r w:rsidRPr="001A6DFF">
        <w:rPr>
          <w:rStyle w:val="StyleUnderline"/>
        </w:rPr>
        <w:t xml:space="preserve"> </w:t>
      </w:r>
      <w:r w:rsidRPr="001A6DFF">
        <w:rPr>
          <w:rStyle w:val="StyleUnderline"/>
          <w:highlight w:val="cyan"/>
        </w:rPr>
        <w:t xml:space="preserve">in </w:t>
      </w:r>
      <w:r w:rsidRPr="001A6DFF">
        <w:rPr>
          <w:rStyle w:val="Emphasis"/>
          <w:highlight w:val="cyan"/>
        </w:rPr>
        <w:t>Alaska</w:t>
      </w:r>
      <w:r w:rsidRPr="001A6DFF">
        <w:rPr>
          <w:rStyle w:val="StyleUnderline"/>
          <w:highlight w:val="cyan"/>
        </w:rPr>
        <w:t xml:space="preserve"> to </w:t>
      </w:r>
      <w:r w:rsidRPr="002E7FF5">
        <w:rPr>
          <w:rStyle w:val="StyleUnderline"/>
          <w:highlight w:val="cyan"/>
        </w:rPr>
        <w:t xml:space="preserve">facilitate </w:t>
      </w:r>
      <w:r w:rsidRPr="002E7FF5">
        <w:rPr>
          <w:rStyle w:val="Emphasis"/>
          <w:highlight w:val="cyan"/>
        </w:rPr>
        <w:t>efficient movement</w:t>
      </w:r>
      <w:r w:rsidRPr="001A6DFF">
        <w:rPr>
          <w:rFonts w:eastAsia="Calibri"/>
          <w:sz w:val="16"/>
        </w:rPr>
        <w:t xml:space="preserve"> of equipment and supplies, </w:t>
      </w:r>
      <w:r w:rsidRPr="001A6DFF">
        <w:rPr>
          <w:rStyle w:val="StyleUnderline"/>
        </w:rPr>
        <w:t xml:space="preserve">crucial for </w:t>
      </w:r>
      <w:r w:rsidRPr="001A6DFF">
        <w:rPr>
          <w:rStyle w:val="Emphasis"/>
        </w:rPr>
        <w:t>rapid deployment</w:t>
      </w:r>
      <w:r w:rsidRPr="001A6DFF">
        <w:rPr>
          <w:rStyle w:val="StyleUnderline"/>
        </w:rPr>
        <w:t xml:space="preserve"> and response to </w:t>
      </w:r>
      <w:r w:rsidRPr="001A6DFF">
        <w:rPr>
          <w:rStyle w:val="Emphasis"/>
        </w:rPr>
        <w:t>global security threats</w:t>
      </w:r>
      <w:r w:rsidRPr="001A6DFF">
        <w:rPr>
          <w:rFonts w:eastAsia="Calibri"/>
          <w:sz w:val="16"/>
        </w:rPr>
        <w:t xml:space="preserve">. </w:t>
      </w:r>
      <w:r w:rsidRPr="001A6DFF">
        <w:rPr>
          <w:rStyle w:val="StyleUnderline"/>
        </w:rPr>
        <w:t>Alaska’s</w:t>
      </w:r>
      <w:r w:rsidRPr="001A6DFF">
        <w:rPr>
          <w:rFonts w:eastAsia="Calibri"/>
          <w:sz w:val="16"/>
        </w:rPr>
        <w:t xml:space="preserve"> 2021 critical infrastructure </w:t>
      </w:r>
      <w:r w:rsidRPr="001A6DFF">
        <w:rPr>
          <w:rStyle w:val="StyleUnderline"/>
        </w:rPr>
        <w:t>report</w:t>
      </w:r>
      <w:r w:rsidRPr="001A6DFF">
        <w:rPr>
          <w:rFonts w:eastAsia="Calibri"/>
          <w:sz w:val="16"/>
        </w:rPr>
        <w:t xml:space="preserve"> card </w:t>
      </w:r>
      <w:r w:rsidRPr="001A6DFF">
        <w:rPr>
          <w:rStyle w:val="StyleUnderline"/>
        </w:rPr>
        <w:t xml:space="preserve">highlights the state’s </w:t>
      </w:r>
      <w:r w:rsidRPr="001A6DFF">
        <w:rPr>
          <w:rStyle w:val="Emphasis"/>
        </w:rPr>
        <w:t>infrastructure vulnerabilities</w:t>
      </w:r>
      <w:r w:rsidRPr="001A6DFF">
        <w:rPr>
          <w:rFonts w:eastAsia="Calibri"/>
          <w:sz w:val="16"/>
        </w:rPr>
        <w:t xml:space="preserve">, garnering </w:t>
      </w:r>
      <w:r w:rsidRPr="001A6DFF">
        <w:rPr>
          <w:rStyle w:val="StyleUnderline"/>
        </w:rPr>
        <w:t xml:space="preserve">a grade of </w:t>
      </w:r>
      <w:r w:rsidRPr="001A6DFF">
        <w:rPr>
          <w:rStyle w:val="Emphasis"/>
        </w:rPr>
        <w:t>C-</w:t>
      </w:r>
      <w:r w:rsidRPr="001A6DFF">
        <w:rPr>
          <w:rFonts w:eastAsia="Calibri"/>
          <w:sz w:val="16"/>
        </w:rPr>
        <w:t xml:space="preserve">. Some of the </w:t>
      </w:r>
      <w:r w:rsidRPr="001A6DFF">
        <w:rPr>
          <w:rStyle w:val="StyleUnderline"/>
        </w:rPr>
        <w:t xml:space="preserve">most concerning areas include </w:t>
      </w:r>
      <w:r w:rsidRPr="001A6DFF">
        <w:rPr>
          <w:rStyle w:val="Emphasis"/>
        </w:rPr>
        <w:t>drinking water</w:t>
      </w:r>
      <w:r w:rsidRPr="001A6DFF">
        <w:rPr>
          <w:rFonts w:eastAsia="Calibri"/>
          <w:sz w:val="16"/>
        </w:rPr>
        <w:t xml:space="preserve">, </w:t>
      </w:r>
      <w:r w:rsidRPr="001A6DFF">
        <w:rPr>
          <w:rStyle w:val="Emphasis"/>
        </w:rPr>
        <w:t>energy</w:t>
      </w:r>
      <w:r w:rsidRPr="001A6DFF">
        <w:rPr>
          <w:rFonts w:eastAsia="Calibri"/>
          <w:sz w:val="16"/>
        </w:rPr>
        <w:t xml:space="preserve">, marine highways, ports and harbors, </w:t>
      </w:r>
      <w:r w:rsidRPr="001A6DFF">
        <w:rPr>
          <w:rStyle w:val="StyleUnderline"/>
        </w:rPr>
        <w:t xml:space="preserve">and </w:t>
      </w:r>
      <w:r w:rsidRPr="001A6DFF">
        <w:rPr>
          <w:rStyle w:val="Emphasis"/>
        </w:rPr>
        <w:t>wastewater</w:t>
      </w:r>
      <w:r w:rsidRPr="001A6DFF">
        <w:rPr>
          <w:rFonts w:eastAsia="Calibri"/>
          <w:sz w:val="16"/>
        </w:rPr>
        <w:t xml:space="preserve">.25 </w:t>
      </w:r>
      <w:r w:rsidRPr="001A6DFF">
        <w:rPr>
          <w:rStyle w:val="StyleUnderline"/>
        </w:rPr>
        <w:t xml:space="preserve">When evaluating extensive logistical </w:t>
      </w:r>
      <w:r w:rsidRPr="002E7FF5">
        <w:rPr>
          <w:rStyle w:val="Emphasis"/>
          <w:highlight w:val="cyan"/>
        </w:rPr>
        <w:t>support networks</w:t>
      </w:r>
      <w:r w:rsidRPr="001A6DFF">
        <w:rPr>
          <w:rFonts w:eastAsia="Calibri"/>
          <w:sz w:val="16"/>
        </w:rPr>
        <w:t xml:space="preserve">, </w:t>
      </w:r>
      <w:r w:rsidRPr="001A6DFF">
        <w:rPr>
          <w:rStyle w:val="StyleUnderline"/>
        </w:rPr>
        <w:t>it becomes clear</w:t>
      </w:r>
      <w:r w:rsidRPr="001A6DFF">
        <w:rPr>
          <w:rFonts w:eastAsia="Calibri"/>
          <w:sz w:val="16"/>
        </w:rPr>
        <w:t xml:space="preserve"> that the </w:t>
      </w:r>
      <w:r w:rsidRPr="001A6DFF">
        <w:rPr>
          <w:rStyle w:val="Emphasis"/>
        </w:rPr>
        <w:t>U</w:t>
      </w:r>
      <w:r w:rsidRPr="001A6DFF">
        <w:rPr>
          <w:rFonts w:eastAsia="Calibri"/>
          <w:sz w:val="16"/>
        </w:rPr>
        <w:t xml:space="preserve">nited </w:t>
      </w:r>
      <w:r w:rsidRPr="001A6DFF">
        <w:rPr>
          <w:rStyle w:val="Emphasis"/>
        </w:rPr>
        <w:t>S</w:t>
      </w:r>
      <w:r w:rsidRPr="001A6DFF">
        <w:rPr>
          <w:rFonts w:eastAsia="Calibri"/>
          <w:sz w:val="16"/>
        </w:rPr>
        <w:t xml:space="preserve">tates </w:t>
      </w:r>
      <w:r w:rsidRPr="001A6DFF">
        <w:rPr>
          <w:rStyle w:val="StyleUnderline"/>
        </w:rPr>
        <w:t xml:space="preserve">should focus efforts on </w:t>
      </w:r>
      <w:r w:rsidRPr="002E7FF5">
        <w:rPr>
          <w:rStyle w:val="Emphasis"/>
          <w:highlight w:val="cyan"/>
        </w:rPr>
        <w:t>moderniz</w:t>
      </w:r>
      <w:r w:rsidRPr="001A6DFF">
        <w:rPr>
          <w:rStyle w:val="Emphasis"/>
        </w:rPr>
        <w:t xml:space="preserve">ing </w:t>
      </w:r>
      <w:r w:rsidRPr="002E7FF5">
        <w:rPr>
          <w:rStyle w:val="Emphasis"/>
          <w:highlight w:val="cyan"/>
        </w:rPr>
        <w:t>ports</w:t>
      </w:r>
      <w:r w:rsidRPr="001A6DFF">
        <w:rPr>
          <w:rFonts w:eastAsia="Calibri"/>
          <w:sz w:val="16"/>
        </w:rPr>
        <w:t xml:space="preserve">, </w:t>
      </w:r>
      <w:r w:rsidRPr="001A6DFF">
        <w:rPr>
          <w:rStyle w:val="StyleUnderline"/>
        </w:rPr>
        <w:t xml:space="preserve">strengthening </w:t>
      </w:r>
      <w:r w:rsidRPr="002E7FF5">
        <w:rPr>
          <w:rStyle w:val="Emphasis"/>
          <w:highlight w:val="cyan"/>
        </w:rPr>
        <w:t>fuel distribution</w:t>
      </w:r>
      <w:r w:rsidRPr="001A6DFF">
        <w:rPr>
          <w:rFonts w:eastAsia="Calibri"/>
          <w:sz w:val="16"/>
        </w:rPr>
        <w:t xml:space="preserve"> </w:t>
      </w:r>
      <w:r w:rsidRPr="001A6DFF">
        <w:rPr>
          <w:rFonts w:eastAsia="Calibri"/>
          <w:sz w:val="7"/>
          <w:szCs w:val="7"/>
        </w:rPr>
        <w:t xml:space="preserve">networks for maritime forces, and </w:t>
      </w:r>
      <w:r w:rsidRPr="001A6DFF">
        <w:rPr>
          <w:rStyle w:val="StyleUnderline"/>
          <w:sz w:val="7"/>
          <w:szCs w:val="7"/>
        </w:rPr>
        <w:t xml:space="preserve">constructing a railway linking </w:t>
      </w:r>
      <w:r w:rsidRPr="001A6DFF">
        <w:rPr>
          <w:rStyle w:val="Emphasis"/>
          <w:sz w:val="7"/>
          <w:szCs w:val="7"/>
        </w:rPr>
        <w:t>North America</w:t>
      </w:r>
      <w:r w:rsidRPr="001A6DFF">
        <w:rPr>
          <w:rStyle w:val="StyleUnderline"/>
          <w:sz w:val="7"/>
          <w:szCs w:val="7"/>
        </w:rPr>
        <w:t xml:space="preserve"> to </w:t>
      </w:r>
      <w:r w:rsidRPr="001A6DFF">
        <w:rPr>
          <w:rStyle w:val="Emphasis"/>
          <w:sz w:val="7"/>
          <w:szCs w:val="7"/>
        </w:rPr>
        <w:t>Alaska</w:t>
      </w:r>
      <w:r w:rsidRPr="001A6DFF">
        <w:rPr>
          <w:rFonts w:eastAsia="Calibri"/>
          <w:sz w:val="7"/>
          <w:szCs w:val="7"/>
        </w:rPr>
        <w:t xml:space="preserve">. &lt;&lt;PARAGRAPH BREAKS END&gt;&gt; Ports The Don Young Port of Alaska, located in Anchorage, holds the distinction of being one of 17 designated “US Commercial Strategic Seaports” by the DOD.26 Responsible for 90 percent of military sustainment, it stands as the sole port in Alaska certified to receive aviation fuel. Military-grade fuels are sourced from refineries within Alaska at Valdez and Nikiski (Marathon) or imported by oil tankers from the west coast of the Lower 48.27 However, the Port of Alaska is rapidly aging and has limited docking capacity. It faces mounting challenges from erosion, corrosion, coastal processes, climate change, and seismic activity. Failure to update and repair the port in a timely manner not only hampers the flow of supplies but also makes it vulnerable to nonkinetic threats like cyberattacks or economic pressure, further disrupting logistics operations. Two decades ago, the US government allocated hundreds of millions of dollars to expand the Port of Alaska, but issues during design and construction halted the project. Today, under the Infrastructure Investment and Jobs Act (IIJA), a USD 68.7–million reconfiguration of shoreline and material removal is planned for the port. However, the comprehensive modernization project is estimated to cost USD 1.6 billion, with the IIJA covering less than 7 percent of the required repairs.28 It is imperative for the Department of Transportation and DOD to jointly prioritize this modernization effort. The Army Corps of Engineers’ feasibility report outlining improvements for the Port of Nome emphasized its strategic importance. The report stated, “In addition to providing fuel for forces operating in the northern Bering, southern Chukchi, and western Beaufort Seas, an accessible port would provide unique benefits to Homeland Defense, including a port of refuge, logistics support, and a location to loiter as the maritime situation unfolds.” 29 The USD 490–million project is de- signed to bolster support for diverse maritime missions, encompassing cargo transportation, search-and- rescue operations, </w:t>
      </w:r>
      <w:r w:rsidRPr="001A6DFF">
        <w:rPr>
          <w:rFonts w:eastAsia="Calibri"/>
          <w:sz w:val="7"/>
          <w:szCs w:val="7"/>
        </w:rPr>
        <w:lastRenderedPageBreak/>
        <w:t>emergency response efforts, oil spill containment, and natural resource exploration. &lt;&lt;FIGURE 3 OMITTED&gt;&gt; This entails reducing draft limitations to accommodate more efficient vessels, expanding dock space to handle a greater number of ships without delays or safety concerns, and enlarging the navigation area to ensure safe and efficient maneuver- ing for all types of vessels, including military ships. Phase I is scheduled to com- mence in 2024, Phase II in 2025, and the final phase will commence in 2027. Situated on the southern coast of Alaska, approximately 120 miles east of An- chorage, the Port of Valdez offers access to the Gulf of Alaska and the North Pacific Ocean. Its strategic location makes it a valuable deepwater port for military operations in the Arctic region and the Pacific Rim. The Port of Valdez stands as one of the few year-round ice-free ports in the Arctic, playing a crucial role in supporting military operations and logistics in the Arctic and serving as a vital entry point for military personnel, equipment, and supplies into the state, which are then transported to bases in Alaska and the Indo-Pacific. Moreover, Valdez serves as a pivotal transit hub for cargo entering and exiting Alaska. Serving as the southern terminus of the Trans-Alaska Pipeline, it facilitates the transportation of crude oil from Alaska’s North Slope for export. The Port of Valdez is instrumental in facilitating the transportation of energy resources, including oil and natural gas. Over 95 percent of Alaska’s crude oil production originates from the North Slope. Commercial and government agencies in Alaska utilize three refineries: Petro Star Valdez, Petro Star North Pole, and Marathon on the Kenai Peninsula (Nikiski). Although there are four refineries in total, the fourth, BP on the North Slope, exclusively produces oil for its internal operations and does not supply external markets.30 Most of the oil extracted from the North Slope is transported via the Trans-Alaska pipeline, loaded onto barges at Valdez, and shipped to Washington and Oregon for refining. In 1989, it took only four and a half days for the oil to reach Valdez from the North Slope; however, today, it takes 19 days due to a decrease in volume.31 Moreover, Valdez holds the distinction of being the sole seaport in Alaska certified to handle munitions.32 The transportation of munitions in Alaska poses a unique set of challenges that necessitates careful consideration. Depending on the timing of resupply, winter road conditions in Alaska must be taken into account for the transportation of ammunition to its destination.33 This presents additional challenges in supporting USINDOPACOM bases in a USNORTHCOM area of responsibility during peacetime deliveries. One provision of the Taiwan Relations Act mandates that the United States provide support to Taiwan in the form of arms sales, including munitions.34 Since 2020, the United States has supplied Taiwan with USD 4.45 billion worth of arms.35 The transfer of munitions from the United States to Taiwan typically occurs through the Port of Kaohsiung in Taiwan. The specific port of origin is not publicly disclosed for national security reasons. However, considering the distances from US Pacific ports certified to handle munitions, the distances to Kaohsiung are: • Port of Seattle, WA: 7,100 nm • Port of Long Beach, CA: 6,500 nm • Port of Valdez, AK: 6,000 nm Valdez stands as the nearest ammunition-certified port on the US mainland to Taiwan. Guaranteeing the security and operational readiness of this port is para- mount for safeguarding both national economic security and energy supply. Fuel Currently, there is no maritime fuel available north of Dutch Harbor of a scale sufficient to sustain major combat operations. However, this scenario could change with the expansion of the Port of Nome. This absence, coupled with a consistent 200 percent rise in sea lane traffic in the Bering Strait since 2009, creates a choke- point where all three sea routes intersect, posing a critical vulnerability for several reasons.36 The surge in vessel traffic, in the absence of adequate fueling stations, heightens the probability of vessels carrying excessive fuel, thereby increasing the risk of major spills, as outlined in the Arctic Council’s Arctic Marine Shipping Assessment report.37 Fuel plays a critical role in all aspects of transportation. A report by the US Coast Guard underscores the difficulties encountered in effective search-and-rescue operations in the Arctic due to limited infrastructure, including fuel availability.38 From an economic perspective, the absence of fueling options may dissuade ship- ping companies from utilizing shorter Arctic routes, thereby missing opportunities for decreased transit times and costs. This deficiency could impede the ability of the United States and its allies to project power and maintain a presence in the Arctic, a concern emphasized in the Strategy for the Arctic Region and reiterated by the commander of NORAD and USNORTHCOM. The former commander of NORAD and USNORTHCOM, Gen Terrence J. O’Shaughnessy, articulated to the Senate Armed Services Committee (SASC) in 2020 that “we have a stated requirement for fuel north of Dutch Harbor—1,000 miles from Utqiaġvik—it is the ability to continue to operate once it gets there, and not just have to turn around and go get gas.”39 Additionally, the next commander, General VanHerck, stated the same requirement “in the Aleutian Islands— that will help with that persistence and will also provide infrastructure for intelligence, surveillance and reconnaissance platforms and fighter aircraft . . . this will help the U.S. better compete in the Arctic and continue to be aware of Russian activities in the region.40 US Navy Catch-22 The US Navy’s objectives for the Arctic, as delineated in the “a Blue Arctic” blue- print, are to maintain an enhanced presence, strengthen cooperative partnerships, and bolster a more capable Arctic naval force.41 However, according to US Naval Institute, as of 1 February 2023, the highest latitude where the US Navy is consistently operating on the surface is 48 degrees North.42 This falls short of constituting the maintenance of an enhanced presence in the Arctic, and there are several factors contributing to why US Navy surface vessels are not persistently in this region. The US Navy primarily operates with F-76 fuel for ships and JP-5 for aircraft, which presents logistical challenges in Alaska due to the lack of these specific fuels. The US Navy’s preference for F-76 over Marine gas oil (MGO), despite both being suitable for ships, is driven by F-76’s added stability and quality, which minimizes engine wear.43 However, MGO and F-75 are superior maritime fuels for cold-weather conditions and are the only types produced by Arctic nations.44 While the Navy can utilize these fuels, the challenge lies in how Combat Logistics Force (CLF) ships manage their fuel cargo. Once a CLF vessel loads MGO or F-75 into its tanks, it cannot refill them with F-76 until a thorough cleaning is conducted. Storing MGO effectively restricts the operational range of the CLF ship primarily to the far north.45 Positioning these specialized fuels in Alaska entails significant costs and logistical hurdles, particularly as the US Navy has a limited operational presence in the region. According to Alaska Command (ALCOM) and the Defense Logistics Agency’s (DLA) Energy Americas North, there is an initiative to establish JP-5 under the Petroleum War Reserve Requirement (PWRR) at the Defense Fuel Support Point (DFSP) in Anchorage by Naval Forces Northern Command (NAVNORTH), designed to enhance readiness for naval operations within the Aleutian Islands and the broader Arctic region before 2030. Maritime fuel storage and distribution in Alaska require substantial investment in location scouting, transportation, maintenance, and regular fuel replacement, which poses a challenge given the current in- frequency of US Navy presence in Alaskan waters. The activity level of the US Navy is primarily determined by OPLAN requirements and the current priorities of NAVNORTH. These factors would rapidly override any issues related to fuel placement and storage when it comes to power projection. However, this is not a quick solution, and neither is how the United States will cover their new Arctic territory. The US Navy must prioritize fueling infrastructure, including staging, regulations, and delivery mechanisms, ideally before ice-free summers arrive. In a November 2023 House Committee on Homeland Security hearing, Senator Sullivan emphasized in his opening remarks that “We not only need more Coast Guard assets, but also a Navy presence back in Alaska. We will need to be able to respond more rapidly in the future. That means places for Navy ships to refuel and refit in the Aleutian Islands and on Alaska’s west coast near the Bering Strait.”46 Connecting North America to Alaska by Railway Alaska’s road system is relatively limited. The Alaska Department of Transportation &amp; Public Facilities reports approximately 14,336 miles of public roads, a stark contrast to the over 313,000 miles of public roadways in Texas.47 Primarily concentrated in the southern coastal region, Alaska’s road network leaves many northern and interior areas inaccessible by road. The Alaska Railroad Corporation (ARRC), spanning 470 miles from Seward to Fairbanks, serves communities in South- central and Interior Alaska, but does not extend to key regions like the North Slope, home to Utqiaġvik. Given Alaska’s limited rail capacity, transportation of supplies, equipment, and personnel relies heavily on airlifts, trucking, or sealifts. While the 2023 Bipartisan Infrastructure Law allocates USD 8.2 billion for 10 major passenger rail projects nationwide, there are no designated funds for establishing a railway connection between Alaska and the contiguous United States.48 However, the law does allocate USD 8.2 million for the replacement project of the ARRC Milepost 190.5 bridge. Rail infrastructure is essential for military operations, especially in strategic locations like Alaska, facilitating the swift and efficient movement of troops, equipment, and supplies. However, limited rail capacity poses constraints on military readiness and response capabilities. For instance, transporting a typical Army brigade combat team (BCT), comprising infantry, cavalry, field artillery, special troops, and support, requires more than 600 rail cars.49 Considering air transportation based on weight alone, moving a single heavy armored BCT demands more than 500 C-17 flights, which exceeds the total number of C-17s in the entire US inventory.50 One promising solution was the USD 22 billion Alaska–Alberta Railway Development Corporation (also known as A2A for Alaska to Alberta) railway project, aimed at linking North American transportation networks by extending a rail line from Delta Junction, Alaska, to Fort McMurray, Alberta. However, due to irregular business dealings, the project encountered significant setbacks in 2021, derailing its progress.51 The envisioned railway offers a strategic advantage by connecting the Port of Valdez with the contiguous United States, streamlining the transportation of essential military supplies, fuel, and ammunition currently reliant on slower shipping methods. Presently, a barge voyage from Los Angeles to Taipei consumes about 19 days, whereas a journey from Anchorage takes approximately 14 days.52 Inte- grating the A2A rail link could curtail transit times between North America and Asia by an additional two to four days. Logistics experts assert that trimming shipping durations by two to four days could potentially tip the balance between victory and defeat in a conflict. Beyond expediting transit, the proposed railway would enhance national security by introducing redundancy in infrastructure. This augmentation could ease military resupply efforts and broaden access to Arctic training areas, substantially bolstering operational capabilities.53 As discussions regarding its reactivation gain momentum, the A2A railway’s potential emerges as a catalyst for unlocking the Arctic region’s latent economic</w:t>
      </w:r>
      <w:r w:rsidRPr="001A6DFF">
        <w:rPr>
          <w:rFonts w:eastAsia="Calibri"/>
          <w:sz w:val="16"/>
          <w:szCs w:val="4"/>
        </w:rPr>
        <w:t xml:space="preserve"> and strategic potential. </w:t>
      </w:r>
      <w:r w:rsidRPr="001A6DFF">
        <w:rPr>
          <w:rFonts w:eastAsia="Calibri"/>
          <w:sz w:val="16"/>
          <w:szCs w:val="16"/>
        </w:rPr>
        <w:t xml:space="preserve">&lt;&lt;PARAGRAPH BREAKS BEGIN&gt;&gt; </w:t>
      </w:r>
      <w:r w:rsidRPr="001A6DFF">
        <w:rPr>
          <w:rFonts w:eastAsia="Calibri"/>
          <w:sz w:val="16"/>
        </w:rPr>
        <w:t xml:space="preserve">Conclusion </w:t>
      </w:r>
      <w:r w:rsidRPr="001A6DFF">
        <w:rPr>
          <w:rStyle w:val="StyleUnderline"/>
        </w:rPr>
        <w:t>To prepare for</w:t>
      </w:r>
      <w:r w:rsidRPr="001A6DFF">
        <w:rPr>
          <w:rFonts w:eastAsia="Calibri"/>
          <w:sz w:val="16"/>
        </w:rPr>
        <w:t xml:space="preserve"> the future of </w:t>
      </w:r>
      <w:r w:rsidRPr="001A6DFF">
        <w:rPr>
          <w:rStyle w:val="StyleUnderline"/>
        </w:rPr>
        <w:t>ice-free summers</w:t>
      </w:r>
      <w:r w:rsidRPr="001A6DFF">
        <w:rPr>
          <w:rFonts w:eastAsia="Calibri"/>
          <w:sz w:val="16"/>
        </w:rPr>
        <w:t xml:space="preserve"> in the Arctic and escalating global tensions, </w:t>
      </w:r>
      <w:r w:rsidRPr="001A6DFF">
        <w:rPr>
          <w:rStyle w:val="StyleUnderline"/>
          <w:highlight w:val="cyan"/>
        </w:rPr>
        <w:t>strategic investments in</w:t>
      </w:r>
      <w:r w:rsidRPr="001A6DFF">
        <w:rPr>
          <w:rStyle w:val="StyleUnderline"/>
        </w:rPr>
        <w:t xml:space="preserve"> </w:t>
      </w:r>
      <w:r w:rsidRPr="001A6DFF">
        <w:rPr>
          <w:rStyle w:val="Emphasis"/>
        </w:rPr>
        <w:t>critical infrastructure</w:t>
      </w:r>
      <w:r w:rsidRPr="001A6DFF">
        <w:rPr>
          <w:rStyle w:val="StyleUnderline"/>
        </w:rPr>
        <w:t xml:space="preserve"> and </w:t>
      </w:r>
      <w:r w:rsidRPr="001A6DFF">
        <w:rPr>
          <w:rStyle w:val="Emphasis"/>
          <w:highlight w:val="cyan"/>
        </w:rPr>
        <w:t>logistics</w:t>
      </w:r>
      <w:r w:rsidRPr="001A6DFF">
        <w:rPr>
          <w:rStyle w:val="Emphasis"/>
        </w:rPr>
        <w:t xml:space="preserve"> capabilities</w:t>
      </w:r>
      <w:r w:rsidRPr="001A6DFF">
        <w:rPr>
          <w:rStyle w:val="StyleUnderline"/>
        </w:rPr>
        <w:t xml:space="preserve"> in Alaska </w:t>
      </w:r>
      <w:r w:rsidRPr="001A6DFF">
        <w:rPr>
          <w:rStyle w:val="StyleUnderline"/>
          <w:highlight w:val="cyan"/>
        </w:rPr>
        <w:t>are imperative</w:t>
      </w:r>
      <w:r w:rsidRPr="001A6DFF">
        <w:rPr>
          <w:rFonts w:eastAsia="Calibri"/>
          <w:sz w:val="16"/>
        </w:rPr>
        <w:t xml:space="preserve">. </w:t>
      </w:r>
      <w:r w:rsidRPr="001A6DFF">
        <w:rPr>
          <w:rStyle w:val="StyleUnderline"/>
        </w:rPr>
        <w:t xml:space="preserve">These preparations are not only </w:t>
      </w:r>
      <w:r w:rsidRPr="001A6DFF">
        <w:rPr>
          <w:rStyle w:val="StyleUnderline"/>
          <w:highlight w:val="cyan"/>
        </w:rPr>
        <w:t xml:space="preserve">essential for </w:t>
      </w:r>
      <w:r w:rsidRPr="001A6DFF">
        <w:rPr>
          <w:rStyle w:val="Emphasis"/>
          <w:highlight w:val="cyan"/>
        </w:rPr>
        <w:t>navigating</w:t>
      </w:r>
      <w:r w:rsidRPr="001A6DFF">
        <w:rPr>
          <w:rStyle w:val="Emphasis"/>
        </w:rPr>
        <w:t xml:space="preserve"> the </w:t>
      </w:r>
      <w:r w:rsidRPr="001A6DFF">
        <w:rPr>
          <w:rStyle w:val="Emphasis"/>
          <w:highlight w:val="cyan"/>
        </w:rPr>
        <w:t>emerging challenges</w:t>
      </w:r>
      <w:r w:rsidRPr="001A6DFF">
        <w:rPr>
          <w:rFonts w:eastAsia="Calibri"/>
          <w:sz w:val="16"/>
        </w:rPr>
        <w:t xml:space="preserve"> in the Arctic </w:t>
      </w:r>
      <w:r w:rsidRPr="001A6DFF">
        <w:rPr>
          <w:rStyle w:val="StyleUnderline"/>
        </w:rPr>
        <w:t>but also for</w:t>
      </w:r>
      <w:r w:rsidRPr="001A6DFF">
        <w:rPr>
          <w:rFonts w:eastAsia="Calibri"/>
          <w:sz w:val="16"/>
        </w:rPr>
        <w:t xml:space="preserve"> effectively </w:t>
      </w:r>
      <w:r w:rsidRPr="001A6DFF">
        <w:rPr>
          <w:rStyle w:val="StyleUnderline"/>
          <w:highlight w:val="cyan"/>
        </w:rPr>
        <w:t xml:space="preserve">managing </w:t>
      </w:r>
      <w:r w:rsidRPr="001A6DFF">
        <w:rPr>
          <w:rStyle w:val="Emphasis"/>
          <w:highlight w:val="cyan"/>
        </w:rPr>
        <w:t>potential conflicts</w:t>
      </w:r>
      <w:r w:rsidRPr="001A6DFF">
        <w:rPr>
          <w:rStyle w:val="StyleUnderline"/>
        </w:rPr>
        <w:t xml:space="preserve"> in</w:t>
      </w:r>
      <w:r w:rsidRPr="001A6DFF">
        <w:rPr>
          <w:rFonts w:eastAsia="Calibri"/>
          <w:sz w:val="16"/>
        </w:rPr>
        <w:t xml:space="preserve"> the </w:t>
      </w:r>
      <w:r w:rsidRPr="001A6DFF">
        <w:rPr>
          <w:rStyle w:val="Emphasis"/>
        </w:rPr>
        <w:t>S</w:t>
      </w:r>
      <w:r w:rsidRPr="001A6DFF">
        <w:rPr>
          <w:rFonts w:eastAsia="Calibri"/>
          <w:sz w:val="16"/>
        </w:rPr>
        <w:t xml:space="preserve">outh </w:t>
      </w:r>
      <w:r w:rsidRPr="001A6DFF">
        <w:rPr>
          <w:rStyle w:val="Emphasis"/>
        </w:rPr>
        <w:t>C</w:t>
      </w:r>
      <w:r w:rsidRPr="001A6DFF">
        <w:rPr>
          <w:rFonts w:eastAsia="Calibri"/>
          <w:sz w:val="16"/>
        </w:rPr>
        <w:t xml:space="preserve">hina </w:t>
      </w:r>
      <w:r w:rsidRPr="001A6DFF">
        <w:rPr>
          <w:rStyle w:val="Emphasis"/>
        </w:rPr>
        <w:t>S</w:t>
      </w:r>
      <w:r w:rsidRPr="001A6DFF">
        <w:rPr>
          <w:rFonts w:eastAsia="Calibri"/>
          <w:sz w:val="16"/>
        </w:rPr>
        <w:t xml:space="preserve">ea while shoring up support for NATO. </w:t>
      </w:r>
      <w:r w:rsidRPr="001A6DFF">
        <w:rPr>
          <w:rStyle w:val="StyleUnderline"/>
        </w:rPr>
        <w:t xml:space="preserve">Operating in the Arctic during peacetime affords the </w:t>
      </w:r>
      <w:r w:rsidRPr="001A6DFF">
        <w:rPr>
          <w:rStyle w:val="Emphasis"/>
        </w:rPr>
        <w:t>U</w:t>
      </w:r>
      <w:r w:rsidRPr="001A6DFF">
        <w:rPr>
          <w:rFonts w:eastAsia="Calibri"/>
          <w:sz w:val="16"/>
        </w:rPr>
        <w:t xml:space="preserve">nited </w:t>
      </w:r>
      <w:r w:rsidRPr="001A6DFF">
        <w:rPr>
          <w:rStyle w:val="Emphasis"/>
        </w:rPr>
        <w:t>S</w:t>
      </w:r>
      <w:r w:rsidRPr="001A6DFF">
        <w:rPr>
          <w:rFonts w:eastAsia="Calibri"/>
          <w:sz w:val="16"/>
        </w:rPr>
        <w:t xml:space="preserve">tates the </w:t>
      </w:r>
      <w:r w:rsidRPr="001A6DFF">
        <w:rPr>
          <w:rStyle w:val="StyleUnderline"/>
        </w:rPr>
        <w:t xml:space="preserve">opportunity to fortify </w:t>
      </w:r>
      <w:r w:rsidRPr="001A6DFF">
        <w:rPr>
          <w:rStyle w:val="Emphasis"/>
        </w:rPr>
        <w:t>infrastructure and capabilities</w:t>
      </w:r>
      <w:r w:rsidRPr="001A6DFF">
        <w:rPr>
          <w:rFonts w:eastAsia="Calibri"/>
          <w:sz w:val="16"/>
        </w:rPr>
        <w:t xml:space="preserve">, </w:t>
      </w:r>
      <w:r w:rsidRPr="001A6DFF">
        <w:rPr>
          <w:rStyle w:val="Emphasis"/>
        </w:rPr>
        <w:t>preempt crises</w:t>
      </w:r>
      <w:r w:rsidRPr="001A6DFF">
        <w:rPr>
          <w:rFonts w:eastAsia="Calibri"/>
          <w:sz w:val="16"/>
        </w:rPr>
        <w:t xml:space="preserve">, and </w:t>
      </w:r>
      <w:r w:rsidRPr="001A6DFF">
        <w:rPr>
          <w:rStyle w:val="StyleUnderline"/>
        </w:rPr>
        <w:t xml:space="preserve">sidestep </w:t>
      </w:r>
      <w:r w:rsidRPr="001A6DFF">
        <w:rPr>
          <w:rStyle w:val="Emphasis"/>
        </w:rPr>
        <w:t>makeshift solutions</w:t>
      </w:r>
      <w:r w:rsidRPr="001A6DFF">
        <w:rPr>
          <w:rFonts w:eastAsia="Calibri"/>
          <w:sz w:val="16"/>
        </w:rPr>
        <w:t xml:space="preserve">. Conversely, </w:t>
      </w:r>
      <w:r w:rsidRPr="001A6DFF">
        <w:rPr>
          <w:rStyle w:val="StyleUnderline"/>
        </w:rPr>
        <w:t>delayed action</w:t>
      </w:r>
      <w:r w:rsidRPr="001A6DFF">
        <w:rPr>
          <w:rFonts w:eastAsia="Calibri"/>
          <w:sz w:val="16"/>
        </w:rPr>
        <w:t xml:space="preserve"> could </w:t>
      </w:r>
      <w:r w:rsidRPr="001A6DFF">
        <w:rPr>
          <w:rStyle w:val="StyleUnderline"/>
        </w:rPr>
        <w:t xml:space="preserve">force fighter combat </w:t>
      </w:r>
      <w:r w:rsidRPr="001A6DFF">
        <w:rPr>
          <w:rStyle w:val="Emphasis"/>
        </w:rPr>
        <w:t>air patrols</w:t>
      </w:r>
      <w:r w:rsidRPr="001A6DFF">
        <w:rPr>
          <w:rFonts w:eastAsia="Calibri"/>
          <w:sz w:val="16"/>
        </w:rPr>
        <w:t xml:space="preserve"> and ground forces into </w:t>
      </w:r>
      <w:r w:rsidRPr="001A6DFF">
        <w:rPr>
          <w:rStyle w:val="StyleUnderline"/>
        </w:rPr>
        <w:t>deployment under</w:t>
      </w:r>
      <w:r w:rsidRPr="001A6DFF">
        <w:rPr>
          <w:rFonts w:eastAsia="Calibri"/>
          <w:sz w:val="16"/>
        </w:rPr>
        <w:t xml:space="preserve"> more arduous, </w:t>
      </w:r>
      <w:r w:rsidRPr="001A6DFF">
        <w:rPr>
          <w:rStyle w:val="Emphasis"/>
        </w:rPr>
        <w:t>contested conditions</w:t>
      </w:r>
      <w:r w:rsidRPr="001A6DFF">
        <w:rPr>
          <w:rFonts w:eastAsia="Calibri"/>
          <w:sz w:val="16"/>
        </w:rPr>
        <w:t xml:space="preserve">. Much like the perils of snow blindness, </w:t>
      </w:r>
      <w:r w:rsidRPr="001A6DFF">
        <w:rPr>
          <w:rStyle w:val="StyleUnderline"/>
        </w:rPr>
        <w:t xml:space="preserve">neglecting the development of our </w:t>
      </w:r>
      <w:r w:rsidRPr="001A6DFF">
        <w:rPr>
          <w:rStyle w:val="Emphasis"/>
        </w:rPr>
        <w:t>Arctic capabilities</w:t>
      </w:r>
      <w:r w:rsidRPr="001A6DFF">
        <w:rPr>
          <w:rStyle w:val="StyleUnderline"/>
        </w:rPr>
        <w:t xml:space="preserve"> opens</w:t>
      </w:r>
      <w:r w:rsidRPr="001A6DFF">
        <w:rPr>
          <w:rFonts w:eastAsia="Calibri"/>
          <w:sz w:val="16"/>
        </w:rPr>
        <w:t xml:space="preserve"> the </w:t>
      </w:r>
      <w:r w:rsidRPr="001A6DFF">
        <w:rPr>
          <w:rStyle w:val="StyleUnderline"/>
        </w:rPr>
        <w:t>door for</w:t>
      </w:r>
      <w:r w:rsidRPr="001A6DFF">
        <w:rPr>
          <w:rFonts w:eastAsia="Calibri"/>
          <w:sz w:val="16"/>
        </w:rPr>
        <w:t xml:space="preserve"> strategic </w:t>
      </w:r>
      <w:r w:rsidRPr="001A6DFF">
        <w:rPr>
          <w:rStyle w:val="StyleUnderline"/>
        </w:rPr>
        <w:t xml:space="preserve">competitors to exploit the evolving </w:t>
      </w:r>
      <w:r w:rsidRPr="001A6DFF">
        <w:rPr>
          <w:rStyle w:val="Emphasis"/>
        </w:rPr>
        <w:t>Arctic landscape</w:t>
      </w:r>
      <w:r w:rsidRPr="001A6DFF">
        <w:rPr>
          <w:rStyle w:val="StyleUnderline"/>
        </w:rPr>
        <w:t xml:space="preserve"> to </w:t>
      </w:r>
      <w:r w:rsidRPr="001A6DFF">
        <w:rPr>
          <w:rStyle w:val="Emphasis"/>
        </w:rPr>
        <w:t>their advantage</w:t>
      </w:r>
      <w:r w:rsidRPr="001A6DFF">
        <w:rPr>
          <w:rFonts w:eastAsia="Calibri"/>
          <w:sz w:val="16"/>
        </w:rPr>
        <w:t xml:space="preserve">. </w:t>
      </w:r>
      <w:r w:rsidRPr="001A6DFF">
        <w:rPr>
          <w:rStyle w:val="StyleUnderline"/>
          <w:highlight w:val="cyan"/>
        </w:rPr>
        <w:t>Leveraging</w:t>
      </w:r>
      <w:r w:rsidRPr="001A6DFF">
        <w:rPr>
          <w:sz w:val="16"/>
          <w:szCs w:val="16"/>
        </w:rPr>
        <w:t xml:space="preserve"> </w:t>
      </w:r>
      <w:r w:rsidRPr="001A6DFF">
        <w:rPr>
          <w:rFonts w:eastAsia="Calibri"/>
          <w:sz w:val="16"/>
        </w:rPr>
        <w:t xml:space="preserve">the Arctic’s </w:t>
      </w:r>
      <w:r w:rsidRPr="001A6DFF">
        <w:rPr>
          <w:rStyle w:val="StyleUnderline"/>
        </w:rPr>
        <w:t>potential through</w:t>
      </w:r>
      <w:r w:rsidRPr="001A6DFF">
        <w:rPr>
          <w:rFonts w:eastAsia="Calibri"/>
          <w:sz w:val="16"/>
        </w:rPr>
        <w:t xml:space="preserve"> advanced </w:t>
      </w:r>
      <w:r w:rsidRPr="001A6DFF">
        <w:rPr>
          <w:rStyle w:val="Emphasis"/>
          <w:highlight w:val="cyan"/>
        </w:rPr>
        <w:t>logistics</w:t>
      </w:r>
      <w:r w:rsidRPr="001A6DFF">
        <w:rPr>
          <w:rStyle w:val="Emphasis"/>
        </w:rPr>
        <w:t xml:space="preserve"> capabilities</w:t>
      </w:r>
      <w:r w:rsidRPr="001A6DFF">
        <w:rPr>
          <w:rStyle w:val="StyleUnderline"/>
        </w:rPr>
        <w:t xml:space="preserve"> </w:t>
      </w:r>
      <w:r w:rsidRPr="001A6DFF">
        <w:rPr>
          <w:rStyle w:val="StyleUnderline"/>
          <w:highlight w:val="cyan"/>
        </w:rPr>
        <w:t>offers</w:t>
      </w:r>
      <w:r w:rsidRPr="001A6DFF">
        <w:rPr>
          <w:rStyle w:val="StyleUnderline"/>
        </w:rPr>
        <w:t xml:space="preserve"> a </w:t>
      </w:r>
      <w:r w:rsidRPr="001A6DFF">
        <w:rPr>
          <w:rStyle w:val="Emphasis"/>
          <w:highlight w:val="cyan"/>
        </w:rPr>
        <w:t>unique avenue</w:t>
      </w:r>
      <w:r w:rsidRPr="001A6DFF">
        <w:rPr>
          <w:rStyle w:val="StyleUnderline"/>
          <w:highlight w:val="cyan"/>
        </w:rPr>
        <w:t xml:space="preserve"> for</w:t>
      </w:r>
      <w:r w:rsidRPr="001A6DFF">
        <w:rPr>
          <w:rStyle w:val="StyleUnderline"/>
        </w:rPr>
        <w:t xml:space="preserve"> </w:t>
      </w:r>
      <w:r w:rsidRPr="001A6DFF">
        <w:rPr>
          <w:rStyle w:val="Emphasis"/>
          <w:highlight w:val="cyan"/>
        </w:rPr>
        <w:t>projecting power</w:t>
      </w:r>
      <w:r w:rsidRPr="001A6DFF">
        <w:rPr>
          <w:rFonts w:eastAsia="Calibri"/>
          <w:sz w:val="16"/>
        </w:rPr>
        <w:t xml:space="preserve"> and deterrence. </w:t>
      </w:r>
      <w:r w:rsidRPr="001A6DFF">
        <w:rPr>
          <w:rStyle w:val="StyleUnderline"/>
          <w:highlight w:val="cyan"/>
        </w:rPr>
        <w:t>We must not wait for</w:t>
      </w:r>
      <w:r w:rsidRPr="001A6DFF">
        <w:rPr>
          <w:rStyle w:val="StyleUnderline"/>
        </w:rPr>
        <w:t xml:space="preserve"> another </w:t>
      </w:r>
      <w:r w:rsidRPr="001A6DFF">
        <w:rPr>
          <w:rStyle w:val="Emphasis"/>
          <w:highlight w:val="cyan"/>
        </w:rPr>
        <w:t>Pearl Harbor</w:t>
      </w:r>
      <w:r w:rsidRPr="001A6DFF">
        <w:rPr>
          <w:rFonts w:eastAsia="Calibri"/>
          <w:sz w:val="16"/>
        </w:rPr>
        <w:t xml:space="preserve"> or Cold War to fortify the Arctic’s infrastructure—it is an endeavor of strategic necessity and foresight.</w:t>
      </w:r>
    </w:p>
    <w:p w14:paraId="39B8B22C" w14:textId="77777777" w:rsidR="00A5466D" w:rsidRPr="001A6DFF" w:rsidRDefault="00A5466D" w:rsidP="00A5466D">
      <w:pPr>
        <w:pStyle w:val="Heading4"/>
        <w:rPr>
          <w:rFonts w:eastAsia="Times New Roman"/>
        </w:rPr>
      </w:pPr>
      <w:r w:rsidRPr="001A6DFF">
        <w:rPr>
          <w:rFonts w:eastAsia="Times New Roman"/>
        </w:rPr>
        <w:t>Dual-use Arctic ports fuel regional growth and resilient logistics---security without escalation.</w:t>
      </w:r>
    </w:p>
    <w:p w14:paraId="7D981095" w14:textId="77777777" w:rsidR="00A5466D" w:rsidRPr="001A6DFF" w:rsidRDefault="00A5466D" w:rsidP="00A5466D">
      <w:r w:rsidRPr="001A6DFF">
        <w:rPr>
          <w:rStyle w:val="Style13ptBold"/>
        </w:rPr>
        <w:t>Heiserman &amp; Stewart ’24</w:t>
      </w:r>
      <w:r w:rsidRPr="001A6DFF">
        <w:t xml:space="preserve"> — Lt Col Kristen "KJ," fellow at The Institute for Future Conflict and an instructor of management at the United States Air Force Academy; Maj. Jared, United States Air Force Academy; (January 23, 2024; "Embracing opportunities for resilient logistical infrastructure in the Arctic," The Watch, https://thewatch-journal.com/2024/01/19/embracing-opportunities-for-resilient-logistical-infrastructure-in-the-arctic/, ror)</w:t>
      </w:r>
    </w:p>
    <w:p w14:paraId="4DC112B9" w14:textId="77777777" w:rsidR="00A5466D" w:rsidRPr="001A6DFF" w:rsidRDefault="00A5466D" w:rsidP="00A5466D">
      <w:pPr>
        <w:rPr>
          <w:sz w:val="14"/>
        </w:rPr>
      </w:pPr>
      <w:r w:rsidRPr="001A6DFF">
        <w:rPr>
          <w:rStyle w:val="StyleUnderline"/>
        </w:rPr>
        <w:t>The</w:t>
      </w:r>
      <w:r w:rsidRPr="001A6DFF">
        <w:rPr>
          <w:sz w:val="14"/>
        </w:rPr>
        <w:t xml:space="preserve"> </w:t>
      </w:r>
      <w:r w:rsidRPr="001A6DFF">
        <w:rPr>
          <w:rStyle w:val="Emphasis"/>
        </w:rPr>
        <w:t>Arctic</w:t>
      </w:r>
      <w:r w:rsidRPr="001A6DFF">
        <w:rPr>
          <w:sz w:val="14"/>
        </w:rPr>
        <w:t xml:space="preserve"> region, </w:t>
      </w:r>
      <w:r w:rsidRPr="001A6DFF">
        <w:rPr>
          <w:rStyle w:val="StyleUnderline"/>
        </w:rPr>
        <w:t>home to</w:t>
      </w:r>
      <w:r w:rsidRPr="001A6DFF">
        <w:rPr>
          <w:sz w:val="14"/>
        </w:rPr>
        <w:t xml:space="preserve"> </w:t>
      </w:r>
      <w:r w:rsidRPr="001A6DFF">
        <w:rPr>
          <w:rStyle w:val="StyleUnderline"/>
        </w:rPr>
        <w:t>strategic</w:t>
      </w:r>
      <w:r w:rsidRPr="001A6DFF">
        <w:rPr>
          <w:sz w:val="14"/>
        </w:rPr>
        <w:t xml:space="preserve"> </w:t>
      </w:r>
      <w:r w:rsidRPr="001A6DFF">
        <w:rPr>
          <w:rStyle w:val="Emphasis"/>
        </w:rPr>
        <w:t>seaports</w:t>
      </w:r>
      <w:r w:rsidRPr="001A6DFF">
        <w:rPr>
          <w:sz w:val="14"/>
        </w:rPr>
        <w:t xml:space="preserve"> such as the Port of Alaska, Port of Nome, and Port of Valdez, stands at a developmental crossroads. The changing conditions in the Arctic, leading to more accessible shipping routes, </w:t>
      </w:r>
      <w:r w:rsidRPr="001A6DFF">
        <w:rPr>
          <w:rStyle w:val="StyleUnderline"/>
        </w:rPr>
        <w:t>have sparked</w:t>
      </w:r>
      <w:r w:rsidRPr="001A6DFF">
        <w:rPr>
          <w:sz w:val="14"/>
        </w:rPr>
        <w:t xml:space="preserve"> </w:t>
      </w:r>
      <w:r w:rsidRPr="001A6DFF">
        <w:rPr>
          <w:rStyle w:val="StyleUnderline"/>
        </w:rPr>
        <w:t>heightened</w:t>
      </w:r>
      <w:r w:rsidRPr="001A6DFF">
        <w:rPr>
          <w:sz w:val="14"/>
        </w:rPr>
        <w:t xml:space="preserve"> </w:t>
      </w:r>
      <w:r w:rsidRPr="001A6DFF">
        <w:rPr>
          <w:rStyle w:val="Emphasis"/>
        </w:rPr>
        <w:t>interest</w:t>
      </w:r>
      <w:r w:rsidRPr="001A6DFF">
        <w:rPr>
          <w:sz w:val="14"/>
        </w:rPr>
        <w:t xml:space="preserve"> </w:t>
      </w:r>
      <w:r w:rsidRPr="001A6DFF">
        <w:rPr>
          <w:rStyle w:val="StyleUnderline"/>
        </w:rPr>
        <w:t>in</w:t>
      </w:r>
      <w:r w:rsidRPr="001A6DFF">
        <w:rPr>
          <w:sz w:val="14"/>
        </w:rPr>
        <w:t xml:space="preserve"> economic </w:t>
      </w:r>
      <w:r w:rsidRPr="001A6DFF">
        <w:rPr>
          <w:rStyle w:val="StyleUnderline"/>
        </w:rPr>
        <w:t>growth and</w:t>
      </w:r>
      <w:r w:rsidRPr="001A6DFF">
        <w:rPr>
          <w:sz w:val="14"/>
        </w:rPr>
        <w:t xml:space="preserve"> </w:t>
      </w:r>
      <w:r w:rsidRPr="001A6DFF">
        <w:rPr>
          <w:rStyle w:val="Emphasis"/>
        </w:rPr>
        <w:t>security</w:t>
      </w:r>
      <w:r w:rsidRPr="001A6DFF">
        <w:rPr>
          <w:sz w:val="14"/>
        </w:rPr>
        <w:t xml:space="preserve"> challenges. Scientists predict the Arctic will transition to ice-free summers by the 2030s, opening sea routes that offer shortened transit distances connecting Asia, Europe, and North America. Those shortened routes will unlock new opportunities and challenges across various industries, affecting sectors such as fisheries, tourism, research, resource extraction and military operations. Alaska recognizes these opportunities and is actively pursuing revitalization, particularly concerning ports and railways to shorten the supply chain. The </w:t>
      </w:r>
      <w:r w:rsidRPr="001A6DFF">
        <w:rPr>
          <w:rStyle w:val="StyleUnderline"/>
          <w:highlight w:val="cyan"/>
        </w:rPr>
        <w:t>Port of Alaska</w:t>
      </w:r>
      <w:r w:rsidRPr="001A6DFF">
        <w:rPr>
          <w:sz w:val="14"/>
        </w:rPr>
        <w:t xml:space="preserve">, acknowledged as a key commercial strategic seaport by the U.S. Department of Defense, </w:t>
      </w:r>
      <w:r w:rsidRPr="001A6DFF">
        <w:rPr>
          <w:rStyle w:val="StyleUnderline"/>
          <w:highlight w:val="cyan"/>
        </w:rPr>
        <w:t>facilitates</w:t>
      </w:r>
      <w:r w:rsidRPr="001A6DFF">
        <w:rPr>
          <w:rStyle w:val="StyleUnderline"/>
        </w:rPr>
        <w:t xml:space="preserve"> up to</w:t>
      </w:r>
      <w:r w:rsidRPr="001A6DFF">
        <w:rPr>
          <w:sz w:val="14"/>
        </w:rPr>
        <w:t xml:space="preserve"> </w:t>
      </w:r>
      <w:r w:rsidRPr="001A6DFF">
        <w:rPr>
          <w:rStyle w:val="Emphasis"/>
          <w:highlight w:val="cyan"/>
        </w:rPr>
        <w:t>90%</w:t>
      </w:r>
      <w:r w:rsidRPr="001A6DFF">
        <w:rPr>
          <w:sz w:val="14"/>
          <w:highlight w:val="cyan"/>
        </w:rPr>
        <w:t xml:space="preserve"> </w:t>
      </w:r>
      <w:r w:rsidRPr="001A6DFF">
        <w:rPr>
          <w:rStyle w:val="StyleUnderline"/>
          <w:highlight w:val="cyan"/>
        </w:rPr>
        <w:t>of</w:t>
      </w:r>
      <w:r w:rsidRPr="001A6DFF">
        <w:rPr>
          <w:sz w:val="14"/>
        </w:rPr>
        <w:t xml:space="preserve"> </w:t>
      </w:r>
      <w:r w:rsidRPr="001A6DFF">
        <w:rPr>
          <w:rStyle w:val="StyleUnderline"/>
        </w:rPr>
        <w:t>military</w:t>
      </w:r>
      <w:r w:rsidRPr="001A6DFF">
        <w:rPr>
          <w:sz w:val="14"/>
        </w:rPr>
        <w:t xml:space="preserve"> </w:t>
      </w:r>
      <w:r w:rsidRPr="001A6DFF">
        <w:rPr>
          <w:rStyle w:val="StyleUnderline"/>
          <w:highlight w:val="cyan"/>
        </w:rPr>
        <w:t>sustainment</w:t>
      </w:r>
      <w:r w:rsidRPr="001A6DFF">
        <w:rPr>
          <w:sz w:val="14"/>
        </w:rPr>
        <w:t xml:space="preserve"> </w:t>
      </w:r>
      <w:r w:rsidRPr="001A6DFF">
        <w:rPr>
          <w:rStyle w:val="StyleUnderline"/>
          <w:highlight w:val="cyan"/>
        </w:rPr>
        <w:t>and</w:t>
      </w:r>
      <w:r w:rsidRPr="001A6DFF">
        <w:rPr>
          <w:sz w:val="14"/>
        </w:rPr>
        <w:t xml:space="preserve"> </w:t>
      </w:r>
      <w:r w:rsidRPr="001A6DFF">
        <w:rPr>
          <w:rStyle w:val="Emphasis"/>
          <w:highlight w:val="cyan"/>
        </w:rPr>
        <w:t>100%</w:t>
      </w:r>
      <w:r w:rsidRPr="001A6DFF">
        <w:rPr>
          <w:sz w:val="14"/>
        </w:rPr>
        <w:t xml:space="preserve"> </w:t>
      </w:r>
      <w:r w:rsidRPr="001A6DFF">
        <w:rPr>
          <w:rStyle w:val="StyleUnderline"/>
        </w:rPr>
        <w:t>of</w:t>
      </w:r>
      <w:r w:rsidRPr="001A6DFF">
        <w:rPr>
          <w:sz w:val="14"/>
        </w:rPr>
        <w:t xml:space="preserve"> </w:t>
      </w:r>
      <w:r w:rsidRPr="001A6DFF">
        <w:rPr>
          <w:rStyle w:val="StyleUnderline"/>
        </w:rPr>
        <w:t xml:space="preserve">aviation </w:t>
      </w:r>
      <w:r w:rsidRPr="001A6DFF">
        <w:rPr>
          <w:rStyle w:val="StyleUnderline"/>
          <w:highlight w:val="cyan"/>
        </w:rPr>
        <w:t>gas</w:t>
      </w:r>
      <w:r w:rsidRPr="001A6DFF">
        <w:rPr>
          <w:sz w:val="14"/>
          <w:highlight w:val="cyan"/>
        </w:rPr>
        <w:t xml:space="preserve"> </w:t>
      </w:r>
      <w:r w:rsidRPr="001A6DFF">
        <w:rPr>
          <w:rStyle w:val="Emphasis"/>
          <w:highlight w:val="cyan"/>
        </w:rPr>
        <w:t>offload</w:t>
      </w:r>
      <w:r w:rsidRPr="001A6DFF">
        <w:rPr>
          <w:sz w:val="14"/>
        </w:rPr>
        <w:t xml:space="preserve"> for Joint Base Elmendorf and South-Central Alaska. </w:t>
      </w:r>
      <w:r w:rsidRPr="001A6DFF">
        <w:rPr>
          <w:rStyle w:val="StyleUnderline"/>
        </w:rPr>
        <w:t xml:space="preserve">To </w:t>
      </w:r>
      <w:r w:rsidRPr="001A6DFF">
        <w:rPr>
          <w:rStyle w:val="StyleUnderline"/>
          <w:highlight w:val="cyan"/>
        </w:rPr>
        <w:t>revitalize</w:t>
      </w:r>
      <w:r w:rsidRPr="001A6DFF">
        <w:rPr>
          <w:rStyle w:val="StyleUnderline"/>
        </w:rPr>
        <w:t xml:space="preserve"> this</w:t>
      </w:r>
      <w:r w:rsidRPr="001A6DFF">
        <w:rPr>
          <w:sz w:val="14"/>
        </w:rPr>
        <w:t xml:space="preserve"> </w:t>
      </w:r>
      <w:r w:rsidRPr="001A6DFF">
        <w:rPr>
          <w:rStyle w:val="Emphasis"/>
        </w:rPr>
        <w:t>critical hub</w:t>
      </w:r>
      <w:r w:rsidRPr="001A6DFF">
        <w:rPr>
          <w:sz w:val="14"/>
        </w:rPr>
        <w:t xml:space="preserve">, </w:t>
      </w:r>
      <w:r w:rsidRPr="001A6DFF">
        <w:rPr>
          <w:rStyle w:val="StyleUnderline"/>
        </w:rPr>
        <w:t>significant</w:t>
      </w:r>
      <w:r w:rsidRPr="001A6DFF">
        <w:rPr>
          <w:sz w:val="14"/>
        </w:rPr>
        <w:t xml:space="preserve"> </w:t>
      </w:r>
      <w:r w:rsidRPr="001A6DFF">
        <w:rPr>
          <w:rStyle w:val="StyleUnderline"/>
          <w:highlight w:val="cyan"/>
        </w:rPr>
        <w:t>efforts</w:t>
      </w:r>
      <w:r w:rsidRPr="001A6DFF">
        <w:rPr>
          <w:sz w:val="14"/>
          <w:highlight w:val="cyan"/>
        </w:rPr>
        <w:t xml:space="preserve"> </w:t>
      </w:r>
      <w:r w:rsidRPr="001A6DFF">
        <w:rPr>
          <w:rStyle w:val="StyleUnderline"/>
          <w:highlight w:val="cyan"/>
        </w:rPr>
        <w:t>are</w:t>
      </w:r>
      <w:r w:rsidRPr="001A6DFF">
        <w:rPr>
          <w:sz w:val="14"/>
          <w:highlight w:val="cyan"/>
        </w:rPr>
        <w:t xml:space="preserve"> </w:t>
      </w:r>
      <w:r w:rsidRPr="001A6DFF">
        <w:rPr>
          <w:rStyle w:val="Emphasis"/>
          <w:highlight w:val="cyan"/>
        </w:rPr>
        <w:t>underway</w:t>
      </w:r>
      <w:r w:rsidRPr="001A6DFF">
        <w:rPr>
          <w:sz w:val="14"/>
        </w:rPr>
        <w:t xml:space="preserve">, </w:t>
      </w:r>
      <w:r w:rsidRPr="001A6DFF">
        <w:rPr>
          <w:rStyle w:val="StyleUnderline"/>
        </w:rPr>
        <w:t>including</w:t>
      </w:r>
      <w:r w:rsidRPr="001A6DFF">
        <w:rPr>
          <w:sz w:val="14"/>
        </w:rPr>
        <w:t xml:space="preserve"> an allocation of </w:t>
      </w:r>
      <w:r w:rsidRPr="001A6DFF">
        <w:rPr>
          <w:rStyle w:val="StyleUnderline"/>
        </w:rPr>
        <w:t>$68.7</w:t>
      </w:r>
      <w:r w:rsidRPr="001A6DFF">
        <w:rPr>
          <w:sz w:val="14"/>
        </w:rPr>
        <w:t xml:space="preserve"> </w:t>
      </w:r>
      <w:r w:rsidRPr="001A6DFF">
        <w:rPr>
          <w:rStyle w:val="Emphasis"/>
        </w:rPr>
        <w:t>million</w:t>
      </w:r>
      <w:r w:rsidRPr="001A6DFF">
        <w:rPr>
          <w:sz w:val="14"/>
        </w:rPr>
        <w:t xml:space="preserve"> </w:t>
      </w:r>
      <w:r w:rsidRPr="001A6DFF">
        <w:rPr>
          <w:rStyle w:val="StyleUnderline"/>
        </w:rPr>
        <w:t>to reconfigure</w:t>
      </w:r>
      <w:r w:rsidRPr="001A6DFF">
        <w:rPr>
          <w:sz w:val="14"/>
        </w:rPr>
        <w:t xml:space="preserve"> </w:t>
      </w:r>
      <w:r w:rsidRPr="001A6DFF">
        <w:rPr>
          <w:rStyle w:val="Emphasis"/>
        </w:rPr>
        <w:t>shoreline</w:t>
      </w:r>
      <w:r w:rsidRPr="001A6DFF">
        <w:rPr>
          <w:sz w:val="14"/>
        </w:rPr>
        <w:t xml:space="preserve"> </w:t>
      </w:r>
      <w:r w:rsidRPr="001A6DFF">
        <w:rPr>
          <w:rStyle w:val="StyleUnderline"/>
        </w:rPr>
        <w:t>and</w:t>
      </w:r>
      <w:r w:rsidRPr="001A6DFF">
        <w:rPr>
          <w:sz w:val="14"/>
        </w:rPr>
        <w:t xml:space="preserve"> </w:t>
      </w:r>
      <w:r w:rsidRPr="001A6DFF">
        <w:rPr>
          <w:rStyle w:val="Emphasis"/>
        </w:rPr>
        <w:t>material</w:t>
      </w:r>
      <w:r w:rsidRPr="001A6DFF">
        <w:rPr>
          <w:sz w:val="14"/>
        </w:rPr>
        <w:t xml:space="preserve"> </w:t>
      </w:r>
      <w:r w:rsidRPr="001A6DFF">
        <w:rPr>
          <w:rStyle w:val="StyleUnderline"/>
        </w:rPr>
        <w:t>removal</w:t>
      </w:r>
      <w:r w:rsidRPr="001A6DFF">
        <w:rPr>
          <w:sz w:val="14"/>
        </w:rPr>
        <w:t xml:space="preserve"> </w:t>
      </w:r>
      <w:r w:rsidRPr="001A6DFF">
        <w:rPr>
          <w:rStyle w:val="StyleUnderline"/>
        </w:rPr>
        <w:t>through</w:t>
      </w:r>
      <w:r w:rsidRPr="001A6DFF">
        <w:rPr>
          <w:sz w:val="14"/>
        </w:rPr>
        <w:t xml:space="preserve"> the </w:t>
      </w:r>
      <w:r w:rsidRPr="001A6DFF">
        <w:rPr>
          <w:rStyle w:val="StyleUnderline"/>
        </w:rPr>
        <w:t>Infrastructure Investment</w:t>
      </w:r>
      <w:r w:rsidRPr="001A6DFF">
        <w:rPr>
          <w:sz w:val="14"/>
        </w:rPr>
        <w:t xml:space="preserve"> </w:t>
      </w:r>
      <w:r w:rsidRPr="001A6DFF">
        <w:rPr>
          <w:rStyle w:val="StyleUnderline"/>
        </w:rPr>
        <w:t>and</w:t>
      </w:r>
      <w:r w:rsidRPr="001A6DFF">
        <w:rPr>
          <w:sz w:val="14"/>
        </w:rPr>
        <w:t xml:space="preserve"> </w:t>
      </w:r>
      <w:r w:rsidRPr="001A6DFF">
        <w:rPr>
          <w:rStyle w:val="Emphasis"/>
        </w:rPr>
        <w:t>Jobs</w:t>
      </w:r>
      <w:r w:rsidRPr="001A6DFF">
        <w:rPr>
          <w:sz w:val="14"/>
        </w:rPr>
        <w:t xml:space="preserve"> </w:t>
      </w:r>
      <w:r w:rsidRPr="001A6DFF">
        <w:rPr>
          <w:rStyle w:val="StyleUnderline"/>
        </w:rPr>
        <w:t>Act</w:t>
      </w:r>
      <w:r w:rsidRPr="001A6DFF">
        <w:rPr>
          <w:sz w:val="14"/>
        </w:rPr>
        <w:t xml:space="preserve">. A </w:t>
      </w:r>
      <w:r w:rsidRPr="001A6DFF">
        <w:rPr>
          <w:rStyle w:val="StyleUnderline"/>
        </w:rPr>
        <w:t>proposed</w:t>
      </w:r>
      <w:r w:rsidRPr="001A6DFF">
        <w:rPr>
          <w:sz w:val="14"/>
        </w:rPr>
        <w:t xml:space="preserve"> </w:t>
      </w:r>
      <w:r w:rsidRPr="001A6DFF">
        <w:rPr>
          <w:rStyle w:val="StyleUnderline"/>
        </w:rPr>
        <w:t>comprehensive</w:t>
      </w:r>
      <w:r w:rsidRPr="001A6DFF">
        <w:rPr>
          <w:sz w:val="14"/>
        </w:rPr>
        <w:t xml:space="preserve"> </w:t>
      </w:r>
      <w:r w:rsidRPr="001A6DFF">
        <w:rPr>
          <w:rStyle w:val="Emphasis"/>
        </w:rPr>
        <w:t>modernization</w:t>
      </w:r>
      <w:r w:rsidRPr="001A6DFF">
        <w:rPr>
          <w:sz w:val="14"/>
        </w:rPr>
        <w:t xml:space="preserve"> </w:t>
      </w:r>
      <w:r w:rsidRPr="001A6DFF">
        <w:rPr>
          <w:rStyle w:val="StyleUnderline"/>
        </w:rPr>
        <w:t>project</w:t>
      </w:r>
      <w:r w:rsidRPr="001A6DFF">
        <w:rPr>
          <w:sz w:val="14"/>
        </w:rPr>
        <w:t xml:space="preserve">, </w:t>
      </w:r>
      <w:r w:rsidRPr="001A6DFF">
        <w:rPr>
          <w:rStyle w:val="StyleUnderline"/>
        </w:rPr>
        <w:t>estimated</w:t>
      </w:r>
      <w:r w:rsidRPr="001A6DFF">
        <w:rPr>
          <w:sz w:val="14"/>
        </w:rPr>
        <w:t xml:space="preserve"> at $</w:t>
      </w:r>
      <w:r w:rsidRPr="001A6DFF">
        <w:rPr>
          <w:rStyle w:val="Emphasis"/>
        </w:rPr>
        <w:t>1.6 billion</w:t>
      </w:r>
      <w:r w:rsidRPr="001A6DFF">
        <w:rPr>
          <w:sz w:val="14"/>
        </w:rPr>
        <w:t xml:space="preserve">, reflects the strategic significance of the port and promises to establish a resilient and efficient maritime gateway that will endure for at least a half century. In addition, the Army Corps of Engineers has plans to modernize the Port of Nome. Over the past decade, </w:t>
      </w:r>
      <w:r w:rsidRPr="001A6DFF">
        <w:rPr>
          <w:rStyle w:val="Emphasis"/>
          <w:highlight w:val="cyan"/>
        </w:rPr>
        <w:t>sea lane</w:t>
      </w:r>
      <w:r w:rsidRPr="001A6DFF">
        <w:rPr>
          <w:sz w:val="14"/>
          <w:highlight w:val="cyan"/>
        </w:rPr>
        <w:t xml:space="preserve"> </w:t>
      </w:r>
      <w:r w:rsidRPr="001A6DFF">
        <w:rPr>
          <w:rStyle w:val="StyleUnderline"/>
          <w:highlight w:val="cyan"/>
        </w:rPr>
        <w:t>traffic</w:t>
      </w:r>
      <w:r w:rsidRPr="001A6DFF">
        <w:rPr>
          <w:sz w:val="14"/>
          <w:highlight w:val="cyan"/>
        </w:rPr>
        <w:t xml:space="preserve"> </w:t>
      </w:r>
      <w:r w:rsidRPr="001A6DFF">
        <w:rPr>
          <w:rStyle w:val="StyleUnderline"/>
          <w:highlight w:val="cyan"/>
        </w:rPr>
        <w:t>in</w:t>
      </w:r>
      <w:r w:rsidRPr="001A6DFF">
        <w:rPr>
          <w:rStyle w:val="StyleUnderline"/>
        </w:rPr>
        <w:t xml:space="preserve"> the</w:t>
      </w:r>
      <w:r w:rsidRPr="001A6DFF">
        <w:rPr>
          <w:sz w:val="14"/>
        </w:rPr>
        <w:t xml:space="preserve"> </w:t>
      </w:r>
      <w:r w:rsidRPr="001A6DFF">
        <w:rPr>
          <w:rStyle w:val="Emphasis"/>
          <w:highlight w:val="cyan"/>
        </w:rPr>
        <w:t>Bering</w:t>
      </w:r>
      <w:r w:rsidRPr="001A6DFF">
        <w:rPr>
          <w:rStyle w:val="Emphasis"/>
        </w:rPr>
        <w:t xml:space="preserve"> Strait</w:t>
      </w:r>
      <w:r w:rsidRPr="001A6DFF">
        <w:rPr>
          <w:sz w:val="14"/>
        </w:rPr>
        <w:t xml:space="preserve"> has </w:t>
      </w:r>
      <w:r w:rsidRPr="001A6DFF">
        <w:rPr>
          <w:rStyle w:val="StyleUnderline"/>
          <w:highlight w:val="cyan"/>
        </w:rPr>
        <w:t>experienced</w:t>
      </w:r>
      <w:r w:rsidRPr="001A6DFF">
        <w:rPr>
          <w:rStyle w:val="StyleUnderline"/>
        </w:rPr>
        <w:t xml:space="preserve"> a staggering</w:t>
      </w:r>
      <w:r w:rsidRPr="001A6DFF">
        <w:rPr>
          <w:sz w:val="14"/>
        </w:rPr>
        <w:t xml:space="preserve"> </w:t>
      </w:r>
      <w:r w:rsidRPr="001A6DFF">
        <w:rPr>
          <w:rStyle w:val="Emphasis"/>
          <w:highlight w:val="cyan"/>
        </w:rPr>
        <w:t>200%</w:t>
      </w:r>
      <w:r w:rsidRPr="001A6DFF">
        <w:rPr>
          <w:sz w:val="14"/>
          <w:highlight w:val="cyan"/>
        </w:rPr>
        <w:t xml:space="preserve"> </w:t>
      </w:r>
      <w:r w:rsidRPr="001A6DFF">
        <w:rPr>
          <w:rStyle w:val="StyleUnderline"/>
          <w:highlight w:val="cyan"/>
        </w:rPr>
        <w:t>increase</w:t>
      </w:r>
      <w:r w:rsidRPr="001A6DFF">
        <w:rPr>
          <w:sz w:val="14"/>
        </w:rPr>
        <w:t xml:space="preserve">. The proposed enhancements signal a promising trajectory for increased operational capabilities and economic opportunities. With construction set to begin in 2024 </w:t>
      </w:r>
      <w:r w:rsidRPr="001A6DFF">
        <w:rPr>
          <w:rStyle w:val="StyleUnderline"/>
        </w:rPr>
        <w:t>at an estimated cost of</w:t>
      </w:r>
      <w:r w:rsidRPr="001A6DFF">
        <w:rPr>
          <w:sz w:val="14"/>
        </w:rPr>
        <w:t xml:space="preserve"> </w:t>
      </w:r>
      <w:r w:rsidRPr="001A6DFF">
        <w:rPr>
          <w:rStyle w:val="Emphasis"/>
        </w:rPr>
        <w:t>$490 million</w:t>
      </w:r>
      <w:r w:rsidRPr="001A6DFF">
        <w:rPr>
          <w:sz w:val="14"/>
        </w:rPr>
        <w:t xml:space="preserve">, these </w:t>
      </w:r>
      <w:r w:rsidRPr="001A6DFF">
        <w:rPr>
          <w:rStyle w:val="StyleUnderline"/>
        </w:rPr>
        <w:t>modifications</w:t>
      </w:r>
      <w:r w:rsidRPr="001A6DFF">
        <w:rPr>
          <w:sz w:val="14"/>
        </w:rPr>
        <w:t xml:space="preserve"> will </w:t>
      </w:r>
      <w:r w:rsidRPr="001A6DFF">
        <w:rPr>
          <w:rStyle w:val="StyleUnderline"/>
        </w:rPr>
        <w:t>serve as</w:t>
      </w:r>
      <w:r w:rsidRPr="001A6DFF">
        <w:rPr>
          <w:sz w:val="14"/>
        </w:rPr>
        <w:t xml:space="preserve"> </w:t>
      </w:r>
      <w:r w:rsidRPr="001A6DFF">
        <w:rPr>
          <w:rStyle w:val="StyleUnderline"/>
        </w:rPr>
        <w:t>a</w:t>
      </w:r>
      <w:r w:rsidRPr="001A6DFF">
        <w:rPr>
          <w:sz w:val="14"/>
        </w:rPr>
        <w:t xml:space="preserve"> </w:t>
      </w:r>
      <w:r w:rsidRPr="001A6DFF">
        <w:rPr>
          <w:rStyle w:val="Emphasis"/>
        </w:rPr>
        <w:lastRenderedPageBreak/>
        <w:t>transformative</w:t>
      </w:r>
      <w:r w:rsidRPr="001A6DFF">
        <w:rPr>
          <w:sz w:val="14"/>
        </w:rPr>
        <w:t xml:space="preserve"> </w:t>
      </w:r>
      <w:r w:rsidRPr="001A6DFF">
        <w:rPr>
          <w:rStyle w:val="StyleUnderline"/>
        </w:rPr>
        <w:t>effort</w:t>
      </w:r>
      <w:r w:rsidRPr="001A6DFF">
        <w:rPr>
          <w:sz w:val="14"/>
        </w:rPr>
        <w:t xml:space="preserve"> </w:t>
      </w:r>
      <w:r w:rsidRPr="001A6DFF">
        <w:rPr>
          <w:rStyle w:val="StyleUnderline"/>
        </w:rPr>
        <w:t>to bolster</w:t>
      </w:r>
      <w:r w:rsidRPr="001A6DFF">
        <w:rPr>
          <w:sz w:val="14"/>
        </w:rPr>
        <w:t xml:space="preserve"> </w:t>
      </w:r>
      <w:r w:rsidRPr="001A6DFF">
        <w:rPr>
          <w:rStyle w:val="Emphasis"/>
        </w:rPr>
        <w:t>maritime missions</w:t>
      </w:r>
      <w:r w:rsidRPr="001A6DFF">
        <w:rPr>
          <w:sz w:val="14"/>
        </w:rPr>
        <w:t xml:space="preserve"> </w:t>
      </w:r>
      <w:r w:rsidRPr="001A6DFF">
        <w:rPr>
          <w:rStyle w:val="StyleUnderline"/>
        </w:rPr>
        <w:t xml:space="preserve">such as </w:t>
      </w:r>
      <w:r w:rsidRPr="001A6DFF">
        <w:rPr>
          <w:rStyle w:val="Emphasis"/>
        </w:rPr>
        <w:t>cargo</w:t>
      </w:r>
      <w:r w:rsidRPr="001A6DFF">
        <w:rPr>
          <w:sz w:val="14"/>
        </w:rPr>
        <w:t xml:space="preserve"> </w:t>
      </w:r>
      <w:r w:rsidRPr="001A6DFF">
        <w:rPr>
          <w:rStyle w:val="StyleUnderline"/>
        </w:rPr>
        <w:t>transportation</w:t>
      </w:r>
      <w:r w:rsidRPr="001A6DFF">
        <w:rPr>
          <w:sz w:val="14"/>
        </w:rPr>
        <w:t xml:space="preserve">, </w:t>
      </w:r>
      <w:r w:rsidRPr="001A6DFF">
        <w:rPr>
          <w:rStyle w:val="Emphasis"/>
        </w:rPr>
        <w:t>search</w:t>
      </w:r>
      <w:r w:rsidRPr="001A6DFF">
        <w:rPr>
          <w:sz w:val="14"/>
        </w:rPr>
        <w:t xml:space="preserve"> </w:t>
      </w:r>
      <w:r w:rsidRPr="001A6DFF">
        <w:rPr>
          <w:rStyle w:val="StyleUnderline"/>
        </w:rPr>
        <w:t>and</w:t>
      </w:r>
      <w:r w:rsidRPr="001A6DFF">
        <w:rPr>
          <w:sz w:val="14"/>
        </w:rPr>
        <w:t xml:space="preserve"> </w:t>
      </w:r>
      <w:r w:rsidRPr="001A6DFF">
        <w:rPr>
          <w:rStyle w:val="Emphasis"/>
        </w:rPr>
        <w:t>rescue</w:t>
      </w:r>
      <w:r w:rsidRPr="001A6DFF">
        <w:rPr>
          <w:sz w:val="14"/>
        </w:rPr>
        <w:t xml:space="preserve"> </w:t>
      </w:r>
      <w:r w:rsidRPr="001A6DFF">
        <w:rPr>
          <w:rStyle w:val="StyleUnderline"/>
        </w:rPr>
        <w:t>operations</w:t>
      </w:r>
      <w:r w:rsidRPr="001A6DFF">
        <w:rPr>
          <w:sz w:val="14"/>
        </w:rPr>
        <w:t xml:space="preserve">, </w:t>
      </w:r>
      <w:r w:rsidRPr="001A6DFF">
        <w:rPr>
          <w:rStyle w:val="Emphasis"/>
        </w:rPr>
        <w:t>military</w:t>
      </w:r>
      <w:r w:rsidRPr="001A6DFF">
        <w:rPr>
          <w:sz w:val="14"/>
        </w:rPr>
        <w:t xml:space="preserve"> </w:t>
      </w:r>
      <w:r w:rsidRPr="001A6DFF">
        <w:rPr>
          <w:rStyle w:val="StyleUnderline"/>
        </w:rPr>
        <w:t>presence</w:t>
      </w:r>
      <w:r w:rsidRPr="001A6DFF">
        <w:rPr>
          <w:sz w:val="14"/>
        </w:rPr>
        <w:t xml:space="preserve"> </w:t>
      </w:r>
      <w:r w:rsidRPr="001A6DFF">
        <w:rPr>
          <w:rStyle w:val="StyleUnderline"/>
        </w:rPr>
        <w:t>and</w:t>
      </w:r>
      <w:r w:rsidRPr="001A6DFF">
        <w:rPr>
          <w:sz w:val="14"/>
        </w:rPr>
        <w:t xml:space="preserve"> </w:t>
      </w:r>
      <w:r w:rsidRPr="001A6DFF">
        <w:rPr>
          <w:rStyle w:val="Emphasis"/>
        </w:rPr>
        <w:t>enforcement</w:t>
      </w:r>
      <w:r w:rsidRPr="001A6DFF">
        <w:rPr>
          <w:sz w:val="14"/>
        </w:rPr>
        <w:t xml:space="preserve">, </w:t>
      </w:r>
      <w:r w:rsidRPr="001A6DFF">
        <w:rPr>
          <w:rStyle w:val="StyleUnderline"/>
        </w:rPr>
        <w:t>and emergency response</w:t>
      </w:r>
      <w:r w:rsidRPr="001A6DFF">
        <w:rPr>
          <w:sz w:val="14"/>
        </w:rPr>
        <w:t xml:space="preserve"> measures — all vital components of homeland defense. This development is timely, coinciding with preparation by the U.S. to extend its claim over an additional 987,700 square kilometers of the Arctic Ocean and Bering Sea. This expansion is based on extensive continental shelf mapping conducted by the National Oceanic Atmospheric Administration and other relevant agencies. Nestled along the southern coast of Alaska, the Port of Valdez emerges as a thriving and strategically important hub with untapped potential. With its unique distinction as Alaska’s only ice-free port, Valdez plays an indispensable role in military operations by offering crucial access to both the Gulf of Alaska and the North Pacific Ocean. </w:t>
      </w:r>
      <w:r w:rsidRPr="001A6DFF">
        <w:rPr>
          <w:rStyle w:val="StyleUnderline"/>
        </w:rPr>
        <w:t>Beyond</w:t>
      </w:r>
      <w:r w:rsidRPr="001A6DFF">
        <w:rPr>
          <w:sz w:val="14"/>
        </w:rPr>
        <w:t xml:space="preserve"> its invaluable </w:t>
      </w:r>
      <w:r w:rsidRPr="001A6DFF">
        <w:rPr>
          <w:rStyle w:val="StyleUnderline"/>
        </w:rPr>
        <w:t>military</w:t>
      </w:r>
      <w:r w:rsidRPr="001A6DFF">
        <w:rPr>
          <w:sz w:val="14"/>
        </w:rPr>
        <w:t xml:space="preserve"> </w:t>
      </w:r>
      <w:r w:rsidRPr="001A6DFF">
        <w:rPr>
          <w:rStyle w:val="Emphasis"/>
        </w:rPr>
        <w:t>significance</w:t>
      </w:r>
      <w:r w:rsidRPr="001A6DFF">
        <w:rPr>
          <w:sz w:val="14"/>
        </w:rPr>
        <w:t xml:space="preserve">, this bustling </w:t>
      </w:r>
      <w:r w:rsidRPr="001A6DFF">
        <w:rPr>
          <w:rStyle w:val="StyleUnderline"/>
        </w:rPr>
        <w:t xml:space="preserve">port </w:t>
      </w:r>
      <w:r w:rsidRPr="001A6DFF">
        <w:rPr>
          <w:rStyle w:val="StyleUnderline"/>
          <w:highlight w:val="cyan"/>
        </w:rPr>
        <w:t>also</w:t>
      </w:r>
      <w:r w:rsidRPr="001A6DFF">
        <w:rPr>
          <w:rStyle w:val="StyleUnderline"/>
        </w:rPr>
        <w:t xml:space="preserve"> serves as a</w:t>
      </w:r>
      <w:r w:rsidRPr="001A6DFF">
        <w:rPr>
          <w:sz w:val="14"/>
        </w:rPr>
        <w:t xml:space="preserve"> </w:t>
      </w:r>
      <w:r w:rsidRPr="001A6DFF">
        <w:rPr>
          <w:rStyle w:val="Emphasis"/>
          <w:highlight w:val="cyan"/>
        </w:rPr>
        <w:t>critical</w:t>
      </w:r>
      <w:r w:rsidRPr="001A6DFF">
        <w:rPr>
          <w:rStyle w:val="Emphasis"/>
        </w:rPr>
        <w:t xml:space="preserve"> lifeline</w:t>
      </w:r>
      <w:r w:rsidRPr="001A6DFF">
        <w:rPr>
          <w:sz w:val="14"/>
        </w:rPr>
        <w:t xml:space="preserve"> </w:t>
      </w:r>
      <w:r w:rsidRPr="001A6DFF">
        <w:rPr>
          <w:rStyle w:val="StyleUnderline"/>
          <w:highlight w:val="cyan"/>
        </w:rPr>
        <w:t>for</w:t>
      </w:r>
      <w:r w:rsidRPr="001A6DFF">
        <w:rPr>
          <w:rStyle w:val="StyleUnderline"/>
        </w:rPr>
        <w:t xml:space="preserve"> transporting</w:t>
      </w:r>
      <w:r w:rsidRPr="001A6DFF">
        <w:rPr>
          <w:sz w:val="14"/>
        </w:rPr>
        <w:t xml:space="preserve"> </w:t>
      </w:r>
      <w:r w:rsidRPr="001A6DFF">
        <w:rPr>
          <w:rStyle w:val="Emphasis"/>
          <w:highlight w:val="cyan"/>
        </w:rPr>
        <w:t>energy</w:t>
      </w:r>
      <w:r w:rsidRPr="001A6DFF">
        <w:rPr>
          <w:sz w:val="14"/>
          <w:highlight w:val="cyan"/>
        </w:rPr>
        <w:t xml:space="preserve"> </w:t>
      </w:r>
      <w:r w:rsidRPr="001A6DFF">
        <w:rPr>
          <w:rStyle w:val="StyleUnderline"/>
          <w:highlight w:val="cyan"/>
        </w:rPr>
        <w:t>resources</w:t>
      </w:r>
      <w:r w:rsidRPr="001A6DFF">
        <w:rPr>
          <w:sz w:val="14"/>
          <w:highlight w:val="cyan"/>
        </w:rPr>
        <w:t xml:space="preserve">, </w:t>
      </w:r>
      <w:r w:rsidRPr="001A6DFF">
        <w:rPr>
          <w:rStyle w:val="StyleUnderline"/>
        </w:rPr>
        <w:t>such as</w:t>
      </w:r>
      <w:r w:rsidRPr="001A6DFF">
        <w:rPr>
          <w:sz w:val="14"/>
        </w:rPr>
        <w:t xml:space="preserve"> </w:t>
      </w:r>
      <w:r w:rsidRPr="001A6DFF">
        <w:rPr>
          <w:rStyle w:val="Emphasis"/>
        </w:rPr>
        <w:t>95%</w:t>
      </w:r>
      <w:r w:rsidRPr="001A6DFF">
        <w:rPr>
          <w:sz w:val="14"/>
        </w:rPr>
        <w:t xml:space="preserve"> </w:t>
      </w:r>
      <w:r w:rsidRPr="001A6DFF">
        <w:rPr>
          <w:rStyle w:val="StyleUnderline"/>
        </w:rPr>
        <w:t>of Alaska’s crude oil</w:t>
      </w:r>
      <w:r w:rsidRPr="001A6DFF">
        <w:rPr>
          <w:sz w:val="14"/>
        </w:rPr>
        <w:t xml:space="preserve"> </w:t>
      </w:r>
      <w:r w:rsidRPr="001A6DFF">
        <w:rPr>
          <w:rStyle w:val="StyleUnderline"/>
        </w:rPr>
        <w:t>production</w:t>
      </w:r>
      <w:r w:rsidRPr="001A6DFF">
        <w:rPr>
          <w:sz w:val="14"/>
        </w:rPr>
        <w:t xml:space="preserve">. The Port of Valdez is </w:t>
      </w:r>
      <w:r w:rsidRPr="001A6DFF">
        <w:rPr>
          <w:rStyle w:val="StyleUnderline"/>
          <w:highlight w:val="cyan"/>
        </w:rPr>
        <w:t>critical</w:t>
      </w:r>
      <w:r w:rsidRPr="001A6DFF">
        <w:rPr>
          <w:rStyle w:val="StyleUnderline"/>
        </w:rPr>
        <w:t xml:space="preserve"> </w:t>
      </w:r>
      <w:r w:rsidRPr="001A6DFF">
        <w:rPr>
          <w:rStyle w:val="StyleUnderline"/>
          <w:highlight w:val="cyan"/>
        </w:rPr>
        <w:t>for</w:t>
      </w:r>
      <w:r w:rsidRPr="001A6DFF">
        <w:rPr>
          <w:rStyle w:val="StyleUnderline"/>
        </w:rPr>
        <w:t xml:space="preserve"> both</w:t>
      </w:r>
      <w:r w:rsidRPr="001A6DFF">
        <w:rPr>
          <w:sz w:val="14"/>
        </w:rPr>
        <w:t xml:space="preserve"> </w:t>
      </w:r>
      <w:r w:rsidRPr="001A6DFF">
        <w:rPr>
          <w:rStyle w:val="Emphasis"/>
        </w:rPr>
        <w:t>military</w:t>
      </w:r>
      <w:r w:rsidRPr="001A6DFF">
        <w:rPr>
          <w:sz w:val="14"/>
        </w:rPr>
        <w:t xml:space="preserve"> </w:t>
      </w:r>
      <w:r w:rsidRPr="001A6DFF">
        <w:rPr>
          <w:rStyle w:val="StyleUnderline"/>
          <w:highlight w:val="cyan"/>
        </w:rPr>
        <w:t>logistics</w:t>
      </w:r>
      <w:r w:rsidRPr="001A6DFF">
        <w:rPr>
          <w:sz w:val="14"/>
        </w:rPr>
        <w:t xml:space="preserve"> </w:t>
      </w:r>
      <w:r w:rsidRPr="001A6DFF">
        <w:rPr>
          <w:rStyle w:val="StyleUnderline"/>
        </w:rPr>
        <w:t>and</w:t>
      </w:r>
      <w:r w:rsidRPr="001A6DFF">
        <w:rPr>
          <w:sz w:val="14"/>
        </w:rPr>
        <w:t xml:space="preserve"> </w:t>
      </w:r>
      <w:r w:rsidRPr="001A6DFF">
        <w:rPr>
          <w:rStyle w:val="Emphasis"/>
        </w:rPr>
        <w:t>economic</w:t>
      </w:r>
      <w:r w:rsidRPr="001A6DFF">
        <w:rPr>
          <w:sz w:val="14"/>
        </w:rPr>
        <w:t xml:space="preserve"> </w:t>
      </w:r>
      <w:r w:rsidRPr="001A6DFF">
        <w:rPr>
          <w:rStyle w:val="StyleUnderline"/>
        </w:rPr>
        <w:t>stability</w:t>
      </w:r>
      <w:r w:rsidRPr="001A6DFF">
        <w:rPr>
          <w:sz w:val="14"/>
        </w:rPr>
        <w:t xml:space="preserve">. Its ongoing efforts toward maintenance and strategic modernization will ensure that it continues to fulfill its vital role </w:t>
      </w:r>
      <w:r w:rsidRPr="001A6DFF">
        <w:rPr>
          <w:rStyle w:val="StyleUnderline"/>
        </w:rPr>
        <w:t>as a gateway for</w:t>
      </w:r>
      <w:r w:rsidRPr="001A6DFF">
        <w:rPr>
          <w:sz w:val="14"/>
        </w:rPr>
        <w:t xml:space="preserve"> </w:t>
      </w:r>
      <w:r w:rsidRPr="001A6DFF">
        <w:rPr>
          <w:rStyle w:val="Emphasis"/>
        </w:rPr>
        <w:t>military</w:t>
      </w:r>
      <w:r w:rsidRPr="001A6DFF">
        <w:rPr>
          <w:sz w:val="14"/>
        </w:rPr>
        <w:t xml:space="preserve"> </w:t>
      </w:r>
      <w:r w:rsidRPr="001A6DFF">
        <w:rPr>
          <w:rStyle w:val="StyleUnderline"/>
        </w:rPr>
        <w:t>personnel</w:t>
      </w:r>
      <w:r w:rsidRPr="001A6DFF">
        <w:rPr>
          <w:sz w:val="14"/>
        </w:rPr>
        <w:t xml:space="preserve">, equipment, </w:t>
      </w:r>
      <w:r w:rsidRPr="001A6DFF">
        <w:rPr>
          <w:rStyle w:val="StyleUnderline"/>
        </w:rPr>
        <w:t>and supplies</w:t>
      </w:r>
      <w:r w:rsidRPr="001A6DFF">
        <w:rPr>
          <w:sz w:val="14"/>
        </w:rPr>
        <w:t xml:space="preserve">. Moreover, a direct connection from the contiguous U.S. to the Alaskan railway system could significantly enhances the Port of Valdez’s capabilities. In this regard, the </w:t>
      </w:r>
      <w:r w:rsidRPr="001A6DFF">
        <w:rPr>
          <w:rStyle w:val="StyleUnderline"/>
        </w:rPr>
        <w:t>proposed</w:t>
      </w:r>
      <w:r w:rsidRPr="001A6DFF">
        <w:rPr>
          <w:sz w:val="14"/>
        </w:rPr>
        <w:t xml:space="preserve"> </w:t>
      </w:r>
      <w:r w:rsidRPr="001A6DFF">
        <w:rPr>
          <w:rStyle w:val="Emphasis"/>
        </w:rPr>
        <w:t>$22 billion</w:t>
      </w:r>
      <w:r w:rsidRPr="001A6DFF">
        <w:rPr>
          <w:sz w:val="14"/>
        </w:rPr>
        <w:t xml:space="preserve"> Alberta to Alaska (</w:t>
      </w:r>
      <w:r w:rsidRPr="001A6DFF">
        <w:rPr>
          <w:rStyle w:val="StyleUnderline"/>
        </w:rPr>
        <w:t>A2A</w:t>
      </w:r>
      <w:r w:rsidRPr="001A6DFF">
        <w:rPr>
          <w:sz w:val="14"/>
        </w:rPr>
        <w:t xml:space="preserve">) </w:t>
      </w:r>
      <w:r w:rsidRPr="001A6DFF">
        <w:rPr>
          <w:rStyle w:val="StyleUnderline"/>
          <w:highlight w:val="cyan"/>
        </w:rPr>
        <w:t>railway</w:t>
      </w:r>
      <w:r w:rsidRPr="001A6DFF">
        <w:rPr>
          <w:sz w:val="14"/>
        </w:rPr>
        <w:t xml:space="preserve"> </w:t>
      </w:r>
      <w:r w:rsidRPr="001A6DFF">
        <w:rPr>
          <w:rStyle w:val="StyleUnderline"/>
        </w:rPr>
        <w:t>holds</w:t>
      </w:r>
      <w:r w:rsidRPr="001A6DFF">
        <w:rPr>
          <w:sz w:val="14"/>
        </w:rPr>
        <w:t xml:space="preserve"> </w:t>
      </w:r>
      <w:r w:rsidRPr="001A6DFF">
        <w:rPr>
          <w:rStyle w:val="Emphasis"/>
        </w:rPr>
        <w:t>immense potential</w:t>
      </w:r>
      <w:r w:rsidRPr="001A6DFF">
        <w:rPr>
          <w:sz w:val="14"/>
        </w:rPr>
        <w:t xml:space="preserve"> </w:t>
      </w:r>
      <w:r w:rsidRPr="001A6DFF">
        <w:rPr>
          <w:rStyle w:val="StyleUnderline"/>
        </w:rPr>
        <w:t>for</w:t>
      </w:r>
      <w:r w:rsidRPr="001A6DFF">
        <w:rPr>
          <w:sz w:val="14"/>
        </w:rPr>
        <w:t xml:space="preserve"> </w:t>
      </w:r>
      <w:r w:rsidRPr="001A6DFF">
        <w:rPr>
          <w:rStyle w:val="StyleUnderline"/>
          <w:highlight w:val="cyan"/>
        </w:rPr>
        <w:t>connecting</w:t>
      </w:r>
      <w:r w:rsidRPr="001A6DFF">
        <w:rPr>
          <w:sz w:val="14"/>
        </w:rPr>
        <w:t xml:space="preserve"> North American transportation </w:t>
      </w:r>
      <w:r w:rsidRPr="001A6DFF">
        <w:rPr>
          <w:rStyle w:val="StyleUnderline"/>
          <w:highlight w:val="cyan"/>
        </w:rPr>
        <w:t>networks</w:t>
      </w:r>
      <w:r w:rsidRPr="001A6DFF">
        <w:rPr>
          <w:rStyle w:val="StyleUnderline"/>
        </w:rPr>
        <w:t xml:space="preserve"> </w:t>
      </w:r>
      <w:r w:rsidRPr="001A6DFF">
        <w:rPr>
          <w:rStyle w:val="StyleUnderline"/>
          <w:highlight w:val="cyan"/>
        </w:rPr>
        <w:t>with</w:t>
      </w:r>
      <w:r w:rsidRPr="001A6DFF">
        <w:rPr>
          <w:sz w:val="14"/>
          <w:highlight w:val="cyan"/>
        </w:rPr>
        <w:t xml:space="preserve"> </w:t>
      </w:r>
      <w:r w:rsidRPr="001A6DFF">
        <w:rPr>
          <w:rStyle w:val="Emphasis"/>
          <w:highlight w:val="cyan"/>
        </w:rPr>
        <w:t>global</w:t>
      </w:r>
      <w:r w:rsidRPr="001A6DFF">
        <w:rPr>
          <w:rStyle w:val="Emphasis"/>
        </w:rPr>
        <w:t xml:space="preserve"> markets</w:t>
      </w:r>
      <w:r w:rsidRPr="001A6DFF">
        <w:rPr>
          <w:sz w:val="14"/>
        </w:rPr>
        <w:t xml:space="preserve">. This ambitious project addresses logistical challenges while </w:t>
      </w:r>
      <w:r w:rsidRPr="001A6DFF">
        <w:rPr>
          <w:rStyle w:val="StyleUnderline"/>
          <w:highlight w:val="cyan"/>
        </w:rPr>
        <w:t>offering</w:t>
      </w:r>
      <w:r w:rsidRPr="001A6DFF">
        <w:rPr>
          <w:sz w:val="14"/>
        </w:rPr>
        <w:t xml:space="preserve"> an </w:t>
      </w:r>
      <w:r w:rsidRPr="001A6DFF">
        <w:rPr>
          <w:rStyle w:val="StyleUnderline"/>
        </w:rPr>
        <w:t>opportunity for</w:t>
      </w:r>
      <w:r w:rsidRPr="001A6DFF">
        <w:rPr>
          <w:sz w:val="14"/>
        </w:rPr>
        <w:t xml:space="preserve"> economic </w:t>
      </w:r>
      <w:r w:rsidRPr="001A6DFF">
        <w:rPr>
          <w:rStyle w:val="Emphasis"/>
          <w:highlight w:val="cyan"/>
        </w:rPr>
        <w:t>growth</w:t>
      </w:r>
      <w:r w:rsidRPr="001A6DFF">
        <w:rPr>
          <w:sz w:val="14"/>
          <w:highlight w:val="cyan"/>
        </w:rPr>
        <w:t xml:space="preserve">, </w:t>
      </w:r>
      <w:r w:rsidRPr="001A6DFF">
        <w:rPr>
          <w:rStyle w:val="Emphasis"/>
          <w:highlight w:val="cyan"/>
        </w:rPr>
        <w:t>job</w:t>
      </w:r>
      <w:r w:rsidRPr="001A6DFF">
        <w:rPr>
          <w:sz w:val="14"/>
          <w:highlight w:val="cyan"/>
        </w:rPr>
        <w:t xml:space="preserve"> </w:t>
      </w:r>
      <w:r w:rsidRPr="001A6DFF">
        <w:rPr>
          <w:rStyle w:val="StyleUnderline"/>
          <w:highlight w:val="cyan"/>
        </w:rPr>
        <w:t>creation</w:t>
      </w:r>
      <w:r w:rsidRPr="001A6DFF">
        <w:rPr>
          <w:sz w:val="14"/>
          <w:highlight w:val="cyan"/>
        </w:rPr>
        <w:t xml:space="preserve"> </w:t>
      </w:r>
      <w:r w:rsidRPr="001A6DFF">
        <w:rPr>
          <w:rStyle w:val="StyleUnderline"/>
          <w:highlight w:val="cyan"/>
        </w:rPr>
        <w:t>and</w:t>
      </w:r>
      <w:r w:rsidRPr="001A6DFF">
        <w:rPr>
          <w:sz w:val="14"/>
        </w:rPr>
        <w:t xml:space="preserve"> </w:t>
      </w:r>
      <w:r w:rsidRPr="001A6DFF">
        <w:rPr>
          <w:rStyle w:val="StyleUnderline"/>
        </w:rPr>
        <w:t>environmental</w:t>
      </w:r>
      <w:r w:rsidRPr="001A6DFF">
        <w:rPr>
          <w:sz w:val="14"/>
        </w:rPr>
        <w:t xml:space="preserve"> </w:t>
      </w:r>
      <w:r w:rsidRPr="001A6DFF">
        <w:rPr>
          <w:rStyle w:val="Emphasis"/>
        </w:rPr>
        <w:t>sustainability</w:t>
      </w:r>
      <w:r w:rsidRPr="001A6DFF">
        <w:rPr>
          <w:sz w:val="14"/>
        </w:rPr>
        <w:t xml:space="preserve">. </w:t>
      </w:r>
      <w:r w:rsidRPr="001A6DFF">
        <w:rPr>
          <w:rStyle w:val="StyleUnderline"/>
        </w:rPr>
        <w:t xml:space="preserve">It would also connect the Port of Valdez to the contiguous U.S., shortening the transport of critical military supplies — otherwise shipped by vessel or truck — by two to four days. This railway would optimize production processes, reduce fuel consumption, and minimize environmental impacts. As discussions surrounding its revival gain momentum, it becomes increasingly clear that the A2A railway could provide a significant leap forward in harnessing the untapped economic and strategic opportunities of the Arctic region. </w:t>
      </w:r>
      <w:r w:rsidRPr="001A6DFF">
        <w:rPr>
          <w:sz w:val="14"/>
        </w:rPr>
        <w:t xml:space="preserve">The challenges faced by Alaskan seaports and infrastructure provide an impetus for transformative progress. Ongoing and proposed </w:t>
      </w:r>
      <w:r w:rsidRPr="001A6DFF">
        <w:rPr>
          <w:rStyle w:val="StyleUnderline"/>
        </w:rPr>
        <w:t>efforts to</w:t>
      </w:r>
      <w:r w:rsidRPr="001A6DFF">
        <w:rPr>
          <w:sz w:val="14"/>
        </w:rPr>
        <w:t xml:space="preserve"> </w:t>
      </w:r>
      <w:r w:rsidRPr="001A6DFF">
        <w:rPr>
          <w:rStyle w:val="Emphasis"/>
          <w:highlight w:val="cyan"/>
        </w:rPr>
        <w:t>modernize</w:t>
      </w:r>
      <w:r w:rsidRPr="001A6DFF">
        <w:rPr>
          <w:sz w:val="14"/>
        </w:rPr>
        <w:t xml:space="preserve"> and strategically invest in these areas </w:t>
      </w:r>
      <w:r w:rsidRPr="001A6DFF">
        <w:rPr>
          <w:rStyle w:val="StyleUnderline"/>
          <w:highlight w:val="cyan"/>
        </w:rPr>
        <w:t>offer</w:t>
      </w:r>
      <w:r w:rsidRPr="001A6DFF">
        <w:rPr>
          <w:sz w:val="14"/>
        </w:rPr>
        <w:t xml:space="preserve"> a distinctive </w:t>
      </w:r>
      <w:r w:rsidRPr="001A6DFF">
        <w:rPr>
          <w:rStyle w:val="StyleUnderline"/>
          <w:highlight w:val="cyan"/>
        </w:rPr>
        <w:t>chance to establish</w:t>
      </w:r>
      <w:r w:rsidRPr="001A6DFF">
        <w:rPr>
          <w:rStyle w:val="StyleUnderline"/>
        </w:rPr>
        <w:t xml:space="preserve"> the</w:t>
      </w:r>
      <w:r w:rsidRPr="001A6DFF">
        <w:rPr>
          <w:sz w:val="14"/>
        </w:rPr>
        <w:t xml:space="preserve"> </w:t>
      </w:r>
      <w:r w:rsidRPr="001A6DFF">
        <w:rPr>
          <w:rStyle w:val="StyleUnderline"/>
          <w:highlight w:val="cyan"/>
        </w:rPr>
        <w:t>Arctic</w:t>
      </w:r>
      <w:r w:rsidRPr="001A6DFF">
        <w:rPr>
          <w:sz w:val="14"/>
          <w:highlight w:val="cyan"/>
        </w:rPr>
        <w:t xml:space="preserve"> </w:t>
      </w:r>
      <w:r w:rsidRPr="001A6DFF">
        <w:rPr>
          <w:rStyle w:val="StyleUnderline"/>
          <w:highlight w:val="cyan"/>
        </w:rPr>
        <w:t>as</w:t>
      </w:r>
      <w:r w:rsidRPr="001A6DFF">
        <w:rPr>
          <w:sz w:val="14"/>
          <w:highlight w:val="cyan"/>
        </w:rPr>
        <w:t xml:space="preserve"> </w:t>
      </w:r>
      <w:r w:rsidRPr="001A6DFF">
        <w:rPr>
          <w:rStyle w:val="StyleUnderline"/>
          <w:highlight w:val="cyan"/>
        </w:rPr>
        <w:t>a</w:t>
      </w:r>
      <w:r w:rsidRPr="001A6DFF">
        <w:rPr>
          <w:sz w:val="14"/>
          <w:highlight w:val="cyan"/>
        </w:rPr>
        <w:t xml:space="preserve"> </w:t>
      </w:r>
      <w:r w:rsidRPr="001A6DFF">
        <w:rPr>
          <w:rStyle w:val="Emphasis"/>
          <w:highlight w:val="cyan"/>
        </w:rPr>
        <w:t>vibrant center</w:t>
      </w:r>
      <w:r w:rsidRPr="001A6DFF">
        <w:rPr>
          <w:sz w:val="14"/>
        </w:rPr>
        <w:t xml:space="preserve"> </w:t>
      </w:r>
      <w:r w:rsidRPr="001A6DFF">
        <w:rPr>
          <w:rStyle w:val="StyleUnderline"/>
          <w:highlight w:val="cyan"/>
        </w:rPr>
        <w:t>of</w:t>
      </w:r>
      <w:r w:rsidRPr="001A6DFF">
        <w:rPr>
          <w:sz w:val="14"/>
        </w:rPr>
        <w:t xml:space="preserve"> economic </w:t>
      </w:r>
      <w:r w:rsidRPr="001A6DFF">
        <w:rPr>
          <w:rStyle w:val="StyleUnderline"/>
          <w:highlight w:val="cyan"/>
        </w:rPr>
        <w:t>growth</w:t>
      </w:r>
      <w:r w:rsidRPr="001A6DFF">
        <w:rPr>
          <w:sz w:val="14"/>
        </w:rPr>
        <w:t>, security, and sustainability. As these initiatives unfold</w:t>
      </w:r>
      <w:r w:rsidRPr="001A6DFF">
        <w:rPr>
          <w:rStyle w:val="StyleUnderline"/>
        </w:rPr>
        <w:t>, they</w:t>
      </w:r>
      <w:r w:rsidRPr="001A6DFF">
        <w:rPr>
          <w:sz w:val="14"/>
        </w:rPr>
        <w:t xml:space="preserve"> </w:t>
      </w:r>
      <w:r w:rsidRPr="001A6DFF">
        <w:rPr>
          <w:rStyle w:val="StyleUnderline"/>
        </w:rPr>
        <w:t>will</w:t>
      </w:r>
      <w:r w:rsidRPr="001A6DFF">
        <w:rPr>
          <w:sz w:val="14"/>
        </w:rPr>
        <w:t xml:space="preserve"> </w:t>
      </w:r>
      <w:r w:rsidRPr="001A6DFF">
        <w:rPr>
          <w:rStyle w:val="StyleUnderline"/>
          <w:highlight w:val="cyan"/>
        </w:rPr>
        <w:t>strengthen</w:t>
      </w:r>
      <w:r w:rsidRPr="001A6DFF">
        <w:rPr>
          <w:sz w:val="14"/>
        </w:rPr>
        <w:t xml:space="preserve"> </w:t>
      </w:r>
      <w:r w:rsidRPr="001A6DFF">
        <w:rPr>
          <w:rStyle w:val="Emphasis"/>
          <w:highlight w:val="cyan"/>
        </w:rPr>
        <w:t>national security</w:t>
      </w:r>
      <w:r w:rsidRPr="001A6DFF">
        <w:rPr>
          <w:sz w:val="14"/>
        </w:rPr>
        <w:t xml:space="preserve"> </w:t>
      </w:r>
      <w:r w:rsidRPr="001A6DFF">
        <w:rPr>
          <w:rStyle w:val="StyleUnderline"/>
          <w:highlight w:val="cyan"/>
        </w:rPr>
        <w:t>by</w:t>
      </w:r>
      <w:r w:rsidRPr="001A6DFF">
        <w:rPr>
          <w:rStyle w:val="StyleUnderline"/>
        </w:rPr>
        <w:t xml:space="preserve"> </w:t>
      </w:r>
      <w:r w:rsidRPr="001A6DFF">
        <w:rPr>
          <w:rStyle w:val="StyleUnderline"/>
          <w:highlight w:val="cyan"/>
        </w:rPr>
        <w:t>enhancing</w:t>
      </w:r>
      <w:r w:rsidRPr="001A6DFF">
        <w:rPr>
          <w:sz w:val="14"/>
        </w:rPr>
        <w:t xml:space="preserve"> the military’s </w:t>
      </w:r>
      <w:r w:rsidRPr="001A6DFF">
        <w:rPr>
          <w:rStyle w:val="StyleUnderline"/>
        </w:rPr>
        <w:t>operational</w:t>
      </w:r>
      <w:r w:rsidRPr="001A6DFF">
        <w:rPr>
          <w:sz w:val="14"/>
        </w:rPr>
        <w:t xml:space="preserve"> </w:t>
      </w:r>
      <w:r w:rsidRPr="001A6DFF">
        <w:rPr>
          <w:rStyle w:val="StyleUnderline"/>
        </w:rPr>
        <w:t>and</w:t>
      </w:r>
      <w:r w:rsidRPr="001A6DFF">
        <w:rPr>
          <w:sz w:val="14"/>
        </w:rPr>
        <w:t xml:space="preserve"> </w:t>
      </w:r>
      <w:r w:rsidRPr="001A6DFF">
        <w:rPr>
          <w:rStyle w:val="Emphasis"/>
          <w:highlight w:val="cyan"/>
        </w:rPr>
        <w:t>logistical</w:t>
      </w:r>
      <w:r w:rsidRPr="001A6DFF">
        <w:rPr>
          <w:sz w:val="14"/>
          <w:highlight w:val="cyan"/>
        </w:rPr>
        <w:t xml:space="preserve"> </w:t>
      </w:r>
      <w:r w:rsidRPr="001A6DFF">
        <w:rPr>
          <w:rStyle w:val="StyleUnderline"/>
          <w:highlight w:val="cyan"/>
        </w:rPr>
        <w:t>capabilities</w:t>
      </w:r>
      <w:r w:rsidRPr="001A6DFF">
        <w:rPr>
          <w:rStyle w:val="StyleUnderline"/>
        </w:rPr>
        <w:t xml:space="preserve"> </w:t>
      </w:r>
      <w:r w:rsidRPr="001A6DFF">
        <w:rPr>
          <w:sz w:val="14"/>
        </w:rPr>
        <w:t>to efficiently transport equipment and personnel across the area of responsibility. The future of the Arctic promises a thriving and resilient region, where innovation meets challenges, and where opportunities for resilient logistics and security are embraced.</w:t>
      </w:r>
    </w:p>
    <w:p w14:paraId="02F820F2" w14:textId="77777777" w:rsidR="00A5466D" w:rsidRPr="001A6DFF" w:rsidRDefault="00A5466D" w:rsidP="00A5466D">
      <w:pPr>
        <w:pStyle w:val="Heading4"/>
        <w:rPr>
          <w:rFonts w:eastAsia="Calibri"/>
        </w:rPr>
      </w:pPr>
      <w:r w:rsidRPr="001A6DFF">
        <w:rPr>
          <w:rFonts w:eastAsia="Calibri"/>
        </w:rPr>
        <w:t xml:space="preserve">American logistics </w:t>
      </w:r>
      <w:r w:rsidRPr="001A6DFF">
        <w:rPr>
          <w:rFonts w:eastAsia="Calibri"/>
          <w:u w:val="single"/>
        </w:rPr>
        <w:t>unlocks</w:t>
      </w:r>
      <w:r w:rsidRPr="001A6DFF">
        <w:rPr>
          <w:rFonts w:eastAsia="Calibri"/>
        </w:rPr>
        <w:t xml:space="preserve"> multilateral co-operation over </w:t>
      </w:r>
      <w:r w:rsidRPr="001A6DFF">
        <w:rPr>
          <w:rFonts w:eastAsia="Calibri"/>
          <w:u w:val="single"/>
        </w:rPr>
        <w:t>deterrence</w:t>
      </w:r>
      <w:r w:rsidRPr="001A6DFF">
        <w:rPr>
          <w:rFonts w:eastAsia="Calibri"/>
        </w:rPr>
        <w:t>.</w:t>
      </w:r>
    </w:p>
    <w:p w14:paraId="0414A04F" w14:textId="77777777" w:rsidR="00A5466D" w:rsidRPr="001A6DFF" w:rsidRDefault="00A5466D" w:rsidP="00A5466D">
      <w:r w:rsidRPr="001A6DFF">
        <w:t xml:space="preserve">Carmelia </w:t>
      </w:r>
      <w:r w:rsidRPr="001A6DFF">
        <w:rPr>
          <w:rStyle w:val="Style13ptBold"/>
        </w:rPr>
        <w:t>Scott-Skillern 24</w:t>
      </w:r>
      <w:r w:rsidRPr="001A6DFF">
        <w:t xml:space="preserve">, Col. (ret.), U.S. Army logistician, former commander, 401st Army Field Support Brigade, Chief of Staff of the Army Senior Fellow, New America Future Security program, M.S. National Security and Resource Strategy, National Defense University, P.W. </w:t>
      </w:r>
      <w:r w:rsidRPr="001A6DFF">
        <w:rPr>
          <w:b/>
          <w:bCs/>
        </w:rPr>
        <w:t>Singer</w:t>
      </w:r>
      <w:r w:rsidRPr="001A6DFF">
        <w:t>, strategist at New America, Professor of Practice, Arizona State University; Managing Partner, Useful Fiction LLC, B.A. Princeton University, Ph.D. Harvard University, 4/29/2024, “The Forgotten Part of the Contest: Army Logistics in the Pacific,” War on the Rocks, https://warontherocks.com/2024/04/the-forgotten-part-of-the-contest-army-logistics-in-the-pacific/, JL</w:t>
      </w:r>
    </w:p>
    <w:p w14:paraId="2656B99D" w14:textId="77777777" w:rsidR="00A5466D" w:rsidRPr="001A6DFF" w:rsidRDefault="00A5466D" w:rsidP="00A5466D">
      <w:pPr>
        <w:rPr>
          <w:sz w:val="12"/>
        </w:rPr>
      </w:pPr>
      <w:r w:rsidRPr="001A6DFF">
        <w:rPr>
          <w:rStyle w:val="StyleUnderline"/>
        </w:rPr>
        <w:t xml:space="preserve">Such </w:t>
      </w:r>
      <w:r w:rsidRPr="001A6DFF">
        <w:rPr>
          <w:rStyle w:val="StyleUnderline"/>
          <w:highlight w:val="cyan"/>
        </w:rPr>
        <w:t>programs</w:t>
      </w:r>
      <w:r w:rsidRPr="001A6DFF">
        <w:rPr>
          <w:sz w:val="12"/>
        </w:rPr>
        <w:t xml:space="preserve"> can be </w:t>
      </w:r>
      <w:r w:rsidRPr="001A6DFF">
        <w:rPr>
          <w:rStyle w:val="StyleUnderline"/>
          <w:highlight w:val="cyan"/>
        </w:rPr>
        <w:t xml:space="preserve">aided by </w:t>
      </w:r>
      <w:r w:rsidRPr="001A6DFF">
        <w:rPr>
          <w:rStyle w:val="Emphasis"/>
          <w:highlight w:val="cyan"/>
        </w:rPr>
        <w:t>multinational coordination</w:t>
      </w:r>
      <w:r w:rsidRPr="001A6DFF">
        <w:rPr>
          <w:rStyle w:val="StyleUnderline"/>
          <w:highlight w:val="cyan"/>
        </w:rPr>
        <w:t xml:space="preserve"> on</w:t>
      </w:r>
      <w:r w:rsidRPr="001A6DFF">
        <w:rPr>
          <w:rStyle w:val="StyleUnderline"/>
        </w:rPr>
        <w:t xml:space="preserve"> the very same </w:t>
      </w:r>
      <w:r w:rsidRPr="001A6DFF">
        <w:rPr>
          <w:rStyle w:val="Emphasis"/>
        </w:rPr>
        <w:t xml:space="preserve">contested </w:t>
      </w:r>
      <w:r w:rsidRPr="001A6DFF">
        <w:rPr>
          <w:rStyle w:val="Emphasis"/>
          <w:highlight w:val="cyan"/>
        </w:rPr>
        <w:t>logistics issues</w:t>
      </w:r>
      <w:r w:rsidRPr="001A6DFF">
        <w:rPr>
          <w:rStyle w:val="StyleUnderline"/>
        </w:rPr>
        <w:t xml:space="preserve"> that</w:t>
      </w:r>
      <w:r w:rsidRPr="001A6DFF">
        <w:rPr>
          <w:sz w:val="12"/>
        </w:rPr>
        <w:t xml:space="preserve"> will </w:t>
      </w:r>
      <w:r w:rsidRPr="001A6DFF">
        <w:rPr>
          <w:rStyle w:val="StyleUnderline"/>
        </w:rPr>
        <w:t xml:space="preserve">challenge </w:t>
      </w:r>
      <w:r w:rsidRPr="001A6DFF">
        <w:rPr>
          <w:rStyle w:val="Emphasis"/>
        </w:rPr>
        <w:t>U.S. partners</w:t>
      </w:r>
      <w:r w:rsidRPr="001A6DFF">
        <w:rPr>
          <w:sz w:val="12"/>
        </w:rPr>
        <w:t xml:space="preserve">. </w:t>
      </w:r>
      <w:r w:rsidRPr="001A6DFF">
        <w:rPr>
          <w:rStyle w:val="StyleUnderline"/>
        </w:rPr>
        <w:t>American forces can do</w:t>
      </w:r>
      <w:r w:rsidRPr="001A6DFF">
        <w:rPr>
          <w:sz w:val="12"/>
        </w:rPr>
        <w:t xml:space="preserve"> much </w:t>
      </w:r>
      <w:r w:rsidRPr="001A6DFF">
        <w:rPr>
          <w:rStyle w:val="StyleUnderline"/>
        </w:rPr>
        <w:t xml:space="preserve">more to </w:t>
      </w:r>
      <w:r w:rsidRPr="001A6DFF">
        <w:rPr>
          <w:rStyle w:val="StyleUnderline"/>
          <w:highlight w:val="cyan"/>
        </w:rPr>
        <w:t xml:space="preserve">strengthen </w:t>
      </w:r>
      <w:r w:rsidRPr="001A6DFF">
        <w:rPr>
          <w:rStyle w:val="Emphasis"/>
          <w:highlight w:val="cyan"/>
        </w:rPr>
        <w:t>coordination</w:t>
      </w:r>
      <w:r w:rsidRPr="001A6DFF">
        <w:rPr>
          <w:rStyle w:val="Emphasis"/>
        </w:rPr>
        <w:t xml:space="preserve"> and interoperability</w:t>
      </w:r>
      <w:r w:rsidRPr="001A6DFF">
        <w:rPr>
          <w:rStyle w:val="StyleUnderline"/>
        </w:rPr>
        <w:t xml:space="preserve"> </w:t>
      </w:r>
      <w:r w:rsidRPr="001A6DFF">
        <w:rPr>
          <w:rStyle w:val="StyleUnderline"/>
          <w:highlight w:val="cyan"/>
        </w:rPr>
        <w:t xml:space="preserve">with allies and </w:t>
      </w:r>
      <w:r w:rsidRPr="001A6DFF">
        <w:rPr>
          <w:rStyle w:val="Emphasis"/>
          <w:highlight w:val="cyan"/>
        </w:rPr>
        <w:t>partner</w:t>
      </w:r>
      <w:r w:rsidRPr="001A6DFF">
        <w:rPr>
          <w:rStyle w:val="Emphasis"/>
        </w:rPr>
        <w:t xml:space="preserve"> nation</w:t>
      </w:r>
      <w:r w:rsidRPr="001A6DFF">
        <w:rPr>
          <w:rStyle w:val="Emphasis"/>
          <w:highlight w:val="cyan"/>
        </w:rPr>
        <w:t>s</w:t>
      </w:r>
      <w:r w:rsidRPr="001A6DFF">
        <w:rPr>
          <w:rStyle w:val="StyleUnderline"/>
        </w:rPr>
        <w:t xml:space="preserve"> in the Pacific</w:t>
      </w:r>
      <w:r w:rsidRPr="001A6DFF">
        <w:rPr>
          <w:sz w:val="12"/>
        </w:rPr>
        <w:t xml:space="preserve">, not </w:t>
      </w:r>
      <w:r w:rsidRPr="001A6DFF">
        <w:rPr>
          <w:rStyle w:val="StyleUnderline"/>
        </w:rPr>
        <w:t xml:space="preserve">just through the same type of </w:t>
      </w:r>
      <w:r w:rsidRPr="001A6DFF">
        <w:rPr>
          <w:rStyle w:val="Emphasis"/>
        </w:rPr>
        <w:t>joint exercises</w:t>
      </w:r>
      <w:r w:rsidRPr="001A6DFF">
        <w:rPr>
          <w:sz w:val="12"/>
        </w:rPr>
        <w:t xml:space="preserve"> they have done for years, </w:t>
      </w:r>
      <w:r w:rsidRPr="001A6DFF">
        <w:rPr>
          <w:rStyle w:val="StyleUnderline"/>
        </w:rPr>
        <w:t xml:space="preserve">but through </w:t>
      </w:r>
      <w:r w:rsidRPr="001A6DFF">
        <w:rPr>
          <w:rStyle w:val="Emphasis"/>
        </w:rPr>
        <w:t>new ones</w:t>
      </w:r>
      <w:r w:rsidRPr="001A6DFF">
        <w:rPr>
          <w:rStyle w:val="StyleUnderline"/>
        </w:rPr>
        <w:t xml:space="preserve"> that</w:t>
      </w:r>
      <w:r w:rsidRPr="001A6DFF">
        <w:rPr>
          <w:sz w:val="12"/>
        </w:rPr>
        <w:t xml:space="preserve"> seek to </w:t>
      </w:r>
      <w:r w:rsidRPr="001A6DFF">
        <w:rPr>
          <w:rStyle w:val="StyleUnderline"/>
        </w:rPr>
        <w:t xml:space="preserve">harmonize </w:t>
      </w:r>
      <w:r w:rsidRPr="001A6DFF">
        <w:rPr>
          <w:rStyle w:val="Emphasis"/>
        </w:rPr>
        <w:t>logistics procedures</w:t>
      </w:r>
      <w:r w:rsidRPr="001A6DFF">
        <w:rPr>
          <w:sz w:val="12"/>
        </w:rPr>
        <w:t xml:space="preserve"> to enhance collective capabilities and responses. Here again, </w:t>
      </w:r>
      <w:r w:rsidRPr="001A6DFF">
        <w:rPr>
          <w:rStyle w:val="StyleUnderline"/>
        </w:rPr>
        <w:t>logistics offers</w:t>
      </w:r>
      <w:r w:rsidRPr="001A6DFF">
        <w:rPr>
          <w:sz w:val="12"/>
        </w:rPr>
        <w:t xml:space="preserve"> an </w:t>
      </w:r>
      <w:r w:rsidRPr="001A6DFF">
        <w:rPr>
          <w:rStyle w:val="Emphasis"/>
        </w:rPr>
        <w:t>underappreciated</w:t>
      </w:r>
      <w:r w:rsidRPr="001A6DFF">
        <w:rPr>
          <w:rStyle w:val="StyleUnderline"/>
        </w:rPr>
        <w:t xml:space="preserve"> pathway to not just supporting </w:t>
      </w:r>
      <w:r w:rsidRPr="001A6DFF">
        <w:rPr>
          <w:rStyle w:val="Emphasis"/>
        </w:rPr>
        <w:t>U.S. forces</w:t>
      </w:r>
      <w:r w:rsidRPr="001A6DFF">
        <w:rPr>
          <w:rStyle w:val="StyleUnderline"/>
        </w:rPr>
        <w:t xml:space="preserve"> but also enabling</w:t>
      </w:r>
      <w:r w:rsidRPr="001A6DFF">
        <w:rPr>
          <w:sz w:val="12"/>
        </w:rPr>
        <w:t xml:space="preserve"> larger goals of </w:t>
      </w:r>
      <w:r w:rsidRPr="001A6DFF">
        <w:rPr>
          <w:rStyle w:val="Emphasis"/>
        </w:rPr>
        <w:t>deterrence</w:t>
      </w:r>
      <w:r w:rsidRPr="001A6DFF">
        <w:rPr>
          <w:sz w:val="12"/>
        </w:rPr>
        <w:t xml:space="preserve">. </w:t>
      </w:r>
      <w:r w:rsidRPr="001A6DFF">
        <w:rPr>
          <w:rStyle w:val="StyleUnderline"/>
        </w:rPr>
        <w:t xml:space="preserve">The </w:t>
      </w:r>
      <w:r w:rsidRPr="001A6DFF">
        <w:rPr>
          <w:rStyle w:val="Emphasis"/>
        </w:rPr>
        <w:t>U</w:t>
      </w:r>
      <w:r w:rsidRPr="001A6DFF">
        <w:rPr>
          <w:sz w:val="12"/>
        </w:rPr>
        <w:t xml:space="preserve">nited </w:t>
      </w:r>
      <w:r w:rsidRPr="001A6DFF">
        <w:rPr>
          <w:rStyle w:val="Emphasis"/>
        </w:rPr>
        <w:t>S</w:t>
      </w:r>
      <w:r w:rsidRPr="001A6DFF">
        <w:rPr>
          <w:sz w:val="12"/>
        </w:rPr>
        <w:t xml:space="preserve">tates </w:t>
      </w:r>
      <w:r w:rsidRPr="001A6DFF">
        <w:rPr>
          <w:rStyle w:val="StyleUnderline"/>
        </w:rPr>
        <w:t xml:space="preserve">has five </w:t>
      </w:r>
      <w:r w:rsidRPr="001A6DFF">
        <w:rPr>
          <w:rStyle w:val="Emphasis"/>
        </w:rPr>
        <w:t>M</w:t>
      </w:r>
      <w:r w:rsidRPr="001A6DFF">
        <w:rPr>
          <w:sz w:val="12"/>
        </w:rPr>
        <w:t xml:space="preserve">utual </w:t>
      </w:r>
      <w:r w:rsidRPr="001A6DFF">
        <w:rPr>
          <w:rStyle w:val="Emphasis"/>
        </w:rPr>
        <w:t>D</w:t>
      </w:r>
      <w:r w:rsidRPr="001A6DFF">
        <w:rPr>
          <w:sz w:val="12"/>
        </w:rPr>
        <w:t xml:space="preserve">efense </w:t>
      </w:r>
      <w:r w:rsidRPr="001A6DFF">
        <w:rPr>
          <w:rStyle w:val="Emphasis"/>
        </w:rPr>
        <w:t>T</w:t>
      </w:r>
      <w:r w:rsidRPr="001A6DFF">
        <w:rPr>
          <w:sz w:val="12"/>
        </w:rPr>
        <w:t xml:space="preserve">reaty </w:t>
      </w:r>
      <w:r w:rsidRPr="001A6DFF">
        <w:rPr>
          <w:rStyle w:val="StyleUnderline"/>
        </w:rPr>
        <w:t xml:space="preserve">agreements </w:t>
      </w:r>
      <w:r w:rsidRPr="001A6DFF">
        <w:rPr>
          <w:rStyle w:val="Emphasis"/>
        </w:rPr>
        <w:t>in the region</w:t>
      </w:r>
      <w:r w:rsidRPr="001A6DFF">
        <w:rPr>
          <w:sz w:val="12"/>
        </w:rPr>
        <w:t xml:space="preserve">, </w:t>
      </w:r>
      <w:r w:rsidRPr="001A6DFF">
        <w:rPr>
          <w:rStyle w:val="StyleUnderline"/>
        </w:rPr>
        <w:t xml:space="preserve">with </w:t>
      </w:r>
      <w:r w:rsidRPr="001A6DFF">
        <w:rPr>
          <w:rStyle w:val="Emphasis"/>
        </w:rPr>
        <w:t>Australia</w:t>
      </w:r>
      <w:r w:rsidRPr="001A6DFF">
        <w:rPr>
          <w:sz w:val="12"/>
        </w:rPr>
        <w:t xml:space="preserve">, </w:t>
      </w:r>
      <w:r w:rsidRPr="001A6DFF">
        <w:rPr>
          <w:rStyle w:val="Emphasis"/>
        </w:rPr>
        <w:t>Japan</w:t>
      </w:r>
      <w:r w:rsidRPr="001A6DFF">
        <w:rPr>
          <w:sz w:val="12"/>
        </w:rPr>
        <w:t xml:space="preserve">, the </w:t>
      </w:r>
      <w:r w:rsidRPr="001A6DFF">
        <w:rPr>
          <w:rStyle w:val="StyleUnderline"/>
        </w:rPr>
        <w:t>Philippines</w:t>
      </w:r>
      <w:r w:rsidRPr="001A6DFF">
        <w:rPr>
          <w:sz w:val="12"/>
        </w:rPr>
        <w:t xml:space="preserve">, </w:t>
      </w:r>
      <w:r w:rsidRPr="001A6DFF">
        <w:rPr>
          <w:rStyle w:val="Emphasis"/>
        </w:rPr>
        <w:t>South Korea</w:t>
      </w:r>
      <w:r w:rsidRPr="001A6DFF">
        <w:rPr>
          <w:sz w:val="12"/>
        </w:rPr>
        <w:t xml:space="preserve">, </w:t>
      </w:r>
      <w:r w:rsidRPr="001A6DFF">
        <w:rPr>
          <w:rStyle w:val="StyleUnderline"/>
        </w:rPr>
        <w:t>and Thailand</w:t>
      </w:r>
      <w:r w:rsidRPr="001A6DFF">
        <w:rPr>
          <w:sz w:val="12"/>
        </w:rPr>
        <w:t xml:space="preserve">. However, it has Cooperative Logistics Supply Support Agreements with 14 other nations of varying closeness and location, from India to Tonga, and the United States would benefit from forging closer ties with all of them. These </w:t>
      </w:r>
      <w:r w:rsidRPr="001A6DFF">
        <w:rPr>
          <w:rStyle w:val="StyleUnderline"/>
          <w:highlight w:val="cyan"/>
        </w:rPr>
        <w:t>agreements provide follow-on</w:t>
      </w:r>
      <w:r w:rsidRPr="001A6DFF">
        <w:rPr>
          <w:rStyle w:val="StyleUnderline"/>
        </w:rPr>
        <w:t xml:space="preserve"> support</w:t>
      </w:r>
      <w:r w:rsidRPr="001A6DFF">
        <w:rPr>
          <w:sz w:val="12"/>
        </w:rPr>
        <w:t xml:space="preserve"> to a Foreign Military Sales purchase </w:t>
      </w:r>
      <w:r w:rsidRPr="001A6DFF">
        <w:rPr>
          <w:rStyle w:val="StyleUnderline"/>
        </w:rPr>
        <w:t xml:space="preserve">as well as </w:t>
      </w:r>
      <w:r w:rsidRPr="001A6DFF">
        <w:rPr>
          <w:rStyle w:val="StyleUnderline"/>
          <w:highlight w:val="cyan"/>
        </w:rPr>
        <w:t>enabling</w:t>
      </w:r>
      <w:r w:rsidRPr="001A6DFF">
        <w:rPr>
          <w:rStyle w:val="StyleUnderline"/>
        </w:rPr>
        <w:t xml:space="preserve"> the </w:t>
      </w:r>
      <w:r w:rsidRPr="001A6DFF">
        <w:rPr>
          <w:rStyle w:val="StyleUnderline"/>
          <w:highlight w:val="cyan"/>
        </w:rPr>
        <w:t>partner to become an affiliate</w:t>
      </w:r>
      <w:r w:rsidRPr="001A6DFF">
        <w:rPr>
          <w:rStyle w:val="StyleUnderline"/>
        </w:rPr>
        <w:t xml:space="preserve"> to the </w:t>
      </w:r>
      <w:r w:rsidRPr="001A6DFF">
        <w:rPr>
          <w:rStyle w:val="Emphasis"/>
        </w:rPr>
        <w:t>D</w:t>
      </w:r>
      <w:r w:rsidRPr="001A6DFF">
        <w:rPr>
          <w:sz w:val="12"/>
        </w:rPr>
        <w:t xml:space="preserve">epartment </w:t>
      </w:r>
      <w:r w:rsidRPr="001A6DFF">
        <w:rPr>
          <w:rStyle w:val="Emphasis"/>
        </w:rPr>
        <w:t>o</w:t>
      </w:r>
      <w:r w:rsidRPr="001A6DFF">
        <w:rPr>
          <w:sz w:val="12"/>
        </w:rPr>
        <w:t xml:space="preserve">f </w:t>
      </w:r>
      <w:r w:rsidRPr="001A6DFF">
        <w:rPr>
          <w:rStyle w:val="Emphasis"/>
        </w:rPr>
        <w:t>D</w:t>
      </w:r>
      <w:r w:rsidRPr="001A6DFF">
        <w:rPr>
          <w:sz w:val="12"/>
        </w:rPr>
        <w:t xml:space="preserve">efense </w:t>
      </w:r>
      <w:r w:rsidRPr="001A6DFF">
        <w:rPr>
          <w:rStyle w:val="StyleUnderline"/>
        </w:rPr>
        <w:t>supply system</w:t>
      </w:r>
      <w:r w:rsidRPr="001A6DFF">
        <w:rPr>
          <w:sz w:val="12"/>
        </w:rPr>
        <w:t xml:space="preserve">, </w:t>
      </w:r>
      <w:r w:rsidRPr="001A6DFF">
        <w:rPr>
          <w:rStyle w:val="StyleUnderline"/>
        </w:rPr>
        <w:t xml:space="preserve">including the parties working together to ensure the </w:t>
      </w:r>
      <w:r w:rsidRPr="001A6DFF">
        <w:rPr>
          <w:rStyle w:val="Emphasis"/>
        </w:rPr>
        <w:t>availability of spares</w:t>
      </w:r>
      <w:r w:rsidRPr="001A6DFF">
        <w:rPr>
          <w:sz w:val="12"/>
        </w:rPr>
        <w:t xml:space="preserve"> and repair parts stockpiles. </w:t>
      </w:r>
      <w:r w:rsidRPr="001A6DFF">
        <w:rPr>
          <w:rStyle w:val="StyleUnderline"/>
        </w:rPr>
        <w:t xml:space="preserve">These should receive </w:t>
      </w:r>
      <w:r w:rsidRPr="001A6DFF">
        <w:rPr>
          <w:rStyle w:val="Emphasis"/>
        </w:rPr>
        <w:t>greater investment</w:t>
      </w:r>
      <w:r w:rsidRPr="001A6DFF">
        <w:rPr>
          <w:sz w:val="12"/>
        </w:rPr>
        <w:t xml:space="preserve"> and priority in U.S. diplomacy, as well as become </w:t>
      </w:r>
      <w:r w:rsidRPr="001A6DFF">
        <w:rPr>
          <w:rStyle w:val="StyleUnderline"/>
        </w:rPr>
        <w:t xml:space="preserve">a node for joint </w:t>
      </w:r>
      <w:r w:rsidRPr="001A6DFF">
        <w:rPr>
          <w:rStyle w:val="Emphasis"/>
        </w:rPr>
        <w:t>planning and training</w:t>
      </w:r>
      <w:r w:rsidRPr="001A6DFF">
        <w:rPr>
          <w:rStyle w:val="StyleUnderline"/>
        </w:rPr>
        <w:t xml:space="preserve"> around </w:t>
      </w:r>
      <w:r w:rsidRPr="001A6DFF">
        <w:rPr>
          <w:rStyle w:val="Emphasis"/>
        </w:rPr>
        <w:t>contested logistics</w:t>
      </w:r>
      <w:r w:rsidRPr="001A6DFF">
        <w:rPr>
          <w:sz w:val="12"/>
        </w:rPr>
        <w:t xml:space="preserve"> scenarios.</w:t>
      </w:r>
    </w:p>
    <w:p w14:paraId="681B8E60" w14:textId="77777777" w:rsidR="00A5466D" w:rsidRPr="001A6DFF" w:rsidRDefault="00A5466D" w:rsidP="00A5466D">
      <w:pPr>
        <w:rPr>
          <w:sz w:val="14"/>
        </w:rPr>
      </w:pPr>
    </w:p>
    <w:p w14:paraId="0431E2FA" w14:textId="77777777" w:rsidR="00A5466D" w:rsidRPr="001A6DFF" w:rsidRDefault="00A5466D" w:rsidP="00A5466D">
      <w:pPr>
        <w:pStyle w:val="Heading3"/>
        <w:rPr>
          <w:rFonts w:eastAsia="Calibri"/>
        </w:rPr>
      </w:pPr>
      <w:r w:rsidRPr="001A6DFF">
        <w:rPr>
          <w:rFonts w:eastAsia="Calibri"/>
        </w:rPr>
        <w:lastRenderedPageBreak/>
        <w:t>Plan---1AC</w:t>
      </w:r>
    </w:p>
    <w:p w14:paraId="08DD4C18" w14:textId="77777777" w:rsidR="00A5466D" w:rsidRPr="001A6DFF" w:rsidRDefault="00A5466D" w:rsidP="00A5466D">
      <w:pPr>
        <w:pStyle w:val="Heading4"/>
        <w:rPr>
          <w:sz w:val="16"/>
        </w:rPr>
      </w:pPr>
      <w:r w:rsidRPr="001A6DFF">
        <w:rPr>
          <w:u w:val="single"/>
        </w:rPr>
        <w:t>Therefore</w:t>
      </w:r>
      <w:r w:rsidRPr="001A6DFF">
        <w:rPr>
          <w:sz w:val="16"/>
        </w:rPr>
        <w:t>:</w:t>
      </w:r>
    </w:p>
    <w:p w14:paraId="2CBCDBD5" w14:textId="77777777" w:rsidR="00A5466D" w:rsidRPr="001A6DFF" w:rsidRDefault="00A5466D" w:rsidP="00A5466D">
      <w:pPr>
        <w:pStyle w:val="Heading4"/>
      </w:pPr>
      <w:r w:rsidRPr="001A6DFF">
        <w:t xml:space="preserve">The United States federal government should significantly increase its development of logistical infrastructure in the Alaskan Arctic. </w:t>
      </w:r>
    </w:p>
    <w:p w14:paraId="644A4D2C" w14:textId="77777777" w:rsidR="00A5466D" w:rsidRPr="001A6DFF" w:rsidRDefault="00A5466D" w:rsidP="00A5466D">
      <w:pPr>
        <w:pStyle w:val="Heading3"/>
      </w:pPr>
      <w:r w:rsidRPr="001A6DFF">
        <w:lastRenderedPageBreak/>
        <w:t>Logistics Adv---1AC</w:t>
      </w:r>
    </w:p>
    <w:p w14:paraId="117F862D" w14:textId="77777777" w:rsidR="00A5466D" w:rsidRPr="001A6DFF" w:rsidRDefault="00A5466D" w:rsidP="00A5466D">
      <w:pPr>
        <w:pStyle w:val="Heading4"/>
      </w:pPr>
      <w:r w:rsidRPr="001A6DFF">
        <w:t xml:space="preserve">Advantage 2 is </w:t>
      </w:r>
      <w:r w:rsidRPr="001A6DFF">
        <w:rPr>
          <w:u w:val="single"/>
        </w:rPr>
        <w:t>Logistics</w:t>
      </w:r>
      <w:r w:rsidRPr="001A6DFF">
        <w:t>.</w:t>
      </w:r>
    </w:p>
    <w:p w14:paraId="644B231E" w14:textId="77777777" w:rsidR="00A5466D" w:rsidRPr="001A6DFF" w:rsidRDefault="00A5466D" w:rsidP="00A5466D">
      <w:pPr>
        <w:pStyle w:val="Heading4"/>
      </w:pPr>
      <w:r w:rsidRPr="001A6DFF">
        <w:t xml:space="preserve">Lack of </w:t>
      </w:r>
      <w:r w:rsidRPr="001A6DFF">
        <w:rPr>
          <w:u w:val="single"/>
        </w:rPr>
        <w:t>logistical capacity</w:t>
      </w:r>
      <w:r w:rsidRPr="001A6DFF">
        <w:t xml:space="preserve"> in </w:t>
      </w:r>
      <w:r w:rsidRPr="001A6DFF">
        <w:rPr>
          <w:u w:val="single"/>
        </w:rPr>
        <w:t>federal</w:t>
      </w:r>
      <w:r w:rsidRPr="001A6DFF">
        <w:t xml:space="preserve"> entities renders </w:t>
      </w:r>
      <w:r w:rsidRPr="001A6DFF">
        <w:rPr>
          <w:u w:val="single"/>
        </w:rPr>
        <w:t>response</w:t>
      </w:r>
      <w:r w:rsidRPr="001A6DFF">
        <w:t xml:space="preserve"> to human </w:t>
      </w:r>
      <w:r w:rsidRPr="001A6DFF">
        <w:rPr>
          <w:u w:val="single"/>
        </w:rPr>
        <w:t>security crises</w:t>
      </w:r>
      <w:r w:rsidRPr="001A6DFF">
        <w:t xml:space="preserve"> </w:t>
      </w:r>
      <w:bookmarkStart w:id="0" w:name="_Int_amq5XkZU"/>
      <w:r w:rsidRPr="001A6DFF">
        <w:t>insufficient---</w:t>
      </w:r>
      <w:bookmarkEnd w:id="0"/>
      <w:r w:rsidRPr="001A6DFF">
        <w:t xml:space="preserve">upgrading </w:t>
      </w:r>
      <w:r w:rsidRPr="001A6DFF">
        <w:rPr>
          <w:u w:val="single"/>
        </w:rPr>
        <w:t>Arctic infrastructure</w:t>
      </w:r>
      <w:r w:rsidRPr="001A6DFF">
        <w:t xml:space="preserve"> is key. </w:t>
      </w:r>
    </w:p>
    <w:p w14:paraId="318F2DA3" w14:textId="77777777" w:rsidR="00A5466D" w:rsidRPr="001A6DFF" w:rsidRDefault="00A5466D" w:rsidP="00A5466D">
      <w:r w:rsidRPr="001A6DFF">
        <w:t xml:space="preserve">Abbie </w:t>
      </w:r>
      <w:r w:rsidRPr="001A6DFF">
        <w:rPr>
          <w:rStyle w:val="Style13ptBold"/>
        </w:rPr>
        <w:t>Tingstad 23</w:t>
      </w:r>
      <w:r w:rsidRPr="001A6DFF">
        <w:t>, M.Sc. in Geomorphology, University of Oxford, Ph.D. in Geography, University of California, Los Angeles, Senior Physical Scientist at RAND Corporation, 11/29/2023, “Enhancing Security in a Changing Arctic,” Testimony Before the U.S. House Committee on Homeland Security, RAND Corporation, CT-A3097-1, https://www.rand.org/pubs/testimonies/CTA3097-1.html, JL</w:t>
      </w:r>
    </w:p>
    <w:p w14:paraId="5CD683BB" w14:textId="77777777" w:rsidR="00A5466D" w:rsidRPr="001A6DFF" w:rsidRDefault="00A5466D" w:rsidP="00A5466D">
      <w:pPr>
        <w:rPr>
          <w:sz w:val="14"/>
        </w:rPr>
      </w:pPr>
      <w:r w:rsidRPr="001A6DFF">
        <w:rPr>
          <w:sz w:val="14"/>
        </w:rPr>
        <w:t xml:space="preserve">The second </w:t>
      </w:r>
      <w:r w:rsidRPr="001A6DFF">
        <w:rPr>
          <w:rStyle w:val="StyleUnderline"/>
        </w:rPr>
        <w:t>risk</w:t>
      </w:r>
      <w:r w:rsidRPr="001A6DFF">
        <w:rPr>
          <w:sz w:val="14"/>
        </w:rPr>
        <w:t xml:space="preserve"> is </w:t>
      </w:r>
      <w:r w:rsidRPr="001A6DFF">
        <w:rPr>
          <w:rStyle w:val="StyleUnderline"/>
        </w:rPr>
        <w:t xml:space="preserve">related to the </w:t>
      </w:r>
      <w:r w:rsidRPr="001A6DFF">
        <w:rPr>
          <w:rStyle w:val="Emphasis"/>
        </w:rPr>
        <w:t>U</w:t>
      </w:r>
      <w:r w:rsidRPr="001A6DFF">
        <w:rPr>
          <w:sz w:val="14"/>
        </w:rPr>
        <w:t xml:space="preserve">nited </w:t>
      </w:r>
      <w:r w:rsidRPr="001A6DFF">
        <w:rPr>
          <w:rStyle w:val="Emphasis"/>
        </w:rPr>
        <w:t>S</w:t>
      </w:r>
      <w:r w:rsidRPr="001A6DFF">
        <w:rPr>
          <w:sz w:val="14"/>
        </w:rPr>
        <w:t>tate</w:t>
      </w:r>
      <w:r w:rsidRPr="001A6DFF">
        <w:rPr>
          <w:rStyle w:val="StyleUnderline"/>
        </w:rPr>
        <w:t xml:space="preserve">s’ limited ability to fulfill </w:t>
      </w:r>
      <w:r w:rsidRPr="001A6DFF">
        <w:rPr>
          <w:rStyle w:val="Emphasis"/>
        </w:rPr>
        <w:t>responsibilities</w:t>
      </w:r>
      <w:r w:rsidRPr="001A6DFF">
        <w:rPr>
          <w:rStyle w:val="StyleUnderline"/>
        </w:rPr>
        <w:t xml:space="preserve"> in the Arctic</w:t>
      </w:r>
      <w:r w:rsidRPr="001A6DFF">
        <w:rPr>
          <w:sz w:val="14"/>
        </w:rPr>
        <w:t xml:space="preserve">. </w:t>
      </w:r>
      <w:r w:rsidRPr="001A6DFF">
        <w:rPr>
          <w:rStyle w:val="StyleUnderline"/>
        </w:rPr>
        <w:t>Due to limited</w:t>
      </w:r>
      <w:r w:rsidRPr="001A6DFF">
        <w:rPr>
          <w:sz w:val="14"/>
        </w:rPr>
        <w:t xml:space="preserve"> and primarily </w:t>
      </w:r>
      <w:r w:rsidRPr="001A6DFF">
        <w:rPr>
          <w:rStyle w:val="StyleUnderline"/>
        </w:rPr>
        <w:t xml:space="preserve">seasonal presence in </w:t>
      </w:r>
      <w:r w:rsidRPr="001A6DFF">
        <w:rPr>
          <w:rStyle w:val="Emphasis"/>
        </w:rPr>
        <w:t>Arctic areas</w:t>
      </w:r>
      <w:r w:rsidRPr="001A6DFF">
        <w:rPr>
          <w:rStyle w:val="StyleUnderline"/>
        </w:rPr>
        <w:t xml:space="preserve"> of Alaska</w:t>
      </w:r>
      <w:r w:rsidRPr="001A6DFF">
        <w:rPr>
          <w:sz w:val="14"/>
        </w:rPr>
        <w:t xml:space="preserve">, </w:t>
      </w:r>
      <w:r w:rsidRPr="001A6DFF">
        <w:rPr>
          <w:rStyle w:val="StyleUnderline"/>
        </w:rPr>
        <w:t xml:space="preserve">the </w:t>
      </w:r>
      <w:r w:rsidRPr="001A6DFF">
        <w:rPr>
          <w:rStyle w:val="StyleUnderline"/>
          <w:highlight w:val="cyan"/>
        </w:rPr>
        <w:t>USCG and</w:t>
      </w:r>
      <w:r w:rsidRPr="001A6DFF">
        <w:rPr>
          <w:sz w:val="14"/>
        </w:rPr>
        <w:t xml:space="preserve"> other U.S. </w:t>
      </w:r>
      <w:r w:rsidRPr="001A6DFF">
        <w:rPr>
          <w:rStyle w:val="Emphasis"/>
          <w:highlight w:val="cyan"/>
        </w:rPr>
        <w:t>federal entities</w:t>
      </w:r>
      <w:r w:rsidRPr="001A6DFF">
        <w:rPr>
          <w:rStyle w:val="StyleUnderline"/>
          <w:highlight w:val="cyan"/>
        </w:rPr>
        <w:t xml:space="preserve"> lack</w:t>
      </w:r>
      <w:r w:rsidRPr="001A6DFF">
        <w:rPr>
          <w:sz w:val="14"/>
        </w:rPr>
        <w:t xml:space="preserve"> the typical </w:t>
      </w:r>
      <w:r w:rsidRPr="001A6DFF">
        <w:rPr>
          <w:rStyle w:val="Emphasis"/>
          <w:highlight w:val="cyan"/>
        </w:rPr>
        <w:t>infra</w:t>
      </w:r>
      <w:r w:rsidRPr="001A6DFF">
        <w:rPr>
          <w:rStyle w:val="Emphasis"/>
        </w:rPr>
        <w:t>structure</w:t>
      </w:r>
      <w:r w:rsidRPr="001A6DFF">
        <w:rPr>
          <w:sz w:val="14"/>
        </w:rPr>
        <w:t xml:space="preserve">, capabilities, </w:t>
      </w:r>
      <w:r w:rsidRPr="001A6DFF">
        <w:rPr>
          <w:rStyle w:val="StyleUnderline"/>
          <w:highlight w:val="cyan"/>
        </w:rPr>
        <w:t>and capacity</w:t>
      </w:r>
      <w:r w:rsidRPr="001A6DFF">
        <w:rPr>
          <w:rStyle w:val="StyleUnderline"/>
        </w:rPr>
        <w:t xml:space="preserve"> found </w:t>
      </w:r>
      <w:r w:rsidRPr="001A6DFF">
        <w:rPr>
          <w:rStyle w:val="StyleUnderline"/>
          <w:highlight w:val="cyan"/>
        </w:rPr>
        <w:t>in other areas of the</w:t>
      </w:r>
      <w:r w:rsidRPr="001A6DFF">
        <w:rPr>
          <w:rStyle w:val="StyleUnderline"/>
        </w:rPr>
        <w:t xml:space="preserv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that permit</w:t>
      </w:r>
      <w:r w:rsidRPr="001A6DFF">
        <w:rPr>
          <w:sz w:val="14"/>
        </w:rPr>
        <w:t xml:space="preserve"> the regular and </w:t>
      </w:r>
      <w:r w:rsidRPr="001A6DFF">
        <w:rPr>
          <w:rStyle w:val="StyleUnderline"/>
        </w:rPr>
        <w:t xml:space="preserve">extensive execution of such missions as </w:t>
      </w:r>
      <w:r w:rsidRPr="001A6DFF">
        <w:rPr>
          <w:rStyle w:val="Emphasis"/>
          <w:highlight w:val="cyan"/>
        </w:rPr>
        <w:t>search and rescue</w:t>
      </w:r>
      <w:r w:rsidRPr="001A6DFF">
        <w:rPr>
          <w:sz w:val="14"/>
        </w:rPr>
        <w:t xml:space="preserve">, </w:t>
      </w:r>
      <w:r w:rsidRPr="001A6DFF">
        <w:rPr>
          <w:rStyle w:val="Emphasis"/>
        </w:rPr>
        <w:t>law enforcement</w:t>
      </w:r>
      <w:r w:rsidRPr="001A6DFF">
        <w:rPr>
          <w:sz w:val="14"/>
        </w:rPr>
        <w:t xml:space="preserve">, </w:t>
      </w:r>
      <w:r w:rsidRPr="001A6DFF">
        <w:rPr>
          <w:rStyle w:val="Emphasis"/>
          <w:highlight w:val="cyan"/>
        </w:rPr>
        <w:t>environmental response</w:t>
      </w:r>
      <w:r w:rsidRPr="001A6DFF">
        <w:rPr>
          <w:sz w:val="14"/>
        </w:rPr>
        <w:t xml:space="preserve">, and </w:t>
      </w:r>
      <w:r w:rsidRPr="001A6DFF">
        <w:rPr>
          <w:rStyle w:val="Emphasis"/>
        </w:rPr>
        <w:t>disaster response</w:t>
      </w:r>
      <w:r w:rsidRPr="001A6DFF">
        <w:rPr>
          <w:sz w:val="14"/>
        </w:rPr>
        <w:t xml:space="preserve">. From an international perspective, </w:t>
      </w:r>
      <w:r w:rsidRPr="001A6DFF">
        <w:rPr>
          <w:rStyle w:val="StyleUnderline"/>
        </w:rPr>
        <w:t xml:space="preserve">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and other Arctic countries</w:t>
      </w:r>
      <w:r w:rsidRPr="001A6DFF">
        <w:rPr>
          <w:sz w:val="14"/>
        </w:rPr>
        <w:t xml:space="preserve"> have </w:t>
      </w:r>
      <w:r w:rsidRPr="001A6DFF">
        <w:rPr>
          <w:rStyle w:val="StyleUnderline"/>
        </w:rPr>
        <w:t>signed key agreements</w:t>
      </w:r>
      <w:r w:rsidRPr="001A6DFF">
        <w:rPr>
          <w:sz w:val="14"/>
        </w:rPr>
        <w:t xml:space="preserve">, including the </w:t>
      </w:r>
      <w:r w:rsidRPr="001A6DFF">
        <w:rPr>
          <w:rStyle w:val="StyleUnderline"/>
        </w:rPr>
        <w:t>Agreement on Cooperation on Aeronautical</w:t>
      </w:r>
      <w:r w:rsidRPr="001A6DFF">
        <w:rPr>
          <w:sz w:val="14"/>
        </w:rPr>
        <w:t xml:space="preserve"> and </w:t>
      </w:r>
      <w:r w:rsidRPr="001A6DFF">
        <w:rPr>
          <w:rStyle w:val="StyleUnderline"/>
        </w:rPr>
        <w:t>Maritime Search and Rescue</w:t>
      </w:r>
      <w:r w:rsidRPr="001A6DFF">
        <w:rPr>
          <w:sz w:val="14"/>
        </w:rPr>
        <w:t xml:space="preserve"> in the Arctic (2011),7 the Agreement on Cooperation on Marine Oil Pollution Preparedness and Response in the Arctic (2013),8 and the Agreement on Enhancing International Arctic Scientific Cooperation (2017).9 Yet </w:t>
      </w:r>
      <w:r w:rsidRPr="001A6DFF">
        <w:rPr>
          <w:rStyle w:val="StyleUnderline"/>
        </w:rPr>
        <w:t xml:space="preserve">it is </w:t>
      </w:r>
      <w:r w:rsidRPr="001A6DFF">
        <w:rPr>
          <w:rStyle w:val="Emphasis"/>
        </w:rPr>
        <w:t>not clear</w:t>
      </w:r>
      <w:r w:rsidRPr="001A6DFF">
        <w:rPr>
          <w:rStyle w:val="StyleUnderline"/>
        </w:rPr>
        <w:t xml:space="preserve"> whether the </w:t>
      </w:r>
      <w:r w:rsidRPr="001A6DFF">
        <w:rPr>
          <w:rStyle w:val="Emphasis"/>
        </w:rPr>
        <w:t>U</w:t>
      </w:r>
      <w:r w:rsidRPr="001A6DFF">
        <w:rPr>
          <w:sz w:val="14"/>
        </w:rPr>
        <w:t xml:space="preserve">nited </w:t>
      </w:r>
      <w:r w:rsidRPr="001A6DFF">
        <w:rPr>
          <w:rStyle w:val="Emphasis"/>
        </w:rPr>
        <w:t>S</w:t>
      </w:r>
      <w:r w:rsidRPr="001A6DFF">
        <w:rPr>
          <w:sz w:val="14"/>
        </w:rPr>
        <w:t xml:space="preserve">tates and the other Arctic signatory countries </w:t>
      </w:r>
      <w:r w:rsidRPr="001A6DFF">
        <w:rPr>
          <w:rStyle w:val="StyleUnderline"/>
        </w:rPr>
        <w:t xml:space="preserve">have the capabilities and capacities to </w:t>
      </w:r>
      <w:r w:rsidRPr="001A6DFF">
        <w:rPr>
          <w:rStyle w:val="Emphasis"/>
        </w:rPr>
        <w:t>fulfill the responsibilities</w:t>
      </w:r>
      <w:r w:rsidRPr="001A6DFF">
        <w:rPr>
          <w:sz w:val="14"/>
        </w:rPr>
        <w:t xml:space="preserve"> and needs that are outlined in these agreements under varying scenarios. However, many of the other Arctic countries, including </w:t>
      </w:r>
      <w:r w:rsidRPr="001A6DFF">
        <w:rPr>
          <w:rStyle w:val="StyleUnderline"/>
        </w:rPr>
        <w:t>Russia</w:t>
      </w:r>
      <w:r w:rsidRPr="001A6DFF">
        <w:rPr>
          <w:sz w:val="14"/>
        </w:rPr>
        <w:t xml:space="preserve">, </w:t>
      </w:r>
      <w:r w:rsidRPr="001A6DFF">
        <w:rPr>
          <w:rStyle w:val="StyleUnderline"/>
        </w:rPr>
        <w:t>yield more-extensive</w:t>
      </w:r>
      <w:r w:rsidRPr="001A6DFF">
        <w:rPr>
          <w:sz w:val="14"/>
        </w:rPr>
        <w:t xml:space="preserve"> Arctic-based and -focused capabilities, such as in icebreaking and </w:t>
      </w:r>
      <w:r w:rsidRPr="001A6DFF">
        <w:rPr>
          <w:rStyle w:val="Emphasis"/>
        </w:rPr>
        <w:t>transportation logistics,</w:t>
      </w:r>
      <w:r w:rsidRPr="001A6DFF">
        <w:rPr>
          <w:sz w:val="14"/>
        </w:rPr>
        <w:t xml:space="preserve"> for response compared with the United States. From a U.S. perspective, this </w:t>
      </w:r>
      <w:r w:rsidRPr="001A6DFF">
        <w:rPr>
          <w:rStyle w:val="StyleUnderline"/>
        </w:rPr>
        <w:t xml:space="preserve">disparity in capabilities is an </w:t>
      </w:r>
      <w:r w:rsidRPr="001A6DFF">
        <w:rPr>
          <w:rStyle w:val="Emphasis"/>
        </w:rPr>
        <w:t>important risk</w:t>
      </w:r>
      <w:r w:rsidRPr="001A6DFF">
        <w:rPr>
          <w:rStyle w:val="StyleUnderline"/>
        </w:rPr>
        <w:t xml:space="preserve"> to heed because there is a substantial difference between conducting SAR missions immediately </w:t>
      </w:r>
      <w:r w:rsidRPr="001A6DFF">
        <w:rPr>
          <w:rStyle w:val="Emphasis"/>
        </w:rPr>
        <w:t>off the coast</w:t>
      </w:r>
      <w:r w:rsidRPr="001A6DFF">
        <w:rPr>
          <w:rStyle w:val="StyleUnderline"/>
        </w:rPr>
        <w:t xml:space="preserve"> of a location such as the </w:t>
      </w:r>
      <w:r w:rsidRPr="001A6DFF">
        <w:rPr>
          <w:rStyle w:val="Emphasis"/>
        </w:rPr>
        <w:t>North Slope Borough</w:t>
      </w:r>
      <w:r w:rsidRPr="001A6DFF">
        <w:rPr>
          <w:rStyle w:val="StyleUnderline"/>
        </w:rPr>
        <w:t xml:space="preserve"> in Alaska</w:t>
      </w:r>
      <w:r w:rsidRPr="001A6DFF">
        <w:rPr>
          <w:sz w:val="14"/>
        </w:rPr>
        <w:t xml:space="preserve">, </w:t>
      </w:r>
      <w:r w:rsidRPr="001A6DFF">
        <w:rPr>
          <w:rStyle w:val="StyleUnderline"/>
        </w:rPr>
        <w:t xml:space="preserve">where local responders may be able to </w:t>
      </w:r>
      <w:r w:rsidRPr="001A6DFF">
        <w:rPr>
          <w:rStyle w:val="Emphasis"/>
        </w:rPr>
        <w:t>quickly carry</w:t>
      </w:r>
      <w:r w:rsidRPr="001A6DFF">
        <w:rPr>
          <w:sz w:val="14"/>
        </w:rPr>
        <w:t xml:space="preserve"> out an </w:t>
      </w:r>
      <w:r w:rsidRPr="001A6DFF">
        <w:rPr>
          <w:rStyle w:val="Emphasis"/>
        </w:rPr>
        <w:t>active response</w:t>
      </w:r>
      <w:r w:rsidRPr="001A6DFF">
        <w:rPr>
          <w:sz w:val="14"/>
        </w:rPr>
        <w:t xml:space="preserve">, </w:t>
      </w:r>
      <w:r w:rsidRPr="001A6DFF">
        <w:rPr>
          <w:rStyle w:val="StyleUnderline"/>
        </w:rPr>
        <w:t xml:space="preserve">and in an area such as </w:t>
      </w:r>
      <w:r w:rsidRPr="001A6DFF">
        <w:rPr>
          <w:rStyle w:val="Emphasis"/>
        </w:rPr>
        <w:t>eastern Greenland</w:t>
      </w:r>
      <w:r w:rsidRPr="001A6DFF">
        <w:rPr>
          <w:sz w:val="14"/>
        </w:rPr>
        <w:t xml:space="preserve">, where the Ocean Explorer ran aground in September 2023. During this incident—in which there were fortunately no casualties—it took multiple days for a vessel navigating relatively nearby to pull the cruise ship free. Additional </w:t>
      </w:r>
      <w:r w:rsidRPr="001A6DFF">
        <w:rPr>
          <w:rStyle w:val="StyleUnderline"/>
        </w:rPr>
        <w:t xml:space="preserve">consideration must also be given to the ability of the </w:t>
      </w:r>
      <w:r w:rsidRPr="001A6DFF">
        <w:rPr>
          <w:rStyle w:val="Emphasis"/>
        </w:rPr>
        <w:t>U</w:t>
      </w:r>
      <w:r w:rsidRPr="001A6DFF">
        <w:rPr>
          <w:sz w:val="14"/>
        </w:rPr>
        <w:t xml:space="preserve">nited </w:t>
      </w:r>
      <w:r w:rsidRPr="001A6DFF">
        <w:rPr>
          <w:rStyle w:val="Emphasis"/>
        </w:rPr>
        <w:t>S</w:t>
      </w:r>
      <w:r w:rsidRPr="001A6DFF">
        <w:rPr>
          <w:sz w:val="14"/>
        </w:rPr>
        <w:t xml:space="preserve">tates and other Arctic countries </w:t>
      </w:r>
      <w:r w:rsidRPr="001A6DFF">
        <w:rPr>
          <w:rStyle w:val="StyleUnderline"/>
        </w:rPr>
        <w:t xml:space="preserve">to enforce </w:t>
      </w:r>
      <w:r w:rsidRPr="001A6DFF">
        <w:rPr>
          <w:rStyle w:val="Emphasis"/>
        </w:rPr>
        <w:t>existing agreements</w:t>
      </w:r>
      <w:r w:rsidRPr="001A6DFF">
        <w:rPr>
          <w:sz w:val="14"/>
        </w:rPr>
        <w:t xml:space="preserve">. A recent milestone in Arctic governance was the development of the International Code for Ships Operating in Polar Waters (Polar Code),10 through the auspices of the International Maritime Organization (IMO) and which entered into force in 2017. This code lays out important guidelines and needs for ships operating in specified areas at high northern and southern latitudes. Still, in September 2023, Russia permitted oil tankers without the required hull engineering to transit the NSR for the first time. It has not been immediately clear what, if anything, can be done about such code violations in the near term. A third risk is that the </w:t>
      </w:r>
      <w:r w:rsidRPr="001A6DFF">
        <w:rPr>
          <w:rStyle w:val="StyleUnderline"/>
          <w:highlight w:val="cyan"/>
        </w:rPr>
        <w:t>lack of</w:t>
      </w:r>
      <w:r w:rsidRPr="001A6DFF">
        <w:rPr>
          <w:rStyle w:val="StyleUnderline"/>
        </w:rPr>
        <w:t xml:space="preserve"> the </w:t>
      </w:r>
      <w:r w:rsidRPr="001A6DFF">
        <w:rPr>
          <w:rStyle w:val="Emphasis"/>
        </w:rPr>
        <w:t>U</w:t>
      </w:r>
      <w:r w:rsidRPr="001A6DFF">
        <w:rPr>
          <w:sz w:val="14"/>
        </w:rPr>
        <w:t xml:space="preserve">nited </w:t>
      </w:r>
      <w:r w:rsidRPr="001A6DFF">
        <w:rPr>
          <w:rStyle w:val="Emphasis"/>
        </w:rPr>
        <w:t>S</w:t>
      </w:r>
      <w:r w:rsidRPr="001A6DFF">
        <w:rPr>
          <w:sz w:val="14"/>
        </w:rPr>
        <w:t xml:space="preserve">tates’ and other Arctic states’ </w:t>
      </w:r>
      <w:r w:rsidRPr="001A6DFF">
        <w:rPr>
          <w:rStyle w:val="StyleUnderline"/>
          <w:highlight w:val="cyan"/>
        </w:rPr>
        <w:t>ability to respond to</w:t>
      </w:r>
      <w:r w:rsidRPr="001A6DFF">
        <w:rPr>
          <w:rStyle w:val="StyleUnderline"/>
        </w:rPr>
        <w:t xml:space="preserve"> various </w:t>
      </w:r>
      <w:r w:rsidRPr="001A6DFF">
        <w:rPr>
          <w:rStyle w:val="Emphasis"/>
        </w:rPr>
        <w:t xml:space="preserve">possible </w:t>
      </w:r>
      <w:r w:rsidRPr="001A6DFF">
        <w:rPr>
          <w:rStyle w:val="Emphasis"/>
          <w:highlight w:val="cyan"/>
        </w:rPr>
        <w:t>contingencies</w:t>
      </w:r>
      <w:r w:rsidRPr="001A6DFF">
        <w:rPr>
          <w:sz w:val="14"/>
        </w:rPr>
        <w:t xml:space="preserve"> in the Arctic can </w:t>
      </w:r>
      <w:r w:rsidRPr="001A6DFF">
        <w:rPr>
          <w:rStyle w:val="StyleUnderline"/>
          <w:highlight w:val="cyan"/>
        </w:rPr>
        <w:t xml:space="preserve">result in </w:t>
      </w:r>
      <w:r w:rsidRPr="001A6DFF">
        <w:rPr>
          <w:rStyle w:val="Emphasis"/>
          <w:highlight w:val="cyan"/>
        </w:rPr>
        <w:t>loss of life</w:t>
      </w:r>
      <w:r w:rsidRPr="001A6DFF">
        <w:rPr>
          <w:sz w:val="14"/>
        </w:rPr>
        <w:t xml:space="preserve">, </w:t>
      </w:r>
      <w:r w:rsidRPr="001A6DFF">
        <w:rPr>
          <w:rStyle w:val="Emphasis"/>
          <w:highlight w:val="cyan"/>
        </w:rPr>
        <w:t>property</w:t>
      </w:r>
      <w:r w:rsidRPr="001A6DFF">
        <w:rPr>
          <w:sz w:val="14"/>
        </w:rPr>
        <w:t xml:space="preserve">, economic potential, and </w:t>
      </w:r>
      <w:r w:rsidRPr="001A6DFF">
        <w:rPr>
          <w:rStyle w:val="Emphasis"/>
          <w:highlight w:val="cyan"/>
        </w:rPr>
        <w:t>environmental integrity</w:t>
      </w:r>
      <w:r w:rsidRPr="001A6DFF">
        <w:rPr>
          <w:sz w:val="14"/>
        </w:rPr>
        <w:t xml:space="preserve">. These </w:t>
      </w:r>
      <w:r w:rsidRPr="001A6DFF">
        <w:rPr>
          <w:rStyle w:val="StyleUnderline"/>
        </w:rPr>
        <w:t xml:space="preserve">tragedies can </w:t>
      </w:r>
      <w:r w:rsidRPr="001A6DFF">
        <w:rPr>
          <w:rStyle w:val="Emphasis"/>
        </w:rPr>
        <w:t>occur anywhere</w:t>
      </w:r>
      <w:r w:rsidRPr="001A6DFF">
        <w:rPr>
          <w:sz w:val="14"/>
        </w:rPr>
        <w:t xml:space="preserve"> in the world, </w:t>
      </w:r>
      <w:r w:rsidRPr="001A6DFF">
        <w:rPr>
          <w:rStyle w:val="StyleUnderline"/>
        </w:rPr>
        <w:t xml:space="preserve">but </w:t>
      </w:r>
      <w:r w:rsidRPr="001A6DFF">
        <w:rPr>
          <w:rStyle w:val="StyleUnderline"/>
          <w:highlight w:val="cyan"/>
        </w:rPr>
        <w:t>the</w:t>
      </w:r>
      <w:r w:rsidRPr="001A6DFF">
        <w:rPr>
          <w:sz w:val="14"/>
        </w:rPr>
        <w:t xml:space="preserve"> 6 </w:t>
      </w:r>
      <w:r w:rsidRPr="001A6DFF">
        <w:rPr>
          <w:rStyle w:val="Emphasis"/>
          <w:highlight w:val="cyan"/>
        </w:rPr>
        <w:t>Arctic</w:t>
      </w:r>
      <w:r w:rsidRPr="001A6DFF">
        <w:rPr>
          <w:rStyle w:val="StyleUnderline"/>
          <w:highlight w:val="cyan"/>
        </w:rPr>
        <w:t xml:space="preserve"> is one region where</w:t>
      </w:r>
      <w:r w:rsidRPr="001A6DFF">
        <w:rPr>
          <w:rStyle w:val="StyleUnderline"/>
        </w:rPr>
        <w:t xml:space="preserve"> </w:t>
      </w:r>
      <w:r w:rsidRPr="001A6DFF">
        <w:rPr>
          <w:rStyle w:val="Emphasis"/>
        </w:rPr>
        <w:t xml:space="preserve">U.S. </w:t>
      </w:r>
      <w:r w:rsidRPr="001A6DFF">
        <w:rPr>
          <w:rStyle w:val="Emphasis"/>
          <w:highlight w:val="cyan"/>
        </w:rPr>
        <w:t>readiness</w:t>
      </w:r>
      <w:r w:rsidRPr="001A6DFF">
        <w:rPr>
          <w:sz w:val="14"/>
        </w:rPr>
        <w:t xml:space="preserve"> to prevent, mitigate, and respond to life-threatening incidents and other types of threats </w:t>
      </w:r>
      <w:r w:rsidRPr="001A6DFF">
        <w:rPr>
          <w:rStyle w:val="StyleUnderline"/>
        </w:rPr>
        <w:t xml:space="preserve">is very low due to a combination of limited U.S. </w:t>
      </w:r>
      <w:r w:rsidRPr="001A6DFF">
        <w:rPr>
          <w:rStyle w:val="Emphasis"/>
        </w:rPr>
        <w:t>capacity and capabilities</w:t>
      </w:r>
      <w:r w:rsidRPr="001A6DFF">
        <w:rPr>
          <w:sz w:val="14"/>
        </w:rPr>
        <w:t xml:space="preserve"> in areas </w:t>
      </w:r>
      <w:r w:rsidRPr="001A6DFF">
        <w:rPr>
          <w:rStyle w:val="StyleUnderline"/>
        </w:rPr>
        <w:t>relevant to Arctic emergencies</w:t>
      </w:r>
      <w:r w:rsidRPr="001A6DFF">
        <w:rPr>
          <w:sz w:val="14"/>
        </w:rPr>
        <w:t xml:space="preserve">, vast distances, </w:t>
      </w:r>
      <w:r w:rsidRPr="001A6DFF">
        <w:rPr>
          <w:rStyle w:val="StyleUnderline"/>
        </w:rPr>
        <w:t>and a harsh environment</w:t>
      </w:r>
      <w:r w:rsidRPr="001A6DFF">
        <w:rPr>
          <w:sz w:val="14"/>
        </w:rPr>
        <w:t xml:space="preserve">. Historically low levels of human activity and presence in the region have limited the occurrence of such consequences. Yet, </w:t>
      </w:r>
      <w:r w:rsidRPr="001A6DFF">
        <w:rPr>
          <w:rStyle w:val="StyleUnderline"/>
        </w:rPr>
        <w:t>there is much concern surrounding</w:t>
      </w:r>
      <w:r w:rsidRPr="001A6DFF">
        <w:rPr>
          <w:sz w:val="14"/>
        </w:rPr>
        <w:t xml:space="preserve"> the </w:t>
      </w:r>
      <w:r w:rsidRPr="001A6DFF">
        <w:rPr>
          <w:rStyle w:val="StyleUnderline"/>
        </w:rPr>
        <w:t xml:space="preserve">potential for increased </w:t>
      </w:r>
      <w:r w:rsidRPr="001A6DFF">
        <w:rPr>
          <w:rStyle w:val="Emphasis"/>
        </w:rPr>
        <w:t>risks to human life</w:t>
      </w:r>
      <w:r w:rsidRPr="001A6DFF">
        <w:rPr>
          <w:sz w:val="14"/>
        </w:rPr>
        <w:t xml:space="preserve"> (e.g., through increasing cruise ship traffic, slow response to storm damage), the environment (e.g., via fuel spills), and infrastructure (e.g., through storm damage). For instance, in 2022, Typhoon Merbok severely destroyed infrastructure and had impacts on many displaced families and livelihoods in western coastal Alaska, serving as a sobering reminder of the power that one storm can have. The fourth risk focuses on partnering as a way of reducing a country’s risk, especially in a region such as the Arctic where all Arctic states have fairly limited infrastructure and capabilities. However, </w:t>
      </w:r>
      <w:r w:rsidRPr="001A6DFF">
        <w:rPr>
          <w:rStyle w:val="StyleUnderline"/>
        </w:rPr>
        <w:t xml:space="preserve">without having adequate </w:t>
      </w:r>
      <w:r w:rsidRPr="001A6DFF">
        <w:rPr>
          <w:rStyle w:val="Emphasis"/>
        </w:rPr>
        <w:t>access and presence</w:t>
      </w:r>
      <w:r w:rsidRPr="001A6DFF">
        <w:rPr>
          <w:sz w:val="14"/>
        </w:rPr>
        <w:t xml:space="preserve">, as well as </w:t>
      </w:r>
      <w:r w:rsidRPr="001A6DFF">
        <w:rPr>
          <w:rStyle w:val="Emphasis"/>
        </w:rPr>
        <w:t>sufficient capabilities</w:t>
      </w:r>
      <w:r w:rsidRPr="001A6DFF">
        <w:rPr>
          <w:sz w:val="14"/>
        </w:rPr>
        <w:t xml:space="preserve">, to bring to the table, </w:t>
      </w:r>
      <w:r w:rsidRPr="001A6DFF">
        <w:rPr>
          <w:rStyle w:val="StyleUnderline"/>
        </w:rPr>
        <w:t xml:space="preserve">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 xml:space="preserve">will be able to participate only in a </w:t>
      </w:r>
      <w:r w:rsidRPr="001A6DFF">
        <w:rPr>
          <w:rStyle w:val="Emphasis"/>
        </w:rPr>
        <w:t>limited fashion in exercises</w:t>
      </w:r>
      <w:r w:rsidRPr="001A6DFF">
        <w:rPr>
          <w:sz w:val="14"/>
        </w:rPr>
        <w:t xml:space="preserve"> relevant to contingency preparedness, readiness, and response. The United States has tremendous capabilities across air, ground, maritime, space, and other areas, some of which are located in Alaska or in other U.S. states, such as Washington, Maine, and New York, which are geographically proximal to the Arctic. The vast majority of these assets, though not all, are primarily dedicated to such strategic needs as deterrence and global power projection. </w:t>
      </w:r>
      <w:r w:rsidRPr="001A6DFF">
        <w:rPr>
          <w:rStyle w:val="StyleUnderline"/>
          <w:highlight w:val="cyan"/>
        </w:rPr>
        <w:t xml:space="preserve">The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must</w:t>
      </w:r>
      <w:r w:rsidRPr="001A6DFF">
        <w:rPr>
          <w:rStyle w:val="StyleUnderline"/>
        </w:rPr>
        <w:t xml:space="preserve"> also be able to </w:t>
      </w:r>
      <w:r w:rsidRPr="001A6DFF">
        <w:rPr>
          <w:rStyle w:val="StyleUnderline"/>
          <w:highlight w:val="cyan"/>
        </w:rPr>
        <w:t xml:space="preserve">offer more </w:t>
      </w:r>
      <w:r w:rsidRPr="001A6DFF">
        <w:rPr>
          <w:rStyle w:val="Emphasis"/>
          <w:highlight w:val="cyan"/>
        </w:rPr>
        <w:t>Arctic-specific</w:t>
      </w:r>
      <w:r w:rsidRPr="001A6DFF">
        <w:rPr>
          <w:sz w:val="14"/>
        </w:rPr>
        <w:t xml:space="preserve"> or at least Arctic-relevant </w:t>
      </w:r>
      <w:r w:rsidRPr="001A6DFF">
        <w:rPr>
          <w:rStyle w:val="StyleUnderline"/>
          <w:highlight w:val="cyan"/>
        </w:rPr>
        <w:t>capabilities</w:t>
      </w:r>
      <w:r w:rsidRPr="001A6DFF">
        <w:rPr>
          <w:rStyle w:val="StyleUnderline"/>
        </w:rPr>
        <w:t xml:space="preserve"> in order to </w:t>
      </w:r>
      <w:r w:rsidRPr="001A6DFF">
        <w:rPr>
          <w:rStyle w:val="Emphasis"/>
        </w:rPr>
        <w:t>best position itself</w:t>
      </w:r>
      <w:r w:rsidRPr="001A6DFF">
        <w:rPr>
          <w:sz w:val="14"/>
        </w:rPr>
        <w:t xml:space="preserve"> to take advantage of what other Arctic partners have to offer. For example, any theoretical </w:t>
      </w:r>
      <w:r w:rsidRPr="001A6DFF">
        <w:rPr>
          <w:rStyle w:val="StyleUnderline"/>
        </w:rPr>
        <w:t xml:space="preserve">plans to formally network fuel and connect </w:t>
      </w:r>
      <w:r w:rsidRPr="001A6DFF">
        <w:rPr>
          <w:rStyle w:val="Emphasis"/>
        </w:rPr>
        <w:t>logistics points</w:t>
      </w:r>
      <w:r w:rsidRPr="001A6DFF">
        <w:rPr>
          <w:rStyle w:val="StyleUnderline"/>
        </w:rPr>
        <w:t xml:space="preserve"> across North American high </w:t>
      </w:r>
      <w:r w:rsidRPr="001A6DFF">
        <w:rPr>
          <w:rStyle w:val="Emphasis"/>
        </w:rPr>
        <w:t>northern latitudes</w:t>
      </w:r>
      <w:r w:rsidRPr="001A6DFF">
        <w:rPr>
          <w:rStyle w:val="StyleUnderline"/>
        </w:rPr>
        <w:t xml:space="preserve"> to enable </w:t>
      </w:r>
      <w:r w:rsidRPr="001A6DFF">
        <w:rPr>
          <w:rStyle w:val="Emphasis"/>
        </w:rPr>
        <w:t>contingency response</w:t>
      </w:r>
      <w:r w:rsidRPr="001A6DFF">
        <w:rPr>
          <w:rStyle w:val="StyleUnderline"/>
        </w:rPr>
        <w:t xml:space="preserve"> would </w:t>
      </w:r>
      <w:r w:rsidRPr="001A6DFF">
        <w:rPr>
          <w:rStyle w:val="StyleUnderline"/>
        </w:rPr>
        <w:lastRenderedPageBreak/>
        <w:t xml:space="preserve">necessitate the inclusion of </w:t>
      </w:r>
      <w:r w:rsidRPr="001A6DFF">
        <w:rPr>
          <w:rStyle w:val="Emphasis"/>
        </w:rPr>
        <w:t xml:space="preserve">locations in </w:t>
      </w:r>
      <w:r w:rsidRPr="001A6DFF">
        <w:rPr>
          <w:rStyle w:val="Emphasis"/>
          <w:highlight w:val="cyan"/>
        </w:rPr>
        <w:t>Alaska</w:t>
      </w:r>
      <w:r w:rsidRPr="001A6DFF">
        <w:rPr>
          <w:sz w:val="14"/>
        </w:rPr>
        <w:t xml:space="preserve"> and perhaps Maine and New York </w:t>
      </w:r>
      <w:r w:rsidRPr="001A6DFF">
        <w:rPr>
          <w:rStyle w:val="StyleUnderline"/>
          <w:highlight w:val="cyan"/>
        </w:rPr>
        <w:t>to provide</w:t>
      </w:r>
      <w:r w:rsidRPr="001A6DFF">
        <w:rPr>
          <w:rStyle w:val="StyleUnderline"/>
        </w:rPr>
        <w:t xml:space="preserve"> the </w:t>
      </w:r>
      <w:r w:rsidRPr="001A6DFF">
        <w:rPr>
          <w:rStyle w:val="StyleUnderline"/>
          <w:highlight w:val="cyan"/>
        </w:rPr>
        <w:t xml:space="preserve">best </w:t>
      </w:r>
      <w:r w:rsidRPr="001A6DFF">
        <w:rPr>
          <w:rStyle w:val="Emphasis"/>
          <w:highlight w:val="cyan"/>
        </w:rPr>
        <w:t>value domestically</w:t>
      </w:r>
      <w:r w:rsidRPr="001A6DFF">
        <w:rPr>
          <w:rStyle w:val="StyleUnderline"/>
          <w:highlight w:val="cyan"/>
        </w:rPr>
        <w:t xml:space="preserve"> and for</w:t>
      </w:r>
      <w:r w:rsidRPr="001A6DFF">
        <w:rPr>
          <w:sz w:val="14"/>
        </w:rPr>
        <w:t xml:space="preserve"> potential </w:t>
      </w:r>
      <w:r w:rsidRPr="001A6DFF">
        <w:rPr>
          <w:rStyle w:val="Emphasis"/>
          <w:highlight w:val="cyan"/>
        </w:rPr>
        <w:t>partners</w:t>
      </w:r>
      <w:r w:rsidRPr="001A6DFF">
        <w:rPr>
          <w:sz w:val="14"/>
        </w:rPr>
        <w:t xml:space="preserve">, such as </w:t>
      </w:r>
      <w:r w:rsidRPr="001A6DFF">
        <w:rPr>
          <w:rStyle w:val="Emphasis"/>
        </w:rPr>
        <w:t>Canada</w:t>
      </w:r>
      <w:r w:rsidRPr="001A6DFF">
        <w:rPr>
          <w:sz w:val="14"/>
        </w:rPr>
        <w:t xml:space="preserve">, </w:t>
      </w:r>
      <w:r w:rsidRPr="001A6DFF">
        <w:rPr>
          <w:rStyle w:val="Emphasis"/>
        </w:rPr>
        <w:t>Greenland</w:t>
      </w:r>
      <w:r w:rsidRPr="001A6DFF">
        <w:rPr>
          <w:sz w:val="14"/>
        </w:rPr>
        <w:t xml:space="preserve">, and </w:t>
      </w:r>
      <w:r w:rsidRPr="001A6DFF">
        <w:rPr>
          <w:rStyle w:val="Emphasis"/>
        </w:rPr>
        <w:t>Denmark</w:t>
      </w:r>
      <w:r w:rsidRPr="001A6DFF">
        <w:rPr>
          <w:sz w:val="14"/>
        </w:rPr>
        <w:t>.</w:t>
      </w:r>
    </w:p>
    <w:p w14:paraId="2C887BA5" w14:textId="77777777" w:rsidR="00A5466D" w:rsidRPr="001A6DFF" w:rsidRDefault="00A5466D" w:rsidP="00A5466D">
      <w:pPr>
        <w:pStyle w:val="Heading4"/>
      </w:pPr>
      <w:r w:rsidRPr="001A6DFF">
        <w:t xml:space="preserve">Logistical systems are a </w:t>
      </w:r>
      <w:r w:rsidRPr="001A6DFF">
        <w:rPr>
          <w:u w:val="single"/>
        </w:rPr>
        <w:t>blind spot</w:t>
      </w:r>
      <w:r w:rsidRPr="001A6DFF">
        <w:t xml:space="preserve"> in </w:t>
      </w:r>
      <w:r w:rsidRPr="001A6DFF">
        <w:rPr>
          <w:u w:val="single"/>
        </w:rPr>
        <w:t>supply chain</w:t>
      </w:r>
      <w:r w:rsidRPr="001A6DFF">
        <w:t xml:space="preserve"> adaptation---investing early is key.</w:t>
      </w:r>
    </w:p>
    <w:p w14:paraId="0AFC3333" w14:textId="77777777" w:rsidR="00A5466D" w:rsidRPr="001A6DFF" w:rsidRDefault="00A5466D" w:rsidP="00A5466D">
      <w:r w:rsidRPr="001A6DFF">
        <w:t xml:space="preserve">Alan Campbell </w:t>
      </w:r>
      <w:r w:rsidRPr="001A6DFF">
        <w:rPr>
          <w:rStyle w:val="Style13ptBold"/>
        </w:rPr>
        <w:t>McKinnon 24</w:t>
      </w:r>
      <w:r w:rsidRPr="001A6DFF">
        <w:t xml:space="preserve">, Professor of Logistics at Kühne Logistics University, Emeritus Professor at Heriot-Watt University, M.A. University of Aberdeen, M.A. University of British Columbia, Ph.D. University of London, 8/20/2024, “Logistics and Climate: An Assessment of Logistics’ Multiple Roles in the Climate Crisis,” </w:t>
      </w:r>
      <w:r w:rsidRPr="001A6DFF">
        <w:rPr>
          <w:i/>
          <w:iCs/>
        </w:rPr>
        <w:t>International Journal of Logistics Research and Applications</w:t>
      </w:r>
      <w:r w:rsidRPr="001A6DFF">
        <w:t>, 27(12), pp. 2556-2570, https://doi.org/10.1080/13675567.2024.2367534, JL</w:t>
      </w:r>
    </w:p>
    <w:p w14:paraId="0844DF3B" w14:textId="77777777" w:rsidR="00A5466D" w:rsidRPr="001A6DFF" w:rsidRDefault="00A5466D" w:rsidP="00A5466D">
      <w:pPr>
        <w:rPr>
          <w:sz w:val="14"/>
        </w:rPr>
      </w:pPr>
      <w:r w:rsidRPr="001A6DFF">
        <w:rPr>
          <w:sz w:val="14"/>
        </w:rPr>
        <w:t xml:space="preserve">The </w:t>
      </w:r>
      <w:r w:rsidRPr="001A6DFF">
        <w:rPr>
          <w:rStyle w:val="StyleUnderline"/>
          <w:highlight w:val="cyan"/>
        </w:rPr>
        <w:t>vulnerability</w:t>
      </w:r>
      <w:r w:rsidRPr="001A6DFF">
        <w:rPr>
          <w:rStyle w:val="StyleUnderline"/>
        </w:rPr>
        <w:t xml:space="preserve"> </w:t>
      </w:r>
      <w:r w:rsidRPr="001A6DFF">
        <w:rPr>
          <w:rStyle w:val="StyleUnderline"/>
          <w:highlight w:val="cyan"/>
        </w:rPr>
        <w:t>of logistics</w:t>
      </w:r>
      <w:r w:rsidRPr="001A6DFF">
        <w:rPr>
          <w:rStyle w:val="StyleUnderline"/>
        </w:rPr>
        <w:t xml:space="preserve"> </w:t>
      </w:r>
      <w:r w:rsidRPr="001A6DFF">
        <w:rPr>
          <w:rStyle w:val="StyleUnderline"/>
          <w:highlight w:val="cyan"/>
        </w:rPr>
        <w:t xml:space="preserve">to </w:t>
      </w:r>
      <w:r w:rsidRPr="001A6DFF">
        <w:rPr>
          <w:rStyle w:val="Emphasis"/>
          <w:highlight w:val="cyan"/>
        </w:rPr>
        <w:t>climate change</w:t>
      </w:r>
      <w:r w:rsidRPr="001A6DFF">
        <w:rPr>
          <w:rStyle w:val="StyleUnderline"/>
        </w:rPr>
        <w:t xml:space="preserve"> is </w:t>
      </w:r>
      <w:r w:rsidRPr="001A6DFF">
        <w:rPr>
          <w:rStyle w:val="StyleUnderline"/>
          <w:highlight w:val="cyan"/>
        </w:rPr>
        <w:t>not</w:t>
      </w:r>
      <w:r w:rsidRPr="001A6DFF">
        <w:rPr>
          <w:sz w:val="14"/>
        </w:rPr>
        <w:t xml:space="preserve">, as yet, being </w:t>
      </w:r>
      <w:r w:rsidRPr="001A6DFF">
        <w:rPr>
          <w:rStyle w:val="StyleUnderline"/>
          <w:highlight w:val="cyan"/>
        </w:rPr>
        <w:t>matched</w:t>
      </w:r>
      <w:r w:rsidRPr="001A6DFF">
        <w:rPr>
          <w:rStyle w:val="StyleUnderline"/>
        </w:rPr>
        <w:t xml:space="preserve"> </w:t>
      </w:r>
      <w:r w:rsidRPr="001A6DFF">
        <w:rPr>
          <w:rStyle w:val="StyleUnderline"/>
          <w:highlight w:val="cyan"/>
        </w:rPr>
        <w:t>by</w:t>
      </w:r>
      <w:r w:rsidRPr="001A6DFF">
        <w:rPr>
          <w:sz w:val="14"/>
        </w:rPr>
        <w:t xml:space="preserve"> the </w:t>
      </w:r>
      <w:r w:rsidRPr="001A6DFF">
        <w:rPr>
          <w:rStyle w:val="StyleUnderline"/>
        </w:rPr>
        <w:t>level of interest</w:t>
      </w:r>
      <w:r w:rsidRPr="001A6DFF">
        <w:rPr>
          <w:sz w:val="14"/>
        </w:rPr>
        <w:t xml:space="preserve"> or the scale </w:t>
      </w:r>
      <w:r w:rsidRPr="001A6DFF">
        <w:rPr>
          <w:rStyle w:val="StyleUnderline"/>
        </w:rPr>
        <w:t xml:space="preserve">of </w:t>
      </w:r>
      <w:r w:rsidRPr="001A6DFF">
        <w:rPr>
          <w:rStyle w:val="Emphasis"/>
          <w:highlight w:val="cyan"/>
        </w:rPr>
        <w:t>investment in adaptation</w:t>
      </w:r>
      <w:r w:rsidRPr="001A6DFF">
        <w:rPr>
          <w:sz w:val="14"/>
        </w:rPr>
        <w:t xml:space="preserve">. For example, the Sixth Assessment report of the Intergovernmental Panel on Climate Change on Adaptation, 3068 pages long, barely makes any reference to logistics or the academic literature on the subject (IPCC Citation2022b). Another study has identified </w:t>
      </w:r>
      <w:r w:rsidRPr="001A6DFF">
        <w:rPr>
          <w:rStyle w:val="StyleUnderline"/>
        </w:rPr>
        <w:t>logistics and supply chain issues as</w:t>
      </w:r>
      <w:r w:rsidRPr="001A6DFF">
        <w:rPr>
          <w:sz w:val="14"/>
        </w:rPr>
        <w:t xml:space="preserve"> ‘</w:t>
      </w:r>
      <w:r w:rsidRPr="001A6DFF">
        <w:rPr>
          <w:rStyle w:val="Emphasis"/>
          <w:highlight w:val="cyan"/>
        </w:rPr>
        <w:t>adaptation blind spots</w:t>
      </w:r>
      <w:r w:rsidRPr="001A6DFF">
        <w:rPr>
          <w:sz w:val="14"/>
          <w:highlight w:val="cyan"/>
        </w:rPr>
        <w:t xml:space="preserve">’ </w:t>
      </w:r>
      <w:r w:rsidRPr="001A6DFF">
        <w:rPr>
          <w:rStyle w:val="StyleUnderline"/>
          <w:highlight w:val="cyan"/>
        </w:rPr>
        <w:t xml:space="preserve">in the </w:t>
      </w:r>
      <w:r w:rsidRPr="001A6DFF">
        <w:rPr>
          <w:rStyle w:val="Emphasis"/>
          <w:highlight w:val="cyan"/>
        </w:rPr>
        <w:t>private sector</w:t>
      </w:r>
      <w:r w:rsidRPr="001A6DFF">
        <w:rPr>
          <w:sz w:val="14"/>
        </w:rPr>
        <w:t xml:space="preserve"> (Goldstein et al. Citation2019). This may explain why McKinsey Global Institute (Citation2020) observes that, in relation to extreme weather events, ‘</w:t>
      </w:r>
      <w:r w:rsidRPr="001A6DFF">
        <w:rPr>
          <w:rStyle w:val="Emphasis"/>
          <w:highlight w:val="cyan"/>
        </w:rPr>
        <w:t>logistical infrastructure</w:t>
      </w:r>
      <w:r w:rsidRPr="001A6DFF">
        <w:rPr>
          <w:rStyle w:val="StyleUnderline"/>
        </w:rPr>
        <w:t xml:space="preserve"> is often </w:t>
      </w:r>
      <w:r w:rsidRPr="001A6DFF">
        <w:rPr>
          <w:rStyle w:val="StyleUnderline"/>
          <w:highlight w:val="cyan"/>
        </w:rPr>
        <w:t>less</w:t>
      </w:r>
      <w:r w:rsidRPr="001A6DFF">
        <w:rPr>
          <w:rStyle w:val="StyleUnderline"/>
        </w:rPr>
        <w:t xml:space="preserve"> well </w:t>
      </w:r>
      <w:r w:rsidRPr="001A6DFF">
        <w:rPr>
          <w:rStyle w:val="StyleUnderline"/>
          <w:highlight w:val="cyan"/>
        </w:rPr>
        <w:t>defended</w:t>
      </w:r>
      <w:r w:rsidRPr="001A6DFF">
        <w:rPr>
          <w:rStyle w:val="StyleUnderline"/>
        </w:rPr>
        <w:t xml:space="preserve"> </w:t>
      </w:r>
      <w:r w:rsidRPr="001A6DFF">
        <w:rPr>
          <w:rStyle w:val="StyleUnderline"/>
          <w:highlight w:val="cyan"/>
        </w:rPr>
        <w:t xml:space="preserve">than </w:t>
      </w:r>
      <w:r w:rsidRPr="001A6DFF">
        <w:rPr>
          <w:rStyle w:val="Emphasis"/>
          <w:highlight w:val="cyan"/>
        </w:rPr>
        <w:t>manufacturing assets</w:t>
      </w:r>
      <w:r w:rsidRPr="001A6DFF">
        <w:rPr>
          <w:sz w:val="14"/>
          <w:highlight w:val="cyan"/>
        </w:rPr>
        <w:t>’</w:t>
      </w:r>
      <w:r w:rsidRPr="001A6DFF">
        <w:rPr>
          <w:sz w:val="14"/>
        </w:rPr>
        <w:t xml:space="preserve"> (p.14). A distinction can be drawn between transport infrastructure, whose climate-proofing has been extensively researched (e.g. Koetse and Rietveld Citation2009; Turnbull Citation2016; UNECE Citation2020) and, in some places, quite generously funded, and </w:t>
      </w:r>
      <w:r w:rsidRPr="001A6DFF">
        <w:rPr>
          <w:rStyle w:val="Emphasis"/>
        </w:rPr>
        <w:t>logistics infrastructure</w:t>
      </w:r>
      <w:r w:rsidRPr="001A6DFF">
        <w:rPr>
          <w:sz w:val="14"/>
        </w:rPr>
        <w:t xml:space="preserve">, </w:t>
      </w:r>
      <w:r w:rsidRPr="001A6DFF">
        <w:rPr>
          <w:rStyle w:val="StyleUnderline"/>
        </w:rPr>
        <w:t xml:space="preserve">comprising all forms of </w:t>
      </w:r>
      <w:r w:rsidRPr="001A6DFF">
        <w:rPr>
          <w:rStyle w:val="Emphasis"/>
        </w:rPr>
        <w:t>logistics property</w:t>
      </w:r>
      <w:r w:rsidRPr="001A6DFF">
        <w:rPr>
          <w:rStyle w:val="StyleUnderline"/>
        </w:rPr>
        <w:t xml:space="preserve"> and </w:t>
      </w:r>
      <w:r w:rsidRPr="001A6DFF">
        <w:rPr>
          <w:rStyle w:val="Emphasis"/>
        </w:rPr>
        <w:t>equipment</w:t>
      </w:r>
      <w:r w:rsidRPr="001A6DFF">
        <w:rPr>
          <w:sz w:val="14"/>
        </w:rPr>
        <w:t xml:space="preserve">, which </w:t>
      </w:r>
      <w:r w:rsidRPr="001A6DFF">
        <w:rPr>
          <w:rStyle w:val="StyleUnderline"/>
        </w:rPr>
        <w:t xml:space="preserve">has yet to receive </w:t>
      </w:r>
      <w:r w:rsidRPr="001A6DFF">
        <w:rPr>
          <w:rStyle w:val="Emphasis"/>
        </w:rPr>
        <w:t>similar attention</w:t>
      </w:r>
      <w:r w:rsidRPr="001A6DFF">
        <w:rPr>
          <w:sz w:val="14"/>
        </w:rPr>
        <w:t xml:space="preserve"> (Franz et al. Citation2020). </w:t>
      </w:r>
      <w:r w:rsidRPr="001A6DFF">
        <w:rPr>
          <w:rStyle w:val="StyleUnderline"/>
        </w:rPr>
        <w:t>Climate risk auditing of logistics</w:t>
      </w:r>
      <w:r w:rsidRPr="001A6DFF">
        <w:rPr>
          <w:sz w:val="14"/>
        </w:rPr>
        <w:t xml:space="preserve"> systems </w:t>
      </w:r>
      <w:r w:rsidRPr="001A6DFF">
        <w:rPr>
          <w:rStyle w:val="StyleUnderline"/>
        </w:rPr>
        <w:t xml:space="preserve">needs to be become </w:t>
      </w:r>
      <w:r w:rsidRPr="001A6DFF">
        <w:rPr>
          <w:rStyle w:val="Emphasis"/>
        </w:rPr>
        <w:t>much more widespread</w:t>
      </w:r>
      <w:r w:rsidRPr="001A6DFF">
        <w:rPr>
          <w:sz w:val="14"/>
        </w:rPr>
        <w:t xml:space="preserve"> and routine, as an initial step in the formulation of climate adaptation plans. McKinnon and Kreie (Citation2010) differentiated several forms of ‘adaptive logistics’ of which two are particularly relevant. </w:t>
      </w:r>
      <w:r w:rsidRPr="001A6DFF">
        <w:rPr>
          <w:rStyle w:val="StyleUnderline"/>
        </w:rPr>
        <w:t xml:space="preserve">The first mitigates the risks of climate change disrupting </w:t>
      </w:r>
      <w:r w:rsidRPr="001A6DFF">
        <w:rPr>
          <w:rStyle w:val="Emphasis"/>
        </w:rPr>
        <w:t>logistics operations</w:t>
      </w:r>
      <w:r w:rsidRPr="001A6DFF">
        <w:rPr>
          <w:rStyle w:val="StyleUnderline"/>
        </w:rPr>
        <w:t xml:space="preserve"> and</w:t>
      </w:r>
      <w:r w:rsidRPr="001A6DFF">
        <w:rPr>
          <w:sz w:val="14"/>
        </w:rPr>
        <w:t>/</w:t>
      </w:r>
      <w:r w:rsidRPr="001A6DFF">
        <w:rPr>
          <w:rStyle w:val="StyleUnderline"/>
        </w:rPr>
        <w:t xml:space="preserve">or degrading </w:t>
      </w:r>
      <w:r w:rsidRPr="001A6DFF">
        <w:rPr>
          <w:rStyle w:val="Emphasis"/>
        </w:rPr>
        <w:t>logistics assets</w:t>
      </w:r>
      <w:r w:rsidRPr="001A6DFF">
        <w:rPr>
          <w:sz w:val="14"/>
        </w:rPr>
        <w:t xml:space="preserve">, in other words providing ‘climate-protection’. If, for example, a warehouse is exposed to a high flood risk, the nature of the adaptation action would depend on the nature of the risk, the criticality of the operation and the age and insurability of the asset. The warehouse owner / user might either modify the facility (e.g. improving drainage or installing flood barriers) or relocate the operation to a lower risk area. Such </w:t>
      </w:r>
      <w:r w:rsidRPr="001A6DFF">
        <w:rPr>
          <w:rStyle w:val="StyleUnderline"/>
        </w:rPr>
        <w:t xml:space="preserve">decisions are often difficult to make because predictions of the impact of climate change on </w:t>
      </w:r>
      <w:r w:rsidRPr="001A6DFF">
        <w:rPr>
          <w:rStyle w:val="Emphasis"/>
        </w:rPr>
        <w:t>local weather conditions</w:t>
      </w:r>
      <w:r w:rsidRPr="001A6DFF">
        <w:rPr>
          <w:sz w:val="14"/>
        </w:rPr>
        <w:t xml:space="preserve"> are </w:t>
      </w:r>
      <w:r w:rsidRPr="001A6DFF">
        <w:rPr>
          <w:rStyle w:val="StyleUnderline"/>
        </w:rPr>
        <w:t xml:space="preserve">not </w:t>
      </w:r>
      <w:r w:rsidRPr="001A6DFF">
        <w:rPr>
          <w:rStyle w:val="Emphasis"/>
        </w:rPr>
        <w:t>sufficiently granular</w:t>
      </w:r>
      <w:r w:rsidRPr="001A6DFF">
        <w:rPr>
          <w:sz w:val="14"/>
        </w:rPr>
        <w:t xml:space="preserve">. The non-linearity of climate trends further complicates efforts to ‘climate-proof’ logistics property and transport infrastructure for the longer term. The </w:t>
      </w:r>
      <w:r w:rsidRPr="001A6DFF">
        <w:rPr>
          <w:rStyle w:val="StyleUnderline"/>
        </w:rPr>
        <w:t xml:space="preserve">second type of adaptation aligns </w:t>
      </w:r>
      <w:r w:rsidRPr="001A6DFF">
        <w:rPr>
          <w:rStyle w:val="Emphasis"/>
        </w:rPr>
        <w:t>logistics systems</w:t>
      </w:r>
      <w:r w:rsidRPr="001A6DFF">
        <w:rPr>
          <w:rStyle w:val="StyleUnderline"/>
        </w:rPr>
        <w:t xml:space="preserve"> with </w:t>
      </w:r>
      <w:r w:rsidRPr="001A6DFF">
        <w:rPr>
          <w:rStyle w:val="Emphasis"/>
        </w:rPr>
        <w:t>climate-induced changes</w:t>
      </w:r>
      <w:r w:rsidRPr="001A6DFF">
        <w:rPr>
          <w:rStyle w:val="StyleUnderline"/>
        </w:rPr>
        <w:t xml:space="preserve"> in</w:t>
      </w:r>
      <w:r w:rsidRPr="001A6DFF">
        <w:rPr>
          <w:sz w:val="14"/>
        </w:rPr>
        <w:t xml:space="preserve"> the spatial patterns of production, </w:t>
      </w:r>
      <w:r w:rsidRPr="001A6DFF">
        <w:rPr>
          <w:rStyle w:val="StyleUnderline"/>
        </w:rPr>
        <w:t xml:space="preserve">distribution and </w:t>
      </w:r>
      <w:r w:rsidRPr="001A6DFF">
        <w:rPr>
          <w:rStyle w:val="Emphasis"/>
        </w:rPr>
        <w:t>consumer demand</w:t>
      </w:r>
      <w:r w:rsidRPr="001A6DFF">
        <w:rPr>
          <w:sz w:val="14"/>
        </w:rPr>
        <w:t xml:space="preserve">. For example, changing temperature regimes and rainfall profiles will cause substantial rezoning of agricultural production at global, continental and country levels. </w:t>
      </w:r>
      <w:r w:rsidRPr="001A6DFF">
        <w:rPr>
          <w:rStyle w:val="StyleUnderline"/>
          <w:highlight w:val="cyan"/>
        </w:rPr>
        <w:t>Logistical systems and supply chains</w:t>
      </w:r>
      <w:r w:rsidRPr="001A6DFF">
        <w:rPr>
          <w:rStyle w:val="StyleUnderline"/>
        </w:rPr>
        <w:t xml:space="preserve"> will </w:t>
      </w:r>
      <w:r w:rsidRPr="001A6DFF">
        <w:rPr>
          <w:rStyle w:val="StyleUnderline"/>
          <w:highlight w:val="cyan"/>
        </w:rPr>
        <w:t xml:space="preserve">have to </w:t>
      </w:r>
      <w:r w:rsidRPr="001A6DFF">
        <w:rPr>
          <w:rStyle w:val="Emphasis"/>
          <w:highlight w:val="cyan"/>
        </w:rPr>
        <w:t>be reconfigured</w:t>
      </w:r>
      <w:r w:rsidRPr="001A6DFF">
        <w:rPr>
          <w:rStyle w:val="StyleUnderline"/>
        </w:rPr>
        <w:t xml:space="preserve"> to</w:t>
      </w:r>
      <w:r w:rsidRPr="001A6DFF">
        <w:rPr>
          <w:sz w:val="14"/>
        </w:rPr>
        <w:t xml:space="preserve"> this </w:t>
      </w:r>
      <w:r w:rsidRPr="001A6DFF">
        <w:rPr>
          <w:rStyle w:val="StyleUnderline"/>
        </w:rPr>
        <w:t xml:space="preserve">new geography of </w:t>
      </w:r>
      <w:r w:rsidRPr="001A6DFF">
        <w:rPr>
          <w:rStyle w:val="Emphasis"/>
        </w:rPr>
        <w:t>food production and distribution</w:t>
      </w:r>
      <w:r w:rsidRPr="001A6DFF">
        <w:rPr>
          <w:sz w:val="14"/>
        </w:rPr>
        <w:t xml:space="preserve">. </w:t>
      </w:r>
    </w:p>
    <w:p w14:paraId="55349AA5" w14:textId="77777777" w:rsidR="00A5466D" w:rsidRPr="001A6DFF" w:rsidRDefault="00A5466D" w:rsidP="00A5466D">
      <w:pPr>
        <w:pStyle w:val="Heading4"/>
      </w:pPr>
      <w:r w:rsidRPr="001A6DFF">
        <w:t xml:space="preserve">Robust </w:t>
      </w:r>
      <w:r w:rsidRPr="001A6DFF">
        <w:rPr>
          <w:u w:val="single"/>
        </w:rPr>
        <w:t>logistical</w:t>
      </w:r>
      <w:r w:rsidRPr="001A6DFF">
        <w:t xml:space="preserve"> capacity remedies </w:t>
      </w:r>
      <w:r w:rsidRPr="001A6DFF">
        <w:rPr>
          <w:u w:val="single"/>
        </w:rPr>
        <w:t>natural disasters</w:t>
      </w:r>
      <w:r w:rsidRPr="001A6DFF">
        <w:t xml:space="preserve">. </w:t>
      </w:r>
    </w:p>
    <w:p w14:paraId="5E1D9F54" w14:textId="77777777" w:rsidR="00A5466D" w:rsidRPr="001A6DFF" w:rsidRDefault="00A5466D" w:rsidP="00A5466D">
      <w:r w:rsidRPr="001A6DFF">
        <w:t xml:space="preserve">Dan </w:t>
      </w:r>
      <w:r w:rsidRPr="001A6DFF">
        <w:rPr>
          <w:rStyle w:val="Style13ptBold"/>
        </w:rPr>
        <w:t>Sullivan 25</w:t>
      </w:r>
      <w:r w:rsidRPr="001A6DFF">
        <w:t xml:space="preserve">, United States Senator for Alaska, B.A. in Economics, Harvard University, M.S. in Foreign Service, Georgetown University, J.D., Georgetown University, Colonel, U.S. Marine Corps Reserve, </w:t>
      </w:r>
      <w:r w:rsidRPr="001A6DFF">
        <w:rPr>
          <w:b/>
          <w:bCs/>
        </w:rPr>
        <w:t>et al.</w:t>
      </w:r>
      <w:r w:rsidRPr="001A6DFF">
        <w:t>, 2/14/2025, “Policy Experts Agree: Significant Infrastructure Investments Needed in America’s Arctic—Alaska,” Office of U.S. Senator Dan Sullivan Press Release, https://www.sullivan.senate.gov/newsroom/press-releases/policy-experts-agree-significant-infrastructure-investments-needed-in-americas-arcticalaska, JL</w:t>
      </w:r>
    </w:p>
    <w:p w14:paraId="31764F3B" w14:textId="77777777" w:rsidR="00A5466D" w:rsidRPr="001A6DFF" w:rsidRDefault="00A5466D" w:rsidP="00A5466D">
      <w:pPr>
        <w:rPr>
          <w:sz w:val="14"/>
        </w:rPr>
      </w:pPr>
      <w:r w:rsidRPr="001A6DFF">
        <w:rPr>
          <w:sz w:val="14"/>
        </w:rPr>
        <w:t xml:space="preserve">PINCUS: I would also note that </w:t>
      </w:r>
      <w:r w:rsidRPr="001A6DFF">
        <w:rPr>
          <w:rStyle w:val="StyleUnderline"/>
        </w:rPr>
        <w:t xml:space="preserve">we face </w:t>
      </w:r>
      <w:r w:rsidRPr="001A6DFF">
        <w:rPr>
          <w:rStyle w:val="Emphasis"/>
        </w:rPr>
        <w:t>multiple challenges</w:t>
      </w:r>
      <w:r w:rsidRPr="001A6DFF">
        <w:rPr>
          <w:sz w:val="14"/>
        </w:rPr>
        <w:t xml:space="preserve"> in Alaska. </w:t>
      </w:r>
      <w:r w:rsidRPr="001A6DFF">
        <w:rPr>
          <w:rStyle w:val="StyleUnderline"/>
        </w:rPr>
        <w:t xml:space="preserve">In addition to extending and expanding </w:t>
      </w:r>
      <w:r w:rsidRPr="001A6DFF">
        <w:rPr>
          <w:rStyle w:val="Emphasis"/>
        </w:rPr>
        <w:t>our presence</w:t>
      </w:r>
      <w:r w:rsidRPr="001A6DFF">
        <w:rPr>
          <w:rStyle w:val="StyleUnderline"/>
        </w:rPr>
        <w:t xml:space="preserve"> there</w:t>
      </w:r>
      <w:r w:rsidRPr="001A6DFF">
        <w:rPr>
          <w:sz w:val="14"/>
          <w:szCs w:val="16"/>
        </w:rPr>
        <w:t xml:space="preserve">, </w:t>
      </w:r>
      <w:r w:rsidRPr="001A6DFF">
        <w:rPr>
          <w:rStyle w:val="StyleUnderline"/>
        </w:rPr>
        <w:t xml:space="preserve">we have challenges with </w:t>
      </w:r>
      <w:r w:rsidRPr="001A6DFF">
        <w:rPr>
          <w:rStyle w:val="Emphasis"/>
        </w:rPr>
        <w:t>coastal erosion</w:t>
      </w:r>
      <w:r w:rsidRPr="001A6DFF">
        <w:rPr>
          <w:sz w:val="14"/>
        </w:rPr>
        <w:t xml:space="preserve"> and some of the permafrost issues. So there's </w:t>
      </w:r>
      <w:r w:rsidRPr="001A6DFF">
        <w:rPr>
          <w:rStyle w:val="StyleUnderline"/>
        </w:rPr>
        <w:t>money that needs to be put into</w:t>
      </w:r>
      <w:r w:rsidRPr="001A6DFF">
        <w:rPr>
          <w:sz w:val="14"/>
        </w:rPr>
        <w:t xml:space="preserve"> current </w:t>
      </w:r>
      <w:r w:rsidRPr="001A6DFF">
        <w:rPr>
          <w:rStyle w:val="StyleUnderline"/>
        </w:rPr>
        <w:t xml:space="preserve">DOD installations to </w:t>
      </w:r>
      <w:r w:rsidRPr="001A6DFF">
        <w:rPr>
          <w:rStyle w:val="Emphasis"/>
        </w:rPr>
        <w:t>harden them</w:t>
      </w:r>
      <w:r w:rsidRPr="001A6DFF">
        <w:rPr>
          <w:sz w:val="14"/>
        </w:rPr>
        <w:t xml:space="preserve">. We're also seeing the </w:t>
      </w:r>
      <w:r w:rsidRPr="001A6DFF">
        <w:rPr>
          <w:rStyle w:val="StyleUnderline"/>
        </w:rPr>
        <w:t xml:space="preserve">expansion of </w:t>
      </w:r>
      <w:r w:rsidRPr="001A6DFF">
        <w:rPr>
          <w:rStyle w:val="Emphasis"/>
        </w:rPr>
        <w:t>wildland fires</w:t>
      </w:r>
      <w:r w:rsidRPr="001A6DFF">
        <w:rPr>
          <w:rStyle w:val="StyleUnderline"/>
        </w:rPr>
        <w:t xml:space="preserve"> and other </w:t>
      </w:r>
      <w:r w:rsidRPr="001A6DFF">
        <w:rPr>
          <w:rStyle w:val="Emphasis"/>
        </w:rPr>
        <w:t>novel challenges</w:t>
      </w:r>
      <w:r w:rsidRPr="001A6DFF">
        <w:rPr>
          <w:sz w:val="14"/>
        </w:rPr>
        <w:t xml:space="preserve">. I think </w:t>
      </w:r>
      <w:r w:rsidRPr="001A6DFF">
        <w:rPr>
          <w:rStyle w:val="StyleUnderline"/>
          <w:highlight w:val="cyan"/>
        </w:rPr>
        <w:t>efficient spending decisions</w:t>
      </w:r>
      <w:r w:rsidRPr="001A6DFF">
        <w:rPr>
          <w:rStyle w:val="StyleUnderline"/>
        </w:rPr>
        <w:t xml:space="preserve"> to get</w:t>
      </w:r>
      <w:r w:rsidRPr="001A6DFF">
        <w:rPr>
          <w:sz w:val="14"/>
        </w:rPr>
        <w:t xml:space="preserve"> as much </w:t>
      </w:r>
      <w:r w:rsidRPr="001A6DFF">
        <w:rPr>
          <w:rStyle w:val="StyleUnderline"/>
        </w:rPr>
        <w:t xml:space="preserve">bang for our buck </w:t>
      </w:r>
      <w:r w:rsidRPr="001A6DFF">
        <w:rPr>
          <w:rStyle w:val="Emphasis"/>
        </w:rPr>
        <w:t xml:space="preserve">is </w:t>
      </w:r>
      <w:r w:rsidRPr="001A6DFF">
        <w:rPr>
          <w:rStyle w:val="Emphasis"/>
          <w:highlight w:val="cyan"/>
        </w:rPr>
        <w:t>important</w:t>
      </w:r>
      <w:r w:rsidRPr="001A6DFF">
        <w:rPr>
          <w:sz w:val="14"/>
        </w:rPr>
        <w:t xml:space="preserve">, </w:t>
      </w:r>
      <w:r w:rsidRPr="001A6DFF">
        <w:rPr>
          <w:rStyle w:val="StyleUnderline"/>
        </w:rPr>
        <w:t xml:space="preserve">so </w:t>
      </w:r>
      <w:r w:rsidRPr="001A6DFF">
        <w:rPr>
          <w:rStyle w:val="StyleUnderline"/>
          <w:highlight w:val="cyan"/>
        </w:rPr>
        <w:t>we can meet</w:t>
      </w:r>
      <w:r w:rsidRPr="001A6DFF">
        <w:rPr>
          <w:rStyle w:val="StyleUnderline"/>
        </w:rPr>
        <w:t xml:space="preserve"> the full </w:t>
      </w:r>
      <w:r w:rsidRPr="001A6DFF">
        <w:rPr>
          <w:rStyle w:val="StyleUnderline"/>
          <w:highlight w:val="cyan"/>
        </w:rPr>
        <w:t xml:space="preserve">range of </w:t>
      </w:r>
      <w:r w:rsidRPr="001A6DFF">
        <w:rPr>
          <w:rStyle w:val="Emphasis"/>
          <w:highlight w:val="cyan"/>
        </w:rPr>
        <w:t>national security</w:t>
      </w:r>
      <w:r w:rsidRPr="001A6DFF">
        <w:rPr>
          <w:rStyle w:val="StyleUnderline"/>
          <w:highlight w:val="cyan"/>
        </w:rPr>
        <w:t xml:space="preserve"> through</w:t>
      </w:r>
      <w:r w:rsidRPr="001A6DFF">
        <w:rPr>
          <w:rStyle w:val="StyleUnderline"/>
        </w:rPr>
        <w:t xml:space="preserve"> economic and </w:t>
      </w:r>
      <w:r w:rsidRPr="001A6DFF">
        <w:rPr>
          <w:rStyle w:val="Emphasis"/>
          <w:highlight w:val="cyan"/>
        </w:rPr>
        <w:t>community concerns</w:t>
      </w:r>
      <w:r w:rsidRPr="001A6DFF">
        <w:rPr>
          <w:sz w:val="14"/>
        </w:rPr>
        <w:t xml:space="preserve"> related to that really wide range of challenges. </w:t>
      </w:r>
      <w:r w:rsidRPr="001A6DFF">
        <w:rPr>
          <w:rStyle w:val="StyleUnderline"/>
        </w:rPr>
        <w:t xml:space="preserve">I would put the Coast Guard </w:t>
      </w:r>
      <w:r w:rsidRPr="001A6DFF">
        <w:rPr>
          <w:rStyle w:val="Emphasis"/>
        </w:rPr>
        <w:t>at the top</w:t>
      </w:r>
      <w:r w:rsidRPr="001A6DFF">
        <w:rPr>
          <w:sz w:val="14"/>
        </w:rPr>
        <w:t xml:space="preserve"> of the list, because </w:t>
      </w:r>
      <w:r w:rsidRPr="001A6DFF">
        <w:rPr>
          <w:rStyle w:val="StyleUnderline"/>
        </w:rPr>
        <w:t xml:space="preserve">it's got a broad mission set and its assets can be utilized for a lot of </w:t>
      </w:r>
      <w:r w:rsidRPr="001A6DFF">
        <w:rPr>
          <w:rStyle w:val="Emphasis"/>
        </w:rPr>
        <w:t>different purposes</w:t>
      </w:r>
      <w:r w:rsidRPr="001A6DFF">
        <w:rPr>
          <w:sz w:val="14"/>
        </w:rPr>
        <w:t xml:space="preserve">. Obviously, DoD assets can be </w:t>
      </w:r>
      <w:r w:rsidRPr="001A6DFF">
        <w:rPr>
          <w:rStyle w:val="StyleUnderline"/>
        </w:rPr>
        <w:t xml:space="preserve">applied to </w:t>
      </w:r>
      <w:r w:rsidRPr="001A6DFF">
        <w:rPr>
          <w:rStyle w:val="Emphasis"/>
        </w:rPr>
        <w:t>civil disasters</w:t>
      </w:r>
      <w:r w:rsidRPr="001A6DFF">
        <w:rPr>
          <w:sz w:val="14"/>
        </w:rPr>
        <w:t xml:space="preserve"> as well. </w:t>
      </w:r>
      <w:r w:rsidRPr="001A6DFF">
        <w:rPr>
          <w:sz w:val="14"/>
        </w:rPr>
        <w:lastRenderedPageBreak/>
        <w:t xml:space="preserve">And then, </w:t>
      </w:r>
      <w:r w:rsidRPr="001A6DFF">
        <w:rPr>
          <w:rStyle w:val="Emphasis"/>
          <w:highlight w:val="cyan"/>
        </w:rPr>
        <w:t>new tech</w:t>
      </w:r>
      <w:r w:rsidRPr="001A6DFF">
        <w:rPr>
          <w:rStyle w:val="Emphasis"/>
        </w:rPr>
        <w:t>nology</w:t>
      </w:r>
      <w:r w:rsidRPr="001A6DFF">
        <w:rPr>
          <w:rStyle w:val="StyleUnderline"/>
        </w:rPr>
        <w:t xml:space="preserve"> that can </w:t>
      </w:r>
      <w:r w:rsidRPr="001A6DFF">
        <w:rPr>
          <w:rStyle w:val="StyleUnderline"/>
          <w:highlight w:val="cyan"/>
        </w:rPr>
        <w:t xml:space="preserve">help </w:t>
      </w:r>
      <w:r w:rsidRPr="001A6DFF">
        <w:rPr>
          <w:rStyle w:val="StyleUnderline"/>
        </w:rPr>
        <w:t xml:space="preserve">us respond effectively and </w:t>
      </w:r>
      <w:r w:rsidRPr="001A6DFF">
        <w:rPr>
          <w:rStyle w:val="Emphasis"/>
          <w:highlight w:val="cyan"/>
        </w:rPr>
        <w:t>juggle competing demands</w:t>
      </w:r>
      <w:r w:rsidRPr="001A6DFF">
        <w:rPr>
          <w:sz w:val="14"/>
        </w:rPr>
        <w:t xml:space="preserve">, </w:t>
      </w:r>
      <w:r w:rsidRPr="001A6DFF">
        <w:rPr>
          <w:rStyle w:val="StyleUnderline"/>
          <w:highlight w:val="cyan"/>
        </w:rPr>
        <w:t>whether it's</w:t>
      </w:r>
      <w:r w:rsidRPr="001A6DFF">
        <w:rPr>
          <w:rStyle w:val="StyleUnderline"/>
        </w:rPr>
        <w:t xml:space="preserve"> from </w:t>
      </w:r>
      <w:r w:rsidRPr="001A6DFF">
        <w:rPr>
          <w:rStyle w:val="StyleUnderline"/>
          <w:highlight w:val="cyan"/>
        </w:rPr>
        <w:t>a</w:t>
      </w:r>
      <w:r w:rsidRPr="001A6DFF">
        <w:rPr>
          <w:rStyle w:val="StyleUnderline"/>
        </w:rPr>
        <w:t xml:space="preserve"> </w:t>
      </w:r>
      <w:r w:rsidRPr="001A6DFF">
        <w:rPr>
          <w:rStyle w:val="Emphasis"/>
        </w:rPr>
        <w:t xml:space="preserve">massive </w:t>
      </w:r>
      <w:r w:rsidRPr="001A6DFF">
        <w:rPr>
          <w:rStyle w:val="Emphasis"/>
          <w:highlight w:val="cyan"/>
        </w:rPr>
        <w:t>wildfire</w:t>
      </w:r>
      <w:r w:rsidRPr="001A6DFF">
        <w:rPr>
          <w:sz w:val="14"/>
        </w:rPr>
        <w:t xml:space="preserve">, </w:t>
      </w:r>
      <w:r w:rsidRPr="001A6DFF">
        <w:rPr>
          <w:rStyle w:val="StyleUnderline"/>
        </w:rPr>
        <w:t xml:space="preserve">a big </w:t>
      </w:r>
      <w:r w:rsidRPr="001A6DFF">
        <w:rPr>
          <w:rStyle w:val="Emphasis"/>
          <w:highlight w:val="cyan"/>
        </w:rPr>
        <w:t>coastal storm</w:t>
      </w:r>
      <w:r w:rsidRPr="001A6DFF">
        <w:rPr>
          <w:sz w:val="14"/>
        </w:rPr>
        <w:t xml:space="preserve">, like some of the storms we've seen in western Alaska, or military challenges. </w:t>
      </w:r>
      <w:r w:rsidRPr="001A6DFF">
        <w:rPr>
          <w:rStyle w:val="StyleUnderline"/>
        </w:rPr>
        <w:t xml:space="preserve">We have to do </w:t>
      </w:r>
      <w:r w:rsidRPr="001A6DFF">
        <w:rPr>
          <w:rStyle w:val="Emphasis"/>
        </w:rPr>
        <w:t>all of those</w:t>
      </w:r>
      <w:r w:rsidRPr="001A6DFF">
        <w:rPr>
          <w:rStyle w:val="StyleUnderline"/>
        </w:rPr>
        <w:t xml:space="preserve"> at the same time</w:t>
      </w:r>
      <w:r w:rsidRPr="001A6DFF">
        <w:rPr>
          <w:sz w:val="14"/>
        </w:rPr>
        <w:t xml:space="preserve">. </w:t>
      </w:r>
      <w:r w:rsidRPr="001A6DFF">
        <w:rPr>
          <w:rStyle w:val="StyleUnderline"/>
        </w:rPr>
        <w:t xml:space="preserve">It's a </w:t>
      </w:r>
      <w:r w:rsidRPr="001A6DFF">
        <w:rPr>
          <w:rStyle w:val="Emphasis"/>
        </w:rPr>
        <w:t>real big problem</w:t>
      </w:r>
      <w:r w:rsidRPr="001A6DFF">
        <w:rPr>
          <w:sz w:val="14"/>
        </w:rPr>
        <w:t xml:space="preserve"> set and I appreciate you flagging it.</w:t>
      </w:r>
    </w:p>
    <w:p w14:paraId="22CA4BA0" w14:textId="77777777" w:rsidR="00A5466D" w:rsidRPr="001A6DFF" w:rsidRDefault="00A5466D" w:rsidP="00A5466D">
      <w:pPr>
        <w:pStyle w:val="Heading4"/>
      </w:pPr>
      <w:r w:rsidRPr="001A6DFF">
        <w:t>Natural disasters spill over---</w:t>
      </w:r>
      <w:r w:rsidRPr="001A6DFF">
        <w:rPr>
          <w:u w:val="single"/>
        </w:rPr>
        <w:t>nuclear war</w:t>
      </w:r>
      <w:r w:rsidRPr="001A6DFF">
        <w:t xml:space="preserve">. </w:t>
      </w:r>
    </w:p>
    <w:p w14:paraId="45C3EDA6" w14:textId="77777777" w:rsidR="00A5466D" w:rsidRPr="001A6DFF" w:rsidRDefault="00A5466D" w:rsidP="00A5466D">
      <w:r w:rsidRPr="001A6DFF">
        <w:t xml:space="preserve">Terrence M. </w:t>
      </w:r>
      <w:r w:rsidRPr="001A6DFF">
        <w:rPr>
          <w:rStyle w:val="Style13ptBold"/>
        </w:rPr>
        <w:t>O’Sullivan 15</w:t>
      </w:r>
      <w:r w:rsidRPr="001A6DFF">
        <w:t xml:space="preserve">, associate director of the Center for Emergency Management and Homeland Security Policy Research, assistant professor of Political Science, and adjunct professor in the Consortium of Eastern Ohio Master of Public Health (CEOMPH) Program at the University of Akron, 2015, “Environmental Security is Homeland Security: Climate Disruption as the Ultimate Disaster Risk Multiplier,” </w:t>
      </w:r>
      <w:r w:rsidRPr="001A6DFF">
        <w:rPr>
          <w:i/>
          <w:iCs/>
        </w:rPr>
        <w:t>Risk, Hazards &amp; Crisis in Public Policy</w:t>
      </w:r>
      <w:r w:rsidRPr="001A6DFF">
        <w:t>, 6(2), https://www.researchgate.net/profile/Terrence-M-Osullivan/publication/283981161_Environmental_Security_is_Homeland_Security_Climate_Disruption_as_the_Ultimate_Disaster_Risk_Multiplier/links/5ee7f465299bf1faac57e353/Environmental-Security-is-Homeland-Security-Climate-Disruption-as-the-Ultimate-Disaster-Risk-Multiplier.pdf, JL</w:t>
      </w:r>
    </w:p>
    <w:p w14:paraId="0880DFCF" w14:textId="77777777" w:rsidR="00A5466D" w:rsidRPr="001A6DFF" w:rsidRDefault="00A5466D" w:rsidP="00A5466D">
      <w:pPr>
        <w:rPr>
          <w:sz w:val="14"/>
        </w:rPr>
      </w:pPr>
      <w:r w:rsidRPr="001A6DFF">
        <w:rPr>
          <w:rStyle w:val="StyleUnderline"/>
          <w:highlight w:val="cyan"/>
        </w:rPr>
        <w:t>Extreme</w:t>
      </w:r>
      <w:r w:rsidRPr="001A6DFF">
        <w:rPr>
          <w:rStyle w:val="StyleUnderline"/>
        </w:rPr>
        <w:t xml:space="preserve"> weather-related</w:t>
      </w:r>
      <w:r w:rsidRPr="001A6DFF">
        <w:rPr>
          <w:sz w:val="14"/>
        </w:rPr>
        <w:t xml:space="preserve"> global </w:t>
      </w:r>
      <w:r w:rsidRPr="001A6DFF">
        <w:rPr>
          <w:rStyle w:val="Emphasis"/>
          <w:highlight w:val="cyan"/>
        </w:rPr>
        <w:t>disasters</w:t>
      </w:r>
      <w:r w:rsidRPr="001A6DFF">
        <w:rPr>
          <w:sz w:val="14"/>
        </w:rPr>
        <w:t xml:space="preserve"> such as </w:t>
      </w:r>
      <w:r w:rsidRPr="001A6DFF">
        <w:rPr>
          <w:rStyle w:val="Emphasis"/>
        </w:rPr>
        <w:t>floods</w:t>
      </w:r>
      <w:r w:rsidRPr="001A6DFF">
        <w:rPr>
          <w:sz w:val="14"/>
        </w:rPr>
        <w:t xml:space="preserve">, </w:t>
      </w:r>
      <w:r w:rsidRPr="001A6DFF">
        <w:rPr>
          <w:rStyle w:val="Emphasis"/>
        </w:rPr>
        <w:t>blizzards</w:t>
      </w:r>
      <w:r w:rsidRPr="001A6DFF">
        <w:rPr>
          <w:sz w:val="14"/>
        </w:rPr>
        <w:t xml:space="preserve">, </w:t>
      </w:r>
      <w:r w:rsidRPr="001A6DFF">
        <w:rPr>
          <w:rStyle w:val="Emphasis"/>
        </w:rPr>
        <w:t>droughts</w:t>
      </w:r>
      <w:r w:rsidRPr="001A6DFF">
        <w:rPr>
          <w:sz w:val="14"/>
        </w:rPr>
        <w:t xml:space="preserve">, </w:t>
      </w:r>
      <w:r w:rsidRPr="001A6DFF">
        <w:rPr>
          <w:rStyle w:val="Emphasis"/>
        </w:rPr>
        <w:t>wildfires</w:t>
      </w:r>
      <w:r w:rsidRPr="001A6DFF">
        <w:rPr>
          <w:sz w:val="14"/>
        </w:rPr>
        <w:t xml:space="preserve">, </w:t>
      </w:r>
      <w:r w:rsidRPr="001A6DFF">
        <w:rPr>
          <w:rStyle w:val="StyleUnderline"/>
        </w:rPr>
        <w:t xml:space="preserve">and hurricanes are </w:t>
      </w:r>
      <w:r w:rsidRPr="001A6DFF">
        <w:rPr>
          <w:rStyle w:val="Emphasis"/>
          <w:highlight w:val="cyan"/>
        </w:rPr>
        <w:t>increasingly common</w:t>
      </w:r>
      <w:r w:rsidRPr="001A6DFF">
        <w:rPr>
          <w:sz w:val="14"/>
        </w:rPr>
        <w:t xml:space="preserve">, </w:t>
      </w:r>
      <w:r w:rsidRPr="001A6DFF">
        <w:rPr>
          <w:rStyle w:val="StyleUnderline"/>
        </w:rPr>
        <w:t>deadly</w:t>
      </w:r>
      <w:r w:rsidRPr="001A6DFF">
        <w:rPr>
          <w:sz w:val="14"/>
        </w:rPr>
        <w:t xml:space="preserve">, </w:t>
      </w:r>
      <w:r w:rsidRPr="001A6DFF">
        <w:rPr>
          <w:rStyle w:val="StyleUnderline"/>
        </w:rPr>
        <w:t>and costly</w:t>
      </w:r>
      <w:r w:rsidRPr="001A6DFF">
        <w:rPr>
          <w:sz w:val="14"/>
        </w:rPr>
        <w:t xml:space="preserve">, </w:t>
      </w:r>
      <w:r w:rsidRPr="001A6DFF">
        <w:rPr>
          <w:rStyle w:val="Emphasis"/>
        </w:rPr>
        <w:t>around the world</w:t>
      </w:r>
      <w:r w:rsidRPr="001A6DFF">
        <w:rPr>
          <w:sz w:val="14"/>
        </w:rPr>
        <w:t xml:space="preserve">; and </w:t>
      </w:r>
      <w:r w:rsidRPr="001A6DFF">
        <w:rPr>
          <w:rStyle w:val="StyleUnderline"/>
        </w:rPr>
        <w:t xml:space="preserve">what had once been assessed as rare </w:t>
      </w:r>
      <w:r w:rsidRPr="001A6DFF">
        <w:rPr>
          <w:rStyle w:val="Emphasis"/>
        </w:rPr>
        <w:t>natural weather events</w:t>
      </w:r>
      <w:r w:rsidRPr="001A6DFF">
        <w:rPr>
          <w:sz w:val="14"/>
        </w:rPr>
        <w:t xml:space="preserve"> </w:t>
      </w:r>
      <w:r w:rsidRPr="001A6DFF">
        <w:rPr>
          <w:rStyle w:val="StyleUnderline"/>
        </w:rPr>
        <w:t>are becoming</w:t>
      </w:r>
      <w:r w:rsidRPr="001A6DFF">
        <w:rPr>
          <w:sz w:val="14"/>
        </w:rPr>
        <w:t xml:space="preserve"> both </w:t>
      </w:r>
      <w:r w:rsidRPr="001A6DFF">
        <w:rPr>
          <w:rStyle w:val="Emphasis"/>
        </w:rPr>
        <w:t>more frequent and more intense</w:t>
      </w:r>
      <w:r w:rsidRPr="001A6DFF">
        <w:rPr>
          <w:sz w:val="14"/>
        </w:rPr>
        <w:t xml:space="preserve"> </w:t>
      </w:r>
      <w:r w:rsidRPr="001A6DFF">
        <w:rPr>
          <w:rStyle w:val="StyleUnderline"/>
        </w:rPr>
        <w:t xml:space="preserve">due </w:t>
      </w:r>
      <w:r w:rsidRPr="001A6DFF">
        <w:rPr>
          <w:rStyle w:val="Emphasis"/>
        </w:rPr>
        <w:t>to climate change</w:t>
      </w:r>
      <w:r w:rsidRPr="001A6DFF">
        <w:rPr>
          <w:sz w:val="14"/>
        </w:rPr>
        <w:t xml:space="preserve"> (Karl, Melillo, &amp; Peterson, 2009; Melillo, Richmond, &amp; Yohe, 2014; Munich Re, 2015). From 2004 through 2011, even before Hurricane Sandy, the United States government was already spending increasing amounts of disaster aid at federal, state and local levels (the Federal Emergency Management Agency (FEMA) alone spent $80 billion in federal assistance in this period)—responding to a growing number of major disaster declarations that exceeded $1 billion (GAO, 2012; Smith &amp;Katz,2013). This paper makes a broad empirical, analytical argument that </w:t>
      </w:r>
      <w:r w:rsidRPr="001A6DFF">
        <w:rPr>
          <w:rStyle w:val="StyleUnderline"/>
        </w:rPr>
        <w:t xml:space="preserve">there are explicit </w:t>
      </w:r>
      <w:r w:rsidRPr="001A6DFF">
        <w:rPr>
          <w:rStyle w:val="Emphasis"/>
        </w:rPr>
        <w:t>near- to long-term</w:t>
      </w:r>
      <w:r w:rsidRPr="001A6DFF">
        <w:rPr>
          <w:rStyle w:val="StyleUnderline"/>
        </w:rPr>
        <w:t xml:space="preserve"> linkages between </w:t>
      </w:r>
      <w:r w:rsidRPr="001A6DFF">
        <w:rPr>
          <w:rStyle w:val="Emphasis"/>
        </w:rPr>
        <w:t>environmental- and homeland security</w:t>
      </w:r>
      <w:r w:rsidRPr="001A6DFF">
        <w:rPr>
          <w:sz w:val="14"/>
        </w:rPr>
        <w:t xml:space="preserve">, </w:t>
      </w:r>
      <w:r w:rsidRPr="001A6DFF">
        <w:rPr>
          <w:rStyle w:val="StyleUnderline"/>
        </w:rPr>
        <w:t xml:space="preserve">and from local to international strategic </w:t>
      </w:r>
      <w:r w:rsidRPr="001A6DFF">
        <w:rPr>
          <w:rStyle w:val="Emphasis"/>
        </w:rPr>
        <w:t>security threats</w:t>
      </w:r>
      <w:r w:rsidRPr="001A6DFF">
        <w:rPr>
          <w:sz w:val="14"/>
        </w:rPr>
        <w:t xml:space="preserve">. It briefly discusses the 50-year historic debate about whether environment should be a security issue—and if so, how. It then elucidates some of the most important domestic (U.S.) and international public policy and public management implications of environmental security that are becoming evident, or increasingly feared, including cascading, threat-multiplying security risk scenarios. It reviews some of what is currently known about the science of human-caused climate disruption and the complex interaction with environmental degradation from population growth and nonrenewable resource exploitation. </w:t>
      </w:r>
      <w:r w:rsidRPr="001A6DFF">
        <w:rPr>
          <w:rStyle w:val="StyleUnderline"/>
        </w:rPr>
        <w:t xml:space="preserve">Climate change and related environmental risks not only affect a </w:t>
      </w:r>
      <w:r w:rsidRPr="001A6DFF">
        <w:rPr>
          <w:rStyle w:val="Emphasis"/>
        </w:rPr>
        <w:t>wide range of general policy issues</w:t>
      </w:r>
      <w:r w:rsidRPr="001A6DFF">
        <w:rPr>
          <w:sz w:val="14"/>
        </w:rPr>
        <w:t xml:space="preserve">, </w:t>
      </w:r>
      <w:r w:rsidRPr="001A6DFF">
        <w:rPr>
          <w:rStyle w:val="StyleUnderline"/>
        </w:rPr>
        <w:t>but also have</w:t>
      </w:r>
      <w:r w:rsidRPr="001A6DFF">
        <w:rPr>
          <w:sz w:val="14"/>
        </w:rPr>
        <w:t xml:space="preserve"> explicit homeland </w:t>
      </w:r>
      <w:r w:rsidRPr="001A6DFF">
        <w:rPr>
          <w:rStyle w:val="Emphasis"/>
        </w:rPr>
        <w:t>security ramifications</w:t>
      </w:r>
      <w:r w:rsidRPr="001A6DFF">
        <w:rPr>
          <w:sz w:val="14"/>
        </w:rPr>
        <w:t xml:space="preserve">. Geographer Jared Diamond aptly sums up the relationship between environmental disaster and all forms of human security: Just as in the past, </w:t>
      </w:r>
      <w:r w:rsidRPr="001A6DFF">
        <w:rPr>
          <w:rStyle w:val="StyleUnderline"/>
          <w:highlight w:val="cyan"/>
        </w:rPr>
        <w:t>countries</w:t>
      </w:r>
      <w:r w:rsidRPr="001A6DFF">
        <w:rPr>
          <w:rStyle w:val="StyleUnderline"/>
        </w:rPr>
        <w:t xml:space="preserve"> that are </w:t>
      </w:r>
      <w:r w:rsidRPr="001A6DFF">
        <w:rPr>
          <w:rStyle w:val="Emphasis"/>
          <w:highlight w:val="cyan"/>
        </w:rPr>
        <w:t>environmentally stressed</w:t>
      </w:r>
      <w:r w:rsidRPr="001A6DFF">
        <w:rPr>
          <w:sz w:val="14"/>
        </w:rPr>
        <w:t xml:space="preserve">, overpopulated, or both, </w:t>
      </w:r>
      <w:r w:rsidRPr="001A6DFF">
        <w:rPr>
          <w:rStyle w:val="StyleUnderline"/>
          <w:highlight w:val="cyan"/>
        </w:rPr>
        <w:t>become</w:t>
      </w:r>
      <w:r w:rsidRPr="001A6DFF">
        <w:rPr>
          <w:rStyle w:val="StyleUnderline"/>
        </w:rPr>
        <w:t xml:space="preserve"> at risk of getting </w:t>
      </w:r>
      <w:r w:rsidRPr="001A6DFF">
        <w:rPr>
          <w:rStyle w:val="StyleUnderline"/>
          <w:highlight w:val="cyan"/>
        </w:rPr>
        <w:t>politically stressed</w:t>
      </w:r>
      <w:r w:rsidRPr="001A6DFF">
        <w:rPr>
          <w:sz w:val="14"/>
        </w:rPr>
        <w:t xml:space="preserve">, </w:t>
      </w:r>
      <w:r w:rsidRPr="001A6DFF">
        <w:rPr>
          <w:rStyle w:val="StyleUnderline"/>
        </w:rPr>
        <w:t xml:space="preserve">and of </w:t>
      </w:r>
      <w:r w:rsidRPr="001A6DFF">
        <w:rPr>
          <w:rStyle w:val="StyleUnderline"/>
          <w:highlight w:val="cyan"/>
        </w:rPr>
        <w:t xml:space="preserve">their </w:t>
      </w:r>
      <w:r w:rsidRPr="001A6DFF">
        <w:rPr>
          <w:rStyle w:val="Emphasis"/>
          <w:highlight w:val="cyan"/>
        </w:rPr>
        <w:t>governments collapsing</w:t>
      </w:r>
      <w:r w:rsidRPr="001A6DFF">
        <w:rPr>
          <w:sz w:val="14"/>
        </w:rPr>
        <w:t xml:space="preserve">. </w:t>
      </w:r>
      <w:r w:rsidRPr="001A6DFF">
        <w:rPr>
          <w:rStyle w:val="StyleUnderline"/>
        </w:rPr>
        <w:t xml:space="preserve">When </w:t>
      </w:r>
      <w:r w:rsidRPr="001A6DFF">
        <w:rPr>
          <w:rStyle w:val="StyleUnderline"/>
          <w:highlight w:val="cyan"/>
        </w:rPr>
        <w:t>people</w:t>
      </w:r>
      <w:r w:rsidRPr="001A6DFF">
        <w:rPr>
          <w:sz w:val="14"/>
        </w:rPr>
        <w:t xml:space="preserve"> </w:t>
      </w:r>
      <w:r w:rsidRPr="001A6DFF">
        <w:rPr>
          <w:rStyle w:val="Emphasis"/>
        </w:rPr>
        <w:t>are desperate</w:t>
      </w:r>
      <w:r w:rsidRPr="001A6DFF">
        <w:rPr>
          <w:sz w:val="14"/>
        </w:rPr>
        <w:t xml:space="preserve">, </w:t>
      </w:r>
      <w:r w:rsidRPr="001A6DFF">
        <w:rPr>
          <w:rStyle w:val="StyleUnderline"/>
        </w:rPr>
        <w:t xml:space="preserve">undernourished and </w:t>
      </w:r>
      <w:r w:rsidRPr="001A6DFF">
        <w:rPr>
          <w:rStyle w:val="Emphasis"/>
        </w:rPr>
        <w:t>without hope</w:t>
      </w:r>
      <w:r w:rsidRPr="001A6DFF">
        <w:rPr>
          <w:sz w:val="14"/>
        </w:rPr>
        <w:t xml:space="preserve">, </w:t>
      </w:r>
      <w:r w:rsidRPr="001A6DFF">
        <w:rPr>
          <w:rStyle w:val="StyleUnderline"/>
        </w:rPr>
        <w:t>they blame their governments</w:t>
      </w:r>
      <w:r w:rsidRPr="001A6DFF">
        <w:rPr>
          <w:sz w:val="14"/>
        </w:rPr>
        <w:t xml:space="preserve">, which they see as responsible for or unable to solve their problems. They try to emigrate at any cost. </w:t>
      </w:r>
      <w:r w:rsidRPr="001A6DFF">
        <w:rPr>
          <w:rStyle w:val="StyleUnderline"/>
        </w:rPr>
        <w:t xml:space="preserve">They </w:t>
      </w:r>
      <w:r w:rsidRPr="001A6DFF">
        <w:rPr>
          <w:rStyle w:val="StyleUnderline"/>
          <w:highlight w:val="cyan"/>
        </w:rPr>
        <w:t>fight</w:t>
      </w:r>
      <w:r w:rsidRPr="001A6DFF">
        <w:rPr>
          <w:rStyle w:val="StyleUnderline"/>
        </w:rPr>
        <w:t xml:space="preserve"> each other </w:t>
      </w:r>
      <w:r w:rsidRPr="001A6DFF">
        <w:rPr>
          <w:rStyle w:val="StyleUnderline"/>
          <w:highlight w:val="cyan"/>
        </w:rPr>
        <w:t>over land</w:t>
      </w:r>
      <w:r w:rsidRPr="001A6DFF">
        <w:rPr>
          <w:sz w:val="14"/>
        </w:rPr>
        <w:t xml:space="preserve">. They kill each other. </w:t>
      </w:r>
      <w:r w:rsidRPr="001A6DFF">
        <w:rPr>
          <w:rStyle w:val="StyleUnderline"/>
        </w:rPr>
        <w:t xml:space="preserve">They </w:t>
      </w:r>
      <w:r w:rsidRPr="001A6DFF">
        <w:rPr>
          <w:rStyle w:val="StyleUnderline"/>
          <w:highlight w:val="cyan"/>
        </w:rPr>
        <w:t xml:space="preserve">start </w:t>
      </w:r>
      <w:r w:rsidRPr="001A6DFF">
        <w:rPr>
          <w:rStyle w:val="Emphasis"/>
          <w:highlight w:val="cyan"/>
        </w:rPr>
        <w:t>civil wars</w:t>
      </w:r>
      <w:r w:rsidRPr="001A6DFF">
        <w:rPr>
          <w:sz w:val="14"/>
        </w:rPr>
        <w:t xml:space="preserve">. </w:t>
      </w:r>
      <w:r w:rsidRPr="001A6DFF">
        <w:rPr>
          <w:rStyle w:val="StyleUnderline"/>
        </w:rPr>
        <w:t xml:space="preserve">They figure that they have </w:t>
      </w:r>
      <w:r w:rsidRPr="001A6DFF">
        <w:rPr>
          <w:rStyle w:val="Emphasis"/>
        </w:rPr>
        <w:t>nothing to lose</w:t>
      </w:r>
      <w:r w:rsidRPr="001A6DFF">
        <w:rPr>
          <w:sz w:val="14"/>
        </w:rPr>
        <w:t xml:space="preserve">, </w:t>
      </w:r>
      <w:r w:rsidRPr="001A6DFF">
        <w:rPr>
          <w:rStyle w:val="StyleUnderline"/>
        </w:rPr>
        <w:t xml:space="preserve">so they </w:t>
      </w:r>
      <w:r w:rsidRPr="001A6DFF">
        <w:rPr>
          <w:rStyle w:val="Emphasis"/>
          <w:highlight w:val="cyan"/>
        </w:rPr>
        <w:t>become terrorists</w:t>
      </w:r>
      <w:r w:rsidRPr="001A6DFF">
        <w:rPr>
          <w:sz w:val="14"/>
        </w:rPr>
        <w:t xml:space="preserve">, or they support or tolerate terrorism. (Diamond, 2005, p. 420). </w:t>
      </w:r>
      <w:r w:rsidRPr="001A6DFF">
        <w:rPr>
          <w:rStyle w:val="StyleUnderline"/>
        </w:rPr>
        <w:t>Addressing these climate</w:t>
      </w:r>
      <w:r w:rsidRPr="001A6DFF">
        <w:rPr>
          <w:sz w:val="14"/>
        </w:rPr>
        <w:t xml:space="preserve"> change-related </w:t>
      </w:r>
      <w:r w:rsidRPr="001A6DFF">
        <w:rPr>
          <w:rStyle w:val="StyleUnderline"/>
        </w:rPr>
        <w:t xml:space="preserve">connections is critical for anticipating a wide range of </w:t>
      </w:r>
      <w:r w:rsidRPr="001A6DFF">
        <w:rPr>
          <w:rStyle w:val="Emphasis"/>
        </w:rPr>
        <w:t>environmental security-related policy challenges</w:t>
      </w:r>
      <w:r w:rsidRPr="001A6DFF">
        <w:rPr>
          <w:sz w:val="14"/>
        </w:rPr>
        <w:t xml:space="preserve">, </w:t>
      </w:r>
      <w:r w:rsidRPr="001A6DFF">
        <w:rPr>
          <w:rStyle w:val="StyleUnderline"/>
        </w:rPr>
        <w:t xml:space="preserve">and reducing </w:t>
      </w:r>
      <w:r w:rsidRPr="001A6DFF">
        <w:rPr>
          <w:rStyle w:val="StyleUnderline"/>
          <w:highlight w:val="cyan"/>
        </w:rPr>
        <w:t>risk</w:t>
      </w:r>
      <w:r w:rsidRPr="001A6DFF">
        <w:rPr>
          <w:rStyle w:val="StyleUnderline"/>
        </w:rPr>
        <w:t xml:space="preserve"> to both overall </w:t>
      </w:r>
      <w:r w:rsidRPr="001A6DFF">
        <w:rPr>
          <w:rStyle w:val="Emphasis"/>
          <w:highlight w:val="cyan"/>
        </w:rPr>
        <w:t>geopolitical stability</w:t>
      </w:r>
      <w:r w:rsidRPr="001A6DFF">
        <w:rPr>
          <w:sz w:val="14"/>
        </w:rPr>
        <w:t xml:space="preserve"> </w:t>
      </w:r>
      <w:r w:rsidRPr="001A6DFF">
        <w:rPr>
          <w:rStyle w:val="StyleUnderline"/>
        </w:rPr>
        <w:t xml:space="preserve">and domestic </w:t>
      </w:r>
      <w:r w:rsidRPr="001A6DFF">
        <w:rPr>
          <w:rStyle w:val="Emphasis"/>
          <w:highlight w:val="cyan"/>
        </w:rPr>
        <w:t>homeland security</w:t>
      </w:r>
      <w:r w:rsidRPr="001A6DFF">
        <w:rPr>
          <w:sz w:val="14"/>
        </w:rPr>
        <w:t>. It is now easily argued that global warming/</w:t>
      </w:r>
      <w:r w:rsidRPr="001A6DFF">
        <w:rPr>
          <w:rStyle w:val="Emphasis"/>
        </w:rPr>
        <w:t>climate change</w:t>
      </w:r>
      <w:r w:rsidRPr="001A6DFF">
        <w:rPr>
          <w:sz w:val="14"/>
        </w:rPr>
        <w:t xml:space="preserve"> </w:t>
      </w:r>
      <w:r w:rsidRPr="001A6DFF">
        <w:rPr>
          <w:rStyle w:val="StyleUnderline"/>
        </w:rPr>
        <w:t xml:space="preserve">is among the </w:t>
      </w:r>
      <w:r w:rsidRPr="001A6DFF">
        <w:rPr>
          <w:rStyle w:val="Emphasis"/>
          <w:highlight w:val="cyan"/>
        </w:rPr>
        <w:t>greatest existential</w:t>
      </w:r>
      <w:r w:rsidRPr="001A6DFF">
        <w:rPr>
          <w:rStyle w:val="Emphasis"/>
        </w:rPr>
        <w:t xml:space="preserve"> security </w:t>
      </w:r>
      <w:r w:rsidRPr="001A6DFF">
        <w:rPr>
          <w:rStyle w:val="Emphasis"/>
          <w:highlight w:val="cyan"/>
        </w:rPr>
        <w:t>threats</w:t>
      </w:r>
      <w:r w:rsidRPr="001A6DFF">
        <w:rPr>
          <w:rStyle w:val="StyleUnderline"/>
          <w:highlight w:val="cyan"/>
        </w:rPr>
        <w:t xml:space="preserve"> in</w:t>
      </w:r>
      <w:r w:rsidRPr="001A6DFF">
        <w:rPr>
          <w:rStyle w:val="StyleUnderline"/>
        </w:rPr>
        <w:t xml:space="preserve"> </w:t>
      </w:r>
      <w:r w:rsidRPr="001A6DFF">
        <w:rPr>
          <w:rStyle w:val="Emphasis"/>
        </w:rPr>
        <w:t xml:space="preserve">human </w:t>
      </w:r>
      <w:r w:rsidRPr="001A6DFF">
        <w:rPr>
          <w:rStyle w:val="Emphasis"/>
          <w:highlight w:val="cyan"/>
        </w:rPr>
        <w:t>history</w:t>
      </w:r>
      <w:r w:rsidRPr="001A6DFF">
        <w:rPr>
          <w:sz w:val="14"/>
        </w:rPr>
        <w:t xml:space="preserve">, as documented below. This is not a novel observation, but for many years evidence has gradually accumulated indicating a significant risk of not only incremental, but abrupt, catastrophic climate changes (NRC, 2013; Schwartz &amp; Randall, 2003; Showstack, 2013). Scientific research increasingly indicates that the time grows more urgent than most analysts and scholars had, until recently, assumed for mitigating and adapting to changing, destructive human patterns (Durack, Gleckler, Landerer, &amp; Taylor, 2014; Mann, 2014; NRC, 2013; Stanton, Shoemaker, Pearson, &amp; AkcS akaya, 2015). The evidence is clear that climate acts in tandem with other major variables, or drivers, such as population growth, land-use, resource exploitation, pollution patterns, economic interdependency (globalization), and other human social and political conditions (DoD 2014; IPCC, 2014; NRC, 2013). The </w:t>
      </w:r>
      <w:r w:rsidRPr="001A6DFF">
        <w:rPr>
          <w:rStyle w:val="StyleUnderline"/>
        </w:rPr>
        <w:t xml:space="preserve">combined variables multiply the </w:t>
      </w:r>
      <w:r w:rsidRPr="001A6DFF">
        <w:rPr>
          <w:rStyle w:val="Emphasis"/>
        </w:rPr>
        <w:t>security risk</w:t>
      </w:r>
      <w:r w:rsidRPr="001A6DFF">
        <w:rPr>
          <w:sz w:val="14"/>
        </w:rPr>
        <w:t xml:space="preserve"> – </w:t>
      </w:r>
      <w:r w:rsidRPr="001A6DFF">
        <w:rPr>
          <w:rStyle w:val="StyleUnderline"/>
        </w:rPr>
        <w:t>with numerous</w:t>
      </w:r>
      <w:r w:rsidRPr="001A6DFF">
        <w:rPr>
          <w:sz w:val="14"/>
        </w:rPr>
        <w:t xml:space="preserve">, </w:t>
      </w:r>
      <w:r w:rsidRPr="001A6DFF">
        <w:rPr>
          <w:rStyle w:val="Emphasis"/>
        </w:rPr>
        <w:t>complex non-linear causalities</w:t>
      </w:r>
      <w:r w:rsidRPr="001A6DFF">
        <w:rPr>
          <w:sz w:val="14"/>
        </w:rPr>
        <w:t xml:space="preserve"> (Schneider, 2004; Smith, 2010; DoD, 2014a, 2014b; NCA, 2014). That is, climate change and </w:t>
      </w:r>
      <w:r w:rsidRPr="001A6DFF">
        <w:rPr>
          <w:rStyle w:val="StyleUnderline"/>
        </w:rPr>
        <w:t xml:space="preserve">other environmental drivers will increasingly magnify or help trigger negative </w:t>
      </w:r>
      <w:r w:rsidRPr="001A6DFF">
        <w:rPr>
          <w:rStyle w:val="Emphasis"/>
        </w:rPr>
        <w:t>security outcomes</w:t>
      </w:r>
      <w:r w:rsidRPr="001A6DFF">
        <w:rPr>
          <w:sz w:val="14"/>
        </w:rPr>
        <w:t xml:space="preserve">, sometimes </w:t>
      </w:r>
      <w:r w:rsidRPr="001A6DFF">
        <w:rPr>
          <w:rStyle w:val="StyleUnderline"/>
        </w:rPr>
        <w:t xml:space="preserve">with </w:t>
      </w:r>
      <w:r w:rsidRPr="001A6DFF">
        <w:rPr>
          <w:rStyle w:val="Emphasis"/>
        </w:rPr>
        <w:t>feedback loops</w:t>
      </w:r>
      <w:r w:rsidRPr="001A6DFF">
        <w:rPr>
          <w:sz w:val="14"/>
        </w:rPr>
        <w:t xml:space="preserve">, as some of these </w:t>
      </w:r>
      <w:r w:rsidRPr="001A6DFF">
        <w:rPr>
          <w:rStyle w:val="StyleUnderline"/>
        </w:rPr>
        <w:t>security outcomes</w:t>
      </w:r>
      <w:r w:rsidRPr="001A6DFF">
        <w:rPr>
          <w:sz w:val="14"/>
        </w:rPr>
        <w:t xml:space="preserve"> will in turn </w:t>
      </w:r>
      <w:r w:rsidRPr="001A6DFF">
        <w:rPr>
          <w:rStyle w:val="StyleUnderline"/>
        </w:rPr>
        <w:t xml:space="preserve">magnify negative environmental </w:t>
      </w:r>
      <w:r w:rsidRPr="001A6DFF">
        <w:rPr>
          <w:rStyle w:val="Emphasis"/>
        </w:rPr>
        <w:t>security drivers</w:t>
      </w:r>
      <w:r w:rsidRPr="001A6DFF">
        <w:rPr>
          <w:sz w:val="14"/>
        </w:rPr>
        <w:t xml:space="preserve"> and outcomes.4 Background 2014 was the hottest year ever recorded on global land and ocean surfaces at the time, and with the help of the 2015–16 El Nino (ENSO) weather pattern, 2015 was on course to be even hotter (Trenberth, 2015). It was also among the ten hottest in history—all of which had occurred in the previous 16 years, since 1998. The 2014 annually averaged global temperature was 0.69˚C (1.24˚F) above the 20th century average—and above that average for the 38th consecutive year in a row (since1977). Put differently, at least nine of the ten warmest years in the 135-year </w:t>
      </w:r>
      <w:r w:rsidRPr="001A6DFF">
        <w:rPr>
          <w:sz w:val="14"/>
        </w:rPr>
        <w:lastRenderedPageBreak/>
        <w:t xml:space="preserve">historical temperature record have occurred since 2000, and this pattern is consistent with rising average temperatures since the 1800s industrial revolution began pumping 186 Risk, Hazards &amp; Crisis in Public Policy, 6:2 greenhouse gases, particularly carbon dioxide (CO2), into the atmosphere (NOAA, 2014a). The odds of these temperatures occurring randomly, instead of being caused primarily by manmade greenhouse gas pollution (in combination with less important natural variables), are staggering: 1 in 27 million, by one estimate (Climate Central,2015). Worsening current climate changes and evidence from modeling future outcomes further reinforces the critical importance of strengthening the analytical and institutional ties among homeland security, national strategic security, and environmental security—at various levels of theory and policy practice. This integration is necessary to maximize global mitigation and adaptation, and minimize the likely damage to human social, political, economic, and physical infrastructure systems (IPCC, 2014; NCA, 2014; NRC, 2013; World Bank, 2012). </w:t>
      </w:r>
      <w:r w:rsidRPr="001A6DFF">
        <w:rPr>
          <w:rStyle w:val="StyleUnderline"/>
        </w:rPr>
        <w:t xml:space="preserve">From a </w:t>
      </w:r>
      <w:r w:rsidRPr="001A6DFF">
        <w:rPr>
          <w:rStyle w:val="Emphasis"/>
        </w:rPr>
        <w:t>risk perspective</w:t>
      </w:r>
      <w:r w:rsidRPr="001A6DFF">
        <w:rPr>
          <w:sz w:val="14"/>
        </w:rPr>
        <w:t xml:space="preserve">, </w:t>
      </w:r>
      <w:r w:rsidRPr="001A6DFF">
        <w:rPr>
          <w:rStyle w:val="StyleUnderline"/>
        </w:rPr>
        <w:t xml:space="preserve">the evident </w:t>
      </w:r>
      <w:r w:rsidRPr="001A6DFF">
        <w:rPr>
          <w:rStyle w:val="StyleUnderline"/>
          <w:highlight w:val="cyan"/>
        </w:rPr>
        <w:t>speed and scale of</w:t>
      </w:r>
      <w:r w:rsidRPr="001A6DFF">
        <w:rPr>
          <w:rStyle w:val="StyleUnderline"/>
        </w:rPr>
        <w:t xml:space="preserve"> probable </w:t>
      </w:r>
      <w:r w:rsidRPr="001A6DFF">
        <w:rPr>
          <w:rStyle w:val="Emphasis"/>
        </w:rPr>
        <w:t xml:space="preserve">climate </w:t>
      </w:r>
      <w:r w:rsidRPr="001A6DFF">
        <w:rPr>
          <w:rStyle w:val="Emphasis"/>
          <w:highlight w:val="cyan"/>
        </w:rPr>
        <w:t>disruptions</w:t>
      </w:r>
      <w:r w:rsidRPr="001A6DFF">
        <w:rPr>
          <w:rStyle w:val="StyleUnderline"/>
        </w:rPr>
        <w:t xml:space="preserve"> have the prospect of </w:t>
      </w:r>
      <w:r w:rsidRPr="001A6DFF">
        <w:rPr>
          <w:rStyle w:val="Emphasis"/>
          <w:highlight w:val="cyan"/>
        </w:rPr>
        <w:t>overwhelm</w:t>
      </w:r>
      <w:r w:rsidRPr="001A6DFF">
        <w:rPr>
          <w:rStyle w:val="Emphasis"/>
        </w:rPr>
        <w:t xml:space="preserve">ing </w:t>
      </w:r>
      <w:r w:rsidRPr="001A6DFF">
        <w:rPr>
          <w:rStyle w:val="Emphasis"/>
          <w:highlight w:val="cyan"/>
        </w:rPr>
        <w:t>adaptive systems</w:t>
      </w:r>
      <w:r w:rsidRPr="001A6DFF">
        <w:rPr>
          <w:sz w:val="14"/>
        </w:rPr>
        <w:t xml:space="preserve"> and policy measures. And </w:t>
      </w:r>
      <w:r w:rsidRPr="001A6DFF">
        <w:rPr>
          <w:sz w:val="14"/>
          <w:szCs w:val="16"/>
        </w:rPr>
        <w:t>the uncertainty of the rising changes is adding to the risk substantially</w:t>
      </w:r>
      <w:r w:rsidRPr="001A6DFF">
        <w:rPr>
          <w:sz w:val="14"/>
        </w:rPr>
        <w:t xml:space="preserve"> (Schneider, 2004; Stern, 2006, 2013). One damaging (if subcatastrophic) example of this was the unforeseen phenomenon of multiple years of winter “polar vortex,” which led to record-breaking cold and snow in the American Northeast and upper Midwest in 2013–15, but which was not predicted by prior climate modeling (Kug et al., 2015). This uncertainty arises from a combination of inadequate funding for real-time monitoring, retrospective geoclimatological analysis, and future human and environmental impacts (Ebi, 2009; Moss et al., 2013; Benestad et al., 2015; Pielke, Prins, Rayner, &amp; Sarewitz, 2007; Stern, 2007), as well as the fact that </w:t>
      </w:r>
      <w:r w:rsidRPr="001A6DFF">
        <w:rPr>
          <w:rStyle w:val="StyleUnderline"/>
        </w:rPr>
        <w:t xml:space="preserve">current speed of changes to the Earth’s systems are </w:t>
      </w:r>
      <w:r w:rsidRPr="001A6DFF">
        <w:rPr>
          <w:rStyle w:val="Emphasis"/>
        </w:rPr>
        <w:t>virtually unprecedented</w:t>
      </w:r>
      <w:r w:rsidRPr="001A6DFF">
        <w:rPr>
          <w:sz w:val="14"/>
        </w:rPr>
        <w:t xml:space="preserve"> </w:t>
      </w:r>
      <w:r w:rsidRPr="001A6DFF">
        <w:rPr>
          <w:rStyle w:val="StyleUnderline"/>
        </w:rPr>
        <w:t>in</w:t>
      </w:r>
      <w:r w:rsidRPr="001A6DFF">
        <w:rPr>
          <w:sz w:val="14"/>
        </w:rPr>
        <w:t xml:space="preserve"> – not just human historic terms, but also </w:t>
      </w:r>
      <w:r w:rsidRPr="001A6DFF">
        <w:rPr>
          <w:rStyle w:val="Emphasis"/>
        </w:rPr>
        <w:t>geological time lines</w:t>
      </w:r>
      <w:r w:rsidRPr="001A6DFF">
        <w:rPr>
          <w:sz w:val="14"/>
        </w:rPr>
        <w:t xml:space="preserve"> (IPCC, 2014). Because of this, predicting the full scope of potential challenges to any region or</w:t>
      </w:r>
      <w:r w:rsidRPr="001A6DFF">
        <w:rPr>
          <w:rStyle w:val="StyleUnderline"/>
        </w:rPr>
        <w:t xml:space="preserve"> nation</w:t>
      </w:r>
      <w:r w:rsidRPr="001A6DFF">
        <w:rPr>
          <w:sz w:val="14"/>
        </w:rPr>
        <w:t xml:space="preserve">, </w:t>
      </w:r>
      <w:r w:rsidRPr="001A6DFF">
        <w:rPr>
          <w:rStyle w:val="StyleUnderline"/>
        </w:rPr>
        <w:t xml:space="preserve">including the </w:t>
      </w:r>
      <w:r w:rsidRPr="001A6DFF">
        <w:rPr>
          <w:rStyle w:val="Emphasis"/>
        </w:rPr>
        <w:t>U</w:t>
      </w:r>
      <w:r w:rsidRPr="001A6DFF">
        <w:rPr>
          <w:sz w:val="14"/>
        </w:rPr>
        <w:t xml:space="preserve">nited </w:t>
      </w:r>
      <w:r w:rsidRPr="001A6DFF">
        <w:rPr>
          <w:rStyle w:val="Emphasis"/>
        </w:rPr>
        <w:t>S</w:t>
      </w:r>
      <w:r w:rsidRPr="001A6DFF">
        <w:rPr>
          <w:sz w:val="14"/>
        </w:rPr>
        <w:t xml:space="preserve">tates, is impossible. </w:t>
      </w:r>
      <w:r w:rsidRPr="001A6DFF">
        <w:rPr>
          <w:rStyle w:val="StyleUnderline"/>
        </w:rPr>
        <w:t>In particular</w:t>
      </w:r>
      <w:r w:rsidRPr="001A6DFF">
        <w:rPr>
          <w:sz w:val="14"/>
        </w:rPr>
        <w:t xml:space="preserve">, the </w:t>
      </w:r>
      <w:r w:rsidRPr="001A6DFF">
        <w:rPr>
          <w:rStyle w:val="StyleUnderline"/>
        </w:rPr>
        <w:t>risk of less predictable</w:t>
      </w:r>
      <w:r w:rsidRPr="001A6DFF">
        <w:rPr>
          <w:sz w:val="14"/>
        </w:rPr>
        <w:t xml:space="preserve"> “</w:t>
      </w:r>
      <w:r w:rsidRPr="001A6DFF">
        <w:rPr>
          <w:rStyle w:val="Emphasis"/>
        </w:rPr>
        <w:t>grey swan</w:t>
      </w:r>
      <w:r w:rsidRPr="001A6DFF">
        <w:rPr>
          <w:sz w:val="14"/>
        </w:rPr>
        <w:t xml:space="preserve">” </w:t>
      </w:r>
      <w:r w:rsidRPr="001A6DFF">
        <w:rPr>
          <w:rStyle w:val="StyleUnderline"/>
        </w:rPr>
        <w:t>or unpredictable</w:t>
      </w:r>
      <w:r w:rsidRPr="001A6DFF">
        <w:rPr>
          <w:sz w:val="14"/>
        </w:rPr>
        <w:t xml:space="preserve"> “</w:t>
      </w:r>
      <w:r w:rsidRPr="001A6DFF">
        <w:rPr>
          <w:rStyle w:val="Emphasis"/>
        </w:rPr>
        <w:t>black swan</w:t>
      </w:r>
      <w:r w:rsidRPr="001A6DFF">
        <w:rPr>
          <w:sz w:val="14"/>
        </w:rPr>
        <w:t xml:space="preserve">” </w:t>
      </w:r>
      <w:r w:rsidRPr="001A6DFF">
        <w:rPr>
          <w:rStyle w:val="StyleUnderline"/>
        </w:rPr>
        <w:t xml:space="preserve">natural </w:t>
      </w:r>
      <w:r w:rsidRPr="001A6DFF">
        <w:rPr>
          <w:rStyle w:val="Emphasis"/>
        </w:rPr>
        <w:t>disaster events</w:t>
      </w:r>
      <w:r w:rsidRPr="001A6DFF">
        <w:rPr>
          <w:sz w:val="14"/>
        </w:rPr>
        <w:t xml:space="preserve">5 </w:t>
      </w:r>
      <w:r w:rsidRPr="001A6DFF">
        <w:rPr>
          <w:rStyle w:val="Emphasis"/>
        </w:rPr>
        <w:t>is rising</w:t>
      </w:r>
      <w:r w:rsidRPr="001A6DFF">
        <w:rPr>
          <w:sz w:val="14"/>
        </w:rPr>
        <w:t>—even though not one of the worst storms in recent memory, including Hurricanes Katrina (2005) and Sandy (2012) and Typhoon Haiyan (2014–which struck the Philippines as possibly the strongest tropical cyclone to ever make landfall, anywhere) would count. Even though they may of may not have been exacerbated by climate change, all of those storms were predictable based on historic variability. For example, years before either Katrina or Sandy, analysts had been modeling potential disaster just like the ones that occurred, predicting that New Orleans would experience a major hurricane that could breach the levees and flood walls, but U.S. government funding for significant engineering improvements never emerged (Lin &amp; Emanuel, 2015; PatéCornell, 2012).</w:t>
      </w:r>
    </w:p>
    <w:p w14:paraId="5316CE42" w14:textId="5BAFA8B9" w:rsidR="00A5466D" w:rsidRPr="001A6DFF" w:rsidRDefault="00A5466D" w:rsidP="00A5466D">
      <w:pPr>
        <w:pStyle w:val="Heading4"/>
      </w:pPr>
      <w:r w:rsidRPr="001A6DFF">
        <w:t xml:space="preserve">It's key to effective </w:t>
      </w:r>
      <w:r w:rsidRPr="001A6DFF">
        <w:rPr>
          <w:u w:val="single"/>
        </w:rPr>
        <w:t>Coast Guard</w:t>
      </w:r>
      <w:r w:rsidRPr="001A6DFF">
        <w:t xml:space="preserve"> operations---that maintains </w:t>
      </w:r>
      <w:r w:rsidRPr="001A6DFF">
        <w:rPr>
          <w:u w:val="single"/>
        </w:rPr>
        <w:t>freedom of navigation</w:t>
      </w:r>
      <w:r w:rsidR="00C34ECF">
        <w:t xml:space="preserve"> </w:t>
      </w:r>
      <w:r w:rsidRPr="001A6DFF">
        <w:t xml:space="preserve">globally. </w:t>
      </w:r>
    </w:p>
    <w:p w14:paraId="2CF38D73" w14:textId="77777777" w:rsidR="00A5466D" w:rsidRPr="001A6DFF" w:rsidRDefault="00A5466D" w:rsidP="00A5466D">
      <w:r w:rsidRPr="001A6DFF">
        <w:t xml:space="preserve">Admiral Charles W. </w:t>
      </w:r>
      <w:r w:rsidRPr="001A6DFF">
        <w:rPr>
          <w:rStyle w:val="Style13ptBold"/>
        </w:rPr>
        <w:t>Ray 18</w:t>
      </w:r>
      <w:r w:rsidRPr="001A6DFF">
        <w:t>, U.S. Coast Guard Vice Commandant, B.S. U.S. Coast Guard Academy, M.S. Industrial Administration Purdue University, M.S. National Resource Strategy Industrial College of the Armed Forces, 6/7/2018, “Maritime Transportation in the Arctic: The U.S. Role,” Testimony before the House Coast Guard and Maritime Transportation Subcommittee, https://transportation.house.gov/uploadedfiles/2018-06-07_-_raytestimony.pdf, JL</w:t>
      </w:r>
    </w:p>
    <w:p w14:paraId="16863598" w14:textId="77777777" w:rsidR="00A5466D" w:rsidRPr="001A6DFF" w:rsidRDefault="00A5466D" w:rsidP="00A5466D">
      <w:pPr>
        <w:rPr>
          <w:sz w:val="14"/>
        </w:rPr>
      </w:pPr>
      <w:r w:rsidRPr="001A6DFF">
        <w:rPr>
          <w:sz w:val="14"/>
        </w:rPr>
        <w:t xml:space="preserve">The </w:t>
      </w:r>
      <w:r w:rsidRPr="001A6DFF">
        <w:rPr>
          <w:rStyle w:val="Emphasis"/>
          <w:highlight w:val="cyan"/>
        </w:rPr>
        <w:t>U</w:t>
      </w:r>
      <w:r w:rsidRPr="001A6DFF">
        <w:rPr>
          <w:sz w:val="14"/>
        </w:rPr>
        <w:t xml:space="preserve">nited </w:t>
      </w:r>
      <w:r w:rsidRPr="001A6DFF">
        <w:rPr>
          <w:rStyle w:val="Emphasis"/>
          <w:highlight w:val="cyan"/>
        </w:rPr>
        <w:t>S</w:t>
      </w:r>
      <w:r w:rsidRPr="001A6DFF">
        <w:rPr>
          <w:sz w:val="14"/>
        </w:rPr>
        <w:t xml:space="preserve">tates </w:t>
      </w:r>
      <w:r w:rsidRPr="001A6DFF">
        <w:rPr>
          <w:rStyle w:val="StyleUnderline"/>
          <w:highlight w:val="cyan"/>
        </w:rPr>
        <w:t>is</w:t>
      </w:r>
      <w:r w:rsidRPr="001A6DFF">
        <w:rPr>
          <w:rStyle w:val="StyleUnderline"/>
        </w:rPr>
        <w:t xml:space="preserve"> an </w:t>
      </w:r>
      <w:r w:rsidRPr="001A6DFF">
        <w:rPr>
          <w:rStyle w:val="StyleUnderline"/>
          <w:highlight w:val="cyan"/>
        </w:rPr>
        <w:t xml:space="preserve">Arctic nation with </w:t>
      </w:r>
      <w:r w:rsidRPr="001A6DFF">
        <w:rPr>
          <w:rStyle w:val="Emphasis"/>
          <w:highlight w:val="cyan"/>
        </w:rPr>
        <w:t>extensive</w:t>
      </w:r>
      <w:r w:rsidRPr="001A6DFF">
        <w:rPr>
          <w:rStyle w:val="Emphasis"/>
        </w:rPr>
        <w:t xml:space="preserve"> sovereign </w:t>
      </w:r>
      <w:r w:rsidRPr="001A6DFF">
        <w:rPr>
          <w:rStyle w:val="Emphasis"/>
          <w:highlight w:val="cyan"/>
        </w:rPr>
        <w:t>rights</w:t>
      </w:r>
      <w:r w:rsidRPr="001A6DFF">
        <w:rPr>
          <w:sz w:val="14"/>
        </w:rPr>
        <w:t xml:space="preserve"> and responsibilities in this region. Moreover, </w:t>
      </w:r>
      <w:r w:rsidRPr="001A6DFF">
        <w:rPr>
          <w:rStyle w:val="StyleUnderline"/>
        </w:rPr>
        <w:t>national security</w:t>
      </w:r>
      <w:r w:rsidRPr="001A6DFF">
        <w:rPr>
          <w:sz w:val="14"/>
        </w:rPr>
        <w:t xml:space="preserve"> interests in the Arctic </w:t>
      </w:r>
      <w:r w:rsidRPr="001A6DFF">
        <w:rPr>
          <w:rStyle w:val="StyleUnderline"/>
        </w:rPr>
        <w:t xml:space="preserve">are broader than anywhere else in </w:t>
      </w:r>
      <w:r w:rsidRPr="001A6DFF">
        <w:rPr>
          <w:rStyle w:val="Emphasis"/>
        </w:rPr>
        <w:t>the U.S</w:t>
      </w:r>
      <w:r w:rsidRPr="001A6DFF">
        <w:rPr>
          <w:sz w:val="14"/>
        </w:rPr>
        <w:t xml:space="preserve">. </w:t>
      </w:r>
      <w:r w:rsidRPr="001A6DFF">
        <w:rPr>
          <w:rStyle w:val="StyleUnderline"/>
        </w:rPr>
        <w:t>As access</w:t>
      </w:r>
      <w:r w:rsidRPr="001A6DFF">
        <w:rPr>
          <w:sz w:val="14"/>
        </w:rPr>
        <w:t xml:space="preserve"> to the region </w:t>
      </w:r>
      <w:r w:rsidRPr="001A6DFF">
        <w:rPr>
          <w:rStyle w:val="Emphasis"/>
        </w:rPr>
        <w:t>evolves</w:t>
      </w:r>
      <w:r w:rsidRPr="001A6DFF">
        <w:rPr>
          <w:sz w:val="14"/>
        </w:rPr>
        <w:t xml:space="preserve">, </w:t>
      </w:r>
      <w:r w:rsidRPr="001A6DFF">
        <w:rPr>
          <w:rStyle w:val="StyleUnderline"/>
          <w:highlight w:val="cyan"/>
        </w:rPr>
        <w:t>many nations</w:t>
      </w:r>
      <w:r w:rsidRPr="001A6DFF">
        <w:rPr>
          <w:sz w:val="14"/>
        </w:rPr>
        <w:t xml:space="preserve"> across the globe </w:t>
      </w:r>
      <w:r w:rsidRPr="001A6DFF">
        <w:rPr>
          <w:rStyle w:val="StyleUnderline"/>
          <w:highlight w:val="cyan"/>
        </w:rPr>
        <w:t>aspire to</w:t>
      </w:r>
      <w:r w:rsidRPr="001A6DFF">
        <w:rPr>
          <w:rStyle w:val="StyleUnderline"/>
        </w:rPr>
        <w:t xml:space="preserve"> assert or </w:t>
      </w:r>
      <w:r w:rsidRPr="001A6DFF">
        <w:rPr>
          <w:rStyle w:val="StyleUnderline"/>
          <w:highlight w:val="cyan"/>
        </w:rPr>
        <w:t>expand their role</w:t>
      </w:r>
      <w:r w:rsidRPr="001A6DFF">
        <w:rPr>
          <w:rStyle w:val="StyleUnderline"/>
        </w:rPr>
        <w:t xml:space="preserve"> in </w:t>
      </w:r>
      <w:r w:rsidRPr="001A6DFF">
        <w:rPr>
          <w:rStyle w:val="Emphasis"/>
        </w:rPr>
        <w:t>governing the region</w:t>
      </w:r>
      <w:r w:rsidRPr="001A6DFF">
        <w:rPr>
          <w:sz w:val="14"/>
        </w:rPr>
        <w:t xml:space="preserve">; the changing weather patterns and receding ice continue to present risks and opportunities across a broad spectrum of stakeholders. </w:t>
      </w:r>
      <w:r w:rsidRPr="001A6DFF">
        <w:rPr>
          <w:rStyle w:val="StyleUnderline"/>
        </w:rPr>
        <w:t xml:space="preserve">The </w:t>
      </w:r>
      <w:r w:rsidRPr="001A6DFF">
        <w:rPr>
          <w:rStyle w:val="Emphasis"/>
        </w:rPr>
        <w:t>U</w:t>
      </w:r>
      <w:r w:rsidRPr="001A6DFF">
        <w:rPr>
          <w:sz w:val="14"/>
        </w:rPr>
        <w:t xml:space="preserve">nited </w:t>
      </w:r>
      <w:r w:rsidRPr="001A6DFF">
        <w:rPr>
          <w:rStyle w:val="Emphasis"/>
        </w:rPr>
        <w:t>S</w:t>
      </w:r>
      <w:r w:rsidRPr="001A6DFF">
        <w:rPr>
          <w:sz w:val="14"/>
        </w:rPr>
        <w:t xml:space="preserve">tates </w:t>
      </w:r>
      <w:r w:rsidRPr="001A6DFF">
        <w:rPr>
          <w:rStyle w:val="StyleUnderline"/>
        </w:rPr>
        <w:t>must plan for a robust</w:t>
      </w:r>
      <w:r w:rsidRPr="001A6DFF">
        <w:rPr>
          <w:sz w:val="14"/>
        </w:rPr>
        <w:t xml:space="preserve">, year-round </w:t>
      </w:r>
      <w:r w:rsidRPr="001A6DFF">
        <w:rPr>
          <w:rStyle w:val="StyleUnderline"/>
        </w:rPr>
        <w:t xml:space="preserve">maritime presence commensurate with the expanding interest in the Arctic’s </w:t>
      </w:r>
      <w:r w:rsidRPr="001A6DFF">
        <w:rPr>
          <w:rStyle w:val="Emphasis"/>
        </w:rPr>
        <w:t>strategic value</w:t>
      </w:r>
      <w:r w:rsidRPr="001A6DFF">
        <w:rPr>
          <w:sz w:val="14"/>
        </w:rPr>
        <w:t xml:space="preserve">, in its natural resources, and in its potential as a transportation corridor between Asia, Europe, and North America. If we are not vigilant, other nations will outpace us in developing their competing interests in the Arctic. </w:t>
      </w:r>
      <w:r w:rsidRPr="001A6DFF">
        <w:rPr>
          <w:rStyle w:val="StyleUnderline"/>
        </w:rPr>
        <w:t>Actions and intentions of</w:t>
      </w:r>
      <w:r w:rsidRPr="001A6DFF">
        <w:rPr>
          <w:sz w:val="14"/>
        </w:rPr>
        <w:t xml:space="preserve"> Arctic and </w:t>
      </w:r>
      <w:r w:rsidRPr="001A6DFF">
        <w:rPr>
          <w:rStyle w:val="StyleUnderline"/>
        </w:rPr>
        <w:t xml:space="preserve">non-Arctic States shape </w:t>
      </w:r>
      <w:r w:rsidRPr="001A6DFF">
        <w:rPr>
          <w:rStyle w:val="Emphasis"/>
        </w:rPr>
        <w:t>the security environment</w:t>
      </w:r>
      <w:r w:rsidRPr="001A6DFF">
        <w:rPr>
          <w:rStyle w:val="StyleUnderline"/>
        </w:rPr>
        <w:t xml:space="preserve"> and</w:t>
      </w:r>
      <w:r w:rsidRPr="001A6DFF">
        <w:rPr>
          <w:sz w:val="14"/>
        </w:rPr>
        <w:t xml:space="preserve"> geopolitical </w:t>
      </w:r>
      <w:r w:rsidRPr="001A6DFF">
        <w:rPr>
          <w:rStyle w:val="StyleUnderline"/>
        </w:rPr>
        <w:t xml:space="preserve">stability of </w:t>
      </w:r>
      <w:r w:rsidRPr="001A6DFF">
        <w:rPr>
          <w:rStyle w:val="Emphasis"/>
        </w:rPr>
        <w:t>the region</w:t>
      </w:r>
      <w:r w:rsidRPr="001A6DFF">
        <w:rPr>
          <w:sz w:val="14"/>
        </w:rPr>
        <w:t xml:space="preserve">. </w:t>
      </w:r>
      <w:r w:rsidRPr="001A6DFF">
        <w:rPr>
          <w:rStyle w:val="StyleUnderline"/>
        </w:rPr>
        <w:t>In particular</w:t>
      </w:r>
      <w:r w:rsidRPr="001A6DFF">
        <w:rPr>
          <w:sz w:val="14"/>
        </w:rPr>
        <w:t xml:space="preserve">, our </w:t>
      </w:r>
      <w:r w:rsidRPr="001A6DFF">
        <w:rPr>
          <w:rStyle w:val="StyleUnderline"/>
        </w:rPr>
        <w:t xml:space="preserve">two </w:t>
      </w:r>
      <w:r w:rsidRPr="001A6DFF">
        <w:rPr>
          <w:rStyle w:val="Emphasis"/>
        </w:rPr>
        <w:t>nearest-peer competitors</w:t>
      </w:r>
      <w:r w:rsidRPr="001A6DFF">
        <w:rPr>
          <w:sz w:val="14"/>
        </w:rPr>
        <w:t xml:space="preserve"> (Russia and China) have both </w:t>
      </w:r>
      <w:r w:rsidRPr="001A6DFF">
        <w:rPr>
          <w:rStyle w:val="StyleUnderline"/>
        </w:rPr>
        <w:t xml:space="preserve">declared the Arctic a </w:t>
      </w:r>
      <w:r w:rsidRPr="001A6DFF">
        <w:rPr>
          <w:rStyle w:val="Emphasis"/>
        </w:rPr>
        <w:t>strategic priority</w:t>
      </w:r>
      <w:r w:rsidRPr="001A6DFF">
        <w:rPr>
          <w:sz w:val="14"/>
        </w:rPr>
        <w:t xml:space="preserve">. </w:t>
      </w:r>
      <w:r w:rsidRPr="001A6DFF">
        <w:rPr>
          <w:rStyle w:val="StyleUnderline"/>
        </w:rPr>
        <w:t xml:space="preserve">Twenty percent of </w:t>
      </w:r>
      <w:r w:rsidRPr="001A6DFF">
        <w:rPr>
          <w:rStyle w:val="Emphasis"/>
        </w:rPr>
        <w:t>Russia’s landmass</w:t>
      </w:r>
      <w:r w:rsidRPr="001A6DFF">
        <w:rPr>
          <w:sz w:val="14"/>
        </w:rPr>
        <w:t xml:space="preserve"> is </w:t>
      </w:r>
      <w:r w:rsidRPr="001A6DFF">
        <w:rPr>
          <w:rStyle w:val="StyleUnderline"/>
        </w:rPr>
        <w:t>north of the Arctic Circle</w:t>
      </w:r>
      <w:r w:rsidRPr="001A6DFF">
        <w:rPr>
          <w:sz w:val="14"/>
        </w:rPr>
        <w:t xml:space="preserve">, and both onshore and offshore resource (minerals, oil, and gas) development is crucial to the Russian economy. </w:t>
      </w:r>
      <w:r w:rsidRPr="001A6DFF">
        <w:rPr>
          <w:rStyle w:val="StyleUnderline"/>
          <w:highlight w:val="cyan"/>
        </w:rPr>
        <w:t>Russia is</w:t>
      </w:r>
      <w:r w:rsidRPr="001A6DFF">
        <w:rPr>
          <w:rStyle w:val="StyleUnderline"/>
        </w:rPr>
        <w:t xml:space="preserve"> also </w:t>
      </w:r>
      <w:r w:rsidRPr="001A6DFF">
        <w:rPr>
          <w:rStyle w:val="StyleUnderline"/>
          <w:highlight w:val="cyan"/>
        </w:rPr>
        <w:t>advancing</w:t>
      </w:r>
      <w:r w:rsidRPr="001A6DFF">
        <w:rPr>
          <w:sz w:val="14"/>
        </w:rPr>
        <w:t xml:space="preserve"> the growth of the Northern Sea Route (</w:t>
      </w:r>
      <w:r w:rsidRPr="001A6DFF">
        <w:rPr>
          <w:rStyle w:val="Emphasis"/>
          <w:highlight w:val="cyan"/>
        </w:rPr>
        <w:t>NSR</w:t>
      </w:r>
      <w:r w:rsidRPr="001A6DFF">
        <w:rPr>
          <w:sz w:val="14"/>
        </w:rPr>
        <w:t xml:space="preserve">) </w:t>
      </w:r>
      <w:r w:rsidRPr="001A6DFF">
        <w:rPr>
          <w:rStyle w:val="StyleUnderline"/>
          <w:highlight w:val="cyan"/>
        </w:rPr>
        <w:t>for</w:t>
      </w:r>
      <w:r w:rsidRPr="001A6DFF">
        <w:rPr>
          <w:rStyle w:val="StyleUnderline"/>
        </w:rPr>
        <w:t xml:space="preserve"> </w:t>
      </w:r>
      <w:r w:rsidRPr="001A6DFF">
        <w:rPr>
          <w:rStyle w:val="Emphasis"/>
        </w:rPr>
        <w:t xml:space="preserve">trans-Arctic </w:t>
      </w:r>
      <w:r w:rsidRPr="001A6DFF">
        <w:rPr>
          <w:rStyle w:val="Emphasis"/>
          <w:highlight w:val="cyan"/>
        </w:rPr>
        <w:t>shipping</w:t>
      </w:r>
      <w:r w:rsidRPr="001A6DFF">
        <w:rPr>
          <w:rStyle w:val="StyleUnderline"/>
          <w:highlight w:val="cyan"/>
        </w:rPr>
        <w:t xml:space="preserve"> and</w:t>
      </w:r>
      <w:r w:rsidRPr="001A6DFF">
        <w:rPr>
          <w:sz w:val="14"/>
        </w:rPr>
        <w:t xml:space="preserve"> other </w:t>
      </w:r>
      <w:r w:rsidRPr="001A6DFF">
        <w:rPr>
          <w:rStyle w:val="Emphasis"/>
          <w:highlight w:val="cyan"/>
        </w:rPr>
        <w:t>commercial opportunities</w:t>
      </w:r>
      <w:r w:rsidRPr="001A6DFF">
        <w:rPr>
          <w:sz w:val="14"/>
        </w:rPr>
        <w:t xml:space="preserve">. The NSR reached a new shipping record last year with 9.74 million tons of goods transported along the route, and Russia expects that number to reach 35 million tons by 2025. </w:t>
      </w:r>
      <w:r w:rsidRPr="001A6DFF">
        <w:rPr>
          <w:rStyle w:val="StyleUnderline"/>
        </w:rPr>
        <w:t>From a military perspective</w:t>
      </w:r>
      <w:r w:rsidRPr="001A6DFF">
        <w:rPr>
          <w:sz w:val="14"/>
        </w:rPr>
        <w:t xml:space="preserve">, </w:t>
      </w:r>
      <w:r w:rsidRPr="000B2BBB">
        <w:rPr>
          <w:rStyle w:val="StyleUnderline"/>
          <w:highlight w:val="cyan"/>
        </w:rPr>
        <w:t>Russia’s</w:t>
      </w:r>
      <w:r w:rsidRPr="001A6DFF">
        <w:rPr>
          <w:rStyle w:val="StyleUnderline"/>
        </w:rPr>
        <w:t xml:space="preserve"> lon</w:t>
      </w:r>
      <w:r w:rsidRPr="001A6DFF">
        <w:rPr>
          <w:sz w:val="14"/>
        </w:rPr>
        <w:t xml:space="preserve">g Arctic </w:t>
      </w:r>
      <w:r w:rsidRPr="000B2BBB">
        <w:rPr>
          <w:rStyle w:val="StyleUnderline"/>
          <w:highlight w:val="cyan"/>
        </w:rPr>
        <w:t>coastline</w:t>
      </w:r>
      <w:r w:rsidRPr="001A6DFF">
        <w:rPr>
          <w:sz w:val="14"/>
        </w:rPr>
        <w:t xml:space="preserve">, once stripped of sea ice, </w:t>
      </w:r>
      <w:r w:rsidRPr="001A6DFF">
        <w:rPr>
          <w:rStyle w:val="StyleUnderline"/>
        </w:rPr>
        <w:t xml:space="preserve">will be both </w:t>
      </w:r>
      <w:r w:rsidRPr="001A6DFF">
        <w:rPr>
          <w:rStyle w:val="Emphasis"/>
        </w:rPr>
        <w:t>newly vulnerable</w:t>
      </w:r>
      <w:r w:rsidRPr="001A6DFF">
        <w:rPr>
          <w:sz w:val="14"/>
        </w:rPr>
        <w:t xml:space="preserve"> to attack, </w:t>
      </w:r>
      <w:r w:rsidRPr="001A6DFF">
        <w:rPr>
          <w:rStyle w:val="StyleUnderline"/>
        </w:rPr>
        <w:t xml:space="preserve">and </w:t>
      </w:r>
      <w:r w:rsidRPr="000B2BBB">
        <w:rPr>
          <w:rStyle w:val="StyleUnderline"/>
          <w:highlight w:val="cyan"/>
        </w:rPr>
        <w:t>newly able to support surface fleets</w:t>
      </w:r>
      <w:r w:rsidRPr="001A6DFF">
        <w:rPr>
          <w:rStyle w:val="StyleUnderline"/>
        </w:rPr>
        <w:t xml:space="preserve"> readily deployable between the </w:t>
      </w:r>
      <w:r w:rsidRPr="001A6DFF">
        <w:rPr>
          <w:rStyle w:val="Emphasis"/>
        </w:rPr>
        <w:t>Atlantic and Pacific</w:t>
      </w:r>
      <w:r w:rsidRPr="001A6DFF">
        <w:rPr>
          <w:sz w:val="14"/>
        </w:rPr>
        <w:t xml:space="preserve">. The </w:t>
      </w:r>
      <w:r w:rsidRPr="000B2BBB">
        <w:rPr>
          <w:rStyle w:val="StyleUnderline"/>
          <w:highlight w:val="cyan"/>
        </w:rPr>
        <w:t>Russian government is</w:t>
      </w:r>
      <w:r w:rsidRPr="001A6DFF">
        <w:rPr>
          <w:sz w:val="14"/>
        </w:rPr>
        <w:t xml:space="preserve"> currently </w:t>
      </w:r>
      <w:r w:rsidRPr="000B2BBB">
        <w:rPr>
          <w:sz w:val="14"/>
        </w:rPr>
        <w:t xml:space="preserve">rebuilding and </w:t>
      </w:r>
      <w:r w:rsidRPr="000B2BBB">
        <w:rPr>
          <w:rStyle w:val="StyleUnderline"/>
          <w:highlight w:val="cyan"/>
        </w:rPr>
        <w:t xml:space="preserve">expanding </w:t>
      </w:r>
      <w:r w:rsidRPr="000B2BBB">
        <w:rPr>
          <w:rStyle w:val="Emphasis"/>
          <w:highlight w:val="cyan"/>
        </w:rPr>
        <w:t>military bases</w:t>
      </w:r>
      <w:r w:rsidRPr="001A6DFF">
        <w:rPr>
          <w:sz w:val="14"/>
        </w:rPr>
        <w:t xml:space="preserve"> that had </w:t>
      </w:r>
      <w:r w:rsidRPr="001A6DFF">
        <w:rPr>
          <w:rStyle w:val="StyleUnderline"/>
        </w:rPr>
        <w:t xml:space="preserve">previously </w:t>
      </w:r>
      <w:r w:rsidRPr="001A6DFF">
        <w:rPr>
          <w:rStyle w:val="Emphasis"/>
        </w:rPr>
        <w:t>fallen into disuse</w:t>
      </w:r>
      <w:r w:rsidRPr="001A6DFF">
        <w:rPr>
          <w:sz w:val="14"/>
        </w:rPr>
        <w:t xml:space="preserve">. These renewed capabilities include air bases, ports, weapons systems, troop deployments, domain awareness tools, and search and rescue. Additionally, Russia has the world’s largest number of icebreakers. With nearly 50 icebreakers that include four operational, nuclear-powered heavy icebreakers, and three new heavy, nuclear-powered icebreakers currently under construction, </w:t>
      </w:r>
      <w:r w:rsidRPr="001A6DFF">
        <w:rPr>
          <w:rStyle w:val="StyleUnderline"/>
        </w:rPr>
        <w:t>Russia maintains the capabilities</w:t>
      </w:r>
      <w:r w:rsidRPr="001A6DFF">
        <w:rPr>
          <w:sz w:val="14"/>
        </w:rPr>
        <w:t xml:space="preserve">, capacities, experienced crews, and </w:t>
      </w:r>
      <w:r w:rsidRPr="001A6DFF">
        <w:rPr>
          <w:rStyle w:val="StyleUnderline"/>
        </w:rPr>
        <w:t xml:space="preserve">infrastructure necessary to operate and surge into the </w:t>
      </w:r>
      <w:r w:rsidRPr="001A6DFF">
        <w:rPr>
          <w:rStyle w:val="Emphasis"/>
        </w:rPr>
        <w:t>Arctic year-round</w:t>
      </w:r>
      <w:r w:rsidRPr="001A6DFF">
        <w:rPr>
          <w:sz w:val="14"/>
        </w:rPr>
        <w:t xml:space="preserve">. China has recently taken an active role in Arctic development, pursuing economic investments with every Arctic nation in key strategic areas, such as oil and gas development, ports, railways, and infrastructure. They have purchased numerous resource deposits throughout the region, including uranium, energy, and rare-earth elements. With the release of their new Arctic </w:t>
      </w:r>
      <w:r w:rsidRPr="001A6DFF">
        <w:rPr>
          <w:sz w:val="14"/>
        </w:rPr>
        <w:lastRenderedPageBreak/>
        <w:t xml:space="preserve">Policy paper in January of this year, they have declared themselves a nation intrinsically tied to the Arctic, and signaled their intention to play a security and governance role in the region. </w:t>
      </w:r>
      <w:r w:rsidRPr="001A6DFF">
        <w:rPr>
          <w:rStyle w:val="StyleUnderline"/>
        </w:rPr>
        <w:t xml:space="preserve">China has directed </w:t>
      </w:r>
      <w:r w:rsidRPr="001A6DFF">
        <w:rPr>
          <w:rStyle w:val="Emphasis"/>
        </w:rPr>
        <w:t>Chinese companies</w:t>
      </w:r>
      <w:r w:rsidRPr="001A6DFF">
        <w:rPr>
          <w:rStyle w:val="StyleUnderline"/>
        </w:rPr>
        <w:t xml:space="preserve"> and government agencies to become </w:t>
      </w:r>
      <w:r w:rsidRPr="001A6DFF">
        <w:rPr>
          <w:rStyle w:val="Emphasis"/>
        </w:rPr>
        <w:t>more involved</w:t>
      </w:r>
      <w:r w:rsidRPr="001A6DFF">
        <w:rPr>
          <w:rStyle w:val="StyleUnderline"/>
        </w:rPr>
        <w:t xml:space="preserve"> in Arctic affairs</w:t>
      </w:r>
      <w:r w:rsidRPr="001A6DFF">
        <w:rPr>
          <w:sz w:val="14"/>
        </w:rPr>
        <w:t xml:space="preserve">, and is rapidly developing its ability to operate in the region. In 2019, China will launch its first home-built icebreaker, and has begun designing an even more powerful Polar icebreaker expected to have twice the icebreaking capability of its newest vessel now under construction. These </w:t>
      </w:r>
      <w:r w:rsidRPr="001A6DFF">
        <w:rPr>
          <w:rStyle w:val="StyleUnderline"/>
        </w:rPr>
        <w:t xml:space="preserve">efforts will </w:t>
      </w:r>
      <w:r w:rsidRPr="001A6DFF">
        <w:rPr>
          <w:rStyle w:val="Emphasis"/>
        </w:rPr>
        <w:t>give China</w:t>
      </w:r>
      <w:r w:rsidRPr="001A6DFF">
        <w:rPr>
          <w:rStyle w:val="StyleUnderline"/>
        </w:rPr>
        <w:t xml:space="preserve"> greater access than the </w:t>
      </w:r>
      <w:r w:rsidRPr="001A6DFF">
        <w:rPr>
          <w:rStyle w:val="Emphasis"/>
        </w:rPr>
        <w:t>U</w:t>
      </w:r>
      <w:r w:rsidRPr="001A6DFF">
        <w:rPr>
          <w:sz w:val="14"/>
        </w:rPr>
        <w:t xml:space="preserve">nited </w:t>
      </w:r>
      <w:r w:rsidRPr="001A6DFF">
        <w:rPr>
          <w:rStyle w:val="Emphasis"/>
        </w:rPr>
        <w:t>S</w:t>
      </w:r>
      <w:r w:rsidRPr="001A6DFF">
        <w:rPr>
          <w:sz w:val="14"/>
        </w:rPr>
        <w:t xml:space="preserve">tates currently has to the Arctic, its ports, and its resources. </w:t>
      </w:r>
      <w:r w:rsidRPr="001A6DFF">
        <w:rPr>
          <w:rStyle w:val="StyleUnderline"/>
        </w:rPr>
        <w:t>Economic</w:t>
      </w:r>
      <w:r w:rsidRPr="001A6DFF">
        <w:rPr>
          <w:sz w:val="14"/>
        </w:rPr>
        <w:t xml:space="preserve">, environmental, and </w:t>
      </w:r>
      <w:r w:rsidRPr="001A6DFF">
        <w:rPr>
          <w:rStyle w:val="Emphasis"/>
        </w:rPr>
        <w:t>human security</w:t>
      </w:r>
      <w:r w:rsidRPr="001A6DFF">
        <w:rPr>
          <w:sz w:val="14"/>
        </w:rPr>
        <w:t xml:space="preserve"> and stewardship are also </w:t>
      </w:r>
      <w:r w:rsidRPr="001A6DFF">
        <w:rPr>
          <w:rStyle w:val="StyleUnderline"/>
        </w:rPr>
        <w:t>linked to the</w:t>
      </w:r>
      <w:r w:rsidRPr="001A6DFF">
        <w:rPr>
          <w:sz w:val="14"/>
        </w:rPr>
        <w:t xml:space="preserve"> changes and </w:t>
      </w:r>
      <w:r w:rsidRPr="001A6DFF">
        <w:rPr>
          <w:rStyle w:val="Emphasis"/>
        </w:rPr>
        <w:t>expanding activity</w:t>
      </w:r>
      <w:r w:rsidRPr="001A6DFF">
        <w:rPr>
          <w:rStyle w:val="StyleUnderline"/>
        </w:rPr>
        <w:t xml:space="preserve"> in the Arctic</w:t>
      </w:r>
      <w:r w:rsidRPr="001A6DFF">
        <w:rPr>
          <w:sz w:val="14"/>
        </w:rPr>
        <w:t xml:space="preserve">. </w:t>
      </w:r>
      <w:r w:rsidRPr="001A6DFF">
        <w:rPr>
          <w:rStyle w:val="StyleUnderline"/>
        </w:rPr>
        <w:t xml:space="preserve">Significant increases in </w:t>
      </w:r>
      <w:r w:rsidRPr="001A6DFF">
        <w:rPr>
          <w:rStyle w:val="Emphasis"/>
        </w:rPr>
        <w:t>natural resource extraction</w:t>
      </w:r>
      <w:r w:rsidRPr="001A6DFF">
        <w:rPr>
          <w:sz w:val="14"/>
        </w:rPr>
        <w:t xml:space="preserve"> in the U.S. Arctic </w:t>
      </w:r>
      <w:r w:rsidRPr="001A6DFF">
        <w:rPr>
          <w:rStyle w:val="StyleUnderline"/>
        </w:rPr>
        <w:t>has not yet materialized</w:t>
      </w:r>
      <w:r w:rsidRPr="001A6DFF">
        <w:rPr>
          <w:sz w:val="14"/>
        </w:rPr>
        <w:t xml:space="preserve">, </w:t>
      </w:r>
      <w:r w:rsidRPr="001A6DFF">
        <w:rPr>
          <w:rStyle w:val="StyleUnderline"/>
        </w:rPr>
        <w:t xml:space="preserve">but industries continue to </w:t>
      </w:r>
      <w:r w:rsidRPr="001A6DFF">
        <w:rPr>
          <w:rStyle w:val="Emphasis"/>
        </w:rPr>
        <w:t>explore opportunities</w:t>
      </w:r>
      <w:r w:rsidRPr="001A6DFF">
        <w:rPr>
          <w:sz w:val="14"/>
        </w:rPr>
        <w:t xml:space="preserve"> so that they are positioned to leverage economic prospects as they emerge. Current industry growth in the Arctic includes a significant increase in cruise tourism and transpolar flights, which could potentially increase search and rescue missions and risk to environmental integrity. Additionally, </w:t>
      </w:r>
      <w:r w:rsidRPr="001A6DFF">
        <w:rPr>
          <w:rStyle w:val="StyleUnderline"/>
        </w:rPr>
        <w:t xml:space="preserve">we have observed steady but </w:t>
      </w:r>
      <w:r w:rsidRPr="001A6DFF">
        <w:rPr>
          <w:rStyle w:val="Emphasis"/>
        </w:rPr>
        <w:t>measured growth</w:t>
      </w:r>
      <w:r w:rsidRPr="001A6DFF">
        <w:rPr>
          <w:rStyle w:val="StyleUnderline"/>
        </w:rPr>
        <w:t xml:space="preserve"> of shipping through the </w:t>
      </w:r>
      <w:r w:rsidRPr="001A6DFF">
        <w:rPr>
          <w:rStyle w:val="Emphasis"/>
        </w:rPr>
        <w:t>Bering Strait over</w:t>
      </w:r>
      <w:r w:rsidRPr="001A6DFF">
        <w:rPr>
          <w:sz w:val="14"/>
        </w:rPr>
        <w:t xml:space="preserve"> the past ten years, across all sectors of industry. As the Arctic continues to experience longer and larger periods of reduced or ice-free conditions, industry and other nations (China in particular) will likely continue to explore the possibility of seasonal trans-Arctic commercial shipping through the three Polar routes. These routes offer considerable savings between northern ports in Asia, Europe, and North America versus other more traditional routes, though the </w:t>
      </w:r>
      <w:r w:rsidRPr="001A6DFF">
        <w:rPr>
          <w:rStyle w:val="StyleUnderline"/>
        </w:rPr>
        <w:t xml:space="preserve">high </w:t>
      </w:r>
      <w:r w:rsidRPr="001A6DFF">
        <w:rPr>
          <w:rStyle w:val="StyleUnderline"/>
          <w:highlight w:val="cyan"/>
        </w:rPr>
        <w:t>variability of</w:t>
      </w:r>
      <w:r w:rsidRPr="001A6DFF">
        <w:rPr>
          <w:rStyle w:val="StyleUnderline"/>
        </w:rPr>
        <w:t xml:space="preserve"> spring and </w:t>
      </w:r>
      <w:r w:rsidRPr="001A6DFF">
        <w:rPr>
          <w:rStyle w:val="Emphasis"/>
        </w:rPr>
        <w:t xml:space="preserve">fall </w:t>
      </w:r>
      <w:r w:rsidRPr="001A6DFF">
        <w:rPr>
          <w:rStyle w:val="Emphasis"/>
          <w:highlight w:val="cyan"/>
        </w:rPr>
        <w:t>conditions</w:t>
      </w:r>
      <w:r w:rsidRPr="001A6DFF">
        <w:rPr>
          <w:rStyle w:val="StyleUnderline"/>
        </w:rPr>
        <w:t xml:space="preserve"> will </w:t>
      </w:r>
      <w:r w:rsidRPr="001A6DFF">
        <w:rPr>
          <w:rStyle w:val="StyleUnderline"/>
          <w:highlight w:val="cyan"/>
        </w:rPr>
        <w:t>pose a danger to</w:t>
      </w:r>
      <w:r w:rsidRPr="001A6DFF">
        <w:rPr>
          <w:rStyle w:val="StyleUnderline"/>
        </w:rPr>
        <w:t xml:space="preserve"> even </w:t>
      </w:r>
      <w:r w:rsidRPr="001A6DFF">
        <w:rPr>
          <w:rStyle w:val="Emphasis"/>
          <w:highlight w:val="cyan"/>
        </w:rPr>
        <w:t>seasoned operators</w:t>
      </w:r>
      <w:r w:rsidRPr="001A6DFF">
        <w:rPr>
          <w:rStyle w:val="StyleUnderline"/>
          <w:highlight w:val="cyan"/>
        </w:rPr>
        <w:t xml:space="preserve"> and</w:t>
      </w:r>
      <w:r w:rsidRPr="001A6DFF">
        <w:rPr>
          <w:rStyle w:val="StyleUnderline"/>
        </w:rPr>
        <w:t xml:space="preserve"> undoubtedly </w:t>
      </w:r>
      <w:r w:rsidRPr="001A6DFF">
        <w:rPr>
          <w:rStyle w:val="StyleUnderline"/>
          <w:highlight w:val="cyan"/>
        </w:rPr>
        <w:t>increase</w:t>
      </w:r>
      <w:r w:rsidRPr="001A6DFF">
        <w:rPr>
          <w:rStyle w:val="StyleUnderline"/>
        </w:rPr>
        <w:t xml:space="preserve"> the </w:t>
      </w:r>
      <w:r w:rsidRPr="001A6DFF">
        <w:rPr>
          <w:rStyle w:val="StyleUnderline"/>
          <w:highlight w:val="cyan"/>
        </w:rPr>
        <w:t>demand</w:t>
      </w:r>
      <w:r w:rsidRPr="001A6DFF">
        <w:rPr>
          <w:rStyle w:val="StyleUnderline"/>
        </w:rPr>
        <w:t xml:space="preserve"> signal </w:t>
      </w:r>
      <w:r w:rsidRPr="001A6DFF">
        <w:rPr>
          <w:rStyle w:val="StyleUnderline"/>
          <w:highlight w:val="cyan"/>
        </w:rPr>
        <w:t>for</w:t>
      </w:r>
      <w:r w:rsidRPr="001A6DFF">
        <w:rPr>
          <w:rStyle w:val="StyleUnderline"/>
        </w:rPr>
        <w:t xml:space="preserve"> our </w:t>
      </w:r>
      <w:r w:rsidRPr="001A6DFF">
        <w:rPr>
          <w:rStyle w:val="Emphasis"/>
          <w:highlight w:val="cyan"/>
        </w:rPr>
        <w:t>Coast Guard</w:t>
      </w:r>
      <w:r w:rsidRPr="001A6DFF">
        <w:rPr>
          <w:rStyle w:val="Emphasis"/>
        </w:rPr>
        <w:t>’s</w:t>
      </w:r>
      <w:r w:rsidRPr="001A6DFF">
        <w:rPr>
          <w:rStyle w:val="StyleUnderline"/>
        </w:rPr>
        <w:t xml:space="preserve"> services</w:t>
      </w:r>
      <w:r w:rsidRPr="001A6DFF">
        <w:rPr>
          <w:sz w:val="14"/>
        </w:rPr>
        <w:t xml:space="preserve">. </w:t>
      </w:r>
      <w:r w:rsidRPr="00130FA5">
        <w:rPr>
          <w:rStyle w:val="Emphasis"/>
        </w:rPr>
        <w:t>Food security</w:t>
      </w:r>
      <w:r w:rsidRPr="00130FA5">
        <w:rPr>
          <w:rStyle w:val="StyleUnderline"/>
        </w:rPr>
        <w:t xml:space="preserve"> is another </w:t>
      </w:r>
      <w:r w:rsidRPr="00130FA5">
        <w:rPr>
          <w:rStyle w:val="Emphasis"/>
        </w:rPr>
        <w:t>significant issue for</w:t>
      </w:r>
      <w:r w:rsidRPr="00130FA5">
        <w:rPr>
          <w:rStyle w:val="StyleUnderline"/>
        </w:rPr>
        <w:t xml:space="preserve"> Arctic residents</w:t>
      </w:r>
      <w:r w:rsidRPr="001A6DFF">
        <w:rPr>
          <w:rStyle w:val="StyleUnderline"/>
        </w:rPr>
        <w:t xml:space="preserve"> and our Nation as a whole</w:t>
      </w:r>
      <w:r w:rsidRPr="001A6DFF">
        <w:rPr>
          <w:sz w:val="14"/>
        </w:rPr>
        <w:t xml:space="preserve">. The </w:t>
      </w:r>
      <w:r w:rsidRPr="001A6DFF">
        <w:rPr>
          <w:rStyle w:val="Emphasis"/>
        </w:rPr>
        <w:t>Bering Sea</w:t>
      </w:r>
      <w:r w:rsidRPr="001A6DFF">
        <w:rPr>
          <w:rStyle w:val="StyleUnderline"/>
        </w:rPr>
        <w:t xml:space="preserve"> provides more than half of the </w:t>
      </w:r>
      <w:r w:rsidRPr="001A6DFF">
        <w:rPr>
          <w:rStyle w:val="Emphasis"/>
        </w:rPr>
        <w:t>wild-caught fish</w:t>
      </w:r>
      <w:r w:rsidRPr="001A6DFF">
        <w:rPr>
          <w:rStyle w:val="StyleUnderline"/>
        </w:rPr>
        <w:t xml:space="preserve"> and shellfish in the </w:t>
      </w:r>
      <w:r w:rsidRPr="001A6DFF">
        <w:rPr>
          <w:rStyle w:val="Emphasis"/>
        </w:rPr>
        <w:t>U</w:t>
      </w:r>
      <w:r w:rsidRPr="001A6DFF">
        <w:rPr>
          <w:sz w:val="14"/>
        </w:rPr>
        <w:t xml:space="preserve">nited </w:t>
      </w:r>
      <w:r w:rsidRPr="001A6DFF">
        <w:rPr>
          <w:rStyle w:val="Emphasis"/>
        </w:rPr>
        <w:t>S</w:t>
      </w:r>
      <w:r w:rsidRPr="001A6DFF">
        <w:rPr>
          <w:sz w:val="14"/>
        </w:rPr>
        <w:t xml:space="preserve">tates, and the wildlife for subsistence harvesting. </w:t>
      </w:r>
      <w:r w:rsidRPr="001A6DFF">
        <w:rPr>
          <w:rStyle w:val="StyleUnderline"/>
        </w:rPr>
        <w:t xml:space="preserve">Alaska is ranked seventh in the world in </w:t>
      </w:r>
      <w:r w:rsidRPr="001A6DFF">
        <w:rPr>
          <w:rStyle w:val="Emphasis"/>
        </w:rPr>
        <w:t>global fish exporters</w:t>
      </w:r>
      <w:r w:rsidRPr="001A6DFF">
        <w:rPr>
          <w:sz w:val="14"/>
        </w:rPr>
        <w:t xml:space="preserve">, and their </w:t>
      </w:r>
      <w:r w:rsidRPr="001A6DFF">
        <w:rPr>
          <w:rStyle w:val="Emphasis"/>
        </w:rPr>
        <w:t>seafood industry</w:t>
      </w:r>
      <w:r w:rsidRPr="001A6DFF">
        <w:rPr>
          <w:rStyle w:val="StyleUnderline"/>
        </w:rPr>
        <w:t xml:space="preserve"> accounts for almost $6 billion a year in total </w:t>
      </w:r>
      <w:r w:rsidRPr="001A6DFF">
        <w:rPr>
          <w:rStyle w:val="Emphasis"/>
        </w:rPr>
        <w:t>economic activity</w:t>
      </w:r>
      <w:r w:rsidRPr="001A6DFF">
        <w:rPr>
          <w:sz w:val="14"/>
        </w:rPr>
        <w:t xml:space="preserve">. Additionally, approximately 70% of the U.S. Arctic population relies on subsistence hunting and fishing for survival, the vast majority of which </w:t>
      </w:r>
      <w:r w:rsidRPr="001A6DFF">
        <w:rPr>
          <w:sz w:val="10"/>
          <w:szCs w:val="10"/>
        </w:rPr>
        <w:t xml:space="preserve">comes from the sea. Thus, </w:t>
      </w:r>
      <w:r w:rsidRPr="001A6DFF">
        <w:rPr>
          <w:rStyle w:val="StyleUnderline"/>
          <w:sz w:val="10"/>
          <w:szCs w:val="10"/>
        </w:rPr>
        <w:t xml:space="preserve">changes occurring in the Arctic Ocean are increasing the </w:t>
      </w:r>
      <w:r w:rsidRPr="001A6DFF">
        <w:rPr>
          <w:rStyle w:val="Emphasis"/>
          <w:sz w:val="10"/>
          <w:szCs w:val="10"/>
        </w:rPr>
        <w:t>risk to food security</w:t>
      </w:r>
      <w:r w:rsidRPr="001A6DFF">
        <w:rPr>
          <w:sz w:val="10"/>
          <w:szCs w:val="10"/>
        </w:rPr>
        <w:t xml:space="preserve"> for the globe, </w:t>
      </w:r>
      <w:r w:rsidRPr="001A6DFF">
        <w:rPr>
          <w:rStyle w:val="StyleUnderline"/>
          <w:sz w:val="10"/>
          <w:szCs w:val="10"/>
        </w:rPr>
        <w:t xml:space="preserve">from shipping that </w:t>
      </w:r>
      <w:r w:rsidRPr="001A6DFF">
        <w:rPr>
          <w:rStyle w:val="Emphasis"/>
          <w:sz w:val="10"/>
          <w:szCs w:val="10"/>
        </w:rPr>
        <w:t>disrupts migration patterns</w:t>
      </w:r>
      <w:r w:rsidRPr="001A6DFF">
        <w:rPr>
          <w:sz w:val="10"/>
          <w:szCs w:val="10"/>
        </w:rPr>
        <w:t xml:space="preserve">, </w:t>
      </w:r>
      <w:r w:rsidRPr="001A6DFF">
        <w:rPr>
          <w:rStyle w:val="StyleUnderline"/>
          <w:sz w:val="10"/>
          <w:szCs w:val="10"/>
        </w:rPr>
        <w:t xml:space="preserve">to increased risk of </w:t>
      </w:r>
      <w:r w:rsidRPr="001A6DFF">
        <w:rPr>
          <w:rStyle w:val="Emphasis"/>
          <w:sz w:val="10"/>
          <w:szCs w:val="10"/>
        </w:rPr>
        <w:t>pollution incidents</w:t>
      </w:r>
      <w:r w:rsidRPr="001A6DFF">
        <w:rPr>
          <w:sz w:val="10"/>
          <w:szCs w:val="10"/>
        </w:rPr>
        <w:t xml:space="preserve">, to </w:t>
      </w:r>
      <w:r w:rsidRPr="001A6DFF">
        <w:rPr>
          <w:rStyle w:val="StyleUnderline"/>
          <w:sz w:val="10"/>
          <w:szCs w:val="10"/>
        </w:rPr>
        <w:t xml:space="preserve">growth in </w:t>
      </w:r>
      <w:r w:rsidRPr="001A6DFF">
        <w:rPr>
          <w:rStyle w:val="Emphasis"/>
          <w:sz w:val="10"/>
          <w:szCs w:val="10"/>
        </w:rPr>
        <w:t>illegal</w:t>
      </w:r>
      <w:r w:rsidRPr="001A6DFF">
        <w:rPr>
          <w:sz w:val="10"/>
          <w:szCs w:val="10"/>
        </w:rPr>
        <w:t xml:space="preserve">, unreported, </w:t>
      </w:r>
      <w:r w:rsidRPr="001A6DFF">
        <w:rPr>
          <w:rStyle w:val="StyleUnderline"/>
          <w:sz w:val="10"/>
          <w:szCs w:val="10"/>
        </w:rPr>
        <w:t xml:space="preserve">and </w:t>
      </w:r>
      <w:r w:rsidRPr="001A6DFF">
        <w:rPr>
          <w:rStyle w:val="Emphasis"/>
          <w:sz w:val="10"/>
          <w:szCs w:val="10"/>
        </w:rPr>
        <w:t>unregulated fishing</w:t>
      </w:r>
      <w:r w:rsidRPr="001A6DFF">
        <w:rPr>
          <w:rStyle w:val="StyleUnderline"/>
          <w:sz w:val="10"/>
          <w:szCs w:val="10"/>
        </w:rPr>
        <w:t xml:space="preserve"> as </w:t>
      </w:r>
      <w:r w:rsidRPr="001A6DFF">
        <w:rPr>
          <w:rStyle w:val="Emphasis"/>
          <w:sz w:val="10"/>
          <w:szCs w:val="10"/>
        </w:rPr>
        <w:t>fish stocks</w:t>
      </w:r>
      <w:r w:rsidRPr="001A6DFF">
        <w:rPr>
          <w:rStyle w:val="StyleUnderline"/>
          <w:sz w:val="10"/>
          <w:szCs w:val="10"/>
        </w:rPr>
        <w:t xml:space="preserve"> migrate</w:t>
      </w:r>
      <w:r w:rsidRPr="001A6DFF">
        <w:rPr>
          <w:sz w:val="10"/>
          <w:szCs w:val="10"/>
        </w:rPr>
        <w:t xml:space="preserve">. </w:t>
      </w:r>
      <w:r w:rsidRPr="001A6DFF">
        <w:rPr>
          <w:rStyle w:val="StyleUnderline"/>
          <w:sz w:val="10"/>
          <w:szCs w:val="10"/>
        </w:rPr>
        <w:t xml:space="preserve">As human activity continues </w:t>
      </w:r>
      <w:r w:rsidRPr="001A6DFF">
        <w:rPr>
          <w:rStyle w:val="Emphasis"/>
          <w:sz w:val="10"/>
          <w:szCs w:val="10"/>
        </w:rPr>
        <w:t>to increase</w:t>
      </w:r>
      <w:r w:rsidRPr="001A6DFF">
        <w:rPr>
          <w:sz w:val="10"/>
          <w:szCs w:val="10"/>
        </w:rPr>
        <w:t xml:space="preserve"> in the Arctic region, </w:t>
      </w:r>
      <w:r w:rsidRPr="001A6DFF">
        <w:rPr>
          <w:rStyle w:val="StyleUnderline"/>
          <w:sz w:val="10"/>
          <w:szCs w:val="10"/>
        </w:rPr>
        <w:t xml:space="preserve">challenges associated with </w:t>
      </w:r>
      <w:r w:rsidRPr="001A6DFF">
        <w:rPr>
          <w:rStyle w:val="Emphasis"/>
          <w:sz w:val="10"/>
          <w:szCs w:val="10"/>
        </w:rPr>
        <w:t>illicit activity</w:t>
      </w:r>
      <w:r w:rsidRPr="001A6DFF">
        <w:rPr>
          <w:rStyle w:val="StyleUnderline"/>
          <w:sz w:val="10"/>
          <w:szCs w:val="10"/>
        </w:rPr>
        <w:t xml:space="preserve"> and non-state actors </w:t>
      </w:r>
      <w:r w:rsidRPr="001A6DFF">
        <w:rPr>
          <w:rStyle w:val="Emphasis"/>
          <w:sz w:val="10"/>
          <w:szCs w:val="10"/>
        </w:rPr>
        <w:t>are likely to increase</w:t>
      </w:r>
      <w:r w:rsidRPr="001A6DFF">
        <w:rPr>
          <w:sz w:val="10"/>
          <w:szCs w:val="10"/>
        </w:rPr>
        <w:t xml:space="preserve">. </w:t>
      </w:r>
      <w:r w:rsidRPr="001A6DFF">
        <w:rPr>
          <w:rStyle w:val="StyleUnderline"/>
          <w:sz w:val="10"/>
          <w:szCs w:val="10"/>
        </w:rPr>
        <w:t>Communications ar</w:t>
      </w:r>
      <w:r w:rsidRPr="001A6DFF">
        <w:rPr>
          <w:sz w:val="10"/>
          <w:szCs w:val="10"/>
        </w:rPr>
        <w:t xml:space="preserve">e an </w:t>
      </w:r>
      <w:r w:rsidRPr="001A6DFF">
        <w:rPr>
          <w:rStyle w:val="StyleUnderline"/>
          <w:sz w:val="10"/>
          <w:szCs w:val="10"/>
        </w:rPr>
        <w:t xml:space="preserve">important and emerging area of </w:t>
      </w:r>
      <w:r w:rsidRPr="001A6DFF">
        <w:rPr>
          <w:rStyle w:val="Emphasis"/>
          <w:sz w:val="10"/>
          <w:szCs w:val="10"/>
        </w:rPr>
        <w:t>industry activity</w:t>
      </w:r>
      <w:r w:rsidRPr="001A6DFF">
        <w:rPr>
          <w:rStyle w:val="StyleUnderline"/>
          <w:sz w:val="10"/>
          <w:szCs w:val="10"/>
        </w:rPr>
        <w:t xml:space="preserve"> in the Arctic</w:t>
      </w:r>
      <w:r w:rsidRPr="001A6DFF">
        <w:rPr>
          <w:sz w:val="10"/>
          <w:szCs w:val="10"/>
        </w:rPr>
        <w:t xml:space="preserve"> as well, and an area that is </w:t>
      </w:r>
      <w:r w:rsidRPr="001A6DFF">
        <w:rPr>
          <w:rStyle w:val="StyleUnderline"/>
          <w:sz w:val="10"/>
          <w:szCs w:val="10"/>
        </w:rPr>
        <w:t xml:space="preserve">likely to draw </w:t>
      </w:r>
      <w:r w:rsidRPr="001A6DFF">
        <w:rPr>
          <w:rStyle w:val="Emphasis"/>
          <w:sz w:val="10"/>
          <w:szCs w:val="10"/>
        </w:rPr>
        <w:t>significant attention</w:t>
      </w:r>
      <w:r w:rsidRPr="001A6DFF">
        <w:rPr>
          <w:sz w:val="10"/>
          <w:szCs w:val="10"/>
        </w:rPr>
        <w:t xml:space="preserve"> given its strategic importance. The importance of securing communications cables and data centers against penetration by hostile state, state-affiliated, and non-state actors should be fully recognized. </w:t>
      </w:r>
      <w:r w:rsidRPr="001A6DFF">
        <w:rPr>
          <w:rStyle w:val="StyleUnderline"/>
          <w:sz w:val="10"/>
          <w:szCs w:val="10"/>
        </w:rPr>
        <w:t xml:space="preserve">As an emerging maritime chokepoint for both commercial and </w:t>
      </w:r>
      <w:r w:rsidRPr="001A6DFF">
        <w:rPr>
          <w:rStyle w:val="Emphasis"/>
          <w:sz w:val="10"/>
          <w:szCs w:val="10"/>
        </w:rPr>
        <w:t>military ships</w:t>
      </w:r>
      <w:r w:rsidRPr="001A6DFF">
        <w:rPr>
          <w:sz w:val="10"/>
          <w:szCs w:val="10"/>
        </w:rPr>
        <w:t xml:space="preserve">, the </w:t>
      </w:r>
      <w:r w:rsidRPr="001A6DFF">
        <w:rPr>
          <w:rStyle w:val="Emphasis"/>
          <w:sz w:val="10"/>
          <w:szCs w:val="10"/>
        </w:rPr>
        <w:t>Bering Strait</w:t>
      </w:r>
      <w:r w:rsidRPr="001A6DFF">
        <w:rPr>
          <w:rStyle w:val="StyleUnderline"/>
          <w:sz w:val="10"/>
          <w:szCs w:val="10"/>
        </w:rPr>
        <w:t xml:space="preserve"> is</w:t>
      </w:r>
      <w:r w:rsidRPr="001A6DFF">
        <w:rPr>
          <w:sz w:val="10"/>
          <w:szCs w:val="10"/>
        </w:rPr>
        <w:t xml:space="preserve"> a </w:t>
      </w:r>
      <w:r w:rsidRPr="001A6DFF">
        <w:rPr>
          <w:rStyle w:val="StyleUnderline"/>
          <w:sz w:val="10"/>
          <w:szCs w:val="10"/>
        </w:rPr>
        <w:t xml:space="preserve">strategic waterway to which access </w:t>
      </w:r>
      <w:r w:rsidRPr="001A6DFF">
        <w:rPr>
          <w:rStyle w:val="Emphasis"/>
          <w:sz w:val="10"/>
          <w:szCs w:val="10"/>
        </w:rPr>
        <w:t>must be assured</w:t>
      </w:r>
      <w:r w:rsidRPr="001A6DFF">
        <w:rPr>
          <w:sz w:val="10"/>
          <w:szCs w:val="10"/>
        </w:rPr>
        <w:t xml:space="preserve">. Additionally, </w:t>
      </w:r>
      <w:r w:rsidRPr="001A6DFF">
        <w:rPr>
          <w:rStyle w:val="StyleUnderline"/>
          <w:sz w:val="10"/>
          <w:szCs w:val="10"/>
        </w:rPr>
        <w:t>our commitment</w:t>
      </w:r>
      <w:r w:rsidRPr="001A6DFF">
        <w:rPr>
          <w:sz w:val="10"/>
          <w:szCs w:val="10"/>
        </w:rPr>
        <w:t xml:space="preserve"> to freedom of the seas </w:t>
      </w:r>
      <w:r w:rsidRPr="001A6DFF">
        <w:rPr>
          <w:rStyle w:val="StyleUnderline"/>
          <w:sz w:val="10"/>
          <w:szCs w:val="10"/>
        </w:rPr>
        <w:t xml:space="preserve">must be demonstrated in the Arctic Ocean as it is </w:t>
      </w:r>
      <w:r w:rsidRPr="001A6DFF">
        <w:rPr>
          <w:rStyle w:val="Emphasis"/>
          <w:sz w:val="10"/>
          <w:szCs w:val="10"/>
        </w:rPr>
        <w:t>demonstrated around the globe</w:t>
      </w:r>
      <w:r w:rsidRPr="001A6DFF">
        <w:rPr>
          <w:sz w:val="10"/>
          <w:szCs w:val="10"/>
        </w:rPr>
        <w:t>. &lt;&lt;PARAGRAPH BREAKS END&gt;&gt; The Coast Guard in Alaska and the Arctic Region The Coast Guard’s Arctic policy and objectives are set forth in our 2013 Arctic Strategy. The objectives are to Modernize Governance, Broaden Partnerships, and Improve Domain Awareness. Achieving these objectives requires continued leadership, extensive presence, and effective collaboration. Our plan for implementing this strategy and improving national security in the Arctic includes integrated strategic and operational planning and initiatives. I would like to highlight some of the initiatives that have particular impacts on our national and international security. Diplomatic Presence As many nations and other stakeholders across the world aspire to expand their roles and activities in the Arctic, the Coast Guard is working collaboratively through international bodies to address the emerging challenges and opportunities in the region. One example is our support to the Arctic Council, which is a high-level international forum primarily focused on environmental protection and sustainable development issues in the Arctic region. The Council is composed of the eight Arctic nations (United States, Canada, Denmark (Greenland), Iceland, Norway, Sweden, Finland, Russia), six Arctic indigenous groups, observer nations (including the U.K., China, South Korea, and various other European and Asian nations), and non-governmental organizations’ observers. The Coast Guard plays a significant role in supporting our Nation’s existing engagement in Arctic Council activities, as well as in the Federal role in governance of the U.S. Arctic. The Coast Guard is committed to working with its international and multilateral partner organizations, and supports U.S. involvement in Arctic Council efforts through its representation in two standing working groups; Emergency Prevention, Preparedness &amp; Response (EPPR), and Protection of the Arctic Marine Environment (PAME). Under the EPPR working group, the Coast Guard leads the U.S. Government delegation and serves as Chair of the Marine Environmental Response Experts Group. Within PAME, the Coast Guard participates in the Shipping Experts Group where we support projects such as mitigation of risks associated with the use and carriage of heavy fuel oil by vessels in the Arctic. The Coast Guard also serves on the Council’s Task Force on Arctic Marine Cooperation, and has been active in other task forces that established the 2011 Arctic Search and Rescue Agreement, the 2013 Oil Spill Prevention and Response Agreement, and the 2015 Framework for Oil Pollution Prevention. The Coast Guard has also guided Arctic security through other international bodies such as the International Maritime Organization (IMO). The Coast Guard was instrumental in the IMO’s development and adoption of the International Code for Ships Operating in Polar Waters (Polar Code) to cover the design, construction, equipment, operational, training, and environmental protection matters relevant to ships operating in the Polar regions. In 2017, the Coast Guard completed a rulemaking process to issue Polar Ship Certificates to U.S. vessels. We also developed and promulgated guidance to industry and our Captains-of-the-Port on how to ensure compliance with the Polar Code. Additionally, the Coast Guard is finalizing the Port Access Route Study (PARS) for the Chukchi Sea, Bering Strait, and Bering Sea. The overarching goal of the PARS was to determine if ship routing measures could help reduce the risk of marine casualties and their impact on the environment, to increase the efficiency and predictability of vessel traffic, and to preserve the paramount right of navigation while continuing to allow for other reasonable waterway uses. Based on this PARS, in November 2017 the Coast Guard and the Russian Federation jointly submitted a proposal to the IMO to establish a system of two-way routes in the Bering Strait and Bering Sea. The Coast Guard also submitted an associated proposal to establish Areas to be avoided in three environmentally sensitive areas. The IMO adopted these measures at the 99th session of its Maritime Safety Committee which concluded on May 25, 2018. We anticipate that the new routing measures will enter into force on January 1, 2019. The Polar Code and Bering Strait PARS are extraordinary examples of our Coast Guard being proactive in addressing emerging international and domestic maritime concerns in the Arctic. 5 Last, the Arctic Coast Guard Forum (ACGF) is a bridge between diplomacy and operations. Formally established in October 2015, the ACGF operationalizes all of the elements of our Arctic strategy as well as the objectives of the Arctic Council. It is a unique, action-oriented maritime governance forum where the Coast Guard and our peer agencies from the other seven Arctic nations strengthen relationships, identify lessons learned, share best practices, carry out exercises, conduct combined operations, and coordinate emergency response missions. In 2017, the ACGF conducted its inaugural live search and rescue exercise, Arctic Guardian 2017. This exercise demonstrated the unique challenges of operating in the Arctic, and reinforced the need for international cooperation in this environmentally</w:t>
      </w:r>
      <w:r w:rsidRPr="001A6DFF">
        <w:rPr>
          <w:sz w:val="14"/>
          <w:szCs w:val="6"/>
        </w:rPr>
        <w:t xml:space="preserve"> sensitive area. With the increase of commercial traffic, discussions between the Heads of Delegation and Ambassadors during Arctic Guardian highlighted the criticality of coordination in maritime environmental response and the responsibility to ensure search and rescue resources are prepared to respond. </w:t>
      </w:r>
      <w:r w:rsidRPr="001A6DFF">
        <w:rPr>
          <w:sz w:val="14"/>
          <w:szCs w:val="16"/>
        </w:rPr>
        <w:t xml:space="preserve">&lt;&lt;PARAGRAPH BREAKS BEGIN&gt;&gt; </w:t>
      </w:r>
      <w:r w:rsidRPr="001A6DFF">
        <w:rPr>
          <w:sz w:val="14"/>
        </w:rPr>
        <w:t xml:space="preserve">America’s Arctic Shield is the Coast Guard’s annual operation in the Arctic that employs a seasonal and mobile approach to execute our statutory missions in the region. In 2017, America’s Arctic Shield </w:t>
      </w:r>
      <w:r w:rsidRPr="001A6DFF">
        <w:rPr>
          <w:rStyle w:val="StyleUnderline"/>
          <w:highlight w:val="cyan"/>
        </w:rPr>
        <w:t>operations advanced</w:t>
      </w:r>
      <w:r w:rsidRPr="001A6DFF">
        <w:rPr>
          <w:sz w:val="14"/>
        </w:rPr>
        <w:t xml:space="preserve"> national and </w:t>
      </w:r>
      <w:r w:rsidRPr="001A6DFF">
        <w:rPr>
          <w:rStyle w:val="StyleUnderline"/>
          <w:highlight w:val="cyan"/>
        </w:rPr>
        <w:t>Coast Guard strategic goals by</w:t>
      </w:r>
      <w:r w:rsidRPr="001A6DFF">
        <w:rPr>
          <w:rStyle w:val="StyleUnderline"/>
        </w:rPr>
        <w:t xml:space="preserve"> aligning operations to </w:t>
      </w:r>
      <w:r w:rsidRPr="001A6DFF">
        <w:rPr>
          <w:rStyle w:val="Emphasis"/>
        </w:rPr>
        <w:t>mitigate real-world threats</w:t>
      </w:r>
      <w:r w:rsidRPr="001A6DFF">
        <w:rPr>
          <w:sz w:val="14"/>
        </w:rPr>
        <w:t xml:space="preserve">, </w:t>
      </w:r>
      <w:r w:rsidRPr="001A6DFF">
        <w:rPr>
          <w:rStyle w:val="StyleUnderline"/>
        </w:rPr>
        <w:t xml:space="preserve">leveraged opportunities of </w:t>
      </w:r>
      <w:r w:rsidRPr="001A6DFF">
        <w:rPr>
          <w:rStyle w:val="Emphasis"/>
        </w:rPr>
        <w:t>strategic interest</w:t>
      </w:r>
      <w:r w:rsidRPr="001A6DFF">
        <w:rPr>
          <w:sz w:val="14"/>
        </w:rPr>
        <w:t xml:space="preserve">, and performed statutory missions. </w:t>
      </w:r>
      <w:r w:rsidRPr="001A6DFF">
        <w:rPr>
          <w:rStyle w:val="StyleUnderline"/>
          <w:highlight w:val="cyan"/>
        </w:rPr>
        <w:t>This involved</w:t>
      </w:r>
      <w:r w:rsidRPr="001A6DFF">
        <w:rPr>
          <w:rStyle w:val="StyleUnderline"/>
        </w:rPr>
        <w:t xml:space="preserve"> the </w:t>
      </w:r>
      <w:r w:rsidRPr="001A6DFF">
        <w:rPr>
          <w:rStyle w:val="Emphasis"/>
        </w:rPr>
        <w:t>re-establishment of a temporary</w:t>
      </w:r>
      <w:r w:rsidRPr="001A6DFF">
        <w:rPr>
          <w:sz w:val="14"/>
        </w:rPr>
        <w:t xml:space="preserve">, </w:t>
      </w:r>
      <w:r w:rsidRPr="001A6DFF">
        <w:rPr>
          <w:rStyle w:val="StyleUnderline"/>
        </w:rPr>
        <w:t xml:space="preserve">forward </w:t>
      </w:r>
      <w:r w:rsidRPr="001A6DFF">
        <w:rPr>
          <w:rStyle w:val="Emphasis"/>
        </w:rPr>
        <w:t>operating location</w:t>
      </w:r>
      <w:r w:rsidRPr="001A6DFF">
        <w:rPr>
          <w:sz w:val="14"/>
        </w:rPr>
        <w:t xml:space="preserve"> in Kotzebue, AK, as well as the </w:t>
      </w:r>
      <w:r w:rsidRPr="001A6DFF">
        <w:rPr>
          <w:rStyle w:val="StyleUnderline"/>
        </w:rPr>
        <w:t xml:space="preserve">deployment of </w:t>
      </w:r>
      <w:r w:rsidRPr="001A6DFF">
        <w:rPr>
          <w:rStyle w:val="Emphasis"/>
        </w:rPr>
        <w:t>major cutter forces</w:t>
      </w:r>
      <w:r w:rsidRPr="001A6DFF">
        <w:rPr>
          <w:sz w:val="14"/>
        </w:rPr>
        <w:t xml:space="preserve">, air assets, communication equipment, personnel, and </w:t>
      </w:r>
      <w:r w:rsidRPr="001A6DFF">
        <w:rPr>
          <w:rStyle w:val="Emphasis"/>
          <w:highlight w:val="cyan"/>
        </w:rPr>
        <w:t>logistics support</w:t>
      </w:r>
      <w:r w:rsidRPr="001A6DFF">
        <w:rPr>
          <w:rStyle w:val="StyleUnderline"/>
          <w:highlight w:val="cyan"/>
        </w:rPr>
        <w:t xml:space="preserve"> to conduct</w:t>
      </w:r>
      <w:r w:rsidRPr="001A6DFF">
        <w:rPr>
          <w:rStyle w:val="StyleUnderline"/>
        </w:rPr>
        <w:t xml:space="preserve"> </w:t>
      </w:r>
      <w:r w:rsidRPr="001A6DFF">
        <w:rPr>
          <w:rStyle w:val="Emphasis"/>
        </w:rPr>
        <w:t xml:space="preserve">Coast Guard </w:t>
      </w:r>
      <w:r w:rsidRPr="001A6DFF">
        <w:rPr>
          <w:rStyle w:val="Emphasis"/>
          <w:highlight w:val="cyan"/>
        </w:rPr>
        <w:t>missions</w:t>
      </w:r>
      <w:r w:rsidRPr="001A6DFF">
        <w:rPr>
          <w:sz w:val="14"/>
        </w:rPr>
        <w:t>. During 2017, the Coast Guard employed the icebreaker HEALY to conduct maritime patrols and support scientific operations. The high endurance cutter SHERMAN and medium endurance cutter ALEX HALEY also operated in the Bering, Chukchi, and Beaufort Seas, conducting maritime patrols and serving as forward deployed response assets. In July and August of 2017, the seagoing buoy tender MAPLE completed a historic voyage through the Northwest Passage, marking the first time a Coast Guard cutter not designated as a heavy or medium ice breaker, transited the passage since 1967. Additionally, the Coast Guard worked collaboratively with multiple agencies to enhance prevention and response plans at all levels of government. Our key highlights include: completion of 28 search and rescue cases (collectively saving 20 lives and assisting 27 others); Coast Guard and Navy divers completing the first Arctic ice dive operations from the HEALY since 2006; conducting multiple exercises such as Operation Arctic Guardian; hosting an oil spill seminar, and equipment deployment in Utqiagvik, AK; visits to 41 remote villages (educating more than 4,000 children in boating and water safety programs); exchanges and joint operations with the Royal Canadian Navy and Coast Guard; and ALEX HALEY’s successful medical evacuation of a Chinese national from the Chinese ice breaker XUE LONG near Nome, AK.</w:t>
      </w:r>
    </w:p>
    <w:p w14:paraId="35C2C044" w14:textId="77777777" w:rsidR="00A5466D" w:rsidRPr="001A6DFF" w:rsidRDefault="00A5466D" w:rsidP="00A5466D">
      <w:pPr>
        <w:pStyle w:val="Heading4"/>
      </w:pPr>
      <w:r w:rsidRPr="001A6DFF">
        <w:lastRenderedPageBreak/>
        <w:t xml:space="preserve">Effective </w:t>
      </w:r>
      <w:r w:rsidRPr="001A6DFF">
        <w:rPr>
          <w:u w:val="single"/>
        </w:rPr>
        <w:t>freedom of navigation</w:t>
      </w:r>
      <w:r w:rsidRPr="001A6DFF">
        <w:t xml:space="preserve"> solves extinction.</w:t>
      </w:r>
    </w:p>
    <w:p w14:paraId="0B56C573" w14:textId="77777777" w:rsidR="00A5466D" w:rsidRPr="001A6DFF" w:rsidRDefault="00A5466D" w:rsidP="00A5466D">
      <w:r w:rsidRPr="001A6DFF">
        <w:t xml:space="preserve">Anil Jai </w:t>
      </w:r>
      <w:r w:rsidRPr="001A6DFF">
        <w:rPr>
          <w:rStyle w:val="Style13ptBold"/>
        </w:rPr>
        <w:t>Singh 22</w:t>
      </w:r>
      <w:r w:rsidRPr="001A6DFF">
        <w:t xml:space="preserve">, Vice President, Indian Maritime Foundation, former Commodore, Indian Navy, former instructor, College of Naval Warfare, M.Sc. Defence and Strategic Studies (Defence Services Staff College), 2022, UNCLOS: Facilitating Ocean Governance and Maritime Security, </w:t>
      </w:r>
      <w:r w:rsidRPr="001A6DFF">
        <w:rPr>
          <w:i/>
          <w:iCs/>
        </w:rPr>
        <w:t>Maritime Affairs: Journal of the National Maritime Foundation of India</w:t>
      </w:r>
      <w:r w:rsidRPr="001A6DFF">
        <w:t>, 18(1), pp. 72-90, https://doi.org/10.1080/09733159.2022.2097643</w:t>
      </w:r>
    </w:p>
    <w:p w14:paraId="1AE190F7" w14:textId="77777777" w:rsidR="00A5466D" w:rsidRPr="001A6DFF" w:rsidRDefault="00A5466D" w:rsidP="00A5466D">
      <w:pPr>
        <w:rPr>
          <w:rFonts w:eastAsia="Calibri"/>
          <w:sz w:val="14"/>
          <w:szCs w:val="16"/>
        </w:rPr>
      </w:pPr>
      <w:r w:rsidRPr="001A6DFF">
        <w:rPr>
          <w:rFonts w:eastAsia="Calibri"/>
          <w:sz w:val="14"/>
        </w:rPr>
        <w:t xml:space="preserve">Regulation of the oceans, which cover over 70 per cent of the earth’s surface and are the lifeline of the global economy is as much a necessity as a challenge. The </w:t>
      </w:r>
      <w:r w:rsidRPr="001A6DFF">
        <w:rPr>
          <w:rFonts w:eastAsia="Calibri"/>
          <w:highlight w:val="cyan"/>
          <w:u w:val="single"/>
        </w:rPr>
        <w:t>maritime domain</w:t>
      </w:r>
      <w:r w:rsidRPr="001A6DFF">
        <w:rPr>
          <w:rFonts w:eastAsia="Calibri"/>
          <w:u w:val="single"/>
        </w:rPr>
        <w:t xml:space="preserve"> has</w:t>
      </w:r>
      <w:r w:rsidRPr="001A6DFF">
        <w:rPr>
          <w:rFonts w:eastAsia="Calibri"/>
          <w:sz w:val="14"/>
        </w:rPr>
        <w:t xml:space="preserve">, in many ways, </w:t>
      </w:r>
      <w:r w:rsidRPr="001A6DFF">
        <w:rPr>
          <w:rFonts w:eastAsia="Calibri"/>
          <w:highlight w:val="cyan"/>
          <w:u w:val="single"/>
        </w:rPr>
        <w:t>shaped</w:t>
      </w:r>
      <w:r w:rsidRPr="001A6DFF">
        <w:rPr>
          <w:rFonts w:eastAsia="Calibri"/>
          <w:u w:val="single"/>
        </w:rPr>
        <w:t xml:space="preserve"> the </w:t>
      </w:r>
      <w:r w:rsidRPr="001A6DFF">
        <w:rPr>
          <w:rStyle w:val="Emphasis"/>
          <w:highlight w:val="cyan"/>
        </w:rPr>
        <w:t>destiny</w:t>
      </w:r>
      <w:r w:rsidRPr="001A6DFF">
        <w:rPr>
          <w:rFonts w:eastAsia="Calibri"/>
          <w:highlight w:val="cyan"/>
          <w:u w:val="single"/>
        </w:rPr>
        <w:t xml:space="preserve"> of</w:t>
      </w:r>
      <w:r w:rsidRPr="001A6DFF">
        <w:rPr>
          <w:rFonts w:eastAsia="Calibri"/>
          <w:u w:val="single"/>
        </w:rPr>
        <w:t xml:space="preserve"> the </w:t>
      </w:r>
      <w:r w:rsidRPr="001A6DFF">
        <w:rPr>
          <w:rStyle w:val="Emphasis"/>
          <w:highlight w:val="cyan"/>
        </w:rPr>
        <w:t>world</w:t>
      </w:r>
      <w:r w:rsidRPr="001A6DFF">
        <w:rPr>
          <w:rFonts w:eastAsia="Calibri"/>
          <w:sz w:val="14"/>
        </w:rPr>
        <w:t xml:space="preserve"> and has been instrumental in orchestrating the rise and fall of great powers. From the time of the Peloponnesian War to the current emerging great power rivalry brewing in the Indo-Pacific, domination of the oceans remains the key to global power. </w:t>
      </w:r>
      <w:r w:rsidRPr="001A6DFF">
        <w:rPr>
          <w:rFonts w:eastAsia="Calibri"/>
          <w:u w:val="single"/>
        </w:rPr>
        <w:t xml:space="preserve">Cooperation is giving way to </w:t>
      </w:r>
      <w:r w:rsidRPr="001A6DFF">
        <w:rPr>
          <w:rStyle w:val="Emphasis"/>
        </w:rPr>
        <w:t>competition</w:t>
      </w:r>
      <w:r w:rsidRPr="001A6DFF">
        <w:rPr>
          <w:rFonts w:eastAsia="Calibri"/>
          <w:u w:val="single"/>
        </w:rPr>
        <w:t xml:space="preserve"> and the global </w:t>
      </w:r>
      <w:r w:rsidRPr="001A6DFF">
        <w:rPr>
          <w:rStyle w:val="Emphasis"/>
          <w:highlight w:val="cyan"/>
        </w:rPr>
        <w:t>commons</w:t>
      </w:r>
      <w:r w:rsidRPr="001A6DFF">
        <w:rPr>
          <w:rFonts w:eastAsia="Calibri"/>
          <w:highlight w:val="cyan"/>
          <w:u w:val="single"/>
        </w:rPr>
        <w:t xml:space="preserve"> are under </w:t>
      </w:r>
      <w:r w:rsidRPr="001A6DFF">
        <w:rPr>
          <w:rStyle w:val="Emphasis"/>
          <w:highlight w:val="cyan"/>
        </w:rPr>
        <w:t>stress</w:t>
      </w:r>
      <w:r w:rsidRPr="001A6DFF">
        <w:rPr>
          <w:rFonts w:eastAsia="Calibri"/>
          <w:u w:val="single"/>
        </w:rPr>
        <w:t xml:space="preserve"> from multiple </w:t>
      </w:r>
      <w:r w:rsidRPr="001A6DFF">
        <w:rPr>
          <w:rStyle w:val="Emphasis"/>
        </w:rPr>
        <w:t>pressures</w:t>
      </w:r>
      <w:r w:rsidRPr="001A6DFF">
        <w:rPr>
          <w:rFonts w:eastAsia="Calibri"/>
          <w:sz w:val="14"/>
        </w:rPr>
        <w:t xml:space="preserve"> and interests </w:t>
      </w:r>
      <w:r w:rsidRPr="001A6DFF">
        <w:rPr>
          <w:rFonts w:eastAsia="Calibri"/>
          <w:u w:val="single"/>
        </w:rPr>
        <w:t xml:space="preserve">leading to an </w:t>
      </w:r>
      <w:r w:rsidRPr="001A6DFF">
        <w:rPr>
          <w:rStyle w:val="Emphasis"/>
        </w:rPr>
        <w:t>unstable</w:t>
      </w:r>
      <w:r w:rsidRPr="001A6DFF">
        <w:rPr>
          <w:rFonts w:eastAsia="Calibri"/>
          <w:u w:val="single"/>
        </w:rPr>
        <w:t xml:space="preserve"> maritime environment</w:t>
      </w:r>
      <w:r w:rsidRPr="001A6DFF">
        <w:rPr>
          <w:rFonts w:eastAsia="Calibri"/>
          <w:sz w:val="14"/>
        </w:rPr>
        <w:t xml:space="preserve">. Hence, the importance of a </w:t>
      </w:r>
      <w:r w:rsidRPr="001A6DFF">
        <w:rPr>
          <w:rStyle w:val="Emphasis"/>
          <w:highlight w:val="cyan"/>
        </w:rPr>
        <w:t>robust</w:t>
      </w:r>
      <w:r w:rsidRPr="001A6DFF">
        <w:rPr>
          <w:rFonts w:eastAsia="Calibri"/>
          <w:u w:val="single"/>
        </w:rPr>
        <w:t xml:space="preserve"> regulatory </w:t>
      </w:r>
      <w:r w:rsidRPr="001A6DFF">
        <w:rPr>
          <w:rFonts w:eastAsia="Calibri"/>
          <w:highlight w:val="cyan"/>
          <w:u w:val="single"/>
        </w:rPr>
        <w:t>mechanism</w:t>
      </w:r>
      <w:r w:rsidRPr="001A6DFF">
        <w:rPr>
          <w:rFonts w:eastAsia="Calibri"/>
          <w:sz w:val="14"/>
        </w:rPr>
        <w:t xml:space="preserve"> and a collective approach </w:t>
      </w:r>
      <w:r w:rsidRPr="001A6DFF">
        <w:rPr>
          <w:rFonts w:eastAsia="Calibri"/>
          <w:u w:val="single"/>
        </w:rPr>
        <w:t>to ensure</w:t>
      </w:r>
      <w:r w:rsidRPr="001A6DFF">
        <w:rPr>
          <w:rFonts w:eastAsia="Calibri"/>
          <w:sz w:val="14"/>
        </w:rPr>
        <w:t xml:space="preserve"> the </w:t>
      </w:r>
      <w:r w:rsidRPr="001A6DFF">
        <w:rPr>
          <w:rStyle w:val="Emphasis"/>
        </w:rPr>
        <w:t>security</w:t>
      </w:r>
      <w:r w:rsidRPr="001A6DFF">
        <w:rPr>
          <w:rFonts w:eastAsia="Calibri"/>
          <w:sz w:val="14"/>
        </w:rPr>
        <w:t xml:space="preserve"> of the maritime domain needs little emphasis and </w:t>
      </w:r>
      <w:r w:rsidRPr="001A6DFF">
        <w:rPr>
          <w:rFonts w:eastAsia="Calibri"/>
          <w:highlight w:val="cyan"/>
          <w:u w:val="single"/>
        </w:rPr>
        <w:t>is</w:t>
      </w:r>
      <w:r w:rsidRPr="001A6DFF">
        <w:rPr>
          <w:rFonts w:eastAsia="Calibri"/>
          <w:u w:val="single"/>
        </w:rPr>
        <w:t xml:space="preserve"> an inescapable </w:t>
      </w:r>
      <w:r w:rsidRPr="001A6DFF">
        <w:rPr>
          <w:rStyle w:val="Emphasis"/>
          <w:highlight w:val="cyan"/>
        </w:rPr>
        <w:t>imperative</w:t>
      </w:r>
      <w:r w:rsidRPr="001A6DFF">
        <w:rPr>
          <w:rFonts w:eastAsia="Calibri"/>
          <w:sz w:val="14"/>
        </w:rPr>
        <w:t xml:space="preserve"> in the uncertain world that we live in. The seas are regarded as the “common heritage of mankind”, a term coined in 1967 by Arvid Pardo, the Maltese Ambassador to the United Nations (UN), and therefore need to be regulated and controlled.1 While land borders divide, the seas unite. Ever since man ventured into the high seas, they have been the maritime highways over which commerce and energy have travelled across the globe. In this era of globalization, connectivity and </w:t>
      </w:r>
      <w:r w:rsidRPr="001A6DFF">
        <w:rPr>
          <w:rStyle w:val="Emphasis"/>
        </w:rPr>
        <w:t>trade</w:t>
      </w:r>
      <w:r w:rsidRPr="001A6DFF">
        <w:rPr>
          <w:rFonts w:eastAsia="Calibri"/>
          <w:sz w:val="14"/>
        </w:rPr>
        <w:t xml:space="preserve"> dependencies, which transcend cartographic geographies, this </w:t>
      </w:r>
      <w:r w:rsidRPr="001A6DFF">
        <w:rPr>
          <w:rFonts w:eastAsia="Calibri"/>
          <w:u w:val="single"/>
        </w:rPr>
        <w:t xml:space="preserve">is happening </w:t>
      </w:r>
      <w:r w:rsidRPr="001A6DFF">
        <w:rPr>
          <w:rStyle w:val="Emphasis"/>
        </w:rPr>
        <w:t>more than ever</w:t>
      </w:r>
      <w:r w:rsidRPr="001A6DFF">
        <w:rPr>
          <w:rFonts w:eastAsia="Calibri"/>
          <w:sz w:val="14"/>
        </w:rPr>
        <w:t xml:space="preserve"> before. </w:t>
      </w:r>
      <w:r w:rsidRPr="001A6DFF">
        <w:rPr>
          <w:rFonts w:eastAsia="Calibri"/>
          <w:highlight w:val="cyan"/>
          <w:u w:val="single"/>
        </w:rPr>
        <w:t>With</w:t>
      </w:r>
      <w:r w:rsidRPr="001A6DFF">
        <w:rPr>
          <w:rFonts w:eastAsia="Calibri"/>
          <w:sz w:val="14"/>
        </w:rPr>
        <w:t xml:space="preserve"> the burgeoning global population and the rapid </w:t>
      </w:r>
      <w:r w:rsidRPr="001A6DFF">
        <w:rPr>
          <w:rStyle w:val="Emphasis"/>
          <w:highlight w:val="cyan"/>
        </w:rPr>
        <w:t>depletion</w:t>
      </w:r>
      <w:r w:rsidRPr="001A6DFF">
        <w:rPr>
          <w:rFonts w:eastAsia="Calibri"/>
          <w:highlight w:val="cyan"/>
          <w:u w:val="single"/>
        </w:rPr>
        <w:t xml:space="preserve"> of</w:t>
      </w:r>
      <w:r w:rsidRPr="001A6DFF">
        <w:rPr>
          <w:rFonts w:eastAsia="Calibri"/>
          <w:u w:val="single"/>
        </w:rPr>
        <w:t xml:space="preserve"> land </w:t>
      </w:r>
      <w:r w:rsidRPr="001A6DFF">
        <w:rPr>
          <w:rStyle w:val="Emphasis"/>
          <w:highlight w:val="cyan"/>
        </w:rPr>
        <w:t>resources</w:t>
      </w:r>
      <w:r w:rsidRPr="001A6DFF">
        <w:rPr>
          <w:sz w:val="14"/>
          <w:szCs w:val="16"/>
        </w:rPr>
        <w:t xml:space="preserve">, </w:t>
      </w:r>
      <w:r w:rsidRPr="001A6DFF">
        <w:rPr>
          <w:rFonts w:eastAsia="Calibri"/>
          <w:u w:val="single"/>
        </w:rPr>
        <w:t xml:space="preserve">the </w:t>
      </w:r>
      <w:r w:rsidRPr="001A6DFF">
        <w:rPr>
          <w:rFonts w:eastAsia="Calibri"/>
          <w:highlight w:val="cyan"/>
          <w:u w:val="single"/>
        </w:rPr>
        <w:t>seas are becoming</w:t>
      </w:r>
      <w:r w:rsidRPr="001A6DFF">
        <w:rPr>
          <w:rFonts w:eastAsia="Calibri"/>
          <w:u w:val="single"/>
        </w:rPr>
        <w:t xml:space="preserve"> the source for the </w:t>
      </w:r>
      <w:r w:rsidRPr="001A6DFF">
        <w:rPr>
          <w:rStyle w:val="Emphasis"/>
          <w:highlight w:val="cyan"/>
        </w:rPr>
        <w:t>future</w:t>
      </w:r>
      <w:r w:rsidRPr="001A6DFF">
        <w:rPr>
          <w:rFonts w:eastAsia="Calibri"/>
          <w:sz w:val="14"/>
        </w:rPr>
        <w:t xml:space="preserve"> sustenance and development </w:t>
      </w:r>
      <w:r w:rsidRPr="001A6DFF">
        <w:rPr>
          <w:rFonts w:eastAsia="Calibri"/>
          <w:highlight w:val="cyan"/>
          <w:u w:val="single"/>
        </w:rPr>
        <w:t xml:space="preserve">of </w:t>
      </w:r>
      <w:r w:rsidRPr="001A6DFF">
        <w:rPr>
          <w:rStyle w:val="Emphasis"/>
          <w:highlight w:val="cyan"/>
        </w:rPr>
        <w:t>humankind</w:t>
      </w:r>
      <w:r w:rsidRPr="001A6DFF">
        <w:rPr>
          <w:rFonts w:eastAsia="Calibri"/>
          <w:sz w:val="14"/>
        </w:rPr>
        <w:t xml:space="preserve">. The seamless expanse of the oceans therefore not only offers vast opportunities but also gives rise to numerous challenges in the maritime domain with security being one of them. The wide spectrum of contemporary maritime security challenges makes it impossible for any one nation to address these. A multilayered, multi- dimensional and multinational approach to ensure adherence to an established inter- national </w:t>
      </w:r>
      <w:r w:rsidRPr="001A6DFF">
        <w:rPr>
          <w:rStyle w:val="Emphasis"/>
        </w:rPr>
        <w:t xml:space="preserve">rules-based </w:t>
      </w:r>
      <w:r w:rsidRPr="001A6DFF">
        <w:rPr>
          <w:rStyle w:val="Emphasis"/>
          <w:highlight w:val="cyan"/>
        </w:rPr>
        <w:t>order</w:t>
      </w:r>
      <w:r w:rsidRPr="001A6DFF">
        <w:rPr>
          <w:rFonts w:eastAsia="Calibri"/>
          <w:sz w:val="14"/>
        </w:rPr>
        <w:t xml:space="preserve"> and compliance with laid-down laws and conventions </w:t>
      </w:r>
      <w:r w:rsidRPr="001A6DFF">
        <w:rPr>
          <w:rFonts w:eastAsia="Calibri"/>
          <w:highlight w:val="cyan"/>
          <w:u w:val="single"/>
        </w:rPr>
        <w:t>is</w:t>
      </w:r>
      <w:r w:rsidRPr="001A6DFF">
        <w:rPr>
          <w:rFonts w:eastAsia="Calibri"/>
          <w:u w:val="single"/>
        </w:rPr>
        <w:t xml:space="preserve"> therefore </w:t>
      </w:r>
      <w:r w:rsidRPr="001A6DFF">
        <w:rPr>
          <w:rStyle w:val="Emphasis"/>
          <w:highlight w:val="cyan"/>
        </w:rPr>
        <w:t>the key</w:t>
      </w:r>
      <w:r w:rsidRPr="001A6DFF">
        <w:rPr>
          <w:rFonts w:eastAsia="Calibri"/>
          <w:highlight w:val="cyan"/>
          <w:u w:val="single"/>
        </w:rPr>
        <w:t xml:space="preserve"> to protecting</w:t>
      </w:r>
      <w:r w:rsidRPr="001A6DFF">
        <w:rPr>
          <w:rFonts w:eastAsia="Calibri"/>
          <w:u w:val="single"/>
        </w:rPr>
        <w:t xml:space="preserve"> this </w:t>
      </w:r>
      <w:r w:rsidRPr="001A6DFF">
        <w:rPr>
          <w:rStyle w:val="Emphasis"/>
        </w:rPr>
        <w:t xml:space="preserve">critical </w:t>
      </w:r>
      <w:r w:rsidRPr="001A6DFF">
        <w:rPr>
          <w:rStyle w:val="Emphasis"/>
          <w:highlight w:val="cyan"/>
        </w:rPr>
        <w:t>resource</w:t>
      </w:r>
      <w:r w:rsidRPr="001A6DFF">
        <w:rPr>
          <w:rFonts w:eastAsia="Calibri"/>
          <w:sz w:val="14"/>
        </w:rPr>
        <w:t xml:space="preserve"> for the future. &lt;&lt;PARAGRAPH BREAKS END&gt;&gt; </w:t>
      </w:r>
      <w:r w:rsidRPr="001A6DFF">
        <w:rPr>
          <w:sz w:val="14"/>
          <w:szCs w:val="4"/>
        </w:rPr>
        <w:t xml:space="preserve">Maritime governance over the centuries has been driven by geopolitical power rivalry, economic imperatives, hegemonistic ambitions and various other factors which have shaped both, cooperation and competition. However, the underlying conviction that the open seas are for everybody to use has endured. The contemporary maritime environment is governed </w:t>
      </w:r>
      <w:r w:rsidRPr="001A6DFF">
        <w:rPr>
          <w:sz w:val="8"/>
          <w:szCs w:val="8"/>
        </w:rPr>
        <w:t>by the 1982 United Nations Convention on the Law of the Sea, which is in its third iteration (UNCLOS III) since it was first codified in 1958 under the aegis of the UN. UNCLOS primarily defines the extent of sovereign maritime boundaries while respecting the principle of “mare liberum” which can be defined as “the sea is open to all nations”. This was first propagated by the famous Dutch lawyer Hugo Grotius in 1608, primarily to argue for the free and unhindered passage of Dutch ships to the Dutch East Indies and to counter the influence of the Church to some extent.2 Historical perspective Grotius was challenged by an English lawyer John Selden, articulating mare clausum (1635), who suggested that seas contiguous to the coastline of a country should be under the dominion of that country and were a reflection of his country’s views.3 Such arguments eventually led to the introduction of territorial waters. However, it was the Grotian view that ultimately prevailed and became the basis for marine governance of that period. The first attempt at ownership of the sea was expressed by Cornelius van Bynkershoek, a Dutch lawyer who believed that states should have a limited right to own and occupy some sea space and propagated the “cannon-shot rule”. In his view, ownership of the sea was possible only as far as “the cannon will carry”. This soon became the accepted norm4 and became the basis for the three mile limit being legiti- mately accepted as the extent of the territorial sea. Limited ownership of the sea also suited the large maritime powers who, were thus able to dominate, control, and travel over vast portions of the sea for trade and in pursuit of dominion. The nineteenth century witnessed a series of transformational events that altered the global approach to the maritime domain and continue to influence the governance of the oceans even today. The opening of the Suez Canal in 1869 immediately reduced the navigable distance by almost 4,000 miles for ships travel- ling across the oceans. The regulations governing the use of the Suez Canal were enshrined in the Constantinople Convention signed on October 29, 1888. Its Article 1 defined that it will always be free and open for navigation “without distinction of flag” in times of war and peace and further stipulated that it “shall never be subjected to the exercise of the right of blockade”.5 In 1866, the first undersea cable was successfully laid between Ireland and Newfound- land. While protection of these cables was a concern, which led to the 1884 Convention for the Protection of Submarine Cables6, the freedom to lay cables in the high seas was never questioned or challenged. It was during this period that curiosity about the maritime domain led to the beginning of marine research. A converted Royal Navy corvette, HMS Challenger, undertook an expedition between 1872 and 1876. It covered over 68,000 miles and collected exten- sive data besides various types of marine flora, fauna and objects which included ferro- manganic nodules. It discovered the Marianas Trench (26,850 feet deep), the Challenger Deep (37,800 feet and the deepest point of the ocean) and the rise in the middle of the Atlantic Ocean, now called the Mid-Atlantic Ridge.7 Oceanographic research picked up pace and soon all major maritime powers began undertaking expeditions to unravel the mysteries of the deep. In the 1870s, the introduction of steam powered fishing trawlers led to fishing far from home. While this did lead to concerns of overfishing, the majority view was that the abundance of fish in the ocean would preclude that from ever happening. Towards the end of the nineteenth century, offshore oil exploration also made humble beginnings. The Industrial Revolution and the transition from sail to steam effected a remarkable transformation in the global maritime landscape and the spirit of human endeavour began to have an impact on the oceans in many ways. This also led to greater effort at regulation and organisation of the maritime space. The sinking of the liners Lusitania and Athenia by German U-boats in World Wars I and II, respectively, sent shock waves through the maritime community. Unrestricted submarine warfare – first by Germany against the Allied forces and later, by the United States (US) against Japan – had rudely violated the freedom of the open sea. In 1930, the League of Nations Codification Conference was held at The Hague. It was unsuccessful in addressing the issue of territorial waters, except for certain draft articles that were accepted by governments to a limited extent.8 These major developments in the maritime domain and the efforts to address the security and economic risks arising from them were addressed periodically, but regulation in this domain continued to be inconsistent. The evolution of UNCLOS The requirement of a regulatory framework to govern the world’s oceans and establish a uniform limit of sovereign maritime boundaries towards mitigating the occurrence of maritime territorial disputes as also to protecting and conserving the marine environ- ment was felt after World War II as nations began advancing their territorial claims further seawards from the commonly accepted three-mile limit. In 1945, President Woodrow Wilson extended the US’s territorial sea rights up to the extent of its continental shelf. Many countries followed suit by fixing different limits; Chile, Ecuador and Peru declared a 200-mile zone as their territorial sea to protect their fishing rights.9 Work on a uniform global framework began in 1949. The International Law Commis- sion prepared four draft conventions. This led to the First conference on the Law of the Sea (UNCLOS I) being held in 1956, and resulted in four treaties being concluded at Geneva between February 24 and April 29, 1958. These were the Convention on Terri- torial Seas and Contiguous Zones, the Convention on the Continental Shelf, the Conven- tion on the High Seas and the Convention on Fishing and Conservation of Living Resources on the High Seas. These ultimately came into force between September 30, 1962 and March 20, 1966.10 However, there were still unresolved issues such as a decision on the maximum breadth of the sea. This could not be established even at the Second Conference (UNCLOS II) held at Geneva from March 17 to April 26, 1960. Held over a duration of six weeks in the shadow of the bipolar Cold War world order, it did not result in any new agreements. The Third Conference (UNCLOS III) was held in New York. More than 160 countries participated in the discussions, which continued from 1973 to 1982. The Convention was signed on December 10, 1982 at Montego Bay in Jamaica and finally came into force on November 16, 1994 after Guyana became the 60th nation to ratify it. One hundred and sixty-eight parties comprising 164 UN member states and four others – Palestine (UN Observer State), the Cook Islands, Niue, and the European Union (EU) as a separate entity have now ratified it. It is a completely binding document and comprises 17 parts, 320 articles and nine annexures and clearly defines maritime zones, namely, the baseline, the territorial waters, the contiguous zone, the exclusive economic zone (EEZ), the continental shelf, the international seabed area, and archipelagic waters.11 The UNCLOS has been described variously as “the strongest comprehensive global environment treaty negotiated todate”12 but has also faced criticism for not being effective enough. The world’s leading maritime power, the US has not ratified it: initially for its disagreement on deep seabed mining and subsequently, because of various reasons, including sovereignty issues.13 China, on the other hand, has ratified it but pays scant attention to its provisions when its own interests are affected. Contradictions like these have an adverse impact on maritime security in both, territorial waters and on the high seas. As per the Convention, states have the jurisdiction and are free to manage, develop and exploit all resources within the sea, the floor and the subsoil within their EEZ; this has led to 38 million nautical square miles of ocean and about 87 per cent of all known hydro- carbon reserves coming under some sort of national jurisdiction.14 While UNCLOS has demarcated coastal waters with the rights and privileges of states clearly defined, similar regulation governing the areas beyond national jurisdiction (ABNJ), which constitute 64 per cent of the world’s ocean space is presently inadequate for the conservation and sustainable use of this medium. Irresponsible exploitation of the open seas is rarely checked even by flag states who not only often turn a blind eye towards their own agencies indulging in this but in a few cases even support it. The unchecked depredation of marine resources and the destruction of biodiversity in the ABNJ because of the concept of open seas is a matter of concern and a maritime security chal- lenge. Open ocean governance has been addressed to some extent by the formation of the International Seabed Authority (ISA) as a distinct institutional mechanism to deal with those maritime areas, which are not owned by states. However, the efficacy, or lack of it of the ISA highlights the difficulties of regulating the open oceans which have been described by some as “characterized by anarchy”.15 Besides the ISA, UNCLOS has also led to the development of other important conventions governing different aspects related to the oceans and maritime security, including the International Tribunal for the Law of the Sea (ITLOS), the International Whaling Commission, and the International Union for Conservation of Nature (IUCN), amongst others. Its limitations notwithstanding, UNCLOS has been successful in ensuring adherence to a framework that has stood the test of time in mitigating tensions over maritime spaces and improved the protective environment for the conservation and responsible exploitation of marine resources. The preamble of the Convention states its aim of settling “all issues relating to the law of the sea” and is “conscious that the problems of ocean space are closely interrelated and need to be considered as a whole”.16 It also takes into account that without compromising sovereignty, it will “promote the peaceful uses of the seas and the oceans, the equitable and efficient utilization of their resources, the conservation of their living resources, and the study, protection and preservation of the marine environment”.17 Hence, in a nutshell, the UNCLOS provides an inclusive legal framework which respects sovereign waters while encouraging a cooperative approach towards the exploi- tation of the oceans as a global common. As the importance of the maritime domain increases and it increasingly becomes the source for future global sustenance,</w:t>
      </w:r>
      <w:r w:rsidRPr="001A6DFF">
        <w:rPr>
          <w:sz w:val="14"/>
          <w:szCs w:val="4"/>
        </w:rPr>
        <w:t xml:space="preserve"> so will the importance of UNCLOS for addressing the em</w:t>
      </w:r>
      <w:r w:rsidRPr="001A6DFF">
        <w:rPr>
          <w:rFonts w:eastAsia="Calibri"/>
          <w:sz w:val="14"/>
          <w:szCs w:val="4"/>
        </w:rPr>
        <w:t xml:space="preserve">erging competition and contestation on, for, and from the sea. Changing nature of the maritime threat </w:t>
      </w:r>
      <w:r w:rsidRPr="001A6DFF">
        <w:rPr>
          <w:rFonts w:eastAsia="Calibri"/>
          <w:sz w:val="14"/>
        </w:rPr>
        <w:t xml:space="preserve">&lt;&lt;PARAGRAPH BREAKS BEGIN&gt;&gt; One of the objectives of a universally accepted legal </w:t>
      </w:r>
      <w:r w:rsidRPr="001A6DFF">
        <w:rPr>
          <w:rFonts w:eastAsia="Calibri"/>
          <w:u w:val="single"/>
        </w:rPr>
        <w:t>framework</w:t>
      </w:r>
      <w:r w:rsidRPr="001A6DFF">
        <w:rPr>
          <w:rFonts w:eastAsia="Calibri"/>
          <w:sz w:val="14"/>
        </w:rPr>
        <w:t xml:space="preserve"> is to </w:t>
      </w:r>
      <w:r w:rsidRPr="001A6DFF">
        <w:rPr>
          <w:rStyle w:val="Emphasis"/>
        </w:rPr>
        <w:t>resolve</w:t>
      </w:r>
      <w:r w:rsidRPr="001A6DFF">
        <w:rPr>
          <w:rFonts w:eastAsia="Calibri"/>
          <w:u w:val="single"/>
        </w:rPr>
        <w:t xml:space="preserve"> tension amongst nations over</w:t>
      </w:r>
      <w:r w:rsidRPr="001A6DFF">
        <w:rPr>
          <w:rFonts w:eastAsia="Calibri"/>
          <w:sz w:val="14"/>
        </w:rPr>
        <w:t xml:space="preserve"> maritime </w:t>
      </w:r>
      <w:r w:rsidRPr="001A6DFF">
        <w:rPr>
          <w:rStyle w:val="Emphasis"/>
        </w:rPr>
        <w:t>disputes</w:t>
      </w:r>
      <w:r w:rsidRPr="001A6DFF">
        <w:rPr>
          <w:rFonts w:eastAsia="Calibri"/>
          <w:u w:val="single"/>
        </w:rPr>
        <w:t xml:space="preserve"> and</w:t>
      </w:r>
      <w:r w:rsidRPr="001A6DFF">
        <w:rPr>
          <w:rFonts w:eastAsia="Calibri"/>
          <w:sz w:val="14"/>
        </w:rPr>
        <w:t xml:space="preserve"> to </w:t>
      </w:r>
      <w:r w:rsidRPr="001A6DFF">
        <w:rPr>
          <w:rStyle w:val="Emphasis"/>
        </w:rPr>
        <w:t>mitigate</w:t>
      </w:r>
      <w:r w:rsidRPr="001A6DFF">
        <w:rPr>
          <w:rFonts w:eastAsia="Calibri"/>
          <w:sz w:val="14"/>
        </w:rPr>
        <w:t xml:space="preserve"> emerging </w:t>
      </w:r>
      <w:r w:rsidRPr="001A6DFF">
        <w:rPr>
          <w:rFonts w:eastAsia="Calibri"/>
          <w:u w:val="single"/>
        </w:rPr>
        <w:t>security challenges</w:t>
      </w:r>
      <w:r w:rsidRPr="001A6DFF">
        <w:rPr>
          <w:rFonts w:eastAsia="Calibri"/>
          <w:sz w:val="14"/>
        </w:rPr>
        <w:t xml:space="preserve">. Ocean governance remains a serious challenge. Nations continue to feud over control of their common waters with these disputes often leading to dangerous brinkmanship and potential escalation. The nature of the maritime threat has also evolved over time and is undergoing a distinct transition from the primacy of kinetic state-on-state conflict, which is the raison d’être of navies the world over, towards a wider spectrum of challenges which threaten the peaceful use of the sea. These threats extend across the strategic, operational, tactical and sub-conventional domains thus requiring different prevention and response strategies. Concepts such as </w:t>
      </w:r>
      <w:r w:rsidRPr="001A6DFF">
        <w:rPr>
          <w:rStyle w:val="Emphasis"/>
          <w:highlight w:val="cyan"/>
        </w:rPr>
        <w:t>gunboat diplomacy</w:t>
      </w:r>
      <w:r w:rsidRPr="001A6DFF">
        <w:rPr>
          <w:rFonts w:eastAsia="Calibri"/>
          <w:sz w:val="14"/>
        </w:rPr>
        <w:t xml:space="preserve"> in less-than-war situations or the threat of </w:t>
      </w:r>
      <w:r w:rsidRPr="001A6DFF">
        <w:rPr>
          <w:rStyle w:val="Emphasis"/>
          <w:highlight w:val="cyan"/>
        </w:rPr>
        <w:t>blockades</w:t>
      </w:r>
      <w:r w:rsidRPr="001A6DFF">
        <w:rPr>
          <w:rFonts w:eastAsia="Calibri"/>
          <w:sz w:val="14"/>
        </w:rPr>
        <w:t xml:space="preserve"> and other coercive measures have giv</w:t>
      </w:r>
      <w:r w:rsidRPr="001A6DFF">
        <w:rPr>
          <w:rFonts w:eastAsia="Calibri"/>
          <w:sz w:val="14"/>
          <w:szCs w:val="16"/>
        </w:rPr>
        <w:t>en way to more contemporary hybrid warfare and grey zone tactics, which, as the very name suggests is a nebulous state betwe</w:t>
      </w:r>
      <w:r w:rsidRPr="001A6DFF">
        <w:rPr>
          <w:rFonts w:eastAsia="Calibri"/>
          <w:sz w:val="14"/>
        </w:rPr>
        <w:t xml:space="preserve">en war and peace with the potential to </w:t>
      </w:r>
      <w:r w:rsidRPr="001A6DFF">
        <w:rPr>
          <w:rFonts w:eastAsia="Calibri"/>
          <w:highlight w:val="cyan"/>
          <w:u w:val="single"/>
        </w:rPr>
        <w:t>provoke</w:t>
      </w:r>
      <w:r w:rsidRPr="001A6DFF">
        <w:rPr>
          <w:rFonts w:eastAsia="Calibri"/>
          <w:sz w:val="14"/>
        </w:rPr>
        <w:t xml:space="preserve"> an unintended </w:t>
      </w:r>
      <w:r w:rsidRPr="001A6DFF">
        <w:rPr>
          <w:rStyle w:val="Emphasis"/>
          <w:highlight w:val="cyan"/>
        </w:rPr>
        <w:t>escalation</w:t>
      </w:r>
      <w:r w:rsidRPr="001A6DFF">
        <w:rPr>
          <w:rFonts w:eastAsia="Calibri"/>
          <w:sz w:val="14"/>
        </w:rPr>
        <w:t xml:space="preserve">. The term “maritime security” has itself undergone a paradigm shift and is no longer restricted within the narrow confines of the commonly understood meaning of the word “security”. The maritime </w:t>
      </w:r>
      <w:r w:rsidRPr="001A6DFF">
        <w:rPr>
          <w:rFonts w:eastAsia="Calibri"/>
          <w:sz w:val="14"/>
        </w:rPr>
        <w:lastRenderedPageBreak/>
        <w:t xml:space="preserve">domain is inextricably linked to national and international political, economic, legal and societal </w:t>
      </w:r>
      <w:r w:rsidRPr="001A6DFF">
        <w:rPr>
          <w:rFonts w:eastAsia="Calibri"/>
          <w:u w:val="single"/>
        </w:rPr>
        <w:t>issues</w:t>
      </w:r>
      <w:r w:rsidRPr="001A6DFF">
        <w:rPr>
          <w:rFonts w:eastAsia="Calibri"/>
          <w:sz w:val="14"/>
        </w:rPr>
        <w:t xml:space="preserve"> each of which not only has an </w:t>
      </w:r>
      <w:r w:rsidRPr="001A6DFF">
        <w:rPr>
          <w:rFonts w:eastAsia="Calibri"/>
          <w:u w:val="single"/>
        </w:rPr>
        <w:t>impact</w:t>
      </w:r>
      <w:r w:rsidRPr="001A6DFF">
        <w:rPr>
          <w:rFonts w:eastAsia="Calibri"/>
          <w:sz w:val="14"/>
        </w:rPr>
        <w:t xml:space="preserve"> on maritime security but in the larger context, on </w:t>
      </w:r>
      <w:r w:rsidRPr="001A6DFF">
        <w:rPr>
          <w:rStyle w:val="Emphasis"/>
        </w:rPr>
        <w:t>humankind</w:t>
      </w:r>
      <w:r w:rsidRPr="001A6DFF">
        <w:rPr>
          <w:rFonts w:eastAsia="Calibri"/>
          <w:sz w:val="14"/>
        </w:rPr>
        <w:t xml:space="preserve"> as well. </w:t>
      </w:r>
      <w:r w:rsidRPr="001A6DFF">
        <w:rPr>
          <w:rFonts w:eastAsia="Calibri"/>
          <w:u w:val="single"/>
        </w:rPr>
        <w:t>Tackling</w:t>
      </w:r>
      <w:r w:rsidRPr="001A6DFF">
        <w:rPr>
          <w:rFonts w:eastAsia="Calibri"/>
          <w:sz w:val="14"/>
        </w:rPr>
        <w:t xml:space="preserve"> the emerging </w:t>
      </w:r>
      <w:r w:rsidRPr="001A6DFF">
        <w:rPr>
          <w:rStyle w:val="Emphasis"/>
        </w:rPr>
        <w:t>existential</w:t>
      </w:r>
      <w:r w:rsidRPr="001A6DFF">
        <w:rPr>
          <w:rFonts w:eastAsia="Calibri"/>
          <w:u w:val="single"/>
        </w:rPr>
        <w:t xml:space="preserve"> challenge posed by the effects of </w:t>
      </w:r>
      <w:r w:rsidRPr="001A6DFF">
        <w:rPr>
          <w:rStyle w:val="Emphasis"/>
        </w:rPr>
        <w:t>climate change</w:t>
      </w:r>
      <w:r w:rsidRPr="001A6DFF">
        <w:rPr>
          <w:rFonts w:eastAsia="Calibri"/>
          <w:u w:val="single"/>
        </w:rPr>
        <w:t xml:space="preserve"> or</w:t>
      </w:r>
      <w:r w:rsidRPr="001A6DFF">
        <w:rPr>
          <w:rFonts w:eastAsia="Calibri"/>
          <w:sz w:val="14"/>
        </w:rPr>
        <w:t xml:space="preserve"> developing a </w:t>
      </w:r>
      <w:r w:rsidRPr="001A6DFF">
        <w:rPr>
          <w:rFonts w:eastAsia="Calibri"/>
          <w:u w:val="single"/>
        </w:rPr>
        <w:t xml:space="preserve">sustainable </w:t>
      </w:r>
      <w:r w:rsidRPr="001A6DFF">
        <w:rPr>
          <w:rStyle w:val="Emphasis"/>
        </w:rPr>
        <w:t xml:space="preserve">Blue </w:t>
      </w:r>
      <w:r w:rsidRPr="001A6DFF">
        <w:rPr>
          <w:rStyle w:val="Emphasis"/>
          <w:highlight w:val="cyan"/>
        </w:rPr>
        <w:t>Economy</w:t>
      </w:r>
      <w:r w:rsidRPr="001A6DFF">
        <w:rPr>
          <w:rFonts w:eastAsia="Calibri"/>
          <w:u w:val="single"/>
        </w:rPr>
        <w:t xml:space="preserve"> model</w:t>
      </w:r>
      <w:r w:rsidRPr="001A6DFF">
        <w:rPr>
          <w:rFonts w:eastAsia="Calibri"/>
          <w:sz w:val="14"/>
        </w:rPr>
        <w:t xml:space="preserve"> are also intrinsic to ensuring maritime security. Further, the current uncertainty in the global order and numerous trouble spots across the world have resulted in a host of non-traditional and transnational security challenges in the maritime domain. Undersea communication </w:t>
      </w:r>
      <w:r w:rsidRPr="001A6DFF">
        <w:rPr>
          <w:rStyle w:val="Emphasis"/>
          <w:highlight w:val="cyan"/>
        </w:rPr>
        <w:t>cables</w:t>
      </w:r>
      <w:r w:rsidRPr="001A6DFF">
        <w:rPr>
          <w:rFonts w:eastAsia="Calibri"/>
          <w:highlight w:val="cyan"/>
          <w:u w:val="single"/>
        </w:rPr>
        <w:t xml:space="preserve"> are under threat</w:t>
      </w:r>
      <w:r w:rsidRPr="001A6DFF">
        <w:rPr>
          <w:rFonts w:eastAsia="Calibri"/>
          <w:u w:val="single"/>
        </w:rPr>
        <w:t xml:space="preserve"> of being damaged</w:t>
      </w:r>
      <w:r w:rsidRPr="001A6DFF">
        <w:rPr>
          <w:rFonts w:eastAsia="Calibri"/>
          <w:sz w:val="14"/>
        </w:rPr>
        <w:t xml:space="preserve"> by inimical forces; </w:t>
      </w:r>
      <w:r w:rsidRPr="001A6DFF">
        <w:rPr>
          <w:rStyle w:val="Emphasis"/>
          <w:highlight w:val="cyan"/>
        </w:rPr>
        <w:t>piracy</w:t>
      </w:r>
      <w:r w:rsidRPr="001A6DFF">
        <w:rPr>
          <w:rFonts w:eastAsia="Calibri"/>
          <w:sz w:val="14"/>
        </w:rPr>
        <w:t xml:space="preserve"> and armed robbery </w:t>
      </w:r>
      <w:r w:rsidRPr="001A6DFF">
        <w:rPr>
          <w:rFonts w:eastAsia="Calibri"/>
          <w:u w:val="single"/>
        </w:rPr>
        <w:t xml:space="preserve">remains a live </w:t>
      </w:r>
      <w:r w:rsidRPr="001A6DFF">
        <w:rPr>
          <w:rStyle w:val="Emphasis"/>
        </w:rPr>
        <w:t>threat</w:t>
      </w:r>
      <w:r w:rsidRPr="001A6DFF">
        <w:rPr>
          <w:rFonts w:eastAsia="Calibri"/>
          <w:sz w:val="14"/>
        </w:rPr>
        <w:t xml:space="preserve"> and rears its ugly head in different parts of the world on a regular basis; </w:t>
      </w:r>
      <w:r w:rsidRPr="001A6DFF">
        <w:rPr>
          <w:rStyle w:val="Emphasis"/>
          <w:highlight w:val="cyan"/>
        </w:rPr>
        <w:t>insurgencies</w:t>
      </w:r>
      <w:r w:rsidRPr="001A6DFF">
        <w:rPr>
          <w:rFonts w:eastAsia="Calibri"/>
          <w:u w:val="single"/>
        </w:rPr>
        <w:t xml:space="preserve"> are </w:t>
      </w:r>
      <w:r w:rsidRPr="001A6DFF">
        <w:rPr>
          <w:rFonts w:eastAsia="Calibri"/>
          <w:highlight w:val="cyan"/>
          <w:u w:val="single"/>
        </w:rPr>
        <w:t>spreading</w:t>
      </w:r>
      <w:r w:rsidRPr="001A6DFF">
        <w:rPr>
          <w:rFonts w:eastAsia="Calibri"/>
          <w:u w:val="single"/>
        </w:rPr>
        <w:t xml:space="preserve"> into</w:t>
      </w:r>
      <w:r w:rsidRPr="001A6DFF">
        <w:rPr>
          <w:rFonts w:eastAsia="Calibri"/>
          <w:sz w:val="14"/>
        </w:rPr>
        <w:t xml:space="preserve"> the </w:t>
      </w:r>
      <w:r w:rsidRPr="001A6DFF">
        <w:rPr>
          <w:rStyle w:val="Emphasis"/>
        </w:rPr>
        <w:t>maritime</w:t>
      </w:r>
      <w:r w:rsidRPr="001A6DFF">
        <w:rPr>
          <w:rFonts w:eastAsia="Calibri"/>
          <w:u w:val="single"/>
        </w:rPr>
        <w:t xml:space="preserve"> domain</w:t>
      </w:r>
      <w:r w:rsidRPr="001A6DFF">
        <w:rPr>
          <w:rFonts w:eastAsia="Calibri"/>
          <w:sz w:val="14"/>
        </w:rPr>
        <w:t xml:space="preserve"> with the lethality and intensity of the attacks increasing by the day with the active involvement of state and state-supported elements. The spectre of maritime </w:t>
      </w:r>
      <w:r w:rsidRPr="001A6DFF">
        <w:rPr>
          <w:rStyle w:val="Emphasis"/>
          <w:highlight w:val="cyan"/>
        </w:rPr>
        <w:t>terrorism</w:t>
      </w:r>
      <w:r w:rsidRPr="001A6DFF">
        <w:rPr>
          <w:rFonts w:eastAsia="Calibri"/>
          <w:u w:val="single"/>
        </w:rPr>
        <w:t xml:space="preserve"> is omni</w:t>
      </w:r>
      <w:r w:rsidRPr="001A6DFF">
        <w:rPr>
          <w:rFonts w:eastAsia="Calibri"/>
          <w:highlight w:val="cyan"/>
          <w:u w:val="single"/>
        </w:rPr>
        <w:t>present</w:t>
      </w:r>
      <w:r w:rsidRPr="001A6DFF">
        <w:rPr>
          <w:rFonts w:eastAsia="Calibri"/>
          <w:sz w:val="14"/>
        </w:rPr>
        <w:t xml:space="preserve">; human rights at sea are often called into question; </w:t>
      </w:r>
      <w:r w:rsidRPr="001A6DFF">
        <w:rPr>
          <w:rStyle w:val="Emphasis"/>
        </w:rPr>
        <w:t>fishing</w:t>
      </w:r>
      <w:r w:rsidRPr="001A6DFF">
        <w:rPr>
          <w:rFonts w:eastAsia="Calibri"/>
          <w:u w:val="single"/>
        </w:rPr>
        <w:t xml:space="preserve"> stocks the world over are depleting</w:t>
      </w:r>
      <w:r w:rsidRPr="001A6DFF">
        <w:rPr>
          <w:rFonts w:eastAsia="Calibri"/>
          <w:sz w:val="14"/>
        </w:rPr>
        <w:t xml:space="preserve"> rapidly; the </w:t>
      </w:r>
      <w:r w:rsidRPr="001A6DFF">
        <w:rPr>
          <w:rFonts w:eastAsia="Calibri"/>
          <w:u w:val="single"/>
        </w:rPr>
        <w:t xml:space="preserve">melting of </w:t>
      </w:r>
      <w:r w:rsidRPr="001A6DFF">
        <w:rPr>
          <w:rStyle w:val="Emphasis"/>
        </w:rPr>
        <w:t>glaciers</w:t>
      </w:r>
      <w:r w:rsidRPr="001A6DFF">
        <w:rPr>
          <w:rFonts w:eastAsia="Calibri"/>
          <w:sz w:val="14"/>
        </w:rPr>
        <w:t xml:space="preserve"> and the polar ice cap is accelerating global warming; the </w:t>
      </w:r>
      <w:r w:rsidRPr="001A6DFF">
        <w:rPr>
          <w:rStyle w:val="Emphasis"/>
        </w:rPr>
        <w:t>acidification</w:t>
      </w:r>
      <w:r w:rsidRPr="001A6DFF">
        <w:rPr>
          <w:rFonts w:eastAsia="Calibri"/>
          <w:u w:val="single"/>
        </w:rPr>
        <w:t xml:space="preserve"> of the oceans is on the rise</w:t>
      </w:r>
      <w:r w:rsidRPr="001A6DFF">
        <w:rPr>
          <w:rFonts w:eastAsia="Calibri"/>
          <w:sz w:val="14"/>
        </w:rPr>
        <w:t xml:space="preserve">; the effects of seabed mining on the fragile marine ecosystem are yet to be fully understood and the quest for maritime domination is leading to a competitive and confrontational maritime environment. The governance deficit in certain countries and regions due to political instability, internecine conflict, internal insurgencies, separatist movements and economic deprivation makes them vulnerable to exploitation by inimical external forces. These are further exacerbated by the </w:t>
      </w:r>
      <w:r w:rsidRPr="001A6DFF">
        <w:rPr>
          <w:rFonts w:eastAsia="Calibri"/>
          <w:u w:val="single"/>
        </w:rPr>
        <w:t xml:space="preserve">increasing frequency of </w:t>
      </w:r>
      <w:r w:rsidRPr="001A6DFF">
        <w:rPr>
          <w:rStyle w:val="Emphasis"/>
        </w:rPr>
        <w:t>natural disasters</w:t>
      </w:r>
      <w:r w:rsidRPr="001A6DFF">
        <w:rPr>
          <w:rFonts w:eastAsia="Calibri"/>
          <w:sz w:val="14"/>
        </w:rPr>
        <w:t xml:space="preserve"> caused due to the effects of climate change that render large sections of coastal communities destitute and robbed of livelihoods besides the loss of life and property. </w:t>
      </w:r>
      <w:r w:rsidRPr="001A6DFF">
        <w:rPr>
          <w:rFonts w:eastAsia="Calibri"/>
          <w:sz w:val="14"/>
          <w:szCs w:val="16"/>
        </w:rPr>
        <w:t xml:space="preserve">Transnational dimension </w:t>
      </w:r>
      <w:r w:rsidRPr="001A6DFF">
        <w:rPr>
          <w:rFonts w:eastAsia="Calibri"/>
          <w:sz w:val="14"/>
        </w:rPr>
        <w:t xml:space="preserve">About </w:t>
      </w:r>
      <w:r w:rsidRPr="001A6DFF">
        <w:rPr>
          <w:rStyle w:val="Emphasis"/>
        </w:rPr>
        <w:t>90 per cent</w:t>
      </w:r>
      <w:r w:rsidRPr="001A6DFF">
        <w:rPr>
          <w:rFonts w:eastAsia="Calibri"/>
          <w:u w:val="single"/>
        </w:rPr>
        <w:t xml:space="preserve"> of global trade transits</w:t>
      </w:r>
      <w:r w:rsidRPr="001A6DFF">
        <w:rPr>
          <w:rFonts w:eastAsia="Calibri"/>
          <w:sz w:val="14"/>
        </w:rPr>
        <w:t xml:space="preserve"> over the sea </w:t>
      </w:r>
      <w:r w:rsidRPr="001A6DFF">
        <w:rPr>
          <w:rFonts w:eastAsia="Calibri"/>
          <w:u w:val="single"/>
        </w:rPr>
        <w:t>on</w:t>
      </w:r>
      <w:r w:rsidRPr="001A6DFF">
        <w:rPr>
          <w:rFonts w:eastAsia="Calibri"/>
          <w:sz w:val="14"/>
        </w:rPr>
        <w:t xml:space="preserve"> more than 50,000 </w:t>
      </w:r>
      <w:r w:rsidRPr="001A6DFF">
        <w:rPr>
          <w:rStyle w:val="Emphasis"/>
        </w:rPr>
        <w:t>ships</w:t>
      </w:r>
      <w:r w:rsidRPr="001A6DFF">
        <w:rPr>
          <w:rFonts w:eastAsia="Calibri"/>
          <w:sz w:val="14"/>
        </w:rPr>
        <w:t xml:space="preserve">.18 The volume of global trade in 2020–21 was 10.6 billion tonnes despite the slump caused by the COVID-19 pandemic.19 In 2020, 131 countries imported crude oil worth more than US$ 709 billion,20 which travelled on huge tankers across geographies. In this age of transcontinental connectivity, the economic fall-out of the COVID-19 </w:t>
      </w:r>
      <w:r w:rsidRPr="001A6DFF">
        <w:rPr>
          <w:rStyle w:val="Emphasis"/>
        </w:rPr>
        <w:t>pandemic</w:t>
      </w:r>
      <w:r w:rsidRPr="001A6DFF">
        <w:rPr>
          <w:rFonts w:eastAsia="Calibri"/>
          <w:sz w:val="14"/>
        </w:rPr>
        <w:t xml:space="preserve"> exposed the vulnerability of the global </w:t>
      </w:r>
      <w:r w:rsidRPr="001A6DFF">
        <w:rPr>
          <w:rStyle w:val="Emphasis"/>
        </w:rPr>
        <w:t>supply chains</w:t>
      </w:r>
      <w:r w:rsidRPr="001A6DFF">
        <w:rPr>
          <w:rFonts w:eastAsia="Calibri"/>
          <w:sz w:val="14"/>
        </w:rPr>
        <w:t xml:space="preserve">, thereby leading to a renewed thrust on ensuring their resilience. Hence, the safety and </w:t>
      </w:r>
      <w:r w:rsidRPr="001A6DFF">
        <w:rPr>
          <w:rStyle w:val="Emphasis"/>
          <w:highlight w:val="cyan"/>
        </w:rPr>
        <w:t>security</w:t>
      </w:r>
      <w:r w:rsidRPr="001A6DFF">
        <w:rPr>
          <w:rFonts w:eastAsia="Calibri"/>
          <w:highlight w:val="cyan"/>
          <w:u w:val="single"/>
        </w:rPr>
        <w:t xml:space="preserve"> of</w:t>
      </w:r>
      <w:r w:rsidRPr="001A6DFF">
        <w:rPr>
          <w:rFonts w:eastAsia="Calibri"/>
          <w:u w:val="single"/>
        </w:rPr>
        <w:t xml:space="preserve"> the global sea lines of communication</w:t>
      </w:r>
      <w:r w:rsidRPr="001A6DFF">
        <w:rPr>
          <w:rFonts w:eastAsia="Calibri"/>
          <w:sz w:val="14"/>
        </w:rPr>
        <w:t xml:space="preserve"> (</w:t>
      </w:r>
      <w:r w:rsidRPr="001A6DFF">
        <w:rPr>
          <w:rStyle w:val="Emphasis"/>
          <w:highlight w:val="cyan"/>
        </w:rPr>
        <w:t>SLOCs</w:t>
      </w:r>
      <w:r w:rsidRPr="001A6DFF">
        <w:rPr>
          <w:rFonts w:eastAsia="Calibri"/>
          <w:sz w:val="14"/>
        </w:rPr>
        <w:t xml:space="preserve">) and the maintenance of good order at sea is critical to keep the wheels of the global economy rotating smoothly. This </w:t>
      </w:r>
      <w:r w:rsidRPr="001A6DFF">
        <w:rPr>
          <w:rFonts w:eastAsia="Calibri"/>
          <w:u w:val="single"/>
        </w:rPr>
        <w:t xml:space="preserve">will </w:t>
      </w:r>
      <w:r w:rsidRPr="001A6DFF">
        <w:rPr>
          <w:rStyle w:val="Emphasis"/>
          <w:highlight w:val="cyan"/>
        </w:rPr>
        <w:t>only</w:t>
      </w:r>
      <w:r w:rsidRPr="001A6DFF">
        <w:rPr>
          <w:rStyle w:val="Emphasis"/>
        </w:rPr>
        <w:t xml:space="preserve"> be</w:t>
      </w:r>
      <w:r w:rsidRPr="001A6DFF">
        <w:rPr>
          <w:rFonts w:eastAsia="Calibri"/>
          <w:u w:val="single"/>
        </w:rPr>
        <w:t xml:space="preserve"> </w:t>
      </w:r>
      <w:r w:rsidRPr="001A6DFF">
        <w:rPr>
          <w:rFonts w:eastAsia="Calibri"/>
          <w:highlight w:val="cyan"/>
          <w:u w:val="single"/>
        </w:rPr>
        <w:t>possible with</w:t>
      </w:r>
      <w:r w:rsidRPr="001A6DFF">
        <w:rPr>
          <w:rFonts w:eastAsia="Calibri"/>
          <w:u w:val="single"/>
        </w:rPr>
        <w:t xml:space="preserve"> a </w:t>
      </w:r>
      <w:r w:rsidRPr="001A6DFF">
        <w:rPr>
          <w:rStyle w:val="Emphasis"/>
          <w:highlight w:val="cyan"/>
        </w:rPr>
        <w:t>collective</w:t>
      </w:r>
      <w:r w:rsidRPr="001A6DFF">
        <w:rPr>
          <w:rFonts w:eastAsia="Calibri"/>
          <w:highlight w:val="cyan"/>
          <w:u w:val="single"/>
        </w:rPr>
        <w:t xml:space="preserve"> approach</w:t>
      </w:r>
      <w:r w:rsidRPr="001A6DFF">
        <w:rPr>
          <w:rFonts w:eastAsia="Calibri"/>
          <w:u w:val="single"/>
        </w:rPr>
        <w:t xml:space="preserve"> to maritime </w:t>
      </w:r>
      <w:r w:rsidRPr="001A6DFF">
        <w:rPr>
          <w:rStyle w:val="Emphasis"/>
        </w:rPr>
        <w:t>security</w:t>
      </w:r>
      <w:r w:rsidRPr="001A6DFF">
        <w:rPr>
          <w:rFonts w:eastAsia="Calibri"/>
          <w:sz w:val="14"/>
        </w:rPr>
        <w:t xml:space="preserve">. </w:t>
      </w:r>
      <w:r w:rsidRPr="001A6DFF">
        <w:rPr>
          <w:rFonts w:eastAsia="Calibri"/>
          <w:sz w:val="14"/>
          <w:szCs w:val="16"/>
        </w:rPr>
        <w:t xml:space="preserve">Perhaps the most recent and prominent example of a successful collective approach to maritime security was the response to the scourge of piracy off the coast of Somalia in the Horn of Africa. It took a coordinated approach by powerful warships of more than 20 navies bristling with weapons and sensors, from all over the world, almost four years to quell this menace that was posed by groups of young “pirates” brandishing AK-47s and a sense of bravado travelling in small skiffs who were able to hold global trade to ransom. This was obviously part of a larger political and economic mess created by a failed state with a severe governance deficit, but containing it at sea required an effort that was grossly disproportionate to the menace. Such is the nature of the asymmetric sub-conventional threat. Piracy is just one of many transnational threats; the uncertain world we live in has many more. That many of these are state-sponsored makes this even more disconcerting. </w:t>
      </w:r>
      <w:r w:rsidRPr="001A6DFF">
        <w:rPr>
          <w:rFonts w:eastAsia="Calibri"/>
          <w:sz w:val="14"/>
        </w:rPr>
        <w:t xml:space="preserve">While the threat of piracy is localised and tactical in nature, the more </w:t>
      </w:r>
      <w:r w:rsidRPr="001A6DFF">
        <w:rPr>
          <w:rStyle w:val="Emphasis"/>
        </w:rPr>
        <w:t xml:space="preserve">insidious </w:t>
      </w:r>
      <w:r w:rsidRPr="001A6DFF">
        <w:rPr>
          <w:rStyle w:val="Emphasis"/>
          <w:highlight w:val="cyan"/>
        </w:rPr>
        <w:t>threat</w:t>
      </w:r>
      <w:r w:rsidRPr="001A6DFF">
        <w:rPr>
          <w:rFonts w:eastAsia="Calibri"/>
          <w:u w:val="single"/>
        </w:rPr>
        <w:t xml:space="preserve"> is one that </w:t>
      </w:r>
      <w:r w:rsidRPr="001A6DFF">
        <w:rPr>
          <w:rFonts w:eastAsia="Calibri"/>
          <w:highlight w:val="cyan"/>
          <w:u w:val="single"/>
        </w:rPr>
        <w:t>comes from</w:t>
      </w:r>
      <w:r w:rsidRPr="001A6DFF">
        <w:rPr>
          <w:rFonts w:eastAsia="Calibri"/>
          <w:sz w:val="14"/>
        </w:rPr>
        <w:t xml:space="preserve"> the </w:t>
      </w:r>
      <w:r w:rsidRPr="001A6DFF">
        <w:rPr>
          <w:rStyle w:val="Emphasis"/>
        </w:rPr>
        <w:t>strategic</w:t>
      </w:r>
      <w:r w:rsidRPr="001A6DFF">
        <w:rPr>
          <w:rFonts w:eastAsia="Calibri"/>
          <w:u w:val="single"/>
        </w:rPr>
        <w:t xml:space="preserve"> intent of </w:t>
      </w:r>
      <w:r w:rsidRPr="001A6DFF">
        <w:rPr>
          <w:rFonts w:eastAsia="Calibri"/>
          <w:highlight w:val="cyan"/>
          <w:u w:val="single"/>
        </w:rPr>
        <w:t xml:space="preserve">nations seeking to </w:t>
      </w:r>
      <w:r w:rsidRPr="001A6DFF">
        <w:rPr>
          <w:rStyle w:val="Emphasis"/>
          <w:highlight w:val="cyan"/>
        </w:rPr>
        <w:t>reshape</w:t>
      </w:r>
      <w:r w:rsidRPr="001A6DFF">
        <w:rPr>
          <w:rFonts w:eastAsia="Calibri"/>
          <w:u w:val="single"/>
        </w:rPr>
        <w:t xml:space="preserve"> the </w:t>
      </w:r>
      <w:r w:rsidRPr="001A6DFF">
        <w:rPr>
          <w:rStyle w:val="Emphasis"/>
          <w:highlight w:val="cyan"/>
        </w:rPr>
        <w:t>existing</w:t>
      </w:r>
      <w:r w:rsidRPr="001A6DFF">
        <w:rPr>
          <w:rFonts w:eastAsia="Calibri"/>
          <w:u w:val="single"/>
        </w:rPr>
        <w:t xml:space="preserve"> rules-based </w:t>
      </w:r>
      <w:r w:rsidRPr="001A6DFF">
        <w:rPr>
          <w:rFonts w:eastAsia="Calibri"/>
          <w:highlight w:val="cyan"/>
          <w:u w:val="single"/>
        </w:rPr>
        <w:t>order</w:t>
      </w:r>
      <w:r w:rsidRPr="001A6DFF">
        <w:rPr>
          <w:rFonts w:eastAsia="Calibri"/>
          <w:sz w:val="14"/>
        </w:rPr>
        <w:t xml:space="preserve"> and </w:t>
      </w:r>
      <w:r w:rsidRPr="001A6DFF">
        <w:rPr>
          <w:rFonts w:eastAsia="Calibri"/>
          <w:highlight w:val="cyan"/>
          <w:u w:val="single"/>
        </w:rPr>
        <w:t xml:space="preserve">staking </w:t>
      </w:r>
      <w:r w:rsidRPr="001A6DFF">
        <w:rPr>
          <w:rStyle w:val="Emphasis"/>
          <w:highlight w:val="cyan"/>
        </w:rPr>
        <w:t>illegal</w:t>
      </w:r>
      <w:r w:rsidRPr="001A6DFF">
        <w:rPr>
          <w:rFonts w:eastAsia="Calibri"/>
          <w:sz w:val="14"/>
        </w:rPr>
        <w:t xml:space="preserve"> hegemonistic </w:t>
      </w:r>
      <w:r w:rsidRPr="001A6DFF">
        <w:rPr>
          <w:rFonts w:eastAsia="Calibri"/>
          <w:highlight w:val="cyan"/>
          <w:u w:val="single"/>
        </w:rPr>
        <w:t>claims to</w:t>
      </w:r>
      <w:r w:rsidRPr="001A6DFF">
        <w:rPr>
          <w:rFonts w:eastAsia="Calibri"/>
          <w:u w:val="single"/>
        </w:rPr>
        <w:t xml:space="preserve"> the </w:t>
      </w:r>
      <w:r w:rsidRPr="001A6DFF">
        <w:rPr>
          <w:rStyle w:val="Emphasis"/>
        </w:rPr>
        <w:t xml:space="preserve">global </w:t>
      </w:r>
      <w:r w:rsidRPr="001A6DFF">
        <w:rPr>
          <w:rStyle w:val="Emphasis"/>
          <w:highlight w:val="cyan"/>
        </w:rPr>
        <w:t>commons</w:t>
      </w:r>
      <w:r w:rsidRPr="001A6DFF">
        <w:rPr>
          <w:rFonts w:eastAsia="Calibri"/>
          <w:u w:val="single"/>
        </w:rPr>
        <w:t xml:space="preserve"> in pursuit of their global </w:t>
      </w:r>
      <w:r w:rsidRPr="001A6DFF">
        <w:rPr>
          <w:rStyle w:val="Emphasis"/>
        </w:rPr>
        <w:t>ambitions</w:t>
      </w:r>
      <w:r w:rsidRPr="001A6DFF">
        <w:rPr>
          <w:rFonts w:eastAsia="Calibri"/>
          <w:sz w:val="14"/>
        </w:rPr>
        <w:t>. In the last two decades, China’s maritime belligerence in the East China Sea, its territorial claim over approximately 80 per cent of the South China Sea enclosed within the Nine-Dash Line based on some dubious historical claim, and its active support to all manner of illegal activity at sea has raised regional con- cerns across the Indo-Pacific. China has reclaimed various features in the South China Sea and is claiming these as islands inspite of many of these not conforming to the definition given in UNCLOS.21 Also, despite reassu</w:t>
      </w:r>
      <w:r w:rsidRPr="001A6DFF">
        <w:rPr>
          <w:rFonts w:eastAsia="Calibri"/>
          <w:sz w:val="14"/>
          <w:szCs w:val="16"/>
        </w:rPr>
        <w:t>rances to the contrary, it is actively militarising these islands with the deployment of missile batteries and the frequent move- ment of military aircraft, all of which pose a serious challenge to the freedom of the seas and a Free and Open Indo-Pacific (FOIP).22</w:t>
      </w:r>
    </w:p>
    <w:p w14:paraId="5A831272" w14:textId="64180EFB" w:rsidR="00A5466D" w:rsidRPr="001A6DFF" w:rsidRDefault="00A5466D" w:rsidP="00A5466D">
      <w:pPr>
        <w:pStyle w:val="Heading4"/>
      </w:pPr>
      <w:r w:rsidRPr="001A6DFF">
        <w:t xml:space="preserve">Oil spills are </w:t>
      </w:r>
      <w:r w:rsidRPr="001A6DFF">
        <w:rPr>
          <w:u w:val="single"/>
        </w:rPr>
        <w:t>imminent</w:t>
      </w:r>
      <w:r w:rsidRPr="001A6DFF">
        <w:t xml:space="preserve"> in the Arctic region and </w:t>
      </w:r>
      <w:r w:rsidRPr="001A6DFF">
        <w:rPr>
          <w:u w:val="single"/>
        </w:rPr>
        <w:t>significantly degrade</w:t>
      </w:r>
      <w:r w:rsidRPr="001A6DFF">
        <w:t xml:space="preserve"> eco-systems, but response is </w:t>
      </w:r>
      <w:r w:rsidRPr="001A6DFF">
        <w:rPr>
          <w:u w:val="single"/>
        </w:rPr>
        <w:t>hindered</w:t>
      </w:r>
      <w:r w:rsidRPr="001A6DFF">
        <w:t xml:space="preserve"> by </w:t>
      </w:r>
      <w:r w:rsidRPr="001A6DFF">
        <w:rPr>
          <w:u w:val="single"/>
        </w:rPr>
        <w:t>logistical</w:t>
      </w:r>
      <w:r w:rsidRPr="001A6DFF">
        <w:t xml:space="preserve"> and </w:t>
      </w:r>
      <w:r w:rsidRPr="001A6DFF">
        <w:rPr>
          <w:u w:val="single"/>
        </w:rPr>
        <w:t>infrastructural</w:t>
      </w:r>
      <w:r w:rsidRPr="001A6DFF">
        <w:t xml:space="preserve"> gaps. </w:t>
      </w:r>
    </w:p>
    <w:p w14:paraId="71677A86" w14:textId="77777777" w:rsidR="00A5466D" w:rsidRPr="001A6DFF" w:rsidRDefault="00A5466D" w:rsidP="00A5466D">
      <w:r w:rsidRPr="001A6DFF">
        <w:t xml:space="preserve">Ronald </w:t>
      </w:r>
      <w:r w:rsidRPr="001A6DFF">
        <w:rPr>
          <w:rStyle w:val="Style13ptBold"/>
        </w:rPr>
        <w:t>O'Rourke 24</w:t>
      </w:r>
      <w:r w:rsidRPr="001A6DFF">
        <w:t xml:space="preserve">, B.A. in International Studies, Johns Hopkins University, M.A. in International Studies, Johns Hopkins University’s Paul H. Nitze School of Advanced International Studies, Specialist in Naval Affairs, Congressional Research Service, </w:t>
      </w:r>
      <w:r w:rsidRPr="001A6DFF">
        <w:rPr>
          <w:b/>
          <w:bCs/>
        </w:rPr>
        <w:t>et al.</w:t>
      </w:r>
      <w:r w:rsidRPr="001A6DFF">
        <w:t>, 10/1/2024, “Changes in the Arctic: Background and Issues for Congress,” Congressional Research Service Report R41153, https://sgp.fas.org/crs/misc/R41153.pdf, JL</w:t>
      </w:r>
    </w:p>
    <w:p w14:paraId="29D46217" w14:textId="77777777" w:rsidR="00A5466D" w:rsidRPr="001A6DFF" w:rsidRDefault="00A5466D" w:rsidP="00A5466D">
      <w:pPr>
        <w:rPr>
          <w:b/>
          <w:iCs/>
          <w:u w:val="single"/>
        </w:rPr>
      </w:pPr>
      <w:r w:rsidRPr="001A6DFF">
        <w:rPr>
          <w:rStyle w:val="Emphasis"/>
        </w:rPr>
        <w:t>Oil Pollution</w:t>
      </w:r>
      <w:r w:rsidRPr="001A6DFF">
        <w:rPr>
          <w:rStyle w:val="StyleUnderline"/>
        </w:rPr>
        <w:t xml:space="preserve"> Implications</w:t>
      </w:r>
      <w:r w:rsidRPr="001A6DFF">
        <w:rPr>
          <w:sz w:val="14"/>
        </w:rPr>
        <w:t xml:space="preserve"> of Arctic Change Climate change impacts in the Arctic, particularly the decline of sea ice and retreating glaciers, has led to increased human activities in the region, some of which have the potential to create oil pollution.339 A primary concern is the threat of a large oil spill in the area. </w:t>
      </w:r>
      <w:r w:rsidRPr="001A6DFF">
        <w:rPr>
          <w:rStyle w:val="StyleUnderline"/>
        </w:rPr>
        <w:t xml:space="preserve">Although a major oil spill has </w:t>
      </w:r>
      <w:r w:rsidRPr="001A6DFF">
        <w:rPr>
          <w:rStyle w:val="Emphasis"/>
        </w:rPr>
        <w:t>not occurred</w:t>
      </w:r>
      <w:r w:rsidRPr="001A6DFF">
        <w:rPr>
          <w:sz w:val="14"/>
        </w:rPr>
        <w:t xml:space="preserve"> in the Arctic, </w:t>
      </w:r>
      <w:r w:rsidRPr="001A6DFF">
        <w:rPr>
          <w:rStyle w:val="Emphasis"/>
        </w:rPr>
        <w:t xml:space="preserve">potential </w:t>
      </w:r>
      <w:r w:rsidRPr="001A6DFF">
        <w:rPr>
          <w:rStyle w:val="Emphasis"/>
          <w:highlight w:val="cyan"/>
        </w:rPr>
        <w:t>econ</w:t>
      </w:r>
      <w:r w:rsidRPr="001A6DFF">
        <w:rPr>
          <w:rStyle w:val="Emphasis"/>
        </w:rPr>
        <w:t xml:space="preserve">omic </w:t>
      </w:r>
      <w:r w:rsidRPr="001A6DFF">
        <w:rPr>
          <w:rStyle w:val="Emphasis"/>
          <w:highlight w:val="cyan"/>
        </w:rPr>
        <w:t>activity</w:t>
      </w:r>
      <w:r w:rsidRPr="001A6DFF">
        <w:rPr>
          <w:sz w:val="14"/>
        </w:rPr>
        <w:t xml:space="preserve">, </w:t>
      </w:r>
      <w:r w:rsidRPr="001A6DFF">
        <w:rPr>
          <w:rStyle w:val="StyleUnderline"/>
        </w:rPr>
        <w:t xml:space="preserve">such as </w:t>
      </w:r>
      <w:r w:rsidRPr="001A6DFF">
        <w:rPr>
          <w:rStyle w:val="StyleUnderline"/>
          <w:highlight w:val="cyan"/>
        </w:rPr>
        <w:t>tourism</w:t>
      </w:r>
      <w:r w:rsidRPr="001A6DFF">
        <w:rPr>
          <w:sz w:val="14"/>
        </w:rPr>
        <w:t xml:space="preserve"> (cruise ships), </w:t>
      </w:r>
      <w:r w:rsidRPr="001A6DFF">
        <w:rPr>
          <w:rStyle w:val="Emphasis"/>
          <w:highlight w:val="cyan"/>
        </w:rPr>
        <w:t>oil</w:t>
      </w:r>
      <w:r w:rsidRPr="001A6DFF">
        <w:rPr>
          <w:rStyle w:val="Emphasis"/>
        </w:rPr>
        <w:t xml:space="preserve"> and </w:t>
      </w:r>
      <w:r w:rsidRPr="001A6DFF">
        <w:rPr>
          <w:rStyle w:val="Emphasis"/>
          <w:highlight w:val="cyan"/>
        </w:rPr>
        <w:t>gas exploration</w:t>
      </w:r>
      <w:r w:rsidRPr="001A6DFF">
        <w:rPr>
          <w:sz w:val="14"/>
        </w:rPr>
        <w:t xml:space="preserve">, and </w:t>
      </w:r>
      <w:r w:rsidRPr="001A6DFF">
        <w:rPr>
          <w:rStyle w:val="Emphasis"/>
          <w:highlight w:val="cyan"/>
        </w:rPr>
        <w:t>cargo</w:t>
      </w:r>
      <w:r w:rsidRPr="001A6DFF">
        <w:rPr>
          <w:rStyle w:val="Emphasis"/>
        </w:rPr>
        <w:t xml:space="preserve"> transportation</w:t>
      </w:r>
      <w:r w:rsidRPr="001A6DFF">
        <w:rPr>
          <w:sz w:val="14"/>
        </w:rPr>
        <w:t xml:space="preserve">, </w:t>
      </w:r>
      <w:r w:rsidRPr="001A6DFF">
        <w:rPr>
          <w:rStyle w:val="StyleUnderline"/>
          <w:highlight w:val="cyan"/>
        </w:rPr>
        <w:t>increases</w:t>
      </w:r>
      <w:r w:rsidRPr="001A6DFF">
        <w:rPr>
          <w:rStyle w:val="StyleUnderline"/>
        </w:rPr>
        <w:t xml:space="preserve"> the </w:t>
      </w:r>
      <w:r w:rsidRPr="001A6DFF">
        <w:rPr>
          <w:rStyle w:val="StyleUnderline"/>
          <w:highlight w:val="cyan"/>
        </w:rPr>
        <w:t xml:space="preserve">risk of </w:t>
      </w:r>
      <w:r w:rsidRPr="001A6DFF">
        <w:rPr>
          <w:rStyle w:val="Emphasis"/>
          <w:highlight w:val="cyan"/>
        </w:rPr>
        <w:t>oil pollution</w:t>
      </w:r>
      <w:r w:rsidRPr="001A6DFF">
        <w:rPr>
          <w:sz w:val="14"/>
        </w:rPr>
        <w:t xml:space="preserve"> (and other kinds of pollution) </w:t>
      </w:r>
      <w:r w:rsidRPr="001A6DFF">
        <w:rPr>
          <w:rStyle w:val="StyleUnderline"/>
        </w:rPr>
        <w:t>in the Arctic</w:t>
      </w:r>
      <w:r w:rsidRPr="001A6DFF">
        <w:rPr>
          <w:sz w:val="14"/>
        </w:rPr>
        <w:t xml:space="preserve">.340 </w:t>
      </w:r>
      <w:r w:rsidRPr="001A6DFF">
        <w:rPr>
          <w:rStyle w:val="StyleUnderline"/>
        </w:rPr>
        <w:t xml:space="preserve">Significant spills in high </w:t>
      </w:r>
      <w:r w:rsidRPr="001A6DFF">
        <w:rPr>
          <w:rStyle w:val="Emphasis"/>
        </w:rPr>
        <w:t>northern latitudes</w:t>
      </w:r>
      <w:r w:rsidRPr="001A6DFF">
        <w:rPr>
          <w:sz w:val="14"/>
        </w:rPr>
        <w:t xml:space="preserve"> (e.g., the 1989 Exxon Valdez spill on the southern coast of Alaska and spills in the North Sea) </w:t>
      </w:r>
      <w:r w:rsidRPr="001A6DFF">
        <w:rPr>
          <w:rStyle w:val="StyleUnderline"/>
        </w:rPr>
        <w:t>suggest</w:t>
      </w:r>
      <w:r w:rsidRPr="001A6DFF">
        <w:rPr>
          <w:sz w:val="14"/>
        </w:rPr>
        <w:t xml:space="preserve"> that the “</w:t>
      </w:r>
      <w:r w:rsidRPr="001A6DFF">
        <w:rPr>
          <w:rStyle w:val="Emphasis"/>
        </w:rPr>
        <w:t xml:space="preserve">potential </w:t>
      </w:r>
      <w:r w:rsidRPr="001A6DFF">
        <w:rPr>
          <w:rStyle w:val="Emphasis"/>
          <w:highlight w:val="cyan"/>
        </w:rPr>
        <w:t>impacts</w:t>
      </w:r>
      <w:r w:rsidRPr="001A6DFF">
        <w:rPr>
          <w:rStyle w:val="StyleUnderline"/>
        </w:rPr>
        <w:t xml:space="preserve"> of</w:t>
      </w:r>
      <w:r w:rsidRPr="001A6DFF">
        <w:rPr>
          <w:sz w:val="14"/>
        </w:rPr>
        <w:t xml:space="preserve"> an </w:t>
      </w:r>
      <w:r w:rsidRPr="001A6DFF">
        <w:rPr>
          <w:rStyle w:val="StyleUnderline"/>
        </w:rPr>
        <w:t>Arctic spill are</w:t>
      </w:r>
      <w:r w:rsidRPr="001A6DFF">
        <w:rPr>
          <w:sz w:val="14"/>
        </w:rPr>
        <w:t xml:space="preserve"> likely to be </w:t>
      </w:r>
      <w:r w:rsidRPr="001A6DFF">
        <w:rPr>
          <w:rStyle w:val="StyleUnderline"/>
          <w:highlight w:val="cyan"/>
        </w:rPr>
        <w:t xml:space="preserve">severe for </w:t>
      </w:r>
      <w:r w:rsidRPr="001A6DFF">
        <w:rPr>
          <w:rStyle w:val="Emphasis"/>
          <w:highlight w:val="cyan"/>
        </w:rPr>
        <w:t>Arctic</w:t>
      </w:r>
      <w:r w:rsidRPr="001A6DFF">
        <w:rPr>
          <w:sz w:val="14"/>
        </w:rPr>
        <w:t xml:space="preserve"> species and </w:t>
      </w:r>
      <w:r w:rsidRPr="001A6DFF">
        <w:rPr>
          <w:rStyle w:val="Emphasis"/>
          <w:highlight w:val="cyan"/>
        </w:rPr>
        <w:t>ecosystems</w:t>
      </w:r>
      <w:r w:rsidRPr="001A6DFF">
        <w:rPr>
          <w:sz w:val="14"/>
        </w:rPr>
        <w:t xml:space="preserve">.”341 Risk of Oil Pollution in the Arctic </w:t>
      </w:r>
      <w:r w:rsidRPr="001A6DFF">
        <w:rPr>
          <w:rStyle w:val="StyleUnderline"/>
        </w:rPr>
        <w:t xml:space="preserve">A </w:t>
      </w:r>
      <w:r w:rsidRPr="001A6DFF">
        <w:rPr>
          <w:rStyle w:val="StyleUnderline"/>
          <w:highlight w:val="cyan"/>
        </w:rPr>
        <w:t>primary factor</w:t>
      </w:r>
      <w:r w:rsidRPr="001A6DFF">
        <w:rPr>
          <w:rStyle w:val="StyleUnderline"/>
        </w:rPr>
        <w:t xml:space="preserve"> determining</w:t>
      </w:r>
      <w:r w:rsidRPr="001A6DFF">
        <w:rPr>
          <w:sz w:val="14"/>
        </w:rPr>
        <w:t xml:space="preserve"> the </w:t>
      </w:r>
      <w:r w:rsidRPr="001A6DFF">
        <w:rPr>
          <w:rStyle w:val="StyleUnderline"/>
        </w:rPr>
        <w:t xml:space="preserve">risk of </w:t>
      </w:r>
      <w:r w:rsidRPr="001A6DFF">
        <w:rPr>
          <w:rStyle w:val="Emphasis"/>
        </w:rPr>
        <w:t>oil pollution</w:t>
      </w:r>
      <w:r w:rsidRPr="001A6DFF">
        <w:rPr>
          <w:sz w:val="14"/>
        </w:rPr>
        <w:t xml:space="preserve"> in the Arctic </w:t>
      </w:r>
      <w:r w:rsidRPr="001A6DFF">
        <w:rPr>
          <w:rStyle w:val="StyleUnderline"/>
          <w:highlight w:val="cyan"/>
        </w:rPr>
        <w:t>is</w:t>
      </w:r>
      <w:r w:rsidRPr="001A6DFF">
        <w:rPr>
          <w:sz w:val="14"/>
        </w:rPr>
        <w:t xml:space="preserve"> the </w:t>
      </w:r>
      <w:r w:rsidRPr="001A6DFF">
        <w:rPr>
          <w:rStyle w:val="StyleUnderline"/>
        </w:rPr>
        <w:t xml:space="preserve">level and type of </w:t>
      </w:r>
      <w:r w:rsidRPr="001A6DFF">
        <w:rPr>
          <w:rStyle w:val="Emphasis"/>
          <w:highlight w:val="cyan"/>
        </w:rPr>
        <w:t>human activity</w:t>
      </w:r>
      <w:r w:rsidRPr="001A6DFF">
        <w:rPr>
          <w:sz w:val="14"/>
        </w:rPr>
        <w:t xml:space="preserve"> conducted </w:t>
      </w:r>
      <w:r w:rsidRPr="001A6DFF">
        <w:rPr>
          <w:rStyle w:val="StyleUnderline"/>
        </w:rPr>
        <w:t>in the region</w:t>
      </w:r>
      <w:r w:rsidRPr="001A6DFF">
        <w:rPr>
          <w:sz w:val="14"/>
        </w:rPr>
        <w:t xml:space="preserve">. </w:t>
      </w:r>
      <w:r w:rsidRPr="001A6DFF">
        <w:rPr>
          <w:rStyle w:val="StyleUnderline"/>
        </w:rPr>
        <w:t>Although changes to</w:t>
      </w:r>
      <w:r w:rsidRPr="001A6DFF">
        <w:rPr>
          <w:sz w:val="14"/>
        </w:rPr>
        <w:t xml:space="preserve"> the </w:t>
      </w:r>
      <w:r w:rsidRPr="001A6DFF">
        <w:rPr>
          <w:rStyle w:val="StyleUnderline"/>
        </w:rPr>
        <w:t xml:space="preserve">Arctic climate are expected </w:t>
      </w:r>
      <w:r w:rsidRPr="001A6DFF">
        <w:rPr>
          <w:rStyle w:val="StyleUnderline"/>
        </w:rPr>
        <w:lastRenderedPageBreak/>
        <w:t xml:space="preserve">to increase access to </w:t>
      </w:r>
      <w:r w:rsidRPr="001A6DFF">
        <w:rPr>
          <w:rStyle w:val="Emphasis"/>
        </w:rPr>
        <w:t>natural resources</w:t>
      </w:r>
      <w:r w:rsidRPr="001A6DFF">
        <w:rPr>
          <w:sz w:val="14"/>
        </w:rPr>
        <w:t xml:space="preserve"> and shipping lanes, the region will continue to present logistical challenges that may hinder human activity in the region. For example, unpredictable ice conditions may discourage trans-Arctic shipping. If trans-Arctic shipping were to occur frequently, it would likely represent a considerable portion of the overall oil pollution risk in the region. In recent decades, </w:t>
      </w:r>
      <w:r w:rsidRPr="001A6DFF">
        <w:rPr>
          <w:rStyle w:val="StyleUnderline"/>
        </w:rPr>
        <w:t xml:space="preserve">many of the world’s largest oil spills have been from </w:t>
      </w:r>
      <w:r w:rsidRPr="001A6DFF">
        <w:rPr>
          <w:rStyle w:val="Emphasis"/>
        </w:rPr>
        <w:t xml:space="preserve">oil </w:t>
      </w:r>
      <w:r w:rsidRPr="001A6DFF">
        <w:rPr>
          <w:rStyle w:val="Emphasis"/>
          <w:highlight w:val="cyan"/>
        </w:rPr>
        <w:t>tankers</w:t>
      </w:r>
      <w:r w:rsidRPr="001A6DFF">
        <w:rPr>
          <w:sz w:val="14"/>
        </w:rPr>
        <w:t xml:space="preserve">, which </w:t>
      </w:r>
      <w:r w:rsidRPr="001A6DFF">
        <w:rPr>
          <w:rStyle w:val="StyleUnderline"/>
          <w:highlight w:val="cyan"/>
        </w:rPr>
        <w:t>can carry</w:t>
      </w:r>
      <w:r w:rsidRPr="001A6DFF">
        <w:rPr>
          <w:rStyle w:val="StyleUnderline"/>
        </w:rPr>
        <w:t xml:space="preserve"> </w:t>
      </w:r>
      <w:r w:rsidRPr="001A6DFF">
        <w:rPr>
          <w:rStyle w:val="Emphasis"/>
          <w:highlight w:val="cyan"/>
        </w:rPr>
        <w:t>millions of gallons</w:t>
      </w:r>
      <w:r w:rsidRPr="001A6DFF">
        <w:rPr>
          <w:rStyle w:val="Emphasis"/>
        </w:rPr>
        <w:t xml:space="preserve"> of oil</w:t>
      </w:r>
      <w:r w:rsidRPr="001A6DFF">
        <w:rPr>
          <w:sz w:val="14"/>
        </w:rPr>
        <w:t xml:space="preserve">.342 </w:t>
      </w:r>
      <w:r w:rsidRPr="001A6DFF">
        <w:rPr>
          <w:rStyle w:val="StyleUnderline"/>
        </w:rPr>
        <w:t>Offshore oil exploration</w:t>
      </w:r>
      <w:r w:rsidRPr="001A6DFF">
        <w:rPr>
          <w:sz w:val="14"/>
        </w:rPr>
        <w:t xml:space="preserve"> and extraction activities in the Arctic may </w:t>
      </w:r>
      <w:r w:rsidRPr="001A6DFF">
        <w:rPr>
          <w:rStyle w:val="StyleUnderline"/>
        </w:rPr>
        <w:t xml:space="preserve">present a </w:t>
      </w:r>
      <w:r w:rsidRPr="001A6DFF">
        <w:rPr>
          <w:rStyle w:val="Emphasis"/>
        </w:rPr>
        <w:t>risk of oil pollution</w:t>
      </w:r>
      <w:r w:rsidRPr="001A6DFF">
        <w:rPr>
          <w:sz w:val="14"/>
        </w:rPr>
        <w:t xml:space="preserve">. </w:t>
      </w:r>
      <w:r w:rsidRPr="001A6DFF">
        <w:rPr>
          <w:rStyle w:val="StyleUnderline"/>
        </w:rPr>
        <w:t>Interest in these activities</w:t>
      </w:r>
      <w:r w:rsidRPr="001A6DFF">
        <w:rPr>
          <w:sz w:val="14"/>
        </w:rPr>
        <w:t xml:space="preserve"> in the region has </w:t>
      </w:r>
      <w:r w:rsidRPr="001A6DFF">
        <w:rPr>
          <w:rStyle w:val="StyleUnderline"/>
        </w:rPr>
        <w:t xml:space="preserve">fluctuated in </w:t>
      </w:r>
      <w:r w:rsidRPr="001A6DFF">
        <w:rPr>
          <w:rStyle w:val="Emphasis"/>
        </w:rPr>
        <w:t>recent years</w:t>
      </w:r>
      <w:r w:rsidRPr="001A6DFF">
        <w:rPr>
          <w:sz w:val="14"/>
        </w:rPr>
        <w:t xml:space="preserve">. Historically, </w:t>
      </w:r>
      <w:r w:rsidRPr="001A6DFF">
        <w:rPr>
          <w:rStyle w:val="StyleUnderline"/>
        </w:rPr>
        <w:t xml:space="preserve">oil well blowouts from offshore oil operations have been a source of </w:t>
      </w:r>
      <w:r w:rsidRPr="001A6DFF">
        <w:rPr>
          <w:rStyle w:val="Emphasis"/>
        </w:rPr>
        <w:t>major oil spills</w:t>
      </w:r>
      <w:r w:rsidRPr="001A6DFF">
        <w:rPr>
          <w:sz w:val="14"/>
        </w:rPr>
        <w:t xml:space="preserve">, eclipsing the largest tanker spills. The largest unintentional oil spill in recent history was from the 2010 Deepwater Horizon incident in the Gulf of Mexico.343 During that incident, the uncontrolled well released (over an 87-day period) approximately 200 million gallons of crude oil.344 The second-largest unintentional oil spill in recent history—the IXTOC I, estimated at 140 million gallons—was due to an oil well blowout in Mexican Gulf Coast waters in 1979.345 Until the 2010 Deepwater Horizon incident, the spill record for offshore platforms in U.S. federal waters had shown improvement from prior years.346 A 2003 National Research Council (NRC) study of oil and gas activities on Alaska’s North Slope stated “blowouts that result in large spills are unlikely.”347 Similar conclusions were made in federal agency documents regarding deepwater drilling in the Gulf of Mexico before the 2010 Deepwater Horizon event.348 Some would likely contend that the underlying analyses behind these conclusions should be adjusted to account for the 2010 Gulf oil spill. However, others may argue that any activities in U.S. Arctic waters present less risk of an oil well blowout than was encountered by the Deepwater Horizon drill rig, because the proposed U.S. Arctic operations would be in shallower waters (150 feet) than the deepwater well (approximately 5,000 feet) that was involved in the 2010 Gulf oil spill. In addition, some have pointed out that the pressures in the Chukchi Sea would be two to three times less than they were in the well involved in the 2010 Gulf oil spill.349 Regardless of these differences, even under the most stringent control systems, oil exploration and extraction activities would present some level of oil spill risk in the region, as some accidents are likely to occur from equipment failure or human error. In addition, as discussed below, </w:t>
      </w:r>
      <w:r w:rsidRPr="001A6DFF">
        <w:rPr>
          <w:rStyle w:val="StyleUnderline"/>
        </w:rPr>
        <w:t xml:space="preserve">an </w:t>
      </w:r>
      <w:r w:rsidRPr="001A6DFF">
        <w:rPr>
          <w:rStyle w:val="Emphasis"/>
        </w:rPr>
        <w:t xml:space="preserve">oil </w:t>
      </w:r>
      <w:r w:rsidRPr="001A6DFF">
        <w:rPr>
          <w:rStyle w:val="Emphasis"/>
          <w:highlight w:val="cyan"/>
        </w:rPr>
        <w:t>spill in the Arctic</w:t>
      </w:r>
      <w:r w:rsidRPr="001A6DFF">
        <w:rPr>
          <w:rStyle w:val="StyleUnderline"/>
        </w:rPr>
        <w:t xml:space="preserve"> would </w:t>
      </w:r>
      <w:r w:rsidRPr="001A6DFF">
        <w:rPr>
          <w:rStyle w:val="StyleUnderline"/>
          <w:highlight w:val="cyan"/>
        </w:rPr>
        <w:t>present unique response</w:t>
      </w:r>
      <w:r w:rsidRPr="001A6DFF">
        <w:rPr>
          <w:rStyle w:val="StyleUnderline"/>
        </w:rPr>
        <w:t xml:space="preserve"> and </w:t>
      </w:r>
      <w:r w:rsidRPr="001A6DFF">
        <w:rPr>
          <w:rStyle w:val="Emphasis"/>
          <w:highlight w:val="cyan"/>
        </w:rPr>
        <w:t>cleanup challenges</w:t>
      </w:r>
      <w:r w:rsidRPr="001A6DFF">
        <w:rPr>
          <w:sz w:val="14"/>
        </w:rPr>
        <w:t xml:space="preserve">. Potential Impacts </w:t>
      </w:r>
      <w:r w:rsidRPr="001A6DFF">
        <w:rPr>
          <w:rStyle w:val="StyleUnderline"/>
        </w:rPr>
        <w:t xml:space="preserve">No oil spill is </w:t>
      </w:r>
      <w:r w:rsidRPr="001A6DFF">
        <w:rPr>
          <w:rStyle w:val="Emphasis"/>
        </w:rPr>
        <w:t>entirely benign</w:t>
      </w:r>
      <w:r w:rsidRPr="001A6DFF">
        <w:rPr>
          <w:sz w:val="14"/>
        </w:rPr>
        <w:t xml:space="preserve">. </w:t>
      </w:r>
      <w:r w:rsidRPr="001A6DFF">
        <w:rPr>
          <w:rStyle w:val="StyleUnderline"/>
          <w:highlight w:val="cyan"/>
        </w:rPr>
        <w:t>Even</w:t>
      </w:r>
      <w:r w:rsidRPr="001A6DFF">
        <w:rPr>
          <w:rStyle w:val="StyleUnderline"/>
        </w:rPr>
        <w:t xml:space="preserve"> a</w:t>
      </w:r>
      <w:r w:rsidRPr="001A6DFF">
        <w:rPr>
          <w:sz w:val="14"/>
        </w:rPr>
        <w:t xml:space="preserve"> relatively </w:t>
      </w:r>
      <w:r w:rsidRPr="001A6DFF">
        <w:rPr>
          <w:rStyle w:val="Emphasis"/>
          <w:highlight w:val="cyan"/>
        </w:rPr>
        <w:t>minor spill</w:t>
      </w:r>
      <w:r w:rsidRPr="001A6DFF">
        <w:rPr>
          <w:sz w:val="14"/>
          <w:szCs w:val="16"/>
        </w:rPr>
        <w:t xml:space="preserve">, </w:t>
      </w:r>
      <w:r w:rsidRPr="001A6DFF">
        <w:rPr>
          <w:sz w:val="14"/>
        </w:rPr>
        <w:t xml:space="preserve">depending on the timing and location, </w:t>
      </w:r>
      <w:r w:rsidRPr="001A6DFF">
        <w:rPr>
          <w:rStyle w:val="StyleUnderline"/>
        </w:rPr>
        <w:t xml:space="preserve">can </w:t>
      </w:r>
      <w:r w:rsidRPr="001A6DFF">
        <w:rPr>
          <w:rStyle w:val="StyleUnderline"/>
          <w:highlight w:val="cyan"/>
        </w:rPr>
        <w:t>cause significant harm to</w:t>
      </w:r>
      <w:r w:rsidRPr="001A6DFF">
        <w:rPr>
          <w:rStyle w:val="StyleUnderline"/>
        </w:rPr>
        <w:t xml:space="preserve"> </w:t>
      </w:r>
      <w:r w:rsidRPr="001A6DFF">
        <w:rPr>
          <w:rStyle w:val="Emphasis"/>
        </w:rPr>
        <w:t>individual organisms</w:t>
      </w:r>
      <w:r w:rsidRPr="001A6DFF">
        <w:rPr>
          <w:rStyle w:val="StyleUnderline"/>
        </w:rPr>
        <w:t xml:space="preserve"> and </w:t>
      </w:r>
      <w:r w:rsidRPr="001A6DFF">
        <w:rPr>
          <w:rStyle w:val="Emphasis"/>
          <w:highlight w:val="cyan"/>
        </w:rPr>
        <w:t>entire populations</w:t>
      </w:r>
      <w:r w:rsidRPr="001A6DFF">
        <w:rPr>
          <w:sz w:val="14"/>
        </w:rPr>
        <w:t xml:space="preserve">. Regarding aquatic spills, </w:t>
      </w:r>
      <w:r w:rsidRPr="001A6DFF">
        <w:rPr>
          <w:rStyle w:val="StyleUnderline"/>
        </w:rPr>
        <w:t xml:space="preserve">marine </w:t>
      </w:r>
      <w:r w:rsidRPr="001A6DFF">
        <w:rPr>
          <w:rStyle w:val="StyleUnderline"/>
          <w:highlight w:val="cyan"/>
        </w:rPr>
        <w:t>mammals</w:t>
      </w:r>
      <w:r w:rsidRPr="001A6DFF">
        <w:rPr>
          <w:sz w:val="14"/>
        </w:rPr>
        <w:t xml:space="preserve">, birds, </w:t>
      </w:r>
      <w:r w:rsidRPr="001A6DFF">
        <w:rPr>
          <w:rStyle w:val="StyleUnderline"/>
        </w:rPr>
        <w:t>bottom-dwelling and intertidal species</w:t>
      </w:r>
      <w:r w:rsidRPr="001A6DFF">
        <w:rPr>
          <w:sz w:val="14"/>
        </w:rPr>
        <w:t xml:space="preserve">, </w:t>
      </w:r>
      <w:r w:rsidRPr="001A6DFF">
        <w:rPr>
          <w:rStyle w:val="StyleUnderline"/>
        </w:rPr>
        <w:t xml:space="preserve">and organisms in early </w:t>
      </w:r>
      <w:r w:rsidRPr="001A6DFF">
        <w:rPr>
          <w:rStyle w:val="Emphasis"/>
        </w:rPr>
        <w:t>developmental stages</w:t>
      </w:r>
      <w:r w:rsidRPr="001A6DFF">
        <w:rPr>
          <w:sz w:val="14"/>
        </w:rPr>
        <w:t>—eggs or larvae—</w:t>
      </w:r>
      <w:r w:rsidRPr="001A6DFF">
        <w:rPr>
          <w:rStyle w:val="StyleUnderline"/>
          <w:highlight w:val="cyan"/>
        </w:rPr>
        <w:t xml:space="preserve">are </w:t>
      </w:r>
      <w:r w:rsidRPr="001A6DFF">
        <w:rPr>
          <w:rStyle w:val="Emphasis"/>
          <w:highlight w:val="cyan"/>
        </w:rPr>
        <w:t>especially vulnerable</w:t>
      </w:r>
      <w:r w:rsidRPr="001A6DFF">
        <w:rPr>
          <w:sz w:val="14"/>
        </w:rPr>
        <w:t xml:space="preserve">. However, the effects of oil spills can vary greatly. Oil spills can </w:t>
      </w:r>
      <w:r w:rsidRPr="001A6DFF">
        <w:rPr>
          <w:rStyle w:val="StyleUnderline"/>
        </w:rPr>
        <w:t xml:space="preserve">cause </w:t>
      </w:r>
      <w:r w:rsidRPr="001A6DFF">
        <w:rPr>
          <w:rStyle w:val="StyleUnderline"/>
          <w:highlight w:val="cyan"/>
        </w:rPr>
        <w:t>impacts over</w:t>
      </w:r>
      <w:r w:rsidRPr="001A6DFF">
        <w:rPr>
          <w:rStyle w:val="StyleUnderline"/>
        </w:rPr>
        <w:t xml:space="preserve"> a </w:t>
      </w:r>
      <w:r w:rsidRPr="001A6DFF">
        <w:rPr>
          <w:rStyle w:val="Emphasis"/>
        </w:rPr>
        <w:t>range of timescales</w:t>
      </w:r>
      <w:r w:rsidRPr="001A6DFF">
        <w:rPr>
          <w:sz w:val="14"/>
        </w:rPr>
        <w:t xml:space="preserve">, </w:t>
      </w:r>
      <w:r w:rsidRPr="001A6DFF">
        <w:rPr>
          <w:rStyle w:val="StyleUnderline"/>
        </w:rPr>
        <w:t>from</w:t>
      </w:r>
      <w:r w:rsidRPr="001A6DFF">
        <w:rPr>
          <w:sz w:val="14"/>
        </w:rPr>
        <w:t xml:space="preserve"> only a few days to several years, or even </w:t>
      </w:r>
      <w:r w:rsidRPr="001A6DFF">
        <w:rPr>
          <w:rStyle w:val="StyleUnderline"/>
          <w:highlight w:val="cyan"/>
        </w:rPr>
        <w:t>decades</w:t>
      </w:r>
      <w:r w:rsidRPr="001A6DFF">
        <w:rPr>
          <w:rStyle w:val="StyleUnderline"/>
        </w:rPr>
        <w:t xml:space="preserve"> in some cases</w:t>
      </w:r>
      <w:r w:rsidRPr="001A6DFF">
        <w:rPr>
          <w:sz w:val="14"/>
        </w:rPr>
        <w:t xml:space="preserve">. Conditions in the Arctic may have implications for oil spill impacts that are less understood than in the more temperate regions.350 According to a 2016 study, “oil spill science in ice-covered waters is at an ad hoc level.”351 For example, information on the long-term effects of oil and its environmental persistence within the Arctic is limited.352 In addition, the historical data for the region do not provide reliable baselines to assess current environmental or ecosystem states,353 presenting challenges to those tasked with measuring impacts. These </w:t>
      </w:r>
      <w:r w:rsidRPr="001A6DFF">
        <w:rPr>
          <w:rStyle w:val="StyleUnderline"/>
        </w:rPr>
        <w:t xml:space="preserve">measurement challenges are exacerbated by </w:t>
      </w:r>
      <w:r w:rsidRPr="001A6DFF">
        <w:rPr>
          <w:rStyle w:val="Emphasis"/>
        </w:rPr>
        <w:t>several factors</w:t>
      </w:r>
      <w:r w:rsidRPr="001A6DFF">
        <w:rPr>
          <w:sz w:val="14"/>
        </w:rPr>
        <w:t xml:space="preserve">, </w:t>
      </w:r>
      <w:r w:rsidRPr="001A6DFF">
        <w:rPr>
          <w:rStyle w:val="StyleUnderline"/>
        </w:rPr>
        <w:t>including</w:t>
      </w:r>
      <w:r w:rsidRPr="001A6DFF">
        <w:rPr>
          <w:sz w:val="14"/>
        </w:rPr>
        <w:t xml:space="preserve"> the “</w:t>
      </w:r>
      <w:r w:rsidRPr="001A6DFF">
        <w:rPr>
          <w:rStyle w:val="Emphasis"/>
        </w:rPr>
        <w:t>rapid rates of climate change</w:t>
      </w:r>
      <w:r w:rsidRPr="001A6DFF">
        <w:rPr>
          <w:sz w:val="14"/>
        </w:rPr>
        <w:t xml:space="preserve">” in the region.354 Response and Cleanup Challenges in the Arctic </w:t>
      </w:r>
      <w:r w:rsidRPr="001A6DFF">
        <w:rPr>
          <w:rStyle w:val="StyleUnderline"/>
        </w:rPr>
        <w:t xml:space="preserve">Conditions in the Arctic impose </w:t>
      </w:r>
      <w:r w:rsidRPr="001A6DFF">
        <w:rPr>
          <w:rStyle w:val="Emphasis"/>
        </w:rPr>
        <w:t>unique challenges</w:t>
      </w:r>
      <w:r w:rsidRPr="001A6DFF">
        <w:rPr>
          <w:rStyle w:val="StyleUnderline"/>
        </w:rPr>
        <w:t xml:space="preserve"> for personnel charged with</w:t>
      </w:r>
      <w:r w:rsidRPr="001A6DFF">
        <w:rPr>
          <w:sz w:val="14"/>
        </w:rPr>
        <w:t xml:space="preserve"> (</w:t>
      </w:r>
      <w:r w:rsidRPr="001A6DFF">
        <w:rPr>
          <w:rStyle w:val="StyleUnderline"/>
        </w:rPr>
        <w:t>1</w:t>
      </w:r>
      <w:r w:rsidRPr="001A6DFF">
        <w:rPr>
          <w:sz w:val="14"/>
        </w:rPr>
        <w:t xml:space="preserve">) </w:t>
      </w:r>
      <w:r w:rsidRPr="001A6DFF">
        <w:rPr>
          <w:rStyle w:val="Emphasis"/>
        </w:rPr>
        <w:t>oil spill response</w:t>
      </w:r>
      <w:r w:rsidRPr="001A6DFF">
        <w:rPr>
          <w:sz w:val="14"/>
        </w:rPr>
        <w:t>, which is the process of getting people and equipment to the incident, and (</w:t>
      </w:r>
      <w:r w:rsidRPr="001A6DFF">
        <w:rPr>
          <w:rStyle w:val="StyleUnderline"/>
        </w:rPr>
        <w:t>2</w:t>
      </w:r>
      <w:r w:rsidRPr="001A6DFF">
        <w:rPr>
          <w:sz w:val="14"/>
        </w:rPr>
        <w:t xml:space="preserve">) </w:t>
      </w:r>
      <w:r w:rsidRPr="001A6DFF">
        <w:rPr>
          <w:rStyle w:val="Emphasis"/>
        </w:rPr>
        <w:t>cleanup duties</w:t>
      </w:r>
      <w:r w:rsidRPr="001A6DFF">
        <w:rPr>
          <w:sz w:val="14"/>
        </w:rPr>
        <w:t xml:space="preserve">, either recovering the spilled oil or mitigating the contamination so that it poses less harm to the ecosystem. These challenges may play a role in policy development for economic activities in the Arctic. Spill Response Challenges </w:t>
      </w:r>
      <w:r w:rsidRPr="001A6DFF">
        <w:rPr>
          <w:rStyle w:val="StyleUnderline"/>
        </w:rPr>
        <w:t xml:space="preserve">Response time is a </w:t>
      </w:r>
      <w:r w:rsidRPr="001A6DFF">
        <w:rPr>
          <w:rStyle w:val="Emphasis"/>
        </w:rPr>
        <w:t>critical factor</w:t>
      </w:r>
      <w:r w:rsidRPr="001A6DFF">
        <w:rPr>
          <w:rStyle w:val="StyleUnderline"/>
        </w:rPr>
        <w:t xml:space="preserve"> for </w:t>
      </w:r>
      <w:r w:rsidRPr="001A6DFF">
        <w:rPr>
          <w:rStyle w:val="Emphasis"/>
        </w:rPr>
        <w:t>oil spill recovery</w:t>
      </w:r>
      <w:r w:rsidRPr="001A6DFF">
        <w:rPr>
          <w:sz w:val="14"/>
        </w:rPr>
        <w:t xml:space="preserve">. </w:t>
      </w:r>
      <w:r w:rsidRPr="001A6DFF">
        <w:rPr>
          <w:rStyle w:val="StyleUnderline"/>
        </w:rPr>
        <w:t xml:space="preserve">With </w:t>
      </w:r>
      <w:r w:rsidRPr="001A6DFF">
        <w:rPr>
          <w:rStyle w:val="Emphasis"/>
        </w:rPr>
        <w:t>each hour</w:t>
      </w:r>
      <w:r w:rsidRPr="001A6DFF">
        <w:rPr>
          <w:sz w:val="14"/>
        </w:rPr>
        <w:t xml:space="preserve">, </w:t>
      </w:r>
      <w:r w:rsidRPr="001A6DFF">
        <w:rPr>
          <w:rStyle w:val="StyleUnderline"/>
        </w:rPr>
        <w:t xml:space="preserve">spilled oil becomes more </w:t>
      </w:r>
      <w:r w:rsidRPr="001A6DFF">
        <w:rPr>
          <w:rStyle w:val="Emphasis"/>
        </w:rPr>
        <w:t>difficult to track</w:t>
      </w:r>
      <w:r w:rsidRPr="001A6DFF">
        <w:rPr>
          <w:sz w:val="14"/>
        </w:rPr>
        <w:t xml:space="preserve">, contain, </w:t>
      </w:r>
      <w:r w:rsidRPr="001A6DFF">
        <w:rPr>
          <w:rStyle w:val="StyleUnderline"/>
        </w:rPr>
        <w:t>and recover</w:t>
      </w:r>
      <w:r w:rsidRPr="001A6DFF">
        <w:rPr>
          <w:sz w:val="14"/>
        </w:rPr>
        <w:t xml:space="preserve">, particularly in icy conditions, where oil can migrate under or mix with surrounding ice.355 </w:t>
      </w:r>
      <w:r w:rsidRPr="001A6DFF">
        <w:rPr>
          <w:rStyle w:val="StyleUnderline"/>
        </w:rPr>
        <w:t xml:space="preserve">Most response techniques call for </w:t>
      </w:r>
      <w:r w:rsidRPr="001A6DFF">
        <w:rPr>
          <w:rStyle w:val="Emphasis"/>
        </w:rPr>
        <w:t>quick action</w:t>
      </w:r>
      <w:r w:rsidRPr="001A6DFF">
        <w:rPr>
          <w:sz w:val="14"/>
        </w:rPr>
        <w:t xml:space="preserve">, </w:t>
      </w:r>
      <w:r w:rsidRPr="001A6DFF">
        <w:rPr>
          <w:rStyle w:val="StyleUnderline"/>
        </w:rPr>
        <w:t xml:space="preserve">which may pose </w:t>
      </w:r>
      <w:r w:rsidRPr="001A6DFF">
        <w:rPr>
          <w:rStyle w:val="Emphasis"/>
        </w:rPr>
        <w:t>logistical challenges</w:t>
      </w:r>
      <w:r w:rsidRPr="001A6DFF">
        <w:rPr>
          <w:sz w:val="14"/>
        </w:rPr>
        <w:t xml:space="preserve"> in areas without prior staging equipment or trained response professionals. </w:t>
      </w:r>
      <w:r w:rsidRPr="001A6DFF">
        <w:rPr>
          <w:rStyle w:val="StyleUnderline"/>
        </w:rPr>
        <w:t>Many stakeholders are concerned about a</w:t>
      </w:r>
      <w:r w:rsidRPr="001A6DFF">
        <w:rPr>
          <w:sz w:val="14"/>
        </w:rPr>
        <w:t xml:space="preserve"> “</w:t>
      </w:r>
      <w:r w:rsidRPr="001A6DFF">
        <w:rPr>
          <w:rStyle w:val="Emphasis"/>
        </w:rPr>
        <w:t>response gap</w:t>
      </w:r>
      <w:r w:rsidRPr="001A6DFF">
        <w:rPr>
          <w:sz w:val="14"/>
        </w:rPr>
        <w:t xml:space="preserve">” for oil spills in the Arctic.356 A response gap is a period of time in which </w:t>
      </w:r>
      <w:r w:rsidRPr="001A6DFF">
        <w:rPr>
          <w:rStyle w:val="StyleUnderline"/>
        </w:rPr>
        <w:t>oil spill response activities</w:t>
      </w:r>
      <w:r w:rsidRPr="001A6DFF">
        <w:rPr>
          <w:sz w:val="14"/>
        </w:rPr>
        <w:t xml:space="preserve"> would be </w:t>
      </w:r>
      <w:r w:rsidRPr="001A6DFF">
        <w:rPr>
          <w:rStyle w:val="Emphasis"/>
        </w:rPr>
        <w:t>unsafe or infeasible</w:t>
      </w:r>
      <w:r w:rsidRPr="001A6DFF">
        <w:rPr>
          <w:sz w:val="14"/>
        </w:rPr>
        <w:t xml:space="preserve">. A 2016 study (prepared for the Bureau of Safety and Environmental Enforcement) estimated response gaps for two locations in the U.S. Beaufort and Chukchi Seas during the summer and winter seasons, and for the year overall.357 The study found that during the summer months (July- October), open water oil recovery would not be “favorable” approximately 33% of the time.358 By comparison, that estimate increases to 75% and 95% for the year overall and for the winter months (November-June), respectively. The response gap for the northern Arctic latitudes is likely to be extremely high compared to other regions.359 </w:t>
      </w:r>
      <w:r w:rsidRPr="001A6DFF">
        <w:rPr>
          <w:rStyle w:val="StyleUnderline"/>
        </w:rPr>
        <w:t xml:space="preserve">In the event of an </w:t>
      </w:r>
      <w:r w:rsidRPr="001A6DFF">
        <w:rPr>
          <w:rStyle w:val="Emphasis"/>
        </w:rPr>
        <w:t>oil spill</w:t>
      </w:r>
      <w:r w:rsidRPr="001A6DFF">
        <w:rPr>
          <w:sz w:val="14"/>
        </w:rPr>
        <w:t xml:space="preserve">, </w:t>
      </w:r>
      <w:r w:rsidRPr="001A6DFF">
        <w:rPr>
          <w:rStyle w:val="StyleUnderline"/>
        </w:rPr>
        <w:t xml:space="preserve">the </w:t>
      </w:r>
      <w:r w:rsidRPr="001A6DFF">
        <w:rPr>
          <w:rStyle w:val="Emphasis"/>
        </w:rPr>
        <w:t>Coast Guard</w:t>
      </w:r>
      <w:r w:rsidRPr="001A6DFF">
        <w:rPr>
          <w:rStyle w:val="StyleUnderline"/>
        </w:rPr>
        <w:t xml:space="preserve"> has response authority in the </w:t>
      </w:r>
      <w:r w:rsidRPr="001A6DFF">
        <w:rPr>
          <w:rStyle w:val="Emphasis"/>
        </w:rPr>
        <w:t>coastal zone</w:t>
      </w:r>
      <w:r w:rsidRPr="001A6DFF">
        <w:rPr>
          <w:sz w:val="14"/>
        </w:rPr>
        <w:t xml:space="preserve">.360 </w:t>
      </w:r>
      <w:r w:rsidRPr="001A6DFF">
        <w:rPr>
          <w:rStyle w:val="StyleUnderline"/>
        </w:rPr>
        <w:t>A Coast Guard official</w:t>
      </w:r>
      <w:r w:rsidRPr="001A6DFF">
        <w:rPr>
          <w:sz w:val="14"/>
        </w:rPr>
        <w:t xml:space="preserve"> would </w:t>
      </w:r>
      <w:r w:rsidRPr="001A6DFF">
        <w:rPr>
          <w:rStyle w:val="StyleUnderline"/>
        </w:rPr>
        <w:t xml:space="preserve">serve as the </w:t>
      </w:r>
      <w:r w:rsidRPr="001A6DFF">
        <w:rPr>
          <w:rStyle w:val="Emphasis"/>
        </w:rPr>
        <w:t>On-Scene Coordinator</w:t>
      </w:r>
      <w:r w:rsidRPr="001A6DFF">
        <w:rPr>
          <w:sz w:val="14"/>
        </w:rPr>
        <w:t xml:space="preserve"> with the authority to perform cleanup immediately using federal resources, monitor the response efforts of the spiller, or direct the spiller’s cleanup activities. According to a 2014 National Research Council (NRC) report, “the </w:t>
      </w:r>
      <w:r w:rsidRPr="001A6DFF">
        <w:rPr>
          <w:rStyle w:val="Emphasis"/>
        </w:rPr>
        <w:t>lack of infrastructure</w:t>
      </w:r>
      <w:r w:rsidRPr="001A6DFF">
        <w:rPr>
          <w:rStyle w:val="StyleUnderline"/>
        </w:rPr>
        <w:t xml:space="preserve"> in the Arctic would be a </w:t>
      </w:r>
      <w:r w:rsidRPr="001A6DFF">
        <w:rPr>
          <w:rStyle w:val="Emphasis"/>
        </w:rPr>
        <w:t>significant liability</w:t>
      </w:r>
      <w:r w:rsidRPr="001A6DFF">
        <w:rPr>
          <w:rStyle w:val="StyleUnderline"/>
        </w:rPr>
        <w:t xml:space="preserve"> in</w:t>
      </w:r>
      <w:r w:rsidRPr="001A6DFF">
        <w:rPr>
          <w:sz w:val="14"/>
        </w:rPr>
        <w:t xml:space="preserve"> the </w:t>
      </w:r>
      <w:r w:rsidRPr="001A6DFF">
        <w:rPr>
          <w:rStyle w:val="StyleUnderline"/>
        </w:rPr>
        <w:t xml:space="preserve">event of a large </w:t>
      </w:r>
      <w:r w:rsidRPr="001A6DFF">
        <w:rPr>
          <w:rStyle w:val="Emphasis"/>
        </w:rPr>
        <w:t>oil spill</w:t>
      </w:r>
      <w:r w:rsidRPr="001A6DFF">
        <w:rPr>
          <w:sz w:val="14"/>
        </w:rPr>
        <w:t xml:space="preserve">.”361 The logistics in the Arctic were described as </w:t>
      </w:r>
      <w:r w:rsidRPr="001A6DFF">
        <w:rPr>
          <w:rStyle w:val="StyleUnderline"/>
        </w:rPr>
        <w:t>a</w:t>
      </w:r>
      <w:r w:rsidRPr="001A6DFF">
        <w:rPr>
          <w:sz w:val="14"/>
        </w:rPr>
        <w:t xml:space="preserve"> “</w:t>
      </w:r>
      <w:r w:rsidRPr="001A6DFF">
        <w:rPr>
          <w:rStyle w:val="Emphasis"/>
        </w:rPr>
        <w:t>tyranny of distance</w:t>
      </w:r>
      <w:r w:rsidRPr="001A6DFF">
        <w:rPr>
          <w:sz w:val="14"/>
        </w:rPr>
        <w:t xml:space="preserve">” </w:t>
      </w:r>
      <w:r w:rsidRPr="001A6DFF">
        <w:rPr>
          <w:rStyle w:val="StyleUnderline"/>
        </w:rPr>
        <w:t>by the</w:t>
      </w:r>
      <w:r w:rsidRPr="001A6DFF">
        <w:rPr>
          <w:sz w:val="14"/>
        </w:rPr>
        <w:t xml:space="preserve"> Vice Commandant of the </w:t>
      </w:r>
      <w:r w:rsidRPr="001A6DFF">
        <w:rPr>
          <w:rStyle w:val="Emphasis"/>
        </w:rPr>
        <w:t>Coast Guard.</w:t>
      </w:r>
      <w:r w:rsidRPr="001A6DFF">
        <w:rPr>
          <w:sz w:val="14"/>
        </w:rPr>
        <w:t xml:space="preserve">362 The Coast Guard has no designated air stations north of Kodiak, AK, which is almost 1,000 miles from the northernmost point of land along the Alaskan coast in Point Barrow, AK.363 </w:t>
      </w:r>
      <w:r w:rsidRPr="001A6DFF">
        <w:rPr>
          <w:rStyle w:val="StyleUnderline"/>
        </w:rPr>
        <w:t xml:space="preserve">Although some of the communities </w:t>
      </w:r>
      <w:r w:rsidRPr="001A6DFF">
        <w:rPr>
          <w:rStyle w:val="Emphasis"/>
        </w:rPr>
        <w:t>have airstrips</w:t>
      </w:r>
      <w:r w:rsidRPr="001A6DFF">
        <w:rPr>
          <w:sz w:val="14"/>
        </w:rPr>
        <w:t xml:space="preserve"> capable of landing cargo planes, </w:t>
      </w:r>
      <w:r w:rsidRPr="001A6DFF">
        <w:rPr>
          <w:rStyle w:val="StyleUnderline"/>
          <w:highlight w:val="cyan"/>
        </w:rPr>
        <w:t>no roads connect</w:t>
      </w:r>
      <w:r w:rsidRPr="001A6DFF">
        <w:rPr>
          <w:sz w:val="14"/>
        </w:rPr>
        <w:t xml:space="preserve"> these </w:t>
      </w:r>
      <w:r w:rsidRPr="001A6DFF">
        <w:rPr>
          <w:rStyle w:val="Emphasis"/>
        </w:rPr>
        <w:t xml:space="preserve">Arctic </w:t>
      </w:r>
      <w:r w:rsidRPr="001A6DFF">
        <w:rPr>
          <w:rStyle w:val="Emphasis"/>
          <w:highlight w:val="cyan"/>
        </w:rPr>
        <w:t>communities</w:t>
      </w:r>
      <w:r w:rsidRPr="001A6DFF">
        <w:rPr>
          <w:sz w:val="14"/>
        </w:rPr>
        <w:t xml:space="preserve"> to the main highway systems or large communities in Alaska.364 Vessel infrastructure is also limited. The nearest major port is in the Aleutian Islands, approximately 1,300 miles from Point Barrow. A 2010 Government Accountability Office (GAO) report identified </w:t>
      </w:r>
      <w:r w:rsidRPr="001A6DFF">
        <w:rPr>
          <w:rStyle w:val="StyleUnderline"/>
          <w:highlight w:val="cyan"/>
        </w:rPr>
        <w:t xml:space="preserve">further </w:t>
      </w:r>
      <w:r w:rsidRPr="001A6DFF">
        <w:rPr>
          <w:rStyle w:val="Emphasis"/>
          <w:highlight w:val="cyan"/>
        </w:rPr>
        <w:t>logistical obstacles</w:t>
      </w:r>
      <w:r w:rsidRPr="001A6DFF">
        <w:rPr>
          <w:sz w:val="14"/>
        </w:rPr>
        <w:t xml:space="preserve"> that would </w:t>
      </w:r>
      <w:r w:rsidRPr="001A6DFF">
        <w:rPr>
          <w:rStyle w:val="StyleUnderline"/>
          <w:highlight w:val="cyan"/>
        </w:rPr>
        <w:t>hinder</w:t>
      </w:r>
      <w:r w:rsidRPr="001A6DFF">
        <w:rPr>
          <w:rStyle w:val="StyleUnderline"/>
        </w:rPr>
        <w:t xml:space="preserve"> an oil spill </w:t>
      </w:r>
      <w:r w:rsidRPr="001A6DFF">
        <w:rPr>
          <w:rStyle w:val="StyleUnderline"/>
          <w:highlight w:val="cyan"/>
        </w:rPr>
        <w:t>response</w:t>
      </w:r>
      <w:r w:rsidRPr="001A6DFF">
        <w:rPr>
          <w:rStyle w:val="StyleUnderline"/>
        </w:rPr>
        <w:t xml:space="preserve"> in the region</w:t>
      </w:r>
      <w:r w:rsidRPr="001A6DFF">
        <w:rPr>
          <w:sz w:val="14"/>
        </w:rPr>
        <w:t xml:space="preserve">, including </w:t>
      </w:r>
      <w:r w:rsidRPr="001A6DFF">
        <w:rPr>
          <w:sz w:val="14"/>
          <w:szCs w:val="16"/>
        </w:rPr>
        <w:t>“</w:t>
      </w:r>
      <w:r w:rsidRPr="001A6DFF">
        <w:rPr>
          <w:rStyle w:val="Emphasis"/>
          <w:highlight w:val="cyan"/>
        </w:rPr>
        <w:t>inadequate</w:t>
      </w:r>
      <w:r w:rsidRPr="001A6DFF">
        <w:rPr>
          <w:sz w:val="14"/>
        </w:rPr>
        <w:t xml:space="preserve">” ocean and weather </w:t>
      </w:r>
      <w:r w:rsidRPr="001A6DFF">
        <w:rPr>
          <w:rStyle w:val="Emphasis"/>
          <w:highlight w:val="cyan"/>
        </w:rPr>
        <w:t>info</w:t>
      </w:r>
      <w:r w:rsidRPr="001A6DFF">
        <w:rPr>
          <w:rStyle w:val="Emphasis"/>
        </w:rPr>
        <w:t>rmation</w:t>
      </w:r>
      <w:r w:rsidRPr="001A6DFF">
        <w:rPr>
          <w:rStyle w:val="StyleUnderline"/>
        </w:rPr>
        <w:t xml:space="preserve"> for the Arctic and</w:t>
      </w:r>
      <w:r w:rsidRPr="001A6DFF">
        <w:rPr>
          <w:sz w:val="14"/>
        </w:rPr>
        <w:t xml:space="preserve"> technological </w:t>
      </w:r>
      <w:r w:rsidRPr="001A6DFF">
        <w:rPr>
          <w:rStyle w:val="StyleUnderline"/>
          <w:highlight w:val="cyan"/>
        </w:rPr>
        <w:t xml:space="preserve">problems </w:t>
      </w:r>
      <w:r w:rsidRPr="001A6DFF">
        <w:rPr>
          <w:rStyle w:val="Emphasis"/>
          <w:highlight w:val="cyan"/>
        </w:rPr>
        <w:t>with comm</w:t>
      </w:r>
      <w:r w:rsidRPr="001A6DFF">
        <w:rPr>
          <w:rStyle w:val="Emphasis"/>
        </w:rPr>
        <w:t>unications</w:t>
      </w:r>
      <w:r w:rsidRPr="001A6DFF">
        <w:rPr>
          <w:sz w:val="14"/>
        </w:rPr>
        <w:t xml:space="preserve">.365 A 2014 GAO report highlighted steps taken by some groups (e.g., the National Oceanic and Atmospheric Administration) to improve some of these logistical elements.366 The U.S. Coast Guard includes an initiative to “strengthen marine environmental response in the Arctic” as part of its 2015 Arctic Strategy Implementation Plan.367 A 2016 GAO Report provided </w:t>
      </w:r>
      <w:r w:rsidRPr="001A6DFF">
        <w:rPr>
          <w:sz w:val="14"/>
        </w:rPr>
        <w:lastRenderedPageBreak/>
        <w:t xml:space="preserve">an initial assessment of these efforts.368 In 2019, the Coast Guard issued its Arctic Strategic Outlook, which stated </w:t>
      </w:r>
      <w:r w:rsidRPr="001A6DFF">
        <w:rPr>
          <w:rStyle w:val="StyleUnderline"/>
        </w:rPr>
        <w:t>one of its objectives was to</w:t>
      </w:r>
      <w:r w:rsidRPr="001A6DFF">
        <w:rPr>
          <w:sz w:val="14"/>
        </w:rPr>
        <w:t xml:space="preserve"> “</w:t>
      </w:r>
      <w:r w:rsidRPr="001A6DFF">
        <w:rPr>
          <w:rStyle w:val="StyleUnderline"/>
        </w:rPr>
        <w:t xml:space="preserve">enhance capability to </w:t>
      </w:r>
      <w:r w:rsidRPr="001A6DFF">
        <w:rPr>
          <w:rStyle w:val="Emphasis"/>
        </w:rPr>
        <w:t>operate effectively</w:t>
      </w:r>
      <w:r w:rsidRPr="001A6DFF">
        <w:rPr>
          <w:sz w:val="14"/>
        </w:rPr>
        <w:t xml:space="preserve"> in a dynamic Arctic.”3 In addition, the Department of the Interior’s BOEM and BSEE issued a final rule in 2016 requiring certain safety measures for drilling operations in the Arctic, but, as discussed above, the status of that rulemaking is uncertain.370 The </w:t>
      </w:r>
      <w:r w:rsidRPr="001A6DFF">
        <w:rPr>
          <w:rStyle w:val="StyleUnderline"/>
        </w:rPr>
        <w:t xml:space="preserve">costs of an oil spill response would likely be </w:t>
      </w:r>
      <w:r w:rsidRPr="001A6DFF">
        <w:rPr>
          <w:rStyle w:val="Emphasis"/>
        </w:rPr>
        <w:t>significantly higher</w:t>
      </w:r>
      <w:r w:rsidRPr="001A6DFF">
        <w:rPr>
          <w:rStyle w:val="StyleUnderline"/>
        </w:rPr>
        <w:t xml:space="preserve"> than a similar incident in </w:t>
      </w:r>
      <w:r w:rsidRPr="001A6DFF">
        <w:rPr>
          <w:rStyle w:val="Emphasis"/>
        </w:rPr>
        <w:t>lower latitude locations</w:t>
      </w:r>
      <w:r w:rsidRPr="001A6DFF">
        <w:rPr>
          <w:sz w:val="14"/>
        </w:rPr>
        <w:t xml:space="preserve"> of comparable remoteness. </w:t>
      </w:r>
      <w:r w:rsidRPr="001A6DFF">
        <w:rPr>
          <w:rStyle w:val="StyleUnderline"/>
        </w:rPr>
        <w:t>This could place a</w:t>
      </w:r>
      <w:r w:rsidRPr="001A6DFF">
        <w:rPr>
          <w:sz w:val="14"/>
        </w:rPr>
        <w:t xml:space="preserve"> relatively </w:t>
      </w:r>
      <w:r w:rsidRPr="001A6DFF">
        <w:rPr>
          <w:rStyle w:val="StyleUnderline"/>
        </w:rPr>
        <w:t xml:space="preserve">larger burden on the </w:t>
      </w:r>
      <w:r w:rsidRPr="001A6DFF">
        <w:rPr>
          <w:rStyle w:val="Emphasis"/>
        </w:rPr>
        <w:t>oil spill liability</w:t>
      </w:r>
      <w:r w:rsidRPr="001A6DFF">
        <w:rPr>
          <w:sz w:val="14"/>
        </w:rPr>
        <w:t xml:space="preserve"> and compensation framework.371 Pursuant to the Oil Pollution Act (OPA),372 parties responsible for an oil spill may be liable for cleanup costs, natural resource damages, and specific economic damages.373 OPA provided both limited defenses from liability and conditional liability limits for cleanup costs and other eligible damages.374 The Oil Spill Liability Trust Fund (OSLTF) provides an immediate source of funds for federal responses to oil spills and compensation for certain damages.375 The OSLTF can be used if a responsible party’s liability limit is reached, but the fund can only provide $1 billion per incident.376</w:t>
      </w:r>
    </w:p>
    <w:p w14:paraId="53C3C620" w14:textId="77777777" w:rsidR="00A5466D" w:rsidRPr="001A6DFF" w:rsidRDefault="00A5466D" w:rsidP="00A5466D">
      <w:pPr>
        <w:pStyle w:val="Heading4"/>
      </w:pPr>
      <w:r w:rsidRPr="001A6DFF">
        <w:rPr>
          <w:u w:val="single"/>
        </w:rPr>
        <w:t>Extinction</w:t>
      </w:r>
      <w:r w:rsidRPr="001A6DFF">
        <w:t xml:space="preserve"> and </w:t>
      </w:r>
      <w:r w:rsidRPr="001A6DFF">
        <w:rPr>
          <w:u w:val="single"/>
        </w:rPr>
        <w:t>nuclear war</w:t>
      </w:r>
      <w:r w:rsidRPr="001A6DFF">
        <w:t xml:space="preserve">. </w:t>
      </w:r>
    </w:p>
    <w:p w14:paraId="18949531" w14:textId="77777777" w:rsidR="00A5466D" w:rsidRPr="001A6DFF" w:rsidRDefault="00A5466D" w:rsidP="00A5466D">
      <w:r w:rsidRPr="001A6DFF">
        <w:t xml:space="preserve">Kamrul </w:t>
      </w:r>
      <w:r w:rsidRPr="001A6DFF">
        <w:rPr>
          <w:rStyle w:val="Style13ptBold"/>
        </w:rPr>
        <w:t>Hossain 23</w:t>
      </w:r>
      <w:r w:rsidRPr="001A6DFF">
        <w:t xml:space="preserve">, LL.B. University of Dhaka, LL.M. University of Helsinki, LL.M. European Business Law, University of Aix-Marseille III, LL.D. University of Lapland, Research Professor and Director of the Northern Institute for Environmental and Minority Law, Arctic Centre, University of Lapland, UArctic Chair in Arctic Legal Research and Education, 4/5/2023, “Climate Change Challenges in the Arctic,” In </w:t>
      </w:r>
      <w:r w:rsidRPr="001A6DFF">
        <w:rPr>
          <w:i/>
          <w:iCs/>
        </w:rPr>
        <w:t>The Palgrave Handbook of Global Sustainability</w:t>
      </w:r>
      <w:r w:rsidRPr="001A6DFF">
        <w:t>, pp. 273-284, https://doi.org/10.1007/978-3-030-38948-2_26-1, JL</w:t>
      </w:r>
    </w:p>
    <w:p w14:paraId="14E02712" w14:textId="7FD277E2" w:rsidR="005D388F" w:rsidRPr="00AD27F2" w:rsidRDefault="00A5466D" w:rsidP="005D388F">
      <w:pPr>
        <w:rPr>
          <w:sz w:val="14"/>
        </w:rPr>
      </w:pPr>
      <w:r w:rsidRPr="001A6DFF">
        <w:rPr>
          <w:sz w:val="14"/>
        </w:rPr>
        <w:t xml:space="preserve">Arctic living marine resources. The </w:t>
      </w:r>
      <w:r w:rsidRPr="001A6DFF">
        <w:rPr>
          <w:rStyle w:val="StyleUnderline"/>
          <w:highlight w:val="cyan"/>
        </w:rPr>
        <w:t>Arctic</w:t>
      </w:r>
      <w:r w:rsidRPr="001A6DFF">
        <w:rPr>
          <w:rStyle w:val="StyleUnderline"/>
        </w:rPr>
        <w:t xml:space="preserve"> has</w:t>
      </w:r>
      <w:r w:rsidRPr="001A6DFF">
        <w:rPr>
          <w:sz w:val="14"/>
        </w:rPr>
        <w:t xml:space="preserve"> a </w:t>
      </w:r>
      <w:r w:rsidRPr="001A6DFF">
        <w:rPr>
          <w:rStyle w:val="StyleUnderline"/>
        </w:rPr>
        <w:t xml:space="preserve">rich </w:t>
      </w:r>
      <w:r w:rsidRPr="001A6DFF">
        <w:rPr>
          <w:rStyle w:val="Emphasis"/>
        </w:rPr>
        <w:t xml:space="preserve">marine </w:t>
      </w:r>
      <w:r w:rsidRPr="001A6DFF">
        <w:rPr>
          <w:rStyle w:val="Emphasis"/>
          <w:highlight w:val="cyan"/>
        </w:rPr>
        <w:t>biod</w:t>
      </w:r>
      <w:r w:rsidRPr="001A6DFF">
        <w:rPr>
          <w:rStyle w:val="Emphasis"/>
        </w:rPr>
        <w:t>iversity</w:t>
      </w:r>
      <w:r w:rsidRPr="001A6DFF">
        <w:rPr>
          <w:sz w:val="14"/>
        </w:rPr>
        <w:t xml:space="preserve"> comprising magnificent fauna, including a great variety of fish species. The Arctic North Atlantic has been used as a fishing ground for decades, and the Bering Sea is particularly rich, with its fishery resources counting halibut, shrimp, scallops, squid, Pollock, crab, cod, pacific salmon, capelin, and many more species (NOEP 2017). Although few estimates of Arctic fisheries are on record, it has been suggested that many of the fish stocks are straddling and migratory. </w:t>
      </w:r>
      <w:r w:rsidRPr="001A6DFF">
        <w:rPr>
          <w:rStyle w:val="StyleUnderline"/>
        </w:rPr>
        <w:t xml:space="preserve">These are </w:t>
      </w:r>
      <w:r w:rsidRPr="001A6DFF">
        <w:rPr>
          <w:rStyle w:val="StyleUnderline"/>
          <w:highlight w:val="cyan"/>
        </w:rPr>
        <w:t>threatened by</w:t>
      </w:r>
      <w:r w:rsidRPr="001A6DFF">
        <w:rPr>
          <w:sz w:val="14"/>
        </w:rPr>
        <w:t xml:space="preserve"> possible </w:t>
      </w:r>
      <w:r w:rsidRPr="001A6DFF">
        <w:rPr>
          <w:rStyle w:val="Emphasis"/>
          <w:highlight w:val="cyan"/>
        </w:rPr>
        <w:t>overexploitation</w:t>
      </w:r>
      <w:r w:rsidRPr="001A6DFF">
        <w:rPr>
          <w:sz w:val="14"/>
        </w:rPr>
        <w:t xml:space="preserve">, the reason being that approximately 75% of the straddling fish stocks globally are overexploited (OECD 2009). Although not much is known about the ice coverage needed to sustain Arctic fisheries with the required nutrients and local climate, it is suggested that </w:t>
      </w:r>
      <w:r w:rsidRPr="001A6DFF">
        <w:rPr>
          <w:rStyle w:val="Emphasis"/>
        </w:rPr>
        <w:t xml:space="preserve">certain </w:t>
      </w:r>
      <w:r w:rsidRPr="001A6DFF">
        <w:rPr>
          <w:rStyle w:val="Emphasis"/>
          <w:highlight w:val="cyan"/>
        </w:rPr>
        <w:t>species</w:t>
      </w:r>
      <w:r w:rsidRPr="001A6DFF">
        <w:rPr>
          <w:rStyle w:val="StyleUnderline"/>
        </w:rPr>
        <w:t xml:space="preserve"> will be </w:t>
      </w:r>
      <w:r w:rsidRPr="001A6DFF">
        <w:rPr>
          <w:rStyle w:val="Emphasis"/>
        </w:rPr>
        <w:t xml:space="preserve">especially </w:t>
      </w:r>
      <w:r w:rsidRPr="001A6DFF">
        <w:rPr>
          <w:rStyle w:val="Emphasis"/>
          <w:highlight w:val="cyan"/>
        </w:rPr>
        <w:t>vulnerable</w:t>
      </w:r>
      <w:r w:rsidRPr="001A6DFF">
        <w:rPr>
          <w:rStyle w:val="StyleUnderline"/>
        </w:rPr>
        <w:t xml:space="preserve"> to the impacts of climate change</w:t>
      </w:r>
      <w:r w:rsidRPr="001A6DFF">
        <w:rPr>
          <w:sz w:val="14"/>
        </w:rPr>
        <w:t xml:space="preserve"> (Rudloff 2010). The climate change-related impacts on fisheries are varied and are both direct and indirect. The direct impacts are driven by water temperature, changes in ocean currents, and competition for food affecting rates of growth, mortality, and distribution of species. As more open waters flow toward the north with changing local conditions, the northward movement of fisheries will follow. The distribution of fish species is expected to change, with local species either disappearing or becoming extinct due to replacement by southern and nonnative species, some of which are invasive. </w:t>
      </w:r>
      <w:r w:rsidRPr="001A6DFF">
        <w:rPr>
          <w:rStyle w:val="StyleUnderline"/>
        </w:rPr>
        <w:t xml:space="preserve">Climate change-induced </w:t>
      </w:r>
      <w:r w:rsidRPr="001A6DFF">
        <w:rPr>
          <w:rStyle w:val="Emphasis"/>
        </w:rPr>
        <w:t>indirect impacts</w:t>
      </w:r>
      <w:r w:rsidRPr="001A6DFF">
        <w:rPr>
          <w:sz w:val="14"/>
        </w:rPr>
        <w:t xml:space="preserve"> on fisheries </w:t>
      </w:r>
      <w:r w:rsidRPr="001A6DFF">
        <w:rPr>
          <w:rStyle w:val="StyleUnderline"/>
        </w:rPr>
        <w:t xml:space="preserve">include potential burdens on </w:t>
      </w:r>
      <w:r w:rsidRPr="001A6DFF">
        <w:rPr>
          <w:rStyle w:val="Emphasis"/>
        </w:rPr>
        <w:t>Arctic ecosystems</w:t>
      </w:r>
      <w:r w:rsidRPr="001A6DFF">
        <w:rPr>
          <w:sz w:val="14"/>
        </w:rPr>
        <w:t xml:space="preserve"> in the form of increased navigation, offshore installations for extractive industries, and their influence on Arctic waters through vessel-sourced pollution, </w:t>
      </w:r>
      <w:r w:rsidRPr="001A6DFF">
        <w:rPr>
          <w:sz w:val="11"/>
          <w:szCs w:val="11"/>
        </w:rPr>
        <w:t>accidents, disruption of fish migration routes, and forced relocation of marine mammals (Campana et al. 2020). Additionally, land-based activities will affect Arctic fisheries, with favorable conditions making activities possible that were previously restricted due to lower temperatures. For example, farming will become feasible in coastal areas, posing the threat of negative effects on fisheries by pesticides. Shipping and maritime navigation. There is strong demand for Arctic resources, particularly hydrocarbon resources, among emerging economies, such as China. This prompts a search for shorter routes and more efficient means of transport. The melting Arctic creates such an opportunity, as the new sea routes along the Arctic coast have been operational during the past decade. The Northern Sea Route (NSR), for example, is open for navigation for at least 3 months during summer time (Yeong-Seok and Jung 2014). An increase in investment in ice-class ship-building, infrastructural developments to connect land-sea interfaces and offer port facilities are all expected to keep the routes in operation even beyond the summer months. The longer they are open, the more they will attract maritime traffic and, at the same time, the more trade and investment through and along these sea routes are expected to grow. While the Northwestern Passage along the Canadian Arctic coast is not yet fully operational, the NSR has seen a gradual increase in shipping; the volume of cargo ships has risen constantly in recent years. As sea ice disappears with climate change and access to the Arctic Ocean improves, it is expected that the sea routes will be increasingly used as an alternative to the traditional mid-latitude routes such as the Suez Canal (Pruyn 2016). The Arctic sea routes, compared to traditional ones, are shorter in distance, saving time and energy in shipping (Furuich and Otsuka 2013). For example, a journey through the NSR from Shanghai, China, to Rotter- dam, the Netherlands, saves 2 weeks of time and translates into a savings of 40% of the energy previously needed. However, the Arctic sea routes are not yet well developed and pose many operational challenges due to the harsh climate and the lack of infrastructure such as port facilities, emergency rescue centres, roads, and physical network communications. Studies</w:t>
      </w:r>
      <w:r w:rsidRPr="001A6DFF">
        <w:rPr>
          <w:sz w:val="14"/>
        </w:rPr>
        <w:t xml:space="preserve"> suggest that ship performance in ice conditions will gradually improve: compared to other routes, shipping currently saves 5 to 16% of costs; this savings is projected to increase to 29% by 2030 and 37% by 2050 (Peters et al. 2015). 4 Discussion: Impacts Within the Arctic and Implications Beyond In the Arctic, </w:t>
      </w:r>
      <w:r w:rsidRPr="001A6DFF">
        <w:rPr>
          <w:rStyle w:val="StyleUnderline"/>
        </w:rPr>
        <w:t xml:space="preserve">climate change </w:t>
      </w:r>
      <w:r w:rsidRPr="001A6DFF">
        <w:rPr>
          <w:rStyle w:val="StyleUnderline"/>
          <w:highlight w:val="cyan"/>
        </w:rPr>
        <w:t xml:space="preserve">brings </w:t>
      </w:r>
      <w:r w:rsidRPr="001A6DFF">
        <w:rPr>
          <w:rStyle w:val="Emphasis"/>
          <w:highlight w:val="cyan"/>
        </w:rPr>
        <w:t>environmental challenges</w:t>
      </w:r>
      <w:r w:rsidRPr="001A6DFF">
        <w:rPr>
          <w:sz w:val="14"/>
        </w:rPr>
        <w:t xml:space="preserve"> on the one hand and opportunities on the other, as new forms of </w:t>
      </w:r>
      <w:r w:rsidRPr="001A6DFF">
        <w:rPr>
          <w:rStyle w:val="Emphasis"/>
        </w:rPr>
        <w:t>economic activities</w:t>
      </w:r>
      <w:r w:rsidRPr="001A6DFF">
        <w:rPr>
          <w:rStyle w:val="StyleUnderline"/>
        </w:rPr>
        <w:t xml:space="preserve"> are on the rise</w:t>
      </w:r>
      <w:r w:rsidRPr="001A6DFF">
        <w:rPr>
          <w:sz w:val="14"/>
        </w:rPr>
        <w:t xml:space="preserve">. The challenges and opportunities will affect not only the Arctic as such and its population but also the land and peoples beyond the region. As noted earlier, </w:t>
      </w:r>
      <w:r w:rsidRPr="001A6DFF">
        <w:rPr>
          <w:rStyle w:val="Emphasis"/>
        </w:rPr>
        <w:t>environmental challenges</w:t>
      </w:r>
      <w:r w:rsidRPr="001A6DFF">
        <w:rPr>
          <w:sz w:val="14"/>
        </w:rPr>
        <w:t xml:space="preserve"> in the region </w:t>
      </w:r>
      <w:r w:rsidRPr="001A6DFF">
        <w:rPr>
          <w:rStyle w:val="StyleUnderline"/>
        </w:rPr>
        <w:t xml:space="preserve">include </w:t>
      </w:r>
      <w:r w:rsidRPr="001A6DFF">
        <w:rPr>
          <w:rStyle w:val="StyleUnderline"/>
          <w:highlight w:val="cyan"/>
        </w:rPr>
        <w:t>damage</w:t>
      </w:r>
      <w:r w:rsidRPr="001A6DFF">
        <w:rPr>
          <w:rStyle w:val="StyleUnderline"/>
        </w:rPr>
        <w:t xml:space="preserve"> to infrastructural</w:t>
      </w:r>
      <w:r w:rsidRPr="001A6DFF">
        <w:rPr>
          <w:sz w:val="14"/>
        </w:rPr>
        <w:t xml:space="preserve">, sociocultural, and </w:t>
      </w:r>
      <w:r w:rsidRPr="001A6DFF">
        <w:rPr>
          <w:rStyle w:val="Emphasis"/>
          <w:highlight w:val="cyan"/>
        </w:rPr>
        <w:t>demographic dynamics</w:t>
      </w:r>
      <w:r w:rsidRPr="001A6DFF">
        <w:rPr>
          <w:sz w:val="14"/>
        </w:rPr>
        <w:t xml:space="preserve">. </w:t>
      </w:r>
      <w:r w:rsidRPr="001A6DFF">
        <w:rPr>
          <w:rStyle w:val="StyleUnderline"/>
        </w:rPr>
        <w:t xml:space="preserve">Subsistence in </w:t>
      </w:r>
      <w:r w:rsidRPr="001A6DFF">
        <w:rPr>
          <w:rStyle w:val="StyleUnderline"/>
          <w:highlight w:val="cyan"/>
        </w:rPr>
        <w:t>the Arctic</w:t>
      </w:r>
      <w:r w:rsidRPr="001A6DFF">
        <w:rPr>
          <w:sz w:val="14"/>
        </w:rPr>
        <w:t xml:space="preserve"> as a region, traditionally viewed as unique, </w:t>
      </w:r>
      <w:r w:rsidRPr="001A6DFF">
        <w:rPr>
          <w:rStyle w:val="StyleUnderline"/>
        </w:rPr>
        <w:t xml:space="preserve">will </w:t>
      </w:r>
      <w:r w:rsidRPr="001A6DFF">
        <w:rPr>
          <w:rStyle w:val="Emphasis"/>
          <w:highlight w:val="cyan"/>
        </w:rPr>
        <w:t>lose its</w:t>
      </w:r>
      <w:r w:rsidRPr="001A6DFF">
        <w:rPr>
          <w:rStyle w:val="Emphasis"/>
        </w:rPr>
        <w:t xml:space="preserve"> distinct </w:t>
      </w:r>
      <w:r w:rsidRPr="001A6DFF">
        <w:rPr>
          <w:rStyle w:val="Emphasis"/>
          <w:highlight w:val="cyan"/>
        </w:rPr>
        <w:t>status</w:t>
      </w:r>
      <w:r w:rsidRPr="001A6DFF">
        <w:rPr>
          <w:sz w:val="14"/>
        </w:rPr>
        <w:t xml:space="preserve">. </w:t>
      </w:r>
      <w:r w:rsidRPr="001A6DFF">
        <w:rPr>
          <w:rStyle w:val="StyleUnderline"/>
        </w:rPr>
        <w:t>The natural consequences of climate change</w:t>
      </w:r>
      <w:r w:rsidRPr="001A6DFF">
        <w:rPr>
          <w:sz w:val="14"/>
        </w:rPr>
        <w:t xml:space="preserve">, </w:t>
      </w:r>
      <w:r w:rsidRPr="001A6DFF">
        <w:rPr>
          <w:rStyle w:val="StyleUnderline"/>
        </w:rPr>
        <w:t xml:space="preserve">which will </w:t>
      </w:r>
      <w:r w:rsidRPr="001A6DFF">
        <w:rPr>
          <w:rStyle w:val="Emphasis"/>
        </w:rPr>
        <w:t>bring catastrophes</w:t>
      </w:r>
      <w:r w:rsidRPr="001A6DFF">
        <w:rPr>
          <w:sz w:val="14"/>
        </w:rPr>
        <w:t xml:space="preserve"> in various forms, will </w:t>
      </w:r>
      <w:r w:rsidRPr="001A6DFF">
        <w:rPr>
          <w:rStyle w:val="StyleUnderline"/>
        </w:rPr>
        <w:t>reduce</w:t>
      </w:r>
      <w:r w:rsidRPr="001A6DFF">
        <w:rPr>
          <w:sz w:val="14"/>
        </w:rPr>
        <w:t xml:space="preserve"> the </w:t>
      </w:r>
      <w:r w:rsidRPr="001A6DFF">
        <w:rPr>
          <w:rStyle w:val="Emphasis"/>
        </w:rPr>
        <w:t>social</w:t>
      </w:r>
      <w:r w:rsidRPr="001A6DFF">
        <w:rPr>
          <w:rStyle w:val="StyleUnderline"/>
        </w:rPr>
        <w:t xml:space="preserve"> and ecological resilience of humans and </w:t>
      </w:r>
      <w:r w:rsidRPr="001A6DFF">
        <w:rPr>
          <w:rStyle w:val="Emphasis"/>
        </w:rPr>
        <w:t>other species</w:t>
      </w:r>
      <w:r w:rsidRPr="001A6DFF">
        <w:rPr>
          <w:sz w:val="14"/>
        </w:rPr>
        <w:t xml:space="preserve">. </w:t>
      </w:r>
      <w:r w:rsidRPr="001A6DFF">
        <w:rPr>
          <w:rStyle w:val="StyleUnderline"/>
        </w:rPr>
        <w:t>Both physical</w:t>
      </w:r>
      <w:r w:rsidRPr="001A6DFF">
        <w:rPr>
          <w:sz w:val="14"/>
        </w:rPr>
        <w:t xml:space="preserve"> and </w:t>
      </w:r>
      <w:r w:rsidRPr="001A6DFF">
        <w:rPr>
          <w:rStyle w:val="StyleUnderline"/>
        </w:rPr>
        <w:t xml:space="preserve">environmental changes impact </w:t>
      </w:r>
      <w:r w:rsidRPr="001A6DFF">
        <w:rPr>
          <w:rStyle w:val="Emphasis"/>
        </w:rPr>
        <w:t>social cohesion</w:t>
      </w:r>
      <w:r w:rsidRPr="001A6DFF">
        <w:rPr>
          <w:sz w:val="14"/>
        </w:rPr>
        <w:t xml:space="preserve">, </w:t>
      </w:r>
      <w:r w:rsidRPr="001A6DFF">
        <w:rPr>
          <w:rStyle w:val="StyleUnderline"/>
        </w:rPr>
        <w:t xml:space="preserve">affecting </w:t>
      </w:r>
      <w:r w:rsidRPr="001A6DFF">
        <w:rPr>
          <w:rStyle w:val="Emphasis"/>
        </w:rPr>
        <w:t>sociocultural identity</w:t>
      </w:r>
      <w:r w:rsidRPr="001A6DFF">
        <w:rPr>
          <w:sz w:val="14"/>
        </w:rPr>
        <w:t xml:space="preserve">. The detachment of culture and a culture-based identity connected to nature – </w:t>
      </w:r>
      <w:r w:rsidRPr="001A6DFF">
        <w:rPr>
          <w:rStyle w:val="StyleUnderline"/>
        </w:rPr>
        <w:t>demographic consequences of in- and out-migration</w:t>
      </w:r>
      <w:r w:rsidRPr="001A6DFF">
        <w:rPr>
          <w:sz w:val="14"/>
        </w:rPr>
        <w:t xml:space="preserve"> – </w:t>
      </w:r>
      <w:r w:rsidRPr="001A6DFF">
        <w:rPr>
          <w:rStyle w:val="StyleUnderline"/>
        </w:rPr>
        <w:t>coupled with a gradual increase in</w:t>
      </w:r>
      <w:r w:rsidRPr="001A6DFF">
        <w:rPr>
          <w:sz w:val="14"/>
        </w:rPr>
        <w:t xml:space="preserve"> new forms of </w:t>
      </w:r>
      <w:r w:rsidRPr="001A6DFF">
        <w:rPr>
          <w:rStyle w:val="StyleUnderline"/>
        </w:rPr>
        <w:t xml:space="preserve">economic advancement detrimental to a </w:t>
      </w:r>
      <w:r w:rsidRPr="001A6DFF">
        <w:rPr>
          <w:rStyle w:val="Emphasis"/>
        </w:rPr>
        <w:t>sustainable Arctic</w:t>
      </w:r>
      <w:r w:rsidRPr="001A6DFF">
        <w:rPr>
          <w:sz w:val="14"/>
        </w:rPr>
        <w:t xml:space="preserve"> are expected to </w:t>
      </w:r>
      <w:r w:rsidRPr="001A6DFF">
        <w:rPr>
          <w:rStyle w:val="StyleUnderline"/>
        </w:rPr>
        <w:t xml:space="preserve">alter the </w:t>
      </w:r>
      <w:r w:rsidRPr="001A6DFF">
        <w:rPr>
          <w:rStyle w:val="Emphasis"/>
        </w:rPr>
        <w:t>region’s environmental</w:t>
      </w:r>
      <w:r w:rsidRPr="001A6DFF">
        <w:rPr>
          <w:sz w:val="14"/>
        </w:rPr>
        <w:t xml:space="preserve">, sociocultural, and </w:t>
      </w:r>
      <w:r w:rsidRPr="001A6DFF">
        <w:rPr>
          <w:rStyle w:val="Emphasis"/>
        </w:rPr>
        <w:t>economic infrastructure</w:t>
      </w:r>
      <w:r w:rsidRPr="001A6DFF">
        <w:rPr>
          <w:sz w:val="14"/>
        </w:rPr>
        <w:t xml:space="preserve">. In essence, the direction of change in the Arctic suggests increased interconnection with the rest of the world. The impacts of climate change in the Arctic will not be confined to the Arctic; they </w:t>
      </w:r>
      <w:r w:rsidRPr="001A6DFF">
        <w:rPr>
          <w:rStyle w:val="StyleUnderline"/>
        </w:rPr>
        <w:t xml:space="preserve">will have </w:t>
      </w:r>
      <w:r w:rsidRPr="001A6DFF">
        <w:rPr>
          <w:rStyle w:val="Emphasis"/>
        </w:rPr>
        <w:t>far-reaching consequences</w:t>
      </w:r>
      <w:r w:rsidRPr="001A6DFF">
        <w:rPr>
          <w:sz w:val="14"/>
        </w:rPr>
        <w:t xml:space="preserve">. The </w:t>
      </w:r>
      <w:r w:rsidRPr="001A6DFF">
        <w:rPr>
          <w:rStyle w:val="StyleUnderline"/>
          <w:highlight w:val="cyan"/>
        </w:rPr>
        <w:t>interconnectedness</w:t>
      </w:r>
      <w:r w:rsidRPr="001A6DFF">
        <w:rPr>
          <w:rStyle w:val="StyleUnderline"/>
        </w:rPr>
        <w:t xml:space="preserve"> of the impacts is </w:t>
      </w:r>
      <w:r w:rsidRPr="001A6DFF">
        <w:rPr>
          <w:rStyle w:val="StyleUnderline"/>
          <w:highlight w:val="cyan"/>
        </w:rPr>
        <w:t>seen in</w:t>
      </w:r>
      <w:r w:rsidRPr="001A6DFF">
        <w:rPr>
          <w:rStyle w:val="StyleUnderline"/>
        </w:rPr>
        <w:t xml:space="preserve"> the </w:t>
      </w:r>
      <w:r w:rsidRPr="001A6DFF">
        <w:rPr>
          <w:rStyle w:val="Emphasis"/>
        </w:rPr>
        <w:t>frequency</w:t>
      </w:r>
      <w:r w:rsidRPr="001A6DFF">
        <w:rPr>
          <w:rStyle w:val="StyleUnderline"/>
        </w:rPr>
        <w:t xml:space="preserve"> and </w:t>
      </w:r>
      <w:r w:rsidRPr="001A6DFF">
        <w:rPr>
          <w:rStyle w:val="Emphasis"/>
          <w:highlight w:val="cyan"/>
        </w:rPr>
        <w:t>intensification</w:t>
      </w:r>
      <w:r w:rsidRPr="001A6DFF">
        <w:rPr>
          <w:rStyle w:val="StyleUnderline"/>
          <w:highlight w:val="cyan"/>
        </w:rPr>
        <w:t xml:space="preserve"> of</w:t>
      </w:r>
      <w:r w:rsidRPr="001A6DFF">
        <w:rPr>
          <w:rStyle w:val="StyleUnderline"/>
        </w:rPr>
        <w:t xml:space="preserve"> </w:t>
      </w:r>
      <w:r w:rsidRPr="001A6DFF">
        <w:rPr>
          <w:rStyle w:val="Emphasis"/>
        </w:rPr>
        <w:lastRenderedPageBreak/>
        <w:t xml:space="preserve">natural </w:t>
      </w:r>
      <w:r w:rsidRPr="001A6DFF">
        <w:rPr>
          <w:rStyle w:val="Emphasis"/>
          <w:highlight w:val="cyan"/>
        </w:rPr>
        <w:t>disasters</w:t>
      </w:r>
      <w:r w:rsidRPr="001A6DFF">
        <w:rPr>
          <w:sz w:val="14"/>
        </w:rPr>
        <w:t xml:space="preserve">, both within and far beyond the Arctic. For example, climate change impacts cause more </w:t>
      </w:r>
      <w:r w:rsidRPr="001A6DFF">
        <w:rPr>
          <w:rStyle w:val="StyleUnderline"/>
        </w:rPr>
        <w:t>severe droughts</w:t>
      </w:r>
      <w:r w:rsidRPr="001A6DFF">
        <w:rPr>
          <w:sz w:val="14"/>
        </w:rPr>
        <w:t xml:space="preserve">, </w:t>
      </w:r>
      <w:r w:rsidRPr="001A6DFF">
        <w:rPr>
          <w:rStyle w:val="StyleUnderline"/>
        </w:rPr>
        <w:t xml:space="preserve">accelerate </w:t>
      </w:r>
      <w:r w:rsidRPr="001A6DFF">
        <w:rPr>
          <w:rStyle w:val="Emphasis"/>
        </w:rPr>
        <w:t xml:space="preserve">land </w:t>
      </w:r>
      <w:r w:rsidRPr="001A6DFF">
        <w:rPr>
          <w:rStyle w:val="Emphasis"/>
          <w:highlight w:val="cyan"/>
        </w:rPr>
        <w:t>degradation</w:t>
      </w:r>
      <w:r w:rsidRPr="001A6DFF">
        <w:rPr>
          <w:sz w:val="14"/>
        </w:rPr>
        <w:t xml:space="preserve"> and desertification, intensify floods and tropical cyclones, </w:t>
      </w:r>
      <w:r w:rsidRPr="001A6DFF">
        <w:rPr>
          <w:rStyle w:val="StyleUnderline"/>
        </w:rPr>
        <w:t xml:space="preserve">lead to </w:t>
      </w:r>
      <w:r w:rsidRPr="001A6DFF">
        <w:rPr>
          <w:rStyle w:val="Emphasis"/>
        </w:rPr>
        <w:t>resource scarcity</w:t>
      </w:r>
      <w:r w:rsidRPr="001A6DFF">
        <w:rPr>
          <w:sz w:val="14"/>
        </w:rPr>
        <w:t xml:space="preserve">, </w:t>
      </w:r>
      <w:r w:rsidRPr="001A6DFF">
        <w:rPr>
          <w:rStyle w:val="StyleUnderline"/>
        </w:rPr>
        <w:t>and increase</w:t>
      </w:r>
      <w:r w:rsidRPr="001A6DFF">
        <w:rPr>
          <w:sz w:val="14"/>
        </w:rPr>
        <w:t xml:space="preserve"> the number of </w:t>
      </w:r>
      <w:r w:rsidRPr="001A6DFF">
        <w:rPr>
          <w:rStyle w:val="Emphasis"/>
        </w:rPr>
        <w:t>infectious diseases</w:t>
      </w:r>
      <w:r w:rsidRPr="001A6DFF">
        <w:rPr>
          <w:sz w:val="14"/>
        </w:rPr>
        <w:t xml:space="preserve"> in vulnerable and fragile key areas of the earth, not just the Arctic (IFRCRCS 2020). The alteration of climatic patterns worldwide influenced by the impacts of climate change in the Arctic has been found to affect global agriculture, for example, resulting in food insecurity in countries like China. In an even more serious impact (Ye et al. 2013), climate change in the Arctic presents an existential threat to many nations and peoples worldwide. The melting of Arctic terrestrial ice sheets and glaciers directly contributes to sea-level rise, inundating low-lying island states or regions located in deltas and rendering them uninhabitable. Countries such as Tuvalu or Bangladesh are often cited as examples. There are, however, </w:t>
      </w:r>
      <w:r w:rsidRPr="001A6DFF">
        <w:rPr>
          <w:rStyle w:val="StyleUnderline"/>
        </w:rPr>
        <w:t>drastic indirect consequences</w:t>
      </w:r>
      <w:r w:rsidRPr="001A6DFF">
        <w:rPr>
          <w:sz w:val="14"/>
        </w:rPr>
        <w:t xml:space="preserve"> as well, at all levels, </w:t>
      </w:r>
      <w:r w:rsidRPr="001A6DFF">
        <w:rPr>
          <w:rStyle w:val="StyleUnderline"/>
        </w:rPr>
        <w:t xml:space="preserve">from the </w:t>
      </w:r>
      <w:r w:rsidRPr="001A6DFF">
        <w:rPr>
          <w:rStyle w:val="Emphasis"/>
        </w:rPr>
        <w:t>local to the global</w:t>
      </w:r>
      <w:r w:rsidRPr="001A6DFF">
        <w:rPr>
          <w:sz w:val="14"/>
        </w:rPr>
        <w:t xml:space="preserve">. For example, it has already become evident that </w:t>
      </w:r>
      <w:r w:rsidRPr="001A6DFF">
        <w:rPr>
          <w:rStyle w:val="StyleUnderline"/>
        </w:rPr>
        <w:t>large-scale population displacement</w:t>
      </w:r>
      <w:r w:rsidRPr="001A6DFF">
        <w:rPr>
          <w:sz w:val="14"/>
        </w:rPr>
        <w:t xml:space="preserve"> takes place in countries or island regions where coastal lands are being lost due to a rise in sea levels. </w:t>
      </w:r>
      <w:r w:rsidRPr="001A6DFF">
        <w:rPr>
          <w:rStyle w:val="StyleUnderline"/>
        </w:rPr>
        <w:t xml:space="preserve">Such displacements constitute </w:t>
      </w:r>
      <w:r w:rsidRPr="001A6DFF">
        <w:rPr>
          <w:rStyle w:val="Emphasis"/>
        </w:rPr>
        <w:t>heavy burdens</w:t>
      </w:r>
      <w:r w:rsidRPr="001A6DFF">
        <w:rPr>
          <w:sz w:val="14"/>
        </w:rPr>
        <w:t xml:space="preserve"> for a society, </w:t>
      </w:r>
      <w:r w:rsidRPr="001A6DFF">
        <w:rPr>
          <w:rStyle w:val="StyleUnderline"/>
        </w:rPr>
        <w:t>both internally and externally</w:t>
      </w:r>
      <w:r w:rsidRPr="001A6DFF">
        <w:rPr>
          <w:sz w:val="14"/>
        </w:rPr>
        <w:t xml:space="preserve">, in political, economic, and social terms. </w:t>
      </w:r>
      <w:r w:rsidRPr="001A6DFF">
        <w:rPr>
          <w:rStyle w:val="StyleUnderline"/>
        </w:rPr>
        <w:t xml:space="preserve">Often referred to as </w:t>
      </w:r>
      <w:r w:rsidRPr="001A6DFF">
        <w:rPr>
          <w:rStyle w:val="Emphasis"/>
        </w:rPr>
        <w:t>climate-forced displacements</w:t>
      </w:r>
      <w:r w:rsidRPr="001A6DFF">
        <w:rPr>
          <w:sz w:val="14"/>
        </w:rPr>
        <w:t xml:space="preserve">, such developments </w:t>
      </w:r>
      <w:r w:rsidRPr="001A6DFF">
        <w:rPr>
          <w:rStyle w:val="StyleUnderline"/>
        </w:rPr>
        <w:t>give rise to environmental refugees</w:t>
      </w:r>
      <w:r w:rsidRPr="001A6DFF">
        <w:rPr>
          <w:sz w:val="14"/>
        </w:rPr>
        <w:t xml:space="preserve"> crossing national borders, </w:t>
      </w:r>
      <w:r w:rsidRPr="001A6DFF">
        <w:rPr>
          <w:rStyle w:val="StyleUnderline"/>
        </w:rPr>
        <w:t xml:space="preserve">which poses </w:t>
      </w:r>
      <w:r w:rsidRPr="001A6DFF">
        <w:rPr>
          <w:rStyle w:val="Emphasis"/>
        </w:rPr>
        <w:t>security threats globally</w:t>
      </w:r>
      <w:r w:rsidRPr="001A6DFF">
        <w:rPr>
          <w:sz w:val="14"/>
        </w:rPr>
        <w:t xml:space="preserve">. As regards the increase in new forms of economic activity, developments in the Arctic aggravate tensions among actors and various interest groups over the issue of how much the Arctic as a region and its population are benefiting. The Arctic opening up creates easy access to fishery resources, yet there remains an uncertainty concerning the region’s fish stocks. In anticipation of this dilemma, the countries and actors having a stake in the Arctic concluded a moratorium, which entered into force in June 2021, restricting unregulated high seas fishing in the central Arctic Ocean for the next 16 years (CAO Fisheries. 2021). However, </w:t>
      </w:r>
      <w:r w:rsidRPr="001A6DFF">
        <w:rPr>
          <w:rStyle w:val="StyleUnderline"/>
        </w:rPr>
        <w:t xml:space="preserve">the vast untapped </w:t>
      </w:r>
      <w:r w:rsidRPr="001A6DFF">
        <w:rPr>
          <w:rStyle w:val="Emphasis"/>
        </w:rPr>
        <w:t>natural resources</w:t>
      </w:r>
      <w:r w:rsidRPr="001A6DFF">
        <w:rPr>
          <w:sz w:val="14"/>
        </w:rPr>
        <w:t xml:space="preserve"> – not just </w:t>
      </w:r>
      <w:r w:rsidRPr="001A6DFF">
        <w:rPr>
          <w:rStyle w:val="Emphasis"/>
          <w:highlight w:val="cyan"/>
        </w:rPr>
        <w:t>oil and gas</w:t>
      </w:r>
      <w:r w:rsidRPr="001A6DFF">
        <w:rPr>
          <w:sz w:val="14"/>
        </w:rPr>
        <w:t xml:space="preserve"> but also other mineral deposits, including rare earths, copper, phosphorus, niobium, platinum-group elements, and other critical metals (Krivovichev 2019) – </w:t>
      </w:r>
      <w:r w:rsidRPr="001A6DFF">
        <w:rPr>
          <w:rStyle w:val="StyleUnderline"/>
        </w:rPr>
        <w:t xml:space="preserve">are becoming increasingly </w:t>
      </w:r>
      <w:r w:rsidRPr="001A6DFF">
        <w:rPr>
          <w:rStyle w:val="Emphasis"/>
        </w:rPr>
        <w:t>available for extraction</w:t>
      </w:r>
      <w:r w:rsidRPr="001A6DFF">
        <w:rPr>
          <w:sz w:val="14"/>
        </w:rPr>
        <w:t xml:space="preserve">. Interestingly, the decisions are taken at the national level from the capitals of the Arctic states, none of which is located in the Arctic. This being the case, resource extraction often </w:t>
      </w:r>
      <w:r w:rsidRPr="001A6DFF">
        <w:rPr>
          <w:rStyle w:val="StyleUnderline"/>
        </w:rPr>
        <w:t xml:space="preserve">ends up </w:t>
      </w:r>
      <w:r w:rsidRPr="001A6DFF">
        <w:rPr>
          <w:rStyle w:val="Emphasis"/>
          <w:highlight w:val="cyan"/>
        </w:rPr>
        <w:t>generating conflicts</w:t>
      </w:r>
      <w:r w:rsidRPr="001A6DFF">
        <w:rPr>
          <w:rStyle w:val="StyleUnderline"/>
        </w:rPr>
        <w:t xml:space="preserve"> of interest </w:t>
      </w:r>
      <w:r w:rsidRPr="001A6DFF">
        <w:rPr>
          <w:rStyle w:val="StyleUnderline"/>
          <w:highlight w:val="cyan"/>
        </w:rPr>
        <w:t xml:space="preserve">due to competing </w:t>
      </w:r>
      <w:r w:rsidRPr="001A6DFF">
        <w:rPr>
          <w:rStyle w:val="Emphasis"/>
          <w:highlight w:val="cyan"/>
        </w:rPr>
        <w:t>land-use interests</w:t>
      </w:r>
      <w:r w:rsidRPr="001A6DFF">
        <w:rPr>
          <w:rStyle w:val="StyleUnderline"/>
        </w:rPr>
        <w:t xml:space="preserve"> and a lack of </w:t>
      </w:r>
      <w:r w:rsidRPr="001A6DFF">
        <w:rPr>
          <w:rStyle w:val="Emphasis"/>
        </w:rPr>
        <w:t>proper processes</w:t>
      </w:r>
      <w:r w:rsidRPr="001A6DFF">
        <w:rPr>
          <w:sz w:val="14"/>
        </w:rPr>
        <w:t xml:space="preserve"> for benefit sharing. A frequent question is the legitimacy of decision-making that disregards the interests of the people affected. Local and </w:t>
      </w:r>
      <w:r w:rsidRPr="001A6DFF">
        <w:rPr>
          <w:rStyle w:val="StyleUnderline"/>
        </w:rPr>
        <w:t xml:space="preserve">Indigenous peoples of the Arctic suffer from pollution caused by </w:t>
      </w:r>
      <w:r w:rsidRPr="001A6DFF">
        <w:rPr>
          <w:rStyle w:val="Emphasis"/>
        </w:rPr>
        <w:t>toxic chemicals</w:t>
      </w:r>
      <w:r w:rsidRPr="001A6DFF">
        <w:rPr>
          <w:sz w:val="14"/>
        </w:rPr>
        <w:t xml:space="preserve"> used in mining, for example, which contaminate their lands and waters. These people suffer from the loss of traditional livelihoods and subsistence, yet typically do not benefit from activities such as mining, given the influx of migrant workers taking over these new opportunities. Working in the extractive industry sectors does not attract many locals in the remote Arctic.</w:t>
      </w:r>
    </w:p>
    <w:sectPr w:rsidR="005D388F" w:rsidRPr="00AD27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B13F" w14:textId="77777777" w:rsidR="0059047E" w:rsidRDefault="0059047E" w:rsidP="00066D2C">
      <w:pPr>
        <w:spacing w:after="0" w:line="240" w:lineRule="auto"/>
      </w:pPr>
      <w:r>
        <w:separator/>
      </w:r>
    </w:p>
  </w:endnote>
  <w:endnote w:type="continuationSeparator" w:id="0">
    <w:p w14:paraId="33CBA012" w14:textId="77777777" w:rsidR="0059047E" w:rsidRDefault="005904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DPE C+ Utopia">
    <w:altName w:val="Cambria"/>
    <w:panose1 w:val="020B0604020202020204"/>
    <w:charset w:val="00"/>
    <w:family w:val="roman"/>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ourier">
    <w:altName w:val="Courier New"/>
    <w:panose1 w:val="020703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Stone Serif">
    <w:altName w:val="Times New Roman"/>
    <w:panose1 w:val="020B0604020202020204"/>
    <w:charset w:val="00"/>
    <w:family w:val="roman"/>
    <w:notTrueType/>
    <w:pitch w:val="default"/>
    <w:sig w:usb0="03000000"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Times-Roman">
    <w:altName w:val="DokChampa"/>
    <w:panose1 w:val="020B0604020202020204"/>
    <w:charset w:val="4D"/>
    <w:family w:val="roman"/>
    <w:pitch w:val="default"/>
    <w:sig w:usb0="00000003" w:usb1="00000000" w:usb2="00000000" w:usb3="00000000" w:csb0="00000001" w:csb1="00000000"/>
  </w:font>
  <w:font w:name="StarSymbol">
    <w:altName w:val="Segoe UI Symbol"/>
    <w:panose1 w:val="020B0604020202020204"/>
    <w:charset w:val="02"/>
    <w:family w:val="auto"/>
    <w:pitch w:val="default"/>
  </w:font>
  <w:font w:name="LHPMII+TimesNewRoman">
    <w:altName w:val="Times New Roman"/>
    <w:panose1 w:val="020B0604020202020204"/>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altName w:val="Comic Sans MS"/>
    <w:panose1 w:val="020B0604020202020204"/>
    <w:charset w:val="01"/>
    <w:family w:val="roman"/>
    <w:pitch w:val="variable"/>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ZBURPN+GoudyOldStyleBT-Roman">
    <w:altName w:val="Goudy Old Style"/>
    <w:panose1 w:val="020B0604020202020204"/>
    <w:charset w:val="00"/>
    <w:family w:val="roman"/>
    <w:notTrueType/>
    <w:pitch w:val="default"/>
    <w:sig w:usb0="00000003" w:usb1="00000000" w:usb2="00000000" w:usb3="00000000" w:csb0="00000001"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MBURPN+Humanist521BT-Bold">
    <w:altName w:val="Humanist"/>
    <w:panose1 w:val="020B0604020202020204"/>
    <w:charset w:val="00"/>
    <w:family w:val="swiss"/>
    <w:notTrueType/>
    <w:pitch w:val="default"/>
    <w:sig w:usb0="00000003" w:usb1="00000000" w:usb2="00000000" w:usb3="00000000" w:csb0="00000001" w:csb1="00000000"/>
  </w:font>
  <w:font w:name="IQGTLV+Humanist521BT-RomanConde">
    <w:altName w:val="Humanist"/>
    <w:panose1 w:val="020B0604020202020204"/>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00000000" w:usb1="00000000" w:usb2="07040001" w:usb3="00000000" w:csb0="00020000" w:csb1="00000000"/>
  </w:font>
  <w:font w:name="Palatino">
    <w:panose1 w:val="00000000000000000000"/>
    <w:charset w:val="4D"/>
    <w:family w:val="auto"/>
    <w:pitch w:val="variable"/>
    <w:sig w:usb0="A00002FF" w:usb1="7800205A" w:usb2="146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AF5B" w14:textId="77777777" w:rsidR="0059047E" w:rsidRDefault="0059047E" w:rsidP="00066D2C">
      <w:pPr>
        <w:spacing w:after="0" w:line="240" w:lineRule="auto"/>
      </w:pPr>
      <w:r>
        <w:separator/>
      </w:r>
    </w:p>
  </w:footnote>
  <w:footnote w:type="continuationSeparator" w:id="0">
    <w:p w14:paraId="02643FBD" w14:textId="77777777" w:rsidR="0059047E" w:rsidRDefault="0059047E" w:rsidP="00066D2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amq5XkZU" int2:invalidationBookmarkName="" int2:hashCode="Np++tFnjIQlJIy" int2:id="nVCfrhH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22232934">
    <w:abstractNumId w:val="11"/>
  </w:num>
  <w:num w:numId="2" w16cid:durableId="1824613356">
    <w:abstractNumId w:val="15"/>
  </w:num>
  <w:num w:numId="3" w16cid:durableId="909073978">
    <w:abstractNumId w:val="14"/>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3"/>
  </w:num>
  <w:num w:numId="15" w16cid:durableId="1695883432">
    <w:abstractNumId w:val="12"/>
  </w:num>
  <w:num w:numId="16" w16cid:durableId="720713117">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47026624"/>
    <w:docVar w:name="VerbatimVersion" w:val="6.0.0"/>
    <w:docVar w:name="WordVersion" w:val="16.0"/>
  </w:docVars>
  <w:rsids>
    <w:rsidRoot w:val="00A546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BBB"/>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168"/>
    <w:rsid w:val="0010417F"/>
    <w:rsid w:val="00105540"/>
    <w:rsid w:val="00105C8A"/>
    <w:rsid w:val="001119CE"/>
    <w:rsid w:val="001128A3"/>
    <w:rsid w:val="00114316"/>
    <w:rsid w:val="001149FE"/>
    <w:rsid w:val="00115BB8"/>
    <w:rsid w:val="00117F85"/>
    <w:rsid w:val="00117F87"/>
    <w:rsid w:val="001218F5"/>
    <w:rsid w:val="00122202"/>
    <w:rsid w:val="00127061"/>
    <w:rsid w:val="00130FA5"/>
    <w:rsid w:val="00131B53"/>
    <w:rsid w:val="001327C1"/>
    <w:rsid w:val="001329A3"/>
    <w:rsid w:val="00134120"/>
    <w:rsid w:val="001356C8"/>
    <w:rsid w:val="001378C8"/>
    <w:rsid w:val="00140A6B"/>
    <w:rsid w:val="0014429D"/>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FF"/>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96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FF5"/>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CAF"/>
    <w:rsid w:val="00323E50"/>
    <w:rsid w:val="003260CC"/>
    <w:rsid w:val="003264E7"/>
    <w:rsid w:val="00333A69"/>
    <w:rsid w:val="003352D6"/>
    <w:rsid w:val="00345BF2"/>
    <w:rsid w:val="00347131"/>
    <w:rsid w:val="003479B5"/>
    <w:rsid w:val="003500B6"/>
    <w:rsid w:val="00352622"/>
    <w:rsid w:val="00355B45"/>
    <w:rsid w:val="00361FA0"/>
    <w:rsid w:val="003662DB"/>
    <w:rsid w:val="00367126"/>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116"/>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601"/>
    <w:rsid w:val="00480A40"/>
    <w:rsid w:val="004827C9"/>
    <w:rsid w:val="00486F5E"/>
    <w:rsid w:val="004875B9"/>
    <w:rsid w:val="00491C5F"/>
    <w:rsid w:val="0049341D"/>
    <w:rsid w:val="00493AA8"/>
    <w:rsid w:val="0049620F"/>
    <w:rsid w:val="004A2B4E"/>
    <w:rsid w:val="004A40AB"/>
    <w:rsid w:val="004A539A"/>
    <w:rsid w:val="004A74B8"/>
    <w:rsid w:val="004B3C97"/>
    <w:rsid w:val="004B4D3B"/>
    <w:rsid w:val="004B5436"/>
    <w:rsid w:val="004B7C24"/>
    <w:rsid w:val="004C2990"/>
    <w:rsid w:val="004C5E96"/>
    <w:rsid w:val="004C7B42"/>
    <w:rsid w:val="004D05AA"/>
    <w:rsid w:val="004D14C3"/>
    <w:rsid w:val="004D2C8F"/>
    <w:rsid w:val="004D3F86"/>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C63"/>
    <w:rsid w:val="0055242A"/>
    <w:rsid w:val="005525AE"/>
    <w:rsid w:val="005546C5"/>
    <w:rsid w:val="005558FC"/>
    <w:rsid w:val="00557B59"/>
    <w:rsid w:val="00565142"/>
    <w:rsid w:val="00567D6A"/>
    <w:rsid w:val="00567D90"/>
    <w:rsid w:val="00575723"/>
    <w:rsid w:val="00583644"/>
    <w:rsid w:val="00585F11"/>
    <w:rsid w:val="0059047E"/>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2F2"/>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971"/>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322"/>
    <w:rsid w:val="00860F34"/>
    <w:rsid w:val="00860F6A"/>
    <w:rsid w:val="00862AC4"/>
    <w:rsid w:val="0086319B"/>
    <w:rsid w:val="008674A6"/>
    <w:rsid w:val="0087210F"/>
    <w:rsid w:val="0087564D"/>
    <w:rsid w:val="00876000"/>
    <w:rsid w:val="00886EC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066"/>
    <w:rsid w:val="00A1128F"/>
    <w:rsid w:val="00A16440"/>
    <w:rsid w:val="00A169AC"/>
    <w:rsid w:val="00A2231D"/>
    <w:rsid w:val="00A2334F"/>
    <w:rsid w:val="00A250AA"/>
    <w:rsid w:val="00A277E6"/>
    <w:rsid w:val="00A30A8F"/>
    <w:rsid w:val="00A3174A"/>
    <w:rsid w:val="00A3278D"/>
    <w:rsid w:val="00A35A28"/>
    <w:rsid w:val="00A368EF"/>
    <w:rsid w:val="00A41505"/>
    <w:rsid w:val="00A4414C"/>
    <w:rsid w:val="00A47EF1"/>
    <w:rsid w:val="00A51D29"/>
    <w:rsid w:val="00A53640"/>
    <w:rsid w:val="00A5466D"/>
    <w:rsid w:val="00A54D46"/>
    <w:rsid w:val="00A566FC"/>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7F2"/>
    <w:rsid w:val="00AE00AE"/>
    <w:rsid w:val="00AE56E1"/>
    <w:rsid w:val="00AE6C9A"/>
    <w:rsid w:val="00AF182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96F"/>
    <w:rsid w:val="00B965C6"/>
    <w:rsid w:val="00B97264"/>
    <w:rsid w:val="00BA0143"/>
    <w:rsid w:val="00BA227A"/>
    <w:rsid w:val="00BA4C69"/>
    <w:rsid w:val="00BA61AF"/>
    <w:rsid w:val="00BB0CAA"/>
    <w:rsid w:val="00BB1630"/>
    <w:rsid w:val="00BB6860"/>
    <w:rsid w:val="00BC3046"/>
    <w:rsid w:val="00BC3256"/>
    <w:rsid w:val="00BC3592"/>
    <w:rsid w:val="00BC36DF"/>
    <w:rsid w:val="00BC4B41"/>
    <w:rsid w:val="00BC66ED"/>
    <w:rsid w:val="00BC6DA9"/>
    <w:rsid w:val="00BD11D3"/>
    <w:rsid w:val="00BD2B47"/>
    <w:rsid w:val="00BD2CAA"/>
    <w:rsid w:val="00BD3B65"/>
    <w:rsid w:val="00BE1C5C"/>
    <w:rsid w:val="00BE3E67"/>
    <w:rsid w:val="00BE50E6"/>
    <w:rsid w:val="00BE61B2"/>
    <w:rsid w:val="00BE7CC3"/>
    <w:rsid w:val="00BF2B0D"/>
    <w:rsid w:val="00BF4E3B"/>
    <w:rsid w:val="00BF5454"/>
    <w:rsid w:val="00BF7EC9"/>
    <w:rsid w:val="00C0059F"/>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ECF"/>
    <w:rsid w:val="00C35A03"/>
    <w:rsid w:val="00C36A05"/>
    <w:rsid w:val="00C40BA5"/>
    <w:rsid w:val="00C432D9"/>
    <w:rsid w:val="00C44166"/>
    <w:rsid w:val="00C45B5B"/>
    <w:rsid w:val="00C46F26"/>
    <w:rsid w:val="00C51687"/>
    <w:rsid w:val="00C5289C"/>
    <w:rsid w:val="00C55874"/>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CF4"/>
    <w:rsid w:val="00C9487D"/>
    <w:rsid w:val="00C955CB"/>
    <w:rsid w:val="00C95664"/>
    <w:rsid w:val="00C95D7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0C97"/>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29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F2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412"/>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 w:val="472A0B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20AEA"/>
  <w15:chartTrackingRefBased/>
  <w15:docId w15:val="{E056562A-78DC-48F6-95A1-F56415C8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7FF5"/>
    <w:rPr>
      <w:rFonts w:ascii="Calibri" w:hAnsi="Calibri" w:cs="Calibri"/>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2E7F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Char2,Heading 2 Char Char1,Heading 2 Char Char Char1 Char,Heading 2 Char Char2 Char,Tag&amp;Cite,BlockText,Heading 2 Char2,Tag of Card"/>
    <w:basedOn w:val="Normal"/>
    <w:next w:val="Normal"/>
    <w:link w:val="Heading2Char"/>
    <w:uiPriority w:val="1"/>
    <w:qFormat/>
    <w:rsid w:val="002E7F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2E7F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2E7FF5"/>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2E7FF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A5466D"/>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A5466D"/>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A5466D"/>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A5466D"/>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2E7F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7FF5"/>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2E7FF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E7FF5"/>
    <w:rPr>
      <w:color w:val="auto"/>
      <w:u w:val="none"/>
    </w:rPr>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2E7FF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2,index Char,Char2 Char,Heading 2 Char Char1 Char,Heading 2 Char Char Char1 Char Char,Tag&amp;Cite Char"/>
    <w:basedOn w:val="DefaultParagraphFont"/>
    <w:link w:val="Heading2"/>
    <w:uiPriority w:val="1"/>
    <w:rsid w:val="002E7FF5"/>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2,Underlines Char,Char Char Char Char Char Char Char Char,Char1 Char Char"/>
    <w:basedOn w:val="DefaultParagraphFont"/>
    <w:link w:val="Heading3"/>
    <w:uiPriority w:val="2"/>
    <w:rsid w:val="002E7FF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2E7F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E7FF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2E7FF5"/>
    <w:rPr>
      <w:b w:val="0"/>
      <w:sz w:val="22"/>
      <w:u w:val="single"/>
    </w:rPr>
  </w:style>
  <w:style w:type="character" w:styleId="Strong">
    <w:name w:val="Strong"/>
    <w:aliases w:val="Citation Char Char1 Char Char Char Char Char,Cut,8 pt font,Small 1"/>
    <w:basedOn w:val="DefaultParagraphFont"/>
    <w:uiPriority w:val="22"/>
    <w:qFormat/>
    <w:rsid w:val="002E7FF5"/>
    <w:rPr>
      <w:b/>
      <w:bCs/>
    </w:rPr>
  </w:style>
  <w:style w:type="character" w:styleId="BookTitle">
    <w:name w:val="Book Title"/>
    <w:basedOn w:val="DefaultParagraphFont"/>
    <w:uiPriority w:val="33"/>
    <w:qFormat/>
    <w:rsid w:val="002E7FF5"/>
    <w:rPr>
      <w:b/>
      <w:bCs/>
      <w:i/>
      <w:iCs/>
      <w:spacing w:val="5"/>
    </w:rPr>
  </w:style>
  <w:style w:type="character" w:customStyle="1" w:styleId="Heading5Char">
    <w:name w:val="Heading 5 Char"/>
    <w:aliases w:val="Blocks Char"/>
    <w:basedOn w:val="DefaultParagraphFont"/>
    <w:link w:val="Heading5"/>
    <w:uiPriority w:val="9"/>
    <w:rsid w:val="002E7F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E7FF5"/>
  </w:style>
  <w:style w:type="paragraph" w:styleId="Header">
    <w:name w:val="header"/>
    <w:aliases w:val="Header 1,Header Char2,Header Char1 Char,Header Char Char Char,Header Char Char1,Char Char Char1,Header Char2 Char Char Char,Header Char1 Char1 Char Char Char,Header Char Char Char1 Char Char Char, Char2,Header Char Char,Block Char Char"/>
    <w:basedOn w:val="Normal"/>
    <w:link w:val="HeaderChar"/>
    <w:uiPriority w:val="99"/>
    <w:rsid w:val="002E7FF5"/>
    <w:pPr>
      <w:tabs>
        <w:tab w:val="center" w:pos="4680"/>
        <w:tab w:val="right" w:pos="9360"/>
      </w:tabs>
      <w:spacing w:after="0" w:line="240" w:lineRule="auto"/>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2E7FF5"/>
    <w:rPr>
      <w:rFonts w:ascii="Calibri" w:hAnsi="Calibri" w:cs="Calibri"/>
    </w:rPr>
  </w:style>
  <w:style w:type="paragraph" w:styleId="Footer">
    <w:name w:val="footer"/>
    <w:basedOn w:val="Normal"/>
    <w:link w:val="FooterChar"/>
    <w:uiPriority w:val="99"/>
    <w:rsid w:val="002E7F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FF5"/>
    <w:rPr>
      <w:rFonts w:ascii="Calibri" w:hAnsi="Calibri" w:cs="Calibri"/>
    </w:rPr>
  </w:style>
  <w:style w:type="paragraph" w:styleId="BodyText">
    <w:name w:val="Body Text"/>
    <w:basedOn w:val="Normal"/>
    <w:link w:val="BodyTextChar"/>
    <w:uiPriority w:val="99"/>
    <w:unhideWhenUsed/>
    <w:rsid w:val="002E7FF5"/>
    <w:pPr>
      <w:spacing w:after="120"/>
    </w:pPr>
  </w:style>
  <w:style w:type="character" w:customStyle="1" w:styleId="BodyTextChar">
    <w:name w:val="Body Text Char"/>
    <w:basedOn w:val="DefaultParagraphFont"/>
    <w:link w:val="BodyText"/>
    <w:uiPriority w:val="99"/>
    <w:rsid w:val="002E7FF5"/>
    <w:rPr>
      <w:rFonts w:ascii="Calibri" w:hAnsi="Calibri" w:cs="Calibri"/>
    </w:rPr>
  </w:style>
  <w:style w:type="paragraph" w:styleId="NoSpacing">
    <w:name w:val="No Spacing"/>
    <w:aliases w:val="ClearFormatting,DDI Tag,Tag Title,No Spacing6,No Spacing tnr,No Spacing51,ca,Hidden Block Title,No Spacing311,No Spacing8,Dont u,No Spacing1111111,Note Level 21,No Spacing11211,Tag and Ci,Tag and Cite,Very Small Text,No Spacing111112,Dont use"/>
    <w:link w:val="NoSpacingChar"/>
    <w:uiPriority w:val="99"/>
    <w:unhideWhenUsed/>
    <w:qFormat/>
    <w:rsid w:val="002E7FF5"/>
    <w:pPr>
      <w:spacing w:after="0" w:line="240" w:lineRule="auto"/>
    </w:pPr>
    <w:rPr>
      <w:rFonts w:ascii="Calibri" w:hAnsi="Calibri" w:cs="Calibri"/>
    </w:rPr>
  </w:style>
  <w:style w:type="character" w:customStyle="1" w:styleId="NoSpacingChar">
    <w:name w:val="No Spacing Char"/>
    <w:aliases w:val="ClearFormatting Char,DDI Tag Char1,Tag Title Char1,No Spacing6 Char1,No Spacing tnr Char1,No Spacing51 Char1,ca Char1,Hidden Block Title Char1,No Spacing311 Char1,No Spacing8 Char1,Dont u Char1,No Spacing1111111 Char,Note Level 21 Char"/>
    <w:basedOn w:val="DefaultParagraphFont"/>
    <w:link w:val="NoSpacing"/>
    <w:uiPriority w:val="99"/>
    <w:rsid w:val="002E7FF5"/>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E7FF5"/>
    <w:rPr>
      <w:color w:val="0563C1" w:themeColor="hyperlink"/>
      <w:u w:val="single"/>
    </w:rPr>
  </w:style>
  <w:style w:type="character" w:styleId="UnresolvedMention">
    <w:name w:val="Unresolved Mention"/>
    <w:basedOn w:val="DefaultParagraphFont"/>
    <w:uiPriority w:val="99"/>
    <w:semiHidden/>
    <w:unhideWhenUsed/>
    <w:rsid w:val="002E7FF5"/>
    <w:rPr>
      <w:color w:val="605E5C"/>
      <w:shd w:val="clear" w:color="auto" w:fill="E1DFDD"/>
    </w:rPr>
  </w:style>
  <w:style w:type="paragraph" w:customStyle="1" w:styleId="Style2">
    <w:name w:val="Style2"/>
    <w:basedOn w:val="Heading2"/>
    <w:uiPriority w:val="5"/>
    <w:qFormat/>
    <w:rsid w:val="002E7FF5"/>
    <w:pPr>
      <w:spacing w:line="240" w:lineRule="auto"/>
    </w:pPr>
    <w:rPr>
      <w:rFonts w:cs="Calibri"/>
    </w:rPr>
  </w:style>
  <w:style w:type="character" w:customStyle="1" w:styleId="Heading6Char">
    <w:name w:val="Heading 6 Char"/>
    <w:aliases w:val="Title (no index) Char"/>
    <w:basedOn w:val="DefaultParagraphFont"/>
    <w:link w:val="Heading6"/>
    <w:uiPriority w:val="9"/>
    <w:rsid w:val="00A5466D"/>
    <w:rPr>
      <w:rFonts w:ascii="Times New Roman" w:eastAsia="Calibri" w:hAnsi="Times New Roman" w:cs="Times New Roman"/>
      <w:b/>
      <w:bCs/>
    </w:rPr>
  </w:style>
  <w:style w:type="character" w:customStyle="1" w:styleId="Heading7Char">
    <w:name w:val="Heading 7 Char"/>
    <w:basedOn w:val="DefaultParagraphFont"/>
    <w:link w:val="Heading7"/>
    <w:rsid w:val="00A5466D"/>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A5466D"/>
    <w:rPr>
      <w:rFonts w:ascii="Times New Roman" w:eastAsia="Calibri" w:hAnsi="Times New Roman" w:cs="Times New Roman"/>
      <w:i/>
      <w:iCs/>
      <w:sz w:val="24"/>
    </w:rPr>
  </w:style>
  <w:style w:type="character" w:customStyle="1" w:styleId="Heading9Char">
    <w:name w:val="Heading 9 Char"/>
    <w:basedOn w:val="DefaultParagraphFont"/>
    <w:link w:val="Heading9"/>
    <w:rsid w:val="00A5466D"/>
    <w:rPr>
      <w:rFonts w:ascii="Arial" w:eastAsia="Calibri" w:hAnsi="Arial" w:cs="Arial"/>
    </w:rPr>
  </w:style>
  <w:style w:type="paragraph" w:customStyle="1" w:styleId="textbold">
    <w:name w:val="text bold"/>
    <w:basedOn w:val="Normal"/>
    <w:link w:val="Emphasis"/>
    <w:uiPriority w:val="8"/>
    <w:qFormat/>
    <w:rsid w:val="00A5466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A5466D"/>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ListParagraph">
    <w:name w:val="List Paragraph"/>
    <w:aliases w:val="6 font"/>
    <w:basedOn w:val="Normal"/>
    <w:uiPriority w:val="34"/>
    <w:unhideWhenUsed/>
    <w:qFormat/>
    <w:rsid w:val="00A5466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5466D"/>
    <w:pPr>
      <w:spacing w:after="0" w:line="240" w:lineRule="auto"/>
    </w:pPr>
    <w:rPr>
      <w:u w:val="single"/>
    </w:rPr>
  </w:style>
  <w:style w:type="paragraph" w:customStyle="1" w:styleId="UnderlinePara">
    <w:name w:val="Underline Para"/>
    <w:basedOn w:val="Normal"/>
    <w:uiPriority w:val="7"/>
    <w:qFormat/>
    <w:rsid w:val="00A5466D"/>
    <w:pPr>
      <w:widowControl w:val="0"/>
      <w:suppressAutoHyphens/>
      <w:spacing w:after="200" w:line="256"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A5466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5466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A5466D"/>
    <w:rPr>
      <w:color w:val="1F3864" w:themeColor="accent1" w:themeShade="80"/>
    </w:rPr>
  </w:style>
  <w:style w:type="character" w:customStyle="1" w:styleId="AnalyticChar">
    <w:name w:val="Analytic Char"/>
    <w:basedOn w:val="DefaultParagraphFont"/>
    <w:link w:val="Analytic"/>
    <w:uiPriority w:val="4"/>
    <w:rsid w:val="00A5466D"/>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unhideWhenUsed/>
    <w:rsid w:val="00A5466D"/>
    <w:rPr>
      <w:rFonts w:ascii="Lucida Grande" w:hAnsi="Lucida Grande" w:cs="Lucida Grande"/>
      <w:sz w:val="24"/>
    </w:rPr>
  </w:style>
  <w:style w:type="character" w:customStyle="1" w:styleId="DocumentMapChar">
    <w:name w:val="Document Map Char"/>
    <w:basedOn w:val="DefaultParagraphFont"/>
    <w:link w:val="DocumentMap"/>
    <w:uiPriority w:val="99"/>
    <w:rsid w:val="00A5466D"/>
    <w:rPr>
      <w:rFonts w:ascii="Lucida Grande" w:hAnsi="Lucida Grande" w:cs="Lucida Grande"/>
      <w:sz w:val="24"/>
    </w:rPr>
  </w:style>
  <w:style w:type="character" w:customStyle="1" w:styleId="white-space-pre">
    <w:name w:val="white-space-pre"/>
    <w:basedOn w:val="DefaultParagraphFont"/>
    <w:rsid w:val="00A5466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5466D"/>
    <w:pPr>
      <w:spacing w:before="100" w:beforeAutospacing="1" w:after="100" w:afterAutospacing="1"/>
    </w:pPr>
    <w:rPr>
      <w:rFonts w:ascii="Times New Roman" w:eastAsia="Times New Roman" w:hAnsi="Times New Roman" w:cs="Times New Roman"/>
      <w:sz w:val="24"/>
    </w:rPr>
  </w:style>
  <w:style w:type="character" w:customStyle="1" w:styleId="cite-bracket">
    <w:name w:val="cite-bracket"/>
    <w:basedOn w:val="DefaultParagraphFont"/>
    <w:rsid w:val="00A5466D"/>
  </w:style>
  <w:style w:type="paragraph" w:styleId="z-TopofForm">
    <w:name w:val="HTML Top of Form"/>
    <w:basedOn w:val="Normal"/>
    <w:next w:val="Normal"/>
    <w:link w:val="z-TopofFormChar"/>
    <w:hidden/>
    <w:unhideWhenUsed/>
    <w:rsid w:val="00A5466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A5466D"/>
    <w:rPr>
      <w:rFonts w:ascii="Arial" w:hAnsi="Arial" w:cs="Arial"/>
      <w:vanish/>
      <w:sz w:val="16"/>
      <w:szCs w:val="16"/>
    </w:rPr>
  </w:style>
  <w:style w:type="paragraph" w:styleId="z-BottomofForm">
    <w:name w:val="HTML Bottom of Form"/>
    <w:basedOn w:val="Normal"/>
    <w:next w:val="Normal"/>
    <w:link w:val="z-BottomofFormChar"/>
    <w:hidden/>
    <w:unhideWhenUsed/>
    <w:rsid w:val="00A5466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A5466D"/>
    <w:rPr>
      <w:rFonts w:ascii="Arial" w:hAnsi="Arial" w:cs="Arial"/>
      <w:vanish/>
      <w:sz w:val="16"/>
      <w:szCs w:val="16"/>
    </w:rPr>
  </w:style>
  <w:style w:type="character" w:customStyle="1" w:styleId="xxs">
    <w:name w:val="xxs"/>
    <w:basedOn w:val="DefaultParagraphFont"/>
    <w:rsid w:val="00A5466D"/>
  </w:style>
  <w:style w:type="paragraph" w:customStyle="1" w:styleId="ds-masthead-nav-alphaitem">
    <w:name w:val="ds-masthead-nav-alpha__item"/>
    <w:basedOn w:val="Normal"/>
    <w:rsid w:val="00A5466D"/>
    <w:pPr>
      <w:spacing w:before="100" w:beforeAutospacing="1" w:after="100" w:afterAutospacing="1"/>
    </w:pPr>
  </w:style>
  <w:style w:type="paragraph" w:customStyle="1" w:styleId="ds-navigation-list">
    <w:name w:val="ds-navigation-list"/>
    <w:basedOn w:val="Normal"/>
    <w:rsid w:val="00A5466D"/>
    <w:pPr>
      <w:spacing w:before="100" w:beforeAutospacing="1" w:after="100" w:afterAutospacing="1"/>
    </w:pPr>
  </w:style>
  <w:style w:type="paragraph" w:customStyle="1" w:styleId="ds-navigation-inner-list-desktop-only">
    <w:name w:val="ds-navigation-inner-list-desktop-only"/>
    <w:basedOn w:val="Normal"/>
    <w:rsid w:val="00A5466D"/>
    <w:pPr>
      <w:spacing w:before="100" w:beforeAutospacing="1" w:after="100" w:afterAutospacing="1"/>
    </w:pPr>
  </w:style>
  <w:style w:type="character" w:customStyle="1" w:styleId="css-1pipetz">
    <w:name w:val="css-1pipetz"/>
    <w:basedOn w:val="DefaultParagraphFont"/>
    <w:rsid w:val="00A5466D"/>
  </w:style>
  <w:style w:type="character" w:customStyle="1" w:styleId="css-1wi1zzr">
    <w:name w:val="css-1wi1zzr"/>
    <w:basedOn w:val="DefaultParagraphFont"/>
    <w:rsid w:val="00A5466D"/>
  </w:style>
  <w:style w:type="character" w:customStyle="1" w:styleId="css-1a0w51d">
    <w:name w:val="css-1a0w51d"/>
    <w:basedOn w:val="DefaultParagraphFont"/>
    <w:rsid w:val="00A5466D"/>
  </w:style>
  <w:style w:type="paragraph" w:customStyle="1" w:styleId="articlebody-text">
    <w:name w:val="article__body-text"/>
    <w:basedOn w:val="Normal"/>
    <w:rsid w:val="00A5466D"/>
    <w:pPr>
      <w:spacing w:before="100" w:beforeAutospacing="1" w:after="100" w:afterAutospacing="1"/>
    </w:pPr>
  </w:style>
  <w:style w:type="character" w:customStyle="1" w:styleId="css-1fs0t47">
    <w:name w:val="css-1fs0t47"/>
    <w:basedOn w:val="DefaultParagraphFont"/>
    <w:rsid w:val="00A5466D"/>
  </w:style>
  <w:style w:type="paragraph" w:customStyle="1" w:styleId="css-crkmw2">
    <w:name w:val="css-crkmw2"/>
    <w:basedOn w:val="Normal"/>
    <w:rsid w:val="00A5466D"/>
    <w:pPr>
      <w:spacing w:before="100" w:beforeAutospacing="1" w:after="100" w:afterAutospacing="1"/>
    </w:pPr>
  </w:style>
  <w:style w:type="character" w:customStyle="1" w:styleId="ds-section-subheadline">
    <w:name w:val="ds-section-subheadline"/>
    <w:basedOn w:val="DefaultParagraphFont"/>
    <w:rsid w:val="00A5466D"/>
  </w:style>
  <w:style w:type="paragraph" w:customStyle="1" w:styleId="ds-chapter-listitem">
    <w:name w:val="ds-chapter-list__item"/>
    <w:basedOn w:val="Normal"/>
    <w:rsid w:val="00A5466D"/>
    <w:pPr>
      <w:spacing w:before="100" w:beforeAutospacing="1" w:after="100" w:afterAutospacing="1"/>
    </w:pPr>
  </w:style>
  <w:style w:type="paragraph" w:customStyle="1" w:styleId="css-1ne7ha9">
    <w:name w:val="css-1ne7ha9"/>
    <w:basedOn w:val="Normal"/>
    <w:rsid w:val="00A5466D"/>
    <w:pPr>
      <w:spacing w:before="100" w:beforeAutospacing="1" w:after="100" w:afterAutospacing="1"/>
    </w:pPr>
  </w:style>
  <w:style w:type="character" w:customStyle="1" w:styleId="content-promo-subheadline">
    <w:name w:val="_content-promo-subheadline"/>
    <w:basedOn w:val="DefaultParagraphFont"/>
    <w:rsid w:val="00A5466D"/>
  </w:style>
  <w:style w:type="paragraph" w:customStyle="1" w:styleId="css-1tj7b79">
    <w:name w:val="css-1tj7b79"/>
    <w:basedOn w:val="Normal"/>
    <w:rsid w:val="00A5466D"/>
    <w:pPr>
      <w:spacing w:before="100" w:beforeAutospacing="1" w:after="100" w:afterAutospacing="1"/>
    </w:pPr>
  </w:style>
  <w:style w:type="paragraph" w:customStyle="1" w:styleId="ds-footermission-statement">
    <w:name w:val="ds-footer__mission-statement"/>
    <w:basedOn w:val="Normal"/>
    <w:rsid w:val="00A5466D"/>
    <w:pPr>
      <w:spacing w:before="100" w:beforeAutospacing="1" w:after="100" w:afterAutospacing="1"/>
    </w:pPr>
  </w:style>
  <w:style w:type="paragraph" w:customStyle="1" w:styleId="ds-footercopyright">
    <w:name w:val="ds-footer__copyright"/>
    <w:basedOn w:val="Normal"/>
    <w:rsid w:val="00A5466D"/>
    <w:pPr>
      <w:spacing w:before="100" w:beforeAutospacing="1" w:after="100" w:afterAutospacing="1"/>
    </w:pPr>
  </w:style>
  <w:style w:type="paragraph" w:customStyle="1" w:styleId="story-paragraph-intro">
    <w:name w:val="story-paragraph-intro"/>
    <w:basedOn w:val="Normal"/>
    <w:rsid w:val="00A5466D"/>
    <w:pPr>
      <w:spacing w:before="100" w:beforeAutospacing="1" w:after="100" w:afterAutospacing="1"/>
    </w:pPr>
  </w:style>
  <w:style w:type="paragraph" w:customStyle="1" w:styleId="story-paragraph">
    <w:name w:val="story-paragraph"/>
    <w:basedOn w:val="Normal"/>
    <w:rsid w:val="00A5466D"/>
    <w:pPr>
      <w:spacing w:before="100" w:beforeAutospacing="1" w:after="100" w:afterAutospacing="1"/>
    </w:pPr>
  </w:style>
  <w:style w:type="character" w:customStyle="1" w:styleId="story-table-figure-title-item">
    <w:name w:val="story-table-figure-title-item"/>
    <w:basedOn w:val="DefaultParagraphFont"/>
    <w:rsid w:val="00A5466D"/>
  </w:style>
  <w:style w:type="paragraph" w:customStyle="1" w:styleId="story-table-figure-text-beneath">
    <w:name w:val="story-table-figure-text-beneath"/>
    <w:basedOn w:val="Normal"/>
    <w:rsid w:val="00A5466D"/>
    <w:pPr>
      <w:spacing w:before="100" w:beforeAutospacing="1" w:after="100" w:afterAutospacing="1"/>
    </w:pPr>
  </w:style>
  <w:style w:type="paragraph" w:customStyle="1" w:styleId="texttext1fzle">
    <w:name w:val="text__text__1fzle"/>
    <w:basedOn w:val="Normal"/>
    <w:rsid w:val="00A5466D"/>
    <w:pPr>
      <w:spacing w:before="100" w:beforeAutospacing="1" w:after="100" w:afterAutospacing="1"/>
    </w:pPr>
  </w:style>
  <w:style w:type="paragraph" w:customStyle="1" w:styleId="dcr-1gcxzj9">
    <w:name w:val="dcr-1gcxzj9"/>
    <w:basedOn w:val="Normal"/>
    <w:rsid w:val="00A5466D"/>
    <w:pPr>
      <w:spacing w:before="100" w:beforeAutospacing="1" w:after="100" w:afterAutospacing="1"/>
    </w:pPr>
  </w:style>
  <w:style w:type="paragraph" w:customStyle="1" w:styleId="Emphasize">
    <w:name w:val="Emphasize"/>
    <w:basedOn w:val="Normal"/>
    <w:uiPriority w:val="7"/>
    <w:qFormat/>
    <w:rsid w:val="00A546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s">
    <w:name w:val="Analytics"/>
    <w:link w:val="AnalyticsChar"/>
    <w:uiPriority w:val="4"/>
    <w:qFormat/>
    <w:rsid w:val="00A5466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5466D"/>
    <w:rPr>
      <w:rFonts w:ascii="Calibri" w:eastAsiaTheme="majorEastAsia" w:hAnsi="Calibri" w:cstheme="majorBidi"/>
      <w:b/>
      <w:iCs/>
      <w:sz w:val="26"/>
      <w:szCs w:val="28"/>
    </w:rPr>
  </w:style>
  <w:style w:type="character" w:customStyle="1" w:styleId="BoldUnderline">
    <w:name w:val="BoldUnderline"/>
    <w:uiPriority w:val="1"/>
    <w:qFormat/>
    <w:rsid w:val="00A5466D"/>
    <w:rPr>
      <w:rFonts w:ascii="Arial" w:hAnsi="Arial"/>
      <w:b/>
      <w:sz w:val="20"/>
      <w:u w:val="single"/>
    </w:rPr>
  </w:style>
  <w:style w:type="character" w:customStyle="1" w:styleId="Heading1Char1">
    <w:name w:val="Heading 1 Char1"/>
    <w:aliases w:val="Pocket Char1"/>
    <w:basedOn w:val="DefaultParagraphFont"/>
    <w:uiPriority w:val="1"/>
    <w:rsid w:val="00A5466D"/>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A5466D"/>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A5466D"/>
    <w:rPr>
      <w:sz w:val="20"/>
      <w:szCs w:val="20"/>
    </w:rPr>
  </w:style>
  <w:style w:type="character" w:customStyle="1" w:styleId="CommentTextChar">
    <w:name w:val="Comment Text Char"/>
    <w:basedOn w:val="DefaultParagraphFont"/>
    <w:link w:val="CommentText"/>
    <w:uiPriority w:val="99"/>
    <w:rsid w:val="00A5466D"/>
    <w:rPr>
      <w:rFonts w:ascii="Calibri" w:hAnsi="Calibri" w:cs="Calibri"/>
      <w:sz w:val="20"/>
      <w:szCs w:val="20"/>
    </w:rPr>
  </w:style>
  <w:style w:type="character" w:customStyle="1" w:styleId="HeaderChar1">
    <w:name w:val="Header Char1"/>
    <w:basedOn w:val="DefaultParagraphFont"/>
    <w:uiPriority w:val="99"/>
    <w:semiHidden/>
    <w:rsid w:val="00A5466D"/>
    <w:rPr>
      <w:rFonts w:ascii="Georgia" w:hAnsi="Georgia" w:cs="Calibri"/>
    </w:rPr>
  </w:style>
  <w:style w:type="character" w:customStyle="1" w:styleId="FooterChar1">
    <w:name w:val="Footer Char1"/>
    <w:basedOn w:val="DefaultParagraphFont"/>
    <w:uiPriority w:val="99"/>
    <w:semiHidden/>
    <w:rsid w:val="00A5466D"/>
    <w:rPr>
      <w:rFonts w:ascii="Georgia" w:hAnsi="Georgia" w:cs="Calibri"/>
    </w:rPr>
  </w:style>
  <w:style w:type="character" w:customStyle="1" w:styleId="TitleChar">
    <w:name w:val="Title Char"/>
    <w:aliases w:val="Cites and Cards Char,Bold Underlined Char,UNDERLINE Char,title Char,Block Heading Char,Read This Char,Non Read Text Char"/>
    <w:basedOn w:val="DefaultParagraphFont"/>
    <w:link w:val="Title"/>
    <w:uiPriority w:val="1"/>
    <w:qFormat/>
    <w:locked/>
    <w:rsid w:val="00A5466D"/>
    <w:rPr>
      <w:u w:val="single"/>
    </w:rPr>
  </w:style>
  <w:style w:type="paragraph" w:styleId="Title">
    <w:name w:val="Title"/>
    <w:aliases w:val="Cites and Cards,Bold Underlined,UNDERLINE,title,Block Heading,Read This,Non Read Text"/>
    <w:basedOn w:val="Normal"/>
    <w:next w:val="Normal"/>
    <w:link w:val="TitleChar"/>
    <w:uiPriority w:val="1"/>
    <w:qFormat/>
    <w:rsid w:val="00A5466D"/>
    <w:pPr>
      <w:ind w:left="720"/>
      <w:outlineLvl w:val="0"/>
    </w:pPr>
    <w:rPr>
      <w:rFonts w:asciiTheme="minorHAnsi" w:hAnsiTheme="minorHAnsi" w:cstheme="minorBidi"/>
      <w:u w:val="single"/>
    </w:rPr>
  </w:style>
  <w:style w:type="character" w:customStyle="1" w:styleId="TitleChar1">
    <w:name w:val="Title Char1"/>
    <w:aliases w:val="Cites and Cards Char1,Bold Underlined Char1,UNDERLINE Char1,title Char1,Block Heading Char1"/>
    <w:basedOn w:val="DefaultParagraphFont"/>
    <w:uiPriority w:val="6"/>
    <w:rsid w:val="00A5466D"/>
    <w:rPr>
      <w:rFonts w:asciiTheme="majorHAnsi" w:eastAsiaTheme="majorEastAsia" w:hAnsiTheme="majorHAnsi" w:cstheme="majorBidi"/>
      <w:spacing w:val="-10"/>
      <w:kern w:val="28"/>
      <w:sz w:val="56"/>
      <w:szCs w:val="56"/>
    </w:rPr>
  </w:style>
  <w:style w:type="character" w:customStyle="1" w:styleId="DocumentMapChar1">
    <w:name w:val="Document Map Char1"/>
    <w:basedOn w:val="DefaultParagraphFont"/>
    <w:uiPriority w:val="99"/>
    <w:semiHidden/>
    <w:rsid w:val="00A5466D"/>
    <w:rPr>
      <w:rFonts w:ascii="Segoe UI" w:hAnsi="Segoe UI" w:cs="Segoe UI"/>
      <w:sz w:val="16"/>
      <w:szCs w:val="16"/>
    </w:rPr>
  </w:style>
  <w:style w:type="character" w:customStyle="1" w:styleId="CommentSubjectChar">
    <w:name w:val="Comment Subject Char"/>
    <w:basedOn w:val="CommentTextChar"/>
    <w:link w:val="CommentSubject"/>
    <w:uiPriority w:val="99"/>
    <w:rsid w:val="00A5466D"/>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A5466D"/>
    <w:rPr>
      <w:b/>
      <w:bCs/>
    </w:rPr>
  </w:style>
  <w:style w:type="character" w:customStyle="1" w:styleId="CommentSubjectChar1">
    <w:name w:val="Comment Subject Char1"/>
    <w:basedOn w:val="CommentTextChar"/>
    <w:uiPriority w:val="99"/>
    <w:rsid w:val="00A5466D"/>
    <w:rPr>
      <w:rFonts w:ascii="Calibri" w:hAnsi="Calibri" w:cs="Calibri"/>
      <w:b/>
      <w:bCs/>
      <w:sz w:val="20"/>
      <w:szCs w:val="20"/>
    </w:rPr>
  </w:style>
  <w:style w:type="character" w:customStyle="1" w:styleId="cardtextChar">
    <w:name w:val="card text Char"/>
    <w:basedOn w:val="DefaultParagraphFont"/>
    <w:link w:val="cardtext"/>
    <w:locked/>
    <w:rsid w:val="00A5466D"/>
    <w:rPr>
      <w:rFonts w:ascii="Calibri" w:hAnsi="Calibri" w:cs="Calibri"/>
    </w:rPr>
  </w:style>
  <w:style w:type="paragraph" w:customStyle="1" w:styleId="cardtext">
    <w:name w:val="card text"/>
    <w:basedOn w:val="Normal"/>
    <w:link w:val="cardtextChar"/>
    <w:qFormat/>
    <w:rsid w:val="00A5466D"/>
    <w:pPr>
      <w:ind w:left="288" w:right="288"/>
    </w:pPr>
  </w:style>
  <w:style w:type="character" w:customStyle="1" w:styleId="UnderliningChar">
    <w:name w:val="Underlining Char"/>
    <w:link w:val="Underlining"/>
    <w:locked/>
    <w:rsid w:val="00A5466D"/>
    <w:rPr>
      <w:rFonts w:ascii="Calibri" w:hAnsi="Calibri" w:cs="Calibri"/>
      <w:u w:val="single"/>
    </w:rPr>
  </w:style>
  <w:style w:type="paragraph" w:customStyle="1" w:styleId="Underlining">
    <w:name w:val="Underlining"/>
    <w:basedOn w:val="Normal"/>
    <w:next w:val="Normal"/>
    <w:link w:val="UnderliningChar"/>
    <w:qFormat/>
    <w:rsid w:val="00A5466D"/>
    <w:rPr>
      <w:u w:val="single"/>
    </w:rPr>
  </w:style>
  <w:style w:type="character" w:customStyle="1" w:styleId="cardChar">
    <w:name w:val="card Char"/>
    <w:aliases w:val="Bold Cite Char Char,Speed Cite Char"/>
    <w:basedOn w:val="DefaultParagraphFont"/>
    <w:uiPriority w:val="6"/>
    <w:locked/>
    <w:rsid w:val="00A5466D"/>
    <w:rPr>
      <w:rFonts w:ascii="Calibri" w:eastAsia="Times New Roman" w:hAnsi="Calibri" w:cs="Calibri"/>
      <w:kern w:val="32"/>
      <w:szCs w:val="20"/>
    </w:rPr>
  </w:style>
  <w:style w:type="paragraph" w:customStyle="1" w:styleId="Tag2">
    <w:name w:val="Tag2"/>
    <w:basedOn w:val="Normal"/>
    <w:qFormat/>
    <w:rsid w:val="00A5466D"/>
    <w:rPr>
      <w:rFonts w:ascii="Arial" w:eastAsia="Calibri" w:hAnsi="Arial" w:cs="Arial"/>
      <w:b/>
      <w:sz w:val="24"/>
    </w:rPr>
  </w:style>
  <w:style w:type="paragraph" w:customStyle="1" w:styleId="TagText">
    <w:name w:val="TagText"/>
    <w:basedOn w:val="Normal"/>
    <w:qFormat/>
    <w:rsid w:val="00A5466D"/>
    <w:rPr>
      <w:rFonts w:ascii="Arial" w:eastAsia="Calibri" w:hAnsi="Arial" w:cs="Arial"/>
      <w:b/>
      <w:sz w:val="24"/>
    </w:rPr>
  </w:style>
  <w:style w:type="paragraph" w:customStyle="1" w:styleId="Cite2">
    <w:name w:val="Cite 2"/>
    <w:basedOn w:val="Normal"/>
    <w:qFormat/>
    <w:rsid w:val="00A5466D"/>
    <w:rPr>
      <w:rFonts w:ascii="Arial" w:eastAsia="Calibri" w:hAnsi="Arial" w:cs="Arial"/>
      <w:b/>
      <w:sz w:val="24"/>
      <w:u w:val="single"/>
    </w:rPr>
  </w:style>
  <w:style w:type="character" w:customStyle="1" w:styleId="CardsFont6ptChar1">
    <w:name w:val="Cards + Font: 6 pt Char1"/>
    <w:link w:val="CardsFont6pt"/>
    <w:locked/>
    <w:rsid w:val="00A5466D"/>
    <w:rPr>
      <w:rFonts w:ascii="Calibri" w:eastAsia="Times New Roman" w:hAnsi="Calibri" w:cs="Calibri"/>
      <w:sz w:val="12"/>
      <w:szCs w:val="24"/>
    </w:rPr>
  </w:style>
  <w:style w:type="paragraph" w:customStyle="1" w:styleId="CardsFont6pt">
    <w:name w:val="Cards + Font: 6 pt"/>
    <w:basedOn w:val="Normal"/>
    <w:link w:val="CardsFont6ptChar1"/>
    <w:autoRedefine/>
    <w:rsid w:val="00A5466D"/>
    <w:pPr>
      <w:autoSpaceDE w:val="0"/>
      <w:autoSpaceDN w:val="0"/>
      <w:adjustRightInd w:val="0"/>
      <w:ind w:left="360" w:right="432"/>
      <w:jc w:val="both"/>
    </w:pPr>
    <w:rPr>
      <w:rFonts w:eastAsia="Times New Roman"/>
      <w:sz w:val="12"/>
      <w:szCs w:val="24"/>
    </w:rPr>
  </w:style>
  <w:style w:type="character" w:styleId="IntenseEmphasis">
    <w:name w:val="Intense Emphasis"/>
    <w:aliases w:val="Citation Char Char Cha,cites Char Char,Intense Emphasis4,Intense Emphasis5,It,9.5 p,9.5 ,cit,8.5,9.5,Intense Emphasis11111,Title Cha,Intense Emphasis3,Heading 3 Char Char1 Char,FUCK THIS FONT Char,cite"/>
    <w:link w:val="FUCKTHISFONT"/>
    <w:qFormat/>
    <w:rsid w:val="00A5466D"/>
    <w:rPr>
      <w:bCs/>
      <w:u w:val="single"/>
    </w:rPr>
  </w:style>
  <w:style w:type="character" w:customStyle="1" w:styleId="underline">
    <w:name w:val="underline"/>
    <w:basedOn w:val="DefaultParagraphFont"/>
    <w:qFormat/>
    <w:rsid w:val="00A5466D"/>
    <w:rPr>
      <w:u w:val="single"/>
    </w:rPr>
  </w:style>
  <w:style w:type="character" w:customStyle="1" w:styleId="Style1Char1">
    <w:name w:val="Style1 Char1"/>
    <w:basedOn w:val="DefaultParagraphFont"/>
    <w:rsid w:val="00A5466D"/>
    <w:rPr>
      <w:rFonts w:ascii="Times New Roman" w:eastAsia="SimSun" w:hAnsi="Times New Roman" w:cs="Times New Roman" w:hint="default"/>
      <w:sz w:val="20"/>
      <w:szCs w:val="24"/>
      <w:u w:val="single"/>
      <w:lang w:eastAsia="zh-CN"/>
    </w:rPr>
  </w:style>
  <w:style w:type="character" w:customStyle="1" w:styleId="swauthor">
    <w:name w:val="sw_author"/>
    <w:rsid w:val="00A5466D"/>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A5466D"/>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UnderlineBold">
    <w:name w:val="Underline + Bold"/>
    <w:uiPriority w:val="1"/>
    <w:qFormat/>
    <w:rsid w:val="00A5466D"/>
    <w:rPr>
      <w:b/>
      <w:bCs w:val="0"/>
      <w:sz w:val="20"/>
      <w:u w:val="single"/>
    </w:rPr>
  </w:style>
  <w:style w:type="character" w:customStyle="1" w:styleId="CiteChar">
    <w:name w:val="Cite Char"/>
    <w:aliases w:val="cite_tag Char,Char Char Char Char1 Char Char,Char Char Char Char1 Char Char1, Char Char Char Char1 Char,Taglines Char Char,Heading 2 Char Char Char Char Char1"/>
    <w:qFormat/>
    <w:rsid w:val="00A5466D"/>
    <w:rPr>
      <w:rFonts w:ascii="Arial" w:hAnsi="Arial" w:cs="Arial" w:hint="default"/>
      <w:b/>
      <w:bCs w:val="0"/>
      <w:sz w:val="24"/>
      <w:szCs w:val="22"/>
      <w:u w:val="single"/>
    </w:rPr>
  </w:style>
  <w:style w:type="character" w:customStyle="1" w:styleId="apple-converted-space">
    <w:name w:val="apple-converted-space"/>
    <w:basedOn w:val="DefaultParagraphFont"/>
    <w:rsid w:val="00A5466D"/>
  </w:style>
  <w:style w:type="character" w:customStyle="1" w:styleId="BodyText1">
    <w:name w:val="Body Text1"/>
    <w:rsid w:val="00A546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style-span">
    <w:name w:val="apple-style-span"/>
    <w:rsid w:val="00A5466D"/>
  </w:style>
  <w:style w:type="character" w:customStyle="1" w:styleId="SmallTextChar">
    <w:name w:val="Small Text Char"/>
    <w:link w:val="SmallText"/>
    <w:uiPriority w:val="99"/>
    <w:locked/>
    <w:rsid w:val="00A5466D"/>
    <w:rPr>
      <w:rFonts w:ascii="Calibri" w:eastAsia="Times New Roman" w:hAnsi="Calibri" w:cs="Times New Roman"/>
      <w:szCs w:val="24"/>
      <w:lang w:val="x-none" w:eastAsia="x-none"/>
    </w:rPr>
  </w:style>
  <w:style w:type="paragraph" w:customStyle="1" w:styleId="SmallText">
    <w:name w:val="Small Text"/>
    <w:basedOn w:val="Normal"/>
    <w:next w:val="Normal"/>
    <w:link w:val="SmallTextChar"/>
    <w:uiPriority w:val="99"/>
    <w:rsid w:val="00A5466D"/>
    <w:rPr>
      <w:rFonts w:eastAsia="Times New Roman" w:cs="Times New Roman"/>
      <w:szCs w:val="24"/>
      <w:lang w:val="x-none" w:eastAsia="x-none"/>
    </w:rPr>
  </w:style>
  <w:style w:type="paragraph" w:customStyle="1" w:styleId="Shrink">
    <w:name w:val="Shrink"/>
    <w:rsid w:val="00A5466D"/>
    <w:pPr>
      <w:spacing w:after="0" w:line="240" w:lineRule="auto"/>
      <w:ind w:left="288" w:right="288"/>
    </w:pPr>
    <w:rPr>
      <w:rFonts w:ascii="Times New Roman" w:eastAsia="Times New Roman" w:hAnsi="Times New Roman" w:cs="Times New Roman"/>
      <w:sz w:val="12"/>
      <w:szCs w:val="20"/>
    </w:rPr>
  </w:style>
  <w:style w:type="character" w:customStyle="1" w:styleId="MicroChar">
    <w:name w:val="Micro Char"/>
    <w:link w:val="Micro"/>
    <w:rsid w:val="00A5466D"/>
    <w:rPr>
      <w:rFonts w:ascii="Arial" w:hAnsi="Arial" w:cs="Arial"/>
      <w:sz w:val="12"/>
      <w:szCs w:val="24"/>
    </w:rPr>
  </w:style>
  <w:style w:type="paragraph" w:customStyle="1" w:styleId="Micro">
    <w:name w:val="Micro"/>
    <w:basedOn w:val="Normal"/>
    <w:next w:val="Normal"/>
    <w:link w:val="MicroChar"/>
    <w:rsid w:val="00A5466D"/>
    <w:rPr>
      <w:rFonts w:ascii="Arial" w:hAnsi="Arial" w:cs="Arial"/>
      <w:sz w:val="12"/>
      <w:szCs w:val="24"/>
    </w:rPr>
  </w:style>
  <w:style w:type="character" w:customStyle="1" w:styleId="m-354151094168438870gmail-style13ptbold">
    <w:name w:val="m_-354151094168438870gmail-style13ptbold"/>
    <w:basedOn w:val="DefaultParagraphFont"/>
    <w:rsid w:val="00A5466D"/>
  </w:style>
  <w:style w:type="character" w:customStyle="1" w:styleId="m-354151094168438870gmail-styleunderline">
    <w:name w:val="m_-354151094168438870gmail-styleunderline"/>
    <w:basedOn w:val="DefaultParagraphFont"/>
    <w:rsid w:val="00A5466D"/>
  </w:style>
  <w:style w:type="character" w:customStyle="1" w:styleId="articlepage-articlebody-firstletter">
    <w:name w:val="articlepage-articlebody-firstletter"/>
    <w:basedOn w:val="DefaultParagraphFont"/>
    <w:rsid w:val="00A5466D"/>
  </w:style>
  <w:style w:type="character" w:customStyle="1" w:styleId="rollover-people">
    <w:name w:val="rollover-people"/>
    <w:basedOn w:val="DefaultParagraphFont"/>
    <w:rsid w:val="00A5466D"/>
  </w:style>
  <w:style w:type="paragraph" w:customStyle="1" w:styleId="selectionshareable">
    <w:name w:val="selectionshareable"/>
    <w:basedOn w:val="Normal"/>
    <w:rsid w:val="00A5466D"/>
    <w:pPr>
      <w:spacing w:before="100" w:beforeAutospacing="1" w:after="100" w:afterAutospacing="1"/>
    </w:pPr>
    <w:rPr>
      <w:rFonts w:ascii="Times New Roman" w:eastAsia="Times New Roman" w:hAnsi="Times New Roman" w:cs="Times New Roman"/>
      <w:sz w:val="24"/>
      <w:szCs w:val="24"/>
    </w:rPr>
  </w:style>
  <w:style w:type="paragraph" w:customStyle="1" w:styleId="flfc">
    <w:name w:val="flfc"/>
    <w:basedOn w:val="Normal"/>
    <w:rsid w:val="00A5466D"/>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A5466D"/>
    <w:pPr>
      <w:spacing w:before="60" w:after="60"/>
    </w:pPr>
  </w:style>
  <w:style w:type="character" w:customStyle="1" w:styleId="storylink">
    <w:name w:val="story_link"/>
    <w:basedOn w:val="DefaultParagraphFont"/>
    <w:rsid w:val="00A5466D"/>
  </w:style>
  <w:style w:type="character" w:customStyle="1" w:styleId="z-TopofFormChar1">
    <w:name w:val="z-Top of Form Char1"/>
    <w:basedOn w:val="DefaultParagraphFont"/>
    <w:uiPriority w:val="99"/>
    <w:semiHidden/>
    <w:rsid w:val="00A5466D"/>
    <w:rPr>
      <w:rFonts w:ascii="Arial" w:hAnsi="Arial" w:cs="Arial"/>
      <w:vanish/>
      <w:sz w:val="16"/>
      <w:szCs w:val="16"/>
    </w:rPr>
  </w:style>
  <w:style w:type="character" w:customStyle="1" w:styleId="z-BottomofFormChar1">
    <w:name w:val="z-Bottom of Form Char1"/>
    <w:basedOn w:val="DefaultParagraphFont"/>
    <w:uiPriority w:val="99"/>
    <w:rsid w:val="00A5466D"/>
    <w:rPr>
      <w:rFonts w:ascii="Arial" w:hAnsi="Arial" w:cs="Arial"/>
      <w:vanish/>
      <w:sz w:val="16"/>
      <w:szCs w:val="16"/>
    </w:rPr>
  </w:style>
  <w:style w:type="character" w:customStyle="1" w:styleId="UnresolvedMention1">
    <w:name w:val="Unresolved Mention1"/>
    <w:basedOn w:val="DefaultParagraphFont"/>
    <w:uiPriority w:val="99"/>
    <w:semiHidden/>
    <w:unhideWhenUsed/>
    <w:rsid w:val="00A5466D"/>
    <w:rPr>
      <w:color w:val="605E5C"/>
      <w:shd w:val="clear" w:color="auto" w:fill="E1DFDD"/>
    </w:rPr>
  </w:style>
  <w:style w:type="character" w:customStyle="1" w:styleId="Emph">
    <w:name w:val="Emph"/>
    <w:basedOn w:val="DefaultParagraphFont"/>
    <w:uiPriority w:val="1"/>
    <w:qFormat/>
    <w:rsid w:val="00A5466D"/>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A5466D"/>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5466D"/>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A5466D"/>
  </w:style>
  <w:style w:type="character" w:customStyle="1" w:styleId="article-author-name">
    <w:name w:val="article-author-name"/>
    <w:basedOn w:val="DefaultParagraphFont"/>
    <w:rsid w:val="00A5466D"/>
  </w:style>
  <w:style w:type="character" w:customStyle="1" w:styleId="article-published-date">
    <w:name w:val="article-published-date"/>
    <w:basedOn w:val="DefaultParagraphFont"/>
    <w:rsid w:val="00A5466D"/>
  </w:style>
  <w:style w:type="character" w:customStyle="1" w:styleId="m-1873599819581949896inbox-inbox-styleunderline">
    <w:name w:val="m_-1873599819581949896inbox-inbox-styleunderline"/>
    <w:basedOn w:val="DefaultParagraphFont"/>
    <w:rsid w:val="00A5466D"/>
  </w:style>
  <w:style w:type="character" w:customStyle="1" w:styleId="m-5741597242490756161gmail-field-content">
    <w:name w:val="m_-5741597242490756161gmail-field-content"/>
    <w:basedOn w:val="DefaultParagraphFont"/>
    <w:rsid w:val="00A5466D"/>
  </w:style>
  <w:style w:type="character" w:customStyle="1" w:styleId="term">
    <w:name w:val="term"/>
    <w:basedOn w:val="DefaultParagraphFont"/>
    <w:rsid w:val="00A5466D"/>
  </w:style>
  <w:style w:type="paragraph" w:customStyle="1" w:styleId="evidencetext">
    <w:name w:val="evidence text"/>
    <w:basedOn w:val="Normal"/>
    <w:link w:val="evidencetextChar1"/>
    <w:qFormat/>
    <w:rsid w:val="00A5466D"/>
    <w:pPr>
      <w:ind w:left="432" w:right="432"/>
    </w:pPr>
    <w:rPr>
      <w:rFonts w:ascii="Arial" w:hAnsi="Arial" w:cs="Arial"/>
      <w:color w:val="000000"/>
      <w:lang w:val="x-none" w:eastAsia="x-none"/>
    </w:rPr>
  </w:style>
  <w:style w:type="character" w:customStyle="1" w:styleId="evidencetextChar1">
    <w:name w:val="evidence text Char1"/>
    <w:link w:val="evidencetext"/>
    <w:rsid w:val="00A5466D"/>
    <w:rPr>
      <w:rFonts w:ascii="Arial" w:hAnsi="Arial" w:cs="Arial"/>
      <w:color w:val="000000"/>
      <w:lang w:val="x-none" w:eastAsia="x-none"/>
    </w:rPr>
  </w:style>
  <w:style w:type="paragraph" w:customStyle="1" w:styleId="FUCKTHISFONT">
    <w:name w:val="FUCK THIS FONT"/>
    <w:basedOn w:val="Normal"/>
    <w:link w:val="IntenseEmphasis"/>
    <w:rsid w:val="00A5466D"/>
    <w:pPr>
      <w:autoSpaceDE w:val="0"/>
      <w:autoSpaceDN w:val="0"/>
      <w:adjustRightInd w:val="0"/>
      <w:jc w:val="both"/>
    </w:pPr>
    <w:rPr>
      <w:rFonts w:asciiTheme="minorHAnsi" w:hAnsiTheme="minorHAnsi" w:cstheme="minorBidi"/>
      <w:bCs/>
      <w:u w:val="single"/>
    </w:rPr>
  </w:style>
  <w:style w:type="character" w:customStyle="1" w:styleId="StyleStyleBoldUnderlineUnderlineapple-style-span6ptBoldK">
    <w:name w:val="Style Style Bold UnderlineUnderlineapple-style-span + 6 ptBoldK..."/>
    <w:basedOn w:val="DefaultParagraphFont"/>
    <w:rsid w:val="00A5466D"/>
    <w:rPr>
      <w:b w:val="0"/>
      <w:bCs w:val="0"/>
      <w:sz w:val="22"/>
      <w:u w:val="single"/>
      <w:bdr w:val="none" w:sz="0" w:space="0" w:color="auto"/>
    </w:rPr>
  </w:style>
  <w:style w:type="paragraph" w:customStyle="1" w:styleId="Default">
    <w:name w:val="Default"/>
    <w:basedOn w:val="Normal"/>
    <w:rsid w:val="00A5466D"/>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A5466D"/>
    <w:pPr>
      <w:contextualSpacing/>
    </w:pPr>
    <w:rPr>
      <w:rFonts w:eastAsia="Calibri" w:cs="Times New Roman"/>
    </w:rPr>
  </w:style>
  <w:style w:type="paragraph" w:customStyle="1" w:styleId="PageHeaderLine1">
    <w:name w:val="PageHeaderLine1"/>
    <w:basedOn w:val="Normal"/>
    <w:rsid w:val="00A5466D"/>
    <w:pPr>
      <w:tabs>
        <w:tab w:val="right" w:pos="10800"/>
      </w:tabs>
    </w:pPr>
    <w:rPr>
      <w:rFonts w:eastAsia="Calibri" w:cs="Times New Roman"/>
      <w:b/>
    </w:rPr>
  </w:style>
  <w:style w:type="paragraph" w:customStyle="1" w:styleId="PageHeaderLine2">
    <w:name w:val="PageHeaderLine2"/>
    <w:basedOn w:val="Normal"/>
    <w:next w:val="Normal"/>
    <w:rsid w:val="00A5466D"/>
    <w:pPr>
      <w:tabs>
        <w:tab w:val="right" w:pos="10800"/>
      </w:tabs>
      <w:spacing w:line="480" w:lineRule="auto"/>
    </w:pPr>
    <w:rPr>
      <w:rFonts w:eastAsia="Calibri" w:cs="Times New Roman"/>
      <w:b/>
    </w:rPr>
  </w:style>
  <w:style w:type="character" w:styleId="PageNumber">
    <w:name w:val="page number"/>
    <w:aliases w:val="card ununderlined"/>
    <w:uiPriority w:val="99"/>
    <w:rsid w:val="00A5466D"/>
  </w:style>
  <w:style w:type="character" w:customStyle="1" w:styleId="verdana">
    <w:name w:val="verdana"/>
    <w:rsid w:val="00A5466D"/>
  </w:style>
  <w:style w:type="paragraph" w:customStyle="1" w:styleId="loose">
    <w:name w:val="loose"/>
    <w:basedOn w:val="Normal"/>
    <w:rsid w:val="00A5466D"/>
    <w:pPr>
      <w:spacing w:before="100" w:beforeAutospacing="1" w:after="100" w:afterAutospacing="1"/>
    </w:pPr>
    <w:rPr>
      <w:rFonts w:ascii="Times" w:eastAsia="Calibri" w:hAnsi="Times" w:cs="Times New Roman"/>
      <w:szCs w:val="20"/>
    </w:rPr>
  </w:style>
  <w:style w:type="character" w:customStyle="1" w:styleId="blue">
    <w:name w:val="blue"/>
    <w:rsid w:val="00A5466D"/>
  </w:style>
  <w:style w:type="character" w:customStyle="1" w:styleId="hit">
    <w:name w:val="hit"/>
    <w:rsid w:val="00A5466D"/>
  </w:style>
  <w:style w:type="character" w:customStyle="1" w:styleId="ssl3">
    <w:name w:val="ss_l3"/>
    <w:rsid w:val="00A5466D"/>
  </w:style>
  <w:style w:type="character" w:customStyle="1" w:styleId="ssl4">
    <w:name w:val="ss_l4"/>
    <w:rsid w:val="00A5466D"/>
  </w:style>
  <w:style w:type="paragraph" w:styleId="TOC1">
    <w:name w:val="toc 1"/>
    <w:aliases w:val="Index Basic"/>
    <w:basedOn w:val="Normal"/>
    <w:next w:val="Normal"/>
    <w:autoRedefine/>
    <w:rsid w:val="00A5466D"/>
    <w:rPr>
      <w:rFonts w:ascii="Times New Roman" w:eastAsia="Calibri" w:hAnsi="Times New Roman" w:cs="Times New Roman"/>
      <w:color w:val="000000"/>
    </w:rPr>
  </w:style>
  <w:style w:type="paragraph" w:customStyle="1" w:styleId="UnderlinedCard">
    <w:name w:val="Underlined Card"/>
    <w:basedOn w:val="Normal"/>
    <w:rsid w:val="00A5466D"/>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A5466D"/>
    <w:rPr>
      <w:rFonts w:ascii="Palatino Linotype" w:hAnsi="Palatino Linotype"/>
      <w:u w:val="single"/>
      <w:lang w:val="en-US" w:eastAsia="en-US" w:bidi="ar-SA"/>
    </w:rPr>
  </w:style>
  <w:style w:type="character" w:customStyle="1" w:styleId="pmterms1">
    <w:name w:val="pmterms1"/>
    <w:rsid w:val="00A5466D"/>
  </w:style>
  <w:style w:type="character" w:customStyle="1" w:styleId="pmterms12">
    <w:name w:val="pmterms12"/>
    <w:rsid w:val="00A5466D"/>
    <w:rPr>
      <w:b/>
      <w:bCs/>
      <w:i w:val="0"/>
      <w:iCs w:val="0"/>
      <w:color w:val="000000"/>
    </w:rPr>
  </w:style>
  <w:style w:type="character" w:customStyle="1" w:styleId="pmterms11">
    <w:name w:val="pmterms11"/>
    <w:rsid w:val="00A5466D"/>
    <w:rPr>
      <w:b/>
      <w:bCs/>
      <w:i w:val="0"/>
      <w:iCs w:val="0"/>
      <w:color w:val="000000"/>
    </w:rPr>
  </w:style>
  <w:style w:type="paragraph" w:styleId="BodyText2">
    <w:name w:val="Body Text 2"/>
    <w:basedOn w:val="Normal"/>
    <w:link w:val="BodyText2Char"/>
    <w:uiPriority w:val="99"/>
    <w:rsid w:val="00A5466D"/>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A5466D"/>
    <w:rPr>
      <w:rFonts w:ascii="Times New Roman" w:eastAsia="Calibri" w:hAnsi="Times New Roman" w:cs="Times New Roman"/>
      <w:b/>
      <w:bCs/>
      <w:color w:val="000000"/>
      <w:sz w:val="24"/>
    </w:rPr>
  </w:style>
  <w:style w:type="character" w:customStyle="1" w:styleId="Title1">
    <w:name w:val="Title1"/>
    <w:rsid w:val="00A5466D"/>
  </w:style>
  <w:style w:type="character" w:customStyle="1" w:styleId="term1">
    <w:name w:val="term1"/>
    <w:rsid w:val="00A5466D"/>
    <w:rPr>
      <w:b/>
      <w:bCs/>
    </w:rPr>
  </w:style>
  <w:style w:type="character" w:customStyle="1" w:styleId="pmterms31">
    <w:name w:val="pmterms31"/>
    <w:rsid w:val="00A5466D"/>
    <w:rPr>
      <w:b/>
      <w:bCs/>
      <w:i w:val="0"/>
      <w:iCs w:val="0"/>
      <w:color w:val="000000"/>
    </w:rPr>
  </w:style>
  <w:style w:type="paragraph" w:customStyle="1" w:styleId="DebateCiteCharChar">
    <w:name w:val="Debate Cite Char Char"/>
    <w:basedOn w:val="Normal"/>
    <w:autoRedefine/>
    <w:rsid w:val="00A5466D"/>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A5466D"/>
    <w:rPr>
      <w:b/>
      <w:sz w:val="32"/>
      <w:szCs w:val="32"/>
      <w:lang w:val="en-US" w:eastAsia="en-US" w:bidi="ar-SA"/>
    </w:rPr>
  </w:style>
  <w:style w:type="paragraph" w:styleId="BodyTextFirstIndent">
    <w:name w:val="Body Text First Indent"/>
    <w:basedOn w:val="BodyText"/>
    <w:link w:val="BodyTextFirstIndentChar"/>
    <w:rsid w:val="00A5466D"/>
    <w:pPr>
      <w:ind w:firstLine="210"/>
    </w:pPr>
  </w:style>
  <w:style w:type="character" w:customStyle="1" w:styleId="BodyTextFirstIndentChar">
    <w:name w:val="Body Text First Indent Char"/>
    <w:basedOn w:val="BodyTextChar"/>
    <w:link w:val="BodyTextFirstIndent"/>
    <w:rsid w:val="00A5466D"/>
    <w:rPr>
      <w:rFonts w:ascii="Calibri" w:hAnsi="Calibri" w:cs="Calibri"/>
    </w:rPr>
  </w:style>
  <w:style w:type="paragraph" w:customStyle="1" w:styleId="PageHeading">
    <w:name w:val="Page Heading"/>
    <w:basedOn w:val="Heading2"/>
    <w:rsid w:val="00A5466D"/>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A5466D"/>
    <w:pPr>
      <w:jc w:val="center"/>
      <w:outlineLvl w:val="0"/>
    </w:pPr>
    <w:rPr>
      <w:b/>
      <w:color w:val="auto"/>
      <w:sz w:val="32"/>
      <w:szCs w:val="32"/>
      <w:u w:val="single"/>
    </w:rPr>
  </w:style>
  <w:style w:type="paragraph" w:styleId="HTMLPreformatted">
    <w:name w:val="HTML Preformatted"/>
    <w:basedOn w:val="Normal"/>
    <w:link w:val="HTMLPreformattedChar"/>
    <w:rsid w:val="00A54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A5466D"/>
    <w:rPr>
      <w:rFonts w:ascii="Courier New" w:eastAsia="Calibri" w:hAnsi="Courier New" w:cs="Courier New"/>
      <w:color w:val="000000"/>
      <w:szCs w:val="20"/>
    </w:rPr>
  </w:style>
  <w:style w:type="paragraph" w:customStyle="1" w:styleId="Tagandcite">
    <w:name w:val="Tag and cite"/>
    <w:basedOn w:val="Normal"/>
    <w:autoRedefine/>
    <w:rsid w:val="00A5466D"/>
    <w:rPr>
      <w:rFonts w:ascii="Times New Roman" w:eastAsia="Calibri" w:hAnsi="Times New Roman" w:cs="Times New Roman"/>
      <w:color w:val="333333"/>
    </w:rPr>
  </w:style>
  <w:style w:type="character" w:customStyle="1" w:styleId="TagandCiteChar">
    <w:name w:val="Tag and Cite Char"/>
    <w:aliases w:val="No Spacing Char1,DDI Tag Char,Tag Title Char,No Spacing6 Char,No Spacing tnr Char,No Spacing51 Char,Note Level 2 Char,ca Char,Hidden Block Title Char,No Spacing311 Char,No Spacing8 Char,Dont u Char,Tag and Ci Char"/>
    <w:rsid w:val="00A5466D"/>
    <w:rPr>
      <w:color w:val="333333"/>
      <w:sz w:val="22"/>
      <w:szCs w:val="22"/>
      <w:lang w:val="en-US" w:eastAsia="en-US" w:bidi="ar-SA"/>
    </w:rPr>
  </w:style>
  <w:style w:type="paragraph" w:customStyle="1" w:styleId="StyleTagandCiteFranklinGothicDemi">
    <w:name w:val="Style Tag and Cite + Franklin Gothic Demi"/>
    <w:basedOn w:val="Normal"/>
    <w:autoRedefine/>
    <w:rsid w:val="00A5466D"/>
    <w:rPr>
      <w:rFonts w:ascii="Franklin Gothic Demi" w:eastAsia="Calibri" w:hAnsi="Franklin Gothic Demi" w:cs="Times New Roman"/>
      <w:b/>
      <w:caps/>
      <w:color w:val="333333"/>
      <w:sz w:val="24"/>
      <w:szCs w:val="24"/>
    </w:rPr>
  </w:style>
  <w:style w:type="paragraph" w:styleId="BodyText3">
    <w:name w:val="Body Text 3"/>
    <w:basedOn w:val="Normal"/>
    <w:link w:val="BodyText3Char"/>
    <w:rsid w:val="00A5466D"/>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A5466D"/>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A5466D"/>
    <w:rPr>
      <w:bCs/>
    </w:rPr>
  </w:style>
  <w:style w:type="character" w:customStyle="1" w:styleId="Style10ptBold">
    <w:name w:val="Style 10 pt Bold"/>
    <w:rsid w:val="00A5466D"/>
    <w:rPr>
      <w:b/>
      <w:bCs/>
      <w:sz w:val="20"/>
    </w:rPr>
  </w:style>
  <w:style w:type="paragraph" w:styleId="Date">
    <w:name w:val="Date"/>
    <w:basedOn w:val="Normal"/>
    <w:next w:val="Normal"/>
    <w:link w:val="DateChar"/>
    <w:rsid w:val="00A5466D"/>
    <w:rPr>
      <w:rFonts w:ascii="Times New Roman" w:eastAsia="Calibri" w:hAnsi="Times New Roman" w:cs="Times New Roman"/>
      <w:sz w:val="24"/>
    </w:rPr>
  </w:style>
  <w:style w:type="character" w:customStyle="1" w:styleId="DateChar">
    <w:name w:val="Date Char"/>
    <w:basedOn w:val="DefaultParagraphFont"/>
    <w:link w:val="Date"/>
    <w:rsid w:val="00A5466D"/>
    <w:rPr>
      <w:rFonts w:ascii="Times New Roman" w:eastAsia="Calibri" w:hAnsi="Times New Roman" w:cs="Times New Roman"/>
      <w:sz w:val="24"/>
    </w:rPr>
  </w:style>
  <w:style w:type="paragraph" w:styleId="BodyTextIndent2">
    <w:name w:val="Body Text Indent 2"/>
    <w:basedOn w:val="Normal"/>
    <w:link w:val="BodyTextIndent2Char"/>
    <w:rsid w:val="00A5466D"/>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A5466D"/>
    <w:rPr>
      <w:rFonts w:ascii="Times New Roman" w:eastAsia="Calibri" w:hAnsi="Times New Roman" w:cs="Times New Roman"/>
      <w:sz w:val="24"/>
    </w:rPr>
  </w:style>
  <w:style w:type="character" w:customStyle="1" w:styleId="text9">
    <w:name w:val="text9"/>
    <w:rsid w:val="00A5466D"/>
  </w:style>
  <w:style w:type="character" w:customStyle="1" w:styleId="text21">
    <w:name w:val="text21"/>
    <w:rsid w:val="00A5466D"/>
  </w:style>
  <w:style w:type="character" w:customStyle="1" w:styleId="text19">
    <w:name w:val="text19"/>
    <w:rsid w:val="00A5466D"/>
  </w:style>
  <w:style w:type="paragraph" w:customStyle="1" w:styleId="BlockTitle">
    <w:name w:val="Block Title"/>
    <w:basedOn w:val="Normal"/>
    <w:link w:val="BlockTitleChar"/>
    <w:qFormat/>
    <w:rsid w:val="00A5466D"/>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A5466D"/>
    <w:rPr>
      <w:rFonts w:ascii="Palatino Linotype" w:hAnsi="Palatino Linotype"/>
      <w:b/>
      <w:sz w:val="24"/>
      <w:szCs w:val="24"/>
      <w:lang w:val="en-US" w:eastAsia="en-US" w:bidi="ar-SA"/>
    </w:rPr>
  </w:style>
  <w:style w:type="paragraph" w:customStyle="1" w:styleId="TagCite">
    <w:name w:val="Tag/Cite"/>
    <w:basedOn w:val="Normal"/>
    <w:rsid w:val="00A5466D"/>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rsid w:val="00A5466D"/>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A5466D"/>
    <w:rPr>
      <w:rFonts w:ascii="Times New Roman" w:eastAsia="Calibri" w:hAnsi="Times New Roman" w:cs="Times New Roman"/>
      <w:b/>
      <w:sz w:val="24"/>
      <w:szCs w:val="20"/>
    </w:rPr>
  </w:style>
  <w:style w:type="character" w:customStyle="1" w:styleId="term2">
    <w:name w:val="term2"/>
    <w:rsid w:val="00A5466D"/>
    <w:rPr>
      <w:b/>
      <w:bCs/>
    </w:rPr>
  </w:style>
  <w:style w:type="character" w:customStyle="1" w:styleId="Author">
    <w:name w:val="Author"/>
    <w:aliases w:val="Style Date"/>
    <w:rsid w:val="00A5466D"/>
    <w:rPr>
      <w:b/>
      <w:sz w:val="24"/>
    </w:rPr>
  </w:style>
  <w:style w:type="paragraph" w:customStyle="1" w:styleId="title-bold-medium">
    <w:name w:val="title-bold-medium"/>
    <w:basedOn w:val="Normal"/>
    <w:rsid w:val="00A5466D"/>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A5466D"/>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A5466D"/>
    <w:pPr>
      <w:ind w:left="229" w:right="229"/>
    </w:pPr>
    <w:rPr>
      <w:rFonts w:ascii="Verdana" w:eastAsia="Calibri" w:hAnsi="Verdana" w:cs="Times New Roman"/>
      <w:sz w:val="16"/>
      <w:szCs w:val="20"/>
    </w:rPr>
  </w:style>
  <w:style w:type="character" w:customStyle="1" w:styleId="CardTagChar">
    <w:name w:val="Card Tag Char"/>
    <w:rsid w:val="00A5466D"/>
    <w:rPr>
      <w:rFonts w:ascii="Arial Narrow" w:hAnsi="Arial Narrow"/>
      <w:b/>
      <w:sz w:val="24"/>
      <w:szCs w:val="24"/>
      <w:lang w:val="en-US" w:eastAsia="en-US" w:bidi="ar-SA"/>
    </w:rPr>
  </w:style>
  <w:style w:type="paragraph" w:customStyle="1" w:styleId="CardTag">
    <w:name w:val="Card Tag"/>
    <w:basedOn w:val="Normal"/>
    <w:autoRedefine/>
    <w:rsid w:val="00A5466D"/>
    <w:rPr>
      <w:rFonts w:ascii="Arial Narrow" w:eastAsia="Calibri" w:hAnsi="Arial Narrow" w:cs="Times New Roman"/>
      <w:b/>
      <w:sz w:val="24"/>
    </w:rPr>
  </w:style>
  <w:style w:type="paragraph" w:customStyle="1" w:styleId="BlockTitle2">
    <w:name w:val="Block Title2"/>
    <w:basedOn w:val="Normal"/>
    <w:rsid w:val="00A5466D"/>
    <w:pPr>
      <w:spacing w:after="240"/>
      <w:jc w:val="center"/>
    </w:pPr>
    <w:rPr>
      <w:rFonts w:ascii="Arial" w:eastAsia="Calibri" w:hAnsi="Arial" w:cs="Times New Roman"/>
      <w:b/>
      <w:sz w:val="28"/>
      <w:szCs w:val="20"/>
    </w:rPr>
  </w:style>
  <w:style w:type="paragraph" w:styleId="NormalIndent">
    <w:name w:val="Normal Indent"/>
    <w:basedOn w:val="Normal"/>
    <w:rsid w:val="00A5466D"/>
    <w:pPr>
      <w:ind w:left="720"/>
    </w:pPr>
    <w:rPr>
      <w:rFonts w:ascii="Times New Roman" w:eastAsia="Calibri" w:hAnsi="Times New Roman" w:cs="Times New Roman"/>
      <w:szCs w:val="20"/>
    </w:rPr>
  </w:style>
  <w:style w:type="character" w:customStyle="1" w:styleId="ToReadChar">
    <w:name w:val="To Read Char"/>
    <w:rsid w:val="00A5466D"/>
    <w:rPr>
      <w:rFonts w:ascii="Verdana" w:hAnsi="Verdana"/>
      <w:b/>
      <w:szCs w:val="24"/>
      <w:u w:val="single"/>
      <w:lang w:val="en-US" w:eastAsia="en-US" w:bidi="ar-SA"/>
    </w:rPr>
  </w:style>
  <w:style w:type="character" w:customStyle="1" w:styleId="ToReadCharChar">
    <w:name w:val="To Read Char Char"/>
    <w:rsid w:val="00A5466D"/>
    <w:rPr>
      <w:rFonts w:ascii="Verdana" w:hAnsi="Verdana"/>
      <w:b/>
      <w:szCs w:val="24"/>
      <w:u w:val="single"/>
      <w:lang w:val="en-US" w:eastAsia="en-US" w:bidi="ar-SA"/>
    </w:rPr>
  </w:style>
  <w:style w:type="paragraph" w:customStyle="1" w:styleId="BLOCKTITLE0">
    <w:name w:val="BLOCK TITLE"/>
    <w:basedOn w:val="Heading1"/>
    <w:rsid w:val="00A5466D"/>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A5466D"/>
    <w:rPr>
      <w:b/>
      <w:szCs w:val="24"/>
      <w:u w:val="single"/>
      <w:lang w:val="en-US" w:eastAsia="en-US" w:bidi="ar-SA"/>
    </w:rPr>
  </w:style>
  <w:style w:type="character" w:customStyle="1" w:styleId="UnderlineChar1">
    <w:name w:val="Underline Char1"/>
    <w:aliases w:val="Cards + Font: 12 pt Char1"/>
    <w:rsid w:val="00A5466D"/>
    <w:rPr>
      <w:szCs w:val="24"/>
      <w:u w:val="single"/>
      <w:lang w:val="en-US" w:eastAsia="en-US" w:bidi="ar-SA"/>
    </w:rPr>
  </w:style>
  <w:style w:type="character" w:styleId="HTMLTypewriter">
    <w:name w:val="HTML Typewriter"/>
    <w:rsid w:val="00A5466D"/>
    <w:rPr>
      <w:rFonts w:ascii="Courier New" w:eastAsia="Arial Unicode MS" w:hAnsi="Courier New" w:cs="Courier New" w:hint="default"/>
      <w:sz w:val="20"/>
      <w:szCs w:val="20"/>
    </w:rPr>
  </w:style>
  <w:style w:type="paragraph" w:styleId="EnvelopeReturn">
    <w:name w:val="envelope return"/>
    <w:basedOn w:val="Normal"/>
    <w:rsid w:val="00A5466D"/>
    <w:rPr>
      <w:rFonts w:ascii="Arial" w:eastAsia="Calibri" w:hAnsi="Arial" w:cs="Arial"/>
      <w:sz w:val="24"/>
      <w:szCs w:val="20"/>
    </w:rPr>
  </w:style>
  <w:style w:type="paragraph" w:styleId="EnvelopeAddress">
    <w:name w:val="envelope address"/>
    <w:basedOn w:val="Normal"/>
    <w:rsid w:val="00A5466D"/>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A5466D"/>
  </w:style>
  <w:style w:type="character" w:customStyle="1" w:styleId="author0">
    <w:name w:val="author"/>
    <w:rsid w:val="00A5466D"/>
  </w:style>
  <w:style w:type="character" w:customStyle="1" w:styleId="bio">
    <w:name w:val="bio"/>
    <w:rsid w:val="00A5466D"/>
  </w:style>
  <w:style w:type="character" w:customStyle="1" w:styleId="storytextstyle">
    <w:name w:val="storytextstyle"/>
    <w:rsid w:val="00A5466D"/>
  </w:style>
  <w:style w:type="character" w:customStyle="1" w:styleId="cardunderlinedCharChar">
    <w:name w:val="card underlined Char Char"/>
    <w:rsid w:val="00A5466D"/>
    <w:rPr>
      <w:rFonts w:ascii="Arial" w:hAnsi="Arial"/>
      <w:sz w:val="22"/>
      <w:szCs w:val="24"/>
      <w:u w:val="single"/>
      <w:lang w:val="en-US" w:eastAsia="en-US" w:bidi="ar-SA"/>
    </w:rPr>
  </w:style>
  <w:style w:type="character" w:customStyle="1" w:styleId="Style1Char">
    <w:name w:val="Style1 Char"/>
    <w:rsid w:val="00A5466D"/>
    <w:rPr>
      <w:rFonts w:ascii="Book Antiqua" w:hAnsi="Book Antiqua"/>
      <w:sz w:val="16"/>
      <w:szCs w:val="16"/>
      <w:lang w:val="en-US" w:eastAsia="en-US" w:bidi="ar-SA"/>
    </w:rPr>
  </w:style>
  <w:style w:type="character" w:customStyle="1" w:styleId="Style2Char">
    <w:name w:val="Style2 Char"/>
    <w:rsid w:val="00A5466D"/>
    <w:rPr>
      <w:rFonts w:ascii="Book Antiqua" w:hAnsi="Book Antiqua"/>
      <w:u w:val="thick"/>
      <w:lang w:val="en-US" w:eastAsia="en-US" w:bidi="ar-SA"/>
    </w:rPr>
  </w:style>
  <w:style w:type="character" w:customStyle="1" w:styleId="UnderlinedChar">
    <w:name w:val="Underlined Char"/>
    <w:rsid w:val="00A5466D"/>
    <w:rPr>
      <w:rFonts w:ascii="Book Antiqua" w:hAnsi="Book Antiqua"/>
      <w:u w:val="thick"/>
      <w:lang w:val="en-US" w:eastAsia="en-US" w:bidi="ar-SA"/>
    </w:rPr>
  </w:style>
  <w:style w:type="character" w:customStyle="1" w:styleId="Style2Char1">
    <w:name w:val="Style2 Char1"/>
    <w:rsid w:val="00A5466D"/>
    <w:rPr>
      <w:rFonts w:ascii="Book Antiqua" w:hAnsi="Book Antiqua"/>
      <w:szCs w:val="24"/>
      <w:u w:val="thick"/>
      <w:lang w:val="en-US" w:eastAsia="en-US" w:bidi="ar-SA"/>
    </w:rPr>
  </w:style>
  <w:style w:type="character" w:customStyle="1" w:styleId="articlehead21">
    <w:name w:val="articlehead21"/>
    <w:rsid w:val="00A5466D"/>
    <w:rPr>
      <w:rFonts w:ascii="Arial" w:hAnsi="Arial" w:cs="Arial" w:hint="default"/>
      <w:b/>
      <w:bCs/>
      <w:color w:val="660000"/>
      <w:sz w:val="20"/>
      <w:szCs w:val="20"/>
    </w:rPr>
  </w:style>
  <w:style w:type="paragraph" w:customStyle="1" w:styleId="shellscontentions">
    <w:name w:val="shells/contentions"/>
    <w:basedOn w:val="TagCite"/>
    <w:rsid w:val="00A5466D"/>
    <w:rPr>
      <w:sz w:val="24"/>
    </w:rPr>
  </w:style>
  <w:style w:type="character" w:customStyle="1" w:styleId="BoldandUnderlineChar2Char1">
    <w:name w:val="Bold and Underline Char2 Char1"/>
    <w:rsid w:val="00A5466D"/>
    <w:rPr>
      <w:b/>
      <w:szCs w:val="24"/>
      <w:u w:val="single"/>
      <w:lang w:val="en-US" w:eastAsia="en-US" w:bidi="ar-SA"/>
    </w:rPr>
  </w:style>
  <w:style w:type="character" w:customStyle="1" w:styleId="BoldUnderlineChar">
    <w:name w:val="BoldUnderline Char"/>
    <w:rsid w:val="00A5466D"/>
    <w:rPr>
      <w:b/>
      <w:szCs w:val="24"/>
      <w:u w:val="single"/>
      <w:lang w:val="en-US" w:eastAsia="en-US" w:bidi="ar-SA"/>
    </w:rPr>
  </w:style>
  <w:style w:type="paragraph" w:customStyle="1" w:styleId="TxBrp1">
    <w:name w:val="TxBr_p1"/>
    <w:basedOn w:val="Normal"/>
    <w:rsid w:val="00A5466D"/>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A5466D"/>
    <w:rPr>
      <w:b/>
      <w:lang w:val="en-US" w:eastAsia="en-US" w:bidi="ar-SA"/>
    </w:rPr>
  </w:style>
  <w:style w:type="character" w:customStyle="1" w:styleId="goohl0">
    <w:name w:val="goohl0"/>
    <w:rsid w:val="00A5466D"/>
  </w:style>
  <w:style w:type="character" w:customStyle="1" w:styleId="goohl2">
    <w:name w:val="goohl2"/>
    <w:rsid w:val="00A5466D"/>
  </w:style>
  <w:style w:type="character" w:customStyle="1" w:styleId="Normal1">
    <w:name w:val="Normal1"/>
    <w:rsid w:val="00A5466D"/>
  </w:style>
  <w:style w:type="paragraph" w:customStyle="1" w:styleId="BriefTitle1">
    <w:name w:val="Brief Title 1"/>
    <w:basedOn w:val="Normal"/>
    <w:rsid w:val="00A5466D"/>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A5466D"/>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A5466D"/>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A5466D"/>
    <w:rPr>
      <w:lang w:val="en-US" w:eastAsia="en-US" w:bidi="ar-SA"/>
    </w:rPr>
  </w:style>
  <w:style w:type="character" w:customStyle="1" w:styleId="BriefTitle1Char">
    <w:name w:val="Brief Title 1 Char"/>
    <w:rsid w:val="00A5466D"/>
    <w:rPr>
      <w:b/>
      <w:u w:val="single"/>
      <w:lang w:val="en-US" w:eastAsia="en-US" w:bidi="ar-SA"/>
    </w:rPr>
  </w:style>
  <w:style w:type="character" w:customStyle="1" w:styleId="TagCiteCharChar">
    <w:name w:val="Tag/Cite Char Char"/>
    <w:rsid w:val="00A5466D"/>
    <w:rPr>
      <w:b/>
      <w:lang w:val="en-US" w:eastAsia="en-US" w:bidi="ar-SA"/>
    </w:rPr>
  </w:style>
  <w:style w:type="paragraph" w:customStyle="1" w:styleId="ShellTitles">
    <w:name w:val="ShellTitles"/>
    <w:basedOn w:val="Normal"/>
    <w:rsid w:val="00A5466D"/>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A5466D"/>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A5466D"/>
    <w:pPr>
      <w:spacing w:before="100" w:beforeAutospacing="1" w:after="100" w:afterAutospacing="1"/>
    </w:pPr>
    <w:rPr>
      <w:rFonts w:ascii="Times New Roman" w:eastAsia="Calibri" w:hAnsi="Times New Roman" w:cs="Times New Roman"/>
    </w:rPr>
  </w:style>
  <w:style w:type="character" w:customStyle="1" w:styleId="btx">
    <w:name w:val="btx"/>
    <w:rsid w:val="00A5466D"/>
  </w:style>
  <w:style w:type="character" w:customStyle="1" w:styleId="CardChar1">
    <w:name w:val="Card Char1"/>
    <w:rsid w:val="00A5466D"/>
    <w:rPr>
      <w:lang w:val="en-US" w:eastAsia="en-US" w:bidi="ar-SA"/>
    </w:rPr>
  </w:style>
  <w:style w:type="character" w:customStyle="1" w:styleId="prodgeneral1">
    <w:name w:val="prodgeneral1"/>
    <w:rsid w:val="00A5466D"/>
    <w:rPr>
      <w:rFonts w:ascii="Verdana" w:hAnsi="Verdana" w:hint="default"/>
      <w:b w:val="0"/>
      <w:bCs w:val="0"/>
      <w:caps w:val="0"/>
      <w:color w:val="000000"/>
      <w:spacing w:val="0"/>
      <w:sz w:val="16"/>
      <w:szCs w:val="16"/>
    </w:rPr>
  </w:style>
  <w:style w:type="character" w:customStyle="1" w:styleId="standardcontent">
    <w:name w:val="standardcontent"/>
    <w:rsid w:val="00A5466D"/>
  </w:style>
  <w:style w:type="character" w:customStyle="1" w:styleId="texto11">
    <w:name w:val="texto11"/>
    <w:rsid w:val="00A5466D"/>
    <w:rPr>
      <w:rFonts w:ascii="Arial" w:hAnsi="Arial" w:cs="Arial" w:hint="default"/>
      <w:b w:val="0"/>
      <w:bCs w:val="0"/>
      <w:i w:val="0"/>
      <w:iCs w:val="0"/>
      <w:caps w:val="0"/>
      <w:color w:val="000000"/>
      <w:sz w:val="20"/>
      <w:szCs w:val="20"/>
    </w:rPr>
  </w:style>
  <w:style w:type="character" w:customStyle="1" w:styleId="date1">
    <w:name w:val="date1"/>
    <w:rsid w:val="00A5466D"/>
  </w:style>
  <w:style w:type="character" w:customStyle="1" w:styleId="summary1">
    <w:name w:val="summary1"/>
    <w:rsid w:val="00A5466D"/>
    <w:rPr>
      <w:rFonts w:ascii="Arial" w:hAnsi="Arial" w:cs="Arial" w:hint="default"/>
      <w:sz w:val="18"/>
      <w:szCs w:val="18"/>
    </w:rPr>
  </w:style>
  <w:style w:type="paragraph" w:customStyle="1" w:styleId="ToRead">
    <w:name w:val="To Read"/>
    <w:basedOn w:val="Normal"/>
    <w:rsid w:val="00A5466D"/>
    <w:pPr>
      <w:ind w:left="720"/>
    </w:pPr>
    <w:rPr>
      <w:rFonts w:ascii="Verdana" w:eastAsia="Calibri" w:hAnsi="Verdana" w:cs="Times New Roman"/>
      <w:b/>
      <w:u w:val="single"/>
    </w:rPr>
  </w:style>
  <w:style w:type="character" w:customStyle="1" w:styleId="text3">
    <w:name w:val="text3"/>
    <w:rsid w:val="00A5466D"/>
  </w:style>
  <w:style w:type="paragraph" w:customStyle="1" w:styleId="Style20">
    <w:name w:val="Style 2"/>
    <w:basedOn w:val="Normal"/>
    <w:rsid w:val="00A5466D"/>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A5466D"/>
    <w:pPr>
      <w:widowControl w:val="0"/>
      <w:ind w:firstLine="216"/>
      <w:jc w:val="both"/>
    </w:pPr>
    <w:rPr>
      <w:rFonts w:ascii="Times New Roman" w:eastAsia="Calibri" w:hAnsi="Times New Roman" w:cs="Times New Roman"/>
      <w:noProof/>
      <w:color w:val="000000"/>
      <w:szCs w:val="20"/>
    </w:rPr>
  </w:style>
  <w:style w:type="paragraph" w:customStyle="1" w:styleId="Style4">
    <w:name w:val="Style 4"/>
    <w:basedOn w:val="Normal"/>
    <w:rsid w:val="00A5466D"/>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A5466D"/>
  </w:style>
  <w:style w:type="paragraph" w:customStyle="1" w:styleId="TagChar1CharCharCharChar">
    <w:name w:val="Tag Char1 Char Char Char Char"/>
    <w:basedOn w:val="Normal"/>
    <w:rsid w:val="00A5466D"/>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A5466D"/>
    <w:pPr>
      <w:ind w:left="720" w:right="720"/>
    </w:pPr>
    <w:rPr>
      <w:rFonts w:ascii="Palatino Linotype" w:eastAsia="Calibri" w:hAnsi="Palatino Linotype" w:cs="Times New Roman"/>
      <w:sz w:val="12"/>
    </w:rPr>
  </w:style>
  <w:style w:type="paragraph" w:styleId="TOC3">
    <w:name w:val="toc 3"/>
    <w:basedOn w:val="Normal"/>
    <w:next w:val="Normal"/>
    <w:autoRedefine/>
    <w:rsid w:val="00A5466D"/>
    <w:pPr>
      <w:ind w:left="480"/>
    </w:pPr>
    <w:rPr>
      <w:rFonts w:ascii="Times New Roman" w:eastAsia="Calibri" w:hAnsi="Times New Roman" w:cs="Times New Roman"/>
      <w:color w:val="000000"/>
    </w:rPr>
  </w:style>
  <w:style w:type="paragraph" w:styleId="TOC4">
    <w:name w:val="toc 4"/>
    <w:basedOn w:val="Normal"/>
    <w:next w:val="Normal"/>
    <w:autoRedefine/>
    <w:rsid w:val="00A5466D"/>
    <w:pPr>
      <w:ind w:left="720"/>
    </w:pPr>
    <w:rPr>
      <w:rFonts w:ascii="Times New Roman" w:eastAsia="Calibri" w:hAnsi="Times New Roman" w:cs="Times New Roman"/>
      <w:color w:val="000000"/>
    </w:rPr>
  </w:style>
  <w:style w:type="paragraph" w:styleId="TOC5">
    <w:name w:val="toc 5"/>
    <w:basedOn w:val="Normal"/>
    <w:next w:val="Normal"/>
    <w:autoRedefine/>
    <w:rsid w:val="00A5466D"/>
    <w:pPr>
      <w:ind w:left="960"/>
    </w:pPr>
    <w:rPr>
      <w:rFonts w:ascii="Times New Roman" w:eastAsia="Calibri" w:hAnsi="Times New Roman" w:cs="Times New Roman"/>
      <w:color w:val="000000"/>
    </w:rPr>
  </w:style>
  <w:style w:type="paragraph" w:styleId="TOC6">
    <w:name w:val="toc 6"/>
    <w:basedOn w:val="Normal"/>
    <w:next w:val="Normal"/>
    <w:autoRedefine/>
    <w:rsid w:val="00A5466D"/>
    <w:pPr>
      <w:ind w:left="1200"/>
    </w:pPr>
    <w:rPr>
      <w:rFonts w:ascii="Times New Roman" w:eastAsia="Calibri" w:hAnsi="Times New Roman" w:cs="Times New Roman"/>
      <w:color w:val="000000"/>
    </w:rPr>
  </w:style>
  <w:style w:type="paragraph" w:styleId="TOC7">
    <w:name w:val="toc 7"/>
    <w:basedOn w:val="Normal"/>
    <w:next w:val="Normal"/>
    <w:autoRedefine/>
    <w:rsid w:val="00A5466D"/>
    <w:pPr>
      <w:ind w:left="1440"/>
    </w:pPr>
    <w:rPr>
      <w:rFonts w:ascii="Times New Roman" w:eastAsia="Calibri" w:hAnsi="Times New Roman" w:cs="Times New Roman"/>
      <w:color w:val="000000"/>
    </w:rPr>
  </w:style>
  <w:style w:type="paragraph" w:styleId="TOC8">
    <w:name w:val="toc 8"/>
    <w:basedOn w:val="Normal"/>
    <w:next w:val="Normal"/>
    <w:autoRedefine/>
    <w:rsid w:val="00A5466D"/>
    <w:pPr>
      <w:ind w:left="1680"/>
    </w:pPr>
    <w:rPr>
      <w:rFonts w:ascii="Times New Roman" w:eastAsia="Calibri" w:hAnsi="Times New Roman" w:cs="Times New Roman"/>
      <w:color w:val="000000"/>
    </w:rPr>
  </w:style>
  <w:style w:type="paragraph" w:styleId="TOC9">
    <w:name w:val="toc 9"/>
    <w:basedOn w:val="Normal"/>
    <w:next w:val="Normal"/>
    <w:autoRedefine/>
    <w:rsid w:val="00A5466D"/>
    <w:pPr>
      <w:ind w:left="1920"/>
    </w:pPr>
    <w:rPr>
      <w:rFonts w:ascii="Times New Roman" w:eastAsia="Calibri" w:hAnsi="Times New Roman" w:cs="Times New Roman"/>
      <w:color w:val="000000"/>
    </w:rPr>
  </w:style>
  <w:style w:type="character" w:customStyle="1" w:styleId="pmterms2">
    <w:name w:val="pmterms2"/>
    <w:rsid w:val="00A5466D"/>
  </w:style>
  <w:style w:type="paragraph" w:customStyle="1" w:styleId="CardFormat">
    <w:name w:val="Card Format"/>
    <w:basedOn w:val="Normal"/>
    <w:autoRedefine/>
    <w:rsid w:val="00A5466D"/>
    <w:pPr>
      <w:widowControl w:val="0"/>
      <w:autoSpaceDE w:val="0"/>
      <w:autoSpaceDN w:val="0"/>
      <w:adjustRightInd w:val="0"/>
    </w:pPr>
    <w:rPr>
      <w:rFonts w:ascii="Bookman Old Style" w:eastAsia="Calibri" w:hAnsi="Bookman Old Style" w:cs="Times New Roman"/>
      <w:szCs w:val="18"/>
    </w:rPr>
  </w:style>
  <w:style w:type="character" w:customStyle="1" w:styleId="TagChar1">
    <w:name w:val="Tag Char1"/>
    <w:aliases w:val=" Char Char Char Char, Char Char Char Char Char Char Char Char Char1, Char Char Char Char Char Char Char Char Char Char, Char Char Char Char Char Char Char Char1,TAG Char Char,Heading 2 Cha Char,TagStyle Char1"/>
    <w:qFormat/>
    <w:rsid w:val="00A5466D"/>
    <w:rPr>
      <w:rFonts w:ascii="Palatino Linotype" w:hAnsi="Palatino Linotype"/>
      <w:b/>
      <w:sz w:val="24"/>
      <w:szCs w:val="24"/>
      <w:lang w:val="en-US" w:eastAsia="en-US" w:bidi="ar-SA"/>
    </w:rPr>
  </w:style>
  <w:style w:type="character" w:customStyle="1" w:styleId="Boxed">
    <w:name w:val="Boxed"/>
    <w:qFormat/>
    <w:rsid w:val="00A5466D"/>
    <w:rPr>
      <w:rFonts w:ascii="Garamond" w:hAnsi="Garamond"/>
      <w:sz w:val="20"/>
      <w:bdr w:val="single" w:sz="6" w:space="0" w:color="auto"/>
    </w:rPr>
  </w:style>
  <w:style w:type="paragraph" w:customStyle="1" w:styleId="loose1">
    <w:name w:val="loose1"/>
    <w:basedOn w:val="Normal"/>
    <w:rsid w:val="00A5466D"/>
    <w:pPr>
      <w:spacing w:before="100" w:beforeAutospacing="1" w:after="100" w:afterAutospacing="1"/>
    </w:pPr>
    <w:rPr>
      <w:rFonts w:ascii="Times" w:eastAsia="Calibri" w:hAnsi="Times" w:cs="Times New Roman"/>
      <w:szCs w:val="20"/>
    </w:rPr>
  </w:style>
  <w:style w:type="character" w:customStyle="1" w:styleId="Hyperlink6">
    <w:name w:val="Hyperlink6"/>
    <w:rsid w:val="00A5466D"/>
    <w:rPr>
      <w:color w:val="3300CC"/>
      <w:u w:val="single"/>
    </w:rPr>
  </w:style>
  <w:style w:type="character" w:styleId="FootnoteReference">
    <w:name w:val="footnote reference"/>
    <w:uiPriority w:val="99"/>
    <w:rsid w:val="00A5466D"/>
  </w:style>
  <w:style w:type="character" w:customStyle="1" w:styleId="italic">
    <w:name w:val="italic"/>
    <w:rsid w:val="00A5466D"/>
  </w:style>
  <w:style w:type="character" w:customStyle="1" w:styleId="postsubtitle">
    <w:name w:val="post_subtitle"/>
    <w:rsid w:val="00A5466D"/>
  </w:style>
  <w:style w:type="character" w:customStyle="1" w:styleId="StyleBold">
    <w:name w:val="Style Bold"/>
    <w:basedOn w:val="DefaultParagraphFont"/>
    <w:uiPriority w:val="9"/>
    <w:semiHidden/>
    <w:rsid w:val="00A5466D"/>
    <w:rPr>
      <w:b/>
      <w:bCs/>
    </w:rPr>
  </w:style>
  <w:style w:type="numbering" w:customStyle="1" w:styleId="NoList1">
    <w:name w:val="No List1"/>
    <w:next w:val="NoList"/>
    <w:uiPriority w:val="99"/>
    <w:semiHidden/>
    <w:unhideWhenUsed/>
    <w:rsid w:val="00A5466D"/>
  </w:style>
  <w:style w:type="character" w:customStyle="1" w:styleId="BlockNameChar">
    <w:name w:val="Block Name Char"/>
    <w:basedOn w:val="DefaultParagraphFont"/>
    <w:locked/>
    <w:rsid w:val="00A5466D"/>
    <w:rPr>
      <w:rFonts w:ascii="Times New Roman" w:eastAsia="Times New Roman" w:hAnsi="Times New Roman" w:cs="Arial"/>
      <w:b/>
      <w:bCs/>
      <w:sz w:val="20"/>
      <w:szCs w:val="32"/>
    </w:rPr>
  </w:style>
  <w:style w:type="paragraph" w:styleId="TOC2">
    <w:name w:val="toc 2"/>
    <w:basedOn w:val="Normal"/>
    <w:next w:val="Normal"/>
    <w:autoRedefine/>
    <w:unhideWhenUsed/>
    <w:rsid w:val="00A5466D"/>
    <w:pPr>
      <w:ind w:left="200"/>
    </w:pPr>
    <w:rPr>
      <w:rFonts w:eastAsia="Times New Roman"/>
      <w:szCs w:val="20"/>
    </w:rPr>
  </w:style>
  <w:style w:type="character" w:customStyle="1" w:styleId="underlinedCharChar">
    <w:name w:val="underlined Char Char"/>
    <w:basedOn w:val="DefaultParagraphFont"/>
    <w:link w:val="underlined"/>
    <w:locked/>
    <w:rsid w:val="00A5466D"/>
    <w:rPr>
      <w:u w:val="single"/>
    </w:rPr>
  </w:style>
  <w:style w:type="paragraph" w:customStyle="1" w:styleId="underlined">
    <w:name w:val="underlined"/>
    <w:basedOn w:val="Normal"/>
    <w:next w:val="Normal"/>
    <w:link w:val="underlinedCharChar"/>
    <w:rsid w:val="00A5466D"/>
    <w:rPr>
      <w:rFonts w:asciiTheme="minorHAnsi" w:hAnsiTheme="minorHAnsi" w:cstheme="minorBidi"/>
      <w:u w:val="single"/>
    </w:rPr>
  </w:style>
  <w:style w:type="character" w:customStyle="1" w:styleId="BlockTitleChar">
    <w:name w:val="Block Title Char"/>
    <w:basedOn w:val="DefaultParagraphFont"/>
    <w:link w:val="BlockTitle"/>
    <w:locked/>
    <w:rsid w:val="00A5466D"/>
    <w:rPr>
      <w:rFonts w:ascii="Calibri" w:eastAsia="Calibri" w:hAnsi="Calibri" w:cs="Times New Roman"/>
      <w:b/>
      <w:bCs/>
      <w:color w:val="000000"/>
      <w:sz w:val="28"/>
      <w:szCs w:val="20"/>
    </w:rPr>
  </w:style>
  <w:style w:type="paragraph" w:customStyle="1" w:styleId="fullstory">
    <w:name w:val="fullstory"/>
    <w:basedOn w:val="Normal"/>
    <w:rsid w:val="00A5466D"/>
    <w:pPr>
      <w:spacing w:before="100" w:beforeAutospacing="1" w:after="100" w:afterAutospacing="1"/>
    </w:pPr>
    <w:rPr>
      <w:rFonts w:eastAsia="Times New Roman"/>
      <w:sz w:val="24"/>
      <w:szCs w:val="24"/>
    </w:rPr>
  </w:style>
  <w:style w:type="paragraph" w:customStyle="1" w:styleId="hat">
    <w:name w:val="hat"/>
    <w:basedOn w:val="Normal"/>
    <w:next w:val="Normal"/>
    <w:rsid w:val="00A5466D"/>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A5466D"/>
    <w:rPr>
      <w:rFonts w:ascii="Arial Narrow" w:hAnsi="Arial Narrow"/>
      <w:b/>
      <w:szCs w:val="24"/>
    </w:rPr>
  </w:style>
  <w:style w:type="paragraph" w:customStyle="1" w:styleId="Style3">
    <w:name w:val="Style3"/>
    <w:basedOn w:val="Normal"/>
    <w:link w:val="Style3Char"/>
    <w:rsid w:val="00A5466D"/>
    <w:rPr>
      <w:rFonts w:ascii="Arial Narrow" w:hAnsi="Arial Narrow" w:cstheme="minorBidi"/>
      <w:b/>
      <w:szCs w:val="24"/>
    </w:rPr>
  </w:style>
  <w:style w:type="character" w:customStyle="1" w:styleId="Style4Char">
    <w:name w:val="Style4 Char"/>
    <w:basedOn w:val="DefaultParagraphFont"/>
    <w:link w:val="Style40"/>
    <w:locked/>
    <w:rsid w:val="00A5466D"/>
    <w:rPr>
      <w:rFonts w:ascii="Arial Narrow" w:hAnsi="Arial Narrow"/>
      <w:szCs w:val="24"/>
      <w:u w:val="single"/>
    </w:rPr>
  </w:style>
  <w:style w:type="paragraph" w:customStyle="1" w:styleId="Style40">
    <w:name w:val="Style4"/>
    <w:basedOn w:val="Normal"/>
    <w:link w:val="Style4Char"/>
    <w:qFormat/>
    <w:rsid w:val="00A5466D"/>
    <w:rPr>
      <w:rFonts w:ascii="Arial Narrow" w:hAnsi="Arial Narrow" w:cstheme="minorBidi"/>
      <w:szCs w:val="24"/>
      <w:u w:val="single"/>
    </w:rPr>
  </w:style>
  <w:style w:type="character" w:customStyle="1" w:styleId="citesChar">
    <w:name w:val="cites Char"/>
    <w:basedOn w:val="DefaultParagraphFont"/>
    <w:link w:val="cites"/>
    <w:locked/>
    <w:rsid w:val="00A5466D"/>
    <w:rPr>
      <w:rFonts w:ascii="Malgun Gothic" w:eastAsia="Malgun Gothic" w:hAnsi="Malgun Gothic"/>
      <w:b/>
      <w:szCs w:val="24"/>
    </w:rPr>
  </w:style>
  <w:style w:type="paragraph" w:customStyle="1" w:styleId="cites">
    <w:name w:val="cites"/>
    <w:link w:val="citesChar"/>
    <w:autoRedefine/>
    <w:rsid w:val="00A5466D"/>
    <w:pPr>
      <w:spacing w:after="0" w:line="240" w:lineRule="auto"/>
      <w:contextualSpacing/>
    </w:pPr>
    <w:rPr>
      <w:rFonts w:ascii="Malgun Gothic" w:eastAsia="Malgun Gothic" w:hAnsi="Malgun Gothic"/>
      <w:b/>
      <w:szCs w:val="24"/>
    </w:rPr>
  </w:style>
  <w:style w:type="character" w:customStyle="1" w:styleId="UnderlineCharChar">
    <w:name w:val="Underline Char Char"/>
    <w:basedOn w:val="DefaultParagraphFont"/>
    <w:link w:val="UnderlineChar"/>
    <w:locked/>
    <w:rsid w:val="00A5466D"/>
    <w:rPr>
      <w:rFonts w:ascii="Arial Narrow" w:hAnsi="Arial Narrow"/>
      <w:szCs w:val="24"/>
      <w:u w:val="single"/>
    </w:rPr>
  </w:style>
  <w:style w:type="paragraph" w:customStyle="1" w:styleId="UnderlineChar">
    <w:name w:val="Underline Char"/>
    <w:basedOn w:val="Normal"/>
    <w:link w:val="UnderlineCharChar"/>
    <w:rsid w:val="00A5466D"/>
    <w:rPr>
      <w:rFonts w:ascii="Arial Narrow" w:hAnsi="Arial Narrow" w:cstheme="minorBidi"/>
      <w:szCs w:val="24"/>
      <w:u w:val="single"/>
    </w:rPr>
  </w:style>
  <w:style w:type="character" w:customStyle="1" w:styleId="StyleStyle411ptChar">
    <w:name w:val="Style Style4 + 11 pt Char"/>
    <w:basedOn w:val="Style4Char"/>
    <w:link w:val="StyleStyle411pt"/>
    <w:locked/>
    <w:rsid w:val="00A5466D"/>
    <w:rPr>
      <w:rFonts w:ascii="Arial Narrow" w:hAnsi="Arial Narrow"/>
      <w:szCs w:val="24"/>
      <w:u w:val="single"/>
    </w:rPr>
  </w:style>
  <w:style w:type="paragraph" w:customStyle="1" w:styleId="StyleStyle411pt">
    <w:name w:val="Style Style4 + 11 pt"/>
    <w:basedOn w:val="Style40"/>
    <w:link w:val="StyleStyle411ptChar"/>
    <w:qFormat/>
    <w:rsid w:val="00A5466D"/>
  </w:style>
  <w:style w:type="character" w:customStyle="1" w:styleId="StyleStyle411ptBoldChar">
    <w:name w:val="Style Style4 + 11 pt Bold Char"/>
    <w:basedOn w:val="Style4Char"/>
    <w:link w:val="StyleStyle411ptBold"/>
    <w:locked/>
    <w:rsid w:val="00A5466D"/>
    <w:rPr>
      <w:rFonts w:ascii="Arial Narrow" w:hAnsi="Arial Narrow"/>
      <w:b/>
      <w:bCs/>
      <w:szCs w:val="24"/>
      <w:u w:val="single"/>
    </w:rPr>
  </w:style>
  <w:style w:type="paragraph" w:customStyle="1" w:styleId="StyleStyle411ptBold">
    <w:name w:val="Style Style4 + 11 pt Bold"/>
    <w:basedOn w:val="Style40"/>
    <w:link w:val="StyleStyle411ptBoldChar"/>
    <w:qFormat/>
    <w:rsid w:val="00A5466D"/>
    <w:rPr>
      <w:b/>
      <w:bCs/>
    </w:rPr>
  </w:style>
  <w:style w:type="character" w:customStyle="1" w:styleId="StyleUnderlineChar11ptChar">
    <w:name w:val="Style Underline Char + 11 pt Char"/>
    <w:basedOn w:val="DefaultParagraphFont"/>
    <w:link w:val="StyleUnderlineChar11pt"/>
    <w:locked/>
    <w:rsid w:val="00A5466D"/>
    <w:rPr>
      <w:szCs w:val="24"/>
      <w:u w:val="single"/>
    </w:rPr>
  </w:style>
  <w:style w:type="paragraph" w:customStyle="1" w:styleId="StyleUnderlineChar11pt">
    <w:name w:val="Style Underline Char + 11 pt"/>
    <w:basedOn w:val="Normal"/>
    <w:link w:val="StyleUnderlineChar11ptChar"/>
    <w:rsid w:val="00A5466D"/>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A5466D"/>
    <w:rPr>
      <w:b/>
      <w:bCs/>
      <w:szCs w:val="24"/>
      <w:u w:val="single"/>
    </w:rPr>
  </w:style>
  <w:style w:type="paragraph" w:customStyle="1" w:styleId="StyleUnderlineChar11ptBold">
    <w:name w:val="Style Underline Char + 11 pt Bold"/>
    <w:basedOn w:val="Normal"/>
    <w:link w:val="StyleUnderlineChar11ptBoldChar"/>
    <w:rsid w:val="00A5466D"/>
    <w:rPr>
      <w:rFonts w:asciiTheme="minorHAnsi" w:hAnsiTheme="minorHAnsi" w:cstheme="minorBidi"/>
      <w:b/>
      <w:bCs/>
      <w:szCs w:val="24"/>
      <w:u w:val="single"/>
    </w:rPr>
  </w:style>
  <w:style w:type="paragraph" w:customStyle="1" w:styleId="indent">
    <w:name w:val="indent"/>
    <w:basedOn w:val="Normal"/>
    <w:rsid w:val="00A5466D"/>
    <w:pPr>
      <w:spacing w:before="100" w:beforeAutospacing="1" w:after="100" w:afterAutospacing="1"/>
    </w:pPr>
    <w:rPr>
      <w:rFonts w:eastAsia="Times New Roman"/>
      <w:sz w:val="24"/>
      <w:szCs w:val="24"/>
    </w:rPr>
  </w:style>
  <w:style w:type="paragraph" w:customStyle="1" w:styleId="center">
    <w:name w:val="center"/>
    <w:basedOn w:val="Normal"/>
    <w:rsid w:val="00A5466D"/>
    <w:pPr>
      <w:spacing w:before="100" w:beforeAutospacing="1" w:after="100" w:afterAutospacing="1"/>
    </w:pPr>
    <w:rPr>
      <w:rFonts w:eastAsia="Times New Roman"/>
      <w:sz w:val="24"/>
      <w:szCs w:val="24"/>
    </w:rPr>
  </w:style>
  <w:style w:type="character" w:customStyle="1" w:styleId="Emphasis2">
    <w:name w:val="Emphasis2"/>
    <w:basedOn w:val="DefaultParagraphFont"/>
    <w:rsid w:val="00A5466D"/>
    <w:rPr>
      <w:rFonts w:ascii="Franklin Gothic Heavy" w:hAnsi="Franklin Gothic Heavy" w:hint="default"/>
      <w:iCs/>
      <w:u w:val="single"/>
    </w:rPr>
  </w:style>
  <w:style w:type="character" w:customStyle="1" w:styleId="storyby">
    <w:name w:val="storyby"/>
    <w:basedOn w:val="DefaultParagraphFont"/>
    <w:rsid w:val="00A5466D"/>
  </w:style>
  <w:style w:type="character" w:customStyle="1" w:styleId="heading3char0">
    <w:name w:val="heading3char"/>
    <w:basedOn w:val="DefaultParagraphFont"/>
    <w:rsid w:val="00A5466D"/>
  </w:style>
  <w:style w:type="character" w:customStyle="1" w:styleId="hyperlink60">
    <w:name w:val="hyperlink6"/>
    <w:basedOn w:val="DefaultParagraphFont"/>
    <w:rsid w:val="00A5466D"/>
  </w:style>
  <w:style w:type="character" w:customStyle="1" w:styleId="heading2char2charchar">
    <w:name w:val="heading2char2charchar"/>
    <w:basedOn w:val="DefaultParagraphFont"/>
    <w:rsid w:val="00A5466D"/>
  </w:style>
  <w:style w:type="character" w:customStyle="1" w:styleId="heading2char1">
    <w:name w:val="heading2char1"/>
    <w:basedOn w:val="DefaultParagraphFont"/>
    <w:rsid w:val="00A5466D"/>
  </w:style>
  <w:style w:type="character" w:customStyle="1" w:styleId="StyleStyle4CharTimesNewRoman11pt">
    <w:name w:val="Style Style4 Char + Times New Roman 11 pt"/>
    <w:basedOn w:val="Style4Char"/>
    <w:rsid w:val="00A5466D"/>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A5466D"/>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A5466D"/>
    <w:rPr>
      <w:sz w:val="20"/>
      <w:u w:val="single"/>
    </w:rPr>
  </w:style>
  <w:style w:type="character" w:customStyle="1" w:styleId="Style11pt">
    <w:name w:val="Style 11 pt"/>
    <w:basedOn w:val="DefaultParagraphFont"/>
    <w:rsid w:val="00A5466D"/>
    <w:rPr>
      <w:sz w:val="20"/>
    </w:rPr>
  </w:style>
  <w:style w:type="character" w:customStyle="1" w:styleId="Styleunderline11pt">
    <w:name w:val="Style underline + 11 pt"/>
    <w:basedOn w:val="underline"/>
    <w:rsid w:val="00A5466D"/>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A5466D"/>
    <w:rPr>
      <w:sz w:val="20"/>
      <w:u w:val="single"/>
      <w:bdr w:val="single" w:sz="4" w:space="0" w:color="auto" w:frame="1"/>
    </w:rPr>
  </w:style>
  <w:style w:type="character" w:customStyle="1" w:styleId="Style11ptBoldUnderline">
    <w:name w:val="Style 11 pt Bold Underline"/>
    <w:basedOn w:val="DefaultParagraphFont"/>
    <w:rsid w:val="00A5466D"/>
    <w:rPr>
      <w:b/>
      <w:bCs/>
      <w:sz w:val="20"/>
      <w:u w:val="single"/>
    </w:rPr>
  </w:style>
  <w:style w:type="character" w:customStyle="1" w:styleId="addmd">
    <w:name w:val="addmd"/>
    <w:basedOn w:val="DefaultParagraphFont"/>
    <w:rsid w:val="00A5466D"/>
  </w:style>
  <w:style w:type="character" w:customStyle="1" w:styleId="CharCharChar">
    <w:name w:val="Char Char Char"/>
    <w:basedOn w:val="DefaultParagraphFont"/>
    <w:rsid w:val="00A5466D"/>
    <w:rPr>
      <w:rFonts w:ascii="Arial" w:hAnsi="Arial" w:cs="Arial" w:hint="default"/>
      <w:bCs/>
      <w:szCs w:val="26"/>
      <w:u w:val="single"/>
      <w:lang w:val="en-US" w:eastAsia="en-US" w:bidi="ar-SA"/>
    </w:rPr>
  </w:style>
  <w:style w:type="paragraph" w:styleId="BalloonText">
    <w:name w:val="Balloon Text"/>
    <w:basedOn w:val="Normal"/>
    <w:link w:val="BalloonTextChar"/>
    <w:uiPriority w:val="99"/>
    <w:unhideWhenUsed/>
    <w:rsid w:val="00A5466D"/>
    <w:rPr>
      <w:rFonts w:ascii="Tahoma" w:eastAsia="Calibri" w:hAnsi="Tahoma" w:cs="Tahoma"/>
      <w:sz w:val="16"/>
      <w:szCs w:val="16"/>
    </w:rPr>
  </w:style>
  <w:style w:type="character" w:customStyle="1" w:styleId="BalloonTextChar">
    <w:name w:val="Balloon Text Char"/>
    <w:basedOn w:val="DefaultParagraphFont"/>
    <w:link w:val="BalloonText"/>
    <w:uiPriority w:val="99"/>
    <w:rsid w:val="00A5466D"/>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A5466D"/>
    <w:pPr>
      <w:widowControl w:val="0"/>
      <w:spacing w:before="0" w:beforeAutospacing="0" w:after="160" w:afterAutospacing="0"/>
    </w:pPr>
    <w:rPr>
      <w:rFonts w:ascii="Calibri" w:eastAsia="Calibri" w:hAnsi="Calibri"/>
      <w:color w:val="000000"/>
      <w:sz w:val="22"/>
      <w:szCs w:val="20"/>
    </w:rPr>
  </w:style>
  <w:style w:type="paragraph" w:customStyle="1" w:styleId="citenon-bold">
    <w:name w:val="cite non-bold"/>
    <w:basedOn w:val="Normal"/>
    <w:link w:val="citenon-boldChar"/>
    <w:rsid w:val="00A5466D"/>
    <w:rPr>
      <w:rFonts w:ascii="Times New Roman" w:eastAsia="Calibri" w:hAnsi="Times New Roman" w:cs="Times New Roman"/>
      <w:sz w:val="24"/>
    </w:rPr>
  </w:style>
  <w:style w:type="character" w:customStyle="1" w:styleId="BoldUnderlining">
    <w:name w:val="Bold Underlining"/>
    <w:basedOn w:val="DefaultParagraphFont"/>
    <w:rsid w:val="00A5466D"/>
    <w:rPr>
      <w:u w:val="single"/>
    </w:rPr>
  </w:style>
  <w:style w:type="paragraph" w:customStyle="1" w:styleId="Reference">
    <w:name w:val="Reference"/>
    <w:qFormat/>
    <w:rsid w:val="00A5466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A5466D"/>
  </w:style>
  <w:style w:type="paragraph" w:customStyle="1" w:styleId="CardText2">
    <w:name w:val="Card Text 2"/>
    <w:basedOn w:val="Normal"/>
    <w:link w:val="CardText2Char"/>
    <w:rsid w:val="00A5466D"/>
    <w:rPr>
      <w:rFonts w:eastAsia="Calibri" w:cs="Times New Roman"/>
      <w:color w:val="000000"/>
      <w:u w:val="single"/>
      <w:lang w:val="x-none" w:eastAsia="x-none"/>
    </w:rPr>
  </w:style>
  <w:style w:type="character" w:customStyle="1" w:styleId="CardText2Char">
    <w:name w:val="Card Text 2 Char"/>
    <w:link w:val="CardText2"/>
    <w:rsid w:val="00A5466D"/>
    <w:rPr>
      <w:rFonts w:ascii="Calibri" w:eastAsia="Calibri" w:hAnsi="Calibri"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A5466D"/>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A5466D"/>
    <w:rPr>
      <w:rFonts w:ascii="Calibri" w:eastAsia="Calibri" w:hAnsi="Calibri" w:cs="Times New Roman"/>
      <w:lang w:val="x-none" w:eastAsia="x-none"/>
    </w:rPr>
  </w:style>
  <w:style w:type="character" w:customStyle="1" w:styleId="CardsUnderlined">
    <w:name w:val="Cards Underlined"/>
    <w:rsid w:val="00A5466D"/>
    <w:rPr>
      <w:rFonts w:ascii="Helvetica" w:hAnsi="Helvetica"/>
      <w:sz w:val="22"/>
      <w:szCs w:val="24"/>
      <w:u w:val="single"/>
    </w:rPr>
  </w:style>
  <w:style w:type="character" w:customStyle="1" w:styleId="Cites-AuthorDate">
    <w:name w:val="Cites-Author/Date"/>
    <w:rsid w:val="00A5466D"/>
    <w:rPr>
      <w:rFonts w:ascii="Helvetica" w:hAnsi="Helvetica" w:cs="Helvetica"/>
      <w:b/>
      <w:sz w:val="22"/>
      <w:szCs w:val="24"/>
      <w:u w:val="single"/>
    </w:rPr>
  </w:style>
  <w:style w:type="paragraph" w:customStyle="1" w:styleId="Cards">
    <w:name w:val="Cards"/>
    <w:next w:val="Normal"/>
    <w:link w:val="CardsChar"/>
    <w:qFormat/>
    <w:rsid w:val="00A5466D"/>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A5466D"/>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A5466D"/>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A5466D"/>
    <w:rPr>
      <w:rFonts w:ascii="Calibri" w:eastAsia="Calibri" w:hAnsi="Calibri"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A5466D"/>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A5466D"/>
    <w:rPr>
      <w:rFonts w:ascii="Calibri" w:eastAsia="Calibri" w:hAnsi="Calibri" w:cs="Times New Roman"/>
      <w:u w:val="single"/>
      <w:lang w:val="x-none" w:eastAsia="x-none"/>
    </w:rPr>
  </w:style>
  <w:style w:type="paragraph" w:customStyle="1" w:styleId="CardTagandCite">
    <w:name w:val="Card Tag and Cite"/>
    <w:basedOn w:val="Normal"/>
    <w:next w:val="Normal"/>
    <w:link w:val="CardTagandCiteChar"/>
    <w:rsid w:val="00A5466D"/>
    <w:rPr>
      <w:rFonts w:eastAsia="Calibri" w:cs="Times New Roman"/>
      <w:b/>
      <w:lang w:val="x-none" w:eastAsia="x-none"/>
    </w:rPr>
  </w:style>
  <w:style w:type="character" w:customStyle="1" w:styleId="CardTagandCiteChar">
    <w:name w:val="Card Tag and Cite Char"/>
    <w:link w:val="CardTagandCite"/>
    <w:rsid w:val="00A5466D"/>
    <w:rPr>
      <w:rFonts w:ascii="Calibri" w:eastAsia="Calibri" w:hAnsi="Calibri" w:cs="Times New Roman"/>
      <w:b/>
      <w:lang w:val="x-none" w:eastAsia="x-none"/>
    </w:rPr>
  </w:style>
  <w:style w:type="paragraph" w:customStyle="1" w:styleId="Cardtext0">
    <w:name w:val="Card text"/>
    <w:link w:val="CardtextChar0"/>
    <w:uiPriority w:val="99"/>
    <w:rsid w:val="00A5466D"/>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A5466D"/>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A5466D"/>
    <w:pPr>
      <w:widowControl w:val="0"/>
      <w:suppressAutoHyphens/>
      <w:spacing w:before="200"/>
      <w:contextualSpacing/>
    </w:pPr>
    <w:rPr>
      <w:rFonts w:eastAsia="Times New Roman" w:cs="Times New Roman"/>
      <w:b w:val="0"/>
    </w:rPr>
  </w:style>
  <w:style w:type="character" w:customStyle="1" w:styleId="DebateUnderline">
    <w:name w:val="Debate Underline"/>
    <w:qFormat/>
    <w:rsid w:val="00A5466D"/>
    <w:rPr>
      <w:rFonts w:ascii="Georgia" w:hAnsi="Georgia"/>
      <w:sz w:val="22"/>
      <w:u w:val="single"/>
    </w:rPr>
  </w:style>
  <w:style w:type="character" w:customStyle="1" w:styleId="BoldUnderlineChar0">
    <w:name w:val="Bold Underline Char"/>
    <w:basedOn w:val="DefaultParagraphFont"/>
    <w:rsid w:val="00A5466D"/>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tag Char1,Heading 2 Char2 Char2"/>
    <w:basedOn w:val="DefaultParagraphFont"/>
    <w:qFormat/>
    <w:rsid w:val="00A5466D"/>
    <w:rPr>
      <w:rFonts w:ascii="Georgia" w:hAnsi="Georgia"/>
      <w:sz w:val="22"/>
      <w:szCs w:val="28"/>
      <w:u w:val="single"/>
    </w:rPr>
  </w:style>
  <w:style w:type="character" w:customStyle="1" w:styleId="Highlight">
    <w:name w:val="Highlight"/>
    <w:uiPriority w:val="1"/>
    <w:qFormat/>
    <w:rsid w:val="00A5466D"/>
    <w:rPr>
      <w:rFonts w:ascii="Georgia" w:hAnsi="Georgia"/>
      <w:b w:val="0"/>
      <w:sz w:val="22"/>
      <w:u w:val="single"/>
      <w:bdr w:val="none" w:sz="0" w:space="0" w:color="auto"/>
      <w:shd w:val="clear" w:color="auto" w:fill="89FF94"/>
    </w:rPr>
  </w:style>
  <w:style w:type="character" w:customStyle="1" w:styleId="Boxout">
    <w:name w:val="Box out"/>
    <w:uiPriority w:val="1"/>
    <w:qFormat/>
    <w:rsid w:val="00A5466D"/>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A5466D"/>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A5466D"/>
    <w:rPr>
      <w:rFonts w:ascii="Georgia" w:hAnsi="Georgia"/>
      <w:sz w:val="22"/>
      <w:szCs w:val="28"/>
      <w:u w:val="single"/>
    </w:rPr>
  </w:style>
  <w:style w:type="paragraph" w:customStyle="1" w:styleId="Nothing">
    <w:name w:val="Nothing"/>
    <w:qFormat/>
    <w:rsid w:val="00A5466D"/>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A5466D"/>
  </w:style>
  <w:style w:type="character" w:customStyle="1" w:styleId="Box">
    <w:name w:val="Box!"/>
    <w:basedOn w:val="DefaultParagraphFont"/>
    <w:rsid w:val="00A5466D"/>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A5466D"/>
    <w:rPr>
      <w:rFonts w:ascii="Garamond" w:hAnsi="Garamond"/>
      <w:b/>
      <w:bCs/>
      <w:color w:val="000000"/>
      <w:sz w:val="22"/>
      <w:szCs w:val="22"/>
    </w:rPr>
  </w:style>
  <w:style w:type="paragraph" w:customStyle="1" w:styleId="Card10f2">
    <w:name w:val="Card.10.f2"/>
    <w:basedOn w:val="Normal"/>
    <w:autoRedefine/>
    <w:rsid w:val="00A5466D"/>
    <w:rPr>
      <w:rFonts w:ascii="Times New Roman" w:eastAsia="Calibri" w:hAnsi="Times New Roman" w:cs="Times New Roman"/>
      <w:szCs w:val="20"/>
    </w:rPr>
  </w:style>
  <w:style w:type="character" w:customStyle="1" w:styleId="7TimesNewRoman">
    <w:name w:val="7 Times New Roman"/>
    <w:rsid w:val="00A5466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A5466D"/>
    <w:rPr>
      <w:rFonts w:ascii="Times New Roman" w:eastAsia="Calibri" w:hAnsi="Times New Roman" w:cs="Times New Roman"/>
      <w:sz w:val="14"/>
      <w:szCs w:val="20"/>
    </w:rPr>
  </w:style>
  <w:style w:type="character" w:customStyle="1" w:styleId="UnderlineTextChar">
    <w:name w:val="Underline Text Char"/>
    <w:basedOn w:val="DefaultParagraphFont"/>
    <w:rsid w:val="00A5466D"/>
    <w:rPr>
      <w:szCs w:val="24"/>
      <w:u w:val="single"/>
      <w:lang w:val="en-US" w:eastAsia="en-US" w:bidi="ar-SA"/>
    </w:rPr>
  </w:style>
  <w:style w:type="character" w:customStyle="1" w:styleId="UnderlinedCardTextChar">
    <w:name w:val="Underlined Card Text Char"/>
    <w:basedOn w:val="DefaultParagraphFont"/>
    <w:rsid w:val="00A5466D"/>
    <w:rPr>
      <w:rFonts w:ascii="Garamond" w:eastAsia="Calibri" w:hAnsi="Garamond"/>
      <w:sz w:val="22"/>
      <w:szCs w:val="22"/>
      <w:u w:val="single"/>
    </w:rPr>
  </w:style>
  <w:style w:type="character" w:customStyle="1" w:styleId="bnp-articles-title1">
    <w:name w:val="bnp-articles-title1"/>
    <w:basedOn w:val="DefaultParagraphFont"/>
    <w:rsid w:val="00A5466D"/>
    <w:rPr>
      <w:rFonts w:ascii="Verdana" w:hAnsi="Verdana" w:hint="default"/>
      <w:b/>
      <w:bCs/>
      <w:color w:val="545454"/>
      <w:sz w:val="12"/>
      <w:szCs w:val="12"/>
    </w:rPr>
  </w:style>
  <w:style w:type="paragraph" w:customStyle="1" w:styleId="SmallNormal">
    <w:name w:val="Small Normal"/>
    <w:basedOn w:val="Normal"/>
    <w:rsid w:val="00A5466D"/>
    <w:pPr>
      <w:widowControl w:val="0"/>
      <w:suppressAutoHyphens/>
      <w:contextualSpacing/>
    </w:pPr>
    <w:rPr>
      <w:rFonts w:eastAsia="Calibri" w:cs="Times New Roman"/>
      <w:sz w:val="18"/>
      <w:szCs w:val="18"/>
    </w:rPr>
  </w:style>
  <w:style w:type="paragraph" w:customStyle="1" w:styleId="Pa4">
    <w:name w:val="Pa4"/>
    <w:basedOn w:val="Normal"/>
    <w:next w:val="Normal"/>
    <w:rsid w:val="00A5466D"/>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A5466D"/>
    <w:rPr>
      <w:rFonts w:cs="Minion Pro"/>
      <w:color w:val="000000"/>
      <w:sz w:val="12"/>
      <w:szCs w:val="12"/>
    </w:rPr>
  </w:style>
  <w:style w:type="character" w:customStyle="1" w:styleId="underline1">
    <w:name w:val="underline1"/>
    <w:basedOn w:val="DefaultParagraphFont"/>
    <w:rsid w:val="00A5466D"/>
    <w:rPr>
      <w:u w:val="single"/>
    </w:rPr>
  </w:style>
  <w:style w:type="character" w:customStyle="1" w:styleId="UnderlineCharCharCharCharCharChar">
    <w:name w:val="Underline Char Char Char Char Char Char"/>
    <w:basedOn w:val="DefaultParagraphFont"/>
    <w:rsid w:val="00A5466D"/>
    <w:rPr>
      <w:rFonts w:ascii="Arial Narrow" w:hAnsi="Arial Narrow"/>
      <w:szCs w:val="24"/>
      <w:u w:val="single"/>
      <w:lang w:val="en-US" w:eastAsia="en-US" w:bidi="ar-SA"/>
    </w:rPr>
  </w:style>
  <w:style w:type="character" w:customStyle="1" w:styleId="featuretext">
    <w:name w:val="featuretext"/>
    <w:basedOn w:val="DefaultParagraphFont"/>
    <w:rsid w:val="00A5466D"/>
  </w:style>
  <w:style w:type="character" w:customStyle="1" w:styleId="relatedtext">
    <w:name w:val="related_text"/>
    <w:basedOn w:val="DefaultParagraphFont"/>
    <w:rsid w:val="00A5466D"/>
  </w:style>
  <w:style w:type="character" w:customStyle="1" w:styleId="credit">
    <w:name w:val="credit"/>
    <w:basedOn w:val="DefaultParagraphFont"/>
    <w:rsid w:val="00A5466D"/>
  </w:style>
  <w:style w:type="character" w:styleId="HTMLCite">
    <w:name w:val="HTML Cite"/>
    <w:basedOn w:val="DefaultParagraphFont"/>
    <w:rsid w:val="00A5466D"/>
    <w:rPr>
      <w:i/>
      <w:iCs/>
    </w:rPr>
  </w:style>
  <w:style w:type="character" w:customStyle="1" w:styleId="a">
    <w:name w:val="a"/>
    <w:basedOn w:val="DefaultParagraphFont"/>
    <w:rsid w:val="00A5466D"/>
  </w:style>
  <w:style w:type="character" w:customStyle="1" w:styleId="medium-normal1">
    <w:name w:val="medium-normal1"/>
    <w:basedOn w:val="DefaultParagraphFont"/>
    <w:rsid w:val="00A5466D"/>
    <w:rPr>
      <w:rFonts w:ascii="Arial" w:hAnsi="Arial" w:cs="Arial"/>
      <w:sz w:val="20"/>
      <w:szCs w:val="20"/>
    </w:rPr>
  </w:style>
  <w:style w:type="character" w:customStyle="1" w:styleId="CardTextChar1">
    <w:name w:val="Card Text Char"/>
    <w:basedOn w:val="DefaultParagraphFont"/>
    <w:rsid w:val="00A5466D"/>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A5466D"/>
    <w:rPr>
      <w:b/>
      <w:i/>
      <w:szCs w:val="18"/>
      <w:u w:val="single"/>
      <w:lang w:val="en-US" w:eastAsia="en-US" w:bidi="ar-SA"/>
    </w:rPr>
  </w:style>
  <w:style w:type="paragraph" w:customStyle="1" w:styleId="Circle">
    <w:name w:val="Circle"/>
    <w:basedOn w:val="Normal"/>
    <w:rsid w:val="00A5466D"/>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A5466D"/>
    <w:rPr>
      <w:b/>
      <w:sz w:val="22"/>
      <w:lang w:val="en-US" w:eastAsia="en-US" w:bidi="ar-SA"/>
    </w:rPr>
  </w:style>
  <w:style w:type="character" w:customStyle="1" w:styleId="fullpost">
    <w:name w:val="fullpost"/>
    <w:basedOn w:val="DefaultParagraphFont"/>
    <w:rsid w:val="00A5466D"/>
  </w:style>
  <w:style w:type="character" w:customStyle="1" w:styleId="bcktital">
    <w:name w:val="bcktital"/>
    <w:basedOn w:val="DefaultParagraphFont"/>
    <w:rsid w:val="00A5466D"/>
  </w:style>
  <w:style w:type="character" w:customStyle="1" w:styleId="8pointChar">
    <w:name w:val="8 point Char"/>
    <w:basedOn w:val="DefaultParagraphFont"/>
    <w:rsid w:val="00A5466D"/>
    <w:rPr>
      <w:sz w:val="16"/>
      <w:szCs w:val="24"/>
      <w:lang w:val="en-US" w:eastAsia="en-US" w:bidi="ar-SA"/>
    </w:rPr>
  </w:style>
  <w:style w:type="character" w:customStyle="1" w:styleId="bcktital0">
    <w:name w:val="bckt_ital"/>
    <w:basedOn w:val="DefaultParagraphFont"/>
    <w:rsid w:val="00A5466D"/>
  </w:style>
  <w:style w:type="paragraph" w:customStyle="1" w:styleId="SmallFont">
    <w:name w:val="Small Font"/>
    <w:basedOn w:val="Normal"/>
    <w:rsid w:val="00A5466D"/>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A5466D"/>
    <w:rPr>
      <w:sz w:val="14"/>
      <w:szCs w:val="18"/>
      <w:lang w:val="en-US" w:eastAsia="en-US" w:bidi="ar-SA"/>
    </w:rPr>
  </w:style>
  <w:style w:type="character" w:customStyle="1" w:styleId="MicroTextChar">
    <w:name w:val="MicroText Char"/>
    <w:basedOn w:val="DefaultParagraphFont"/>
    <w:rsid w:val="00A5466D"/>
    <w:rPr>
      <w:rFonts w:ascii="Arial Narrow" w:hAnsi="Arial Narrow"/>
      <w:sz w:val="12"/>
      <w:szCs w:val="24"/>
      <w:lang w:val="en-US" w:eastAsia="en-US" w:bidi="ar-SA"/>
    </w:rPr>
  </w:style>
  <w:style w:type="paragraph" w:customStyle="1" w:styleId="MicroText">
    <w:name w:val="MicroText"/>
    <w:basedOn w:val="Normal"/>
    <w:next w:val="Normal"/>
    <w:rsid w:val="00A5466D"/>
    <w:rPr>
      <w:rFonts w:ascii="Arial Narrow" w:eastAsia="Calibri" w:hAnsi="Arial Narrow" w:cs="Times New Roman"/>
      <w:sz w:val="12"/>
    </w:rPr>
  </w:style>
  <w:style w:type="character" w:customStyle="1" w:styleId="normal10">
    <w:name w:val="normal1"/>
    <w:basedOn w:val="DefaultParagraphFont"/>
    <w:rsid w:val="00A5466D"/>
  </w:style>
  <w:style w:type="character" w:customStyle="1" w:styleId="Style10ptUnderline">
    <w:name w:val="Style 10 pt Underline"/>
    <w:basedOn w:val="DefaultParagraphFont"/>
    <w:rsid w:val="00A5466D"/>
    <w:rPr>
      <w:sz w:val="20"/>
      <w:u w:val="single"/>
    </w:rPr>
  </w:style>
  <w:style w:type="paragraph" w:styleId="TOAHeading">
    <w:name w:val="toa heading"/>
    <w:basedOn w:val="Normal"/>
    <w:next w:val="Normal"/>
    <w:semiHidden/>
    <w:rsid w:val="00A5466D"/>
    <w:pPr>
      <w:spacing w:before="120"/>
    </w:pPr>
    <w:rPr>
      <w:rFonts w:ascii="Times New Roman" w:eastAsia="Calibri" w:hAnsi="Times New Roman" w:cs="Times New Roman"/>
    </w:rPr>
  </w:style>
  <w:style w:type="paragraph" w:customStyle="1" w:styleId="CardNotUnderlined">
    <w:name w:val="Card Not Underlined"/>
    <w:basedOn w:val="Normal"/>
    <w:autoRedefine/>
    <w:rsid w:val="00A5466D"/>
    <w:rPr>
      <w:rFonts w:ascii="Times New Roman" w:eastAsia="Calibri" w:hAnsi="Times New Roman" w:cs="Times New Roman"/>
      <w:sz w:val="16"/>
      <w:szCs w:val="20"/>
    </w:rPr>
  </w:style>
  <w:style w:type="character" w:customStyle="1" w:styleId="CardUnderlinedChar">
    <w:name w:val="Card Underlined Char"/>
    <w:basedOn w:val="DefaultParagraphFont"/>
    <w:rsid w:val="00A5466D"/>
    <w:rPr>
      <w:rFonts w:ascii="Tahoma" w:hAnsi="Tahoma"/>
      <w:sz w:val="18"/>
      <w:u w:val="single"/>
      <w:lang w:val="en-US" w:eastAsia="en-US" w:bidi="ar-SA"/>
    </w:rPr>
  </w:style>
  <w:style w:type="character" w:customStyle="1" w:styleId="citationiacgale">
    <w:name w:val="citation iac gale"/>
    <w:basedOn w:val="DefaultParagraphFont"/>
    <w:rsid w:val="00A5466D"/>
  </w:style>
  <w:style w:type="character" w:customStyle="1" w:styleId="MicrotextChar0">
    <w:name w:val="Microtext Char"/>
    <w:basedOn w:val="DefaultParagraphFont"/>
    <w:rsid w:val="00A5466D"/>
    <w:rPr>
      <w:rFonts w:ascii="Times New Roman" w:hAnsi="Times New Roman"/>
      <w:sz w:val="12"/>
    </w:rPr>
  </w:style>
  <w:style w:type="character" w:customStyle="1" w:styleId="Style9ptUnderline">
    <w:name w:val="Style 9 pt Underline"/>
    <w:basedOn w:val="DefaultParagraphFont"/>
    <w:rsid w:val="00A5466D"/>
    <w:rPr>
      <w:sz w:val="22"/>
      <w:u w:val="single"/>
    </w:rPr>
  </w:style>
  <w:style w:type="character" w:customStyle="1" w:styleId="MinimizeChar">
    <w:name w:val="Minimize Char"/>
    <w:rsid w:val="00A5466D"/>
    <w:rPr>
      <w:rFonts w:ascii="Georgia" w:hAnsi="Georgia"/>
      <w:sz w:val="12"/>
      <w:szCs w:val="24"/>
      <w:lang w:val="en-US" w:eastAsia="en-US" w:bidi="ar-SA"/>
    </w:rPr>
  </w:style>
  <w:style w:type="character" w:customStyle="1" w:styleId="highlight0">
    <w:name w:val="highlight"/>
    <w:basedOn w:val="DefaultParagraphFont"/>
    <w:rsid w:val="00A5466D"/>
  </w:style>
  <w:style w:type="paragraph" w:customStyle="1" w:styleId="StyleHeading2Heading2CharCharCharCharCharCharCharCharC">
    <w:name w:val="Style Heading 2Heading 2 CharChar Char Char CharChar Char Char C..."/>
    <w:basedOn w:val="Heading2"/>
    <w:rsid w:val="00A5466D"/>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A5466D"/>
    <w:rPr>
      <w:rFonts w:cs="Arial"/>
      <w:b/>
      <w:bCs/>
      <w:iCs/>
      <w:sz w:val="24"/>
      <w:szCs w:val="28"/>
      <w:lang w:val="en-US" w:eastAsia="en-US" w:bidi="ar-SA"/>
    </w:rPr>
  </w:style>
  <w:style w:type="paragraph" w:customStyle="1" w:styleId="Number">
    <w:name w:val="Number"/>
    <w:basedOn w:val="Heading2"/>
    <w:rsid w:val="00A5466D"/>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rsid w:val="00A5466D"/>
    <w:pPr>
      <w:numPr>
        <w:numId w:val="1"/>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rsid w:val="00A5466D"/>
    <w:rPr>
      <w:rFonts w:ascii="Times New Roman" w:eastAsia="Calibri" w:hAnsi="Times New Roman" w:cs="Times New Roman"/>
      <w:szCs w:val="20"/>
    </w:rPr>
  </w:style>
  <w:style w:type="paragraph" w:styleId="BodyTextIndent3">
    <w:name w:val="Body Text Indent 3"/>
    <w:basedOn w:val="Normal"/>
    <w:link w:val="BodyTextIndent3Char"/>
    <w:uiPriority w:val="99"/>
    <w:rsid w:val="00A5466D"/>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A5466D"/>
    <w:rPr>
      <w:rFonts w:ascii="Times New Roman" w:eastAsia="SimSun" w:hAnsi="Times New Roman" w:cs="Times New Roman"/>
      <w:sz w:val="24"/>
      <w:lang w:eastAsia="zh-CN"/>
    </w:rPr>
  </w:style>
  <w:style w:type="character" w:customStyle="1" w:styleId="UnderlineChar5Char">
    <w:name w:val="Underline Char5 Char"/>
    <w:basedOn w:val="DefaultParagraphFont"/>
    <w:rsid w:val="00A5466D"/>
    <w:rPr>
      <w:szCs w:val="24"/>
      <w:u w:val="single"/>
      <w:lang w:val="en-US" w:eastAsia="en-US" w:bidi="ar-SA"/>
    </w:rPr>
  </w:style>
  <w:style w:type="paragraph" w:customStyle="1" w:styleId="FullCite">
    <w:name w:val="Full Cite"/>
    <w:basedOn w:val="Normal"/>
    <w:next w:val="Normal"/>
    <w:rsid w:val="00A5466D"/>
    <w:rPr>
      <w:rFonts w:ascii="Times New Roman" w:eastAsia="Calibri" w:hAnsi="Times New Roman" w:cs="Times New Roman"/>
      <w:szCs w:val="20"/>
    </w:rPr>
  </w:style>
  <w:style w:type="paragraph" w:customStyle="1" w:styleId="bodytext0">
    <w:name w:val="bodytext"/>
    <w:basedOn w:val="Normal"/>
    <w:rsid w:val="00A5466D"/>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A5466D"/>
  </w:style>
  <w:style w:type="character" w:customStyle="1" w:styleId="cardtextemphasisChar">
    <w:name w:val="card text emphasis Char"/>
    <w:basedOn w:val="UnderlinedCardTextChar"/>
    <w:rsid w:val="00A5466D"/>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A5466D"/>
    <w:rPr>
      <w:rFonts w:ascii="Lucida Grande" w:hAnsi="Lucida Grande" w:cs="Times New Roman"/>
    </w:rPr>
  </w:style>
  <w:style w:type="paragraph" w:customStyle="1" w:styleId="DebateNormal">
    <w:name w:val="DebateNormal"/>
    <w:basedOn w:val="Normal"/>
    <w:qFormat/>
    <w:rsid w:val="00A5466D"/>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A5466D"/>
    <w:rPr>
      <w:rFonts w:eastAsia="Calibri"/>
      <w:lang w:val="en-US" w:eastAsia="en-US" w:bidi="ar-SA"/>
    </w:rPr>
  </w:style>
  <w:style w:type="paragraph" w:customStyle="1" w:styleId="DebateUnderline0">
    <w:name w:val="DebateUnderline"/>
    <w:basedOn w:val="DebateNormal"/>
    <w:qFormat/>
    <w:rsid w:val="00A5466D"/>
    <w:rPr>
      <w:sz w:val="24"/>
      <w:szCs w:val="24"/>
      <w:u w:val="single"/>
    </w:rPr>
  </w:style>
  <w:style w:type="character" w:customStyle="1" w:styleId="DebateUnderlineChar">
    <w:name w:val="DebateUnderline Char"/>
    <w:basedOn w:val="DebateNormalChar"/>
    <w:rsid w:val="00A5466D"/>
    <w:rPr>
      <w:rFonts w:eastAsia="Calibri"/>
      <w:sz w:val="24"/>
      <w:szCs w:val="24"/>
      <w:u w:val="single"/>
      <w:lang w:val="en-US" w:eastAsia="en-US" w:bidi="ar-SA"/>
    </w:rPr>
  </w:style>
  <w:style w:type="paragraph" w:customStyle="1" w:styleId="DebateEmphasis">
    <w:name w:val="DebateEmphasis"/>
    <w:basedOn w:val="DebateUnderline0"/>
    <w:qFormat/>
    <w:rsid w:val="00A5466D"/>
    <w:rPr>
      <w:b/>
    </w:rPr>
  </w:style>
  <w:style w:type="character" w:customStyle="1" w:styleId="DebateEmphasisChar">
    <w:name w:val="DebateEmphasis Char"/>
    <w:basedOn w:val="DebateUnderlineChar"/>
    <w:rsid w:val="00A5466D"/>
    <w:rPr>
      <w:rFonts w:eastAsia="Calibri"/>
      <w:b/>
      <w:sz w:val="24"/>
      <w:szCs w:val="24"/>
      <w:u w:val="single"/>
      <w:lang w:val="en-US" w:eastAsia="en-US" w:bidi="ar-SA"/>
    </w:rPr>
  </w:style>
  <w:style w:type="paragraph" w:customStyle="1" w:styleId="DebateTag">
    <w:name w:val="DebateTag"/>
    <w:basedOn w:val="Normal"/>
    <w:qFormat/>
    <w:rsid w:val="00A5466D"/>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A5466D"/>
    <w:rPr>
      <w:rFonts w:eastAsia="Calibri"/>
      <w:b/>
      <w:sz w:val="24"/>
      <w:szCs w:val="24"/>
      <w:lang w:val="en-US" w:eastAsia="en-US" w:bidi="ar-SA"/>
    </w:rPr>
  </w:style>
  <w:style w:type="paragraph" w:customStyle="1" w:styleId="DebateHeaderFinal">
    <w:name w:val="DebateHeaderFinal"/>
    <w:basedOn w:val="Heading1"/>
    <w:qFormat/>
    <w:rsid w:val="00A5466D"/>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5466D"/>
    <w:rPr>
      <w:b/>
      <w:bCs/>
      <w:sz w:val="36"/>
      <w:szCs w:val="36"/>
      <w:u w:val="single"/>
      <w:lang w:val="en-US" w:eastAsia="en-US" w:bidi="ar-SA"/>
    </w:rPr>
  </w:style>
  <w:style w:type="paragraph" w:customStyle="1" w:styleId="HeaderInitial">
    <w:name w:val="HeaderInitial"/>
    <w:basedOn w:val="Normal"/>
    <w:rsid w:val="00A5466D"/>
    <w:pPr>
      <w:jc w:val="center"/>
      <w:outlineLvl w:val="0"/>
    </w:pPr>
    <w:rPr>
      <w:rFonts w:eastAsia="Calibri" w:cs="Times New Roman"/>
      <w:b/>
      <w:caps/>
      <w:sz w:val="28"/>
    </w:rPr>
  </w:style>
  <w:style w:type="character" w:customStyle="1" w:styleId="FooterChar2">
    <w:name w:val="Footer Char2"/>
    <w:basedOn w:val="DefaultParagraphFont"/>
    <w:rsid w:val="00A5466D"/>
    <w:rPr>
      <w:rFonts w:eastAsia="MS Mincho"/>
      <w:sz w:val="24"/>
      <w:szCs w:val="24"/>
      <w:lang w:val="en-US" w:eastAsia="ja-JP" w:bidi="ar-SA"/>
    </w:rPr>
  </w:style>
  <w:style w:type="character" w:customStyle="1" w:styleId="FootnoteTextChar1">
    <w:name w:val="Footnote Text Char1"/>
    <w:basedOn w:val="DefaultParagraphFont"/>
    <w:uiPriority w:val="99"/>
    <w:rsid w:val="00A5466D"/>
    <w:rPr>
      <w:rFonts w:eastAsia="MS Mincho"/>
      <w:lang w:val="en-US" w:eastAsia="ja-JP" w:bidi="ar-SA"/>
    </w:rPr>
  </w:style>
  <w:style w:type="character" w:customStyle="1" w:styleId="BalloonTextChar2">
    <w:name w:val="Balloon Text Char2"/>
    <w:basedOn w:val="DefaultParagraphFont"/>
    <w:rsid w:val="00A5466D"/>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A5466D"/>
    <w:rPr>
      <w:sz w:val="16"/>
      <w:szCs w:val="16"/>
    </w:rPr>
  </w:style>
  <w:style w:type="character" w:customStyle="1" w:styleId="CommentTextChar1">
    <w:name w:val="Comment Text Char1"/>
    <w:basedOn w:val="DefaultParagraphFont"/>
    <w:uiPriority w:val="99"/>
    <w:rsid w:val="00A5466D"/>
    <w:rPr>
      <w:rFonts w:eastAsia="MS Mincho"/>
      <w:lang w:val="en-US" w:eastAsia="ja-JP" w:bidi="ar-SA"/>
    </w:rPr>
  </w:style>
  <w:style w:type="paragraph" w:customStyle="1" w:styleId="StyleLinespacingDouble">
    <w:name w:val="Style Line spacing:  Double"/>
    <w:basedOn w:val="Normal"/>
    <w:rsid w:val="00A5466D"/>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5466D"/>
    <w:rPr>
      <w:rFonts w:ascii="Cambria" w:hAnsi="Cambria"/>
      <w:sz w:val="24"/>
      <w:lang w:val="en-US" w:eastAsia="en-US" w:bidi="ar-SA"/>
    </w:rPr>
  </w:style>
  <w:style w:type="paragraph" w:styleId="Caption">
    <w:name w:val="caption"/>
    <w:basedOn w:val="Normal"/>
    <w:next w:val="Normal"/>
    <w:qFormat/>
    <w:rsid w:val="00A5466D"/>
    <w:rPr>
      <w:rFonts w:ascii="Cambria" w:eastAsia="Calibri" w:hAnsi="Cambria" w:cs="Times New Roman"/>
      <w:b/>
      <w:bCs/>
      <w:szCs w:val="20"/>
    </w:rPr>
  </w:style>
  <w:style w:type="paragraph" w:styleId="Quote">
    <w:name w:val="Quote"/>
    <w:basedOn w:val="Normal"/>
    <w:next w:val="Normal"/>
    <w:link w:val="QuoteChar"/>
    <w:uiPriority w:val="29"/>
    <w:qFormat/>
    <w:rsid w:val="00A5466D"/>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A5466D"/>
    <w:rPr>
      <w:rFonts w:ascii="Cambria" w:eastAsia="Calibri" w:hAnsi="Cambria" w:cs="Times New Roman"/>
      <w:i/>
      <w:iCs/>
      <w:color w:val="000000"/>
      <w:sz w:val="24"/>
    </w:rPr>
  </w:style>
  <w:style w:type="paragraph" w:customStyle="1" w:styleId="Normalspacing">
    <w:name w:val="Normal + spacing"/>
    <w:basedOn w:val="StyleLinespacingDouble"/>
    <w:qFormat/>
    <w:rsid w:val="00A5466D"/>
  </w:style>
  <w:style w:type="character" w:customStyle="1" w:styleId="NormalspacingChar">
    <w:name w:val="Normal + spacing Char"/>
    <w:basedOn w:val="StyleLinespacingDoubleChar"/>
    <w:rsid w:val="00A5466D"/>
    <w:rPr>
      <w:rFonts w:ascii="Cambria" w:hAnsi="Cambria"/>
      <w:sz w:val="24"/>
      <w:lang w:val="en-US" w:eastAsia="en-US" w:bidi="ar-SA"/>
    </w:rPr>
  </w:style>
  <w:style w:type="paragraph" w:styleId="EndnoteText">
    <w:name w:val="endnote text"/>
    <w:basedOn w:val="Normal"/>
    <w:link w:val="EndnoteTextChar"/>
    <w:rsid w:val="00A5466D"/>
    <w:rPr>
      <w:rFonts w:ascii="Cambria" w:eastAsia="Calibri" w:hAnsi="Cambria" w:cs="Times New Roman"/>
      <w:szCs w:val="20"/>
    </w:rPr>
  </w:style>
  <w:style w:type="character" w:customStyle="1" w:styleId="EndnoteTextChar">
    <w:name w:val="Endnote Text Char"/>
    <w:basedOn w:val="DefaultParagraphFont"/>
    <w:link w:val="EndnoteText"/>
    <w:rsid w:val="00A5466D"/>
    <w:rPr>
      <w:rFonts w:ascii="Cambria" w:eastAsia="Calibri" w:hAnsi="Cambria" w:cs="Times New Roman"/>
      <w:szCs w:val="20"/>
    </w:rPr>
  </w:style>
  <w:style w:type="character" w:customStyle="1" w:styleId="EndnoteTextChar1">
    <w:name w:val="Endnote Text Char1"/>
    <w:basedOn w:val="DefaultParagraphFont"/>
    <w:rsid w:val="00A5466D"/>
    <w:rPr>
      <w:rFonts w:ascii="Cambria" w:hAnsi="Cambria"/>
      <w:lang w:val="en-US" w:eastAsia="en-US" w:bidi="ar-SA"/>
    </w:rPr>
  </w:style>
  <w:style w:type="character" w:styleId="EndnoteReference">
    <w:name w:val="endnote reference"/>
    <w:basedOn w:val="DefaultParagraphFont"/>
    <w:rsid w:val="00A5466D"/>
    <w:rPr>
      <w:vertAlign w:val="superscript"/>
    </w:rPr>
  </w:style>
  <w:style w:type="character" w:customStyle="1" w:styleId="textbold0">
    <w:name w:val="textbold"/>
    <w:basedOn w:val="DefaultParagraphFont"/>
    <w:rsid w:val="00A5466D"/>
  </w:style>
  <w:style w:type="character" w:customStyle="1" w:styleId="text">
    <w:name w:val="text"/>
    <w:basedOn w:val="DefaultParagraphFont"/>
    <w:rsid w:val="00A5466D"/>
  </w:style>
  <w:style w:type="character" w:customStyle="1" w:styleId="textitalics">
    <w:name w:val="textitalics"/>
    <w:basedOn w:val="DefaultParagraphFont"/>
    <w:rsid w:val="00A5466D"/>
  </w:style>
  <w:style w:type="paragraph" w:customStyle="1" w:styleId="text1">
    <w:name w:val="text1"/>
    <w:basedOn w:val="Normal"/>
    <w:autoRedefine/>
    <w:rsid w:val="00A5466D"/>
    <w:rPr>
      <w:rFonts w:ascii="Times New Roman" w:eastAsia="Calibri" w:hAnsi="Times New Roman" w:cs="Times New Roman"/>
      <w:szCs w:val="20"/>
    </w:rPr>
  </w:style>
  <w:style w:type="character" w:customStyle="1" w:styleId="textChar">
    <w:name w:val="text Char"/>
    <w:basedOn w:val="DefaultParagraphFont"/>
    <w:rsid w:val="00A5466D"/>
    <w:rPr>
      <w:rFonts w:ascii="Times New Roman" w:hAnsi="Times New Roman" w:cs="Times New Roman"/>
      <w:sz w:val="18"/>
    </w:rPr>
  </w:style>
  <w:style w:type="character" w:customStyle="1" w:styleId="ssl0">
    <w:name w:val="ss_l0"/>
    <w:basedOn w:val="DefaultParagraphFont"/>
    <w:rsid w:val="00A5466D"/>
  </w:style>
  <w:style w:type="character" w:customStyle="1" w:styleId="cardtextsmallChar">
    <w:name w:val="card text small Char"/>
    <w:basedOn w:val="DefaultParagraphFont"/>
    <w:rsid w:val="00A5466D"/>
    <w:rPr>
      <w:rFonts w:ascii="Arial Narrow" w:hAnsi="Arial Narrow"/>
      <w:szCs w:val="26"/>
      <w:lang w:val="en-US" w:eastAsia="en-US" w:bidi="ar-SA"/>
    </w:rPr>
  </w:style>
  <w:style w:type="paragraph" w:customStyle="1" w:styleId="DoubleUnderlined">
    <w:name w:val="Double Underlined"/>
    <w:basedOn w:val="Heading2"/>
    <w:autoRedefine/>
    <w:rsid w:val="00A5466D"/>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A5466D"/>
    <w:rPr>
      <w:rFonts w:ascii="Trebuchet MS" w:hAnsi="Trebuchet MS"/>
      <w:u w:val="thick"/>
      <w:lang w:val="en-US" w:eastAsia="zh-CN" w:bidi="ar-SA"/>
    </w:rPr>
  </w:style>
  <w:style w:type="paragraph" w:customStyle="1" w:styleId="CardTextUnderlined">
    <w:name w:val="Card Text Underlined"/>
    <w:basedOn w:val="Normal"/>
    <w:rsid w:val="00A5466D"/>
    <w:rPr>
      <w:rFonts w:ascii="Arial Narrow" w:eastAsia="Calibri" w:hAnsi="Arial Narrow" w:cs="Times New Roman"/>
      <w:u w:val="single"/>
    </w:rPr>
  </w:style>
  <w:style w:type="paragraph" w:customStyle="1" w:styleId="cardtextsmall">
    <w:name w:val="card text small"/>
    <w:basedOn w:val="Normal"/>
    <w:rsid w:val="00A5466D"/>
    <w:rPr>
      <w:rFonts w:ascii="Arial Narrow" w:eastAsia="Calibri" w:hAnsi="Arial Narrow" w:cs="Times New Roman"/>
      <w:sz w:val="16"/>
    </w:rPr>
  </w:style>
  <w:style w:type="character" w:customStyle="1" w:styleId="CardUnderlined">
    <w:name w:val="Card Underlined"/>
    <w:basedOn w:val="DefaultParagraphFont"/>
    <w:rsid w:val="00A5466D"/>
    <w:rPr>
      <w:rFonts w:ascii="Arial Narrow" w:hAnsi="Arial Narrow"/>
      <w:sz w:val="22"/>
      <w:szCs w:val="24"/>
      <w:u w:val="single"/>
      <w:lang w:val="en-US" w:eastAsia="en-US" w:bidi="ar-SA"/>
    </w:rPr>
  </w:style>
  <w:style w:type="paragraph" w:customStyle="1" w:styleId="Blocktitle1">
    <w:name w:val="Block title"/>
    <w:basedOn w:val="Heading1"/>
    <w:autoRedefine/>
    <w:rsid w:val="00A5466D"/>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A5466D"/>
  </w:style>
  <w:style w:type="character" w:customStyle="1" w:styleId="articletext">
    <w:name w:val="articletext"/>
    <w:basedOn w:val="DefaultParagraphFont"/>
    <w:rsid w:val="00A5466D"/>
  </w:style>
  <w:style w:type="character" w:customStyle="1" w:styleId="articletitle">
    <w:name w:val="articletitle"/>
    <w:basedOn w:val="DefaultParagraphFont"/>
    <w:rsid w:val="00A5466D"/>
  </w:style>
  <w:style w:type="character" w:customStyle="1" w:styleId="texto1">
    <w:name w:val="texto1"/>
    <w:basedOn w:val="DefaultParagraphFont"/>
    <w:rsid w:val="00A5466D"/>
  </w:style>
  <w:style w:type="paragraph" w:customStyle="1" w:styleId="textbodyblack">
    <w:name w:val="textbodyblack"/>
    <w:basedOn w:val="Normal"/>
    <w:rsid w:val="00A5466D"/>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A5466D"/>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A5466D"/>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A5466D"/>
  </w:style>
  <w:style w:type="character" w:customStyle="1" w:styleId="TagsCharChar">
    <w:name w:val="Tags Char Char"/>
    <w:basedOn w:val="DefaultParagraphFont"/>
    <w:rsid w:val="00A5466D"/>
    <w:rPr>
      <w:rFonts w:eastAsia="SimSun"/>
      <w:b/>
      <w:sz w:val="24"/>
      <w:lang w:eastAsia="zh-CN"/>
    </w:rPr>
  </w:style>
  <w:style w:type="character" w:customStyle="1" w:styleId="ThickUnderlineCharChar">
    <w:name w:val="Thick Underline Char Char"/>
    <w:basedOn w:val="DefaultParagraphFont"/>
    <w:rsid w:val="00A5466D"/>
    <w:rPr>
      <w:sz w:val="24"/>
      <w:szCs w:val="24"/>
      <w:u w:val="thick"/>
      <w:lang w:val="en-US" w:eastAsia="en-US" w:bidi="ar-SA"/>
    </w:rPr>
  </w:style>
  <w:style w:type="paragraph" w:customStyle="1" w:styleId="CardsFont8pt">
    <w:name w:val="Cards + Font: 8 pt"/>
    <w:basedOn w:val="Normal"/>
    <w:rsid w:val="00A5466D"/>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A5466D"/>
    <w:rPr>
      <w:b/>
      <w:bCs/>
      <w:color w:val="CC0033"/>
    </w:rPr>
  </w:style>
  <w:style w:type="paragraph" w:customStyle="1" w:styleId="UnderlinedCardText">
    <w:name w:val="Underlined Card Text"/>
    <w:basedOn w:val="Normal"/>
    <w:qFormat/>
    <w:rsid w:val="00A5466D"/>
    <w:pPr>
      <w:spacing w:after="200"/>
      <w:contextualSpacing/>
    </w:pPr>
    <w:rPr>
      <w:rFonts w:ascii="Arial Narrow" w:eastAsia="Calibri" w:hAnsi="Arial Narrow" w:cs="Times New Roman"/>
      <w:sz w:val="18"/>
      <w:u w:val="single"/>
    </w:rPr>
  </w:style>
  <w:style w:type="table" w:styleId="TableClassic1">
    <w:name w:val="Table Classic 1"/>
    <w:basedOn w:val="TableNormal"/>
    <w:rsid w:val="00A5466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5466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A5466D"/>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A5466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A5466D"/>
    <w:rPr>
      <w:rFonts w:ascii="Arial Narrow" w:hAnsi="Arial Narrow"/>
      <w:szCs w:val="24"/>
      <w:u w:val="single"/>
      <w:lang w:val="en-US" w:eastAsia="en-US" w:bidi="ar-SA"/>
    </w:rPr>
  </w:style>
  <w:style w:type="paragraph" w:styleId="PlainText">
    <w:name w:val="Plain Text"/>
    <w:basedOn w:val="Normal"/>
    <w:link w:val="PlainTextChar"/>
    <w:rsid w:val="00A5466D"/>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A5466D"/>
    <w:rPr>
      <w:rFonts w:ascii="Courier" w:eastAsia="Calibri" w:hAnsi="Courier" w:cs="Times New Roman"/>
      <w:sz w:val="24"/>
    </w:rPr>
  </w:style>
  <w:style w:type="character" w:customStyle="1" w:styleId="UnderliningChar1">
    <w:name w:val="Underlining Char1"/>
    <w:basedOn w:val="DefaultParagraphFont"/>
    <w:rsid w:val="00A5466D"/>
    <w:rPr>
      <w:rFonts w:ascii="Arial Narrow" w:hAnsi="Arial Narrow"/>
      <w:szCs w:val="24"/>
      <w:u w:val="single"/>
      <w:lang w:val="en-US" w:eastAsia="en-US" w:bidi="ar-SA"/>
    </w:rPr>
  </w:style>
  <w:style w:type="paragraph" w:customStyle="1" w:styleId="BlockHeading1">
    <w:name w:val="Block Heading 1"/>
    <w:basedOn w:val="Normal"/>
    <w:rsid w:val="00A5466D"/>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A5466D"/>
    <w:pPr>
      <w:outlineLvl w:val="1"/>
    </w:pPr>
  </w:style>
  <w:style w:type="paragraph" w:customStyle="1" w:styleId="Paste">
    <w:name w:val="Paste"/>
    <w:basedOn w:val="Normal"/>
    <w:rsid w:val="00A5466D"/>
    <w:pPr>
      <w:tabs>
        <w:tab w:val="left" w:pos="9450"/>
      </w:tabs>
    </w:pPr>
    <w:rPr>
      <w:rFonts w:ascii="Arial Narrow" w:eastAsia="Calibri" w:hAnsi="Arial Narrow" w:cs="Times New Roman"/>
      <w:sz w:val="16"/>
    </w:rPr>
  </w:style>
  <w:style w:type="paragraph" w:customStyle="1" w:styleId="textsmall">
    <w:name w:val="textsmall"/>
    <w:basedOn w:val="Normal"/>
    <w:rsid w:val="00A5466D"/>
    <w:pPr>
      <w:tabs>
        <w:tab w:val="left" w:pos="9450"/>
      </w:tabs>
    </w:pPr>
    <w:rPr>
      <w:rFonts w:ascii="Times New Roman" w:eastAsia="Calibri" w:hAnsi="Times New Roman" w:cs="Times New Roman"/>
      <w:sz w:val="16"/>
    </w:rPr>
  </w:style>
  <w:style w:type="character" w:customStyle="1" w:styleId="smcaps">
    <w:name w:val="smcaps"/>
    <w:basedOn w:val="DefaultParagraphFont"/>
    <w:rsid w:val="00A5466D"/>
  </w:style>
  <w:style w:type="character" w:customStyle="1" w:styleId="Style1Char2">
    <w:name w:val="Style1 Char2"/>
    <w:basedOn w:val="DefaultParagraphFont"/>
    <w:rsid w:val="00A5466D"/>
    <w:rPr>
      <w:szCs w:val="24"/>
      <w:lang w:val="en-US" w:eastAsia="en-US" w:bidi="ar-SA"/>
    </w:rPr>
  </w:style>
  <w:style w:type="paragraph" w:customStyle="1" w:styleId="SmallCite">
    <w:name w:val="Small Cite"/>
    <w:basedOn w:val="Normal"/>
    <w:rsid w:val="00A5466D"/>
    <w:pPr>
      <w:tabs>
        <w:tab w:val="left" w:pos="9450"/>
      </w:tabs>
    </w:pPr>
    <w:rPr>
      <w:rFonts w:ascii="Verdana" w:eastAsia="Calibri" w:hAnsi="Verdana" w:cs="Times New Roman"/>
      <w:sz w:val="16"/>
    </w:rPr>
  </w:style>
  <w:style w:type="paragraph" w:customStyle="1" w:styleId="inside-copy">
    <w:name w:val="inside-copy"/>
    <w:basedOn w:val="Normal"/>
    <w:rsid w:val="00A5466D"/>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A5466D"/>
    <w:rPr>
      <w:rFonts w:ascii="Arial" w:hAnsi="Arial" w:cs="Arial" w:hint="default"/>
      <w:b/>
      <w:bCs/>
      <w:color w:val="000000"/>
      <w:spacing w:val="-15"/>
      <w:sz w:val="45"/>
      <w:szCs w:val="45"/>
    </w:rPr>
  </w:style>
  <w:style w:type="character" w:customStyle="1" w:styleId="datestamp1">
    <w:name w:val="datestamp1"/>
    <w:basedOn w:val="DefaultParagraphFont"/>
    <w:rsid w:val="00A5466D"/>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A5466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5466D"/>
  </w:style>
  <w:style w:type="paragraph" w:customStyle="1" w:styleId="links1">
    <w:name w:val="links1"/>
    <w:basedOn w:val="Normal"/>
    <w:rsid w:val="00A5466D"/>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A5466D"/>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A5466D"/>
    <w:rPr>
      <w:rFonts w:ascii="Verdana" w:hAnsi="Verdana" w:hint="default"/>
      <w:b/>
      <w:bCs/>
      <w:sz w:val="32"/>
      <w:szCs w:val="32"/>
    </w:rPr>
  </w:style>
  <w:style w:type="character" w:customStyle="1" w:styleId="storydeck31">
    <w:name w:val="storydeck31"/>
    <w:basedOn w:val="DefaultParagraphFont"/>
    <w:rsid w:val="00A5466D"/>
    <w:rPr>
      <w:rFonts w:ascii="Verdana" w:hAnsi="Verdana" w:hint="default"/>
      <w:i w:val="0"/>
      <w:iCs w:val="0"/>
      <w:sz w:val="21"/>
      <w:szCs w:val="21"/>
    </w:rPr>
  </w:style>
  <w:style w:type="paragraph" w:customStyle="1" w:styleId="copyright">
    <w:name w:val="copyright"/>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A5466D"/>
    <w:rPr>
      <w:rFonts w:ascii="Verdana" w:hAnsi="Verdana" w:hint="default"/>
      <w:b w:val="0"/>
      <w:bCs w:val="0"/>
      <w:vanish w:val="0"/>
      <w:webHidden w:val="0"/>
      <w:color w:val="484848"/>
      <w:sz w:val="14"/>
      <w:szCs w:val="14"/>
      <w:specVanish w:val="0"/>
    </w:rPr>
  </w:style>
  <w:style w:type="paragraph" w:customStyle="1" w:styleId="g">
    <w:name w:val="g"/>
    <w:basedOn w:val="Normal"/>
    <w:rsid w:val="00A5466D"/>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A5466D"/>
  </w:style>
  <w:style w:type="character" w:customStyle="1" w:styleId="clssmaller">
    <w:name w:val="clssmaller"/>
    <w:basedOn w:val="DefaultParagraphFont"/>
    <w:rsid w:val="00A5466D"/>
  </w:style>
  <w:style w:type="character" w:customStyle="1" w:styleId="sm1">
    <w:name w:val="sm1"/>
    <w:basedOn w:val="DefaultParagraphFont"/>
    <w:rsid w:val="00A5466D"/>
    <w:rPr>
      <w:rFonts w:ascii="Verdana" w:hAnsi="Verdana" w:hint="default"/>
      <w:i w:val="0"/>
      <w:iCs w:val="0"/>
      <w:smallCaps w:val="0"/>
      <w:color w:val="000000"/>
      <w:sz w:val="17"/>
      <w:szCs w:val="17"/>
    </w:rPr>
  </w:style>
  <w:style w:type="character" w:customStyle="1" w:styleId="noindentChar">
    <w:name w:val="noindent Char"/>
    <w:basedOn w:val="DefaultParagraphFont"/>
    <w:rsid w:val="00A5466D"/>
    <w:rPr>
      <w:rFonts w:ascii="Arial" w:hAnsi="Arial" w:cs="Arial"/>
      <w:sz w:val="24"/>
      <w:szCs w:val="24"/>
      <w:lang w:val="en-US" w:eastAsia="en-US" w:bidi="ar-SA"/>
    </w:rPr>
  </w:style>
  <w:style w:type="paragraph" w:customStyle="1" w:styleId="Small">
    <w:name w:val="Small"/>
    <w:basedOn w:val="Normal"/>
    <w:qFormat/>
    <w:rsid w:val="00A5466D"/>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A5466D"/>
    <w:rPr>
      <w:sz w:val="16"/>
      <w:szCs w:val="24"/>
      <w:lang w:val="en-US" w:eastAsia="en-US" w:bidi="ar-SA"/>
    </w:rPr>
  </w:style>
  <w:style w:type="character" w:customStyle="1" w:styleId="smallChar">
    <w:name w:val="small Char"/>
    <w:basedOn w:val="DefaultParagraphFont"/>
    <w:rsid w:val="00A5466D"/>
    <w:rPr>
      <w:szCs w:val="24"/>
      <w:lang w:val="en-US" w:eastAsia="en-US" w:bidi="ar-SA"/>
    </w:rPr>
  </w:style>
  <w:style w:type="character" w:customStyle="1" w:styleId="fullcite0">
    <w:name w:val="fullcite"/>
    <w:basedOn w:val="DefaultParagraphFont"/>
    <w:rsid w:val="00A5466D"/>
  </w:style>
  <w:style w:type="character" w:customStyle="1" w:styleId="Style9ptThickunderline">
    <w:name w:val="Style 9 pt Thick underline"/>
    <w:basedOn w:val="DefaultParagraphFont"/>
    <w:rsid w:val="00A5466D"/>
    <w:rPr>
      <w:sz w:val="24"/>
      <w:u w:val="thick"/>
    </w:rPr>
  </w:style>
  <w:style w:type="paragraph" w:customStyle="1" w:styleId="Repeatheader">
    <w:name w:val="Repeat header"/>
    <w:basedOn w:val="Normal"/>
    <w:autoRedefine/>
    <w:rsid w:val="00A5466D"/>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A5466D"/>
    <w:pPr>
      <w:tabs>
        <w:tab w:val="left" w:pos="9450"/>
      </w:tabs>
    </w:pPr>
    <w:rPr>
      <w:u w:val="single"/>
    </w:rPr>
  </w:style>
  <w:style w:type="character" w:customStyle="1" w:styleId="CardNotUnderlinedChar">
    <w:name w:val="Card Not Underlined Char"/>
    <w:basedOn w:val="DefaultParagraphFont"/>
    <w:rsid w:val="00A5466D"/>
    <w:rPr>
      <w:sz w:val="16"/>
      <w:lang w:val="en-US" w:eastAsia="en-US" w:bidi="ar-SA"/>
    </w:rPr>
  </w:style>
  <w:style w:type="paragraph" w:customStyle="1" w:styleId="Brief-PrimarySource">
    <w:name w:val="Brief - Primary Source"/>
    <w:basedOn w:val="Normal"/>
    <w:rsid w:val="00A5466D"/>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A5466D"/>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A5466D"/>
    <w:pPr>
      <w:tabs>
        <w:tab w:val="left" w:pos="9450"/>
      </w:tabs>
    </w:pPr>
    <w:rPr>
      <w:rFonts w:ascii="Times New Roman" w:eastAsia="Calibri" w:hAnsi="Times New Roman" w:cs="Times New Roman"/>
      <w:b/>
      <w:szCs w:val="20"/>
    </w:rPr>
  </w:style>
  <w:style w:type="paragraph" w:customStyle="1" w:styleId="summary">
    <w:name w:val="summary"/>
    <w:basedOn w:val="Normal"/>
    <w:rsid w:val="00A5466D"/>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A5466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A5466D"/>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A5466D"/>
    <w:pPr>
      <w:tabs>
        <w:tab w:val="left" w:pos="9450"/>
      </w:tabs>
      <w:jc w:val="left"/>
    </w:pPr>
    <w:rPr>
      <w:rFonts w:ascii="Times New Roman" w:eastAsia="Helvetica" w:hAnsi="Times New Roman" w:cs="Times New Roman"/>
      <w:caps/>
      <w:sz w:val="32"/>
    </w:rPr>
  </w:style>
  <w:style w:type="paragraph" w:customStyle="1" w:styleId="HeaderFooter">
    <w:name w:val="Header &amp; Footer"/>
    <w:rsid w:val="00A5466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A5466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A5466D"/>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A5466D"/>
    <w:rPr>
      <w:rFonts w:ascii="Arial Narrow" w:eastAsia="Calibri" w:hAnsi="Arial Narrow" w:cs="Times New Roman"/>
      <w:b/>
      <w:u w:val="single"/>
      <w:lang w:val="en-GB" w:eastAsia="x-none"/>
    </w:rPr>
  </w:style>
  <w:style w:type="paragraph" w:customStyle="1" w:styleId="NoteLevel2">
    <w:name w:val="Note Level 2"/>
    <w:basedOn w:val="Normal"/>
    <w:rsid w:val="00A5466D"/>
    <w:pPr>
      <w:keepNext/>
      <w:tabs>
        <w:tab w:val="num" w:pos="720"/>
        <w:tab w:val="left" w:pos="9450"/>
      </w:tabs>
      <w:ind w:left="1080" w:hanging="360"/>
      <w:outlineLvl w:val="1"/>
    </w:pPr>
    <w:rPr>
      <w:rFonts w:ascii="Verdana" w:eastAsia="MS Gothic" w:hAnsi="Verdana" w:cs="Times New Roman"/>
    </w:rPr>
  </w:style>
  <w:style w:type="character" w:customStyle="1" w:styleId="CharacterStyle8">
    <w:name w:val="Character Style 8"/>
    <w:rsid w:val="00A5466D"/>
    <w:rPr>
      <w:sz w:val="22"/>
      <w:szCs w:val="22"/>
    </w:rPr>
  </w:style>
  <w:style w:type="paragraph" w:customStyle="1" w:styleId="Style11">
    <w:name w:val="Style 11"/>
    <w:rsid w:val="00A5466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A5466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5466D"/>
    <w:rPr>
      <w:rFonts w:ascii="Garamond" w:hAnsi="Garamond" w:cs="Garamond"/>
      <w:sz w:val="20"/>
      <w:szCs w:val="20"/>
    </w:rPr>
  </w:style>
  <w:style w:type="paragraph" w:customStyle="1" w:styleId="CardStyle">
    <w:name w:val="Card Style"/>
    <w:basedOn w:val="Normal"/>
    <w:rsid w:val="00A5466D"/>
    <w:pPr>
      <w:tabs>
        <w:tab w:val="left" w:pos="9450"/>
      </w:tabs>
    </w:pPr>
    <w:rPr>
      <w:rFonts w:ascii="Times New Roman" w:eastAsia="Calibri" w:hAnsi="Times New Roman" w:cs="Times New Roman"/>
    </w:rPr>
  </w:style>
  <w:style w:type="paragraph" w:customStyle="1" w:styleId="TagStyle">
    <w:name w:val="Tag Style"/>
    <w:basedOn w:val="CardStyle"/>
    <w:rsid w:val="00A5466D"/>
    <w:rPr>
      <w:b/>
      <w:sz w:val="24"/>
    </w:rPr>
  </w:style>
  <w:style w:type="paragraph" w:styleId="Subtitle">
    <w:name w:val="Subtitle"/>
    <w:aliases w:val="Underlined card text"/>
    <w:basedOn w:val="Normal"/>
    <w:next w:val="Normal"/>
    <w:link w:val="SubtitleChar"/>
    <w:qFormat/>
    <w:rsid w:val="00A5466D"/>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A5466D"/>
    <w:rPr>
      <w:rFonts w:ascii="Cambria" w:eastAsia="Calibri" w:hAnsi="Cambria" w:cs="Times New Roman"/>
      <w:caps/>
      <w:sz w:val="24"/>
    </w:rPr>
  </w:style>
  <w:style w:type="paragraph" w:customStyle="1" w:styleId="CardText1">
    <w:name w:val="Card Text 1"/>
    <w:basedOn w:val="Normal"/>
    <w:autoRedefine/>
    <w:rsid w:val="00A5466D"/>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A5466D"/>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A5466D"/>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A5466D"/>
    <w:rPr>
      <w:rFonts w:ascii="Arial" w:hAnsi="Arial"/>
      <w:sz w:val="22"/>
      <w:szCs w:val="24"/>
      <w:u w:val="single"/>
      <w:lang w:val="en-US" w:eastAsia="en-US" w:bidi="ar-SA"/>
    </w:rPr>
  </w:style>
  <w:style w:type="paragraph" w:customStyle="1" w:styleId="BlockHeading1Char">
    <w:name w:val="Block Heading 1 Char"/>
    <w:basedOn w:val="Normal"/>
    <w:rsid w:val="00A5466D"/>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A5466D"/>
    <w:rPr>
      <w:rFonts w:ascii="Arial Narrow" w:hAnsi="Arial Narrow"/>
      <w:color w:val="000000"/>
      <w:sz w:val="22"/>
      <w:szCs w:val="22"/>
      <w:u w:val="single"/>
      <w:lang w:val="en-US" w:eastAsia="en-US" w:bidi="ar-SA"/>
    </w:rPr>
  </w:style>
  <w:style w:type="character" w:customStyle="1" w:styleId="CharacterStyle2">
    <w:name w:val="Character Style 2"/>
    <w:rsid w:val="00A5466D"/>
    <w:rPr>
      <w:sz w:val="24"/>
      <w:szCs w:val="24"/>
      <w:u w:val="single"/>
    </w:rPr>
  </w:style>
  <w:style w:type="paragraph" w:customStyle="1" w:styleId="Style7">
    <w:name w:val="Style 7"/>
    <w:rsid w:val="00A5466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A5466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A5466D"/>
    <w:pPr>
      <w:tabs>
        <w:tab w:val="left" w:pos="9450"/>
      </w:tabs>
      <w:ind w:left="288" w:right="288"/>
    </w:pPr>
    <w:rPr>
      <w:rFonts w:ascii="Times New Roman" w:eastAsia="Calibri" w:hAnsi="Times New Roman" w:cs="Times New Roman"/>
      <w:szCs w:val="20"/>
    </w:rPr>
  </w:style>
  <w:style w:type="character" w:customStyle="1" w:styleId="BigCiteChar">
    <w:name w:val="Big Cite Char"/>
    <w:basedOn w:val="DefaultParagraphFont"/>
    <w:rsid w:val="00A5466D"/>
    <w:rPr>
      <w:rFonts w:ascii="Georgia" w:eastAsiaTheme="majorEastAsia" w:hAnsi="Georgia" w:cstheme="majorBidi"/>
      <w:b/>
      <w:bCs/>
      <w:sz w:val="24"/>
      <w:szCs w:val="24"/>
      <w:u w:val="single"/>
      <w:lang w:val="en-US" w:eastAsia="en-US" w:bidi="ar-SA"/>
    </w:rPr>
  </w:style>
  <w:style w:type="character" w:customStyle="1" w:styleId="CardsFont6ptChar">
    <w:name w:val="Cards + Font: 6 pt Char"/>
    <w:basedOn w:val="CardsChar"/>
    <w:rsid w:val="00A5466D"/>
    <w:rPr>
      <w:rFonts w:ascii="Georgia" w:eastAsia="Times New Roman" w:hAnsi="Georgia" w:cs="Times New Roman"/>
      <w:sz w:val="16"/>
      <w:szCs w:val="24"/>
    </w:rPr>
  </w:style>
  <w:style w:type="character" w:customStyle="1" w:styleId="byd">
    <w:name w:val="byd"/>
    <w:basedOn w:val="DefaultParagraphFont"/>
    <w:rsid w:val="00A5466D"/>
  </w:style>
  <w:style w:type="paragraph" w:customStyle="1" w:styleId="cardtext3">
    <w:name w:val="cardtext"/>
    <w:qFormat/>
    <w:rsid w:val="00A5466D"/>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A5466D"/>
    <w:rPr>
      <w:rFonts w:ascii="Arial" w:hAnsi="Arial" w:cs="Arial" w:hint="default"/>
      <w:i/>
      <w:iCs/>
      <w:color w:val="000000"/>
      <w:sz w:val="20"/>
      <w:szCs w:val="20"/>
    </w:rPr>
  </w:style>
  <w:style w:type="character" w:customStyle="1" w:styleId="BoldChar">
    <w:name w:val="Bold Char"/>
    <w:basedOn w:val="DefaultParagraphFont"/>
    <w:rsid w:val="00A5466D"/>
    <w:rPr>
      <w:b/>
      <w:lang w:val="en-US" w:eastAsia="en-US" w:bidi="ar-SA"/>
    </w:rPr>
  </w:style>
  <w:style w:type="paragraph" w:customStyle="1" w:styleId="NormalWeb3">
    <w:name w:val="Normal (Web)3"/>
    <w:basedOn w:val="Normal"/>
    <w:rsid w:val="00A5466D"/>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A5466D"/>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A5466D"/>
    <w:rPr>
      <w:sz w:val="24"/>
      <w:szCs w:val="24"/>
      <w:lang w:val="en-US" w:eastAsia="en-US" w:bidi="ar-SA"/>
    </w:rPr>
  </w:style>
  <w:style w:type="character" w:customStyle="1" w:styleId="Heading1CharCharCharCharCharChar">
    <w:name w:val="Heading 1 Char Char Char Char Char Char"/>
    <w:basedOn w:val="DefaultParagraphFont"/>
    <w:rsid w:val="00A5466D"/>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A5466D"/>
    <w:rPr>
      <w:b/>
      <w:bCs/>
      <w:sz w:val="48"/>
      <w:szCs w:val="24"/>
      <w:u w:val="single"/>
      <w:lang w:val="en-US" w:eastAsia="en-US" w:bidi="ar-SA"/>
    </w:rPr>
  </w:style>
  <w:style w:type="paragraph" w:customStyle="1" w:styleId="TagCiteChar0">
    <w:name w:val="Tag / Cite Char"/>
    <w:basedOn w:val="Normal"/>
    <w:rsid w:val="00A5466D"/>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A5466D"/>
    <w:rPr>
      <w:b/>
      <w:color w:val="000000"/>
      <w:sz w:val="24"/>
      <w:szCs w:val="24"/>
      <w:lang w:val="en-US" w:eastAsia="en-US" w:bidi="ar-SA"/>
    </w:rPr>
  </w:style>
  <w:style w:type="character" w:customStyle="1" w:styleId="HeadingCharChar">
    <w:name w:val="Heading Char Char"/>
    <w:basedOn w:val="DefaultParagraphFont"/>
    <w:rsid w:val="00A5466D"/>
    <w:rPr>
      <w:b/>
      <w:color w:val="000000"/>
      <w:sz w:val="48"/>
      <w:szCs w:val="24"/>
      <w:u w:val="single"/>
      <w:lang w:val="en-US" w:eastAsia="en-US" w:bidi="ar-SA"/>
    </w:rPr>
  </w:style>
  <w:style w:type="paragraph" w:customStyle="1" w:styleId="listlevel1">
    <w:name w:val="list level 1"/>
    <w:basedOn w:val="Normal"/>
    <w:rsid w:val="00A5466D"/>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A5466D"/>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A5466D"/>
    <w:pPr>
      <w:ind w:left="1660"/>
    </w:pPr>
  </w:style>
  <w:style w:type="paragraph" w:customStyle="1" w:styleId="PageNumber1">
    <w:name w:val="Page Number1"/>
    <w:basedOn w:val="Normal"/>
    <w:next w:val="Normal"/>
    <w:rsid w:val="00A5466D"/>
    <w:pPr>
      <w:tabs>
        <w:tab w:val="left" w:pos="9450"/>
      </w:tabs>
    </w:pPr>
    <w:rPr>
      <w:rFonts w:ascii="Times New Roman" w:eastAsia="Calibri" w:hAnsi="Times New Roman" w:cs="Times New Roman"/>
    </w:rPr>
  </w:style>
  <w:style w:type="paragraph" w:customStyle="1" w:styleId="Cite1">
    <w:name w:val="Cite1"/>
    <w:rsid w:val="00A5466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A5466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A5466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A5466D"/>
    <w:pPr>
      <w:tabs>
        <w:tab w:val="left" w:pos="9450"/>
      </w:tabs>
      <w:ind w:left="288" w:right="288"/>
    </w:pPr>
    <w:rPr>
      <w:rFonts w:ascii="Times New Roman" w:eastAsia="Calibri" w:hAnsi="Times New Roman" w:cs="Times New Roman"/>
    </w:rPr>
  </w:style>
  <w:style w:type="paragraph" w:customStyle="1" w:styleId="cite21">
    <w:name w:val="cite2"/>
    <w:rsid w:val="00A5466D"/>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A5466D"/>
    <w:rPr>
      <w:rFonts w:ascii="Arial Narrow" w:hAnsi="Arial Narrow"/>
      <w:sz w:val="24"/>
      <w:szCs w:val="24"/>
      <w:u w:val="single"/>
      <w:lang w:val="en-US" w:eastAsia="en-US" w:bidi="ar-SA"/>
    </w:rPr>
  </w:style>
  <w:style w:type="paragraph" w:customStyle="1" w:styleId="CaseListNormal">
    <w:name w:val="Case List Normal"/>
    <w:basedOn w:val="Normal"/>
    <w:rsid w:val="00A5466D"/>
    <w:pPr>
      <w:tabs>
        <w:tab w:val="left" w:pos="9450"/>
      </w:tabs>
    </w:pPr>
    <w:rPr>
      <w:rFonts w:ascii="Times" w:eastAsia="Calibri" w:hAnsi="Times" w:cs="Times New Roman"/>
      <w:szCs w:val="26"/>
    </w:rPr>
  </w:style>
  <w:style w:type="paragraph" w:customStyle="1" w:styleId="Body">
    <w:name w:val="Body"/>
    <w:basedOn w:val="Normal"/>
    <w:rsid w:val="00A5466D"/>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A5466D"/>
    <w:rPr>
      <w:rFonts w:ascii="Verdana" w:hAnsi="Verdana" w:hint="default"/>
      <w:b/>
      <w:bCs/>
      <w:color w:val="293643"/>
      <w:sz w:val="24"/>
      <w:szCs w:val="24"/>
    </w:rPr>
  </w:style>
  <w:style w:type="character" w:customStyle="1" w:styleId="storyheader1">
    <w:name w:val="storyheader1"/>
    <w:basedOn w:val="DefaultParagraphFont"/>
    <w:rsid w:val="00A5466D"/>
    <w:rPr>
      <w:rFonts w:ascii="Verdana" w:hAnsi="Verdana" w:hint="default"/>
      <w:b/>
      <w:bCs/>
      <w:color w:val="000000"/>
      <w:sz w:val="21"/>
      <w:szCs w:val="21"/>
    </w:rPr>
  </w:style>
  <w:style w:type="paragraph" w:customStyle="1" w:styleId="TimesNewRoman12">
    <w:name w:val="TimesNewRoman12"/>
    <w:rsid w:val="00A5466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A5466D"/>
    <w:rPr>
      <w:sz w:val="16"/>
    </w:rPr>
  </w:style>
  <w:style w:type="character" w:customStyle="1" w:styleId="article1">
    <w:name w:val="article1"/>
    <w:basedOn w:val="DefaultParagraphFont"/>
    <w:rsid w:val="00A5466D"/>
    <w:rPr>
      <w:rFonts w:ascii="Verdana" w:hAnsi="Verdana" w:hint="default"/>
      <w:color w:val="333333"/>
      <w:sz w:val="16"/>
      <w:szCs w:val="16"/>
    </w:rPr>
  </w:style>
  <w:style w:type="paragraph" w:customStyle="1" w:styleId="story-headline">
    <w:name w:val="story-headline"/>
    <w:basedOn w:val="Normal"/>
    <w:rsid w:val="00A5466D"/>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A5466D"/>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A5466D"/>
    <w:rPr>
      <w:rFonts w:ascii="Arial" w:hAnsi="Arial" w:cs="Arial" w:hint="default"/>
      <w:b w:val="0"/>
      <w:bCs w:val="0"/>
      <w:sz w:val="19"/>
      <w:szCs w:val="19"/>
    </w:rPr>
  </w:style>
  <w:style w:type="paragraph" w:customStyle="1" w:styleId="story-dateline">
    <w:name w:val="story-dateline"/>
    <w:basedOn w:val="Normal"/>
    <w:rsid w:val="00A5466D"/>
    <w:pPr>
      <w:tabs>
        <w:tab w:val="left" w:pos="9450"/>
      </w:tabs>
    </w:pPr>
    <w:rPr>
      <w:rFonts w:ascii="Arial" w:eastAsia="Calibri" w:hAnsi="Arial" w:cs="Arial"/>
      <w:b/>
      <w:bCs/>
    </w:rPr>
  </w:style>
  <w:style w:type="paragraph" w:customStyle="1" w:styleId="TextofCards">
    <w:name w:val="Text of Cards"/>
    <w:basedOn w:val="Normal"/>
    <w:rsid w:val="00A5466D"/>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A5466D"/>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A5466D"/>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A5466D"/>
  </w:style>
  <w:style w:type="character" w:customStyle="1" w:styleId="articletitle0">
    <w:name w:val="article_title"/>
    <w:basedOn w:val="DefaultParagraphFont"/>
    <w:rsid w:val="00A5466D"/>
  </w:style>
  <w:style w:type="character" w:customStyle="1" w:styleId="st">
    <w:name w:val="st"/>
    <w:basedOn w:val="DefaultParagraphFont"/>
    <w:rsid w:val="00A5466D"/>
  </w:style>
  <w:style w:type="character" w:customStyle="1" w:styleId="CardTextChar10">
    <w:name w:val="Card Text Char1"/>
    <w:basedOn w:val="DefaultParagraphFont"/>
    <w:rsid w:val="00A5466D"/>
    <w:rPr>
      <w:szCs w:val="24"/>
      <w:lang w:val="en-US" w:eastAsia="en-US" w:bidi="ar-SA"/>
    </w:rPr>
  </w:style>
  <w:style w:type="character" w:customStyle="1" w:styleId="CardTextUnderlinedCharChar">
    <w:name w:val="Card Text Underlined Char Char"/>
    <w:basedOn w:val="DefaultParagraphFont"/>
    <w:rsid w:val="00A5466D"/>
    <w:rPr>
      <w:rFonts w:ascii="Arial Narrow" w:hAnsi="Arial Narrow"/>
      <w:szCs w:val="24"/>
      <w:u w:val="single"/>
      <w:lang w:val="en-US" w:eastAsia="en-US" w:bidi="ar-SA"/>
    </w:rPr>
  </w:style>
  <w:style w:type="paragraph" w:customStyle="1" w:styleId="HeaderDebate">
    <w:name w:val="Header Debate"/>
    <w:basedOn w:val="Normal"/>
    <w:rsid w:val="00A5466D"/>
    <w:pPr>
      <w:tabs>
        <w:tab w:val="left" w:pos="9450"/>
      </w:tabs>
      <w:jc w:val="center"/>
      <w:outlineLvl w:val="0"/>
    </w:pPr>
    <w:rPr>
      <w:rFonts w:eastAsia="Calibri" w:cs="Times New Roman"/>
      <w:b/>
      <w:sz w:val="48"/>
      <w:u w:val="words"/>
    </w:rPr>
  </w:style>
  <w:style w:type="paragraph" w:customStyle="1" w:styleId="NormalWeb1">
    <w:name w:val="Normal (Web)1"/>
    <w:basedOn w:val="Normal"/>
    <w:rsid w:val="00A5466D"/>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A5466D"/>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A5466D"/>
    <w:rPr>
      <w:b/>
      <w:sz w:val="24"/>
      <w:szCs w:val="24"/>
      <w:lang w:val="en-US" w:eastAsia="en-US" w:bidi="ar-SA"/>
    </w:rPr>
  </w:style>
  <w:style w:type="paragraph" w:customStyle="1" w:styleId="fixed">
    <w:name w:val="fixed"/>
    <w:basedOn w:val="Normal"/>
    <w:rsid w:val="00A5466D"/>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A5466D"/>
  </w:style>
  <w:style w:type="paragraph" w:customStyle="1" w:styleId="HotRoute">
    <w:name w:val="Hot Route"/>
    <w:basedOn w:val="Normal"/>
    <w:link w:val="HotRouteChar"/>
    <w:qFormat/>
    <w:rsid w:val="00A5466D"/>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A5466D"/>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A5466D"/>
    <w:pPr>
      <w:tabs>
        <w:tab w:val="left" w:pos="9450"/>
      </w:tabs>
    </w:pPr>
    <w:rPr>
      <w:rFonts w:ascii="Times New Roman" w:eastAsia="SimSun" w:hAnsi="Times New Roman" w:cs="Times New Roman"/>
      <w:b/>
      <w:sz w:val="24"/>
    </w:rPr>
  </w:style>
  <w:style w:type="paragraph" w:customStyle="1" w:styleId="Minimize">
    <w:name w:val="Minimize"/>
    <w:basedOn w:val="Normal"/>
    <w:autoRedefine/>
    <w:rsid w:val="00A5466D"/>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A5466D"/>
    <w:rPr>
      <w:rFonts w:eastAsia="SimSun"/>
      <w:b/>
      <w:sz w:val="24"/>
      <w:szCs w:val="24"/>
      <w:lang w:val="en-US" w:eastAsia="en-US" w:bidi="ar-SA"/>
    </w:rPr>
  </w:style>
  <w:style w:type="character" w:customStyle="1" w:styleId="ClearChar">
    <w:name w:val="Clear Char"/>
    <w:basedOn w:val="DefaultParagraphFont"/>
    <w:rsid w:val="00A5466D"/>
    <w:rPr>
      <w:rFonts w:eastAsia="SimSun"/>
      <w:sz w:val="24"/>
      <w:szCs w:val="24"/>
      <w:lang w:val="en-US" w:eastAsia="zh-CN" w:bidi="ar-SA"/>
    </w:rPr>
  </w:style>
  <w:style w:type="paragraph" w:customStyle="1" w:styleId="TableContents">
    <w:name w:val="Table Contents"/>
    <w:basedOn w:val="Normal"/>
    <w:rsid w:val="00A5466D"/>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A5466D"/>
    <w:rPr>
      <w:b/>
      <w:sz w:val="24"/>
      <w:szCs w:val="24"/>
      <w:u w:val="thick"/>
      <w:lang w:val="en-US" w:eastAsia="en-US" w:bidi="ar-SA"/>
    </w:rPr>
  </w:style>
  <w:style w:type="character" w:customStyle="1" w:styleId="scaps">
    <w:name w:val="scaps"/>
    <w:basedOn w:val="DefaultParagraphFont"/>
    <w:rsid w:val="00A5466D"/>
  </w:style>
  <w:style w:type="character" w:customStyle="1" w:styleId="articlecontent">
    <w:name w:val="articlecontent"/>
    <w:basedOn w:val="DefaultParagraphFont"/>
    <w:rsid w:val="00A5466D"/>
  </w:style>
  <w:style w:type="paragraph" w:customStyle="1" w:styleId="faketag">
    <w:name w:val="fake tag"/>
    <w:basedOn w:val="Heading1"/>
    <w:rsid w:val="00A5466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A5466D"/>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A5466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A5466D"/>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5466D"/>
    <w:rPr>
      <w:sz w:val="18"/>
      <w:szCs w:val="24"/>
      <w:lang w:val="en-US" w:eastAsia="en-US" w:bidi="ar-SA"/>
    </w:rPr>
  </w:style>
  <w:style w:type="character" w:customStyle="1" w:styleId="text1CharChar">
    <w:name w:val="text1 Char Char"/>
    <w:basedOn w:val="DefaultParagraphFont"/>
    <w:rsid w:val="00A5466D"/>
    <w:rPr>
      <w:lang w:val="en-US" w:eastAsia="en-US" w:bidi="ar-SA"/>
    </w:rPr>
  </w:style>
  <w:style w:type="character" w:customStyle="1" w:styleId="textCharChar">
    <w:name w:val="text Char Char"/>
    <w:basedOn w:val="DefaultParagraphFont"/>
    <w:rsid w:val="00A5466D"/>
    <w:rPr>
      <w:sz w:val="18"/>
      <w:szCs w:val="24"/>
      <w:lang w:val="en-US" w:eastAsia="en-US" w:bidi="ar-SA"/>
    </w:rPr>
  </w:style>
  <w:style w:type="character" w:customStyle="1" w:styleId="normalloose1">
    <w:name w:val="normalloose1"/>
    <w:basedOn w:val="DefaultParagraphFont"/>
    <w:rsid w:val="00A5466D"/>
    <w:rPr>
      <w:sz w:val="20"/>
      <w:szCs w:val="20"/>
    </w:rPr>
  </w:style>
  <w:style w:type="character" w:customStyle="1" w:styleId="UnderlineStyleChar2">
    <w:name w:val="Underline Style Char2"/>
    <w:basedOn w:val="DefaultParagraphFont"/>
    <w:rsid w:val="00A5466D"/>
    <w:rPr>
      <w:rFonts w:ascii="Garamond" w:hAnsi="Garamond"/>
      <w:sz w:val="22"/>
      <w:szCs w:val="24"/>
      <w:u w:val="single"/>
      <w:lang w:val="en-US" w:eastAsia="en-US" w:bidi="ar-SA"/>
    </w:rPr>
  </w:style>
  <w:style w:type="character" w:customStyle="1" w:styleId="textsmallChar">
    <w:name w:val="textsmall Char"/>
    <w:basedOn w:val="DefaultParagraphFont"/>
    <w:rsid w:val="00A5466D"/>
    <w:rPr>
      <w:sz w:val="18"/>
      <w:szCs w:val="24"/>
      <w:lang w:val="en-US" w:eastAsia="en-US" w:bidi="ar-SA"/>
    </w:rPr>
  </w:style>
  <w:style w:type="character" w:customStyle="1" w:styleId="cardtextChar2">
    <w:name w:val="cardtext Char"/>
    <w:basedOn w:val="Style1Char2"/>
    <w:rsid w:val="00A5466D"/>
    <w:rPr>
      <w:rFonts w:ascii="Arial" w:hAnsi="Arial"/>
      <w:sz w:val="22"/>
      <w:szCs w:val="24"/>
      <w:u w:val="single"/>
      <w:lang w:val="en-US" w:eastAsia="en-US" w:bidi="ar-SA"/>
    </w:rPr>
  </w:style>
  <w:style w:type="character" w:customStyle="1" w:styleId="t13">
    <w:name w:val="t13"/>
    <w:basedOn w:val="DefaultParagraphFont"/>
    <w:rsid w:val="00A5466D"/>
  </w:style>
  <w:style w:type="character" w:customStyle="1" w:styleId="citeChar0">
    <w:name w:val="cite Char"/>
    <w:basedOn w:val="DefaultParagraphFont"/>
    <w:rsid w:val="00A5466D"/>
    <w:rPr>
      <w:b/>
      <w:szCs w:val="24"/>
      <w:u w:val="single"/>
      <w:lang w:val="en-US" w:eastAsia="en-US" w:bidi="ar-SA"/>
    </w:rPr>
  </w:style>
  <w:style w:type="character" w:customStyle="1" w:styleId="lead">
    <w:name w:val="lead"/>
    <w:basedOn w:val="DefaultParagraphFont"/>
    <w:rsid w:val="00A5466D"/>
  </w:style>
  <w:style w:type="paragraph" w:customStyle="1" w:styleId="textonormal">
    <w:name w:val="textonormal"/>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A5466D"/>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A5466D"/>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A5466D"/>
    <w:rPr>
      <w:szCs w:val="24"/>
      <w:u w:val="single"/>
      <w:lang w:val="en-US" w:eastAsia="en-US" w:bidi="ar-SA"/>
    </w:rPr>
  </w:style>
  <w:style w:type="paragraph" w:customStyle="1" w:styleId="NormalUnderline">
    <w:name w:val="Normal Underline"/>
    <w:basedOn w:val="Normal"/>
    <w:qFormat/>
    <w:rsid w:val="00A5466D"/>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A5466D"/>
    <w:rPr>
      <w:sz w:val="18"/>
      <w:szCs w:val="18"/>
      <w:u w:val="thick"/>
      <w:lang w:val="en-US" w:eastAsia="en-US" w:bidi="ar-SA"/>
    </w:rPr>
  </w:style>
  <w:style w:type="character" w:customStyle="1" w:styleId="ft0">
    <w:name w:val="ft0"/>
    <w:basedOn w:val="DefaultParagraphFont"/>
    <w:rsid w:val="00A5466D"/>
  </w:style>
  <w:style w:type="character" w:customStyle="1" w:styleId="ft1">
    <w:name w:val="ft1"/>
    <w:basedOn w:val="DefaultParagraphFont"/>
    <w:rsid w:val="00A5466D"/>
  </w:style>
  <w:style w:type="character" w:customStyle="1" w:styleId="dateline">
    <w:name w:val="dateline"/>
    <w:basedOn w:val="DefaultParagraphFont"/>
    <w:rsid w:val="00A5466D"/>
  </w:style>
  <w:style w:type="character" w:customStyle="1" w:styleId="address">
    <w:name w:val="address"/>
    <w:basedOn w:val="DefaultParagraphFont"/>
    <w:rsid w:val="00A5466D"/>
  </w:style>
  <w:style w:type="paragraph" w:customStyle="1" w:styleId="printerheadline">
    <w:name w:val="printer_headline"/>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5466D"/>
  </w:style>
  <w:style w:type="character" w:customStyle="1" w:styleId="yahoobuzzbadge-form">
    <w:name w:val="yahoobuzzbadge-form"/>
    <w:basedOn w:val="DefaultParagraphFont"/>
    <w:rsid w:val="00A5466D"/>
  </w:style>
  <w:style w:type="character" w:customStyle="1" w:styleId="sep">
    <w:name w:val="sep"/>
    <w:basedOn w:val="DefaultParagraphFont"/>
    <w:rsid w:val="00A5466D"/>
  </w:style>
  <w:style w:type="character" w:customStyle="1" w:styleId="rightnowyahoo">
    <w:name w:val="right_now_yahoo"/>
    <w:basedOn w:val="DefaultParagraphFont"/>
    <w:rsid w:val="00A5466D"/>
  </w:style>
  <w:style w:type="character" w:customStyle="1" w:styleId="byline">
    <w:name w:val="byline"/>
    <w:basedOn w:val="DefaultParagraphFont"/>
    <w:rsid w:val="00A5466D"/>
  </w:style>
  <w:style w:type="character" w:customStyle="1" w:styleId="BlockTitleCharChar">
    <w:name w:val="Block Title Char Char"/>
    <w:basedOn w:val="DefaultParagraphFont"/>
    <w:rsid w:val="00A5466D"/>
    <w:rPr>
      <w:rFonts w:cs="Arial"/>
      <w:bCs/>
      <w:kern w:val="32"/>
      <w:sz w:val="36"/>
      <w:szCs w:val="36"/>
      <w:u w:val="single"/>
      <w:lang w:val="en-US" w:eastAsia="en-US" w:bidi="ar-SA"/>
    </w:rPr>
  </w:style>
  <w:style w:type="paragraph" w:customStyle="1" w:styleId="Date10">
    <w:name w:val="Date1"/>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A5466D"/>
  </w:style>
  <w:style w:type="character" w:customStyle="1" w:styleId="isdefault">
    <w:name w:val="isdefault"/>
    <w:basedOn w:val="DefaultParagraphFont"/>
    <w:rsid w:val="00A5466D"/>
  </w:style>
  <w:style w:type="character" w:customStyle="1" w:styleId="arial">
    <w:name w:val="arial"/>
    <w:basedOn w:val="DefaultParagraphFont"/>
    <w:rsid w:val="00A5466D"/>
  </w:style>
  <w:style w:type="character" w:customStyle="1" w:styleId="pipe">
    <w:name w:val="pipe"/>
    <w:basedOn w:val="DefaultParagraphFont"/>
    <w:rsid w:val="00A5466D"/>
  </w:style>
  <w:style w:type="paragraph" w:customStyle="1" w:styleId="dtlcomment">
    <w:name w:val="dtlcomment"/>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A5466D"/>
  </w:style>
  <w:style w:type="character" w:customStyle="1" w:styleId="left">
    <w:name w:val="left"/>
    <w:basedOn w:val="DefaultParagraphFont"/>
    <w:rsid w:val="00A5466D"/>
  </w:style>
  <w:style w:type="character" w:customStyle="1" w:styleId="right">
    <w:name w:val="right"/>
    <w:basedOn w:val="DefaultParagraphFont"/>
    <w:rsid w:val="00A5466D"/>
  </w:style>
  <w:style w:type="character" w:customStyle="1" w:styleId="writername">
    <w:name w:val="writername"/>
    <w:basedOn w:val="DefaultParagraphFont"/>
    <w:rsid w:val="00A5466D"/>
  </w:style>
  <w:style w:type="paragraph" w:customStyle="1" w:styleId="hn-byline">
    <w:name w:val="hn-byline"/>
    <w:basedOn w:val="Normal"/>
    <w:rsid w:val="00A5466D"/>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A5466D"/>
  </w:style>
  <w:style w:type="character" w:customStyle="1" w:styleId="createdate">
    <w:name w:val="createdate"/>
    <w:basedOn w:val="DefaultParagraphFont"/>
    <w:rsid w:val="00A5466D"/>
  </w:style>
  <w:style w:type="character" w:customStyle="1" w:styleId="Header1CharChar">
    <w:name w:val="Header 1 Char Char"/>
    <w:basedOn w:val="DefaultParagraphFont"/>
    <w:rsid w:val="00A5466D"/>
    <w:rPr>
      <w:u w:val="single"/>
    </w:rPr>
  </w:style>
  <w:style w:type="character" w:customStyle="1" w:styleId="CharChar18">
    <w:name w:val="Char Char18"/>
    <w:basedOn w:val="DefaultParagraphFont"/>
    <w:rsid w:val="00A5466D"/>
    <w:rPr>
      <w:sz w:val="16"/>
      <w:szCs w:val="24"/>
      <w:lang w:val="en-US" w:eastAsia="en-US" w:bidi="ar-SA"/>
    </w:rPr>
  </w:style>
  <w:style w:type="character" w:customStyle="1" w:styleId="CharChar24">
    <w:name w:val="Char Char24"/>
    <w:basedOn w:val="DefaultParagraphFont"/>
    <w:rsid w:val="00A5466D"/>
    <w:rPr>
      <w:b/>
      <w:bCs/>
      <w:sz w:val="28"/>
      <w:szCs w:val="28"/>
      <w:lang w:val="en-US" w:eastAsia="en-US" w:bidi="ar-SA"/>
    </w:rPr>
  </w:style>
  <w:style w:type="character" w:customStyle="1" w:styleId="ln2">
    <w:name w:val="ln2"/>
    <w:basedOn w:val="DefaultParagraphFont"/>
    <w:rsid w:val="00A5466D"/>
  </w:style>
  <w:style w:type="character" w:customStyle="1" w:styleId="Aunderline">
    <w:name w:val="Aunderline"/>
    <w:basedOn w:val="DefaultParagraphFont"/>
    <w:qFormat/>
    <w:rsid w:val="00A5466D"/>
    <w:rPr>
      <w:rFonts w:ascii="Times New Roman" w:hAnsi="Times New Roman" w:cs="Times New Roman"/>
      <w:w w:val="106"/>
      <w:sz w:val="20"/>
      <w:szCs w:val="20"/>
      <w:u w:val="single"/>
    </w:rPr>
  </w:style>
  <w:style w:type="character" w:customStyle="1" w:styleId="CharChar4">
    <w:name w:val="Char Char4"/>
    <w:basedOn w:val="DefaultParagraphFont"/>
    <w:rsid w:val="00A5466D"/>
    <w:rPr>
      <w:rFonts w:cs="Arial"/>
      <w:b/>
      <w:bCs/>
      <w:iCs/>
      <w:szCs w:val="28"/>
      <w:lang w:val="en-US" w:eastAsia="en-US" w:bidi="ar-SA"/>
    </w:rPr>
  </w:style>
  <w:style w:type="character" w:customStyle="1" w:styleId="CharChar3">
    <w:name w:val="Char Char3"/>
    <w:basedOn w:val="DefaultParagraphFont"/>
    <w:rsid w:val="00A5466D"/>
    <w:rPr>
      <w:rFonts w:cs="Arial"/>
      <w:bCs/>
      <w:u w:val="single"/>
    </w:rPr>
  </w:style>
  <w:style w:type="paragraph" w:customStyle="1" w:styleId="StyleStyle1">
    <w:name w:val="Style Style1 +"/>
    <w:basedOn w:val="Normal"/>
    <w:rsid w:val="00A5466D"/>
    <w:rPr>
      <w:rFonts w:ascii="Times New Roman" w:eastAsia="Calibri" w:hAnsi="Times New Roman" w:cs="Times New Roman"/>
      <w:sz w:val="24"/>
    </w:rPr>
  </w:style>
  <w:style w:type="character" w:customStyle="1" w:styleId="StyleStyle1Char">
    <w:name w:val="Style Style1 + Char"/>
    <w:basedOn w:val="Style1Char"/>
    <w:rsid w:val="00A5466D"/>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A5466D"/>
    <w:rPr>
      <w:rFonts w:ascii="Times New Roman" w:eastAsia="Times New Roman" w:hAnsi="Times New Roman" w:cs="Times New Roman"/>
      <w:b/>
      <w:bCs/>
      <w:sz w:val="20"/>
      <w:szCs w:val="26"/>
    </w:rPr>
  </w:style>
  <w:style w:type="character" w:customStyle="1" w:styleId="editorname">
    <w:name w:val="editorname"/>
    <w:basedOn w:val="DefaultParagraphFont"/>
    <w:rsid w:val="00A5466D"/>
  </w:style>
  <w:style w:type="character" w:customStyle="1" w:styleId="Card10f2Char">
    <w:name w:val="Card.10.f2 Char"/>
    <w:basedOn w:val="DefaultParagraphFont"/>
    <w:rsid w:val="00A5466D"/>
    <w:rPr>
      <w:rFonts w:ascii="Times New Roman" w:eastAsia="Calibri" w:hAnsi="Times New Roman" w:cs="Times New Roman"/>
      <w:sz w:val="20"/>
      <w:szCs w:val="20"/>
    </w:rPr>
  </w:style>
  <w:style w:type="character" w:customStyle="1" w:styleId="yshortcuts">
    <w:name w:val="yshortcuts"/>
    <w:basedOn w:val="DefaultParagraphFont"/>
    <w:rsid w:val="00A5466D"/>
  </w:style>
  <w:style w:type="character" w:customStyle="1" w:styleId="CharChar17">
    <w:name w:val="Char Char17"/>
    <w:basedOn w:val="DefaultParagraphFont"/>
    <w:rsid w:val="00A5466D"/>
    <w:rPr>
      <w:rFonts w:ascii="Cambria" w:hAnsi="Cambria"/>
      <w:lang w:val="en-US" w:eastAsia="en-US" w:bidi="ar-SA"/>
    </w:rPr>
  </w:style>
  <w:style w:type="character" w:customStyle="1" w:styleId="CharChar16">
    <w:name w:val="Char Char16"/>
    <w:basedOn w:val="DefaultParagraphFont"/>
    <w:rsid w:val="00A5466D"/>
    <w:rPr>
      <w:rFonts w:ascii="Cambria" w:hAnsi="Cambria"/>
      <w:lang w:val="en-US" w:eastAsia="en-US" w:bidi="ar-SA"/>
    </w:rPr>
  </w:style>
  <w:style w:type="character" w:customStyle="1" w:styleId="CharChar15">
    <w:name w:val="Char Char15"/>
    <w:basedOn w:val="CharChar16"/>
    <w:rsid w:val="00A5466D"/>
    <w:rPr>
      <w:rFonts w:ascii="Cambria" w:hAnsi="Cambria"/>
      <w:b/>
      <w:bCs/>
      <w:lang w:val="en-US" w:eastAsia="en-US" w:bidi="ar-SA"/>
    </w:rPr>
  </w:style>
  <w:style w:type="character" w:customStyle="1" w:styleId="CharChar14">
    <w:name w:val="Char Char14"/>
    <w:basedOn w:val="DefaultParagraphFont"/>
    <w:rsid w:val="00A5466D"/>
    <w:rPr>
      <w:rFonts w:ascii="Tahoma" w:hAnsi="Tahoma" w:cs="Tahoma"/>
      <w:sz w:val="16"/>
      <w:szCs w:val="16"/>
      <w:lang w:val="en-US" w:eastAsia="en-US" w:bidi="ar-SA"/>
    </w:rPr>
  </w:style>
  <w:style w:type="character" w:customStyle="1" w:styleId="CharChar13">
    <w:name w:val="Char Char13"/>
    <w:basedOn w:val="DefaultParagraphFont"/>
    <w:rsid w:val="00A5466D"/>
    <w:rPr>
      <w:rFonts w:ascii="Cambria" w:hAnsi="Cambria"/>
      <w:lang w:val="en-US" w:eastAsia="en-US" w:bidi="ar-SA"/>
    </w:rPr>
  </w:style>
  <w:style w:type="paragraph" w:customStyle="1" w:styleId="normalChar">
    <w:name w:val="normal Char"/>
    <w:basedOn w:val="Normal"/>
    <w:rsid w:val="00A5466D"/>
    <w:rPr>
      <w:rFonts w:ascii="Times New Roman" w:eastAsia="Calibri" w:hAnsi="Times New Roman" w:cs="Times New Roman"/>
    </w:rPr>
  </w:style>
  <w:style w:type="character" w:customStyle="1" w:styleId="cardtextsmallCharChar">
    <w:name w:val="card text small Char Char"/>
    <w:basedOn w:val="DefaultParagraphFont"/>
    <w:rsid w:val="00A5466D"/>
    <w:rPr>
      <w:rFonts w:ascii="Arial Narrow" w:hAnsi="Arial Narrow" w:cs="Times New Roman"/>
      <w:sz w:val="16"/>
    </w:rPr>
  </w:style>
  <w:style w:type="character" w:customStyle="1" w:styleId="reportbody1">
    <w:name w:val="reportbody1"/>
    <w:basedOn w:val="DefaultParagraphFont"/>
    <w:rsid w:val="00A5466D"/>
    <w:rPr>
      <w:rFonts w:ascii="Tahoma" w:hAnsi="Tahoma" w:cs="Tahoma" w:hint="default"/>
      <w:color w:val="000000"/>
      <w:sz w:val="14"/>
      <w:szCs w:val="14"/>
    </w:rPr>
  </w:style>
  <w:style w:type="character" w:customStyle="1" w:styleId="articleheadline">
    <w:name w:val="articleheadline"/>
    <w:basedOn w:val="DefaultParagraphFont"/>
    <w:rsid w:val="00A5466D"/>
  </w:style>
  <w:style w:type="character" w:customStyle="1" w:styleId="TagChar4">
    <w:name w:val="Tag Char4"/>
    <w:basedOn w:val="DefaultParagraphFont"/>
    <w:rsid w:val="00A5466D"/>
    <w:rPr>
      <w:b/>
      <w:sz w:val="26"/>
      <w:szCs w:val="24"/>
      <w:lang w:val="en-US" w:eastAsia="en-US" w:bidi="ar-SA"/>
    </w:rPr>
  </w:style>
  <w:style w:type="paragraph" w:customStyle="1" w:styleId="UnderlineText">
    <w:name w:val="Underline Text"/>
    <w:basedOn w:val="Normal"/>
    <w:rsid w:val="00A5466D"/>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A5466D"/>
    <w:rPr>
      <w:u w:val="thick"/>
    </w:rPr>
  </w:style>
  <w:style w:type="paragraph" w:customStyle="1" w:styleId="SmallTextGaramond">
    <w:name w:val="Small Text Garamond"/>
    <w:basedOn w:val="Normal"/>
    <w:rsid w:val="00A5466D"/>
    <w:pPr>
      <w:widowControl w:val="0"/>
      <w:suppressAutoHyphens/>
      <w:contextualSpacing/>
    </w:pPr>
    <w:rPr>
      <w:rFonts w:eastAsia="Calibri" w:cs="Times New Roman"/>
      <w:sz w:val="16"/>
      <w:szCs w:val="18"/>
    </w:rPr>
  </w:style>
  <w:style w:type="paragraph" w:customStyle="1" w:styleId="CM7">
    <w:name w:val="CM7"/>
    <w:basedOn w:val="Normal"/>
    <w:next w:val="Normal"/>
    <w:rsid w:val="00A5466D"/>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A5466D"/>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A5466D"/>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A5466D"/>
    <w:rPr>
      <w:rFonts w:eastAsia="SimSun"/>
      <w:szCs w:val="22"/>
    </w:rPr>
  </w:style>
  <w:style w:type="paragraph" w:customStyle="1" w:styleId="u-intro">
    <w:name w:val="u-intro"/>
    <w:basedOn w:val="Normal"/>
    <w:rsid w:val="00A5466D"/>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A5466D"/>
  </w:style>
  <w:style w:type="character" w:customStyle="1" w:styleId="NothingChar">
    <w:name w:val="Nothing Char"/>
    <w:basedOn w:val="DefaultParagraphFont"/>
    <w:rsid w:val="00A5466D"/>
    <w:rPr>
      <w:sz w:val="16"/>
      <w:lang w:val="en-US" w:eastAsia="en-US" w:bidi="ar-SA"/>
    </w:rPr>
  </w:style>
  <w:style w:type="character" w:customStyle="1" w:styleId="story">
    <w:name w:val="story"/>
    <w:basedOn w:val="DefaultParagraphFont"/>
    <w:rsid w:val="00A5466D"/>
  </w:style>
  <w:style w:type="character" w:customStyle="1" w:styleId="articlebya">
    <w:name w:val="articleby_a"/>
    <w:basedOn w:val="DefaultParagraphFont"/>
    <w:rsid w:val="00A5466D"/>
  </w:style>
  <w:style w:type="character" w:customStyle="1" w:styleId="popupwinby">
    <w:name w:val="popupwinby"/>
    <w:basedOn w:val="DefaultParagraphFont"/>
    <w:rsid w:val="00A5466D"/>
  </w:style>
  <w:style w:type="character" w:customStyle="1" w:styleId="storyheader">
    <w:name w:val="storyheader"/>
    <w:basedOn w:val="DefaultParagraphFont"/>
    <w:rsid w:val="00A5466D"/>
  </w:style>
  <w:style w:type="character" w:customStyle="1" w:styleId="marron">
    <w:name w:val="marron"/>
    <w:basedOn w:val="DefaultParagraphFont"/>
    <w:rsid w:val="00A5466D"/>
  </w:style>
  <w:style w:type="character" w:customStyle="1" w:styleId="UnderlineChar4Char">
    <w:name w:val="Underline Char4 Char"/>
    <w:basedOn w:val="DefaultParagraphFont"/>
    <w:link w:val="UnderlineChar4"/>
    <w:rsid w:val="00A5466D"/>
    <w:rPr>
      <w:szCs w:val="24"/>
      <w:u w:val="single"/>
    </w:rPr>
  </w:style>
  <w:style w:type="character" w:customStyle="1" w:styleId="BoldandUnderlineChar3Char2">
    <w:name w:val="Bold and Underline Char3 Char2"/>
    <w:basedOn w:val="DefaultParagraphFont"/>
    <w:link w:val="BoldandUnderlineChar3"/>
    <w:rsid w:val="00A5466D"/>
    <w:rPr>
      <w:b/>
      <w:szCs w:val="24"/>
      <w:u w:val="single"/>
    </w:rPr>
  </w:style>
  <w:style w:type="character" w:customStyle="1" w:styleId="LanguageChar">
    <w:name w:val="Language Char"/>
    <w:basedOn w:val="DefaultParagraphFont"/>
    <w:rsid w:val="00A5466D"/>
    <w:rPr>
      <w:strike/>
      <w:noProof w:val="0"/>
      <w:sz w:val="16"/>
      <w:szCs w:val="16"/>
      <w:lang w:val="en-US" w:eastAsia="en-US" w:bidi="ar-SA"/>
    </w:rPr>
  </w:style>
  <w:style w:type="paragraph" w:customStyle="1" w:styleId="StyleNormalWeb10pt">
    <w:name w:val="Style Normal (Web) + 10 pt"/>
    <w:basedOn w:val="NormalWeb"/>
    <w:next w:val="Normal"/>
    <w:rsid w:val="00A5466D"/>
    <w:rPr>
      <w:rFonts w:eastAsia="Calibri"/>
      <w:szCs w:val="20"/>
    </w:rPr>
  </w:style>
  <w:style w:type="character" w:customStyle="1" w:styleId="StyleNormalWeb10ptChar">
    <w:name w:val="Style Normal (Web) + 10 pt Char"/>
    <w:basedOn w:val="DefaultParagraphFont"/>
    <w:rsid w:val="00A5466D"/>
    <w:rPr>
      <w:szCs w:val="24"/>
      <w:lang w:val="en-US" w:eastAsia="en-US" w:bidi="ar-SA"/>
    </w:rPr>
  </w:style>
  <w:style w:type="paragraph" w:customStyle="1" w:styleId="TagCiteShells">
    <w:name w:val="Tag/Cite/Shells"/>
    <w:basedOn w:val="Normal"/>
    <w:rsid w:val="00A5466D"/>
    <w:rPr>
      <w:rFonts w:ascii="Times New Roman" w:eastAsia="Calibri" w:hAnsi="Times New Roman" w:cs="Times New Roman"/>
      <w:b/>
      <w:szCs w:val="20"/>
    </w:rPr>
  </w:style>
  <w:style w:type="paragraph" w:customStyle="1" w:styleId="DefinitionTerm">
    <w:name w:val="Definition Term"/>
    <w:basedOn w:val="Normal"/>
    <w:next w:val="Normal"/>
    <w:rsid w:val="00A5466D"/>
    <w:rPr>
      <w:rFonts w:ascii="Times New Roman" w:eastAsia="Calibri" w:hAnsi="Times New Roman" w:cs="Times New Roman"/>
      <w:snapToGrid w:val="0"/>
      <w:sz w:val="24"/>
      <w:szCs w:val="20"/>
    </w:rPr>
  </w:style>
  <w:style w:type="paragraph" w:customStyle="1" w:styleId="Style6">
    <w:name w:val="Style6"/>
    <w:basedOn w:val="Normal"/>
    <w:link w:val="Style6Char"/>
    <w:rsid w:val="00A5466D"/>
    <w:rPr>
      <w:rFonts w:ascii="Times New Roman" w:eastAsia="Calibri" w:hAnsi="Times New Roman" w:cs="Times New Roman"/>
      <w:color w:val="000000"/>
      <w:szCs w:val="20"/>
    </w:rPr>
  </w:style>
  <w:style w:type="character" w:customStyle="1" w:styleId="Style3CharChar">
    <w:name w:val="Style3 Char Char"/>
    <w:basedOn w:val="DefaultParagraphFont"/>
    <w:rsid w:val="00A5466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A5466D"/>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A5466D"/>
    <w:rPr>
      <w:lang w:eastAsia="en-US"/>
    </w:rPr>
  </w:style>
  <w:style w:type="paragraph" w:customStyle="1" w:styleId="Taglines">
    <w:name w:val="Taglines"/>
    <w:basedOn w:val="Heading2"/>
    <w:rsid w:val="00A5466D"/>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A5466D"/>
    <w:rPr>
      <w:rFonts w:cs="Arial"/>
      <w:bCs/>
      <w:iCs/>
      <w:szCs w:val="22"/>
      <w:lang w:val="en-US" w:eastAsia="en-US" w:bidi="ar-SA"/>
    </w:rPr>
  </w:style>
  <w:style w:type="paragraph" w:customStyle="1" w:styleId="bodytextfp">
    <w:name w:val="bodytextfp"/>
    <w:basedOn w:val="Normal"/>
    <w:rsid w:val="00A5466D"/>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A5466D"/>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A5466D"/>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A5466D"/>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A5466D"/>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A5466D"/>
    <w:rPr>
      <w:rFonts w:ascii="Garamond" w:hAnsi="Garamond"/>
    </w:rPr>
  </w:style>
  <w:style w:type="character" w:customStyle="1" w:styleId="WW8Num3z0">
    <w:name w:val="WW8Num3z0"/>
    <w:rsid w:val="00A5466D"/>
    <w:rPr>
      <w:rFonts w:ascii="Garamond" w:hAnsi="Garamond"/>
    </w:rPr>
  </w:style>
  <w:style w:type="character" w:customStyle="1" w:styleId="WW8Num4z1">
    <w:name w:val="WW8Num4z1"/>
    <w:rsid w:val="00A5466D"/>
    <w:rPr>
      <w:rFonts w:ascii="Garamond" w:hAnsi="Garamond"/>
    </w:rPr>
  </w:style>
  <w:style w:type="character" w:customStyle="1" w:styleId="WW8Num5z0">
    <w:name w:val="WW8Num5z0"/>
    <w:rsid w:val="00A5466D"/>
    <w:rPr>
      <w:rFonts w:ascii="Garamond" w:hAnsi="Garamond"/>
    </w:rPr>
  </w:style>
  <w:style w:type="character" w:customStyle="1" w:styleId="WW8Num6z0">
    <w:name w:val="WW8Num6z0"/>
    <w:rsid w:val="00A5466D"/>
    <w:rPr>
      <w:rFonts w:ascii="Symbol" w:hAnsi="Symbol"/>
    </w:rPr>
  </w:style>
  <w:style w:type="character" w:customStyle="1" w:styleId="WW8Num7z0">
    <w:name w:val="WW8Num7z0"/>
    <w:rsid w:val="00A5466D"/>
    <w:rPr>
      <w:rFonts w:ascii="Symbol" w:hAnsi="Symbol"/>
    </w:rPr>
  </w:style>
  <w:style w:type="character" w:customStyle="1" w:styleId="WW8Num8z0">
    <w:name w:val="WW8Num8z0"/>
    <w:rsid w:val="00A5466D"/>
    <w:rPr>
      <w:rFonts w:ascii="Symbol" w:hAnsi="Symbol"/>
    </w:rPr>
  </w:style>
  <w:style w:type="character" w:customStyle="1" w:styleId="WW8Num9z0">
    <w:name w:val="WW8Num9z0"/>
    <w:rsid w:val="00A5466D"/>
    <w:rPr>
      <w:rFonts w:ascii="Symbol" w:hAnsi="Symbol"/>
    </w:rPr>
  </w:style>
  <w:style w:type="character" w:customStyle="1" w:styleId="WW8Num10z0">
    <w:name w:val="WW8Num10z0"/>
    <w:rsid w:val="00A5466D"/>
    <w:rPr>
      <w:rFonts w:ascii="Garamond" w:hAnsi="Garamond"/>
    </w:rPr>
  </w:style>
  <w:style w:type="character" w:customStyle="1" w:styleId="WW8Num11z1">
    <w:name w:val="WW8Num11z1"/>
    <w:rsid w:val="00A5466D"/>
    <w:rPr>
      <w:rFonts w:ascii="Garamond" w:hAnsi="Garamond"/>
    </w:rPr>
  </w:style>
  <w:style w:type="character" w:customStyle="1" w:styleId="Absatz-Standardschriftart">
    <w:name w:val="Absatz-Standardschriftart"/>
    <w:rsid w:val="00A5466D"/>
  </w:style>
  <w:style w:type="character" w:customStyle="1" w:styleId="WW-Absatz-Standardschriftart">
    <w:name w:val="WW-Absatz-Standardschriftart"/>
    <w:rsid w:val="00A5466D"/>
  </w:style>
  <w:style w:type="character" w:customStyle="1" w:styleId="WW-Absatz-Standardschriftart1">
    <w:name w:val="WW-Absatz-Standardschriftart1"/>
    <w:rsid w:val="00A5466D"/>
  </w:style>
  <w:style w:type="character" w:customStyle="1" w:styleId="EndnoteCharacters">
    <w:name w:val="Endnote Characters"/>
    <w:basedOn w:val="DefaultParagraphFont"/>
    <w:rsid w:val="00A5466D"/>
    <w:rPr>
      <w:position w:val="0"/>
      <w:sz w:val="24"/>
      <w:vertAlign w:val="baseline"/>
    </w:rPr>
  </w:style>
  <w:style w:type="character" w:customStyle="1" w:styleId="WW8Num1z0">
    <w:name w:val="WW8Num1z0"/>
    <w:rsid w:val="00A5466D"/>
    <w:rPr>
      <w:rFonts w:ascii="Symbol" w:hAnsi="Symbol"/>
    </w:rPr>
  </w:style>
  <w:style w:type="character" w:customStyle="1" w:styleId="WW8Num1z2">
    <w:name w:val="WW8Num1z2"/>
    <w:rsid w:val="00A5466D"/>
    <w:rPr>
      <w:rFonts w:ascii="Courier New" w:hAnsi="Courier New"/>
    </w:rPr>
  </w:style>
  <w:style w:type="character" w:customStyle="1" w:styleId="WW8Num1z3">
    <w:name w:val="WW8Num1z3"/>
    <w:rsid w:val="00A5466D"/>
    <w:rPr>
      <w:rFonts w:ascii="Wingdings" w:hAnsi="Wingdings"/>
    </w:rPr>
  </w:style>
  <w:style w:type="character" w:customStyle="1" w:styleId="WW8Num11z0">
    <w:name w:val="WW8Num11z0"/>
    <w:rsid w:val="00A5466D"/>
    <w:rPr>
      <w:rFonts w:ascii="Symbol" w:hAnsi="Symbol"/>
    </w:rPr>
  </w:style>
  <w:style w:type="character" w:customStyle="1" w:styleId="WW8Num83z0">
    <w:name w:val="WW8Num83z0"/>
    <w:rsid w:val="00A5466D"/>
    <w:rPr>
      <w:rFonts w:ascii="Symbol" w:hAnsi="Symbol"/>
    </w:rPr>
  </w:style>
  <w:style w:type="character" w:customStyle="1" w:styleId="WW8Num83z1">
    <w:name w:val="WW8Num83z1"/>
    <w:rsid w:val="00A5466D"/>
    <w:rPr>
      <w:rFonts w:ascii="Courier New" w:hAnsi="Courier New"/>
    </w:rPr>
  </w:style>
  <w:style w:type="character" w:customStyle="1" w:styleId="WW8Num83z2">
    <w:name w:val="WW8Num83z2"/>
    <w:rsid w:val="00A5466D"/>
    <w:rPr>
      <w:rFonts w:ascii="Wingdings" w:hAnsi="Wingdings"/>
    </w:rPr>
  </w:style>
  <w:style w:type="character" w:customStyle="1" w:styleId="WW8Num89z0">
    <w:name w:val="WW8Num89z0"/>
    <w:rsid w:val="00A5466D"/>
    <w:rPr>
      <w:rFonts w:ascii="Symbol" w:hAnsi="Symbol"/>
      <w:sz w:val="20"/>
    </w:rPr>
  </w:style>
  <w:style w:type="character" w:customStyle="1" w:styleId="WW8Num90z0">
    <w:name w:val="WW8Num90z0"/>
    <w:rsid w:val="00A5466D"/>
    <w:rPr>
      <w:rFonts w:ascii="Times New Roman" w:eastAsia="Times New Roman" w:hAnsi="Times New Roman" w:cs="Times New Roman"/>
    </w:rPr>
  </w:style>
  <w:style w:type="character" w:customStyle="1" w:styleId="WW8Num92z0">
    <w:name w:val="WW8Num92z0"/>
    <w:rsid w:val="00A5466D"/>
    <w:rPr>
      <w:rFonts w:ascii="Symbol" w:eastAsia="Times New Roman" w:hAnsi="Symbol"/>
    </w:rPr>
  </w:style>
  <w:style w:type="character" w:customStyle="1" w:styleId="WW8Num92z1">
    <w:name w:val="WW8Num92z1"/>
    <w:rsid w:val="00A5466D"/>
    <w:rPr>
      <w:rFonts w:ascii="Courier New" w:hAnsi="Courier New"/>
    </w:rPr>
  </w:style>
  <w:style w:type="character" w:customStyle="1" w:styleId="WW8Num92z2">
    <w:name w:val="WW8Num92z2"/>
    <w:rsid w:val="00A5466D"/>
    <w:rPr>
      <w:rFonts w:ascii="Wingdings" w:hAnsi="Wingdings"/>
    </w:rPr>
  </w:style>
  <w:style w:type="character" w:customStyle="1" w:styleId="WW8Num92z3">
    <w:name w:val="WW8Num92z3"/>
    <w:rsid w:val="00A5466D"/>
    <w:rPr>
      <w:rFonts w:ascii="Symbol" w:hAnsi="Symbol"/>
    </w:rPr>
  </w:style>
  <w:style w:type="character" w:customStyle="1" w:styleId="WW8Num96z0">
    <w:name w:val="WW8Num96z0"/>
    <w:rsid w:val="00A5466D"/>
    <w:rPr>
      <w:rFonts w:ascii="Symbol" w:hAnsi="Symbol"/>
      <w:sz w:val="20"/>
    </w:rPr>
  </w:style>
  <w:style w:type="character" w:customStyle="1" w:styleId="WW8Num96z1">
    <w:name w:val="WW8Num96z1"/>
    <w:rsid w:val="00A5466D"/>
    <w:rPr>
      <w:rFonts w:ascii="Courier New" w:hAnsi="Courier New"/>
      <w:sz w:val="20"/>
    </w:rPr>
  </w:style>
  <w:style w:type="character" w:customStyle="1" w:styleId="WW8Num96z2">
    <w:name w:val="WW8Num96z2"/>
    <w:rsid w:val="00A5466D"/>
    <w:rPr>
      <w:rFonts w:ascii="Wingdings" w:hAnsi="Wingdings"/>
      <w:sz w:val="20"/>
    </w:rPr>
  </w:style>
  <w:style w:type="character" w:customStyle="1" w:styleId="WW8Num103z0">
    <w:name w:val="WW8Num103z0"/>
    <w:rsid w:val="00A5466D"/>
    <w:rPr>
      <w:rFonts w:ascii="Symbol" w:hAnsi="Symbol"/>
      <w:sz w:val="20"/>
    </w:rPr>
  </w:style>
  <w:style w:type="character" w:customStyle="1" w:styleId="WW8Num103z1">
    <w:name w:val="WW8Num103z1"/>
    <w:rsid w:val="00A5466D"/>
    <w:rPr>
      <w:rFonts w:ascii="Courier New" w:hAnsi="Courier New"/>
      <w:sz w:val="20"/>
    </w:rPr>
  </w:style>
  <w:style w:type="character" w:customStyle="1" w:styleId="WW8Num103z2">
    <w:name w:val="WW8Num103z2"/>
    <w:rsid w:val="00A5466D"/>
    <w:rPr>
      <w:rFonts w:ascii="Wingdings" w:hAnsi="Wingdings"/>
      <w:sz w:val="20"/>
    </w:rPr>
  </w:style>
  <w:style w:type="character" w:customStyle="1" w:styleId="WW8Num108z0">
    <w:name w:val="WW8Num108z0"/>
    <w:rsid w:val="00A5466D"/>
    <w:rPr>
      <w:rFonts w:ascii="Symbol" w:hAnsi="Symbol"/>
      <w:sz w:val="20"/>
    </w:rPr>
  </w:style>
  <w:style w:type="character" w:customStyle="1" w:styleId="WW8Num108z1">
    <w:name w:val="WW8Num108z1"/>
    <w:rsid w:val="00A5466D"/>
    <w:rPr>
      <w:rFonts w:ascii="Courier New" w:hAnsi="Courier New"/>
      <w:sz w:val="20"/>
    </w:rPr>
  </w:style>
  <w:style w:type="character" w:customStyle="1" w:styleId="WW8Num108z2">
    <w:name w:val="WW8Num108z2"/>
    <w:rsid w:val="00A5466D"/>
    <w:rPr>
      <w:rFonts w:ascii="Wingdings" w:hAnsi="Wingdings"/>
      <w:sz w:val="20"/>
    </w:rPr>
  </w:style>
  <w:style w:type="character" w:customStyle="1" w:styleId="WW8Num109z0">
    <w:name w:val="WW8Num109z0"/>
    <w:rsid w:val="00A5466D"/>
    <w:rPr>
      <w:rFonts w:ascii="Symbol" w:eastAsia="Times New Roman" w:hAnsi="Symbol"/>
    </w:rPr>
  </w:style>
  <w:style w:type="character" w:customStyle="1" w:styleId="WW8Num109z1">
    <w:name w:val="WW8Num109z1"/>
    <w:rsid w:val="00A5466D"/>
    <w:rPr>
      <w:rFonts w:ascii="Courier New" w:hAnsi="Courier New"/>
    </w:rPr>
  </w:style>
  <w:style w:type="character" w:customStyle="1" w:styleId="WW8Num109z2">
    <w:name w:val="WW8Num109z2"/>
    <w:rsid w:val="00A5466D"/>
    <w:rPr>
      <w:rFonts w:ascii="Wingdings" w:hAnsi="Wingdings"/>
    </w:rPr>
  </w:style>
  <w:style w:type="character" w:customStyle="1" w:styleId="WW8Num109z3">
    <w:name w:val="WW8Num109z3"/>
    <w:rsid w:val="00A5466D"/>
    <w:rPr>
      <w:rFonts w:ascii="Symbol" w:hAnsi="Symbol"/>
    </w:rPr>
  </w:style>
  <w:style w:type="character" w:customStyle="1" w:styleId="WW8Num111z0">
    <w:name w:val="WW8Num111z0"/>
    <w:rsid w:val="00A5466D"/>
    <w:rPr>
      <w:rFonts w:ascii="Symbol" w:hAnsi="Symbol"/>
      <w:sz w:val="20"/>
    </w:rPr>
  </w:style>
  <w:style w:type="character" w:customStyle="1" w:styleId="WW8Num111z1">
    <w:name w:val="WW8Num111z1"/>
    <w:rsid w:val="00A5466D"/>
    <w:rPr>
      <w:rFonts w:ascii="Courier New" w:hAnsi="Courier New"/>
      <w:sz w:val="20"/>
    </w:rPr>
  </w:style>
  <w:style w:type="character" w:customStyle="1" w:styleId="WW8Num111z2">
    <w:name w:val="WW8Num111z2"/>
    <w:rsid w:val="00A5466D"/>
    <w:rPr>
      <w:rFonts w:ascii="Wingdings" w:hAnsi="Wingdings"/>
      <w:sz w:val="20"/>
    </w:rPr>
  </w:style>
  <w:style w:type="character" w:customStyle="1" w:styleId="WW8Num117z0">
    <w:name w:val="WW8Num117z0"/>
    <w:rsid w:val="00A5466D"/>
    <w:rPr>
      <w:rFonts w:ascii="Symbol" w:eastAsia="Times New Roman" w:hAnsi="Symbol"/>
    </w:rPr>
  </w:style>
  <w:style w:type="character" w:customStyle="1" w:styleId="WW8Num117z1">
    <w:name w:val="WW8Num117z1"/>
    <w:rsid w:val="00A5466D"/>
    <w:rPr>
      <w:rFonts w:ascii="Courier New" w:hAnsi="Courier New"/>
    </w:rPr>
  </w:style>
  <w:style w:type="character" w:customStyle="1" w:styleId="WW8Num117z2">
    <w:name w:val="WW8Num117z2"/>
    <w:rsid w:val="00A5466D"/>
    <w:rPr>
      <w:rFonts w:ascii="Wingdings" w:hAnsi="Wingdings"/>
    </w:rPr>
  </w:style>
  <w:style w:type="character" w:customStyle="1" w:styleId="WW8Num117z3">
    <w:name w:val="WW8Num117z3"/>
    <w:rsid w:val="00A5466D"/>
    <w:rPr>
      <w:rFonts w:ascii="Symbol" w:hAnsi="Symbol"/>
    </w:rPr>
  </w:style>
  <w:style w:type="character" w:customStyle="1" w:styleId="WW8Num126z0">
    <w:name w:val="WW8Num126z0"/>
    <w:rsid w:val="00A5466D"/>
    <w:rPr>
      <w:rFonts w:ascii="Symbol" w:eastAsia="SimSun" w:hAnsi="Symbol"/>
    </w:rPr>
  </w:style>
  <w:style w:type="character" w:customStyle="1" w:styleId="WW8Num126z1">
    <w:name w:val="WW8Num126z1"/>
    <w:rsid w:val="00A5466D"/>
    <w:rPr>
      <w:rFonts w:ascii="Courier New" w:hAnsi="Courier New"/>
    </w:rPr>
  </w:style>
  <w:style w:type="character" w:customStyle="1" w:styleId="WW8Num126z2">
    <w:name w:val="WW8Num126z2"/>
    <w:rsid w:val="00A5466D"/>
    <w:rPr>
      <w:rFonts w:ascii="Wingdings" w:hAnsi="Wingdings"/>
    </w:rPr>
  </w:style>
  <w:style w:type="character" w:customStyle="1" w:styleId="WW8Num126z3">
    <w:name w:val="WW8Num126z3"/>
    <w:rsid w:val="00A5466D"/>
    <w:rPr>
      <w:rFonts w:ascii="Symbol" w:hAnsi="Symbol"/>
    </w:rPr>
  </w:style>
  <w:style w:type="character" w:customStyle="1" w:styleId="WW8Num128z0">
    <w:name w:val="WW8Num128z0"/>
    <w:rsid w:val="00A5466D"/>
    <w:rPr>
      <w:rFonts w:ascii="Symbol" w:eastAsia="Times New Roman" w:hAnsi="Symbol"/>
    </w:rPr>
  </w:style>
  <w:style w:type="character" w:customStyle="1" w:styleId="WW8Num128z1">
    <w:name w:val="WW8Num128z1"/>
    <w:rsid w:val="00A5466D"/>
    <w:rPr>
      <w:rFonts w:ascii="Courier New" w:hAnsi="Courier New"/>
    </w:rPr>
  </w:style>
  <w:style w:type="character" w:customStyle="1" w:styleId="WW8Num128z2">
    <w:name w:val="WW8Num128z2"/>
    <w:rsid w:val="00A5466D"/>
    <w:rPr>
      <w:rFonts w:ascii="Wingdings" w:hAnsi="Wingdings"/>
    </w:rPr>
  </w:style>
  <w:style w:type="character" w:customStyle="1" w:styleId="WW8Num128z3">
    <w:name w:val="WW8Num128z3"/>
    <w:rsid w:val="00A5466D"/>
    <w:rPr>
      <w:rFonts w:ascii="Symbol" w:hAnsi="Symbol"/>
    </w:rPr>
  </w:style>
  <w:style w:type="character" w:customStyle="1" w:styleId="WW8Num138z0">
    <w:name w:val="WW8Num138z0"/>
    <w:rsid w:val="00A5466D"/>
    <w:rPr>
      <w:rFonts w:ascii="Times-Italic" w:eastAsia="Times New Roman" w:hAnsi="Times-Italic"/>
    </w:rPr>
  </w:style>
  <w:style w:type="character" w:customStyle="1" w:styleId="WW8Num138z1">
    <w:name w:val="WW8Num138z1"/>
    <w:rsid w:val="00A5466D"/>
    <w:rPr>
      <w:rFonts w:ascii="Courier New" w:hAnsi="Courier New"/>
    </w:rPr>
  </w:style>
  <w:style w:type="character" w:customStyle="1" w:styleId="WW8Num138z2">
    <w:name w:val="WW8Num138z2"/>
    <w:rsid w:val="00A5466D"/>
    <w:rPr>
      <w:rFonts w:ascii="Wingdings" w:hAnsi="Wingdings"/>
    </w:rPr>
  </w:style>
  <w:style w:type="character" w:customStyle="1" w:styleId="WW8Num138z3">
    <w:name w:val="WW8Num138z3"/>
    <w:rsid w:val="00A5466D"/>
    <w:rPr>
      <w:rFonts w:ascii="Symbol" w:hAnsi="Symbol"/>
    </w:rPr>
  </w:style>
  <w:style w:type="character" w:customStyle="1" w:styleId="WW8Num143z0">
    <w:name w:val="WW8Num143z0"/>
    <w:rsid w:val="00A5466D"/>
    <w:rPr>
      <w:rFonts w:ascii="Times New Roman" w:eastAsia="Times New Roman" w:hAnsi="Times New Roman" w:cs="Times New Roman"/>
    </w:rPr>
  </w:style>
  <w:style w:type="character" w:customStyle="1" w:styleId="WW8Num148z0">
    <w:name w:val="WW8Num148z0"/>
    <w:rsid w:val="00A5466D"/>
    <w:rPr>
      <w:rFonts w:ascii="Symbol" w:hAnsi="Symbol"/>
      <w:sz w:val="20"/>
    </w:rPr>
  </w:style>
  <w:style w:type="character" w:customStyle="1" w:styleId="WW8Num148z1">
    <w:name w:val="WW8Num148z1"/>
    <w:rsid w:val="00A5466D"/>
    <w:rPr>
      <w:rFonts w:ascii="Courier New" w:hAnsi="Courier New"/>
      <w:sz w:val="20"/>
    </w:rPr>
  </w:style>
  <w:style w:type="character" w:customStyle="1" w:styleId="WW8Num148z2">
    <w:name w:val="WW8Num148z2"/>
    <w:rsid w:val="00A5466D"/>
    <w:rPr>
      <w:rFonts w:ascii="Wingdings" w:hAnsi="Wingdings"/>
      <w:sz w:val="20"/>
    </w:rPr>
  </w:style>
  <w:style w:type="character" w:customStyle="1" w:styleId="WW8Num151z0">
    <w:name w:val="WW8Num151z0"/>
    <w:rsid w:val="00A5466D"/>
    <w:rPr>
      <w:rFonts w:ascii="Times New Roman" w:eastAsia="Times New Roman" w:hAnsi="Times New Roman" w:cs="Times New Roman"/>
    </w:rPr>
  </w:style>
  <w:style w:type="character" w:customStyle="1" w:styleId="WW8Num152z0">
    <w:name w:val="WW8Num152z0"/>
    <w:rsid w:val="00A5466D"/>
    <w:rPr>
      <w:rFonts w:ascii="Symbol" w:hAnsi="Symbol"/>
      <w:sz w:val="20"/>
    </w:rPr>
  </w:style>
  <w:style w:type="character" w:customStyle="1" w:styleId="WW8Num152z1">
    <w:name w:val="WW8Num152z1"/>
    <w:rsid w:val="00A5466D"/>
    <w:rPr>
      <w:rFonts w:ascii="Courier New" w:hAnsi="Courier New"/>
      <w:sz w:val="20"/>
    </w:rPr>
  </w:style>
  <w:style w:type="character" w:customStyle="1" w:styleId="WW8Num152z2">
    <w:name w:val="WW8Num152z2"/>
    <w:rsid w:val="00A5466D"/>
    <w:rPr>
      <w:rFonts w:ascii="Wingdings" w:hAnsi="Wingdings"/>
      <w:sz w:val="20"/>
    </w:rPr>
  </w:style>
  <w:style w:type="character" w:customStyle="1" w:styleId="WW8Num153z0">
    <w:name w:val="WW8Num153z0"/>
    <w:rsid w:val="00A5466D"/>
    <w:rPr>
      <w:sz w:val="24"/>
    </w:rPr>
  </w:style>
  <w:style w:type="character" w:customStyle="1" w:styleId="WW8Num155z0">
    <w:name w:val="WW8Num155z0"/>
    <w:rsid w:val="00A5466D"/>
    <w:rPr>
      <w:rFonts w:ascii="Times New Roman" w:eastAsia="Times New Roman" w:hAnsi="Times New Roman" w:cs="Times New Roman"/>
    </w:rPr>
  </w:style>
  <w:style w:type="character" w:customStyle="1" w:styleId="WW8Num157z0">
    <w:name w:val="WW8Num157z0"/>
    <w:rsid w:val="00A5466D"/>
    <w:rPr>
      <w:rFonts w:ascii="Symbol" w:hAnsi="Symbol"/>
      <w:sz w:val="20"/>
    </w:rPr>
  </w:style>
  <w:style w:type="character" w:customStyle="1" w:styleId="WW8Num157z1">
    <w:name w:val="WW8Num157z1"/>
    <w:rsid w:val="00A5466D"/>
    <w:rPr>
      <w:rFonts w:ascii="Courier New" w:hAnsi="Courier New"/>
      <w:sz w:val="20"/>
    </w:rPr>
  </w:style>
  <w:style w:type="character" w:customStyle="1" w:styleId="WW8Num157z2">
    <w:name w:val="WW8Num157z2"/>
    <w:rsid w:val="00A5466D"/>
    <w:rPr>
      <w:rFonts w:ascii="Wingdings" w:hAnsi="Wingdings"/>
      <w:sz w:val="20"/>
    </w:rPr>
  </w:style>
  <w:style w:type="character" w:customStyle="1" w:styleId="WW8Num163z0">
    <w:name w:val="WW8Num163z0"/>
    <w:rsid w:val="00A5466D"/>
    <w:rPr>
      <w:rFonts w:ascii="Symbol" w:hAnsi="Symbol"/>
      <w:sz w:val="20"/>
    </w:rPr>
  </w:style>
  <w:style w:type="character" w:customStyle="1" w:styleId="WW8Num163z1">
    <w:name w:val="WW8Num163z1"/>
    <w:rsid w:val="00A5466D"/>
    <w:rPr>
      <w:rFonts w:ascii="Courier New" w:hAnsi="Courier New"/>
      <w:sz w:val="20"/>
    </w:rPr>
  </w:style>
  <w:style w:type="character" w:customStyle="1" w:styleId="WW8Num163z2">
    <w:name w:val="WW8Num163z2"/>
    <w:rsid w:val="00A5466D"/>
    <w:rPr>
      <w:rFonts w:ascii="Wingdings" w:hAnsi="Wingdings"/>
      <w:sz w:val="20"/>
    </w:rPr>
  </w:style>
  <w:style w:type="character" w:customStyle="1" w:styleId="WW8Num170z0">
    <w:name w:val="WW8Num170z0"/>
    <w:rsid w:val="00A5466D"/>
    <w:rPr>
      <w:rFonts w:ascii="Symbol" w:eastAsia="Times New Roman" w:hAnsi="Symbol"/>
    </w:rPr>
  </w:style>
  <w:style w:type="character" w:customStyle="1" w:styleId="WW8Num170z1">
    <w:name w:val="WW8Num170z1"/>
    <w:rsid w:val="00A5466D"/>
    <w:rPr>
      <w:rFonts w:ascii="Courier New" w:hAnsi="Courier New"/>
    </w:rPr>
  </w:style>
  <w:style w:type="character" w:customStyle="1" w:styleId="WW8Num170z2">
    <w:name w:val="WW8Num170z2"/>
    <w:rsid w:val="00A5466D"/>
    <w:rPr>
      <w:rFonts w:ascii="Wingdings" w:hAnsi="Wingdings"/>
    </w:rPr>
  </w:style>
  <w:style w:type="character" w:customStyle="1" w:styleId="WW8Num170z3">
    <w:name w:val="WW8Num170z3"/>
    <w:rsid w:val="00A5466D"/>
    <w:rPr>
      <w:rFonts w:ascii="Symbol" w:hAnsi="Symbol"/>
    </w:rPr>
  </w:style>
  <w:style w:type="character" w:customStyle="1" w:styleId="WW8Num177z0">
    <w:name w:val="WW8Num177z0"/>
    <w:rsid w:val="00A5466D"/>
    <w:rPr>
      <w:rFonts w:ascii="Symbol" w:hAnsi="Symbol"/>
      <w:sz w:val="20"/>
    </w:rPr>
  </w:style>
  <w:style w:type="character" w:customStyle="1" w:styleId="WW8Num177z1">
    <w:name w:val="WW8Num177z1"/>
    <w:rsid w:val="00A5466D"/>
    <w:rPr>
      <w:rFonts w:ascii="Courier New" w:hAnsi="Courier New"/>
      <w:sz w:val="20"/>
    </w:rPr>
  </w:style>
  <w:style w:type="character" w:customStyle="1" w:styleId="WW8Num177z2">
    <w:name w:val="WW8Num177z2"/>
    <w:rsid w:val="00A5466D"/>
    <w:rPr>
      <w:rFonts w:ascii="Wingdings" w:hAnsi="Wingdings"/>
      <w:sz w:val="20"/>
    </w:rPr>
  </w:style>
  <w:style w:type="character" w:customStyle="1" w:styleId="WW8Num181z0">
    <w:name w:val="WW8Num181z0"/>
    <w:rsid w:val="00A5466D"/>
    <w:rPr>
      <w:rFonts w:ascii="Symbol" w:eastAsia="Times New Roman" w:hAnsi="Symbol"/>
    </w:rPr>
  </w:style>
  <w:style w:type="character" w:customStyle="1" w:styleId="WW8Num181z1">
    <w:name w:val="WW8Num181z1"/>
    <w:rsid w:val="00A5466D"/>
    <w:rPr>
      <w:rFonts w:ascii="Courier New" w:hAnsi="Courier New"/>
    </w:rPr>
  </w:style>
  <w:style w:type="character" w:customStyle="1" w:styleId="WW8Num181z2">
    <w:name w:val="WW8Num181z2"/>
    <w:rsid w:val="00A5466D"/>
    <w:rPr>
      <w:rFonts w:ascii="Wingdings" w:hAnsi="Wingdings"/>
    </w:rPr>
  </w:style>
  <w:style w:type="character" w:customStyle="1" w:styleId="WW8Num181z3">
    <w:name w:val="WW8Num181z3"/>
    <w:rsid w:val="00A5466D"/>
    <w:rPr>
      <w:rFonts w:ascii="Symbol" w:hAnsi="Symbol"/>
    </w:rPr>
  </w:style>
  <w:style w:type="character" w:customStyle="1" w:styleId="WW8Num185z0">
    <w:name w:val="WW8Num185z0"/>
    <w:rsid w:val="00A5466D"/>
    <w:rPr>
      <w:rFonts w:ascii="Symbol" w:eastAsia="Times New Roman" w:hAnsi="Symbol"/>
    </w:rPr>
  </w:style>
  <w:style w:type="character" w:customStyle="1" w:styleId="WW8Num185z1">
    <w:name w:val="WW8Num185z1"/>
    <w:rsid w:val="00A5466D"/>
    <w:rPr>
      <w:rFonts w:ascii="Courier New" w:hAnsi="Courier New"/>
    </w:rPr>
  </w:style>
  <w:style w:type="character" w:customStyle="1" w:styleId="WW8Num185z2">
    <w:name w:val="WW8Num185z2"/>
    <w:rsid w:val="00A5466D"/>
    <w:rPr>
      <w:rFonts w:ascii="Wingdings" w:hAnsi="Wingdings"/>
    </w:rPr>
  </w:style>
  <w:style w:type="character" w:customStyle="1" w:styleId="WW8Num185z3">
    <w:name w:val="WW8Num185z3"/>
    <w:rsid w:val="00A5466D"/>
    <w:rPr>
      <w:rFonts w:ascii="Symbol" w:hAnsi="Symbol"/>
    </w:rPr>
  </w:style>
  <w:style w:type="character" w:customStyle="1" w:styleId="WW8Num186z0">
    <w:name w:val="WW8Num186z0"/>
    <w:rsid w:val="00A5466D"/>
    <w:rPr>
      <w:rFonts w:ascii="Symbol" w:hAnsi="Symbol"/>
      <w:sz w:val="20"/>
    </w:rPr>
  </w:style>
  <w:style w:type="character" w:customStyle="1" w:styleId="WW8Num186z1">
    <w:name w:val="WW8Num186z1"/>
    <w:rsid w:val="00A5466D"/>
    <w:rPr>
      <w:rFonts w:ascii="Courier New" w:hAnsi="Courier New"/>
      <w:sz w:val="20"/>
    </w:rPr>
  </w:style>
  <w:style w:type="character" w:customStyle="1" w:styleId="WW8Num186z2">
    <w:name w:val="WW8Num186z2"/>
    <w:rsid w:val="00A5466D"/>
    <w:rPr>
      <w:rFonts w:ascii="Wingdings" w:hAnsi="Wingdings"/>
      <w:sz w:val="20"/>
    </w:rPr>
  </w:style>
  <w:style w:type="character" w:customStyle="1" w:styleId="WW8Num192z0">
    <w:name w:val="WW8Num192z0"/>
    <w:rsid w:val="00A5466D"/>
    <w:rPr>
      <w:rFonts w:ascii="Symbol" w:hAnsi="Symbol"/>
    </w:rPr>
  </w:style>
  <w:style w:type="character" w:customStyle="1" w:styleId="WW8Num192z1">
    <w:name w:val="WW8Num192z1"/>
    <w:rsid w:val="00A5466D"/>
    <w:rPr>
      <w:rFonts w:ascii="Courier New" w:hAnsi="Courier New"/>
    </w:rPr>
  </w:style>
  <w:style w:type="character" w:customStyle="1" w:styleId="WW8Num192z2">
    <w:name w:val="WW8Num192z2"/>
    <w:rsid w:val="00A5466D"/>
    <w:rPr>
      <w:rFonts w:ascii="Wingdings" w:hAnsi="Wingdings"/>
    </w:rPr>
  </w:style>
  <w:style w:type="character" w:customStyle="1" w:styleId="WW8Num194z0">
    <w:name w:val="WW8Num194z0"/>
    <w:rsid w:val="00A5466D"/>
    <w:rPr>
      <w:rFonts w:ascii="Times-Roman" w:eastAsia="Times New Roman" w:hAnsi="Times-Roman"/>
      <w:i w:val="0"/>
    </w:rPr>
  </w:style>
  <w:style w:type="character" w:customStyle="1" w:styleId="WW8Num194z1">
    <w:name w:val="WW8Num194z1"/>
    <w:rsid w:val="00A5466D"/>
    <w:rPr>
      <w:rFonts w:ascii="Courier New" w:hAnsi="Courier New"/>
    </w:rPr>
  </w:style>
  <w:style w:type="character" w:customStyle="1" w:styleId="WW8Num194z2">
    <w:name w:val="WW8Num194z2"/>
    <w:rsid w:val="00A5466D"/>
    <w:rPr>
      <w:rFonts w:ascii="Wingdings" w:hAnsi="Wingdings"/>
    </w:rPr>
  </w:style>
  <w:style w:type="character" w:customStyle="1" w:styleId="WW8Num194z3">
    <w:name w:val="WW8Num194z3"/>
    <w:rsid w:val="00A5466D"/>
    <w:rPr>
      <w:rFonts w:ascii="Symbol" w:hAnsi="Symbol"/>
    </w:rPr>
  </w:style>
  <w:style w:type="character" w:customStyle="1" w:styleId="WW8Num203z0">
    <w:name w:val="WW8Num203z0"/>
    <w:rsid w:val="00A5466D"/>
    <w:rPr>
      <w:rFonts w:ascii="Wingdings" w:eastAsia="Times New Roman" w:hAnsi="Wingdings"/>
    </w:rPr>
  </w:style>
  <w:style w:type="character" w:customStyle="1" w:styleId="WW8Num203z1">
    <w:name w:val="WW8Num203z1"/>
    <w:rsid w:val="00A5466D"/>
    <w:rPr>
      <w:rFonts w:ascii="Courier New" w:hAnsi="Courier New"/>
    </w:rPr>
  </w:style>
  <w:style w:type="character" w:customStyle="1" w:styleId="WW8Num203z2">
    <w:name w:val="WW8Num203z2"/>
    <w:rsid w:val="00A5466D"/>
    <w:rPr>
      <w:rFonts w:ascii="Wingdings" w:hAnsi="Wingdings"/>
    </w:rPr>
  </w:style>
  <w:style w:type="character" w:customStyle="1" w:styleId="WW8Num203z3">
    <w:name w:val="WW8Num203z3"/>
    <w:rsid w:val="00A5466D"/>
    <w:rPr>
      <w:rFonts w:ascii="Symbol" w:hAnsi="Symbol"/>
    </w:rPr>
  </w:style>
  <w:style w:type="character" w:customStyle="1" w:styleId="WW8Num204z1">
    <w:name w:val="WW8Num204z1"/>
    <w:rsid w:val="00A5466D"/>
    <w:rPr>
      <w:b/>
    </w:rPr>
  </w:style>
  <w:style w:type="character" w:customStyle="1" w:styleId="WW8Num206z0">
    <w:name w:val="WW8Num206z0"/>
    <w:rsid w:val="00A5466D"/>
    <w:rPr>
      <w:rFonts w:ascii="Symbol" w:eastAsia="Times New Roman" w:hAnsi="Symbol"/>
    </w:rPr>
  </w:style>
  <w:style w:type="character" w:customStyle="1" w:styleId="WW8Num206z1">
    <w:name w:val="WW8Num206z1"/>
    <w:rsid w:val="00A5466D"/>
    <w:rPr>
      <w:rFonts w:ascii="Courier New" w:hAnsi="Courier New"/>
    </w:rPr>
  </w:style>
  <w:style w:type="character" w:customStyle="1" w:styleId="WW8Num206z2">
    <w:name w:val="WW8Num206z2"/>
    <w:rsid w:val="00A5466D"/>
    <w:rPr>
      <w:rFonts w:ascii="Wingdings" w:hAnsi="Wingdings"/>
    </w:rPr>
  </w:style>
  <w:style w:type="character" w:customStyle="1" w:styleId="WW8Num206z3">
    <w:name w:val="WW8Num206z3"/>
    <w:rsid w:val="00A5466D"/>
    <w:rPr>
      <w:rFonts w:ascii="Symbol" w:hAnsi="Symbol"/>
    </w:rPr>
  </w:style>
  <w:style w:type="character" w:customStyle="1" w:styleId="WW8Num207z0">
    <w:name w:val="WW8Num207z0"/>
    <w:rsid w:val="00A5466D"/>
    <w:rPr>
      <w:rFonts w:ascii="Symbol" w:hAnsi="Symbol"/>
      <w:sz w:val="20"/>
    </w:rPr>
  </w:style>
  <w:style w:type="character" w:customStyle="1" w:styleId="WW8Num213z0">
    <w:name w:val="WW8Num213z0"/>
    <w:rsid w:val="00A5466D"/>
    <w:rPr>
      <w:rFonts w:ascii="Symbol" w:hAnsi="Symbol"/>
      <w:sz w:val="20"/>
    </w:rPr>
  </w:style>
  <w:style w:type="character" w:customStyle="1" w:styleId="WW8Num214z0">
    <w:name w:val="WW8Num214z0"/>
    <w:rsid w:val="00A5466D"/>
    <w:rPr>
      <w:rFonts w:ascii="Symbol" w:hAnsi="Symbol"/>
    </w:rPr>
  </w:style>
  <w:style w:type="character" w:customStyle="1" w:styleId="WW8Num214z1">
    <w:name w:val="WW8Num214z1"/>
    <w:rsid w:val="00A5466D"/>
    <w:rPr>
      <w:rFonts w:ascii="Courier New" w:hAnsi="Courier New"/>
    </w:rPr>
  </w:style>
  <w:style w:type="character" w:customStyle="1" w:styleId="WW8Num220z0">
    <w:name w:val="WW8Num220z0"/>
    <w:rsid w:val="00A5466D"/>
    <w:rPr>
      <w:u w:val="single"/>
    </w:rPr>
  </w:style>
  <w:style w:type="character" w:customStyle="1" w:styleId="WW8Num228z0">
    <w:name w:val="WW8Num228z0"/>
    <w:rsid w:val="00A5466D"/>
    <w:rPr>
      <w:rFonts w:ascii="Symbol" w:hAnsi="Symbol"/>
      <w:sz w:val="20"/>
    </w:rPr>
  </w:style>
  <w:style w:type="character" w:customStyle="1" w:styleId="WW8Num228z1">
    <w:name w:val="WW8Num228z1"/>
    <w:rsid w:val="00A5466D"/>
    <w:rPr>
      <w:rFonts w:ascii="Courier New" w:hAnsi="Courier New"/>
      <w:sz w:val="20"/>
    </w:rPr>
  </w:style>
  <w:style w:type="character" w:customStyle="1" w:styleId="WW8Num228z2">
    <w:name w:val="WW8Num228z2"/>
    <w:rsid w:val="00A5466D"/>
    <w:rPr>
      <w:rFonts w:ascii="Wingdings" w:hAnsi="Wingdings"/>
      <w:sz w:val="20"/>
    </w:rPr>
  </w:style>
  <w:style w:type="character" w:customStyle="1" w:styleId="WW8Num236z0">
    <w:name w:val="WW8Num236z0"/>
    <w:rsid w:val="00A5466D"/>
    <w:rPr>
      <w:rFonts w:ascii="Symbol" w:eastAsia="Times New Roman" w:hAnsi="Symbol"/>
    </w:rPr>
  </w:style>
  <w:style w:type="character" w:customStyle="1" w:styleId="WW8Num236z1">
    <w:name w:val="WW8Num236z1"/>
    <w:rsid w:val="00A5466D"/>
    <w:rPr>
      <w:rFonts w:ascii="Courier New" w:hAnsi="Courier New"/>
    </w:rPr>
  </w:style>
  <w:style w:type="character" w:customStyle="1" w:styleId="WW8Num236z2">
    <w:name w:val="WW8Num236z2"/>
    <w:rsid w:val="00A5466D"/>
    <w:rPr>
      <w:rFonts w:ascii="Wingdings" w:hAnsi="Wingdings"/>
    </w:rPr>
  </w:style>
  <w:style w:type="character" w:customStyle="1" w:styleId="WW8Num236z3">
    <w:name w:val="WW8Num236z3"/>
    <w:rsid w:val="00A5466D"/>
    <w:rPr>
      <w:rFonts w:ascii="Symbol" w:hAnsi="Symbol"/>
    </w:rPr>
  </w:style>
  <w:style w:type="character" w:customStyle="1" w:styleId="WW8Num239z0">
    <w:name w:val="WW8Num239z0"/>
    <w:rsid w:val="00A5466D"/>
    <w:rPr>
      <w:rFonts w:ascii="Times New Roman" w:eastAsia="Times New Roman" w:hAnsi="Times New Roman" w:cs="Times New Roman"/>
    </w:rPr>
  </w:style>
  <w:style w:type="character" w:customStyle="1" w:styleId="WW8Num239z1">
    <w:name w:val="WW8Num239z1"/>
    <w:rsid w:val="00A5466D"/>
    <w:rPr>
      <w:rFonts w:ascii="Courier New" w:hAnsi="Courier New"/>
    </w:rPr>
  </w:style>
  <w:style w:type="character" w:customStyle="1" w:styleId="WW8Num239z2">
    <w:name w:val="WW8Num239z2"/>
    <w:rsid w:val="00A5466D"/>
    <w:rPr>
      <w:rFonts w:ascii="Wingdings" w:hAnsi="Wingdings"/>
    </w:rPr>
  </w:style>
  <w:style w:type="character" w:customStyle="1" w:styleId="WW8Num239z3">
    <w:name w:val="WW8Num239z3"/>
    <w:rsid w:val="00A5466D"/>
    <w:rPr>
      <w:rFonts w:ascii="Symbol" w:hAnsi="Symbol"/>
    </w:rPr>
  </w:style>
  <w:style w:type="character" w:customStyle="1" w:styleId="char">
    <w:name w:val="char"/>
    <w:basedOn w:val="DefaultParagraphFont"/>
    <w:rsid w:val="00A5466D"/>
  </w:style>
  <w:style w:type="character" w:customStyle="1" w:styleId="hdr">
    <w:name w:val="hdr"/>
    <w:basedOn w:val="DefaultParagraphFont"/>
    <w:rsid w:val="00A5466D"/>
  </w:style>
  <w:style w:type="character" w:customStyle="1" w:styleId="bolding1">
    <w:name w:val="bolding1"/>
    <w:basedOn w:val="DefaultParagraphFont"/>
    <w:rsid w:val="00A5466D"/>
    <w:rPr>
      <w:b/>
      <w:bCs/>
    </w:rPr>
  </w:style>
  <w:style w:type="character" w:customStyle="1" w:styleId="bookoptions1">
    <w:name w:val="book_options1"/>
    <w:basedOn w:val="DefaultParagraphFont"/>
    <w:rsid w:val="00A5466D"/>
    <w:rPr>
      <w:b/>
      <w:bCs/>
      <w:color w:val="333366"/>
    </w:rPr>
  </w:style>
  <w:style w:type="character" w:customStyle="1" w:styleId="descriptionblock">
    <w:name w:val="description block"/>
    <w:basedOn w:val="DefaultParagraphFont"/>
    <w:rsid w:val="00A5466D"/>
  </w:style>
  <w:style w:type="character" w:customStyle="1" w:styleId="detailsboxblock">
    <w:name w:val="detailsbox block"/>
    <w:basedOn w:val="DefaultParagraphFont"/>
    <w:rsid w:val="00A5466D"/>
  </w:style>
  <w:style w:type="character" w:customStyle="1" w:styleId="Char3">
    <w:name w:val="Char3"/>
    <w:basedOn w:val="DefaultParagraphFont"/>
    <w:rsid w:val="00A5466D"/>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A5466D"/>
    <w:rPr>
      <w:rFonts w:eastAsia="SimSun" w:cs="Arial"/>
      <w:b/>
      <w:bCs/>
      <w:iCs/>
      <w:sz w:val="24"/>
      <w:szCs w:val="28"/>
      <w:lang w:val="en-US" w:eastAsia="ar-SA" w:bidi="ar-SA"/>
    </w:rPr>
  </w:style>
  <w:style w:type="character" w:customStyle="1" w:styleId="textmedium">
    <w:name w:val="textmedium"/>
    <w:basedOn w:val="DefaultParagraphFont"/>
    <w:rsid w:val="00A5466D"/>
  </w:style>
  <w:style w:type="character" w:customStyle="1" w:styleId="citation1">
    <w:name w:val="citation1"/>
    <w:basedOn w:val="DefaultParagraphFont"/>
    <w:rsid w:val="00A5466D"/>
    <w:rPr>
      <w:rFonts w:ascii="Verdana" w:hAnsi="Verdana"/>
      <w:sz w:val="17"/>
      <w:szCs w:val="17"/>
    </w:rPr>
  </w:style>
  <w:style w:type="character" w:customStyle="1" w:styleId="hithighlite">
    <w:name w:val="hithighlite"/>
    <w:basedOn w:val="DefaultParagraphFont"/>
    <w:rsid w:val="00A5466D"/>
  </w:style>
  <w:style w:type="character" w:customStyle="1" w:styleId="Style6pt">
    <w:name w:val="Style 6 pt"/>
    <w:basedOn w:val="DefaultParagraphFont"/>
    <w:qFormat/>
    <w:rsid w:val="00A5466D"/>
    <w:rPr>
      <w:sz w:val="12"/>
    </w:rPr>
  </w:style>
  <w:style w:type="character" w:customStyle="1" w:styleId="NumberingSymbols">
    <w:name w:val="Numbering Symbols"/>
    <w:rsid w:val="00A5466D"/>
    <w:rPr>
      <w:rFonts w:ascii="Garamond" w:hAnsi="Garamond"/>
    </w:rPr>
  </w:style>
  <w:style w:type="character" w:customStyle="1" w:styleId="Bullets">
    <w:name w:val="Bullets"/>
    <w:rsid w:val="00A5466D"/>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A5466D"/>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A5466D"/>
    <w:rPr>
      <w:szCs w:val="24"/>
      <w:u w:val="single"/>
      <w:lang w:val="en-US" w:eastAsia="ar-SA" w:bidi="ar-SA"/>
    </w:rPr>
  </w:style>
  <w:style w:type="paragraph" w:customStyle="1" w:styleId="Index">
    <w:name w:val="Index"/>
    <w:basedOn w:val="Normal"/>
    <w:rsid w:val="00A5466D"/>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A5466D"/>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A5466D"/>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A5466D"/>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A5466D"/>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A5466D"/>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A5466D"/>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rsid w:val="00A5466D"/>
  </w:style>
  <w:style w:type="paragraph" w:customStyle="1" w:styleId="StyleUnderliningTimesNewRomanBoldNounderlineKernat16">
    <w:name w:val="Style Underlining + Times New Roman Bold No underline Kern at 16..."/>
    <w:basedOn w:val="Normal"/>
    <w:rsid w:val="00A5466D"/>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A5466D"/>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A5466D"/>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A5466D"/>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A5466D"/>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A5466D"/>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A5466D"/>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A5466D"/>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A5466D"/>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A5466D"/>
    <w:pPr>
      <w:suppressAutoHyphens/>
    </w:pPr>
    <w:rPr>
      <w:rFonts w:ascii="Times New Roman" w:eastAsia="Calibri" w:hAnsi="Times New Roman" w:cs="Times New Roman"/>
      <w:b/>
      <w:bCs/>
      <w:sz w:val="24"/>
      <w:lang w:eastAsia="ar-SA"/>
    </w:rPr>
  </w:style>
  <w:style w:type="paragraph" w:customStyle="1" w:styleId="WW-Default">
    <w:name w:val="WW-Default"/>
    <w:rsid w:val="00A5466D"/>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A5466D"/>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A5466D"/>
    <w:pPr>
      <w:spacing w:after="480"/>
    </w:pPr>
    <w:rPr>
      <w:rFonts w:ascii="Granjon LT Std" w:hAnsi="Granjon LT Std" w:cs="Times New Roman"/>
      <w:lang w:eastAsia="en-US" w:bidi="en-US"/>
    </w:rPr>
  </w:style>
  <w:style w:type="paragraph" w:customStyle="1" w:styleId="CM10">
    <w:name w:val="CM10"/>
    <w:basedOn w:val="WW-Default"/>
    <w:next w:val="WW-Default"/>
    <w:rsid w:val="00A5466D"/>
    <w:pPr>
      <w:spacing w:line="320" w:lineRule="atLeast"/>
    </w:pPr>
    <w:rPr>
      <w:rFonts w:ascii="Granjon LT Std" w:hAnsi="Granjon LT Std" w:cs="Times New Roman"/>
      <w:lang w:eastAsia="en-US" w:bidi="en-US"/>
    </w:rPr>
  </w:style>
  <w:style w:type="paragraph" w:customStyle="1" w:styleId="NoteLevel1">
    <w:name w:val="Note Level 1"/>
    <w:basedOn w:val="Normal"/>
    <w:rsid w:val="00A5466D"/>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A5466D"/>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A5466D"/>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A5466D"/>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A5466D"/>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A5466D"/>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A5466D"/>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A5466D"/>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A5466D"/>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A5466D"/>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A5466D"/>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A5466D"/>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A5466D"/>
    <w:pPr>
      <w:widowControl w:val="0"/>
      <w:suppressAutoHyphens/>
      <w:spacing w:before="86" w:after="86"/>
      <w:ind w:left="86" w:right="86"/>
    </w:pPr>
    <w:rPr>
      <w:rFonts w:eastAsia="Times New Roman"/>
      <w:b/>
      <w:szCs w:val="24"/>
    </w:rPr>
  </w:style>
  <w:style w:type="character" w:customStyle="1" w:styleId="a1">
    <w:name w:val="a1"/>
    <w:basedOn w:val="DefaultParagraphFont"/>
    <w:rsid w:val="00A5466D"/>
    <w:rPr>
      <w:color w:val="008000"/>
    </w:rPr>
  </w:style>
  <w:style w:type="character" w:customStyle="1" w:styleId="AUNDERLINE0">
    <w:name w:val="AUNDERLINE"/>
    <w:basedOn w:val="DefaultParagraphFont"/>
    <w:qFormat/>
    <w:rsid w:val="00A5466D"/>
    <w:rPr>
      <w:rFonts w:ascii="Times New Roman" w:hAnsi="Times New Roman"/>
      <w:sz w:val="20"/>
      <w:u w:val="single"/>
    </w:rPr>
  </w:style>
  <w:style w:type="paragraph" w:customStyle="1" w:styleId="NormalUnderline0">
    <w:name w:val="Normal + Underline"/>
    <w:basedOn w:val="Normal"/>
    <w:rsid w:val="00A5466D"/>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A5466D"/>
    <w:rPr>
      <w:b/>
      <w:sz w:val="24"/>
      <w:szCs w:val="24"/>
      <w:u w:val="single"/>
      <w:lang w:val="en-US" w:eastAsia="en-US" w:bidi="ar-SA"/>
    </w:rPr>
  </w:style>
  <w:style w:type="paragraph" w:customStyle="1" w:styleId="western">
    <w:name w:val="western"/>
    <w:basedOn w:val="Normal"/>
    <w:rsid w:val="00A5466D"/>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A5466D"/>
    <w:rPr>
      <w:b/>
      <w:szCs w:val="24"/>
      <w:u w:val="single"/>
      <w:lang w:val="en-US" w:eastAsia="en-US" w:bidi="ar-SA"/>
    </w:rPr>
  </w:style>
  <w:style w:type="character" w:customStyle="1" w:styleId="UnderlinedTextCharChar">
    <w:name w:val="Underlined Text Char Char"/>
    <w:basedOn w:val="DefaultParagraphFont"/>
    <w:rsid w:val="00A5466D"/>
    <w:rPr>
      <w:rFonts w:cs="Arial"/>
      <w:bCs/>
      <w:szCs w:val="26"/>
      <w:u w:val="single"/>
      <w:lang w:val="en-US" w:eastAsia="en-US" w:bidi="ar-SA"/>
    </w:rPr>
  </w:style>
  <w:style w:type="paragraph" w:customStyle="1" w:styleId="Repeatblockheading0">
    <w:name w:val="Repeat block heading"/>
    <w:basedOn w:val="Title"/>
    <w:rsid w:val="00A5466D"/>
    <w:pPr>
      <w:widowControl w:val="0"/>
      <w:pBdr>
        <w:bottom w:val="single" w:sz="12" w:space="1" w:color="auto"/>
      </w:pBdr>
      <w:ind w:left="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A5466D"/>
  </w:style>
  <w:style w:type="character" w:customStyle="1" w:styleId="quotedtooltip">
    <w:name w:val="quotedtooltip"/>
    <w:basedOn w:val="DefaultParagraphFont"/>
    <w:rsid w:val="00A5466D"/>
  </w:style>
  <w:style w:type="character" w:customStyle="1" w:styleId="quotedtooltipbox">
    <w:name w:val="quotedtooltipbox"/>
    <w:basedOn w:val="DefaultParagraphFont"/>
    <w:rsid w:val="00A5466D"/>
  </w:style>
  <w:style w:type="character" w:customStyle="1" w:styleId="mwlivequotes">
    <w:name w:val="mwlivequotes"/>
    <w:basedOn w:val="DefaultParagraphFont"/>
    <w:rsid w:val="00A5466D"/>
  </w:style>
  <w:style w:type="character" w:customStyle="1" w:styleId="lastlabel">
    <w:name w:val="lastlabel"/>
    <w:basedOn w:val="DefaultParagraphFont"/>
    <w:rsid w:val="00A5466D"/>
  </w:style>
  <w:style w:type="character" w:customStyle="1" w:styleId="lb07">
    <w:name w:val="lb07"/>
    <w:basedOn w:val="DefaultParagraphFont"/>
    <w:rsid w:val="00A5466D"/>
  </w:style>
  <w:style w:type="character" w:customStyle="1" w:styleId="qted">
    <w:name w:val="qted"/>
    <w:basedOn w:val="DefaultParagraphFont"/>
    <w:rsid w:val="00A5466D"/>
  </w:style>
  <w:style w:type="character" w:customStyle="1" w:styleId="t14">
    <w:name w:val="t14"/>
    <w:basedOn w:val="DefaultParagraphFont"/>
    <w:rsid w:val="00A5466D"/>
  </w:style>
  <w:style w:type="paragraph" w:customStyle="1" w:styleId="format-body">
    <w:name w:val="format-body"/>
    <w:basedOn w:val="Normal"/>
    <w:rsid w:val="00A5466D"/>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A5466D"/>
  </w:style>
  <w:style w:type="character" w:customStyle="1" w:styleId="searchtermbold">
    <w:name w:val="searchtermbold"/>
    <w:basedOn w:val="DefaultParagraphFont"/>
    <w:rsid w:val="00A5466D"/>
  </w:style>
  <w:style w:type="character" w:customStyle="1" w:styleId="spanstyle">
    <w:name w:val="spanstyle"/>
    <w:basedOn w:val="DefaultParagraphFont"/>
    <w:rsid w:val="00A5466D"/>
  </w:style>
  <w:style w:type="character" w:customStyle="1" w:styleId="ShrinkChar">
    <w:name w:val="Shrink Char"/>
    <w:basedOn w:val="DefaultParagraphFont"/>
    <w:rsid w:val="00A5466D"/>
    <w:rPr>
      <w:rFonts w:ascii="Times New Roman" w:eastAsia="Times New Roman" w:hAnsi="Times New Roman"/>
      <w:sz w:val="12"/>
      <w:lang w:val="en-US" w:eastAsia="en-US" w:bidi="ar-SA"/>
    </w:rPr>
  </w:style>
  <w:style w:type="character" w:customStyle="1" w:styleId="FullCiteChar">
    <w:name w:val="Full Cite Char"/>
    <w:basedOn w:val="DefaultParagraphFont"/>
    <w:rsid w:val="00A5466D"/>
    <w:rPr>
      <w:lang w:val="en-US" w:eastAsia="en-US" w:bidi="ar-SA"/>
    </w:rPr>
  </w:style>
  <w:style w:type="character" w:customStyle="1" w:styleId="f">
    <w:name w:val="f"/>
    <w:basedOn w:val="DefaultParagraphFont"/>
    <w:rsid w:val="00A5466D"/>
  </w:style>
  <w:style w:type="character" w:customStyle="1" w:styleId="nfakpe">
    <w:name w:val="nfakpe"/>
    <w:basedOn w:val="DefaultParagraphFont"/>
    <w:rsid w:val="00A5466D"/>
  </w:style>
  <w:style w:type="character" w:customStyle="1" w:styleId="DebateBlockCharChar">
    <w:name w:val="Debate Block Char Char"/>
    <w:basedOn w:val="DefaultParagraphFont"/>
    <w:rsid w:val="00A5466D"/>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A5466D"/>
    <w:rPr>
      <w:rFonts w:cs="Arial"/>
      <w:b/>
      <w:bCs/>
      <w:iCs/>
      <w:sz w:val="24"/>
      <w:szCs w:val="28"/>
    </w:rPr>
  </w:style>
  <w:style w:type="paragraph" w:customStyle="1" w:styleId="Language">
    <w:name w:val="Language"/>
    <w:basedOn w:val="Normal"/>
    <w:rsid w:val="00A5466D"/>
    <w:rPr>
      <w:rFonts w:ascii="Times New Roman" w:eastAsia="Calibri" w:hAnsi="Times New Roman" w:cs="Times New Roman"/>
      <w:strike/>
      <w:szCs w:val="20"/>
    </w:rPr>
  </w:style>
  <w:style w:type="character" w:customStyle="1" w:styleId="citsource">
    <w:name w:val="citsource"/>
    <w:basedOn w:val="DefaultParagraphFont"/>
    <w:rsid w:val="00A5466D"/>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A5466D"/>
    <w:rPr>
      <w:b/>
      <w:u w:val="single"/>
    </w:rPr>
  </w:style>
  <w:style w:type="character" w:customStyle="1" w:styleId="sc">
    <w:name w:val="sc"/>
    <w:basedOn w:val="DefaultParagraphFont"/>
    <w:rsid w:val="00A5466D"/>
  </w:style>
  <w:style w:type="character" w:customStyle="1" w:styleId="dd">
    <w:name w:val="dd"/>
    <w:basedOn w:val="DefaultParagraphFont"/>
    <w:rsid w:val="00A5466D"/>
  </w:style>
  <w:style w:type="character" w:customStyle="1" w:styleId="post-author">
    <w:name w:val="post-author"/>
    <w:basedOn w:val="DefaultParagraphFont"/>
    <w:rsid w:val="00A5466D"/>
  </w:style>
  <w:style w:type="character" w:customStyle="1" w:styleId="ital-inline">
    <w:name w:val="ital-inline"/>
    <w:basedOn w:val="DefaultParagraphFont"/>
    <w:rsid w:val="00A5466D"/>
  </w:style>
  <w:style w:type="character" w:customStyle="1" w:styleId="atime">
    <w:name w:val="atime"/>
    <w:basedOn w:val="DefaultParagraphFont"/>
    <w:rsid w:val="00A5466D"/>
  </w:style>
  <w:style w:type="character" w:customStyle="1" w:styleId="ReadText">
    <w:name w:val="Read Text"/>
    <w:basedOn w:val="DefaultParagraphFont"/>
    <w:rsid w:val="00A5466D"/>
    <w:rPr>
      <w:rFonts w:ascii="Times New Roman" w:hAnsi="Times New Roman"/>
      <w:b/>
      <w:bCs/>
      <w:sz w:val="24"/>
      <w:u w:val="single"/>
    </w:rPr>
  </w:style>
  <w:style w:type="paragraph" w:customStyle="1" w:styleId="unread">
    <w:name w:val="unread"/>
    <w:basedOn w:val="Normal"/>
    <w:rsid w:val="00A5466D"/>
    <w:rPr>
      <w:rFonts w:ascii="Times New Roman" w:eastAsia="Calibri" w:hAnsi="Times New Roman" w:cs="Times New Roman"/>
    </w:rPr>
  </w:style>
  <w:style w:type="character" w:customStyle="1" w:styleId="unreadChar">
    <w:name w:val="unread Char"/>
    <w:basedOn w:val="DefaultParagraphFont"/>
    <w:rsid w:val="00A5466D"/>
    <w:rPr>
      <w:szCs w:val="24"/>
      <w:lang w:val="en-US" w:eastAsia="en-US" w:bidi="ar-SA"/>
    </w:rPr>
  </w:style>
  <w:style w:type="paragraph" w:customStyle="1" w:styleId="cardunderlined0">
    <w:name w:val="card underlined"/>
    <w:basedOn w:val="Normal"/>
    <w:rsid w:val="00A5466D"/>
    <w:rPr>
      <w:rFonts w:ascii="Arial" w:eastAsia="Calibri" w:hAnsi="Arial" w:cs="Times New Roman"/>
      <w:u w:val="single"/>
    </w:rPr>
  </w:style>
  <w:style w:type="character" w:customStyle="1" w:styleId="Internetlink1">
    <w:name w:val="Internet link1"/>
    <w:rsid w:val="00A5466D"/>
    <w:rPr>
      <w:color w:val="000080"/>
      <w:u w:val="single"/>
    </w:rPr>
  </w:style>
  <w:style w:type="character" w:customStyle="1" w:styleId="StrongEmphasis">
    <w:name w:val="Strong Emphasis"/>
    <w:rsid w:val="00A5466D"/>
    <w:rPr>
      <w:b/>
    </w:rPr>
  </w:style>
  <w:style w:type="character" w:customStyle="1" w:styleId="underliningChar0">
    <w:name w:val="underlining Char"/>
    <w:basedOn w:val="DefaultParagraphFont"/>
    <w:rsid w:val="00A5466D"/>
    <w:rPr>
      <w:b/>
      <w:szCs w:val="24"/>
      <w:u w:val="single"/>
      <w:lang w:val="en-US" w:eastAsia="en-US" w:bidi="ar-SA"/>
    </w:rPr>
  </w:style>
  <w:style w:type="character" w:customStyle="1" w:styleId="notreadChar">
    <w:name w:val="not read Char"/>
    <w:basedOn w:val="DefaultParagraphFont"/>
    <w:rsid w:val="00A5466D"/>
    <w:rPr>
      <w:sz w:val="18"/>
      <w:szCs w:val="24"/>
      <w:lang w:val="en-US" w:eastAsia="en-US" w:bidi="ar-SA"/>
    </w:rPr>
  </w:style>
  <w:style w:type="character" w:customStyle="1" w:styleId="journalname">
    <w:name w:val="journalname"/>
    <w:basedOn w:val="DefaultParagraphFont"/>
    <w:rsid w:val="00A5466D"/>
  </w:style>
  <w:style w:type="character" w:customStyle="1" w:styleId="b">
    <w:name w:val="b"/>
    <w:basedOn w:val="DefaultParagraphFont"/>
    <w:rsid w:val="00A5466D"/>
  </w:style>
  <w:style w:type="character" w:customStyle="1" w:styleId="insideheadline">
    <w:name w:val="insideheadline"/>
    <w:basedOn w:val="DefaultParagraphFont"/>
    <w:rsid w:val="00A5466D"/>
  </w:style>
  <w:style w:type="character" w:customStyle="1" w:styleId="byl">
    <w:name w:val="byl"/>
    <w:basedOn w:val="DefaultParagraphFont"/>
    <w:rsid w:val="00A5466D"/>
  </w:style>
  <w:style w:type="character" w:customStyle="1" w:styleId="NormalUnderlineChar0">
    <w:name w:val="Normal Underline Char"/>
    <w:basedOn w:val="DefaultParagraphFont"/>
    <w:rsid w:val="00A5466D"/>
    <w:rPr>
      <w:szCs w:val="24"/>
      <w:u w:val="single"/>
    </w:rPr>
  </w:style>
  <w:style w:type="paragraph" w:customStyle="1" w:styleId="article-text">
    <w:name w:val="article-text"/>
    <w:basedOn w:val="Normal"/>
    <w:rsid w:val="00A5466D"/>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A5466D"/>
  </w:style>
  <w:style w:type="character" w:customStyle="1" w:styleId="mwlivequotesdowndelayed">
    <w:name w:val="mwlivequotes down delayed"/>
    <w:basedOn w:val="DefaultParagraphFont"/>
    <w:rsid w:val="00A5466D"/>
  </w:style>
  <w:style w:type="character" w:customStyle="1" w:styleId="headline">
    <w:name w:val="headline"/>
    <w:basedOn w:val="DefaultParagraphFont"/>
    <w:rsid w:val="00A5466D"/>
  </w:style>
  <w:style w:type="character" w:customStyle="1" w:styleId="shirttail">
    <w:name w:val="shirttail"/>
    <w:basedOn w:val="DefaultParagraphFont"/>
    <w:rsid w:val="00A5466D"/>
  </w:style>
  <w:style w:type="character" w:customStyle="1" w:styleId="definition">
    <w:name w:val="definition"/>
    <w:basedOn w:val="DefaultParagraphFont"/>
    <w:rsid w:val="00A5466D"/>
  </w:style>
  <w:style w:type="character" w:customStyle="1" w:styleId="name">
    <w:name w:val="name"/>
    <w:basedOn w:val="DefaultParagraphFont"/>
    <w:rsid w:val="00A5466D"/>
  </w:style>
  <w:style w:type="character" w:customStyle="1" w:styleId="forenames">
    <w:name w:val="forenames"/>
    <w:basedOn w:val="DefaultParagraphFont"/>
    <w:rsid w:val="00A5466D"/>
  </w:style>
  <w:style w:type="character" w:customStyle="1" w:styleId="surname">
    <w:name w:val="surname"/>
    <w:basedOn w:val="DefaultParagraphFont"/>
    <w:rsid w:val="00A5466D"/>
  </w:style>
  <w:style w:type="character" w:customStyle="1" w:styleId="btitle">
    <w:name w:val="btitle"/>
    <w:basedOn w:val="DefaultParagraphFont"/>
    <w:rsid w:val="00A5466D"/>
  </w:style>
  <w:style w:type="paragraph" w:customStyle="1" w:styleId="CardTextCharChar">
    <w:name w:val="Card Text Char Char"/>
    <w:qFormat/>
    <w:rsid w:val="00A5466D"/>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A5466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5466D"/>
    <w:rPr>
      <w:rFonts w:ascii="Arial Narrow" w:hAnsi="Arial Narrow"/>
      <w:sz w:val="18"/>
      <w:u w:val="single"/>
    </w:rPr>
  </w:style>
  <w:style w:type="character" w:customStyle="1" w:styleId="UnderlineStyleCharCharChar">
    <w:name w:val="Underline Style Char Char Char"/>
    <w:basedOn w:val="DefaultParagraphFont"/>
    <w:rsid w:val="00A5466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5466D"/>
    <w:rPr>
      <w:rFonts w:ascii="Arial Narrow" w:hAnsi="Arial Narrow"/>
      <w:sz w:val="18"/>
      <w:szCs w:val="24"/>
      <w:u w:val="single"/>
      <w:lang w:val="en-US" w:eastAsia="en-US" w:bidi="ar-SA"/>
    </w:rPr>
  </w:style>
  <w:style w:type="paragraph" w:customStyle="1" w:styleId="PageNumber2">
    <w:name w:val="Page Number2"/>
    <w:basedOn w:val="Normal"/>
    <w:next w:val="Normal"/>
    <w:rsid w:val="00A5466D"/>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A5466D"/>
    <w:pPr>
      <w:widowControl w:val="0"/>
      <w:ind w:left="288"/>
    </w:pPr>
    <w:rPr>
      <w:rFonts w:eastAsia="Calibri" w:cs="Times New Roman"/>
      <w:sz w:val="16"/>
    </w:rPr>
  </w:style>
  <w:style w:type="paragraph" w:customStyle="1" w:styleId="Appendix2ndLevelHeader">
    <w:name w:val="Appendix 2nd Level Header"/>
    <w:basedOn w:val="Default"/>
    <w:next w:val="Default"/>
    <w:rsid w:val="00A5466D"/>
    <w:rPr>
      <w:szCs w:val="22"/>
    </w:rPr>
  </w:style>
  <w:style w:type="character" w:customStyle="1" w:styleId="backcontent">
    <w:name w:val="backcontent"/>
    <w:basedOn w:val="DefaultParagraphFont"/>
    <w:rsid w:val="00A5466D"/>
  </w:style>
  <w:style w:type="character" w:customStyle="1" w:styleId="articlesheader1">
    <w:name w:val="articles_header1"/>
    <w:basedOn w:val="DefaultParagraphFont"/>
    <w:rsid w:val="00A5466D"/>
    <w:rPr>
      <w:rFonts w:ascii="Arial" w:hAnsi="Arial" w:cs="Arial" w:hint="default"/>
      <w:b/>
      <w:bCs/>
      <w:color w:val="990000"/>
      <w:sz w:val="26"/>
      <w:szCs w:val="26"/>
    </w:rPr>
  </w:style>
  <w:style w:type="character" w:customStyle="1" w:styleId="bodytitle1">
    <w:name w:val="bodytitle1"/>
    <w:basedOn w:val="DefaultParagraphFont"/>
    <w:rsid w:val="00A5466D"/>
    <w:rPr>
      <w:rFonts w:ascii="Arial" w:hAnsi="Arial" w:cs="Arial" w:hint="default"/>
      <w:b/>
      <w:bCs/>
      <w:smallCaps w:val="0"/>
      <w:color w:val="000000"/>
      <w:sz w:val="28"/>
      <w:szCs w:val="28"/>
    </w:rPr>
  </w:style>
  <w:style w:type="paragraph" w:customStyle="1" w:styleId="CM1">
    <w:name w:val="CM1"/>
    <w:basedOn w:val="Default"/>
    <w:next w:val="Default"/>
    <w:rsid w:val="00A5466D"/>
    <w:pPr>
      <w:spacing w:line="276" w:lineRule="atLeast"/>
    </w:pPr>
    <w:rPr>
      <w:szCs w:val="22"/>
    </w:rPr>
  </w:style>
  <w:style w:type="paragraph" w:customStyle="1" w:styleId="CM14">
    <w:name w:val="CM14"/>
    <w:basedOn w:val="Default"/>
    <w:next w:val="Default"/>
    <w:rsid w:val="00A5466D"/>
    <w:pPr>
      <w:spacing w:line="278" w:lineRule="atLeast"/>
    </w:pPr>
    <w:rPr>
      <w:szCs w:val="22"/>
    </w:rPr>
  </w:style>
  <w:style w:type="paragraph" w:customStyle="1" w:styleId="CM34">
    <w:name w:val="CM34"/>
    <w:basedOn w:val="Default"/>
    <w:next w:val="Default"/>
    <w:rsid w:val="00A5466D"/>
    <w:rPr>
      <w:szCs w:val="22"/>
    </w:rPr>
  </w:style>
  <w:style w:type="paragraph" w:customStyle="1" w:styleId="CM41">
    <w:name w:val="CM41"/>
    <w:basedOn w:val="Default"/>
    <w:next w:val="Default"/>
    <w:rsid w:val="00A5466D"/>
    <w:rPr>
      <w:szCs w:val="22"/>
    </w:rPr>
  </w:style>
  <w:style w:type="paragraph" w:customStyle="1" w:styleId="CM33">
    <w:name w:val="CM33"/>
    <w:basedOn w:val="Default"/>
    <w:next w:val="Default"/>
    <w:rsid w:val="00A5466D"/>
    <w:rPr>
      <w:szCs w:val="22"/>
    </w:rPr>
  </w:style>
  <w:style w:type="character" w:customStyle="1" w:styleId="dquo">
    <w:name w:val="dquo"/>
    <w:basedOn w:val="DefaultParagraphFont"/>
    <w:rsid w:val="00A5466D"/>
  </w:style>
  <w:style w:type="character" w:customStyle="1" w:styleId="caps2">
    <w:name w:val="caps2"/>
    <w:basedOn w:val="DefaultParagraphFont"/>
    <w:rsid w:val="00A5466D"/>
    <w:rPr>
      <w:sz w:val="23"/>
      <w:szCs w:val="23"/>
    </w:rPr>
  </w:style>
  <w:style w:type="character" w:customStyle="1" w:styleId="BalloonTextChar1">
    <w:name w:val="Balloon Text Char1"/>
    <w:basedOn w:val="DefaultParagraphFont"/>
    <w:uiPriority w:val="99"/>
    <w:semiHidden/>
    <w:rsid w:val="00A5466D"/>
    <w:rPr>
      <w:rFonts w:ascii="Lucida Grande" w:hAnsi="Lucida Grande"/>
      <w:sz w:val="18"/>
      <w:szCs w:val="18"/>
    </w:rPr>
  </w:style>
  <w:style w:type="character" w:customStyle="1" w:styleId="highlightedsearchterm">
    <w:name w:val="highlightedsearchterm"/>
    <w:basedOn w:val="DefaultParagraphFont"/>
    <w:rsid w:val="00A5466D"/>
  </w:style>
  <w:style w:type="character" w:customStyle="1" w:styleId="SmallText0">
    <w:name w:val="SmallText"/>
    <w:rsid w:val="00A5466D"/>
    <w:rPr>
      <w:color w:val="000000"/>
    </w:rPr>
  </w:style>
  <w:style w:type="character" w:styleId="HTMLAcronym">
    <w:name w:val="HTML Acronym"/>
    <w:basedOn w:val="DefaultParagraphFont"/>
    <w:rsid w:val="00A5466D"/>
  </w:style>
  <w:style w:type="paragraph" w:customStyle="1" w:styleId="body-paragraph">
    <w:name w:val="body-paragraph"/>
    <w:basedOn w:val="Normal"/>
    <w:rsid w:val="00A5466D"/>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A5466D"/>
    <w:rPr>
      <w:rFonts w:ascii="Times New Roman" w:eastAsia="Calibri" w:hAnsi="Times New Roman" w:cs="Times New Roman"/>
      <w:sz w:val="12"/>
    </w:rPr>
  </w:style>
  <w:style w:type="paragraph" w:customStyle="1" w:styleId="comments">
    <w:name w:val="comments"/>
    <w:basedOn w:val="Normal"/>
    <w:rsid w:val="00A5466D"/>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A5466D"/>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A5466D"/>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A5466D"/>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5466D"/>
  </w:style>
  <w:style w:type="character" w:customStyle="1" w:styleId="style114style118">
    <w:name w:val="style114 style118"/>
    <w:basedOn w:val="DefaultParagraphFont"/>
    <w:rsid w:val="00A5466D"/>
  </w:style>
  <w:style w:type="paragraph" w:customStyle="1" w:styleId="mainstorybody">
    <w:name w:val="mainstorybody"/>
    <w:basedOn w:val="Normal"/>
    <w:rsid w:val="00A5466D"/>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5466D"/>
  </w:style>
  <w:style w:type="character" w:customStyle="1" w:styleId="flw">
    <w:name w:val="flw"/>
    <w:basedOn w:val="DefaultParagraphFont"/>
    <w:rsid w:val="00A5466D"/>
  </w:style>
  <w:style w:type="character" w:customStyle="1" w:styleId="hw">
    <w:name w:val="hw"/>
    <w:basedOn w:val="DefaultParagraphFont"/>
    <w:rsid w:val="00A5466D"/>
  </w:style>
  <w:style w:type="character" w:customStyle="1" w:styleId="illustration">
    <w:name w:val="illustration"/>
    <w:basedOn w:val="DefaultParagraphFont"/>
    <w:rsid w:val="00A5466D"/>
  </w:style>
  <w:style w:type="character" w:customStyle="1" w:styleId="heading">
    <w:name w:val="heading"/>
    <w:basedOn w:val="DefaultParagraphFont"/>
    <w:rsid w:val="00A5466D"/>
  </w:style>
  <w:style w:type="character" w:customStyle="1" w:styleId="StyleStyle49ptChar">
    <w:name w:val="Style Style4 + 9 pt Char"/>
    <w:basedOn w:val="Style4Char"/>
    <w:link w:val="StyleStyle49pt"/>
    <w:rsid w:val="00A5466D"/>
    <w:rPr>
      <w:rFonts w:ascii="Arial Narrow" w:hAnsi="Arial Narrow"/>
      <w:szCs w:val="24"/>
      <w:u w:val="single"/>
    </w:rPr>
  </w:style>
  <w:style w:type="character" w:customStyle="1" w:styleId="StyleStyle49ptBoldChar">
    <w:name w:val="Style Style4 + 9 pt Bold Char"/>
    <w:basedOn w:val="Style4Char"/>
    <w:link w:val="StyleStyle49ptBold"/>
    <w:rsid w:val="00A5466D"/>
    <w:rPr>
      <w:rFonts w:ascii="Arial Narrow" w:hAnsi="Arial Narrow"/>
      <w:b/>
      <w:bCs/>
      <w:szCs w:val="24"/>
      <w:u w:val="single"/>
    </w:rPr>
  </w:style>
  <w:style w:type="paragraph" w:customStyle="1" w:styleId="tiny">
    <w:name w:val="tiny"/>
    <w:next w:val="Normal"/>
    <w:link w:val="tinyChar"/>
    <w:autoRedefine/>
    <w:rsid w:val="00A5466D"/>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A5466D"/>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A5466D"/>
    <w:rPr>
      <w:rFonts w:ascii="Times New Roman" w:hAnsi="Times New Roman"/>
      <w:b/>
      <w:bCs/>
      <w:sz w:val="20"/>
      <w:szCs w:val="24"/>
      <w:u w:val="single"/>
      <w:lang w:val="en-US" w:eastAsia="en-US" w:bidi="ar-SA"/>
    </w:rPr>
  </w:style>
  <w:style w:type="character" w:customStyle="1" w:styleId="Hyperlink23">
    <w:name w:val="Hyperlink23"/>
    <w:basedOn w:val="DefaultParagraphFont"/>
    <w:rsid w:val="00A5466D"/>
    <w:rPr>
      <w:color w:val="3300CC"/>
      <w:u w:val="single"/>
    </w:rPr>
  </w:style>
  <w:style w:type="paragraph" w:customStyle="1" w:styleId="ga">
    <w:name w:val="ga"/>
    <w:basedOn w:val="Normal"/>
    <w:rsid w:val="00A5466D"/>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5466D"/>
    <w:rPr>
      <w:rFonts w:ascii="Arial Narrow" w:hAnsi="Arial Narrow"/>
      <w:b/>
      <w:bCs/>
      <w:u w:val="thick"/>
    </w:rPr>
  </w:style>
  <w:style w:type="character" w:customStyle="1" w:styleId="CharChar6">
    <w:name w:val="Char Char6"/>
    <w:basedOn w:val="DefaultParagraphFont"/>
    <w:rsid w:val="00A5466D"/>
    <w:rPr>
      <w:rFonts w:ascii="Arial" w:hAnsi="Arial" w:cs="Arial"/>
      <w:b/>
      <w:bCs/>
      <w:kern w:val="32"/>
      <w:sz w:val="28"/>
      <w:szCs w:val="32"/>
      <w:lang w:val="en-US" w:eastAsia="en-US" w:bidi="ar-SA"/>
    </w:rPr>
  </w:style>
  <w:style w:type="paragraph" w:customStyle="1" w:styleId="TagCite0">
    <w:name w:val="TagCite"/>
    <w:basedOn w:val="Normal"/>
    <w:rsid w:val="00A5466D"/>
    <w:rPr>
      <w:rFonts w:eastAsia="Calibri" w:cs="Times New Roman"/>
      <w:b/>
      <w:sz w:val="24"/>
    </w:rPr>
  </w:style>
  <w:style w:type="character" w:customStyle="1" w:styleId="CitesChar2">
    <w:name w:val="Cites Char2"/>
    <w:basedOn w:val="DefaultParagraphFont"/>
    <w:rsid w:val="00A5466D"/>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A5466D"/>
    <w:rPr>
      <w:sz w:val="24"/>
      <w:szCs w:val="24"/>
      <w:u w:val="thick"/>
    </w:rPr>
  </w:style>
  <w:style w:type="character" w:customStyle="1" w:styleId="UNDERLINECharChar0">
    <w:name w:val="UNDERLINE Char Char"/>
    <w:basedOn w:val="DefaultParagraphFont"/>
    <w:rsid w:val="00A5466D"/>
    <w:rPr>
      <w:bCs/>
      <w:kern w:val="28"/>
      <w:szCs w:val="32"/>
      <w:u w:val="single"/>
    </w:rPr>
  </w:style>
  <w:style w:type="paragraph" w:customStyle="1" w:styleId="tag1">
    <w:name w:val="tag1"/>
    <w:basedOn w:val="Heading2"/>
    <w:qFormat/>
    <w:rsid w:val="00A5466D"/>
    <w:pPr>
      <w:outlineLvl w:val="9"/>
    </w:pPr>
    <w:rPr>
      <w:rFonts w:ascii="Times New Roman" w:eastAsia="Calibri" w:hAnsi="Times New Roman" w:cs="Times New Roman"/>
      <w:sz w:val="24"/>
      <w:szCs w:val="20"/>
    </w:rPr>
  </w:style>
  <w:style w:type="paragraph" w:customStyle="1" w:styleId="tagcite1">
    <w:name w:val="tagcite"/>
    <w:basedOn w:val="TagCite0"/>
    <w:qFormat/>
    <w:rsid w:val="00A5466D"/>
  </w:style>
  <w:style w:type="character" w:customStyle="1" w:styleId="tag1Char">
    <w:name w:val="tag1 Char"/>
    <w:basedOn w:val="DefaultParagraphFont"/>
    <w:rsid w:val="00A5466D"/>
    <w:rPr>
      <w:b/>
      <w:sz w:val="24"/>
    </w:rPr>
  </w:style>
  <w:style w:type="paragraph" w:customStyle="1" w:styleId="SmallFontCharCharChar">
    <w:name w:val="Small Font Char Char Char"/>
    <w:basedOn w:val="Normal"/>
    <w:rsid w:val="00A5466D"/>
    <w:rPr>
      <w:rFonts w:ascii="Arial" w:eastAsia="Calibri" w:hAnsi="Arial" w:cs="Times New Roman"/>
      <w:sz w:val="12"/>
    </w:rPr>
  </w:style>
  <w:style w:type="character" w:customStyle="1" w:styleId="SmallFontCharCharCharChar">
    <w:name w:val="Small Font Char Char Char Char"/>
    <w:basedOn w:val="DefaultParagraphFont"/>
    <w:rsid w:val="00A5466D"/>
    <w:rPr>
      <w:rFonts w:ascii="Arial" w:hAnsi="Arial"/>
      <w:sz w:val="12"/>
      <w:szCs w:val="24"/>
    </w:rPr>
  </w:style>
  <w:style w:type="character" w:customStyle="1" w:styleId="TagCiteChar2">
    <w:name w:val="TagCite Char"/>
    <w:basedOn w:val="DefaultParagraphFont"/>
    <w:rsid w:val="00A5466D"/>
    <w:rPr>
      <w:rFonts w:ascii="Garamond" w:hAnsi="Garamond"/>
      <w:b/>
      <w:sz w:val="24"/>
      <w:szCs w:val="24"/>
    </w:rPr>
  </w:style>
  <w:style w:type="character" w:customStyle="1" w:styleId="Text0">
    <w:name w:val="Text"/>
    <w:basedOn w:val="DefaultParagraphFont"/>
    <w:qFormat/>
    <w:rsid w:val="00A5466D"/>
    <w:rPr>
      <w:rFonts w:ascii="Times New Roman" w:hAnsi="Times New Roman"/>
      <w:sz w:val="20"/>
    </w:rPr>
  </w:style>
  <w:style w:type="character" w:customStyle="1" w:styleId="CharChar5">
    <w:name w:val="Char Char5"/>
    <w:basedOn w:val="DefaultParagraphFont"/>
    <w:rsid w:val="00A5466D"/>
    <w:rPr>
      <w:rFonts w:ascii="Arial" w:hAnsi="Arial" w:cs="Arial"/>
      <w:b/>
      <w:bCs/>
      <w:sz w:val="26"/>
      <w:szCs w:val="26"/>
    </w:rPr>
  </w:style>
  <w:style w:type="character" w:customStyle="1" w:styleId="heading2char2charchar1">
    <w:name w:val="heading2char2charchar1"/>
    <w:basedOn w:val="DefaultParagraphFont"/>
    <w:rsid w:val="00A5466D"/>
  </w:style>
  <w:style w:type="character" w:customStyle="1" w:styleId="charchar60">
    <w:name w:val="charchar6"/>
    <w:basedOn w:val="DefaultParagraphFont"/>
    <w:rsid w:val="00A5466D"/>
  </w:style>
  <w:style w:type="character" w:customStyle="1" w:styleId="pubdate">
    <w:name w:val="pubdate"/>
    <w:basedOn w:val="DefaultParagraphFont"/>
    <w:rsid w:val="00A5466D"/>
  </w:style>
  <w:style w:type="character" w:customStyle="1" w:styleId="regtext">
    <w:name w:val="regtext"/>
    <w:basedOn w:val="DefaultParagraphFont"/>
    <w:rsid w:val="00A5466D"/>
  </w:style>
  <w:style w:type="character" w:customStyle="1" w:styleId="vitstoryheadline">
    <w:name w:val="vitstoryheadline"/>
    <w:basedOn w:val="DefaultParagraphFont"/>
    <w:rsid w:val="00A5466D"/>
  </w:style>
  <w:style w:type="character" w:customStyle="1" w:styleId="bps-topic-ident">
    <w:name w:val="bps-topic-ident"/>
    <w:basedOn w:val="DefaultParagraphFont"/>
    <w:rsid w:val="00A5466D"/>
  </w:style>
  <w:style w:type="paragraph" w:customStyle="1" w:styleId="TextUnderline">
    <w:name w:val="Text Underline"/>
    <w:basedOn w:val="Regular"/>
    <w:rsid w:val="00A5466D"/>
    <w:rPr>
      <w:u w:val="single"/>
    </w:rPr>
  </w:style>
  <w:style w:type="paragraph" w:customStyle="1" w:styleId="Regular">
    <w:name w:val="Regular"/>
    <w:rsid w:val="00A5466D"/>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A5466D"/>
    <w:rPr>
      <w:rFonts w:ascii="Garamond" w:hAnsi="Garamond" w:cs="Arial"/>
      <w:bCs/>
      <w:kern w:val="20"/>
      <w:szCs w:val="32"/>
      <w:u w:val="single"/>
      <w:lang w:val="en-US" w:eastAsia="en-US" w:bidi="ar-SA"/>
    </w:rPr>
  </w:style>
  <w:style w:type="paragraph" w:customStyle="1" w:styleId="Boldunderline1">
    <w:name w:val="Bold underline"/>
    <w:basedOn w:val="TextUnderline"/>
    <w:rsid w:val="00A5466D"/>
    <w:rPr>
      <w:b/>
    </w:rPr>
  </w:style>
  <w:style w:type="character" w:customStyle="1" w:styleId="RegularChar">
    <w:name w:val="Regular Char"/>
    <w:basedOn w:val="DefaultParagraphFont"/>
    <w:rsid w:val="00A5466D"/>
    <w:rPr>
      <w:rFonts w:ascii="Garamond" w:hAnsi="Garamond" w:cs="Arial"/>
      <w:bCs/>
      <w:kern w:val="20"/>
      <w:szCs w:val="32"/>
      <w:lang w:val="en-US" w:eastAsia="en-US" w:bidi="ar-SA"/>
    </w:rPr>
  </w:style>
  <w:style w:type="character" w:customStyle="1" w:styleId="BoldunderlineChar2">
    <w:name w:val="Bold underline Char"/>
    <w:basedOn w:val="TextUnderlineChar"/>
    <w:rsid w:val="00A5466D"/>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A5466D"/>
    <w:rPr>
      <w:sz w:val="14"/>
    </w:rPr>
  </w:style>
  <w:style w:type="character" w:customStyle="1" w:styleId="beriefunderline">
    <w:name w:val="berief = underline"/>
    <w:basedOn w:val="DefaultParagraphFont"/>
    <w:rsid w:val="00A5466D"/>
    <w:rPr>
      <w:rFonts w:ascii="Times New Roman" w:eastAsia="Times New Roman" w:hAnsi="Times New Roman" w:hint="default"/>
      <w:u w:val="single"/>
    </w:rPr>
  </w:style>
  <w:style w:type="character" w:customStyle="1" w:styleId="subtitlesarticles1">
    <w:name w:val="subtitles_articles1"/>
    <w:basedOn w:val="DefaultParagraphFont"/>
    <w:rsid w:val="00A5466D"/>
    <w:rPr>
      <w:rFonts w:ascii="Verdana" w:hAnsi="Verdana" w:cs="Times New Roman"/>
      <w:b/>
      <w:bCs/>
      <w:color w:val="000000"/>
      <w:sz w:val="20"/>
      <w:szCs w:val="20"/>
    </w:rPr>
  </w:style>
  <w:style w:type="character" w:customStyle="1" w:styleId="fulstoryreporter">
    <w:name w:val="ful_storyreporter"/>
    <w:basedOn w:val="DefaultParagraphFont"/>
    <w:rsid w:val="00A5466D"/>
  </w:style>
  <w:style w:type="character" w:customStyle="1" w:styleId="cardtextsmallCharCharCharCharCharCharCharCharCharCharCharChar">
    <w:name w:val="card text small Char Char Char Char Char Char Char Char Char Char Char Char"/>
    <w:basedOn w:val="DefaultParagraphFont"/>
    <w:rsid w:val="00A5466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5466D"/>
    <w:rPr>
      <w:rFonts w:ascii="Arial Narrow" w:hAnsi="Arial Narrow"/>
      <w:noProof w:val="0"/>
      <w:szCs w:val="24"/>
      <w:u w:val="single"/>
      <w:lang w:val="en-US" w:eastAsia="en-US" w:bidi="ar-SA"/>
    </w:rPr>
  </w:style>
  <w:style w:type="character" w:customStyle="1" w:styleId="editsection">
    <w:name w:val="editsection"/>
    <w:basedOn w:val="DefaultParagraphFont"/>
    <w:rsid w:val="00A5466D"/>
  </w:style>
  <w:style w:type="character" w:customStyle="1" w:styleId="mw-headline">
    <w:name w:val="mw-headline"/>
    <w:basedOn w:val="DefaultParagraphFont"/>
    <w:rsid w:val="00A5466D"/>
  </w:style>
  <w:style w:type="paragraph" w:customStyle="1" w:styleId="cards0">
    <w:name w:val="cards"/>
    <w:basedOn w:val="Heading3"/>
    <w:qFormat/>
    <w:rsid w:val="00A5466D"/>
    <w:pPr>
      <w:keepNext w:val="0"/>
      <w:keepLines w:val="0"/>
      <w:pageBreakBefore w:val="0"/>
      <w:jc w:val="left"/>
      <w:outlineLvl w:val="9"/>
    </w:pPr>
    <w:rPr>
      <w:rFonts w:eastAsia="Calibri" w:cs="Times New Roman"/>
      <w:bCs/>
      <w:sz w:val="22"/>
      <w:szCs w:val="22"/>
      <w:u w:val="none"/>
    </w:rPr>
  </w:style>
  <w:style w:type="character" w:customStyle="1" w:styleId="tinyChar">
    <w:name w:val="tiny Char"/>
    <w:basedOn w:val="DefaultParagraphFont"/>
    <w:link w:val="tiny"/>
    <w:locked/>
    <w:rsid w:val="00A5466D"/>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A5466D"/>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A5466D"/>
    <w:rPr>
      <w:rFonts w:ascii="Garamond" w:hAnsi="Garamond"/>
      <w:b/>
      <w:bCs/>
      <w:color w:val="auto"/>
      <w:spacing w:val="5"/>
      <w:sz w:val="20"/>
      <w:u w:val="single"/>
    </w:rPr>
  </w:style>
  <w:style w:type="paragraph" w:customStyle="1" w:styleId="body-indent-60">
    <w:name w:val="body-indent-60"/>
    <w:basedOn w:val="Normal"/>
    <w:rsid w:val="00A5466D"/>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5466D"/>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A5466D"/>
  </w:style>
  <w:style w:type="character" w:customStyle="1" w:styleId="CardsFont12pt0">
    <w:name w:val="Cards + Font 12pt"/>
    <w:basedOn w:val="CardsChar"/>
    <w:uiPriority w:val="1"/>
    <w:rsid w:val="00A5466D"/>
    <w:rPr>
      <w:rFonts w:ascii="Georgia" w:eastAsia="Calibri" w:hAnsi="Georgia" w:cs="Times New Roman"/>
      <w:sz w:val="24"/>
      <w:szCs w:val="24"/>
      <w:u w:val="single"/>
    </w:rPr>
  </w:style>
  <w:style w:type="character" w:customStyle="1" w:styleId="StyleArial12ptBlack">
    <w:name w:val="Style Arial 12 pt Black"/>
    <w:basedOn w:val="DefaultParagraphFont"/>
    <w:rsid w:val="00A5466D"/>
    <w:rPr>
      <w:rFonts w:ascii="Garamond" w:hAnsi="Garamond"/>
      <w:color w:val="000000"/>
      <w:sz w:val="20"/>
      <w:u w:val="single"/>
    </w:rPr>
  </w:style>
  <w:style w:type="character" w:customStyle="1" w:styleId="StyleArialBlack">
    <w:name w:val="Style Arial Black"/>
    <w:basedOn w:val="DefaultParagraphFont"/>
    <w:rsid w:val="00A5466D"/>
    <w:rPr>
      <w:rFonts w:ascii="Garamond" w:hAnsi="Garamond"/>
      <w:color w:val="000000"/>
      <w:sz w:val="14"/>
    </w:rPr>
  </w:style>
  <w:style w:type="character" w:customStyle="1" w:styleId="highlight2">
    <w:name w:val="highlight2"/>
    <w:rsid w:val="00A5466D"/>
    <w:rPr>
      <w:rFonts w:ascii="Arial" w:hAnsi="Arial"/>
      <w:b/>
      <w:sz w:val="19"/>
      <w:u w:val="thick"/>
      <w:bdr w:val="none" w:sz="0" w:space="0" w:color="auto"/>
      <w:shd w:val="clear" w:color="auto" w:fill="auto"/>
    </w:rPr>
  </w:style>
  <w:style w:type="character" w:customStyle="1" w:styleId="reduce2">
    <w:name w:val="reduce2"/>
    <w:rsid w:val="00A5466D"/>
    <w:rPr>
      <w:rFonts w:ascii="Arial" w:hAnsi="Arial" w:cs="Arial"/>
      <w:color w:val="000000"/>
      <w:sz w:val="12"/>
      <w:szCs w:val="22"/>
    </w:rPr>
  </w:style>
  <w:style w:type="character" w:customStyle="1" w:styleId="StyleBox12ptBold">
    <w:name w:val="Style Box + 12 pt Bold"/>
    <w:basedOn w:val="DefaultParagraphFont"/>
    <w:rsid w:val="00A5466D"/>
    <w:rPr>
      <w:rFonts w:ascii="Georgia" w:hAnsi="Georgia"/>
      <w:b/>
      <w:bCs/>
      <w:sz w:val="22"/>
      <w:u w:val="single"/>
      <w:bdr w:val="none" w:sz="0" w:space="0" w:color="auto"/>
    </w:rPr>
  </w:style>
  <w:style w:type="character" w:customStyle="1" w:styleId="StyleBox12pt">
    <w:name w:val="Style Box + 12 pt"/>
    <w:basedOn w:val="DefaultParagraphFont"/>
    <w:rsid w:val="00A5466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5466D"/>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A5466D"/>
    <w:rPr>
      <w:bCs/>
      <w:iCs w:val="0"/>
    </w:rPr>
  </w:style>
  <w:style w:type="character" w:customStyle="1" w:styleId="StyleGaramondText1">
    <w:name w:val="Style Garamond Text 1"/>
    <w:basedOn w:val="DefaultParagraphFont"/>
    <w:rsid w:val="00A5466D"/>
    <w:rPr>
      <w:rFonts w:ascii="Georgia" w:hAnsi="Georgia"/>
      <w:color w:val="0D0D0D" w:themeColor="text1" w:themeTint="F2"/>
      <w:sz w:val="22"/>
    </w:rPr>
  </w:style>
  <w:style w:type="character" w:customStyle="1" w:styleId="StyleGaramondText1Underline">
    <w:name w:val="Style Garamond Text 1 Underline"/>
    <w:basedOn w:val="DefaultParagraphFont"/>
    <w:rsid w:val="00A5466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5466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5466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5466D"/>
    <w:rPr>
      <w:b w:val="0"/>
      <w:bCs w:val="0"/>
      <w:sz w:val="14"/>
      <w:u w:val="none"/>
    </w:rPr>
  </w:style>
  <w:style w:type="character" w:customStyle="1" w:styleId="Style7ptBold">
    <w:name w:val="Style 7 pt Bold"/>
    <w:basedOn w:val="DefaultParagraphFont"/>
    <w:rsid w:val="00A5466D"/>
    <w:rPr>
      <w:b w:val="0"/>
      <w:bCs/>
      <w:sz w:val="14"/>
    </w:rPr>
  </w:style>
  <w:style w:type="paragraph" w:customStyle="1" w:styleId="Stylecardtext8pt">
    <w:name w:val="Style card text + 8 pt"/>
    <w:basedOn w:val="Normal"/>
    <w:rsid w:val="00A5466D"/>
    <w:pPr>
      <w:ind w:right="288"/>
    </w:pPr>
    <w:rPr>
      <w:sz w:val="16"/>
    </w:rPr>
  </w:style>
  <w:style w:type="paragraph" w:customStyle="1" w:styleId="Stylecardtext5pt">
    <w:name w:val="Style card text + 5 pt"/>
    <w:basedOn w:val="Normal"/>
    <w:rsid w:val="00A5466D"/>
    <w:pPr>
      <w:ind w:right="288"/>
    </w:pPr>
    <w:rPr>
      <w:sz w:val="10"/>
    </w:rPr>
  </w:style>
  <w:style w:type="character" w:customStyle="1" w:styleId="StyleStyleBoldUnderlineUnderlineIntenseEmphasis1apple-style-">
    <w:name w:val="Style Style Bold UnderlineUnderlineIntense Emphasis1apple-style-..."/>
    <w:basedOn w:val="DefaultParagraphFont"/>
    <w:rsid w:val="00A5466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5466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5466D"/>
    <w:rPr>
      <w:rFonts w:ascii="Georgia" w:hAnsi="Georgia"/>
      <w:u w:val="single"/>
    </w:rPr>
  </w:style>
  <w:style w:type="paragraph" w:customStyle="1" w:styleId="StyleCardsGeorgia12ptBoldThickunderlineBorderSin">
    <w:name w:val="Style Cards + Georgia 12 pt Bold Thick underline Border: : (Sin..."/>
    <w:basedOn w:val="Normal"/>
    <w:rsid w:val="00A5466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5466D"/>
    <w:rPr>
      <w:rFonts w:ascii="Georgia" w:hAnsi="Georgia"/>
      <w:sz w:val="24"/>
      <w:u w:val="single"/>
    </w:rPr>
  </w:style>
  <w:style w:type="paragraph" w:customStyle="1" w:styleId="StyleCardsGeorgia">
    <w:name w:val="Style Cards + Georgia"/>
    <w:basedOn w:val="Normal"/>
    <w:rsid w:val="00A5466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A5466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A5466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5466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5466D"/>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A5466D"/>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A5466D"/>
    <w:rPr>
      <w:b w:val="0"/>
      <w:bCs/>
      <w:sz w:val="22"/>
      <w:u w:val="single"/>
    </w:rPr>
  </w:style>
  <w:style w:type="character" w:customStyle="1" w:styleId="Heading1CharChar1">
    <w:name w:val="Heading 1 Char Char1"/>
    <w:basedOn w:val="DefaultParagraphFont"/>
    <w:rsid w:val="00A5466D"/>
    <w:rPr>
      <w:rFonts w:cs="Arial"/>
      <w:b/>
      <w:bCs/>
      <w:szCs w:val="32"/>
      <w:lang w:val="en-US" w:eastAsia="en-US" w:bidi="ar-SA"/>
    </w:rPr>
  </w:style>
  <w:style w:type="paragraph" w:customStyle="1" w:styleId="StyleJustified">
    <w:name w:val="Style Justified"/>
    <w:basedOn w:val="Normal"/>
    <w:rsid w:val="00A5466D"/>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A5466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5466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A5466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5466D"/>
    <w:rPr>
      <w:rFonts w:eastAsia="Times New Roman"/>
      <w:b/>
      <w:bCs/>
      <w:szCs w:val="24"/>
      <w:u w:val="thick"/>
    </w:rPr>
  </w:style>
  <w:style w:type="paragraph" w:customStyle="1" w:styleId="StyleSmallTimesNewRoman11pt">
    <w:name w:val="Style Small + Times New Roman 11 pt"/>
    <w:link w:val="StyleSmallTimesNewRoman11ptChar"/>
    <w:rsid w:val="00A5466D"/>
    <w:rPr>
      <w:rFonts w:eastAsia="Times New Roman"/>
      <w:szCs w:val="24"/>
    </w:rPr>
  </w:style>
  <w:style w:type="character" w:customStyle="1" w:styleId="StyleSmallTimesNewRoman11ptChar">
    <w:name w:val="Style Small + Times New Roman 11 pt Char"/>
    <w:basedOn w:val="DefaultParagraphFont"/>
    <w:link w:val="StyleSmallTimesNewRoman11pt"/>
    <w:rsid w:val="00A5466D"/>
    <w:rPr>
      <w:rFonts w:eastAsia="Times New Roman"/>
      <w:szCs w:val="24"/>
    </w:rPr>
  </w:style>
  <w:style w:type="paragraph" w:customStyle="1" w:styleId="StyleSmallTimesNewRoman11ptThickunderline">
    <w:name w:val="Style Small + Times New Roman 11 pt Thick underline"/>
    <w:link w:val="StyleSmallTimesNewRoman11ptThickunderlineChar"/>
    <w:rsid w:val="00A5466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5466D"/>
    <w:rPr>
      <w:rFonts w:eastAsia="Times New Roman"/>
      <w:szCs w:val="24"/>
      <w:u w:val="thick"/>
    </w:rPr>
  </w:style>
  <w:style w:type="character" w:customStyle="1" w:styleId="styletimesnewroman12ptbold">
    <w:name w:val="styletimesnewroman12ptbold"/>
    <w:basedOn w:val="DefaultParagraphFont"/>
    <w:rsid w:val="00A5466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5466D"/>
    <w:rPr>
      <w:rFonts w:ascii="Times New Roman" w:eastAsia="Times New Roman" w:hAnsi="Times New Roman" w:cs="Times New Roman"/>
      <w:sz w:val="24"/>
    </w:rPr>
  </w:style>
  <w:style w:type="character" w:customStyle="1" w:styleId="il">
    <w:name w:val="il"/>
    <w:basedOn w:val="DefaultParagraphFont"/>
    <w:rsid w:val="00A5466D"/>
  </w:style>
  <w:style w:type="character" w:customStyle="1" w:styleId="Style11ptItalicUnderline">
    <w:name w:val="Style 11 pt Italic Underline"/>
    <w:basedOn w:val="DefaultParagraphFont"/>
    <w:rsid w:val="00A5466D"/>
    <w:rPr>
      <w:i/>
      <w:iCs/>
      <w:sz w:val="20"/>
      <w:u w:val="single"/>
    </w:rPr>
  </w:style>
  <w:style w:type="character" w:customStyle="1" w:styleId="UnderlineBold0">
    <w:name w:val="Underline Bold"/>
    <w:basedOn w:val="DefaultParagraphFont"/>
    <w:uiPriority w:val="6"/>
    <w:qFormat/>
    <w:rsid w:val="00A5466D"/>
    <w:rPr>
      <w:b/>
      <w:sz w:val="20"/>
      <w:u w:val="single"/>
    </w:rPr>
  </w:style>
  <w:style w:type="paragraph" w:customStyle="1" w:styleId="MinimizedText">
    <w:name w:val="Minimized Text"/>
    <w:link w:val="MinimizedTextChar"/>
    <w:rsid w:val="00A5466D"/>
    <w:pPr>
      <w:spacing w:line="240" w:lineRule="auto"/>
    </w:pPr>
    <w:rPr>
      <w:rFonts w:eastAsia="Times New Roman"/>
      <w:sz w:val="16"/>
      <w:szCs w:val="24"/>
    </w:rPr>
  </w:style>
  <w:style w:type="character" w:customStyle="1" w:styleId="MinimizedTextChar">
    <w:name w:val="Minimized Text Char"/>
    <w:link w:val="MinimizedText"/>
    <w:rsid w:val="00A5466D"/>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A5466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5466D"/>
    <w:rPr>
      <w:rFonts w:ascii="Calibri" w:eastAsia="Times New Roman" w:hAnsi="Calibri" w:cs="Calibri"/>
      <w:b/>
      <w:bCs/>
      <w:szCs w:val="24"/>
      <w:u w:val="single"/>
      <w:bdr w:val="single" w:sz="4" w:space="0" w:color="auto"/>
    </w:rPr>
  </w:style>
  <w:style w:type="paragraph" w:customStyle="1" w:styleId="Smallfont0">
    <w:name w:val="Smallfont"/>
    <w:basedOn w:val="Normal"/>
    <w:rsid w:val="00A5466D"/>
    <w:rPr>
      <w:rFonts w:eastAsia="Times New Roman"/>
      <w:sz w:val="15"/>
      <w:szCs w:val="24"/>
    </w:rPr>
  </w:style>
  <w:style w:type="paragraph" w:customStyle="1" w:styleId="Circled">
    <w:name w:val="Circled"/>
    <w:link w:val="CircledChar"/>
    <w:rsid w:val="00A5466D"/>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A5466D"/>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A5466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5466D"/>
    <w:rPr>
      <w:rFonts w:ascii="Calibri" w:eastAsia="Times New Roman" w:hAnsi="Calibri" w:cs="Calibri"/>
      <w:szCs w:val="24"/>
      <w:u w:val="single"/>
      <w:bdr w:val="single" w:sz="4" w:space="0" w:color="auto"/>
    </w:rPr>
  </w:style>
  <w:style w:type="character" w:customStyle="1" w:styleId="Heading2Char1CharCharCharCharCharC">
    <w:name w:val="Heading 2 Char1 Char Char Char Char Char C"/>
    <w:rsid w:val="00A5466D"/>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A5466D"/>
    <w:rPr>
      <w:sz w:val="20"/>
      <w:u w:val="single"/>
      <w:bdr w:val="single" w:sz="4" w:space="0" w:color="auto"/>
    </w:rPr>
  </w:style>
  <w:style w:type="paragraph" w:customStyle="1" w:styleId="StyleStyle112pt">
    <w:name w:val="Style Style1 + 12 pt"/>
    <w:basedOn w:val="Normal"/>
    <w:link w:val="StyleStyle112ptChar"/>
    <w:rsid w:val="00A5466D"/>
    <w:rPr>
      <w:rFonts w:eastAsia="SimSun"/>
      <w:szCs w:val="24"/>
      <w:u w:val="single"/>
      <w:lang w:eastAsia="zh-CN"/>
    </w:rPr>
  </w:style>
  <w:style w:type="character" w:customStyle="1" w:styleId="StyleStyle112ptChar">
    <w:name w:val="Style Style1 + 12 pt Char"/>
    <w:basedOn w:val="DefaultParagraphFont"/>
    <w:link w:val="StyleStyle112pt"/>
    <w:rsid w:val="00A5466D"/>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A5466D"/>
    <w:rPr>
      <w:rFonts w:ascii="Times New Roman" w:hAnsi="Times New Roman"/>
      <w:b/>
      <w:bCs/>
      <w:sz w:val="20"/>
      <w:u w:val="none"/>
      <w:bdr w:val="none" w:sz="0" w:space="0" w:color="auto"/>
    </w:rPr>
  </w:style>
  <w:style w:type="character" w:customStyle="1" w:styleId="hilite1">
    <w:name w:val="hilite1"/>
    <w:basedOn w:val="DefaultParagraphFont"/>
    <w:rsid w:val="00A5466D"/>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A5466D"/>
    <w:rPr>
      <w:b/>
      <w:bCs/>
      <w:sz w:val="24"/>
      <w:u w:val="single"/>
    </w:rPr>
  </w:style>
  <w:style w:type="character" w:customStyle="1" w:styleId="authorbio">
    <w:name w:val="authorbio"/>
    <w:basedOn w:val="DefaultParagraphFont"/>
    <w:rsid w:val="00A5466D"/>
  </w:style>
  <w:style w:type="character" w:customStyle="1" w:styleId="body-text">
    <w:name w:val="body-text"/>
    <w:basedOn w:val="DefaultParagraphFont"/>
    <w:rsid w:val="00A5466D"/>
  </w:style>
  <w:style w:type="character" w:customStyle="1" w:styleId="CardText-Underlined">
    <w:name w:val="Card Text - Underlined"/>
    <w:rsid w:val="00A5466D"/>
    <w:rPr>
      <w:b/>
      <w:sz w:val="20"/>
      <w:u w:val="single"/>
    </w:rPr>
  </w:style>
  <w:style w:type="character" w:customStyle="1" w:styleId="newscontent">
    <w:name w:val="newscontent"/>
    <w:rsid w:val="00A5466D"/>
  </w:style>
  <w:style w:type="character" w:customStyle="1" w:styleId="StyleUnderlinePatternClearYellow">
    <w:name w:val="Style Underline Pattern: Clear (Yellow)"/>
    <w:basedOn w:val="DefaultParagraphFont"/>
    <w:rsid w:val="00A5466D"/>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A5466D"/>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5466D"/>
    <w:rPr>
      <w:rFonts w:ascii="Calibri" w:eastAsia="Times New Roman" w:hAnsi="Calibri" w:cs="Calibri"/>
      <w:szCs w:val="24"/>
      <w:u w:val="single"/>
      <w:bdr w:val="single" w:sz="4" w:space="0" w:color="auto"/>
    </w:rPr>
  </w:style>
  <w:style w:type="character" w:customStyle="1" w:styleId="BoldandUnderlineChar">
    <w:name w:val="Bold and Underline Char"/>
    <w:basedOn w:val="DefaultParagraphFont"/>
    <w:link w:val="BoldandUnderline"/>
    <w:locked/>
    <w:rsid w:val="00A5466D"/>
    <w:rPr>
      <w:b/>
      <w:szCs w:val="24"/>
      <w:u w:val="single"/>
    </w:rPr>
  </w:style>
  <w:style w:type="paragraph" w:customStyle="1" w:styleId="BoldandUnderline">
    <w:name w:val="Bold and Underline"/>
    <w:basedOn w:val="Normal"/>
    <w:link w:val="BoldandUnderlineChar"/>
    <w:rsid w:val="00A5466D"/>
    <w:rPr>
      <w:rFonts w:asciiTheme="minorHAnsi" w:hAnsiTheme="minorHAnsi" w:cstheme="minorBidi"/>
      <w:b/>
      <w:szCs w:val="24"/>
      <w:u w:val="single"/>
    </w:rPr>
  </w:style>
  <w:style w:type="paragraph" w:customStyle="1" w:styleId="Stylecard11pt">
    <w:name w:val="Style card + 11 pt"/>
    <w:basedOn w:val="Normal"/>
    <w:link w:val="Stylecard11ptChar"/>
    <w:rsid w:val="00A5466D"/>
    <w:pPr>
      <w:ind w:left="288" w:right="288"/>
    </w:pPr>
    <w:rPr>
      <w:rFonts w:eastAsia="SimSun"/>
      <w:szCs w:val="24"/>
      <w:lang w:eastAsia="zh-CN"/>
    </w:rPr>
  </w:style>
  <w:style w:type="character" w:customStyle="1" w:styleId="Stylecard11ptChar">
    <w:name w:val="Style card + 11 pt Char"/>
    <w:link w:val="Stylecard11pt"/>
    <w:rsid w:val="00A5466D"/>
    <w:rPr>
      <w:rFonts w:ascii="Calibri" w:eastAsia="SimSun" w:hAnsi="Calibri" w:cs="Calibri"/>
      <w:szCs w:val="24"/>
      <w:lang w:eastAsia="zh-CN"/>
    </w:rPr>
  </w:style>
  <w:style w:type="character" w:customStyle="1" w:styleId="Style11ptBoldUnderlineBorderSinglesolidlineAuto">
    <w:name w:val="Style 11 pt Bold Underline Border: : (Single solid line Auto  ..."/>
    <w:basedOn w:val="DefaultParagraphFont"/>
    <w:rsid w:val="00A5466D"/>
    <w:rPr>
      <w:rFonts w:ascii="Times New Roman" w:hAnsi="Times New Roman"/>
      <w:b/>
      <w:bCs/>
      <w:sz w:val="20"/>
      <w:u w:val="single"/>
      <w:bdr w:val="single" w:sz="4" w:space="0" w:color="auto"/>
    </w:rPr>
  </w:style>
  <w:style w:type="character" w:customStyle="1" w:styleId="SmallText-New">
    <w:name w:val="Small Text - New"/>
    <w:basedOn w:val="DefaultParagraphFont"/>
    <w:rsid w:val="00A5466D"/>
    <w:rPr>
      <w:rFonts w:ascii="Arial Narrow" w:hAnsi="Arial Narrow"/>
      <w:sz w:val="14"/>
    </w:rPr>
  </w:style>
  <w:style w:type="character" w:customStyle="1" w:styleId="Underlined-New">
    <w:name w:val="Underlined - New"/>
    <w:basedOn w:val="DefaultParagraphFont"/>
    <w:rsid w:val="00A5466D"/>
    <w:rPr>
      <w:rFonts w:ascii="Arial Narrow" w:hAnsi="Arial Narrow"/>
      <w:sz w:val="16"/>
      <w:u w:val="single"/>
    </w:rPr>
  </w:style>
  <w:style w:type="paragraph" w:customStyle="1" w:styleId="StyleStyle49pt">
    <w:name w:val="Style Style4 + 9 pt"/>
    <w:basedOn w:val="Style40"/>
    <w:link w:val="StyleStyle49ptChar"/>
    <w:rsid w:val="00A5466D"/>
  </w:style>
  <w:style w:type="paragraph" w:customStyle="1" w:styleId="StyleStyle49ptBold">
    <w:name w:val="Style Style4 + 9 pt Bold"/>
    <w:basedOn w:val="Style40"/>
    <w:link w:val="StyleStyle49ptBoldChar"/>
    <w:rsid w:val="00A5466D"/>
    <w:rPr>
      <w:b/>
      <w:bCs/>
    </w:rPr>
  </w:style>
  <w:style w:type="paragraph" w:customStyle="1" w:styleId="Smalltext1">
    <w:name w:val="Small text"/>
    <w:basedOn w:val="Normal"/>
    <w:link w:val="SmalltextChar0"/>
    <w:rsid w:val="00A5466D"/>
    <w:rPr>
      <w:rFonts w:ascii="Arial Narrow" w:eastAsia="Times New Roman" w:hAnsi="Arial Narrow"/>
      <w:sz w:val="16"/>
      <w:szCs w:val="24"/>
    </w:rPr>
  </w:style>
  <w:style w:type="paragraph" w:customStyle="1" w:styleId="Normal2">
    <w:name w:val="Normal2"/>
    <w:basedOn w:val="Normal"/>
    <w:rsid w:val="00A5466D"/>
    <w:rPr>
      <w:rFonts w:eastAsia="Times New Roman"/>
      <w:szCs w:val="24"/>
    </w:rPr>
  </w:style>
  <w:style w:type="character" w:customStyle="1" w:styleId="postby">
    <w:name w:val="post_by"/>
    <w:basedOn w:val="DefaultParagraphFont"/>
    <w:rsid w:val="00A5466D"/>
  </w:style>
  <w:style w:type="character" w:customStyle="1" w:styleId="Styleunderline11ptBold">
    <w:name w:val="Style underline + 11 pt Bold"/>
    <w:rsid w:val="00A5466D"/>
    <w:rPr>
      <w:rFonts w:ascii="Times New Roman" w:hAnsi="Times New Roman"/>
      <w:b/>
      <w:bCs/>
      <w:sz w:val="20"/>
      <w:u w:val="single"/>
    </w:rPr>
  </w:style>
  <w:style w:type="character" w:customStyle="1" w:styleId="Style11ptThickunderline">
    <w:name w:val="Style 11 pt Thick underline"/>
    <w:rsid w:val="00A5466D"/>
    <w:rPr>
      <w:rFonts w:ascii="Times New Roman" w:hAnsi="Times New Roman"/>
      <w:sz w:val="20"/>
      <w:u w:val="single"/>
    </w:rPr>
  </w:style>
  <w:style w:type="character" w:customStyle="1" w:styleId="Style11ptBoldThickunderline">
    <w:name w:val="Style 11 pt Bold Thick underline"/>
    <w:rsid w:val="00A5466D"/>
    <w:rPr>
      <w:rFonts w:ascii="Times New Roman" w:hAnsi="Times New Roman"/>
      <w:b/>
      <w:bCs/>
      <w:sz w:val="20"/>
      <w:u w:val="single"/>
    </w:rPr>
  </w:style>
  <w:style w:type="paragraph" w:customStyle="1" w:styleId="Stylecard11ptUnderline">
    <w:name w:val="Style card + 11 pt Underline"/>
    <w:basedOn w:val="Normal"/>
    <w:link w:val="Stylecard11ptUnderlineChar"/>
    <w:rsid w:val="00A5466D"/>
    <w:pPr>
      <w:spacing w:after="200" w:line="276" w:lineRule="auto"/>
      <w:ind w:left="288" w:right="288"/>
    </w:pPr>
    <w:rPr>
      <w:u w:val="single"/>
    </w:rPr>
  </w:style>
  <w:style w:type="character" w:customStyle="1" w:styleId="Stylecard11ptUnderlineChar">
    <w:name w:val="Style card + 11 pt Underline Char"/>
    <w:link w:val="Stylecard11ptUnderline"/>
    <w:rsid w:val="00A5466D"/>
    <w:rPr>
      <w:rFonts w:ascii="Calibri" w:hAnsi="Calibri" w:cs="Calibri"/>
      <w:u w:val="single"/>
    </w:rPr>
  </w:style>
  <w:style w:type="paragraph" w:customStyle="1" w:styleId="StylecardLatinVerdana-BoldUnderline">
    <w:name w:val="Style card + (Latin) Verdana-Bold Underline"/>
    <w:basedOn w:val="Normal"/>
    <w:link w:val="StylecardLatinVerdana-BoldUnderlineChar"/>
    <w:rsid w:val="00A5466D"/>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A5466D"/>
    <w:rPr>
      <w:rFonts w:ascii="Calibri" w:hAnsi="Calibri" w:cs="Calibri"/>
      <w:u w:val="single"/>
    </w:rPr>
  </w:style>
  <w:style w:type="character" w:customStyle="1" w:styleId="Style11ptBorderSinglesolidlineAuto05ptLinewidth">
    <w:name w:val="Style 11 pt Border: : (Single solid line Auto  0.5 pt Line width)"/>
    <w:rsid w:val="00A5466D"/>
    <w:rPr>
      <w:sz w:val="20"/>
      <w:bdr w:val="single" w:sz="4" w:space="0" w:color="auto" w:frame="1"/>
    </w:rPr>
  </w:style>
  <w:style w:type="character" w:customStyle="1" w:styleId="StyleUnderlineChar9pt">
    <w:name w:val="Style Underline Char + 9 pt"/>
    <w:rsid w:val="00A5466D"/>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A5466D"/>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A5466D"/>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A5466D"/>
    <w:rPr>
      <w:rFonts w:eastAsia="Times New Roman"/>
      <w:szCs w:val="24"/>
      <w:u w:val="single"/>
      <w:lang w:eastAsia="zh-CN"/>
    </w:rPr>
  </w:style>
  <w:style w:type="character" w:customStyle="1" w:styleId="StyleUnderlined11ptChar">
    <w:name w:val="Style Underlined + 11 pt Char"/>
    <w:basedOn w:val="UnderlinedChar"/>
    <w:link w:val="StyleUnderlined11pt"/>
    <w:rsid w:val="00A5466D"/>
    <w:rPr>
      <w:rFonts w:ascii="Calibri" w:eastAsia="Times New Roman" w:hAnsi="Calibri" w:cs="Calibri"/>
      <w:szCs w:val="24"/>
      <w:u w:val="single"/>
      <w:lang w:val="en-US" w:eastAsia="zh-CN" w:bidi="ar-SA"/>
    </w:rPr>
  </w:style>
  <w:style w:type="paragraph" w:customStyle="1" w:styleId="StyleCircled11pt">
    <w:name w:val="Style Circled + 11 pt"/>
    <w:basedOn w:val="Circled"/>
    <w:link w:val="StyleCircled11ptChar"/>
    <w:rsid w:val="00A5466D"/>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A5466D"/>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A5466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5466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A5466D"/>
    <w:rPr>
      <w:u w:val="single"/>
    </w:rPr>
  </w:style>
  <w:style w:type="character" w:customStyle="1" w:styleId="StyleUnderlineBoldIndent11ptChar">
    <w:name w:val="Style Underline + Bold Indent + 11 pt Char"/>
    <w:link w:val="StyleUnderlineBoldIndent11pt"/>
    <w:rsid w:val="00A5466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A5466D"/>
    <w:rPr>
      <w:b/>
      <w:bCs/>
      <w:u w:val="single"/>
    </w:rPr>
  </w:style>
  <w:style w:type="character" w:customStyle="1" w:styleId="StyleUnderlineBoldIndent11ptBoldChar">
    <w:name w:val="Style Underline + Bold Indent + 11 pt Bold Char"/>
    <w:link w:val="StyleUnderlineBoldIndent11ptBold"/>
    <w:rsid w:val="00A5466D"/>
    <w:rPr>
      <w:rFonts w:ascii="Calibri" w:eastAsia="Times New Roman" w:hAnsi="Calibri" w:cs="Calibri"/>
      <w:b/>
      <w:bCs/>
      <w:szCs w:val="20"/>
      <w:u w:val="single"/>
    </w:rPr>
  </w:style>
  <w:style w:type="character" w:customStyle="1" w:styleId="StyleUnderlineChar6CharCharCharCharCharCharCharChar11">
    <w:name w:val="Style Underline Char6 Char Char Char Char Char Char Char Char + 11 ..."/>
    <w:rsid w:val="00A5466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5466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5466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5466D"/>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A5466D"/>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A5466D"/>
    <w:rPr>
      <w:rFonts w:ascii="Calibri" w:eastAsia="Calibri" w:hAnsi="Calibri" w:cs="Calibri"/>
      <w:u w:val="single"/>
    </w:rPr>
  </w:style>
  <w:style w:type="character" w:customStyle="1" w:styleId="Styleterm111ptUnderline">
    <w:name w:val="Style term1 + 11 pt Underline"/>
    <w:rsid w:val="00A5466D"/>
    <w:rPr>
      <w:b/>
      <w:bCs/>
      <w:sz w:val="20"/>
      <w:u w:val="single"/>
    </w:rPr>
  </w:style>
  <w:style w:type="paragraph" w:customStyle="1" w:styleId="StyleMinimizedTextArialNarrow10pt">
    <w:name w:val="Style Minimized Text + Arial Narrow 10 pt"/>
    <w:basedOn w:val="MinimizedText"/>
    <w:link w:val="StyleMinimizedTextArialNarrow10ptChar"/>
    <w:rsid w:val="00A5466D"/>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A5466D"/>
    <w:rPr>
      <w:rFonts w:ascii="Times New Roman" w:eastAsia="Times New Roman" w:hAnsi="Times New Roman" w:cs="Times New Roman"/>
      <w:sz w:val="20"/>
      <w:szCs w:val="24"/>
    </w:rPr>
  </w:style>
  <w:style w:type="character" w:customStyle="1" w:styleId="StyleLatinGaramondUnderline">
    <w:name w:val="Style (Latin) Garamond Underline"/>
    <w:rsid w:val="00A5466D"/>
    <w:rPr>
      <w:rFonts w:ascii="Times New Roman" w:hAnsi="Times New Roman"/>
      <w:sz w:val="20"/>
      <w:u w:val="single"/>
    </w:rPr>
  </w:style>
  <w:style w:type="character" w:customStyle="1" w:styleId="StyleLatinGaramond">
    <w:name w:val="Style (Latin) Garamond"/>
    <w:rsid w:val="00A5466D"/>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A5466D"/>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A5466D"/>
    <w:rPr>
      <w:rFonts w:ascii="Times" w:eastAsia="Times New Roman" w:hAnsi="Times" w:cs="Arial"/>
      <w:szCs w:val="28"/>
      <w:u w:val="single"/>
    </w:rPr>
  </w:style>
  <w:style w:type="paragraph" w:customStyle="1" w:styleId="NormalText">
    <w:name w:val="Normal Text"/>
    <w:basedOn w:val="Normal"/>
    <w:link w:val="NormalTextChar"/>
    <w:autoRedefine/>
    <w:rsid w:val="00A5466D"/>
    <w:pPr>
      <w:jc w:val="both"/>
    </w:pPr>
    <w:rPr>
      <w:rFonts w:eastAsia="Times New Roman"/>
      <w:szCs w:val="26"/>
    </w:rPr>
  </w:style>
  <w:style w:type="paragraph" w:customStyle="1" w:styleId="HeaderStyle">
    <w:name w:val="Header Style"/>
    <w:basedOn w:val="Normal"/>
    <w:rsid w:val="00A5466D"/>
    <w:pPr>
      <w:jc w:val="center"/>
    </w:pPr>
    <w:rPr>
      <w:rFonts w:eastAsia="Times New Roman"/>
      <w:b/>
      <w:sz w:val="24"/>
      <w:szCs w:val="20"/>
      <w:u w:val="single"/>
    </w:rPr>
  </w:style>
  <w:style w:type="character" w:customStyle="1" w:styleId="CardChar2">
    <w:name w:val="Card Char2"/>
    <w:basedOn w:val="DefaultParagraphFont"/>
    <w:rsid w:val="00A5466D"/>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A5466D"/>
    <w:rPr>
      <w:rFonts w:cs="Arial"/>
      <w:bCs/>
      <w:szCs w:val="26"/>
      <w:u w:val="single"/>
      <w:lang w:val="en-US" w:eastAsia="en-US" w:bidi="ar-SA"/>
    </w:rPr>
  </w:style>
  <w:style w:type="character" w:customStyle="1" w:styleId="UnderlineCharCharChar1">
    <w:name w:val="Underline Char Char Char1"/>
    <w:basedOn w:val="DefaultParagraphFont"/>
    <w:rsid w:val="00A5466D"/>
    <w:rPr>
      <w:u w:val="single"/>
      <w:lang w:val="en-US" w:eastAsia="en-US" w:bidi="ar-SA"/>
    </w:rPr>
  </w:style>
  <w:style w:type="character" w:customStyle="1" w:styleId="StyleUnderlineChar2CharChar11pt">
    <w:name w:val="Style Underline Char2 Char Char + 11 pt"/>
    <w:basedOn w:val="Style11pt"/>
    <w:rsid w:val="00A5466D"/>
    <w:rPr>
      <w:rFonts w:ascii="Times New Roman" w:hAnsi="Times New Roman"/>
      <w:sz w:val="20"/>
      <w:u w:val="single"/>
    </w:rPr>
  </w:style>
  <w:style w:type="character" w:customStyle="1" w:styleId="StyleStyleBoldUnderline11pt">
    <w:name w:val="Style Style Bold Underline + 11 pt"/>
    <w:basedOn w:val="DefaultParagraphFont"/>
    <w:rsid w:val="00A5466D"/>
    <w:rPr>
      <w:b/>
      <w:bCs/>
      <w:sz w:val="20"/>
      <w:u w:val="single"/>
    </w:rPr>
  </w:style>
  <w:style w:type="paragraph" w:customStyle="1" w:styleId="Pa6">
    <w:name w:val="Pa6"/>
    <w:basedOn w:val="Normal"/>
    <w:next w:val="Normal"/>
    <w:rsid w:val="00A5466D"/>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A5466D"/>
    <w:rPr>
      <w:rFonts w:cs="Baskerville"/>
      <w:color w:val="000000"/>
      <w:sz w:val="106"/>
      <w:szCs w:val="106"/>
    </w:rPr>
  </w:style>
  <w:style w:type="character" w:customStyle="1" w:styleId="A17">
    <w:name w:val="A17"/>
    <w:rsid w:val="00A5466D"/>
    <w:rPr>
      <w:rFonts w:cs="Baskerville"/>
      <w:color w:val="000000"/>
      <w:sz w:val="12"/>
      <w:szCs w:val="12"/>
    </w:rPr>
  </w:style>
  <w:style w:type="paragraph" w:customStyle="1" w:styleId="Pa19">
    <w:name w:val="Pa19"/>
    <w:basedOn w:val="Normal"/>
    <w:next w:val="Normal"/>
    <w:rsid w:val="00A5466D"/>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A5466D"/>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A5466D"/>
    <w:rPr>
      <w:rFonts w:ascii="Frutiger 45 Light" w:hAnsi="Frutiger 45 Light" w:cs="Frutiger 45 Light"/>
      <w:b/>
      <w:bCs/>
      <w:i/>
      <w:iCs/>
      <w:color w:val="000000"/>
      <w:sz w:val="36"/>
      <w:szCs w:val="36"/>
    </w:rPr>
  </w:style>
  <w:style w:type="paragraph" w:customStyle="1" w:styleId="Pa12">
    <w:name w:val="Pa12"/>
    <w:basedOn w:val="Normal"/>
    <w:next w:val="Normal"/>
    <w:rsid w:val="00A5466D"/>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A5466D"/>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A5466D"/>
    <w:rPr>
      <w:rFonts w:ascii="Wingdings" w:hAnsi="Wingdings" w:cs="Wingdings"/>
      <w:color w:val="000000"/>
      <w:sz w:val="22"/>
      <w:szCs w:val="22"/>
    </w:rPr>
  </w:style>
  <w:style w:type="paragraph" w:customStyle="1" w:styleId="Pa37">
    <w:name w:val="Pa37"/>
    <w:basedOn w:val="Normal"/>
    <w:next w:val="Normal"/>
    <w:rsid w:val="00A5466D"/>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A5466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5466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5466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5466D"/>
    <w:rPr>
      <w:rFonts w:cs="Arial"/>
      <w:b/>
      <w:bCs/>
      <w:iCs/>
      <w:sz w:val="36"/>
      <w:szCs w:val="28"/>
      <w:u w:val="single"/>
      <w:lang w:val="en-US" w:eastAsia="en-US" w:bidi="ar-SA"/>
    </w:rPr>
  </w:style>
  <w:style w:type="character" w:customStyle="1" w:styleId="Taggin-New">
    <w:name w:val="Taggin - New"/>
    <w:rsid w:val="00A5466D"/>
    <w:rPr>
      <w:rFonts w:ascii="Arial Narrow" w:hAnsi="Arial Narrow"/>
      <w:b/>
      <w:sz w:val="22"/>
    </w:rPr>
  </w:style>
  <w:style w:type="character" w:customStyle="1" w:styleId="searchword">
    <w:name w:val="searchword"/>
    <w:basedOn w:val="DefaultParagraphFont"/>
    <w:rsid w:val="00A5466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A5466D"/>
    <w:rPr>
      <w:rFonts w:cs="Arial"/>
      <w:b/>
      <w:bCs/>
      <w:sz w:val="24"/>
      <w:szCs w:val="26"/>
      <w:lang w:val="en-US" w:eastAsia="en-US" w:bidi="ar-SA"/>
    </w:rPr>
  </w:style>
  <w:style w:type="character" w:customStyle="1" w:styleId="brief-smalltext0">
    <w:name w:val="brief-smalltext"/>
    <w:basedOn w:val="DefaultParagraphFont"/>
    <w:rsid w:val="00A5466D"/>
  </w:style>
  <w:style w:type="character" w:customStyle="1" w:styleId="Boxing-New">
    <w:name w:val="Boxing - New"/>
    <w:rsid w:val="00A5466D"/>
    <w:rPr>
      <w:rFonts w:ascii="Arial Narrow" w:hAnsi="Arial Narrow"/>
      <w:sz w:val="16"/>
      <w:u w:val="none"/>
      <w:bdr w:val="single" w:sz="4" w:space="0" w:color="auto"/>
    </w:rPr>
  </w:style>
  <w:style w:type="paragraph" w:customStyle="1" w:styleId="Coverintroduction">
    <w:name w:val="Cover introduction"/>
    <w:basedOn w:val="Default"/>
    <w:next w:val="Default"/>
    <w:rsid w:val="00A5466D"/>
    <w:pPr>
      <w:spacing w:after="0" w:line="240" w:lineRule="auto"/>
    </w:pPr>
    <w:rPr>
      <w:rFonts w:ascii="Arial" w:eastAsia="Times New Roman" w:hAnsi="Arial" w:cs="Times New Roman"/>
      <w:sz w:val="24"/>
    </w:rPr>
  </w:style>
  <w:style w:type="character" w:customStyle="1" w:styleId="style50">
    <w:name w:val="style5"/>
    <w:basedOn w:val="DefaultParagraphFont"/>
    <w:rsid w:val="00A5466D"/>
  </w:style>
  <w:style w:type="character" w:customStyle="1" w:styleId="TagCharCharCharCharCharChar">
    <w:name w:val="Tag Char Char Char Char Char Char"/>
    <w:rsid w:val="00A5466D"/>
    <w:rPr>
      <w:rFonts w:cs="Arial"/>
      <w:b/>
      <w:bCs/>
      <w:sz w:val="24"/>
      <w:szCs w:val="26"/>
      <w:lang w:val="en-US" w:eastAsia="en-US" w:bidi="ar-SA"/>
    </w:rPr>
  </w:style>
  <w:style w:type="character" w:customStyle="1" w:styleId="pmterms3">
    <w:name w:val="pmterms3"/>
    <w:basedOn w:val="DefaultParagraphFont"/>
    <w:rsid w:val="00A5466D"/>
  </w:style>
  <w:style w:type="character" w:customStyle="1" w:styleId="pmtermsel">
    <w:name w:val="pmtermsel"/>
    <w:basedOn w:val="DefaultParagraphFont"/>
    <w:rsid w:val="00A5466D"/>
  </w:style>
  <w:style w:type="character" w:customStyle="1" w:styleId="interiorheadline">
    <w:name w:val="interiorheadline"/>
    <w:basedOn w:val="DefaultParagraphFont"/>
    <w:rsid w:val="00A5466D"/>
  </w:style>
  <w:style w:type="character" w:customStyle="1" w:styleId="Heading31CharCharCharChar1">
    <w:name w:val="Heading 31 Char Char Char Char1"/>
    <w:rsid w:val="00A5466D"/>
    <w:rPr>
      <w:rFonts w:cs="Arial"/>
      <w:b/>
      <w:bCs/>
      <w:sz w:val="24"/>
      <w:szCs w:val="26"/>
      <w:lang w:val="en-US" w:eastAsia="en-US" w:bidi="ar-SA"/>
    </w:rPr>
  </w:style>
  <w:style w:type="character" w:customStyle="1" w:styleId="Heading31CharCharChar">
    <w:name w:val="Heading 31 Char Char Char"/>
    <w:rsid w:val="00A5466D"/>
    <w:rPr>
      <w:rFonts w:cs="Arial"/>
      <w:b/>
      <w:bCs/>
      <w:sz w:val="24"/>
      <w:szCs w:val="26"/>
      <w:lang w:val="en-US" w:eastAsia="en-US" w:bidi="ar-SA"/>
    </w:rPr>
  </w:style>
  <w:style w:type="character" w:customStyle="1" w:styleId="StyleUnderlineCharChar9pt2">
    <w:name w:val="Style Underline Char Char + 9 pt2"/>
    <w:basedOn w:val="UnderlineCharChar"/>
    <w:rsid w:val="00A5466D"/>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A5466D"/>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A5466D"/>
    <w:rPr>
      <w:sz w:val="20"/>
      <w:u w:val="single"/>
    </w:rPr>
  </w:style>
  <w:style w:type="character" w:customStyle="1" w:styleId="Style9ptBoldUnderlineBorderSinglesolidlineAuto0">
    <w:name w:val="Style 9 pt Bold Underline Border: : (Single solid line Auto  0..."/>
    <w:basedOn w:val="DefaultParagraphFont"/>
    <w:rsid w:val="00A5466D"/>
    <w:rPr>
      <w:b/>
      <w:bCs/>
      <w:sz w:val="20"/>
      <w:u w:val="single"/>
      <w:bdr w:val="single" w:sz="4" w:space="0" w:color="auto"/>
    </w:rPr>
  </w:style>
  <w:style w:type="character" w:customStyle="1" w:styleId="Style9ptBoldUnderline3">
    <w:name w:val="Style 9 pt Bold Underline3"/>
    <w:basedOn w:val="DefaultParagraphFont"/>
    <w:rsid w:val="00A5466D"/>
    <w:rPr>
      <w:b/>
      <w:bCs/>
      <w:sz w:val="20"/>
      <w:u w:val="single"/>
    </w:rPr>
  </w:style>
  <w:style w:type="paragraph" w:customStyle="1" w:styleId="Tagtemplate">
    <w:name w:val="Tagtemplate"/>
    <w:basedOn w:val="Normal"/>
    <w:link w:val="TagtemplateChar"/>
    <w:autoRedefine/>
    <w:qFormat/>
    <w:rsid w:val="00A5466D"/>
    <w:pPr>
      <w:keepNext/>
      <w:keepLines/>
    </w:pPr>
    <w:rPr>
      <w:rFonts w:ascii="Arial" w:eastAsia="Calibri" w:hAnsi="Arial" w:cs="Arial"/>
      <w:b/>
      <w:sz w:val="24"/>
    </w:rPr>
  </w:style>
  <w:style w:type="character" w:customStyle="1" w:styleId="TagtemplateChar">
    <w:name w:val="Tagtemplate Char"/>
    <w:link w:val="Tagtemplate"/>
    <w:rsid w:val="00A5466D"/>
    <w:rPr>
      <w:rFonts w:ascii="Arial" w:eastAsia="Calibri" w:hAnsi="Arial" w:cs="Arial"/>
      <w:b/>
      <w:sz w:val="24"/>
    </w:rPr>
  </w:style>
  <w:style w:type="character" w:customStyle="1" w:styleId="Style11ptBlackUnderline">
    <w:name w:val="Style 11 pt Black Underline"/>
    <w:rsid w:val="00A5466D"/>
    <w:rPr>
      <w:color w:val="000000"/>
      <w:sz w:val="20"/>
      <w:u w:val="single"/>
    </w:rPr>
  </w:style>
  <w:style w:type="character" w:customStyle="1" w:styleId="Style11ptBoldBlackUnderline">
    <w:name w:val="Style 11 pt Bold Black Underline"/>
    <w:rsid w:val="00A5466D"/>
    <w:rPr>
      <w:b/>
      <w:bCs/>
      <w:color w:val="000000"/>
      <w:sz w:val="20"/>
      <w:u w:val="single"/>
    </w:rPr>
  </w:style>
  <w:style w:type="paragraph" w:customStyle="1" w:styleId="StyleUnderlineChar11pt3">
    <w:name w:val="Style Underline Char + 11 pt3"/>
    <w:link w:val="StyleUnderlineChar11pt3Char"/>
    <w:rsid w:val="00A5466D"/>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A5466D"/>
    <w:rPr>
      <w:rFonts w:ascii="Arial Narrow" w:eastAsia="Times New Roman" w:hAnsi="Arial Narrow"/>
      <w:szCs w:val="24"/>
      <w:u w:val="single"/>
    </w:rPr>
  </w:style>
  <w:style w:type="paragraph" w:customStyle="1" w:styleId="StyleUnderlineChar11ptBold2">
    <w:name w:val="Style Underline Char + 11 pt Bold2"/>
    <w:link w:val="StyleUnderlineChar11ptBold2Char"/>
    <w:rsid w:val="00A5466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5466D"/>
    <w:rPr>
      <w:rFonts w:eastAsia="Times New Roman"/>
      <w:b/>
      <w:bCs/>
      <w:szCs w:val="24"/>
      <w:u w:val="single"/>
    </w:rPr>
  </w:style>
  <w:style w:type="paragraph" w:customStyle="1" w:styleId="StyleUnderlineChar11ptBold3">
    <w:name w:val="Style Underline Char + 11 pt Bold3"/>
    <w:link w:val="StyleUnderlineChar11ptBold3Char"/>
    <w:rsid w:val="00A5466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5466D"/>
    <w:rPr>
      <w:rFonts w:eastAsia="Times New Roman"/>
      <w:b/>
      <w:bCs/>
      <w:szCs w:val="24"/>
      <w:u w:val="single"/>
    </w:rPr>
  </w:style>
  <w:style w:type="paragraph" w:customStyle="1" w:styleId="StyleUnderlining11pt">
    <w:name w:val="Style Underlining + 11 pt"/>
    <w:basedOn w:val="Normal"/>
    <w:link w:val="StyleUnderlining11ptChar"/>
    <w:rsid w:val="00A5466D"/>
    <w:rPr>
      <w:szCs w:val="24"/>
      <w:u w:val="single"/>
    </w:rPr>
  </w:style>
  <w:style w:type="character" w:customStyle="1" w:styleId="StyleUnderlining11ptChar">
    <w:name w:val="Style Underlining + 11 pt Char"/>
    <w:basedOn w:val="DefaultParagraphFont"/>
    <w:link w:val="StyleUnderlining11pt"/>
    <w:rsid w:val="00A5466D"/>
    <w:rPr>
      <w:rFonts w:ascii="Calibri" w:hAnsi="Calibri" w:cs="Calibri"/>
      <w:szCs w:val="24"/>
      <w:u w:val="single"/>
    </w:rPr>
  </w:style>
  <w:style w:type="paragraph" w:customStyle="1" w:styleId="StyleCardText9pt">
    <w:name w:val="Style Card Text + 9 pt"/>
    <w:basedOn w:val="Normal"/>
    <w:link w:val="StyleCardText9ptChar"/>
    <w:rsid w:val="00A5466D"/>
    <w:pPr>
      <w:spacing w:after="200"/>
      <w:contextualSpacing/>
    </w:pPr>
    <w:rPr>
      <w:rFonts w:eastAsia="Calibri"/>
    </w:rPr>
  </w:style>
  <w:style w:type="character" w:customStyle="1" w:styleId="StyleCardText9ptChar">
    <w:name w:val="Style Card Text + 9 pt Char"/>
    <w:basedOn w:val="DefaultParagraphFont"/>
    <w:link w:val="StyleCardText9pt"/>
    <w:rsid w:val="00A5466D"/>
    <w:rPr>
      <w:rFonts w:ascii="Calibri" w:eastAsia="Calibri" w:hAnsi="Calibri" w:cs="Calibri"/>
    </w:rPr>
  </w:style>
  <w:style w:type="character" w:customStyle="1" w:styleId="inside-head">
    <w:name w:val="inside-head"/>
    <w:basedOn w:val="DefaultParagraphFont"/>
    <w:rsid w:val="00A5466D"/>
  </w:style>
  <w:style w:type="paragraph" w:customStyle="1" w:styleId="UnderlineCharChar2CharCharCharChar">
    <w:name w:val="Underline Char Char2 Char Char Char Char"/>
    <w:basedOn w:val="Normal"/>
    <w:link w:val="UnderlineCharChar2CharCharCharCharChar"/>
    <w:rsid w:val="00A5466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5466D"/>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A5466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5466D"/>
    <w:rPr>
      <w:rFonts w:ascii="Calibri" w:eastAsia="MS Mincho" w:hAnsi="Calibri" w:cs="Calibri"/>
      <w:b/>
      <w:szCs w:val="24"/>
      <w:u w:val="single"/>
    </w:rPr>
  </w:style>
  <w:style w:type="character" w:customStyle="1" w:styleId="updated-short-citation">
    <w:name w:val="updated-short-citation"/>
    <w:basedOn w:val="DefaultParagraphFont"/>
    <w:rsid w:val="00A5466D"/>
  </w:style>
  <w:style w:type="character" w:customStyle="1" w:styleId="StyleTimesNewRoman12ptBold0">
    <w:name w:val="Style Times New Roman 12 pt Bold"/>
    <w:rsid w:val="00A5466D"/>
    <w:rPr>
      <w:rFonts w:ascii="Times New Roman" w:hAnsi="Times New Roman"/>
      <w:b/>
      <w:bCs/>
      <w:sz w:val="24"/>
    </w:rPr>
  </w:style>
  <w:style w:type="character" w:customStyle="1" w:styleId="qlabel">
    <w:name w:val="q_label"/>
    <w:basedOn w:val="DefaultParagraphFont"/>
    <w:rsid w:val="00A5466D"/>
  </w:style>
  <w:style w:type="character" w:customStyle="1" w:styleId="alabel">
    <w:name w:val="a_label"/>
    <w:basedOn w:val="DefaultParagraphFont"/>
    <w:rsid w:val="00A5466D"/>
  </w:style>
  <w:style w:type="character" w:customStyle="1" w:styleId="Heading3CharCharChar3">
    <w:name w:val="Heading 3 Char Char Char3"/>
    <w:aliases w:val=" Char Char Char3,Char Char Char3,Heading 3 Char Char Char2, Char Char Char2"/>
    <w:basedOn w:val="DefaultParagraphFont"/>
    <w:rsid w:val="00A5466D"/>
    <w:rPr>
      <w:rFonts w:cs="Arial"/>
      <w:bCs/>
      <w:szCs w:val="26"/>
      <w:u w:val="single"/>
      <w:lang w:val="en-US" w:eastAsia="en-US" w:bidi="ar-SA"/>
    </w:rPr>
  </w:style>
  <w:style w:type="character" w:customStyle="1" w:styleId="base">
    <w:name w:val="base"/>
    <w:basedOn w:val="DefaultParagraphFont"/>
    <w:rsid w:val="00A5466D"/>
  </w:style>
  <w:style w:type="character" w:customStyle="1" w:styleId="part-of-speech">
    <w:name w:val="part-of-speech"/>
    <w:basedOn w:val="DefaultParagraphFont"/>
    <w:rsid w:val="00A5466D"/>
  </w:style>
  <w:style w:type="character" w:customStyle="1" w:styleId="pron">
    <w:name w:val="pron"/>
    <w:basedOn w:val="DefaultParagraphFont"/>
    <w:rsid w:val="00A5466D"/>
  </w:style>
  <w:style w:type="character" w:customStyle="1" w:styleId="BoldandUnderlineChar3CharChar">
    <w:name w:val="Bold and Underline Char3 Char Char"/>
    <w:basedOn w:val="DefaultParagraphFont"/>
    <w:link w:val="BoldandUnderlineChar3Char"/>
    <w:rsid w:val="00A5466D"/>
    <w:rPr>
      <w:b/>
      <w:szCs w:val="24"/>
      <w:u w:val="single"/>
    </w:rPr>
  </w:style>
  <w:style w:type="paragraph" w:customStyle="1" w:styleId="BoldandUnderlineChar3Char">
    <w:name w:val="Bold and Underline Char3 Char"/>
    <w:basedOn w:val="Normal"/>
    <w:link w:val="BoldandUnderlineChar3CharChar"/>
    <w:rsid w:val="00A5466D"/>
    <w:rPr>
      <w:rFonts w:asciiTheme="minorHAnsi" w:hAnsiTheme="minorHAnsi" w:cstheme="minorBidi"/>
      <w:b/>
      <w:szCs w:val="24"/>
      <w:u w:val="single"/>
    </w:rPr>
  </w:style>
  <w:style w:type="paragraph" w:customStyle="1" w:styleId="UnderlineChar4">
    <w:name w:val="Underline Char4"/>
    <w:basedOn w:val="Normal"/>
    <w:link w:val="UnderlineChar4Char"/>
    <w:rsid w:val="00A5466D"/>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A5466D"/>
    <w:rPr>
      <w:rFonts w:asciiTheme="minorHAnsi" w:hAnsiTheme="minorHAnsi" w:cstheme="minorBidi"/>
      <w:b/>
      <w:szCs w:val="24"/>
      <w:u w:val="single"/>
    </w:rPr>
  </w:style>
  <w:style w:type="paragraph" w:customStyle="1" w:styleId="StyleUnderlined11ptBold">
    <w:name w:val="Style Underlined + 11 pt Bold"/>
    <w:basedOn w:val="Normal"/>
    <w:link w:val="StyleUnderlined11ptBoldChar"/>
    <w:rsid w:val="00A5466D"/>
    <w:rPr>
      <w:rFonts w:eastAsia="Times New Roman"/>
      <w:b/>
      <w:bCs/>
      <w:szCs w:val="24"/>
      <w:u w:val="single"/>
    </w:rPr>
  </w:style>
  <w:style w:type="character" w:customStyle="1" w:styleId="StyleUnderlined11ptBoldChar">
    <w:name w:val="Style Underlined + 11 pt Bold Char"/>
    <w:link w:val="StyleUnderlined11ptBold"/>
    <w:rsid w:val="00A5466D"/>
    <w:rPr>
      <w:rFonts w:ascii="Calibri" w:eastAsia="Times New Roman" w:hAnsi="Calibri" w:cs="Calibri"/>
      <w:b/>
      <w:bCs/>
      <w:szCs w:val="24"/>
      <w:u w:val="single"/>
    </w:rPr>
  </w:style>
  <w:style w:type="character" w:customStyle="1" w:styleId="Heading3CharCharCharChar2">
    <w:name w:val="Heading 3 Char Char Char Char2"/>
    <w:basedOn w:val="DefaultParagraphFont"/>
    <w:rsid w:val="00A5466D"/>
    <w:rPr>
      <w:rFonts w:cs="Arial"/>
      <w:bCs/>
      <w:szCs w:val="26"/>
      <w:u w:val="single"/>
      <w:lang w:val="en-US" w:eastAsia="en-US" w:bidi="ar-SA"/>
    </w:rPr>
  </w:style>
  <w:style w:type="character" w:customStyle="1" w:styleId="Style9pt">
    <w:name w:val="Style 9 pt"/>
    <w:basedOn w:val="DefaultParagraphFont"/>
    <w:rsid w:val="00A5466D"/>
    <w:rPr>
      <w:rFonts w:ascii="Times New Roman" w:hAnsi="Times New Roman"/>
      <w:sz w:val="20"/>
    </w:rPr>
  </w:style>
  <w:style w:type="character" w:customStyle="1" w:styleId="author-bio-box">
    <w:name w:val="author-bio-box"/>
    <w:basedOn w:val="DefaultParagraphFont"/>
    <w:rsid w:val="00A5466D"/>
  </w:style>
  <w:style w:type="paragraph" w:customStyle="1" w:styleId="StyleStyle49pt3">
    <w:name w:val="Style Style4 + 9 pt3"/>
    <w:basedOn w:val="Style40"/>
    <w:link w:val="StyleStyle49pt3Char"/>
    <w:rsid w:val="00A5466D"/>
    <w:rPr>
      <w:rFonts w:ascii="Times New Roman" w:eastAsia="Times New Roman" w:hAnsi="Times New Roman"/>
    </w:rPr>
  </w:style>
  <w:style w:type="character" w:customStyle="1" w:styleId="StyleStyle49pt3Char">
    <w:name w:val="Style Style4 + 9 pt3 Char"/>
    <w:basedOn w:val="Style4Char"/>
    <w:link w:val="StyleStyle49pt3"/>
    <w:rsid w:val="00A5466D"/>
    <w:rPr>
      <w:rFonts w:ascii="Times New Roman" w:eastAsia="Times New Roman" w:hAnsi="Times New Roman"/>
      <w:szCs w:val="24"/>
      <w:u w:val="single"/>
    </w:rPr>
  </w:style>
  <w:style w:type="paragraph" w:customStyle="1" w:styleId="StyleStyle4Bold">
    <w:name w:val="Style Style4 + Bold"/>
    <w:basedOn w:val="Style40"/>
    <w:link w:val="StyleStyle4BoldChar"/>
    <w:rsid w:val="00A5466D"/>
    <w:rPr>
      <w:rFonts w:ascii="Times New Roman" w:eastAsia="Times New Roman" w:hAnsi="Times New Roman"/>
      <w:b/>
      <w:bCs/>
    </w:rPr>
  </w:style>
  <w:style w:type="character" w:customStyle="1" w:styleId="StyleStyle4BoldChar">
    <w:name w:val="Style Style4 + Bold Char"/>
    <w:basedOn w:val="Style4Char"/>
    <w:link w:val="StyleStyle4Bold"/>
    <w:rsid w:val="00A5466D"/>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A5466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5466D"/>
    <w:rPr>
      <w:rFonts w:ascii="Calibri" w:eastAsia="SimSun" w:hAnsi="Calibri" w:cs="Calibri"/>
      <w:szCs w:val="24"/>
      <w:u w:val="single"/>
    </w:rPr>
  </w:style>
  <w:style w:type="paragraph" w:customStyle="1" w:styleId="hotroute0">
    <w:name w:val="hot route!"/>
    <w:basedOn w:val="Normal"/>
    <w:qFormat/>
    <w:rsid w:val="00A5466D"/>
    <w:pPr>
      <w:ind w:left="144"/>
    </w:pPr>
    <w:rPr>
      <w:rFonts w:eastAsia="Calibri"/>
    </w:rPr>
  </w:style>
  <w:style w:type="character" w:customStyle="1" w:styleId="Highlightedunderline">
    <w:name w:val="Highlighted underline"/>
    <w:rsid w:val="00A5466D"/>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A5466D"/>
    <w:rPr>
      <w:u w:val="single"/>
      <w:lang w:val="en-US" w:eastAsia="en-US" w:bidi="ar-SA"/>
    </w:rPr>
  </w:style>
  <w:style w:type="character" w:customStyle="1" w:styleId="BoldandUnderlineCharChar2">
    <w:name w:val="Bold and Underline Char Char2"/>
    <w:basedOn w:val="DefaultParagraphFont"/>
    <w:rsid w:val="00A5466D"/>
    <w:rPr>
      <w:b/>
      <w:u w:val="single"/>
      <w:lang w:val="en-US" w:eastAsia="en-US" w:bidi="ar-SA"/>
    </w:rPr>
  </w:style>
  <w:style w:type="paragraph" w:customStyle="1" w:styleId="StyleStyle1Bold">
    <w:name w:val="Style Style1 + Bold"/>
    <w:link w:val="StyleStyle1BoldChar"/>
    <w:rsid w:val="00A5466D"/>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A5466D"/>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A5466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A5466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5466D"/>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A5466D"/>
    <w:rPr>
      <w:sz w:val="20"/>
      <w:u w:val="single"/>
    </w:rPr>
  </w:style>
  <w:style w:type="character" w:customStyle="1" w:styleId="StyleStyleUnderline411ptBold">
    <w:name w:val="Style Style Underline4 + 11 pt Bold"/>
    <w:basedOn w:val="DefaultParagraphFont"/>
    <w:rsid w:val="00A5466D"/>
    <w:rPr>
      <w:b/>
      <w:bCs/>
      <w:sz w:val="20"/>
      <w:u w:val="single"/>
    </w:rPr>
  </w:style>
  <w:style w:type="character" w:customStyle="1" w:styleId="StyleStyleUnderline311pt">
    <w:name w:val="Style Style Underline3 + 11 pt"/>
    <w:basedOn w:val="DefaultParagraphFont"/>
    <w:rsid w:val="00A5466D"/>
    <w:rPr>
      <w:sz w:val="20"/>
      <w:u w:val="single"/>
    </w:rPr>
  </w:style>
  <w:style w:type="character" w:customStyle="1" w:styleId="StyleStyleUnderline311ptBold">
    <w:name w:val="Style Style Underline3 + 11 pt Bold"/>
    <w:basedOn w:val="DefaultParagraphFont"/>
    <w:rsid w:val="00A5466D"/>
    <w:rPr>
      <w:b/>
      <w:bCs/>
      <w:sz w:val="20"/>
      <w:u w:val="single"/>
    </w:rPr>
  </w:style>
  <w:style w:type="character" w:customStyle="1" w:styleId="UnderlineChar1Char">
    <w:name w:val="Underline Char1 Char"/>
    <w:basedOn w:val="DefaultParagraphFont"/>
    <w:rsid w:val="00A5466D"/>
    <w:rPr>
      <w:rFonts w:ascii="Georgia" w:eastAsia="MS Mincho" w:hAnsi="Georgia"/>
      <w:szCs w:val="20"/>
      <w:u w:val="single"/>
    </w:rPr>
  </w:style>
  <w:style w:type="character" w:customStyle="1" w:styleId="BoldandUnderlineCharChar">
    <w:name w:val="Bold and Underline Char Char"/>
    <w:basedOn w:val="DefaultParagraphFont"/>
    <w:rsid w:val="00A5466D"/>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A5466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5466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A5466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5466D"/>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A5466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5466D"/>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A5466D"/>
    <w:rPr>
      <w:rFonts w:eastAsia="MS Mincho"/>
      <w:szCs w:val="20"/>
      <w:u w:val="single"/>
    </w:rPr>
  </w:style>
  <w:style w:type="character" w:customStyle="1" w:styleId="UnderlineChar2CharCharChar">
    <w:name w:val="Underline Char2 Char Char Char"/>
    <w:basedOn w:val="DefaultParagraphFont"/>
    <w:link w:val="UnderlineChar2CharChar"/>
    <w:rsid w:val="00A5466D"/>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A5466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5466D"/>
    <w:rPr>
      <w:rFonts w:asciiTheme="minorHAnsi" w:eastAsia="MS Mincho" w:hAnsiTheme="minorHAnsi" w:cstheme="minorBidi"/>
      <w:b/>
      <w:u w:val="single"/>
    </w:rPr>
  </w:style>
  <w:style w:type="paragraph" w:customStyle="1" w:styleId="CardBody">
    <w:name w:val="Card Body"/>
    <w:basedOn w:val="Normal"/>
    <w:link w:val="CardBodyChar"/>
    <w:qFormat/>
    <w:rsid w:val="00A5466D"/>
    <w:rPr>
      <w:rFonts w:eastAsia="Times New Roman"/>
      <w:sz w:val="16"/>
      <w:szCs w:val="24"/>
    </w:rPr>
  </w:style>
  <w:style w:type="character" w:customStyle="1" w:styleId="CardBodyChar">
    <w:name w:val="Card Body Char"/>
    <w:basedOn w:val="DefaultParagraphFont"/>
    <w:link w:val="CardBody"/>
    <w:rsid w:val="00A5466D"/>
    <w:rPr>
      <w:rFonts w:ascii="Calibri" w:eastAsia="Times New Roman" w:hAnsi="Calibri" w:cs="Calibri"/>
      <w:sz w:val="16"/>
      <w:szCs w:val="24"/>
    </w:rPr>
  </w:style>
  <w:style w:type="character" w:customStyle="1" w:styleId="ptitleinside">
    <w:name w:val="p_title_inside"/>
    <w:basedOn w:val="DefaultParagraphFont"/>
    <w:rsid w:val="00A5466D"/>
  </w:style>
  <w:style w:type="paragraph" w:customStyle="1" w:styleId="StyleBoldandUnderlineChar11ptBorderSinglesolidline">
    <w:name w:val="Style Bold and Underline Char + 11 pt Border: : (Single solid line..."/>
    <w:link w:val="StyleBoldandUnderlineChar11ptBorderSinglesolidlineChar"/>
    <w:rsid w:val="00A5466D"/>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A5466D"/>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A5466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5466D"/>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A5466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5466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5466D"/>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A5466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5466D"/>
    <w:rPr>
      <w:rFonts w:ascii="Calibri" w:eastAsia="SimSun" w:hAnsi="Calibri" w:cs="Calibri"/>
      <w:b/>
      <w:bCs/>
      <w:szCs w:val="24"/>
      <w:u w:val="single"/>
    </w:rPr>
  </w:style>
  <w:style w:type="character" w:customStyle="1" w:styleId="SubtitleChar1">
    <w:name w:val="Subtitle Char1"/>
    <w:basedOn w:val="DefaultParagraphFont"/>
    <w:uiPriority w:val="11"/>
    <w:rsid w:val="00A5466D"/>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A5466D"/>
    <w:rPr>
      <w:rFonts w:ascii="Times New Roman" w:eastAsia="Times New Roman" w:hAnsi="Times New Roman"/>
    </w:rPr>
  </w:style>
  <w:style w:type="character" w:customStyle="1" w:styleId="StyleStyle411pt1Char">
    <w:name w:val="Style Style4 + 11 pt1 Char"/>
    <w:basedOn w:val="Style4Char"/>
    <w:link w:val="StyleStyle411pt1"/>
    <w:rsid w:val="00A5466D"/>
    <w:rPr>
      <w:rFonts w:ascii="Times New Roman" w:eastAsia="Times New Roman" w:hAnsi="Times New Roman"/>
      <w:szCs w:val="24"/>
      <w:u w:val="single"/>
    </w:rPr>
  </w:style>
  <w:style w:type="paragraph" w:customStyle="1" w:styleId="evidencetextChar">
    <w:name w:val="evidence text Char"/>
    <w:basedOn w:val="Normal"/>
    <w:rsid w:val="00A5466D"/>
    <w:pPr>
      <w:ind w:left="1728" w:right="1008"/>
    </w:pPr>
    <w:rPr>
      <w:rFonts w:ascii="Arial" w:eastAsia="Times New Roman" w:hAnsi="Arial"/>
      <w:color w:val="000000"/>
      <w:sz w:val="18"/>
      <w:szCs w:val="24"/>
    </w:rPr>
  </w:style>
  <w:style w:type="character" w:customStyle="1" w:styleId="underline2">
    <w:name w:val="underline2"/>
    <w:basedOn w:val="DefaultParagraphFont"/>
    <w:rsid w:val="00A5466D"/>
    <w:rPr>
      <w:u w:val="single"/>
    </w:rPr>
  </w:style>
  <w:style w:type="paragraph" w:customStyle="1" w:styleId="CARD">
    <w:name w:val="CARD"/>
    <w:basedOn w:val="Normal"/>
    <w:link w:val="CARDChar3"/>
    <w:qFormat/>
    <w:rsid w:val="00A5466D"/>
    <w:rPr>
      <w:rFonts w:eastAsia="Times New Roman"/>
      <w:szCs w:val="24"/>
      <w:u w:val="single"/>
    </w:rPr>
  </w:style>
  <w:style w:type="character" w:customStyle="1" w:styleId="CARDChar3">
    <w:name w:val="CARD Char"/>
    <w:basedOn w:val="DefaultParagraphFont"/>
    <w:link w:val="CARD"/>
    <w:rsid w:val="00A5466D"/>
    <w:rPr>
      <w:rFonts w:ascii="Calibri" w:eastAsia="Times New Roman" w:hAnsi="Calibri" w:cs="Calibri"/>
      <w:szCs w:val="24"/>
      <w:u w:val="single"/>
    </w:rPr>
  </w:style>
  <w:style w:type="character" w:customStyle="1" w:styleId="Styleunderline9pt">
    <w:name w:val="Style underline + 9 pt"/>
    <w:basedOn w:val="underline"/>
    <w:rsid w:val="00A5466D"/>
    <w:rPr>
      <w:rFonts w:ascii="Times New Roman" w:hAnsi="Times New Roman"/>
      <w:b/>
      <w:sz w:val="20"/>
      <w:u w:val="single"/>
    </w:rPr>
  </w:style>
  <w:style w:type="character" w:customStyle="1" w:styleId="StyleTimesNewRoman9pt">
    <w:name w:val="Style Times New Roman 9 pt"/>
    <w:basedOn w:val="DefaultParagraphFont"/>
    <w:rsid w:val="00A5466D"/>
    <w:rPr>
      <w:rFonts w:ascii="Times New Roman" w:hAnsi="Times New Roman"/>
      <w:sz w:val="20"/>
    </w:rPr>
  </w:style>
  <w:style w:type="character" w:customStyle="1" w:styleId="Styleunderline9pt1">
    <w:name w:val="Style underline + 9 pt1"/>
    <w:basedOn w:val="underline"/>
    <w:rsid w:val="00A5466D"/>
    <w:rPr>
      <w:b/>
      <w:sz w:val="20"/>
      <w:u w:val="single"/>
    </w:rPr>
  </w:style>
  <w:style w:type="paragraph" w:customStyle="1" w:styleId="StyleUnderlineChar11pt2">
    <w:name w:val="Style Underline Char + 11 pt2"/>
    <w:link w:val="StyleUnderlineChar11pt2Char"/>
    <w:rsid w:val="00A5466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A5466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5466D"/>
    <w:rPr>
      <w:b/>
      <w:bCs/>
      <w:noProof w:val="0"/>
      <w:sz w:val="20"/>
      <w:u w:val="single"/>
      <w:lang w:val="en-US" w:eastAsia="en-US" w:bidi="ar-SA"/>
    </w:rPr>
  </w:style>
  <w:style w:type="character" w:customStyle="1" w:styleId="globalcontentbody">
    <w:name w:val="globalcontentbody"/>
    <w:basedOn w:val="DefaultParagraphFont"/>
    <w:rsid w:val="00A5466D"/>
  </w:style>
  <w:style w:type="character" w:customStyle="1" w:styleId="StyleUnderline3">
    <w:name w:val="Style Underline3"/>
    <w:basedOn w:val="DefaultParagraphFont"/>
    <w:rsid w:val="00A5466D"/>
    <w:rPr>
      <w:u w:val="single"/>
    </w:rPr>
  </w:style>
  <w:style w:type="paragraph" w:customStyle="1" w:styleId="StyleStyle111ptBorderSinglesolidlineAuto05ptL">
    <w:name w:val="Style Style1 + 11 pt Border: : (Single solid line Auto  0.5 pt L..."/>
    <w:link w:val="StyleStyle111ptBorderSinglesolidlineAuto05ptLChar"/>
    <w:rsid w:val="00A5466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5466D"/>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A5466D"/>
    <w:rPr>
      <w:u w:val="single"/>
    </w:rPr>
  </w:style>
  <w:style w:type="character" w:customStyle="1" w:styleId="underlineChar0">
    <w:name w:val="underline Char"/>
    <w:basedOn w:val="DefaultParagraphFont"/>
    <w:rsid w:val="00A5466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5466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5466D"/>
    <w:rPr>
      <w:sz w:val="20"/>
      <w:u w:val="single"/>
    </w:rPr>
  </w:style>
  <w:style w:type="character" w:customStyle="1" w:styleId="cardCharCharChar">
    <w:name w:val="card Char Char Char"/>
    <w:basedOn w:val="DefaultParagraphFont"/>
    <w:link w:val="cardCharChar0"/>
    <w:rsid w:val="00A5466D"/>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A5466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A5466D"/>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A5466D"/>
    <w:rPr>
      <w:rFonts w:ascii="Georgia" w:eastAsia="Times New Roman" w:hAnsi="Georgia" w:cs="Times New Roman"/>
      <w:szCs w:val="20"/>
    </w:rPr>
  </w:style>
  <w:style w:type="paragraph" w:customStyle="1" w:styleId="StyleCardTextArialNarrow9pt">
    <w:name w:val="Style Card Text + Arial Narrow 9 pt"/>
    <w:link w:val="StyleCardTextArialNarrow9ptChar"/>
    <w:rsid w:val="00A5466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5466D"/>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5466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5466D"/>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A5466D"/>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A5466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5466D"/>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A5466D"/>
    <w:rPr>
      <w:rFonts w:eastAsia="Times New Roman"/>
      <w:sz w:val="16"/>
      <w:szCs w:val="24"/>
    </w:rPr>
  </w:style>
  <w:style w:type="character" w:customStyle="1" w:styleId="TextsmallChar0">
    <w:name w:val="Textsmall Char"/>
    <w:basedOn w:val="DefaultParagraphFont"/>
    <w:link w:val="Textsmall0"/>
    <w:rsid w:val="00A5466D"/>
    <w:rPr>
      <w:rFonts w:ascii="Calibri" w:eastAsia="Times New Roman" w:hAnsi="Calibri" w:cs="Calibri"/>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A5466D"/>
    <w:rPr>
      <w:rFonts w:cs="Arial"/>
      <w:b/>
      <w:bCs/>
      <w:iCs/>
      <w:sz w:val="24"/>
      <w:szCs w:val="28"/>
      <w:lang w:val="en-US" w:eastAsia="en-US" w:bidi="ar-SA"/>
    </w:rPr>
  </w:style>
  <w:style w:type="character" w:customStyle="1" w:styleId="CharChar111">
    <w:name w:val="Char Char111"/>
    <w:basedOn w:val="DefaultParagraphFont"/>
    <w:rsid w:val="00A5466D"/>
    <w:rPr>
      <w:rFonts w:cs="Arial"/>
      <w:bCs/>
      <w:szCs w:val="26"/>
      <w:u w:val="single"/>
      <w:lang w:val="en-US" w:eastAsia="en-US" w:bidi="ar-SA"/>
    </w:rPr>
  </w:style>
  <w:style w:type="character" w:customStyle="1" w:styleId="AUnterdline">
    <w:name w:val="AUnterdline"/>
    <w:qFormat/>
    <w:rsid w:val="00A5466D"/>
    <w:rPr>
      <w:rFonts w:ascii="Times New Roman" w:hAnsi="Times New Roman"/>
      <w:sz w:val="20"/>
      <w:u w:val="single"/>
    </w:rPr>
  </w:style>
  <w:style w:type="character" w:customStyle="1" w:styleId="StyleUnderline1">
    <w:name w:val="Style Underline1"/>
    <w:basedOn w:val="DefaultParagraphFont"/>
    <w:rsid w:val="00A5466D"/>
    <w:rPr>
      <w:rFonts w:ascii="Times New Roman" w:hAnsi="Times New Roman"/>
      <w:sz w:val="20"/>
      <w:u w:val="single"/>
    </w:rPr>
  </w:style>
  <w:style w:type="paragraph" w:customStyle="1" w:styleId="CardIndented">
    <w:name w:val="Card (Indented)"/>
    <w:basedOn w:val="Normal"/>
    <w:qFormat/>
    <w:rsid w:val="00A5466D"/>
    <w:pPr>
      <w:ind w:left="288"/>
    </w:pPr>
  </w:style>
  <w:style w:type="character" w:customStyle="1" w:styleId="Author-Date">
    <w:name w:val="Author-Date"/>
    <w:qFormat/>
    <w:rsid w:val="00A5466D"/>
    <w:rPr>
      <w:b/>
      <w:sz w:val="24"/>
    </w:rPr>
  </w:style>
  <w:style w:type="paragraph" w:customStyle="1" w:styleId="StyleStyle49pt10">
    <w:name w:val="Style Style4 + 9 pt10"/>
    <w:basedOn w:val="Style40"/>
    <w:link w:val="StyleStyle49pt10Char"/>
    <w:rsid w:val="00A5466D"/>
    <w:rPr>
      <w:rFonts w:ascii="Times New Roman" w:eastAsia="Times New Roman" w:hAnsi="Times New Roman"/>
    </w:rPr>
  </w:style>
  <w:style w:type="character" w:customStyle="1" w:styleId="StyleStyle49pt10Char">
    <w:name w:val="Style Style4 + 9 pt10 Char"/>
    <w:basedOn w:val="Style4Char"/>
    <w:link w:val="StyleStyle49pt10"/>
    <w:rsid w:val="00A5466D"/>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A5466D"/>
    <w:rPr>
      <w:rFonts w:ascii="Times New Roman" w:eastAsia="Times New Roman" w:hAnsi="Times New Roman"/>
      <w:b/>
      <w:bCs/>
    </w:rPr>
  </w:style>
  <w:style w:type="character" w:customStyle="1" w:styleId="StyleStyle49ptBold7Char">
    <w:name w:val="Style Style4 + 9 pt Bold7 Char"/>
    <w:link w:val="StyleStyle49ptBold7"/>
    <w:rsid w:val="00A5466D"/>
    <w:rPr>
      <w:rFonts w:ascii="Times New Roman" w:eastAsia="Times New Roman" w:hAnsi="Times New Roman"/>
      <w:b/>
      <w:bCs/>
      <w:szCs w:val="24"/>
      <w:u w:val="single"/>
    </w:rPr>
  </w:style>
  <w:style w:type="character" w:customStyle="1" w:styleId="DontRead">
    <w:name w:val="Don't Read"/>
    <w:qFormat/>
    <w:rsid w:val="00A5466D"/>
    <w:rPr>
      <w:rFonts w:ascii="Times New Roman" w:hAnsi="Times New Roman"/>
      <w:sz w:val="16"/>
    </w:rPr>
  </w:style>
  <w:style w:type="paragraph" w:customStyle="1" w:styleId="Underlinestyle0">
    <w:name w:val="Underline style"/>
    <w:basedOn w:val="Normal"/>
    <w:rsid w:val="00A5466D"/>
    <w:rPr>
      <w:rFonts w:eastAsia="Times New Roman"/>
      <w:szCs w:val="24"/>
      <w:u w:val="single"/>
    </w:rPr>
  </w:style>
  <w:style w:type="character" w:customStyle="1" w:styleId="Style11ptUnderline3">
    <w:name w:val="Style 11 pt Underline3"/>
    <w:rsid w:val="00A5466D"/>
    <w:rPr>
      <w:sz w:val="20"/>
      <w:u w:val="single"/>
    </w:rPr>
  </w:style>
  <w:style w:type="character" w:customStyle="1" w:styleId="27">
    <w:name w:val="27"/>
    <w:rsid w:val="00A5466D"/>
    <w:rPr>
      <w:rFonts w:cs="Arial"/>
      <w:bCs/>
      <w:sz w:val="20"/>
      <w:u w:val="single"/>
      <w:lang w:val="en-US" w:eastAsia="en-US" w:bidi="ar-SA"/>
    </w:rPr>
  </w:style>
  <w:style w:type="character" w:customStyle="1" w:styleId="Style9ptUnderline11">
    <w:name w:val="Style 9 pt Underline11"/>
    <w:basedOn w:val="DefaultParagraphFont"/>
    <w:rsid w:val="00A5466D"/>
    <w:rPr>
      <w:sz w:val="20"/>
      <w:u w:val="single"/>
    </w:rPr>
  </w:style>
  <w:style w:type="character" w:customStyle="1" w:styleId="Style9ptBoldUnderline5">
    <w:name w:val="Style 9 pt Bold Underline5"/>
    <w:basedOn w:val="DefaultParagraphFont"/>
    <w:rsid w:val="00A5466D"/>
    <w:rPr>
      <w:b/>
      <w:bCs/>
      <w:sz w:val="20"/>
      <w:u w:val="single"/>
    </w:rPr>
  </w:style>
  <w:style w:type="character" w:customStyle="1" w:styleId="CharChar114">
    <w:name w:val="Char Char114"/>
    <w:basedOn w:val="DefaultParagraphFont"/>
    <w:rsid w:val="00A5466D"/>
    <w:rPr>
      <w:rFonts w:cs="Arial"/>
      <w:bCs/>
      <w:szCs w:val="26"/>
      <w:u w:val="single"/>
      <w:lang w:val="en-US" w:eastAsia="en-US" w:bidi="ar-SA"/>
    </w:rPr>
  </w:style>
  <w:style w:type="character" w:customStyle="1" w:styleId="CharChar113">
    <w:name w:val="Char Char113"/>
    <w:basedOn w:val="DefaultParagraphFont"/>
    <w:rsid w:val="00A5466D"/>
    <w:rPr>
      <w:rFonts w:cs="Arial"/>
      <w:bCs/>
      <w:szCs w:val="26"/>
      <w:u w:val="single"/>
      <w:lang w:val="en-US" w:eastAsia="en-US" w:bidi="ar-SA"/>
    </w:rPr>
  </w:style>
  <w:style w:type="character" w:customStyle="1" w:styleId="CharChar112">
    <w:name w:val="Char Char112"/>
    <w:basedOn w:val="DefaultParagraphFont"/>
    <w:rsid w:val="00A5466D"/>
    <w:rPr>
      <w:rFonts w:cs="Arial"/>
      <w:bCs/>
      <w:szCs w:val="26"/>
      <w:u w:val="single"/>
      <w:lang w:val="en-US" w:eastAsia="en-US" w:bidi="ar-SA"/>
    </w:rPr>
  </w:style>
  <w:style w:type="paragraph" w:customStyle="1" w:styleId="WW-Default1">
    <w:name w:val="WW-Default1"/>
    <w:basedOn w:val="Normal"/>
    <w:rsid w:val="00A5466D"/>
    <w:pPr>
      <w:suppressAutoHyphens/>
    </w:pPr>
    <w:rPr>
      <w:rFonts w:eastAsia="Times New Roman"/>
      <w:b/>
      <w:bCs/>
      <w:szCs w:val="20"/>
      <w:lang w:eastAsia="ar-SA"/>
    </w:rPr>
  </w:style>
  <w:style w:type="character" w:customStyle="1" w:styleId="zoomme">
    <w:name w:val="zoomme"/>
    <w:basedOn w:val="DefaultParagraphFont"/>
    <w:rsid w:val="00A5466D"/>
  </w:style>
  <w:style w:type="character" w:customStyle="1" w:styleId="classauthor">
    <w:name w:val="class=&quot;author&quot;"/>
    <w:basedOn w:val="DefaultParagraphFont"/>
    <w:rsid w:val="00A5466D"/>
  </w:style>
  <w:style w:type="character" w:customStyle="1" w:styleId="officialstitle-">
    <w:name w:val="official_s_title-"/>
    <w:basedOn w:val="DefaultParagraphFont"/>
    <w:rsid w:val="00A5466D"/>
  </w:style>
  <w:style w:type="character" w:customStyle="1" w:styleId="officialsbureau">
    <w:name w:val="official_s_bureau"/>
    <w:basedOn w:val="DefaultParagraphFont"/>
    <w:rsid w:val="00A5466D"/>
  </w:style>
  <w:style w:type="character" w:customStyle="1" w:styleId="CardsChar1">
    <w:name w:val="Cards Char1"/>
    <w:uiPriority w:val="99"/>
    <w:rsid w:val="00A5466D"/>
    <w:rPr>
      <w:lang w:val="en-US" w:eastAsia="en-US" w:bidi="ar-SA"/>
    </w:rPr>
  </w:style>
  <w:style w:type="paragraph" w:customStyle="1" w:styleId="Style23">
    <w:name w:val="Style23"/>
    <w:basedOn w:val="Normal"/>
    <w:uiPriority w:val="99"/>
    <w:rsid w:val="00A5466D"/>
    <w:pPr>
      <w:autoSpaceDE w:val="0"/>
      <w:autoSpaceDN w:val="0"/>
      <w:adjustRightInd w:val="0"/>
      <w:spacing w:line="209" w:lineRule="exact"/>
    </w:pPr>
    <w:rPr>
      <w:rFonts w:eastAsia="SimSun"/>
      <w:szCs w:val="24"/>
    </w:rPr>
  </w:style>
  <w:style w:type="character" w:customStyle="1" w:styleId="gray">
    <w:name w:val="gray"/>
    <w:basedOn w:val="DefaultParagraphFont"/>
    <w:rsid w:val="00A5466D"/>
  </w:style>
  <w:style w:type="paragraph" w:customStyle="1" w:styleId="Citation-FirstLine">
    <w:name w:val="Citation - First Line"/>
    <w:basedOn w:val="Normal"/>
    <w:next w:val="Normal"/>
    <w:autoRedefine/>
    <w:rsid w:val="00A5466D"/>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A5466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5466D"/>
    <w:rPr>
      <w:rFonts w:ascii="Book Antiqua" w:eastAsia="Times New Roman" w:hAnsi="Book Antiqua" w:cs="Calibri"/>
      <w:sz w:val="16"/>
      <w:szCs w:val="24"/>
    </w:rPr>
  </w:style>
  <w:style w:type="character" w:customStyle="1" w:styleId="Style11ptItalic">
    <w:name w:val="Style 11 pt Italic"/>
    <w:basedOn w:val="DefaultParagraphFont"/>
    <w:rsid w:val="00A5466D"/>
    <w:rPr>
      <w:rFonts w:ascii="Times New Roman" w:hAnsi="Times New Roman"/>
      <w:i/>
      <w:iCs/>
      <w:sz w:val="20"/>
    </w:rPr>
  </w:style>
  <w:style w:type="paragraph" w:customStyle="1" w:styleId="StyleStyle49ptBold3">
    <w:name w:val="Style Style4 + 9 pt Bold3"/>
    <w:basedOn w:val="Style40"/>
    <w:link w:val="StyleStyle49ptBold3Char"/>
    <w:rsid w:val="00A5466D"/>
    <w:rPr>
      <w:rFonts w:ascii="Times New Roman" w:eastAsia="Times New Roman" w:hAnsi="Times New Roman"/>
      <w:b/>
      <w:bCs/>
    </w:rPr>
  </w:style>
  <w:style w:type="character" w:customStyle="1" w:styleId="StyleStyle49ptBold3Char">
    <w:name w:val="Style Style4 + 9 pt Bold3 Char"/>
    <w:basedOn w:val="Style4Char"/>
    <w:link w:val="StyleStyle49ptBold3"/>
    <w:rsid w:val="00A5466D"/>
    <w:rPr>
      <w:rFonts w:ascii="Times New Roman" w:eastAsia="Times New Roman" w:hAnsi="Times New Roman"/>
      <w:b/>
      <w:bCs/>
      <w:szCs w:val="24"/>
      <w:u w:val="single"/>
    </w:rPr>
  </w:style>
  <w:style w:type="character" w:customStyle="1" w:styleId="Style9ptUnderline6">
    <w:name w:val="Style 9 pt Underline6"/>
    <w:basedOn w:val="DefaultParagraphFont"/>
    <w:rsid w:val="00A5466D"/>
    <w:rPr>
      <w:sz w:val="20"/>
      <w:u w:val="single"/>
    </w:rPr>
  </w:style>
  <w:style w:type="character" w:customStyle="1" w:styleId="ct-with-fmlt">
    <w:name w:val="ct-with-fmlt"/>
    <w:basedOn w:val="DefaultParagraphFont"/>
    <w:rsid w:val="00A5466D"/>
  </w:style>
  <w:style w:type="paragraph" w:customStyle="1" w:styleId="StyleStyle49ptBoldItalic">
    <w:name w:val="Style Style4 + 9 pt Bold Italic"/>
    <w:basedOn w:val="Normal"/>
    <w:link w:val="StyleStyle49ptBoldItalicChar"/>
    <w:rsid w:val="00A5466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5466D"/>
    <w:rPr>
      <w:rFonts w:ascii="Calibri" w:eastAsia="Times New Roman" w:hAnsi="Calibri" w:cs="Calibri"/>
      <w:b/>
      <w:bCs/>
      <w:i/>
      <w:iCs/>
      <w:szCs w:val="24"/>
      <w:u w:val="single"/>
    </w:rPr>
  </w:style>
  <w:style w:type="character" w:customStyle="1" w:styleId="StyleBoldUnderline1">
    <w:name w:val="Style Bold Underline1"/>
    <w:basedOn w:val="DefaultParagraphFont"/>
    <w:rsid w:val="00A5466D"/>
    <w:rPr>
      <w:b w:val="0"/>
      <w:bCs/>
      <w:u w:val="single"/>
    </w:rPr>
  </w:style>
  <w:style w:type="character" w:customStyle="1" w:styleId="date-display-single">
    <w:name w:val="date-display-single"/>
    <w:basedOn w:val="DefaultParagraphFont"/>
    <w:rsid w:val="00A5466D"/>
  </w:style>
  <w:style w:type="character" w:customStyle="1" w:styleId="StyleunderlineBold">
    <w:name w:val="Style underline + Bold"/>
    <w:basedOn w:val="underline"/>
    <w:rsid w:val="00A5466D"/>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semiHidden/>
    <w:rsid w:val="00A5466D"/>
    <w:rPr>
      <w:rFonts w:ascii="Georgia" w:hAnsi="Georgia"/>
      <w:sz w:val="16"/>
      <w:szCs w:val="16"/>
    </w:rPr>
  </w:style>
  <w:style w:type="character" w:customStyle="1" w:styleId="slug-pub-date">
    <w:name w:val="slug-pub-date"/>
    <w:basedOn w:val="DefaultParagraphFont"/>
    <w:rsid w:val="00A5466D"/>
  </w:style>
  <w:style w:type="character" w:customStyle="1" w:styleId="slug-vol">
    <w:name w:val="slug-vol"/>
    <w:basedOn w:val="DefaultParagraphFont"/>
    <w:rsid w:val="00A5466D"/>
  </w:style>
  <w:style w:type="character" w:customStyle="1" w:styleId="slug-issue">
    <w:name w:val="slug-issue"/>
    <w:basedOn w:val="DefaultParagraphFont"/>
    <w:rsid w:val="00A5466D"/>
  </w:style>
  <w:style w:type="character" w:customStyle="1" w:styleId="slug-pages">
    <w:name w:val="slug-pages"/>
    <w:basedOn w:val="DefaultParagraphFont"/>
    <w:rsid w:val="00A5466D"/>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A5466D"/>
    <w:rPr>
      <w:b/>
      <w:bCs/>
      <w:strike w:val="0"/>
      <w:dstrike w:val="0"/>
      <w:sz w:val="24"/>
      <w:u w:val="none"/>
      <w:effect w:val="none"/>
    </w:rPr>
  </w:style>
  <w:style w:type="character" w:customStyle="1" w:styleId="tagchar">
    <w:name w:val="tagchar"/>
    <w:basedOn w:val="DefaultParagraphFont"/>
    <w:rsid w:val="00A5466D"/>
  </w:style>
  <w:style w:type="paragraph" w:customStyle="1" w:styleId="UnderlineChar3">
    <w:name w:val="Underline Char3"/>
    <w:basedOn w:val="Normal"/>
    <w:link w:val="UnderlineChar3Char"/>
    <w:rsid w:val="00A5466D"/>
    <w:rPr>
      <w:rFonts w:eastAsia="Times New Roman"/>
      <w:szCs w:val="24"/>
      <w:u w:val="single"/>
    </w:rPr>
  </w:style>
  <w:style w:type="character" w:customStyle="1" w:styleId="UnderlineChar3Char">
    <w:name w:val="Underline Char3 Char"/>
    <w:basedOn w:val="DefaultParagraphFont"/>
    <w:link w:val="UnderlineChar3"/>
    <w:rsid w:val="00A5466D"/>
    <w:rPr>
      <w:rFonts w:ascii="Calibri" w:eastAsia="Times New Roman" w:hAnsi="Calibri" w:cs="Calibri"/>
      <w:szCs w:val="24"/>
      <w:u w:val="single"/>
    </w:rPr>
  </w:style>
  <w:style w:type="character" w:customStyle="1" w:styleId="SmalltextChar0">
    <w:name w:val="Small text Char"/>
    <w:link w:val="Smalltext1"/>
    <w:rsid w:val="00A5466D"/>
    <w:rPr>
      <w:rFonts w:ascii="Arial Narrow" w:eastAsia="Times New Roman" w:hAnsi="Arial Narrow" w:cs="Calibri"/>
      <w:sz w:val="16"/>
      <w:szCs w:val="24"/>
    </w:rPr>
  </w:style>
  <w:style w:type="character" w:customStyle="1" w:styleId="HotRouteChar">
    <w:name w:val="Hot Route Char"/>
    <w:link w:val="HotRoute"/>
    <w:rsid w:val="00A5466D"/>
    <w:rPr>
      <w:rFonts w:ascii="Times New Roman" w:eastAsia="Calibri" w:hAnsi="Times New Roman" w:cs="Times New Roman"/>
    </w:rPr>
  </w:style>
  <w:style w:type="paragraph" w:customStyle="1" w:styleId="Cardstyle0">
    <w:name w:val="Cardstyle"/>
    <w:basedOn w:val="Normal"/>
    <w:next w:val="Normal"/>
    <w:rsid w:val="00A5466D"/>
    <w:rPr>
      <w:rFonts w:eastAsia="Times New Roman"/>
      <w:szCs w:val="24"/>
    </w:rPr>
  </w:style>
  <w:style w:type="character" w:customStyle="1" w:styleId="StyleEmphasisArial12ptBoldNotItalic">
    <w:name w:val="Style Emphasis + Arial 12 pt Bold Not Italic"/>
    <w:basedOn w:val="Emphasis"/>
    <w:rsid w:val="00A5466D"/>
    <w:rPr>
      <w:rFonts w:ascii="Arial" w:hAnsi="Arial" w:cs="Times New Roman"/>
      <w:b w:val="0"/>
      <w:bCs/>
      <w:i/>
      <w:iCs/>
      <w:sz w:val="24"/>
      <w:u w:val="single"/>
      <w:bdr w:val="single" w:sz="8" w:space="0" w:color="auto"/>
    </w:rPr>
  </w:style>
  <w:style w:type="character" w:customStyle="1" w:styleId="DebateHighlighted">
    <w:name w:val="Debate Highlighted"/>
    <w:qFormat/>
    <w:rsid w:val="00A5466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5466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5466D"/>
    <w:rPr>
      <w:rFonts w:ascii="SimSun" w:eastAsia="SimSun" w:hAnsi="SimSun"/>
      <w:sz w:val="15"/>
      <w:szCs w:val="24"/>
      <w:lang w:eastAsia="zh-CN"/>
    </w:rPr>
  </w:style>
  <w:style w:type="paragraph" w:customStyle="1" w:styleId="UnreadText">
    <w:name w:val="Unread Text"/>
    <w:basedOn w:val="Normal"/>
    <w:next w:val="Normal"/>
    <w:link w:val="UnreadTextChar"/>
    <w:autoRedefine/>
    <w:rsid w:val="00A5466D"/>
    <w:pPr>
      <w:ind w:left="360"/>
    </w:pPr>
    <w:rPr>
      <w:rFonts w:ascii="SimSun" w:eastAsia="SimSun" w:hAnsi="SimSun" w:cstheme="minorBidi"/>
      <w:sz w:val="15"/>
      <w:szCs w:val="24"/>
      <w:lang w:eastAsia="zh-CN"/>
    </w:rPr>
  </w:style>
  <w:style w:type="paragraph" w:customStyle="1" w:styleId="AuthorDate">
    <w:name w:val="AuthorDate"/>
    <w:next w:val="Normal"/>
    <w:link w:val="AuthorDateChar"/>
    <w:rsid w:val="00A5466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5466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5466D"/>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A5466D"/>
    <w:pPr>
      <w:ind w:left="144"/>
    </w:pPr>
    <w:rPr>
      <w:rFonts w:eastAsia="Times New Roman"/>
      <w:szCs w:val="24"/>
      <w:lang w:val="x-none" w:eastAsia="x-none"/>
    </w:rPr>
  </w:style>
  <w:style w:type="character" w:customStyle="1" w:styleId="HotRouteChar0">
    <w:name w:val="Hot Route! Char"/>
    <w:link w:val="HotRoute1"/>
    <w:rsid w:val="00A5466D"/>
    <w:rPr>
      <w:rFonts w:ascii="Calibri" w:eastAsia="Times New Roman" w:hAnsi="Calibri" w:cs="Calibri"/>
      <w:szCs w:val="24"/>
      <w:lang w:val="x-none" w:eastAsia="x-none"/>
    </w:rPr>
  </w:style>
  <w:style w:type="character" w:customStyle="1" w:styleId="FontStyle291">
    <w:name w:val="Font Style291"/>
    <w:basedOn w:val="DefaultParagraphFont"/>
    <w:uiPriority w:val="99"/>
    <w:rsid w:val="00A5466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5466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A5466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5466D"/>
    <w:rPr>
      <w:rFonts w:ascii="Calibri" w:eastAsia="Times New Roman" w:hAnsi="Calibri" w:cs="Calibri"/>
      <w:szCs w:val="24"/>
    </w:rPr>
  </w:style>
  <w:style w:type="paragraph" w:customStyle="1" w:styleId="Stylecard11ptBoldUnderline">
    <w:name w:val="Style card + 11 pt Bold Underline"/>
    <w:basedOn w:val="Normal"/>
    <w:link w:val="Stylecard11ptBoldUnderlineChar"/>
    <w:rsid w:val="00A5466D"/>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A5466D"/>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A5466D"/>
    <w:pPr>
      <w:ind w:left="288"/>
    </w:pPr>
    <w:rPr>
      <w:rFonts w:eastAsia="Times New Roman"/>
      <w:szCs w:val="24"/>
      <w:u w:val="single"/>
    </w:rPr>
  </w:style>
  <w:style w:type="character" w:customStyle="1" w:styleId="Cards1Char">
    <w:name w:val="Cards1 Char"/>
    <w:basedOn w:val="DefaultParagraphFont"/>
    <w:link w:val="Cards1"/>
    <w:rsid w:val="00A5466D"/>
    <w:rPr>
      <w:rFonts w:ascii="Calibri" w:eastAsia="Times New Roman" w:hAnsi="Calibri" w:cs="Calibri"/>
      <w:szCs w:val="24"/>
      <w:u w:val="single"/>
    </w:rPr>
  </w:style>
  <w:style w:type="character" w:customStyle="1" w:styleId="EmphasizeThis">
    <w:name w:val="EmphasizeThis"/>
    <w:rsid w:val="00A5466D"/>
    <w:rPr>
      <w:rFonts w:ascii="Georgia" w:hAnsi="Georgia"/>
      <w:b/>
      <w:iCs/>
      <w:sz w:val="24"/>
      <w:u w:val="thick"/>
    </w:rPr>
  </w:style>
  <w:style w:type="paragraph" w:customStyle="1" w:styleId="Stylecard8pt">
    <w:name w:val="Style card + 8 pt"/>
    <w:basedOn w:val="Normal"/>
    <w:link w:val="Stylecard8ptChar"/>
    <w:rsid w:val="00A5466D"/>
    <w:pPr>
      <w:ind w:left="288" w:right="288"/>
    </w:pPr>
    <w:rPr>
      <w:rFonts w:eastAsia="Times New Roman"/>
      <w:color w:val="000000"/>
      <w:szCs w:val="24"/>
      <w:lang w:eastAsia="ar-SA"/>
    </w:rPr>
  </w:style>
  <w:style w:type="character" w:customStyle="1" w:styleId="Stylecard8ptChar">
    <w:name w:val="Style card + 8 pt Char"/>
    <w:link w:val="Stylecard8pt"/>
    <w:rsid w:val="00A5466D"/>
    <w:rPr>
      <w:rFonts w:ascii="Calibri" w:eastAsia="Times New Roman" w:hAnsi="Calibri" w:cs="Calibri"/>
      <w:color w:val="000000"/>
      <w:szCs w:val="24"/>
      <w:lang w:eastAsia="ar-SA"/>
    </w:rPr>
  </w:style>
  <w:style w:type="character" w:customStyle="1" w:styleId="bhl">
    <w:name w:val="bhl"/>
    <w:basedOn w:val="DefaultParagraphFont"/>
    <w:rsid w:val="00A5466D"/>
  </w:style>
  <w:style w:type="paragraph" w:customStyle="1" w:styleId="TagGA11">
    <w:name w:val="Tag GA 11"/>
    <w:basedOn w:val="TOC1"/>
    <w:rsid w:val="00A5466D"/>
    <w:rPr>
      <w:rFonts w:ascii="Georgia" w:hAnsi="Georgia" w:cstheme="minorBidi"/>
      <w:b/>
      <w:color w:val="auto"/>
    </w:rPr>
  </w:style>
  <w:style w:type="character" w:customStyle="1" w:styleId="Intemphasis">
    <w:name w:val="Intemphasis"/>
    <w:uiPriority w:val="1"/>
    <w:qFormat/>
    <w:rsid w:val="00A5466D"/>
    <w:rPr>
      <w:rFonts w:ascii="Cambria" w:hAnsi="Cambria"/>
      <w:b/>
      <w:sz w:val="20"/>
      <w:u w:val="single"/>
      <w:bdr w:val="single" w:sz="4" w:space="0" w:color="auto"/>
      <w:shd w:val="pct25" w:color="auto" w:fill="auto"/>
    </w:rPr>
  </w:style>
  <w:style w:type="character" w:customStyle="1" w:styleId="BoldUnderlineChar10">
    <w:name w:val="BoldUnderline Char1"/>
    <w:rsid w:val="00A5466D"/>
    <w:rPr>
      <w:rFonts w:ascii="Times New Roman" w:eastAsia="Times New Roman" w:hAnsi="Times New Roman" w:cs="Times New Roman"/>
      <w:b/>
      <w:sz w:val="20"/>
      <w:szCs w:val="24"/>
      <w:u w:val="single"/>
    </w:rPr>
  </w:style>
  <w:style w:type="paragraph" w:customStyle="1" w:styleId="Tag12">
    <w:name w:val="Tag12"/>
    <w:basedOn w:val="Normal"/>
    <w:qFormat/>
    <w:rsid w:val="00A5466D"/>
    <w:pPr>
      <w:contextualSpacing/>
    </w:pPr>
    <w:rPr>
      <w:rFonts w:eastAsia="Cambria"/>
      <w:b/>
    </w:rPr>
  </w:style>
  <w:style w:type="paragraph" w:customStyle="1" w:styleId="Shrink8">
    <w:name w:val="Shrink8"/>
    <w:basedOn w:val="Normal"/>
    <w:qFormat/>
    <w:rsid w:val="00A5466D"/>
    <w:rPr>
      <w:rFonts w:eastAsia="Cambria"/>
    </w:rPr>
  </w:style>
  <w:style w:type="character" w:customStyle="1" w:styleId="citation">
    <w:name w:val="citation"/>
    <w:basedOn w:val="DefaultParagraphFont"/>
    <w:rsid w:val="00A5466D"/>
  </w:style>
  <w:style w:type="character" w:customStyle="1" w:styleId="commentstext">
    <w:name w:val="comments_text"/>
    <w:uiPriority w:val="99"/>
    <w:rsid w:val="00A5466D"/>
    <w:rPr>
      <w:rFonts w:cs="Times New Roman"/>
    </w:rPr>
  </w:style>
  <w:style w:type="paragraph" w:customStyle="1" w:styleId="Heading42">
    <w:name w:val="Heading 42"/>
    <w:basedOn w:val="Normal"/>
    <w:rsid w:val="00A5466D"/>
    <w:rPr>
      <w:rFonts w:ascii="Arial" w:eastAsia="Times New Roman" w:hAnsi="Arial" w:cs="Arial"/>
    </w:rPr>
  </w:style>
  <w:style w:type="paragraph" w:customStyle="1" w:styleId="NormalCite">
    <w:name w:val="NormalCite"/>
    <w:link w:val="NormalCiteChar"/>
    <w:qFormat/>
    <w:rsid w:val="00A5466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5466D"/>
    <w:rPr>
      <w:rFonts w:ascii="Times New Roman" w:hAnsi="Times New Roman" w:cs="Times New Roman"/>
      <w:sz w:val="18"/>
    </w:rPr>
  </w:style>
  <w:style w:type="character" w:customStyle="1" w:styleId="grey10">
    <w:name w:val="grey10"/>
    <w:basedOn w:val="DefaultParagraphFont"/>
    <w:rsid w:val="00A5466D"/>
  </w:style>
  <w:style w:type="character" w:customStyle="1" w:styleId="navy13bd">
    <w:name w:val="navy13bd"/>
    <w:basedOn w:val="DefaultParagraphFont"/>
    <w:rsid w:val="00A5466D"/>
  </w:style>
  <w:style w:type="character" w:customStyle="1" w:styleId="Style9ptUnderline2">
    <w:name w:val="Style 9 pt Underline2"/>
    <w:basedOn w:val="DefaultParagraphFont"/>
    <w:rsid w:val="00A5466D"/>
    <w:rPr>
      <w:sz w:val="20"/>
      <w:u w:val="single"/>
    </w:rPr>
  </w:style>
  <w:style w:type="character" w:customStyle="1" w:styleId="Style9ptBoldUnderline1">
    <w:name w:val="Style 9 pt Bold Underline1"/>
    <w:basedOn w:val="DefaultParagraphFont"/>
    <w:rsid w:val="00A5466D"/>
    <w:rPr>
      <w:b/>
      <w:bCs/>
      <w:sz w:val="20"/>
      <w:u w:val="single"/>
    </w:rPr>
  </w:style>
  <w:style w:type="paragraph" w:customStyle="1" w:styleId="cardCharCharCharChar">
    <w:name w:val="card Char Char Char Char"/>
    <w:basedOn w:val="Normal"/>
    <w:rsid w:val="00A5466D"/>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A5466D"/>
    <w:rPr>
      <w:bCs/>
      <w:u w:val="single"/>
    </w:rPr>
  </w:style>
  <w:style w:type="paragraph" w:customStyle="1" w:styleId="author-name">
    <w:name w:val="author-name"/>
    <w:basedOn w:val="Normal"/>
    <w:rsid w:val="00A5466D"/>
    <w:pPr>
      <w:spacing w:before="100" w:beforeAutospacing="1" w:after="100" w:afterAutospacing="1"/>
    </w:pPr>
    <w:rPr>
      <w:rFonts w:eastAsia="Times New Roman"/>
      <w:szCs w:val="24"/>
    </w:rPr>
  </w:style>
  <w:style w:type="paragraph" w:customStyle="1" w:styleId="author-credentials">
    <w:name w:val="author-credentials"/>
    <w:basedOn w:val="Normal"/>
    <w:rsid w:val="00A5466D"/>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A5466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5466D"/>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A5466D"/>
  </w:style>
  <w:style w:type="character" w:customStyle="1" w:styleId="sensecontent">
    <w:name w:val="sense_content"/>
    <w:basedOn w:val="DefaultParagraphFont"/>
    <w:rsid w:val="00A5466D"/>
  </w:style>
  <w:style w:type="character" w:customStyle="1" w:styleId="vi">
    <w:name w:val="vi"/>
    <w:basedOn w:val="DefaultParagraphFont"/>
    <w:rsid w:val="00A5466D"/>
  </w:style>
  <w:style w:type="character" w:customStyle="1" w:styleId="Style6Char">
    <w:name w:val="Style6 Char"/>
    <w:basedOn w:val="DefaultParagraphFont"/>
    <w:link w:val="Style6"/>
    <w:rsid w:val="00A5466D"/>
    <w:rPr>
      <w:rFonts w:ascii="Times New Roman" w:eastAsia="Calibri" w:hAnsi="Times New Roman" w:cs="Times New Roman"/>
      <w:color w:val="000000"/>
      <w:szCs w:val="20"/>
    </w:rPr>
  </w:style>
  <w:style w:type="paragraph" w:customStyle="1" w:styleId="Style111">
    <w:name w:val="Style11"/>
    <w:basedOn w:val="Normal"/>
    <w:link w:val="Style11Char"/>
    <w:rsid w:val="00A5466D"/>
    <w:rPr>
      <w:rFonts w:eastAsia="Times New Roman"/>
      <w:b/>
      <w:szCs w:val="20"/>
      <w:u w:val="thick"/>
    </w:rPr>
  </w:style>
  <w:style w:type="character" w:customStyle="1" w:styleId="Style11Char">
    <w:name w:val="Style11 Char"/>
    <w:basedOn w:val="DefaultParagraphFont"/>
    <w:link w:val="Style111"/>
    <w:rsid w:val="00A5466D"/>
    <w:rPr>
      <w:rFonts w:ascii="Calibri" w:eastAsia="Times New Roman" w:hAnsi="Calibri" w:cs="Calibri"/>
      <w:b/>
      <w:szCs w:val="20"/>
      <w:u w:val="thick"/>
    </w:rPr>
  </w:style>
  <w:style w:type="paragraph" w:customStyle="1" w:styleId="Style12">
    <w:name w:val="Style12"/>
    <w:basedOn w:val="Normal"/>
    <w:link w:val="Style12Char"/>
    <w:rsid w:val="00A5466D"/>
    <w:rPr>
      <w:rFonts w:eastAsia="Times New Roman"/>
      <w:b/>
      <w:u w:val="thick"/>
    </w:rPr>
  </w:style>
  <w:style w:type="character" w:customStyle="1" w:styleId="Style12Char">
    <w:name w:val="Style12 Char"/>
    <w:basedOn w:val="DefaultParagraphFont"/>
    <w:link w:val="Style12"/>
    <w:rsid w:val="00A5466D"/>
    <w:rPr>
      <w:rFonts w:ascii="Calibri" w:eastAsia="Times New Roman" w:hAnsi="Calibri" w:cs="Calibri"/>
      <w:b/>
      <w:u w:val="thick"/>
    </w:rPr>
  </w:style>
  <w:style w:type="character" w:customStyle="1" w:styleId="caps-label">
    <w:name w:val="caps-label"/>
    <w:basedOn w:val="DefaultParagraphFont"/>
    <w:rsid w:val="00A5466D"/>
  </w:style>
  <w:style w:type="character" w:customStyle="1" w:styleId="SubtitleChar2">
    <w:name w:val="Subtitle Char2"/>
    <w:basedOn w:val="DefaultParagraphFont"/>
    <w:uiPriority w:val="11"/>
    <w:rsid w:val="00A5466D"/>
    <w:rPr>
      <w:rFonts w:eastAsiaTheme="minorEastAsia"/>
      <w:color w:val="5A5A5A" w:themeColor="text1" w:themeTint="A5"/>
      <w:spacing w:val="15"/>
    </w:rPr>
  </w:style>
  <w:style w:type="paragraph" w:customStyle="1" w:styleId="Normaltag">
    <w:name w:val="Normal tag"/>
    <w:basedOn w:val="Normal"/>
    <w:link w:val="NormaltagChar"/>
    <w:qFormat/>
    <w:rsid w:val="00A5466D"/>
    <w:rPr>
      <w:rFonts w:eastAsia="Times New Roman"/>
      <w:b/>
      <w:sz w:val="24"/>
      <w:szCs w:val="20"/>
    </w:rPr>
  </w:style>
  <w:style w:type="character" w:customStyle="1" w:styleId="NormaltagChar">
    <w:name w:val="Normal tag Char"/>
    <w:basedOn w:val="DefaultParagraphFont"/>
    <w:link w:val="Normaltag"/>
    <w:locked/>
    <w:rsid w:val="00A5466D"/>
    <w:rPr>
      <w:rFonts w:ascii="Calibri" w:eastAsia="Times New Roman" w:hAnsi="Calibri" w:cs="Calibri"/>
      <w:b/>
      <w:sz w:val="24"/>
      <w:szCs w:val="20"/>
    </w:rPr>
  </w:style>
  <w:style w:type="character" w:customStyle="1" w:styleId="tagsChar">
    <w:name w:val="tags Char"/>
    <w:aliases w:val="No Spacing1 Char,Heading 2 Char Char Char Char Char Char Char Char Char"/>
    <w:basedOn w:val="DefaultParagraphFont"/>
    <w:rsid w:val="00A5466D"/>
    <w:rPr>
      <w:rFonts w:ascii="Times New Roman" w:eastAsia="Malgun Gothic" w:hAnsi="Times New Roman" w:cs="Times New Roman"/>
      <w:b/>
      <w:sz w:val="24"/>
      <w:szCs w:val="20"/>
    </w:rPr>
  </w:style>
  <w:style w:type="character" w:customStyle="1" w:styleId="CiteCharChar">
    <w:name w:val="Cite Char Char"/>
    <w:basedOn w:val="DefaultParagraphFont"/>
    <w:rsid w:val="00A5466D"/>
    <w:rPr>
      <w:rFonts w:ascii="Cambria" w:hAnsi="Cambria" w:cs="Times New Roman"/>
      <w:b/>
      <w:bCs/>
      <w:sz w:val="26"/>
      <w:szCs w:val="26"/>
    </w:rPr>
  </w:style>
  <w:style w:type="character" w:customStyle="1" w:styleId="CardCharChar1">
    <w:name w:val="Card Char Char1"/>
    <w:basedOn w:val="DefaultParagraphFont"/>
    <w:rsid w:val="00A5466D"/>
    <w:rPr>
      <w:rFonts w:cs="Times New Roman"/>
      <w:b/>
      <w:bCs/>
      <w:sz w:val="28"/>
      <w:szCs w:val="28"/>
    </w:rPr>
  </w:style>
  <w:style w:type="paragraph" w:customStyle="1" w:styleId="BlockHeadings">
    <w:name w:val="Block Headings"/>
    <w:basedOn w:val="Normal"/>
    <w:link w:val="BlockHeadingsChar"/>
    <w:rsid w:val="00A5466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A5466D"/>
    <w:rPr>
      <w:rFonts w:ascii="Calibri" w:eastAsia="Times New Roman" w:hAnsi="Calibri" w:cs="Calibri"/>
      <w:b/>
      <w:szCs w:val="20"/>
    </w:rPr>
  </w:style>
  <w:style w:type="character" w:customStyle="1" w:styleId="upper">
    <w:name w:val="upper"/>
    <w:basedOn w:val="DefaultParagraphFont"/>
    <w:rsid w:val="00A5466D"/>
  </w:style>
  <w:style w:type="character" w:customStyle="1" w:styleId="SmallFont7pt">
    <w:name w:val="Small Font (7 pt)"/>
    <w:basedOn w:val="DefaultParagraphFont"/>
    <w:rsid w:val="00A5466D"/>
    <w:rPr>
      <w:sz w:val="14"/>
    </w:rPr>
  </w:style>
  <w:style w:type="paragraph" w:customStyle="1" w:styleId="UnderlinedText">
    <w:name w:val="Underlined Text"/>
    <w:basedOn w:val="Normal"/>
    <w:rsid w:val="00A5466D"/>
    <w:rPr>
      <w:rFonts w:ascii="Arial" w:eastAsia="Times New Roman" w:hAnsi="Arial"/>
      <w:b/>
      <w:sz w:val="24"/>
      <w:szCs w:val="20"/>
    </w:rPr>
  </w:style>
  <w:style w:type="character" w:customStyle="1" w:styleId="style65">
    <w:name w:val="style65"/>
    <w:basedOn w:val="DefaultParagraphFont"/>
    <w:rsid w:val="00A5466D"/>
    <w:rPr>
      <w:rFonts w:cs="Times New Roman"/>
    </w:rPr>
  </w:style>
  <w:style w:type="character" w:customStyle="1" w:styleId="BodyTextChar1">
    <w:name w:val="Body Text Char1"/>
    <w:basedOn w:val="DefaultParagraphFont"/>
    <w:uiPriority w:val="99"/>
    <w:rsid w:val="00A5466D"/>
    <w:rPr>
      <w:rFonts w:ascii="Times New Roman" w:hAnsi="Times New Roman" w:cs="Times New Roman"/>
      <w:sz w:val="20"/>
    </w:rPr>
  </w:style>
  <w:style w:type="character" w:customStyle="1" w:styleId="BodyText2Char1">
    <w:name w:val="Body Text 2 Char1"/>
    <w:basedOn w:val="DefaultParagraphFont"/>
    <w:uiPriority w:val="99"/>
    <w:semiHidden/>
    <w:rsid w:val="00A5466D"/>
    <w:rPr>
      <w:rFonts w:ascii="Times New Roman" w:hAnsi="Times New Roman" w:cs="Times New Roman"/>
      <w:sz w:val="20"/>
    </w:rPr>
  </w:style>
  <w:style w:type="character" w:customStyle="1" w:styleId="HTMLPreformattedChar1">
    <w:name w:val="HTML Preformatted Char1"/>
    <w:basedOn w:val="DefaultParagraphFont"/>
    <w:uiPriority w:val="99"/>
    <w:rsid w:val="00A5466D"/>
    <w:rPr>
      <w:rFonts w:ascii="Consolas" w:hAnsi="Consolas" w:cs="Consolas"/>
      <w:sz w:val="20"/>
      <w:szCs w:val="20"/>
    </w:rPr>
  </w:style>
  <w:style w:type="character" w:customStyle="1" w:styleId="wikiexternallink">
    <w:name w:val="wikiexternallink"/>
    <w:basedOn w:val="DefaultParagraphFont"/>
    <w:rsid w:val="00A5466D"/>
  </w:style>
  <w:style w:type="character" w:customStyle="1" w:styleId="wikigeneratedlinkcontent">
    <w:name w:val="wikigeneratedlinkcontent"/>
    <w:basedOn w:val="DefaultParagraphFont"/>
    <w:rsid w:val="00A5466D"/>
  </w:style>
  <w:style w:type="character" w:customStyle="1" w:styleId="aqj">
    <w:name w:val="aqj"/>
    <w:basedOn w:val="DefaultParagraphFont"/>
    <w:rsid w:val="00A5466D"/>
  </w:style>
  <w:style w:type="paragraph" w:customStyle="1" w:styleId="blocktitle3">
    <w:name w:val="block title"/>
    <w:basedOn w:val="Normal"/>
    <w:autoRedefine/>
    <w:rsid w:val="00A5466D"/>
    <w:pPr>
      <w:spacing w:after="240"/>
      <w:jc w:val="center"/>
      <w:outlineLvl w:val="0"/>
    </w:pPr>
    <w:rPr>
      <w:rFonts w:eastAsia="Calibri"/>
      <w:b/>
      <w:caps/>
      <w:sz w:val="28"/>
      <w:szCs w:val="28"/>
      <w:lang w:val="es-ES"/>
    </w:rPr>
  </w:style>
  <w:style w:type="character" w:customStyle="1" w:styleId="UnderlineCard">
    <w:name w:val="Underline Card"/>
    <w:uiPriority w:val="6"/>
    <w:qFormat/>
    <w:rsid w:val="00A5466D"/>
    <w:rPr>
      <w:rFonts w:ascii="Arial" w:hAnsi="Arial"/>
      <w:b w:val="0"/>
      <w:bCs/>
      <w:sz w:val="20"/>
      <w:u w:val="single"/>
    </w:rPr>
  </w:style>
  <w:style w:type="character" w:customStyle="1" w:styleId="story-author">
    <w:name w:val="story-author"/>
    <w:basedOn w:val="DefaultParagraphFont"/>
    <w:rsid w:val="00A5466D"/>
  </w:style>
  <w:style w:type="paragraph" w:customStyle="1" w:styleId="type">
    <w:name w:val="type"/>
    <w:basedOn w:val="Normal"/>
    <w:rsid w:val="00A5466D"/>
    <w:pPr>
      <w:spacing w:before="100" w:beforeAutospacing="1" w:after="100" w:afterAutospacing="1"/>
    </w:pPr>
    <w:rPr>
      <w:rFonts w:eastAsia="Times New Roman"/>
      <w:szCs w:val="24"/>
    </w:rPr>
  </w:style>
  <w:style w:type="character" w:customStyle="1" w:styleId="institution">
    <w:name w:val="institution"/>
    <w:basedOn w:val="DefaultParagraphFont"/>
    <w:rsid w:val="00A5466D"/>
  </w:style>
  <w:style w:type="character" w:customStyle="1" w:styleId="abodyblack3">
    <w:name w:val="abodyblack3"/>
    <w:basedOn w:val="DefaultParagraphFont"/>
    <w:rsid w:val="00A5466D"/>
  </w:style>
  <w:style w:type="character" w:customStyle="1" w:styleId="CharacterStyle1">
    <w:name w:val="Character Style 1"/>
    <w:rsid w:val="00A5466D"/>
    <w:rPr>
      <w:sz w:val="20"/>
      <w:szCs w:val="20"/>
    </w:rPr>
  </w:style>
  <w:style w:type="character" w:customStyle="1" w:styleId="FontStyle177">
    <w:name w:val="Font Style177"/>
    <w:basedOn w:val="DefaultParagraphFont"/>
    <w:uiPriority w:val="99"/>
    <w:rsid w:val="00A5466D"/>
    <w:rPr>
      <w:rFonts w:ascii="Times New Roman" w:hAnsi="Times New Roman" w:cs="Times New Roman"/>
      <w:sz w:val="20"/>
      <w:szCs w:val="20"/>
    </w:rPr>
  </w:style>
  <w:style w:type="character" w:customStyle="1" w:styleId="FontStyle173">
    <w:name w:val="Font Style173"/>
    <w:basedOn w:val="DefaultParagraphFont"/>
    <w:uiPriority w:val="99"/>
    <w:rsid w:val="00A5466D"/>
    <w:rPr>
      <w:rFonts w:ascii="Times New Roman" w:hAnsi="Times New Roman" w:cs="Times New Roman"/>
      <w:sz w:val="14"/>
      <w:szCs w:val="14"/>
    </w:rPr>
  </w:style>
  <w:style w:type="character" w:customStyle="1" w:styleId="FontStyle151">
    <w:name w:val="Font Style151"/>
    <w:basedOn w:val="DefaultParagraphFont"/>
    <w:uiPriority w:val="99"/>
    <w:rsid w:val="00A5466D"/>
    <w:rPr>
      <w:rFonts w:ascii="Arial Narrow" w:hAnsi="Arial Narrow" w:cs="Arial Narrow"/>
      <w:b/>
      <w:bCs/>
      <w:sz w:val="12"/>
      <w:szCs w:val="12"/>
    </w:rPr>
  </w:style>
  <w:style w:type="character" w:customStyle="1" w:styleId="FontStyle156">
    <w:name w:val="Font Style156"/>
    <w:basedOn w:val="DefaultParagraphFont"/>
    <w:uiPriority w:val="99"/>
    <w:rsid w:val="00A5466D"/>
    <w:rPr>
      <w:rFonts w:ascii="Arial Narrow" w:hAnsi="Arial Narrow" w:cs="Arial Narrow"/>
      <w:sz w:val="8"/>
      <w:szCs w:val="8"/>
    </w:rPr>
  </w:style>
  <w:style w:type="character" w:customStyle="1" w:styleId="FontStyle160">
    <w:name w:val="Font Style160"/>
    <w:basedOn w:val="DefaultParagraphFont"/>
    <w:uiPriority w:val="99"/>
    <w:rsid w:val="00A5466D"/>
    <w:rPr>
      <w:rFonts w:ascii="Times New Roman" w:hAnsi="Times New Roman" w:cs="Times New Roman"/>
      <w:b/>
      <w:bCs/>
      <w:sz w:val="20"/>
      <w:szCs w:val="20"/>
    </w:rPr>
  </w:style>
  <w:style w:type="character" w:customStyle="1" w:styleId="FontStyle178">
    <w:name w:val="Font Style178"/>
    <w:basedOn w:val="DefaultParagraphFont"/>
    <w:uiPriority w:val="99"/>
    <w:rsid w:val="00A5466D"/>
    <w:rPr>
      <w:rFonts w:ascii="Times New Roman" w:hAnsi="Times New Roman" w:cs="Times New Roman"/>
      <w:sz w:val="18"/>
      <w:szCs w:val="18"/>
    </w:rPr>
  </w:style>
  <w:style w:type="paragraph" w:customStyle="1" w:styleId="Style14">
    <w:name w:val="Style14"/>
    <w:basedOn w:val="Normal"/>
    <w:uiPriority w:val="99"/>
    <w:rsid w:val="00A5466D"/>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A5466D"/>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A5466D"/>
    <w:rPr>
      <w:rFonts w:ascii="Times New Roman" w:hAnsi="Times New Roman" w:cs="Times New Roman"/>
      <w:sz w:val="12"/>
      <w:szCs w:val="12"/>
    </w:rPr>
  </w:style>
  <w:style w:type="paragraph" w:customStyle="1" w:styleId="Style9">
    <w:name w:val="Style9"/>
    <w:basedOn w:val="Normal"/>
    <w:uiPriority w:val="99"/>
    <w:rsid w:val="00A5466D"/>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A5466D"/>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A5466D"/>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A5466D"/>
    <w:rPr>
      <w:rFonts w:ascii="Times New Roman" w:hAnsi="Times New Roman" w:cs="Times New Roman"/>
      <w:sz w:val="16"/>
      <w:szCs w:val="16"/>
    </w:rPr>
  </w:style>
  <w:style w:type="character" w:customStyle="1" w:styleId="TagsChar2">
    <w:name w:val="Tags Char2"/>
    <w:rsid w:val="00A5466D"/>
    <w:rPr>
      <w:b/>
      <w:sz w:val="24"/>
      <w:lang w:val="en-US" w:eastAsia="en-US" w:bidi="ar-SA"/>
    </w:rPr>
  </w:style>
  <w:style w:type="character" w:customStyle="1" w:styleId="CardsFont6ptCharChar">
    <w:name w:val="Cards + Font: 6 pt Char Char"/>
    <w:rsid w:val="00A5466D"/>
    <w:rPr>
      <w:rFonts w:ascii="Georgia" w:eastAsia="Times New Roman" w:hAnsi="Georgia"/>
      <w:sz w:val="12"/>
      <w:szCs w:val="24"/>
    </w:rPr>
  </w:style>
  <w:style w:type="character" w:customStyle="1" w:styleId="FontStyle172">
    <w:name w:val="Font Style172"/>
    <w:basedOn w:val="DefaultParagraphFont"/>
    <w:uiPriority w:val="99"/>
    <w:rsid w:val="00A5466D"/>
    <w:rPr>
      <w:rFonts w:ascii="Times New Roman" w:hAnsi="Times New Roman" w:cs="Times New Roman"/>
      <w:b/>
      <w:bCs/>
      <w:sz w:val="16"/>
      <w:szCs w:val="16"/>
    </w:rPr>
  </w:style>
  <w:style w:type="paragraph" w:customStyle="1" w:styleId="Style18">
    <w:name w:val="Style18"/>
    <w:basedOn w:val="Normal"/>
    <w:uiPriority w:val="99"/>
    <w:rsid w:val="00A5466D"/>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A5466D"/>
    <w:rPr>
      <w:rFonts w:ascii="Times New Roman" w:hAnsi="Times New Roman" w:cs="Times New Roman"/>
      <w:i/>
      <w:iCs/>
      <w:sz w:val="16"/>
      <w:szCs w:val="16"/>
    </w:rPr>
  </w:style>
  <w:style w:type="character" w:customStyle="1" w:styleId="FontStyle162">
    <w:name w:val="Font Style162"/>
    <w:basedOn w:val="DefaultParagraphFont"/>
    <w:uiPriority w:val="99"/>
    <w:rsid w:val="00A5466D"/>
    <w:rPr>
      <w:rFonts w:ascii="Times New Roman" w:hAnsi="Times New Roman" w:cs="Times New Roman"/>
      <w:b/>
      <w:bCs/>
      <w:sz w:val="18"/>
      <w:szCs w:val="18"/>
    </w:rPr>
  </w:style>
  <w:style w:type="character" w:customStyle="1" w:styleId="FontStyle167">
    <w:name w:val="Font Style167"/>
    <w:basedOn w:val="DefaultParagraphFont"/>
    <w:uiPriority w:val="99"/>
    <w:rsid w:val="00A5466D"/>
    <w:rPr>
      <w:rFonts w:ascii="Times New Roman" w:hAnsi="Times New Roman" w:cs="Times New Roman"/>
      <w:sz w:val="10"/>
      <w:szCs w:val="10"/>
    </w:rPr>
  </w:style>
  <w:style w:type="character" w:customStyle="1" w:styleId="FontStyle174">
    <w:name w:val="Font Style174"/>
    <w:basedOn w:val="DefaultParagraphFont"/>
    <w:uiPriority w:val="99"/>
    <w:rsid w:val="00A5466D"/>
    <w:rPr>
      <w:rFonts w:ascii="Arial Narrow" w:hAnsi="Arial Narrow" w:cs="Arial Narrow"/>
      <w:b/>
      <w:bCs/>
      <w:sz w:val="18"/>
      <w:szCs w:val="18"/>
    </w:rPr>
  </w:style>
  <w:style w:type="paragraph" w:customStyle="1" w:styleId="Style47">
    <w:name w:val="Style47"/>
    <w:basedOn w:val="Normal"/>
    <w:uiPriority w:val="99"/>
    <w:rsid w:val="00A5466D"/>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A5466D"/>
    <w:rPr>
      <w:rFonts w:ascii="Times New Roman" w:hAnsi="Times New Roman" w:cs="Times New Roman"/>
      <w:sz w:val="12"/>
      <w:szCs w:val="12"/>
    </w:rPr>
  </w:style>
  <w:style w:type="paragraph" w:customStyle="1" w:styleId="Style24">
    <w:name w:val="Style24"/>
    <w:basedOn w:val="Normal"/>
    <w:uiPriority w:val="99"/>
    <w:rsid w:val="00A5466D"/>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A5466D"/>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A5466D"/>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A5466D"/>
    <w:rPr>
      <w:rFonts w:ascii="Times New Roman" w:hAnsi="Times New Roman" w:cs="Times New Roman"/>
      <w:b/>
      <w:bCs/>
      <w:sz w:val="18"/>
      <w:szCs w:val="18"/>
    </w:rPr>
  </w:style>
  <w:style w:type="paragraph" w:customStyle="1" w:styleId="Style21">
    <w:name w:val="Style21"/>
    <w:basedOn w:val="Normal"/>
    <w:uiPriority w:val="99"/>
    <w:rsid w:val="00A5466D"/>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A5466D"/>
    <w:pPr>
      <w:autoSpaceDE w:val="0"/>
      <w:autoSpaceDN w:val="0"/>
      <w:adjustRightInd w:val="0"/>
      <w:spacing w:line="198" w:lineRule="exact"/>
    </w:pPr>
    <w:rPr>
      <w:rFonts w:eastAsia="Times New Roman"/>
      <w:szCs w:val="24"/>
    </w:rPr>
  </w:style>
  <w:style w:type="paragraph" w:customStyle="1" w:styleId="Standard">
    <w:name w:val="Standard"/>
    <w:rsid w:val="00A5466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5466D"/>
    <w:rPr>
      <w:color w:val="000000"/>
      <w:sz w:val="32"/>
      <w:szCs w:val="32"/>
    </w:rPr>
  </w:style>
  <w:style w:type="paragraph" w:customStyle="1" w:styleId="Cardnon-underlined">
    <w:name w:val="Card non-underlined"/>
    <w:basedOn w:val="Normal"/>
    <w:link w:val="Cardnon-underlinedChar"/>
    <w:autoRedefine/>
    <w:qFormat/>
    <w:rsid w:val="00A5466D"/>
    <w:rPr>
      <w:rFonts w:eastAsia="Times New Roman"/>
      <w:szCs w:val="20"/>
    </w:rPr>
  </w:style>
  <w:style w:type="character" w:customStyle="1" w:styleId="Cardnon-underlinedChar">
    <w:name w:val="Card non-underlined Char"/>
    <w:basedOn w:val="DefaultParagraphFont"/>
    <w:link w:val="Cardnon-underlined"/>
    <w:rsid w:val="00A5466D"/>
    <w:rPr>
      <w:rFonts w:ascii="Calibri" w:eastAsia="Times New Roman" w:hAnsi="Calibri" w:cs="Calibri"/>
      <w:szCs w:val="20"/>
    </w:rPr>
  </w:style>
  <w:style w:type="character" w:customStyle="1" w:styleId="TitleChar2">
    <w:name w:val="Title Char2"/>
    <w:basedOn w:val="DefaultParagraphFont"/>
    <w:uiPriority w:val="5"/>
    <w:qFormat/>
    <w:locked/>
    <w:rsid w:val="00A5466D"/>
    <w:rPr>
      <w:b/>
      <w:bCs/>
      <w:u w:val="single"/>
    </w:rPr>
  </w:style>
  <w:style w:type="character" w:customStyle="1" w:styleId="allocatoragentsleft">
    <w:name w:val="al_locatoragentsleft"/>
    <w:basedOn w:val="DefaultParagraphFont"/>
    <w:rsid w:val="00A5466D"/>
  </w:style>
  <w:style w:type="character" w:customStyle="1" w:styleId="caps">
    <w:name w:val="caps"/>
    <w:basedOn w:val="DefaultParagraphFont"/>
    <w:rsid w:val="00A5466D"/>
  </w:style>
  <w:style w:type="character" w:customStyle="1" w:styleId="UnderlinesCharChar">
    <w:name w:val="Underlines Char Char"/>
    <w:basedOn w:val="DefaultParagraphFont"/>
    <w:rsid w:val="00A5466D"/>
    <w:rPr>
      <w:rFonts w:cs="Arial"/>
      <w:b/>
      <w:bCs/>
      <w:noProof w:val="0"/>
      <w:sz w:val="22"/>
      <w:szCs w:val="26"/>
      <w:u w:val="single"/>
      <w:lang w:val="en-US" w:eastAsia="en-US" w:bidi="ar-SA"/>
    </w:rPr>
  </w:style>
  <w:style w:type="paragraph" w:customStyle="1" w:styleId="Carding">
    <w:name w:val="Carding"/>
    <w:basedOn w:val="Normal"/>
    <w:rsid w:val="00A5466D"/>
    <w:rPr>
      <w:rFonts w:eastAsia="Times New Roman"/>
      <w:sz w:val="18"/>
      <w:szCs w:val="24"/>
    </w:rPr>
  </w:style>
  <w:style w:type="character" w:customStyle="1" w:styleId="aunderline1">
    <w:name w:val="aunderline"/>
    <w:basedOn w:val="DefaultParagraphFont"/>
    <w:qFormat/>
    <w:rsid w:val="00A5466D"/>
    <w:rPr>
      <w:rFonts w:ascii="Times New Roman" w:hAnsi="Times New Roman"/>
      <w:sz w:val="20"/>
      <w:szCs w:val="24"/>
      <w:u w:val="thick"/>
    </w:rPr>
  </w:style>
  <w:style w:type="character" w:customStyle="1" w:styleId="tagChar2">
    <w:name w:val="tag Char2"/>
    <w:basedOn w:val="DefaultParagraphFont"/>
    <w:rsid w:val="00A5466D"/>
    <w:rPr>
      <w:b/>
      <w:noProof w:val="0"/>
      <w:sz w:val="24"/>
      <w:lang w:val="en-US" w:eastAsia="en-US" w:bidi="ar-SA"/>
    </w:rPr>
  </w:style>
  <w:style w:type="character" w:customStyle="1" w:styleId="ilad">
    <w:name w:val="il_ad"/>
    <w:rsid w:val="00A5466D"/>
  </w:style>
  <w:style w:type="paragraph" w:customStyle="1" w:styleId="CardsHighlighted">
    <w:name w:val="Cards Highlighted"/>
    <w:next w:val="Normal"/>
    <w:link w:val="CardsHighlightedChar"/>
    <w:rsid w:val="00A5466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5466D"/>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5466D"/>
  </w:style>
  <w:style w:type="character" w:customStyle="1" w:styleId="StyleUnderlineCharChar9ptBold1">
    <w:name w:val="Style Underline Char Char + 9 pt Bold1"/>
    <w:rsid w:val="00A5466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5466D"/>
    <w:rPr>
      <w:rFonts w:ascii="Times New Roman" w:hAnsi="Times New Roman"/>
      <w:sz w:val="20"/>
      <w:szCs w:val="24"/>
      <w:u w:val="single"/>
      <w:lang w:val="en-US" w:eastAsia="en-US" w:bidi="ar-SA"/>
    </w:rPr>
  </w:style>
  <w:style w:type="character" w:customStyle="1" w:styleId="Style9ptBoldUnderline">
    <w:name w:val="Style 9 pt Bold Underline"/>
    <w:rsid w:val="00A5466D"/>
    <w:rPr>
      <w:b/>
      <w:bCs/>
      <w:sz w:val="20"/>
      <w:u w:val="single"/>
    </w:rPr>
  </w:style>
  <w:style w:type="paragraph" w:customStyle="1" w:styleId="StyleUnderline9pt0">
    <w:name w:val="Style Underline + 9 pt"/>
    <w:link w:val="StyleUnderline9ptChar"/>
    <w:rsid w:val="00A5466D"/>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A5466D"/>
    <w:rPr>
      <w:rFonts w:eastAsia="Times New Roman" w:cs="Times New Roman"/>
      <w:szCs w:val="20"/>
      <w:u w:val="single"/>
    </w:rPr>
  </w:style>
  <w:style w:type="character" w:customStyle="1" w:styleId="StyleUnderlineChar1Bold">
    <w:name w:val="Style Underline Char1 + Bold"/>
    <w:rsid w:val="00A5466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A5466D"/>
    <w:pPr>
      <w:ind w:left="288" w:right="288"/>
    </w:pPr>
    <w:rPr>
      <w:rFonts w:eastAsia="Times New Roman"/>
      <w:kern w:val="32"/>
      <w:szCs w:val="20"/>
      <w:lang w:eastAsia="ar-SA" w:bidi="en-US"/>
    </w:rPr>
  </w:style>
  <w:style w:type="character" w:customStyle="1" w:styleId="Stylecard9ptChar">
    <w:name w:val="Style card + 9 pt Char"/>
    <w:link w:val="Stylecard9pt"/>
    <w:rsid w:val="00A5466D"/>
    <w:rPr>
      <w:rFonts w:ascii="Calibri" w:eastAsia="Times New Roman" w:hAnsi="Calibri" w:cs="Calibri"/>
      <w:kern w:val="32"/>
      <w:szCs w:val="20"/>
      <w:lang w:eastAsia="ar-SA" w:bidi="en-US"/>
    </w:rPr>
  </w:style>
  <w:style w:type="character" w:customStyle="1" w:styleId="TagsCharCharChar">
    <w:name w:val="Tags Char Char Char"/>
    <w:basedOn w:val="DefaultParagraphFont"/>
    <w:rsid w:val="00A5466D"/>
    <w:rPr>
      <w:rFonts w:ascii="Times" w:eastAsia="Times" w:hAnsi="Times"/>
      <w:b/>
      <w:noProof w:val="0"/>
      <w:sz w:val="24"/>
      <w:szCs w:val="24"/>
      <w:lang w:val="en-US" w:eastAsia="en-US" w:bidi="ar-SA"/>
    </w:rPr>
  </w:style>
  <w:style w:type="paragraph" w:customStyle="1" w:styleId="NormalWeb8">
    <w:name w:val="Normal (Web)8"/>
    <w:basedOn w:val="Normal"/>
    <w:rsid w:val="00A5466D"/>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A5466D"/>
    <w:rPr>
      <w:color w:val="000000"/>
      <w:sz w:val="20"/>
    </w:rPr>
  </w:style>
  <w:style w:type="character" w:customStyle="1" w:styleId="StyleUnderlineCharTimesBold">
    <w:name w:val="Style Underline Char + Times Bold"/>
    <w:basedOn w:val="DefaultParagraphFont"/>
    <w:rsid w:val="00A5466D"/>
    <w:rPr>
      <w:rFonts w:ascii="Times" w:hAnsi="Times"/>
      <w:b w:val="0"/>
      <w:bCs/>
      <w:sz w:val="20"/>
      <w:u w:val="single"/>
    </w:rPr>
  </w:style>
  <w:style w:type="character" w:customStyle="1" w:styleId="blubigktbiz">
    <w:name w:val="blubigktbiz"/>
    <w:rsid w:val="00A5466D"/>
  </w:style>
  <w:style w:type="paragraph" w:customStyle="1" w:styleId="StyleevidencetextBorderSinglesolidlineAuto05ptL">
    <w:name w:val="Style evidence text + Border: : (Single solid line Auto  0.5 pt L..."/>
    <w:basedOn w:val="evidencetext"/>
    <w:link w:val="StyleevidencetextBorderSinglesolidlineAuto05ptLChar"/>
    <w:rsid w:val="00A5466D"/>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5466D"/>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A5466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A5466D"/>
    <w:rPr>
      <w:rFonts w:ascii="Times New Roman" w:hAnsi="Times New Roman" w:cs="Times New Roman"/>
      <w:sz w:val="16"/>
      <w:szCs w:val="16"/>
    </w:rPr>
  </w:style>
  <w:style w:type="character" w:customStyle="1" w:styleId="StyleEmphasisArial12ptBold">
    <w:name w:val="Style Emphasis + Arial 12 pt Bold"/>
    <w:rsid w:val="00A5466D"/>
    <w:rPr>
      <w:rFonts w:ascii="Arial" w:hAnsi="Arial"/>
      <w:b/>
      <w:bCs/>
      <w:i/>
      <w:iCs/>
      <w:sz w:val="24"/>
    </w:rPr>
  </w:style>
  <w:style w:type="character" w:customStyle="1" w:styleId="super">
    <w:name w:val="super"/>
    <w:rsid w:val="00A5466D"/>
  </w:style>
  <w:style w:type="character" w:customStyle="1" w:styleId="text30">
    <w:name w:val="text30"/>
    <w:rsid w:val="00A5466D"/>
  </w:style>
  <w:style w:type="character" w:customStyle="1" w:styleId="uppercase">
    <w:name w:val="uppercase"/>
    <w:rsid w:val="00A5466D"/>
  </w:style>
  <w:style w:type="character" w:customStyle="1" w:styleId="entry-title">
    <w:name w:val="entry-title"/>
    <w:rsid w:val="00A5466D"/>
  </w:style>
  <w:style w:type="character" w:customStyle="1" w:styleId="BodyTextIndentChar1">
    <w:name w:val="Body Text Indent Char1"/>
    <w:basedOn w:val="DefaultParagraphFont"/>
    <w:uiPriority w:val="99"/>
    <w:semiHidden/>
    <w:rsid w:val="00A5466D"/>
    <w:rPr>
      <w:rFonts w:ascii="Times New Roman" w:hAnsi="Times New Roman" w:cs="Times New Roman"/>
      <w:sz w:val="20"/>
    </w:rPr>
  </w:style>
  <w:style w:type="character" w:customStyle="1" w:styleId="CiteCharCharCharCharCharChar">
    <w:name w:val="Cite Char Char Char Char Char Char"/>
    <w:basedOn w:val="DefaultParagraphFont"/>
    <w:rsid w:val="00A5466D"/>
    <w:rPr>
      <w:b/>
      <w:noProof w:val="0"/>
      <w:sz w:val="22"/>
      <w:szCs w:val="24"/>
      <w:u w:val="single"/>
      <w:lang w:val="en-US" w:eastAsia="en-US" w:bidi="ar-SA"/>
    </w:rPr>
  </w:style>
  <w:style w:type="character" w:customStyle="1" w:styleId="mainbody1">
    <w:name w:val="mainbody1"/>
    <w:basedOn w:val="DefaultParagraphFont"/>
    <w:rsid w:val="00A5466D"/>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A5466D"/>
    <w:rPr>
      <w:rFonts w:ascii="Calibri" w:eastAsia="Calibri" w:hAnsi="Calibri" w:cstheme="minorBidi"/>
      <w:sz w:val="22"/>
      <w:szCs w:val="24"/>
      <w:u w:val="single"/>
    </w:rPr>
  </w:style>
  <w:style w:type="character" w:customStyle="1" w:styleId="StyleNormalWeb11ptUnderlineChar">
    <w:name w:val="Style Normal (Web) + 11 pt Underline Char"/>
    <w:basedOn w:val="DefaultParagraphFont"/>
    <w:link w:val="StyleNormalWeb11ptUnderline"/>
    <w:rsid w:val="00A5466D"/>
    <w:rPr>
      <w:rFonts w:ascii="Calibri" w:eastAsia="Calibri" w:hAnsi="Calibri"/>
      <w:szCs w:val="24"/>
      <w:u w:val="single"/>
    </w:rPr>
  </w:style>
  <w:style w:type="character" w:customStyle="1" w:styleId="cit-first-element">
    <w:name w:val="cit-first-element"/>
    <w:basedOn w:val="DefaultParagraphFont"/>
    <w:rsid w:val="00A5466D"/>
  </w:style>
  <w:style w:type="character" w:customStyle="1" w:styleId="StyleThickunderline1">
    <w:name w:val="Style Thick underline1"/>
    <w:basedOn w:val="DefaultParagraphFont"/>
    <w:rsid w:val="00A5466D"/>
    <w:rPr>
      <w:u w:val="single"/>
    </w:rPr>
  </w:style>
  <w:style w:type="paragraph" w:customStyle="1" w:styleId="Underline20">
    <w:name w:val="Underline2"/>
    <w:basedOn w:val="Normal"/>
    <w:link w:val="Underline2Char"/>
    <w:uiPriority w:val="4"/>
    <w:qFormat/>
    <w:rsid w:val="00A5466D"/>
    <w:rPr>
      <w:rFonts w:eastAsia="Calibri"/>
      <w:u w:val="single"/>
    </w:rPr>
  </w:style>
  <w:style w:type="character" w:customStyle="1" w:styleId="Underline2Char">
    <w:name w:val="Underline2 Char"/>
    <w:link w:val="Underline20"/>
    <w:uiPriority w:val="4"/>
    <w:rsid w:val="00A5466D"/>
    <w:rPr>
      <w:rFonts w:ascii="Calibri" w:eastAsia="Calibri" w:hAnsi="Calibri" w:cs="Calibri"/>
      <w:u w:val="single"/>
    </w:rPr>
  </w:style>
  <w:style w:type="character" w:customStyle="1" w:styleId="NormalTextChar">
    <w:name w:val="Normal Text Char"/>
    <w:link w:val="NormalText"/>
    <w:rsid w:val="00A5466D"/>
    <w:rPr>
      <w:rFonts w:ascii="Calibri" w:eastAsia="Times New Roman" w:hAnsi="Calibri" w:cs="Calibri"/>
      <w:szCs w:val="26"/>
    </w:rPr>
  </w:style>
  <w:style w:type="paragraph" w:customStyle="1" w:styleId="TableParagraph">
    <w:name w:val="Table Paragraph"/>
    <w:basedOn w:val="Normal"/>
    <w:uiPriority w:val="1"/>
    <w:qFormat/>
    <w:rsid w:val="00A5466D"/>
    <w:rPr>
      <w:rFonts w:asciiTheme="minorHAnsi" w:hAnsiTheme="minorHAnsi"/>
    </w:rPr>
  </w:style>
  <w:style w:type="character" w:customStyle="1" w:styleId="UnderlineChar5">
    <w:name w:val="UnderlineChar"/>
    <w:rsid w:val="00A5466D"/>
    <w:rPr>
      <w:sz w:val="24"/>
      <w:u w:val="single"/>
      <w:shd w:val="clear" w:color="auto" w:fill="auto"/>
    </w:rPr>
  </w:style>
  <w:style w:type="character" w:customStyle="1" w:styleId="foreground">
    <w:name w:val="foreground"/>
    <w:basedOn w:val="DefaultParagraphFont"/>
    <w:rsid w:val="00A5466D"/>
  </w:style>
  <w:style w:type="paragraph" w:customStyle="1" w:styleId="Tag21">
    <w:name w:val="Tag21"/>
    <w:basedOn w:val="Normal"/>
    <w:qFormat/>
    <w:rsid w:val="00A5466D"/>
    <w:rPr>
      <w:rFonts w:ascii="Arial" w:eastAsia="Times New Roman" w:hAnsi="Arial" w:cs="Arial"/>
      <w:b/>
      <w:sz w:val="24"/>
    </w:rPr>
  </w:style>
  <w:style w:type="character" w:customStyle="1" w:styleId="Bodytext10">
    <w:name w:val="Body text (10)_"/>
    <w:basedOn w:val="DefaultParagraphFont"/>
    <w:link w:val="Bodytext101"/>
    <w:uiPriority w:val="99"/>
    <w:rsid w:val="00A5466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5466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5466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5466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5466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5466D"/>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A5466D"/>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A5466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5466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5466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A5466D"/>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A5466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A5466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A5466D"/>
    <w:pPr>
      <w:shd w:val="clear" w:color="auto" w:fill="FFFFFF"/>
      <w:spacing w:line="269" w:lineRule="exact"/>
    </w:pPr>
    <w:rPr>
      <w:rFonts w:ascii="Times New Roman" w:hAnsi="Times New Roman" w:cs="Times New Roman"/>
      <w:b/>
      <w:bCs/>
      <w:sz w:val="20"/>
      <w:szCs w:val="20"/>
    </w:rPr>
  </w:style>
  <w:style w:type="character" w:customStyle="1" w:styleId="org">
    <w:name w:val="org"/>
    <w:rsid w:val="00A5466D"/>
  </w:style>
  <w:style w:type="character" w:customStyle="1" w:styleId="underlinestylechar">
    <w:name w:val="underlinestylechar"/>
    <w:rsid w:val="00A5466D"/>
  </w:style>
  <w:style w:type="character" w:styleId="PlaceholderText">
    <w:name w:val="Placeholder Text"/>
    <w:basedOn w:val="DefaultParagraphFont"/>
    <w:uiPriority w:val="99"/>
    <w:unhideWhenUsed/>
    <w:rsid w:val="00A5466D"/>
    <w:rPr>
      <w:color w:val="808080"/>
    </w:rPr>
  </w:style>
  <w:style w:type="character" w:customStyle="1" w:styleId="A6">
    <w:name w:val="A6"/>
    <w:uiPriority w:val="99"/>
    <w:rsid w:val="00A5466D"/>
    <w:rPr>
      <w:rFonts w:ascii="Minion Pro" w:hAnsi="Minion Pro" w:cs="Minion Pro" w:hint="default"/>
      <w:color w:val="211D1E"/>
      <w:sz w:val="21"/>
      <w:szCs w:val="21"/>
    </w:rPr>
  </w:style>
  <w:style w:type="character" w:customStyle="1" w:styleId="A11">
    <w:name w:val="A11"/>
    <w:uiPriority w:val="99"/>
    <w:rsid w:val="00A5466D"/>
    <w:rPr>
      <w:rFonts w:ascii="Minion Pro" w:hAnsi="Minion Pro" w:cs="Minion Pro" w:hint="default"/>
      <w:color w:val="211D1E"/>
      <w:sz w:val="12"/>
      <w:szCs w:val="12"/>
    </w:rPr>
  </w:style>
  <w:style w:type="character" w:customStyle="1" w:styleId="A12">
    <w:name w:val="A12"/>
    <w:uiPriority w:val="99"/>
    <w:rsid w:val="00A5466D"/>
    <w:rPr>
      <w:rFonts w:ascii="Minion Pro" w:hAnsi="Minion Pro" w:cs="Minion Pro" w:hint="default"/>
      <w:color w:val="211D1E"/>
      <w:sz w:val="22"/>
      <w:szCs w:val="22"/>
    </w:rPr>
  </w:style>
  <w:style w:type="character" w:customStyle="1" w:styleId="citenon-boldChar">
    <w:name w:val="cite non-bold Char"/>
    <w:link w:val="citenon-bold"/>
    <w:locked/>
    <w:rsid w:val="00A5466D"/>
    <w:rPr>
      <w:rFonts w:ascii="Times New Roman" w:eastAsia="Calibri" w:hAnsi="Times New Roman" w:cs="Times New Roman"/>
      <w:sz w:val="24"/>
    </w:rPr>
  </w:style>
  <w:style w:type="character" w:customStyle="1" w:styleId="stylestylebold12pt">
    <w:name w:val="stylestylebold12pt"/>
    <w:rsid w:val="00A5466D"/>
  </w:style>
  <w:style w:type="character" w:customStyle="1" w:styleId="debatenormal0">
    <w:name w:val="debatenormal"/>
    <w:rsid w:val="00A5466D"/>
  </w:style>
  <w:style w:type="paragraph" w:customStyle="1" w:styleId="leader">
    <w:name w:val="leader"/>
    <w:basedOn w:val="Normal"/>
    <w:rsid w:val="00A5466D"/>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rsid w:val="00A5466D"/>
    <w:pPr>
      <w:spacing w:before="100" w:beforeAutospacing="1" w:after="100" w:afterAutospacing="1"/>
    </w:pPr>
    <w:rPr>
      <w:rFonts w:eastAsia="Times New Roman" w:cs="Times New Roman"/>
      <w:sz w:val="24"/>
    </w:rPr>
  </w:style>
  <w:style w:type="character" w:customStyle="1" w:styleId="firstword">
    <w:name w:val="firstword"/>
    <w:basedOn w:val="DefaultParagraphFont"/>
    <w:rsid w:val="00A5466D"/>
  </w:style>
  <w:style w:type="paragraph" w:customStyle="1" w:styleId="wp-caption-text">
    <w:name w:val="wp-caption-text"/>
    <w:basedOn w:val="Normal"/>
    <w:rsid w:val="00A5466D"/>
    <w:pPr>
      <w:spacing w:before="100" w:beforeAutospacing="1" w:after="100" w:afterAutospacing="1"/>
    </w:pPr>
    <w:rPr>
      <w:rFonts w:eastAsia="Times New Roman" w:cs="Times New Roman"/>
      <w:sz w:val="24"/>
    </w:rPr>
  </w:style>
  <w:style w:type="paragraph" w:customStyle="1" w:styleId="BlockTitle10">
    <w:name w:val="Block Title #1"/>
    <w:basedOn w:val="Heading1"/>
    <w:next w:val="Normal"/>
    <w:rsid w:val="00A5466D"/>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24"/>
      <w:lang w:val="x-none" w:eastAsia="x-none"/>
    </w:rPr>
  </w:style>
  <w:style w:type="paragraph" w:customStyle="1" w:styleId="boldcite">
    <w:name w:val="bold cite"/>
    <w:basedOn w:val="Normal"/>
    <w:link w:val="boldciteChar4"/>
    <w:rsid w:val="00A5466D"/>
    <w:rPr>
      <w:b/>
      <w:color w:val="000000"/>
      <w:u w:val="thick" w:color="000000"/>
      <w:lang w:val="x-none" w:eastAsia="x-none"/>
    </w:rPr>
  </w:style>
  <w:style w:type="character" w:customStyle="1" w:styleId="boldciteChar4">
    <w:name w:val="bold cite Char4"/>
    <w:link w:val="boldcite"/>
    <w:locked/>
    <w:rsid w:val="00A5466D"/>
    <w:rPr>
      <w:rFonts w:ascii="Calibri" w:hAnsi="Calibri" w:cs="Calibri"/>
      <w:b/>
      <w:color w:val="000000"/>
      <w:u w:val="thick" w:color="000000"/>
      <w:lang w:val="x-none" w:eastAsia="x-none"/>
    </w:rPr>
  </w:style>
  <w:style w:type="paragraph" w:customStyle="1" w:styleId="highlightcardtext">
    <w:name w:val="highlight card text"/>
    <w:basedOn w:val="evidencetext"/>
    <w:link w:val="highlightcardtextChar2"/>
    <w:rsid w:val="00A5466D"/>
    <w:pPr>
      <w:framePr w:hSpace="187" w:vSpace="187" w:wrap="notBeside" w:vAnchor="text" w:hAnchor="text" w:y="1"/>
      <w:shd w:val="pct10" w:color="C0C0C0" w:fill="B3B3B3"/>
    </w:pPr>
    <w:rPr>
      <w:sz w:val="16"/>
      <w:szCs w:val="24"/>
      <w:u w:val="single" w:color="000000"/>
    </w:rPr>
  </w:style>
  <w:style w:type="character" w:customStyle="1" w:styleId="highlightcardtextChar2">
    <w:name w:val="highlight card text Char2"/>
    <w:basedOn w:val="evidencetextChar1"/>
    <w:link w:val="highlightcardtext"/>
    <w:rsid w:val="00A5466D"/>
    <w:rPr>
      <w:rFonts w:ascii="Arial" w:hAnsi="Arial" w:cs="Arial"/>
      <w:color w:val="000000"/>
      <w:sz w:val="16"/>
      <w:szCs w:val="24"/>
      <w:u w:val="single" w:color="000000"/>
      <w:shd w:val="pct10" w:color="C0C0C0" w:fill="B3B3B3"/>
      <w:lang w:val="x-none" w:eastAsia="x-none"/>
    </w:rPr>
  </w:style>
  <w:style w:type="paragraph" w:customStyle="1" w:styleId="underlineevidencetext">
    <w:name w:val="underline evidence text"/>
    <w:basedOn w:val="evidencetext"/>
    <w:rsid w:val="00A5466D"/>
    <w:rPr>
      <w:szCs w:val="24"/>
      <w:u w:val="single"/>
      <w:lang w:val="en-US" w:eastAsia="en-US"/>
    </w:rPr>
  </w:style>
  <w:style w:type="paragraph" w:customStyle="1" w:styleId="underlinecard0">
    <w:name w:val="underline card"/>
    <w:basedOn w:val="Normal"/>
    <w:rsid w:val="00A5466D"/>
    <w:rPr>
      <w:u w:val="single"/>
    </w:rPr>
  </w:style>
  <w:style w:type="character" w:customStyle="1" w:styleId="underlinecardChar">
    <w:name w:val="underline card Char"/>
    <w:basedOn w:val="DefaultParagraphFont"/>
    <w:rsid w:val="00A5466D"/>
    <w:rPr>
      <w:rFonts w:ascii="Arial" w:hAnsi="Arial"/>
      <w:sz w:val="18"/>
      <w:szCs w:val="24"/>
      <w:u w:val="single"/>
      <w:lang w:val="en-US" w:eastAsia="en-US" w:bidi="ar-SA"/>
    </w:rPr>
  </w:style>
  <w:style w:type="character" w:customStyle="1" w:styleId="dateline-separator">
    <w:name w:val="dateline-separator"/>
    <w:basedOn w:val="DefaultParagraphFont"/>
    <w:rsid w:val="00A5466D"/>
  </w:style>
  <w:style w:type="paragraph" w:customStyle="1" w:styleId="BlockTitle20">
    <w:name w:val="Block Title #2"/>
    <w:basedOn w:val="BlockTitle10"/>
    <w:next w:val="Normal"/>
    <w:rsid w:val="00A5466D"/>
    <w:pPr>
      <w:outlineLvl w:val="9"/>
    </w:pPr>
  </w:style>
  <w:style w:type="character" w:customStyle="1" w:styleId="Hyperlink1">
    <w:name w:val="Hyperlink1"/>
    <w:basedOn w:val="DefaultParagraphFont"/>
    <w:rsid w:val="00A5466D"/>
    <w:rPr>
      <w:color w:val="745D57"/>
      <w:u w:val="single"/>
    </w:rPr>
  </w:style>
  <w:style w:type="paragraph" w:customStyle="1" w:styleId="CITE">
    <w:name w:val="CITE"/>
    <w:basedOn w:val="Heading1"/>
    <w:rsid w:val="00A5466D"/>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lang w:val="x-none" w:eastAsia="x-none"/>
    </w:rPr>
  </w:style>
  <w:style w:type="character" w:customStyle="1" w:styleId="CitationChar1">
    <w:name w:val="Citation Char1"/>
    <w:basedOn w:val="DefaultParagraphFont"/>
    <w:rsid w:val="00A5466D"/>
    <w:rPr>
      <w:rFonts w:ascii="Georgia" w:hAnsi="Georgia" w:cs="Calibri"/>
    </w:rPr>
  </w:style>
  <w:style w:type="character" w:customStyle="1" w:styleId="boldciteChar">
    <w:name w:val="bold cite Char"/>
    <w:basedOn w:val="DefaultParagraphFont"/>
    <w:rsid w:val="00A5466D"/>
    <w:rPr>
      <w:rFonts w:ascii="Arial" w:hAnsi="Arial" w:cs="Arial"/>
      <w:b/>
      <w:bCs/>
      <w:kern w:val="32"/>
      <w:sz w:val="24"/>
      <w:szCs w:val="24"/>
      <w:lang w:val="en-US" w:eastAsia="en-US" w:bidi="ar-SA"/>
    </w:rPr>
  </w:style>
  <w:style w:type="character" w:customStyle="1" w:styleId="highlightcardtextChar">
    <w:name w:val="highlight card text Char"/>
    <w:rsid w:val="00A5466D"/>
    <w:rPr>
      <w:rFonts w:ascii="Arial" w:hAnsi="Arial"/>
      <w:color w:val="000000"/>
      <w:sz w:val="18"/>
      <w:szCs w:val="24"/>
      <w:lang w:val="en-US" w:eastAsia="en-US" w:bidi="ar-SA"/>
    </w:rPr>
  </w:style>
  <w:style w:type="character" w:customStyle="1" w:styleId="bigbody1">
    <w:name w:val="bigbody1"/>
    <w:basedOn w:val="DefaultParagraphFont"/>
    <w:rsid w:val="00A5466D"/>
    <w:rPr>
      <w:rFonts w:ascii="Arial" w:hAnsi="Arial" w:cs="Arial" w:hint="default"/>
      <w:sz w:val="24"/>
      <w:szCs w:val="24"/>
    </w:rPr>
  </w:style>
  <w:style w:type="character" w:customStyle="1" w:styleId="boldciteChar1">
    <w:name w:val="bold cite Char1"/>
    <w:basedOn w:val="DefaultParagraphFont"/>
    <w:rsid w:val="00A5466D"/>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A5466D"/>
    <w:rPr>
      <w:rFonts w:ascii="Verdana" w:hAnsi="Verdana" w:hint="default"/>
      <w:b/>
      <w:bCs/>
      <w:i w:val="0"/>
      <w:iCs w:val="0"/>
      <w:color w:val="000000"/>
      <w:sz w:val="21"/>
      <w:szCs w:val="21"/>
    </w:rPr>
  </w:style>
  <w:style w:type="character" w:customStyle="1" w:styleId="affiliation1">
    <w:name w:val="affiliation1"/>
    <w:basedOn w:val="DefaultParagraphFont"/>
    <w:rsid w:val="00A5466D"/>
    <w:rPr>
      <w:rFonts w:ascii="Verdana" w:hAnsi="Verdana" w:hint="default"/>
      <w:b w:val="0"/>
      <w:bCs w:val="0"/>
      <w:i w:val="0"/>
      <w:iCs w:val="0"/>
      <w:color w:val="000000"/>
      <w:sz w:val="18"/>
      <w:szCs w:val="18"/>
    </w:rPr>
  </w:style>
  <w:style w:type="character" w:customStyle="1" w:styleId="paperquote1">
    <w:name w:val="paperquote1"/>
    <w:basedOn w:val="DefaultParagraphFont"/>
    <w:rsid w:val="00A5466D"/>
    <w:rPr>
      <w:rFonts w:ascii="Verdana" w:hAnsi="Verdana" w:hint="default"/>
      <w:b w:val="0"/>
      <w:bCs w:val="0"/>
      <w:i w:val="0"/>
      <w:iCs w:val="0"/>
      <w:sz w:val="18"/>
      <w:szCs w:val="18"/>
    </w:rPr>
  </w:style>
  <w:style w:type="character" w:customStyle="1" w:styleId="box0">
    <w:name w:val="box"/>
    <w:basedOn w:val="DefaultParagraphFont"/>
    <w:rsid w:val="00A5466D"/>
    <w:rPr>
      <w:rFonts w:ascii="Arial" w:hAnsi="Arial" w:cs="Arial"/>
      <w:b/>
      <w:color w:val="000000"/>
      <w:sz w:val="19"/>
      <w:szCs w:val="22"/>
      <w:u w:val="thick"/>
      <w:bdr w:val="single" w:sz="12" w:space="0" w:color="auto"/>
    </w:rPr>
  </w:style>
  <w:style w:type="character" w:customStyle="1" w:styleId="erasure">
    <w:name w:val="erasure"/>
    <w:basedOn w:val="DefaultParagraphFont"/>
    <w:rsid w:val="00A5466D"/>
    <w:rPr>
      <w:rFonts w:ascii="Arial" w:hAnsi="Arial" w:cs="Arial"/>
      <w:strike/>
      <w:dstrike w:val="0"/>
      <w:color w:val="000000"/>
      <w:szCs w:val="22"/>
      <w:vertAlign w:val="baseline"/>
    </w:rPr>
  </w:style>
  <w:style w:type="character" w:customStyle="1" w:styleId="citationunderlineChar">
    <w:name w:val="citation/underline Char"/>
    <w:basedOn w:val="DefaultParagraphFont"/>
    <w:rsid w:val="00A5466D"/>
    <w:rPr>
      <w:b/>
      <w:sz w:val="24"/>
      <w:szCs w:val="24"/>
      <w:u w:val="single"/>
      <w:lang w:val="en-US" w:eastAsia="en-US" w:bidi="ar-SA"/>
    </w:rPr>
  </w:style>
  <w:style w:type="paragraph" w:customStyle="1" w:styleId="TxBr25p1">
    <w:name w:val="TxBr_25p1"/>
    <w:basedOn w:val="Normal"/>
    <w:rsid w:val="00A5466D"/>
    <w:pPr>
      <w:tabs>
        <w:tab w:val="left" w:pos="204"/>
      </w:tabs>
      <w:autoSpaceDE w:val="0"/>
      <w:autoSpaceDN w:val="0"/>
      <w:adjustRightInd w:val="0"/>
      <w:spacing w:line="260" w:lineRule="atLeast"/>
      <w:jc w:val="both"/>
    </w:pPr>
    <w:rPr>
      <w:rFonts w:ascii="Times New Roman" w:hAnsi="Times New Roman"/>
    </w:rPr>
  </w:style>
  <w:style w:type="character" w:customStyle="1" w:styleId="boldciteChar1Char">
    <w:name w:val="bold cite Char1 Char"/>
    <w:basedOn w:val="DefaultParagraphFont"/>
    <w:rsid w:val="00A5466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5466D"/>
    <w:rPr>
      <w:sz w:val="24"/>
      <w:szCs w:val="24"/>
      <w:lang w:val="en-US" w:eastAsia="en-US" w:bidi="ar-SA"/>
    </w:rPr>
  </w:style>
  <w:style w:type="character" w:customStyle="1" w:styleId="headline1">
    <w:name w:val="headline1"/>
    <w:basedOn w:val="DefaultParagraphFont"/>
    <w:rsid w:val="00A5466D"/>
  </w:style>
  <w:style w:type="character" w:customStyle="1" w:styleId="boldciteChar2">
    <w:name w:val="bold cite Char2"/>
    <w:basedOn w:val="DefaultParagraphFont"/>
    <w:rsid w:val="00A5466D"/>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A5466D"/>
    <w:rPr>
      <w:color w:val="000000"/>
      <w:sz w:val="18"/>
      <w:szCs w:val="24"/>
      <w:lang w:val="en-US" w:eastAsia="en-US" w:bidi="ar-SA"/>
    </w:rPr>
  </w:style>
  <w:style w:type="character" w:customStyle="1" w:styleId="evidenceCharChar">
    <w:name w:val="evidence Char Char"/>
    <w:basedOn w:val="DefaultParagraphFont"/>
    <w:rsid w:val="00A5466D"/>
    <w:rPr>
      <w:rFonts w:ascii="Arial" w:hAnsi="Arial" w:cs="Arial"/>
      <w:color w:val="000000"/>
      <w:u w:val="thick"/>
      <w:lang w:val="en-US" w:eastAsia="en-US" w:bidi="ar-SA"/>
    </w:rPr>
  </w:style>
  <w:style w:type="character" w:customStyle="1" w:styleId="Style1CharChar">
    <w:name w:val="Style1 Char Char"/>
    <w:basedOn w:val="DefaultParagraphFont"/>
    <w:rsid w:val="00A5466D"/>
    <w:rPr>
      <w:color w:val="000000"/>
      <w:sz w:val="16"/>
      <w:szCs w:val="24"/>
      <w:lang w:val="en-US" w:eastAsia="en-US" w:bidi="ar-SA"/>
    </w:rPr>
  </w:style>
  <w:style w:type="character" w:customStyle="1" w:styleId="Style14ptBoldUnderline">
    <w:name w:val="Style 14 pt Bold Underline"/>
    <w:basedOn w:val="DefaultParagraphFont"/>
    <w:rsid w:val="00A5466D"/>
    <w:rPr>
      <w:rFonts w:ascii="Arial" w:hAnsi="Arial"/>
      <w:b/>
      <w:bCs/>
      <w:sz w:val="28"/>
      <w:u w:val="single"/>
    </w:rPr>
  </w:style>
  <w:style w:type="character" w:customStyle="1" w:styleId="cardChar10">
    <w:name w:val="card Char1"/>
    <w:basedOn w:val="DefaultParagraphFont"/>
    <w:rsid w:val="00A5466D"/>
    <w:rPr>
      <w:color w:val="000000"/>
      <w:lang w:val="en-US" w:eastAsia="en-US" w:bidi="ar-SA"/>
    </w:rPr>
  </w:style>
  <w:style w:type="paragraph" w:customStyle="1" w:styleId="CardFormatCharCharCharCharCharChar">
    <w:name w:val="Card Format Char Char Char Char Char Char"/>
    <w:basedOn w:val="Normal"/>
    <w:rsid w:val="00A5466D"/>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A5466D"/>
    <w:rPr>
      <w:color w:val="000000"/>
      <w:sz w:val="18"/>
      <w:szCs w:val="18"/>
      <w:lang w:val="en-US" w:eastAsia="en-US" w:bidi="ar-SA"/>
    </w:rPr>
  </w:style>
  <w:style w:type="paragraph" w:customStyle="1" w:styleId="CardTextCharCharCharCharChar">
    <w:name w:val="Card Text Char Char Char Char Char"/>
    <w:basedOn w:val="Normal"/>
    <w:rsid w:val="00A5466D"/>
    <w:pPr>
      <w:ind w:left="1728" w:right="1728"/>
    </w:pPr>
    <w:rPr>
      <w:sz w:val="18"/>
    </w:rPr>
  </w:style>
  <w:style w:type="paragraph" w:customStyle="1" w:styleId="BlockTitle1Char">
    <w:name w:val="Block Title #1 Char"/>
    <w:basedOn w:val="Heading1"/>
    <w:rsid w:val="00A5466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32"/>
      <w:lang w:val="x-none" w:eastAsia="x-none"/>
    </w:rPr>
  </w:style>
  <w:style w:type="character" w:customStyle="1" w:styleId="BlockTitle1CharChar">
    <w:name w:val="Block Title #1 Char Char"/>
    <w:basedOn w:val="DefaultParagraphFont"/>
    <w:rsid w:val="00A5466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5466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5466D"/>
    <w:pPr>
      <w:keepLines w:val="0"/>
      <w:pageBreakBefore w:val="0"/>
      <w:spacing w:after="60"/>
      <w:jc w:val="left"/>
    </w:pPr>
    <w:rPr>
      <w:rFonts w:eastAsia="Times New Roman" w:cs="Arial"/>
      <w:sz w:val="26"/>
      <w:szCs w:val="26"/>
      <w:u w:val="none"/>
    </w:rPr>
  </w:style>
  <w:style w:type="character" w:customStyle="1" w:styleId="smalltext2">
    <w:name w:val="smalltext"/>
    <w:basedOn w:val="DefaultParagraphFont"/>
    <w:rsid w:val="00A5466D"/>
  </w:style>
  <w:style w:type="character" w:customStyle="1" w:styleId="ds">
    <w:name w:val="ds"/>
    <w:basedOn w:val="DefaultParagraphFont"/>
    <w:rsid w:val="00A5466D"/>
  </w:style>
  <w:style w:type="character" w:customStyle="1" w:styleId="documentbody">
    <w:name w:val="documentbody"/>
    <w:basedOn w:val="DefaultParagraphFont"/>
    <w:rsid w:val="00A5466D"/>
  </w:style>
  <w:style w:type="character" w:customStyle="1" w:styleId="searchterm">
    <w:name w:val="searchterm"/>
    <w:basedOn w:val="DefaultParagraphFont"/>
    <w:rsid w:val="00A5466D"/>
  </w:style>
  <w:style w:type="character" w:customStyle="1" w:styleId="text-bold">
    <w:name w:val="text-bold"/>
    <w:basedOn w:val="DefaultParagraphFont"/>
    <w:rsid w:val="00A5466D"/>
  </w:style>
  <w:style w:type="character" w:customStyle="1" w:styleId="TagChar20">
    <w:name w:val="Tag Char2"/>
    <w:basedOn w:val="DefaultParagraphFont"/>
    <w:rsid w:val="00A5466D"/>
    <w:rPr>
      <w:rFonts w:ascii="Arial" w:hAnsi="Arial"/>
      <w:b/>
      <w:sz w:val="28"/>
      <w:szCs w:val="24"/>
      <w:lang w:val="en-US" w:eastAsia="en-US" w:bidi="ar-SA"/>
    </w:rPr>
  </w:style>
  <w:style w:type="character" w:customStyle="1" w:styleId="highlightcardtextChar1">
    <w:name w:val="highlight card text Char1"/>
    <w:basedOn w:val="DefaultParagraphFont"/>
    <w:rsid w:val="00A5466D"/>
    <w:rPr>
      <w:rFonts w:ascii="Arial" w:hAnsi="Arial"/>
      <w:color w:val="000000"/>
      <w:sz w:val="18"/>
      <w:szCs w:val="24"/>
      <w:u w:val="single" w:color="000000"/>
      <w:lang w:val="en-US" w:eastAsia="en-US" w:bidi="ar-SA"/>
    </w:rPr>
  </w:style>
  <w:style w:type="character" w:customStyle="1" w:styleId="TagsChar1">
    <w:name w:val="Tags Char1"/>
    <w:basedOn w:val="DefaultParagraphFont"/>
    <w:rsid w:val="00A5466D"/>
    <w:rPr>
      <w:b/>
      <w:sz w:val="24"/>
      <w:lang w:val="en-US" w:eastAsia="en-US" w:bidi="ar-SA"/>
    </w:rPr>
  </w:style>
  <w:style w:type="character" w:customStyle="1" w:styleId="UnderlinesCharChar1">
    <w:name w:val="Underlines Char Char1"/>
    <w:basedOn w:val="DefaultParagraphFont"/>
    <w:rsid w:val="00A5466D"/>
    <w:rPr>
      <w:rFonts w:cs="Arial"/>
      <w:b/>
      <w:bCs/>
      <w:sz w:val="24"/>
      <w:szCs w:val="26"/>
      <w:lang w:val="en-US" w:eastAsia="en-US" w:bidi="ar-SA"/>
    </w:rPr>
  </w:style>
  <w:style w:type="character" w:customStyle="1" w:styleId="Style10ptUnderline1">
    <w:name w:val="Style 10 pt Underline1"/>
    <w:basedOn w:val="DefaultParagraphFont"/>
    <w:rsid w:val="00A5466D"/>
    <w:rPr>
      <w:rFonts w:ascii="Times New Roman" w:hAnsi="Times New Roman"/>
      <w:sz w:val="20"/>
      <w:u w:val="single"/>
    </w:rPr>
  </w:style>
  <w:style w:type="paragraph" w:customStyle="1" w:styleId="Hotroute2">
    <w:name w:val="Hot route"/>
    <w:basedOn w:val="Normal"/>
    <w:rsid w:val="00A5466D"/>
    <w:pPr>
      <w:ind w:left="144"/>
    </w:pPr>
    <w:rPr>
      <w:rFonts w:ascii="Times New Roman" w:hAnsi="Times New Roman"/>
    </w:rPr>
  </w:style>
  <w:style w:type="character" w:customStyle="1" w:styleId="StyleLatinArialBold">
    <w:name w:val="Style (Latin) Arial Bold"/>
    <w:basedOn w:val="DefaultParagraphFont"/>
    <w:rsid w:val="00A5466D"/>
    <w:rPr>
      <w:rFonts w:ascii="Times New Roman" w:hAnsi="Times New Roman"/>
      <w:b/>
      <w:bCs/>
      <w:sz w:val="24"/>
    </w:rPr>
  </w:style>
  <w:style w:type="character" w:customStyle="1" w:styleId="10ptUnderline">
    <w:name w:val="10 ptUnderline"/>
    <w:basedOn w:val="DefaultParagraphFont"/>
    <w:rsid w:val="00A5466D"/>
    <w:rPr>
      <w:rFonts w:ascii="Times New Roman" w:hAnsi="Times New Roman"/>
      <w:bCs/>
      <w:sz w:val="20"/>
      <w:u w:val="single"/>
    </w:rPr>
  </w:style>
  <w:style w:type="character" w:customStyle="1" w:styleId="boldciteCharChar2">
    <w:name w:val="bold cite Char Char2"/>
    <w:basedOn w:val="DefaultParagraphFont"/>
    <w:rsid w:val="00A5466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5466D"/>
    <w:rPr>
      <w:b/>
      <w:bCs/>
      <w:sz w:val="24"/>
      <w:szCs w:val="24"/>
      <w:lang w:val="en-US" w:eastAsia="en-US" w:bidi="ar-SA"/>
    </w:rPr>
  </w:style>
  <w:style w:type="character" w:customStyle="1" w:styleId="textlarge">
    <w:name w:val="textlarge"/>
    <w:basedOn w:val="DefaultParagraphFont"/>
    <w:rsid w:val="00A5466D"/>
  </w:style>
  <w:style w:type="paragraph" w:customStyle="1" w:styleId="boldcitation">
    <w:name w:val="bold citation"/>
    <w:basedOn w:val="Normal"/>
    <w:rsid w:val="00A5466D"/>
    <w:rPr>
      <w:b/>
      <w:sz w:val="28"/>
      <w:u w:val="thick"/>
    </w:rPr>
  </w:style>
  <w:style w:type="paragraph" w:customStyle="1" w:styleId="Lettering">
    <w:name w:val="Lettering"/>
    <w:basedOn w:val="Normal"/>
    <w:next w:val="Normal"/>
    <w:rsid w:val="00A5466D"/>
    <w:pPr>
      <w:widowControl w:val="0"/>
      <w:numPr>
        <w:numId w:val="2"/>
      </w:numPr>
      <w:suppressAutoHyphens/>
      <w:spacing w:after="200"/>
    </w:pPr>
    <w:rPr>
      <w:rFonts w:ascii="Times New Roman" w:hAnsi="Times New Roman"/>
      <w:b/>
      <w:sz w:val="24"/>
      <w:szCs w:val="18"/>
    </w:rPr>
  </w:style>
  <w:style w:type="paragraph" w:customStyle="1" w:styleId="BlockTOC">
    <w:name w:val="Block TOC"/>
    <w:basedOn w:val="Heading1"/>
    <w:rsid w:val="00A5466D"/>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Times New Roman"/>
      <w:kern w:val="32"/>
      <w:sz w:val="32"/>
      <w:lang w:val="x-none" w:eastAsia="x-none"/>
    </w:rPr>
  </w:style>
  <w:style w:type="character" w:customStyle="1" w:styleId="bylinetitle">
    <w:name w:val="bylinetitle"/>
    <w:basedOn w:val="DefaultParagraphFont"/>
    <w:rsid w:val="00A5466D"/>
  </w:style>
  <w:style w:type="character" w:customStyle="1" w:styleId="afpdateline">
    <w:name w:val="afp_dateline"/>
    <w:basedOn w:val="DefaultParagraphFont"/>
    <w:rsid w:val="00A5466D"/>
  </w:style>
  <w:style w:type="character" w:customStyle="1" w:styleId="datetime">
    <w:name w:val="datetime"/>
    <w:basedOn w:val="DefaultParagraphFont"/>
    <w:rsid w:val="00A5466D"/>
  </w:style>
  <w:style w:type="character" w:customStyle="1" w:styleId="dropcap">
    <w:name w:val="dropcap"/>
    <w:basedOn w:val="DefaultParagraphFont"/>
    <w:rsid w:val="00A5466D"/>
  </w:style>
  <w:style w:type="character" w:customStyle="1" w:styleId="smallcap">
    <w:name w:val="smallcap"/>
    <w:basedOn w:val="DefaultParagraphFont"/>
    <w:rsid w:val="00A5466D"/>
  </w:style>
  <w:style w:type="paragraph" w:customStyle="1" w:styleId="Pa5">
    <w:name w:val="Pa5"/>
    <w:basedOn w:val="Normal"/>
    <w:next w:val="Normal"/>
    <w:rsid w:val="00A5466D"/>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A5466D"/>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A5466D"/>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A5466D"/>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A5466D"/>
    <w:pPr>
      <w:autoSpaceDE w:val="0"/>
      <w:autoSpaceDN w:val="0"/>
      <w:adjustRightInd w:val="0"/>
      <w:spacing w:line="281" w:lineRule="atLeast"/>
    </w:pPr>
    <w:rPr>
      <w:rFonts w:ascii="DHIPTF+Humanist521BT-BoldConden" w:hAnsi="DHIPTF+Humanist521BT-BoldConden"/>
      <w:sz w:val="24"/>
    </w:rPr>
  </w:style>
  <w:style w:type="character" w:customStyle="1" w:styleId="A15">
    <w:name w:val="A1"/>
    <w:rsid w:val="00A5466D"/>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A5466D"/>
    <w:rPr>
      <w:sz w:val="10"/>
      <w:szCs w:val="24"/>
    </w:rPr>
  </w:style>
  <w:style w:type="paragraph" w:customStyle="1" w:styleId="Reallyfuckingsmall">
    <w:name w:val="Really fucking small"/>
    <w:basedOn w:val="Normal"/>
    <w:link w:val="ReallyfuckingsmallChar"/>
    <w:rsid w:val="00A5466D"/>
    <w:rPr>
      <w:rFonts w:asciiTheme="minorHAnsi" w:hAnsiTheme="minorHAnsi" w:cstheme="minorBidi"/>
      <w:sz w:val="10"/>
      <w:szCs w:val="24"/>
    </w:rPr>
  </w:style>
  <w:style w:type="paragraph" w:customStyle="1" w:styleId="TagsAndCites">
    <w:name w:val="Tags And Cites"/>
    <w:basedOn w:val="Normal"/>
    <w:rsid w:val="00A5466D"/>
    <w:rPr>
      <w:rFonts w:ascii="Times New Roman" w:hAnsi="Times New Roman"/>
      <w:b/>
      <w:sz w:val="24"/>
    </w:rPr>
  </w:style>
  <w:style w:type="character" w:customStyle="1" w:styleId="Underline-Highlighted">
    <w:name w:val="Underline-Highlighted"/>
    <w:uiPriority w:val="1"/>
    <w:rsid w:val="00A5466D"/>
    <w:rPr>
      <w:rFonts w:ascii="Cambria" w:hAnsi="Cambria"/>
      <w:sz w:val="24"/>
      <w:u w:val="single"/>
      <w:bdr w:val="none" w:sz="0" w:space="0" w:color="auto"/>
      <w:shd w:val="clear" w:color="auto" w:fill="99FF66"/>
    </w:rPr>
  </w:style>
  <w:style w:type="character" w:customStyle="1" w:styleId="CardText-UnderlinedChar">
    <w:name w:val="Card Text - Underlined Char"/>
    <w:rsid w:val="00A5466D"/>
    <w:rPr>
      <w:rFonts w:ascii="Arial" w:hAnsi="Arial"/>
      <w:b/>
      <w:sz w:val="18"/>
      <w:szCs w:val="24"/>
      <w:u w:val="single"/>
      <w:lang w:val="en-US" w:eastAsia="en-US" w:bidi="ar-SA"/>
    </w:rPr>
  </w:style>
  <w:style w:type="character" w:customStyle="1" w:styleId="volume-issue">
    <w:name w:val="volume-issue"/>
    <w:rsid w:val="00A5466D"/>
    <w:rPr>
      <w:rFonts w:ascii="Times New Roman" w:hAnsi="Times New Roman" w:cs="Times New Roman" w:hint="default"/>
    </w:rPr>
  </w:style>
  <w:style w:type="character" w:customStyle="1" w:styleId="Style12ptBoldUnderline">
    <w:name w:val="Style 12 pt Bold Underline"/>
    <w:rsid w:val="00A5466D"/>
    <w:rPr>
      <w:b w:val="0"/>
      <w:bCs/>
      <w:u w:val="single"/>
    </w:rPr>
  </w:style>
  <w:style w:type="paragraph" w:customStyle="1" w:styleId="reallyfuckinsmall">
    <w:name w:val="really fuckin small"/>
    <w:basedOn w:val="Normal"/>
    <w:link w:val="reallyfuckinsmallChar"/>
    <w:rsid w:val="00A5466D"/>
    <w:rPr>
      <w:rFonts w:eastAsia="Calibri"/>
      <w:sz w:val="10"/>
      <w:lang w:val="x-none" w:eastAsia="x-none"/>
    </w:rPr>
  </w:style>
  <w:style w:type="character" w:customStyle="1" w:styleId="reallyfuckinsmallChar">
    <w:name w:val="really fuckin small Char"/>
    <w:link w:val="reallyfuckinsmall"/>
    <w:rsid w:val="00A5466D"/>
    <w:rPr>
      <w:rFonts w:ascii="Calibri" w:eastAsia="Calibri" w:hAnsi="Calibri" w:cs="Calibri"/>
      <w:sz w:val="10"/>
      <w:lang w:val="x-none" w:eastAsia="x-none"/>
    </w:rPr>
  </w:style>
  <w:style w:type="paragraph" w:customStyle="1" w:styleId="BlockTitle4">
    <w:name w:val="BlockTitle"/>
    <w:basedOn w:val="Normal"/>
    <w:rsid w:val="00A5466D"/>
    <w:pPr>
      <w:spacing w:after="240"/>
      <w:jc w:val="center"/>
      <w:outlineLvl w:val="0"/>
    </w:pPr>
    <w:rPr>
      <w:b/>
      <w:sz w:val="28"/>
      <w:szCs w:val="20"/>
    </w:rPr>
  </w:style>
  <w:style w:type="character" w:customStyle="1" w:styleId="Style14ptBold">
    <w:name w:val="Style 14 pt Bold"/>
    <w:rsid w:val="00A5466D"/>
    <w:rPr>
      <w:b/>
      <w:bCs/>
      <w:sz w:val="24"/>
    </w:rPr>
  </w:style>
  <w:style w:type="character" w:customStyle="1" w:styleId="MediumGrid2Char">
    <w:name w:val="Medium Grid 2 Char"/>
    <w:rsid w:val="00A5466D"/>
    <w:rPr>
      <w:rFonts w:ascii="Times New Roman" w:eastAsia="Cambria" w:hAnsi="Times New Roman" w:cs="Times New Roman"/>
      <w:sz w:val="20"/>
    </w:rPr>
  </w:style>
  <w:style w:type="character" w:customStyle="1" w:styleId="BoldUnderlineCharChar">
    <w:name w:val="BoldUnderline Char Char"/>
    <w:rsid w:val="00A5466D"/>
    <w:rPr>
      <w:rFonts w:ascii="Calibri" w:eastAsia="Times New Roman" w:hAnsi="Calibri"/>
      <w:b/>
      <w:szCs w:val="24"/>
      <w:u w:val="single"/>
      <w:lang w:eastAsia="en-US"/>
    </w:rPr>
  </w:style>
  <w:style w:type="paragraph" w:customStyle="1" w:styleId="GAUnderline">
    <w:name w:val="GA Underline"/>
    <w:basedOn w:val="Normal"/>
    <w:link w:val="GAUnderlineChar"/>
    <w:rsid w:val="00A5466D"/>
    <w:rPr>
      <w:rFonts w:ascii="Garamond" w:hAnsi="Garamond"/>
      <w:sz w:val="24"/>
      <w:szCs w:val="20"/>
      <w:u w:val="single"/>
      <w:lang w:val="x-none" w:eastAsia="x-none"/>
    </w:rPr>
  </w:style>
  <w:style w:type="character" w:customStyle="1" w:styleId="GAUnderlineChar">
    <w:name w:val="GA Underline Char"/>
    <w:link w:val="GAUnderline"/>
    <w:rsid w:val="00A5466D"/>
    <w:rPr>
      <w:rFonts w:ascii="Garamond" w:hAnsi="Garamond" w:cs="Calibri"/>
      <w:sz w:val="24"/>
      <w:szCs w:val="20"/>
      <w:u w:val="single"/>
      <w:lang w:val="x-none" w:eastAsia="x-none"/>
    </w:rPr>
  </w:style>
  <w:style w:type="paragraph" w:customStyle="1" w:styleId="Card6pt">
    <w:name w:val="Card 6pt"/>
    <w:basedOn w:val="Normal"/>
    <w:rsid w:val="00A5466D"/>
    <w:rPr>
      <w:rFonts w:ascii="Garamond" w:hAnsi="Garamond" w:cs="Arial"/>
      <w:color w:val="0563C1" w:themeColor="hyperlink"/>
      <w:sz w:val="12"/>
      <w:szCs w:val="20"/>
      <w:u w:val="single"/>
    </w:rPr>
  </w:style>
  <w:style w:type="paragraph" w:customStyle="1" w:styleId="Tagg">
    <w:name w:val="Tagg"/>
    <w:basedOn w:val="Normal"/>
    <w:link w:val="TaggChar"/>
    <w:rsid w:val="00A5466D"/>
    <w:rPr>
      <w:rFonts w:ascii="Garamond" w:eastAsia="Calibri" w:hAnsi="Garamond"/>
      <w:b/>
      <w:lang w:val="x-none" w:eastAsia="x-none"/>
    </w:rPr>
  </w:style>
  <w:style w:type="character" w:customStyle="1" w:styleId="TaggChar">
    <w:name w:val="Tagg Char"/>
    <w:link w:val="Tagg"/>
    <w:rsid w:val="00A5466D"/>
    <w:rPr>
      <w:rFonts w:ascii="Garamond" w:eastAsia="Calibri" w:hAnsi="Garamond" w:cs="Calibri"/>
      <w:b/>
      <w:lang w:val="x-none" w:eastAsia="x-none"/>
    </w:rPr>
  </w:style>
  <w:style w:type="character" w:customStyle="1" w:styleId="detailtitle">
    <w:name w:val="detailtitle"/>
    <w:rsid w:val="00A5466D"/>
  </w:style>
  <w:style w:type="character" w:customStyle="1" w:styleId="FontStyle39">
    <w:name w:val="Font Style39"/>
    <w:uiPriority w:val="99"/>
    <w:rsid w:val="00A5466D"/>
    <w:rPr>
      <w:rFonts w:ascii="Constantia" w:hAnsi="Constantia" w:cs="Constantia"/>
      <w:b/>
      <w:bCs/>
      <w:sz w:val="18"/>
      <w:szCs w:val="18"/>
    </w:rPr>
  </w:style>
  <w:style w:type="paragraph" w:customStyle="1" w:styleId="Irrelevant6font">
    <w:name w:val="Irrelevant (6 font)"/>
    <w:basedOn w:val="Normal"/>
    <w:link w:val="Irrelevant6fontChar"/>
    <w:rsid w:val="00A5466D"/>
    <w:pPr>
      <w:ind w:left="547" w:right="648"/>
      <w:jc w:val="both"/>
    </w:pPr>
    <w:rPr>
      <w:rFonts w:ascii="Times New Roman" w:hAnsi="Times New Roman"/>
      <w:sz w:val="12"/>
      <w:szCs w:val="12"/>
      <w:lang w:val="x-none" w:eastAsia="x-none"/>
    </w:rPr>
  </w:style>
  <w:style w:type="character" w:customStyle="1" w:styleId="Irrelevant6fontChar">
    <w:name w:val="Irrelevant (6 font) Char"/>
    <w:link w:val="Irrelevant6font"/>
    <w:rsid w:val="00A5466D"/>
    <w:rPr>
      <w:rFonts w:ascii="Times New Roman" w:hAnsi="Times New Roman" w:cs="Calibri"/>
      <w:sz w:val="12"/>
      <w:szCs w:val="12"/>
      <w:lang w:val="x-none" w:eastAsia="x-none"/>
    </w:rPr>
  </w:style>
  <w:style w:type="character" w:customStyle="1" w:styleId="itxtrst">
    <w:name w:val="itxtrst"/>
    <w:rsid w:val="00A5466D"/>
  </w:style>
  <w:style w:type="paragraph" w:customStyle="1" w:styleId="NotUnderlined">
    <w:name w:val="Not Underlined"/>
    <w:basedOn w:val="Normal"/>
    <w:rsid w:val="00A5466D"/>
    <w:rPr>
      <w:rFonts w:ascii="Century" w:hAnsi="Century"/>
    </w:rPr>
  </w:style>
  <w:style w:type="character" w:customStyle="1" w:styleId="message">
    <w:name w:val="message"/>
    <w:rsid w:val="00A5466D"/>
  </w:style>
  <w:style w:type="paragraph" w:customStyle="1" w:styleId="CitationCharCharCharCharCharCharChar">
    <w:name w:val="Citation Char Char Char Char Char Char Char"/>
    <w:basedOn w:val="Normal"/>
    <w:link w:val="CitationCharCharCharCharCharCharCharChar"/>
    <w:rsid w:val="00A5466D"/>
    <w:pPr>
      <w:ind w:left="1440" w:right="1440"/>
    </w:pPr>
    <w:rPr>
      <w:lang w:val="x-none" w:eastAsia="x-none"/>
    </w:rPr>
  </w:style>
  <w:style w:type="character" w:customStyle="1" w:styleId="CitationCharCharCharCharCharCharCharChar">
    <w:name w:val="Citation Char Char Char Char Char Char Char Char"/>
    <w:link w:val="CitationCharCharCharCharCharCharChar"/>
    <w:rsid w:val="00A5466D"/>
    <w:rPr>
      <w:rFonts w:ascii="Calibri" w:hAnsi="Calibri" w:cs="Calibri"/>
      <w:lang w:val="x-none" w:eastAsia="x-none"/>
    </w:rPr>
  </w:style>
  <w:style w:type="character" w:customStyle="1" w:styleId="citebold">
    <w:name w:val="cite bold"/>
    <w:rsid w:val="00A5466D"/>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A5466D"/>
    <w:rPr>
      <w:rFonts w:ascii="Times New Roman"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5466D"/>
    <w:rPr>
      <w:rFonts w:ascii="Times New Roman" w:hAnsi="Times New Roman" w:cs="Calibri"/>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A5466D"/>
    <w:rPr>
      <w:rFonts w:asciiTheme="minorHAnsi" w:hAnsiTheme="minorHAnsi" w:cstheme="minorBidi"/>
      <w:b/>
      <w:u w:val="single"/>
    </w:rPr>
  </w:style>
  <w:style w:type="character" w:customStyle="1" w:styleId="BoldandUnderlineChar2CharCharChar">
    <w:name w:val="Bold and Underline Char2 Char Char Char"/>
    <w:rsid w:val="00A5466D"/>
    <w:rPr>
      <w:b/>
      <w:szCs w:val="24"/>
      <w:u w:val="single"/>
      <w:lang w:val="en-US" w:eastAsia="en-US" w:bidi="ar-SA"/>
    </w:rPr>
  </w:style>
  <w:style w:type="character" w:customStyle="1" w:styleId="ShrinkText">
    <w:name w:val="Shrink Text"/>
    <w:rsid w:val="00A5466D"/>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5466D"/>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5466D"/>
    <w:pPr>
      <w:jc w:val="both"/>
    </w:pPr>
    <w:rPr>
      <w:rFonts w:ascii="Times New Roman" w:hAnsi="Times New Roman"/>
      <w:b/>
      <w:sz w:val="24"/>
    </w:rPr>
  </w:style>
  <w:style w:type="paragraph" w:customStyle="1" w:styleId="TxBr13p3">
    <w:name w:val="TxBr_13p3"/>
    <w:basedOn w:val="Normal"/>
    <w:rsid w:val="00A5466D"/>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5466D"/>
    <w:pPr>
      <w:jc w:val="both"/>
    </w:pPr>
    <w:rPr>
      <w:rFonts w:ascii="Times New Roman" w:hAnsi="Times New Roman"/>
      <w:b/>
      <w:sz w:val="24"/>
    </w:rPr>
  </w:style>
  <w:style w:type="paragraph" w:customStyle="1" w:styleId="TxBr5p2">
    <w:name w:val="TxBr_5p2"/>
    <w:basedOn w:val="Normal"/>
    <w:rsid w:val="00A5466D"/>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A5466D"/>
    <w:pPr>
      <w:jc w:val="both"/>
    </w:pPr>
    <w:rPr>
      <w:rFonts w:ascii="Times New Roman" w:hAnsi="Times New Roman"/>
      <w:b/>
      <w:sz w:val="24"/>
    </w:rPr>
  </w:style>
  <w:style w:type="paragraph" w:customStyle="1" w:styleId="TxBr10p1">
    <w:name w:val="TxBr_10p1"/>
    <w:basedOn w:val="Normal"/>
    <w:rsid w:val="00A5466D"/>
    <w:pPr>
      <w:tabs>
        <w:tab w:val="left" w:pos="204"/>
      </w:tabs>
      <w:autoSpaceDE w:val="0"/>
      <w:autoSpaceDN w:val="0"/>
      <w:adjustRightInd w:val="0"/>
      <w:spacing w:line="198" w:lineRule="atLeast"/>
      <w:jc w:val="both"/>
    </w:pPr>
    <w:rPr>
      <w:rFonts w:ascii="Times New Roman" w:hAnsi="Times New Roman"/>
    </w:rPr>
  </w:style>
  <w:style w:type="paragraph" w:customStyle="1" w:styleId="CitationCharChar">
    <w:name w:val="Citation Char Char"/>
    <w:basedOn w:val="Normal"/>
    <w:rsid w:val="00A5466D"/>
    <w:pPr>
      <w:ind w:left="1440" w:right="1440"/>
    </w:pPr>
    <w:rPr>
      <w:sz w:val="24"/>
    </w:rPr>
  </w:style>
  <w:style w:type="paragraph" w:customStyle="1" w:styleId="tagCharChar">
    <w:name w:val="tag Char Char"/>
    <w:basedOn w:val="Normal"/>
    <w:rsid w:val="00A5466D"/>
    <w:rPr>
      <w:rFonts w:ascii="Times New Roman" w:hAnsi="Times New Roman"/>
      <w:b/>
      <w:bCs/>
      <w:sz w:val="24"/>
    </w:rPr>
  </w:style>
  <w:style w:type="paragraph" w:customStyle="1" w:styleId="CardTextCharCharCharChar">
    <w:name w:val="Card Text Char Char Char Char"/>
    <w:basedOn w:val="Normal"/>
    <w:rsid w:val="00A5466D"/>
    <w:pPr>
      <w:ind w:left="1728" w:right="1728"/>
    </w:pPr>
    <w:rPr>
      <w:sz w:val="18"/>
    </w:rPr>
  </w:style>
  <w:style w:type="paragraph" w:customStyle="1" w:styleId="TagCharCharCharCharCharCharCharChar">
    <w:name w:val="Tag Char Char Char Char Char Char Char Char"/>
    <w:basedOn w:val="Normal"/>
    <w:rsid w:val="00A5466D"/>
    <w:pPr>
      <w:ind w:left="720" w:right="720"/>
    </w:pPr>
    <w:rPr>
      <w:b/>
      <w:sz w:val="28"/>
    </w:rPr>
  </w:style>
  <w:style w:type="paragraph" w:customStyle="1" w:styleId="underlinecardCharChar">
    <w:name w:val="underline card Char Char"/>
    <w:rsid w:val="00A5466D"/>
    <w:pPr>
      <w:spacing w:after="0" w:line="240" w:lineRule="auto"/>
      <w:ind w:left="1728" w:right="1728"/>
    </w:pPr>
    <w:rPr>
      <w:rFonts w:ascii="Times New Roman" w:eastAsia="Times New Roman" w:hAnsi="Times New Roman" w:cs="Times New Roman"/>
      <w:sz w:val="18"/>
      <w:szCs w:val="20"/>
      <w:u w:val="single"/>
    </w:rPr>
  </w:style>
  <w:style w:type="paragraph" w:customStyle="1" w:styleId="Normal10pt">
    <w:name w:val="Normal + 10 pt"/>
    <w:basedOn w:val="Normal"/>
    <w:rsid w:val="00A5466D"/>
    <w:rPr>
      <w:rFonts w:ascii="Times New Roman" w:hAnsi="Times New Roman"/>
      <w:szCs w:val="20"/>
    </w:rPr>
  </w:style>
  <w:style w:type="paragraph" w:customStyle="1" w:styleId="DebateHeading1">
    <w:name w:val="Debate.Heading1"/>
    <w:basedOn w:val="Heading1"/>
    <w:autoRedefine/>
    <w:rsid w:val="00A5466D"/>
    <w:pPr>
      <w:pageBreakBefore w:val="0"/>
      <w:pBdr>
        <w:top w:val="none" w:sz="0" w:space="0" w:color="auto"/>
        <w:left w:val="none" w:sz="0" w:space="0" w:color="auto"/>
        <w:bottom w:val="none" w:sz="0" w:space="0" w:color="auto"/>
        <w:right w:val="none" w:sz="0" w:space="0" w:color="auto"/>
      </w:pBdr>
      <w:ind w:right="1440"/>
      <w:jc w:val="left"/>
    </w:pPr>
    <w:rPr>
      <w:rFonts w:ascii="Times New Roman" w:eastAsia="Times New Roman" w:hAnsi="Times New Roman" w:cs="Times New Roman"/>
      <w:caps/>
      <w:sz w:val="20"/>
      <w:lang w:val="x-none" w:eastAsia="x-none"/>
    </w:rPr>
  </w:style>
  <w:style w:type="character" w:customStyle="1" w:styleId="cardtext-underlined0">
    <w:name w:val="card text- underlined"/>
    <w:rsid w:val="00A5466D"/>
    <w:rPr>
      <w:rFonts w:ascii="Arial" w:hAnsi="Arial"/>
      <w:sz w:val="12"/>
      <w:u w:val="single"/>
    </w:rPr>
  </w:style>
  <w:style w:type="character" w:customStyle="1" w:styleId="cardtext-un-underlined">
    <w:name w:val="card text- un-underlined"/>
    <w:rsid w:val="00A5466D"/>
    <w:rPr>
      <w:sz w:val="12"/>
    </w:rPr>
  </w:style>
  <w:style w:type="paragraph" w:customStyle="1" w:styleId="BodyA">
    <w:name w:val="Body A"/>
    <w:rsid w:val="00A5466D"/>
    <w:pPr>
      <w:spacing w:after="0" w:line="240" w:lineRule="auto"/>
    </w:pPr>
    <w:rPr>
      <w:rFonts w:ascii="Helvetica" w:eastAsia="ヒラギノ角ゴ Pro W3" w:hAnsi="Helvetica" w:cs="Times New Roman"/>
      <w:color w:val="000000"/>
      <w:sz w:val="24"/>
      <w:szCs w:val="20"/>
    </w:rPr>
  </w:style>
  <w:style w:type="paragraph" w:customStyle="1" w:styleId="FR4">
    <w:name w:val="FR4"/>
    <w:rsid w:val="00A5466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5466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tightinline1">
    <w:name w:val="tightinline1"/>
    <w:rsid w:val="00A5466D"/>
    <w:rPr>
      <w:rFonts w:ascii="Verdana" w:hAnsi="Verdana" w:hint="default"/>
      <w:vanish w:val="0"/>
      <w:webHidden w:val="0"/>
      <w:color w:val="000000"/>
      <w:sz w:val="20"/>
      <w:szCs w:val="20"/>
      <w:specVanish w:val="0"/>
    </w:rPr>
  </w:style>
  <w:style w:type="paragraph" w:customStyle="1" w:styleId="CiteCard0">
    <w:name w:val="Cite_Card"/>
    <w:rsid w:val="00A5466D"/>
    <w:pPr>
      <w:spacing w:after="0" w:line="240" w:lineRule="auto"/>
      <w:ind w:left="720" w:right="720"/>
      <w:jc w:val="both"/>
    </w:pPr>
    <w:rPr>
      <w:rFonts w:ascii="Times New Roman" w:eastAsia="Times New Roman" w:hAnsi="Times New Roman" w:cs="Arial"/>
      <w:bCs/>
      <w:sz w:val="20"/>
      <w:szCs w:val="20"/>
    </w:rPr>
  </w:style>
  <w:style w:type="paragraph" w:customStyle="1" w:styleId="PageTitle0">
    <w:name w:val="Page Title"/>
    <w:basedOn w:val="Normal"/>
    <w:next w:val="Normal"/>
    <w:rsid w:val="00A5466D"/>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rsid w:val="00A5466D"/>
    <w:rPr>
      <w:rFonts w:ascii="Times New Roman" w:eastAsia="Calibri" w:hAnsi="Times New Roman"/>
      <w:b/>
      <w:color w:val="000000"/>
      <w:sz w:val="24"/>
      <w:u w:val="single"/>
    </w:rPr>
  </w:style>
  <w:style w:type="paragraph" w:customStyle="1" w:styleId="Hat1">
    <w:name w:val="Hat1"/>
    <w:basedOn w:val="Normal"/>
    <w:next w:val="Normal"/>
    <w:rsid w:val="00A5466D"/>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A5466D"/>
    <w:rPr>
      <w:rFonts w:ascii="Times New Roman" w:hAnsi="Times New Roman"/>
      <w:b/>
      <w:color w:val="000000"/>
      <w:sz w:val="36"/>
      <w:u w:val="single"/>
    </w:rPr>
  </w:style>
  <w:style w:type="paragraph" w:customStyle="1" w:styleId="Hat2">
    <w:name w:val="Hat2"/>
    <w:basedOn w:val="Hat1"/>
    <w:next w:val="Normal"/>
    <w:rsid w:val="00A5466D"/>
    <w:pPr>
      <w:outlineLvl w:val="1"/>
    </w:pPr>
  </w:style>
  <w:style w:type="paragraph" w:customStyle="1" w:styleId="Style30">
    <w:name w:val="Style 3"/>
    <w:rsid w:val="00A5466D"/>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BoxText">
    <w:name w:val="Box Text"/>
    <w:rsid w:val="00A5466D"/>
    <w:rPr>
      <w:bdr w:val="single" w:sz="8" w:space="0" w:color="auto"/>
    </w:rPr>
  </w:style>
  <w:style w:type="character" w:customStyle="1" w:styleId="NoCharacterStyle">
    <w:name w:val="No Character Style"/>
    <w:rsid w:val="00A5466D"/>
  </w:style>
  <w:style w:type="paragraph" w:customStyle="1" w:styleId="TOCHeading1">
    <w:name w:val="TOC Heading1"/>
    <w:basedOn w:val="Heading1"/>
    <w:next w:val="Normal"/>
    <w:unhideWhenUsed/>
    <w:rsid w:val="00A5466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ColorfulList-Accent11">
    <w:name w:val="Colorful List - Accent 11"/>
    <w:basedOn w:val="Normal"/>
    <w:rsid w:val="00A5466D"/>
    <w:pPr>
      <w:ind w:left="720"/>
    </w:pPr>
    <w:rPr>
      <w:sz w:val="24"/>
    </w:rPr>
  </w:style>
  <w:style w:type="paragraph" w:customStyle="1" w:styleId="TOCHeading2">
    <w:name w:val="TOC Heading2"/>
    <w:basedOn w:val="Heading1"/>
    <w:next w:val="Normal"/>
    <w:unhideWhenUsed/>
    <w:rsid w:val="00A5466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TagLine0">
    <w:name w:val="Tag Line"/>
    <w:next w:val="Body"/>
    <w:rsid w:val="00A5466D"/>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A5466D"/>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A5466D"/>
    <w:pPr>
      <w:contextualSpacing/>
    </w:pPr>
    <w:rPr>
      <w:rFonts w:ascii="Times New Roman" w:eastAsia="Malgun Gothic" w:hAnsi="Times New Roman"/>
      <w:bCs/>
      <w:szCs w:val="20"/>
      <w:lang w:val="x-none" w:eastAsia="x-none"/>
    </w:rPr>
  </w:style>
  <w:style w:type="character" w:customStyle="1" w:styleId="StyletinyBoldChar">
    <w:name w:val="Style tiny + Bold Char"/>
    <w:link w:val="StyletinyBold"/>
    <w:rsid w:val="00A5466D"/>
    <w:rPr>
      <w:rFonts w:ascii="Times New Roman" w:eastAsia="Malgun Gothic" w:hAnsi="Times New Roman" w:cs="Calibri"/>
      <w:bCs/>
      <w:szCs w:val="20"/>
      <w:lang w:val="x-none" w:eastAsia="x-none"/>
    </w:rPr>
  </w:style>
  <w:style w:type="character" w:customStyle="1" w:styleId="UnderlineCharCharCharCharCharCharCharChar">
    <w:name w:val="Underline Char Char Char Char Char Char Char Char"/>
    <w:rsid w:val="00A5466D"/>
    <w:rPr>
      <w:szCs w:val="24"/>
      <w:u w:val="single"/>
      <w:lang w:val="en-US" w:eastAsia="en-US" w:bidi="ar-SA"/>
    </w:rPr>
  </w:style>
  <w:style w:type="character" w:customStyle="1" w:styleId="ReallyfuckingsmallCharCharCharChar">
    <w:name w:val="Really fucking small Char Char Char Char"/>
    <w:rsid w:val="00A5466D"/>
    <w:rPr>
      <w:sz w:val="10"/>
      <w:szCs w:val="24"/>
      <w:lang w:val="en-US" w:eastAsia="en-US" w:bidi="ar-SA"/>
    </w:rPr>
  </w:style>
  <w:style w:type="character" w:customStyle="1" w:styleId="SmallTextCharCharCharChar">
    <w:name w:val="Small Text Char Char Char Char"/>
    <w:rsid w:val="00A5466D"/>
    <w:rPr>
      <w:sz w:val="16"/>
      <w:szCs w:val="24"/>
      <w:lang w:val="en-US" w:eastAsia="en-US" w:bidi="ar-SA"/>
    </w:rPr>
  </w:style>
  <w:style w:type="paragraph" w:customStyle="1" w:styleId="MaggieTag">
    <w:name w:val="MaggieTag"/>
    <w:basedOn w:val="Normal"/>
    <w:rsid w:val="00A5466D"/>
    <w:rPr>
      <w:rFonts w:ascii="Garamond" w:hAnsi="Garamond"/>
      <w:b/>
      <w:sz w:val="24"/>
      <w:szCs w:val="20"/>
      <w:lang w:val="x-none" w:eastAsia="x-none"/>
    </w:rPr>
  </w:style>
  <w:style w:type="character" w:customStyle="1" w:styleId="m4841727538114946087gmail-styleunderline">
    <w:name w:val="m_4841727538114946087gmail-styleunderline"/>
    <w:basedOn w:val="DefaultParagraphFont"/>
    <w:rsid w:val="00A5466D"/>
  </w:style>
  <w:style w:type="paragraph" w:customStyle="1" w:styleId="DateTime0">
    <w:name w:val="DateTime"/>
    <w:basedOn w:val="Normal"/>
    <w:link w:val="DateTimeChar"/>
    <w:autoRedefine/>
    <w:uiPriority w:val="4"/>
    <w:qFormat/>
    <w:rsid w:val="00A5466D"/>
  </w:style>
  <w:style w:type="character" w:customStyle="1" w:styleId="DateTimeChar">
    <w:name w:val="DateTime Char"/>
    <w:basedOn w:val="DefaultParagraphFont"/>
    <w:link w:val="DateTime0"/>
    <w:uiPriority w:val="4"/>
    <w:rsid w:val="00A5466D"/>
    <w:rPr>
      <w:rFonts w:ascii="Calibri" w:hAnsi="Calibri" w:cs="Calibri"/>
    </w:rPr>
  </w:style>
  <w:style w:type="paragraph" w:customStyle="1" w:styleId="Lecture">
    <w:name w:val="Lecture"/>
    <w:next w:val="BodyText"/>
    <w:link w:val="LectureChar"/>
    <w:autoRedefine/>
    <w:uiPriority w:val="4"/>
    <w:qFormat/>
    <w:rsid w:val="00A5466D"/>
    <w:pPr>
      <w:spacing w:after="0"/>
      <w:outlineLvl w:val="5"/>
    </w:pPr>
    <w:rPr>
      <w:rFonts w:ascii="Arial" w:hAnsi="Arial" w:cs="Arial"/>
      <w:spacing w:val="-10"/>
    </w:rPr>
  </w:style>
  <w:style w:type="character" w:customStyle="1" w:styleId="LectureChar">
    <w:name w:val="Lecture Char"/>
    <w:basedOn w:val="DateTimeChar"/>
    <w:link w:val="Lecture"/>
    <w:uiPriority w:val="4"/>
    <w:rsid w:val="00A5466D"/>
    <w:rPr>
      <w:rFonts w:ascii="Arial" w:hAnsi="Arial" w:cs="Arial"/>
      <w:spacing w:val="-10"/>
    </w:rPr>
  </w:style>
  <w:style w:type="paragraph" w:customStyle="1" w:styleId="analytics0">
    <w:name w:val="analytics"/>
    <w:basedOn w:val="Heading4"/>
    <w:link w:val="analyticsChar0"/>
    <w:autoRedefine/>
    <w:uiPriority w:val="4"/>
    <w:qFormat/>
    <w:rsid w:val="00A5466D"/>
    <w:rPr>
      <w:color w:val="1F3864" w:themeColor="accent1" w:themeShade="80"/>
    </w:rPr>
  </w:style>
  <w:style w:type="character" w:customStyle="1" w:styleId="analyticsChar0">
    <w:name w:val="analytics Char"/>
    <w:basedOn w:val="DefaultParagraphFont"/>
    <w:link w:val="analytics0"/>
    <w:uiPriority w:val="4"/>
    <w:rsid w:val="00A5466D"/>
    <w:rPr>
      <w:rFonts w:ascii="Calibri" w:eastAsiaTheme="majorEastAsia" w:hAnsi="Calibri" w:cstheme="majorBidi"/>
      <w:b/>
      <w:iCs/>
      <w:color w:val="1F3864" w:themeColor="accent1" w:themeShade="80"/>
      <w:sz w:val="26"/>
    </w:rPr>
  </w:style>
  <w:style w:type="paragraph" w:customStyle="1" w:styleId="Analytic1">
    <w:name w:val="Analytic1"/>
    <w:basedOn w:val="Normal"/>
    <w:link w:val="Analytic1Char"/>
    <w:uiPriority w:val="4"/>
    <w:qFormat/>
    <w:rsid w:val="00A5466D"/>
    <w:rPr>
      <w:b/>
      <w:bCs/>
      <w:color w:val="3399FF"/>
    </w:rPr>
  </w:style>
  <w:style w:type="character" w:customStyle="1" w:styleId="Analytic1Char">
    <w:name w:val="Analytic1 Char"/>
    <w:basedOn w:val="DefaultParagraphFont"/>
    <w:link w:val="Analytic1"/>
    <w:uiPriority w:val="4"/>
    <w:rsid w:val="00A5466D"/>
    <w:rPr>
      <w:rFonts w:ascii="Calibri" w:hAnsi="Calibri" w:cs="Calibri"/>
      <w:b/>
      <w:bCs/>
      <w:color w:val="3399FF"/>
    </w:rPr>
  </w:style>
  <w:style w:type="paragraph" w:customStyle="1" w:styleId="Heading411">
    <w:name w:val="Heading 411"/>
    <w:basedOn w:val="Heading1"/>
    <w:next w:val="NoSpacing"/>
    <w:link w:val="Hyperlink"/>
    <w:autoRedefine/>
    <w:uiPriority w:val="99"/>
    <w:qFormat/>
    <w:rsid w:val="00A546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do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28572</Words>
  <Characters>160862</Characters>
  <Application>Microsoft Office Word</Application>
  <DocSecurity>0</DocSecurity>
  <Lines>1503</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Katey Doh</dc:creator>
  <cp:keywords>6.0.0</cp:keywords>
  <dc:description/>
  <cp:lastModifiedBy>Katey Doh</cp:lastModifiedBy>
  <cp:revision>2</cp:revision>
  <dcterms:created xsi:type="dcterms:W3CDTF">2025-11-21T20:33:00Z</dcterms:created>
  <dcterms:modified xsi:type="dcterms:W3CDTF">2025-11-21T20:33:00Z</dcterms:modified>
</cp:coreProperties>
</file>