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CBB9" w14:textId="0F75F68A" w:rsidR="00B600C2" w:rsidRDefault="00B600C2" w:rsidP="00B600C2">
      <w:pPr>
        <w:pStyle w:val="Heading1"/>
      </w:pPr>
      <w:r>
        <w:t>1NC</w:t>
      </w:r>
      <w:r w:rsidR="00780920">
        <w:t xml:space="preserve"> v Greenland Minerals</w:t>
      </w:r>
    </w:p>
    <w:p w14:paraId="26BD6F58" w14:textId="77777777" w:rsidR="00B600C2" w:rsidRPr="002A4F5E" w:rsidRDefault="00B600C2" w:rsidP="00B600C2">
      <w:pPr>
        <w:pStyle w:val="Heading2"/>
      </w:pPr>
      <w:r>
        <w:t>T – It’s</w:t>
      </w:r>
    </w:p>
    <w:p w14:paraId="4C655577" w14:textId="77777777" w:rsidR="00B600C2" w:rsidRPr="002A4F5E" w:rsidRDefault="00B600C2" w:rsidP="00B600C2">
      <w:pPr>
        <w:keepNext/>
        <w:keepLines/>
        <w:spacing w:before="40" w:after="0"/>
        <w:outlineLvl w:val="3"/>
        <w:rPr>
          <w:rFonts w:eastAsiaTheme="majorEastAsia" w:cstheme="majorBidi"/>
          <w:b/>
          <w:iCs/>
          <w:sz w:val="26"/>
        </w:rPr>
      </w:pPr>
      <w:r w:rsidRPr="002A4F5E">
        <w:rPr>
          <w:rFonts w:eastAsiaTheme="majorEastAsia" w:cstheme="majorBidi"/>
          <w:b/>
          <w:iCs/>
          <w:sz w:val="26"/>
        </w:rPr>
        <w:t>‘its’ is exclusive – it’s ONLY exploration or development owned by the government</w:t>
      </w:r>
    </w:p>
    <w:p w14:paraId="668C8F8B" w14:textId="77777777" w:rsidR="00B600C2" w:rsidRPr="002A4F5E" w:rsidRDefault="00B600C2" w:rsidP="00B600C2">
      <w:r w:rsidRPr="002A4F5E">
        <w:rPr>
          <w:b/>
          <w:bCs/>
          <w:sz w:val="26"/>
        </w:rPr>
        <w:t>Singh ’17</w:t>
      </w:r>
      <w:r w:rsidRPr="002A4F5E">
        <w:t xml:space="preserve"> [Balvinder; September 20; Honorable Technical Member, National Company Law Appellate Tribunal addressing at Conference NCLT &amp; NCLAT, “India: Moratorium Applicable Only To Properties Owned By The Corporate Debtor And Not Of A Personal Guarantor,” Mondaq Business Briefing, Nexis Uni]</w:t>
      </w:r>
    </w:p>
    <w:p w14:paraId="396BB51E" w14:textId="77777777" w:rsidR="00B600C2" w:rsidRPr="002A4F5E" w:rsidRDefault="00B600C2" w:rsidP="00B600C2">
      <w:pPr>
        <w:rPr>
          <w:b/>
          <w:bCs/>
        </w:rPr>
      </w:pPr>
      <w:r w:rsidRPr="002A4F5E">
        <w:rPr>
          <w:b/>
          <w:bCs/>
        </w:rPr>
        <w:t>NCLAT = National Company Law Appellate Tribunal (India)</w:t>
      </w:r>
    </w:p>
    <w:p w14:paraId="74100FC5" w14:textId="77777777" w:rsidR="00B600C2" w:rsidRPr="002A4F5E" w:rsidRDefault="00B600C2" w:rsidP="00B600C2">
      <w:pPr>
        <w:rPr>
          <w:sz w:val="16"/>
        </w:rPr>
      </w:pPr>
      <w:r w:rsidRPr="002A4F5E">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2739EA89" w14:textId="77777777" w:rsidR="00B600C2" w:rsidRPr="002A4F5E" w:rsidRDefault="00B600C2" w:rsidP="00B600C2">
      <w:pPr>
        <w:rPr>
          <w:sz w:val="16"/>
        </w:rPr>
      </w:pPr>
      <w:r w:rsidRPr="002A4F5E">
        <w:rPr>
          <w:sz w:val="16"/>
        </w:rPr>
        <w:t xml:space="preserve">"8.1. On careful reading I have noticed that </w:t>
      </w:r>
      <w:r w:rsidRPr="002A4F5E">
        <w:rPr>
          <w:u w:val="single"/>
        </w:rPr>
        <w:t>the term "its" is significant</w:t>
      </w:r>
      <w:r w:rsidRPr="002A4F5E">
        <w:rPr>
          <w:sz w:val="16"/>
        </w:rPr>
        <w:t xml:space="preserve">. The plain language of the Section is that on the commencement of the Insolvency process </w:t>
      </w:r>
      <w:r w:rsidRPr="002A4F5E">
        <w:rPr>
          <w:u w:val="single"/>
        </w:rPr>
        <w:t>the 'Moratorium' shall be declared for</w:t>
      </w:r>
      <w:r w:rsidRPr="002A4F5E">
        <w:rPr>
          <w:sz w:val="16"/>
        </w:rPr>
        <w:t xml:space="preserve"> prohibiting any action to recover or enforce </w:t>
      </w:r>
      <w:r w:rsidRPr="002A4F5E">
        <w:rPr>
          <w:u w:val="single"/>
        </w:rPr>
        <w:t xml:space="preserve">any security interest created by the Corporate Debtor in respect of "its" property. </w:t>
      </w:r>
      <w:r w:rsidRPr="002A4F5E">
        <w:rPr>
          <w:sz w:val="16"/>
        </w:rPr>
        <w:t xml:space="preserve">Relevant section which needs in-depth examination is Section 14 (1) (c) of The Code. There are recognized canons of interpretation. </w:t>
      </w:r>
      <w:r w:rsidRPr="002A4F5E">
        <w:rPr>
          <w:u w:val="single"/>
        </w:rPr>
        <w:t xml:space="preserve">Language of the Statute should be read as it existed. </w:t>
      </w:r>
      <w:r w:rsidRPr="002A4F5E">
        <w:rPr>
          <w:sz w:val="16"/>
        </w:rPr>
        <w:t xml:space="preserve">This is a trite law that </w:t>
      </w:r>
      <w:r w:rsidRPr="002A4F5E">
        <w:rPr>
          <w:u w:val="single"/>
        </w:rPr>
        <w:t>no word can be added or substituted or deleted</w:t>
      </w:r>
      <w:r w:rsidRPr="002A4F5E">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Noscitura Sociis' is somewhat applicable that the associated words take their meaning from one another so that common sense meaning coupled together in their cognate sense be interpreted. As a result, "</w:t>
      </w:r>
      <w:r w:rsidRPr="002A4F5E">
        <w:rPr>
          <w:highlight w:val="cyan"/>
          <w:u w:val="single"/>
        </w:rPr>
        <w:t>its" denotes the property owned by the</w:t>
      </w:r>
      <w:r w:rsidRPr="002A4F5E">
        <w:rPr>
          <w:u w:val="single"/>
        </w:rPr>
        <w:t xml:space="preserve"> Corporate </w:t>
      </w:r>
      <w:r w:rsidRPr="002A4F5E">
        <w:rPr>
          <w:highlight w:val="cyan"/>
          <w:u w:val="single"/>
        </w:rPr>
        <w:t>Debtor</w:t>
      </w:r>
      <w:r w:rsidRPr="002A4F5E">
        <w:rPr>
          <w:sz w:val="16"/>
        </w:rPr>
        <w:t xml:space="preserve">. </w:t>
      </w:r>
      <w:r w:rsidRPr="002A4F5E">
        <w:rPr>
          <w:u w:val="single"/>
        </w:rPr>
        <w:t xml:space="preserve">The </w:t>
      </w:r>
      <w:r w:rsidRPr="002A4F5E">
        <w:rPr>
          <w:highlight w:val="cyan"/>
          <w:u w:val="single"/>
        </w:rPr>
        <w:t xml:space="preserve">property </w:t>
      </w:r>
      <w:r w:rsidRPr="002A4F5E">
        <w:rPr>
          <w:b/>
          <w:iCs/>
          <w:highlight w:val="cyan"/>
          <w:u w:val="single"/>
        </w:rPr>
        <w:t>not owned</w:t>
      </w:r>
      <w:r w:rsidRPr="002A4F5E">
        <w:rPr>
          <w:highlight w:val="cyan"/>
          <w:u w:val="single"/>
        </w:rPr>
        <w:t xml:space="preserve"> by the</w:t>
      </w:r>
      <w:r w:rsidRPr="002A4F5E">
        <w:rPr>
          <w:u w:val="single"/>
        </w:rPr>
        <w:t xml:space="preserve"> Corporate </w:t>
      </w:r>
      <w:r w:rsidRPr="002A4F5E">
        <w:rPr>
          <w:highlight w:val="cyan"/>
          <w:u w:val="single"/>
        </w:rPr>
        <w:t>Debtor</w:t>
      </w:r>
      <w:r w:rsidRPr="002A4F5E">
        <w:rPr>
          <w:u w:val="single"/>
        </w:rPr>
        <w:t xml:space="preserve"> </w:t>
      </w:r>
      <w:r w:rsidRPr="002A4F5E">
        <w:rPr>
          <w:b/>
          <w:iCs/>
          <w:highlight w:val="cyan"/>
          <w:u w:val="single"/>
        </w:rPr>
        <w:t>do not fall within the ambits</w:t>
      </w:r>
      <w:r w:rsidRPr="002A4F5E">
        <w:rPr>
          <w:sz w:val="16"/>
        </w:rPr>
        <w:t xml:space="preserve"> of the Moratorium. Even Section 10 is confined to the Book of the Accounts of the Corporate Debtor, due to the reason that Section 10(3) has specified that the Corporate Applicant shall furnish "its" Books of Accounts. </w:t>
      </w:r>
      <w:r w:rsidRPr="002A4F5E">
        <w:rPr>
          <w:u w:val="single"/>
        </w:rPr>
        <w:t>This Bench has no legislative authority to expand the meaning of the term "its"</w:t>
      </w:r>
      <w:r w:rsidRPr="002A4F5E">
        <w:rPr>
          <w:sz w:val="16"/>
        </w:rPr>
        <w:t xml:space="preserve"> even under the umbrella of 'ejusdem generis'.</w:t>
      </w:r>
    </w:p>
    <w:p w14:paraId="73E747E2" w14:textId="77777777" w:rsidR="00B600C2" w:rsidRPr="002A4F5E" w:rsidRDefault="00B600C2" w:rsidP="00B600C2"/>
    <w:p w14:paraId="0ABD9933" w14:textId="77777777" w:rsidR="00B600C2" w:rsidRPr="002A4F5E" w:rsidRDefault="00B600C2" w:rsidP="00B600C2">
      <w:pPr>
        <w:keepNext/>
        <w:keepLines/>
        <w:spacing w:before="40" w:after="0"/>
        <w:outlineLvl w:val="3"/>
        <w:rPr>
          <w:rFonts w:eastAsiaTheme="majorEastAsia" w:cstheme="majorBidi"/>
          <w:bCs/>
          <w:iCs/>
          <w:sz w:val="26"/>
        </w:rPr>
      </w:pPr>
      <w:r w:rsidRPr="002A4F5E">
        <w:rPr>
          <w:rFonts w:eastAsiaTheme="majorEastAsia" w:cstheme="majorBidi"/>
          <w:b/>
          <w:iCs/>
          <w:sz w:val="26"/>
        </w:rPr>
        <w:t>The plan violates – it’s not exclusive to the USFG because it fiats cooperation with the Kingdom of Denmark and Indigenous people in Greenlands, and also causes non-state private actors to develop resources</w:t>
      </w:r>
    </w:p>
    <w:p w14:paraId="26AAE2D1" w14:textId="77777777" w:rsidR="00B600C2" w:rsidRPr="002A4F5E" w:rsidRDefault="00B600C2" w:rsidP="00B600C2"/>
    <w:p w14:paraId="04CC22A1" w14:textId="77777777" w:rsidR="00B600C2" w:rsidRPr="002A4F5E" w:rsidRDefault="00B600C2" w:rsidP="00B600C2">
      <w:pPr>
        <w:keepNext/>
        <w:keepLines/>
        <w:spacing w:before="40" w:after="0"/>
        <w:outlineLvl w:val="3"/>
        <w:rPr>
          <w:rFonts w:eastAsiaTheme="majorEastAsia" w:cstheme="majorBidi"/>
          <w:b/>
          <w:iCs/>
          <w:sz w:val="26"/>
        </w:rPr>
      </w:pPr>
      <w:r w:rsidRPr="002A4F5E">
        <w:rPr>
          <w:rFonts w:eastAsiaTheme="majorEastAsia" w:cstheme="majorBidi"/>
          <w:b/>
          <w:iCs/>
          <w:sz w:val="26"/>
        </w:rPr>
        <w:t xml:space="preserve">That’s a voting issue – it unlimits the topic, cooperation could occur with </w:t>
      </w:r>
      <w:r w:rsidRPr="002A4F5E">
        <w:rPr>
          <w:rFonts w:eastAsiaTheme="majorEastAsia" w:cstheme="majorBidi"/>
          <w:b/>
          <w:iCs/>
          <w:sz w:val="26"/>
          <w:u w:val="single"/>
        </w:rPr>
        <w:t>any</w:t>
      </w:r>
      <w:r w:rsidRPr="002A4F5E">
        <w:rPr>
          <w:rFonts w:eastAsiaTheme="majorEastAsia" w:cstheme="majorBidi"/>
          <w:b/>
          <w:iCs/>
          <w:sz w:val="26"/>
        </w:rPr>
        <w:t xml:space="preserve"> country or organization globally, it expands aff advantage ground in unpredictable ways</w:t>
      </w:r>
      <w:r>
        <w:rPr>
          <w:rFonts w:eastAsiaTheme="majorEastAsia" w:cstheme="majorBidi"/>
          <w:b/>
          <w:iCs/>
          <w:sz w:val="26"/>
        </w:rPr>
        <w:t>. Worst case, they are effects topical</w:t>
      </w:r>
    </w:p>
    <w:p w14:paraId="26591E88" w14:textId="77777777" w:rsidR="00B600C2" w:rsidRDefault="00B600C2" w:rsidP="00B600C2"/>
    <w:p w14:paraId="43F5090B" w14:textId="77777777" w:rsidR="00B600C2" w:rsidRDefault="00B600C2" w:rsidP="00B600C2">
      <w:pPr>
        <w:pStyle w:val="Heading2"/>
      </w:pPr>
      <w:r>
        <w:t>K – Set Col</w:t>
      </w:r>
    </w:p>
    <w:p w14:paraId="2A68C955" w14:textId="77777777" w:rsidR="00B600C2" w:rsidRDefault="00B600C2" w:rsidP="00B600C2">
      <w:pPr>
        <w:pStyle w:val="Heading4"/>
      </w:pPr>
      <w:r>
        <w:t>The aff demarcates the Arctic as a “sacrifice zone,” obliterating the environment in the name of the green transition which causes violence against populations in the Arctic, and turns climate change</w:t>
      </w:r>
    </w:p>
    <w:p w14:paraId="11008FA8" w14:textId="77777777" w:rsidR="00B600C2" w:rsidRPr="00761239" w:rsidRDefault="00B600C2" w:rsidP="00B600C2">
      <w:r w:rsidRPr="00761239">
        <w:rPr>
          <w:rStyle w:val="Style13ptBold"/>
        </w:rPr>
        <w:t>Hanaček et al. 24</w:t>
      </w:r>
      <w:r>
        <w:t xml:space="preserve"> , </w:t>
      </w:r>
      <w:r w:rsidRPr="00412458">
        <w:t xml:space="preserve">Researcher at Institute of Environmental Science and Technology at the Autonomous University of Barcelona &amp; Associate Professor in Development Studies at the University of Helsinki &amp; Professor of Economics and Economic History and researcher at ICTA at the Autonomous University of Barcelona </w:t>
      </w:r>
      <w:r>
        <w:t>(</w:t>
      </w:r>
      <w:r w:rsidRPr="00761239">
        <w:t>Ksenija</w:t>
      </w:r>
      <w:r>
        <w:t xml:space="preserve">, </w:t>
      </w:r>
      <w:r w:rsidRPr="00761239">
        <w:t>Markus Kröger</w:t>
      </w:r>
      <w:r>
        <w:t xml:space="preserve">, and </w:t>
      </w:r>
      <w:r w:rsidRPr="00761239">
        <w:t>Joan Martinez-Alier</w:t>
      </w:r>
      <w:r>
        <w:t>, 2024, “</w:t>
      </w:r>
      <w:r w:rsidRPr="00761239">
        <w:t>Green and climate colonialities: Evidence from Arctic extractivisms</w:t>
      </w:r>
      <w:r>
        <w:t xml:space="preserve">, </w:t>
      </w:r>
      <w:r>
        <w:rPr>
          <w:i/>
          <w:iCs/>
        </w:rPr>
        <w:t>Journal of Political Ecology</w:t>
      </w:r>
      <w:r>
        <w:t xml:space="preserve">, </w:t>
      </w:r>
      <w:r w:rsidRPr="00761239">
        <w:t>https://doi.org/10.2458/jpe.5512</w:t>
      </w:r>
      <w:r>
        <w:t>)</w:t>
      </w:r>
    </w:p>
    <w:p w14:paraId="5D93E856" w14:textId="77777777" w:rsidR="00B600C2" w:rsidRPr="00761239" w:rsidRDefault="00B600C2" w:rsidP="00B600C2"/>
    <w:p w14:paraId="0E450FF3" w14:textId="77777777" w:rsidR="00B600C2" w:rsidRDefault="00B600C2" w:rsidP="00B600C2">
      <w:r w:rsidRPr="00761239">
        <w:t xml:space="preserve">The Arctic is especially affected by the cascading impacts of the climate catastrophe, with its climate warming four times faster in comparison to other regions (Herrmann, 2015; IPCC, 2019). The climate crisis and its purported solutions currently play an increasing role in </w:t>
      </w:r>
      <w:r w:rsidRPr="00766FA8">
        <w:t xml:space="preserve">shaping Arctic life. </w:t>
      </w:r>
      <w:r w:rsidRPr="00766FA8">
        <w:rPr>
          <w:rStyle w:val="StyleUnderline"/>
        </w:rPr>
        <w:t>Climate change is creating a discourse and actions leading to the expansion of green extractivism</w:t>
      </w:r>
      <w:r w:rsidRPr="00766FA8">
        <w:t xml:space="preserve"> across the region. While risks</w:t>
      </w:r>
      <w:r w:rsidRPr="00761239">
        <w:t xml:space="preserve"> are increasing, </w:t>
      </w:r>
      <w:r w:rsidRPr="00153E0E">
        <w:rPr>
          <w:rStyle w:val="StyleUnderline"/>
          <w:highlight w:val="cyan"/>
        </w:rPr>
        <w:t>the Arctic is</w:t>
      </w:r>
      <w:r w:rsidRPr="00761239">
        <w:t xml:space="preserve"> paradoxically </w:t>
      </w:r>
      <w:r w:rsidRPr="00153E0E">
        <w:rPr>
          <w:rStyle w:val="StyleUnderline"/>
          <w:highlight w:val="cyan"/>
        </w:rPr>
        <w:t>perceived</w:t>
      </w:r>
      <w:r w:rsidRPr="00761239">
        <w:rPr>
          <w:rStyle w:val="StyleUnderline"/>
        </w:rPr>
        <w:t xml:space="preserve"> by many</w:t>
      </w:r>
      <w:r w:rsidRPr="00761239">
        <w:t xml:space="preserve"> domestic and </w:t>
      </w:r>
      <w:r w:rsidRPr="00153E0E">
        <w:t>transnational</w:t>
      </w:r>
      <w:r w:rsidRPr="00761239">
        <w:t xml:space="preserve"> </w:t>
      </w:r>
      <w:r w:rsidRPr="00761239">
        <w:rPr>
          <w:rStyle w:val="StyleUnderline"/>
        </w:rPr>
        <w:t xml:space="preserve">companies </w:t>
      </w:r>
      <w:r w:rsidRPr="00153E0E">
        <w:rPr>
          <w:rStyle w:val="StyleUnderline"/>
          <w:highlight w:val="cyan"/>
        </w:rPr>
        <w:t>as a central point for</w:t>
      </w:r>
      <w:r w:rsidRPr="00761239">
        <w:rPr>
          <w:rStyle w:val="StyleUnderline"/>
        </w:rPr>
        <w:t xml:space="preserve"> so-called </w:t>
      </w:r>
      <w:r w:rsidRPr="00153E0E">
        <w:rPr>
          <w:rStyle w:val="StyleUnderline"/>
          <w:highlight w:val="cyan"/>
        </w:rPr>
        <w:t>new green energy solutions and mining of</w:t>
      </w:r>
      <w:r w:rsidRPr="00761239">
        <w:rPr>
          <w:rStyle w:val="StyleUnderline"/>
        </w:rPr>
        <w:t xml:space="preserve"> </w:t>
      </w:r>
      <w:r w:rsidRPr="00153E0E">
        <w:rPr>
          <w:rStyle w:val="StyleUnderline"/>
          <w:highlight w:val="cyan"/>
        </w:rPr>
        <w:t>transition minerals</w:t>
      </w:r>
      <w:r w:rsidRPr="00761239">
        <w:t xml:space="preserve"> (Duxbury, 2021; Hanaček et al., 2022; Len, 2021). For example, western </w:t>
      </w:r>
      <w:r w:rsidRPr="00153E0E">
        <w:rPr>
          <w:rStyle w:val="Emphasis"/>
          <w:highlight w:val="cyan"/>
        </w:rPr>
        <w:t>Greenland</w:t>
      </w:r>
      <w:r w:rsidRPr="00761239">
        <w:t xml:space="preserve">, </w:t>
      </w:r>
      <w:r w:rsidRPr="00761239">
        <w:rPr>
          <w:rStyle w:val="StyleUnderline"/>
        </w:rPr>
        <w:t>where coastal glaciers have been melting</w:t>
      </w:r>
      <w:r w:rsidRPr="00761239">
        <w:t xml:space="preserve">, </w:t>
      </w:r>
      <w:r w:rsidRPr="00153E0E">
        <w:rPr>
          <w:rStyle w:val="Emphasis"/>
          <w:highlight w:val="cyan"/>
        </w:rPr>
        <w:t>has been a target of new mining ventures seeking to offer</w:t>
      </w:r>
      <w:r w:rsidRPr="00761239">
        <w:rPr>
          <w:rStyle w:val="Emphasis"/>
        </w:rPr>
        <w:t xml:space="preserve"> </w:t>
      </w:r>
      <w:r w:rsidRPr="00153E0E">
        <w:rPr>
          <w:rStyle w:val="Emphasis"/>
          <w:highlight w:val="cyan"/>
        </w:rPr>
        <w:t>minerals for</w:t>
      </w:r>
      <w:r w:rsidRPr="00761239">
        <w:rPr>
          <w:rStyle w:val="Emphasis"/>
        </w:rPr>
        <w:t xml:space="preserve"> the electrification of </w:t>
      </w:r>
      <w:r w:rsidRPr="00153E0E">
        <w:rPr>
          <w:rStyle w:val="Emphasis"/>
          <w:highlight w:val="cyan"/>
        </w:rPr>
        <w:t>energy</w:t>
      </w:r>
      <w:r w:rsidRPr="00761239">
        <w:t xml:space="preserve"> (Gronholt-Pedersen, 2022). While </w:t>
      </w:r>
      <w:r w:rsidRPr="00153E0E">
        <w:rPr>
          <w:rStyle w:val="StyleUnderline"/>
          <w:highlight w:val="cyan"/>
        </w:rPr>
        <w:t>the climate crisis has been</w:t>
      </w:r>
      <w:r w:rsidRPr="00761239">
        <w:rPr>
          <w:rStyle w:val="StyleUnderline"/>
        </w:rPr>
        <w:t xml:space="preserve"> </w:t>
      </w:r>
      <w:r w:rsidRPr="00153E0E">
        <w:rPr>
          <w:rStyle w:val="StyleUnderline"/>
          <w:highlight w:val="cyan"/>
        </w:rPr>
        <w:t>caused</w:t>
      </w:r>
      <w:r w:rsidRPr="00761239">
        <w:t xml:space="preserve"> mostly </w:t>
      </w:r>
      <w:r w:rsidRPr="00153E0E">
        <w:rPr>
          <w:rStyle w:val="StyleUnderline"/>
          <w:highlight w:val="cyan"/>
        </w:rPr>
        <w:t>by colonial actions and extractivist frontier expansion by</w:t>
      </w:r>
      <w:r w:rsidRPr="00761239">
        <w:rPr>
          <w:rStyle w:val="StyleUnderline"/>
        </w:rPr>
        <w:t xml:space="preserve"> the </w:t>
      </w:r>
      <w:r w:rsidRPr="00153E0E">
        <w:rPr>
          <w:rStyle w:val="StyleUnderline"/>
          <w:highlight w:val="cyan"/>
        </w:rPr>
        <w:t>elites</w:t>
      </w:r>
      <w:r w:rsidRPr="00761239">
        <w:rPr>
          <w:rStyle w:val="StyleUnderline"/>
        </w:rPr>
        <w:t xml:space="preserve"> and corporations of the core</w:t>
      </w:r>
      <w:r w:rsidRPr="00761239">
        <w:t xml:space="preserve"> areas </w:t>
      </w:r>
      <w:r w:rsidRPr="00761239">
        <w:rPr>
          <w:rStyle w:val="StyleUnderline"/>
        </w:rPr>
        <w:t>of the capitalist world</w:t>
      </w:r>
      <w:r w:rsidRPr="00761239">
        <w:t xml:space="preserve">-ecology (Moore, 2016), </w:t>
      </w:r>
      <w:r w:rsidRPr="00153E0E">
        <w:rPr>
          <w:rStyle w:val="StyleUnderline"/>
          <w:highlight w:val="cyan"/>
        </w:rPr>
        <w:t>the Arctic</w:t>
      </w:r>
      <w:r w:rsidRPr="00761239">
        <w:t xml:space="preserve"> suffers excessively, and </w:t>
      </w:r>
      <w:r w:rsidRPr="00153E0E">
        <w:rPr>
          <w:rStyle w:val="StyleUnderline"/>
          <w:highlight w:val="cyan"/>
        </w:rPr>
        <w:t>is</w:t>
      </w:r>
      <w:r w:rsidRPr="00761239">
        <w:t xml:space="preserve"> furthermore </w:t>
      </w:r>
      <w:r w:rsidRPr="00153E0E">
        <w:rPr>
          <w:rStyle w:val="StyleUnderline"/>
          <w:highlight w:val="cyan"/>
        </w:rPr>
        <w:t>cast as a</w:t>
      </w:r>
      <w:r w:rsidRPr="00761239">
        <w:rPr>
          <w:rStyle w:val="StyleUnderline"/>
        </w:rPr>
        <w:t xml:space="preserve"> "</w:t>
      </w:r>
      <w:r w:rsidRPr="00153E0E">
        <w:rPr>
          <w:rStyle w:val="StyleUnderline"/>
          <w:highlight w:val="cyan"/>
        </w:rPr>
        <w:t>sacrifice zone" for extracting minerals</w:t>
      </w:r>
      <w:r w:rsidRPr="00761239">
        <w:rPr>
          <w:rStyle w:val="StyleUnderline"/>
        </w:rPr>
        <w:t xml:space="preserve"> and energy </w:t>
      </w:r>
      <w:r w:rsidRPr="00153E0E">
        <w:rPr>
          <w:rStyle w:val="StyleUnderline"/>
          <w:highlight w:val="cyan"/>
        </w:rPr>
        <w:t>for</w:t>
      </w:r>
      <w:r w:rsidRPr="00761239">
        <w:rPr>
          <w:rStyle w:val="StyleUnderline"/>
        </w:rPr>
        <w:t xml:space="preserve"> </w:t>
      </w:r>
      <w:r w:rsidRPr="00153E0E">
        <w:rPr>
          <w:rStyle w:val="StyleUnderline"/>
          <w:highlight w:val="cyan"/>
        </w:rPr>
        <w:t>supposed climate</w:t>
      </w:r>
      <w:r w:rsidRPr="00761239">
        <w:rPr>
          <w:rStyle w:val="StyleUnderline"/>
        </w:rPr>
        <w:t xml:space="preserve"> change </w:t>
      </w:r>
      <w:r w:rsidRPr="00153E0E">
        <w:rPr>
          <w:rStyle w:val="StyleUnderline"/>
          <w:highlight w:val="cyan"/>
        </w:rPr>
        <w:t>solutions</w:t>
      </w:r>
      <w:r w:rsidRPr="00761239">
        <w:t xml:space="preserve"> (Össbo, 2023). </w:t>
      </w:r>
      <w:r w:rsidRPr="00761239">
        <w:rPr>
          <w:rStyle w:val="StyleUnderline"/>
        </w:rPr>
        <w:t>The crisis of the capitalist world-ecology</w:t>
      </w:r>
      <w:r w:rsidRPr="00761239">
        <w:t xml:space="preserve">, meaning </w:t>
      </w:r>
      <w:r w:rsidRPr="00761239">
        <w:rPr>
          <w:rStyle w:val="StyleUnderline"/>
        </w:rPr>
        <w:t xml:space="preserve">a </w:t>
      </w:r>
      <w:r w:rsidRPr="00153E0E">
        <w:rPr>
          <w:rStyle w:val="StyleUnderline"/>
        </w:rPr>
        <w:t>rush to dwindling natural resources</w:t>
      </w:r>
      <w:r w:rsidRPr="00153E0E">
        <w:t xml:space="preserve">, </w:t>
      </w:r>
      <w:r w:rsidRPr="00153E0E">
        <w:rPr>
          <w:rStyle w:val="StyleUnderline"/>
        </w:rPr>
        <w:t xml:space="preserve">is fueling a desire to expand </w:t>
      </w:r>
      <w:r w:rsidRPr="00153E0E">
        <w:rPr>
          <w:rStyle w:val="StyleUnderline"/>
          <w:highlight w:val="cyan"/>
        </w:rPr>
        <w:t>extractivist activities in the Arctic</w:t>
      </w:r>
      <w:r w:rsidRPr="00761239">
        <w:t xml:space="preserve">, </w:t>
      </w:r>
      <w:r w:rsidRPr="00153E0E">
        <w:rPr>
          <w:rStyle w:val="Emphasis"/>
          <w:highlight w:val="cyan"/>
        </w:rPr>
        <w:t>creating a complex</w:t>
      </w:r>
      <w:r w:rsidRPr="00761239">
        <w:t xml:space="preserve"> and perilous </w:t>
      </w:r>
      <w:r w:rsidRPr="00153E0E">
        <w:rPr>
          <w:rStyle w:val="Emphasis"/>
          <w:highlight w:val="cyan"/>
        </w:rPr>
        <w:t>feedback loop</w:t>
      </w:r>
      <w:r w:rsidRPr="00761239">
        <w:t xml:space="preserve">, as </w:t>
      </w:r>
      <w:r w:rsidRPr="00761239">
        <w:rPr>
          <w:rStyle w:val="StyleUnderline"/>
        </w:rPr>
        <w:t xml:space="preserve">Arctic </w:t>
      </w:r>
      <w:r w:rsidRPr="00153E0E">
        <w:rPr>
          <w:rStyle w:val="StyleUnderline"/>
          <w:highlight w:val="cyan"/>
        </w:rPr>
        <w:t>extractivism</w:t>
      </w:r>
      <w:r w:rsidRPr="00761239">
        <w:t xml:space="preserve"> can </w:t>
      </w:r>
      <w:r w:rsidRPr="00153E0E">
        <w:rPr>
          <w:rStyle w:val="StyleUnderline"/>
          <w:highlight w:val="cyan"/>
        </w:rPr>
        <w:t>directly drive</w:t>
      </w:r>
      <w:r w:rsidRPr="00761239">
        <w:rPr>
          <w:rStyle w:val="StyleUnderline"/>
        </w:rPr>
        <w:t xml:space="preserve"> the </w:t>
      </w:r>
      <w:r w:rsidRPr="00153E0E">
        <w:rPr>
          <w:rStyle w:val="StyleUnderline"/>
          <w:highlight w:val="cyan"/>
        </w:rPr>
        <w:t>breaching of global climate tipping points</w:t>
      </w:r>
      <w:r w:rsidRPr="00761239">
        <w:t xml:space="preserve"> (Kröger, 2023). For example, </w:t>
      </w:r>
      <w:r w:rsidRPr="00153E0E">
        <w:rPr>
          <w:rStyle w:val="StyleUnderline"/>
          <w:highlight w:val="cyan"/>
        </w:rPr>
        <w:t>flaring and</w:t>
      </w:r>
      <w:r w:rsidRPr="00761239">
        <w:rPr>
          <w:rStyle w:val="StyleUnderline"/>
        </w:rPr>
        <w:t xml:space="preserve"> increased </w:t>
      </w:r>
      <w:r w:rsidRPr="00153E0E">
        <w:rPr>
          <w:rStyle w:val="StyleUnderline"/>
          <w:highlight w:val="cyan"/>
        </w:rPr>
        <w:t>atmospheric soot</w:t>
      </w:r>
      <w:r w:rsidRPr="00761239">
        <w:rPr>
          <w:rStyle w:val="StyleUnderline"/>
        </w:rPr>
        <w:t xml:space="preserve"> and dust </w:t>
      </w:r>
      <w:r w:rsidRPr="00153E0E">
        <w:rPr>
          <w:rStyle w:val="StyleUnderline"/>
          <w:highlight w:val="cyan"/>
        </w:rPr>
        <w:t>from mining cause quicker melting and make</w:t>
      </w:r>
      <w:r w:rsidRPr="00761239">
        <w:rPr>
          <w:rStyle w:val="StyleUnderline"/>
        </w:rPr>
        <w:t xml:space="preserve"> </w:t>
      </w:r>
      <w:r w:rsidRPr="00153E0E">
        <w:rPr>
          <w:rStyle w:val="StyleUnderline"/>
          <w:highlight w:val="cyan"/>
        </w:rPr>
        <w:t>ice sheets less reflective</w:t>
      </w:r>
      <w:r w:rsidRPr="00761239">
        <w:t xml:space="preserve">. An extractive push has increased in some parts of the region alongside worsening socio-climatic crises (Kröger, 2016a, 2018). </w:t>
      </w:r>
      <w:r w:rsidRPr="00761239">
        <w:rPr>
          <w:rStyle w:val="StyleUnderline"/>
        </w:rPr>
        <w:t>The Arctic remains a prime target for extractivism</w:t>
      </w:r>
      <w:r w:rsidRPr="00761239">
        <w:t xml:space="preserve">, </w:t>
      </w:r>
      <w:r w:rsidRPr="00761239">
        <w:rPr>
          <w:rStyle w:val="StyleUnderline"/>
        </w:rPr>
        <w:t>notably for</w:t>
      </w:r>
      <w:r w:rsidRPr="00761239">
        <w:t xml:space="preserve"> obtaining the </w:t>
      </w:r>
      <w:r w:rsidRPr="00761239">
        <w:rPr>
          <w:rStyle w:val="StyleUnderline"/>
        </w:rPr>
        <w:t>commodities to produce "green" or low-carbon infrastructures</w:t>
      </w:r>
      <w:r w:rsidRPr="00761239">
        <w:t xml:space="preserve"> </w:t>
      </w:r>
      <w:r w:rsidRPr="00761239">
        <w:rPr>
          <w:rStyle w:val="StyleUnderline"/>
        </w:rPr>
        <w:t>instrumental in climate change mitigation policies</w:t>
      </w:r>
      <w:r w:rsidRPr="00761239">
        <w:t xml:space="preserve"> (Kuokkanen, 2023). Moreover, the attack on Ukraine by Russia in February 2022, and the subsequent rush for alternative energy and raw material sources especially in the European Union, has led to major new expansion pushes, also in the Arctic (Kopra &amp; Wall, 2022). The sanctions against Russia, and the worsening climatic-ecological conditions for extraction due to collapsing permafrost for example, have brought difficulties for the sector in some parts of Arctic Russia (Kröger, 2023). Visible </w:t>
      </w:r>
      <w:r w:rsidRPr="00761239">
        <w:rPr>
          <w:rStyle w:val="StyleUnderline"/>
        </w:rPr>
        <w:t>resource conflicts and resistance movements</w:t>
      </w:r>
      <w:r w:rsidRPr="00761239">
        <w:t xml:space="preserve"> </w:t>
      </w:r>
      <w:r w:rsidRPr="00761239">
        <w:rPr>
          <w:rStyle w:val="StyleUnderline"/>
        </w:rPr>
        <w:t>are thus just the tip of the iceberg</w:t>
      </w:r>
      <w:r w:rsidRPr="00761239">
        <w:t xml:space="preserve"> when it comes to local grievances due to environmental, cultural, and livelihood losses experienced by many Arctic peoples (Heininen et al., 2022). This is a topic that can be explored more deeply through the intertwined concepts of extractivism and colonialism, which examine the structural, historical level where extractivist hegemonies have been created for the Arctic. </w:t>
      </w:r>
      <w:r w:rsidRPr="00761239">
        <w:rPr>
          <w:rStyle w:val="StyleUnderline"/>
        </w:rPr>
        <w:t>Extractivism describes</w:t>
      </w:r>
      <w:r w:rsidRPr="00761239">
        <w:t xml:space="preserve"> those </w:t>
      </w:r>
      <w:r w:rsidRPr="00153E0E">
        <w:rPr>
          <w:rStyle w:val="StyleUnderline"/>
          <w:highlight w:val="cyan"/>
        </w:rPr>
        <w:t>activities</w:t>
      </w:r>
      <w:r w:rsidRPr="00761239">
        <w:rPr>
          <w:rStyle w:val="StyleUnderline"/>
        </w:rPr>
        <w:t xml:space="preserve"> that </w:t>
      </w:r>
      <w:r w:rsidRPr="00153E0E">
        <w:rPr>
          <w:rStyle w:val="StyleUnderline"/>
          <w:highlight w:val="cyan"/>
        </w:rPr>
        <w:t>violently</w:t>
      </w:r>
      <w:r w:rsidRPr="00761239">
        <w:rPr>
          <w:rStyle w:val="StyleUnderline"/>
        </w:rPr>
        <w:t xml:space="preserve"> remove or </w:t>
      </w:r>
      <w:r w:rsidRPr="00153E0E">
        <w:rPr>
          <w:rStyle w:val="StyleUnderline"/>
          <w:highlight w:val="cyan"/>
        </w:rPr>
        <w:t>extract</w:t>
      </w:r>
      <w:r w:rsidRPr="00761239">
        <w:rPr>
          <w:rStyle w:val="StyleUnderline"/>
        </w:rPr>
        <w:t xml:space="preserve"> large quantities of </w:t>
      </w:r>
      <w:r w:rsidRPr="00153E0E">
        <w:rPr>
          <w:rStyle w:val="StyleUnderline"/>
          <w:highlight w:val="cyan"/>
        </w:rPr>
        <w:t>natural resources</w:t>
      </w:r>
      <w:r w:rsidRPr="00761239">
        <w:rPr>
          <w:rStyle w:val="StyleUnderline"/>
        </w:rPr>
        <w:t xml:space="preserve">, </w:t>
      </w:r>
      <w:r w:rsidRPr="00153E0E">
        <w:rPr>
          <w:rStyle w:val="StyleUnderline"/>
          <w:highlight w:val="cyan"/>
        </w:rPr>
        <w:t>causing major social and ecological damage</w:t>
      </w:r>
      <w:r w:rsidRPr="00761239">
        <w:t xml:space="preserve"> (Acosta, 2011). The type, character and degree of extractivism vary depending on the sector, style of extraction, and context (Kröger, 2022). According to Gudynas (2021), extractivisms – in the plural, as there are many forms, such as </w:t>
      </w:r>
      <w:r w:rsidRPr="00761239">
        <w:rPr>
          <w:rStyle w:val="StyleUnderline"/>
        </w:rPr>
        <w:t>mining, fossil fuels, commercial agriculture and forestry</w:t>
      </w:r>
      <w:r w:rsidRPr="00761239">
        <w:t xml:space="preserve"> – </w:t>
      </w:r>
      <w:r w:rsidRPr="00761239">
        <w:rPr>
          <w:rStyle w:val="StyleUnderline"/>
        </w:rPr>
        <w:t>entail breaking down existing local economies and their ecological relationships</w:t>
      </w:r>
      <w:r w:rsidRPr="00761239">
        <w:t xml:space="preserve">, with extracted products profiting national or international business classes or governments. Extractivisms, however, are not limited to biophysical overexploitation and transformation of the environment (Acosta, 2011; Kröger et al., 2021; Svampa, </w:t>
      </w:r>
      <w:r w:rsidRPr="00273BB4">
        <w:t xml:space="preserve">2019). </w:t>
      </w:r>
      <w:r w:rsidRPr="00273BB4">
        <w:rPr>
          <w:rStyle w:val="StyleUnderline"/>
        </w:rPr>
        <w:t>They</w:t>
      </w:r>
      <w:r w:rsidRPr="00273BB4">
        <w:t xml:space="preserve"> </w:t>
      </w:r>
      <w:r w:rsidRPr="00273BB4">
        <w:rPr>
          <w:rStyle w:val="StyleUnderline"/>
        </w:rPr>
        <w:t>are based on onto-epistemic violence against Indigenous ways of relating to the Mother Earth</w:t>
      </w:r>
      <w:r w:rsidRPr="00273BB4">
        <w:t xml:space="preserve"> (de</w:t>
      </w:r>
      <w:r w:rsidRPr="00761239">
        <w:t xml:space="preserve"> la Cadena &amp; Blaser, 2018). For example, replacing the latter with modernist assumptions and ideas where </w:t>
      </w:r>
      <w:r w:rsidRPr="00153E0E">
        <w:rPr>
          <w:rStyle w:val="StyleUnderline"/>
          <w:highlight w:val="cyan"/>
        </w:rPr>
        <w:t>nature is seen as</w:t>
      </w:r>
      <w:r w:rsidRPr="00761239">
        <w:rPr>
          <w:rStyle w:val="StyleUnderline"/>
        </w:rPr>
        <w:t xml:space="preserve"> </w:t>
      </w:r>
      <w:r w:rsidRPr="00153E0E">
        <w:rPr>
          <w:rStyle w:val="StyleUnderline"/>
          <w:highlight w:val="cyan"/>
        </w:rPr>
        <w:t>external</w:t>
      </w:r>
      <w:r w:rsidRPr="00761239">
        <w:rPr>
          <w:rStyle w:val="StyleUnderline"/>
        </w:rPr>
        <w:t xml:space="preserve"> and available, "</w:t>
      </w:r>
      <w:r w:rsidRPr="00153E0E">
        <w:rPr>
          <w:rStyle w:val="StyleUnderline"/>
          <w:highlight w:val="cyan"/>
        </w:rPr>
        <w:t>free" of people or any constraints to exploit</w:t>
      </w:r>
      <w:r w:rsidRPr="00761239">
        <w:rPr>
          <w:rStyle w:val="StyleUnderline"/>
        </w:rPr>
        <w:t xml:space="preserve"> and appropriate</w:t>
      </w:r>
      <w:r w:rsidRPr="00761239">
        <w:t xml:space="preserve"> in whatever manner, as fast as wanted. Therefore, Durante et al. (2021: 20) refer to extractivisms as "a particular way of thinking and the properties and practices organized towards the goal of maximizing benefit through extraction, which brings in its </w:t>
      </w:r>
      <w:r w:rsidRPr="00273BB4">
        <w:t xml:space="preserve">wake violence and destruction." Such forms of </w:t>
      </w:r>
      <w:r w:rsidRPr="00273BB4">
        <w:rPr>
          <w:rStyle w:val="StyleUnderline"/>
        </w:rPr>
        <w:t>colonialism and extractivism</w:t>
      </w:r>
      <w:r w:rsidRPr="00273BB4">
        <w:t xml:space="preserve">, when part of capitalism, </w:t>
      </w:r>
      <w:r w:rsidRPr="00273BB4">
        <w:rPr>
          <w:rStyle w:val="StyleUnderline"/>
        </w:rPr>
        <w:t>do not only mean imposing domination</w:t>
      </w:r>
      <w:r w:rsidRPr="00273BB4">
        <w:t xml:space="preserve"> from foreign countries and corporations. </w:t>
      </w:r>
      <w:r w:rsidRPr="00273BB4">
        <w:rPr>
          <w:rStyle w:val="StyleUnderline"/>
        </w:rPr>
        <w:t>Colonialism can also be imposed and continuously sustained internally within a nation state</w:t>
      </w:r>
      <w:r w:rsidRPr="00273BB4">
        <w:t xml:space="preserve"> (Casanova, 1965; Churchill &amp; LaDuke, 1992; Maldonado-Torres, 2016). Arctic extractivisms exist with several forms of colonial relations (Hanaček et al., 2022).</w:t>
      </w:r>
    </w:p>
    <w:p w14:paraId="04EC76F0" w14:textId="77777777" w:rsidR="00321464" w:rsidRPr="0064681D" w:rsidRDefault="00321464" w:rsidP="00321464">
      <w:pPr>
        <w:pStyle w:val="Heading4"/>
        <w:rPr>
          <w:rStyle w:val="Style13ptBold"/>
          <w:b/>
          <w:bCs w:val="0"/>
        </w:rPr>
      </w:pPr>
      <w:r>
        <w:rPr>
          <w:rStyle w:val="Style13ptBold"/>
          <w:b/>
          <w:bCs w:val="0"/>
        </w:rPr>
        <w:t xml:space="preserve">Colonial-driven biodiversity loss spills up to human extinction </w:t>
      </w:r>
    </w:p>
    <w:p w14:paraId="7E9B7BC6" w14:textId="77777777" w:rsidR="00321464" w:rsidRPr="00EF61DC" w:rsidRDefault="00321464" w:rsidP="00321464">
      <w:r w:rsidRPr="00EF61DC">
        <w:rPr>
          <w:rStyle w:val="Style13ptBold"/>
        </w:rPr>
        <w:t>Dirzo et al. 22</w:t>
      </w:r>
      <w:r w:rsidRPr="00EF61DC">
        <w:t xml:space="preserve"> [Rodolfo Dirzo, Gerardo Ceballos, Paul Ehrlich; professor of biology at Stanford University; Senior Researcher at the Institute of Ecology of the UNAM</w:t>
      </w:r>
      <w:r>
        <w:t xml:space="preserve">;biologist and </w:t>
      </w:r>
      <w:r w:rsidRPr="00EF61DC">
        <w:t>Bing Professor Emeritus of Population Studies of the Department of Biology of Stanford University; 6-7-2022; "Circling the drain: the extinction crisis and the future of humanity"; PubMed Central (PMC); https://pmc.ncbi.nlm.nih.gov/articles/PMC9237743/; Accessed 6-27-2025; AY]</w:t>
      </w:r>
    </w:p>
    <w:p w14:paraId="2DE849AD" w14:textId="77777777" w:rsidR="00321464" w:rsidRPr="001B1338" w:rsidRDefault="00321464" w:rsidP="00321464">
      <w:r w:rsidRPr="0020200A">
        <w:rPr>
          <w:rStyle w:val="StyleUnderline"/>
        </w:rPr>
        <w:t>Civilization</w:t>
      </w:r>
      <w:r w:rsidRPr="001B1338">
        <w:rPr>
          <w:rStyle w:val="StyleUnderline"/>
        </w:rPr>
        <w:t>, and</w:t>
      </w:r>
      <w:r w:rsidRPr="001B1338">
        <w:t xml:space="preserve"> even </w:t>
      </w:r>
      <w:r w:rsidRPr="0020200A">
        <w:rPr>
          <w:rStyle w:val="Emphasis"/>
          <w:highlight w:val="cyan"/>
        </w:rPr>
        <w:t>the fate of our species</w:t>
      </w:r>
      <w:r w:rsidRPr="001B1338">
        <w:t xml:space="preserve">, </w:t>
      </w:r>
      <w:r w:rsidRPr="0020200A">
        <w:rPr>
          <w:rStyle w:val="StyleUnderline"/>
          <w:highlight w:val="cyan"/>
        </w:rPr>
        <w:t xml:space="preserve">is </w:t>
      </w:r>
      <w:r w:rsidRPr="0020200A">
        <w:rPr>
          <w:rStyle w:val="Emphasis"/>
          <w:highlight w:val="cyan"/>
        </w:rPr>
        <w:t>utterly dependent on proper</w:t>
      </w:r>
      <w:r w:rsidRPr="0020200A">
        <w:rPr>
          <w:rStyle w:val="StyleUnderline"/>
          <w:highlight w:val="cyan"/>
        </w:rPr>
        <w:t xml:space="preserve"> global </w:t>
      </w:r>
      <w:r w:rsidRPr="0020200A">
        <w:rPr>
          <w:rStyle w:val="Emphasis"/>
          <w:highlight w:val="cyan"/>
        </w:rPr>
        <w:t>ecosystem</w:t>
      </w:r>
      <w:r w:rsidRPr="001B1338">
        <w:rPr>
          <w:rStyle w:val="Emphasis"/>
        </w:rPr>
        <w:t xml:space="preserve"> </w:t>
      </w:r>
      <w:r w:rsidRPr="0020200A">
        <w:rPr>
          <w:rStyle w:val="Emphasis"/>
          <w:highlight w:val="cyan"/>
        </w:rPr>
        <w:t>functioning</w:t>
      </w:r>
      <w:r w:rsidRPr="001B1338">
        <w:t xml:space="preserve">. Ecosystem functioning, </w:t>
      </w:r>
      <w:r w:rsidRPr="001B1338">
        <w:rPr>
          <w:rStyle w:val="StyleUnderline"/>
        </w:rPr>
        <w:t>including primary productivity, the biogeochemical cycles, and</w:t>
      </w:r>
      <w:r w:rsidRPr="001B1338">
        <w:t xml:space="preserve"> the network of trophic mutualistic and antagonistic </w:t>
      </w:r>
      <w:r w:rsidRPr="001B1338">
        <w:rPr>
          <w:rStyle w:val="StyleUnderline"/>
        </w:rPr>
        <w:t>species interactions that compose the food chains</w:t>
      </w:r>
      <w:r w:rsidRPr="001B1338">
        <w:t>, is the fabric of life—a fabric that is translated by humans as ecosystem services (e.g. [28,39]).</w:t>
      </w:r>
    </w:p>
    <w:p w14:paraId="435F374E" w14:textId="77777777" w:rsidR="00321464" w:rsidRPr="001B1338" w:rsidRDefault="00321464" w:rsidP="00321464">
      <w:r w:rsidRPr="001B1338">
        <w:t xml:space="preserve">The vast literature on the biodiversity–ecosystem function relationship and the significance thereof in terms of services to humanity has focused its attention on the consequences of changes in the diversity of (mostly) plant species or genetic variants on four major types of ecological processes: (i) provisioning, such as crop yield, fodder yield, wood production, medicines and medicine models; (ii) regulating, such as biocontrol, pollination and nutrient cycling;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crop pollination and pest control, seed dispersal, litter decomposition, carbon cycling, carrion and dung removal, soil erosion control, animal forage provisioning, and zoonosis risk regulation (see reviews in [30,41]). What all this implies, in practical terms, is that </w:t>
      </w:r>
      <w:r w:rsidRPr="001B1338">
        <w:rPr>
          <w:rStyle w:val="StyleUnderline"/>
        </w:rPr>
        <w:t xml:space="preserve">the millions of years of </w:t>
      </w:r>
      <w:r w:rsidRPr="0020200A">
        <w:rPr>
          <w:rStyle w:val="StyleUnderline"/>
          <w:highlight w:val="cyan"/>
        </w:rPr>
        <w:t>plant and phytoplankton</w:t>
      </w:r>
      <w:r w:rsidRPr="001B1338">
        <w:rPr>
          <w:rStyle w:val="StyleUnderline"/>
        </w:rPr>
        <w:t xml:space="preserve"> cumulative photosynthesis</w:t>
      </w:r>
      <w:r w:rsidRPr="001B1338">
        <w:t xml:space="preserve">; the </w:t>
      </w:r>
      <w:r w:rsidRPr="001B1338">
        <w:rPr>
          <w:rStyle w:val="StyleUnderline"/>
        </w:rPr>
        <w:t xml:space="preserve">tens of millions of </w:t>
      </w:r>
      <w:r w:rsidRPr="0020200A">
        <w:rPr>
          <w:rStyle w:val="StyleUnderline"/>
          <w:highlight w:val="cyan"/>
        </w:rPr>
        <w:t>soil organisms that</w:t>
      </w:r>
      <w:r w:rsidRPr="001B1338">
        <w:rPr>
          <w:rStyle w:val="StyleUnderline"/>
        </w:rPr>
        <w:t xml:space="preserve"> transform dirt into fertile soil, </w:t>
      </w:r>
      <w:r w:rsidRPr="0020200A">
        <w:rPr>
          <w:rStyle w:val="StyleUnderline"/>
          <w:highlight w:val="cyan"/>
        </w:rPr>
        <w:t>decompose</w:t>
      </w:r>
      <w:r w:rsidRPr="001B1338">
        <w:t xml:space="preserve"> the bodies of </w:t>
      </w:r>
      <w:r w:rsidRPr="0020200A">
        <w:rPr>
          <w:rStyle w:val="StyleUnderline"/>
          <w:highlight w:val="cyan"/>
        </w:rPr>
        <w:t>dead organisms and contribute to nutrient recycling</w:t>
      </w:r>
      <w:r w:rsidRPr="001B1338">
        <w:t xml:space="preserve">; the </w:t>
      </w:r>
      <w:r w:rsidRPr="001B1338">
        <w:rPr>
          <w:rStyle w:val="StyleUnderline"/>
        </w:rPr>
        <w:t xml:space="preserve">wild and domesticated </w:t>
      </w:r>
      <w:r w:rsidRPr="0020200A">
        <w:rPr>
          <w:rStyle w:val="StyleUnderline"/>
          <w:highlight w:val="cyan"/>
        </w:rPr>
        <w:t>plants, animals</w:t>
      </w:r>
      <w:r w:rsidRPr="001B1338">
        <w:t xml:space="preserve"> (both terrestrial and aquatic) </w:t>
      </w:r>
      <w:r w:rsidRPr="0020200A">
        <w:rPr>
          <w:rStyle w:val="StyleUnderline"/>
          <w:highlight w:val="cyan"/>
        </w:rPr>
        <w:t>and fungi</w:t>
      </w:r>
      <w:r w:rsidRPr="001B1338">
        <w:rPr>
          <w:rStyle w:val="StyleUnderline"/>
        </w:rPr>
        <w:t xml:space="preserve"> that</w:t>
      </w:r>
      <w:r w:rsidRPr="001B1338">
        <w:t xml:space="preserve"> for millennia have fed and currently </w:t>
      </w:r>
      <w:r w:rsidRPr="0020200A">
        <w:rPr>
          <w:rStyle w:val="Emphasis"/>
          <w:highlight w:val="cyan"/>
        </w:rPr>
        <w:t>feed the human population</w:t>
      </w:r>
      <w:r w:rsidRPr="001B1338">
        <w:t xml:space="preserve"> (i.e. we all eat biodiversity); the </w:t>
      </w:r>
      <w:r w:rsidRPr="001B1338">
        <w:rPr>
          <w:rStyle w:val="StyleUnderline"/>
        </w:rPr>
        <w:t>communities of animals that maintain plant reproduction and genetic diversity, as well as</w:t>
      </w:r>
      <w:r w:rsidRPr="001B1338">
        <w:t xml:space="preserve"> those animals </w:t>
      </w:r>
      <w:r w:rsidRPr="001B1338">
        <w:rPr>
          <w:rStyle w:val="StyleUnderline"/>
        </w:rPr>
        <w:t>that regulate the abundance of disease hosts and vectors</w:t>
      </w:r>
      <w:r w:rsidRPr="001B1338">
        <w:t xml:space="preserve">; the </w:t>
      </w:r>
      <w:r w:rsidRPr="001B1338">
        <w:rPr>
          <w:rStyle w:val="StyleUnderline"/>
        </w:rPr>
        <w:t xml:space="preserve">thousands of plants, fungi, other microorganisms and </w:t>
      </w:r>
      <w:r w:rsidRPr="0020200A">
        <w:rPr>
          <w:rStyle w:val="StyleUnderline"/>
          <w:highlight w:val="cyan"/>
        </w:rPr>
        <w:t>animals</w:t>
      </w:r>
      <w:r w:rsidRPr="001B1338">
        <w:rPr>
          <w:rStyle w:val="StyleUnderline"/>
        </w:rPr>
        <w:t xml:space="preserve"> that have </w:t>
      </w:r>
      <w:r w:rsidRPr="0020200A">
        <w:rPr>
          <w:rStyle w:val="StyleUnderline"/>
        </w:rPr>
        <w:t>provided</w:t>
      </w:r>
      <w:r w:rsidRPr="001B1338">
        <w:rPr>
          <w:rStyle w:val="StyleUnderline"/>
        </w:rPr>
        <w:t xml:space="preserve"> and continue to </w:t>
      </w:r>
      <w:r w:rsidRPr="0020200A">
        <w:rPr>
          <w:rStyle w:val="StyleUnderline"/>
          <w:highlight w:val="cyan"/>
        </w:rPr>
        <w:t>provide medicine or</w:t>
      </w:r>
      <w:r w:rsidRPr="001B1338">
        <w:rPr>
          <w:rStyle w:val="StyleUnderline"/>
        </w:rPr>
        <w:t xml:space="preserve"> </w:t>
      </w:r>
      <w:r w:rsidRPr="0020200A">
        <w:rPr>
          <w:rStyle w:val="StyleUnderline"/>
          <w:highlight w:val="cyan"/>
        </w:rPr>
        <w:t>medicine models</w:t>
      </w:r>
      <w:r w:rsidRPr="001B1338">
        <w:t xml:space="preserve">; the </w:t>
      </w:r>
      <w:r w:rsidRPr="0020200A">
        <w:rPr>
          <w:rStyle w:val="StyleUnderline"/>
          <w:highlight w:val="cyan"/>
        </w:rPr>
        <w:t xml:space="preserve">physical protection </w:t>
      </w:r>
      <w:r w:rsidRPr="0020200A">
        <w:rPr>
          <w:rStyle w:val="StyleUnderline"/>
        </w:rPr>
        <w:t>due to</w:t>
      </w:r>
      <w:r w:rsidRPr="001B1338">
        <w:rPr>
          <w:rStyle w:val="StyleUnderline"/>
        </w:rPr>
        <w:t xml:space="preserve"> ecosystem ‘structures' such as mangroves and coral reefs </w:t>
      </w:r>
      <w:r w:rsidRPr="0020200A">
        <w:rPr>
          <w:rStyle w:val="StyleUnderline"/>
          <w:highlight w:val="cyan"/>
        </w:rPr>
        <w:t>from</w:t>
      </w:r>
      <w:r w:rsidRPr="001B1338">
        <w:rPr>
          <w:rStyle w:val="StyleUnderline"/>
        </w:rPr>
        <w:t xml:space="preserve"> </w:t>
      </w:r>
      <w:r w:rsidRPr="0020200A">
        <w:rPr>
          <w:rStyle w:val="Emphasis"/>
          <w:highlight w:val="cyan"/>
        </w:rPr>
        <w:t>extreme weather</w:t>
      </w:r>
      <w:r w:rsidRPr="0020200A">
        <w:rPr>
          <w:rStyle w:val="StyleUnderline"/>
          <w:highlight w:val="cyan"/>
        </w:rPr>
        <w:t xml:space="preserve"> events</w:t>
      </w:r>
      <w:r w:rsidRPr="001B1338">
        <w:rPr>
          <w:rStyle w:val="StyleUnderline"/>
        </w:rPr>
        <w:t>; and the</w:t>
      </w:r>
      <w:r w:rsidRPr="001B1338">
        <w:t xml:space="preserve"> increasingly appreciated significance of the </w:t>
      </w:r>
      <w:r w:rsidRPr="001B1338">
        <w:rPr>
          <w:rStyle w:val="StyleUnderline"/>
        </w:rPr>
        <w:t>inspirational, educational and emotional benefit derived from</w:t>
      </w:r>
      <w:r w:rsidRPr="001B1338">
        <w:t xml:space="preserve"> our </w:t>
      </w:r>
      <w:r w:rsidRPr="001B1338">
        <w:rPr>
          <w:rStyle w:val="StyleUnderline"/>
        </w:rPr>
        <w:t>contact with biodiversity</w:t>
      </w:r>
      <w:r w:rsidRPr="001B1338">
        <w:t xml:space="preserve"> constitute the life-support systems for humanity (see a recent review in [18]).</w:t>
      </w:r>
    </w:p>
    <w:p w14:paraId="36D993C9" w14:textId="77777777" w:rsidR="00321464" w:rsidRPr="001B1338" w:rsidRDefault="00321464" w:rsidP="00321464">
      <w:r w:rsidRPr="001B1338">
        <w:t>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the fundamental value of ecosystems in the intersection culture–ecosystem functioning lies in that the value of our life-supporting systems ‘is essentially incalculable’ [18].</w:t>
      </w:r>
    </w:p>
    <w:p w14:paraId="540767CD" w14:textId="77777777" w:rsidR="00321464" w:rsidRPr="001B1338" w:rsidRDefault="00321464" w:rsidP="00321464">
      <w:r w:rsidRPr="001B1338">
        <w:t xml:space="preserve">This short review makes it evident that </w:t>
      </w:r>
      <w:r w:rsidRPr="0020200A">
        <w:rPr>
          <w:rStyle w:val="Emphasis"/>
          <w:highlight w:val="cyan"/>
        </w:rPr>
        <w:t>humanity cannot survive in the absence of biodiversity and ecosystem</w:t>
      </w:r>
      <w:r w:rsidRPr="001B1338">
        <w:rPr>
          <w:rStyle w:val="Emphasis"/>
        </w:rPr>
        <w:t xml:space="preserve"> </w:t>
      </w:r>
      <w:r w:rsidRPr="0020200A">
        <w:rPr>
          <w:rStyle w:val="Emphasis"/>
          <w:highlight w:val="cyan"/>
        </w:rPr>
        <w:t>functioning</w:t>
      </w:r>
      <w:r w:rsidRPr="001B1338">
        <w:rPr>
          <w:rStyle w:val="StyleUnderline"/>
        </w:rPr>
        <w:t>, which</w:t>
      </w:r>
      <w:r w:rsidRPr="001B1338">
        <w:t xml:space="preserve">, as we have discussed above, </w:t>
      </w:r>
      <w:r w:rsidRPr="001B1338">
        <w:rPr>
          <w:rStyle w:val="StyleUnderline"/>
        </w:rPr>
        <w:t>we are increasingly degrading</w:t>
      </w:r>
      <w:r w:rsidRPr="001B1338">
        <w:t xml:space="preserve">. Furthermore, </w:t>
      </w:r>
      <w:r w:rsidRPr="0020200A">
        <w:rPr>
          <w:rStyle w:val="StyleUnderline"/>
        </w:rPr>
        <w:t>the prospect of Homo</w:t>
      </w:r>
      <w:r w:rsidRPr="001B1338">
        <w:rPr>
          <w:rStyle w:val="StyleUnderline"/>
        </w:rPr>
        <w:t xml:space="preserve"> </w:t>
      </w:r>
      <w:r w:rsidRPr="0020200A">
        <w:rPr>
          <w:rStyle w:val="StyleUnderline"/>
        </w:rPr>
        <w:t>sapiens</w:t>
      </w:r>
      <w:r w:rsidRPr="001B1338">
        <w:t xml:space="preserve"> being </w:t>
      </w:r>
      <w:r w:rsidRPr="001B1338">
        <w:rPr>
          <w:rStyle w:val="StyleUnderline"/>
        </w:rPr>
        <w:t>present when</w:t>
      </w:r>
      <w:r w:rsidRPr="001B1338">
        <w:t xml:space="preserve"> the </w:t>
      </w:r>
      <w:r w:rsidRPr="001B1338">
        <w:rPr>
          <w:rStyle w:val="StyleUnderline"/>
        </w:rPr>
        <w:t>normal recovery times</w:t>
      </w:r>
      <w:r w:rsidRPr="001B1338">
        <w:t xml:space="preserve"> following a mass extinction </w:t>
      </w:r>
      <w:r w:rsidRPr="001B1338">
        <w:rPr>
          <w:rStyle w:val="StyleUnderline"/>
        </w:rPr>
        <w:t xml:space="preserve">occur is simply </w:t>
      </w:r>
      <w:r w:rsidRPr="001B1338">
        <w:rPr>
          <w:rStyle w:val="Emphasis"/>
        </w:rPr>
        <w:t>unrealistic</w:t>
      </w:r>
      <w:r w:rsidRPr="001B1338">
        <w:t xml:space="preserve">. Finally, it is imperative to appreciate that </w:t>
      </w:r>
      <w:r w:rsidRPr="0020200A">
        <w:rPr>
          <w:rStyle w:val="StyleUnderline"/>
          <w:highlight w:val="cyan"/>
        </w:rPr>
        <w:t>all</w:t>
      </w:r>
      <w:r w:rsidRPr="001B1338">
        <w:rPr>
          <w:rStyle w:val="StyleUnderline"/>
        </w:rPr>
        <w:t xml:space="preserve"> these </w:t>
      </w:r>
      <w:r w:rsidRPr="0020200A">
        <w:rPr>
          <w:rStyle w:val="StyleUnderline"/>
          <w:highlight w:val="cyan"/>
        </w:rPr>
        <w:t>aspects of human dependence on biodiversity</w:t>
      </w:r>
      <w:r w:rsidRPr="001B1338">
        <w:t>—</w:t>
      </w:r>
      <w:r w:rsidRPr="001B1338">
        <w:rPr>
          <w:rStyle w:val="StyleUnderline"/>
        </w:rPr>
        <w:t>the intersection between human culture and ecosystem services</w:t>
      </w:r>
      <w:r w:rsidRPr="001B1338">
        <w:t>—</w:t>
      </w:r>
      <w:r w:rsidRPr="0020200A">
        <w:rPr>
          <w:rStyle w:val="StyleUnderline"/>
          <w:highlight w:val="cyan"/>
        </w:rPr>
        <w:t xml:space="preserve">occur at the level of the populations of </w:t>
      </w:r>
      <w:r w:rsidRPr="0020200A">
        <w:rPr>
          <w:rStyle w:val="Emphasis"/>
          <w:highlight w:val="cyan"/>
        </w:rPr>
        <w:t>the myriad species</w:t>
      </w:r>
      <w:r w:rsidRPr="001B1338">
        <w:rPr>
          <w:rStyle w:val="Emphasis"/>
        </w:rPr>
        <w:t xml:space="preserve"> and functional groups present where human populations are present</w:t>
      </w:r>
      <w:r w:rsidRPr="001B1338">
        <w:t>. Therefore, it is crucial that we examine the impact of the human enterprise on the myriad populations of plants, animals, fungi and microorganisms.</w:t>
      </w:r>
    </w:p>
    <w:p w14:paraId="3B25FEE3" w14:textId="77777777" w:rsidR="00321464" w:rsidRDefault="00321464" w:rsidP="00321464">
      <w:pPr>
        <w:rPr>
          <w:sz w:val="14"/>
        </w:rPr>
      </w:pPr>
    </w:p>
    <w:p w14:paraId="2703604C" w14:textId="77777777" w:rsidR="00B600C2" w:rsidRPr="00250ABA" w:rsidRDefault="00B600C2" w:rsidP="00B600C2">
      <w:pPr>
        <w:pStyle w:val="Heading4"/>
      </w:pPr>
      <w:r>
        <w:t xml:space="preserve">Colonial extractivism is </w:t>
      </w:r>
      <w:r>
        <w:rPr>
          <w:u w:val="single"/>
        </w:rPr>
        <w:t>unsustainable</w:t>
      </w:r>
      <w:r>
        <w:t xml:space="preserve"> and causes </w:t>
      </w:r>
      <w:r>
        <w:rPr>
          <w:u w:val="single"/>
        </w:rPr>
        <w:t>extinction</w:t>
      </w:r>
      <w:r>
        <w:t>.</w:t>
      </w:r>
    </w:p>
    <w:p w14:paraId="479216DB" w14:textId="77777777" w:rsidR="00B600C2" w:rsidRDefault="00B600C2" w:rsidP="00B600C2">
      <w:r w:rsidRPr="00250ABA">
        <w:rPr>
          <w:rStyle w:val="Style13ptBold"/>
        </w:rPr>
        <w:t>Dunlap, 24</w:t>
      </w:r>
      <w:r>
        <w:t xml:space="preserve">—visiting research fellow at the University of Helsinki (Alexander, “The Structures of Conquest: Debating Extractivism(s), Infrastructures and Environmental Justice for Advancing Post-development Pathways,” </w:t>
      </w:r>
      <w:r w:rsidRPr="00250ABA">
        <w:rPr>
          <w:i/>
          <w:iCs/>
        </w:rPr>
        <w:t>The Afterlives of Extraction: Alternatives and Sustainable Futures</w:t>
      </w:r>
      <w:r>
        <w:t>, Chapter 3, pp. 57-59, dml)</w:t>
      </w:r>
    </w:p>
    <w:p w14:paraId="4A83A1D4" w14:textId="77777777" w:rsidR="00B600C2" w:rsidRPr="00786312" w:rsidRDefault="00B600C2" w:rsidP="00B600C2">
      <w:pPr>
        <w:rPr>
          <w:sz w:val="14"/>
        </w:rPr>
      </w:pPr>
      <w:r w:rsidRPr="00786312">
        <w:rPr>
          <w:sz w:val="14"/>
        </w:rPr>
        <w:t xml:space="preserve">Extractivism and infrastructure are the two sides of the socio-ecological coin. </w:t>
      </w:r>
      <w:r w:rsidRPr="00053AB2">
        <w:rPr>
          <w:rStyle w:val="StyleUnderline"/>
        </w:rPr>
        <w:t xml:space="preserve">The </w:t>
      </w:r>
      <w:r w:rsidRPr="00F522B0">
        <w:rPr>
          <w:rStyle w:val="Emphasis"/>
          <w:highlight w:val="cyan"/>
        </w:rPr>
        <w:t>extraction</w:t>
      </w:r>
      <w:r w:rsidRPr="00053AB2">
        <w:rPr>
          <w:rStyle w:val="StyleUnderline"/>
        </w:rPr>
        <w:t xml:space="preserve"> of human and non-human life </w:t>
      </w:r>
      <w:r w:rsidRPr="00F522B0">
        <w:rPr>
          <w:rStyle w:val="StyleUnderline"/>
          <w:highlight w:val="cyan"/>
        </w:rPr>
        <w:t>to</w:t>
      </w:r>
      <w:r w:rsidRPr="00786312">
        <w:rPr>
          <w:sz w:val="14"/>
        </w:rPr>
        <w:t xml:space="preserve"> ‘develop’ states, </w:t>
      </w:r>
      <w:r w:rsidRPr="00F522B0">
        <w:rPr>
          <w:rStyle w:val="StyleUnderline"/>
          <w:highlight w:val="cyan"/>
        </w:rPr>
        <w:t>grow</w:t>
      </w:r>
      <w:r w:rsidRPr="00786312">
        <w:rPr>
          <w:sz w:val="14"/>
        </w:rPr>
        <w:t xml:space="preserve"> economies </w:t>
      </w:r>
      <w:r w:rsidRPr="00F522B0">
        <w:rPr>
          <w:rStyle w:val="StyleUnderline"/>
          <w:highlight w:val="cyan"/>
        </w:rPr>
        <w:t>and modernise</w:t>
      </w:r>
      <w:r w:rsidRPr="00786312">
        <w:rPr>
          <w:sz w:val="14"/>
        </w:rPr>
        <w:t xml:space="preserve"> infrastructures, while responsible for creating living possibilities and enchantments (Alexander, 2008; Harvey and Knox, 2012), is undeniably the modality of development that </w:t>
      </w:r>
      <w:r w:rsidRPr="00F522B0">
        <w:rPr>
          <w:rStyle w:val="StyleUnderline"/>
          <w:highlight w:val="cyan"/>
        </w:rPr>
        <w:t>is responsible for</w:t>
      </w:r>
      <w:r w:rsidRPr="00053AB2">
        <w:rPr>
          <w:rStyle w:val="StyleUnderline"/>
        </w:rPr>
        <w:t xml:space="preserve"> socioecological and climate </w:t>
      </w:r>
      <w:r w:rsidRPr="00F522B0">
        <w:rPr>
          <w:rStyle w:val="Emphasis"/>
          <w:highlight w:val="cyan"/>
        </w:rPr>
        <w:t>catastrophe</w:t>
      </w:r>
      <w:r w:rsidRPr="00786312">
        <w:rPr>
          <w:sz w:val="14"/>
        </w:rPr>
        <w:t xml:space="preserve"> (Kallianos, Dunlap and Dalakoglou, 2022). ‘</w:t>
      </w:r>
      <w:r w:rsidRPr="00053AB2">
        <w:rPr>
          <w:rStyle w:val="StyleUnderline"/>
        </w:rPr>
        <w:t xml:space="preserve">The </w:t>
      </w:r>
      <w:r w:rsidRPr="00F522B0">
        <w:rPr>
          <w:rStyle w:val="StyleUnderline"/>
          <w:highlight w:val="cyan"/>
        </w:rPr>
        <w:t xml:space="preserve">invention of the </w:t>
      </w:r>
      <w:r w:rsidRPr="00F522B0">
        <w:rPr>
          <w:rStyle w:val="Emphasis"/>
          <w:highlight w:val="cyan"/>
        </w:rPr>
        <w:t>boat</w:t>
      </w:r>
      <w:r w:rsidRPr="00786312">
        <w:rPr>
          <w:sz w:val="14"/>
        </w:rPr>
        <w:t>’, as Paul Virilio ((2008 [1983]), 46) reminds us, ‘</w:t>
      </w:r>
      <w:r w:rsidRPr="00F522B0">
        <w:rPr>
          <w:rStyle w:val="StyleUnderline"/>
          <w:highlight w:val="cyan"/>
        </w:rPr>
        <w:t xml:space="preserve">was the invention of </w:t>
      </w:r>
      <w:r w:rsidRPr="00F522B0">
        <w:rPr>
          <w:rStyle w:val="Emphasis"/>
          <w:highlight w:val="cyan"/>
        </w:rPr>
        <w:t>shipwrecks</w:t>
      </w:r>
      <w:r w:rsidRPr="00786312">
        <w:rPr>
          <w:sz w:val="14"/>
        </w:rPr>
        <w:t xml:space="preserve">. The invention of the steam engine and the locomotive was the invention of derailments. The invention of the highway was the invention of three hundred cars colliding in five minutes’. Ward Churchill (2003) and Winona LaDuke and Sean Aaron Cruz (2012), taking this further, remind us that </w:t>
      </w:r>
      <w:r w:rsidRPr="00F522B0">
        <w:rPr>
          <w:rStyle w:val="Emphasis"/>
        </w:rPr>
        <w:t>colonial genocide</w:t>
      </w:r>
      <w:r w:rsidRPr="00786312">
        <w:rPr>
          <w:sz w:val="14"/>
        </w:rPr>
        <w:t xml:space="preserve">–ecocide process on Turtle Island </w:t>
      </w:r>
      <w:r w:rsidRPr="00053AB2">
        <w:rPr>
          <w:rStyle w:val="StyleUnderline"/>
        </w:rPr>
        <w:t xml:space="preserve">are </w:t>
      </w:r>
      <w:r w:rsidRPr="00786312">
        <w:rPr>
          <w:rStyle w:val="Emphasis"/>
        </w:rPr>
        <w:t>foundational</w:t>
      </w:r>
      <w:r w:rsidRPr="00053AB2">
        <w:rPr>
          <w:rStyle w:val="StyleUnderline"/>
        </w:rPr>
        <w:t xml:space="preserve"> to </w:t>
      </w:r>
      <w:r w:rsidRPr="00786312">
        <w:rPr>
          <w:rStyle w:val="Emphasis"/>
        </w:rPr>
        <w:t>nuclear weapon production</w:t>
      </w:r>
      <w:r w:rsidRPr="00786312">
        <w:rPr>
          <w:sz w:val="14"/>
        </w:rPr>
        <w:t xml:space="preserve">. </w:t>
      </w:r>
      <w:r w:rsidRPr="00F522B0">
        <w:rPr>
          <w:rStyle w:val="StyleUnderline"/>
          <w:highlight w:val="cyan"/>
        </w:rPr>
        <w:t>Colonial conquest</w:t>
      </w:r>
      <w:r w:rsidRPr="00786312">
        <w:rPr>
          <w:sz w:val="14"/>
        </w:rPr>
        <w:t xml:space="preserve"> and the ‘Indian Wars’ </w:t>
      </w:r>
      <w:r w:rsidRPr="00F522B0">
        <w:rPr>
          <w:rStyle w:val="StyleUnderline"/>
          <w:highlight w:val="cyan"/>
        </w:rPr>
        <w:t xml:space="preserve">established the means to </w:t>
      </w:r>
      <w:r w:rsidRPr="00F522B0">
        <w:rPr>
          <w:rStyle w:val="Emphasis"/>
          <w:highlight w:val="cyan"/>
        </w:rPr>
        <w:t>exterminate</w:t>
      </w:r>
      <w:r w:rsidRPr="00786312">
        <w:rPr>
          <w:sz w:val="14"/>
        </w:rPr>
        <w:t xml:space="preserve"> Hiroshima and Nagasaki </w:t>
      </w:r>
      <w:r w:rsidRPr="00F522B0">
        <w:rPr>
          <w:rStyle w:val="StyleUnderline"/>
          <w:highlight w:val="cyan"/>
        </w:rPr>
        <w:t xml:space="preserve">via </w:t>
      </w:r>
      <w:r w:rsidRPr="00F522B0">
        <w:rPr>
          <w:rStyle w:val="Emphasis"/>
          <w:highlight w:val="cyan"/>
        </w:rPr>
        <w:t>atomic bombs</w:t>
      </w:r>
      <w:r w:rsidRPr="00786312">
        <w:rPr>
          <w:sz w:val="14"/>
        </w:rPr>
        <w:t xml:space="preserve"> dropped on Japan.1 With the wider public recognition of climate change, we can now say that </w:t>
      </w:r>
      <w:r w:rsidRPr="00053AB2">
        <w:rPr>
          <w:rStyle w:val="StyleUnderline"/>
        </w:rPr>
        <w:t>the invention of capitalist industrialisation</w:t>
      </w:r>
      <w:r w:rsidRPr="00786312">
        <w:rPr>
          <w:sz w:val="14"/>
        </w:rPr>
        <w:t xml:space="preserve"> (as we know it) </w:t>
      </w:r>
      <w:r w:rsidRPr="00053AB2">
        <w:rPr>
          <w:rStyle w:val="StyleUnderline"/>
        </w:rPr>
        <w:t xml:space="preserve">has </w:t>
      </w:r>
      <w:r w:rsidRPr="00786312">
        <w:rPr>
          <w:rStyle w:val="Emphasis"/>
        </w:rPr>
        <w:t>consolidated</w:t>
      </w:r>
      <w:r w:rsidRPr="00053AB2">
        <w:rPr>
          <w:rStyle w:val="StyleUnderline"/>
        </w:rPr>
        <w:t xml:space="preserve"> the pathways towards </w:t>
      </w:r>
      <w:r w:rsidRPr="00786312">
        <w:rPr>
          <w:rStyle w:val="StyleUnderline"/>
        </w:rPr>
        <w:t>ecological</w:t>
      </w:r>
      <w:r w:rsidRPr="00053AB2">
        <w:rPr>
          <w:rStyle w:val="StyleUnderline"/>
        </w:rPr>
        <w:t xml:space="preserve"> and climate </w:t>
      </w:r>
      <w:r w:rsidRPr="00786312">
        <w:rPr>
          <w:rStyle w:val="Emphasis"/>
        </w:rPr>
        <w:t>catastrophe</w:t>
      </w:r>
      <w:r w:rsidRPr="00786312">
        <w:rPr>
          <w:sz w:val="14"/>
        </w:rPr>
        <w:t>.</w:t>
      </w:r>
    </w:p>
    <w:p w14:paraId="36E42CCA" w14:textId="77777777" w:rsidR="00B600C2" w:rsidRDefault="00B600C2" w:rsidP="00B600C2">
      <w:pPr>
        <w:rPr>
          <w:sz w:val="14"/>
        </w:rPr>
      </w:pPr>
      <w:r w:rsidRPr="00786312">
        <w:rPr>
          <w:rStyle w:val="StyleUnderline"/>
        </w:rPr>
        <w:t xml:space="preserve">Technological </w:t>
      </w:r>
      <w:r w:rsidRPr="00F522B0">
        <w:rPr>
          <w:rStyle w:val="StyleUnderline"/>
          <w:highlight w:val="cyan"/>
        </w:rPr>
        <w:t>progress</w:t>
      </w:r>
      <w:r w:rsidRPr="00786312">
        <w:rPr>
          <w:sz w:val="14"/>
        </w:rPr>
        <w:t xml:space="preserve">, its speed, convenience and possibilities, offered existential purpose and </w:t>
      </w:r>
      <w:r w:rsidRPr="00F522B0">
        <w:rPr>
          <w:rStyle w:val="StyleUnderline"/>
          <w:highlight w:val="cyan"/>
        </w:rPr>
        <w:t>enamoured people</w:t>
      </w:r>
      <w:r w:rsidRPr="00786312">
        <w:rPr>
          <w:sz w:val="14"/>
        </w:rPr>
        <w:t xml:space="preserve"> (Harvey and Knox, 2012; Anand, Gupta and Appel, 2018), meanwhile masking, </w:t>
      </w:r>
      <w:r w:rsidRPr="00F522B0">
        <w:rPr>
          <w:rStyle w:val="StyleUnderline"/>
          <w:highlight w:val="cyan"/>
        </w:rPr>
        <w:t xml:space="preserve">ignoring and externalising the </w:t>
      </w:r>
      <w:r w:rsidRPr="00F522B0">
        <w:rPr>
          <w:rStyle w:val="Emphasis"/>
          <w:highlight w:val="cyan"/>
        </w:rPr>
        <w:t>underside</w:t>
      </w:r>
      <w:r w:rsidRPr="00786312">
        <w:rPr>
          <w:sz w:val="14"/>
        </w:rPr>
        <w:t xml:space="preserve"> and ‘costs’ of this wonder—‘[t] he negative side of technology and speed was censored’, as Virilio ((2008 [1983]), 46) contends. </w:t>
      </w:r>
      <w:r w:rsidRPr="00786312">
        <w:rPr>
          <w:rStyle w:val="StyleUnderline"/>
        </w:rPr>
        <w:t xml:space="preserve">This underside is </w:t>
      </w:r>
      <w:r w:rsidRPr="00F522B0">
        <w:rPr>
          <w:rStyle w:val="StyleUnderline"/>
          <w:highlight w:val="cyan"/>
        </w:rPr>
        <w:t xml:space="preserve">not only </w:t>
      </w:r>
      <w:r w:rsidRPr="00F522B0">
        <w:rPr>
          <w:rStyle w:val="Emphasis"/>
          <w:highlight w:val="cyan"/>
        </w:rPr>
        <w:t>accidents</w:t>
      </w:r>
      <w:r w:rsidRPr="00F522B0">
        <w:rPr>
          <w:rStyle w:val="StyleUnderline"/>
          <w:highlight w:val="cyan"/>
        </w:rPr>
        <w:t xml:space="preserve"> </w:t>
      </w:r>
      <w:r w:rsidRPr="00F522B0">
        <w:rPr>
          <w:rStyle w:val="StyleUnderline"/>
        </w:rPr>
        <w:t xml:space="preserve">and </w:t>
      </w:r>
      <w:r w:rsidRPr="00F522B0">
        <w:rPr>
          <w:rStyle w:val="Emphasis"/>
        </w:rPr>
        <w:t>disasters</w:t>
      </w:r>
      <w:r w:rsidRPr="00786312">
        <w:rPr>
          <w:sz w:val="14"/>
        </w:rPr>
        <w:t xml:space="preserve"> as Virilio indicates, </w:t>
      </w:r>
      <w:r w:rsidRPr="00F522B0">
        <w:rPr>
          <w:rStyle w:val="StyleUnderline"/>
          <w:highlight w:val="cyan"/>
        </w:rPr>
        <w:t xml:space="preserve">but an </w:t>
      </w:r>
      <w:r w:rsidRPr="00F522B0">
        <w:rPr>
          <w:rStyle w:val="Emphasis"/>
          <w:highlight w:val="cyan"/>
        </w:rPr>
        <w:t>entire</w:t>
      </w:r>
      <w:r w:rsidRPr="00786312">
        <w:rPr>
          <w:rStyle w:val="StyleUnderline"/>
        </w:rPr>
        <w:t xml:space="preserve"> self-reinforcing and administering</w:t>
      </w:r>
      <w:r w:rsidRPr="00786312">
        <w:rPr>
          <w:sz w:val="14"/>
        </w:rPr>
        <w:t xml:space="preserve"> institutional </w:t>
      </w:r>
      <w:r w:rsidRPr="00F522B0">
        <w:rPr>
          <w:rStyle w:val="Emphasis"/>
          <w:highlight w:val="cyan"/>
        </w:rPr>
        <w:t>network</w:t>
      </w:r>
      <w:r w:rsidRPr="00F522B0">
        <w:rPr>
          <w:rStyle w:val="StyleUnderline"/>
          <w:highlight w:val="cyan"/>
        </w:rPr>
        <w:t xml:space="preserve"> of extractivism</w:t>
      </w:r>
      <w:r w:rsidRPr="00786312">
        <w:rPr>
          <w:rStyle w:val="StyleUnderline"/>
        </w:rPr>
        <w:t xml:space="preserve"> and infrastructure</w:t>
      </w:r>
      <w:r w:rsidRPr="00786312">
        <w:rPr>
          <w:sz w:val="14"/>
        </w:rPr>
        <w:t xml:space="preserve"> powered by capitalism(s).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786312">
        <w:rPr>
          <w:rStyle w:val="StyleUnderline"/>
        </w:rPr>
        <w:t>colonial</w:t>
      </w:r>
      <w:r w:rsidRPr="00786312">
        <w:rPr>
          <w:sz w:val="14"/>
        </w:rPr>
        <w:t xml:space="preserve"> ‘</w:t>
      </w:r>
      <w:r w:rsidRPr="00F522B0">
        <w:rPr>
          <w:rStyle w:val="StyleUnderline"/>
          <w:highlight w:val="cyan"/>
        </w:rPr>
        <w:t xml:space="preserve">invasion is a </w:t>
      </w:r>
      <w:r w:rsidRPr="00F522B0">
        <w:rPr>
          <w:rStyle w:val="Emphasis"/>
          <w:highlight w:val="cyan"/>
        </w:rPr>
        <w:t>structure</w:t>
      </w:r>
      <w:r w:rsidRPr="00F522B0">
        <w:rPr>
          <w:rStyle w:val="StyleUnderline"/>
          <w:highlight w:val="cyan"/>
        </w:rPr>
        <w:t xml:space="preserve"> not an </w:t>
      </w:r>
      <w:r w:rsidRPr="00F522B0">
        <w:rPr>
          <w:rStyle w:val="Emphasis"/>
          <w:highlight w:val="cyan"/>
        </w:rPr>
        <w:t>event</w:t>
      </w:r>
      <w:r w:rsidRPr="00786312">
        <w:rPr>
          <w:sz w:val="14"/>
        </w:rPr>
        <w:t xml:space="preserve">’, indicates—past and present—how </w:t>
      </w:r>
      <w:r w:rsidRPr="00786312">
        <w:rPr>
          <w:rStyle w:val="StyleUnderline"/>
        </w:rPr>
        <w:t>the modernist process seeks to literally</w:t>
      </w:r>
      <w:r w:rsidRPr="00786312">
        <w:rPr>
          <w:sz w:val="14"/>
        </w:rPr>
        <w:t xml:space="preserve"> ‘</w:t>
      </w:r>
      <w:r w:rsidRPr="00786312">
        <w:rPr>
          <w:rStyle w:val="Emphasis"/>
        </w:rPr>
        <w:t>steamroller</w:t>
      </w:r>
      <w:r w:rsidRPr="00786312">
        <w:rPr>
          <w:sz w:val="14"/>
        </w:rPr>
        <w:t xml:space="preserve">’ </w:t>
      </w:r>
      <w:r w:rsidRPr="00786312">
        <w:rPr>
          <w:rStyle w:val="StyleUnderline"/>
        </w:rPr>
        <w:t xml:space="preserve">and </w:t>
      </w:r>
      <w:r w:rsidRPr="00786312">
        <w:rPr>
          <w:rStyle w:val="Emphasis"/>
        </w:rPr>
        <w:t>absorb</w:t>
      </w:r>
      <w:r w:rsidRPr="00786312">
        <w:rPr>
          <w:rStyle w:val="StyleUnderline"/>
        </w:rPr>
        <w:t xml:space="preserve"> Indigenous peoples and ecologies</w:t>
      </w:r>
      <w:r w:rsidRPr="00786312">
        <w:rPr>
          <w:sz w:val="14"/>
        </w:rPr>
        <w:t xml:space="preserve">, revealing how political economy maintains this socio-ecological apparatus of conquest. Wolfe’s ‘structure’ refers to settler colonialism and colonial societies, their political economy and forms of political organisation— the state (Dunlap, 2018; 2020). Viewing statist2 infrastructures as conquest reminds us of the extent to which </w:t>
      </w:r>
      <w:r w:rsidRPr="00F522B0">
        <w:rPr>
          <w:rStyle w:val="Emphasis"/>
          <w:highlight w:val="cyan"/>
        </w:rPr>
        <w:t>intense socio-ecological destruction</w:t>
      </w:r>
      <w:r w:rsidRPr="00F522B0">
        <w:rPr>
          <w:rStyle w:val="StyleUnderline"/>
          <w:highlight w:val="cyan"/>
        </w:rPr>
        <w:t xml:space="preserve"> is </w:t>
      </w:r>
      <w:r w:rsidRPr="00F522B0">
        <w:rPr>
          <w:rStyle w:val="StyleUnderline"/>
        </w:rPr>
        <w:t xml:space="preserve">tolerated and </w:t>
      </w:r>
      <w:r w:rsidRPr="00F522B0">
        <w:rPr>
          <w:rStyle w:val="StyleUnderline"/>
          <w:highlight w:val="cyan"/>
        </w:rPr>
        <w:t>normalised</w:t>
      </w:r>
      <w:r w:rsidRPr="00786312">
        <w:rPr>
          <w:rStyle w:val="StyleUnderline"/>
        </w:rPr>
        <w:t xml:space="preserve"> within the current institutions and economies</w:t>
      </w:r>
      <w:r w:rsidRPr="00786312">
        <w:rPr>
          <w:sz w:val="14"/>
        </w:rPr>
        <w:t xml:space="preserve">. This is to say that colonial/statist3 invasion is also infrastructural (Dunlap and Arce, 2022, 461; Tornel, 2020), which implies the necessity of rethinking and changing ‘resource’ </w:t>
      </w:r>
      <w:r w:rsidRPr="00786312">
        <w:rPr>
          <w:rStyle w:val="StyleUnderline"/>
        </w:rPr>
        <w:t>extraction practices</w:t>
      </w:r>
      <w:r w:rsidRPr="00786312">
        <w:rPr>
          <w:sz w:val="14"/>
        </w:rPr>
        <w:t xml:space="preserve"> and modern infrastructural construction (Kallianos, Dunlap and Dalakoglou, 2022), which extends to bureaucratic, judicial and mental infrastructures. Mental infrastructures </w:t>
      </w:r>
      <w:r w:rsidRPr="00786312">
        <w:rPr>
          <w:rStyle w:val="StyleUnderline"/>
        </w:rPr>
        <w:t xml:space="preserve">are formed </w:t>
      </w:r>
      <w:r w:rsidRPr="00F522B0">
        <w:rPr>
          <w:rStyle w:val="StyleUnderline"/>
          <w:highlight w:val="cyan"/>
        </w:rPr>
        <w:t>by</w:t>
      </w:r>
      <w:r w:rsidRPr="00786312">
        <w:rPr>
          <w:rStyle w:val="StyleUnderline"/>
        </w:rPr>
        <w:t xml:space="preserve"> </w:t>
      </w:r>
      <w:r w:rsidRPr="00786312">
        <w:rPr>
          <w:rStyle w:val="Emphasis"/>
        </w:rPr>
        <w:t xml:space="preserve">systematically </w:t>
      </w:r>
      <w:r w:rsidRPr="00F522B0">
        <w:rPr>
          <w:rStyle w:val="Emphasis"/>
          <w:highlight w:val="cyan"/>
        </w:rPr>
        <w:t>bombarding</w:t>
      </w:r>
      <w:r w:rsidRPr="00F522B0">
        <w:rPr>
          <w:rStyle w:val="StyleUnderline"/>
          <w:highlight w:val="cyan"/>
        </w:rPr>
        <w:t xml:space="preserve"> people with</w:t>
      </w:r>
      <w:r w:rsidRPr="00786312">
        <w:rPr>
          <w:rStyle w:val="StyleUnderline"/>
        </w:rPr>
        <w:t xml:space="preserve"> efforts at </w:t>
      </w:r>
      <w:r w:rsidRPr="00F522B0">
        <w:rPr>
          <w:rStyle w:val="Emphasis"/>
          <w:highlight w:val="cyan"/>
        </w:rPr>
        <w:t>subjectivity persuasion</w:t>
      </w:r>
      <w:r w:rsidRPr="00786312">
        <w:rPr>
          <w:sz w:val="14"/>
        </w:rPr>
        <w:t xml:space="preserve"> (e.g. ‘brain washing’) by private industries and governments </w:t>
      </w:r>
      <w:r w:rsidRPr="00786312">
        <w:rPr>
          <w:rStyle w:val="StyleUnderline"/>
        </w:rPr>
        <w:t xml:space="preserve">in order to cultivate particular forms of </w:t>
      </w:r>
      <w:r w:rsidRPr="00553355">
        <w:rPr>
          <w:rStyle w:val="StyleUnderline"/>
        </w:rPr>
        <w:t>public conduct and consumer practices</w:t>
      </w:r>
      <w:r w:rsidRPr="00786312">
        <w:rPr>
          <w:sz w:val="14"/>
        </w:rPr>
        <w:t xml:space="preserve">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786312">
        <w:rPr>
          <w:rStyle w:val="StyleUnderline"/>
        </w:rPr>
        <w:t>an</w:t>
      </w:r>
      <w:r w:rsidRPr="00786312">
        <w:rPr>
          <w:sz w:val="14"/>
        </w:rPr>
        <w:t xml:space="preserve"> anthropocentric </w:t>
      </w:r>
      <w:r w:rsidRPr="00F522B0">
        <w:rPr>
          <w:rStyle w:val="Emphasis"/>
          <w:highlight w:val="cyan"/>
        </w:rPr>
        <w:t>extractive</w:t>
      </w:r>
      <w:r w:rsidRPr="00786312">
        <w:rPr>
          <w:sz w:val="14"/>
        </w:rPr>
        <w:t xml:space="preserve"> and infrastructural </w:t>
      </w:r>
      <w:r w:rsidRPr="00F522B0">
        <w:rPr>
          <w:rStyle w:val="Emphasis"/>
          <w:highlight w:val="cyan"/>
        </w:rPr>
        <w:t>bias</w:t>
      </w:r>
      <w:r w:rsidRPr="00786312">
        <w:rPr>
          <w:sz w:val="14"/>
        </w:rPr>
        <w:t xml:space="preserve"> that </w:t>
      </w:r>
      <w:r w:rsidRPr="00786312">
        <w:rPr>
          <w:rStyle w:val="Emphasis"/>
        </w:rPr>
        <w:t>predominates</w:t>
      </w:r>
      <w:r w:rsidRPr="00786312">
        <w:rPr>
          <w:rStyle w:val="StyleUnderline"/>
        </w:rPr>
        <w:t xml:space="preserve"> within</w:t>
      </w:r>
      <w:r w:rsidRPr="00786312">
        <w:rPr>
          <w:sz w:val="14"/>
        </w:rPr>
        <w:t xml:space="preserve"> extractive and environmental justice (ej) </w:t>
      </w:r>
      <w:r w:rsidRPr="00EF6B1C">
        <w:rPr>
          <w:sz w:val="14"/>
        </w:rPr>
        <w:t>literatures</w:t>
      </w:r>
      <w:r w:rsidRPr="00786312">
        <w:rPr>
          <w:sz w:val="14"/>
        </w:rPr>
        <w:t xml:space="preserve">. This bias relates to how </w:t>
      </w:r>
      <w:r w:rsidRPr="00EF6B1C">
        <w:rPr>
          <w:rStyle w:val="StyleUnderline"/>
        </w:rPr>
        <w:t>people</w:t>
      </w:r>
      <w:r w:rsidRPr="00786312">
        <w:rPr>
          <w:sz w:val="14"/>
        </w:rPr>
        <w:t xml:space="preserve"> chart (multi-scalar) extractive supply webs, the state and ‘justice’ phraseology. Critical approaches, the chapter argues, still suffer from ‘infrastructural coloniality’ (Dunlap, 2021a, 6), </w:t>
      </w:r>
      <w:r w:rsidRPr="00786312">
        <w:rPr>
          <w:rStyle w:val="StyleUnderline"/>
        </w:rPr>
        <w:t xml:space="preserve">which </w:t>
      </w:r>
      <w:r w:rsidRPr="00F522B0">
        <w:rPr>
          <w:rStyle w:val="Emphasis"/>
          <w:highlight w:val="cyan"/>
        </w:rPr>
        <w:t>underestimates</w:t>
      </w:r>
      <w:r w:rsidRPr="00F522B0">
        <w:rPr>
          <w:rStyle w:val="StyleUnderline"/>
          <w:highlight w:val="cyan"/>
        </w:rPr>
        <w:t xml:space="preserve"> the accumulation</w:t>
      </w:r>
      <w:r w:rsidRPr="00786312">
        <w:rPr>
          <w:rStyle w:val="StyleUnderline"/>
        </w:rPr>
        <w:t xml:space="preserve"> and interdependence </w:t>
      </w:r>
      <w:r w:rsidRPr="00F522B0">
        <w:rPr>
          <w:rStyle w:val="StyleUnderline"/>
          <w:highlight w:val="cyan"/>
        </w:rPr>
        <w:t>of extractivism</w:t>
      </w:r>
      <w:r w:rsidRPr="00786312">
        <w:rPr>
          <w:sz w:val="14"/>
        </w:rPr>
        <w:t xml:space="preserve">(s) </w:t>
      </w:r>
      <w:r w:rsidRPr="00F522B0">
        <w:rPr>
          <w:rStyle w:val="StyleUnderline"/>
          <w:highlight w:val="cyan"/>
        </w:rPr>
        <w:t xml:space="preserve">and </w:t>
      </w:r>
      <w:r w:rsidRPr="00F522B0">
        <w:rPr>
          <w:rStyle w:val="Emphasis"/>
          <w:highlight w:val="cyan"/>
        </w:rPr>
        <w:t>enables</w:t>
      </w:r>
      <w:r w:rsidRPr="00F522B0">
        <w:rPr>
          <w:rStyle w:val="StyleUnderline"/>
          <w:highlight w:val="cyan"/>
        </w:rPr>
        <w:t xml:space="preserve"> them through processual</w:t>
      </w:r>
      <w:r w:rsidRPr="00786312">
        <w:rPr>
          <w:rStyle w:val="StyleUnderline"/>
        </w:rPr>
        <w:t xml:space="preserve"> and egalitarian </w:t>
      </w:r>
      <w:r w:rsidRPr="00F522B0">
        <w:rPr>
          <w:rStyle w:val="StyleUnderline"/>
          <w:highlight w:val="cyan"/>
        </w:rPr>
        <w:t xml:space="preserve">concerns that </w:t>
      </w:r>
      <w:r w:rsidRPr="00F522B0">
        <w:rPr>
          <w:rStyle w:val="Emphasis"/>
          <w:highlight w:val="cyan"/>
        </w:rPr>
        <w:t>maintain</w:t>
      </w:r>
      <w:r w:rsidRPr="00786312">
        <w:rPr>
          <w:rStyle w:val="Emphasis"/>
        </w:rPr>
        <w:t xml:space="preserve"> the supremacy</w:t>
      </w:r>
      <w:r w:rsidRPr="00786312">
        <w:rPr>
          <w:rStyle w:val="StyleUnderline"/>
        </w:rPr>
        <w:t xml:space="preserve"> of modernist infrastructures</w:t>
      </w:r>
      <w:r w:rsidRPr="00786312">
        <w:rPr>
          <w:sz w:val="14"/>
        </w:rPr>
        <w:t xml:space="preserve"> over ecosystems. </w:t>
      </w:r>
      <w:r w:rsidRPr="00786312">
        <w:rPr>
          <w:rStyle w:val="StyleUnderline"/>
        </w:rPr>
        <w:t>Infrastructural coloniality frequently results in</w:t>
      </w:r>
      <w:r w:rsidRPr="00786312">
        <w:rPr>
          <w:sz w:val="14"/>
        </w:rPr>
        <w:t xml:space="preserve"> ‘</w:t>
      </w:r>
      <w:r w:rsidRPr="00786312">
        <w:rPr>
          <w:rStyle w:val="Emphasis"/>
        </w:rPr>
        <w:t>selling out</w:t>
      </w:r>
      <w:r w:rsidRPr="00786312">
        <w:rPr>
          <w:sz w:val="14"/>
        </w:rPr>
        <w:t xml:space="preserve">’ </w:t>
      </w:r>
      <w:r w:rsidRPr="00786312">
        <w:rPr>
          <w:rStyle w:val="StyleUnderline"/>
        </w:rPr>
        <w:t>ecosystems</w:t>
      </w:r>
      <w:r w:rsidRPr="00786312">
        <w:rPr>
          <w:sz w:val="14"/>
        </w:rPr>
        <w:t xml:space="preserve">/habitats, thereby </w:t>
      </w:r>
      <w:r w:rsidRPr="00786312">
        <w:rPr>
          <w:rStyle w:val="Emphasis"/>
        </w:rPr>
        <w:t>subordinating</w:t>
      </w:r>
      <w:r w:rsidRPr="00786312">
        <w:rPr>
          <w:rStyle w:val="StyleUnderline"/>
        </w:rPr>
        <w:t xml:space="preserve"> nonhuman life</w:t>
      </w:r>
      <w:r w:rsidRPr="00786312">
        <w:rPr>
          <w:sz w:val="14"/>
        </w:rPr>
        <w:t xml:space="preserve"> (e.g. animals, rivers, mountains, trees and habitats) </w:t>
      </w:r>
      <w:r w:rsidRPr="00786312">
        <w:rPr>
          <w:rStyle w:val="StyleUnderline"/>
        </w:rPr>
        <w:t>to</w:t>
      </w:r>
      <w:r w:rsidRPr="00786312">
        <w:rPr>
          <w:sz w:val="14"/>
        </w:rPr>
        <w:t xml:space="preserve"> the desires of various human populations under </w:t>
      </w:r>
      <w:r w:rsidRPr="00786312">
        <w:rPr>
          <w:rStyle w:val="StyleUnderline"/>
        </w:rPr>
        <w:t xml:space="preserve">the influence of </w:t>
      </w:r>
      <w:r w:rsidRPr="00F522B0">
        <w:rPr>
          <w:rStyle w:val="Emphasis"/>
          <w:highlight w:val="cyan"/>
        </w:rPr>
        <w:t>colonial mentalities</w:t>
      </w:r>
      <w:r w:rsidRPr="00786312">
        <w:rPr>
          <w:sz w:val="14"/>
        </w:rPr>
        <w:t xml:space="preserve"> and, later, industrial-‘technocapitalist’ desires. Civilisation,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6A971500" w14:textId="77777777" w:rsidR="00B600C2" w:rsidRPr="007E6076" w:rsidRDefault="00B600C2" w:rsidP="00B600C2">
      <w:pPr>
        <w:tabs>
          <w:tab w:val="left" w:pos="1248"/>
        </w:tabs>
      </w:pPr>
    </w:p>
    <w:p w14:paraId="410D961D" w14:textId="77777777" w:rsidR="00B600C2" w:rsidRDefault="00B600C2" w:rsidP="00B600C2">
      <w:pPr>
        <w:pStyle w:val="Heading4"/>
      </w:pPr>
      <w:r>
        <w:t xml:space="preserve">Thus, the alternative is rejecting the aff to </w:t>
      </w:r>
      <w:r w:rsidRPr="008044AB">
        <w:rPr>
          <w:u w:val="single"/>
        </w:rPr>
        <w:t>decoloniz</w:t>
      </w:r>
      <w:r>
        <w:rPr>
          <w:u w:val="single"/>
        </w:rPr>
        <w:t>e</w:t>
      </w:r>
      <w:r>
        <w:t xml:space="preserve"> through an </w:t>
      </w:r>
      <w:r w:rsidRPr="008044AB">
        <w:rPr>
          <w:u w:val="single"/>
        </w:rPr>
        <w:t>ethic of incommensurability</w:t>
      </w:r>
    </w:p>
    <w:p w14:paraId="4144ACB4" w14:textId="77777777" w:rsidR="00B600C2" w:rsidRDefault="00B600C2" w:rsidP="00B600C2">
      <w:pPr>
        <w:rPr>
          <w:i/>
          <w:iCs/>
          <w:szCs w:val="20"/>
        </w:rPr>
      </w:pPr>
      <w:r w:rsidRPr="00C23CD3">
        <w:rPr>
          <w:rStyle w:val="Style13ptBold"/>
        </w:rPr>
        <w:t>Tuck &amp; Yang 12</w:t>
      </w:r>
      <w:r w:rsidRPr="00FD699C">
        <w:rPr>
          <w:szCs w:val="20"/>
        </w:rPr>
        <w:t xml:space="preserve"> [Eve Tuck, Unangax̂ scholar in the field of Indigenous studies and educational research. Tuck is the James Weldon Professor of Indigenous Studies and founding Director of the Provostial Center for Indigenous Studies at NYU in 2024 as the founding director of its Center for Indigenous Studies.[1] Previously, Tuck was the Professor of Critical Race and Indigenous Studies at the Ontario Institute for Studies in Education at the University of Toronto. K. Wayne Yang, professor and scholar of community organizing, critical pedagogy, and Indigenous and decolonizing studies. He is a professor of ethnic studies at the University of California, San Diego and Provost of John Muir College.[1] He writes about decolonization and everyday epic organizing,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2012. Decolonization: Indigeneity, Education &amp; Society, </w:t>
      </w:r>
      <w:r>
        <w:rPr>
          <w:szCs w:val="20"/>
        </w:rPr>
        <w:t>Vol. 1, No. 1, “</w:t>
      </w:r>
      <w:r w:rsidRPr="00FC7E73">
        <w:rPr>
          <w:i/>
          <w:iCs/>
          <w:szCs w:val="20"/>
        </w:rPr>
        <w:t>Decolonization is not a metaphor</w:t>
      </w:r>
      <w:r>
        <w:rPr>
          <w:szCs w:val="20"/>
        </w:rPr>
        <w:t xml:space="preserve">”] </w:t>
      </w:r>
      <w:hyperlink r:id="rId8" w:history="1">
        <w:r w:rsidRPr="002E1B79">
          <w:rPr>
            <w:rStyle w:val="Hyperlink"/>
          </w:rPr>
          <w:t>https://journals.scholarsportal.info/details?uri=/19298692/v01i0001/nfp_dinam.xml</w:t>
        </w:r>
      </w:hyperlink>
      <w:r>
        <w:t xml:space="preserve"> </w:t>
      </w:r>
      <w:r>
        <w:rPr>
          <w:i/>
          <w:iCs/>
          <w:szCs w:val="20"/>
        </w:rPr>
        <w:t>GabOL</w:t>
      </w:r>
    </w:p>
    <w:p w14:paraId="02A24AE3" w14:textId="77777777" w:rsidR="00B600C2" w:rsidRDefault="00B600C2" w:rsidP="00B600C2">
      <w:pPr>
        <w:rPr>
          <w:rStyle w:val="Emphasis"/>
        </w:rPr>
      </w:pPr>
      <w:r w:rsidRPr="00393647">
        <w:rPr>
          <w:sz w:val="10"/>
        </w:rPr>
        <w:t xml:space="preserve">Having elaborated on settler moves to innocence, we give a synopsis of </w:t>
      </w:r>
      <w:r w:rsidRPr="0071650A">
        <w:rPr>
          <w:rStyle w:val="StyleUnderline"/>
        </w:rPr>
        <w:t xml:space="preserve">the imbrication of settler colonialism with transnationalist, abolitionist, and critical pedagogy movements - efforts that are often thought of as exempt from Indigenous decolonizing analyses - as a synthesis of how </w:t>
      </w:r>
      <w:r w:rsidRPr="00877143">
        <w:rPr>
          <w:rStyle w:val="Emphasis"/>
          <w:highlight w:val="cyan"/>
        </w:rPr>
        <w:t>decolonization as material, not metaphor, unsettles the innocence of these movements</w:t>
      </w:r>
      <w:r w:rsidRPr="0071650A">
        <w:rPr>
          <w:rStyle w:val="StyleUnderline"/>
        </w:rPr>
        <w:t>.</w:t>
      </w:r>
      <w:r w:rsidRPr="00393647">
        <w:rPr>
          <w:sz w:val="10"/>
        </w:rPr>
        <w:t xml:space="preserve"> These are interruptions which destabilize, un-balance, and repatriate the very terms and assumptions of some of the most radical efforts to reimagine human power relations. </w:t>
      </w:r>
      <w:r w:rsidRPr="000331BB">
        <w:rPr>
          <w:rStyle w:val="StyleUnderline"/>
        </w:rPr>
        <w:t xml:space="preserve">We argue that </w:t>
      </w:r>
      <w:r w:rsidRPr="00877143">
        <w:rPr>
          <w:rStyle w:val="StyleUnderline"/>
          <w:highlight w:val="cyan"/>
        </w:rPr>
        <w:t>the opportunities for solidarity lie in what is incommensurable</w:t>
      </w:r>
      <w:r w:rsidRPr="00393647">
        <w:rPr>
          <w:sz w:val="10"/>
        </w:rPr>
        <w:t xml:space="preserve"> rather than what is common across these efforts. We offer these perspectives on unsettling innocence because they are examples of what we might call </w:t>
      </w:r>
      <w:r w:rsidRPr="00F37383">
        <w:rPr>
          <w:rStyle w:val="Emphasis"/>
          <w:highlight w:val="cyan"/>
        </w:rPr>
        <w:t>an ethic of incommensurability</w:t>
      </w:r>
      <w:r w:rsidRPr="00F37383">
        <w:rPr>
          <w:rStyle w:val="Emphasis"/>
        </w:rPr>
        <w:t xml:space="preserve">, which </w:t>
      </w:r>
      <w:r w:rsidRPr="00F37383">
        <w:rPr>
          <w:rStyle w:val="Emphasis"/>
          <w:highlight w:val="cyan"/>
        </w:rPr>
        <w:t>recognizes what is</w:t>
      </w:r>
      <w:r w:rsidRPr="00F37383">
        <w:rPr>
          <w:rStyle w:val="Emphasis"/>
        </w:rPr>
        <w:t xml:space="preserve"> distinct, what is </w:t>
      </w:r>
      <w:r w:rsidRPr="00F37383">
        <w:rPr>
          <w:rStyle w:val="Emphasis"/>
          <w:highlight w:val="cyan"/>
        </w:rPr>
        <w:t>sovereign for</w:t>
      </w:r>
      <w:r w:rsidRPr="00F37383">
        <w:rPr>
          <w:rStyle w:val="Emphasis"/>
        </w:rPr>
        <w:t xml:space="preserve"> project(s) of </w:t>
      </w:r>
      <w:r w:rsidRPr="00F37383">
        <w:rPr>
          <w:rStyle w:val="Emphasis"/>
          <w:highlight w:val="cyan"/>
        </w:rPr>
        <w:t>decolonization</w:t>
      </w:r>
      <w:r w:rsidRPr="00393647">
        <w:rPr>
          <w:sz w:val="10"/>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The anti-colonial turn towards the transnational can sometimes involve ignoring the settler colonial context where one resides and how that inhabitation is implicated in settler colonialism, in order to establish “global” solidarities that presumably suffer fewer complicities and complications.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For people writing on Third World decolonizations, but who do so upon Native land, we invite you to consider the permanent settler war as the theater for all imperial wars: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 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w:t>
      </w:r>
      <w:r w:rsidRPr="00393647">
        <w:rPr>
          <w:rStyle w:val="Emphasis"/>
          <w:highlight w:val="cyan"/>
        </w:rPr>
        <w:t>Incommensurability is an acknowledgement that decolonization will require a change in the order of the world</w:t>
      </w:r>
      <w:r w:rsidRPr="00393647">
        <w:rPr>
          <w:sz w:val="10"/>
        </w:rPr>
        <w:t xml:space="preserve"> (Fanon, 1963). This is not to say that Indigenous peoples or Black and brown peoples take positions of dominance over white settlers; the goal is not for everyone to merely swap spots on the settler-colonial triad, to take another turn on the merry-go-round. </w:t>
      </w:r>
      <w:r w:rsidRPr="00393647">
        <w:rPr>
          <w:rStyle w:val="Emphasis"/>
          <w:highlight w:val="cyan"/>
        </w:rPr>
        <w:t>The goal is to break the relentless structuring of the triad - a break and not a compromise</w:t>
      </w:r>
      <w:r w:rsidRPr="00393647">
        <w:rPr>
          <w:sz w:val="10"/>
        </w:rPr>
        <w:t xml:space="preserve"> (Memmi, 1991). </w:t>
      </w:r>
      <w:r w:rsidRPr="00393647">
        <w:rPr>
          <w:rStyle w:val="Emphasis"/>
          <w:highlight w:val="cyan"/>
        </w:rPr>
        <w:t xml:space="preserve">Breaking the </w:t>
      </w:r>
      <w:r w:rsidRPr="00393647">
        <w:rPr>
          <w:rStyle w:val="Emphasis"/>
        </w:rPr>
        <w:t xml:space="preserve">settler colonial </w:t>
      </w:r>
      <w:r w:rsidRPr="00393647">
        <w:rPr>
          <w:rStyle w:val="Emphasis"/>
          <w:highlight w:val="cyan"/>
        </w:rPr>
        <w:t>triad,</w:t>
      </w:r>
      <w:r w:rsidRPr="00393647">
        <w:rPr>
          <w:sz w:val="10"/>
        </w:rPr>
        <w:t xml:space="preserve"> in direct terms, </w:t>
      </w:r>
      <w:r w:rsidRPr="00393647">
        <w:rPr>
          <w:rStyle w:val="Emphasis"/>
          <w:highlight w:val="cyan"/>
        </w:rPr>
        <w:t>means repatriating land to sovereign Native tribes and nations, abolition of slavery in its contemporary forms, and the dismantling of the imperial metropole.</w:t>
      </w:r>
      <w:r w:rsidRPr="00393647">
        <w:rPr>
          <w:rStyle w:val="Emphasis"/>
        </w:rPr>
        <w:t xml:space="preserve"> </w:t>
      </w:r>
      <w:r w:rsidRPr="00393647">
        <w:rPr>
          <w:sz w:val="10"/>
        </w:rPr>
        <w:t xml:space="preserve">Decolonization “here” is intimately connected to anti-imperialism elsewhere. However, decolonial struggles here/there are not parallel, not shared equally, nor do they bring neat closure to the concerns of all involved - particularly not for settlers. </w:t>
      </w:r>
      <w:r w:rsidRPr="00393647">
        <w:rPr>
          <w:rStyle w:val="StyleUnderline"/>
          <w:highlight w:val="cyan"/>
        </w:rPr>
        <w:t>Decolonization</w:t>
      </w:r>
      <w:r w:rsidRPr="00393647">
        <w:rPr>
          <w:sz w:val="10"/>
        </w:rPr>
        <w:t xml:space="preserve"> is not equivocal to other anti-colonial struggles. It </w:t>
      </w:r>
      <w:r w:rsidRPr="00393647">
        <w:rPr>
          <w:rStyle w:val="Emphasis"/>
          <w:highlight w:val="cyan"/>
        </w:rPr>
        <w:t>is incommensurable.</w:t>
      </w:r>
    </w:p>
    <w:p w14:paraId="271FA39C" w14:textId="77777777" w:rsidR="00B600C2" w:rsidRPr="00C93536" w:rsidRDefault="00B600C2" w:rsidP="00B600C2"/>
    <w:p w14:paraId="03D4538C" w14:textId="77777777" w:rsidR="00B600C2" w:rsidRDefault="00B600C2" w:rsidP="00B600C2">
      <w:pPr>
        <w:pStyle w:val="Heading2"/>
      </w:pPr>
      <w:r>
        <w:t>DA – China Soft Power</w:t>
      </w:r>
    </w:p>
    <w:p w14:paraId="0395CB00" w14:textId="77777777" w:rsidR="00B600C2" w:rsidRPr="00726E09" w:rsidRDefault="00B600C2" w:rsidP="00B600C2">
      <w:pPr>
        <w:keepNext/>
        <w:keepLines/>
        <w:spacing w:before="40" w:after="0" w:line="256" w:lineRule="auto"/>
        <w:outlineLvl w:val="3"/>
        <w:rPr>
          <w:rFonts w:eastAsia="Times New Roman" w:cs="Times New Roman"/>
          <w:b/>
          <w:iCs/>
          <w:sz w:val="26"/>
        </w:rPr>
      </w:pPr>
      <w:r w:rsidRPr="00726E09">
        <w:rPr>
          <w:rFonts w:eastAsia="Times New Roman" w:cs="Times New Roman"/>
          <w:b/>
          <w:iCs/>
          <w:sz w:val="26"/>
        </w:rPr>
        <w:t xml:space="preserve">China will fill the leadership gap created by US withdrawal, but US commitment to the arctic </w:t>
      </w:r>
      <w:r w:rsidRPr="00726E09">
        <w:rPr>
          <w:rFonts w:eastAsia="Times New Roman" w:cs="Times New Roman"/>
          <w:b/>
          <w:iCs/>
          <w:sz w:val="26"/>
          <w:u w:val="single"/>
        </w:rPr>
        <w:t>crowds out</w:t>
      </w:r>
      <w:r w:rsidRPr="00726E09">
        <w:rPr>
          <w:rFonts w:eastAsia="Times New Roman" w:cs="Times New Roman"/>
          <w:b/>
          <w:iCs/>
          <w:sz w:val="26"/>
        </w:rPr>
        <w:t xml:space="preserve"> Chinese soft power</w:t>
      </w:r>
    </w:p>
    <w:p w14:paraId="249967C3" w14:textId="77777777" w:rsidR="00B600C2" w:rsidRPr="00726E09" w:rsidRDefault="00B600C2" w:rsidP="00B600C2">
      <w:pPr>
        <w:spacing w:line="256" w:lineRule="auto"/>
        <w:rPr>
          <w:rFonts w:eastAsia="Calibri"/>
        </w:rPr>
      </w:pPr>
      <w:r w:rsidRPr="00726E09">
        <w:rPr>
          <w:rFonts w:eastAsia="Calibri"/>
          <w:b/>
          <w:bCs/>
          <w:sz w:val="26"/>
        </w:rPr>
        <w:t>Karim 25</w:t>
      </w:r>
      <w:r w:rsidRPr="00726E09">
        <w:rPr>
          <w:rFonts w:eastAsia="Calibri"/>
        </w:rPr>
        <w:t>, Postdoctoral fellow  at Yunnan Minzu University (Ejaz, 2-10-2025, “The Vacuum in Global Leadership in the Trump Era and Opportunities for China” https://www.wgi.world/the-vacuum-in-global-leadership-in-the-trump-era-and-opportunities-for-china/) wtk</w:t>
      </w:r>
    </w:p>
    <w:p w14:paraId="2C2E767D" w14:textId="77777777" w:rsidR="00B600C2" w:rsidRPr="00726E09" w:rsidRDefault="00B600C2" w:rsidP="00B600C2">
      <w:pPr>
        <w:spacing w:line="256" w:lineRule="auto"/>
        <w:rPr>
          <w:rFonts w:eastAsia="Calibri"/>
          <w:u w:val="single"/>
        </w:rPr>
      </w:pPr>
      <w:r w:rsidRPr="00726E09">
        <w:rPr>
          <w:rFonts w:eastAsia="Calibri"/>
          <w:sz w:val="14"/>
        </w:rPr>
        <w:t xml:space="preserve">Since the Cold War, a profound transformation in global politics has transpired during President </w:t>
      </w:r>
      <w:r w:rsidRPr="00726E09">
        <w:rPr>
          <w:rFonts w:eastAsia="Calibri"/>
          <w:highlight w:val="cyan"/>
          <w:u w:val="single"/>
        </w:rPr>
        <w:t>Trump’s</w:t>
      </w:r>
      <w:r w:rsidRPr="00726E09">
        <w:rPr>
          <w:rFonts w:eastAsia="Calibri"/>
          <w:sz w:val="14"/>
        </w:rPr>
        <w:t xml:space="preserve"> administration. His ‘</w:t>
      </w:r>
      <w:r w:rsidRPr="00726E09">
        <w:rPr>
          <w:rFonts w:eastAsia="Calibri"/>
          <w:u w:val="single"/>
        </w:rPr>
        <w:t>America First’ policy</w:t>
      </w:r>
      <w:r w:rsidRPr="00726E09">
        <w:rPr>
          <w:rFonts w:eastAsia="Calibri"/>
          <w:sz w:val="14"/>
        </w:rPr>
        <w:t xml:space="preserve">, </w:t>
      </w:r>
      <w:r w:rsidRPr="00726E09">
        <w:rPr>
          <w:rFonts w:eastAsia="Calibri"/>
          <w:u w:val="single"/>
        </w:rPr>
        <w:t>characterized by diplomatic withdrawal, economic protectionism, and skepticism towards multilateralism</w:t>
      </w:r>
      <w:r w:rsidRPr="00726E09">
        <w:rPr>
          <w:rFonts w:eastAsia="Calibri"/>
          <w:sz w:val="14"/>
        </w:rPr>
        <w:t xml:space="preserve">, </w:t>
      </w:r>
      <w:r w:rsidRPr="00726E09">
        <w:rPr>
          <w:rFonts w:eastAsia="Calibri"/>
          <w:u w:val="single"/>
        </w:rPr>
        <w:t xml:space="preserve">eroded established alliances and </w:t>
      </w:r>
      <w:r w:rsidRPr="00726E09">
        <w:rPr>
          <w:rFonts w:eastAsia="Calibri"/>
          <w:highlight w:val="cyan"/>
          <w:u w:val="single"/>
        </w:rPr>
        <w:t>diminished America’s status as a global leader.</w:t>
      </w:r>
      <w:r w:rsidRPr="00726E09">
        <w:rPr>
          <w:rFonts w:eastAsia="Calibri"/>
          <w:u w:val="single"/>
        </w:rPr>
        <w:t xml:space="preserve"> </w:t>
      </w:r>
    </w:p>
    <w:p w14:paraId="0D845A4D" w14:textId="77777777" w:rsidR="00B600C2" w:rsidRPr="00726E09" w:rsidRDefault="00B600C2" w:rsidP="00B600C2">
      <w:pPr>
        <w:spacing w:line="256" w:lineRule="auto"/>
        <w:rPr>
          <w:rFonts w:eastAsia="Calibri"/>
          <w:sz w:val="14"/>
        </w:rPr>
      </w:pPr>
      <w:r w:rsidRPr="00726E09">
        <w:rPr>
          <w:rFonts w:eastAsia="Calibri"/>
          <w:sz w:val="14"/>
        </w:rPr>
        <w:t xml:space="preserve">Under President Trump’s administration, </w:t>
      </w:r>
      <w:r w:rsidRPr="00726E09">
        <w:rPr>
          <w:rFonts w:eastAsia="Calibri"/>
          <w:highlight w:val="cyan"/>
          <w:u w:val="single"/>
        </w:rPr>
        <w:t>the U</w:t>
      </w:r>
      <w:r w:rsidRPr="00726E09">
        <w:rPr>
          <w:rFonts w:eastAsia="Calibri"/>
          <w:sz w:val="14"/>
        </w:rPr>
        <w:t xml:space="preserve">nited </w:t>
      </w:r>
      <w:r w:rsidRPr="00726E09">
        <w:rPr>
          <w:rFonts w:eastAsia="Calibri"/>
          <w:highlight w:val="cyan"/>
          <w:u w:val="single"/>
        </w:rPr>
        <w:t>S</w:t>
      </w:r>
      <w:r w:rsidRPr="00726E09">
        <w:rPr>
          <w:rFonts w:eastAsia="Calibri"/>
          <w:sz w:val="14"/>
        </w:rPr>
        <w:t xml:space="preserve">tates </w:t>
      </w:r>
      <w:r w:rsidRPr="00726E09">
        <w:rPr>
          <w:rFonts w:eastAsia="Calibri"/>
          <w:highlight w:val="cyan"/>
          <w:u w:val="single"/>
        </w:rPr>
        <w:t>is prioritizing</w:t>
      </w:r>
      <w:r w:rsidRPr="00726E09">
        <w:rPr>
          <w:rFonts w:eastAsia="Calibri"/>
          <w:u w:val="single"/>
        </w:rPr>
        <w:t xml:space="preserve"> narrow </w:t>
      </w:r>
      <w:r w:rsidRPr="00726E09">
        <w:rPr>
          <w:rFonts w:eastAsia="Calibri"/>
          <w:highlight w:val="cyan"/>
          <w:u w:val="single"/>
        </w:rPr>
        <w:t>nationalism</w:t>
      </w:r>
      <w:r w:rsidRPr="00726E09">
        <w:rPr>
          <w:rFonts w:eastAsia="Calibri"/>
          <w:u w:val="single"/>
        </w:rPr>
        <w:t xml:space="preserve"> over international cooperation</w:t>
      </w:r>
      <w:r w:rsidRPr="00726E09">
        <w:rPr>
          <w:rFonts w:eastAsia="Calibri"/>
          <w:sz w:val="14"/>
        </w:rPr>
        <w:t>, as evidenced by the withdrawal from the World Health Organization (WHO), the Paris Climate Accord, and closure of USAID, the United States Agency for International Development.</w:t>
      </w:r>
    </w:p>
    <w:p w14:paraId="2988FAFD" w14:textId="77777777" w:rsidR="00B600C2" w:rsidRPr="00726E09" w:rsidRDefault="00B600C2" w:rsidP="00B600C2">
      <w:pPr>
        <w:spacing w:line="256" w:lineRule="auto"/>
        <w:rPr>
          <w:rFonts w:eastAsia="Calibri"/>
          <w:sz w:val="14"/>
        </w:rPr>
      </w:pPr>
      <w:r w:rsidRPr="00726E09">
        <w:rPr>
          <w:rFonts w:eastAsia="Calibri"/>
          <w:sz w:val="14"/>
        </w:rPr>
        <w:t xml:space="preserve">On the other hand, </w:t>
      </w:r>
      <w:r w:rsidRPr="00726E09">
        <w:rPr>
          <w:rFonts w:eastAsia="Calibri"/>
          <w:highlight w:val="cyan"/>
          <w:u w:val="single"/>
        </w:rPr>
        <w:t>China seized the opportunity to</w:t>
      </w:r>
      <w:r w:rsidRPr="00726E09">
        <w:rPr>
          <w:rFonts w:eastAsia="Calibri"/>
          <w:u w:val="single"/>
        </w:rPr>
        <w:t xml:space="preserve"> position itself as a global </w:t>
      </w:r>
      <w:r w:rsidRPr="00726E09">
        <w:rPr>
          <w:rFonts w:eastAsia="Calibri"/>
          <w:highlight w:val="cyan"/>
          <w:u w:val="single"/>
        </w:rPr>
        <w:t>lead</w:t>
      </w:r>
      <w:r w:rsidRPr="00726E09">
        <w:rPr>
          <w:rFonts w:eastAsia="Calibri"/>
          <w:u w:val="single"/>
        </w:rPr>
        <w:t xml:space="preserve">er </w:t>
      </w:r>
      <w:r w:rsidRPr="00726E09">
        <w:rPr>
          <w:rFonts w:eastAsia="Calibri"/>
          <w:highlight w:val="cyan"/>
          <w:u w:val="single"/>
        </w:rPr>
        <w:t>and promote global development</w:t>
      </w:r>
      <w:r w:rsidRPr="00726E09">
        <w:rPr>
          <w:rFonts w:eastAsia="Calibri"/>
          <w:u w:val="single"/>
        </w:rPr>
        <w:t>, economic diplomacy, and multilateralism</w:t>
      </w:r>
      <w:r w:rsidRPr="00726E09">
        <w:rPr>
          <w:rFonts w:eastAsia="Calibri"/>
          <w:sz w:val="14"/>
        </w:rPr>
        <w:t xml:space="preserve">. Beijing has substantially augmented its economic and geopolitical influence in recent years. </w:t>
      </w:r>
      <w:r w:rsidRPr="00726E09">
        <w:rPr>
          <w:rFonts w:eastAsia="Calibri"/>
          <w:highlight w:val="cyan"/>
          <w:u w:val="single"/>
        </w:rPr>
        <w:t>China may occupy the gap created by America’s exit</w:t>
      </w:r>
      <w:r w:rsidRPr="00726E09">
        <w:rPr>
          <w:rFonts w:eastAsia="Calibri"/>
          <w:u w:val="single"/>
        </w:rPr>
        <w:t xml:space="preserve"> from international agreements and multilateralism</w:t>
      </w:r>
      <w:r w:rsidRPr="00726E09">
        <w:rPr>
          <w:rFonts w:eastAsia="Calibri"/>
          <w:sz w:val="14"/>
        </w:rPr>
        <w:t xml:space="preserve"> via the Belt and Road Initiative (BRI), climate commitments, and strategic partnerships with developing nations.</w:t>
      </w:r>
    </w:p>
    <w:p w14:paraId="07118C89" w14:textId="77777777" w:rsidR="00B600C2" w:rsidRPr="00726E09" w:rsidRDefault="00B600C2" w:rsidP="00B600C2">
      <w:pPr>
        <w:spacing w:line="256" w:lineRule="auto"/>
        <w:rPr>
          <w:rFonts w:eastAsia="Calibri"/>
          <w:sz w:val="14"/>
        </w:rPr>
      </w:pPr>
      <w:r w:rsidRPr="00726E09">
        <w:rPr>
          <w:rFonts w:eastAsia="Calibri"/>
          <w:highlight w:val="cyan"/>
          <w:u w:val="single"/>
        </w:rPr>
        <w:t>Beijing is pursuing influence via soft power</w:t>
      </w:r>
      <w:r w:rsidRPr="00726E09">
        <w:rPr>
          <w:rFonts w:eastAsia="Calibri"/>
          <w:u w:val="single"/>
        </w:rPr>
        <w:t xml:space="preserve"> mechanisms</w:t>
      </w:r>
      <w:r w:rsidRPr="00726E09">
        <w:rPr>
          <w:rFonts w:eastAsia="Calibri"/>
          <w:sz w:val="14"/>
        </w:rPr>
        <w:t xml:space="preserve"> such as trade agreements, development loans, infrastructure investments, cultural initiatives, and educational exchanges. On the contrary, the United States has historically emphasized military alliances and economic sanctions.</w:t>
      </w:r>
    </w:p>
    <w:p w14:paraId="47492854" w14:textId="77777777" w:rsidR="00B600C2" w:rsidRPr="00726E09" w:rsidRDefault="00B600C2" w:rsidP="00B600C2">
      <w:pPr>
        <w:spacing w:line="256" w:lineRule="auto"/>
        <w:rPr>
          <w:rFonts w:eastAsia="Calibri"/>
          <w:sz w:val="14"/>
        </w:rPr>
      </w:pPr>
      <w:r w:rsidRPr="00726E09">
        <w:rPr>
          <w:rFonts w:eastAsia="Calibri"/>
          <w:sz w:val="14"/>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5C9D0012" w14:textId="77777777" w:rsidR="00B600C2" w:rsidRPr="00726E09" w:rsidRDefault="00B600C2" w:rsidP="00B600C2">
      <w:pPr>
        <w:spacing w:line="256" w:lineRule="auto"/>
        <w:rPr>
          <w:rFonts w:eastAsia="Calibri"/>
          <w:sz w:val="14"/>
        </w:rPr>
      </w:pPr>
      <w:r w:rsidRPr="00726E09">
        <w:rPr>
          <w:rFonts w:eastAsia="Calibri"/>
          <w:sz w:val="14"/>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0E189F6A" w14:textId="77777777" w:rsidR="00B600C2" w:rsidRPr="00726E09" w:rsidRDefault="00B600C2" w:rsidP="00B600C2">
      <w:pPr>
        <w:spacing w:line="256" w:lineRule="auto"/>
        <w:rPr>
          <w:rFonts w:eastAsia="Calibri"/>
          <w:sz w:val="14"/>
        </w:rPr>
      </w:pPr>
      <w:r w:rsidRPr="00726E09">
        <w:rPr>
          <w:rFonts w:eastAsia="Calibri"/>
          <w:sz w:val="14"/>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61A8560F" w14:textId="77777777" w:rsidR="00B600C2" w:rsidRPr="00726E09" w:rsidRDefault="00B600C2" w:rsidP="00B600C2">
      <w:pPr>
        <w:spacing w:line="256" w:lineRule="auto"/>
        <w:rPr>
          <w:rFonts w:eastAsia="Calibri"/>
          <w:sz w:val="14"/>
        </w:rPr>
      </w:pPr>
      <w:r w:rsidRPr="00726E09">
        <w:rPr>
          <w:rFonts w:eastAsia="Calibri"/>
          <w:sz w:val="14"/>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11FA7244" w14:textId="77777777" w:rsidR="00B600C2" w:rsidRPr="00726E09" w:rsidRDefault="00B600C2" w:rsidP="00B600C2">
      <w:pPr>
        <w:spacing w:line="256" w:lineRule="auto"/>
        <w:rPr>
          <w:rFonts w:eastAsia="Calibri"/>
          <w:sz w:val="14"/>
        </w:rPr>
      </w:pPr>
      <w:r w:rsidRPr="00726E09">
        <w:rPr>
          <w:rFonts w:eastAsia="Calibri"/>
          <w:sz w:val="14"/>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4FFE54FF" w14:textId="77777777" w:rsidR="00B600C2" w:rsidRPr="00726E09" w:rsidRDefault="00B600C2" w:rsidP="00B600C2">
      <w:pPr>
        <w:spacing w:line="256" w:lineRule="auto"/>
        <w:rPr>
          <w:rFonts w:eastAsia="Calibri"/>
          <w:sz w:val="14"/>
        </w:rPr>
      </w:pPr>
      <w:r w:rsidRPr="00726E09">
        <w:rPr>
          <w:rFonts w:eastAsia="Calibri"/>
          <w:sz w:val="14"/>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w:t>
      </w:r>
    </w:p>
    <w:p w14:paraId="6B0FA09D" w14:textId="77777777" w:rsidR="00B600C2" w:rsidRPr="00726E09" w:rsidRDefault="00B600C2" w:rsidP="00B600C2">
      <w:pPr>
        <w:spacing w:line="256" w:lineRule="auto"/>
        <w:rPr>
          <w:rFonts w:eastAsia="Calibri"/>
          <w:sz w:val="14"/>
        </w:rPr>
      </w:pPr>
      <w:r w:rsidRPr="00726E09">
        <w:rPr>
          <w:rFonts w:eastAsia="Calibri"/>
          <w:sz w:val="14"/>
        </w:rPr>
        <w:t xml:space="preserve">Moreover, </w:t>
      </w:r>
      <w:r w:rsidRPr="00726E09">
        <w:rPr>
          <w:rFonts w:eastAsia="Calibri"/>
          <w:u w:val="single"/>
        </w:rPr>
        <w:t xml:space="preserve">the burgeoning strategic </w:t>
      </w:r>
      <w:r w:rsidRPr="00726E09">
        <w:rPr>
          <w:rFonts w:eastAsia="Calibri"/>
          <w:highlight w:val="cyan"/>
          <w:u w:val="single"/>
        </w:rPr>
        <w:t>cooperation between China and Russia is a significant facet of its rise</w:t>
      </w:r>
      <w:r w:rsidRPr="00726E09">
        <w:rPr>
          <w:rFonts w:eastAsia="Calibri"/>
          <w:sz w:val="14"/>
          <w:highlight w:val="cyan"/>
        </w:rPr>
        <w:t>.</w:t>
      </w:r>
      <w:r w:rsidRPr="00726E09">
        <w:rPr>
          <w:rFonts w:eastAsia="Calibri"/>
          <w:sz w:val="14"/>
        </w:rPr>
        <w:t xml:space="preserve"> </w:t>
      </w:r>
      <w:r w:rsidRPr="00726E09">
        <w:rPr>
          <w:rFonts w:eastAsia="Calibri"/>
          <w:u w:val="single"/>
        </w:rPr>
        <w:t>The Xi-Putin alliance has recently strengthened due to their mutual antagonism to Western hegemony.</w:t>
      </w:r>
      <w:r w:rsidRPr="00726E09">
        <w:rPr>
          <w:rFonts w:eastAsia="Calibri"/>
          <w:sz w:val="14"/>
        </w:rPr>
        <w:t xml:space="preserve"> The video meeting between Xi and Putin, occurring within hours after Trump’s inauguration, signaled a coordinated challenge to the U.S.-led global order.</w:t>
      </w:r>
    </w:p>
    <w:p w14:paraId="5191890A" w14:textId="77777777" w:rsidR="00B600C2" w:rsidRPr="00726E09" w:rsidRDefault="00B600C2" w:rsidP="00B600C2">
      <w:pPr>
        <w:spacing w:line="256" w:lineRule="auto"/>
        <w:rPr>
          <w:rFonts w:eastAsia="Calibri"/>
          <w:sz w:val="14"/>
        </w:rPr>
      </w:pPr>
      <w:r w:rsidRPr="00726E09">
        <w:rPr>
          <w:rFonts w:eastAsia="Calibri"/>
          <w:sz w:val="14"/>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574334F3" w14:textId="77777777" w:rsidR="00B600C2" w:rsidRPr="00726E09" w:rsidRDefault="00B600C2" w:rsidP="00B600C2">
      <w:pPr>
        <w:spacing w:line="256" w:lineRule="auto"/>
        <w:rPr>
          <w:rFonts w:eastAsia="Calibri"/>
          <w:sz w:val="14"/>
        </w:rPr>
      </w:pPr>
      <w:r w:rsidRPr="00726E09">
        <w:rPr>
          <w:rFonts w:eastAsia="Calibri"/>
          <w:sz w:val="14"/>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485332D5" w14:textId="77777777" w:rsidR="00B600C2" w:rsidRPr="00726E09" w:rsidRDefault="00B600C2" w:rsidP="00B600C2">
      <w:pPr>
        <w:spacing w:line="256" w:lineRule="auto"/>
        <w:rPr>
          <w:rFonts w:eastAsia="Calibri"/>
          <w:sz w:val="14"/>
        </w:rPr>
      </w:pPr>
      <w:r w:rsidRPr="00726E09">
        <w:rPr>
          <w:rFonts w:eastAsia="Calibri"/>
          <w:sz w:val="14"/>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3AD1E614" w14:textId="77777777" w:rsidR="00B600C2" w:rsidRPr="00726E09" w:rsidRDefault="00B600C2" w:rsidP="00B600C2">
      <w:pPr>
        <w:spacing w:line="256" w:lineRule="auto"/>
        <w:rPr>
          <w:rFonts w:eastAsia="Calibri"/>
          <w:sz w:val="14"/>
        </w:rPr>
      </w:pPr>
      <w:r w:rsidRPr="00726E09">
        <w:rPr>
          <w:rFonts w:eastAsia="Calibri"/>
          <w:sz w:val="14"/>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217458CC" w14:textId="77777777" w:rsidR="00B600C2" w:rsidRPr="00726E09" w:rsidRDefault="00B600C2" w:rsidP="00B600C2">
      <w:pPr>
        <w:spacing w:line="256" w:lineRule="auto"/>
        <w:rPr>
          <w:rFonts w:eastAsia="Calibri"/>
          <w:sz w:val="14"/>
        </w:rPr>
      </w:pPr>
      <w:r w:rsidRPr="00726E09">
        <w:rPr>
          <w:rFonts w:eastAsia="Calibri"/>
          <w:sz w:val="14"/>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077F412F" w14:textId="77777777" w:rsidR="00B600C2" w:rsidRPr="00726E09" w:rsidRDefault="00B600C2" w:rsidP="00B600C2">
      <w:pPr>
        <w:spacing w:line="256" w:lineRule="auto"/>
        <w:rPr>
          <w:rFonts w:eastAsia="Calibri"/>
          <w:sz w:val="14"/>
        </w:rPr>
      </w:pPr>
      <w:r w:rsidRPr="00726E09">
        <w:rPr>
          <w:rFonts w:eastAsia="Calibri"/>
          <w:sz w:val="14"/>
        </w:rPr>
        <w:t xml:space="preserve">Moreover, </w:t>
      </w:r>
      <w:r w:rsidRPr="00726E09">
        <w:rPr>
          <w:rFonts w:eastAsia="Calibri"/>
          <w:b/>
          <w:iCs/>
          <w:highlight w:val="cyan"/>
          <w:u w:val="single"/>
        </w:rPr>
        <w:t>China’s Arctic expansion signifies a substantial shift in geopolitics</w:t>
      </w:r>
      <w:r w:rsidRPr="00726E09">
        <w:rPr>
          <w:rFonts w:eastAsia="Calibri"/>
          <w:sz w:val="14"/>
        </w:rPr>
        <w:t xml:space="preserve">. Beijing has declared itself a ‘near-Arctic state’. It has invested in infrastructure projects in Greenland and Russia, prompted by the emergence of new trade routes resulting from melting ice caps. </w:t>
      </w:r>
      <w:r w:rsidRPr="00726E09">
        <w:rPr>
          <w:rFonts w:eastAsia="Calibri"/>
          <w:highlight w:val="cyan"/>
          <w:u w:val="single"/>
        </w:rPr>
        <w:t>China has</w:t>
      </w:r>
      <w:r w:rsidRPr="00726E09">
        <w:rPr>
          <w:rFonts w:eastAsia="Calibri"/>
          <w:sz w:val="14"/>
          <w:highlight w:val="cyan"/>
        </w:rPr>
        <w:t xml:space="preserve"> </w:t>
      </w:r>
      <w:r w:rsidRPr="00726E09">
        <w:rPr>
          <w:rFonts w:eastAsia="Calibri"/>
          <w:b/>
          <w:iCs/>
          <w:highlight w:val="cyan"/>
          <w:u w:val="single"/>
        </w:rPr>
        <w:t>strategically prioritized the Arctic</w:t>
      </w:r>
      <w:r w:rsidRPr="00726E09">
        <w:rPr>
          <w:rFonts w:eastAsia="Calibri"/>
          <w:sz w:val="14"/>
          <w:highlight w:val="cyan"/>
        </w:rPr>
        <w:t xml:space="preserve"> </w:t>
      </w:r>
      <w:r w:rsidRPr="00726E09">
        <w:rPr>
          <w:rFonts w:eastAsia="Calibri"/>
          <w:highlight w:val="cyan"/>
          <w:u w:val="single"/>
        </w:rPr>
        <w:t>to dominate</w:t>
      </w:r>
      <w:r w:rsidRPr="00726E09">
        <w:rPr>
          <w:rFonts w:eastAsia="Calibri"/>
          <w:u w:val="single"/>
        </w:rPr>
        <w:t xml:space="preserve"> vital </w:t>
      </w:r>
      <w:r w:rsidRPr="00726E09">
        <w:rPr>
          <w:rFonts w:eastAsia="Calibri"/>
          <w:highlight w:val="cyan"/>
          <w:u w:val="single"/>
        </w:rPr>
        <w:t>transportation</w:t>
      </w:r>
      <w:r w:rsidRPr="00726E09">
        <w:rPr>
          <w:rFonts w:eastAsia="Calibri"/>
          <w:u w:val="single"/>
        </w:rPr>
        <w:t xml:space="preserve"> routes </w:t>
      </w:r>
      <w:r w:rsidRPr="00726E09">
        <w:rPr>
          <w:rFonts w:eastAsia="Calibri"/>
          <w:highlight w:val="cyan"/>
          <w:u w:val="single"/>
        </w:rPr>
        <w:t>and</w:t>
      </w:r>
      <w:r w:rsidRPr="00726E09">
        <w:rPr>
          <w:rFonts w:eastAsia="Calibri"/>
          <w:u w:val="single"/>
        </w:rPr>
        <w:t xml:space="preserve"> exploit untapped </w:t>
      </w:r>
      <w:r w:rsidRPr="00726E09">
        <w:rPr>
          <w:rFonts w:eastAsia="Calibri"/>
          <w:highlight w:val="cyan"/>
          <w:u w:val="single"/>
        </w:rPr>
        <w:t>resources</w:t>
      </w:r>
      <w:r w:rsidRPr="00726E09">
        <w:rPr>
          <w:rFonts w:eastAsia="Calibri"/>
          <w:u w:val="single"/>
        </w:rPr>
        <w:t xml:space="preserve">. </w:t>
      </w:r>
      <w:r w:rsidRPr="00726E09">
        <w:rPr>
          <w:rFonts w:eastAsia="Calibri"/>
          <w:sz w:val="14"/>
        </w:rPr>
        <w:t>The increasing influence of China in the region continues to alarm the United States and its allies, who perceive it as advancing Beijing’s broader geopolitical objectives.</w:t>
      </w:r>
    </w:p>
    <w:p w14:paraId="37F46EF5" w14:textId="77777777" w:rsidR="00B600C2" w:rsidRPr="00726E09" w:rsidRDefault="00B600C2" w:rsidP="00B600C2">
      <w:pPr>
        <w:spacing w:line="256" w:lineRule="auto"/>
        <w:rPr>
          <w:rFonts w:eastAsia="Calibri"/>
          <w:u w:val="single"/>
        </w:rPr>
      </w:pPr>
      <w:r w:rsidRPr="00726E09">
        <w:rPr>
          <w:rFonts w:eastAsia="Calibri"/>
          <w:b/>
          <w:iCs/>
          <w:highlight w:val="cyan"/>
          <w:u w:val="single"/>
        </w:rPr>
        <w:t>A retreat of</w:t>
      </w:r>
      <w:r w:rsidRPr="00726E09">
        <w:rPr>
          <w:rFonts w:eastAsia="Calibri"/>
          <w:b/>
          <w:iCs/>
          <w:u w:val="single"/>
        </w:rPr>
        <w:t xml:space="preserve"> the </w:t>
      </w:r>
      <w:r w:rsidRPr="00726E09">
        <w:rPr>
          <w:rFonts w:eastAsia="Calibri"/>
          <w:b/>
          <w:iCs/>
          <w:highlight w:val="cyan"/>
          <w:u w:val="single"/>
        </w:rPr>
        <w:t>Trump</w:t>
      </w:r>
      <w:r w:rsidRPr="00726E09">
        <w:rPr>
          <w:rFonts w:eastAsia="Calibri"/>
          <w:b/>
          <w:iCs/>
          <w:u w:val="single"/>
        </w:rPr>
        <w:t xml:space="preserve"> administration </w:t>
      </w:r>
      <w:r w:rsidRPr="00726E09">
        <w:rPr>
          <w:rFonts w:eastAsia="Calibri"/>
          <w:b/>
          <w:iCs/>
          <w:highlight w:val="cyan"/>
          <w:u w:val="single"/>
        </w:rPr>
        <w:t>from global leadership</w:t>
      </w:r>
      <w:r w:rsidRPr="00726E09">
        <w:rPr>
          <w:rFonts w:eastAsia="Calibri"/>
          <w:highlight w:val="cyan"/>
          <w:u w:val="single"/>
        </w:rPr>
        <w:t xml:space="preserve"> may allow</w:t>
      </w:r>
      <w:r w:rsidRPr="00726E09">
        <w:rPr>
          <w:rFonts w:eastAsia="Calibri"/>
          <w:b/>
          <w:iCs/>
          <w:highlight w:val="cyan"/>
          <w:u w:val="single"/>
        </w:rPr>
        <w:t xml:space="preserve"> </w:t>
      </w:r>
      <w:r w:rsidRPr="00726E09">
        <w:rPr>
          <w:rFonts w:eastAsia="Calibri"/>
          <w:highlight w:val="cyan"/>
          <w:u w:val="single"/>
        </w:rPr>
        <w:t xml:space="preserve">China to </w:t>
      </w:r>
      <w:r w:rsidRPr="00726E09">
        <w:rPr>
          <w:rFonts w:eastAsia="Calibri"/>
          <w:b/>
          <w:iCs/>
          <w:highlight w:val="cyan"/>
          <w:u w:val="single"/>
        </w:rPr>
        <w:t>increase its influence</w:t>
      </w:r>
      <w:r w:rsidRPr="00726E09">
        <w:rPr>
          <w:rFonts w:eastAsia="Calibri"/>
          <w:u w:val="single"/>
        </w:rPr>
        <w:t xml:space="preserve"> through multilateral cooperation, economic diplomacy, climate commitment and technological investments. </w:t>
      </w:r>
    </w:p>
    <w:p w14:paraId="37518066" w14:textId="77777777" w:rsidR="00B600C2" w:rsidRPr="00726E09" w:rsidRDefault="00B600C2" w:rsidP="00B600C2">
      <w:pPr>
        <w:spacing w:line="256" w:lineRule="auto"/>
        <w:rPr>
          <w:rFonts w:eastAsia="Calibri"/>
          <w:u w:val="single"/>
        </w:rPr>
      </w:pPr>
      <w:r w:rsidRPr="00726E09">
        <w:rPr>
          <w:rFonts w:eastAsia="Calibri"/>
          <w:sz w:val="14"/>
        </w:rPr>
        <w:t xml:space="preserve">While it remains uncertain whether the United States can regain its leadership status, </w:t>
      </w:r>
      <w:r w:rsidRPr="00726E09">
        <w:rPr>
          <w:rFonts w:eastAsia="Calibri"/>
          <w:highlight w:val="cyan"/>
          <w:u w:val="single"/>
        </w:rPr>
        <w:t xml:space="preserve">Beijing is currently betting that </w:t>
      </w:r>
      <w:r w:rsidRPr="00726E09">
        <w:rPr>
          <w:rFonts w:eastAsia="Calibri"/>
          <w:b/>
          <w:iCs/>
          <w:highlight w:val="cyan"/>
          <w:u w:val="single"/>
        </w:rPr>
        <w:t>actions have a greater impact than rhetoric</w:t>
      </w:r>
      <w:r w:rsidRPr="00726E09">
        <w:rPr>
          <w:rFonts w:eastAsia="Calibri"/>
          <w:sz w:val="14"/>
        </w:rPr>
        <w:t xml:space="preserve">, regardless of its deliberations. </w:t>
      </w:r>
      <w:r w:rsidRPr="00726E09">
        <w:rPr>
          <w:rFonts w:eastAsia="Calibri"/>
          <w:highlight w:val="cyan"/>
          <w:u w:val="single"/>
        </w:rPr>
        <w:t>China’s rise to dominance, as a preeminent global force, appears increasingly secure as the world realigns its alliances and partnerships.</w:t>
      </w:r>
    </w:p>
    <w:p w14:paraId="4CB7A943" w14:textId="77777777" w:rsidR="00B600C2" w:rsidRPr="00726E09" w:rsidRDefault="00B600C2" w:rsidP="00B600C2">
      <w:pPr>
        <w:keepNext/>
        <w:keepLines/>
        <w:spacing w:before="40" w:after="0" w:line="256" w:lineRule="auto"/>
        <w:outlineLvl w:val="3"/>
        <w:rPr>
          <w:rFonts w:eastAsia="Times New Roman" w:cs="Times New Roman"/>
          <w:b/>
          <w:iCs/>
          <w:sz w:val="26"/>
        </w:rPr>
      </w:pPr>
      <w:r w:rsidRPr="00726E09">
        <w:rPr>
          <w:rFonts w:eastAsia="Times New Roman" w:cs="Times New Roman"/>
          <w:b/>
          <w:iCs/>
          <w:sz w:val="26"/>
        </w:rPr>
        <w:t xml:space="preserve">Key to </w:t>
      </w:r>
      <w:r w:rsidRPr="00726E09">
        <w:rPr>
          <w:rFonts w:eastAsia="Times New Roman" w:cs="Times New Roman"/>
          <w:b/>
          <w:iCs/>
          <w:sz w:val="26"/>
          <w:u w:val="single"/>
        </w:rPr>
        <w:t>regime legitimacy</w:t>
      </w:r>
      <w:r w:rsidRPr="00726E09">
        <w:rPr>
          <w:rFonts w:eastAsia="Times New Roman" w:cs="Times New Roman"/>
          <w:b/>
          <w:iCs/>
          <w:sz w:val="26"/>
        </w:rPr>
        <w:t xml:space="preserve">. </w:t>
      </w:r>
    </w:p>
    <w:p w14:paraId="3CE551DF" w14:textId="77777777" w:rsidR="00B600C2" w:rsidRPr="00726E09" w:rsidRDefault="00B600C2" w:rsidP="00B600C2">
      <w:pPr>
        <w:spacing w:line="256" w:lineRule="auto"/>
        <w:rPr>
          <w:rFonts w:eastAsia="Calibri"/>
        </w:rPr>
      </w:pPr>
      <w:r w:rsidRPr="00726E09">
        <w:rPr>
          <w:rFonts w:eastAsia="Calibri"/>
          <w:b/>
          <w:bCs/>
          <w:sz w:val="26"/>
        </w:rPr>
        <w:t>Edney 15</w:t>
      </w:r>
      <w:r w:rsidRPr="00726E09">
        <w:rPr>
          <w:rFonts w:eastAsia="Calibri"/>
        </w:rP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726E09">
        <w:rPr>
          <w:rFonts w:eastAsia="Calibri"/>
          <w:i/>
          <w:iCs/>
        </w:rPr>
        <w:t>Politics</w:t>
      </w:r>
      <w:r w:rsidRPr="00726E09">
        <w:rPr>
          <w:rFonts w:eastAsia="Calibri"/>
        </w:rPr>
        <w:t>, 25.3-4)</w:t>
      </w:r>
    </w:p>
    <w:p w14:paraId="4482AC62" w14:textId="77777777" w:rsidR="00B600C2" w:rsidRPr="00726E09" w:rsidRDefault="00B600C2" w:rsidP="00B600C2">
      <w:pPr>
        <w:spacing w:line="256" w:lineRule="auto"/>
        <w:rPr>
          <w:rFonts w:eastAsia="Calibri"/>
          <w:u w:val="single"/>
        </w:rPr>
      </w:pPr>
      <w:r w:rsidRPr="00726E09">
        <w:rPr>
          <w:rFonts w:eastAsia="Calibri"/>
          <w:sz w:val="14"/>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726E09">
        <w:rPr>
          <w:rFonts w:eastAsia="Calibri"/>
          <w:highlight w:val="cyan"/>
          <w:u w:val="single"/>
        </w:rPr>
        <w:t>soft power is</w:t>
      </w:r>
      <w:r w:rsidRPr="00726E09">
        <w:rPr>
          <w:rFonts w:eastAsia="Calibri"/>
          <w:u w:val="single"/>
        </w:rPr>
        <w:t xml:space="preserve"> ‘primarily </w:t>
      </w:r>
      <w:r w:rsidRPr="00726E09">
        <w:rPr>
          <w:rFonts w:eastAsia="Calibri"/>
          <w:highlight w:val="cyan"/>
          <w:u w:val="single"/>
        </w:rPr>
        <w:t xml:space="preserve">utilized to refute the “China threat” </w:t>
      </w:r>
      <w:r w:rsidRPr="00726E09">
        <w:rPr>
          <w:rFonts w:eastAsia="Calibri"/>
          <w:u w:val="single"/>
        </w:rPr>
        <w:t>thesis</w:t>
      </w:r>
      <w:r w:rsidRPr="00726E09">
        <w:rPr>
          <w:rFonts w:eastAsia="Calibri"/>
          <w:sz w:val="14"/>
        </w:rPr>
        <w:t xml:space="preserve">, facilitate a better understanding of China's domestic socio-economic reality, </w:t>
      </w:r>
      <w:r w:rsidRPr="00726E09">
        <w:rPr>
          <w:rFonts w:eastAsia="Calibri"/>
          <w:highlight w:val="cyan"/>
          <w:u w:val="single"/>
        </w:rPr>
        <w:t>and persuade</w:t>
      </w:r>
      <w:r w:rsidRPr="00726E09">
        <w:rPr>
          <w:rFonts w:eastAsia="Calibri"/>
          <w:u w:val="single"/>
        </w:rPr>
        <w:t xml:space="preserve"> </w:t>
      </w:r>
      <w:r w:rsidRPr="00726E09">
        <w:rPr>
          <w:rFonts w:eastAsia="Calibri"/>
          <w:highlight w:val="cyan"/>
          <w:u w:val="single"/>
        </w:rPr>
        <w:t>the</w:t>
      </w:r>
      <w:r w:rsidRPr="00726E09">
        <w:rPr>
          <w:rFonts w:eastAsia="Calibri"/>
          <w:u w:val="single"/>
        </w:rPr>
        <w:t xml:space="preserve"> outside </w:t>
      </w:r>
      <w:r w:rsidRPr="00726E09">
        <w:rPr>
          <w:rFonts w:eastAsia="Calibri"/>
          <w:highlight w:val="cyan"/>
          <w:u w:val="single"/>
        </w:rPr>
        <w:t>world to</w:t>
      </w:r>
      <w:r w:rsidRPr="00726E09">
        <w:rPr>
          <w:rFonts w:eastAsia="Calibri"/>
          <w:u w:val="single"/>
        </w:rPr>
        <w:t xml:space="preserve"> accept and </w:t>
      </w:r>
      <w:r w:rsidRPr="00726E09">
        <w:rPr>
          <w:rFonts w:eastAsia="Calibri"/>
          <w:highlight w:val="cyan"/>
          <w:u w:val="single"/>
        </w:rPr>
        <w:t>support China's rise’</w:t>
      </w:r>
      <w:r w:rsidRPr="00726E09">
        <w:rPr>
          <w:rFonts w:eastAsia="Calibri"/>
          <w:sz w:val="14"/>
        </w:rPr>
        <w:t xml:space="preserve">. Deng (2009, p. 64) argues that </w:t>
      </w:r>
      <w:r w:rsidRPr="00726E09">
        <w:rPr>
          <w:rFonts w:eastAsia="Calibri"/>
          <w:u w:val="single"/>
        </w:rPr>
        <w:t>in China</w:t>
      </w:r>
      <w:r w:rsidRPr="00726E09">
        <w:rPr>
          <w:rFonts w:eastAsia="Calibri"/>
          <w:sz w:val="14"/>
        </w:rPr>
        <w:t xml:space="preserve"> the concept of </w:t>
      </w:r>
      <w:r w:rsidRPr="00726E09">
        <w:rPr>
          <w:rFonts w:eastAsia="Calibri"/>
          <w:b/>
          <w:iCs/>
          <w:highlight w:val="cyan"/>
          <w:u w:val="single"/>
        </w:rPr>
        <w:t>soft power</w:t>
      </w:r>
      <w:r w:rsidRPr="00726E09">
        <w:rPr>
          <w:rFonts w:eastAsia="Calibri"/>
          <w:sz w:val="14"/>
        </w:rPr>
        <w:t xml:space="preserve"> ‘to a large extent, </w:t>
      </w:r>
      <w:r w:rsidRPr="00726E09">
        <w:rPr>
          <w:rFonts w:eastAsia="Calibri"/>
          <w:b/>
          <w:iCs/>
          <w:highlight w:val="cyan"/>
          <w:u w:val="single"/>
        </w:rPr>
        <w:t>means</w:t>
      </w:r>
      <w:r w:rsidRPr="00726E09">
        <w:rPr>
          <w:rFonts w:eastAsia="Calibri"/>
          <w:u w:val="single"/>
        </w:rPr>
        <w:t xml:space="preserve"> the ability to influence others in world politics with the goal of achieving </w:t>
      </w:r>
      <w:r w:rsidRPr="00726E09">
        <w:rPr>
          <w:rFonts w:eastAsia="Calibri"/>
          <w:b/>
          <w:iCs/>
          <w:highlight w:val="cyan"/>
          <w:u w:val="single"/>
        </w:rPr>
        <w:t>great power status</w:t>
      </w:r>
      <w:r w:rsidRPr="00726E09">
        <w:rPr>
          <w:rFonts w:eastAsia="Calibri"/>
          <w:u w:val="single"/>
        </w:rPr>
        <w:t xml:space="preserve"> </w:t>
      </w:r>
      <w:r w:rsidRPr="00726E09">
        <w:rPr>
          <w:rFonts w:eastAsia="Calibri"/>
          <w:highlight w:val="cyan"/>
          <w:u w:val="single"/>
        </w:rPr>
        <w:t>without sparking</w:t>
      </w:r>
      <w:r w:rsidRPr="00726E09">
        <w:rPr>
          <w:rFonts w:eastAsia="Calibri"/>
          <w:u w:val="single"/>
        </w:rPr>
        <w:t xml:space="preserve"> fully fledged traditional power politics of hostile </w:t>
      </w:r>
      <w:r w:rsidRPr="00726E09">
        <w:rPr>
          <w:rFonts w:eastAsia="Calibri"/>
          <w:highlight w:val="cyan"/>
          <w:u w:val="single"/>
        </w:rPr>
        <w:t>balancing or war</w:t>
      </w:r>
      <w:r w:rsidRPr="00726E09">
        <w:rPr>
          <w:rFonts w:eastAsia="Calibri"/>
          <w:u w:val="single"/>
        </w:rPr>
        <w:t>’.</w:t>
      </w:r>
      <w:r w:rsidRPr="00726E09">
        <w:rPr>
          <w:rFonts w:eastAsia="Calibri"/>
          <w:sz w:val="14"/>
        </w:rPr>
        <w:t xml:space="preserve"> In his analysis of the concept's role in China's rise, </w:t>
      </w:r>
      <w:r w:rsidRPr="00726E09">
        <w:rPr>
          <w:rFonts w:eastAsia="Calibri"/>
          <w:u w:val="single"/>
        </w:rPr>
        <w:t>Ding</w:t>
      </w:r>
      <w:r w:rsidRPr="00726E09">
        <w:rPr>
          <w:rFonts w:eastAsia="Calibri"/>
          <w:sz w:val="14"/>
        </w:rPr>
        <w:t xml:space="preserve"> (2010, p. 266) </w:t>
      </w:r>
      <w:r w:rsidRPr="00726E09">
        <w:rPr>
          <w:rFonts w:eastAsia="Calibri"/>
          <w:u w:val="single"/>
        </w:rPr>
        <w:t>argues that the country's soft power strategy is one of reassurance that helps ‘to deal with foreign challenges and create a friendly international environment’</w:t>
      </w:r>
      <w:r w:rsidRPr="00726E09">
        <w:rPr>
          <w:rFonts w:eastAsia="Calibri"/>
          <w:sz w:val="14"/>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726E09">
        <w:rPr>
          <w:rFonts w:eastAsia="Calibri"/>
          <w:b/>
          <w:iCs/>
          <w:u w:val="single"/>
        </w:rPr>
        <w:t xml:space="preserve">domestic </w:t>
      </w:r>
      <w:r w:rsidRPr="00726E09">
        <w:rPr>
          <w:rFonts w:eastAsia="Calibri"/>
          <w:b/>
          <w:iCs/>
          <w:highlight w:val="cyan"/>
          <w:u w:val="single"/>
        </w:rPr>
        <w:t>concerns</w:t>
      </w:r>
      <w:r w:rsidRPr="00726E09">
        <w:rPr>
          <w:rFonts w:eastAsia="Calibri"/>
          <w:highlight w:val="cyan"/>
          <w:u w:val="single"/>
        </w:rPr>
        <w:t xml:space="preserve"> over </w:t>
      </w:r>
      <w:r w:rsidRPr="00726E09">
        <w:rPr>
          <w:rFonts w:eastAsia="Calibri"/>
          <w:b/>
          <w:iCs/>
          <w:highlight w:val="cyan"/>
          <w:u w:val="single"/>
        </w:rPr>
        <w:t>regime security</w:t>
      </w:r>
      <w:r w:rsidRPr="00726E09">
        <w:rPr>
          <w:rFonts w:eastAsia="Calibri"/>
          <w:u w:val="single"/>
        </w:rPr>
        <w:t xml:space="preserve"> are</w:t>
      </w:r>
      <w:r w:rsidRPr="00726E09">
        <w:rPr>
          <w:rFonts w:eastAsia="Calibri"/>
          <w:sz w:val="14"/>
        </w:rPr>
        <w:t xml:space="preserve"> also </w:t>
      </w:r>
      <w:r w:rsidRPr="00726E09">
        <w:rPr>
          <w:rFonts w:eastAsia="Calibri"/>
          <w:highlight w:val="cyan"/>
          <w:u w:val="single"/>
        </w:rPr>
        <w:t>driv</w:t>
      </w:r>
      <w:r w:rsidRPr="00726E09">
        <w:rPr>
          <w:rFonts w:eastAsia="Calibri"/>
          <w:u w:val="single"/>
        </w:rPr>
        <w:t xml:space="preserve">ing </w:t>
      </w:r>
      <w:r w:rsidRPr="00726E09">
        <w:rPr>
          <w:rFonts w:eastAsia="Calibri"/>
          <w:highlight w:val="cyan"/>
          <w:u w:val="single"/>
        </w:rPr>
        <w:t>China's soft power</w:t>
      </w:r>
      <w:r w:rsidRPr="00726E09">
        <w:rPr>
          <w:rFonts w:eastAsia="Calibri"/>
          <w:u w:val="single"/>
        </w:rPr>
        <w:t xml:space="preserve"> project. </w:t>
      </w:r>
    </w:p>
    <w:p w14:paraId="641BF34E" w14:textId="77777777" w:rsidR="00B600C2" w:rsidRPr="00726E09" w:rsidRDefault="00B600C2" w:rsidP="00B600C2">
      <w:pPr>
        <w:spacing w:line="256" w:lineRule="auto"/>
        <w:rPr>
          <w:rFonts w:eastAsia="Calibri"/>
          <w:u w:val="single"/>
        </w:rPr>
      </w:pPr>
      <w:r w:rsidRPr="00726E09">
        <w:rPr>
          <w:rFonts w:eastAsia="Calibri"/>
          <w:sz w:val="14"/>
        </w:rPr>
        <w:t xml:space="preserve">‘Regime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(heping yanbian),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726E09">
        <w:rPr>
          <w:rFonts w:eastAsia="Calibri"/>
          <w:u w:val="single"/>
        </w:rPr>
        <w:t xml:space="preserve">two important sources of regime insecurity remain problematic for the authorities: </w:t>
      </w:r>
      <w:r w:rsidRPr="00726E09">
        <w:rPr>
          <w:rFonts w:eastAsia="Calibri"/>
          <w:b/>
          <w:iCs/>
          <w:u w:val="single"/>
        </w:rPr>
        <w:t>lack of legitimacy and lack of national cohesion</w:t>
      </w:r>
      <w:r w:rsidRPr="00726E09">
        <w:rPr>
          <w:rFonts w:eastAsia="Calibri"/>
          <w:u w:val="single"/>
        </w:rPr>
        <w:t xml:space="preserve">. </w:t>
      </w:r>
    </w:p>
    <w:p w14:paraId="1F51F106" w14:textId="77777777" w:rsidR="00B600C2" w:rsidRPr="00726E09" w:rsidRDefault="00B600C2" w:rsidP="00B600C2">
      <w:pPr>
        <w:spacing w:line="256" w:lineRule="auto"/>
        <w:rPr>
          <w:rFonts w:eastAsia="Calibri"/>
          <w:u w:val="single"/>
        </w:rPr>
      </w:pPr>
      <w:r w:rsidRPr="00726E09">
        <w:rPr>
          <w:rFonts w:eastAsia="Calibri"/>
          <w:sz w:val="14"/>
        </w:rPr>
        <w:t xml:space="preserve">For a political authority such as the CCP, </w:t>
      </w:r>
      <w:r w:rsidRPr="00726E09">
        <w:rPr>
          <w:rFonts w:eastAsia="Calibri"/>
          <w:u w:val="single"/>
        </w:rPr>
        <w:t>legitimacy is determined by the degree to which it ‘holds and exercises political power with legality, justification and consent from the standpoint of all of its citizens’</w:t>
      </w:r>
      <w:r w:rsidRPr="00726E09">
        <w:rPr>
          <w:rFonts w:eastAsia="Calibri"/>
          <w:sz w:val="14"/>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For the purpose of this article it is not necessary to resolve the question of whether or not the CCP currently faces a legitimacy crisis, however – only to show that </w:t>
      </w:r>
      <w:r w:rsidRPr="00726E09">
        <w:rPr>
          <w:rFonts w:eastAsia="Calibri"/>
          <w:u w:val="single"/>
        </w:rPr>
        <w:t xml:space="preserve">the potential for the party-state to lose its legitimacy is a serious source of insecurity. </w:t>
      </w:r>
    </w:p>
    <w:p w14:paraId="2598260F" w14:textId="77777777" w:rsidR="00B600C2" w:rsidRPr="00726E09" w:rsidRDefault="00B600C2" w:rsidP="00B600C2">
      <w:pPr>
        <w:spacing w:line="256" w:lineRule="auto"/>
        <w:rPr>
          <w:rFonts w:eastAsia="Calibri"/>
          <w:sz w:val="14"/>
        </w:rPr>
      </w:pPr>
      <w:r w:rsidRPr="00726E09">
        <w:rPr>
          <w:rFonts w:eastAsia="Calibri"/>
          <w:sz w:val="14"/>
        </w:rPr>
        <w:t xml:space="preserve">The Fourth Plenum of the 18th Central Committee, held in October 2014, provides clear evidence that senior party officials are highly concerned about the legality of CCP power. The Plenum's major focus was the need for the party to ‘rule according to the law’ (yi fa zhi guo)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58F8CDBD" w14:textId="77777777" w:rsidR="00B600C2" w:rsidRPr="00726E09" w:rsidRDefault="00B600C2" w:rsidP="00B600C2">
      <w:pPr>
        <w:spacing w:line="256" w:lineRule="auto"/>
        <w:rPr>
          <w:rFonts w:eastAsia="Calibri"/>
          <w:sz w:val="14"/>
        </w:rPr>
      </w:pPr>
      <w:r w:rsidRPr="00726E09">
        <w:rPr>
          <w:rFonts w:eastAsia="Calibri"/>
          <w:highlight w:val="cyan"/>
          <w:u w:val="single"/>
        </w:rPr>
        <w:t>Soft power</w:t>
      </w:r>
      <w:r w:rsidRPr="00726E09">
        <w:rPr>
          <w:rFonts w:eastAsia="Calibri"/>
          <w:u w:val="single"/>
        </w:rPr>
        <w:t xml:space="preserve"> is primarily relevant to the </w:t>
      </w:r>
      <w:r w:rsidRPr="00726E09">
        <w:rPr>
          <w:rFonts w:eastAsia="Calibri"/>
          <w:b/>
          <w:iCs/>
          <w:highlight w:val="cyan"/>
          <w:u w:val="single"/>
        </w:rPr>
        <w:t>enhance</w:t>
      </w:r>
      <w:r w:rsidRPr="00726E09">
        <w:rPr>
          <w:rFonts w:eastAsia="Calibri"/>
          <w:u w:val="single"/>
        </w:rPr>
        <w:t xml:space="preserve">ment of </w:t>
      </w:r>
      <w:r w:rsidRPr="00726E09">
        <w:rPr>
          <w:rFonts w:eastAsia="Calibri"/>
          <w:highlight w:val="cyan"/>
          <w:u w:val="single"/>
        </w:rPr>
        <w:t>regime legitimacy</w:t>
      </w:r>
      <w:r w:rsidRPr="00726E09">
        <w:rPr>
          <w:rFonts w:eastAsia="Calibri"/>
          <w:u w:val="single"/>
        </w:rPr>
        <w:t xml:space="preserve"> where a significant component of </w:t>
      </w:r>
      <w:r w:rsidRPr="00726E09">
        <w:rPr>
          <w:rFonts w:eastAsia="Calibri"/>
          <w:highlight w:val="cyan"/>
          <w:u w:val="single"/>
        </w:rPr>
        <w:t>the</w:t>
      </w:r>
      <w:r w:rsidRPr="00726E09">
        <w:rPr>
          <w:rFonts w:eastAsia="Calibri"/>
          <w:u w:val="single"/>
        </w:rPr>
        <w:t xml:space="preserve"> moral </w:t>
      </w:r>
      <w:r w:rsidRPr="00726E09">
        <w:rPr>
          <w:rFonts w:eastAsia="Calibri"/>
          <w:highlight w:val="cyan"/>
          <w:u w:val="single"/>
        </w:rPr>
        <w:t>justification</w:t>
      </w:r>
      <w:r w:rsidRPr="00726E09">
        <w:rPr>
          <w:rFonts w:eastAsia="Calibri"/>
          <w:u w:val="single"/>
        </w:rPr>
        <w:t xml:space="preserve"> for maintaining the current system </w:t>
      </w:r>
      <w:r w:rsidRPr="00726E09">
        <w:rPr>
          <w:rFonts w:eastAsia="Calibri"/>
          <w:highlight w:val="cyan"/>
          <w:u w:val="single"/>
        </w:rPr>
        <w:t>is based on the regime's ability to improve</w:t>
      </w:r>
      <w:r w:rsidRPr="00726E09">
        <w:rPr>
          <w:rFonts w:eastAsia="Calibri"/>
          <w:u w:val="single"/>
        </w:rPr>
        <w:t xml:space="preserve"> the </w:t>
      </w:r>
      <w:r w:rsidRPr="00726E09">
        <w:rPr>
          <w:rFonts w:eastAsia="Calibri"/>
          <w:b/>
          <w:iCs/>
          <w:u w:val="single"/>
        </w:rPr>
        <w:t xml:space="preserve">international </w:t>
      </w:r>
      <w:r w:rsidRPr="00726E09">
        <w:rPr>
          <w:rFonts w:eastAsia="Calibri"/>
          <w:b/>
          <w:iCs/>
          <w:highlight w:val="cyan"/>
          <w:u w:val="single"/>
        </w:rPr>
        <w:t>status</w:t>
      </w:r>
      <w:r w:rsidRPr="00726E09">
        <w:rPr>
          <w:rFonts w:eastAsia="Calibri"/>
          <w:u w:val="single"/>
        </w:rPr>
        <w:t xml:space="preserve"> of the national unit. </w:t>
      </w:r>
      <w:r w:rsidRPr="00726E09">
        <w:rPr>
          <w:rFonts w:eastAsia="Calibri"/>
          <w:highlight w:val="cyan"/>
          <w:u w:val="single"/>
        </w:rPr>
        <w:t>The</w:t>
      </w:r>
      <w:r w:rsidRPr="00726E09">
        <w:rPr>
          <w:rFonts w:eastAsia="Calibri"/>
          <w:u w:val="single"/>
        </w:rPr>
        <w:t xml:space="preserve"> international </w:t>
      </w:r>
      <w:r w:rsidRPr="00726E09">
        <w:rPr>
          <w:rFonts w:eastAsia="Calibri"/>
          <w:highlight w:val="cyan"/>
          <w:u w:val="single"/>
        </w:rPr>
        <w:t>increase in</w:t>
      </w:r>
      <w:r w:rsidRPr="00726E09">
        <w:rPr>
          <w:rFonts w:eastAsia="Calibri"/>
          <w:u w:val="single"/>
        </w:rPr>
        <w:t xml:space="preserve"> positive attraction that is associated with a rise in </w:t>
      </w:r>
      <w:r w:rsidRPr="00726E09">
        <w:rPr>
          <w:rFonts w:eastAsia="Calibri"/>
          <w:b/>
          <w:iCs/>
          <w:highlight w:val="cyan"/>
          <w:u w:val="single"/>
        </w:rPr>
        <w:t>soft power</w:t>
      </w:r>
      <w:r w:rsidRPr="00726E09">
        <w:rPr>
          <w:rFonts w:eastAsia="Calibri"/>
          <w:highlight w:val="cyan"/>
          <w:u w:val="single"/>
        </w:rPr>
        <w:t xml:space="preserve"> makes it easier</w:t>
      </w:r>
      <w:r w:rsidRPr="00726E09">
        <w:rPr>
          <w:rFonts w:eastAsia="Calibri"/>
          <w:u w:val="single"/>
        </w:rPr>
        <w:t xml:space="preserve"> for the regime </w:t>
      </w:r>
      <w:r w:rsidRPr="00726E09">
        <w:rPr>
          <w:rFonts w:eastAsia="Calibri"/>
          <w:highlight w:val="cyan"/>
          <w:u w:val="single"/>
        </w:rPr>
        <w:t>to convince</w:t>
      </w:r>
      <w:r w:rsidRPr="00726E09">
        <w:rPr>
          <w:rFonts w:eastAsia="Calibri"/>
          <w:u w:val="single"/>
        </w:rPr>
        <w:t xml:space="preserve"> its </w:t>
      </w:r>
      <w:r w:rsidRPr="00726E09">
        <w:rPr>
          <w:rFonts w:eastAsia="Calibri"/>
          <w:highlight w:val="cyan"/>
          <w:u w:val="single"/>
        </w:rPr>
        <w:t>citizens of</w:t>
      </w:r>
      <w:r w:rsidRPr="00726E09">
        <w:rPr>
          <w:rFonts w:eastAsia="Calibri"/>
          <w:u w:val="single"/>
        </w:rPr>
        <w:t xml:space="preserve"> the truth of its claim that </w:t>
      </w:r>
      <w:r w:rsidRPr="00726E09">
        <w:rPr>
          <w:rFonts w:eastAsia="Calibri"/>
          <w:highlight w:val="cyan"/>
          <w:u w:val="single"/>
        </w:rPr>
        <w:t>the country's</w:t>
      </w:r>
      <w:r w:rsidRPr="00726E09">
        <w:rPr>
          <w:rFonts w:eastAsia="Calibri"/>
          <w:u w:val="single"/>
        </w:rPr>
        <w:t xml:space="preserve"> international </w:t>
      </w:r>
      <w:r w:rsidRPr="00726E09">
        <w:rPr>
          <w:rFonts w:eastAsia="Calibri"/>
          <w:highlight w:val="cyan"/>
          <w:u w:val="single"/>
        </w:rPr>
        <w:t>status is improving under its leadership</w:t>
      </w:r>
      <w:r w:rsidRPr="00726E09">
        <w:rPr>
          <w:rFonts w:eastAsia="Calibri"/>
          <w:sz w:val="14"/>
        </w:rPr>
        <w:t xml:space="preserve">, where ‘status’ is defined not only in terms of material capabilities, but also in terms of social recognition. For the most part, </w:t>
      </w:r>
      <w:r w:rsidRPr="00726E09">
        <w:rPr>
          <w:rFonts w:eastAsia="Calibri"/>
          <w:u w:val="single"/>
        </w:rPr>
        <w:t>evidence of an increase in international recognition and attraction</w:t>
      </w:r>
      <w:r w:rsidRPr="00726E09">
        <w:rPr>
          <w:rFonts w:eastAsia="Calibri"/>
          <w:sz w:val="14"/>
        </w:rPr>
        <w:t xml:space="preserve"> could be </w:t>
      </w:r>
      <w:r w:rsidRPr="00726E09">
        <w:rPr>
          <w:rFonts w:eastAsia="Calibri"/>
          <w:u w:val="single"/>
        </w:rPr>
        <w:t>used to bolster claims that the regime has successfully improved the country's international status</w:t>
      </w:r>
      <w:r w:rsidRPr="00726E09">
        <w:rPr>
          <w:rFonts w:eastAsia="Calibri"/>
          <w:sz w:val="14"/>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5BF99FA7" w14:textId="77777777" w:rsidR="00B600C2" w:rsidRPr="00726E09" w:rsidRDefault="00B600C2" w:rsidP="00B600C2">
      <w:pPr>
        <w:spacing w:line="256" w:lineRule="auto"/>
        <w:rPr>
          <w:rFonts w:eastAsia="Calibri"/>
          <w:u w:val="single"/>
        </w:rPr>
      </w:pPr>
      <w:r w:rsidRPr="00726E09">
        <w:rPr>
          <w:rFonts w:eastAsia="Calibri"/>
          <w:sz w:val="14"/>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726E09">
        <w:rPr>
          <w:rFonts w:eastAsia="Calibri"/>
          <w:highlight w:val="cyan"/>
          <w:u w:val="single"/>
        </w:rPr>
        <w:t>international attraction</w:t>
      </w:r>
      <w:r w:rsidRPr="00726E09">
        <w:rPr>
          <w:rFonts w:eastAsia="Calibri"/>
          <w:u w:val="single"/>
        </w:rPr>
        <w:t xml:space="preserve"> to China's success in areas such as </w:t>
      </w:r>
      <w:r w:rsidRPr="00726E09">
        <w:rPr>
          <w:rFonts w:eastAsia="Calibri"/>
          <w:b/>
          <w:iCs/>
          <w:u w:val="single"/>
        </w:rPr>
        <w:t>economic development</w:t>
      </w:r>
      <w:r w:rsidRPr="00726E09">
        <w:rPr>
          <w:rFonts w:eastAsia="Calibri"/>
          <w:u w:val="single"/>
        </w:rPr>
        <w:t xml:space="preserve"> </w:t>
      </w:r>
      <w:r w:rsidRPr="00726E09">
        <w:rPr>
          <w:rFonts w:eastAsia="Calibri"/>
          <w:b/>
          <w:iCs/>
          <w:highlight w:val="cyan"/>
          <w:u w:val="single"/>
        </w:rPr>
        <w:t>expands</w:t>
      </w:r>
      <w:r w:rsidRPr="00726E09">
        <w:rPr>
          <w:rFonts w:eastAsia="Calibri"/>
          <w:u w:val="single"/>
        </w:rPr>
        <w:t xml:space="preserve"> the number of ‘nodes’ in networks of ‘</w:t>
      </w:r>
      <w:r w:rsidRPr="00726E09">
        <w:rPr>
          <w:rFonts w:eastAsia="Calibri"/>
          <w:b/>
          <w:iCs/>
          <w:highlight w:val="cyan"/>
          <w:u w:val="single"/>
        </w:rPr>
        <w:t>legitimacy</w:t>
      </w:r>
      <w:r w:rsidRPr="00726E09">
        <w:rPr>
          <w:rFonts w:eastAsia="Calibri"/>
          <w:u w:val="single"/>
        </w:rPr>
        <w:t xml:space="preserve"> belief’, thereby reducing the marginal cost of persuasion and </w:t>
      </w:r>
      <w:r w:rsidRPr="00726E09">
        <w:rPr>
          <w:rFonts w:eastAsia="Calibri"/>
          <w:b/>
          <w:iCs/>
          <w:highlight w:val="cyan"/>
          <w:u w:val="single"/>
        </w:rPr>
        <w:t>squeezing out alternative</w:t>
      </w:r>
      <w:r w:rsidRPr="00726E09">
        <w:rPr>
          <w:rFonts w:eastAsia="Calibri"/>
          <w:sz w:val="14"/>
          <w:szCs w:val="16"/>
        </w:rPr>
        <w:t xml:space="preserve"> discourse</w:t>
      </w:r>
      <w:r w:rsidRPr="00726E09">
        <w:rPr>
          <w:rFonts w:eastAsia="Calibri"/>
          <w:b/>
          <w:iCs/>
          <w:highlight w:val="cyan"/>
          <w:u w:val="single"/>
        </w:rPr>
        <w:t>s</w:t>
      </w:r>
      <w:r w:rsidRPr="00726E09">
        <w:rPr>
          <w:rFonts w:eastAsia="Calibri"/>
          <w:b/>
          <w:iCs/>
          <w:u w:val="single"/>
        </w:rPr>
        <w:t xml:space="preserve"> </w:t>
      </w:r>
      <w:r w:rsidRPr="00726E09">
        <w:rPr>
          <w:rFonts w:eastAsia="Calibri"/>
          <w:b/>
          <w:iCs/>
          <w:highlight w:val="cyan"/>
          <w:u w:val="single"/>
        </w:rPr>
        <w:t>that</w:t>
      </w:r>
      <w:r w:rsidRPr="00726E09">
        <w:rPr>
          <w:rFonts w:eastAsia="Calibri"/>
          <w:b/>
          <w:iCs/>
          <w:u w:val="single"/>
        </w:rPr>
        <w:t xml:space="preserve"> might </w:t>
      </w:r>
      <w:r w:rsidRPr="00726E09">
        <w:rPr>
          <w:rFonts w:eastAsia="Calibri"/>
          <w:b/>
          <w:iCs/>
          <w:highlight w:val="cyan"/>
          <w:u w:val="single"/>
        </w:rPr>
        <w:t>challenge</w:t>
      </w:r>
      <w:r w:rsidRPr="00726E09">
        <w:rPr>
          <w:rFonts w:eastAsia="Calibri"/>
          <w:b/>
          <w:iCs/>
          <w:u w:val="single"/>
        </w:rPr>
        <w:t xml:space="preserve"> regime </w:t>
      </w:r>
      <w:r w:rsidRPr="00726E09">
        <w:rPr>
          <w:rFonts w:eastAsia="Calibri"/>
          <w:b/>
          <w:iCs/>
          <w:highlight w:val="cyan"/>
          <w:u w:val="single"/>
        </w:rPr>
        <w:t>legitimacy</w:t>
      </w:r>
      <w:r w:rsidRPr="00726E09">
        <w:rPr>
          <w:rFonts w:eastAsia="Calibri"/>
          <w:u w:val="single"/>
        </w:rPr>
        <w:t xml:space="preserve"> (</w:t>
      </w:r>
      <w:r w:rsidRPr="00726E09">
        <w:rPr>
          <w:rFonts w:eastAsia="Calibri"/>
          <w:sz w:val="14"/>
        </w:rPr>
        <w:t xml:space="preserve">Gerschewski, 2013, pp. 26–27). </w:t>
      </w:r>
      <w:r w:rsidRPr="00726E09">
        <w:rPr>
          <w:rFonts w:eastAsia="Calibri"/>
          <w:u w:val="single"/>
        </w:rPr>
        <w:t xml:space="preserve">This makes it easier for the CCP to claim legitimacy based on its success in moving China toward the shared goal of national ‘rejuvenation’. </w:t>
      </w:r>
    </w:p>
    <w:p w14:paraId="126EBB43" w14:textId="77777777" w:rsidR="00B600C2" w:rsidRPr="00726E09" w:rsidRDefault="00B600C2" w:rsidP="00B600C2">
      <w:pPr>
        <w:spacing w:line="256" w:lineRule="auto"/>
        <w:rPr>
          <w:rFonts w:eastAsia="Calibri"/>
          <w:sz w:val="14"/>
        </w:rPr>
      </w:pPr>
      <w:r w:rsidRPr="00726E09">
        <w:rPr>
          <w:rFonts w:eastAsia="Calibri"/>
          <w:sz w:val="14"/>
        </w:rPr>
        <w:t xml:space="preserve">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(ningju gongshi) and unifying the people (ningju renxin)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726E09">
        <w:rPr>
          <w:rFonts w:eastAsia="Calibri"/>
          <w:highlight w:val="cyan"/>
          <w:u w:val="single"/>
        </w:rPr>
        <w:t>if a country lacks cohesion</w:t>
      </w:r>
      <w:r w:rsidRPr="00726E09">
        <w:rPr>
          <w:rFonts w:eastAsia="Calibri"/>
          <w:u w:val="single"/>
        </w:rPr>
        <w:t xml:space="preserve"> – even if it is strong in terms of other forms of power – when it faces challenges</w:t>
      </w:r>
      <w:r w:rsidRPr="00726E09">
        <w:rPr>
          <w:rFonts w:eastAsia="Calibri"/>
          <w:sz w:val="14"/>
        </w:rPr>
        <w:t xml:space="preserve"> such as a natural disaster or foreign invasion </w:t>
      </w:r>
      <w:r w:rsidRPr="00726E09">
        <w:rPr>
          <w:rFonts w:eastAsia="Calibri"/>
          <w:b/>
          <w:iCs/>
          <w:highlight w:val="cyan"/>
          <w:u w:val="single"/>
        </w:rPr>
        <w:t>it</w:t>
      </w:r>
      <w:r w:rsidRPr="00726E09">
        <w:rPr>
          <w:rFonts w:eastAsia="Calibri"/>
          <w:b/>
          <w:iCs/>
          <w:u w:val="single"/>
        </w:rPr>
        <w:t xml:space="preserve"> </w:t>
      </w:r>
      <w:r w:rsidRPr="00726E09">
        <w:rPr>
          <w:rFonts w:eastAsia="Calibri"/>
          <w:b/>
          <w:iCs/>
          <w:highlight w:val="cyan"/>
          <w:u w:val="single"/>
        </w:rPr>
        <w:t>will ‘collapse at the first blow’</w:t>
      </w:r>
      <w:r w:rsidRPr="00726E09">
        <w:rPr>
          <w:rFonts w:eastAsia="Calibri"/>
          <w:sz w:val="14"/>
        </w:rPr>
        <w:t xml:space="preserve"> (bu kan yi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3D12BAE7" w14:textId="77777777" w:rsidR="00B600C2" w:rsidRPr="00726E09" w:rsidRDefault="00B600C2" w:rsidP="00B600C2">
      <w:pPr>
        <w:spacing w:line="256" w:lineRule="auto"/>
        <w:rPr>
          <w:rFonts w:eastAsia="Calibri"/>
          <w:u w:val="single"/>
        </w:rPr>
      </w:pPr>
      <w:r w:rsidRPr="00726E09">
        <w:rPr>
          <w:rFonts w:eastAsia="Calibri"/>
          <w:sz w:val="14"/>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 highlights the concept's potential significance for state efforts to respond to domestic sources of instability. In this case, </w:t>
      </w:r>
      <w:r w:rsidRPr="00726E09">
        <w:rPr>
          <w:rFonts w:eastAsia="Calibri"/>
          <w:u w:val="singl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1299074A" w14:textId="77777777" w:rsidR="00B600C2" w:rsidRPr="00726E09" w:rsidRDefault="00B600C2" w:rsidP="00B600C2">
      <w:pPr>
        <w:spacing w:line="256" w:lineRule="auto"/>
        <w:rPr>
          <w:rFonts w:eastAsia="Calibri"/>
          <w:sz w:val="14"/>
        </w:rPr>
      </w:pPr>
      <w:r w:rsidRPr="00726E09">
        <w:rPr>
          <w:rFonts w:eastAsia="Calibri"/>
          <w:u w:val="single"/>
        </w:rPr>
        <w:t xml:space="preserve">The authorities in Beijing face a range of </w:t>
      </w:r>
      <w:r w:rsidRPr="00726E09">
        <w:rPr>
          <w:rFonts w:eastAsia="Calibri"/>
          <w:b/>
          <w:iCs/>
          <w:u w:val="single"/>
        </w:rPr>
        <w:t>threats to national cohesion</w:t>
      </w:r>
      <w:r w:rsidRPr="00726E09">
        <w:rPr>
          <w:rFonts w:eastAsia="Calibri"/>
          <w:u w:val="single"/>
        </w:rPr>
        <w:t xml:space="preserve"> from peripheral regions, including</w:t>
      </w:r>
      <w:r w:rsidRPr="00726E09">
        <w:rPr>
          <w:rFonts w:eastAsia="Calibri"/>
          <w:sz w:val="14"/>
        </w:rPr>
        <w:t xml:space="preserve"> the ongoing problem of </w:t>
      </w:r>
      <w:r w:rsidRPr="00726E09">
        <w:rPr>
          <w:rFonts w:eastAsia="Calibri"/>
          <w:u w:val="single"/>
        </w:rPr>
        <w:t>terrorism and insurgent attacks in Xinjiang</w:t>
      </w:r>
      <w:r w:rsidRPr="00726E09">
        <w:rPr>
          <w:rFonts w:eastAsia="Calibri"/>
          <w:sz w:val="14"/>
        </w:rPr>
        <w:t>, protests and discontent in Tibet, pro-democracy protests in Hong Kong and de facto independence in Taiwan. In light of these challenges it would not be unreasonable for scholars, or even the authorities, to interpret ‘</w:t>
      </w:r>
      <w:r w:rsidRPr="00726E09">
        <w:rPr>
          <w:rFonts w:eastAsia="Calibri"/>
          <w:b/>
          <w:iCs/>
          <w:highlight w:val="cyan"/>
          <w:u w:val="single"/>
        </w:rPr>
        <w:t>soft power’</w:t>
      </w:r>
      <w:r w:rsidRPr="00726E09">
        <w:rPr>
          <w:rFonts w:eastAsia="Calibri"/>
          <w:sz w:val="14"/>
        </w:rPr>
        <w:t xml:space="preserve"> as something that could also be applied to </w:t>
      </w:r>
      <w:r w:rsidRPr="00726E09">
        <w:rPr>
          <w:rFonts w:eastAsia="Calibri"/>
          <w:highlight w:val="cyan"/>
          <w:u w:val="single"/>
        </w:rPr>
        <w:t>improve regime security by enhancing the cohesion between the</w:t>
      </w:r>
      <w:r w:rsidRPr="00726E09">
        <w:rPr>
          <w:rFonts w:eastAsia="Calibri"/>
          <w:u w:val="single"/>
        </w:rPr>
        <w:t xml:space="preserve"> political, social and cultural </w:t>
      </w:r>
      <w:r w:rsidRPr="00726E09">
        <w:rPr>
          <w:rFonts w:eastAsia="Calibri"/>
          <w:highlight w:val="cyan"/>
          <w:u w:val="single"/>
        </w:rPr>
        <w:t>core of the Chinese polity and those on the margins</w:t>
      </w:r>
      <w:r w:rsidRPr="00726E09">
        <w:rPr>
          <w:rFonts w:eastAsia="Calibri"/>
          <w:sz w:val="14"/>
        </w:rPr>
        <w:t>. Indeed, in more general terms, Wang and Lu (2008, p. 427) have pointed out that Chinese interpretations of soft power include ‘the ability to generate compliance in a society by moral example and persuasion’.</w:t>
      </w:r>
    </w:p>
    <w:p w14:paraId="13B94D6B" w14:textId="77777777" w:rsidR="00B600C2" w:rsidRPr="00726E09" w:rsidRDefault="00B600C2" w:rsidP="00B600C2">
      <w:pPr>
        <w:keepNext/>
        <w:keepLines/>
        <w:spacing w:before="40" w:after="0" w:line="256" w:lineRule="auto"/>
        <w:outlineLvl w:val="3"/>
        <w:rPr>
          <w:rFonts w:eastAsia="Times New Roman" w:cs="Times New Roman"/>
          <w:b/>
          <w:iCs/>
          <w:sz w:val="26"/>
        </w:rPr>
      </w:pPr>
      <w:r w:rsidRPr="00726E09">
        <w:rPr>
          <w:rFonts w:eastAsia="Times New Roman" w:cs="Times New Roman"/>
          <w:b/>
          <w:iCs/>
          <w:sz w:val="26"/>
        </w:rPr>
        <w:t xml:space="preserve">Their Foss 22 evidence is from 3 years ago means REE dominance is not the internal to Taiwan invasion, however, legitimacy shortfalls cause China to attack Taiwan. </w:t>
      </w:r>
    </w:p>
    <w:p w14:paraId="46DBC9CD" w14:textId="77777777" w:rsidR="00B600C2" w:rsidRPr="00726E09" w:rsidRDefault="00B600C2" w:rsidP="00B600C2">
      <w:pPr>
        <w:spacing w:line="256" w:lineRule="auto"/>
        <w:rPr>
          <w:rFonts w:eastAsia="Calibri"/>
        </w:rPr>
      </w:pPr>
      <w:r w:rsidRPr="00726E09">
        <w:rPr>
          <w:rFonts w:eastAsia="Calibri"/>
          <w:b/>
          <w:bCs/>
          <w:sz w:val="26"/>
        </w:rPr>
        <w:t>Blumenthal 20</w:t>
      </w:r>
      <w:r w:rsidRPr="00726E09">
        <w:rPr>
          <w:rFonts w:eastAsia="Calibri"/>
        </w:rPr>
        <w:t>, *JD, MA, director of Asian Studies at the American Enterprise Institute. **Masters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78D9A5B2" w14:textId="77777777" w:rsidR="00B600C2" w:rsidRPr="00726E09" w:rsidRDefault="00B600C2" w:rsidP="00B600C2">
      <w:pPr>
        <w:spacing w:line="256" w:lineRule="auto"/>
        <w:rPr>
          <w:rFonts w:eastAsia="Calibri"/>
          <w:sz w:val="14"/>
        </w:rPr>
      </w:pPr>
      <w:r w:rsidRPr="00726E09">
        <w:rPr>
          <w:rFonts w:eastAsia="Calibri"/>
          <w:sz w:val="14"/>
        </w:rPr>
        <w:t xml:space="preserve">Yet </w:t>
      </w:r>
      <w:r w:rsidRPr="00726E09">
        <w:rPr>
          <w:rFonts w:eastAsia="Calibri"/>
          <w:highlight w:val="cyan"/>
          <w:u w:val="single"/>
        </w:rPr>
        <w:t>for the CCP</w:t>
      </w:r>
      <w:r w:rsidRPr="00726E09">
        <w:rPr>
          <w:rFonts w:eastAsia="Calibri"/>
          <w:u w:val="single"/>
        </w:rPr>
        <w:t xml:space="preserve">, </w:t>
      </w:r>
      <w:r w:rsidRPr="00726E09">
        <w:rPr>
          <w:rFonts w:eastAsia="Calibri"/>
          <w:b/>
          <w:iCs/>
          <w:u w:val="single"/>
        </w:rPr>
        <w:t xml:space="preserve">external </w:t>
      </w:r>
      <w:r w:rsidRPr="00726E09">
        <w:rPr>
          <w:rFonts w:eastAsia="Calibri"/>
          <w:b/>
          <w:iCs/>
          <w:highlight w:val="cyan"/>
          <w:u w:val="single"/>
        </w:rPr>
        <w:t>aggression</w:t>
      </w:r>
      <w:r w:rsidRPr="00726E09">
        <w:rPr>
          <w:rFonts w:eastAsia="Calibri"/>
          <w:highlight w:val="cyan"/>
          <w:u w:val="single"/>
        </w:rPr>
        <w:t xml:space="preserve"> is</w:t>
      </w:r>
      <w:r w:rsidRPr="00726E09">
        <w:rPr>
          <w:rFonts w:eastAsia="Calibri"/>
          <w:sz w:val="14"/>
        </w:rPr>
        <w:t xml:space="preserve"> a </w:t>
      </w:r>
      <w:r w:rsidRPr="00726E09">
        <w:rPr>
          <w:rFonts w:eastAsia="Calibri"/>
          <w:b/>
          <w:iCs/>
          <w:highlight w:val="cyan"/>
          <w:u w:val="single"/>
        </w:rPr>
        <w:t>necessary</w:t>
      </w:r>
      <w:r w:rsidRPr="00726E09">
        <w:rPr>
          <w:rFonts w:eastAsia="Calibri"/>
          <w:sz w:val="14"/>
        </w:rPr>
        <w:t xml:space="preserve"> tool </w:t>
      </w:r>
      <w:r w:rsidRPr="00726E09">
        <w:rPr>
          <w:rFonts w:eastAsia="Calibri"/>
          <w:highlight w:val="cyan"/>
          <w:u w:val="single"/>
        </w:rPr>
        <w:t xml:space="preserve">to combat </w:t>
      </w:r>
      <w:r w:rsidRPr="00726E09">
        <w:rPr>
          <w:rFonts w:eastAsia="Calibri"/>
          <w:b/>
          <w:iCs/>
          <w:highlight w:val="cyan"/>
          <w:u w:val="single"/>
        </w:rPr>
        <w:t>internal weakness</w:t>
      </w:r>
      <w:r w:rsidRPr="00726E09">
        <w:rPr>
          <w:rFonts w:eastAsia="Calibri"/>
          <w:highlight w:val="cyan"/>
          <w:u w:val="single"/>
        </w:rPr>
        <w:t xml:space="preserve">. The CCP is </w:t>
      </w:r>
      <w:r w:rsidRPr="00726E09">
        <w:rPr>
          <w:rFonts w:eastAsia="Calibri"/>
          <w:b/>
          <w:iCs/>
          <w:highlight w:val="cyan"/>
          <w:u w:val="single"/>
        </w:rPr>
        <w:t>obsessed</w:t>
      </w:r>
      <w:r w:rsidRPr="00726E09">
        <w:rPr>
          <w:rFonts w:eastAsia="Calibri"/>
          <w:highlight w:val="cyan"/>
          <w:u w:val="single"/>
        </w:rPr>
        <w:t xml:space="preserve"> with</w:t>
      </w:r>
      <w:r w:rsidRPr="00726E09">
        <w:rPr>
          <w:rFonts w:eastAsia="Calibri"/>
          <w:sz w:val="14"/>
        </w:rPr>
        <w:t xml:space="preserve"> its </w:t>
      </w:r>
      <w:r w:rsidRPr="00726E09">
        <w:rPr>
          <w:rFonts w:eastAsia="Calibri"/>
          <w:u w:val="single"/>
        </w:rPr>
        <w:t xml:space="preserve">fragilities, such as </w:t>
      </w:r>
      <w:r w:rsidRPr="00726E09">
        <w:rPr>
          <w:rFonts w:eastAsia="Calibri"/>
          <w:highlight w:val="cyan"/>
          <w:u w:val="single"/>
        </w:rPr>
        <w:t xml:space="preserve">the threat of </w:t>
      </w:r>
      <w:r w:rsidRPr="00726E09">
        <w:rPr>
          <w:rFonts w:eastAsia="Calibri"/>
          <w:b/>
          <w:iCs/>
          <w:highlight w:val="cyan"/>
          <w:u w:val="single"/>
        </w:rPr>
        <w:t>losing</w:t>
      </w:r>
      <w:r w:rsidRPr="00726E09">
        <w:rPr>
          <w:rFonts w:eastAsia="Calibri"/>
          <w:b/>
          <w:iCs/>
          <w:u w:val="single"/>
        </w:rPr>
        <w:t xml:space="preserve"> popular support</w:t>
      </w:r>
      <w:r w:rsidRPr="00726E09">
        <w:rPr>
          <w:rFonts w:eastAsia="Calibri"/>
          <w:u w:val="single"/>
        </w:rPr>
        <w:t xml:space="preserve"> and </w:t>
      </w:r>
      <w:r w:rsidRPr="00726E09">
        <w:rPr>
          <w:rFonts w:eastAsia="Calibri"/>
          <w:b/>
          <w:iCs/>
          <w:highlight w:val="cyan"/>
          <w:u w:val="single"/>
        </w:rPr>
        <w:t>legitimacy</w:t>
      </w:r>
      <w:r w:rsidRPr="00726E09">
        <w:rPr>
          <w:rFonts w:eastAsia="Calibri"/>
          <w:sz w:val="14"/>
        </w:rPr>
        <w:t xml:space="preserve"> and demands for more justice and freedoms. When Chinese people criticize their government, China must act more aggressively abroad. </w:t>
      </w:r>
      <w:r w:rsidRPr="00726E09">
        <w:rPr>
          <w:rFonts w:eastAsia="Calibri"/>
          <w:highlight w:val="cyan"/>
          <w:u w:val="single"/>
        </w:rPr>
        <w:t xml:space="preserve">Beijing uses external aggression to </w:t>
      </w:r>
      <w:r w:rsidRPr="00726E09">
        <w:rPr>
          <w:rFonts w:eastAsia="Calibri"/>
          <w:b/>
          <w:iCs/>
          <w:highlight w:val="cyan"/>
          <w:u w:val="single"/>
        </w:rPr>
        <w:t>fan</w:t>
      </w:r>
      <w:r w:rsidRPr="00726E09">
        <w:rPr>
          <w:rFonts w:eastAsia="Calibri"/>
          <w:b/>
          <w:iCs/>
          <w:u w:val="single"/>
        </w:rPr>
        <w:t xml:space="preserve"> Chinese </w:t>
      </w:r>
      <w:r w:rsidRPr="00726E09">
        <w:rPr>
          <w:rFonts w:eastAsia="Calibri"/>
          <w:b/>
          <w:iCs/>
          <w:highlight w:val="cyan"/>
          <w:u w:val="single"/>
        </w:rPr>
        <w:t>nationalism</w:t>
      </w:r>
      <w:r w:rsidRPr="00726E09">
        <w:rPr>
          <w:rFonts w:eastAsia="Calibri"/>
          <w:sz w:val="14"/>
        </w:rPr>
        <w:t xml:space="preserve"> and cast the CCP as the protector of the people and champion of a new era of Chinese glory.</w:t>
      </w:r>
    </w:p>
    <w:p w14:paraId="50B690E7" w14:textId="77777777" w:rsidR="00B600C2" w:rsidRPr="00726E09" w:rsidRDefault="00B600C2" w:rsidP="00B600C2">
      <w:pPr>
        <w:spacing w:line="256" w:lineRule="auto"/>
        <w:rPr>
          <w:rFonts w:eastAsia="Calibri"/>
          <w:sz w:val="14"/>
        </w:rPr>
      </w:pPr>
      <w:r w:rsidRPr="00726E09">
        <w:rPr>
          <w:rFonts w:eastAsia="Calibri"/>
          <w:u w:val="single"/>
        </w:rPr>
        <w:t>Corona</w:t>
      </w:r>
      <w:r w:rsidRPr="00726E09">
        <w:rPr>
          <w:rFonts w:eastAsia="Calibri"/>
          <w:sz w:val="14"/>
        </w:rPr>
        <w:t xml:space="preserve">virus was a true moment of weakness for the CCP, as it </w:t>
      </w:r>
      <w:r w:rsidRPr="00726E09">
        <w:rPr>
          <w:rFonts w:eastAsia="Calibri"/>
          <w:u w:val="single"/>
        </w:rPr>
        <w:t>exposed fissures in China’s</w:t>
      </w:r>
      <w:r w:rsidRPr="00726E09">
        <w:rPr>
          <w:rFonts w:eastAsia="Calibri"/>
          <w:sz w:val="14"/>
        </w:rPr>
        <w:t xml:space="preserve"> overcentralized authoritarian </w:t>
      </w:r>
      <w:r w:rsidRPr="00726E09">
        <w:rPr>
          <w:rFonts w:eastAsia="Calibri"/>
          <w:u w:val="single"/>
        </w:rPr>
        <w:t>political system</w:t>
      </w:r>
      <w:r w:rsidRPr="00726E09">
        <w:rPr>
          <w:rFonts w:eastAsia="Calibri"/>
          <w:sz w:val="14"/>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06E1D5D9" w14:textId="77777777" w:rsidR="00B600C2" w:rsidRPr="00726E09" w:rsidRDefault="00B600C2" w:rsidP="00B600C2">
      <w:pPr>
        <w:spacing w:line="256" w:lineRule="auto"/>
        <w:rPr>
          <w:rFonts w:eastAsia="Calibri"/>
          <w:sz w:val="14"/>
        </w:rPr>
      </w:pPr>
      <w:r w:rsidRPr="00726E09">
        <w:rPr>
          <w:rFonts w:eastAsia="Calibri"/>
          <w:sz w:val="14"/>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20D596D6" w14:textId="77777777" w:rsidR="00B600C2" w:rsidRPr="00726E09" w:rsidRDefault="00B600C2" w:rsidP="00B600C2">
      <w:pPr>
        <w:spacing w:line="256" w:lineRule="auto"/>
        <w:rPr>
          <w:rFonts w:eastAsia="Calibri"/>
          <w:sz w:val="14"/>
        </w:rPr>
      </w:pPr>
      <w:r w:rsidRPr="00726E09">
        <w:rPr>
          <w:rFonts w:eastAsia="Calibri"/>
          <w:highlight w:val="cyan"/>
          <w:u w:val="single"/>
        </w:rPr>
        <w:t>In response to</w:t>
      </w:r>
      <w:r w:rsidRPr="00726E09">
        <w:rPr>
          <w:rFonts w:eastAsia="Calibri"/>
          <w:sz w:val="14"/>
        </w:rPr>
        <w:t xml:space="preserve"> the tumult caused by the </w:t>
      </w:r>
      <w:r w:rsidRPr="00726E09">
        <w:rPr>
          <w:rFonts w:eastAsia="Calibri"/>
          <w:b/>
          <w:iCs/>
          <w:highlight w:val="cyan"/>
          <w:u w:val="single"/>
        </w:rPr>
        <w:t>corona</w:t>
      </w:r>
      <w:r w:rsidRPr="00726E09">
        <w:rPr>
          <w:rFonts w:eastAsia="Calibri"/>
          <w:sz w:val="14"/>
        </w:rPr>
        <w:t xml:space="preserve">virus crisis, </w:t>
      </w:r>
      <w:r w:rsidRPr="00726E09">
        <w:rPr>
          <w:rFonts w:eastAsia="Calibri"/>
          <w:highlight w:val="cyan"/>
          <w:u w:val="single"/>
        </w:rPr>
        <w:t>the CCP mobilized</w:t>
      </w:r>
      <w:r w:rsidRPr="00726E09">
        <w:rPr>
          <w:rFonts w:eastAsia="Calibri"/>
          <w:u w:val="single"/>
        </w:rPr>
        <w:t xml:space="preserve"> popular </w:t>
      </w:r>
      <w:r w:rsidRPr="00726E09">
        <w:rPr>
          <w:rFonts w:eastAsia="Calibri"/>
          <w:highlight w:val="cyan"/>
          <w:u w:val="single"/>
        </w:rPr>
        <w:t xml:space="preserve">support by </w:t>
      </w:r>
      <w:r w:rsidRPr="00726E09">
        <w:rPr>
          <w:rFonts w:eastAsia="Calibri"/>
          <w:b/>
          <w:iCs/>
          <w:highlight w:val="cyan"/>
          <w:u w:val="single"/>
        </w:rPr>
        <w:t>reigniting conflicts</w:t>
      </w:r>
      <w:r w:rsidRPr="00726E09">
        <w:rPr>
          <w:rFonts w:eastAsia="Calibri"/>
          <w:highlight w:val="cyan"/>
          <w:u w:val="single"/>
        </w:rPr>
        <w:t xml:space="preserve"> with</w:t>
      </w:r>
      <w:r w:rsidRPr="00726E09">
        <w:rPr>
          <w:rFonts w:eastAsia="Calibri"/>
          <w:u w:val="single"/>
        </w:rPr>
        <w:t xml:space="preserve"> its neighbors</w:t>
      </w:r>
      <w:r w:rsidRPr="00726E09">
        <w:rPr>
          <w:rFonts w:eastAsia="Calibri"/>
          <w:sz w:val="14"/>
        </w:rPr>
        <w:t xml:space="preserve">. On April 2, during the peak of the coronavirus, a Chinese maritime security vessel sank a </w:t>
      </w:r>
      <w:r w:rsidRPr="00726E09">
        <w:rPr>
          <w:rFonts w:eastAsia="Calibri"/>
          <w:b/>
          <w:iCs/>
          <w:highlight w:val="cyan"/>
          <w:u w:val="single"/>
        </w:rPr>
        <w:t>Vietnam</w:t>
      </w:r>
      <w:r w:rsidRPr="00726E09">
        <w:rPr>
          <w:rFonts w:eastAsia="Calibri"/>
          <w:sz w:val="14"/>
        </w:rPr>
        <w:t xml:space="preserve">ese fishing boat near the Parcel islands. Just two weeks later on April 16, China escalated a month’s long standoff with </w:t>
      </w:r>
      <w:r w:rsidRPr="00726E09">
        <w:rPr>
          <w:rFonts w:eastAsia="Calibri"/>
          <w:b/>
          <w:iCs/>
          <w:highlight w:val="cyan"/>
          <w:u w:val="single"/>
        </w:rPr>
        <w:t>Malaysia</w:t>
      </w:r>
      <w:r w:rsidRPr="00726E09">
        <w:rPr>
          <w:rFonts w:eastAsia="Calibri"/>
          <w:sz w:val="14"/>
        </w:rPr>
        <w:t xml:space="preserve"> by deploying the coast guard to a disputed oil shelf. China also stepped up its military activities targeting </w:t>
      </w:r>
      <w:r w:rsidRPr="00726E09">
        <w:rPr>
          <w:rFonts w:eastAsia="Calibri"/>
          <w:b/>
          <w:iCs/>
          <w:highlight w:val="cyan"/>
          <w:u w:val="single"/>
        </w:rPr>
        <w:t>Taiwan</w:t>
      </w:r>
      <w:r w:rsidRPr="00726E09">
        <w:rPr>
          <w:rFonts w:eastAsia="Calibri"/>
          <w:sz w:val="14"/>
        </w:rPr>
        <w:t>—who’s coronavirus response was strong and effective—with as many as three incursions in a single week in June. These episodes were widely condemned by the international community, but greeted with nationalist revelry at home.</w:t>
      </w:r>
    </w:p>
    <w:p w14:paraId="3D0861A4" w14:textId="77777777" w:rsidR="00B600C2" w:rsidRPr="00726E09" w:rsidRDefault="00B600C2" w:rsidP="00B600C2">
      <w:pPr>
        <w:spacing w:line="256" w:lineRule="auto"/>
        <w:rPr>
          <w:rFonts w:eastAsia="Calibri"/>
          <w:sz w:val="14"/>
        </w:rPr>
      </w:pPr>
      <w:r w:rsidRPr="00726E09">
        <w:rPr>
          <w:rFonts w:eastAsia="Calibri"/>
          <w:sz w:val="14"/>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05969883" w14:textId="77777777" w:rsidR="00B600C2" w:rsidRPr="00726E09" w:rsidRDefault="00B600C2" w:rsidP="00B600C2">
      <w:pPr>
        <w:spacing w:line="256" w:lineRule="auto"/>
        <w:rPr>
          <w:rFonts w:eastAsia="Calibri"/>
          <w:sz w:val="14"/>
        </w:rPr>
      </w:pPr>
      <w:r w:rsidRPr="00726E09">
        <w:rPr>
          <w:rFonts w:eastAsia="Calibri"/>
          <w:sz w:val="14"/>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7D659B73" w14:textId="77777777" w:rsidR="00B600C2" w:rsidRPr="00726E09" w:rsidRDefault="00B600C2" w:rsidP="00B600C2">
      <w:pPr>
        <w:spacing w:line="256" w:lineRule="auto"/>
        <w:rPr>
          <w:rFonts w:eastAsia="Calibri"/>
          <w:sz w:val="14"/>
        </w:rPr>
      </w:pPr>
      <w:r w:rsidRPr="00726E09">
        <w:rPr>
          <w:rFonts w:eastAsia="Calibri"/>
          <w:sz w:val="14"/>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3E097E04" w14:textId="77777777" w:rsidR="00B600C2" w:rsidRPr="00726E09" w:rsidRDefault="00B600C2" w:rsidP="00B600C2">
      <w:pPr>
        <w:spacing w:line="256" w:lineRule="auto"/>
        <w:rPr>
          <w:rFonts w:eastAsia="Calibri"/>
          <w:sz w:val="14"/>
        </w:rPr>
      </w:pPr>
      <w:r w:rsidRPr="00726E09">
        <w:rPr>
          <w:rFonts w:eastAsia="Calibri"/>
          <w:sz w:val="14"/>
        </w:rPr>
        <w:t xml:space="preserve">Understanding China’s weaknesses is essential for policymakers attempting to make sense of its aggression. This dynamic is not only a Xi Jinping phenomenon: </w:t>
      </w:r>
      <w:r w:rsidRPr="00726E09">
        <w:rPr>
          <w:rFonts w:eastAsia="Calibri"/>
          <w:u w:val="single"/>
        </w:rPr>
        <w:t xml:space="preserve">China’s modern history shows that </w:t>
      </w:r>
      <w:r w:rsidRPr="00726E09">
        <w:rPr>
          <w:rFonts w:eastAsia="Calibri"/>
          <w:b/>
          <w:iCs/>
          <w:u w:val="single"/>
        </w:rPr>
        <w:t>domestic crises</w:t>
      </w:r>
      <w:r w:rsidRPr="00726E09">
        <w:rPr>
          <w:rFonts w:eastAsia="Calibri"/>
          <w:u w:val="single"/>
        </w:rPr>
        <w:t xml:space="preserve"> are often </w:t>
      </w:r>
      <w:r w:rsidRPr="00726E09">
        <w:rPr>
          <w:rFonts w:eastAsia="Calibri"/>
          <w:b/>
          <w:iCs/>
          <w:u w:val="single"/>
        </w:rPr>
        <w:t>followed by belligerence</w:t>
      </w:r>
      <w:r w:rsidRPr="00726E09">
        <w:rPr>
          <w:rFonts w:eastAsia="Calibri"/>
          <w:sz w:val="14"/>
        </w:rPr>
        <w:t xml:space="preserve">. A study that pre-dated Xi’s rule, with </w:t>
      </w:r>
      <w:r w:rsidRPr="00726E09">
        <w:rPr>
          <w:rFonts w:eastAsia="Calibri"/>
          <w:highlight w:val="cyan"/>
          <w:u w:val="single"/>
        </w:rPr>
        <w:t xml:space="preserve">a dataset of over </w:t>
      </w:r>
      <w:r w:rsidRPr="00726E09">
        <w:rPr>
          <w:rFonts w:eastAsia="Calibri"/>
          <w:b/>
          <w:iCs/>
          <w:highlight w:val="cyan"/>
          <w:u w:val="single"/>
        </w:rPr>
        <w:t>three thousand interactions</w:t>
      </w:r>
      <w:r w:rsidRPr="00726E09">
        <w:rPr>
          <w:rFonts w:eastAsia="Calibri"/>
          <w:sz w:val="14"/>
        </w:rPr>
        <w:t xml:space="preserve"> between the United States and China, </w:t>
      </w:r>
      <w:r w:rsidRPr="00726E09">
        <w:rPr>
          <w:rFonts w:eastAsia="Calibri"/>
          <w:highlight w:val="cyan"/>
          <w:u w:val="single"/>
        </w:rPr>
        <w:t>found</w:t>
      </w:r>
      <w:r w:rsidRPr="00726E09">
        <w:rPr>
          <w:rFonts w:eastAsia="Calibri"/>
          <w:u w:val="single"/>
        </w:rPr>
        <w:t xml:space="preserve"> that </w:t>
      </w:r>
      <w:r w:rsidRPr="00726E09">
        <w:rPr>
          <w:rFonts w:eastAsia="Calibri"/>
          <w:highlight w:val="cyan"/>
          <w:u w:val="single"/>
        </w:rPr>
        <w:t xml:space="preserve">the CCP was </w:t>
      </w:r>
      <w:r w:rsidRPr="00726E09">
        <w:rPr>
          <w:rFonts w:eastAsia="Calibri"/>
          <w:b/>
          <w:iCs/>
          <w:highlight w:val="cyan"/>
          <w:u w:val="single"/>
        </w:rPr>
        <w:t>twice as likely to initiate disputes</w:t>
      </w:r>
      <w:r w:rsidRPr="00726E09">
        <w:rPr>
          <w:rFonts w:eastAsia="Calibri"/>
          <w:highlight w:val="cyan"/>
          <w:u w:val="single"/>
        </w:rPr>
        <w:t xml:space="preserve"> when the</w:t>
      </w:r>
      <w:r w:rsidRPr="00726E09">
        <w:rPr>
          <w:rFonts w:eastAsia="Calibri"/>
          <w:sz w:val="14"/>
        </w:rPr>
        <w:t xml:space="preserve"> Shanghai Stock Exchange (</w:t>
      </w:r>
      <w:r w:rsidRPr="00726E09">
        <w:rPr>
          <w:rFonts w:eastAsia="Calibri"/>
          <w:b/>
          <w:iCs/>
          <w:highlight w:val="cyan"/>
          <w:u w:val="single"/>
        </w:rPr>
        <w:t>SSE</w:t>
      </w:r>
      <w:r w:rsidRPr="00726E09">
        <w:rPr>
          <w:rFonts w:eastAsia="Calibri"/>
          <w:sz w:val="14"/>
        </w:rPr>
        <w:t xml:space="preserve">) </w:t>
      </w:r>
      <w:r w:rsidRPr="00726E09">
        <w:rPr>
          <w:rFonts w:eastAsia="Calibri"/>
          <w:highlight w:val="cyan"/>
          <w:u w:val="single"/>
        </w:rPr>
        <w:t>experienced a</w:t>
      </w:r>
      <w:r w:rsidRPr="00726E09">
        <w:rPr>
          <w:rFonts w:eastAsia="Calibri"/>
          <w:u w:val="single"/>
        </w:rPr>
        <w:t xml:space="preserve"> substantial </w:t>
      </w:r>
      <w:r w:rsidRPr="00726E09">
        <w:rPr>
          <w:rFonts w:eastAsia="Calibri"/>
          <w:highlight w:val="cyan"/>
          <w:u w:val="single"/>
        </w:rPr>
        <w:t xml:space="preserve">drop. The SSE is a </w:t>
      </w:r>
      <w:r w:rsidRPr="00726E09">
        <w:rPr>
          <w:rFonts w:eastAsia="Calibri"/>
          <w:b/>
          <w:iCs/>
          <w:highlight w:val="cyan"/>
          <w:u w:val="single"/>
        </w:rPr>
        <w:t>barometer of elite sentiment</w:t>
      </w:r>
      <w:r w:rsidRPr="00726E09">
        <w:rPr>
          <w:rFonts w:eastAsia="Calibri"/>
          <w:u w:val="single"/>
        </w:rPr>
        <w:t xml:space="preserve"> in China </w:t>
      </w:r>
      <w:r w:rsidRPr="00726E09">
        <w:rPr>
          <w:rFonts w:eastAsia="Calibri"/>
          <w:highlight w:val="cyan"/>
          <w:u w:val="single"/>
        </w:rPr>
        <w:t>because the government</w:t>
      </w:r>
      <w:r w:rsidRPr="00726E09">
        <w:rPr>
          <w:rFonts w:eastAsia="Calibri"/>
          <w:u w:val="single"/>
        </w:rPr>
        <w:t xml:space="preserve"> pledges to protect elite investments and </w:t>
      </w:r>
      <w:r w:rsidRPr="00726E09">
        <w:rPr>
          <w:rFonts w:eastAsia="Calibri"/>
          <w:highlight w:val="cyan"/>
          <w:u w:val="single"/>
        </w:rPr>
        <w:t>uses</w:t>
      </w:r>
      <w:r w:rsidRPr="00726E09">
        <w:rPr>
          <w:rFonts w:eastAsia="Calibri"/>
          <w:u w:val="single"/>
        </w:rPr>
        <w:t xml:space="preserve"> SSE </w:t>
      </w:r>
      <w:r w:rsidRPr="00726E09">
        <w:rPr>
          <w:rFonts w:eastAsia="Calibri"/>
          <w:highlight w:val="cyan"/>
          <w:u w:val="single"/>
        </w:rPr>
        <w:t xml:space="preserve">listings to </w:t>
      </w:r>
      <w:r w:rsidRPr="00726E09">
        <w:rPr>
          <w:rFonts w:eastAsia="Calibri"/>
          <w:b/>
          <w:iCs/>
          <w:highlight w:val="cyan"/>
          <w:u w:val="single"/>
        </w:rPr>
        <w:t>reward</w:t>
      </w:r>
      <w:r w:rsidRPr="00726E09">
        <w:rPr>
          <w:rFonts w:eastAsia="Calibri"/>
          <w:b/>
          <w:iCs/>
          <w:u w:val="single"/>
        </w:rPr>
        <w:t xml:space="preserve"> party </w:t>
      </w:r>
      <w:r w:rsidRPr="00726E09">
        <w:rPr>
          <w:rFonts w:eastAsia="Calibri"/>
          <w:b/>
          <w:iCs/>
          <w:highlight w:val="cyan"/>
          <w:u w:val="single"/>
        </w:rPr>
        <w:t>insiders</w:t>
      </w:r>
      <w:r w:rsidRPr="00726E09">
        <w:rPr>
          <w:rFonts w:eastAsia="Calibri"/>
          <w:sz w:val="14"/>
        </w:rPr>
        <w:t>.</w:t>
      </w:r>
    </w:p>
    <w:p w14:paraId="0D344762" w14:textId="77777777" w:rsidR="00B600C2" w:rsidRPr="00726E09" w:rsidRDefault="00B600C2" w:rsidP="00B600C2">
      <w:pPr>
        <w:spacing w:line="256" w:lineRule="auto"/>
        <w:rPr>
          <w:rFonts w:eastAsia="Calibri"/>
          <w:sz w:val="14"/>
        </w:rPr>
      </w:pPr>
      <w:r w:rsidRPr="00726E09">
        <w:rPr>
          <w:rFonts w:eastAsia="Calibri"/>
          <w:sz w:val="14"/>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726E09">
        <w:rPr>
          <w:rFonts w:eastAsia="Calibri"/>
          <w:u w:val="single"/>
        </w:rPr>
        <w:t>. In India, it is unlikely that clashes will escalate into invasion because the current skirmishes satisfy the CCP’s purpose of bolstering legitimacy</w:t>
      </w:r>
      <w:r w:rsidRPr="00726E09">
        <w:rPr>
          <w:rFonts w:eastAsia="Calibri"/>
          <w:sz w:val="14"/>
        </w:rPr>
        <w:t>.</w:t>
      </w:r>
    </w:p>
    <w:p w14:paraId="29A32B9B" w14:textId="77777777" w:rsidR="00B600C2" w:rsidRPr="00726E09" w:rsidRDefault="00B600C2" w:rsidP="00B600C2">
      <w:pPr>
        <w:spacing w:line="256" w:lineRule="auto"/>
        <w:rPr>
          <w:rFonts w:eastAsia="Calibri"/>
          <w:sz w:val="14"/>
        </w:rPr>
      </w:pPr>
      <w:r w:rsidRPr="00726E09">
        <w:rPr>
          <w:rFonts w:eastAsia="Calibri"/>
          <w:sz w:val="14"/>
        </w:rPr>
        <w:t xml:space="preserve">However, </w:t>
      </w:r>
      <w:r w:rsidRPr="00726E09">
        <w:rPr>
          <w:rFonts w:eastAsia="Calibri"/>
          <w:b/>
          <w:iCs/>
          <w:highlight w:val="cyan"/>
          <w:u w:val="single"/>
        </w:rPr>
        <w:t>Taiwan may be in</w:t>
      </w:r>
      <w:r w:rsidRPr="00726E09">
        <w:rPr>
          <w:rFonts w:eastAsia="Calibri"/>
          <w:u w:val="single"/>
        </w:rPr>
        <w:t xml:space="preserve"> particular </w:t>
      </w:r>
      <w:r w:rsidRPr="00726E09">
        <w:rPr>
          <w:rFonts w:eastAsia="Calibri"/>
          <w:b/>
          <w:iCs/>
          <w:highlight w:val="cyan"/>
          <w:u w:val="single"/>
        </w:rPr>
        <w:t>danger</w:t>
      </w:r>
      <w:r w:rsidRPr="00726E09">
        <w:rPr>
          <w:rFonts w:eastAsia="Calibri"/>
          <w:u w:val="single"/>
        </w:rPr>
        <w:t xml:space="preserve"> from China’s reactionary aggression</w:t>
      </w:r>
      <w:r w:rsidRPr="00726E09">
        <w:rPr>
          <w:rFonts w:eastAsia="Calibri"/>
          <w:sz w:val="14"/>
        </w:rPr>
        <w:t xml:space="preserve">. This is because the ways in which </w:t>
      </w:r>
      <w:r w:rsidRPr="00726E09">
        <w:rPr>
          <w:rFonts w:eastAsia="Calibri"/>
          <w:highlight w:val="cyan"/>
          <w:u w:val="single"/>
        </w:rPr>
        <w:t>conflict</w:t>
      </w:r>
      <w:r w:rsidRPr="00726E09">
        <w:rPr>
          <w:rFonts w:eastAsia="Calibri"/>
          <w:u w:val="single"/>
        </w:rPr>
        <w:t xml:space="preserve"> with Taiwan </w:t>
      </w:r>
      <w:r w:rsidRPr="00726E09">
        <w:rPr>
          <w:rFonts w:eastAsia="Calibri"/>
          <w:highlight w:val="cyan"/>
          <w:u w:val="single"/>
        </w:rPr>
        <w:t xml:space="preserve">would </w:t>
      </w:r>
      <w:r w:rsidRPr="00726E09">
        <w:rPr>
          <w:rFonts w:eastAsia="Calibri"/>
          <w:b/>
          <w:iCs/>
          <w:highlight w:val="cyan"/>
          <w:u w:val="single"/>
        </w:rPr>
        <w:t>bolster the CCP’s legitimacy</w:t>
      </w:r>
      <w:r w:rsidRPr="00726E09">
        <w:rPr>
          <w:rFonts w:eastAsia="Calibri"/>
          <w:sz w:val="14"/>
        </w:rPr>
        <w:t xml:space="preserve"> align more closely with more violent coercion—</w:t>
      </w:r>
      <w:r w:rsidRPr="00726E09">
        <w:rPr>
          <w:rFonts w:eastAsia="Calibri"/>
          <w:highlight w:val="cyan"/>
          <w:u w:val="single"/>
        </w:rPr>
        <w:t xml:space="preserve">reunification is a </w:t>
      </w:r>
      <w:r w:rsidRPr="00726E09">
        <w:rPr>
          <w:rFonts w:eastAsia="Calibri"/>
          <w:b/>
          <w:iCs/>
          <w:highlight w:val="cyan"/>
          <w:u w:val="single"/>
        </w:rPr>
        <w:t>core element</w:t>
      </w:r>
      <w:r w:rsidRPr="00726E09">
        <w:rPr>
          <w:rFonts w:eastAsia="Calibri"/>
          <w:highlight w:val="cyan"/>
          <w:u w:val="single"/>
        </w:rPr>
        <w:t xml:space="preserve"> of the CCP’s platform</w:t>
      </w:r>
      <w:r w:rsidRPr="00726E09">
        <w:rPr>
          <w:rFonts w:eastAsia="Calibri"/>
          <w:sz w:val="14"/>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73CCAB34" w14:textId="77777777" w:rsidR="00B600C2" w:rsidRPr="00726E09" w:rsidRDefault="00B600C2" w:rsidP="00B600C2">
      <w:pPr>
        <w:keepNext/>
        <w:keepLines/>
        <w:spacing w:before="40" w:after="0" w:line="256" w:lineRule="auto"/>
        <w:outlineLvl w:val="3"/>
        <w:rPr>
          <w:rFonts w:eastAsia="Times New Roman" w:cs="Times New Roman"/>
          <w:b/>
          <w:iCs/>
          <w:sz w:val="26"/>
        </w:rPr>
      </w:pPr>
      <w:r w:rsidRPr="00726E09">
        <w:rPr>
          <w:rFonts w:eastAsia="Times New Roman" w:cs="Times New Roman"/>
          <w:b/>
          <w:iCs/>
          <w:sz w:val="26"/>
        </w:rPr>
        <w:t xml:space="preserve">Nuclear war. It’s </w:t>
      </w:r>
      <w:r w:rsidRPr="00726E09">
        <w:rPr>
          <w:rFonts w:eastAsia="Times New Roman" w:cs="Times New Roman"/>
          <w:b/>
          <w:iCs/>
          <w:sz w:val="26"/>
          <w:u w:val="single"/>
        </w:rPr>
        <w:t>on the brink</w:t>
      </w:r>
      <w:r w:rsidRPr="00726E09">
        <w:rPr>
          <w:rFonts w:eastAsia="Times New Roman" w:cs="Times New Roman"/>
          <w:b/>
          <w:iCs/>
          <w:sz w:val="26"/>
        </w:rPr>
        <w:t xml:space="preserve"> and </w:t>
      </w:r>
      <w:r w:rsidRPr="00726E09">
        <w:rPr>
          <w:rFonts w:eastAsia="Times New Roman" w:cs="Times New Roman"/>
          <w:b/>
          <w:iCs/>
          <w:sz w:val="26"/>
          <w:u w:val="single"/>
        </w:rPr>
        <w:t>underestimated</w:t>
      </w:r>
      <w:r w:rsidRPr="00726E09">
        <w:rPr>
          <w:rFonts w:eastAsia="Times New Roman" w:cs="Times New Roman"/>
          <w:b/>
          <w:iCs/>
          <w:sz w:val="26"/>
        </w:rPr>
        <w:t>.</w:t>
      </w:r>
    </w:p>
    <w:p w14:paraId="0DD0D830" w14:textId="77777777" w:rsidR="00B600C2" w:rsidRPr="00726E09" w:rsidRDefault="00B600C2" w:rsidP="00B600C2">
      <w:pPr>
        <w:spacing w:line="256" w:lineRule="auto"/>
        <w:rPr>
          <w:rFonts w:eastAsia="Calibri"/>
        </w:rPr>
      </w:pPr>
      <w:r w:rsidRPr="00726E09">
        <w:rPr>
          <w:rFonts w:eastAsia="Calibri"/>
          <w:b/>
          <w:bCs/>
          <w:sz w:val="26"/>
        </w:rPr>
        <w:t>Khan 24</w:t>
      </w:r>
      <w:r w:rsidRPr="00726E09">
        <w:rPr>
          <w:rFonts w:eastAsia="Calibri"/>
        </w:rPr>
        <w:t>, PhD, chair of international history and diplomacy at Tufts University’s Fletcher School. (Sulmaan, “</w:t>
      </w:r>
      <w:r w:rsidRPr="00726E09">
        <w:rPr>
          <w:rFonts w:eastAsia="Calibri"/>
          <w:highlight w:val="cyan"/>
          <w:u w:val="single"/>
        </w:rPr>
        <w:t>China and the U.S. Are</w:t>
      </w:r>
      <w:r w:rsidRPr="00726E09">
        <w:rPr>
          <w:rFonts w:eastAsia="Calibri"/>
        </w:rPr>
        <w:t xml:space="preserve"> Numb to the Real Risk of War: The pair are </w:t>
      </w:r>
      <w:r w:rsidRPr="00726E09">
        <w:rPr>
          <w:rFonts w:eastAsia="Calibri"/>
          <w:b/>
          <w:iCs/>
          <w:highlight w:val="cyan"/>
          <w:u w:val="single"/>
        </w:rPr>
        <w:t>dangerously</w:t>
      </w:r>
      <w:r w:rsidRPr="00726E09">
        <w:rPr>
          <w:rFonts w:eastAsia="Calibri"/>
          <w:highlight w:val="cyan"/>
          <w:u w:val="single"/>
        </w:rPr>
        <w:t xml:space="preserve"> </w:t>
      </w:r>
      <w:r w:rsidRPr="00726E09">
        <w:rPr>
          <w:rFonts w:eastAsia="Calibri"/>
          <w:b/>
          <w:iCs/>
          <w:highlight w:val="cyan"/>
          <w:u w:val="single"/>
        </w:rPr>
        <w:t>close</w:t>
      </w:r>
      <w:r w:rsidRPr="00726E09">
        <w:rPr>
          <w:rFonts w:eastAsia="Calibri"/>
          <w:highlight w:val="cyan"/>
          <w:u w:val="single"/>
        </w:rPr>
        <w:t xml:space="preserve"> to</w:t>
      </w:r>
      <w:r w:rsidRPr="00726E09">
        <w:rPr>
          <w:rFonts w:eastAsia="Calibri"/>
          <w:u w:val="single"/>
        </w:rPr>
        <w:t xml:space="preserve"> the edge of </w:t>
      </w:r>
      <w:r w:rsidRPr="00726E09">
        <w:rPr>
          <w:rFonts w:eastAsia="Calibri"/>
          <w:b/>
          <w:iCs/>
          <w:highlight w:val="cyan"/>
          <w:u w:val="single"/>
        </w:rPr>
        <w:t>nuclear war</w:t>
      </w:r>
      <w:r w:rsidRPr="00726E09">
        <w:rPr>
          <w:rFonts w:eastAsia="Calibri"/>
          <w:highlight w:val="cyan"/>
          <w:u w:val="single"/>
        </w:rPr>
        <w:t xml:space="preserve"> over Taiwan</w:t>
      </w:r>
      <w:r w:rsidRPr="00726E09">
        <w:rPr>
          <w:rFonts w:eastAsia="Calibri"/>
        </w:rPr>
        <w:t>—again.,” Foreign Policy, https://archive.ph/J8LHf#selection-3053.0-3059.76) [Language edited]</w:t>
      </w:r>
    </w:p>
    <w:p w14:paraId="20026B4D" w14:textId="77777777" w:rsidR="00B600C2" w:rsidRPr="00726E09" w:rsidRDefault="00B600C2" w:rsidP="00B600C2">
      <w:pPr>
        <w:spacing w:line="256" w:lineRule="auto"/>
        <w:rPr>
          <w:rFonts w:eastAsia="Calibri"/>
          <w:sz w:val="14"/>
        </w:rPr>
      </w:pPr>
      <w:r w:rsidRPr="00726E09">
        <w:rPr>
          <w:rFonts w:eastAsia="Calibri"/>
          <w:highlight w:val="cyan"/>
          <w:u w:val="single"/>
        </w:rPr>
        <w:t>Beijing and Washington have become desensitized to the risk</w:t>
      </w:r>
      <w:r w:rsidRPr="00726E09">
        <w:rPr>
          <w:rFonts w:eastAsia="Calibri"/>
          <w:u w:val="single"/>
        </w:rPr>
        <w:t xml:space="preserve"> these circumstances pose</w:t>
      </w:r>
      <w:r w:rsidRPr="00726E09">
        <w:rPr>
          <w:rFonts w:eastAsia="Calibri"/>
          <w:sz w:val="14"/>
        </w:rPr>
        <w:t xml:space="preserve">. But in the militarization of foreign policy and the failure to grasp the full significance of that militarization, </w:t>
      </w:r>
      <w:r w:rsidRPr="00726E09">
        <w:rPr>
          <w:rFonts w:eastAsia="Calibri"/>
          <w:highlight w:val="cyan"/>
          <w:u w:val="single"/>
        </w:rPr>
        <w:t>the pair are</w:t>
      </w:r>
      <w:r w:rsidRPr="00726E09">
        <w:rPr>
          <w:rFonts w:eastAsia="Calibri"/>
          <w:sz w:val="14"/>
          <w:highlight w:val="cyan"/>
        </w:rPr>
        <w:t xml:space="preserve"> </w:t>
      </w:r>
      <w:r w:rsidRPr="00726E09">
        <w:rPr>
          <w:rFonts w:eastAsia="Calibri"/>
          <w:b/>
          <w:iCs/>
          <w:highlight w:val="cyan"/>
          <w:u w:val="single"/>
        </w:rPr>
        <w:t>one</w:t>
      </w:r>
      <w:r w:rsidRPr="00726E09">
        <w:rPr>
          <w:rFonts w:eastAsia="Calibri"/>
          <w:sz w:val="14"/>
        </w:rPr>
        <w:t xml:space="preserve"> accident and a </w:t>
      </w:r>
      <w:r w:rsidRPr="00726E09">
        <w:rPr>
          <w:rFonts w:eastAsia="Calibri"/>
          <w:b/>
          <w:iCs/>
          <w:highlight w:val="cyan"/>
          <w:u w:val="single"/>
        </w:rPr>
        <w:t>bad decision</w:t>
      </w:r>
      <w:r w:rsidRPr="00726E09">
        <w:rPr>
          <w:rFonts w:eastAsia="Calibri"/>
          <w:b/>
          <w:iCs/>
          <w:u w:val="single"/>
        </w:rPr>
        <w:t xml:space="preserve"> removed </w:t>
      </w:r>
      <w:r w:rsidRPr="00726E09">
        <w:rPr>
          <w:rFonts w:eastAsia="Calibri"/>
          <w:b/>
          <w:iCs/>
          <w:highlight w:val="cyan"/>
          <w:u w:val="single"/>
        </w:rPr>
        <w:t>from a catastrophic war</w:t>
      </w:r>
      <w:r w:rsidRPr="00726E09">
        <w:rPr>
          <w:rFonts w:eastAsia="Calibri"/>
          <w:sz w:val="14"/>
        </w:rPr>
        <w:t xml:space="preserve">. Mathematicians speak of the “edge of chaos”: the final point separating order from doom. A system operating at </w:t>
      </w:r>
      <w:r w:rsidRPr="00726E09">
        <w:rPr>
          <w:rFonts w:eastAsia="Calibri"/>
          <w:highlight w:val="cyan"/>
          <w:u w:val="single"/>
        </w:rPr>
        <w:t>this</w:t>
      </w:r>
      <w:r w:rsidRPr="00726E09">
        <w:rPr>
          <w:rFonts w:eastAsia="Calibri"/>
          <w:sz w:val="14"/>
        </w:rPr>
        <w:t xml:space="preserve"> edge </w:t>
      </w:r>
      <w:r w:rsidRPr="00726E09">
        <w:rPr>
          <w:rFonts w:eastAsia="Calibri"/>
          <w:highlight w:val="cyan"/>
          <w:u w:val="single"/>
        </w:rPr>
        <w:t>has no room for error</w:t>
      </w:r>
      <w:r w:rsidRPr="00726E09">
        <w:rPr>
          <w:rFonts w:eastAsia="Calibri"/>
          <w:sz w:val="14"/>
        </w:rPr>
        <w:t xml:space="preserve">. This is where the accumulated weight of the past has brought the </w:t>
      </w:r>
      <w:r w:rsidRPr="00726E09">
        <w:rPr>
          <w:rFonts w:eastAsia="Calibri"/>
          <w:u w:val="single"/>
        </w:rPr>
        <w:t>United States, China, and Taiwan</w:t>
      </w:r>
      <w:r w:rsidRPr="00726E09">
        <w:rPr>
          <w:rFonts w:eastAsia="Calibri"/>
          <w:sz w:val="14"/>
        </w:rPr>
        <w:t xml:space="preserve">. They walked right up to the edge of a war that could go nuclear several times in the past: in 1954-55, 1958, and 1996. Now, they </w:t>
      </w:r>
      <w:r w:rsidRPr="00726E09">
        <w:rPr>
          <w:rFonts w:eastAsia="Calibri"/>
          <w:u w:val="single"/>
        </w:rPr>
        <w:t>seem to be living on that edge permanently</w:t>
      </w:r>
      <w:r w:rsidRPr="00726E09">
        <w:rPr>
          <w:rFonts w:eastAsia="Calibri"/>
          <w:sz w:val="14"/>
        </w:rPr>
        <w:t>.</w:t>
      </w:r>
    </w:p>
    <w:p w14:paraId="17DB35DA" w14:textId="77777777" w:rsidR="00B600C2" w:rsidRPr="00726E09" w:rsidRDefault="00B600C2" w:rsidP="00B600C2">
      <w:pPr>
        <w:spacing w:line="256" w:lineRule="auto"/>
        <w:rPr>
          <w:rFonts w:eastAsia="Calibri"/>
          <w:sz w:val="12"/>
          <w:szCs w:val="12"/>
        </w:rPr>
      </w:pPr>
      <w:r w:rsidRPr="00726E09">
        <w:rPr>
          <w:rFonts w:eastAsia="Calibri"/>
          <w:sz w:val="12"/>
          <w:szCs w:val="12"/>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4FADAD9B" w14:textId="77777777" w:rsidR="00B600C2" w:rsidRPr="00726E09" w:rsidRDefault="00B600C2" w:rsidP="00B600C2">
      <w:pPr>
        <w:spacing w:line="256" w:lineRule="auto"/>
        <w:rPr>
          <w:rFonts w:eastAsia="Calibri"/>
          <w:sz w:val="12"/>
          <w:szCs w:val="12"/>
        </w:rPr>
      </w:pPr>
      <w:r w:rsidRPr="00726E09">
        <w:rPr>
          <w:rFonts w:eastAsia="Calibri"/>
          <w:sz w:val="12"/>
          <w:szCs w:val="12"/>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54EA031A" w14:textId="77777777" w:rsidR="00B600C2" w:rsidRPr="00726E09" w:rsidRDefault="00B600C2" w:rsidP="00B600C2">
      <w:pPr>
        <w:spacing w:line="256" w:lineRule="auto"/>
        <w:rPr>
          <w:rFonts w:eastAsia="Calibri"/>
          <w:sz w:val="12"/>
          <w:szCs w:val="12"/>
        </w:rPr>
      </w:pPr>
      <w:r w:rsidRPr="00726E09">
        <w:rPr>
          <w:rFonts w:eastAsia="Calibri"/>
          <w:sz w:val="12"/>
          <w:szCs w:val="12"/>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3085D696" w14:textId="77777777" w:rsidR="00B600C2" w:rsidRPr="00726E09" w:rsidRDefault="00B600C2" w:rsidP="00B600C2">
      <w:pPr>
        <w:spacing w:line="256" w:lineRule="auto"/>
        <w:rPr>
          <w:rFonts w:eastAsia="Calibri"/>
          <w:sz w:val="12"/>
          <w:szCs w:val="12"/>
        </w:rPr>
      </w:pPr>
      <w:r w:rsidRPr="00726E09">
        <w:rPr>
          <w:rFonts w:eastAsia="Calibri"/>
          <w:sz w:val="12"/>
          <w:szCs w:val="12"/>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1985FFAD" w14:textId="77777777" w:rsidR="00B600C2" w:rsidRPr="00726E09" w:rsidRDefault="00B600C2" w:rsidP="00B600C2">
      <w:pPr>
        <w:spacing w:line="256" w:lineRule="auto"/>
        <w:rPr>
          <w:rFonts w:eastAsia="Calibri"/>
          <w:sz w:val="12"/>
          <w:szCs w:val="12"/>
        </w:rPr>
      </w:pPr>
      <w:r w:rsidRPr="00726E09">
        <w:rPr>
          <w:rFonts w:eastAsia="Calibri"/>
          <w:sz w:val="12"/>
          <w:szCs w:val="12"/>
        </w:rPr>
        <w:t xml:space="preserve">Some </w:t>
      </w:r>
      <w:r w:rsidRPr="00726E09">
        <w:rPr>
          <w:rFonts w:eastAsia="Calibri"/>
          <w:b/>
          <w:iCs/>
          <w:sz w:val="12"/>
          <w:szCs w:val="12"/>
          <w:u w:val="single"/>
        </w:rPr>
        <w:t>U.S.</w:t>
      </w:r>
      <w:r w:rsidRPr="00726E09">
        <w:rPr>
          <w:rFonts w:eastAsia="Calibri"/>
          <w:sz w:val="12"/>
          <w:szCs w:val="12"/>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726E09">
        <w:rPr>
          <w:rFonts w:eastAsia="Calibri"/>
          <w:sz w:val="12"/>
          <w:szCs w:val="12"/>
          <w:u w:val="single"/>
        </w:rPr>
        <w:t>war with China</w:t>
      </w:r>
      <w:r w:rsidRPr="00726E09">
        <w:rPr>
          <w:rFonts w:eastAsia="Calibri"/>
          <w:sz w:val="12"/>
          <w:szCs w:val="12"/>
        </w:rPr>
        <w:t xml:space="preserve"> became normal in some circles. There was no guarantee that, once the nuclear taboo was breached, the weapons would stay “low yield.” But the question of what would happen if the two powers escalated to higher-yield arms and </w:t>
      </w:r>
      <w:r w:rsidRPr="00726E09">
        <w:rPr>
          <w:rFonts w:eastAsia="Calibri"/>
          <w:b/>
          <w:iCs/>
          <w:sz w:val="12"/>
          <w:szCs w:val="12"/>
          <w:u w:val="single"/>
        </w:rPr>
        <w:t>plunge</w:t>
      </w:r>
      <w:r w:rsidRPr="00726E09">
        <w:rPr>
          <w:rFonts w:eastAsia="Calibri"/>
          <w:sz w:val="12"/>
          <w:szCs w:val="12"/>
        </w:rPr>
        <w:t xml:space="preserve">d </w:t>
      </w:r>
      <w:r w:rsidRPr="00726E09">
        <w:rPr>
          <w:rFonts w:eastAsia="Calibri"/>
          <w:sz w:val="12"/>
          <w:szCs w:val="12"/>
          <w:u w:val="single"/>
        </w:rPr>
        <w:t xml:space="preserve">the world into </w:t>
      </w:r>
      <w:r w:rsidRPr="00726E09">
        <w:rPr>
          <w:rFonts w:eastAsia="Calibri"/>
          <w:b/>
          <w:iCs/>
          <w:sz w:val="12"/>
          <w:szCs w:val="12"/>
          <w:u w:val="single"/>
        </w:rPr>
        <w:t>nuclear holocaust</w:t>
      </w:r>
      <w:r w:rsidRPr="00726E09">
        <w:rPr>
          <w:rFonts w:eastAsia="Calibri"/>
          <w:sz w:val="12"/>
          <w:szCs w:val="12"/>
        </w:rPr>
        <w:t xml:space="preserve"> has been left unresolved.</w:t>
      </w:r>
    </w:p>
    <w:p w14:paraId="44AE58C1" w14:textId="77777777" w:rsidR="00B600C2" w:rsidRPr="00726E09" w:rsidRDefault="00B600C2" w:rsidP="00B600C2">
      <w:pPr>
        <w:spacing w:line="256" w:lineRule="auto"/>
        <w:rPr>
          <w:rFonts w:eastAsia="Calibri"/>
          <w:sz w:val="12"/>
          <w:szCs w:val="12"/>
        </w:rPr>
      </w:pPr>
      <w:r w:rsidRPr="00726E09">
        <w:rPr>
          <w:rFonts w:eastAsia="Calibri"/>
          <w:sz w:val="12"/>
          <w:szCs w:val="12"/>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6F8FB3D6" w14:textId="77777777" w:rsidR="00B600C2" w:rsidRPr="00726E09" w:rsidRDefault="00B600C2" w:rsidP="00B600C2">
      <w:pPr>
        <w:spacing w:line="256" w:lineRule="auto"/>
        <w:rPr>
          <w:rFonts w:eastAsia="Calibri"/>
          <w:sz w:val="12"/>
          <w:szCs w:val="12"/>
        </w:rPr>
      </w:pPr>
      <w:r w:rsidRPr="00726E09">
        <w:rPr>
          <w:rFonts w:eastAsia="Calibri"/>
          <w:sz w:val="12"/>
          <w:szCs w:val="12"/>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76F2FCC5" w14:textId="77777777" w:rsidR="00B600C2" w:rsidRPr="00726E09" w:rsidRDefault="00B600C2" w:rsidP="00B600C2">
      <w:pPr>
        <w:spacing w:line="256" w:lineRule="auto"/>
        <w:rPr>
          <w:rFonts w:eastAsia="Calibri"/>
          <w:sz w:val="12"/>
          <w:szCs w:val="12"/>
        </w:rPr>
      </w:pPr>
      <w:r w:rsidRPr="00726E09">
        <w:rPr>
          <w:rFonts w:eastAsia="Calibri"/>
          <w:sz w:val="12"/>
          <w:szCs w:val="12"/>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62D7FE49" w14:textId="77777777" w:rsidR="00B600C2" w:rsidRPr="00726E09" w:rsidRDefault="00B600C2" w:rsidP="00B600C2">
      <w:pPr>
        <w:spacing w:line="256" w:lineRule="auto"/>
        <w:rPr>
          <w:rFonts w:eastAsia="Calibri"/>
          <w:sz w:val="12"/>
          <w:szCs w:val="12"/>
        </w:rPr>
      </w:pPr>
      <w:r w:rsidRPr="00726E09">
        <w:rPr>
          <w:rFonts w:eastAsia="Calibri"/>
          <w:sz w:val="12"/>
          <w:szCs w:val="12"/>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134325F1" w14:textId="77777777" w:rsidR="00B600C2" w:rsidRPr="00726E09" w:rsidRDefault="00B600C2" w:rsidP="00B600C2">
      <w:pPr>
        <w:spacing w:line="256" w:lineRule="auto"/>
        <w:rPr>
          <w:rFonts w:eastAsia="Calibri"/>
          <w:sz w:val="12"/>
          <w:szCs w:val="12"/>
        </w:rPr>
      </w:pPr>
      <w:r w:rsidRPr="00726E09">
        <w:rPr>
          <w:rFonts w:eastAsia="Calibri"/>
          <w:sz w:val="12"/>
          <w:szCs w:val="12"/>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121345DA" w14:textId="77777777" w:rsidR="00B600C2" w:rsidRPr="00726E09" w:rsidRDefault="00B600C2" w:rsidP="00B600C2">
      <w:pPr>
        <w:spacing w:line="256" w:lineRule="auto"/>
        <w:rPr>
          <w:rFonts w:eastAsia="Calibri"/>
          <w:sz w:val="12"/>
          <w:szCs w:val="12"/>
        </w:rPr>
      </w:pPr>
      <w:r w:rsidRPr="00726E09">
        <w:rPr>
          <w:rFonts w:eastAsia="Calibri"/>
          <w:sz w:val="12"/>
          <w:szCs w:val="12"/>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086B719F" w14:textId="77777777" w:rsidR="00B600C2" w:rsidRPr="00726E09" w:rsidRDefault="00B600C2" w:rsidP="00B600C2">
      <w:pPr>
        <w:spacing w:line="256" w:lineRule="auto"/>
        <w:rPr>
          <w:rFonts w:eastAsia="Calibri"/>
          <w:sz w:val="12"/>
          <w:szCs w:val="12"/>
        </w:rPr>
      </w:pPr>
      <w:r w:rsidRPr="00726E09">
        <w:rPr>
          <w:rFonts w:eastAsia="Calibri"/>
          <w:sz w:val="12"/>
          <w:szCs w:val="12"/>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1CF2A7CC" w14:textId="77777777" w:rsidR="00B600C2" w:rsidRPr="00726E09" w:rsidRDefault="00B600C2" w:rsidP="00B600C2">
      <w:pPr>
        <w:spacing w:line="256" w:lineRule="auto"/>
        <w:rPr>
          <w:rFonts w:eastAsia="Calibri"/>
          <w:sz w:val="14"/>
        </w:rPr>
      </w:pPr>
      <w:r w:rsidRPr="00726E09">
        <w:rPr>
          <w:rFonts w:eastAsia="Calibri"/>
          <w:highlight w:val="cyan"/>
          <w:u w:val="single"/>
        </w:rPr>
        <w:t>At the edge of chaos, a single choice can make the difference between order and catastrophe</w:t>
      </w:r>
      <w:r w:rsidRPr="00726E09">
        <w:rPr>
          <w:rFonts w:eastAsia="Calibri"/>
          <w:sz w:val="14"/>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241BF814" w14:textId="77777777" w:rsidR="00B600C2" w:rsidRPr="00726E09" w:rsidRDefault="00B600C2" w:rsidP="00B600C2">
      <w:pPr>
        <w:spacing w:line="256" w:lineRule="auto"/>
        <w:rPr>
          <w:rFonts w:eastAsia="Calibri"/>
          <w:sz w:val="14"/>
        </w:rPr>
      </w:pPr>
      <w:r w:rsidRPr="00726E09">
        <w:rPr>
          <w:rFonts w:eastAsia="Calibri"/>
          <w:highlight w:val="cyan"/>
          <w:u w:val="single"/>
        </w:rPr>
        <w:t>When deterrence</w:t>
      </w:r>
      <w:r w:rsidRPr="00726E09">
        <w:rPr>
          <w:rFonts w:eastAsia="Calibri"/>
          <w:u w:val="single"/>
        </w:rPr>
        <w:t xml:space="preserve">, toughness, </w:t>
      </w:r>
      <w:r w:rsidRPr="00726E09">
        <w:rPr>
          <w:rFonts w:eastAsia="Calibri"/>
          <w:highlight w:val="cyan"/>
          <w:u w:val="single"/>
        </w:rPr>
        <w:t xml:space="preserve">and pride drive policy, the room for error </w:t>
      </w:r>
      <w:r w:rsidRPr="00726E09">
        <w:rPr>
          <w:rFonts w:eastAsia="Calibri"/>
          <w:b/>
          <w:iCs/>
          <w:highlight w:val="cyan"/>
          <w:u w:val="single"/>
        </w:rPr>
        <w:t>diminishes</w:t>
      </w:r>
      <w:r w:rsidRPr="00726E09">
        <w:rPr>
          <w:rFonts w:eastAsia="Calibri"/>
          <w:highlight w:val="cyan"/>
          <w:u w:val="single"/>
        </w:rPr>
        <w:t xml:space="preserve"> to</w:t>
      </w:r>
      <w:r w:rsidRPr="00726E09">
        <w:rPr>
          <w:rFonts w:eastAsia="Calibri"/>
          <w:u w:val="single"/>
        </w:rPr>
        <w:t xml:space="preserve"> virtually </w:t>
      </w:r>
      <w:r w:rsidRPr="00726E09">
        <w:rPr>
          <w:rFonts w:eastAsia="Calibri"/>
          <w:b/>
          <w:iCs/>
          <w:highlight w:val="cyan"/>
          <w:u w:val="single"/>
        </w:rPr>
        <w:t>nil</w:t>
      </w:r>
      <w:r w:rsidRPr="00726E09">
        <w:rPr>
          <w:rFonts w:eastAsia="Calibri"/>
          <w:sz w:val="14"/>
        </w:rPr>
        <w:t xml:space="preserve">. </w:t>
      </w:r>
      <w:r w:rsidRPr="00726E09">
        <w:rPr>
          <w:rFonts w:eastAsia="Calibri"/>
          <w:highlight w:val="cyan"/>
          <w:u w:val="single"/>
        </w:rPr>
        <w:t xml:space="preserve">China, Taiwan, and the </w:t>
      </w:r>
      <w:r w:rsidRPr="00726E09">
        <w:rPr>
          <w:rFonts w:eastAsia="Calibri"/>
          <w:b/>
          <w:iCs/>
          <w:highlight w:val="cyan"/>
          <w:u w:val="single"/>
        </w:rPr>
        <w:t>U</w:t>
      </w:r>
      <w:r w:rsidRPr="00726E09">
        <w:rPr>
          <w:rFonts w:eastAsia="Calibri"/>
          <w:u w:val="single"/>
        </w:rPr>
        <w:t xml:space="preserve">nited </w:t>
      </w:r>
      <w:r w:rsidRPr="00726E09">
        <w:rPr>
          <w:rFonts w:eastAsia="Calibri"/>
          <w:b/>
          <w:iCs/>
          <w:highlight w:val="cyan"/>
          <w:u w:val="single"/>
        </w:rPr>
        <w:t>S</w:t>
      </w:r>
      <w:r w:rsidRPr="00726E09">
        <w:rPr>
          <w:rFonts w:eastAsia="Calibri"/>
          <w:u w:val="single"/>
        </w:rPr>
        <w:t xml:space="preserve">tates </w:t>
      </w:r>
      <w:r w:rsidRPr="00726E09">
        <w:rPr>
          <w:rFonts w:eastAsia="Calibri"/>
          <w:highlight w:val="cyan"/>
          <w:u w:val="single"/>
        </w:rPr>
        <w:t xml:space="preserve">are at a point where the choices they make could spell the difference between peace and </w:t>
      </w:r>
      <w:r w:rsidRPr="00726E09">
        <w:rPr>
          <w:rFonts w:eastAsia="Calibri"/>
          <w:b/>
          <w:iCs/>
          <w:highlight w:val="cyan"/>
          <w:u w:val="single"/>
        </w:rPr>
        <w:t>nuclear</w:t>
      </w:r>
      <w:r w:rsidRPr="00726E09">
        <w:rPr>
          <w:rFonts w:eastAsia="Calibri"/>
          <w:u w:val="single"/>
        </w:rPr>
        <w:t xml:space="preserve"> [</w:t>
      </w:r>
      <w:r w:rsidRPr="00726E09">
        <w:rPr>
          <w:rFonts w:eastAsia="Calibri"/>
          <w:b/>
          <w:iCs/>
          <w:highlight w:val="cyan"/>
          <w:u w:val="single"/>
        </w:rPr>
        <w:t>devastation</w:t>
      </w:r>
      <w:r w:rsidRPr="00726E09">
        <w:rPr>
          <w:rFonts w:eastAsia="Calibri"/>
          <w:u w:val="single"/>
        </w:rPr>
        <w:t>] holocaust</w:t>
      </w:r>
      <w:r w:rsidRPr="00726E09">
        <w:rPr>
          <w:rFonts w:eastAsia="Calibri"/>
          <w:sz w:val="14"/>
        </w:rPr>
        <w:t>. Those choices are best made with the historical record—and all its unrealized possibilities—firmly in mind.</w:t>
      </w:r>
    </w:p>
    <w:p w14:paraId="6008EF3B" w14:textId="77777777" w:rsidR="00B600C2" w:rsidRPr="00726E09" w:rsidRDefault="00B600C2" w:rsidP="00B600C2"/>
    <w:p w14:paraId="5EF537FA" w14:textId="77777777" w:rsidR="00B600C2" w:rsidRDefault="00B600C2" w:rsidP="00B600C2">
      <w:pPr>
        <w:pStyle w:val="Heading2"/>
      </w:pPr>
      <w:r>
        <w:t>CP – ADV</w:t>
      </w:r>
    </w:p>
    <w:p w14:paraId="007168D0" w14:textId="77777777" w:rsidR="00B600C2" w:rsidRDefault="00B600C2" w:rsidP="00B600C2">
      <w:pPr>
        <w:pStyle w:val="Heading4"/>
      </w:pPr>
      <w:r>
        <w:t xml:space="preserve">The United States federal government should </w:t>
      </w:r>
    </w:p>
    <w:p w14:paraId="63B67182" w14:textId="25F84133" w:rsidR="00B600C2" w:rsidRDefault="00B600C2" w:rsidP="00B600C2">
      <w:pPr>
        <w:pStyle w:val="Heading4"/>
        <w:numPr>
          <w:ilvl w:val="0"/>
          <w:numId w:val="45"/>
        </w:numPr>
        <w:rPr>
          <w:rFonts w:asciiTheme="minorHAnsi" w:hAnsiTheme="minorHAnsi" w:cstheme="minorHAnsi"/>
          <w:color w:val="000000" w:themeColor="text1"/>
        </w:rPr>
      </w:pPr>
      <w:r>
        <w:rPr>
          <w:rFonts w:asciiTheme="minorHAnsi" w:hAnsiTheme="minorHAnsi" w:cstheme="minorHAnsi"/>
          <w:color w:val="000000" w:themeColor="text1"/>
        </w:rPr>
        <w:t>I</w:t>
      </w:r>
      <w:r w:rsidRPr="0035586E">
        <w:rPr>
          <w:rFonts w:asciiTheme="minorHAnsi" w:hAnsiTheme="minorHAnsi" w:cstheme="minorHAnsi"/>
          <w:color w:val="000000" w:themeColor="text1"/>
        </w:rPr>
        <w:t xml:space="preserve">ncrease its development and exploration of </w:t>
      </w:r>
      <w:r>
        <w:rPr>
          <w:rFonts w:asciiTheme="minorHAnsi" w:hAnsiTheme="minorHAnsi" w:cstheme="minorHAnsi"/>
          <w:color w:val="000000" w:themeColor="text1"/>
        </w:rPr>
        <w:t xml:space="preserve">the </w:t>
      </w:r>
      <w:r w:rsidRPr="002F21C7">
        <w:rPr>
          <w:rFonts w:asciiTheme="minorHAnsi" w:hAnsiTheme="minorHAnsi" w:cstheme="minorHAnsi"/>
          <w:bCs/>
          <w:color w:val="000000" w:themeColor="text1"/>
        </w:rPr>
        <w:t>Federative Republic of Brazil</w:t>
      </w:r>
      <w:r>
        <w:rPr>
          <w:rFonts w:asciiTheme="minorHAnsi" w:hAnsiTheme="minorHAnsi" w:cstheme="minorHAnsi"/>
          <w:bCs/>
          <w:color w:val="000000" w:themeColor="text1"/>
        </w:rPr>
        <w:t xml:space="preserve">’s </w:t>
      </w:r>
      <w:r w:rsidRPr="0035586E">
        <w:rPr>
          <w:rFonts w:asciiTheme="minorHAnsi" w:hAnsiTheme="minorHAnsi" w:cstheme="minorHAnsi"/>
          <w:color w:val="000000" w:themeColor="text1"/>
        </w:rPr>
        <w:t>minerals</w:t>
      </w:r>
      <w:r>
        <w:rPr>
          <w:rFonts w:asciiTheme="minorHAnsi" w:hAnsiTheme="minorHAnsi" w:cstheme="minorHAnsi"/>
          <w:color w:val="000000" w:themeColor="text1"/>
        </w:rPr>
        <w:t xml:space="preserve">. </w:t>
      </w:r>
      <w:r w:rsidRPr="0035586E">
        <w:rPr>
          <w:rFonts w:asciiTheme="minorHAnsi" w:hAnsiTheme="minorHAnsi" w:cstheme="minorHAnsi"/>
          <w:color w:val="000000" w:themeColor="text1"/>
        </w:rPr>
        <w:t xml:space="preserve"> </w:t>
      </w:r>
    </w:p>
    <w:p w14:paraId="19CE91C3" w14:textId="77777777" w:rsidR="00B600C2" w:rsidRDefault="00B600C2" w:rsidP="00B600C2">
      <w:pPr>
        <w:pStyle w:val="Heading4"/>
        <w:numPr>
          <w:ilvl w:val="0"/>
          <w:numId w:val="45"/>
        </w:numPr>
      </w:pPr>
      <w:r>
        <w:t>increase the extraction of rare earth elements in mining and processing residues;</w:t>
      </w:r>
    </w:p>
    <w:p w14:paraId="24BAA109" w14:textId="77777777" w:rsidR="00B600C2" w:rsidRPr="00933A90" w:rsidRDefault="00B600C2" w:rsidP="00B600C2">
      <w:pPr>
        <w:pStyle w:val="Heading4"/>
        <w:numPr>
          <w:ilvl w:val="0"/>
          <w:numId w:val="45"/>
        </w:numPr>
      </w:pPr>
      <w:r>
        <w:t>publicly commit to never using military force against or attempting to annex Greenland.</w:t>
      </w:r>
    </w:p>
    <w:p w14:paraId="26C0A848" w14:textId="77777777" w:rsidR="00B600C2" w:rsidRDefault="00B600C2" w:rsidP="00B600C2"/>
    <w:p w14:paraId="75C5851F" w14:textId="77777777" w:rsidR="00B600C2" w:rsidRDefault="00B600C2" w:rsidP="00B600C2">
      <w:pPr>
        <w:pStyle w:val="Heading4"/>
      </w:pPr>
      <w:r>
        <w:t xml:space="preserve">They say yes and it solves. Brazil has the second most amount of rare earth elements. </w:t>
      </w:r>
      <w:r w:rsidRPr="00BC2C78">
        <w:rPr>
          <w:b w:val="0"/>
          <w:bCs/>
        </w:rPr>
        <w:t xml:space="preserve">That’s much larger than Greenland. </w:t>
      </w:r>
    </w:p>
    <w:p w14:paraId="3590E708" w14:textId="77777777" w:rsidR="00B600C2" w:rsidRPr="00854568" w:rsidRDefault="00B600C2" w:rsidP="00B600C2">
      <w:r w:rsidRPr="00854568">
        <w:rPr>
          <w:rStyle w:val="Style13ptBold"/>
        </w:rPr>
        <w:t>Pistilli 25</w:t>
      </w:r>
      <w:r w:rsidRPr="00854568">
        <w:t>, Reporting on the markets and educating investors since 2006. She has covered a wide variety of industries in the investment space. (Melissa, 02/05/2025, “Rare Earths Reserves: Top 8 Countries,” Investing News, https://investingnews.com/daily/resource-investing/critical-metals-investing/rare-earth-investing/rare-earth-reserves-country)//JJ</w:t>
      </w:r>
    </w:p>
    <w:p w14:paraId="12FBDF9F" w14:textId="77777777" w:rsidR="00B600C2" w:rsidRPr="00514CB1" w:rsidRDefault="00B600C2" w:rsidP="00B600C2">
      <w:pPr>
        <w:rPr>
          <w:sz w:val="14"/>
        </w:rPr>
      </w:pPr>
      <w:r w:rsidRPr="00514CB1">
        <w:rPr>
          <w:rStyle w:val="Emphasis"/>
        </w:rPr>
        <w:t>Rare earths</w:t>
      </w:r>
      <w:r w:rsidRPr="00514CB1">
        <w:rPr>
          <w:rStyle w:val="StyleUnderline"/>
        </w:rPr>
        <w:t xml:space="preserve"> </w:t>
      </w:r>
      <w:r w:rsidRPr="00B65099">
        <w:rPr>
          <w:rStyle w:val="StyleUnderline"/>
          <w:highlight w:val="cyan"/>
        </w:rPr>
        <w:t>reserves</w:t>
      </w:r>
      <w:r w:rsidRPr="00514CB1">
        <w:rPr>
          <w:sz w:val="14"/>
        </w:rPr>
        <w:t xml:space="preserve">: </w:t>
      </w:r>
      <w:r w:rsidRPr="00B65099">
        <w:rPr>
          <w:rStyle w:val="Emphasis"/>
          <w:highlight w:val="cyan"/>
        </w:rPr>
        <w:t>21</w:t>
      </w:r>
      <w:r w:rsidRPr="00B65099">
        <w:rPr>
          <w:rStyle w:val="StyleUnderline"/>
          <w:highlight w:val="cyan"/>
        </w:rPr>
        <w:t xml:space="preserve"> million</w:t>
      </w:r>
      <w:r w:rsidRPr="00514CB1">
        <w:rPr>
          <w:rStyle w:val="StyleUnderline"/>
        </w:rPr>
        <w:t xml:space="preserve"> metric </w:t>
      </w:r>
      <w:r w:rsidRPr="00B65099">
        <w:rPr>
          <w:rStyle w:val="Emphasis"/>
          <w:highlight w:val="cyan"/>
        </w:rPr>
        <w:t>tons</w:t>
      </w:r>
    </w:p>
    <w:p w14:paraId="63BE95B3" w14:textId="77777777" w:rsidR="00B600C2" w:rsidRPr="00514CB1" w:rsidRDefault="00B600C2" w:rsidP="00B600C2">
      <w:pPr>
        <w:rPr>
          <w:sz w:val="14"/>
        </w:rPr>
      </w:pPr>
      <w:r w:rsidRPr="00B65099">
        <w:rPr>
          <w:rStyle w:val="Emphasis"/>
          <w:highlight w:val="cyan"/>
        </w:rPr>
        <w:t>Brazil</w:t>
      </w:r>
      <w:r w:rsidRPr="00B65099">
        <w:rPr>
          <w:rStyle w:val="StyleUnderline"/>
          <w:highlight w:val="cyan"/>
        </w:rPr>
        <w:t xml:space="preserve"> holds</w:t>
      </w:r>
      <w:r w:rsidRPr="00514CB1">
        <w:rPr>
          <w:sz w:val="14"/>
        </w:rPr>
        <w:t xml:space="preserve"> the world's </w:t>
      </w:r>
      <w:r w:rsidRPr="00B65099">
        <w:rPr>
          <w:rStyle w:val="Emphasis"/>
          <w:highlight w:val="cyan"/>
        </w:rPr>
        <w:t>second</w:t>
      </w:r>
      <w:r w:rsidRPr="00B65099">
        <w:rPr>
          <w:rStyle w:val="StyleUnderline"/>
          <w:highlight w:val="cyan"/>
        </w:rPr>
        <w:t xml:space="preserve"> largest</w:t>
      </w:r>
      <w:r w:rsidRPr="00514CB1">
        <w:rPr>
          <w:rStyle w:val="StyleUnderline"/>
        </w:rPr>
        <w:t xml:space="preserve"> rare </w:t>
      </w:r>
      <w:r w:rsidRPr="00514CB1">
        <w:rPr>
          <w:rStyle w:val="Emphasis"/>
        </w:rPr>
        <w:t>earths</w:t>
      </w:r>
      <w:r w:rsidRPr="00514CB1">
        <w:rPr>
          <w:rStyle w:val="StyleUnderline"/>
        </w:rPr>
        <w:t xml:space="preserve"> </w:t>
      </w:r>
      <w:r w:rsidRPr="00B65099">
        <w:rPr>
          <w:rStyle w:val="StyleUnderline"/>
          <w:highlight w:val="cyan"/>
        </w:rPr>
        <w:t>reserves</w:t>
      </w:r>
      <w:r w:rsidRPr="00514CB1">
        <w:rPr>
          <w:sz w:val="14"/>
        </w:rPr>
        <w:t xml:space="preserve"> at 21 million metric tons.</w:t>
      </w:r>
    </w:p>
    <w:p w14:paraId="2181E40C" w14:textId="77777777" w:rsidR="00B600C2" w:rsidRPr="00514CB1" w:rsidRDefault="00B600C2" w:rsidP="00B600C2">
      <w:pPr>
        <w:rPr>
          <w:sz w:val="14"/>
        </w:rPr>
      </w:pPr>
      <w:r w:rsidRPr="00514CB1">
        <w:rPr>
          <w:rStyle w:val="StyleUnderline"/>
        </w:rPr>
        <w:t>While</w:t>
      </w:r>
      <w:r w:rsidRPr="00514CB1">
        <w:rPr>
          <w:sz w:val="14"/>
        </w:rPr>
        <w:t xml:space="preserve"> the </w:t>
      </w:r>
      <w:r w:rsidRPr="00B65099">
        <w:rPr>
          <w:rStyle w:val="Emphasis"/>
          <w:highlight w:val="cyan"/>
        </w:rPr>
        <w:t>nation</w:t>
      </w:r>
      <w:r w:rsidRPr="00514CB1">
        <w:rPr>
          <w:rStyle w:val="StyleUnderline"/>
        </w:rPr>
        <w:t xml:space="preserve"> was </w:t>
      </w:r>
      <w:r w:rsidRPr="00B65099">
        <w:rPr>
          <w:rStyle w:val="StyleUnderline"/>
          <w:highlight w:val="cyan"/>
        </w:rPr>
        <w:t>not</w:t>
      </w:r>
      <w:r w:rsidRPr="00514CB1">
        <w:rPr>
          <w:rStyle w:val="StyleUnderline"/>
        </w:rPr>
        <w:t xml:space="preserve"> a </w:t>
      </w:r>
      <w:r w:rsidRPr="00B65099">
        <w:rPr>
          <w:rStyle w:val="StyleUnderline"/>
          <w:highlight w:val="cyan"/>
        </w:rPr>
        <w:t xml:space="preserve">major </w:t>
      </w:r>
      <w:r w:rsidRPr="00B65099">
        <w:rPr>
          <w:rStyle w:val="Emphasis"/>
          <w:highlight w:val="cyan"/>
        </w:rPr>
        <w:t>producer</w:t>
      </w:r>
      <w:r w:rsidRPr="00514CB1">
        <w:rPr>
          <w:rStyle w:val="StyleUnderline"/>
        </w:rPr>
        <w:t xml:space="preserve"> of rare </w:t>
      </w:r>
      <w:r w:rsidRPr="00514CB1">
        <w:rPr>
          <w:rStyle w:val="Emphasis"/>
        </w:rPr>
        <w:t>earths</w:t>
      </w:r>
      <w:r w:rsidRPr="00514CB1">
        <w:rPr>
          <w:sz w:val="14"/>
        </w:rPr>
        <w:t xml:space="preserve"> in 2024, </w:t>
      </w:r>
      <w:r w:rsidRPr="00514CB1">
        <w:rPr>
          <w:rStyle w:val="Emphasis"/>
        </w:rPr>
        <w:t>that</w:t>
      </w:r>
      <w:r w:rsidRPr="00514CB1">
        <w:rPr>
          <w:rStyle w:val="StyleUnderline"/>
        </w:rPr>
        <w:t xml:space="preserve"> </w:t>
      </w:r>
      <w:r w:rsidRPr="00B65099">
        <w:rPr>
          <w:rStyle w:val="StyleUnderline"/>
          <w:highlight w:val="cyan"/>
        </w:rPr>
        <w:t>will soon</w:t>
      </w:r>
      <w:r w:rsidRPr="00514CB1">
        <w:rPr>
          <w:rStyle w:val="StyleUnderline"/>
        </w:rPr>
        <w:t xml:space="preserve"> be </w:t>
      </w:r>
      <w:r w:rsidRPr="00B65099">
        <w:rPr>
          <w:rStyle w:val="Emphasis"/>
          <w:highlight w:val="cyan"/>
        </w:rPr>
        <w:t>chang</w:t>
      </w:r>
      <w:r w:rsidRPr="00B65099">
        <w:rPr>
          <w:rStyle w:val="Emphasis"/>
        </w:rPr>
        <w:t>ing</w:t>
      </w:r>
      <w:r w:rsidRPr="00514CB1">
        <w:rPr>
          <w:sz w:val="14"/>
        </w:rPr>
        <w:t xml:space="preserve">. Rare earths company Serra Verde began Phase 1 commercial </w:t>
      </w:r>
      <w:r w:rsidRPr="00B65099">
        <w:rPr>
          <w:rStyle w:val="Emphasis"/>
          <w:highlight w:val="cyan"/>
        </w:rPr>
        <w:t>production</w:t>
      </w:r>
      <w:r w:rsidRPr="00514CB1">
        <w:rPr>
          <w:sz w:val="14"/>
        </w:rPr>
        <w:t xml:space="preserve"> from its Pela Ema rare earths deposit in Goiás state at the top </w:t>
      </w:r>
      <w:r w:rsidRPr="00B65099">
        <w:rPr>
          <w:rStyle w:val="StyleUnderline"/>
          <w:highlight w:val="cyan"/>
        </w:rPr>
        <w:t>of</w:t>
      </w:r>
      <w:r w:rsidRPr="00514CB1">
        <w:rPr>
          <w:sz w:val="14"/>
        </w:rPr>
        <w:t xml:space="preserve"> 2024. By 2026, the miner expects to produce 5,000 MT of </w:t>
      </w:r>
      <w:r w:rsidRPr="00B65099">
        <w:rPr>
          <w:rStyle w:val="StyleUnderline"/>
          <w:highlight w:val="cyan"/>
        </w:rPr>
        <w:t xml:space="preserve">rare-earth </w:t>
      </w:r>
      <w:r w:rsidRPr="00B65099">
        <w:rPr>
          <w:rStyle w:val="Emphasis"/>
          <w:highlight w:val="cyan"/>
        </w:rPr>
        <w:t>oxide</w:t>
      </w:r>
      <w:r w:rsidRPr="00514CB1">
        <w:rPr>
          <w:sz w:val="14"/>
        </w:rPr>
        <w:t xml:space="preserve"> annually.</w:t>
      </w:r>
    </w:p>
    <w:p w14:paraId="0F16690B" w14:textId="77777777" w:rsidR="00B600C2" w:rsidRPr="00514CB1" w:rsidRDefault="00B600C2" w:rsidP="00B600C2">
      <w:pPr>
        <w:rPr>
          <w:sz w:val="14"/>
        </w:rPr>
      </w:pPr>
      <w:r w:rsidRPr="00514CB1">
        <w:rPr>
          <w:sz w:val="14"/>
        </w:rPr>
        <w:t xml:space="preserve">Pela Ema, one of the </w:t>
      </w:r>
      <w:r w:rsidRPr="00B65099">
        <w:rPr>
          <w:rStyle w:val="Emphasis"/>
          <w:highlight w:val="cyan"/>
        </w:rPr>
        <w:t>world's</w:t>
      </w:r>
      <w:r w:rsidRPr="00B65099">
        <w:rPr>
          <w:rStyle w:val="StyleUnderline"/>
          <w:highlight w:val="cyan"/>
        </w:rPr>
        <w:t xml:space="preserve"> largest</w:t>
      </w:r>
      <w:r w:rsidRPr="00514CB1">
        <w:rPr>
          <w:rStyle w:val="StyleUnderline"/>
        </w:rPr>
        <w:t xml:space="preserve"> ionic </w:t>
      </w:r>
      <w:r w:rsidRPr="00B65099">
        <w:rPr>
          <w:rStyle w:val="Emphasis"/>
          <w:highlight w:val="cyan"/>
        </w:rPr>
        <w:t>clay</w:t>
      </w:r>
      <w:r w:rsidRPr="00B65099">
        <w:rPr>
          <w:rStyle w:val="StyleUnderline"/>
          <w:highlight w:val="cyan"/>
        </w:rPr>
        <w:t xml:space="preserve"> deposits</w:t>
      </w:r>
      <w:r w:rsidRPr="00514CB1">
        <w:rPr>
          <w:sz w:val="14"/>
        </w:rPr>
        <w:t xml:space="preserve">, will </w:t>
      </w:r>
      <w:r w:rsidRPr="00B65099">
        <w:rPr>
          <w:rStyle w:val="Emphasis"/>
          <w:highlight w:val="cyan"/>
        </w:rPr>
        <w:t>produce</w:t>
      </w:r>
      <w:r w:rsidRPr="00514CB1">
        <w:rPr>
          <w:sz w:val="14"/>
        </w:rPr>
        <w:t xml:space="preserve"> the </w:t>
      </w:r>
      <w:r w:rsidRPr="00B65099">
        <w:rPr>
          <w:rStyle w:val="StyleUnderline"/>
          <w:highlight w:val="cyan"/>
        </w:rPr>
        <w:t xml:space="preserve">four critical </w:t>
      </w:r>
      <w:r w:rsidRPr="00B65099">
        <w:rPr>
          <w:rStyle w:val="Emphasis"/>
          <w:highlight w:val="cyan"/>
        </w:rPr>
        <w:t>magnet</w:t>
      </w:r>
      <w:r w:rsidRPr="00514CB1">
        <w:rPr>
          <w:rStyle w:val="StyleUnderline"/>
        </w:rPr>
        <w:t xml:space="preserve"> rare earth </w:t>
      </w:r>
      <w:r w:rsidRPr="00B65099">
        <w:rPr>
          <w:rStyle w:val="Emphasis"/>
          <w:highlight w:val="cyan"/>
        </w:rPr>
        <w:t>elements</w:t>
      </w:r>
      <w:r w:rsidRPr="00514CB1">
        <w:rPr>
          <w:sz w:val="14"/>
        </w:rPr>
        <w:t xml:space="preserve">: neodymium, praseodymium, terbium and dysprosium. According to the company, it is the </w:t>
      </w:r>
      <w:r w:rsidRPr="00514CB1">
        <w:rPr>
          <w:rStyle w:val="StyleUnderline"/>
        </w:rPr>
        <w:t xml:space="preserve">only rare </w:t>
      </w:r>
      <w:r w:rsidRPr="00514CB1">
        <w:rPr>
          <w:rStyle w:val="Emphasis"/>
        </w:rPr>
        <w:t>earths</w:t>
      </w:r>
      <w:r w:rsidRPr="00514CB1">
        <w:rPr>
          <w:rStyle w:val="StyleUnderline"/>
        </w:rPr>
        <w:t xml:space="preserve"> </w:t>
      </w:r>
      <w:r w:rsidRPr="00514CB1">
        <w:rPr>
          <w:rStyle w:val="Emphasis"/>
        </w:rPr>
        <w:t>operation</w:t>
      </w:r>
      <w:r w:rsidRPr="00514CB1">
        <w:rPr>
          <w:sz w:val="14"/>
        </w:rPr>
        <w:t xml:space="preserve"> outside of China </w:t>
      </w:r>
      <w:r w:rsidRPr="00514CB1">
        <w:rPr>
          <w:rStyle w:val="StyleUnderline"/>
        </w:rPr>
        <w:t xml:space="preserve">to produce all </w:t>
      </w:r>
      <w:r w:rsidRPr="00514CB1">
        <w:rPr>
          <w:rStyle w:val="Emphasis"/>
        </w:rPr>
        <w:t>four</w:t>
      </w:r>
      <w:r w:rsidRPr="00514CB1">
        <w:rPr>
          <w:rStyle w:val="StyleUnderline"/>
        </w:rPr>
        <w:t xml:space="preserve"> of those</w:t>
      </w:r>
      <w:r w:rsidRPr="00514CB1">
        <w:rPr>
          <w:sz w:val="14"/>
        </w:rPr>
        <w:t xml:space="preserve"> magnet rare earths.</w:t>
      </w:r>
    </w:p>
    <w:p w14:paraId="69C885D0" w14:textId="77777777" w:rsidR="00B600C2" w:rsidRDefault="00B600C2" w:rsidP="00B600C2">
      <w:pPr>
        <w:rPr>
          <w:rStyle w:val="StyleUnderline"/>
        </w:rPr>
      </w:pPr>
    </w:p>
    <w:p w14:paraId="4804915C" w14:textId="77777777" w:rsidR="00B600C2" w:rsidRPr="004145D8" w:rsidRDefault="00B600C2" w:rsidP="00B600C2">
      <w:pPr>
        <w:pStyle w:val="Heading4"/>
        <w:rPr>
          <w:color w:val="000000" w:themeColor="text1"/>
        </w:rPr>
      </w:pPr>
      <w:r>
        <w:t xml:space="preserve">Waste mining solves rare earth element production efficiently and sustainably </w:t>
      </w:r>
    </w:p>
    <w:p w14:paraId="72494548" w14:textId="77777777" w:rsidR="00B600C2" w:rsidRPr="00270E2F" w:rsidRDefault="00B600C2" w:rsidP="00B600C2">
      <w:pPr>
        <w:rPr>
          <w:u w:val="single"/>
        </w:rPr>
      </w:pPr>
      <w:r w:rsidRPr="000073C6">
        <w:rPr>
          <w:rFonts w:eastAsiaTheme="majorEastAsia" w:cstheme="majorBidi"/>
          <w:b/>
          <w:iCs/>
          <w:sz w:val="26"/>
        </w:rPr>
        <w:t>Tang, McWhorter 25</w:t>
      </w:r>
      <w:r>
        <w:t xml:space="preserve"> [Yuanzhi and Scott; </w:t>
      </w:r>
      <w:r w:rsidRPr="00404B3F">
        <w:t>Dr. Yuanzhi Tang is a professor in the School of Earth and Atmospheric Sciences and the School of Environmental Engineering. She is Director of the Center for Critical Mineral Solutions and Co-founder of the Georgia Partnership for Essential Minerals</w:t>
      </w:r>
      <w:r>
        <w:t>; Scott is a fellow at the Strategic Energy Institute; “</w:t>
      </w:r>
      <w:r w:rsidRPr="0028752B">
        <w:t>How the US Can Mine Its Own Critical Minerals — Without Digging New Holes</w:t>
      </w:r>
      <w:r>
        <w:t xml:space="preserve">;” May 6, 2025; Georgia Tech; </w:t>
      </w:r>
      <w:r w:rsidRPr="0085008E">
        <w:t>https://news.gatech.edu/news/2025/05/06/how-us-can-mine-its-own-critical-minerals-without-digging-new-holes</w:t>
      </w:r>
      <w:r>
        <w:t>] em&amp;m</w:t>
      </w:r>
    </w:p>
    <w:p w14:paraId="7FF3CEFE" w14:textId="77777777" w:rsidR="00B600C2" w:rsidRPr="004145D8" w:rsidRDefault="00B600C2" w:rsidP="00B600C2">
      <w:pPr>
        <w:rPr>
          <w:rStyle w:val="StyleUnderline"/>
        </w:rPr>
      </w:pPr>
      <w:r w:rsidRPr="004145D8">
        <w:rPr>
          <w:rStyle w:val="StyleUnderline"/>
        </w:rPr>
        <w:t xml:space="preserve">One of the </w:t>
      </w:r>
      <w:r w:rsidRPr="004145D8">
        <w:rPr>
          <w:rStyle w:val="StyleUnderline"/>
          <w:highlight w:val="cyan"/>
        </w:rPr>
        <w:t>fastest ways to increase U.S. rare earth production</w:t>
      </w:r>
      <w:r w:rsidRPr="004145D8">
        <w:rPr>
          <w:rStyle w:val="StyleUnderline"/>
        </w:rPr>
        <w:t xml:space="preserve"> may </w:t>
      </w:r>
      <w:r w:rsidRPr="004145D8">
        <w:rPr>
          <w:rStyle w:val="StyleUnderline"/>
          <w:highlight w:val="cyan"/>
        </w:rPr>
        <w:t>not</w:t>
      </w:r>
      <w:r w:rsidRPr="004145D8">
        <w:rPr>
          <w:rStyle w:val="StyleUnderline"/>
        </w:rPr>
        <w:t xml:space="preserve"> </w:t>
      </w:r>
      <w:r w:rsidRPr="004145D8">
        <w:rPr>
          <w:rStyle w:val="StyleUnderline"/>
          <w:highlight w:val="cyan"/>
        </w:rPr>
        <w:t>require digging new holes</w:t>
      </w:r>
      <w:r w:rsidRPr="004145D8">
        <w:rPr>
          <w:rStyle w:val="StyleUnderline"/>
        </w:rPr>
        <w:t xml:space="preserve"> in the ground − but </w:t>
      </w:r>
      <w:r w:rsidRPr="004145D8">
        <w:rPr>
          <w:rStyle w:val="StyleUnderline"/>
          <w:highlight w:val="cyan"/>
        </w:rPr>
        <w:t>rather returning to old ones</w:t>
      </w:r>
      <w:r w:rsidRPr="004145D8">
        <w:rPr>
          <w:rStyle w:val="StyleUnderline"/>
        </w:rPr>
        <w:t>.</w:t>
      </w:r>
    </w:p>
    <w:p w14:paraId="4758DF95" w14:textId="77777777" w:rsidR="00B600C2" w:rsidRPr="004145D8" w:rsidRDefault="00B600C2" w:rsidP="00B600C2">
      <w:pPr>
        <w:rPr>
          <w:rStyle w:val="StyleUnderline"/>
        </w:rPr>
      </w:pPr>
      <w:r w:rsidRPr="004145D8">
        <w:rPr>
          <w:rStyle w:val="StyleUnderline"/>
        </w:rPr>
        <w:t xml:space="preserve">The </w:t>
      </w:r>
      <w:r w:rsidRPr="004145D8">
        <w:rPr>
          <w:rStyle w:val="StyleUnderline"/>
          <w:highlight w:val="cyan"/>
        </w:rPr>
        <w:t>Atlantic coast</w:t>
      </w:r>
      <w:r w:rsidRPr="004145D8">
        <w:rPr>
          <w:rStyle w:val="StyleUnderline"/>
        </w:rPr>
        <w:t xml:space="preserve"> region stands out on the Earth MRI map as a particularly </w:t>
      </w:r>
      <w:r w:rsidRPr="004145D8">
        <w:rPr>
          <w:rStyle w:val="StyleUnderline"/>
          <w:highlight w:val="cyan"/>
        </w:rPr>
        <w:t>promising</w:t>
      </w:r>
      <w:r w:rsidRPr="004145D8">
        <w:rPr>
          <w:rStyle w:val="StyleUnderline"/>
        </w:rPr>
        <w:t xml:space="preserve"> area.</w:t>
      </w:r>
      <w:r>
        <w:t xml:space="preserve"> What’s </w:t>
      </w:r>
      <w:r w:rsidRPr="004145D8">
        <w:rPr>
          <w:rStyle w:val="StyleUnderline"/>
          <w:highlight w:val="cyan"/>
        </w:rPr>
        <w:t>even better</w:t>
      </w:r>
      <w:r w:rsidRPr="004145D8">
        <w:rPr>
          <w:rStyle w:val="StyleUnderline"/>
        </w:rPr>
        <w:t xml:space="preserve"> is that </w:t>
      </w:r>
      <w:r w:rsidRPr="004145D8">
        <w:rPr>
          <w:rStyle w:val="StyleUnderline"/>
          <w:highlight w:val="cyan"/>
        </w:rPr>
        <w:t xml:space="preserve">this </w:t>
      </w:r>
      <w:r w:rsidRPr="00E87C5B">
        <w:rPr>
          <w:rStyle w:val="StyleUnderline"/>
          <w:highlight w:val="cyan"/>
        </w:rPr>
        <w:t>region has already established extensive mining activities</w:t>
      </w:r>
      <w:r w:rsidRPr="00E87C5B">
        <w:t xml:space="preserve"> </w:t>
      </w:r>
      <w:r>
        <w:t xml:space="preserve">and mature infrastructure, </w:t>
      </w:r>
      <w:r w:rsidRPr="004145D8">
        <w:rPr>
          <w:rStyle w:val="StyleUnderline"/>
        </w:rPr>
        <w:t xml:space="preserve">which allows for much </w:t>
      </w:r>
      <w:r w:rsidRPr="00E87C5B">
        <w:rPr>
          <w:rStyle w:val="StyleUnderline"/>
        </w:rPr>
        <w:t>faster speed to market</w:t>
      </w:r>
      <w:r w:rsidRPr="004145D8">
        <w:rPr>
          <w:rStyle w:val="StyleUnderline"/>
        </w:rPr>
        <w:t>.</w:t>
      </w:r>
    </w:p>
    <w:p w14:paraId="378633F7" w14:textId="77777777" w:rsidR="00B600C2" w:rsidRPr="004145D8" w:rsidRDefault="00B600C2" w:rsidP="00B600C2">
      <w:pPr>
        <w:rPr>
          <w:rStyle w:val="StyleUnderline"/>
        </w:rPr>
      </w:pPr>
      <w:r>
        <w:t xml:space="preserve">Georgia has mineral sand deposits that are rich in titanium, zirconium, and rare earth elements. </w:t>
      </w:r>
      <w:r w:rsidRPr="004145D8">
        <w:rPr>
          <w:rStyle w:val="StyleUnderline"/>
        </w:rPr>
        <w:t xml:space="preserve">Titanium and zirconium − both used in aerospace, energy and medical applications − are already mined in Florida and Georgia. </w:t>
      </w:r>
      <w:r>
        <w:t xml:space="preserve">In southeast Georgia, </w:t>
      </w:r>
      <w:r w:rsidRPr="004145D8">
        <w:rPr>
          <w:rStyle w:val="StyleUnderline"/>
        </w:rPr>
        <w:t>rare earth elements found with these heavy mineral sands are already being recovered as rare earth concentrates.</w:t>
      </w:r>
    </w:p>
    <w:p w14:paraId="32846698" w14:textId="77777777" w:rsidR="00B600C2" w:rsidRPr="004145D8" w:rsidRDefault="00B600C2" w:rsidP="00B600C2">
      <w:pPr>
        <w:rPr>
          <w:rStyle w:val="StyleUnderline"/>
        </w:rPr>
      </w:pPr>
      <w:r w:rsidRPr="004145D8">
        <w:rPr>
          <w:rStyle w:val="StyleUnderline"/>
          <w:highlight w:val="cyan"/>
        </w:rPr>
        <w:t>Kaolin</w:t>
      </w:r>
      <w:r w:rsidRPr="004145D8">
        <w:rPr>
          <w:rStyle w:val="StyleUnderline"/>
        </w:rPr>
        <w:t xml:space="preserve">, a white clay used in paper, paint and porcelain, has </w:t>
      </w:r>
      <w:r w:rsidRPr="004145D8">
        <w:rPr>
          <w:rStyle w:val="StyleUnderline"/>
          <w:highlight w:val="cyan"/>
        </w:rPr>
        <w:t>been mined</w:t>
      </w:r>
      <w:r w:rsidRPr="004145D8">
        <w:rPr>
          <w:rStyle w:val="StyleUnderline"/>
        </w:rPr>
        <w:t xml:space="preserve"> in Georgia for </w:t>
      </w:r>
      <w:r w:rsidRPr="004145D8">
        <w:rPr>
          <w:rStyle w:val="StyleUnderline"/>
          <w:highlight w:val="cyan"/>
        </w:rPr>
        <w:t>over a century</w:t>
      </w:r>
      <w:r w:rsidRPr="004145D8">
        <w:rPr>
          <w:rStyle w:val="StyleUnderline"/>
        </w:rPr>
        <w:t xml:space="preserve">, </w:t>
      </w:r>
      <w:r>
        <w:t xml:space="preserve">and it can also contain rare earth elements. Georgia generates more than 8 million tons of kaolin annually, making it the leading U.S. producer and a large exporter. </w:t>
      </w:r>
      <w:r w:rsidRPr="004145D8">
        <w:rPr>
          <w:rStyle w:val="StyleUnderline"/>
        </w:rPr>
        <w:t xml:space="preserve">This also </w:t>
      </w:r>
      <w:r w:rsidRPr="004145D8">
        <w:rPr>
          <w:rStyle w:val="StyleUnderline"/>
          <w:highlight w:val="cyan"/>
        </w:rPr>
        <w:t>comes with millions of tons of</w:t>
      </w:r>
      <w:r w:rsidRPr="004145D8">
        <w:rPr>
          <w:rStyle w:val="StyleUnderline"/>
        </w:rPr>
        <w:t xml:space="preserve"> mining and processing </w:t>
      </w:r>
      <w:r w:rsidRPr="004145D8">
        <w:rPr>
          <w:rStyle w:val="StyleUnderline"/>
          <w:highlight w:val="cyan"/>
        </w:rPr>
        <w:t>residues, or</w:t>
      </w:r>
      <w:r w:rsidRPr="004145D8">
        <w:rPr>
          <w:rStyle w:val="StyleUnderline"/>
        </w:rPr>
        <w:t xml:space="preserve"> what’s known as </w:t>
      </w:r>
      <w:r w:rsidRPr="004145D8">
        <w:rPr>
          <w:rStyle w:val="StyleUnderline"/>
          <w:highlight w:val="cyan"/>
        </w:rPr>
        <w:t>tailings.</w:t>
      </w:r>
    </w:p>
    <w:p w14:paraId="1C60A339" w14:textId="77777777" w:rsidR="00B600C2" w:rsidRPr="004145D8" w:rsidRDefault="00B600C2" w:rsidP="00B600C2">
      <w:pPr>
        <w:rPr>
          <w:rStyle w:val="StyleUnderline"/>
        </w:rPr>
      </w:pPr>
      <w:r w:rsidRPr="004145D8">
        <w:rPr>
          <w:rStyle w:val="StyleUnderline"/>
        </w:rPr>
        <w:t xml:space="preserve">Recent research studies suggest that there is </w:t>
      </w:r>
      <w:r w:rsidRPr="004145D8">
        <w:rPr>
          <w:rStyle w:val="StyleUnderline"/>
          <w:highlight w:val="cyan"/>
        </w:rPr>
        <w:t>significant potential for extracting rare earth elements in</w:t>
      </w:r>
      <w:r w:rsidRPr="004145D8">
        <w:rPr>
          <w:rStyle w:val="StyleUnderline"/>
        </w:rPr>
        <w:t xml:space="preserve"> the </w:t>
      </w:r>
      <w:r w:rsidRPr="004145D8">
        <w:rPr>
          <w:rStyle w:val="StyleUnderline"/>
          <w:highlight w:val="cyan"/>
        </w:rPr>
        <w:t>tailings.</w:t>
      </w:r>
    </w:p>
    <w:p w14:paraId="4262788E" w14:textId="77777777" w:rsidR="00B600C2" w:rsidRPr="004145D8" w:rsidRDefault="00B600C2" w:rsidP="00B600C2">
      <w:pPr>
        <w:rPr>
          <w:rStyle w:val="StyleUnderline"/>
        </w:rPr>
      </w:pPr>
      <w:r>
        <w:t xml:space="preserve">The </w:t>
      </w:r>
      <w:r w:rsidRPr="004145D8">
        <w:rPr>
          <w:rStyle w:val="StyleUnderline"/>
        </w:rPr>
        <w:t xml:space="preserve">tailings are </w:t>
      </w:r>
      <w:r w:rsidRPr="004145D8">
        <w:rPr>
          <w:rStyle w:val="StyleUnderline"/>
          <w:highlight w:val="cyan"/>
        </w:rPr>
        <w:t>already mined and sitting on the surface</w:t>
      </w:r>
      <w:r w:rsidRPr="004145D8">
        <w:rPr>
          <w:rStyle w:val="StyleUnderline"/>
        </w:rPr>
        <w:t xml:space="preserve">. There is </w:t>
      </w:r>
      <w:r w:rsidRPr="004145D8">
        <w:rPr>
          <w:rStyle w:val="StyleUnderline"/>
          <w:highlight w:val="cyan"/>
        </w:rPr>
        <w:t>no need to drill</w:t>
      </w:r>
      <w:r w:rsidRPr="004145D8">
        <w:rPr>
          <w:rStyle w:val="StyleUnderline"/>
        </w:rPr>
        <w:t xml:space="preserve"> or blast</w:t>
      </w:r>
      <w:r>
        <w:t xml:space="preserve">. That means </w:t>
      </w:r>
      <w:r w:rsidRPr="004145D8">
        <w:rPr>
          <w:rStyle w:val="StyleUnderline"/>
        </w:rPr>
        <w:t xml:space="preserve">existing infrastructure, </w:t>
      </w:r>
      <w:r w:rsidRPr="004145D8">
        <w:rPr>
          <w:rStyle w:val="StyleUnderline"/>
          <w:highlight w:val="cyan"/>
        </w:rPr>
        <w:t>faster</w:t>
      </w:r>
      <w:r w:rsidRPr="004145D8">
        <w:rPr>
          <w:rStyle w:val="StyleUnderline"/>
        </w:rPr>
        <w:t xml:space="preserve"> timelines </w:t>
      </w:r>
      <w:r w:rsidRPr="004145D8">
        <w:rPr>
          <w:rStyle w:val="StyleUnderline"/>
          <w:highlight w:val="cyan"/>
        </w:rPr>
        <w:t>and</w:t>
      </w:r>
      <w:r w:rsidRPr="004145D8">
        <w:rPr>
          <w:rStyle w:val="StyleUnderline"/>
        </w:rPr>
        <w:t xml:space="preserve"> </w:t>
      </w:r>
      <w:r w:rsidRPr="004145D8">
        <w:rPr>
          <w:rStyle w:val="StyleUnderline"/>
          <w:highlight w:val="cyan"/>
        </w:rPr>
        <w:t>lower costs</w:t>
      </w:r>
      <w:r w:rsidRPr="004145D8">
        <w:rPr>
          <w:rStyle w:val="StyleUnderline"/>
        </w:rPr>
        <w:t xml:space="preserve"> and than new mining operations.</w:t>
      </w:r>
    </w:p>
    <w:p w14:paraId="56B7B7ED" w14:textId="77777777" w:rsidR="00B600C2" w:rsidRPr="004145D8" w:rsidRDefault="00B600C2" w:rsidP="00B600C2">
      <w:pPr>
        <w:rPr>
          <w:rStyle w:val="StyleUnderline"/>
        </w:rPr>
      </w:pPr>
      <w:r>
        <w:t xml:space="preserve">Technological innovations, such as bioleaching, ligand-based extraction and separation and electrochemical separation, are now making mining these legacy wastes possible. </w:t>
      </w:r>
      <w:r w:rsidRPr="004145D8">
        <w:rPr>
          <w:rStyle w:val="StyleUnderline"/>
          <w:highlight w:val="cyan"/>
        </w:rPr>
        <w:t>New</w:t>
      </w:r>
      <w:r w:rsidRPr="004145D8">
        <w:rPr>
          <w:rStyle w:val="StyleUnderline"/>
        </w:rPr>
        <w:t xml:space="preserve"> processing </w:t>
      </w:r>
      <w:r w:rsidRPr="004145D8">
        <w:rPr>
          <w:rStyle w:val="StyleUnderline"/>
          <w:highlight w:val="cyan"/>
        </w:rPr>
        <w:t>facilities</w:t>
      </w:r>
      <w:r w:rsidRPr="004145D8">
        <w:rPr>
          <w:rStyle w:val="StyleUnderline"/>
        </w:rPr>
        <w:t xml:space="preserve"> </w:t>
      </w:r>
      <w:r w:rsidRPr="004145D8">
        <w:rPr>
          <w:rStyle w:val="StyleUnderline"/>
          <w:highlight w:val="cyan"/>
        </w:rPr>
        <w:t>could be built near</w:t>
      </w:r>
      <w:r w:rsidRPr="004145D8">
        <w:rPr>
          <w:rStyle w:val="StyleUnderline"/>
        </w:rPr>
        <w:t xml:space="preserve"> existing kaolin or heavy mineral sand operations or </w:t>
      </w:r>
      <w:r w:rsidRPr="004145D8">
        <w:rPr>
          <w:rStyle w:val="StyleUnderline"/>
          <w:highlight w:val="cyan"/>
        </w:rPr>
        <w:t>former mine sites,</w:t>
      </w:r>
      <w:r w:rsidRPr="004145D8">
        <w:rPr>
          <w:rStyle w:val="StyleUnderline"/>
        </w:rPr>
        <w:t xml:space="preserve"> </w:t>
      </w:r>
      <w:r w:rsidRPr="004145D8">
        <w:rPr>
          <w:rStyle w:val="StyleUnderline"/>
          <w:highlight w:val="cyan"/>
        </w:rPr>
        <w:t>bringing materials to market in a few years rather than decades.</w:t>
      </w:r>
    </w:p>
    <w:p w14:paraId="6117DEDB" w14:textId="77777777" w:rsidR="00B600C2" w:rsidRPr="00404B3F" w:rsidRDefault="00B600C2" w:rsidP="00B600C2">
      <w:r w:rsidRPr="00404B3F">
        <w:t>This approach is part of a broader strategy known as “waste mining,” “urban mining” or “mining the anthropogenic cycle.”</w:t>
      </w:r>
    </w:p>
    <w:p w14:paraId="6BCD56A4" w14:textId="77777777" w:rsidR="00B600C2" w:rsidRPr="00404B3F" w:rsidRDefault="00B600C2" w:rsidP="00B600C2">
      <w:r w:rsidRPr="00404B3F">
        <w:t>It involves the recovery of critical minerals from existing waste streams such as </w:t>
      </w:r>
      <w:r w:rsidRPr="0085008E">
        <w:t>mine tailings</w:t>
      </w:r>
      <w:r w:rsidRPr="00404B3F">
        <w:t>, </w:t>
      </w:r>
      <w:r w:rsidRPr="0085008E">
        <w:t>coal ash</w:t>
      </w:r>
      <w:r w:rsidRPr="00404B3F">
        <w:t> and </w:t>
      </w:r>
      <w:r w:rsidRPr="0085008E">
        <w:t>industrial byproducts</w:t>
      </w:r>
      <w:r w:rsidRPr="00404B3F">
        <w:t>. It is also part of building a </w:t>
      </w:r>
      <w:r w:rsidRPr="0085008E">
        <w:t>circular economy</w:t>
      </w:r>
      <w:r w:rsidRPr="00404B3F">
        <w:t>, where materials are reused and recycled rather than discarded.</w:t>
      </w:r>
    </w:p>
    <w:p w14:paraId="3F81BEAD" w14:textId="77777777" w:rsidR="00B600C2" w:rsidRDefault="00B600C2" w:rsidP="00B600C2">
      <w:r w:rsidRPr="004145D8">
        <w:rPr>
          <w:rStyle w:val="StyleUnderline"/>
        </w:rPr>
        <w:t xml:space="preserve">The U.S. has the potential to catalyze new domestic supply chains for materials essential to national security and technology. </w:t>
      </w:r>
      <w:r w:rsidRPr="004145D8">
        <w:rPr>
          <w:rStyle w:val="StyleUnderline"/>
          <w:highlight w:val="cyan"/>
        </w:rPr>
        <w:t>Waste mining and recycling</w:t>
      </w:r>
      <w:r w:rsidRPr="004145D8">
        <w:rPr>
          <w:rStyle w:val="StyleUnderline"/>
        </w:rPr>
        <w:t xml:space="preserve"> are </w:t>
      </w:r>
      <w:r w:rsidRPr="004145D8">
        <w:rPr>
          <w:rStyle w:val="StyleUnderline"/>
          <w:highlight w:val="cyan"/>
        </w:rPr>
        <w:t>critical</w:t>
      </w:r>
      <w:r w:rsidRPr="004145D8">
        <w:rPr>
          <w:rStyle w:val="StyleUnderline"/>
        </w:rPr>
        <w:t xml:space="preserve"> pieces </w:t>
      </w:r>
      <w:r w:rsidRPr="004145D8">
        <w:rPr>
          <w:rStyle w:val="StyleUnderline"/>
          <w:highlight w:val="cyan"/>
        </w:rPr>
        <w:t>to ensure</w:t>
      </w:r>
      <w:r w:rsidRPr="004145D8">
        <w:rPr>
          <w:rStyle w:val="StyleUnderline"/>
        </w:rPr>
        <w:t xml:space="preserve"> the </w:t>
      </w:r>
      <w:r w:rsidRPr="004145D8">
        <w:rPr>
          <w:rStyle w:val="StyleUnderline"/>
          <w:highlight w:val="cyan"/>
        </w:rPr>
        <w:t>long-term</w:t>
      </w:r>
      <w:r w:rsidRPr="004145D8">
        <w:rPr>
          <w:rStyle w:val="StyleUnderline"/>
        </w:rPr>
        <w:t xml:space="preserve"> </w:t>
      </w:r>
      <w:r w:rsidRPr="004145D8">
        <w:rPr>
          <w:rStyle w:val="StyleUnderline"/>
          <w:highlight w:val="cyan"/>
        </w:rPr>
        <w:t>sustainability</w:t>
      </w:r>
      <w:r w:rsidRPr="004145D8">
        <w:rPr>
          <w:rStyle w:val="StyleUnderline"/>
        </w:rPr>
        <w:t xml:space="preserve"> of these supply chains</w:t>
      </w:r>
      <w:r w:rsidRPr="0085008E">
        <w:t xml:space="preserve">. </w:t>
      </w:r>
    </w:p>
    <w:p w14:paraId="2B46B4F3" w14:textId="77777777" w:rsidR="00B600C2" w:rsidRDefault="00B600C2" w:rsidP="00B600C2"/>
    <w:p w14:paraId="5F316E59" w14:textId="77777777" w:rsidR="00B600C2" w:rsidRDefault="00B600C2" w:rsidP="00B600C2">
      <w:pPr>
        <w:pStyle w:val="Heading2"/>
        <w:rPr>
          <w:rFonts w:eastAsia="SimSun"/>
        </w:rPr>
      </w:pPr>
      <w:r>
        <w:rPr>
          <w:rFonts w:eastAsia="SimSun"/>
        </w:rPr>
        <w:t>Minerals Adv</w:t>
      </w:r>
    </w:p>
    <w:p w14:paraId="06632DE4" w14:textId="77777777" w:rsidR="00B600C2" w:rsidRDefault="00B600C2" w:rsidP="00B600C2">
      <w:pPr>
        <w:pStyle w:val="Heading4"/>
      </w:pPr>
      <w:r>
        <w:t>1] No inherency – extraction and processing is already increasing with Australia</w:t>
      </w:r>
    </w:p>
    <w:p w14:paraId="25E44A56" w14:textId="77777777" w:rsidR="00B600C2" w:rsidRPr="003741E0" w:rsidRDefault="00B600C2" w:rsidP="00B600C2">
      <w:r w:rsidRPr="00B84655">
        <w:rPr>
          <w:rStyle w:val="Style13ptBold"/>
        </w:rPr>
        <w:t>Sherman 10/21</w:t>
      </w:r>
      <w:r>
        <w:t xml:space="preserve"> – BBC news reporter (Natalie Sherman, 10/21/2025, “US and Australia sign rare earths deal to counter China’s dominance,” BBC, </w:t>
      </w:r>
      <w:r w:rsidRPr="003741E0">
        <w:t>https://www.bbc.com/news/articles/cly9kvrdk2xo</w:t>
      </w:r>
      <w:r>
        <w:t>)</w:t>
      </w:r>
    </w:p>
    <w:p w14:paraId="42049C29" w14:textId="77777777" w:rsidR="00B600C2" w:rsidRPr="007C2E81" w:rsidRDefault="00B600C2" w:rsidP="00B600C2">
      <w:pPr>
        <w:rPr>
          <w:sz w:val="16"/>
        </w:rPr>
      </w:pPr>
      <w:r w:rsidRPr="007C2E81">
        <w:rPr>
          <w:rStyle w:val="StyleUnderline"/>
          <w:highlight w:val="cyan"/>
        </w:rPr>
        <w:t>The US and Australia</w:t>
      </w:r>
      <w:r w:rsidRPr="007C2E81">
        <w:rPr>
          <w:rStyle w:val="StyleUnderline"/>
        </w:rPr>
        <w:t xml:space="preserve"> have </w:t>
      </w:r>
      <w:r w:rsidRPr="007C2E81">
        <w:rPr>
          <w:rStyle w:val="StyleUnderline"/>
          <w:highlight w:val="cyan"/>
        </w:rPr>
        <w:t>signed a deal</w:t>
      </w:r>
      <w:r w:rsidRPr="007C2E81">
        <w:rPr>
          <w:sz w:val="16"/>
        </w:rPr>
        <w:t xml:space="preserve"> intended </w:t>
      </w:r>
      <w:r w:rsidRPr="007C2E81">
        <w:rPr>
          <w:rStyle w:val="StyleUnderline"/>
          <w:highlight w:val="cyan"/>
        </w:rPr>
        <w:t>to boost</w:t>
      </w:r>
      <w:r w:rsidRPr="007C2E81">
        <w:rPr>
          <w:rStyle w:val="StyleUnderline"/>
        </w:rPr>
        <w:t xml:space="preserve"> supplies of rare earths and other critical </w:t>
      </w:r>
      <w:r w:rsidRPr="007C2E81">
        <w:rPr>
          <w:rStyle w:val="StyleUnderline"/>
          <w:highlight w:val="cyan"/>
        </w:rPr>
        <w:t>minerals</w:t>
      </w:r>
      <w:r w:rsidRPr="007C2E81">
        <w:rPr>
          <w:sz w:val="16"/>
        </w:rPr>
        <w:t>, as the Trump administration looks for ways to counter China's dominance of the market. </w:t>
      </w:r>
    </w:p>
    <w:p w14:paraId="45E79F58" w14:textId="77777777" w:rsidR="00B600C2" w:rsidRPr="007C2E81" w:rsidRDefault="00B600C2" w:rsidP="00B600C2">
      <w:pPr>
        <w:rPr>
          <w:rStyle w:val="StyleUnderline"/>
        </w:rPr>
      </w:pPr>
      <w:r w:rsidRPr="007C2E81">
        <w:rPr>
          <w:sz w:val="16"/>
        </w:rPr>
        <w:t xml:space="preserve">Australian Prime Minister Anthony Albanese said </w:t>
      </w:r>
      <w:r w:rsidRPr="007C2E81">
        <w:rPr>
          <w:rStyle w:val="StyleUnderline"/>
        </w:rPr>
        <w:t>the deal would support a pipeline of $8.5bn</w:t>
      </w:r>
      <w:r w:rsidRPr="007C2E81">
        <w:rPr>
          <w:sz w:val="16"/>
        </w:rPr>
        <w:t xml:space="preserve"> (A$13bn; £6.3bn) </w:t>
      </w:r>
      <w:r w:rsidRPr="007C2E81">
        <w:rPr>
          <w:rStyle w:val="StyleUnderline"/>
        </w:rPr>
        <w:t xml:space="preserve">"ready-to-go" </w:t>
      </w:r>
      <w:r w:rsidRPr="007C2E81">
        <w:rPr>
          <w:rStyle w:val="StyleUnderline"/>
          <w:highlight w:val="cyan"/>
        </w:rPr>
        <w:t xml:space="preserve">projects </w:t>
      </w:r>
      <w:r w:rsidRPr="007C2E81">
        <w:rPr>
          <w:rStyle w:val="StyleUnderline"/>
        </w:rPr>
        <w:t xml:space="preserve">that </w:t>
      </w:r>
      <w:r w:rsidRPr="007C2E81">
        <w:rPr>
          <w:rStyle w:val="StyleUnderline"/>
          <w:highlight w:val="cyan"/>
        </w:rPr>
        <w:t>would expand</w:t>
      </w:r>
      <w:r w:rsidRPr="007C2E81">
        <w:rPr>
          <w:rStyle w:val="StyleUnderline"/>
        </w:rPr>
        <w:t xml:space="preserve"> his country's </w:t>
      </w:r>
      <w:r w:rsidRPr="007C2E81">
        <w:rPr>
          <w:rStyle w:val="StyleUnderline"/>
          <w:highlight w:val="cyan"/>
        </w:rPr>
        <w:t>mining and processing abilities</w:t>
      </w:r>
      <w:r w:rsidRPr="007C2E81">
        <w:rPr>
          <w:rStyle w:val="StyleUnderline"/>
        </w:rPr>
        <w:t>. </w:t>
      </w:r>
    </w:p>
    <w:p w14:paraId="61D8D3A0" w14:textId="77777777" w:rsidR="00B600C2" w:rsidRPr="007C2E81" w:rsidRDefault="00B600C2" w:rsidP="00B600C2">
      <w:pPr>
        <w:rPr>
          <w:sz w:val="16"/>
        </w:rPr>
      </w:pPr>
      <w:r w:rsidRPr="007C2E81">
        <w:rPr>
          <w:rStyle w:val="StyleUnderline"/>
        </w:rPr>
        <w:t>It includes</w:t>
      </w:r>
      <w:r w:rsidRPr="007C2E81">
        <w:rPr>
          <w:sz w:val="16"/>
        </w:rPr>
        <w:t xml:space="preserve"> $1bn to be invested by the two countries in </w:t>
      </w:r>
      <w:r w:rsidRPr="007C2E81">
        <w:rPr>
          <w:rStyle w:val="StyleUnderline"/>
        </w:rPr>
        <w:t xml:space="preserve">projects in the US and Australia </w:t>
      </w:r>
      <w:r w:rsidRPr="007C2E81">
        <w:rPr>
          <w:rStyle w:val="StyleUnderline"/>
          <w:highlight w:val="cyan"/>
        </w:rPr>
        <w:t>over the next six months</w:t>
      </w:r>
      <w:r w:rsidRPr="007C2E81">
        <w:rPr>
          <w:sz w:val="16"/>
        </w:rPr>
        <w:t>, a framework text says.</w:t>
      </w:r>
    </w:p>
    <w:p w14:paraId="563B871A" w14:textId="77777777" w:rsidR="00B600C2" w:rsidRPr="007C2E81" w:rsidRDefault="00B600C2" w:rsidP="00B600C2">
      <w:pPr>
        <w:rPr>
          <w:sz w:val="16"/>
        </w:rPr>
      </w:pPr>
      <w:r w:rsidRPr="007C2E81">
        <w:rPr>
          <w:sz w:val="16"/>
        </w:rPr>
        <w:t>The US and Australia have been working on these issues since Trump's first term, but Albanese said the latest agreement would take the partnership to the "next level".</w:t>
      </w:r>
    </w:p>
    <w:p w14:paraId="44BAD274" w14:textId="77777777" w:rsidR="00B600C2" w:rsidRPr="007C2E81" w:rsidRDefault="00B600C2" w:rsidP="00B600C2">
      <w:pPr>
        <w:rPr>
          <w:sz w:val="16"/>
        </w:rPr>
      </w:pPr>
      <w:r w:rsidRPr="007C2E81">
        <w:rPr>
          <w:sz w:val="16"/>
        </w:rPr>
        <w:t>On Monday, US President Donald Trump also commented on Australia's multi-billion dollar submarine deal with the US and UK, known as Aukus, saying it was "full steam ahead".</w:t>
      </w:r>
    </w:p>
    <w:p w14:paraId="4E287618" w14:textId="77777777" w:rsidR="00B600C2" w:rsidRPr="007C2E81" w:rsidRDefault="00B600C2" w:rsidP="00B600C2">
      <w:pPr>
        <w:rPr>
          <w:sz w:val="16"/>
        </w:rPr>
      </w:pPr>
      <w:r w:rsidRPr="007C2E81">
        <w:rPr>
          <w:sz w:val="16"/>
        </w:rPr>
        <w:t>Earlier this year, the deal came under the spotlight after the Trump administration said it would review the details to ensure it fit with its "America First" agenda, raising concerns Australia may not be able to buy US submarines to replace its ageing fleet.</w:t>
      </w:r>
    </w:p>
    <w:p w14:paraId="01475B47" w14:textId="77777777" w:rsidR="00B600C2" w:rsidRPr="007C2E81" w:rsidRDefault="00B600C2" w:rsidP="00B600C2">
      <w:pPr>
        <w:rPr>
          <w:sz w:val="16"/>
        </w:rPr>
      </w:pPr>
      <w:r w:rsidRPr="007C2E81">
        <w:rPr>
          <w:sz w:val="16"/>
        </w:rPr>
        <w:t>Asked if Australia would be getting the submarines, Trump said: "Oh no, they're getting them".</w:t>
      </w:r>
    </w:p>
    <w:p w14:paraId="29855D21" w14:textId="77777777" w:rsidR="00B600C2" w:rsidRPr="007C2E81" w:rsidRDefault="00B600C2" w:rsidP="00B600C2">
      <w:pPr>
        <w:rPr>
          <w:sz w:val="16"/>
        </w:rPr>
      </w:pPr>
      <w:r w:rsidRPr="007C2E81">
        <w:rPr>
          <w:sz w:val="16"/>
        </w:rPr>
        <w:t>China currently controls about 70% of rare earths mining and 90% of the processing of the materials, which are found in everything from defence equipment to computer chips and cars.</w:t>
      </w:r>
    </w:p>
    <w:p w14:paraId="7C528684" w14:textId="77777777" w:rsidR="00B600C2" w:rsidRPr="007C2E81" w:rsidRDefault="00B600C2" w:rsidP="00B600C2">
      <w:pPr>
        <w:rPr>
          <w:rStyle w:val="StyleUnderline"/>
        </w:rPr>
      </w:pPr>
      <w:r w:rsidRPr="007C2E81">
        <w:rPr>
          <w:sz w:val="16"/>
        </w:rPr>
        <w:t xml:space="preserve">US companies rely heavily on the materials, making them vulnerable </w:t>
      </w:r>
      <w:r w:rsidRPr="007C2E81">
        <w:rPr>
          <w:rStyle w:val="StyleUnderline"/>
        </w:rPr>
        <w:t>this year as China has taken steps to restrict access to supplies in response to new US tariffs and other tensions.</w:t>
      </w:r>
    </w:p>
    <w:p w14:paraId="04FF5EE5" w14:textId="77777777" w:rsidR="00B600C2" w:rsidRPr="007C2E81" w:rsidRDefault="00B600C2" w:rsidP="00B600C2">
      <w:pPr>
        <w:rPr>
          <w:sz w:val="16"/>
        </w:rPr>
      </w:pPr>
      <w:r w:rsidRPr="007C2E81">
        <w:rPr>
          <w:sz w:val="16"/>
        </w:rPr>
        <w:t>The shares in Australia rare earths mining companies jumped on Tuesday after the announcement.</w:t>
      </w:r>
    </w:p>
    <w:p w14:paraId="53E82678" w14:textId="77777777" w:rsidR="00B600C2" w:rsidRPr="007C2E81" w:rsidRDefault="00B600C2" w:rsidP="00B600C2">
      <w:pPr>
        <w:rPr>
          <w:sz w:val="16"/>
        </w:rPr>
      </w:pPr>
      <w:r w:rsidRPr="007C2E81">
        <w:rPr>
          <w:sz w:val="16"/>
        </w:rPr>
        <w:t>Perth-based firm Arafura Rare Earths surged by around 7.7%, while another major producer, Iluka Resources, gained by more than 3%.</w:t>
      </w:r>
    </w:p>
    <w:p w14:paraId="0C18BB0A" w14:textId="77777777" w:rsidR="00B600C2" w:rsidRPr="007C2E81" w:rsidRDefault="00B600C2" w:rsidP="00B600C2">
      <w:pPr>
        <w:rPr>
          <w:rStyle w:val="StyleUnderline"/>
        </w:rPr>
      </w:pPr>
      <w:r w:rsidRPr="007C2E81">
        <w:rPr>
          <w:sz w:val="16"/>
        </w:rPr>
        <w:t xml:space="preserve">Albanese said </w:t>
      </w:r>
      <w:r w:rsidRPr="007C2E81">
        <w:rPr>
          <w:rStyle w:val="StyleUnderline"/>
          <w:highlight w:val="cyan"/>
        </w:rPr>
        <w:t>the agreement was aimed at</w:t>
      </w:r>
      <w:r w:rsidRPr="007C2E81">
        <w:rPr>
          <w:rStyle w:val="StyleUnderline"/>
        </w:rPr>
        <w:t xml:space="preserve"> speeding investment in three types of projects, including US investments in </w:t>
      </w:r>
      <w:r w:rsidRPr="007C2E81">
        <w:rPr>
          <w:rStyle w:val="StyleUnderline"/>
          <w:highlight w:val="cyan"/>
        </w:rPr>
        <w:t>processing facilities in Australia</w:t>
      </w:r>
      <w:r w:rsidRPr="007C2E81">
        <w:rPr>
          <w:rStyle w:val="StyleUnderline"/>
        </w:rPr>
        <w:t>.</w:t>
      </w:r>
    </w:p>
    <w:p w14:paraId="2BCC2243" w14:textId="77777777" w:rsidR="00B600C2" w:rsidRPr="007C2E81" w:rsidRDefault="00B600C2" w:rsidP="00B600C2">
      <w:pPr>
        <w:rPr>
          <w:sz w:val="16"/>
        </w:rPr>
      </w:pPr>
      <w:r w:rsidRPr="007C2E81">
        <w:rPr>
          <w:sz w:val="16"/>
        </w:rPr>
        <w:t>The two countries also agreed to work together on issues such as pricing, permitting, and rules for government review of the sales of companies and projects in the sector.</w:t>
      </w:r>
    </w:p>
    <w:p w14:paraId="514B1D96" w14:textId="77777777" w:rsidR="00B600C2" w:rsidRPr="007C2E81" w:rsidRDefault="00B600C2" w:rsidP="00B600C2">
      <w:pPr>
        <w:rPr>
          <w:sz w:val="16"/>
        </w:rPr>
      </w:pPr>
      <w:r w:rsidRPr="007C2E81">
        <w:rPr>
          <w:rStyle w:val="StyleUnderline"/>
          <w:highlight w:val="cyan"/>
        </w:rPr>
        <w:t>The US</w:t>
      </w:r>
      <w:r w:rsidRPr="007C2E81">
        <w:rPr>
          <w:rStyle w:val="StyleUnderline"/>
        </w:rPr>
        <w:t xml:space="preserve"> separately said it would </w:t>
      </w:r>
      <w:r w:rsidRPr="007C2E81">
        <w:rPr>
          <w:rStyle w:val="StyleUnderline"/>
          <w:highlight w:val="cyan"/>
        </w:rPr>
        <w:t>invest in the construction of a 100 tonnes-per-year advanced gallium refinery in Western Australia and</w:t>
      </w:r>
      <w:r w:rsidRPr="007C2E81">
        <w:rPr>
          <w:rStyle w:val="StyleUnderline"/>
        </w:rPr>
        <w:t xml:space="preserve"> was </w:t>
      </w:r>
      <w:r w:rsidRPr="00726E09">
        <w:rPr>
          <w:rStyle w:val="StyleUnderline"/>
        </w:rPr>
        <w:t xml:space="preserve">preparing to offer some $2.2bn in </w:t>
      </w:r>
      <w:r w:rsidRPr="007C2E81">
        <w:rPr>
          <w:rStyle w:val="StyleUnderline"/>
          <w:highlight w:val="cyan"/>
        </w:rPr>
        <w:t>financing to advance</w:t>
      </w:r>
      <w:r w:rsidRPr="007C2E81">
        <w:rPr>
          <w:rStyle w:val="StyleUnderline"/>
        </w:rPr>
        <w:t xml:space="preserve"> critical minerals </w:t>
      </w:r>
      <w:r w:rsidRPr="007C2E81">
        <w:rPr>
          <w:rStyle w:val="StyleUnderline"/>
          <w:highlight w:val="cyan"/>
        </w:rPr>
        <w:t>projects</w:t>
      </w:r>
      <w:r w:rsidRPr="007C2E81">
        <w:rPr>
          <w:sz w:val="16"/>
        </w:rPr>
        <w:t xml:space="preserve"> via its Export-Import Bank. </w:t>
      </w:r>
    </w:p>
    <w:p w14:paraId="49BAD4A4" w14:textId="77777777" w:rsidR="00B600C2" w:rsidRPr="007C2E81" w:rsidRDefault="00B600C2" w:rsidP="00B600C2">
      <w:pPr>
        <w:rPr>
          <w:sz w:val="16"/>
        </w:rPr>
      </w:pPr>
      <w:r w:rsidRPr="007C2E81">
        <w:rPr>
          <w:sz w:val="16"/>
        </w:rPr>
        <w:t>The Trump administration in recent months has already announced a series of investments in companies such as US rare earths miner MP Materials and Canada's Trilogy Metals and Lithium America's, which have projects in the US.</w:t>
      </w:r>
    </w:p>
    <w:p w14:paraId="1F7C668E" w14:textId="77777777" w:rsidR="00B600C2" w:rsidRPr="007C2E81" w:rsidRDefault="00B600C2" w:rsidP="00B600C2">
      <w:pPr>
        <w:rPr>
          <w:sz w:val="16"/>
        </w:rPr>
      </w:pPr>
      <w:r w:rsidRPr="007C2E81">
        <w:rPr>
          <w:sz w:val="16"/>
        </w:rPr>
        <w:t>In exchange for the support, it has received ownership stakes in the firms.</w:t>
      </w:r>
    </w:p>
    <w:p w14:paraId="02771A4D" w14:textId="77777777" w:rsidR="00B600C2" w:rsidRPr="007C2E81" w:rsidRDefault="00B600C2" w:rsidP="00B600C2">
      <w:pPr>
        <w:rPr>
          <w:sz w:val="16"/>
        </w:rPr>
      </w:pPr>
      <w:r w:rsidRPr="007C2E81">
        <w:rPr>
          <w:sz w:val="16"/>
        </w:rPr>
        <w:t>Ahead of the meeting, shares in Australian companies such as Lynas Rare Earths had jumped on the prospect of increased support. Lynas was awarded a contract by the US Defense Department a few years ago and is working on a project in Texas.</w:t>
      </w:r>
    </w:p>
    <w:p w14:paraId="2E389EBE" w14:textId="77777777" w:rsidR="00B600C2" w:rsidRPr="007C2E81" w:rsidRDefault="00B600C2" w:rsidP="00B600C2">
      <w:pPr>
        <w:rPr>
          <w:sz w:val="16"/>
        </w:rPr>
      </w:pPr>
      <w:r w:rsidRPr="007C2E81">
        <w:rPr>
          <w:sz w:val="16"/>
        </w:rPr>
        <w:t>The framework published by the White House was light on details, reflecting the delicate issues at play.</w:t>
      </w:r>
    </w:p>
    <w:p w14:paraId="4D2E9D4A" w14:textId="77777777" w:rsidR="00B600C2" w:rsidRDefault="00B600C2" w:rsidP="00B600C2">
      <w:pPr>
        <w:rPr>
          <w:sz w:val="16"/>
        </w:rPr>
      </w:pPr>
      <w:r w:rsidRPr="007C2E81">
        <w:rPr>
          <w:sz w:val="16"/>
        </w:rPr>
        <w:t>Australia is a major source of critical minerals but like the US, it relies on China, its biggest trade partner, for the processing required to turn the materials into something companies can use.</w:t>
      </w:r>
    </w:p>
    <w:p w14:paraId="10550E8E" w14:textId="77777777" w:rsidR="00B600C2" w:rsidRDefault="00B600C2" w:rsidP="00B600C2">
      <w:pPr>
        <w:pStyle w:val="Heading4"/>
      </w:pPr>
      <w:r>
        <w:t>2] No solvency – The aff doesn’t increase production and manufacturing of these minerals, so we are still reliant on China</w:t>
      </w:r>
    </w:p>
    <w:p w14:paraId="2A1C1BEE" w14:textId="77777777" w:rsidR="00B600C2" w:rsidRPr="005416E4" w:rsidRDefault="00B600C2" w:rsidP="00B600C2">
      <w:r w:rsidRPr="006977FF">
        <w:rPr>
          <w:rStyle w:val="Style13ptBold"/>
        </w:rPr>
        <w:t>Illeborg 25</w:t>
      </w:r>
      <w:r>
        <w:t xml:space="preserve"> -- </w:t>
      </w:r>
      <w:r w:rsidRPr="005416E4">
        <w:t>a London based Danish freelance journalist and correspondent</w:t>
      </w:r>
      <w:r>
        <w:t xml:space="preserve"> (Jakob Illeborg, 04/13/2025, “Geologist warns prospect of a mineral bonanza in Greenland is a mirage,” CBS News, </w:t>
      </w:r>
      <w:r w:rsidRPr="006977FF">
        <w:t>https://www.cbsnews.com/news/geologist-warns-prospect-mineral-bonanza-greenland-mirage-60-minutes/</w:t>
      </w:r>
      <w:r>
        <w:t>)</w:t>
      </w:r>
    </w:p>
    <w:p w14:paraId="136831BC" w14:textId="77777777" w:rsidR="00B600C2" w:rsidRPr="005416E4" w:rsidRDefault="00B600C2" w:rsidP="00B600C2">
      <w:pPr>
        <w:rPr>
          <w:sz w:val="16"/>
        </w:rPr>
      </w:pPr>
      <w:r w:rsidRPr="005416E4">
        <w:rPr>
          <w:sz w:val="16"/>
        </w:rPr>
        <w:t>Greenland has likely received more international news attention in the past 90 days than in the previous 90 years. President Trump has been explicit: he wants America to control Greenland, predicting untold riches for the local population. On March 4, the president directly addressed the people of Greenland during a joint session of Congress.</w:t>
      </w:r>
    </w:p>
    <w:p w14:paraId="1F48BC96" w14:textId="77777777" w:rsidR="00B600C2" w:rsidRPr="005416E4" w:rsidRDefault="00B600C2" w:rsidP="00B600C2">
      <w:pPr>
        <w:rPr>
          <w:sz w:val="16"/>
        </w:rPr>
      </w:pPr>
      <w:r w:rsidRPr="005416E4">
        <w:rPr>
          <w:sz w:val="16"/>
        </w:rPr>
        <w:t>"We will make you rich, and together, we will take Greenland to heights like you have never thought possible before," Mr. Trump declared.</w:t>
      </w:r>
    </w:p>
    <w:p w14:paraId="44777E50" w14:textId="77777777" w:rsidR="00B600C2" w:rsidRPr="005416E4" w:rsidRDefault="00B600C2" w:rsidP="00B600C2">
      <w:pPr>
        <w:rPr>
          <w:sz w:val="16"/>
        </w:rPr>
      </w:pPr>
      <w:r w:rsidRPr="005416E4">
        <w:rPr>
          <w:sz w:val="16"/>
        </w:rPr>
        <w:t>Although the 57.000 people living in Greenland would no doubt welcome more American investment, their appetite for America taking control of the island, which is currently part of the Kingdom of Denmark, seems limited. A poll from January 2025 shows that only 6% of the predominantly Indigenous Inuit population wants to become American—and this poll was conducted before Mr. Trump refused to rule out using force to acquire Greenland "one way or the other." This statement did not sit well in the capital of Nuuk.</w:t>
      </w:r>
    </w:p>
    <w:p w14:paraId="3735A944" w14:textId="77777777" w:rsidR="00B600C2" w:rsidRPr="00726E09" w:rsidRDefault="00B600C2" w:rsidP="00B600C2">
      <w:pPr>
        <w:rPr>
          <w:sz w:val="16"/>
        </w:rPr>
      </w:pPr>
      <w:r w:rsidRPr="00726E09">
        <w:rPr>
          <w:sz w:val="16"/>
        </w:rPr>
        <w:t xml:space="preserve">Mr. </w:t>
      </w:r>
      <w:r w:rsidRPr="00726E09">
        <w:rPr>
          <w:rStyle w:val="StyleUnderline"/>
        </w:rPr>
        <w:t xml:space="preserve">Trump's claim that the U.S. needs Greenland "for national security and even international security" </w:t>
      </w:r>
      <w:r w:rsidRPr="00726E09">
        <w:rPr>
          <w:sz w:val="16"/>
        </w:rPr>
        <w:t>is being tested.</w:t>
      </w:r>
    </w:p>
    <w:p w14:paraId="20AB6641" w14:textId="77777777" w:rsidR="00B600C2" w:rsidRPr="005416E4" w:rsidRDefault="00B600C2" w:rsidP="00B600C2">
      <w:pPr>
        <w:rPr>
          <w:sz w:val="16"/>
        </w:rPr>
      </w:pPr>
      <w:r w:rsidRPr="00726E09">
        <w:rPr>
          <w:sz w:val="16"/>
        </w:rPr>
        <w:t xml:space="preserve">Danish political scientist Ole Wæver tells 60 Minutes that it </w:t>
      </w:r>
      <w:r w:rsidRPr="00726E09">
        <w:rPr>
          <w:rStyle w:val="StyleUnderline"/>
        </w:rPr>
        <w:t>doesn't add up.</w:t>
      </w:r>
    </w:p>
    <w:p w14:paraId="6A7E8934" w14:textId="77777777" w:rsidR="00B600C2" w:rsidRPr="005416E4" w:rsidRDefault="00B600C2" w:rsidP="00B600C2">
      <w:pPr>
        <w:rPr>
          <w:rStyle w:val="StyleUnderline"/>
        </w:rPr>
      </w:pPr>
      <w:r w:rsidRPr="005416E4">
        <w:rPr>
          <w:sz w:val="16"/>
        </w:rPr>
        <w:t>"You can only get to that conclusion by kind of messing up everything," he said. "</w:t>
      </w:r>
      <w:r w:rsidRPr="00726E09">
        <w:rPr>
          <w:rStyle w:val="StyleUnderline"/>
        </w:rPr>
        <w:t>Throwing in five, six different military security dynamics and then treating them as one mysterious whole. If you break them up and take them one by one, the</w:t>
      </w:r>
      <w:r w:rsidRPr="005416E4">
        <w:rPr>
          <w:rStyle w:val="StyleUnderline"/>
        </w:rPr>
        <w:t xml:space="preserve">n you will, for each of them, say, 'That would not change by possessing Greenland.' </w:t>
      </w:r>
      <w:r w:rsidRPr="005416E4">
        <w:rPr>
          <w:rStyle w:val="StyleUnderline"/>
          <w:highlight w:val="cyan"/>
        </w:rPr>
        <w:t xml:space="preserve">You either have access already, or it's not a real issue, or someone else is doing it. </w:t>
      </w:r>
      <w:r w:rsidRPr="005416E4">
        <w:rPr>
          <w:rStyle w:val="StyleUnderline"/>
        </w:rPr>
        <w:t xml:space="preserve">There are </w:t>
      </w:r>
      <w:r w:rsidRPr="00F51256">
        <w:rPr>
          <w:rStyle w:val="StyleUnderline"/>
        </w:rPr>
        <w:t>none of those questions where it's really about possessing Greenland."</w:t>
      </w:r>
    </w:p>
    <w:p w14:paraId="13627592" w14:textId="77777777" w:rsidR="00B600C2" w:rsidRPr="005416E4" w:rsidRDefault="00B600C2" w:rsidP="00B600C2">
      <w:pPr>
        <w:rPr>
          <w:sz w:val="16"/>
        </w:rPr>
      </w:pPr>
      <w:r w:rsidRPr="005416E4">
        <w:rPr>
          <w:sz w:val="16"/>
        </w:rPr>
        <w:t>The other reason for the Trump administration's proposing the acquisition of Greenland is access to the territory's untapped natural resources.</w:t>
      </w:r>
    </w:p>
    <w:p w14:paraId="4345282C" w14:textId="77777777" w:rsidR="00B600C2" w:rsidRPr="005416E4" w:rsidRDefault="00B600C2" w:rsidP="00B600C2">
      <w:pPr>
        <w:rPr>
          <w:sz w:val="16"/>
        </w:rPr>
      </w:pPr>
      <w:r w:rsidRPr="005416E4">
        <w:rPr>
          <w:sz w:val="16"/>
        </w:rPr>
        <w:t>Beneath the snow and ice-covered surface of this vast territory lie valuable resources such as gold, copper, graphite, zinc, and rare earth minerals necessary to power the global economy. Rare earths are particularly needed for producing batteries for electric cars, mobile phones, solar and wind-powered turbines.</w:t>
      </w:r>
    </w:p>
    <w:p w14:paraId="4F22FA6C" w14:textId="77777777" w:rsidR="00B600C2" w:rsidRPr="005416E4" w:rsidRDefault="00B600C2" w:rsidP="00B600C2">
      <w:pPr>
        <w:rPr>
          <w:sz w:val="16"/>
        </w:rPr>
      </w:pPr>
      <w:r w:rsidRPr="005416E4">
        <w:rPr>
          <w:sz w:val="16"/>
        </w:rPr>
        <w:t>The argument is that by acquiring Greenland, the U.S. will access a treasure trove of minerals essential for competing with China in the high-stakes, high-tech race for global dominance.</w:t>
      </w:r>
    </w:p>
    <w:p w14:paraId="0BEDE44B" w14:textId="77777777" w:rsidR="00B600C2" w:rsidRPr="005416E4" w:rsidRDefault="00B600C2" w:rsidP="00B600C2">
      <w:pPr>
        <w:rPr>
          <w:sz w:val="16"/>
        </w:rPr>
      </w:pPr>
      <w:r w:rsidRPr="005416E4">
        <w:rPr>
          <w:sz w:val="16"/>
        </w:rPr>
        <w:t>It is not only the Trump administration that sees Greenland as an attractive potential acquisition. The British magazine The Economist, although warning Mr. Trump about forcing his will on the territory, writes that persuading the Greenlanders to become Americans "could be the deal of the century." The Economist points to a U.S. Geological Survey report showing the presence of 43 of 50 minerals deemed critical by the US, and a 2008 USGS report that claims that wells on the coast could yield 52 billion barrels of oil.</w:t>
      </w:r>
    </w:p>
    <w:p w14:paraId="405BC9AB" w14:textId="77777777" w:rsidR="00B600C2" w:rsidRPr="005416E4" w:rsidRDefault="00B600C2" w:rsidP="00B600C2">
      <w:pPr>
        <w:rPr>
          <w:sz w:val="16"/>
        </w:rPr>
      </w:pPr>
      <w:r w:rsidRPr="005416E4">
        <w:rPr>
          <w:sz w:val="16"/>
        </w:rPr>
        <w:t>However, Greenlandic geologist Minik Rosing criticizes the interpretation of the report. He says the USGS did not assess Greenland as having oil and gas reserves.</w:t>
      </w:r>
    </w:p>
    <w:p w14:paraId="1C547659" w14:textId="77777777" w:rsidR="00B600C2" w:rsidRPr="005416E4" w:rsidRDefault="00B600C2" w:rsidP="00B600C2">
      <w:pPr>
        <w:rPr>
          <w:sz w:val="16"/>
        </w:rPr>
      </w:pPr>
      <w:r w:rsidRPr="005416E4">
        <w:rPr>
          <w:sz w:val="16"/>
        </w:rPr>
        <w:t>"They said that there is a potential for oil, but there has been oil and gas exploration in Greenland for 50 years, and they haven't found any," Rosing said.</w:t>
      </w:r>
    </w:p>
    <w:p w14:paraId="6F4CE3E9" w14:textId="77777777" w:rsidR="00B600C2" w:rsidRPr="005416E4" w:rsidRDefault="00B600C2" w:rsidP="00B600C2">
      <w:pPr>
        <w:rPr>
          <w:sz w:val="16"/>
        </w:rPr>
      </w:pPr>
      <w:r w:rsidRPr="005416E4">
        <w:rPr>
          <w:sz w:val="16"/>
        </w:rPr>
        <w:t>Minik Rosing in conversation with 60 Minutes' Jon Wertheim. Rosing is calling the promise of a minerals jackpot in Greenland a mirage.60 Minutes</w:t>
      </w:r>
    </w:p>
    <w:p w14:paraId="73D04898" w14:textId="77777777" w:rsidR="00B600C2" w:rsidRPr="005416E4" w:rsidRDefault="00B600C2" w:rsidP="00B600C2">
      <w:pPr>
        <w:rPr>
          <w:rStyle w:val="StyleUnderline"/>
        </w:rPr>
      </w:pPr>
      <w:r w:rsidRPr="005416E4">
        <w:rPr>
          <w:sz w:val="16"/>
        </w:rPr>
        <w:t xml:space="preserve">Rosing, a native Greenlander and professor at the University of Copenhagen, is credited with making life on Earth no less than 300 million years older by discovering a carbon signature in Greenlandic rock formations. He has spent years studying the territory's terrain. He argues that the assumptions about getting rich quickly from untapped resources in Greenland are akin to planning to get wealthy by playing the lottery. </w:t>
      </w:r>
      <w:r w:rsidRPr="005416E4">
        <w:rPr>
          <w:rStyle w:val="StyleUnderline"/>
        </w:rPr>
        <w:t>The widespread lack of detailed knowledge about geology, mining, and minerals has resulted in, he says, an almost "mythological misunderstanding" of what rare earth elements truly are.</w:t>
      </w:r>
    </w:p>
    <w:p w14:paraId="187DDF3D" w14:textId="77777777" w:rsidR="00B600C2" w:rsidRPr="005416E4" w:rsidRDefault="00B600C2" w:rsidP="00B600C2">
      <w:pPr>
        <w:rPr>
          <w:sz w:val="16"/>
        </w:rPr>
      </w:pPr>
      <w:r w:rsidRPr="005416E4">
        <w:rPr>
          <w:sz w:val="16"/>
        </w:rPr>
        <w:t>"In geology, we say what characterizes rare earths is that they are neither rare nor earth. They are a group of metals that are commonly occurring in many rock types, and there are large known deposits of them throughout the world," Rosing explained to 60 Minutes.</w:t>
      </w:r>
    </w:p>
    <w:p w14:paraId="2FE9EFEB" w14:textId="77777777" w:rsidR="00B600C2" w:rsidRPr="005416E4" w:rsidRDefault="00B600C2" w:rsidP="00B600C2">
      <w:pPr>
        <w:rPr>
          <w:rStyle w:val="StyleUnderline"/>
        </w:rPr>
      </w:pPr>
      <w:r w:rsidRPr="005416E4">
        <w:rPr>
          <w:sz w:val="16"/>
        </w:rPr>
        <w:t xml:space="preserve">According to Rosing, </w:t>
      </w:r>
      <w:r w:rsidRPr="005416E4">
        <w:rPr>
          <w:rStyle w:val="StyleUnderline"/>
          <w:highlight w:val="cyan"/>
        </w:rPr>
        <w:t>nothing points to a special concentration of minerals and rare earths in Greenland</w:t>
      </w:r>
      <w:r w:rsidRPr="005416E4">
        <w:rPr>
          <w:rStyle w:val="StyleUnderline"/>
        </w:rPr>
        <w:t>, and there are many places in the world where minerals are easier and cheaper to obtain, such as the USA.</w:t>
      </w:r>
    </w:p>
    <w:p w14:paraId="3CA5CC29" w14:textId="77777777" w:rsidR="00B600C2" w:rsidRPr="005416E4" w:rsidRDefault="00B600C2" w:rsidP="00B600C2">
      <w:pPr>
        <w:rPr>
          <w:sz w:val="16"/>
        </w:rPr>
      </w:pPr>
      <w:r w:rsidRPr="005416E4">
        <w:rPr>
          <w:sz w:val="16"/>
        </w:rPr>
        <w:t>In the U.S. Geological Survey's overview of known rare earth reserves from 2024, Greenland sits eighth in the table, ranked just behind the US but far behind countries such as China, Vietnam, and Brazil.</w:t>
      </w:r>
    </w:p>
    <w:p w14:paraId="3F9606CE" w14:textId="77777777" w:rsidR="00B600C2" w:rsidRPr="005416E4" w:rsidRDefault="00B600C2" w:rsidP="00B600C2">
      <w:pPr>
        <w:rPr>
          <w:rStyle w:val="StyleUnderline"/>
        </w:rPr>
      </w:pPr>
      <w:r w:rsidRPr="005416E4">
        <w:rPr>
          <w:sz w:val="16"/>
        </w:rPr>
        <w:t xml:space="preserve">One mining geologist, who 60 Minutes spoke with on background, says the focus should be more on the quality of the minerals than the quantity. Besides, he says, </w:t>
      </w:r>
      <w:r w:rsidRPr="005416E4">
        <w:rPr>
          <w:rStyle w:val="StyleUnderline"/>
          <w:highlight w:val="cyan"/>
        </w:rPr>
        <w:t xml:space="preserve">the U.S. </w:t>
      </w:r>
      <w:r w:rsidRPr="005416E4">
        <w:rPr>
          <w:rStyle w:val="StyleUnderline"/>
        </w:rPr>
        <w:t xml:space="preserve">already </w:t>
      </w:r>
      <w:r w:rsidRPr="005416E4">
        <w:rPr>
          <w:rStyle w:val="StyleUnderline"/>
          <w:highlight w:val="cyan"/>
        </w:rPr>
        <w:t>has many untapped r</w:t>
      </w:r>
      <w:r w:rsidRPr="005416E4">
        <w:rPr>
          <w:rStyle w:val="StyleUnderline"/>
        </w:rPr>
        <w:t xml:space="preserve">are </w:t>
      </w:r>
      <w:r w:rsidRPr="005416E4">
        <w:rPr>
          <w:rStyle w:val="StyleUnderline"/>
          <w:highlight w:val="cyan"/>
        </w:rPr>
        <w:t>e</w:t>
      </w:r>
      <w:r w:rsidRPr="005416E4">
        <w:rPr>
          <w:rStyle w:val="StyleUnderline"/>
        </w:rPr>
        <w:t xml:space="preserve">arths and </w:t>
      </w:r>
      <w:r w:rsidRPr="005416E4">
        <w:rPr>
          <w:rStyle w:val="StyleUnderline"/>
          <w:highlight w:val="cyan"/>
        </w:rPr>
        <w:t>m</w:t>
      </w:r>
      <w:r w:rsidRPr="005416E4">
        <w:rPr>
          <w:rStyle w:val="StyleUnderline"/>
        </w:rPr>
        <w:t>ineral</w:t>
      </w:r>
      <w:r w:rsidRPr="005416E4">
        <w:rPr>
          <w:rStyle w:val="StyleUnderline"/>
          <w:highlight w:val="cyan"/>
        </w:rPr>
        <w:t>s</w:t>
      </w:r>
      <w:r w:rsidRPr="005416E4">
        <w:rPr>
          <w:rStyle w:val="StyleUnderline"/>
        </w:rPr>
        <w:t xml:space="preserve"> in states like California and Alaska.</w:t>
      </w:r>
    </w:p>
    <w:p w14:paraId="798FD25E" w14:textId="77777777" w:rsidR="00B600C2" w:rsidRPr="005416E4" w:rsidRDefault="00B600C2" w:rsidP="00B600C2">
      <w:pPr>
        <w:rPr>
          <w:sz w:val="16"/>
        </w:rPr>
      </w:pPr>
      <w:r w:rsidRPr="005416E4">
        <w:rPr>
          <w:sz w:val="16"/>
        </w:rPr>
        <w:t xml:space="preserve">According to Rosing, </w:t>
      </w:r>
      <w:r w:rsidRPr="005416E4">
        <w:rPr>
          <w:rStyle w:val="StyleUnderline"/>
          <w:highlight w:val="cyan"/>
        </w:rPr>
        <w:t>the reason these</w:t>
      </w:r>
      <w:r w:rsidRPr="005416E4">
        <w:rPr>
          <w:rStyle w:val="StyleUnderline"/>
        </w:rPr>
        <w:t xml:space="preserve"> resources </w:t>
      </w:r>
      <w:r w:rsidRPr="005416E4">
        <w:rPr>
          <w:rStyle w:val="StyleUnderline"/>
          <w:highlight w:val="cyan"/>
        </w:rPr>
        <w:t>remain untapped is</w:t>
      </w:r>
      <w:r w:rsidRPr="005416E4">
        <w:rPr>
          <w:rStyle w:val="StyleUnderline"/>
        </w:rPr>
        <w:t xml:space="preserve"> that</w:t>
      </w:r>
      <w:r w:rsidRPr="005416E4">
        <w:rPr>
          <w:sz w:val="16"/>
        </w:rPr>
        <w:t xml:space="preserve"> mining is often unprofitable. Furthermore, </w:t>
      </w:r>
      <w:r w:rsidRPr="005416E4">
        <w:rPr>
          <w:rStyle w:val="StyleUnderline"/>
          <w:highlight w:val="cyan"/>
        </w:rPr>
        <w:t>the</w:t>
      </w:r>
      <w:r w:rsidRPr="005416E4">
        <w:rPr>
          <w:rStyle w:val="StyleUnderline"/>
        </w:rPr>
        <w:t xml:space="preserve"> </w:t>
      </w:r>
      <w:r w:rsidRPr="005416E4">
        <w:rPr>
          <w:rStyle w:val="StyleUnderline"/>
          <w:highlight w:val="cyan"/>
        </w:rPr>
        <w:t>U.S. lacks the tech</w:t>
      </w:r>
      <w:r w:rsidRPr="005416E4">
        <w:rPr>
          <w:rStyle w:val="StyleUnderline"/>
        </w:rPr>
        <w:t xml:space="preserve">nologies </w:t>
      </w:r>
      <w:r w:rsidRPr="005416E4">
        <w:rPr>
          <w:rStyle w:val="StyleUnderline"/>
          <w:highlight w:val="cyan"/>
        </w:rPr>
        <w:t>required to refine the</w:t>
      </w:r>
      <w:r w:rsidRPr="005416E4">
        <w:rPr>
          <w:rStyle w:val="StyleUnderline"/>
        </w:rPr>
        <w:t xml:space="preserve"> raw </w:t>
      </w:r>
      <w:r w:rsidRPr="005416E4">
        <w:rPr>
          <w:rStyle w:val="StyleUnderline"/>
          <w:highlight w:val="cyan"/>
        </w:rPr>
        <w:t xml:space="preserve">materials. </w:t>
      </w:r>
      <w:r w:rsidRPr="005416E4">
        <w:rPr>
          <w:rStyle w:val="StyleUnderline"/>
        </w:rPr>
        <w:t>Almost all the minerals extracted from U.S. soil are sent to China for processing.</w:t>
      </w:r>
      <w:r w:rsidRPr="005416E4">
        <w:rPr>
          <w:sz w:val="16"/>
        </w:rPr>
        <w:t xml:space="preserve"> Notably</w:t>
      </w:r>
      <w:r w:rsidRPr="005416E4">
        <w:rPr>
          <w:rStyle w:val="StyleUnderline"/>
        </w:rPr>
        <w:t>, the largest U.S. rare earth minerals mine</w:t>
      </w:r>
      <w:r w:rsidRPr="005416E4">
        <w:rPr>
          <w:sz w:val="16"/>
        </w:rPr>
        <w:t xml:space="preserve">, Mountain Pass in California, </w:t>
      </w:r>
      <w:r w:rsidRPr="005416E4">
        <w:rPr>
          <w:rStyle w:val="StyleUnderline"/>
        </w:rPr>
        <w:t>is co-owned by the Chinese government-owned firm</w:t>
      </w:r>
      <w:r w:rsidRPr="005416E4">
        <w:rPr>
          <w:sz w:val="16"/>
        </w:rPr>
        <w:t xml:space="preserve"> Shenghe, which holds around 8% of its shares.</w:t>
      </w:r>
    </w:p>
    <w:p w14:paraId="1D864F92" w14:textId="77777777" w:rsidR="00B600C2" w:rsidRPr="005416E4" w:rsidRDefault="00B600C2" w:rsidP="00B600C2">
      <w:pPr>
        <w:rPr>
          <w:rStyle w:val="StyleUnderline"/>
        </w:rPr>
      </w:pPr>
      <w:r w:rsidRPr="00F51256">
        <w:rPr>
          <w:rStyle w:val="StyleUnderline"/>
        </w:rPr>
        <w:t>The issue lies</w:t>
      </w:r>
      <w:r w:rsidRPr="00F51256">
        <w:rPr>
          <w:sz w:val="16"/>
        </w:rPr>
        <w:t xml:space="preserve"> not only in accessing the minerals but also </w:t>
      </w:r>
      <w:r w:rsidRPr="00F51256">
        <w:rPr>
          <w:rStyle w:val="StyleUnderline"/>
        </w:rPr>
        <w:t>in refining and sourcing them</w:t>
      </w:r>
      <w:r w:rsidRPr="005416E4">
        <w:rPr>
          <w:sz w:val="16"/>
        </w:rPr>
        <w:t xml:space="preserve">—transforming them into the magnets and batteries necessary for cars, computers, and more. Rosing told 60 Minutes that </w:t>
      </w:r>
      <w:r w:rsidRPr="005416E4">
        <w:rPr>
          <w:rStyle w:val="StyleUnderline"/>
          <w:highlight w:val="cyan"/>
        </w:rPr>
        <w:t>China primarily dominates this market, and acquiring Greenland will not alter that.</w:t>
      </w:r>
    </w:p>
    <w:p w14:paraId="44A74B69" w14:textId="77777777" w:rsidR="00B600C2" w:rsidRPr="005416E4" w:rsidRDefault="00B600C2" w:rsidP="00B600C2">
      <w:pPr>
        <w:rPr>
          <w:sz w:val="16"/>
        </w:rPr>
      </w:pPr>
      <w:r w:rsidRPr="005416E4">
        <w:rPr>
          <w:sz w:val="16"/>
        </w:rPr>
        <w:t xml:space="preserve">"You don't know if you can sell the product, and </w:t>
      </w:r>
      <w:r w:rsidRPr="00F51256">
        <w:rPr>
          <w:rStyle w:val="StyleUnderline"/>
        </w:rPr>
        <w:t>you also lack the capacity in either Europe or the US for processing metals and refining them into final products.</w:t>
      </w:r>
      <w:r w:rsidRPr="005416E4">
        <w:rPr>
          <w:rStyle w:val="StyleUnderline"/>
        </w:rPr>
        <w:t xml:space="preserve"> Furthermore, even the products made from it are often manufactured in China anyway,</w:t>
      </w:r>
      <w:r w:rsidRPr="005416E4">
        <w:rPr>
          <w:sz w:val="16"/>
        </w:rPr>
        <w:t>" explained Rosing.</w:t>
      </w:r>
    </w:p>
    <w:p w14:paraId="6104DDE6" w14:textId="77777777" w:rsidR="00B600C2" w:rsidRPr="005416E4" w:rsidRDefault="00B600C2" w:rsidP="00B600C2">
      <w:pPr>
        <w:rPr>
          <w:sz w:val="16"/>
        </w:rPr>
      </w:pPr>
      <w:r w:rsidRPr="005416E4">
        <w:rPr>
          <w:sz w:val="16"/>
        </w:rPr>
        <w:t xml:space="preserve">According to several scientists interviewed by 60 Minutes, </w:t>
      </w:r>
      <w:r w:rsidRPr="005416E4">
        <w:rPr>
          <w:rStyle w:val="StyleUnderline"/>
          <w:highlight w:val="cyan"/>
        </w:rPr>
        <w:t xml:space="preserve">the real issue for the West in reducing its reliance on China </w:t>
      </w:r>
      <w:r w:rsidRPr="00F51256">
        <w:rPr>
          <w:rStyle w:val="StyleUnderline"/>
        </w:rPr>
        <w:t>is</w:t>
      </w:r>
      <w:r w:rsidRPr="005416E4">
        <w:rPr>
          <w:rStyle w:val="StyleUnderline"/>
        </w:rPr>
        <w:t xml:space="preserve"> not to acquire more territory but </w:t>
      </w:r>
      <w:r w:rsidRPr="005416E4">
        <w:rPr>
          <w:rStyle w:val="StyleUnderline"/>
          <w:highlight w:val="cyan"/>
        </w:rPr>
        <w:t>to develop facilities for processing raw materials</w:t>
      </w:r>
      <w:r w:rsidRPr="005416E4">
        <w:rPr>
          <w:rStyle w:val="StyleUnderline"/>
        </w:rPr>
        <w:t xml:space="preserve"> and foster a competitive market</w:t>
      </w:r>
      <w:r w:rsidRPr="005416E4">
        <w:rPr>
          <w:sz w:val="16"/>
        </w:rPr>
        <w:t>. That effort would likely require substantial economic subsidies and political will.</w:t>
      </w:r>
    </w:p>
    <w:p w14:paraId="12C1A9D5" w14:textId="77777777" w:rsidR="00B600C2" w:rsidRPr="00726E09" w:rsidRDefault="00B600C2" w:rsidP="00B600C2">
      <w:pPr>
        <w:rPr>
          <w:sz w:val="12"/>
          <w:szCs w:val="12"/>
        </w:rPr>
      </w:pPr>
      <w:r w:rsidRPr="00726E09">
        <w:rPr>
          <w:sz w:val="12"/>
          <w:szCs w:val="12"/>
        </w:rPr>
        <w:t>"We can decide if we will pay a premium price to have it produced in our own realm, so to speak. I think that's a main enabler of mining anywhere not specific to Greenland," Rosing said. "How many new mines have been opened in the U.S. or in Europe in the past ten years or 20 years? Very few."</w:t>
      </w:r>
    </w:p>
    <w:p w14:paraId="2A9D0BB9" w14:textId="77777777" w:rsidR="00B600C2" w:rsidRPr="00726E09" w:rsidRDefault="00B600C2" w:rsidP="00B600C2">
      <w:pPr>
        <w:rPr>
          <w:sz w:val="12"/>
          <w:szCs w:val="12"/>
        </w:rPr>
      </w:pPr>
      <w:r w:rsidRPr="00726E09">
        <w:rPr>
          <w:sz w:val="12"/>
          <w:szCs w:val="12"/>
        </w:rPr>
        <w:t>The Greenlandic geologist is puzzled by why the U.S. believes it needs to acquire Greenland at all. The Greenlandic government has actively sought American investment for over 30 years with limited success. When asked if he thinks the voices in Mr. Trump's inner circle, which boast of a wealth of mineral riches in Greenland waiting to be explored, are similar to fool's gold, Rosing replies, "To some extent, yes. It is a mirage because it has been described as this very easy access to very rapid wealth. And that is not the case."</w:t>
      </w:r>
    </w:p>
    <w:p w14:paraId="65D78CA6" w14:textId="77777777" w:rsidR="00B600C2" w:rsidRPr="00726E09" w:rsidRDefault="00B600C2" w:rsidP="00B600C2">
      <w:pPr>
        <w:rPr>
          <w:sz w:val="12"/>
          <w:szCs w:val="12"/>
        </w:rPr>
      </w:pPr>
      <w:r w:rsidRPr="00726E09">
        <w:rPr>
          <w:sz w:val="12"/>
          <w:szCs w:val="12"/>
        </w:rPr>
        <w:t>CEO of Amaroq Minerals, Eldur Ólafsson, in his gold mine in Southwestern Greenland with 60 Minutes' Jon Wertheim.60 Minutes</w:t>
      </w:r>
    </w:p>
    <w:p w14:paraId="193BB158" w14:textId="77777777" w:rsidR="00B600C2" w:rsidRPr="00726E09" w:rsidRDefault="00B600C2" w:rsidP="00B600C2">
      <w:pPr>
        <w:rPr>
          <w:sz w:val="12"/>
          <w:szCs w:val="12"/>
        </w:rPr>
      </w:pPr>
      <w:r w:rsidRPr="00726E09">
        <w:rPr>
          <w:sz w:val="12"/>
          <w:szCs w:val="12"/>
        </w:rPr>
        <w:t>There are only two active mines in Greenland. 60 Minutes visited the Amaroq Gold Mine in the territory's southwest, where the Icelandic CEO, Eldur Ólafsson, has taken over a closed mine.</w:t>
      </w:r>
    </w:p>
    <w:p w14:paraId="220F4C2C" w14:textId="77777777" w:rsidR="00B600C2" w:rsidRPr="00726E09" w:rsidRDefault="00B600C2" w:rsidP="00B600C2">
      <w:pPr>
        <w:rPr>
          <w:sz w:val="12"/>
          <w:szCs w:val="12"/>
        </w:rPr>
      </w:pPr>
      <w:r w:rsidRPr="00726E09">
        <w:rPr>
          <w:sz w:val="12"/>
          <w:szCs w:val="12"/>
        </w:rPr>
        <w:t>With prudent planning and gold prices at all-time highs, Ólafsson believes that serious money can be made there. He says that investors have contributed around $250 million to the project, which has so far produced only one gold bar. According to Ólafsson, more is on its way, and he estimates that his gold mine alone can yield gold worth $150 million annually. However, it is not a short-term game.</w:t>
      </w:r>
    </w:p>
    <w:p w14:paraId="3FE9E73C" w14:textId="77777777" w:rsidR="00B600C2" w:rsidRPr="00726E09" w:rsidRDefault="00B600C2" w:rsidP="00B600C2">
      <w:pPr>
        <w:rPr>
          <w:sz w:val="12"/>
          <w:szCs w:val="12"/>
        </w:rPr>
      </w:pPr>
      <w:r w:rsidRPr="00726E09">
        <w:rPr>
          <w:sz w:val="12"/>
          <w:szCs w:val="12"/>
        </w:rPr>
        <w:t>"Our investors need to be long-term investors. They need to be willing to take the risk. They need to understand the opportunity that the mining and infrastructure sector has been underinvested, especially in a country like Greenland, for decades," Ólafsson said. "They look at long-term play. And therefore, they need to have the belief, the geological belief, that this is all here. And they need to believe in us that we can actually execute, and that takes time."</w:t>
      </w:r>
    </w:p>
    <w:p w14:paraId="0B58CBEE" w14:textId="77777777" w:rsidR="00B600C2" w:rsidRPr="00726E09" w:rsidRDefault="00B600C2" w:rsidP="00B600C2">
      <w:pPr>
        <w:rPr>
          <w:sz w:val="12"/>
          <w:szCs w:val="12"/>
        </w:rPr>
      </w:pPr>
      <w:r w:rsidRPr="00726E09">
        <w:rPr>
          <w:sz w:val="12"/>
          <w:szCs w:val="12"/>
        </w:rPr>
        <w:t>One geologist familiar with the area that 60 Minutes visited was skeptical about the prospects, while Rosing has maintained a more optimistic view of gold mining in Greenland.</w:t>
      </w:r>
    </w:p>
    <w:p w14:paraId="689428D9" w14:textId="77777777" w:rsidR="00B600C2" w:rsidRPr="00726E09" w:rsidRDefault="00B600C2" w:rsidP="00B600C2">
      <w:pPr>
        <w:rPr>
          <w:sz w:val="12"/>
          <w:szCs w:val="12"/>
        </w:rPr>
      </w:pPr>
      <w:r w:rsidRPr="00726E09">
        <w:rPr>
          <w:sz w:val="12"/>
          <w:szCs w:val="12"/>
        </w:rPr>
        <w:t>"I think it's reasonable, and I think that is a very special case," he said. "And it somehow illustrates what the problem with mining is. A gold mine mines money, there's no problem selling gold."</w:t>
      </w:r>
    </w:p>
    <w:p w14:paraId="16F0004D" w14:textId="77777777" w:rsidR="00B600C2" w:rsidRPr="00726E09" w:rsidRDefault="00B600C2" w:rsidP="00B600C2">
      <w:pPr>
        <w:rPr>
          <w:sz w:val="12"/>
          <w:szCs w:val="12"/>
        </w:rPr>
      </w:pPr>
      <w:r w:rsidRPr="00726E09">
        <w:rPr>
          <w:sz w:val="12"/>
          <w:szCs w:val="12"/>
        </w:rPr>
        <w:t>The CEO of Amaroq Minerals, the biggest holder of exploration licenses in Greenland, believes their gold mine can be used as a model for mining minerals and rare earths. However, Rosing is more skeptical.</w:t>
      </w:r>
    </w:p>
    <w:p w14:paraId="104839EE" w14:textId="77777777" w:rsidR="00B600C2" w:rsidRPr="00726E09" w:rsidRDefault="00B600C2" w:rsidP="00B600C2">
      <w:pPr>
        <w:rPr>
          <w:sz w:val="12"/>
          <w:szCs w:val="12"/>
        </w:rPr>
      </w:pPr>
      <w:r w:rsidRPr="00726E09">
        <w:rPr>
          <w:sz w:val="12"/>
          <w:szCs w:val="12"/>
        </w:rPr>
        <w:t>"For all the other metals, you need to have a market. And if that market is completely controlled by, let's say, China, as is the case for most of the critical markets, it's not an open market, so you don't know what the price is," Rosing said. "</w:t>
      </w:r>
      <w:r w:rsidRPr="00726E09">
        <w:rPr>
          <w:rStyle w:val="StyleUnderline"/>
          <w:sz w:val="12"/>
          <w:szCs w:val="12"/>
        </w:rPr>
        <w:t>The problem with rare earth metals is that you cannot just have the ore and extract it and then think that that will give you the metals the next day because the capacity to process the ore, refine the metals, separate them and make them into useful components in the electronics industry is a very, very long one</w:t>
      </w:r>
      <w:r w:rsidRPr="00726E09">
        <w:rPr>
          <w:sz w:val="12"/>
          <w:szCs w:val="12"/>
        </w:rPr>
        <w:t>."</w:t>
      </w:r>
    </w:p>
    <w:p w14:paraId="3DE31C87" w14:textId="77777777" w:rsidR="00B600C2" w:rsidRPr="00726E09" w:rsidRDefault="00B600C2" w:rsidP="00B600C2">
      <w:pPr>
        <w:rPr>
          <w:sz w:val="12"/>
          <w:szCs w:val="12"/>
        </w:rPr>
      </w:pPr>
      <w:r w:rsidRPr="00726E09">
        <w:rPr>
          <w:sz w:val="12"/>
          <w:szCs w:val="12"/>
        </w:rPr>
        <w:t>If Rosing is correct, it raises questions about the value of the strategy to acquire Greenland and the mineral deal in Ukraine that the Trump administration is seeking to broker. Nevertheless, the geologist is optimistic about a sustainable mining future in Greenland, emphasizing that Greenlanders generally support mining.</w:t>
      </w:r>
    </w:p>
    <w:p w14:paraId="4CCA424E" w14:textId="77777777" w:rsidR="00B600C2" w:rsidRPr="00726E09" w:rsidRDefault="00B600C2" w:rsidP="00B600C2">
      <w:pPr>
        <w:rPr>
          <w:sz w:val="12"/>
          <w:szCs w:val="12"/>
        </w:rPr>
      </w:pPr>
      <w:r w:rsidRPr="00726E09">
        <w:rPr>
          <w:sz w:val="12"/>
          <w:szCs w:val="12"/>
        </w:rPr>
        <w:t>"Greenland is a wonderful place. It is a treasure trove of many things. But it is not a place where money is just sitting in the ground waiting to be picked up. There is no gold there in the streets," Rosing said. "I think that Greenland is a treasure to the world. I mean, it is a fantastic place. It has the only ice sheet in the Northern Hemisphere. It has the narwhals. It has all kinds of wonderful things. And also, it has mineral resources. It is something that, with the right policies and the right planning, can help us be independent of China for the critical minerals. But it needs will, and it needs time."</w:t>
      </w:r>
    </w:p>
    <w:p w14:paraId="065E8D52" w14:textId="77777777" w:rsidR="00B600C2" w:rsidRPr="009B795A" w:rsidRDefault="00B600C2" w:rsidP="00B600C2">
      <w:pPr>
        <w:keepNext/>
        <w:keepLines/>
        <w:spacing w:before="40" w:after="0"/>
        <w:outlineLvl w:val="3"/>
        <w:rPr>
          <w:rFonts w:eastAsia="SimSun" w:cs="Times New Roman"/>
          <w:b/>
          <w:iCs/>
          <w:sz w:val="26"/>
        </w:rPr>
      </w:pPr>
      <w:r>
        <w:rPr>
          <w:rFonts w:eastAsia="SimSun" w:cs="Times New Roman"/>
          <w:b/>
          <w:iCs/>
          <w:sz w:val="26"/>
        </w:rPr>
        <w:t xml:space="preserve">3] </w:t>
      </w:r>
      <w:r w:rsidRPr="009B795A">
        <w:rPr>
          <w:rFonts w:eastAsia="SimSun" w:cs="Times New Roman"/>
          <w:b/>
          <w:iCs/>
          <w:sz w:val="26"/>
        </w:rPr>
        <w:t>Solvency starts in 2040, their own card admits they cant solve. Manhattan reads [</w:t>
      </w:r>
      <w:r w:rsidRPr="009B795A">
        <w:rPr>
          <w:rFonts w:eastAsia="SimSun" w:cs="Times New Roman"/>
          <w:b/>
          <w:iCs/>
          <w:sz w:val="26"/>
          <w:highlight w:val="green"/>
        </w:rPr>
        <w:t>green</w:t>
      </w:r>
      <w:r w:rsidRPr="009B795A">
        <w:rPr>
          <w:rFonts w:eastAsia="SimSun" w:cs="Times New Roman"/>
          <w:b/>
          <w:iCs/>
          <w:sz w:val="26"/>
        </w:rPr>
        <w:t xml:space="preserve">]. </w:t>
      </w:r>
    </w:p>
    <w:p w14:paraId="7460343D" w14:textId="77777777" w:rsidR="00B600C2" w:rsidRPr="00716FDB" w:rsidRDefault="00B600C2" w:rsidP="00B600C2">
      <w:pPr>
        <w:rPr>
          <w:rFonts w:eastAsia="Calibri"/>
        </w:rPr>
      </w:pPr>
      <w:r w:rsidRPr="00716FDB">
        <w:rPr>
          <w:rFonts w:eastAsia="Calibri"/>
        </w:rPr>
        <w:t xml:space="preserve">Gareth </w:t>
      </w:r>
      <w:r w:rsidRPr="00F351C6">
        <w:rPr>
          <w:rStyle w:val="Style13ptBold"/>
        </w:rPr>
        <w:t>1AC</w:t>
      </w:r>
      <w:r>
        <w:rPr>
          <w:rFonts w:eastAsia="Calibri"/>
        </w:rPr>
        <w:t xml:space="preserve"> </w:t>
      </w:r>
      <w:r w:rsidRPr="00716FDB">
        <w:rPr>
          <w:rFonts w:eastAsia="Calibri"/>
          <w:b/>
          <w:bCs/>
          <w:sz w:val="26"/>
        </w:rPr>
        <w:t>Chetwynd 23</w:t>
      </w:r>
      <w:r w:rsidRPr="00716FDB">
        <w:rPr>
          <w:rFonts w:eastAsia="Calibri"/>
        </w:rPr>
        <w:t>, Senior Correspondent for Recharge News, 7/6/2023, "No way out: Critical minerals supply crunch is going to hurt green transition, warns McKinsey," https://www.rechargenews.com/energy-transition/no-way-out-critical-minerals-supply-crunch-is-going-to-hurt-green-transition-warns-mckinsey/2-1-1482368?zephr_sso_ott=pVEKxn</w:t>
      </w:r>
    </w:p>
    <w:p w14:paraId="29C103DE" w14:textId="77777777" w:rsidR="00B600C2" w:rsidRPr="00F51256" w:rsidRDefault="00B600C2" w:rsidP="00B600C2">
      <w:pPr>
        <w:rPr>
          <w:rFonts w:eastAsia="Calibri"/>
          <w:sz w:val="12"/>
          <w:szCs w:val="12"/>
        </w:rPr>
      </w:pPr>
      <w:r w:rsidRPr="00F51256">
        <w:rPr>
          <w:rFonts w:eastAsia="Calibri"/>
          <w:sz w:val="12"/>
          <w:szCs w:val="12"/>
        </w:rPr>
        <w:t xml:space="preserve">The </w:t>
      </w:r>
      <w:r w:rsidRPr="00F51256">
        <w:rPr>
          <w:rFonts w:eastAsia="Calibri"/>
          <w:sz w:val="12"/>
          <w:szCs w:val="12"/>
          <w:highlight w:val="cyan"/>
          <w:u w:val="single"/>
        </w:rPr>
        <w:t xml:space="preserve">world </w:t>
      </w:r>
      <w:r w:rsidRPr="00F51256">
        <w:rPr>
          <w:rFonts w:eastAsia="Calibri"/>
          <w:sz w:val="12"/>
          <w:szCs w:val="12"/>
          <w:u w:val="single"/>
        </w:rPr>
        <w:t xml:space="preserve">is </w:t>
      </w:r>
      <w:r w:rsidRPr="00F51256">
        <w:rPr>
          <w:rFonts w:eastAsia="Calibri"/>
          <w:sz w:val="12"/>
          <w:szCs w:val="12"/>
          <w:highlight w:val="cyan"/>
          <w:u w:val="single"/>
        </w:rPr>
        <w:t>heading for</w:t>
      </w:r>
      <w:r w:rsidRPr="00F51256">
        <w:rPr>
          <w:rFonts w:eastAsia="Calibri"/>
          <w:sz w:val="12"/>
          <w:szCs w:val="12"/>
          <w:u w:val="single"/>
        </w:rPr>
        <w:t xml:space="preserve"> a </w:t>
      </w:r>
      <w:r w:rsidRPr="00F51256">
        <w:rPr>
          <w:rFonts w:eastAsia="Calibri"/>
          <w:b/>
          <w:iCs/>
          <w:sz w:val="12"/>
          <w:szCs w:val="12"/>
          <w:highlight w:val="cyan"/>
          <w:u w:val="single"/>
          <w:bdr w:val="single" w:sz="8" w:space="0" w:color="auto"/>
        </w:rPr>
        <w:t>turbulent</w:t>
      </w:r>
      <w:r w:rsidRPr="00F51256">
        <w:rPr>
          <w:rFonts w:eastAsia="Calibri"/>
          <w:b/>
          <w:iCs/>
          <w:sz w:val="12"/>
          <w:szCs w:val="12"/>
          <w:u w:val="single"/>
          <w:bdr w:val="single" w:sz="8" w:space="0" w:color="auto"/>
        </w:rPr>
        <w:t xml:space="preserve"> period of </w:t>
      </w:r>
      <w:r w:rsidRPr="00F51256">
        <w:rPr>
          <w:rFonts w:eastAsia="Calibri"/>
          <w:b/>
          <w:iCs/>
          <w:sz w:val="12"/>
          <w:szCs w:val="12"/>
          <w:highlight w:val="cyan"/>
          <w:u w:val="single"/>
          <w:bdr w:val="single" w:sz="8" w:space="0" w:color="auto"/>
        </w:rPr>
        <w:t>energy transition</w:t>
      </w:r>
      <w:r w:rsidRPr="00F51256">
        <w:rPr>
          <w:rFonts w:eastAsia="Calibri"/>
          <w:sz w:val="12"/>
          <w:szCs w:val="12"/>
          <w:u w:val="single"/>
        </w:rPr>
        <w:t xml:space="preserve"> where </w:t>
      </w:r>
      <w:r w:rsidRPr="00F51256">
        <w:rPr>
          <w:rFonts w:eastAsia="Calibri"/>
          <w:sz w:val="12"/>
          <w:szCs w:val="12"/>
          <w:highlight w:val="cyan"/>
          <w:u w:val="single"/>
        </w:rPr>
        <w:t>constraints</w:t>
      </w:r>
      <w:r w:rsidRPr="00F51256">
        <w:rPr>
          <w:rFonts w:eastAsia="Calibri"/>
          <w:sz w:val="12"/>
          <w:szCs w:val="12"/>
          <w:u w:val="single"/>
        </w:rPr>
        <w:t xml:space="preserve"> on</w:t>
      </w:r>
      <w:r w:rsidRPr="00F51256">
        <w:rPr>
          <w:rFonts w:eastAsia="Calibri"/>
          <w:sz w:val="12"/>
          <w:szCs w:val="12"/>
        </w:rPr>
        <w:t xml:space="preserve"> the </w:t>
      </w:r>
      <w:r w:rsidRPr="00F51256">
        <w:rPr>
          <w:rFonts w:eastAsia="Calibri"/>
          <w:sz w:val="12"/>
          <w:szCs w:val="12"/>
          <w:u w:val="single"/>
        </w:rPr>
        <w:t>supply of critical materials are</w:t>
      </w:r>
      <w:r w:rsidRPr="00F51256">
        <w:rPr>
          <w:rFonts w:eastAsia="Calibri"/>
          <w:sz w:val="12"/>
          <w:szCs w:val="12"/>
        </w:rPr>
        <w:t xml:space="preserve"> increasingly </w:t>
      </w:r>
      <w:r w:rsidRPr="00F51256">
        <w:rPr>
          <w:rFonts w:eastAsia="Calibri"/>
          <w:sz w:val="12"/>
          <w:szCs w:val="12"/>
          <w:u w:val="single"/>
        </w:rPr>
        <w:t xml:space="preserve">likely to </w:t>
      </w:r>
      <w:r w:rsidRPr="00F51256">
        <w:rPr>
          <w:rFonts w:eastAsia="Calibri"/>
          <w:sz w:val="12"/>
          <w:szCs w:val="12"/>
          <w:highlight w:val="cyan"/>
          <w:u w:val="single"/>
        </w:rPr>
        <w:t>slow</w:t>
      </w:r>
      <w:r w:rsidRPr="00F51256">
        <w:rPr>
          <w:rFonts w:eastAsia="Calibri"/>
          <w:sz w:val="12"/>
          <w:szCs w:val="12"/>
        </w:rPr>
        <w:t xml:space="preserve"> the </w:t>
      </w:r>
      <w:r w:rsidRPr="00F51256">
        <w:rPr>
          <w:rFonts w:eastAsia="Calibri"/>
          <w:sz w:val="12"/>
          <w:szCs w:val="12"/>
          <w:u w:val="single"/>
        </w:rPr>
        <w:t xml:space="preserve">pace of </w:t>
      </w:r>
      <w:r w:rsidRPr="00F51256">
        <w:rPr>
          <w:rFonts w:eastAsia="Calibri"/>
          <w:sz w:val="12"/>
          <w:szCs w:val="12"/>
          <w:highlight w:val="cyan"/>
          <w:u w:val="single"/>
        </w:rPr>
        <w:t>change</w:t>
      </w:r>
      <w:r w:rsidRPr="00F51256">
        <w:rPr>
          <w:rFonts w:eastAsia="Calibri"/>
          <w:sz w:val="12"/>
          <w:szCs w:val="12"/>
        </w:rPr>
        <w:t>, according to an influential new study.</w:t>
      </w:r>
    </w:p>
    <w:p w14:paraId="6CBE314A" w14:textId="77777777" w:rsidR="00B600C2" w:rsidRPr="00F51256" w:rsidRDefault="00B600C2" w:rsidP="00B600C2">
      <w:pPr>
        <w:rPr>
          <w:rFonts w:eastAsia="Calibri"/>
          <w:sz w:val="12"/>
          <w:szCs w:val="12"/>
        </w:rPr>
      </w:pPr>
      <w:r w:rsidRPr="00F51256">
        <w:rPr>
          <w:rFonts w:eastAsia="Calibri"/>
          <w:sz w:val="12"/>
          <w:szCs w:val="12"/>
        </w:rPr>
        <w:t xml:space="preserve">US consultancy giant McKinsey &amp; Co forecast shortages of critical minerals in both high and low-paced energy transition scenarios and found that </w:t>
      </w:r>
      <w:r w:rsidRPr="00F51256">
        <w:rPr>
          <w:rFonts w:eastAsia="Calibri"/>
          <w:sz w:val="12"/>
          <w:szCs w:val="12"/>
          <w:highlight w:val="cyan"/>
          <w:u w:val="single"/>
        </w:rPr>
        <w:t>access</w:t>
      </w:r>
      <w:r w:rsidRPr="00F51256">
        <w:rPr>
          <w:rFonts w:eastAsia="Calibri"/>
          <w:sz w:val="12"/>
          <w:szCs w:val="12"/>
          <w:u w:val="single"/>
        </w:rPr>
        <w:t xml:space="preserve"> to materials will </w:t>
      </w:r>
      <w:r w:rsidRPr="00F51256">
        <w:rPr>
          <w:rFonts w:eastAsia="Calibri"/>
          <w:sz w:val="12"/>
          <w:szCs w:val="12"/>
          <w:highlight w:val="cyan"/>
          <w:u w:val="single"/>
        </w:rPr>
        <w:t>slow</w:t>
      </w:r>
      <w:r w:rsidRPr="00F51256">
        <w:rPr>
          <w:rFonts w:eastAsia="Calibri"/>
          <w:sz w:val="12"/>
          <w:szCs w:val="12"/>
        </w:rPr>
        <w:t xml:space="preserve"> the </w:t>
      </w:r>
      <w:r w:rsidRPr="00F51256">
        <w:rPr>
          <w:rFonts w:eastAsia="Calibri"/>
          <w:sz w:val="12"/>
          <w:szCs w:val="12"/>
          <w:highlight w:val="cyan"/>
          <w:u w:val="single"/>
        </w:rPr>
        <w:t>delivery of</w:t>
      </w:r>
      <w:r w:rsidRPr="00F51256">
        <w:rPr>
          <w:rFonts w:eastAsia="Calibri"/>
          <w:sz w:val="12"/>
          <w:szCs w:val="12"/>
          <w:u w:val="single"/>
        </w:rPr>
        <w:t xml:space="preserve"> wind </w:t>
      </w:r>
      <w:r w:rsidRPr="00F51256">
        <w:rPr>
          <w:rFonts w:eastAsia="Calibri"/>
          <w:sz w:val="12"/>
          <w:szCs w:val="12"/>
          <w:highlight w:val="cyan"/>
          <w:u w:val="single"/>
        </w:rPr>
        <w:t xml:space="preserve">turbines and </w:t>
      </w:r>
      <w:r w:rsidRPr="00F51256">
        <w:rPr>
          <w:rFonts w:eastAsia="Calibri"/>
          <w:sz w:val="12"/>
          <w:szCs w:val="12"/>
          <w:u w:val="single"/>
        </w:rPr>
        <w:t xml:space="preserve">solar </w:t>
      </w:r>
      <w:r w:rsidRPr="00F51256">
        <w:rPr>
          <w:rFonts w:eastAsia="Calibri"/>
          <w:sz w:val="12"/>
          <w:szCs w:val="12"/>
          <w:highlight w:val="cyan"/>
          <w:u w:val="single"/>
        </w:rPr>
        <w:t>panels</w:t>
      </w:r>
      <w:r w:rsidRPr="00F51256">
        <w:rPr>
          <w:rFonts w:eastAsia="Calibri"/>
          <w:sz w:val="12"/>
          <w:szCs w:val="12"/>
          <w:u w:val="single"/>
        </w:rPr>
        <w:t xml:space="preserve"> while also </w:t>
      </w:r>
      <w:r w:rsidRPr="00F51256">
        <w:rPr>
          <w:rFonts w:eastAsia="Calibri"/>
          <w:sz w:val="12"/>
          <w:szCs w:val="12"/>
          <w:highlight w:val="cyan"/>
          <w:u w:val="single"/>
        </w:rPr>
        <w:t>restraining</w:t>
      </w:r>
      <w:r w:rsidRPr="00F51256">
        <w:rPr>
          <w:rFonts w:eastAsia="Calibri"/>
          <w:sz w:val="12"/>
          <w:szCs w:val="12"/>
        </w:rPr>
        <w:t xml:space="preserve"> output of </w:t>
      </w:r>
      <w:r w:rsidRPr="00F51256">
        <w:rPr>
          <w:rFonts w:eastAsia="Calibri"/>
          <w:b/>
          <w:iCs/>
          <w:sz w:val="12"/>
          <w:szCs w:val="12"/>
          <w:highlight w:val="cyan"/>
          <w:u w:val="single"/>
          <w:bdr w:val="single" w:sz="8" w:space="0" w:color="auto"/>
        </w:rPr>
        <w:t>e</w:t>
      </w:r>
      <w:r w:rsidRPr="00F51256">
        <w:rPr>
          <w:rFonts w:eastAsia="Calibri"/>
          <w:sz w:val="12"/>
          <w:szCs w:val="12"/>
        </w:rPr>
        <w:t xml:space="preserve">lectric </w:t>
      </w:r>
      <w:r w:rsidRPr="00F51256">
        <w:rPr>
          <w:rFonts w:eastAsia="Calibri"/>
          <w:b/>
          <w:iCs/>
          <w:sz w:val="12"/>
          <w:szCs w:val="12"/>
          <w:highlight w:val="cyan"/>
          <w:u w:val="single"/>
          <w:bdr w:val="single" w:sz="8" w:space="0" w:color="auto"/>
        </w:rPr>
        <w:t>v</w:t>
      </w:r>
      <w:r w:rsidRPr="00F51256">
        <w:rPr>
          <w:rFonts w:eastAsia="Calibri"/>
          <w:sz w:val="12"/>
          <w:szCs w:val="12"/>
        </w:rPr>
        <w:t>ehicle</w:t>
      </w:r>
      <w:r w:rsidRPr="00F51256">
        <w:rPr>
          <w:rFonts w:eastAsia="Calibri"/>
          <w:sz w:val="12"/>
          <w:szCs w:val="12"/>
          <w:highlight w:val="cyan"/>
          <w:u w:val="single"/>
        </w:rPr>
        <w:t>s</w:t>
      </w:r>
      <w:r w:rsidRPr="00F51256">
        <w:rPr>
          <w:rFonts w:eastAsia="Calibri"/>
          <w:sz w:val="12"/>
          <w:szCs w:val="12"/>
        </w:rPr>
        <w:t>.</w:t>
      </w:r>
    </w:p>
    <w:p w14:paraId="5775D553" w14:textId="77777777" w:rsidR="00B600C2" w:rsidRPr="00F51256" w:rsidRDefault="00B600C2" w:rsidP="00B600C2">
      <w:pPr>
        <w:rPr>
          <w:rFonts w:eastAsia="Calibri"/>
          <w:sz w:val="12"/>
          <w:szCs w:val="12"/>
        </w:rPr>
      </w:pPr>
      <w:r w:rsidRPr="00F51256">
        <w:rPr>
          <w:rFonts w:eastAsia="Calibri"/>
          <w:sz w:val="12"/>
          <w:szCs w:val="12"/>
        </w:rPr>
        <w:t>In the case of dysprosium, a rare-earth element (REE) used in many electric motors, there is a risk of supply falling as much as 70%, McKinsey said in a report published today (Thursday).</w:t>
      </w:r>
    </w:p>
    <w:p w14:paraId="5E85AB4A" w14:textId="77777777" w:rsidR="00B600C2" w:rsidRPr="00F51256" w:rsidRDefault="00B600C2" w:rsidP="00B600C2">
      <w:pPr>
        <w:rPr>
          <w:rFonts w:eastAsia="Calibri"/>
          <w:sz w:val="12"/>
          <w:szCs w:val="12"/>
        </w:rPr>
      </w:pPr>
      <w:r w:rsidRPr="00F51256">
        <w:rPr>
          <w:rFonts w:eastAsia="Calibri"/>
          <w:sz w:val="12"/>
          <w:szCs w:val="12"/>
        </w:rPr>
        <w:t>Among the higher volume minerals, nickel — used in lithium-ion batteries — is expected to fall between 10% and 20% behind demand by 2030, McKinsey found.</w:t>
      </w:r>
    </w:p>
    <w:p w14:paraId="4909236E" w14:textId="77777777" w:rsidR="00B600C2" w:rsidRPr="00F51256" w:rsidRDefault="00B600C2" w:rsidP="00B600C2">
      <w:pPr>
        <w:rPr>
          <w:rFonts w:eastAsia="Calibri"/>
          <w:sz w:val="12"/>
          <w:szCs w:val="12"/>
        </w:rPr>
      </w:pPr>
      <w:r w:rsidRPr="00F51256">
        <w:rPr>
          <w:rFonts w:eastAsia="Calibri"/>
          <w:sz w:val="12"/>
          <w:szCs w:val="12"/>
        </w:rPr>
        <w:t>The report suggested that the approximately 500 cobalt, copper, lithium and nickel mines operating today will need to increase by between 40% and 80% to meet demand for batteries, depending on the McKinsey demand scenario applied.</w:t>
      </w:r>
    </w:p>
    <w:p w14:paraId="7EA0FBDD" w14:textId="77777777" w:rsidR="00B600C2" w:rsidRPr="00F51256" w:rsidRDefault="00B600C2" w:rsidP="00B600C2">
      <w:pPr>
        <w:rPr>
          <w:rFonts w:eastAsia="Calibri"/>
          <w:sz w:val="12"/>
          <w:szCs w:val="12"/>
        </w:rPr>
      </w:pPr>
      <w:r w:rsidRPr="00F51256">
        <w:rPr>
          <w:rFonts w:eastAsia="Calibri"/>
          <w:sz w:val="12"/>
          <w:szCs w:val="12"/>
        </w:rPr>
        <w:t>A brake on decarbonisation</w:t>
      </w:r>
    </w:p>
    <w:p w14:paraId="00EB4360" w14:textId="77777777" w:rsidR="00B600C2" w:rsidRPr="00F51256" w:rsidRDefault="00B600C2" w:rsidP="00B600C2">
      <w:pPr>
        <w:rPr>
          <w:rFonts w:eastAsia="Calibri"/>
          <w:sz w:val="12"/>
          <w:szCs w:val="12"/>
        </w:rPr>
      </w:pPr>
      <w:r w:rsidRPr="00F51256">
        <w:rPr>
          <w:rFonts w:eastAsia="Calibri"/>
          <w:sz w:val="12"/>
          <w:szCs w:val="12"/>
          <w:highlight w:val="cyan"/>
          <w:u w:val="single"/>
        </w:rPr>
        <w:t xml:space="preserve">Without </w:t>
      </w:r>
      <w:r w:rsidRPr="00F51256">
        <w:rPr>
          <w:rFonts w:eastAsia="Calibri"/>
          <w:b/>
          <w:iCs/>
          <w:sz w:val="12"/>
          <w:szCs w:val="12"/>
          <w:u w:val="single"/>
          <w:bdr w:val="single" w:sz="8" w:space="0" w:color="auto"/>
        </w:rPr>
        <w:t xml:space="preserve">decisive </w:t>
      </w:r>
      <w:r w:rsidRPr="00F51256">
        <w:rPr>
          <w:rFonts w:eastAsia="Calibri"/>
          <w:b/>
          <w:iCs/>
          <w:sz w:val="12"/>
          <w:szCs w:val="12"/>
          <w:highlight w:val="cyan"/>
          <w:u w:val="single"/>
          <w:bdr w:val="single" w:sz="8" w:space="0" w:color="auto"/>
        </w:rPr>
        <w:t>mitigation</w:t>
      </w:r>
      <w:r w:rsidRPr="00F51256">
        <w:rPr>
          <w:rFonts w:eastAsia="Calibri"/>
          <w:sz w:val="12"/>
          <w:szCs w:val="12"/>
        </w:rPr>
        <w:t xml:space="preserve"> actions, such </w:t>
      </w:r>
      <w:r w:rsidRPr="00F51256">
        <w:rPr>
          <w:rFonts w:eastAsia="Calibri"/>
          <w:sz w:val="12"/>
          <w:szCs w:val="12"/>
          <w:highlight w:val="cyan"/>
          <w:u w:val="single"/>
        </w:rPr>
        <w:t>shortages</w:t>
      </w:r>
      <w:r w:rsidRPr="00F51256">
        <w:rPr>
          <w:rFonts w:eastAsia="Calibri"/>
          <w:sz w:val="12"/>
          <w:szCs w:val="12"/>
          <w:u w:val="single"/>
        </w:rPr>
        <w:t xml:space="preserve"> could </w:t>
      </w:r>
      <w:r w:rsidRPr="00F51256">
        <w:rPr>
          <w:rFonts w:eastAsia="Calibri"/>
          <w:sz w:val="12"/>
          <w:szCs w:val="12"/>
          <w:highlight w:val="cyan"/>
          <w:u w:val="single"/>
        </w:rPr>
        <w:t>raise</w:t>
      </w:r>
      <w:r w:rsidRPr="00F51256">
        <w:rPr>
          <w:rFonts w:eastAsia="Calibri"/>
          <w:sz w:val="12"/>
          <w:szCs w:val="12"/>
          <w:u w:val="single"/>
        </w:rPr>
        <w:t xml:space="preserve"> supply-chain costs for </w:t>
      </w:r>
      <w:r w:rsidRPr="00F51256">
        <w:rPr>
          <w:rFonts w:eastAsia="Calibri"/>
          <w:b/>
          <w:iCs/>
          <w:sz w:val="12"/>
          <w:szCs w:val="12"/>
          <w:highlight w:val="cyan"/>
          <w:u w:val="single"/>
          <w:bdr w:val="single" w:sz="8" w:space="0" w:color="auto"/>
        </w:rPr>
        <w:t>low</w:t>
      </w:r>
      <w:r w:rsidRPr="00F51256">
        <w:rPr>
          <w:rFonts w:eastAsia="Calibri"/>
          <w:b/>
          <w:iCs/>
          <w:sz w:val="12"/>
          <w:szCs w:val="12"/>
          <w:u w:val="single"/>
          <w:bdr w:val="single" w:sz="8" w:space="0" w:color="auto"/>
        </w:rPr>
        <w:t>er-</w:t>
      </w:r>
      <w:r w:rsidRPr="00F51256">
        <w:rPr>
          <w:rFonts w:eastAsia="Calibri"/>
          <w:b/>
          <w:iCs/>
          <w:sz w:val="12"/>
          <w:szCs w:val="12"/>
          <w:highlight w:val="cyan"/>
          <w:u w:val="single"/>
          <w:bdr w:val="single" w:sz="8" w:space="0" w:color="auto"/>
        </w:rPr>
        <w:t>carbon products</w:t>
      </w:r>
      <w:r w:rsidRPr="00F51256">
        <w:rPr>
          <w:rFonts w:eastAsia="Calibri"/>
          <w:sz w:val="12"/>
          <w:szCs w:val="12"/>
          <w:highlight w:val="cyan"/>
          <w:u w:val="single"/>
        </w:rPr>
        <w:t>, slowing</w:t>
      </w:r>
      <w:r w:rsidRPr="00F51256">
        <w:rPr>
          <w:rFonts w:eastAsia="Calibri"/>
          <w:sz w:val="12"/>
          <w:szCs w:val="12"/>
        </w:rPr>
        <w:t xml:space="preserve"> the affordable </w:t>
      </w:r>
      <w:r w:rsidRPr="00F51256">
        <w:rPr>
          <w:rFonts w:eastAsia="Calibri"/>
          <w:sz w:val="12"/>
          <w:szCs w:val="12"/>
          <w:highlight w:val="cyan"/>
          <w:u w:val="single"/>
        </w:rPr>
        <w:t>transition</w:t>
      </w:r>
      <w:r w:rsidRPr="00F51256">
        <w:rPr>
          <w:rFonts w:eastAsia="Calibri"/>
          <w:sz w:val="12"/>
          <w:szCs w:val="12"/>
          <w:u w:val="single"/>
        </w:rPr>
        <w:t xml:space="preserve"> to lower carbon alternatives and causing </w:t>
      </w:r>
      <w:r w:rsidRPr="00F51256">
        <w:rPr>
          <w:rFonts w:eastAsia="Calibri"/>
          <w:b/>
          <w:iCs/>
          <w:sz w:val="12"/>
          <w:szCs w:val="12"/>
          <w:u w:val="single"/>
          <w:bdr w:val="single" w:sz="8" w:space="0" w:color="auto"/>
        </w:rPr>
        <w:t>price volatility</w:t>
      </w:r>
      <w:r w:rsidRPr="00F51256">
        <w:rPr>
          <w:rFonts w:eastAsia="Calibri"/>
          <w:sz w:val="12"/>
          <w:szCs w:val="12"/>
        </w:rPr>
        <w:t xml:space="preserve"> across materials, the report suggests.</w:t>
      </w:r>
    </w:p>
    <w:p w14:paraId="5C84778A" w14:textId="77777777" w:rsidR="00B600C2" w:rsidRPr="00F51256" w:rsidRDefault="00B600C2" w:rsidP="00B600C2">
      <w:pPr>
        <w:rPr>
          <w:rFonts w:eastAsia="Calibri"/>
          <w:sz w:val="12"/>
          <w:szCs w:val="12"/>
        </w:rPr>
      </w:pPr>
      <w:r w:rsidRPr="00F51256">
        <w:rPr>
          <w:rFonts w:eastAsia="Calibri"/>
          <w:sz w:val="12"/>
          <w:szCs w:val="12"/>
          <w:highlight w:val="cyan"/>
          <w:u w:val="single"/>
        </w:rPr>
        <w:t>This</w:t>
      </w:r>
      <w:r w:rsidRPr="00F51256">
        <w:rPr>
          <w:rFonts w:eastAsia="Calibri"/>
          <w:sz w:val="12"/>
          <w:szCs w:val="12"/>
          <w:u w:val="single"/>
        </w:rPr>
        <w:t xml:space="preserve"> could</w:t>
      </w:r>
      <w:r w:rsidRPr="00F51256">
        <w:rPr>
          <w:rFonts w:eastAsia="Calibri"/>
          <w:sz w:val="12"/>
          <w:szCs w:val="12"/>
        </w:rPr>
        <w:t xml:space="preserve"> ultimately </w:t>
      </w:r>
      <w:r w:rsidRPr="00F51256">
        <w:rPr>
          <w:rFonts w:eastAsia="Calibri"/>
          <w:sz w:val="12"/>
          <w:szCs w:val="12"/>
          <w:highlight w:val="cyan"/>
          <w:u w:val="single"/>
        </w:rPr>
        <w:t xml:space="preserve">increase </w:t>
      </w:r>
      <w:r w:rsidRPr="00F51256">
        <w:rPr>
          <w:rFonts w:eastAsia="Calibri"/>
          <w:b/>
          <w:iCs/>
          <w:sz w:val="12"/>
          <w:szCs w:val="12"/>
          <w:highlight w:val="cyan"/>
          <w:u w:val="single"/>
          <w:bdr w:val="single" w:sz="8" w:space="0" w:color="auto"/>
        </w:rPr>
        <w:t>g</w:t>
      </w:r>
      <w:r w:rsidRPr="00F51256">
        <w:rPr>
          <w:rFonts w:eastAsia="Calibri"/>
          <w:sz w:val="12"/>
          <w:szCs w:val="12"/>
          <w:u w:val="single"/>
        </w:rPr>
        <w:t>reen</w:t>
      </w:r>
      <w:r w:rsidRPr="00F51256">
        <w:rPr>
          <w:rFonts w:eastAsia="Calibri"/>
          <w:b/>
          <w:iCs/>
          <w:sz w:val="12"/>
          <w:szCs w:val="12"/>
          <w:highlight w:val="cyan"/>
          <w:u w:val="single"/>
          <w:bdr w:val="single" w:sz="8" w:space="0" w:color="auto"/>
        </w:rPr>
        <w:t>h</w:t>
      </w:r>
      <w:r w:rsidRPr="00F51256">
        <w:rPr>
          <w:rFonts w:eastAsia="Calibri"/>
          <w:sz w:val="12"/>
          <w:szCs w:val="12"/>
          <w:u w:val="single"/>
        </w:rPr>
        <w:t xml:space="preserve">ouse </w:t>
      </w:r>
      <w:r w:rsidRPr="00F51256">
        <w:rPr>
          <w:rFonts w:eastAsia="Calibri"/>
          <w:b/>
          <w:iCs/>
          <w:sz w:val="12"/>
          <w:szCs w:val="12"/>
          <w:highlight w:val="cyan"/>
          <w:u w:val="single"/>
          <w:bdr w:val="single" w:sz="8" w:space="0" w:color="auto"/>
        </w:rPr>
        <w:t>g</w:t>
      </w:r>
      <w:r w:rsidRPr="00F51256">
        <w:rPr>
          <w:rFonts w:eastAsia="Calibri"/>
          <w:sz w:val="12"/>
          <w:szCs w:val="12"/>
          <w:u w:val="single"/>
        </w:rPr>
        <w:t>a</w:t>
      </w:r>
      <w:r w:rsidRPr="00F51256">
        <w:rPr>
          <w:rFonts w:eastAsia="Calibri"/>
          <w:b/>
          <w:iCs/>
          <w:sz w:val="12"/>
          <w:szCs w:val="12"/>
          <w:highlight w:val="cyan"/>
          <w:u w:val="single"/>
          <w:bdr w:val="single" w:sz="8" w:space="0" w:color="auto"/>
        </w:rPr>
        <w:t>s</w:t>
      </w:r>
      <w:r w:rsidRPr="00F51256">
        <w:rPr>
          <w:rFonts w:eastAsia="Calibri"/>
          <w:sz w:val="12"/>
          <w:szCs w:val="12"/>
          <w:u w:val="single"/>
        </w:rPr>
        <w:t xml:space="preserve"> emissions </w:t>
      </w:r>
      <w:r w:rsidRPr="00F51256">
        <w:rPr>
          <w:rFonts w:eastAsia="Calibri"/>
          <w:sz w:val="12"/>
          <w:szCs w:val="12"/>
          <w:highlight w:val="cyan"/>
          <w:u w:val="single"/>
        </w:rPr>
        <w:t>by</w:t>
      </w:r>
      <w:r w:rsidRPr="00F51256">
        <w:rPr>
          <w:rFonts w:eastAsia="Calibri"/>
          <w:sz w:val="12"/>
          <w:szCs w:val="12"/>
        </w:rPr>
        <w:t xml:space="preserve"> between 400 million and </w:t>
      </w:r>
      <w:r w:rsidRPr="00F51256">
        <w:rPr>
          <w:rFonts w:eastAsia="Calibri"/>
          <w:sz w:val="12"/>
          <w:szCs w:val="12"/>
          <w:highlight w:val="cyan"/>
          <w:u w:val="single"/>
        </w:rPr>
        <w:t>600 million tonnes</w:t>
      </w:r>
      <w:r w:rsidRPr="00F51256">
        <w:rPr>
          <w:rFonts w:eastAsia="Calibri"/>
          <w:sz w:val="12"/>
          <w:szCs w:val="12"/>
          <w:u w:val="single"/>
        </w:rPr>
        <w:t xml:space="preserve"> during</w:t>
      </w:r>
      <w:r w:rsidRPr="00F51256">
        <w:rPr>
          <w:rFonts w:eastAsia="Calibri"/>
          <w:sz w:val="12"/>
          <w:szCs w:val="12"/>
        </w:rPr>
        <w:t xml:space="preserve"> the </w:t>
      </w:r>
      <w:r w:rsidRPr="00F51256">
        <w:rPr>
          <w:rFonts w:eastAsia="Calibri"/>
          <w:sz w:val="12"/>
          <w:szCs w:val="12"/>
          <w:u w:val="single"/>
        </w:rPr>
        <w:t>remainder of the decade</w:t>
      </w:r>
      <w:r w:rsidRPr="00F51256">
        <w:rPr>
          <w:rFonts w:eastAsia="Calibri"/>
          <w:sz w:val="12"/>
          <w:szCs w:val="12"/>
        </w:rPr>
        <w:t>, it warned.</w:t>
      </w:r>
    </w:p>
    <w:p w14:paraId="60EAD5C7" w14:textId="77777777" w:rsidR="00B600C2" w:rsidRPr="00F51256" w:rsidRDefault="00B600C2" w:rsidP="00B600C2">
      <w:pPr>
        <w:rPr>
          <w:rFonts w:eastAsia="Calibri"/>
          <w:sz w:val="12"/>
          <w:szCs w:val="12"/>
        </w:rPr>
      </w:pPr>
      <w:r w:rsidRPr="00F51256">
        <w:rPr>
          <w:rFonts w:eastAsia="Calibri"/>
          <w:sz w:val="12"/>
          <w:szCs w:val="12"/>
        </w:rPr>
        <w:t xml:space="preserve">Shortages of dysprosium and terbium, magnet materials used in electric vehicles and wind turbines, were identified as as primary causes of this increase beyond earlier projections which, McKinsey said, "shows that </w:t>
      </w:r>
      <w:r w:rsidRPr="00F51256">
        <w:rPr>
          <w:rFonts w:eastAsia="Calibri"/>
          <w:sz w:val="12"/>
          <w:szCs w:val="12"/>
          <w:highlight w:val="cyan"/>
          <w:u w:val="single"/>
        </w:rPr>
        <w:t>bottlenecks</w:t>
      </w:r>
      <w:r w:rsidRPr="00F51256">
        <w:rPr>
          <w:rFonts w:eastAsia="Calibri"/>
          <w:sz w:val="12"/>
          <w:szCs w:val="12"/>
        </w:rPr>
        <w:t xml:space="preserve"> in just one or a few materials </w:t>
      </w:r>
      <w:r w:rsidRPr="00F51256">
        <w:rPr>
          <w:rFonts w:eastAsia="Calibri"/>
          <w:sz w:val="12"/>
          <w:szCs w:val="12"/>
          <w:u w:val="single"/>
        </w:rPr>
        <w:t xml:space="preserve">can </w:t>
      </w:r>
      <w:r w:rsidRPr="00F51256">
        <w:rPr>
          <w:rFonts w:eastAsia="Calibri"/>
          <w:b/>
          <w:iCs/>
          <w:sz w:val="12"/>
          <w:szCs w:val="12"/>
          <w:u w:val="single"/>
          <w:bdr w:val="single" w:sz="8" w:space="0" w:color="auto"/>
        </w:rPr>
        <w:t>delay</w:t>
      </w:r>
      <w:r w:rsidRPr="00F51256">
        <w:rPr>
          <w:rFonts w:eastAsia="Calibri"/>
          <w:sz w:val="12"/>
          <w:szCs w:val="12"/>
        </w:rPr>
        <w:t xml:space="preserve"> the </w:t>
      </w:r>
      <w:r w:rsidRPr="00F51256">
        <w:rPr>
          <w:rFonts w:eastAsia="Calibri"/>
          <w:sz w:val="12"/>
          <w:szCs w:val="12"/>
          <w:u w:val="single"/>
        </w:rPr>
        <w:t>deployment of lower-carbon technologies</w:t>
      </w:r>
      <w:r w:rsidRPr="00F51256">
        <w:rPr>
          <w:rFonts w:eastAsia="Calibri"/>
          <w:sz w:val="12"/>
          <w:szCs w:val="12"/>
        </w:rPr>
        <w:t xml:space="preserve"> across multiple industries.. </w:t>
      </w:r>
      <w:r w:rsidRPr="00F51256">
        <w:rPr>
          <w:rFonts w:eastAsia="Calibri"/>
          <w:sz w:val="12"/>
          <w:szCs w:val="12"/>
          <w:u w:val="single"/>
        </w:rPr>
        <w:t>and</w:t>
      </w:r>
      <w:r w:rsidRPr="00F51256">
        <w:rPr>
          <w:rFonts w:eastAsia="Calibri"/>
          <w:sz w:val="12"/>
          <w:szCs w:val="12"/>
        </w:rPr>
        <w:t xml:space="preserve"> thus </w:t>
      </w:r>
      <w:r w:rsidRPr="00F51256">
        <w:rPr>
          <w:rFonts w:eastAsia="Calibri"/>
          <w:b/>
          <w:iCs/>
          <w:sz w:val="12"/>
          <w:szCs w:val="12"/>
          <w:highlight w:val="cyan"/>
          <w:u w:val="single"/>
          <w:bdr w:val="single" w:sz="8" w:space="0" w:color="auto"/>
        </w:rPr>
        <w:t>slow</w:t>
      </w:r>
      <w:r w:rsidRPr="00F51256">
        <w:rPr>
          <w:rFonts w:eastAsia="Calibri"/>
          <w:sz w:val="12"/>
          <w:szCs w:val="12"/>
        </w:rPr>
        <w:t xml:space="preserve"> the </w:t>
      </w:r>
      <w:r w:rsidRPr="00F51256">
        <w:rPr>
          <w:rFonts w:eastAsia="Calibri"/>
          <w:sz w:val="12"/>
          <w:szCs w:val="12"/>
          <w:highlight w:val="cyan"/>
          <w:u w:val="single"/>
        </w:rPr>
        <w:t xml:space="preserve">transition </w:t>
      </w:r>
      <w:r w:rsidRPr="00F51256">
        <w:rPr>
          <w:rFonts w:eastAsia="Calibri"/>
          <w:sz w:val="12"/>
          <w:szCs w:val="12"/>
          <w:u w:val="single"/>
        </w:rPr>
        <w:t xml:space="preserve">to </w:t>
      </w:r>
      <w:r w:rsidRPr="00F51256">
        <w:rPr>
          <w:rFonts w:eastAsia="Calibri"/>
          <w:b/>
          <w:iCs/>
          <w:sz w:val="12"/>
          <w:szCs w:val="12"/>
          <w:u w:val="single"/>
          <w:bdr w:val="single" w:sz="8" w:space="0" w:color="auto"/>
        </w:rPr>
        <w:t>net-zero</w:t>
      </w:r>
      <w:r w:rsidRPr="00F51256">
        <w:rPr>
          <w:rFonts w:eastAsia="Calibri"/>
          <w:sz w:val="12"/>
          <w:szCs w:val="12"/>
        </w:rPr>
        <w:t xml:space="preserve"> emissions".</w:t>
      </w:r>
    </w:p>
    <w:p w14:paraId="2C182722" w14:textId="77777777" w:rsidR="00B600C2" w:rsidRPr="00F51256" w:rsidRDefault="00B600C2" w:rsidP="00B600C2">
      <w:pPr>
        <w:rPr>
          <w:rFonts w:eastAsia="Calibri"/>
          <w:sz w:val="12"/>
          <w:szCs w:val="12"/>
        </w:rPr>
      </w:pPr>
      <w:r w:rsidRPr="00F51256">
        <w:rPr>
          <w:rFonts w:eastAsia="Calibri"/>
          <w:sz w:val="12"/>
          <w:szCs w:val="12"/>
        </w:rPr>
        <w:t>The assessment showed that most materials within the scope of the report will face a shortage by 2030, across all scenarios.</w:t>
      </w:r>
    </w:p>
    <w:p w14:paraId="35A21626" w14:textId="77777777" w:rsidR="00B600C2" w:rsidRPr="00F51256" w:rsidRDefault="00B600C2" w:rsidP="00B600C2">
      <w:pPr>
        <w:rPr>
          <w:rFonts w:eastAsia="Calibri"/>
          <w:sz w:val="12"/>
          <w:szCs w:val="12"/>
        </w:rPr>
      </w:pPr>
      <w:r w:rsidRPr="00F51256">
        <w:rPr>
          <w:rFonts w:eastAsia="Calibri"/>
          <w:sz w:val="12"/>
          <w:szCs w:val="12"/>
        </w:rPr>
        <w:t xml:space="preserve">"Most </w:t>
      </w:r>
      <w:r w:rsidRPr="00F51256">
        <w:rPr>
          <w:rFonts w:eastAsia="Calibri"/>
          <w:sz w:val="12"/>
          <w:szCs w:val="12"/>
          <w:u w:val="single"/>
        </w:rPr>
        <w:t>battery materials</w:t>
      </w:r>
      <w:r w:rsidRPr="00F51256">
        <w:rPr>
          <w:rFonts w:eastAsia="Calibri"/>
          <w:sz w:val="12"/>
          <w:szCs w:val="12"/>
        </w:rPr>
        <w:t xml:space="preserve">, especially lithium and cobalt, </w:t>
      </w:r>
      <w:r w:rsidRPr="00F51256">
        <w:rPr>
          <w:rFonts w:eastAsia="Calibri"/>
          <w:sz w:val="12"/>
          <w:szCs w:val="12"/>
          <w:u w:val="single"/>
        </w:rPr>
        <w:t xml:space="preserve">will continue to be </w:t>
      </w:r>
      <w:r w:rsidRPr="00F51256">
        <w:rPr>
          <w:rFonts w:eastAsia="Calibri"/>
          <w:b/>
          <w:iCs/>
          <w:sz w:val="12"/>
          <w:szCs w:val="12"/>
          <w:u w:val="single"/>
          <w:bdr w:val="single" w:sz="8" w:space="0" w:color="auto"/>
        </w:rPr>
        <w:t>constrained</w:t>
      </w:r>
      <w:r w:rsidRPr="00F51256">
        <w:rPr>
          <w:rFonts w:eastAsia="Calibri"/>
          <w:sz w:val="12"/>
          <w:szCs w:val="12"/>
        </w:rPr>
        <w:t xml:space="preserve"> despite ongoing shifts in battery chemistry, including the reduction in cobalt intensity and the partial shift from nickel-manganese-cobalt (NMC) toward lithium- iron-phosphate (LFP) batteries,” McKinsey stated.</w:t>
      </w:r>
    </w:p>
    <w:p w14:paraId="26387EA2" w14:textId="77777777" w:rsidR="00B600C2" w:rsidRPr="00F51256" w:rsidRDefault="00B600C2" w:rsidP="00B600C2">
      <w:pPr>
        <w:rPr>
          <w:rFonts w:eastAsia="Calibri"/>
          <w:sz w:val="12"/>
          <w:szCs w:val="12"/>
        </w:rPr>
      </w:pPr>
      <w:r w:rsidRPr="00F51256">
        <w:rPr>
          <w:rFonts w:eastAsia="Calibri"/>
          <w:sz w:val="12"/>
          <w:szCs w:val="12"/>
          <w:u w:val="single"/>
        </w:rPr>
        <w:t>Among</w:t>
      </w:r>
      <w:r w:rsidRPr="00F51256">
        <w:rPr>
          <w:rFonts w:eastAsia="Calibri"/>
          <w:sz w:val="12"/>
          <w:szCs w:val="12"/>
        </w:rPr>
        <w:t xml:space="preserve"> the list of </w:t>
      </w:r>
      <w:r w:rsidRPr="00F51256">
        <w:rPr>
          <w:rFonts w:eastAsia="Calibri"/>
          <w:sz w:val="12"/>
          <w:szCs w:val="12"/>
          <w:u w:val="single"/>
        </w:rPr>
        <w:t xml:space="preserve">elements likely to fall </w:t>
      </w:r>
      <w:r w:rsidRPr="00F51256">
        <w:rPr>
          <w:rFonts w:eastAsia="Calibri"/>
          <w:sz w:val="12"/>
          <w:szCs w:val="12"/>
          <w:highlight w:val="cyan"/>
          <w:u w:val="single"/>
        </w:rPr>
        <w:t xml:space="preserve">short </w:t>
      </w:r>
      <w:r w:rsidRPr="00F51256">
        <w:rPr>
          <w:rFonts w:eastAsia="Calibri"/>
          <w:sz w:val="12"/>
          <w:szCs w:val="12"/>
          <w:u w:val="single"/>
        </w:rPr>
        <w:t xml:space="preserve">of </w:t>
      </w:r>
      <w:r w:rsidRPr="00F51256">
        <w:rPr>
          <w:rFonts w:eastAsia="Calibri"/>
          <w:sz w:val="12"/>
          <w:szCs w:val="12"/>
          <w:highlight w:val="cyan"/>
          <w:u w:val="single"/>
        </w:rPr>
        <w:t>supply</w:t>
      </w:r>
      <w:r w:rsidRPr="00F51256">
        <w:rPr>
          <w:rFonts w:eastAsia="Calibri"/>
          <w:sz w:val="12"/>
          <w:szCs w:val="12"/>
          <w:u w:val="single"/>
        </w:rPr>
        <w:t xml:space="preserve"> were </w:t>
      </w:r>
      <w:r w:rsidRPr="00F51256">
        <w:rPr>
          <w:rFonts w:eastAsia="Calibri"/>
          <w:b/>
          <w:iCs/>
          <w:sz w:val="12"/>
          <w:szCs w:val="12"/>
          <w:u w:val="single"/>
          <w:bdr w:val="single" w:sz="8" w:space="0" w:color="auto"/>
        </w:rPr>
        <w:t>copper</w:t>
      </w:r>
      <w:r w:rsidRPr="00F51256">
        <w:rPr>
          <w:rFonts w:eastAsia="Calibri"/>
          <w:sz w:val="12"/>
          <w:szCs w:val="12"/>
          <w:u w:val="single"/>
        </w:rPr>
        <w:t>, crucial to</w:t>
      </w:r>
      <w:r w:rsidRPr="00F51256">
        <w:rPr>
          <w:rFonts w:eastAsia="Calibri"/>
          <w:sz w:val="12"/>
          <w:szCs w:val="12"/>
        </w:rPr>
        <w:t xml:space="preserve"> the </w:t>
      </w:r>
      <w:r w:rsidRPr="00F51256">
        <w:rPr>
          <w:rFonts w:eastAsia="Calibri"/>
          <w:b/>
          <w:iCs/>
          <w:sz w:val="12"/>
          <w:szCs w:val="12"/>
          <w:u w:val="single"/>
          <w:bdr w:val="single" w:sz="8" w:space="0" w:color="auto"/>
        </w:rPr>
        <w:t>speedy build-out of transmission</w:t>
      </w:r>
      <w:r w:rsidRPr="00F51256">
        <w:rPr>
          <w:rFonts w:eastAsia="Calibri"/>
          <w:sz w:val="12"/>
          <w:szCs w:val="12"/>
        </w:rPr>
        <w:t xml:space="preserve"> and distribution lines needed to connect renewable power sources to grids </w:t>
      </w:r>
      <w:r w:rsidRPr="00F51256">
        <w:rPr>
          <w:rFonts w:eastAsia="Calibri"/>
          <w:sz w:val="12"/>
          <w:szCs w:val="12"/>
          <w:u w:val="single"/>
        </w:rPr>
        <w:t>and</w:t>
      </w:r>
      <w:r w:rsidRPr="00F51256">
        <w:rPr>
          <w:rFonts w:eastAsia="Calibri"/>
          <w:sz w:val="12"/>
          <w:szCs w:val="12"/>
        </w:rPr>
        <w:t xml:space="preserve"> thus </w:t>
      </w:r>
      <w:r w:rsidRPr="00F51256">
        <w:rPr>
          <w:rFonts w:eastAsia="Calibri"/>
          <w:sz w:val="12"/>
          <w:szCs w:val="12"/>
          <w:u w:val="single"/>
        </w:rPr>
        <w:t xml:space="preserve">a </w:t>
      </w:r>
      <w:r w:rsidRPr="00F51256">
        <w:rPr>
          <w:rFonts w:eastAsia="Calibri"/>
          <w:b/>
          <w:iCs/>
          <w:sz w:val="12"/>
          <w:szCs w:val="12"/>
          <w:highlight w:val="cyan"/>
          <w:u w:val="single"/>
          <w:bdr w:val="single" w:sz="8" w:space="0" w:color="auto"/>
        </w:rPr>
        <w:t>major risk</w:t>
      </w:r>
      <w:r w:rsidRPr="00F51256">
        <w:rPr>
          <w:rFonts w:eastAsia="Calibri"/>
          <w:sz w:val="12"/>
          <w:szCs w:val="12"/>
        </w:rPr>
        <w:t xml:space="preserve"> factor </w:t>
      </w:r>
      <w:r w:rsidRPr="00F51256">
        <w:rPr>
          <w:rFonts w:eastAsia="Calibri"/>
          <w:sz w:val="12"/>
          <w:szCs w:val="12"/>
          <w:highlight w:val="cyan"/>
          <w:u w:val="single"/>
        </w:rPr>
        <w:t>for renewable energy</w:t>
      </w:r>
      <w:r w:rsidRPr="00F51256">
        <w:rPr>
          <w:rFonts w:eastAsia="Calibri"/>
          <w:sz w:val="12"/>
          <w:szCs w:val="12"/>
        </w:rPr>
        <w:t xml:space="preserve"> investment, as well as iridium, a rare element used in many hydrogen electrolysers and tin, used as solder in semiconductors.</w:t>
      </w:r>
    </w:p>
    <w:p w14:paraId="605EC39F" w14:textId="77777777" w:rsidR="00B600C2" w:rsidRPr="00F51256" w:rsidRDefault="00B600C2" w:rsidP="00B600C2">
      <w:pPr>
        <w:rPr>
          <w:rFonts w:eastAsia="Calibri"/>
          <w:sz w:val="12"/>
          <w:szCs w:val="12"/>
        </w:rPr>
      </w:pPr>
      <w:r w:rsidRPr="00F51256">
        <w:rPr>
          <w:rFonts w:eastAsia="Calibri"/>
          <w:sz w:val="12"/>
          <w:szCs w:val="12"/>
        </w:rPr>
        <w:t>Trillions needed</w:t>
      </w:r>
    </w:p>
    <w:p w14:paraId="2E83A280" w14:textId="77777777" w:rsidR="00B600C2" w:rsidRPr="00F51256" w:rsidRDefault="00B600C2" w:rsidP="00B600C2">
      <w:pPr>
        <w:rPr>
          <w:rFonts w:eastAsia="Calibri"/>
          <w:sz w:val="12"/>
          <w:szCs w:val="12"/>
        </w:rPr>
      </w:pPr>
      <w:r w:rsidRPr="00F51256">
        <w:rPr>
          <w:rFonts w:eastAsia="Calibri"/>
          <w:sz w:val="12"/>
          <w:szCs w:val="12"/>
        </w:rPr>
        <w:t>McKinsey estimates that between $3tn and $4tn of investments in mining, smelting and refining are needed to meet the shortfall in supply, with annual spending demands for $300-$400m some 50% higher than last decade.</w:t>
      </w:r>
    </w:p>
    <w:p w14:paraId="0AFDC605" w14:textId="77777777" w:rsidR="00B600C2" w:rsidRPr="00F51256" w:rsidRDefault="00B600C2" w:rsidP="00B600C2">
      <w:pPr>
        <w:rPr>
          <w:rFonts w:eastAsia="Calibri"/>
          <w:sz w:val="12"/>
          <w:szCs w:val="12"/>
        </w:rPr>
      </w:pPr>
      <w:r w:rsidRPr="00F51256">
        <w:rPr>
          <w:rFonts w:eastAsia="Calibri"/>
          <w:sz w:val="12"/>
          <w:szCs w:val="12"/>
        </w:rPr>
        <w:t xml:space="preserve">The report noted that </w:t>
      </w:r>
      <w:r w:rsidRPr="00F51256">
        <w:rPr>
          <w:rFonts w:eastAsia="Calibri"/>
          <w:sz w:val="12"/>
          <w:szCs w:val="12"/>
          <w:u w:val="single"/>
        </w:rPr>
        <w:t xml:space="preserve">there is little problem of </w:t>
      </w:r>
      <w:r w:rsidRPr="00F51256">
        <w:rPr>
          <w:rFonts w:eastAsia="Calibri"/>
          <w:b/>
          <w:iCs/>
          <w:sz w:val="12"/>
          <w:szCs w:val="12"/>
          <w:u w:val="single"/>
          <w:bdr w:val="single" w:sz="8" w:space="0" w:color="auto"/>
        </w:rPr>
        <w:t>scarcity</w:t>
      </w:r>
      <w:r w:rsidRPr="00F51256">
        <w:rPr>
          <w:rFonts w:eastAsia="Calibri"/>
          <w:sz w:val="12"/>
          <w:szCs w:val="12"/>
          <w:u w:val="single"/>
        </w:rPr>
        <w:t xml:space="preserve"> among critical minerals, and found</w:t>
      </w:r>
      <w:r w:rsidRPr="00F51256">
        <w:rPr>
          <w:rFonts w:eastAsia="Calibri"/>
          <w:sz w:val="12"/>
          <w:szCs w:val="12"/>
        </w:rPr>
        <w:t xml:space="preserve"> that </w:t>
      </w:r>
      <w:r w:rsidRPr="00F51256">
        <w:rPr>
          <w:rFonts w:eastAsia="Calibri"/>
          <w:sz w:val="12"/>
          <w:szCs w:val="12"/>
          <w:u w:val="single"/>
        </w:rPr>
        <w:t>resource bases</w:t>
      </w:r>
      <w:r w:rsidRPr="00F51256">
        <w:rPr>
          <w:rFonts w:eastAsia="Calibri"/>
          <w:sz w:val="12"/>
          <w:szCs w:val="12"/>
        </w:rPr>
        <w:t xml:space="preserve"> and reserves </w:t>
      </w:r>
      <w:r w:rsidRPr="00F51256">
        <w:rPr>
          <w:rFonts w:eastAsia="Calibri"/>
          <w:sz w:val="12"/>
          <w:szCs w:val="12"/>
          <w:u w:val="single"/>
        </w:rPr>
        <w:t>are at</w:t>
      </w:r>
      <w:r w:rsidRPr="00F51256">
        <w:rPr>
          <w:rFonts w:eastAsia="Calibri"/>
          <w:sz w:val="12"/>
          <w:szCs w:val="12"/>
        </w:rPr>
        <w:t xml:space="preserve"> their </w:t>
      </w:r>
      <w:r w:rsidRPr="00F51256">
        <w:rPr>
          <w:rFonts w:eastAsia="Calibri"/>
          <w:sz w:val="12"/>
          <w:szCs w:val="12"/>
          <w:u w:val="single"/>
        </w:rPr>
        <w:t>highest levels</w:t>
      </w:r>
      <w:r w:rsidRPr="00F51256">
        <w:rPr>
          <w:rFonts w:eastAsia="Calibri"/>
          <w:sz w:val="12"/>
          <w:szCs w:val="12"/>
        </w:rPr>
        <w:t xml:space="preserve"> since 2000, </w:t>
      </w:r>
      <w:r w:rsidRPr="00F51256">
        <w:rPr>
          <w:rFonts w:eastAsia="Calibri"/>
          <w:sz w:val="12"/>
          <w:szCs w:val="12"/>
          <w:u w:val="single"/>
        </w:rPr>
        <w:t>but argued</w:t>
      </w:r>
      <w:r w:rsidRPr="00F51256">
        <w:rPr>
          <w:rFonts w:eastAsia="Calibri"/>
          <w:sz w:val="12"/>
          <w:szCs w:val="12"/>
        </w:rPr>
        <w:t xml:space="preserve"> that </w:t>
      </w:r>
      <w:r w:rsidRPr="00F51256">
        <w:rPr>
          <w:rFonts w:eastAsia="Calibri"/>
          <w:sz w:val="12"/>
          <w:szCs w:val="12"/>
          <w:u w:val="single"/>
        </w:rPr>
        <w:t>building up capacity will be no easy matter</w:t>
      </w:r>
      <w:r w:rsidRPr="00F51256">
        <w:rPr>
          <w:rFonts w:eastAsia="Calibri"/>
          <w:sz w:val="12"/>
          <w:szCs w:val="12"/>
        </w:rPr>
        <w:t>.</w:t>
      </w:r>
    </w:p>
    <w:p w14:paraId="44A2662A" w14:textId="77777777" w:rsidR="00B600C2" w:rsidRPr="00F51256" w:rsidRDefault="00B600C2" w:rsidP="00B600C2">
      <w:pPr>
        <w:rPr>
          <w:rFonts w:eastAsia="Calibri"/>
          <w:sz w:val="12"/>
          <w:szCs w:val="12"/>
        </w:rPr>
      </w:pPr>
      <w:r w:rsidRPr="00F51256">
        <w:rPr>
          <w:rFonts w:eastAsia="Calibri"/>
          <w:sz w:val="12"/>
          <w:szCs w:val="12"/>
        </w:rPr>
        <w:t>Challenges identified included timely delivery of permits, availability of skilled labor, closing of project financing, timely delivery of equipment, adequate infrastructure investments, availability of fresh water for processing brine-based lithium, other and a stable regulatory framework.</w:t>
      </w:r>
    </w:p>
    <w:p w14:paraId="25362384" w14:textId="77777777" w:rsidR="00B600C2" w:rsidRPr="00716FDB" w:rsidRDefault="00B600C2" w:rsidP="00B600C2">
      <w:pPr>
        <w:rPr>
          <w:rFonts w:eastAsia="Calibri"/>
          <w:sz w:val="16"/>
        </w:rPr>
      </w:pPr>
      <w:r w:rsidRPr="00716FDB">
        <w:rPr>
          <w:rFonts w:eastAsia="Calibri"/>
          <w:sz w:val="16"/>
        </w:rPr>
        <w:t xml:space="preserve">”Because </w:t>
      </w:r>
      <w:r w:rsidRPr="00F351C6">
        <w:rPr>
          <w:rStyle w:val="StyleUnderline"/>
          <w:highlight w:val="green"/>
        </w:rPr>
        <w:t>it typically takes five to 15 years</w:t>
      </w:r>
      <w:r w:rsidRPr="00F351C6">
        <w:rPr>
          <w:rStyle w:val="StyleUnderline"/>
        </w:rPr>
        <w:t>—depending on the material, project characteristics, and regulatory environment—</w:t>
      </w:r>
      <w:r w:rsidRPr="00F351C6">
        <w:rPr>
          <w:rStyle w:val="StyleUnderline"/>
          <w:highlight w:val="green"/>
        </w:rPr>
        <w:t>to develop new deposits from exploration to mining operations</w:t>
      </w:r>
      <w:r w:rsidRPr="00F351C6">
        <w:rPr>
          <w:rStyle w:val="StyleUnderline"/>
        </w:rPr>
        <w:t>,</w:t>
      </w:r>
      <w:r w:rsidRPr="00716FDB">
        <w:rPr>
          <w:rFonts w:eastAsia="Calibri"/>
          <w:sz w:val="16"/>
        </w:rPr>
        <w:t xml:space="preserve"> temporary materials shortages could occur if demand growth outpaces initial industry expectations,” the report stated.</w:t>
      </w:r>
    </w:p>
    <w:p w14:paraId="28FD32A8" w14:textId="77777777" w:rsidR="00B600C2" w:rsidRPr="00F51256" w:rsidRDefault="00B600C2" w:rsidP="00B600C2">
      <w:pPr>
        <w:rPr>
          <w:rFonts w:eastAsia="Calibri"/>
          <w:sz w:val="12"/>
          <w:szCs w:val="12"/>
        </w:rPr>
      </w:pPr>
      <w:r w:rsidRPr="00F51256">
        <w:rPr>
          <w:rFonts w:eastAsia="Calibri"/>
          <w:sz w:val="12"/>
          <w:szCs w:val="12"/>
        </w:rPr>
        <w:t>Supply chain constraints were also detected among inputs required in the processing of critical minerals, such as sulfur, which is used in refining nikel, lithium, manganese, and copper, but is already 5% short of meeting demand with supply, the report said.</w:t>
      </w:r>
    </w:p>
    <w:p w14:paraId="148D173F" w14:textId="77777777" w:rsidR="00B600C2" w:rsidRPr="00F51256" w:rsidRDefault="00B600C2" w:rsidP="00B600C2">
      <w:pPr>
        <w:rPr>
          <w:rFonts w:eastAsia="Calibri"/>
          <w:sz w:val="12"/>
          <w:szCs w:val="12"/>
        </w:rPr>
      </w:pPr>
      <w:r w:rsidRPr="00F51256">
        <w:rPr>
          <w:rFonts w:eastAsia="Calibri"/>
          <w:sz w:val="12"/>
          <w:szCs w:val="12"/>
        </w:rPr>
        <w:t>Ironically, one of the reasons for this shortfall is the desulphurisation of oil and natural gas, McKinsey suggested.</w:t>
      </w:r>
    </w:p>
    <w:p w14:paraId="03C198EB" w14:textId="77777777" w:rsidR="00B600C2" w:rsidRPr="00F51256" w:rsidRDefault="00B600C2" w:rsidP="00B600C2">
      <w:pPr>
        <w:rPr>
          <w:rFonts w:eastAsia="Calibri"/>
          <w:sz w:val="12"/>
          <w:szCs w:val="12"/>
        </w:rPr>
      </w:pPr>
      <w:r w:rsidRPr="00F51256">
        <w:rPr>
          <w:rFonts w:eastAsia="Calibri"/>
          <w:sz w:val="12"/>
          <w:szCs w:val="12"/>
        </w:rPr>
        <w:t>Regionalisation not globalisation</w:t>
      </w:r>
    </w:p>
    <w:p w14:paraId="3514185C" w14:textId="77777777" w:rsidR="00B600C2" w:rsidRPr="00F51256" w:rsidRDefault="00B600C2" w:rsidP="00B600C2">
      <w:pPr>
        <w:rPr>
          <w:rFonts w:eastAsia="Calibri"/>
          <w:sz w:val="12"/>
          <w:szCs w:val="12"/>
        </w:rPr>
      </w:pPr>
      <w:r w:rsidRPr="00F51256">
        <w:rPr>
          <w:rFonts w:eastAsia="Calibri"/>
          <w:sz w:val="12"/>
          <w:szCs w:val="12"/>
        </w:rPr>
        <w:t>Geopolitical tensions were very much on evidence this week when China retaliated against US-led restrictions on sales of semiconductor technology by restricting its own exports of gallium and germanium, metals used primarily in chipmaking and communications, but also relevant to the energy and automotive sectors.</w:t>
      </w:r>
    </w:p>
    <w:p w14:paraId="5EF7429C" w14:textId="77777777" w:rsidR="00B600C2" w:rsidRPr="00F51256" w:rsidRDefault="00B600C2" w:rsidP="00B600C2">
      <w:pPr>
        <w:rPr>
          <w:rFonts w:eastAsia="Calibri"/>
          <w:sz w:val="12"/>
          <w:szCs w:val="12"/>
        </w:rPr>
      </w:pPr>
      <w:r w:rsidRPr="00F51256">
        <w:rPr>
          <w:rFonts w:eastAsia="Calibri"/>
          <w:sz w:val="12"/>
          <w:szCs w:val="12"/>
        </w:rPr>
        <w:t xml:space="preserve">McKinsey said </w:t>
      </w:r>
      <w:r w:rsidRPr="00F51256">
        <w:rPr>
          <w:rFonts w:eastAsia="Calibri"/>
          <w:sz w:val="12"/>
          <w:szCs w:val="12"/>
          <w:u w:val="single"/>
        </w:rPr>
        <w:t xml:space="preserve">there will continue to be a high concentration of mineral and metals supplies in a </w:t>
      </w:r>
      <w:r w:rsidRPr="00F51256">
        <w:rPr>
          <w:rFonts w:eastAsia="Calibri"/>
          <w:b/>
          <w:iCs/>
          <w:sz w:val="12"/>
          <w:szCs w:val="12"/>
          <w:u w:val="single"/>
          <w:bdr w:val="single" w:sz="8" w:space="0" w:color="auto"/>
        </w:rPr>
        <w:t>handful of countries</w:t>
      </w:r>
      <w:r w:rsidRPr="00F51256">
        <w:rPr>
          <w:rFonts w:eastAsia="Calibri"/>
          <w:sz w:val="12"/>
          <w:szCs w:val="12"/>
          <w:u w:val="single"/>
        </w:rPr>
        <w:t>, including China</w:t>
      </w:r>
      <w:r w:rsidRPr="00F51256">
        <w:rPr>
          <w:rFonts w:eastAsia="Calibri"/>
          <w:sz w:val="12"/>
          <w:szCs w:val="12"/>
        </w:rPr>
        <w:t xml:space="preserve"> (rare-earth elements), the Democratic Republic of Congo (cobalt), and Indonesia (nickel) </w:t>
      </w:r>
      <w:r w:rsidRPr="00F51256">
        <w:rPr>
          <w:rFonts w:eastAsia="Calibri"/>
          <w:sz w:val="12"/>
          <w:szCs w:val="12"/>
          <w:u w:val="single"/>
        </w:rPr>
        <w:t>and warned</w:t>
      </w:r>
      <w:r w:rsidRPr="00F51256">
        <w:rPr>
          <w:rFonts w:eastAsia="Calibri"/>
          <w:sz w:val="12"/>
          <w:szCs w:val="12"/>
        </w:rPr>
        <w:t xml:space="preserve"> that a </w:t>
      </w:r>
      <w:r w:rsidRPr="00F51256">
        <w:rPr>
          <w:rFonts w:eastAsia="Calibri"/>
          <w:sz w:val="12"/>
          <w:szCs w:val="12"/>
          <w:highlight w:val="cyan"/>
          <w:u w:val="single"/>
        </w:rPr>
        <w:t xml:space="preserve">growing </w:t>
      </w:r>
      <w:r w:rsidRPr="00F51256">
        <w:rPr>
          <w:rFonts w:eastAsia="Calibri"/>
          <w:b/>
          <w:iCs/>
          <w:sz w:val="12"/>
          <w:szCs w:val="12"/>
          <w:u w:val="single"/>
          <w:bdr w:val="single" w:sz="8" w:space="0" w:color="auto"/>
        </w:rPr>
        <w:t>regionalisation</w:t>
      </w:r>
      <w:r w:rsidRPr="00F51256">
        <w:rPr>
          <w:rFonts w:eastAsia="Calibri"/>
          <w:sz w:val="12"/>
          <w:szCs w:val="12"/>
          <w:u w:val="single"/>
        </w:rPr>
        <w:t xml:space="preserve"> of </w:t>
      </w:r>
      <w:r w:rsidRPr="00F51256">
        <w:rPr>
          <w:rFonts w:eastAsia="Calibri"/>
          <w:sz w:val="12"/>
          <w:szCs w:val="12"/>
          <w:highlight w:val="cyan"/>
          <w:u w:val="single"/>
        </w:rPr>
        <w:t>access</w:t>
      </w:r>
      <w:r w:rsidRPr="00F51256">
        <w:rPr>
          <w:rFonts w:eastAsia="Calibri"/>
          <w:sz w:val="12"/>
          <w:szCs w:val="12"/>
        </w:rPr>
        <w:t xml:space="preserve"> to </w:t>
      </w:r>
      <w:r w:rsidRPr="00F51256">
        <w:rPr>
          <w:rFonts w:eastAsia="Calibri"/>
          <w:sz w:val="12"/>
          <w:szCs w:val="12"/>
          <w:u w:val="single"/>
        </w:rPr>
        <w:t>could</w:t>
      </w:r>
      <w:r w:rsidRPr="00F51256">
        <w:rPr>
          <w:rFonts w:eastAsia="Calibri"/>
          <w:sz w:val="12"/>
          <w:szCs w:val="12"/>
        </w:rPr>
        <w:t xml:space="preserve"> ultimately </w:t>
      </w:r>
      <w:r w:rsidRPr="00F51256">
        <w:rPr>
          <w:rFonts w:eastAsia="Calibri"/>
          <w:sz w:val="12"/>
          <w:szCs w:val="12"/>
          <w:highlight w:val="cyan"/>
          <w:u w:val="single"/>
        </w:rPr>
        <w:t>hinder</w:t>
      </w:r>
      <w:r w:rsidRPr="00F51256">
        <w:rPr>
          <w:rFonts w:eastAsia="Calibri"/>
          <w:sz w:val="12"/>
          <w:szCs w:val="12"/>
        </w:rPr>
        <w:t xml:space="preserve"> the </w:t>
      </w:r>
      <w:r w:rsidRPr="00F51256">
        <w:rPr>
          <w:rFonts w:eastAsia="Calibri"/>
          <w:sz w:val="12"/>
          <w:szCs w:val="12"/>
          <w:u w:val="single"/>
        </w:rPr>
        <w:t xml:space="preserve">"materials transition" that is a </w:t>
      </w:r>
      <w:r w:rsidRPr="00F51256">
        <w:rPr>
          <w:rFonts w:eastAsia="Calibri"/>
          <w:b/>
          <w:iCs/>
          <w:sz w:val="12"/>
          <w:szCs w:val="12"/>
          <w:u w:val="single"/>
          <w:bdr w:val="single" w:sz="8" w:space="0" w:color="auto"/>
        </w:rPr>
        <w:t>fundamental part</w:t>
      </w:r>
      <w:r w:rsidRPr="00F51256">
        <w:rPr>
          <w:rFonts w:eastAsia="Calibri"/>
          <w:sz w:val="12"/>
          <w:szCs w:val="12"/>
          <w:u w:val="single"/>
        </w:rPr>
        <w:t xml:space="preserve"> of</w:t>
      </w:r>
      <w:r w:rsidRPr="00F51256">
        <w:rPr>
          <w:rFonts w:eastAsia="Calibri"/>
          <w:sz w:val="12"/>
          <w:szCs w:val="12"/>
        </w:rPr>
        <w:t xml:space="preserve"> the </w:t>
      </w:r>
      <w:r w:rsidRPr="00F51256">
        <w:rPr>
          <w:rFonts w:eastAsia="Calibri"/>
          <w:sz w:val="12"/>
          <w:szCs w:val="12"/>
          <w:u w:val="single"/>
        </w:rPr>
        <w:t xml:space="preserve">transition to a </w:t>
      </w:r>
      <w:r w:rsidRPr="00F51256">
        <w:rPr>
          <w:rFonts w:eastAsia="Calibri"/>
          <w:b/>
          <w:iCs/>
          <w:sz w:val="12"/>
          <w:szCs w:val="12"/>
          <w:u w:val="single"/>
          <w:bdr w:val="single" w:sz="8" w:space="0" w:color="auto"/>
        </w:rPr>
        <w:t xml:space="preserve">net </w:t>
      </w:r>
      <w:r w:rsidRPr="00F51256">
        <w:rPr>
          <w:rFonts w:eastAsia="Calibri"/>
          <w:b/>
          <w:iCs/>
          <w:sz w:val="12"/>
          <w:szCs w:val="12"/>
          <w:highlight w:val="cyan"/>
          <w:u w:val="single"/>
          <w:bdr w:val="single" w:sz="8" w:space="0" w:color="auto"/>
        </w:rPr>
        <w:t xml:space="preserve">zero emissions </w:t>
      </w:r>
      <w:r w:rsidRPr="00F51256">
        <w:rPr>
          <w:rFonts w:eastAsia="Calibri"/>
          <w:b/>
          <w:iCs/>
          <w:sz w:val="12"/>
          <w:szCs w:val="12"/>
          <w:u w:val="single"/>
          <w:bdr w:val="single" w:sz="8" w:space="0" w:color="auto"/>
        </w:rPr>
        <w:t>global economy</w:t>
      </w:r>
      <w:r w:rsidRPr="00F51256">
        <w:rPr>
          <w:rFonts w:eastAsia="Calibri"/>
          <w:sz w:val="12"/>
          <w:szCs w:val="12"/>
        </w:rPr>
        <w:t>.</w:t>
      </w:r>
    </w:p>
    <w:p w14:paraId="4EC3358F" w14:textId="77777777" w:rsidR="00B600C2" w:rsidRPr="00F51256" w:rsidRDefault="00B600C2" w:rsidP="00B600C2">
      <w:pPr>
        <w:rPr>
          <w:rFonts w:eastAsia="Calibri"/>
          <w:sz w:val="12"/>
          <w:szCs w:val="12"/>
        </w:rPr>
      </w:pPr>
      <w:r w:rsidRPr="00F51256">
        <w:rPr>
          <w:rFonts w:eastAsia="Calibri"/>
          <w:sz w:val="12"/>
          <w:szCs w:val="12"/>
        </w:rPr>
        <w:t>"</w:t>
      </w:r>
      <w:r w:rsidRPr="00F51256">
        <w:rPr>
          <w:rFonts w:eastAsia="Calibri"/>
          <w:sz w:val="12"/>
          <w:szCs w:val="12"/>
          <w:u w:val="single"/>
        </w:rPr>
        <w:t xml:space="preserve">The </w:t>
      </w:r>
      <w:r w:rsidRPr="00F51256">
        <w:rPr>
          <w:rFonts w:eastAsia="Calibri"/>
          <w:sz w:val="12"/>
          <w:szCs w:val="12"/>
          <w:highlight w:val="cyan"/>
          <w:u w:val="single"/>
        </w:rPr>
        <w:t>industry</w:t>
      </w:r>
      <w:r w:rsidRPr="00F51256">
        <w:rPr>
          <w:rFonts w:eastAsia="Calibri"/>
          <w:sz w:val="12"/>
          <w:szCs w:val="12"/>
          <w:u w:val="single"/>
        </w:rPr>
        <w:t xml:space="preserve"> will </w:t>
      </w:r>
      <w:r w:rsidRPr="00F51256">
        <w:rPr>
          <w:rFonts w:eastAsia="Calibri"/>
          <w:sz w:val="12"/>
          <w:szCs w:val="12"/>
          <w:highlight w:val="cyan"/>
          <w:u w:val="single"/>
        </w:rPr>
        <w:t xml:space="preserve">need </w:t>
      </w:r>
      <w:r w:rsidRPr="00F51256">
        <w:rPr>
          <w:rFonts w:eastAsia="Calibri"/>
          <w:sz w:val="12"/>
          <w:szCs w:val="12"/>
          <w:u w:val="single"/>
        </w:rPr>
        <w:t xml:space="preserve">to ensure </w:t>
      </w:r>
      <w:r w:rsidRPr="00F51256">
        <w:rPr>
          <w:rFonts w:eastAsia="Calibri"/>
          <w:b/>
          <w:iCs/>
          <w:sz w:val="12"/>
          <w:szCs w:val="12"/>
          <w:u w:val="single"/>
          <w:bdr w:val="single" w:sz="8" w:space="0" w:color="auto"/>
        </w:rPr>
        <w:t xml:space="preserve">security of </w:t>
      </w:r>
      <w:r w:rsidRPr="00F51256">
        <w:rPr>
          <w:rFonts w:eastAsia="Calibri"/>
          <w:b/>
          <w:iCs/>
          <w:sz w:val="12"/>
          <w:szCs w:val="12"/>
          <w:highlight w:val="cyan"/>
          <w:u w:val="single"/>
          <w:bdr w:val="single" w:sz="8" w:space="0" w:color="auto"/>
        </w:rPr>
        <w:t>supply</w:t>
      </w:r>
      <w:r w:rsidRPr="00F51256">
        <w:rPr>
          <w:rFonts w:eastAsia="Calibri"/>
          <w:sz w:val="12"/>
          <w:szCs w:val="12"/>
          <w:u w:val="single"/>
        </w:rPr>
        <w:t xml:space="preserve"> in a context of a high concentration of mining and refining supply</w:t>
      </w:r>
      <w:r w:rsidRPr="00F51256">
        <w:rPr>
          <w:rFonts w:eastAsia="Calibri"/>
          <w:sz w:val="12"/>
          <w:szCs w:val="12"/>
        </w:rPr>
        <w:t xml:space="preserve"> in select countries and a changing regulatory landscape that is increasingly focused on regionalisation, recently </w:t>
      </w:r>
      <w:r w:rsidRPr="00F51256">
        <w:rPr>
          <w:rFonts w:eastAsia="Calibri"/>
          <w:sz w:val="12"/>
          <w:szCs w:val="12"/>
          <w:u w:val="single"/>
        </w:rPr>
        <w:t>exemplified through policies</w:t>
      </w:r>
      <w:r w:rsidRPr="00F51256">
        <w:rPr>
          <w:rFonts w:eastAsia="Calibri"/>
          <w:sz w:val="12"/>
          <w:szCs w:val="12"/>
        </w:rPr>
        <w:t xml:space="preserve"> or legislative </w:t>
      </w:r>
      <w:r w:rsidRPr="00F51256">
        <w:rPr>
          <w:rFonts w:eastAsia="Calibri"/>
          <w:sz w:val="12"/>
          <w:szCs w:val="12"/>
          <w:u w:val="single"/>
        </w:rPr>
        <w:t>proposals such as</w:t>
      </w:r>
      <w:r w:rsidRPr="00F51256">
        <w:rPr>
          <w:rFonts w:eastAsia="Calibri"/>
          <w:sz w:val="12"/>
          <w:szCs w:val="12"/>
        </w:rPr>
        <w:t xml:space="preserve"> the </w:t>
      </w:r>
      <w:r w:rsidRPr="00F51256">
        <w:rPr>
          <w:rFonts w:eastAsia="Calibri"/>
          <w:b/>
          <w:iCs/>
          <w:sz w:val="12"/>
          <w:szCs w:val="12"/>
          <w:u w:val="single"/>
          <w:bdr w:val="single" w:sz="8" w:space="0" w:color="auto"/>
        </w:rPr>
        <w:t>I</w:t>
      </w:r>
      <w:r w:rsidRPr="00F51256">
        <w:rPr>
          <w:rFonts w:eastAsia="Calibri"/>
          <w:sz w:val="12"/>
          <w:szCs w:val="12"/>
        </w:rPr>
        <w:t xml:space="preserve">nflation </w:t>
      </w:r>
      <w:r w:rsidRPr="00F51256">
        <w:rPr>
          <w:rFonts w:eastAsia="Calibri"/>
          <w:b/>
          <w:iCs/>
          <w:sz w:val="12"/>
          <w:szCs w:val="12"/>
          <w:u w:val="single"/>
          <w:bdr w:val="single" w:sz="8" w:space="0" w:color="auto"/>
        </w:rPr>
        <w:t>R</w:t>
      </w:r>
      <w:r w:rsidRPr="00F51256">
        <w:rPr>
          <w:rFonts w:eastAsia="Calibri"/>
          <w:sz w:val="12"/>
          <w:szCs w:val="12"/>
        </w:rPr>
        <w:t xml:space="preserve">eduction </w:t>
      </w:r>
      <w:r w:rsidRPr="00F51256">
        <w:rPr>
          <w:rFonts w:eastAsia="Calibri"/>
          <w:b/>
          <w:iCs/>
          <w:sz w:val="12"/>
          <w:szCs w:val="12"/>
          <w:u w:val="single"/>
          <w:bdr w:val="single" w:sz="8" w:space="0" w:color="auto"/>
        </w:rPr>
        <w:t>A</w:t>
      </w:r>
      <w:r w:rsidRPr="00F51256">
        <w:rPr>
          <w:rFonts w:eastAsia="Calibri"/>
          <w:sz w:val="12"/>
          <w:szCs w:val="12"/>
        </w:rPr>
        <w:t>ct in the United States and the Critical Raw Materials Act in the European Union," it stated.</w:t>
      </w:r>
    </w:p>
    <w:p w14:paraId="31EA9574" w14:textId="77777777" w:rsidR="00B600C2" w:rsidRPr="00F51256" w:rsidRDefault="00B600C2" w:rsidP="00B600C2">
      <w:pPr>
        <w:rPr>
          <w:rFonts w:eastAsia="Calibri"/>
          <w:sz w:val="12"/>
          <w:szCs w:val="12"/>
        </w:rPr>
      </w:pPr>
      <w:r w:rsidRPr="00F51256">
        <w:rPr>
          <w:rFonts w:eastAsia="Calibri"/>
          <w:sz w:val="12"/>
          <w:szCs w:val="12"/>
        </w:rPr>
        <w:t>On the refining side, China is expected to retain its dominant position, processing more than 40% of all materials in scope, although for select materials such as lithium, China’s market share is expected to decline from more than 90% in 2021 to 60-70% by 2030.</w:t>
      </w:r>
    </w:p>
    <w:p w14:paraId="0F744934" w14:textId="77777777" w:rsidR="00B600C2" w:rsidRPr="00F51256" w:rsidRDefault="00B600C2" w:rsidP="00B600C2">
      <w:pPr>
        <w:rPr>
          <w:rFonts w:eastAsia="Calibri"/>
          <w:sz w:val="12"/>
          <w:szCs w:val="12"/>
        </w:rPr>
      </w:pPr>
      <w:r w:rsidRPr="00F51256">
        <w:rPr>
          <w:rFonts w:eastAsia="Calibri"/>
          <w:sz w:val="12"/>
          <w:szCs w:val="12"/>
        </w:rPr>
        <w:t>"Such concentration could also offer opportunities to traditional mining countries to develop refining activities domestically," the report noted.</w:t>
      </w:r>
    </w:p>
    <w:p w14:paraId="7B28FCFF" w14:textId="77777777" w:rsidR="00B600C2" w:rsidRPr="00F51256" w:rsidRDefault="00B600C2" w:rsidP="00B600C2">
      <w:pPr>
        <w:rPr>
          <w:rFonts w:eastAsia="Calibri"/>
          <w:sz w:val="12"/>
          <w:szCs w:val="12"/>
        </w:rPr>
      </w:pPr>
      <w:r w:rsidRPr="00F51256">
        <w:rPr>
          <w:rFonts w:eastAsia="Calibri"/>
          <w:sz w:val="12"/>
          <w:szCs w:val="12"/>
        </w:rPr>
        <w:t>With 72 countries covering 82% of global emissions currently committed to net-zero emissions, according to McKinsey's report, pressure is building on the supply chain for key sources of renewable power.</w:t>
      </w:r>
    </w:p>
    <w:p w14:paraId="6E7EA9CF" w14:textId="77777777" w:rsidR="00B600C2" w:rsidRPr="00F51256" w:rsidRDefault="00B600C2" w:rsidP="00B600C2">
      <w:pPr>
        <w:rPr>
          <w:rFonts w:eastAsia="Calibri"/>
          <w:sz w:val="12"/>
          <w:szCs w:val="12"/>
        </w:rPr>
      </w:pPr>
      <w:r w:rsidRPr="00F51256">
        <w:rPr>
          <w:rFonts w:eastAsia="Calibri"/>
          <w:sz w:val="12"/>
          <w:szCs w:val="12"/>
        </w:rPr>
        <w:t>“</w:t>
      </w:r>
      <w:r w:rsidRPr="00F51256">
        <w:rPr>
          <w:rFonts w:eastAsia="Calibri"/>
          <w:sz w:val="12"/>
          <w:szCs w:val="12"/>
          <w:u w:val="single"/>
        </w:rPr>
        <w:t>The</w:t>
      </w:r>
      <w:r w:rsidRPr="00F51256">
        <w:rPr>
          <w:rFonts w:eastAsia="Calibri"/>
          <w:sz w:val="12"/>
          <w:szCs w:val="12"/>
        </w:rPr>
        <w:t xml:space="preserve"> McKinsey </w:t>
      </w:r>
      <w:r w:rsidRPr="00F51256">
        <w:rPr>
          <w:rFonts w:eastAsia="Calibri"/>
          <w:sz w:val="12"/>
          <w:szCs w:val="12"/>
          <w:u w:val="single"/>
        </w:rPr>
        <w:t xml:space="preserve">report is a </w:t>
      </w:r>
      <w:r w:rsidRPr="00F51256">
        <w:rPr>
          <w:rFonts w:eastAsia="Calibri"/>
          <w:b/>
          <w:iCs/>
          <w:sz w:val="12"/>
          <w:szCs w:val="12"/>
          <w:u w:val="single"/>
          <w:bdr w:val="single" w:sz="8" w:space="0" w:color="auto"/>
        </w:rPr>
        <w:t>clear sign</w:t>
      </w:r>
      <w:r w:rsidRPr="00F51256">
        <w:rPr>
          <w:rFonts w:eastAsia="Calibri"/>
          <w:sz w:val="12"/>
          <w:szCs w:val="12"/>
        </w:rPr>
        <w:t xml:space="preserve"> that domestic </w:t>
      </w:r>
      <w:r w:rsidRPr="00F51256">
        <w:rPr>
          <w:rFonts w:eastAsia="Calibri"/>
          <w:b/>
          <w:iCs/>
          <w:sz w:val="12"/>
          <w:szCs w:val="12"/>
          <w:highlight w:val="cyan"/>
          <w:u w:val="single"/>
          <w:bdr w:val="single" w:sz="8" w:space="0" w:color="auto"/>
        </w:rPr>
        <w:t>mineral</w:t>
      </w:r>
      <w:r w:rsidRPr="00F51256">
        <w:rPr>
          <w:rFonts w:eastAsia="Calibri"/>
          <w:b/>
          <w:iCs/>
          <w:sz w:val="12"/>
          <w:szCs w:val="12"/>
          <w:u w:val="single"/>
          <w:bdr w:val="single" w:sz="8" w:space="0" w:color="auto"/>
        </w:rPr>
        <w:t xml:space="preserve"> </w:t>
      </w:r>
      <w:r w:rsidRPr="00F51256">
        <w:rPr>
          <w:rFonts w:eastAsia="Calibri"/>
          <w:sz w:val="12"/>
          <w:szCs w:val="12"/>
        </w:rPr>
        <w:t>resource</w:t>
      </w:r>
      <w:r w:rsidRPr="00F51256">
        <w:rPr>
          <w:rFonts w:eastAsia="Calibri"/>
          <w:b/>
          <w:iCs/>
          <w:sz w:val="12"/>
          <w:szCs w:val="12"/>
          <w:highlight w:val="cyan"/>
          <w:u w:val="single"/>
          <w:bdr w:val="single" w:sz="8" w:space="0" w:color="auto"/>
        </w:rPr>
        <w:t>s</w:t>
      </w:r>
      <w:r w:rsidRPr="00F51256">
        <w:rPr>
          <w:rFonts w:eastAsia="Calibri"/>
          <w:sz w:val="12"/>
          <w:szCs w:val="12"/>
          <w:highlight w:val="cyan"/>
          <w:u w:val="single"/>
        </w:rPr>
        <w:t xml:space="preserve"> </w:t>
      </w:r>
      <w:r w:rsidRPr="00F51256">
        <w:rPr>
          <w:rFonts w:eastAsia="Calibri"/>
          <w:sz w:val="12"/>
          <w:szCs w:val="12"/>
          <w:u w:val="single"/>
        </w:rPr>
        <w:t xml:space="preserve">are </w:t>
      </w:r>
      <w:r w:rsidRPr="00F51256">
        <w:rPr>
          <w:rFonts w:eastAsia="Calibri"/>
          <w:sz w:val="12"/>
          <w:szCs w:val="12"/>
          <w:highlight w:val="cyan"/>
          <w:u w:val="single"/>
        </w:rPr>
        <w:t xml:space="preserve">needed as </w:t>
      </w:r>
      <w:r w:rsidRPr="00F51256">
        <w:rPr>
          <w:rFonts w:eastAsia="Calibri"/>
          <w:b/>
          <w:iCs/>
          <w:sz w:val="12"/>
          <w:szCs w:val="12"/>
          <w:u w:val="single"/>
          <w:bdr w:val="single" w:sz="8" w:space="0" w:color="auto"/>
        </w:rPr>
        <w:t xml:space="preserve">geopolitical </w:t>
      </w:r>
      <w:r w:rsidRPr="00F51256">
        <w:rPr>
          <w:rFonts w:eastAsia="Calibri"/>
          <w:b/>
          <w:iCs/>
          <w:sz w:val="12"/>
          <w:szCs w:val="12"/>
          <w:highlight w:val="cyan"/>
          <w:u w:val="single"/>
          <w:bdr w:val="single" w:sz="8" w:space="0" w:color="auto"/>
        </w:rPr>
        <w:t>issues</w:t>
      </w:r>
      <w:r w:rsidRPr="00F51256">
        <w:rPr>
          <w:rFonts w:eastAsia="Calibri"/>
          <w:sz w:val="12"/>
          <w:szCs w:val="12"/>
          <w:highlight w:val="cyan"/>
          <w:u w:val="single"/>
        </w:rPr>
        <w:t xml:space="preserve"> impact</w:t>
      </w:r>
      <w:r w:rsidRPr="00F51256">
        <w:rPr>
          <w:rFonts w:eastAsia="Calibri"/>
          <w:sz w:val="12"/>
          <w:szCs w:val="12"/>
        </w:rPr>
        <w:t xml:space="preserve"> the </w:t>
      </w:r>
      <w:r w:rsidRPr="00F51256">
        <w:rPr>
          <w:rFonts w:eastAsia="Calibri"/>
          <w:sz w:val="12"/>
          <w:szCs w:val="12"/>
          <w:u w:val="single"/>
        </w:rPr>
        <w:t xml:space="preserve">mineral value </w:t>
      </w:r>
      <w:r w:rsidRPr="00F51256">
        <w:rPr>
          <w:rFonts w:eastAsia="Calibri"/>
          <w:sz w:val="12"/>
          <w:szCs w:val="12"/>
          <w:highlight w:val="cyan"/>
          <w:u w:val="single"/>
        </w:rPr>
        <w:t>chain</w:t>
      </w:r>
      <w:r w:rsidRPr="00F51256">
        <w:rPr>
          <w:rFonts w:eastAsia="Calibri"/>
          <w:sz w:val="12"/>
          <w:szCs w:val="12"/>
          <w:u w:val="single"/>
        </w:rPr>
        <w:t xml:space="preserve"> needed for</w:t>
      </w:r>
      <w:r w:rsidRPr="00F51256">
        <w:rPr>
          <w:rFonts w:eastAsia="Calibri"/>
          <w:sz w:val="12"/>
          <w:szCs w:val="12"/>
        </w:rPr>
        <w:t xml:space="preserve"> the </w:t>
      </w:r>
      <w:r w:rsidRPr="00F51256">
        <w:rPr>
          <w:rFonts w:eastAsia="Calibri"/>
          <w:sz w:val="12"/>
          <w:szCs w:val="12"/>
          <w:u w:val="single"/>
        </w:rPr>
        <w:t>energy transition</w:t>
      </w:r>
      <w:r w:rsidRPr="00F51256">
        <w:rPr>
          <w:rFonts w:eastAsia="Calibri"/>
          <w:sz w:val="12"/>
          <w:szCs w:val="12"/>
        </w:rPr>
        <w:t>,” wrote Douglas Wicks, project director at the US Advanced Research Projects Agency-Energy (ARPA-E).</w:t>
      </w:r>
    </w:p>
    <w:p w14:paraId="0C456F0D" w14:textId="77777777" w:rsidR="00B600C2" w:rsidRPr="005B00E6" w:rsidRDefault="00B600C2" w:rsidP="00B600C2">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5B00E6">
        <w:rPr>
          <w:rFonts w:eastAsiaTheme="majorEastAsia" w:cstheme="majorBidi"/>
          <w:b/>
          <w:iCs/>
          <w:sz w:val="26"/>
        </w:rPr>
        <w:t xml:space="preserve">Chinese AI dominance </w:t>
      </w:r>
      <w:r>
        <w:rPr>
          <w:rFonts w:eastAsiaTheme="majorEastAsia" w:cstheme="majorBidi"/>
          <w:b/>
          <w:iCs/>
          <w:sz w:val="26"/>
          <w:u w:val="single"/>
        </w:rPr>
        <w:t>is an alt cause</w:t>
      </w:r>
    </w:p>
    <w:p w14:paraId="5EC1FB25" w14:textId="77777777" w:rsidR="00B600C2" w:rsidRPr="005B00E6" w:rsidRDefault="00B600C2" w:rsidP="00B600C2">
      <w:r w:rsidRPr="005B00E6">
        <w:rPr>
          <w:b/>
          <w:bCs/>
          <w:sz w:val="26"/>
        </w:rPr>
        <w:t>Stokes 23</w:t>
      </w:r>
      <w:r w:rsidRPr="005B00E6">
        <w:t xml:space="preserve"> – Senior fellow in the Indo-Pacific Security Program at CNAS, MA in Security Studies from Georgetown University. </w:t>
      </w:r>
      <w:r w:rsidRPr="005B00E6">
        <w:br/>
        <w:t>Jacob Stokes, Alexander Sullivan, Noah Greene, “U.S.-China Competition and Military AI”, July 2023, Center for a New American Security, https://s3.us-east-1.amazonaws.com/files.cnas.org/documents/FINAL4.pdf</w:t>
      </w:r>
    </w:p>
    <w:p w14:paraId="52CCA7D6" w14:textId="77777777" w:rsidR="00B600C2" w:rsidRPr="005B00E6" w:rsidRDefault="00B600C2" w:rsidP="00B600C2">
      <w:pPr>
        <w:rPr>
          <w:b/>
          <w:iCs/>
          <w:u w:val="single"/>
        </w:rPr>
      </w:pPr>
      <w:r w:rsidRPr="005B00E6">
        <w:rPr>
          <w:b/>
          <w:iCs/>
          <w:u w:val="single"/>
        </w:rPr>
        <w:t>Introduction</w:t>
      </w:r>
    </w:p>
    <w:p w14:paraId="104F9E14" w14:textId="77777777" w:rsidR="00B600C2" w:rsidRPr="005B00E6" w:rsidRDefault="00B600C2" w:rsidP="00B600C2">
      <w:pPr>
        <w:rPr>
          <w:u w:val="single"/>
        </w:rPr>
      </w:pPr>
      <w:r w:rsidRPr="000316B8">
        <w:rPr>
          <w:sz w:val="14"/>
        </w:rPr>
        <w:t xml:space="preserve">Two </w:t>
      </w:r>
      <w:r w:rsidRPr="005B00E6">
        <w:rPr>
          <w:u w:val="single"/>
        </w:rPr>
        <w:t xml:space="preserve">tectonic trends in the international security environment appear to be </w:t>
      </w:r>
      <w:r w:rsidRPr="005B00E6">
        <w:rPr>
          <w:b/>
          <w:iCs/>
          <w:u w:val="single"/>
        </w:rPr>
        <w:t>on a collision course</w:t>
      </w:r>
      <w:r w:rsidRPr="005B00E6">
        <w:rPr>
          <w:u w:val="single"/>
        </w:rPr>
        <w:t xml:space="preserve">. The first trend is the intensifying </w:t>
      </w:r>
      <w:r w:rsidRPr="005B00E6">
        <w:rPr>
          <w:highlight w:val="cyan"/>
          <w:u w:val="single"/>
        </w:rPr>
        <w:t>geopolitical rivalry between</w:t>
      </w:r>
      <w:r w:rsidRPr="005B00E6">
        <w:rPr>
          <w:u w:val="single"/>
        </w:rPr>
        <w:t xml:space="preserve"> the </w:t>
      </w:r>
      <w:r w:rsidRPr="005B00E6">
        <w:rPr>
          <w:b/>
          <w:iCs/>
          <w:highlight w:val="cyan"/>
          <w:u w:val="single"/>
        </w:rPr>
        <w:t>U</w:t>
      </w:r>
      <w:r w:rsidRPr="005B00E6">
        <w:rPr>
          <w:u w:val="single"/>
        </w:rPr>
        <w:t xml:space="preserve">nited </w:t>
      </w:r>
      <w:r w:rsidRPr="005B00E6">
        <w:rPr>
          <w:b/>
          <w:iCs/>
          <w:highlight w:val="cyan"/>
          <w:u w:val="single"/>
        </w:rPr>
        <w:t>S</w:t>
      </w:r>
      <w:r w:rsidRPr="005B00E6">
        <w:rPr>
          <w:u w:val="single"/>
        </w:rPr>
        <w:t>tates and the People’s Republic of China (</w:t>
      </w:r>
      <w:r w:rsidRPr="005B00E6">
        <w:rPr>
          <w:b/>
          <w:iCs/>
          <w:highlight w:val="cyan"/>
          <w:u w:val="single"/>
        </w:rPr>
        <w:t>PRC</w:t>
      </w:r>
      <w:r w:rsidRPr="005B00E6">
        <w:rPr>
          <w:u w:val="single"/>
        </w:rPr>
        <w:t xml:space="preserve"> or China).</w:t>
      </w:r>
      <w:r w:rsidRPr="000316B8">
        <w:rPr>
          <w:sz w:val="14"/>
        </w:rPr>
        <w:t xml:space="preserve"> Since the mid-2010s, relations between Washington and Beijing have descended into what U.S. President Joe Biden has called “extreme” strategic competition that spans the diplomatic, economic, military, and governance arenas.1 </w:t>
      </w:r>
      <w:r w:rsidRPr="005B00E6">
        <w:rPr>
          <w:u w:val="single"/>
        </w:rPr>
        <w:t xml:space="preserve">Leaders from both countries have further asserted that </w:t>
      </w:r>
      <w:r w:rsidRPr="005B00E6">
        <w:rPr>
          <w:b/>
          <w:iCs/>
          <w:highlight w:val="cyan"/>
          <w:u w:val="single"/>
        </w:rPr>
        <w:t>emerging tech</w:t>
      </w:r>
      <w:r w:rsidRPr="005B00E6">
        <w:rPr>
          <w:u w:val="single"/>
        </w:rPr>
        <w:t xml:space="preserve">nologies </w:t>
      </w:r>
      <w:r w:rsidRPr="005B00E6">
        <w:rPr>
          <w:highlight w:val="cyan"/>
          <w:u w:val="single"/>
        </w:rPr>
        <w:t xml:space="preserve">will play a </w:t>
      </w:r>
      <w:r w:rsidRPr="005B00E6">
        <w:rPr>
          <w:b/>
          <w:iCs/>
          <w:highlight w:val="cyan"/>
          <w:u w:val="single"/>
        </w:rPr>
        <w:t>decisive role</w:t>
      </w:r>
      <w:r w:rsidRPr="005B00E6">
        <w:rPr>
          <w:highlight w:val="cyan"/>
          <w:u w:val="single"/>
        </w:rPr>
        <w:t xml:space="preserve"> in the contest </w:t>
      </w:r>
      <w:r w:rsidRPr="005B00E6">
        <w:rPr>
          <w:u w:val="single"/>
        </w:rPr>
        <w:t xml:space="preserve">between the two superpowers </w:t>
      </w:r>
      <w:r w:rsidRPr="005B00E6">
        <w:rPr>
          <w:b/>
          <w:iCs/>
          <w:highlight w:val="cyan"/>
          <w:u w:val="single"/>
        </w:rPr>
        <w:t xml:space="preserve">over </w:t>
      </w:r>
      <w:r w:rsidRPr="005B00E6">
        <w:rPr>
          <w:b/>
          <w:iCs/>
          <w:u w:val="single"/>
        </w:rPr>
        <w:t>the future of global power</w:t>
      </w:r>
      <w:r w:rsidRPr="005B00E6">
        <w:rPr>
          <w:u w:val="single"/>
        </w:rPr>
        <w:t xml:space="preserve">, including by </w:t>
      </w:r>
      <w:r w:rsidRPr="005B00E6">
        <w:rPr>
          <w:b/>
          <w:iCs/>
          <w:u w:val="single"/>
        </w:rPr>
        <w:t xml:space="preserve">shaping the </w:t>
      </w:r>
      <w:r w:rsidRPr="005B00E6">
        <w:rPr>
          <w:b/>
          <w:iCs/>
          <w:highlight w:val="cyan"/>
          <w:u w:val="single"/>
        </w:rPr>
        <w:t>military balance</w:t>
      </w:r>
      <w:r w:rsidRPr="005B00E6">
        <w:rPr>
          <w:highlight w:val="cyan"/>
          <w:u w:val="single"/>
        </w:rPr>
        <w:t>.</w:t>
      </w:r>
    </w:p>
    <w:p w14:paraId="597016DE" w14:textId="77777777" w:rsidR="00B600C2" w:rsidRPr="000316B8" w:rsidRDefault="00B600C2" w:rsidP="00B600C2">
      <w:pPr>
        <w:rPr>
          <w:sz w:val="14"/>
        </w:rPr>
      </w:pPr>
      <w:r w:rsidRPr="000316B8">
        <w:rPr>
          <w:sz w:val="14"/>
        </w:rPr>
        <w:t xml:space="preserve">The second trend is the rapid development of artificial intelligence (AI) technologies. Recent AI breakthroughs, such as ChatGPT, DALL•E, and other generative AI models, have splashed across headlines worldwide and racked up astronomical user numbers in record time.2 They illustrate how emerging technologies might revolutionize entire sectors quickly once they reach maturity. Major developments in AI have largely been confined to the civilian sector so far. However, </w:t>
      </w:r>
      <w:r w:rsidRPr="000316B8">
        <w:rPr>
          <w:u w:val="single"/>
        </w:rPr>
        <w:t xml:space="preserve">AI systems that can be used for a </w:t>
      </w:r>
      <w:r w:rsidRPr="000316B8">
        <w:rPr>
          <w:b/>
          <w:iCs/>
          <w:u w:val="single"/>
        </w:rPr>
        <w:t>range of military applications</w:t>
      </w:r>
      <w:r w:rsidRPr="000316B8">
        <w:rPr>
          <w:u w:val="single"/>
        </w:rPr>
        <w:t>—a broad category this report refers to using the shorthand military AI—are likewise evolving swiftly</w:t>
      </w:r>
      <w:r w:rsidRPr="000316B8">
        <w:rPr>
          <w:sz w:val="14"/>
        </w:rPr>
        <w:t xml:space="preserve">. The </w:t>
      </w:r>
      <w:r w:rsidRPr="000316B8">
        <w:rPr>
          <w:u w:val="single"/>
        </w:rPr>
        <w:t xml:space="preserve">combination of these two trends has the potential to increase what this report calls </w:t>
      </w:r>
      <w:r w:rsidRPr="000316B8">
        <w:rPr>
          <w:b/>
          <w:iCs/>
          <w:u w:val="single"/>
        </w:rPr>
        <w:t>strategic risks</w:t>
      </w:r>
      <w:r w:rsidRPr="000316B8">
        <w:rPr>
          <w:u w:val="single"/>
        </w:rPr>
        <w:t xml:space="preserve">. That term is used here to refer to </w:t>
      </w:r>
      <w:r w:rsidRPr="000316B8">
        <w:rPr>
          <w:b/>
          <w:iCs/>
          <w:u w:val="single"/>
        </w:rPr>
        <w:t>increase</w:t>
      </w:r>
      <w:r w:rsidRPr="000316B8">
        <w:rPr>
          <w:u w:val="single"/>
        </w:rPr>
        <w:t xml:space="preserve">d risks of </w:t>
      </w:r>
      <w:r w:rsidRPr="000316B8">
        <w:rPr>
          <w:b/>
          <w:iCs/>
          <w:u w:val="single"/>
        </w:rPr>
        <w:t>armed conflict</w:t>
      </w:r>
      <w:r w:rsidRPr="000316B8">
        <w:rPr>
          <w:u w:val="single"/>
        </w:rPr>
        <w:t xml:space="preserve"> or the threat of </w:t>
      </w:r>
      <w:r w:rsidRPr="000316B8">
        <w:rPr>
          <w:b/>
          <w:iCs/>
          <w:u w:val="single"/>
        </w:rPr>
        <w:t>nuclear war</w:t>
      </w:r>
      <w:r w:rsidRPr="000316B8">
        <w:rPr>
          <w:u w:val="single"/>
        </w:rPr>
        <w:t xml:space="preserve"> between Washington and Beijing</w:t>
      </w:r>
      <w:r w:rsidRPr="000316B8">
        <w:rPr>
          <w:sz w:val="14"/>
        </w:rPr>
        <w:t>.3</w:t>
      </w:r>
    </w:p>
    <w:p w14:paraId="3C2A25EE" w14:textId="77777777" w:rsidR="00B600C2" w:rsidRPr="000316B8" w:rsidRDefault="00B600C2" w:rsidP="00B600C2">
      <w:pPr>
        <w:rPr>
          <w:sz w:val="14"/>
        </w:rPr>
      </w:pPr>
      <w:r w:rsidRPr="000316B8">
        <w:rPr>
          <w:sz w:val="14"/>
        </w:rPr>
        <w:t>This report explores how the United States can manage strategic risks that could be created or exacerbated by military AI in its relationship with China. The report proceeds in four sections. The first section details how China sees AI playing roles in both its civilian economy and the modernization of its military, the People’s Liberation Army (PLA). It also explores how Beijing sees these emerging capabilities shaping the future character of warfare.4 The second section details five categories of what the authors call pathways, or causal links, through which applications of military AI could undermine stability and increase strategic risk between Washington and Beijing. The third section assesses three categories of options for managing strategic risks along those pathways. Finally, the fourth section offers recommendations for how U.S. policymakers can reduce and mitigate the risks military AI might pose to peace and stability in strategic competition with China.</w:t>
      </w:r>
    </w:p>
    <w:p w14:paraId="37FDE8CA" w14:textId="77777777" w:rsidR="00B600C2" w:rsidRPr="000316B8" w:rsidRDefault="00B600C2" w:rsidP="00B600C2">
      <w:pPr>
        <w:rPr>
          <w:sz w:val="14"/>
        </w:rPr>
      </w:pPr>
      <w:r w:rsidRPr="000316B8">
        <w:rPr>
          <w:sz w:val="14"/>
        </w:rPr>
        <w:t>Beijing’s AI Plans and AI’s Role in China’s Military Modernization</w:t>
      </w:r>
    </w:p>
    <w:p w14:paraId="22D8523E" w14:textId="77777777" w:rsidR="00B600C2" w:rsidRPr="000316B8" w:rsidRDefault="00B600C2" w:rsidP="00B600C2">
      <w:pPr>
        <w:rPr>
          <w:sz w:val="14"/>
        </w:rPr>
      </w:pPr>
      <w:r w:rsidRPr="000316B8">
        <w:rPr>
          <w:sz w:val="14"/>
        </w:rPr>
        <w:t xml:space="preserve">Both public and private actors within </w:t>
      </w:r>
      <w:r w:rsidRPr="005B00E6">
        <w:rPr>
          <w:u w:val="single"/>
        </w:rPr>
        <w:t xml:space="preserve">the PRC view artificial intelligence as </w:t>
      </w:r>
      <w:r w:rsidRPr="005B00E6">
        <w:rPr>
          <w:b/>
          <w:iCs/>
          <w:u w:val="single"/>
        </w:rPr>
        <w:t>crucial to China’s future</w:t>
      </w:r>
      <w:r w:rsidRPr="005B00E6">
        <w:rPr>
          <w:u w:val="single"/>
        </w:rPr>
        <w:t>.</w:t>
      </w:r>
      <w:r w:rsidRPr="000316B8">
        <w:rPr>
          <w:sz w:val="14"/>
        </w:rPr>
        <w:t xml:space="preserve"> For the party-state, AI’s importance goes beyond any contribution to military or political power, though those are of course important benefits. It regards AI as key to enhancing economic growth and social welfare—in short, as critical to the country’s future in every respect.</w:t>
      </w:r>
    </w:p>
    <w:p w14:paraId="5FD7EB97" w14:textId="77777777" w:rsidR="00B600C2" w:rsidRPr="000316B8" w:rsidRDefault="00B600C2" w:rsidP="00B600C2">
      <w:pPr>
        <w:rPr>
          <w:sz w:val="14"/>
        </w:rPr>
      </w:pPr>
      <w:r w:rsidRPr="005B00E6">
        <w:rPr>
          <w:u w:val="single"/>
        </w:rPr>
        <w:t>China’s top leaders have repeatedly stated their commitment to making the country into</w:t>
      </w:r>
      <w:r w:rsidRPr="000316B8">
        <w:rPr>
          <w:sz w:val="14"/>
        </w:rPr>
        <w:t xml:space="preserve">, as Chinese Communist Party (CCP) General Secretary Xi Jinping put it in his work report to the 19th Party Congress in October 2017, a </w:t>
      </w:r>
      <w:r w:rsidRPr="005B00E6">
        <w:rPr>
          <w:u w:val="single"/>
        </w:rPr>
        <w:t>“</w:t>
      </w:r>
      <w:r w:rsidRPr="005B00E6">
        <w:rPr>
          <w:b/>
          <w:iCs/>
          <w:u w:val="single"/>
        </w:rPr>
        <w:t>science and technology great power</w:t>
      </w:r>
      <w:r w:rsidRPr="005B00E6">
        <w:rPr>
          <w:u w:val="single"/>
        </w:rPr>
        <w:t>.”</w:t>
      </w:r>
      <w:r w:rsidRPr="000316B8">
        <w:rPr>
          <w:sz w:val="14"/>
        </w:rPr>
        <w:t>5 At the 20thParty Congress in October 2022, Xi stated that “innovation will remain at the heart of China’s modernization drive”; that by 2035, China would “join the ranks of the world’s most innovative countries, with great self-reliance and strength in science and technology”; and that it should “resolutely win the battle over key and core technologies.”6 This commitment by Xi was reaffirmed in an April meeting of the CCP Politburo in which he called for the “development of general artificial intelligence,” often referred to in the West as artificial general intelligence (AGI) and defined as a form of AI capable of broad problem-solving across different environments.7 The definition of AGI is somewhat vague, though, and often changes with new advancements in the technology</w:t>
      </w:r>
    </w:p>
    <w:p w14:paraId="7975DC3D" w14:textId="77777777" w:rsidR="00B600C2" w:rsidRPr="000316B8" w:rsidRDefault="00B600C2" w:rsidP="00B600C2">
      <w:pPr>
        <w:rPr>
          <w:sz w:val="14"/>
        </w:rPr>
      </w:pPr>
      <w:r w:rsidRPr="000316B8">
        <w:rPr>
          <w:sz w:val="14"/>
        </w:rPr>
        <w:t>As the 2017 “New Generation Artificial Intelligence Development Plan” (AIDP) put it, “AI has become a new engine of economic development.”8 Given that data is one of the key inputs to AI development, China’s AI goals were a key motivation to create a National Data Administration as part of the overall reorganization of the State Council announced at the 2023 “Two Sessions” meetings.9 China’s leaders believe worldleading AI capabilities are necessary for their country to continue climbing the global value chain and to move beyond its legacy development model—which has delivered rapid gains in gross domestic product (GDP) but produced geographic imbalances, environmental costs, and industrial overcapacity—to “high-quality” and sustainable growth.</w:t>
      </w:r>
    </w:p>
    <w:p w14:paraId="398F0EF1" w14:textId="77777777" w:rsidR="00B600C2" w:rsidRPr="000316B8" w:rsidRDefault="00B600C2" w:rsidP="00B600C2">
      <w:pPr>
        <w:rPr>
          <w:sz w:val="14"/>
        </w:rPr>
      </w:pPr>
      <w:r w:rsidRPr="000316B8">
        <w:rPr>
          <w:sz w:val="14"/>
        </w:rPr>
        <w:t>Chinese planners look to applications of AI in specific fields to address myriad economic and social challenges.10 They expect AI and related technologies like robotics to increase industrial productivity, offsetting the shrinking of China’s working-age population while also better harnessing the increased human capital of younger generations who are better educated than their predecessors. “Smart” agriculture, cities, transit, and logistics will enable the continued urbanization and transition to domestic consumption that underpin China’s medium- and longterm economic plans. Leaders in Beijing also view AI as the next step in a long-standing drive to improve public service provision through digitization of government functions. AI-enabled advances in medicine promise to deliver better health care outcomes at reduced cost and help alleviate the burdens of caring for an aging populace. More efficient and dynamic planning and use of resources are key to accomplishing all these objectives while meeting China’s climate and environmental protection targets.</w:t>
      </w:r>
    </w:p>
    <w:p w14:paraId="403CF3EA" w14:textId="77777777" w:rsidR="00B600C2" w:rsidRPr="000316B8" w:rsidRDefault="00B600C2" w:rsidP="00B600C2">
      <w:pPr>
        <w:rPr>
          <w:sz w:val="14"/>
        </w:rPr>
      </w:pPr>
      <w:r w:rsidRPr="005B00E6">
        <w:rPr>
          <w:u w:val="single"/>
        </w:rPr>
        <w:t>The CCP values AI</w:t>
      </w:r>
      <w:r w:rsidRPr="000316B8">
        <w:rPr>
          <w:sz w:val="14"/>
        </w:rPr>
        <w:t xml:space="preserve"> not only for economics and welfare, but also </w:t>
      </w:r>
      <w:r w:rsidRPr="005B00E6">
        <w:rPr>
          <w:u w:val="single"/>
        </w:rPr>
        <w:t xml:space="preserve">for securing its domestic rule and </w:t>
      </w:r>
      <w:r w:rsidRPr="005B00E6">
        <w:rPr>
          <w:b/>
          <w:iCs/>
          <w:u w:val="single"/>
        </w:rPr>
        <w:t>projecting its power internationally</w:t>
      </w:r>
      <w:r w:rsidRPr="005B00E6">
        <w:rPr>
          <w:u w:val="single"/>
        </w:rPr>
        <w:t>.</w:t>
      </w:r>
      <w:r w:rsidRPr="000316B8">
        <w:rPr>
          <w:sz w:val="14"/>
        </w:rPr>
        <w:t xml:space="preserve"> At a basic level, sustaining </w:t>
      </w:r>
      <w:r w:rsidRPr="005B00E6">
        <w:rPr>
          <w:u w:val="single"/>
        </w:rPr>
        <w:t xml:space="preserve">China’s decades-long buildup of military and internal security forces depends upon resources that can only be delivered from </w:t>
      </w:r>
      <w:r w:rsidRPr="005B00E6">
        <w:rPr>
          <w:b/>
          <w:iCs/>
          <w:u w:val="single"/>
        </w:rPr>
        <w:t>continued economic growth</w:t>
      </w:r>
      <w:r w:rsidRPr="005B00E6">
        <w:rPr>
          <w:u w:val="single"/>
        </w:rPr>
        <w:t>.</w:t>
      </w:r>
      <w:r w:rsidRPr="000316B8">
        <w:rPr>
          <w:sz w:val="14"/>
        </w:rPr>
        <w:t xml:space="preserve"> Moreover, </w:t>
      </w:r>
      <w:r w:rsidRPr="005B00E6">
        <w:rPr>
          <w:u w:val="single"/>
        </w:rPr>
        <w:t xml:space="preserve">AI is knit into the CCP’s intricate system of social control. </w:t>
      </w:r>
      <w:r w:rsidRPr="000316B8">
        <w:rPr>
          <w:sz w:val="14"/>
        </w:rPr>
        <w:t>While narratives of an AI-driven, all-seeing “social credit system” describe Beijing’s ambition more than the current technological reality,11 the use of automated content moderation is already a crucial part of China’s vast system of internet censorship.12 Facial and other biometrics recognition, computer vision, and other AI technologies are key tools in the genocide against Uyghurs in Xinjiang. Those techniques are increasingly employed to monitor and control other minority groups and the broader population, too.13</w:t>
      </w:r>
    </w:p>
    <w:p w14:paraId="7D6632F8" w14:textId="77777777" w:rsidR="00B600C2" w:rsidRPr="000316B8" w:rsidRDefault="00B600C2" w:rsidP="00B600C2">
      <w:pPr>
        <w:rPr>
          <w:sz w:val="14"/>
        </w:rPr>
      </w:pPr>
      <w:r w:rsidRPr="000316B8">
        <w:rPr>
          <w:sz w:val="14"/>
        </w:rPr>
        <w:t>Finally, while the CCP aims to direct and coordinate the development and use of AI throughout Chinese society, the party recognizes that it cannot do so alone. Private actors in business, academia, medicine, and civil society will be the primary ones figuring out how to use these tools to push the boundaries in their fields. For its part, the party aims to create public goods by investing in both basic and applied AI research, while yoking AI developments to its own goals.14 Mechanisms for this approach include the creation of a “national team” of large firms chosen to lead in specific fields, the use of industry alliances between firms and various levels of government, and the decentralized local experimentation that has long characterized Chinese economic policymaking.15 In addition, China’s system of Military-Civil Fusion—although its scope remains ambiguous—seeks to appropriate select private technological advancements, including some developed in cooperation with international research partners, to augment the PLA’s capabilities.16</w:t>
      </w:r>
    </w:p>
    <w:p w14:paraId="54BE4190" w14:textId="77777777" w:rsidR="00B600C2" w:rsidRPr="000316B8" w:rsidRDefault="00B600C2" w:rsidP="00B600C2">
      <w:pPr>
        <w:rPr>
          <w:sz w:val="14"/>
        </w:rPr>
      </w:pPr>
      <w:r w:rsidRPr="000316B8">
        <w:rPr>
          <w:sz w:val="14"/>
        </w:rPr>
        <w:t>China’s Unique Model for AI Development and Deployment</w:t>
      </w:r>
    </w:p>
    <w:p w14:paraId="21E619B1" w14:textId="77777777" w:rsidR="00B600C2" w:rsidRPr="000316B8" w:rsidRDefault="00B600C2" w:rsidP="00B600C2">
      <w:pPr>
        <w:rPr>
          <w:sz w:val="14"/>
        </w:rPr>
      </w:pPr>
      <w:r w:rsidRPr="005B00E6">
        <w:rPr>
          <w:u w:val="single"/>
        </w:rPr>
        <w:t xml:space="preserve">The </w:t>
      </w:r>
      <w:r w:rsidRPr="005B00E6">
        <w:rPr>
          <w:highlight w:val="cyan"/>
          <w:u w:val="single"/>
        </w:rPr>
        <w:t xml:space="preserve">Chinese government’s ability to </w:t>
      </w:r>
      <w:r w:rsidRPr="005B00E6">
        <w:rPr>
          <w:b/>
          <w:iCs/>
          <w:u w:val="single"/>
        </w:rPr>
        <w:t xml:space="preserve">marshal and </w:t>
      </w:r>
      <w:r w:rsidRPr="005B00E6">
        <w:rPr>
          <w:b/>
          <w:iCs/>
          <w:highlight w:val="cyan"/>
          <w:u w:val="single"/>
        </w:rPr>
        <w:t>coordinate resources</w:t>
      </w:r>
      <w:r w:rsidRPr="005B00E6">
        <w:rPr>
          <w:highlight w:val="cyan"/>
          <w:u w:val="single"/>
        </w:rPr>
        <w:t xml:space="preserve"> to push a</w:t>
      </w:r>
      <w:r w:rsidRPr="005B00E6">
        <w:rPr>
          <w:u w:val="single"/>
        </w:rPr>
        <w:t>rtificial</w:t>
      </w:r>
      <w:r w:rsidRPr="005B00E6">
        <w:rPr>
          <w:highlight w:val="cyan"/>
          <w:u w:val="single"/>
        </w:rPr>
        <w:t xml:space="preserve"> i</w:t>
      </w:r>
      <w:r w:rsidRPr="005B00E6">
        <w:rPr>
          <w:u w:val="single"/>
        </w:rPr>
        <w:t>ntelligence</w:t>
      </w:r>
      <w:r w:rsidRPr="005B00E6">
        <w:rPr>
          <w:highlight w:val="cyan"/>
          <w:u w:val="single"/>
        </w:rPr>
        <w:t xml:space="preserve"> development</w:t>
      </w:r>
      <w:r w:rsidRPr="005B00E6">
        <w:rPr>
          <w:u w:val="single"/>
        </w:rPr>
        <w:t xml:space="preserve"> has led many </w:t>
      </w:r>
      <w:r w:rsidRPr="005B00E6">
        <w:rPr>
          <w:highlight w:val="cyan"/>
          <w:u w:val="single"/>
        </w:rPr>
        <w:t>commentators</w:t>
      </w:r>
      <w:r w:rsidRPr="005B00E6">
        <w:rPr>
          <w:u w:val="single"/>
        </w:rPr>
        <w:t xml:space="preserve"> to </w:t>
      </w:r>
      <w:r w:rsidRPr="005B00E6">
        <w:rPr>
          <w:highlight w:val="cyan"/>
          <w:u w:val="single"/>
        </w:rPr>
        <w:t>predict</w:t>
      </w:r>
      <w:r w:rsidRPr="005B00E6">
        <w:rPr>
          <w:u w:val="single"/>
        </w:rPr>
        <w:t xml:space="preserve"> that </w:t>
      </w:r>
      <w:r w:rsidRPr="005B00E6">
        <w:rPr>
          <w:b/>
          <w:iCs/>
          <w:highlight w:val="cyan"/>
          <w:u w:val="single"/>
        </w:rPr>
        <w:t>it will</w:t>
      </w:r>
      <w:r w:rsidRPr="005B00E6">
        <w:rPr>
          <w:b/>
          <w:iCs/>
          <w:u w:val="single"/>
        </w:rPr>
        <w:t xml:space="preserve"> inevitably </w:t>
      </w:r>
      <w:r w:rsidRPr="005B00E6">
        <w:rPr>
          <w:b/>
          <w:iCs/>
          <w:highlight w:val="cyan"/>
          <w:u w:val="single"/>
        </w:rPr>
        <w:t>“win the race” for AI</w:t>
      </w:r>
      <w:r w:rsidRPr="005B00E6">
        <w:rPr>
          <w:highlight w:val="cyan"/>
          <w:u w:val="single"/>
        </w:rPr>
        <w:t>.</w:t>
      </w:r>
      <w:r w:rsidRPr="000316B8">
        <w:rPr>
          <w:sz w:val="14"/>
        </w:rPr>
        <w:t xml:space="preserve">17 In addition, </w:t>
      </w:r>
      <w:r w:rsidRPr="005B00E6">
        <w:rPr>
          <w:u w:val="single"/>
        </w:rPr>
        <w:t xml:space="preserve">there is some evidence that Chinese society overall is more receptive to these technologies: a 2022 Ipsos poll found that </w:t>
      </w:r>
      <w:r w:rsidRPr="005B00E6">
        <w:rPr>
          <w:b/>
          <w:iCs/>
          <w:u w:val="single"/>
        </w:rPr>
        <w:t>supermajorities</w:t>
      </w:r>
      <w:r w:rsidRPr="005B00E6">
        <w:rPr>
          <w:u w:val="single"/>
        </w:rPr>
        <w:t xml:space="preserve"> of Chinese respondents were highly aware of AI progress and felt that it would </w:t>
      </w:r>
      <w:r w:rsidRPr="005B00E6">
        <w:rPr>
          <w:b/>
          <w:iCs/>
          <w:u w:val="single"/>
        </w:rPr>
        <w:t>change their lives for the better</w:t>
      </w:r>
      <w:r w:rsidRPr="005B00E6">
        <w:rPr>
          <w:u w:val="single"/>
        </w:rPr>
        <w:t xml:space="preserve">. </w:t>
      </w:r>
      <w:r w:rsidRPr="005B00E6">
        <w:rPr>
          <w:b/>
          <w:iCs/>
          <w:u w:val="single"/>
        </w:rPr>
        <w:t xml:space="preserve">Less than half of U.S. respondents felt similarly. </w:t>
      </w:r>
      <w:r w:rsidRPr="000316B8">
        <w:rPr>
          <w:sz w:val="14"/>
        </w:rPr>
        <w:t>18</w:t>
      </w:r>
    </w:p>
    <w:p w14:paraId="13744FC1" w14:textId="77777777" w:rsidR="00B600C2" w:rsidRPr="000316B8" w:rsidRDefault="00B600C2" w:rsidP="00B600C2">
      <w:pPr>
        <w:rPr>
          <w:sz w:val="8"/>
          <w:szCs w:val="8"/>
        </w:rPr>
      </w:pPr>
      <w:r w:rsidRPr="000316B8">
        <w:rPr>
          <w:sz w:val="8"/>
          <w:szCs w:val="8"/>
        </w:rPr>
        <w:t>However, a number of institutional factors may shape the extent to which China can become the world’s leader on AI. First, like others around the globe, China’s government has sought to articulate ethical limits guiding the type of AI that is developed.19 In 2019, for example, the Ministry of Science and Technology published “governance principles” for “responsible AI,” which urged that AI development should be prosocial, fair, inclusive, privacy-respecting, safe, controllable, open, and agile.20 The AIDP anticipates that such regulations will be expanded and developed into laws throughout the plan’s 2030 timeline.</w:t>
      </w:r>
    </w:p>
    <w:p w14:paraId="70245848" w14:textId="77777777" w:rsidR="00B600C2" w:rsidRPr="000316B8" w:rsidRDefault="00B600C2" w:rsidP="00B600C2">
      <w:pPr>
        <w:rPr>
          <w:sz w:val="8"/>
          <w:szCs w:val="8"/>
        </w:rPr>
      </w:pPr>
      <w:r w:rsidRPr="000316B8">
        <w:rPr>
          <w:sz w:val="8"/>
          <w:szCs w:val="8"/>
        </w:rPr>
        <w:t>Second, China has placed limits on industry’s use of data, which is a critical input for AI development. The government expects private companies—especially those on its “national team”—to lead the way in key areas of AI development. At the same time, responding to public outcry over repeated breaches of privacy, China has issued several binding regulations to limit those companies’ ability to exploit private customer data. The 2021 Personal Information Protection Law and Data Security Law mandates that data handlers obtain consumers’ informed consent about data collection and use, create suitable procedures for protecting data against unauthorized disclosure, and establish nontrivial penalties for enterprises that violate these rules.21</w:t>
      </w:r>
    </w:p>
    <w:p w14:paraId="3D5BB2B3" w14:textId="77777777" w:rsidR="00B600C2" w:rsidRPr="000316B8" w:rsidRDefault="00B600C2" w:rsidP="00B600C2">
      <w:pPr>
        <w:rPr>
          <w:sz w:val="8"/>
          <w:szCs w:val="8"/>
        </w:rPr>
      </w:pPr>
      <w:r w:rsidRPr="000316B8">
        <w:rPr>
          <w:sz w:val="8"/>
          <w:szCs w:val="8"/>
        </w:rPr>
        <w:t>As part of the overall reorganization of the State Council announced at the 2023 “Two Sessions” meetings, China created a new National Data Administration that will, among other things, both enable and constrain industry’s use of data for AI development.22 However, these laws explicitly establish that no privacy restrictions will apply to state security organs, which continue to conduct increasingly AI-enabled mass surveillance on the population. In general, the Chinese approach has been the inverse of the United States’. In America, there are legal and institutional limits on what information the state can collect and maintain on citizens but almost no constraints on private enterprises’ data collection and use outside of select industries such as finance or health care.</w:t>
      </w:r>
    </w:p>
    <w:p w14:paraId="01E35047" w14:textId="77777777" w:rsidR="00B600C2" w:rsidRPr="000316B8" w:rsidRDefault="00B600C2" w:rsidP="00B600C2">
      <w:pPr>
        <w:rPr>
          <w:sz w:val="8"/>
          <w:szCs w:val="8"/>
        </w:rPr>
      </w:pPr>
      <w:r w:rsidRPr="000316B8">
        <w:rPr>
          <w:sz w:val="8"/>
          <w:szCs w:val="8"/>
        </w:rPr>
        <w:t>Finally, the PRC government is moving to limit the ways in which businesses and other actors can use AI algorithms within China. In March 2022, new regulations on internet services’ algorithmic recommender systems went into effect, administered by the Cyberspace Administration of China (CAC).23 These regulations ostensibly seek to prevent monopolistic behavior, such as anticompetitive walled gardens or excessive price discrimination, and prevent the spread of fake news—again, a contrast to the laissez-faire approach of the United States. They also created an “algorithm registry” intended to give the government greater visibility into and oversight of businesses’ AI-powered services and the data used to train them.24</w:t>
      </w:r>
    </w:p>
    <w:p w14:paraId="088B5FB4" w14:textId="77777777" w:rsidR="00B600C2" w:rsidRPr="000316B8" w:rsidRDefault="00B600C2" w:rsidP="00B600C2">
      <w:pPr>
        <w:rPr>
          <w:sz w:val="8"/>
          <w:szCs w:val="8"/>
        </w:rPr>
      </w:pPr>
      <w:r w:rsidRPr="000316B8">
        <w:rPr>
          <w:sz w:val="8"/>
          <w:szCs w:val="8"/>
        </w:rPr>
        <w:t>In the wake of ChatGPT’s explosion, China also aims to regulate generative AI. CAC issued draft regulations in April 2023 intended to control both the systems’ training data and their output. Not only must training data comply with the aforementioned privacy laws, but it also must respect copyright and be “accurate.” Moreover, the rules required that outputs be “true and accurate”—a response to the danger that inherently unpredictable AI systems may spit out content the CCP deems politically subversive. Interim regulations released in July 2023 softened the rules, though, by exempting non-public-facing R&amp;D activities and jettisoning the fake content liability so that it requires only “effective measures” to increase accuracy.25 It is unclear how much the need for political control will undermine China’s ability to fully harness generative AI technology.2</w:t>
      </w:r>
    </w:p>
    <w:p w14:paraId="65E340CD" w14:textId="77777777" w:rsidR="00B600C2" w:rsidRPr="000316B8" w:rsidRDefault="00B600C2" w:rsidP="00B600C2">
      <w:pPr>
        <w:rPr>
          <w:sz w:val="8"/>
          <w:szCs w:val="8"/>
        </w:rPr>
      </w:pPr>
      <w:r w:rsidRPr="000316B8">
        <w:rPr>
          <w:sz w:val="8"/>
          <w:szCs w:val="8"/>
        </w:rPr>
        <w:t>It remains to be seen whether China’s domineering regulatory stance leads in practice to reduced societal risks from AI. Both individual officials and the party at large have the incentives to downplay bad news and the tools to do so.27 These information problems can mask ongoing issues, allowing risks to build up out of sight. This dynamic could impair implementation of China’s AI regulations or hinder efforts to update them as conditions evolve.</w:t>
      </w:r>
    </w:p>
    <w:p w14:paraId="5A39E316" w14:textId="77777777" w:rsidR="00B600C2" w:rsidRPr="000316B8" w:rsidRDefault="00B600C2" w:rsidP="00B600C2">
      <w:pPr>
        <w:rPr>
          <w:sz w:val="8"/>
          <w:szCs w:val="8"/>
        </w:rPr>
      </w:pPr>
      <w:r w:rsidRPr="000316B8">
        <w:rPr>
          <w:sz w:val="8"/>
          <w:szCs w:val="8"/>
        </w:rPr>
        <w:t>In sum, as it pursues diverse breakthroughs in AI, China will have to continually manage tradeoffs between the openness that fosters innovation, the need to regulate business excesses, and its own desire to maintain tight political control over every part of Chinese society. Given these trends, U.S. policymakers and experts will need to eschew preconceived notions about China’s strengths and weaknesses and continually update their assessments as this dynamic field progresses.</w:t>
      </w:r>
    </w:p>
    <w:p w14:paraId="79C99FC0" w14:textId="77777777" w:rsidR="00B600C2" w:rsidRPr="000316B8" w:rsidRDefault="00B600C2" w:rsidP="00B600C2">
      <w:pPr>
        <w:rPr>
          <w:b/>
          <w:iCs/>
          <w:sz w:val="8"/>
          <w:szCs w:val="8"/>
          <w:u w:val="single"/>
        </w:rPr>
      </w:pPr>
      <w:r w:rsidRPr="000316B8">
        <w:rPr>
          <w:b/>
          <w:iCs/>
          <w:sz w:val="8"/>
          <w:szCs w:val="8"/>
          <w:u w:val="single"/>
        </w:rPr>
        <w:t>AI and China’s Military Modernization</w:t>
      </w:r>
    </w:p>
    <w:p w14:paraId="47028402" w14:textId="77777777" w:rsidR="00B600C2" w:rsidRPr="000316B8" w:rsidRDefault="00B600C2" w:rsidP="00B600C2">
      <w:pPr>
        <w:rPr>
          <w:sz w:val="8"/>
          <w:szCs w:val="8"/>
        </w:rPr>
      </w:pPr>
      <w:r w:rsidRPr="000316B8">
        <w:rPr>
          <w:sz w:val="8"/>
          <w:szCs w:val="8"/>
          <w:u w:val="single"/>
        </w:rPr>
        <w:t xml:space="preserve">China also sees AI playing a critical role in advancing its military power. Xi has set ambitious goals for the PLA to </w:t>
      </w:r>
      <w:r w:rsidRPr="000316B8">
        <w:rPr>
          <w:b/>
          <w:iCs/>
          <w:sz w:val="8"/>
          <w:szCs w:val="8"/>
          <w:u w:val="single"/>
        </w:rPr>
        <w:t>“basically complete” its modernization</w:t>
      </w:r>
      <w:r w:rsidRPr="000316B8">
        <w:rPr>
          <w:sz w:val="8"/>
          <w:szCs w:val="8"/>
          <w:u w:val="single"/>
        </w:rPr>
        <w:t xml:space="preserve"> by 2035 and transform into a “world-class” military by the middle of the century.</w:t>
      </w:r>
      <w:r w:rsidRPr="000316B8">
        <w:rPr>
          <w:sz w:val="8"/>
          <w:szCs w:val="8"/>
        </w:rPr>
        <w:t xml:space="preserve">28 In March 2023, </w:t>
      </w:r>
      <w:r w:rsidRPr="000316B8">
        <w:rPr>
          <w:sz w:val="8"/>
          <w:szCs w:val="8"/>
          <w:u w:val="single"/>
        </w:rPr>
        <w:t xml:space="preserve">Xi called on the PLA to “raise the </w:t>
      </w:r>
      <w:r w:rsidRPr="000316B8">
        <w:rPr>
          <w:b/>
          <w:iCs/>
          <w:sz w:val="8"/>
          <w:szCs w:val="8"/>
          <w:u w:val="single"/>
        </w:rPr>
        <w:t>presence of combat forces in new domains and of new qualities</w:t>
      </w:r>
      <w:r w:rsidRPr="000316B8">
        <w:rPr>
          <w:sz w:val="8"/>
          <w:szCs w:val="8"/>
          <w:u w:val="single"/>
        </w:rPr>
        <w:t>.</w:t>
      </w:r>
      <w:r w:rsidRPr="000316B8">
        <w:rPr>
          <w:sz w:val="8"/>
          <w:szCs w:val="8"/>
        </w:rPr>
        <w:t xml:space="preserve">”29 As part of those goals, </w:t>
      </w:r>
      <w:r w:rsidRPr="000316B8">
        <w:rPr>
          <w:sz w:val="8"/>
          <w:szCs w:val="8"/>
          <w:u w:val="single"/>
        </w:rPr>
        <w:t xml:space="preserve">Xi wants the PLA to continue to move through stages of military-technological development, from </w:t>
      </w:r>
      <w:r w:rsidRPr="000316B8">
        <w:rPr>
          <w:b/>
          <w:iCs/>
          <w:sz w:val="8"/>
          <w:szCs w:val="8"/>
          <w:u w:val="single"/>
        </w:rPr>
        <w:t>mechanization</w:t>
      </w:r>
      <w:r w:rsidRPr="000316B8">
        <w:rPr>
          <w:sz w:val="8"/>
          <w:szCs w:val="8"/>
          <w:u w:val="single"/>
        </w:rPr>
        <w:t xml:space="preserve"> to </w:t>
      </w:r>
      <w:r w:rsidRPr="000316B8">
        <w:rPr>
          <w:b/>
          <w:iCs/>
          <w:sz w:val="8"/>
          <w:szCs w:val="8"/>
          <w:u w:val="single"/>
        </w:rPr>
        <w:t>informatization</w:t>
      </w:r>
      <w:r w:rsidRPr="000316B8">
        <w:rPr>
          <w:sz w:val="8"/>
          <w:szCs w:val="8"/>
          <w:u w:val="single"/>
        </w:rPr>
        <w:t xml:space="preserve"> and ultimately </w:t>
      </w:r>
      <w:r w:rsidRPr="000316B8">
        <w:rPr>
          <w:b/>
          <w:iCs/>
          <w:sz w:val="8"/>
          <w:szCs w:val="8"/>
          <w:u w:val="single"/>
        </w:rPr>
        <w:t>intelligentization</w:t>
      </w:r>
      <w:r w:rsidRPr="000316B8">
        <w:rPr>
          <w:sz w:val="8"/>
          <w:szCs w:val="8"/>
          <w:u w:val="single"/>
        </w:rPr>
        <w:t xml:space="preserve">. Broadly, mechanization refers to </w:t>
      </w:r>
      <w:r w:rsidRPr="000316B8">
        <w:rPr>
          <w:b/>
          <w:iCs/>
          <w:sz w:val="8"/>
          <w:szCs w:val="8"/>
          <w:u w:val="single"/>
        </w:rPr>
        <w:t>fielding modern platforms</w:t>
      </w:r>
      <w:r w:rsidRPr="000316B8">
        <w:rPr>
          <w:sz w:val="8"/>
          <w:szCs w:val="8"/>
          <w:u w:val="single"/>
        </w:rPr>
        <w:t xml:space="preserve"> and equipment; informatization refers to </w:t>
      </w:r>
      <w:r w:rsidRPr="000316B8">
        <w:rPr>
          <w:b/>
          <w:iCs/>
          <w:sz w:val="8"/>
          <w:szCs w:val="8"/>
          <w:u w:val="single"/>
        </w:rPr>
        <w:t>linking those systems to networks such as GPS</w:t>
      </w:r>
      <w:r w:rsidRPr="000316B8">
        <w:rPr>
          <w:sz w:val="8"/>
          <w:szCs w:val="8"/>
          <w:u w:val="single"/>
        </w:rPr>
        <w:t xml:space="preserve">; and intelligentization refers to </w:t>
      </w:r>
      <w:r w:rsidRPr="000316B8">
        <w:rPr>
          <w:b/>
          <w:iCs/>
          <w:sz w:val="8"/>
          <w:szCs w:val="8"/>
          <w:u w:val="single"/>
        </w:rPr>
        <w:t>integrating artificial intelligence, quantum computing, big data, and other emerging technologies into the joint force</w:t>
      </w:r>
      <w:r w:rsidRPr="000316B8">
        <w:rPr>
          <w:sz w:val="8"/>
          <w:szCs w:val="8"/>
          <w:u w:val="single"/>
        </w:rPr>
        <w:t>.</w:t>
      </w:r>
      <w:r w:rsidRPr="000316B8">
        <w:rPr>
          <w:sz w:val="8"/>
          <w:szCs w:val="8"/>
        </w:rPr>
        <w:t xml:space="preserve"> In 2020, China set a new goal to “accelerate the integrated development of mechanization, informatization, and intelligentization” by 2027.30 In other words, Beijing aims to make progress on all three stages simultaneously rather than sequentially.</w:t>
      </w:r>
    </w:p>
    <w:p w14:paraId="468F12EC" w14:textId="77777777" w:rsidR="00B600C2" w:rsidRPr="000316B8" w:rsidRDefault="00B600C2" w:rsidP="00B600C2">
      <w:pPr>
        <w:rPr>
          <w:sz w:val="8"/>
          <w:szCs w:val="8"/>
          <w:u w:val="single"/>
        </w:rPr>
      </w:pPr>
      <w:r w:rsidRPr="000316B8">
        <w:rPr>
          <w:sz w:val="8"/>
          <w:szCs w:val="8"/>
          <w:u w:val="single"/>
        </w:rPr>
        <w:t xml:space="preserve">Beijing sees progressing through these stages as necessary to keep up with changes in the technological character of warfare in the 21st century. Chinese scholars speak about the </w:t>
      </w:r>
      <w:r w:rsidRPr="000316B8">
        <w:rPr>
          <w:b/>
          <w:iCs/>
          <w:sz w:val="8"/>
          <w:szCs w:val="8"/>
          <w:u w:val="single"/>
        </w:rPr>
        <w:t>ongoing revolution</w:t>
      </w:r>
      <w:r w:rsidRPr="000316B8">
        <w:rPr>
          <w:sz w:val="8"/>
          <w:szCs w:val="8"/>
          <w:u w:val="single"/>
        </w:rPr>
        <w:t xml:space="preserve"> in military affairs as one of weapons “systems confrontation” that requires “</w:t>
      </w:r>
      <w:r w:rsidRPr="000316B8">
        <w:rPr>
          <w:b/>
          <w:iCs/>
          <w:sz w:val="8"/>
          <w:szCs w:val="8"/>
          <w:u w:val="single"/>
        </w:rPr>
        <w:t>systems destruction warfare</w:t>
      </w:r>
      <w:r w:rsidRPr="000316B8">
        <w:rPr>
          <w:sz w:val="8"/>
          <w:szCs w:val="8"/>
          <w:u w:val="single"/>
        </w:rPr>
        <w:t>” to win</w:t>
      </w:r>
      <w:r w:rsidRPr="000316B8">
        <w:rPr>
          <w:sz w:val="8"/>
          <w:szCs w:val="8"/>
        </w:rPr>
        <w:t xml:space="preserve">.31 </w:t>
      </w:r>
      <w:r w:rsidRPr="000316B8">
        <w:rPr>
          <w:sz w:val="8"/>
          <w:szCs w:val="8"/>
          <w:u w:val="single"/>
        </w:rPr>
        <w:t>To compete in this emerging era of conflict, the PLA is developing an overarching concept it calls “multidomain precision warfare.”</w:t>
      </w:r>
      <w:r w:rsidRPr="000316B8">
        <w:rPr>
          <w:sz w:val="8"/>
          <w:szCs w:val="8"/>
        </w:rPr>
        <w:t xml:space="preserve">32 In layman’s terms, this concept posits that the very networking that gives the U.S. military its power creates interdependencies between its forces, which are also vulnerabilities that can be exploited. Thus, </w:t>
      </w:r>
      <w:r w:rsidRPr="000316B8">
        <w:rPr>
          <w:sz w:val="8"/>
          <w:szCs w:val="8"/>
          <w:u w:val="single"/>
        </w:rPr>
        <w:t xml:space="preserve">rather than needing to </w:t>
      </w:r>
      <w:r w:rsidRPr="000316B8">
        <w:rPr>
          <w:b/>
          <w:iCs/>
          <w:sz w:val="8"/>
          <w:szCs w:val="8"/>
          <w:u w:val="single"/>
        </w:rPr>
        <w:t>destroy U.S. enemy forces directly</w:t>
      </w:r>
      <w:r w:rsidRPr="000316B8">
        <w:rPr>
          <w:sz w:val="8"/>
          <w:szCs w:val="8"/>
          <w:u w:val="single"/>
        </w:rPr>
        <w:t xml:space="preserve">—ship-to-ship or tank-to-tank—China can attack the </w:t>
      </w:r>
      <w:r w:rsidRPr="000316B8">
        <w:rPr>
          <w:b/>
          <w:iCs/>
          <w:sz w:val="8"/>
          <w:szCs w:val="8"/>
          <w:u w:val="single"/>
        </w:rPr>
        <w:t>weak points</w:t>
      </w:r>
      <w:r w:rsidRPr="000316B8">
        <w:rPr>
          <w:sz w:val="8"/>
          <w:szCs w:val="8"/>
          <w:u w:val="single"/>
        </w:rPr>
        <w:t xml:space="preserve"> that link U.S. systems and domains together and thereby neutralize or overwhelm U.S. advantages. Those weak points can include </w:t>
      </w:r>
      <w:r w:rsidRPr="000316B8">
        <w:rPr>
          <w:b/>
          <w:iCs/>
          <w:sz w:val="8"/>
          <w:szCs w:val="8"/>
          <w:u w:val="single"/>
        </w:rPr>
        <w:t>internet</w:t>
      </w:r>
      <w:r w:rsidRPr="000316B8">
        <w:rPr>
          <w:sz w:val="8"/>
          <w:szCs w:val="8"/>
          <w:u w:val="single"/>
        </w:rPr>
        <w:t xml:space="preserve">, </w:t>
      </w:r>
      <w:r w:rsidRPr="000316B8">
        <w:rPr>
          <w:b/>
          <w:iCs/>
          <w:sz w:val="8"/>
          <w:szCs w:val="8"/>
          <w:u w:val="single"/>
        </w:rPr>
        <w:t>satellite</w:t>
      </w:r>
      <w:r w:rsidRPr="000316B8">
        <w:rPr>
          <w:sz w:val="8"/>
          <w:szCs w:val="8"/>
          <w:u w:val="single"/>
        </w:rPr>
        <w:t xml:space="preserve">, or electromagnetic communications links as well as logistical </w:t>
      </w:r>
      <w:r w:rsidRPr="000316B8">
        <w:rPr>
          <w:b/>
          <w:iCs/>
          <w:sz w:val="8"/>
          <w:szCs w:val="8"/>
          <w:u w:val="single"/>
        </w:rPr>
        <w:t>supply systems</w:t>
      </w:r>
      <w:r w:rsidRPr="000316B8">
        <w:rPr>
          <w:sz w:val="8"/>
          <w:szCs w:val="8"/>
          <w:u w:val="single"/>
        </w:rPr>
        <w:t xml:space="preserve">. AI is a </w:t>
      </w:r>
      <w:r w:rsidRPr="000316B8">
        <w:rPr>
          <w:b/>
          <w:iCs/>
          <w:sz w:val="8"/>
          <w:szCs w:val="8"/>
          <w:u w:val="single"/>
        </w:rPr>
        <w:t>critical part of this strategy</w:t>
      </w:r>
      <w:r w:rsidRPr="000316B8">
        <w:rPr>
          <w:sz w:val="8"/>
          <w:szCs w:val="8"/>
          <w:u w:val="single"/>
        </w:rPr>
        <w:t xml:space="preserve"> because, in the dynamic environment of an actual conflict, identifying and targeting U.S. vulnerabilities will </w:t>
      </w:r>
      <w:r w:rsidRPr="000316B8">
        <w:rPr>
          <w:b/>
          <w:iCs/>
          <w:sz w:val="8"/>
          <w:szCs w:val="8"/>
          <w:u w:val="single"/>
        </w:rPr>
        <w:t>require sensing</w:t>
      </w:r>
      <w:r w:rsidRPr="000316B8">
        <w:rPr>
          <w:sz w:val="8"/>
          <w:szCs w:val="8"/>
          <w:u w:val="single"/>
        </w:rPr>
        <w:t xml:space="preserve">, </w:t>
      </w:r>
      <w:r w:rsidRPr="000316B8">
        <w:rPr>
          <w:b/>
          <w:iCs/>
          <w:sz w:val="8"/>
          <w:szCs w:val="8"/>
          <w:u w:val="single"/>
        </w:rPr>
        <w:t>relaying</w:t>
      </w:r>
      <w:r w:rsidRPr="000316B8">
        <w:rPr>
          <w:sz w:val="8"/>
          <w:szCs w:val="8"/>
          <w:u w:val="single"/>
        </w:rPr>
        <w:t xml:space="preserve">, and </w:t>
      </w:r>
      <w:r w:rsidRPr="000316B8">
        <w:rPr>
          <w:b/>
          <w:iCs/>
          <w:sz w:val="8"/>
          <w:szCs w:val="8"/>
          <w:u w:val="single"/>
        </w:rPr>
        <w:t>processing</w:t>
      </w:r>
      <w:r w:rsidRPr="000316B8">
        <w:rPr>
          <w:sz w:val="8"/>
          <w:szCs w:val="8"/>
          <w:u w:val="single"/>
        </w:rPr>
        <w:t xml:space="preserve"> vast amounts of info</w:t>
      </w:r>
      <w:r w:rsidRPr="000316B8">
        <w:rPr>
          <w:sz w:val="8"/>
          <w:szCs w:val="8"/>
        </w:rPr>
        <w:t>rmation</w:t>
      </w:r>
      <w:r w:rsidRPr="000316B8">
        <w:rPr>
          <w:sz w:val="8"/>
          <w:szCs w:val="8"/>
          <w:u w:val="single"/>
        </w:rPr>
        <w:t xml:space="preserve"> at a speed only computers can match.</w:t>
      </w:r>
    </w:p>
    <w:p w14:paraId="79D5CB89" w14:textId="77777777" w:rsidR="00B600C2" w:rsidRPr="000316B8" w:rsidRDefault="00B600C2" w:rsidP="00B600C2">
      <w:pPr>
        <w:rPr>
          <w:sz w:val="8"/>
          <w:szCs w:val="8"/>
        </w:rPr>
      </w:pPr>
      <w:r w:rsidRPr="000316B8">
        <w:rPr>
          <w:sz w:val="8"/>
          <w:szCs w:val="8"/>
        </w:rPr>
        <w:t xml:space="preserve">At the level of capabilities, the specific roles for military AI within China’s overall program of military modernization are still coming into focus.33 Researchers at the Center for Security and Emerging Technology analyzed 343 </w:t>
      </w:r>
      <w:r w:rsidRPr="000316B8">
        <w:rPr>
          <w:sz w:val="8"/>
          <w:szCs w:val="8"/>
          <w:u w:val="single"/>
        </w:rPr>
        <w:t xml:space="preserve">PLA equipment contracts and found seven areas of interest for current AI investments: (1) </w:t>
      </w:r>
      <w:r w:rsidRPr="000316B8">
        <w:rPr>
          <w:b/>
          <w:iCs/>
          <w:sz w:val="8"/>
          <w:szCs w:val="8"/>
          <w:u w:val="single"/>
        </w:rPr>
        <w:t>intelligent and autonomous vehicles</w:t>
      </w:r>
      <w:r w:rsidRPr="000316B8">
        <w:rPr>
          <w:sz w:val="8"/>
          <w:szCs w:val="8"/>
          <w:u w:val="single"/>
        </w:rPr>
        <w:t xml:space="preserve">; (2) </w:t>
      </w:r>
      <w:r w:rsidRPr="000316B8">
        <w:rPr>
          <w:b/>
          <w:iCs/>
          <w:sz w:val="8"/>
          <w:szCs w:val="8"/>
          <w:u w:val="single"/>
        </w:rPr>
        <w:t>intelligence, surveillance, and reconnaissance</w:t>
      </w:r>
      <w:r w:rsidRPr="000316B8">
        <w:rPr>
          <w:sz w:val="8"/>
          <w:szCs w:val="8"/>
          <w:u w:val="single"/>
        </w:rPr>
        <w:t xml:space="preserve">; (3) </w:t>
      </w:r>
      <w:r w:rsidRPr="000316B8">
        <w:rPr>
          <w:b/>
          <w:iCs/>
          <w:sz w:val="8"/>
          <w:szCs w:val="8"/>
          <w:u w:val="single"/>
        </w:rPr>
        <w:t>predictive maintenance and logistics</w:t>
      </w:r>
      <w:r w:rsidRPr="000316B8">
        <w:rPr>
          <w:sz w:val="8"/>
          <w:szCs w:val="8"/>
          <w:u w:val="single"/>
        </w:rPr>
        <w:t xml:space="preserve">; (4) </w:t>
      </w:r>
      <w:r w:rsidRPr="000316B8">
        <w:rPr>
          <w:b/>
          <w:iCs/>
          <w:sz w:val="8"/>
          <w:szCs w:val="8"/>
          <w:u w:val="single"/>
        </w:rPr>
        <w:t>information and electronic warfare</w:t>
      </w:r>
      <w:r w:rsidRPr="000316B8">
        <w:rPr>
          <w:sz w:val="8"/>
          <w:szCs w:val="8"/>
          <w:u w:val="single"/>
        </w:rPr>
        <w:t xml:space="preserve">; (5) </w:t>
      </w:r>
      <w:r w:rsidRPr="000316B8">
        <w:rPr>
          <w:b/>
          <w:iCs/>
          <w:sz w:val="8"/>
          <w:szCs w:val="8"/>
          <w:u w:val="single"/>
        </w:rPr>
        <w:t>simulation and training</w:t>
      </w:r>
      <w:r w:rsidRPr="000316B8">
        <w:rPr>
          <w:sz w:val="8"/>
          <w:szCs w:val="8"/>
          <w:u w:val="single"/>
        </w:rPr>
        <w:t xml:space="preserve">; (6) </w:t>
      </w:r>
      <w:r w:rsidRPr="000316B8">
        <w:rPr>
          <w:b/>
          <w:iCs/>
          <w:sz w:val="8"/>
          <w:szCs w:val="8"/>
          <w:u w:val="single"/>
        </w:rPr>
        <w:t>command and control</w:t>
      </w:r>
      <w:r w:rsidRPr="000316B8">
        <w:rPr>
          <w:sz w:val="8"/>
          <w:szCs w:val="8"/>
        </w:rPr>
        <w:t>;</w:t>
      </w:r>
      <w:r w:rsidRPr="000316B8">
        <w:rPr>
          <w:sz w:val="8"/>
          <w:szCs w:val="8"/>
          <w:u w:val="single"/>
        </w:rPr>
        <w:t xml:space="preserve"> and (7) </w:t>
      </w:r>
      <w:r w:rsidRPr="000316B8">
        <w:rPr>
          <w:b/>
          <w:iCs/>
          <w:sz w:val="8"/>
          <w:szCs w:val="8"/>
          <w:u w:val="single"/>
        </w:rPr>
        <w:t>automated target recognition</w:t>
      </w:r>
      <w:r w:rsidRPr="000316B8">
        <w:rPr>
          <w:sz w:val="8"/>
          <w:szCs w:val="8"/>
          <w:u w:val="single"/>
        </w:rPr>
        <w:t>.</w:t>
      </w:r>
      <w:r w:rsidRPr="000316B8">
        <w:rPr>
          <w:sz w:val="8"/>
          <w:szCs w:val="8"/>
        </w:rPr>
        <w:t>34 Those categories are illustrative but not necessarily exhaustive.35 Moreover, AI is a general-purpose technology like electricity or railroads, so analysts cannot yet know all of its potential uses or implications.36 In the near- and mid-term, most of the changes AI will usher in will be incremental and narrow. But in the mid- to longterm, some could be revolutionary and general. China provides little transparency on its military modernization efforts, including for AI, which could someday lead to strategic surprise for the United States if Beijing manages to make breakthroughs in secret.</w:t>
      </w:r>
    </w:p>
    <w:p w14:paraId="19EE44E0" w14:textId="77777777" w:rsidR="00B600C2" w:rsidRPr="000316B8" w:rsidRDefault="00B600C2" w:rsidP="00B600C2">
      <w:pPr>
        <w:rPr>
          <w:sz w:val="8"/>
          <w:szCs w:val="8"/>
        </w:rPr>
      </w:pPr>
      <w:r w:rsidRPr="000316B8">
        <w:rPr>
          <w:sz w:val="8"/>
          <w:szCs w:val="8"/>
        </w:rPr>
        <w:t>Neither articulating lofty goals nor simply throwing money and people at the issue will ensure Beijing fulfills its ambitions to lead in military AI. China could fall short of, or at least face delays in reaching, its goals for integrating AI into the PLA due to several obstacles. Some obstacles might be material. The PLA officially declared that it achieved full mechanization in 2020, is making rapid progress on informatization, and is pushing to develop cutting-edge capabilities necessary for intelligentization. But as large numbers of once-new ships, aircraft, and other weapons systems age, the cost to operate and maintain them will rise quickly, potentially crowding out investments in next-generation AI-enabled capabilities. Should China’s domestic economy face sustained headwinds, fewer resources might be available for advancing AI within the PLA.</w:t>
      </w:r>
    </w:p>
    <w:p w14:paraId="64D513D3" w14:textId="77777777" w:rsidR="00B600C2" w:rsidRPr="000316B8" w:rsidRDefault="00B600C2" w:rsidP="00B600C2">
      <w:pPr>
        <w:rPr>
          <w:sz w:val="8"/>
          <w:szCs w:val="8"/>
        </w:rPr>
      </w:pPr>
      <w:r w:rsidRPr="000316B8">
        <w:rPr>
          <w:sz w:val="8"/>
          <w:szCs w:val="8"/>
        </w:rPr>
        <w:t>Furthermore, the technology itself might prove difficult to master even with abundant resources. Technology controls imposed by the United States and its allies could hamper Beijing’s ability to develop and operate AI-enabled systems at scale (see additional details below). In addition, China could simply lack the capacity to innovate at the bleeding edge of military technology. In earlier stages of its military modernization, China could imitate the United States, Russia, and other advanced militaries. By contrast, intelligentization requires pioneering totally new military technologies and operational concepts for how to use them.</w:t>
      </w:r>
    </w:p>
    <w:p w14:paraId="5D66664F" w14:textId="77777777" w:rsidR="00B600C2" w:rsidRPr="000316B8" w:rsidRDefault="00B600C2" w:rsidP="00B600C2">
      <w:pPr>
        <w:rPr>
          <w:sz w:val="8"/>
          <w:szCs w:val="8"/>
        </w:rPr>
      </w:pPr>
      <w:r w:rsidRPr="000316B8">
        <w:rPr>
          <w:sz w:val="8"/>
          <w:szCs w:val="8"/>
        </w:rPr>
        <w:t>Impediments related to personnel, bureaucratic structure, or political control could further constrain the PLA’s AI ambitions. These include a lack of skilled personnel needed to operate AI systems and stovepiped military bureaucracies. The PLA’s Strategic Support Force (SSF)—a stand-alone military service created in 2015 to focus on space, cyber, and electromagnetic warfare—appears to control the lion’s share of AI development resources and authority within the PLA.37 While the SSF may have been created in part to enable jointness through advanced networking and now AI, it may be loath to relinquish control of its creations to the rest of the PLA, or other services might resist relying on capabilities run by the SSF.38 Finally, the CCP values control above other aims. The dictum that “the party controls the gun”—first stated by Mao Zedong and reaffirmed by Xi—and the prominent role of political commissars in the PLA reflect that fact.39 Even for expert researchers, today’s state-of-the-art AI models present challenges for predictability, “explainability,” and transparency. This opacity could make commanders reluctant to trust it for fear that they do not control its actions.40 Alternatively, however, Chinese leaders might be more willing to place trust in programmable machines over people. Given these contradictory impulses, it is not yet clear to what extent China’s military leadership and operational-level commanders will embrace or avoid AI.</w:t>
      </w:r>
    </w:p>
    <w:p w14:paraId="3C6FCAAD" w14:textId="77777777" w:rsidR="00B600C2" w:rsidRPr="000316B8" w:rsidRDefault="00B600C2" w:rsidP="00B600C2">
      <w:pPr>
        <w:rPr>
          <w:sz w:val="8"/>
          <w:szCs w:val="8"/>
        </w:rPr>
      </w:pPr>
      <w:r w:rsidRPr="000316B8">
        <w:rPr>
          <w:sz w:val="8"/>
          <w:szCs w:val="8"/>
        </w:rPr>
        <w:t>Strategic Risk Pathways Military AI Could Create or Exacerbate in U.S.-China Relations</w:t>
      </w:r>
    </w:p>
    <w:p w14:paraId="27BF30DB" w14:textId="77777777" w:rsidR="00B600C2" w:rsidRPr="000316B8" w:rsidRDefault="00B600C2" w:rsidP="00B600C2">
      <w:pPr>
        <w:rPr>
          <w:sz w:val="8"/>
          <w:szCs w:val="8"/>
        </w:rPr>
      </w:pPr>
      <w:r w:rsidRPr="000316B8">
        <w:rPr>
          <w:sz w:val="8"/>
          <w:szCs w:val="8"/>
        </w:rPr>
        <w:t>China, along with the United States, is moving quickly to integrate AI into its military. Many analysts have observed that this could feed instability in the already-tense security competition between Washington and Beijing.41 But exactly how emerging military AI capabilities could increase strategic risks is not always clear. This section addresses that gap by detailing five categories of pathways through which applications of military AI could undermine stability and increase strategic risk between the United States and China. Some of the military AI applications envisioned below are already available, while others are still emerging or only at the conceptual stage. Moreover, some strategic risks derive from AI working as intended. Others derive from AI acting in ways that are unintended.</w:t>
      </w:r>
    </w:p>
    <w:p w14:paraId="6CC20B83" w14:textId="77777777" w:rsidR="00B600C2" w:rsidRPr="000316B8" w:rsidRDefault="00B600C2" w:rsidP="00B600C2">
      <w:pPr>
        <w:rPr>
          <w:sz w:val="8"/>
          <w:szCs w:val="8"/>
        </w:rPr>
      </w:pPr>
      <w:r w:rsidRPr="000316B8">
        <w:rPr>
          <w:sz w:val="8"/>
          <w:szCs w:val="8"/>
        </w:rPr>
        <w:t>Pathway 1: Individual Capability Improvements That Combine to Give China a Military Edge</w:t>
      </w:r>
    </w:p>
    <w:p w14:paraId="6B408524" w14:textId="77777777" w:rsidR="00B600C2" w:rsidRPr="000316B8" w:rsidRDefault="00B600C2" w:rsidP="00B600C2">
      <w:pPr>
        <w:rPr>
          <w:sz w:val="14"/>
        </w:rPr>
      </w:pPr>
      <w:r w:rsidRPr="000316B8">
        <w:rPr>
          <w:sz w:val="14"/>
        </w:rPr>
        <w:t xml:space="preserve">Perhaps </w:t>
      </w:r>
      <w:r w:rsidRPr="005B00E6">
        <w:rPr>
          <w:u w:val="single"/>
        </w:rPr>
        <w:t xml:space="preserve">the </w:t>
      </w:r>
      <w:r w:rsidRPr="005B00E6">
        <w:rPr>
          <w:highlight w:val="cyan"/>
          <w:u w:val="single"/>
        </w:rPr>
        <w:t>most likely source of</w:t>
      </w:r>
      <w:r w:rsidRPr="005B00E6">
        <w:rPr>
          <w:u w:val="single"/>
        </w:rPr>
        <w:t xml:space="preserve"> U.S.-China strategic </w:t>
      </w:r>
      <w:r w:rsidRPr="005B00E6">
        <w:rPr>
          <w:b/>
          <w:iCs/>
          <w:highlight w:val="cyan"/>
          <w:u w:val="single"/>
        </w:rPr>
        <w:t>risk</w:t>
      </w:r>
      <w:r w:rsidRPr="005B00E6">
        <w:rPr>
          <w:u w:val="single"/>
        </w:rPr>
        <w:t xml:space="preserve">s stemming from military applications of AI </w:t>
      </w:r>
      <w:r w:rsidRPr="005B00E6">
        <w:rPr>
          <w:highlight w:val="cyan"/>
          <w:u w:val="single"/>
        </w:rPr>
        <w:t>will be</w:t>
      </w:r>
      <w:r w:rsidRPr="005B00E6">
        <w:rPr>
          <w:u w:val="single"/>
        </w:rPr>
        <w:t xml:space="preserve"> one that is difficult to measure precisely and cannot be solely attributable to AI: </w:t>
      </w:r>
      <w:r w:rsidRPr="005B00E6">
        <w:rPr>
          <w:b/>
          <w:iCs/>
          <w:highlight w:val="cyan"/>
          <w:u w:val="single"/>
        </w:rPr>
        <w:t>the overall military balance</w:t>
      </w:r>
      <w:r w:rsidRPr="005B00E6">
        <w:rPr>
          <w:u w:val="single"/>
        </w:rPr>
        <w:t>.</w:t>
      </w:r>
      <w:r w:rsidRPr="000316B8">
        <w:rPr>
          <w:sz w:val="14"/>
        </w:rPr>
        <w:t xml:space="preserve"> Many of the most practical uses for military AI in the near term will be for purposes that are relatively mundane but could help the PLA use resources more efficiently and therefore generate more military capabilities per yuan or dollar spent.42 These include helping to improve processes for maintenance, logistics, training, and decision-support.43 Such “back office” tasks rarely receive the sustained attention devoted to “tip of the spear” capabilities that appear on the front lines of combat. However, the strength of modern militaries depends as much on their enabling bureaucracies as their frontline troops and weapons.</w:t>
      </w:r>
    </w:p>
    <w:p w14:paraId="2540AD4A" w14:textId="77777777" w:rsidR="00B600C2" w:rsidRPr="000316B8" w:rsidRDefault="00B600C2" w:rsidP="00B600C2">
      <w:pPr>
        <w:rPr>
          <w:sz w:val="14"/>
        </w:rPr>
      </w:pPr>
      <w:r w:rsidRPr="000316B8">
        <w:rPr>
          <w:sz w:val="14"/>
        </w:rPr>
        <w:t>In addition, some emerging military AI systems will improve the PLA’s combat capabilities. Initially, those improvements are likely to be evolutionary rather than revolutionary. Consider the air domain, to name just one of many examples. “Loyal wingman”-type systems where unmanned aircraft fly with manned aircraft could improve on what human pilots could do on their own.44 But fully autonomous and uncrewed air systems—capable of greater persistence, maneuverability, and other attributes due to their lack of human bodily limitations—will likely be necessary for a complete paradigm shift in air combat operations.</w:t>
      </w:r>
    </w:p>
    <w:p w14:paraId="3D44C96C" w14:textId="77777777" w:rsidR="00B600C2" w:rsidRPr="000316B8" w:rsidRDefault="00B600C2" w:rsidP="00B600C2">
      <w:pPr>
        <w:rPr>
          <w:sz w:val="14"/>
        </w:rPr>
      </w:pPr>
      <w:r w:rsidRPr="000316B8">
        <w:rPr>
          <w:sz w:val="14"/>
        </w:rPr>
        <w:t>A similar story is playing out across nearly every aspect of military affairs. If, when improvements in military AI across every area are added together, the U.S.-China military balance turns in Beijing’s favor, then the risks of conflict could rise. China’s assertiveness on its periphery has grown in line with the PLA’s rapid modernization campaign since the 1990s, which has transformed the PLA into the world’s second-most-powerful military. In East Asia, U.S. military dominance, in conjunction with a network of American security allies and multilateral organizations, has underwritten a “long peace” free from major-power conflict in Asia since at least 1979.45 China’s military rise and attendant coercive behavior threaten to undermine that peace, especially if Beijing’s combat capabilities in the region eclipse Washington’s. As the U.S. National Security Strategy states, China is “the only competitor with both the intent to reshape the international order and, increasingly, the economic, diplomatic, military, and technological power to do it.”46</w:t>
      </w:r>
    </w:p>
    <w:p w14:paraId="12F01066" w14:textId="77777777" w:rsidR="00B600C2" w:rsidRPr="005B00E6" w:rsidRDefault="00B600C2" w:rsidP="00B600C2">
      <w:pPr>
        <w:rPr>
          <w:u w:val="single"/>
        </w:rPr>
      </w:pPr>
      <w:r w:rsidRPr="000316B8">
        <w:rPr>
          <w:sz w:val="14"/>
        </w:rPr>
        <w:t xml:space="preserve">Of course, </w:t>
      </w:r>
      <w:r w:rsidRPr="005B00E6">
        <w:rPr>
          <w:b/>
          <w:iCs/>
          <w:highlight w:val="cyan"/>
          <w:u w:val="single"/>
        </w:rPr>
        <w:t>U.S.</w:t>
      </w:r>
      <w:r w:rsidRPr="005B00E6">
        <w:rPr>
          <w:b/>
          <w:iCs/>
          <w:u w:val="single"/>
        </w:rPr>
        <w:t xml:space="preserve"> </w:t>
      </w:r>
      <w:r w:rsidRPr="005B00E6">
        <w:rPr>
          <w:u w:val="single"/>
        </w:rPr>
        <w:t xml:space="preserve">and allied </w:t>
      </w:r>
      <w:r w:rsidRPr="005B00E6">
        <w:rPr>
          <w:highlight w:val="cyan"/>
          <w:u w:val="single"/>
        </w:rPr>
        <w:t>actions will</w:t>
      </w:r>
      <w:r w:rsidRPr="005B00E6">
        <w:rPr>
          <w:u w:val="single"/>
        </w:rPr>
        <w:t xml:space="preserve"> </w:t>
      </w:r>
      <w:r w:rsidRPr="005B00E6">
        <w:rPr>
          <w:b/>
          <w:iCs/>
          <w:highlight w:val="cyan"/>
          <w:u w:val="single"/>
        </w:rPr>
        <w:t xml:space="preserve">also shape the </w:t>
      </w:r>
      <w:r w:rsidRPr="005B00E6">
        <w:rPr>
          <w:b/>
          <w:iCs/>
          <w:u w:val="single"/>
        </w:rPr>
        <w:t xml:space="preserve">regional military </w:t>
      </w:r>
      <w:r w:rsidRPr="005B00E6">
        <w:rPr>
          <w:b/>
          <w:iCs/>
          <w:highlight w:val="cyan"/>
          <w:u w:val="single"/>
        </w:rPr>
        <w:t>balance</w:t>
      </w:r>
      <w:r w:rsidRPr="005B00E6">
        <w:rPr>
          <w:u w:val="single"/>
        </w:rPr>
        <w:t>, which is dynamic rather than static</w:t>
      </w:r>
      <w:r w:rsidRPr="005B00E6">
        <w:rPr>
          <w:highlight w:val="cyan"/>
          <w:u w:val="single"/>
        </w:rPr>
        <w:t>. Washington and</w:t>
      </w:r>
      <w:r w:rsidRPr="005B00E6">
        <w:rPr>
          <w:u w:val="single"/>
        </w:rPr>
        <w:t xml:space="preserve"> its </w:t>
      </w:r>
      <w:r w:rsidRPr="005B00E6">
        <w:rPr>
          <w:highlight w:val="cyan"/>
          <w:u w:val="single"/>
        </w:rPr>
        <w:t xml:space="preserve">allies are </w:t>
      </w:r>
      <w:r w:rsidRPr="005B00E6">
        <w:rPr>
          <w:b/>
          <w:iCs/>
          <w:highlight w:val="cyan"/>
          <w:u w:val="single"/>
        </w:rPr>
        <w:t>trying to leverage AI</w:t>
      </w:r>
      <w:r w:rsidRPr="005B00E6">
        <w:rPr>
          <w:highlight w:val="cyan"/>
          <w:u w:val="single"/>
        </w:rPr>
        <w:t xml:space="preserve"> to bolster</w:t>
      </w:r>
      <w:r w:rsidRPr="005B00E6">
        <w:rPr>
          <w:u w:val="single"/>
        </w:rPr>
        <w:t xml:space="preserve"> their military </w:t>
      </w:r>
      <w:r w:rsidRPr="005B00E6">
        <w:rPr>
          <w:highlight w:val="cyan"/>
          <w:u w:val="single"/>
        </w:rPr>
        <w:t>capabilities</w:t>
      </w:r>
      <w:r w:rsidRPr="005B00E6">
        <w:rPr>
          <w:u w:val="single"/>
        </w:rPr>
        <w:t>, just as Beijing is.</w:t>
      </w:r>
      <w:r w:rsidRPr="000316B8">
        <w:rPr>
          <w:sz w:val="14"/>
        </w:rPr>
        <w:t xml:space="preserve"> The unfortunate but inescapable reality is that East Asia is seeing a military-technological arms race, of which military AI is a part. And </w:t>
      </w:r>
      <w:r w:rsidRPr="005B00E6">
        <w:rPr>
          <w:highlight w:val="cyan"/>
          <w:u w:val="single"/>
        </w:rPr>
        <w:t>one way</w:t>
      </w:r>
      <w:r w:rsidRPr="005B00E6">
        <w:rPr>
          <w:u w:val="single"/>
        </w:rPr>
        <w:t xml:space="preserve"> that </w:t>
      </w:r>
      <w:r w:rsidRPr="005B00E6">
        <w:rPr>
          <w:highlight w:val="cyan"/>
          <w:u w:val="single"/>
        </w:rPr>
        <w:t>China could</w:t>
      </w:r>
      <w:r w:rsidRPr="005B00E6">
        <w:rPr>
          <w:u w:val="single"/>
        </w:rPr>
        <w:t xml:space="preserve"> eventually </w:t>
      </w:r>
      <w:r w:rsidRPr="005B00E6">
        <w:rPr>
          <w:b/>
          <w:iCs/>
          <w:highlight w:val="cyan"/>
          <w:u w:val="single"/>
        </w:rPr>
        <w:t>outgun the United States</w:t>
      </w:r>
      <w:r w:rsidRPr="005B00E6">
        <w:rPr>
          <w:u w:val="single"/>
        </w:rPr>
        <w:t xml:space="preserve"> and its allies </w:t>
      </w:r>
      <w:r w:rsidRPr="005B00E6">
        <w:rPr>
          <w:highlight w:val="cyan"/>
          <w:u w:val="single"/>
        </w:rPr>
        <w:t>is to develop</w:t>
      </w:r>
      <w:r w:rsidRPr="005B00E6">
        <w:rPr>
          <w:u w:val="single"/>
        </w:rPr>
        <w:t xml:space="preserve"> and field technologies such as military </w:t>
      </w:r>
      <w:r w:rsidRPr="005B00E6">
        <w:rPr>
          <w:b/>
          <w:iCs/>
          <w:highlight w:val="cyan"/>
          <w:u w:val="single"/>
        </w:rPr>
        <w:t>AI</w:t>
      </w:r>
      <w:r w:rsidRPr="005B00E6">
        <w:rPr>
          <w:highlight w:val="cyan"/>
          <w:u w:val="single"/>
        </w:rPr>
        <w:t xml:space="preserve"> that</w:t>
      </w:r>
      <w:r w:rsidRPr="005B00E6">
        <w:rPr>
          <w:u w:val="single"/>
        </w:rPr>
        <w:t xml:space="preserve"> would </w:t>
      </w:r>
      <w:r w:rsidRPr="005B00E6">
        <w:rPr>
          <w:highlight w:val="cyan"/>
          <w:u w:val="single"/>
        </w:rPr>
        <w:t xml:space="preserve">give Beijing a </w:t>
      </w:r>
      <w:r w:rsidRPr="005B00E6">
        <w:rPr>
          <w:b/>
          <w:iCs/>
          <w:highlight w:val="cyan"/>
          <w:u w:val="single"/>
        </w:rPr>
        <w:t>substantial advantage</w:t>
      </w:r>
      <w:r w:rsidRPr="005B00E6">
        <w:rPr>
          <w:highlight w:val="cyan"/>
          <w:u w:val="single"/>
        </w:rPr>
        <w:t>.</w:t>
      </w:r>
    </w:p>
    <w:p w14:paraId="1EB1DC91" w14:textId="77777777" w:rsidR="00B600C2" w:rsidRPr="006977FF" w:rsidRDefault="00B600C2" w:rsidP="00B600C2">
      <w:pPr>
        <w:pStyle w:val="Heading4"/>
      </w:pPr>
      <w:r>
        <w:t>5] Blank 22 is powertagged, it is contextualized to the entire arctic, so either the impact is thumped by them being present in the arctic for the past 3 years or the plan can’t solve</w:t>
      </w:r>
    </w:p>
    <w:p w14:paraId="28677367" w14:textId="46908203" w:rsidR="00B600C2" w:rsidRPr="00462E64" w:rsidRDefault="00B600C2" w:rsidP="00B600C2">
      <w:pPr>
        <w:pStyle w:val="Heading4"/>
        <w:rPr>
          <w:rFonts w:eastAsia="Calibri"/>
          <w:bCs/>
        </w:rPr>
      </w:pPr>
      <w:r>
        <w:rPr>
          <w:rFonts w:eastAsia="Calibri"/>
          <w:bCs/>
        </w:rPr>
        <w:t xml:space="preserve">6] </w:t>
      </w:r>
      <w:r w:rsidRPr="00716FDB">
        <w:rPr>
          <w:rFonts w:eastAsia="Calibri"/>
          <w:bCs/>
        </w:rPr>
        <w:t>W</w:t>
      </w:r>
      <w:r w:rsidR="00262F71">
        <w:rPr>
          <w:rFonts w:eastAsia="Calibri"/>
          <w:bCs/>
        </w:rPr>
        <w:t>c</w:t>
      </w:r>
      <w:r w:rsidRPr="00716FDB">
        <w:rPr>
          <w:rFonts w:eastAsia="Calibri"/>
          <w:bCs/>
        </w:rPr>
        <w:t>oityra ’19</w:t>
      </w:r>
      <w:r>
        <w:rPr>
          <w:rFonts w:eastAsia="Calibri"/>
          <w:bCs/>
        </w:rPr>
        <w:t xml:space="preserve"> is about fisheries; there are no warrants in the card that imply China’s CFC use will lead the ozone layer being completely wiped out</w:t>
      </w:r>
    </w:p>
    <w:p w14:paraId="23C31042" w14:textId="77777777" w:rsidR="00B600C2" w:rsidRDefault="00B600C2" w:rsidP="00B600C2">
      <w:pPr>
        <w:pStyle w:val="Heading4"/>
      </w:pPr>
      <w:r>
        <w:t>7] china is lowering marine pollution now</w:t>
      </w:r>
    </w:p>
    <w:p w14:paraId="0D5385A7" w14:textId="77777777" w:rsidR="00B600C2" w:rsidRPr="00473E62" w:rsidRDefault="00B600C2" w:rsidP="00B600C2">
      <w:r w:rsidRPr="00FA3009">
        <w:rPr>
          <w:rStyle w:val="Style13ptBold"/>
        </w:rPr>
        <w:t>Jilan &amp; Jingjing 21</w:t>
      </w:r>
      <w:r>
        <w:t xml:space="preserve"> – </w:t>
      </w:r>
      <w:r w:rsidRPr="00FA3009">
        <w:t>Academician at Chinese Academy of Science, Director, Second Institute of Oceanography, State Oceanic Administration, Member of Friends of Ocean Action, Olympic diving champion; Ambassador, Key Connect; Ocean Program Director, Global Green Technology Center (GGTC), China,Member of Friends of Ocean Action</w:t>
      </w:r>
      <w:r>
        <w:t xml:space="preserve"> (Su Jilan and Guo Jingjing, May 21, 2021, “There’s a growing focus on ocean resilience in China – and the positive impacts could be global,” world economic forum, </w:t>
      </w:r>
      <w:r w:rsidRPr="00FA3009">
        <w:t>https://www.weforum.org/stories/2021/05/ocean-resilience-is-an-emerging-focus-in-china-with-positive-global-implications/</w:t>
      </w:r>
      <w:r>
        <w:t>)</w:t>
      </w:r>
    </w:p>
    <w:p w14:paraId="583B0AB1" w14:textId="77777777" w:rsidR="00B600C2" w:rsidRPr="00473E62" w:rsidRDefault="00B600C2" w:rsidP="00B600C2">
      <w:pPr>
        <w:rPr>
          <w:sz w:val="16"/>
        </w:rPr>
      </w:pPr>
      <w:r w:rsidRPr="00473E62">
        <w:rPr>
          <w:sz w:val="16"/>
        </w:rPr>
        <w:t>Like many coastal nations, China has also been facing an acute decline in the health of the ocean along its coastline caused by both terrestrial and marine development. The rapid expansion of the ocean economy, as well as increasing discharge of land-based pollutants, have exerted a heavy toll on China’s coastal waters, such as the decline in sea water quality, the accumulation of debris along the coasts, depletion of fish resources, the frequent outbreak of harmful algal blooms, and so on. </w:t>
      </w:r>
    </w:p>
    <w:p w14:paraId="6C161CE3" w14:textId="77777777" w:rsidR="00B600C2" w:rsidRPr="00473E62" w:rsidRDefault="00B600C2" w:rsidP="00B600C2">
      <w:pPr>
        <w:rPr>
          <w:sz w:val="16"/>
        </w:rPr>
      </w:pPr>
      <w:r w:rsidRPr="00473E62">
        <w:rPr>
          <w:sz w:val="16"/>
        </w:rPr>
        <w:t>Subsequent to the recent proclamation by China on attaining its carbon neutral target by 2060, there has been increasing discussion on the role of ocean resilience both in building marine ecological civilisation and in combating climate change. While we are pleased to see this development, we should also be aware that recognizing a problem is only the first step in solving it.</w:t>
      </w:r>
    </w:p>
    <w:p w14:paraId="275F2295" w14:textId="77777777" w:rsidR="00B600C2" w:rsidRPr="00473E62" w:rsidRDefault="00B600C2" w:rsidP="00B600C2">
      <w:pPr>
        <w:rPr>
          <w:sz w:val="16"/>
        </w:rPr>
      </w:pPr>
      <w:r w:rsidRPr="00473E62">
        <w:rPr>
          <w:sz w:val="16"/>
        </w:rPr>
        <w:t>Have you read?</w:t>
      </w:r>
    </w:p>
    <w:p w14:paraId="07BE7A2F" w14:textId="77777777" w:rsidR="00B600C2" w:rsidRPr="00473E62" w:rsidRDefault="00B600C2" w:rsidP="00B600C2">
      <w:pPr>
        <w:rPr>
          <w:sz w:val="16"/>
        </w:rPr>
      </w:pPr>
      <w:r w:rsidRPr="00473E62">
        <w:rPr>
          <w:sz w:val="16"/>
        </w:rPr>
        <w:t>The world’s coastlines and communities are under threat –Here’s 4 ways to protect them</w:t>
      </w:r>
    </w:p>
    <w:p w14:paraId="31621E90" w14:textId="77777777" w:rsidR="00B600C2" w:rsidRPr="00473E62" w:rsidRDefault="00B600C2" w:rsidP="00B600C2">
      <w:pPr>
        <w:rPr>
          <w:sz w:val="16"/>
        </w:rPr>
      </w:pPr>
      <w:r w:rsidRPr="00473E62">
        <w:rPr>
          <w:sz w:val="16"/>
        </w:rPr>
        <w:t>We can't stop the seas from rising, but there's still time to save the planet's coasts</w:t>
      </w:r>
    </w:p>
    <w:p w14:paraId="1C3B4AB7" w14:textId="77777777" w:rsidR="00B600C2" w:rsidRPr="00473E62" w:rsidRDefault="00B600C2" w:rsidP="00B600C2">
      <w:pPr>
        <w:rPr>
          <w:sz w:val="16"/>
        </w:rPr>
      </w:pPr>
      <w:r w:rsidRPr="00473E62">
        <w:rPr>
          <w:sz w:val="16"/>
        </w:rPr>
        <w:t>This is how China can be a friend to ocean conservation</w:t>
      </w:r>
    </w:p>
    <w:p w14:paraId="29ADFE23" w14:textId="77777777" w:rsidR="00B600C2" w:rsidRPr="00473E62" w:rsidRDefault="00B600C2" w:rsidP="00B600C2">
      <w:pPr>
        <w:rPr>
          <w:sz w:val="16"/>
        </w:rPr>
      </w:pPr>
      <w:r w:rsidRPr="00473E62">
        <w:rPr>
          <w:sz w:val="16"/>
        </w:rPr>
        <w:t>The importance of ocean resilience is emerging </w:t>
      </w:r>
    </w:p>
    <w:p w14:paraId="12FB4C46" w14:textId="77777777" w:rsidR="00B600C2" w:rsidRPr="00473E62" w:rsidRDefault="00B600C2" w:rsidP="00B600C2">
      <w:pPr>
        <w:rPr>
          <w:sz w:val="16"/>
        </w:rPr>
      </w:pPr>
      <w:r w:rsidRPr="00473E62">
        <w:rPr>
          <w:sz w:val="16"/>
        </w:rPr>
        <w:t>Over half of China’s population resides along the coast and the demographic is responsible for 60% of national GDP. The Chinese government places great expectations on the ocean’s contribution to its economy, as was emphasised in its Maritime Power Strategy and National Marine Economy Development Plan. </w:t>
      </w:r>
    </w:p>
    <w:p w14:paraId="4DA9DED0" w14:textId="77777777" w:rsidR="00B600C2" w:rsidRPr="00473E62" w:rsidRDefault="00B600C2" w:rsidP="00B600C2">
      <w:pPr>
        <w:rPr>
          <w:sz w:val="16"/>
        </w:rPr>
      </w:pPr>
      <w:r w:rsidRPr="00473E62">
        <w:rPr>
          <w:sz w:val="16"/>
        </w:rPr>
        <w:t>As the ocean and ecosystem services they provide come under ever greater threat, dedicated efforts are required not only for ecological protection and restoration, but also to ensure that further development of current and emerging industries take place in a sustainable manner. Ensuring the resilience of the oceans is, thus, essential for China to strike a balance between protection and development.</w:t>
      </w:r>
    </w:p>
    <w:p w14:paraId="08D5B30C" w14:textId="77777777" w:rsidR="00B600C2" w:rsidRPr="00473E62" w:rsidRDefault="00B600C2" w:rsidP="00B600C2">
      <w:pPr>
        <w:rPr>
          <w:rStyle w:val="StyleUnderline"/>
        </w:rPr>
      </w:pPr>
      <w:r w:rsidRPr="00473E62">
        <w:rPr>
          <w:sz w:val="16"/>
        </w:rPr>
        <w:t xml:space="preserve">In fact, </w:t>
      </w:r>
      <w:r w:rsidRPr="00473E62">
        <w:rPr>
          <w:rStyle w:val="StyleUnderline"/>
          <w:highlight w:val="cyan"/>
        </w:rPr>
        <w:t>the importance of the marine</w:t>
      </w:r>
      <w:r w:rsidRPr="00473E62">
        <w:rPr>
          <w:rStyle w:val="StyleUnderline"/>
        </w:rPr>
        <w:t xml:space="preserve"> ecological </w:t>
      </w:r>
      <w:r w:rsidRPr="00473E62">
        <w:rPr>
          <w:rStyle w:val="StyleUnderline"/>
          <w:highlight w:val="cyan"/>
        </w:rPr>
        <w:t>environment has</w:t>
      </w:r>
      <w:r w:rsidRPr="00473E62">
        <w:rPr>
          <w:rStyle w:val="StyleUnderline"/>
        </w:rPr>
        <w:t xml:space="preserve"> always been </w:t>
      </w:r>
      <w:r w:rsidRPr="00473E62">
        <w:rPr>
          <w:rStyle w:val="StyleUnderline"/>
          <w:highlight w:val="cyan"/>
        </w:rPr>
        <w:t>reflected in China’s</w:t>
      </w:r>
      <w:r w:rsidRPr="00473E62">
        <w:rPr>
          <w:rStyle w:val="StyleUnderline"/>
        </w:rPr>
        <w:t xml:space="preserve"> strategies and </w:t>
      </w:r>
      <w:r w:rsidRPr="00473E62">
        <w:rPr>
          <w:rStyle w:val="StyleUnderline"/>
          <w:highlight w:val="cyan"/>
        </w:rPr>
        <w:t>policies</w:t>
      </w:r>
      <w:r w:rsidRPr="00473E62">
        <w:rPr>
          <w:sz w:val="16"/>
        </w:rPr>
        <w:t xml:space="preserve">, ranging from the National Five-Year Plan (FYP) to specific industry regulations. </w:t>
      </w:r>
      <w:r w:rsidRPr="00473E62">
        <w:rPr>
          <w:rStyle w:val="StyleUnderline"/>
        </w:rPr>
        <w:t xml:space="preserve">In the 20 years from the 10th FYP to the 13th FYP, </w:t>
      </w:r>
      <w:r w:rsidRPr="00473E62">
        <w:rPr>
          <w:rStyle w:val="StyleUnderline"/>
          <w:highlight w:val="cyan"/>
        </w:rPr>
        <w:t>China has formulated</w:t>
      </w:r>
      <w:r w:rsidRPr="00473E62">
        <w:rPr>
          <w:rStyle w:val="StyleUnderline"/>
        </w:rPr>
        <w:t xml:space="preserve"> around 50 </w:t>
      </w:r>
      <w:r w:rsidRPr="00473E62">
        <w:rPr>
          <w:rStyle w:val="StyleUnderline"/>
          <w:highlight w:val="cyan"/>
        </w:rPr>
        <w:t>fisheries policies, in which</w:t>
      </w:r>
      <w:r w:rsidRPr="00473E62">
        <w:rPr>
          <w:rStyle w:val="StyleUnderline"/>
        </w:rPr>
        <w:t xml:space="preserve"> green, healthy and </w:t>
      </w:r>
      <w:r w:rsidRPr="00473E62">
        <w:rPr>
          <w:rStyle w:val="StyleUnderline"/>
          <w:highlight w:val="cyan"/>
        </w:rPr>
        <w:t xml:space="preserve">sustainable development </w:t>
      </w:r>
      <w:r w:rsidRPr="00473E62">
        <w:rPr>
          <w:rStyle w:val="StyleUnderline"/>
        </w:rPr>
        <w:t xml:space="preserve">were always </w:t>
      </w:r>
      <w:r w:rsidRPr="00473E62">
        <w:rPr>
          <w:rStyle w:val="StyleUnderline"/>
          <w:highlight w:val="cyan"/>
        </w:rPr>
        <w:t>the core principle</w:t>
      </w:r>
      <w:r w:rsidRPr="00473E62">
        <w:rPr>
          <w:rStyle w:val="StyleUnderline"/>
        </w:rPr>
        <w:t>s.</w:t>
      </w:r>
      <w:r w:rsidRPr="00473E62">
        <w:rPr>
          <w:sz w:val="16"/>
        </w:rPr>
        <w:t xml:space="preserve"> Some </w:t>
      </w:r>
      <w:r w:rsidRPr="00473E62">
        <w:rPr>
          <w:rStyle w:val="StyleUnderline"/>
          <w:highlight w:val="cyan"/>
        </w:rPr>
        <w:t>271 marine reserves had been</w:t>
      </w:r>
      <w:r w:rsidRPr="00473E62">
        <w:rPr>
          <w:rStyle w:val="StyleUnderline"/>
        </w:rPr>
        <w:t xml:space="preserve"> </w:t>
      </w:r>
      <w:r w:rsidRPr="00473E62">
        <w:rPr>
          <w:rStyle w:val="StyleUnderline"/>
          <w:highlight w:val="cyan"/>
        </w:rPr>
        <w:t>established</w:t>
      </w:r>
      <w:r w:rsidRPr="00473E62">
        <w:rPr>
          <w:rStyle w:val="StyleUnderline"/>
        </w:rPr>
        <w:t xml:space="preserve"> by the end of 2018; </w:t>
      </w:r>
      <w:r w:rsidRPr="00473E62">
        <w:rPr>
          <w:rStyle w:val="StyleUnderline"/>
          <w:highlight w:val="cyan"/>
        </w:rPr>
        <w:t>practices proven detrimental to ocean</w:t>
      </w:r>
      <w:r w:rsidRPr="00473E62">
        <w:rPr>
          <w:rStyle w:val="StyleUnderline"/>
        </w:rPr>
        <w:t xml:space="preserve"> health</w:t>
      </w:r>
      <w:r w:rsidRPr="00473E62">
        <w:rPr>
          <w:sz w:val="16"/>
        </w:rPr>
        <w:t xml:space="preserve">, such as land reclamation, </w:t>
      </w:r>
      <w:r w:rsidRPr="00473E62">
        <w:rPr>
          <w:rStyle w:val="StyleUnderline"/>
          <w:highlight w:val="cyan"/>
        </w:rPr>
        <w:t>were</w:t>
      </w:r>
      <w:r w:rsidRPr="00473E62">
        <w:rPr>
          <w:sz w:val="16"/>
        </w:rPr>
        <w:t xml:space="preserve"> totally halted and </w:t>
      </w:r>
      <w:r w:rsidRPr="00473E62">
        <w:rPr>
          <w:rStyle w:val="StyleUnderline"/>
          <w:highlight w:val="cyan"/>
        </w:rPr>
        <w:t>banned</w:t>
      </w:r>
      <w:r w:rsidRPr="00473E62">
        <w:rPr>
          <w:rStyle w:val="StyleUnderline"/>
        </w:rPr>
        <w:t xml:space="preserve">; while </w:t>
      </w:r>
      <w:r w:rsidRPr="00473E62">
        <w:rPr>
          <w:rStyle w:val="StyleUnderline"/>
          <w:highlight w:val="cyan"/>
        </w:rPr>
        <w:t>regulation of the fishing</w:t>
      </w:r>
      <w:r w:rsidRPr="00473E62">
        <w:rPr>
          <w:sz w:val="16"/>
        </w:rPr>
        <w:t xml:space="preserve"> closed </w:t>
      </w:r>
      <w:r w:rsidRPr="00473E62">
        <w:rPr>
          <w:rStyle w:val="StyleUnderline"/>
          <w:highlight w:val="cyan"/>
        </w:rPr>
        <w:t>season has</w:t>
      </w:r>
      <w:r w:rsidRPr="00473E62">
        <w:rPr>
          <w:rStyle w:val="StyleUnderline"/>
        </w:rPr>
        <w:t xml:space="preserve"> been</w:t>
      </w:r>
      <w:r w:rsidRPr="00473E62">
        <w:rPr>
          <w:sz w:val="16"/>
        </w:rPr>
        <w:t xml:space="preserve"> continuously </w:t>
      </w:r>
      <w:r w:rsidRPr="00473E62">
        <w:rPr>
          <w:rStyle w:val="StyleUnderline"/>
          <w:highlight w:val="cyan"/>
        </w:rPr>
        <w:t>improved</w:t>
      </w:r>
      <w:r w:rsidRPr="00473E62">
        <w:rPr>
          <w:rStyle w:val="StyleUnderline"/>
        </w:rPr>
        <w:t>. The forthcoming 14th FYP specifies that China will coordinate efforts to protect marine ecology, develop the marine economy and safeguard maritime rights and interests.</w:t>
      </w:r>
    </w:p>
    <w:p w14:paraId="094292E7" w14:textId="77777777" w:rsidR="00B600C2" w:rsidRPr="00473E62" w:rsidRDefault="00B600C2" w:rsidP="00B600C2">
      <w:pPr>
        <w:rPr>
          <w:sz w:val="16"/>
        </w:rPr>
      </w:pPr>
      <w:r w:rsidRPr="00473E62">
        <w:rPr>
          <w:sz w:val="16"/>
        </w:rPr>
        <w:t>Key areas in the process of improving ocean resilience</w:t>
      </w:r>
    </w:p>
    <w:p w14:paraId="5A0A5C97" w14:textId="77777777" w:rsidR="00B600C2" w:rsidRPr="00473E62" w:rsidRDefault="00B600C2" w:rsidP="00B600C2">
      <w:pPr>
        <w:rPr>
          <w:sz w:val="16"/>
        </w:rPr>
      </w:pPr>
      <w:r w:rsidRPr="00473E62">
        <w:rPr>
          <w:sz w:val="16"/>
        </w:rPr>
        <w:t>The concept is quite clear and easy to understand – protect the most valuable areas while using and governing the ocean in a manner that will allow it to support society now and into the future. However, the story is a little bit different when it comes to specific issues and solutions. The challenges and opportunities are dynamic, which require learning from past experience and exchanging information with others, as well as developing innovative ways of protecting the ocean. </w:t>
      </w:r>
    </w:p>
    <w:p w14:paraId="5A8F014B" w14:textId="77777777" w:rsidR="00B600C2" w:rsidRPr="00473E62" w:rsidRDefault="00B600C2" w:rsidP="00B600C2">
      <w:pPr>
        <w:rPr>
          <w:sz w:val="16"/>
        </w:rPr>
      </w:pPr>
      <w:r w:rsidRPr="00473E62">
        <w:rPr>
          <w:sz w:val="16"/>
        </w:rPr>
        <w:t xml:space="preserve">There have been </w:t>
      </w:r>
      <w:r w:rsidRPr="00473E62">
        <w:rPr>
          <w:rStyle w:val="StyleUnderline"/>
          <w:highlight w:val="cyan"/>
        </w:rPr>
        <w:t>good examples amongst China’s</w:t>
      </w:r>
      <w:r w:rsidRPr="00473E62">
        <w:rPr>
          <w:rStyle w:val="StyleUnderline"/>
        </w:rPr>
        <w:t xml:space="preserve"> coastal </w:t>
      </w:r>
      <w:r w:rsidRPr="00473E62">
        <w:rPr>
          <w:rStyle w:val="StyleUnderline"/>
          <w:highlight w:val="cyan"/>
        </w:rPr>
        <w:t>restoration progress</w:t>
      </w:r>
      <w:r w:rsidRPr="00473E62">
        <w:rPr>
          <w:sz w:val="16"/>
        </w:rPr>
        <w:t xml:space="preserve">, such as </w:t>
      </w:r>
      <w:r w:rsidRPr="00473E62">
        <w:rPr>
          <w:rStyle w:val="StyleUnderline"/>
          <w:highlight w:val="cyan"/>
        </w:rPr>
        <w:t>restoring aquaculture farming</w:t>
      </w:r>
      <w:r w:rsidRPr="00473E62">
        <w:rPr>
          <w:rStyle w:val="StyleUnderline"/>
        </w:rPr>
        <w:t xml:space="preserve"> to mudflats in Hainan, the </w:t>
      </w:r>
      <w:r w:rsidRPr="00473E62">
        <w:rPr>
          <w:rStyle w:val="StyleUnderline"/>
          <w:highlight w:val="cyan"/>
        </w:rPr>
        <w:t>re-establishment of a wetland reserve</w:t>
      </w:r>
      <w:r w:rsidRPr="00473E62">
        <w:rPr>
          <w:rStyle w:val="StyleUnderline"/>
        </w:rPr>
        <w:t xml:space="preserve"> in Yancheng, </w:t>
      </w:r>
      <w:r w:rsidRPr="00473E62">
        <w:rPr>
          <w:rStyle w:val="StyleUnderline"/>
          <w:highlight w:val="cyan"/>
        </w:rPr>
        <w:t>and mangrove restoration</w:t>
      </w:r>
      <w:r w:rsidRPr="00473E62">
        <w:rPr>
          <w:rStyle w:val="StyleUnderline"/>
        </w:rPr>
        <w:t xml:space="preserve"> in Guangxi</w:t>
      </w:r>
      <w:r w:rsidRPr="00473E62">
        <w:rPr>
          <w:sz w:val="16"/>
        </w:rPr>
        <w:t>. Different departments are also actively exploring ways to better cooperate to achieve coordinated land and maritime development, while viewing the natural world and industry as a synergetic system. </w:t>
      </w:r>
    </w:p>
    <w:p w14:paraId="3B317E6D" w14:textId="77777777" w:rsidR="00B600C2" w:rsidRPr="00473E62" w:rsidRDefault="00B600C2" w:rsidP="00B600C2">
      <w:pPr>
        <w:rPr>
          <w:sz w:val="16"/>
        </w:rPr>
      </w:pPr>
      <w:r w:rsidRPr="00473E62">
        <w:rPr>
          <w:sz w:val="16"/>
        </w:rPr>
        <w:t>It has been found that with a favourable policy environment in place, coordinated management under rigorous scientific guidance determines the success of coastal ecological restoration and sustainable utilisation of marine resources. There are still issues to be solved: how to set up relevant scientific indicators for better effective restoration, how to match ecological indexes with fisheries indexes, how to link marine functional zone planning with other planning, and how to manage rivers and seas in a coordinated way.</w:t>
      </w:r>
    </w:p>
    <w:p w14:paraId="74CBEFD0" w14:textId="77777777" w:rsidR="00B600C2" w:rsidRPr="00473E62" w:rsidRDefault="00B600C2" w:rsidP="00B600C2">
      <w:pPr>
        <w:rPr>
          <w:sz w:val="16"/>
        </w:rPr>
      </w:pPr>
      <w:r w:rsidRPr="00473E62">
        <w:rPr>
          <w:sz w:val="16"/>
        </w:rPr>
        <w:t>Ocean resilience cannot be improved in a day. There’s a need to ensure that ocean investors are made aware of how their investments affect the marine environment and how a declining ocean environment, in turn, can affect the outcomes of their investments. It is also urgent to break down the barriers for private and public funds to invest into nature.</w:t>
      </w:r>
    </w:p>
    <w:p w14:paraId="4EBC050F" w14:textId="77777777" w:rsidR="00B600C2" w:rsidRPr="00473E62" w:rsidRDefault="00B600C2" w:rsidP="00B600C2">
      <w:pPr>
        <w:rPr>
          <w:sz w:val="16"/>
        </w:rPr>
      </w:pPr>
      <w:r w:rsidRPr="00473E62">
        <w:rPr>
          <w:rStyle w:val="StyleUnderline"/>
          <w:highlight w:val="cyan"/>
        </w:rPr>
        <w:t>A broad community of stakeholders is growing</w:t>
      </w:r>
      <w:r w:rsidRPr="00473E62">
        <w:rPr>
          <w:rStyle w:val="StyleUnderline"/>
        </w:rPr>
        <w:t xml:space="preserve"> in China </w:t>
      </w:r>
      <w:r w:rsidRPr="00473E62">
        <w:rPr>
          <w:rStyle w:val="StyleUnderline"/>
          <w:highlight w:val="cyan"/>
        </w:rPr>
        <w:t>that is aiming to strengthen ocean resilience</w:t>
      </w:r>
      <w:r w:rsidRPr="00473E62">
        <w:rPr>
          <w:sz w:val="16"/>
        </w:rPr>
        <w:t xml:space="preserve"> – including governments, industries, multilateral development banks, the NGO community, scientists and local communities. Their joint efforts will be the underpinning of actions in the future.</w:t>
      </w:r>
    </w:p>
    <w:p w14:paraId="1E1AEC17" w14:textId="77777777" w:rsidR="00B600C2" w:rsidRPr="00473E62" w:rsidRDefault="00B600C2" w:rsidP="00B600C2">
      <w:pPr>
        <w:rPr>
          <w:sz w:val="16"/>
        </w:rPr>
      </w:pPr>
      <w:r w:rsidRPr="00473E62">
        <w:rPr>
          <w:sz w:val="16"/>
        </w:rPr>
        <w:t>China’s role in leading efforts to build a resilient ocean</w:t>
      </w:r>
    </w:p>
    <w:p w14:paraId="09DFE774" w14:textId="77777777" w:rsidR="00B600C2" w:rsidRPr="00473E62" w:rsidRDefault="00B600C2" w:rsidP="00B600C2">
      <w:pPr>
        <w:rPr>
          <w:sz w:val="16"/>
        </w:rPr>
      </w:pPr>
      <w:r w:rsidRPr="00473E62">
        <w:rPr>
          <w:rStyle w:val="StyleUnderline"/>
          <w:highlight w:val="cyan"/>
        </w:rPr>
        <w:t>China’s leadership</w:t>
      </w:r>
      <w:r w:rsidRPr="00473E62">
        <w:rPr>
          <w:sz w:val="16"/>
        </w:rPr>
        <w:t xml:space="preserve"> in the global response to climate change has demonstrated its sense of responsibility as a major developing country, and its determination in contributing to a community with a shared future for mankind. In fact, climate change, biodiversity loss and the wellbeing of the ocean should be and are already being discussed and addressed together. </w:t>
      </w:r>
    </w:p>
    <w:p w14:paraId="6DBF1059" w14:textId="77777777" w:rsidR="00B600C2" w:rsidRPr="00473E62" w:rsidRDefault="00B600C2" w:rsidP="00B600C2">
      <w:pPr>
        <w:rPr>
          <w:rStyle w:val="StyleUnderline"/>
        </w:rPr>
      </w:pPr>
      <w:r w:rsidRPr="00473E62">
        <w:rPr>
          <w:sz w:val="16"/>
        </w:rPr>
        <w:t xml:space="preserve">China's position and attitude on ocean governance </w:t>
      </w:r>
      <w:r w:rsidRPr="00473E62">
        <w:rPr>
          <w:rStyle w:val="StyleUnderline"/>
          <w:highlight w:val="cyan"/>
        </w:rPr>
        <w:t>will have a</w:t>
      </w:r>
      <w:r w:rsidRPr="00473E62">
        <w:rPr>
          <w:rStyle w:val="StyleUnderline"/>
        </w:rPr>
        <w:t xml:space="preserve"> positive and </w:t>
      </w:r>
      <w:r w:rsidRPr="00473E62">
        <w:rPr>
          <w:rStyle w:val="StyleUnderline"/>
          <w:highlight w:val="cyan"/>
        </w:rPr>
        <w:t>significant impact globally</w:t>
      </w:r>
      <w:r w:rsidRPr="00473E62">
        <w:rPr>
          <w:rStyle w:val="StyleUnderline"/>
        </w:rPr>
        <w:t xml:space="preserve">, helping to </w:t>
      </w:r>
      <w:r w:rsidRPr="00473E62">
        <w:rPr>
          <w:rStyle w:val="StyleUnderline"/>
          <w:highlight w:val="cyan"/>
        </w:rPr>
        <w:t>lead</w:t>
      </w:r>
      <w:r w:rsidRPr="00473E62">
        <w:rPr>
          <w:rStyle w:val="StyleUnderline"/>
        </w:rPr>
        <w:t xml:space="preserve"> </w:t>
      </w:r>
      <w:r w:rsidRPr="00473E62">
        <w:rPr>
          <w:rStyle w:val="StyleUnderline"/>
          <w:highlight w:val="cyan"/>
        </w:rPr>
        <w:t>efforts to build a resilient ocean</w:t>
      </w:r>
      <w:r w:rsidRPr="00473E62">
        <w:rPr>
          <w:rStyle w:val="StyleUnderline"/>
        </w:rPr>
        <w:t xml:space="preserve"> for the future.</w:t>
      </w:r>
    </w:p>
    <w:p w14:paraId="55E323E9" w14:textId="77777777" w:rsidR="00B600C2" w:rsidRDefault="00B600C2" w:rsidP="00B600C2">
      <w:pPr>
        <w:rPr>
          <w:sz w:val="16"/>
        </w:rPr>
      </w:pPr>
    </w:p>
    <w:p w14:paraId="2579FCC0" w14:textId="480D7CB5" w:rsidR="00500A3C" w:rsidRPr="00500A3C" w:rsidRDefault="00500A3C" w:rsidP="00500A3C">
      <w:pPr>
        <w:keepNext/>
        <w:keepLines/>
        <w:spacing w:before="40" w:after="0"/>
        <w:outlineLvl w:val="3"/>
        <w:rPr>
          <w:rFonts w:asciiTheme="minorHAnsi" w:eastAsia="DengXian Light" w:hAnsiTheme="minorHAnsi" w:cstheme="minorHAnsi"/>
          <w:b/>
          <w:iCs/>
          <w:sz w:val="26"/>
        </w:rPr>
      </w:pPr>
      <w:r>
        <w:rPr>
          <w:rFonts w:asciiTheme="minorHAnsi" w:eastAsia="DengXian Light" w:hAnsiTheme="minorHAnsi" w:cstheme="minorHAnsi"/>
          <w:b/>
          <w:iCs/>
          <w:sz w:val="26"/>
        </w:rPr>
        <w:t xml:space="preserve">9] </w:t>
      </w:r>
      <w:r w:rsidRPr="00500A3C">
        <w:rPr>
          <w:rFonts w:asciiTheme="minorHAnsi" w:eastAsia="DengXian Light" w:hAnsiTheme="minorHAnsi" w:cstheme="minorHAnsi"/>
          <w:b/>
          <w:iCs/>
          <w:sz w:val="26"/>
        </w:rPr>
        <w:t xml:space="preserve">Sino-Russian Arctic cooperation is shallow and </w:t>
      </w:r>
      <w:r w:rsidRPr="00500A3C">
        <w:rPr>
          <w:rFonts w:asciiTheme="minorHAnsi" w:eastAsia="DengXian Light" w:hAnsiTheme="minorHAnsi" w:cstheme="minorHAnsi"/>
          <w:b/>
          <w:iCs/>
          <w:sz w:val="26"/>
          <w:u w:val="single"/>
        </w:rPr>
        <w:t>strategic divergence limits escalation</w:t>
      </w:r>
      <w:r w:rsidRPr="00500A3C">
        <w:rPr>
          <w:rFonts w:asciiTheme="minorHAnsi" w:eastAsia="DengXian Light" w:hAnsiTheme="minorHAnsi" w:cstheme="minorHAnsi"/>
          <w:b/>
          <w:iCs/>
          <w:sz w:val="26"/>
        </w:rPr>
        <w:t>—China avoids deep alignment to protect ties with Arctic states and preserve multilateralism.</w:t>
      </w:r>
    </w:p>
    <w:p w14:paraId="53E222BF" w14:textId="77777777" w:rsidR="00500A3C" w:rsidRPr="003A7040" w:rsidRDefault="00500A3C" w:rsidP="00500A3C">
      <w:pPr>
        <w:rPr>
          <w:rFonts w:asciiTheme="minorHAnsi" w:eastAsia="Aptos" w:hAnsiTheme="minorHAnsi" w:cstheme="minorHAnsi"/>
        </w:rPr>
      </w:pPr>
      <w:r w:rsidRPr="003A7040">
        <w:rPr>
          <w:rFonts w:asciiTheme="minorHAnsi" w:eastAsia="Aptos" w:hAnsiTheme="minorHAnsi" w:cstheme="minorHAnsi"/>
          <w:b/>
          <w:bCs/>
          <w:sz w:val="26"/>
          <w:szCs w:val="26"/>
        </w:rPr>
        <w:t>Dagaev 25</w:t>
      </w:r>
      <w:r w:rsidRPr="003A7040">
        <w:rPr>
          <w:rFonts w:asciiTheme="minorHAnsi" w:eastAsia="Aptos" w:hAnsiTheme="minorHAnsi" w:cstheme="minorHAnsi"/>
        </w:rPr>
        <w:t>, PhD student at the National Chengchi University (Taipei), (Andrei, “The Arctic Is Testing the Limits of the Sino-Russian Partnership,” CARNEGIE politika, 2/18/25, https://carnegieendowment.org/russia-eurasia/politika/2025/02/russia-china-arctic-views?lang=en, Accessed 7/15/25 JShu@DDI)</w:t>
      </w:r>
    </w:p>
    <w:p w14:paraId="255BE0CA" w14:textId="77777777" w:rsidR="00500A3C" w:rsidRPr="003A7040" w:rsidRDefault="00500A3C" w:rsidP="00500A3C">
      <w:pPr>
        <w:rPr>
          <w:rFonts w:asciiTheme="minorHAnsi" w:eastAsia="Aptos" w:hAnsiTheme="minorHAnsi" w:cstheme="minorHAnsi"/>
          <w:lang w:eastAsia="zh-CN"/>
        </w:rPr>
      </w:pPr>
      <w:r w:rsidRPr="003A7040">
        <w:rPr>
          <w:rFonts w:asciiTheme="minorHAnsi" w:eastAsia="Aptos" w:hAnsiTheme="minorHAnsi" w:cstheme="minorHAnsi"/>
          <w:lang w:eastAsia="zh-CN"/>
        </w:rPr>
        <w:t xml:space="preserve">While academic contacts are often cited as a success story for Russia and China, they grew less frequent after February 2022. </w:t>
      </w:r>
      <w:r w:rsidRPr="003A7040">
        <w:rPr>
          <w:rFonts w:asciiTheme="minorHAnsi" w:eastAsia="Aptos" w:hAnsiTheme="minorHAnsi" w:cstheme="minorHAnsi"/>
        </w:rPr>
        <w:t>Chinese</w:t>
      </w:r>
      <w:r w:rsidRPr="003A7040">
        <w:rPr>
          <w:rFonts w:asciiTheme="minorHAnsi" w:eastAsia="Aptos" w:hAnsiTheme="minorHAnsi" w:cstheme="minorHAnsi"/>
          <w:lang w:eastAsia="zh-CN"/>
        </w:rPr>
        <w:t xml:space="preserve"> students still</w:t>
      </w:r>
      <w:r w:rsidRPr="003A7040">
        <w:rPr>
          <w:rFonts w:asciiTheme="minorHAnsi" w:eastAsia="Aptos" w:hAnsiTheme="minorHAnsi" w:cstheme="minorHAnsi"/>
        </w:rPr>
        <w:t xml:space="preserve"> </w:t>
      </w:r>
      <w:r w:rsidRPr="003A7040">
        <w:rPr>
          <w:rFonts w:asciiTheme="minorHAnsi" w:eastAsia="Aptos" w:hAnsiTheme="minorHAnsi" w:cstheme="minorHAnsi"/>
          <w:lang w:eastAsia="zh-CN"/>
        </w:rPr>
        <w:t>attend</w:t>
      </w:r>
      <w:r w:rsidRPr="003A7040">
        <w:rPr>
          <w:rFonts w:asciiTheme="minorHAnsi" w:eastAsia="Aptos" w:hAnsiTheme="minorHAnsi" w:cstheme="minorHAnsi"/>
        </w:rPr>
        <w:t xml:space="preserve"> </w:t>
      </w:r>
      <w:r w:rsidRPr="003A7040">
        <w:rPr>
          <w:rFonts w:asciiTheme="minorHAnsi" w:eastAsia="Aptos" w:hAnsiTheme="minorHAnsi" w:cstheme="minorHAnsi"/>
          <w:lang w:eastAsia="zh-CN"/>
        </w:rPr>
        <w:t xml:space="preserve">academic conferences in </w:t>
      </w:r>
      <w:r w:rsidRPr="003A7040">
        <w:rPr>
          <w:rFonts w:asciiTheme="minorHAnsi" w:eastAsia="Aptos" w:hAnsiTheme="minorHAnsi" w:cstheme="minorHAnsi"/>
        </w:rPr>
        <w:t>Russia</w:t>
      </w:r>
      <w:r w:rsidRPr="003A7040">
        <w:rPr>
          <w:rFonts w:asciiTheme="minorHAnsi" w:eastAsia="Aptos" w:hAnsiTheme="minorHAnsi" w:cstheme="minorHAnsi"/>
          <w:lang w:eastAsia="zh-CN"/>
        </w:rPr>
        <w:t xml:space="preserve">, and </w:t>
      </w:r>
      <w:r w:rsidRPr="003A7040">
        <w:rPr>
          <w:rFonts w:asciiTheme="minorHAnsi" w:eastAsia="Aptos" w:hAnsiTheme="minorHAnsi" w:cstheme="minorHAnsi"/>
          <w:highlight w:val="cyan"/>
          <w:u w:val="single"/>
        </w:rPr>
        <w:t>joint expeditions</w:t>
      </w:r>
      <w:r w:rsidRPr="003A7040">
        <w:rPr>
          <w:rFonts w:asciiTheme="minorHAnsi" w:eastAsia="Aptos" w:hAnsiTheme="minorHAnsi" w:cstheme="minorHAnsi"/>
          <w:lang w:eastAsia="zh-CN"/>
        </w:rPr>
        <w:t xml:space="preserve"> to the Arctic</w:t>
      </w:r>
      <w:r w:rsidRPr="003A7040">
        <w:rPr>
          <w:rFonts w:asciiTheme="minorHAnsi" w:eastAsia="Aptos" w:hAnsiTheme="minorHAnsi" w:cstheme="minorHAnsi"/>
        </w:rPr>
        <w:t xml:space="preserve"> </w:t>
      </w:r>
      <w:r w:rsidRPr="003A7040">
        <w:rPr>
          <w:rFonts w:asciiTheme="minorHAnsi" w:eastAsia="Aptos" w:hAnsiTheme="minorHAnsi" w:cstheme="minorHAnsi"/>
          <w:lang w:eastAsia="zh-CN"/>
        </w:rPr>
        <w:t xml:space="preserve">continue, but these </w:t>
      </w:r>
      <w:r w:rsidRPr="003A7040">
        <w:rPr>
          <w:rFonts w:asciiTheme="minorHAnsi" w:eastAsia="Aptos" w:hAnsiTheme="minorHAnsi" w:cstheme="minorHAnsi"/>
          <w:b/>
          <w:iCs/>
          <w:highlight w:val="cyan"/>
          <w:u w:val="single"/>
          <w:lang w:eastAsia="zh-CN"/>
        </w:rPr>
        <w:t>initiatives do little to meaningfully deepen Sino-Russian cooperation on regional issues</w:t>
      </w:r>
      <w:r w:rsidRPr="003A7040">
        <w:rPr>
          <w:rFonts w:asciiTheme="minorHAnsi" w:eastAsia="Aptos" w:hAnsiTheme="minorHAnsi" w:cstheme="minorHAnsi"/>
          <w:b/>
          <w:iCs/>
          <w:u w:val="single"/>
          <w:lang w:eastAsia="zh-CN"/>
        </w:rPr>
        <w:t>.</w:t>
      </w:r>
      <w:r w:rsidRPr="003A7040">
        <w:rPr>
          <w:rFonts w:asciiTheme="minorHAnsi" w:eastAsia="Aptos" w:hAnsiTheme="minorHAnsi" w:cstheme="minorHAnsi"/>
        </w:rPr>
        <w:t xml:space="preserve"> </w:t>
      </w:r>
      <w:r w:rsidRPr="003A7040">
        <w:rPr>
          <w:rFonts w:asciiTheme="minorHAnsi" w:eastAsia="Aptos" w:hAnsiTheme="minorHAnsi" w:cstheme="minorHAnsi"/>
          <w:lang w:eastAsia="zh-CN"/>
        </w:rPr>
        <w:t xml:space="preserve">The fact is that </w:t>
      </w:r>
      <w:r w:rsidRPr="003A7040">
        <w:rPr>
          <w:rFonts w:asciiTheme="minorHAnsi" w:eastAsia="Aptos" w:hAnsiTheme="minorHAnsi" w:cstheme="minorHAnsi"/>
          <w:b/>
          <w:iCs/>
          <w:highlight w:val="cyan"/>
          <w:u w:val="single"/>
          <w:lang w:eastAsia="zh-CN"/>
        </w:rPr>
        <w:t>expectations that China might expand its presence in the Arctic through</w:t>
      </w:r>
      <w:r w:rsidRPr="003A7040">
        <w:rPr>
          <w:rFonts w:asciiTheme="minorHAnsi" w:eastAsia="Aptos" w:hAnsiTheme="minorHAnsi" w:cstheme="minorHAnsi"/>
          <w:b/>
          <w:iCs/>
          <w:u w:val="single"/>
          <w:lang w:eastAsia="zh-CN"/>
        </w:rPr>
        <w:t xml:space="preserve"> </w:t>
      </w:r>
      <w:r w:rsidRPr="003A7040">
        <w:rPr>
          <w:rFonts w:asciiTheme="minorHAnsi" w:eastAsia="Aptos" w:hAnsiTheme="minorHAnsi" w:cstheme="minorHAnsi"/>
          <w:u w:val="single"/>
          <w:lang w:eastAsia="zh-CN"/>
        </w:rPr>
        <w:t xml:space="preserve">partnership with </w:t>
      </w:r>
      <w:r w:rsidRPr="003A7040">
        <w:rPr>
          <w:rFonts w:asciiTheme="minorHAnsi" w:eastAsia="Aptos" w:hAnsiTheme="minorHAnsi" w:cstheme="minorHAnsi"/>
          <w:b/>
          <w:iCs/>
          <w:highlight w:val="cyan"/>
          <w:u w:val="single"/>
          <w:lang w:eastAsia="zh-CN"/>
        </w:rPr>
        <w:t>Russia have not been fulfilled</w:t>
      </w:r>
      <w:r w:rsidRPr="003A7040">
        <w:rPr>
          <w:rFonts w:asciiTheme="minorHAnsi" w:eastAsia="Aptos" w:hAnsiTheme="minorHAnsi" w:cstheme="minorHAnsi"/>
          <w:lang w:eastAsia="zh-CN"/>
        </w:rPr>
        <w:t xml:space="preserve">. For </w:t>
      </w:r>
      <w:r w:rsidRPr="003A7040">
        <w:rPr>
          <w:rFonts w:asciiTheme="minorHAnsi" w:eastAsia="Aptos" w:hAnsiTheme="minorHAnsi" w:cstheme="minorHAnsi"/>
          <w:u w:val="single"/>
          <w:lang w:eastAsia="zh-CN"/>
        </w:rPr>
        <w:t xml:space="preserve">Beijing, </w:t>
      </w:r>
      <w:r w:rsidRPr="003A7040">
        <w:rPr>
          <w:rFonts w:asciiTheme="minorHAnsi" w:eastAsia="Aptos" w:hAnsiTheme="minorHAnsi" w:cstheme="minorHAnsi"/>
          <w:highlight w:val="cyan"/>
          <w:u w:val="single"/>
          <w:lang w:eastAsia="zh-CN"/>
        </w:rPr>
        <w:t xml:space="preserve">the priority remains </w:t>
      </w:r>
      <w:r w:rsidRPr="003A7040">
        <w:rPr>
          <w:rFonts w:asciiTheme="minorHAnsi" w:eastAsia="Aptos" w:hAnsiTheme="minorHAnsi" w:cstheme="minorHAnsi"/>
          <w:u w:val="single"/>
          <w:lang w:eastAsia="zh-CN"/>
        </w:rPr>
        <w:t xml:space="preserve">having the </w:t>
      </w:r>
      <w:r w:rsidRPr="003A7040">
        <w:rPr>
          <w:rFonts w:asciiTheme="minorHAnsi" w:eastAsia="Aptos" w:hAnsiTheme="minorHAnsi" w:cstheme="minorHAnsi"/>
          <w:b/>
          <w:iCs/>
          <w:highlight w:val="cyan"/>
          <w:u w:val="single"/>
          <w:lang w:eastAsia="zh-CN"/>
        </w:rPr>
        <w:t>freedom to work with all</w:t>
      </w:r>
      <w:r w:rsidRPr="003A7040">
        <w:rPr>
          <w:rFonts w:asciiTheme="minorHAnsi" w:eastAsia="Aptos" w:hAnsiTheme="minorHAnsi" w:cstheme="minorHAnsi"/>
          <w:b/>
          <w:iCs/>
          <w:u w:val="single"/>
          <w:lang w:eastAsia="zh-CN"/>
        </w:rPr>
        <w:t xml:space="preserve"> the </w:t>
      </w:r>
      <w:r w:rsidRPr="003A7040">
        <w:rPr>
          <w:rFonts w:asciiTheme="minorHAnsi" w:eastAsia="Aptos" w:hAnsiTheme="minorHAnsi" w:cstheme="minorHAnsi"/>
          <w:b/>
          <w:iCs/>
          <w:highlight w:val="cyan"/>
          <w:u w:val="single"/>
          <w:lang w:eastAsia="zh-CN"/>
        </w:rPr>
        <w:t>Arctic’</w:t>
      </w:r>
      <w:r w:rsidRPr="003A7040">
        <w:rPr>
          <w:rFonts w:asciiTheme="minorHAnsi" w:eastAsia="Aptos" w:hAnsiTheme="minorHAnsi" w:cstheme="minorHAnsi"/>
          <w:highlight w:val="cyan"/>
          <w:u w:val="single"/>
          <w:lang w:eastAsia="zh-CN"/>
        </w:rPr>
        <w:t>s</w:t>
      </w:r>
      <w:r w:rsidRPr="003A7040">
        <w:rPr>
          <w:rFonts w:asciiTheme="minorHAnsi" w:eastAsia="Aptos" w:hAnsiTheme="minorHAnsi" w:cstheme="minorHAnsi"/>
          <w:u w:val="single"/>
          <w:lang w:eastAsia="zh-CN"/>
        </w:rPr>
        <w:t xml:space="preserve"> interested </w:t>
      </w:r>
      <w:r w:rsidRPr="003A7040">
        <w:rPr>
          <w:rFonts w:asciiTheme="minorHAnsi" w:eastAsia="Aptos" w:hAnsiTheme="minorHAnsi" w:cstheme="minorHAnsi"/>
          <w:highlight w:val="cyan"/>
          <w:u w:val="single"/>
          <w:lang w:eastAsia="zh-CN"/>
        </w:rPr>
        <w:t>parties</w:t>
      </w:r>
      <w:r w:rsidRPr="003A7040">
        <w:rPr>
          <w:rFonts w:asciiTheme="minorHAnsi" w:eastAsia="Aptos" w:hAnsiTheme="minorHAnsi" w:cstheme="minorHAnsi"/>
          <w:lang w:eastAsia="zh-CN"/>
        </w:rPr>
        <w:t xml:space="preserve">. As such, </w:t>
      </w:r>
      <w:r w:rsidRPr="003A7040">
        <w:rPr>
          <w:rFonts w:asciiTheme="minorHAnsi" w:eastAsia="Aptos" w:hAnsiTheme="minorHAnsi" w:cstheme="minorHAnsi"/>
          <w:u w:val="single"/>
          <w:lang w:eastAsia="zh-CN"/>
        </w:rPr>
        <w:t xml:space="preserve">while </w:t>
      </w:r>
      <w:r w:rsidRPr="003A7040">
        <w:rPr>
          <w:rFonts w:asciiTheme="minorHAnsi" w:eastAsia="Aptos" w:hAnsiTheme="minorHAnsi" w:cstheme="minorHAnsi"/>
          <w:highlight w:val="cyan"/>
          <w:u w:val="single"/>
          <w:lang w:eastAsia="zh-CN"/>
        </w:rPr>
        <w:t>China</w:t>
      </w:r>
      <w:r w:rsidRPr="003A7040">
        <w:rPr>
          <w:rFonts w:asciiTheme="minorHAnsi" w:eastAsia="Aptos" w:hAnsiTheme="minorHAnsi" w:cstheme="minorHAnsi"/>
          <w:u w:val="single"/>
          <w:lang w:eastAsia="zh-CN"/>
        </w:rPr>
        <w:t xml:space="preserve"> continued to fulfill Russia’s technology orders for energy projects in the Arctic and import energy from the region, it has </w:t>
      </w:r>
      <w:r w:rsidRPr="003A7040">
        <w:rPr>
          <w:rFonts w:asciiTheme="minorHAnsi" w:eastAsia="Aptos" w:hAnsiTheme="minorHAnsi" w:cstheme="minorHAnsi"/>
          <w:b/>
          <w:iCs/>
          <w:highlight w:val="cyan"/>
          <w:u w:val="single"/>
          <w:lang w:eastAsia="zh-CN"/>
        </w:rPr>
        <w:t>refrained from investing further in Russia’s</w:t>
      </w:r>
      <w:r w:rsidRPr="003A7040">
        <w:rPr>
          <w:rFonts w:asciiTheme="minorHAnsi" w:eastAsia="Aptos" w:hAnsiTheme="minorHAnsi" w:cstheme="minorHAnsi"/>
          <w:highlight w:val="cyan"/>
          <w:u w:val="single"/>
          <w:lang w:eastAsia="zh-CN"/>
        </w:rPr>
        <w:t xml:space="preserve"> Arctic initiatives out of fear of sanctions</w:t>
      </w:r>
      <w:r w:rsidRPr="003A7040">
        <w:rPr>
          <w:rFonts w:asciiTheme="minorHAnsi" w:eastAsia="Aptos" w:hAnsiTheme="minorHAnsi" w:cstheme="minorHAnsi"/>
          <w:lang w:eastAsia="zh-CN"/>
        </w:rPr>
        <w:t>.</w:t>
      </w:r>
      <w:r w:rsidRPr="003A7040">
        <w:rPr>
          <w:rFonts w:asciiTheme="minorHAnsi" w:eastAsia="Aptos" w:hAnsiTheme="minorHAnsi" w:cstheme="minorHAnsi"/>
        </w:rPr>
        <w:t xml:space="preserve"> </w:t>
      </w:r>
      <w:r w:rsidRPr="003A7040">
        <w:rPr>
          <w:rFonts w:asciiTheme="minorHAnsi" w:eastAsia="Aptos" w:hAnsiTheme="minorHAnsi" w:cstheme="minorHAnsi"/>
          <w:highlight w:val="cyan"/>
          <w:u w:val="single"/>
          <w:lang w:eastAsia="zh-CN"/>
        </w:rPr>
        <w:t>China</w:t>
      </w:r>
      <w:r w:rsidRPr="003A7040">
        <w:rPr>
          <w:rFonts w:asciiTheme="minorHAnsi" w:eastAsia="Aptos" w:hAnsiTheme="minorHAnsi" w:cstheme="minorHAnsi"/>
          <w:u w:val="single"/>
          <w:lang w:eastAsia="zh-CN"/>
        </w:rPr>
        <w:t xml:space="preserve"> genuinely </w:t>
      </w:r>
      <w:r w:rsidRPr="003A7040">
        <w:rPr>
          <w:rFonts w:asciiTheme="minorHAnsi" w:eastAsia="Aptos" w:hAnsiTheme="minorHAnsi" w:cstheme="minorHAnsi"/>
          <w:b/>
          <w:iCs/>
          <w:highlight w:val="cyan"/>
          <w:u w:val="single"/>
          <w:lang w:eastAsia="zh-CN"/>
        </w:rPr>
        <w:t>values its relationships</w:t>
      </w:r>
      <w:r w:rsidRPr="003A7040">
        <w:rPr>
          <w:rFonts w:asciiTheme="minorHAnsi" w:eastAsia="Aptos" w:hAnsiTheme="minorHAnsi" w:cstheme="minorHAnsi"/>
          <w:highlight w:val="cyan"/>
          <w:u w:val="single"/>
          <w:lang w:eastAsia="zh-CN"/>
        </w:rPr>
        <w:t xml:space="preserve"> with</w:t>
      </w:r>
      <w:r w:rsidRPr="003A7040">
        <w:rPr>
          <w:rFonts w:asciiTheme="minorHAnsi" w:eastAsia="Aptos" w:hAnsiTheme="minorHAnsi" w:cstheme="minorHAnsi"/>
          <w:u w:val="single"/>
          <w:lang w:eastAsia="zh-CN"/>
        </w:rPr>
        <w:t xml:space="preserve"> the </w:t>
      </w:r>
      <w:r w:rsidRPr="003A7040">
        <w:rPr>
          <w:rFonts w:asciiTheme="minorHAnsi" w:eastAsia="Aptos" w:hAnsiTheme="minorHAnsi" w:cstheme="minorHAnsi"/>
          <w:highlight w:val="cyan"/>
          <w:u w:val="single"/>
          <w:lang w:eastAsia="zh-CN"/>
        </w:rPr>
        <w:t>Arctic’s</w:t>
      </w:r>
      <w:r w:rsidRPr="003A7040">
        <w:rPr>
          <w:rFonts w:asciiTheme="minorHAnsi" w:eastAsia="Aptos" w:hAnsiTheme="minorHAnsi" w:cstheme="minorHAnsi"/>
          <w:u w:val="single"/>
          <w:lang w:eastAsia="zh-CN"/>
        </w:rPr>
        <w:t xml:space="preserve"> other </w:t>
      </w:r>
      <w:r w:rsidRPr="003A7040">
        <w:rPr>
          <w:rFonts w:asciiTheme="minorHAnsi" w:eastAsia="Aptos" w:hAnsiTheme="minorHAnsi" w:cstheme="minorHAnsi"/>
          <w:highlight w:val="cyan"/>
          <w:u w:val="single"/>
          <w:lang w:eastAsia="zh-CN"/>
        </w:rPr>
        <w:t>powers</w:t>
      </w:r>
      <w:r w:rsidRPr="003A7040">
        <w:rPr>
          <w:rFonts w:asciiTheme="minorHAnsi" w:eastAsia="Aptos" w:hAnsiTheme="minorHAnsi" w:cstheme="minorHAnsi"/>
          <w:u w:val="single"/>
          <w:lang w:eastAsia="zh-CN"/>
        </w:rPr>
        <w:t xml:space="preserve">, </w:t>
      </w:r>
      <w:r w:rsidRPr="003A7040">
        <w:rPr>
          <w:rFonts w:asciiTheme="minorHAnsi" w:eastAsia="Aptos" w:hAnsiTheme="minorHAnsi" w:cstheme="minorHAnsi"/>
          <w:highlight w:val="cyan"/>
          <w:u w:val="single"/>
          <w:lang w:eastAsia="zh-CN"/>
        </w:rPr>
        <w:t>and does not want to risk alienating them</w:t>
      </w:r>
      <w:r w:rsidRPr="003A7040">
        <w:rPr>
          <w:rFonts w:asciiTheme="minorHAnsi" w:eastAsia="Aptos" w:hAnsiTheme="minorHAnsi" w:cstheme="minorHAnsi"/>
          <w:u w:val="single"/>
          <w:lang w:eastAsia="zh-CN"/>
        </w:rPr>
        <w:t xml:space="preserve"> by getting overly close to Russia.</w:t>
      </w:r>
      <w:r w:rsidRPr="003A7040">
        <w:rPr>
          <w:rFonts w:asciiTheme="minorHAnsi" w:eastAsia="Aptos" w:hAnsiTheme="minorHAnsi" w:cstheme="minorHAnsi"/>
          <w:lang w:eastAsia="zh-CN"/>
        </w:rPr>
        <w:t xml:space="preserve"> </w:t>
      </w:r>
      <w:r w:rsidRPr="003A7040">
        <w:rPr>
          <w:rFonts w:asciiTheme="minorHAnsi" w:eastAsia="Aptos" w:hAnsiTheme="minorHAnsi" w:cstheme="minorHAnsi"/>
          <w:u w:val="single"/>
          <w:lang w:eastAsia="zh-CN"/>
        </w:rPr>
        <w:t xml:space="preserve">Since becoming an Arctic Council observer, </w:t>
      </w:r>
      <w:r w:rsidRPr="003A7040">
        <w:rPr>
          <w:rFonts w:asciiTheme="minorHAnsi" w:eastAsia="Aptos" w:hAnsiTheme="minorHAnsi" w:cstheme="minorHAnsi"/>
          <w:highlight w:val="cyan"/>
          <w:u w:val="single"/>
          <w:lang w:eastAsia="zh-CN"/>
        </w:rPr>
        <w:t>Beijing has looked for opportunities to work</w:t>
      </w:r>
      <w:r w:rsidRPr="003A7040">
        <w:rPr>
          <w:rFonts w:asciiTheme="minorHAnsi" w:eastAsia="Aptos" w:hAnsiTheme="minorHAnsi" w:cstheme="minorHAnsi"/>
          <w:u w:val="single"/>
          <w:lang w:eastAsia="zh-CN"/>
        </w:rPr>
        <w:t xml:space="preserve"> not only </w:t>
      </w:r>
      <w:r w:rsidRPr="003A7040">
        <w:rPr>
          <w:rFonts w:asciiTheme="minorHAnsi" w:eastAsia="Aptos" w:hAnsiTheme="minorHAnsi" w:cstheme="minorHAnsi"/>
          <w:highlight w:val="cyan"/>
          <w:u w:val="single"/>
          <w:lang w:eastAsia="zh-CN"/>
        </w:rPr>
        <w:t>with</w:t>
      </w:r>
      <w:r w:rsidRPr="003A7040">
        <w:rPr>
          <w:rFonts w:asciiTheme="minorHAnsi" w:eastAsia="Aptos" w:hAnsiTheme="minorHAnsi" w:cstheme="minorHAnsi"/>
          <w:u w:val="single"/>
          <w:lang w:eastAsia="zh-CN"/>
        </w:rPr>
        <w:t xml:space="preserve"> Moscow but also with others in the region, including </w:t>
      </w:r>
      <w:r w:rsidRPr="003A7040">
        <w:rPr>
          <w:rFonts w:asciiTheme="minorHAnsi" w:eastAsia="Aptos" w:hAnsiTheme="minorHAnsi" w:cstheme="minorHAnsi"/>
          <w:highlight w:val="cyan"/>
          <w:u w:val="single"/>
          <w:lang w:eastAsia="zh-CN"/>
        </w:rPr>
        <w:t>Iceland and Norway.</w:t>
      </w:r>
      <w:r w:rsidRPr="003A7040">
        <w:rPr>
          <w:rFonts w:asciiTheme="minorHAnsi" w:eastAsia="Aptos" w:hAnsiTheme="minorHAnsi" w:cstheme="minorHAnsi"/>
          <w:lang w:eastAsia="zh-CN"/>
        </w:rPr>
        <w:t xml:space="preserve"> Admittedly, its proposals are given less and less consideration nowadays, with national security concerns usually cited as the reason.</w:t>
      </w:r>
      <w:r w:rsidRPr="003A7040">
        <w:rPr>
          <w:rFonts w:asciiTheme="minorHAnsi" w:eastAsia="Aptos" w:hAnsiTheme="minorHAnsi" w:cstheme="minorHAnsi"/>
        </w:rPr>
        <w:t xml:space="preserve"> </w:t>
      </w:r>
      <w:r w:rsidRPr="003A7040">
        <w:rPr>
          <w:rFonts w:asciiTheme="minorHAnsi" w:eastAsia="Aptos" w:hAnsiTheme="minorHAnsi" w:cstheme="minorHAnsi"/>
          <w:u w:val="single"/>
          <w:lang w:eastAsia="zh-CN"/>
        </w:rPr>
        <w:t>Despite</w:t>
      </w:r>
      <w:r w:rsidRPr="003A7040">
        <w:rPr>
          <w:rFonts w:asciiTheme="minorHAnsi" w:eastAsia="Aptos" w:hAnsiTheme="minorHAnsi" w:cstheme="minorHAnsi"/>
          <w:lang w:eastAsia="zh-CN"/>
        </w:rPr>
        <w:t xml:space="preserve"> these </w:t>
      </w:r>
      <w:r w:rsidRPr="003A7040">
        <w:rPr>
          <w:rFonts w:asciiTheme="minorHAnsi" w:eastAsia="Aptos" w:hAnsiTheme="minorHAnsi" w:cstheme="minorHAnsi"/>
          <w:u w:val="single"/>
          <w:lang w:eastAsia="zh-CN"/>
        </w:rPr>
        <w:t>setbacks, China remains set on the internationalization of Arctic projects and committed to multilateralism in the region. With war raging, Russia is less likely than ever to help China in this endeavor</w:t>
      </w:r>
      <w:r w:rsidRPr="003A7040">
        <w:rPr>
          <w:rFonts w:asciiTheme="minorHAnsi" w:eastAsia="Aptos" w:hAnsiTheme="minorHAnsi" w:cstheme="minorHAnsi"/>
          <w:lang w:eastAsia="zh-CN"/>
        </w:rPr>
        <w:t>.</w:t>
      </w:r>
      <w:r w:rsidRPr="003A7040">
        <w:rPr>
          <w:rFonts w:asciiTheme="minorHAnsi" w:eastAsia="Aptos" w:hAnsiTheme="minorHAnsi" w:cstheme="minorHAnsi"/>
        </w:rPr>
        <w:t xml:space="preserve"> </w:t>
      </w:r>
      <w:r w:rsidRPr="003A7040">
        <w:rPr>
          <w:rFonts w:asciiTheme="minorHAnsi" w:eastAsia="Aptos" w:hAnsiTheme="minorHAnsi" w:cstheme="minorHAnsi"/>
          <w:lang w:eastAsia="zh-CN"/>
        </w:rPr>
        <w:t>Claiming neutrality while simultaneously developing relations with Russia, China has taken a wait-and-see position toward its strategic partner, with respect to the Arctic as well as in general. And as Beijing waits for the resolution of Russia’s conflict with the West, it continues to take what it can from Moscow, starting with</w:t>
      </w:r>
      <w:r w:rsidRPr="003A7040">
        <w:rPr>
          <w:rFonts w:asciiTheme="minorHAnsi" w:eastAsia="Aptos" w:hAnsiTheme="minorHAnsi" w:cstheme="minorHAnsi"/>
        </w:rPr>
        <w:t xml:space="preserve"> </w:t>
      </w:r>
      <w:r w:rsidRPr="003A7040">
        <w:rPr>
          <w:rFonts w:asciiTheme="minorHAnsi" w:eastAsia="Aptos" w:hAnsiTheme="minorHAnsi" w:cstheme="minorHAnsi"/>
          <w:lang w:eastAsia="zh-CN"/>
        </w:rPr>
        <w:t>its know-how—by now a familiar dynamic in their relationship.</w:t>
      </w:r>
    </w:p>
    <w:p w14:paraId="28EA71A2" w14:textId="77777777" w:rsidR="00B600C2" w:rsidRPr="005D388F" w:rsidRDefault="00B600C2" w:rsidP="00B600C2"/>
    <w:p w14:paraId="715414DA" w14:textId="77777777" w:rsidR="00B600C2" w:rsidRDefault="00B600C2" w:rsidP="00B600C2">
      <w:pPr>
        <w:pStyle w:val="Heading2"/>
      </w:pPr>
      <w:r>
        <w:t>Alignment Adv</w:t>
      </w:r>
    </w:p>
    <w:p w14:paraId="41B0DB9E" w14:textId="77777777" w:rsidR="00B600C2" w:rsidRDefault="00B600C2" w:rsidP="00B600C2">
      <w:pPr>
        <w:pStyle w:val="Heading4"/>
      </w:pPr>
      <w:r>
        <w:t>1] If relations are easily broken, tariffs thump</w:t>
      </w:r>
    </w:p>
    <w:p w14:paraId="38E60FF2" w14:textId="77777777" w:rsidR="00B600C2" w:rsidRPr="00716FDB" w:rsidRDefault="00B600C2" w:rsidP="00B600C2">
      <w:pPr>
        <w:pStyle w:val="Heading4"/>
        <w:rPr>
          <w:rFonts w:eastAsia="SimSun"/>
        </w:rPr>
      </w:pPr>
      <w:r>
        <w:rPr>
          <w:rFonts w:eastAsia="SimSun"/>
        </w:rPr>
        <w:t>2] Alt cause to relations -- The US ignoring international law. Manhattan reads [</w:t>
      </w:r>
      <w:r w:rsidRPr="008B6266">
        <w:rPr>
          <w:rFonts w:eastAsia="SimSun"/>
          <w:highlight w:val="green"/>
        </w:rPr>
        <w:t>green</w:t>
      </w:r>
      <w:r>
        <w:rPr>
          <w:rFonts w:eastAsia="SimSun"/>
        </w:rPr>
        <w:t>]</w:t>
      </w:r>
    </w:p>
    <w:p w14:paraId="6CFE7EB1" w14:textId="77777777" w:rsidR="00B600C2" w:rsidRPr="00716FDB" w:rsidRDefault="00B600C2" w:rsidP="00B600C2">
      <w:pPr>
        <w:rPr>
          <w:rFonts w:eastAsia="Calibri"/>
        </w:rPr>
      </w:pPr>
      <w:r>
        <w:rPr>
          <w:rFonts w:eastAsia="Calibri"/>
          <w:b/>
          <w:bCs/>
          <w:sz w:val="26"/>
        </w:rPr>
        <w:t xml:space="preserve">1AC </w:t>
      </w:r>
      <w:r w:rsidRPr="00716FDB">
        <w:rPr>
          <w:rFonts w:eastAsia="Calibri"/>
          <w:b/>
          <w:bCs/>
          <w:sz w:val="26"/>
        </w:rPr>
        <w:t>Hardt ’25</w:t>
      </w:r>
      <w:r w:rsidRPr="00716FDB">
        <w:rPr>
          <w:rFonts w:eastAsia="Calibri"/>
        </w:rPr>
        <w:t xml:space="preserve"> [Brent; January 16; Resident Senior Fellow, US Foreign Service; The German Marshall Funds, “Advancing US Interests in Greenland,” https://www.gmfus.org/news/advancing-us-interests-greenland] lucao</w:t>
      </w:r>
    </w:p>
    <w:p w14:paraId="7A4F4CF3" w14:textId="77777777" w:rsidR="00B600C2" w:rsidRPr="00716FDB" w:rsidRDefault="00B600C2" w:rsidP="00B600C2">
      <w:pPr>
        <w:rPr>
          <w:rFonts w:eastAsia="Calibri"/>
          <w:sz w:val="16"/>
        </w:rPr>
      </w:pPr>
      <w:r w:rsidRPr="00716FDB">
        <w:rPr>
          <w:rFonts w:eastAsia="Calibri"/>
          <w:sz w:val="16"/>
        </w:rPr>
        <w:t xml:space="preserve">President-elect Donald Trump’s recent claim that US “ownership and control of Greenland is an absolute necessity” for national and economic security, alongside his refusal to rule out using “military or economic coercion” to acquire the world’s largest island, has sparked sharp reactions and widespread controversy on both sides of the Atlantic. </w:t>
      </w:r>
      <w:r w:rsidRPr="00716FDB">
        <w:rPr>
          <w:rFonts w:eastAsia="Calibri"/>
          <w:highlight w:val="cyan"/>
          <w:u w:val="single"/>
        </w:rPr>
        <w:t xml:space="preserve">Greenland's </w:t>
      </w:r>
      <w:r w:rsidRPr="00716FDB">
        <w:rPr>
          <w:rFonts w:eastAsia="Calibri"/>
          <w:b/>
          <w:iCs/>
          <w:highlight w:val="cyan"/>
          <w:u w:val="single"/>
          <w:bdr w:val="single" w:sz="8" w:space="0" w:color="auto"/>
        </w:rPr>
        <w:t>p</w:t>
      </w:r>
      <w:r w:rsidRPr="00716FDB">
        <w:rPr>
          <w:rFonts w:eastAsia="Calibri"/>
          <w:u w:val="single"/>
        </w:rPr>
        <w:t xml:space="preserve">rime </w:t>
      </w:r>
      <w:r w:rsidRPr="00716FDB">
        <w:rPr>
          <w:rFonts w:eastAsia="Calibri"/>
          <w:b/>
          <w:iCs/>
          <w:highlight w:val="cyan"/>
          <w:u w:val="single"/>
          <w:bdr w:val="single" w:sz="8" w:space="0" w:color="auto"/>
        </w:rPr>
        <w:t>m</w:t>
      </w:r>
      <w:r w:rsidRPr="00716FDB">
        <w:rPr>
          <w:rFonts w:eastAsia="Calibri"/>
          <w:u w:val="single"/>
        </w:rPr>
        <w:t>inister</w:t>
      </w:r>
      <w:r w:rsidRPr="00716FDB">
        <w:rPr>
          <w:rFonts w:eastAsia="Calibri"/>
          <w:sz w:val="16"/>
        </w:rPr>
        <w:t xml:space="preserve">, Mute Egede, quickly </w:t>
      </w:r>
      <w:r w:rsidRPr="00716FDB">
        <w:rPr>
          <w:rFonts w:eastAsia="Calibri"/>
          <w:b/>
          <w:iCs/>
          <w:highlight w:val="cyan"/>
          <w:u w:val="single"/>
          <w:bdr w:val="single" w:sz="8" w:space="0" w:color="auto"/>
        </w:rPr>
        <w:t>rejected</w:t>
      </w:r>
      <w:r w:rsidRPr="00716FDB">
        <w:rPr>
          <w:rFonts w:eastAsia="Calibri"/>
          <w:highlight w:val="cyan"/>
          <w:u w:val="single"/>
        </w:rPr>
        <w:t xml:space="preserve"> Trump's</w:t>
      </w:r>
      <w:r w:rsidRPr="00716FDB">
        <w:rPr>
          <w:rFonts w:eastAsia="Calibri"/>
          <w:u w:val="single"/>
        </w:rPr>
        <w:t xml:space="preserve"> </w:t>
      </w:r>
      <w:r w:rsidRPr="00716FDB">
        <w:rPr>
          <w:rFonts w:eastAsia="Calibri"/>
          <w:highlight w:val="cyan"/>
          <w:u w:val="single"/>
        </w:rPr>
        <w:t>remarks</w:t>
      </w:r>
      <w:r w:rsidRPr="00716FDB">
        <w:rPr>
          <w:rFonts w:eastAsia="Calibri"/>
          <w:sz w:val="16"/>
        </w:rPr>
        <w:t>, asserting that “</w:t>
      </w:r>
      <w:r w:rsidRPr="00716FDB">
        <w:rPr>
          <w:rFonts w:eastAsia="Calibri"/>
          <w:b/>
          <w:iCs/>
          <w:u w:val="single"/>
          <w:bdr w:val="single" w:sz="8" w:space="0" w:color="auto"/>
        </w:rPr>
        <w:t>Greenland</w:t>
      </w:r>
      <w:r w:rsidRPr="00716FDB">
        <w:rPr>
          <w:rFonts w:eastAsia="Calibri"/>
          <w:sz w:val="16"/>
        </w:rPr>
        <w:t xml:space="preserve"> is ours. We are not for sale and will never be for sale. We must not lose our long </w:t>
      </w:r>
      <w:r w:rsidRPr="00716FDB">
        <w:rPr>
          <w:rFonts w:eastAsia="Calibri"/>
          <w:u w:val="single"/>
        </w:rPr>
        <w:t xml:space="preserve">struggle for </w:t>
      </w:r>
      <w:r w:rsidRPr="00716FDB">
        <w:rPr>
          <w:rFonts w:eastAsia="Calibri"/>
          <w:b/>
          <w:iCs/>
          <w:u w:val="single"/>
          <w:bdr w:val="single" w:sz="8" w:space="0" w:color="auto"/>
        </w:rPr>
        <w:t>freedom</w:t>
      </w:r>
      <w:r w:rsidRPr="00716FDB">
        <w:rPr>
          <w:rFonts w:eastAsia="Calibri"/>
          <w:sz w:val="16"/>
        </w:rPr>
        <w:t xml:space="preserve">.” Reflecting the broader threat to transatlantic relations posed by the threat of military force, </w:t>
      </w:r>
      <w:r w:rsidRPr="00716FDB">
        <w:rPr>
          <w:rFonts w:eastAsia="Calibri"/>
          <w:b/>
          <w:iCs/>
          <w:u w:val="single"/>
          <w:bdr w:val="single" w:sz="8" w:space="0" w:color="auto"/>
        </w:rPr>
        <w:t>France</w:t>
      </w:r>
      <w:r w:rsidRPr="00716FDB">
        <w:rPr>
          <w:rFonts w:eastAsia="Calibri"/>
          <w:u w:val="single"/>
        </w:rPr>
        <w:t xml:space="preserve"> and </w:t>
      </w:r>
      <w:r w:rsidRPr="00716FDB">
        <w:rPr>
          <w:rFonts w:eastAsia="Calibri"/>
          <w:b/>
          <w:iCs/>
          <w:u w:val="single"/>
          <w:bdr w:val="single" w:sz="8" w:space="0" w:color="auto"/>
        </w:rPr>
        <w:t>Germany</w:t>
      </w:r>
      <w:r w:rsidRPr="00716FDB">
        <w:rPr>
          <w:rFonts w:eastAsia="Calibri"/>
          <w:u w:val="single"/>
        </w:rPr>
        <w:t xml:space="preserve"> stepped forward to affirm</w:t>
      </w:r>
      <w:r w:rsidRPr="00716FDB">
        <w:rPr>
          <w:rFonts w:eastAsia="Calibri"/>
          <w:sz w:val="16"/>
        </w:rPr>
        <w:t xml:space="preserve"> that </w:t>
      </w:r>
      <w:r w:rsidRPr="00716FDB">
        <w:rPr>
          <w:rFonts w:eastAsia="Calibri"/>
          <w:b/>
          <w:iCs/>
          <w:highlight w:val="cyan"/>
          <w:u w:val="single"/>
          <w:bdr w:val="single" w:sz="8" w:space="0" w:color="auto"/>
        </w:rPr>
        <w:t>Eu</w:t>
      </w:r>
      <w:r w:rsidRPr="00716FDB">
        <w:rPr>
          <w:rFonts w:eastAsia="Calibri"/>
          <w:b/>
          <w:iCs/>
          <w:sz w:val="12"/>
          <w:szCs w:val="12"/>
          <w:u w:val="single"/>
          <w:bdr w:val="single" w:sz="8" w:space="0" w:color="auto"/>
        </w:rPr>
        <w:t>rope</w:t>
      </w:r>
      <w:r w:rsidRPr="00716FDB">
        <w:rPr>
          <w:rFonts w:eastAsia="Calibri"/>
          <w:highlight w:val="cyan"/>
          <w:u w:val="single"/>
        </w:rPr>
        <w:t xml:space="preserve"> would not “let </w:t>
      </w:r>
      <w:r w:rsidRPr="00716FDB">
        <w:rPr>
          <w:rFonts w:eastAsia="Calibri"/>
          <w:u w:val="single"/>
        </w:rPr>
        <w:t xml:space="preserve">other </w:t>
      </w:r>
      <w:r w:rsidRPr="00716FDB">
        <w:rPr>
          <w:rFonts w:eastAsia="Calibri"/>
          <w:highlight w:val="cyan"/>
          <w:u w:val="single"/>
        </w:rPr>
        <w:t>nations</w:t>
      </w:r>
      <w:r w:rsidRPr="00716FDB">
        <w:rPr>
          <w:rFonts w:eastAsia="Calibri"/>
          <w:sz w:val="16"/>
        </w:rPr>
        <w:t xml:space="preserve"> of the world </w:t>
      </w:r>
      <w:r w:rsidRPr="00716FDB">
        <w:rPr>
          <w:rFonts w:eastAsia="Calibri"/>
          <w:highlight w:val="cyan"/>
          <w:u w:val="single"/>
        </w:rPr>
        <w:t>attack</w:t>
      </w:r>
      <w:r w:rsidRPr="00716FDB">
        <w:rPr>
          <w:rFonts w:eastAsia="Calibri"/>
          <w:u w:val="single"/>
        </w:rPr>
        <w:t xml:space="preserve"> its </w:t>
      </w:r>
      <w:r w:rsidRPr="00716FDB">
        <w:rPr>
          <w:rFonts w:eastAsia="Calibri"/>
          <w:b/>
          <w:iCs/>
          <w:highlight w:val="cyan"/>
          <w:u w:val="single"/>
          <w:bdr w:val="single" w:sz="8" w:space="0" w:color="auto"/>
        </w:rPr>
        <w:t>sovereign borders</w:t>
      </w:r>
      <w:r w:rsidRPr="00716FDB">
        <w:rPr>
          <w:rFonts w:eastAsia="Calibri"/>
          <w:sz w:val="16"/>
        </w:rPr>
        <w:t>”. German Chancellor Olaf Scholz pointedly added that “the principle of the inviolability of borders applies to every country.”</w:t>
      </w:r>
    </w:p>
    <w:p w14:paraId="4F4801D5" w14:textId="77777777" w:rsidR="00B600C2" w:rsidRPr="00716FDB" w:rsidRDefault="00B600C2" w:rsidP="00B600C2">
      <w:pPr>
        <w:rPr>
          <w:rFonts w:eastAsia="Calibri"/>
          <w:sz w:val="16"/>
        </w:rPr>
      </w:pPr>
      <w:r w:rsidRPr="00716FDB">
        <w:rPr>
          <w:rFonts w:eastAsia="Calibri"/>
          <w:sz w:val="16"/>
        </w:rPr>
        <w:t xml:space="preserve">Trump’s comments, which came during a long and rambling news conference, fueled days of discussion about whether they represented a serious reflection of the incoming administration’s intentions. The </w:t>
      </w:r>
      <w:r w:rsidRPr="00716FDB">
        <w:rPr>
          <w:rFonts w:eastAsia="Calibri"/>
          <w:b/>
          <w:iCs/>
          <w:u w:val="single"/>
          <w:bdr w:val="single" w:sz="8" w:space="0" w:color="auto"/>
        </w:rPr>
        <w:t>suggestion</w:t>
      </w:r>
      <w:r w:rsidRPr="00716FDB">
        <w:rPr>
          <w:rFonts w:eastAsia="Calibri"/>
          <w:u w:val="single"/>
        </w:rPr>
        <w:t xml:space="preserve"> that the </w:t>
      </w:r>
      <w:r w:rsidRPr="00716FDB">
        <w:rPr>
          <w:rFonts w:eastAsia="Calibri"/>
          <w:b/>
          <w:iCs/>
          <w:u w:val="single"/>
          <w:bdr w:val="single" w:sz="8" w:space="0" w:color="auto"/>
        </w:rPr>
        <w:t>U</w:t>
      </w:r>
      <w:r w:rsidRPr="00716FDB">
        <w:rPr>
          <w:rFonts w:eastAsia="Calibri"/>
          <w:u w:val="single"/>
        </w:rPr>
        <w:t xml:space="preserve">nited </w:t>
      </w:r>
      <w:r w:rsidRPr="00716FDB">
        <w:rPr>
          <w:rFonts w:eastAsia="Calibri"/>
          <w:b/>
          <w:iCs/>
          <w:u w:val="single"/>
          <w:bdr w:val="single" w:sz="8" w:space="0" w:color="auto"/>
        </w:rPr>
        <w:t>S</w:t>
      </w:r>
      <w:r w:rsidRPr="00716FDB">
        <w:rPr>
          <w:rFonts w:eastAsia="Calibri"/>
          <w:u w:val="single"/>
        </w:rPr>
        <w:t xml:space="preserve">tates might be willing to use </w:t>
      </w:r>
      <w:r w:rsidRPr="00716FDB">
        <w:rPr>
          <w:rFonts w:eastAsia="Calibri"/>
          <w:b/>
          <w:iCs/>
          <w:u w:val="single"/>
          <w:bdr w:val="single" w:sz="8" w:space="0" w:color="auto"/>
        </w:rPr>
        <w:t>force</w:t>
      </w:r>
      <w:r w:rsidRPr="00716FDB">
        <w:rPr>
          <w:rFonts w:eastAsia="Calibri"/>
          <w:u w:val="single"/>
        </w:rPr>
        <w:t xml:space="preserve"> against</w:t>
      </w:r>
      <w:r w:rsidRPr="00716FDB">
        <w:rPr>
          <w:rFonts w:eastAsia="Calibri"/>
          <w:sz w:val="16"/>
        </w:rPr>
        <w:t xml:space="preserve"> a </w:t>
      </w:r>
      <w:r w:rsidRPr="00716FDB">
        <w:rPr>
          <w:rFonts w:eastAsia="Calibri"/>
          <w:b/>
          <w:iCs/>
          <w:u w:val="single"/>
          <w:bdr w:val="single" w:sz="8" w:space="0" w:color="auto"/>
        </w:rPr>
        <w:t>NATO</w:t>
      </w:r>
      <w:r w:rsidRPr="00716FDB">
        <w:rPr>
          <w:rFonts w:eastAsia="Calibri"/>
          <w:u w:val="single"/>
        </w:rPr>
        <w:t xml:space="preserve"> ally had been </w:t>
      </w:r>
      <w:r w:rsidRPr="00716FDB">
        <w:rPr>
          <w:rFonts w:eastAsia="Calibri"/>
          <w:b/>
          <w:iCs/>
          <w:u w:val="single"/>
          <w:bdr w:val="single" w:sz="8" w:space="0" w:color="auto"/>
        </w:rPr>
        <w:t>unprecedented</w:t>
      </w:r>
      <w:r w:rsidRPr="00716FDB">
        <w:rPr>
          <w:rFonts w:eastAsia="Calibri"/>
          <w:sz w:val="16"/>
        </w:rPr>
        <w:t xml:space="preserve"> and unimaginable in the 75-year history of the alliance. With congressional Republicans unwilling to challenge the president-elect’s expansionist tendencies, and some, such as Sen. Lindsay Graham, climbing aboard the expansionist bandwagon, it is already clear that Trump will face few constraints from his own party, even on his more bizarre and farcical ideas. Consequently, US </w:t>
      </w:r>
      <w:r w:rsidRPr="00716FDB">
        <w:rPr>
          <w:rFonts w:eastAsia="Calibri"/>
          <w:b/>
          <w:iCs/>
          <w:u w:val="single"/>
          <w:bdr w:val="single" w:sz="8" w:space="0" w:color="auto"/>
        </w:rPr>
        <w:t>allies</w:t>
      </w:r>
      <w:r w:rsidRPr="00716FDB">
        <w:rPr>
          <w:rFonts w:eastAsia="Calibri"/>
          <w:sz w:val="16"/>
        </w:rPr>
        <w:t xml:space="preserve"> and partners </w:t>
      </w:r>
      <w:r w:rsidRPr="00716FDB">
        <w:rPr>
          <w:rFonts w:eastAsia="Calibri"/>
          <w:u w:val="single"/>
        </w:rPr>
        <w:t xml:space="preserve">understand that they cannot simply </w:t>
      </w:r>
      <w:r w:rsidRPr="00716FDB">
        <w:rPr>
          <w:rFonts w:eastAsia="Calibri"/>
          <w:b/>
          <w:iCs/>
          <w:u w:val="single"/>
          <w:bdr w:val="single" w:sz="8" w:space="0" w:color="auto"/>
        </w:rPr>
        <w:t>ignore</w:t>
      </w:r>
      <w:r w:rsidRPr="00716FDB">
        <w:rPr>
          <w:rFonts w:eastAsia="Calibri"/>
          <w:sz w:val="16"/>
        </w:rPr>
        <w:t xml:space="preserve"> seemingly </w:t>
      </w:r>
      <w:r w:rsidRPr="00716FDB">
        <w:rPr>
          <w:rFonts w:eastAsia="Calibri"/>
          <w:u w:val="single"/>
        </w:rPr>
        <w:t>untethered ideas</w:t>
      </w:r>
      <w:r w:rsidRPr="00716FDB">
        <w:rPr>
          <w:rFonts w:eastAsia="Calibri"/>
          <w:sz w:val="16"/>
        </w:rPr>
        <w:t xml:space="preserve"> and statements, even if they are likely intended primarily to divert media attention from the economic challenges that Trump pledged to remedy but has so far offered few ideas to address. </w:t>
      </w:r>
    </w:p>
    <w:p w14:paraId="187B3674" w14:textId="77777777" w:rsidR="00B600C2" w:rsidRPr="00716FDB" w:rsidRDefault="00B600C2" w:rsidP="00B600C2">
      <w:pPr>
        <w:rPr>
          <w:rFonts w:eastAsia="Calibri"/>
          <w:sz w:val="16"/>
        </w:rPr>
      </w:pPr>
      <w:r w:rsidRPr="00716FDB">
        <w:rPr>
          <w:rFonts w:eastAsia="Calibri"/>
          <w:sz w:val="16"/>
        </w:rPr>
        <w:t xml:space="preserve">Lost in the frenzied reaction at home and abroad to Trump’s comments is the issue of broader US interests in a rapidly changing Arctic and the best ways for Washington to advance those interests. Trump is correct that </w:t>
      </w:r>
      <w:r w:rsidRPr="00716FDB">
        <w:rPr>
          <w:rFonts w:eastAsia="Calibri"/>
          <w:u w:val="single"/>
        </w:rPr>
        <w:t>Greenland</w:t>
      </w:r>
      <w:r w:rsidRPr="00716FDB">
        <w:rPr>
          <w:rFonts w:eastAsia="Calibri"/>
          <w:sz w:val="16"/>
        </w:rPr>
        <w:t xml:space="preserve"> has been and </w:t>
      </w:r>
      <w:r w:rsidRPr="00716FDB">
        <w:rPr>
          <w:rFonts w:eastAsia="Calibri"/>
          <w:u w:val="single"/>
        </w:rPr>
        <w:t>remains vital to American national security and</w:t>
      </w:r>
      <w:r w:rsidRPr="00716FDB">
        <w:rPr>
          <w:rFonts w:eastAsia="Calibri"/>
          <w:sz w:val="16"/>
        </w:rPr>
        <w:t xml:space="preserve"> will be increasingly </w:t>
      </w:r>
      <w:r w:rsidRPr="00716FDB">
        <w:rPr>
          <w:rFonts w:eastAsia="Calibri"/>
          <w:u w:val="single"/>
        </w:rPr>
        <w:t>important economically as climate change opens</w:t>
      </w:r>
      <w:r w:rsidRPr="00716FDB">
        <w:rPr>
          <w:rFonts w:eastAsia="Calibri"/>
          <w:sz w:val="16"/>
        </w:rPr>
        <w:t xml:space="preserve"> the </w:t>
      </w:r>
      <w:r w:rsidRPr="00716FDB">
        <w:rPr>
          <w:rFonts w:eastAsia="Calibri"/>
          <w:b/>
          <w:iCs/>
          <w:u w:val="single"/>
          <w:bdr w:val="single" w:sz="8" w:space="0" w:color="auto"/>
        </w:rPr>
        <w:t>Arctic</w:t>
      </w:r>
      <w:r w:rsidRPr="00716FDB">
        <w:rPr>
          <w:rFonts w:eastAsia="Calibri"/>
          <w:sz w:val="16"/>
        </w:rPr>
        <w:t xml:space="preserve"> </w:t>
      </w:r>
      <w:r w:rsidRPr="00716FDB">
        <w:rPr>
          <w:rFonts w:eastAsia="Calibri"/>
          <w:u w:val="single"/>
        </w:rPr>
        <w:t>to</w:t>
      </w:r>
      <w:r w:rsidRPr="00716FDB">
        <w:rPr>
          <w:rFonts w:eastAsia="Calibri"/>
          <w:sz w:val="16"/>
        </w:rPr>
        <w:t xml:space="preserve"> expanded </w:t>
      </w:r>
      <w:r w:rsidRPr="00716FDB">
        <w:rPr>
          <w:rFonts w:eastAsia="Calibri"/>
          <w:u w:val="single"/>
        </w:rPr>
        <w:t xml:space="preserve">global </w:t>
      </w:r>
      <w:r w:rsidRPr="00716FDB">
        <w:rPr>
          <w:rFonts w:eastAsia="Calibri"/>
          <w:b/>
          <w:iCs/>
          <w:u w:val="single"/>
          <w:bdr w:val="single" w:sz="8" w:space="0" w:color="auto"/>
        </w:rPr>
        <w:t>shipping</w:t>
      </w:r>
      <w:r w:rsidRPr="00716FDB">
        <w:rPr>
          <w:rFonts w:eastAsia="Calibri"/>
          <w:sz w:val="16"/>
        </w:rPr>
        <w:t xml:space="preserve">. Unfortunately, a bullying, </w:t>
      </w:r>
      <w:r w:rsidRPr="00716FDB">
        <w:rPr>
          <w:rFonts w:eastAsia="Calibri"/>
          <w:b/>
          <w:iCs/>
          <w:highlight w:val="cyan"/>
          <w:u w:val="single"/>
          <w:bdr w:val="single" w:sz="8" w:space="0" w:color="auto"/>
        </w:rPr>
        <w:t>bombastic</w:t>
      </w:r>
      <w:r w:rsidRPr="00716FDB">
        <w:rPr>
          <w:rFonts w:eastAsia="Calibri"/>
          <w:highlight w:val="cyan"/>
          <w:u w:val="single"/>
        </w:rPr>
        <w:t xml:space="preserve"> approach</w:t>
      </w:r>
      <w:r w:rsidRPr="00716FDB">
        <w:rPr>
          <w:rFonts w:eastAsia="Calibri"/>
          <w:u w:val="single"/>
        </w:rPr>
        <w:t xml:space="preserve"> is</w:t>
      </w:r>
      <w:r w:rsidRPr="00716FDB">
        <w:rPr>
          <w:rFonts w:eastAsia="Calibri"/>
          <w:sz w:val="16"/>
        </w:rPr>
        <w:t xml:space="preserve"> more </w:t>
      </w:r>
      <w:r w:rsidRPr="00716FDB">
        <w:rPr>
          <w:rFonts w:eastAsia="Calibri"/>
          <w:u w:val="single"/>
        </w:rPr>
        <w:t xml:space="preserve">likely to </w:t>
      </w:r>
      <w:r w:rsidRPr="00716FDB">
        <w:rPr>
          <w:rFonts w:eastAsia="Calibri"/>
          <w:b/>
          <w:iCs/>
          <w:highlight w:val="cyan"/>
          <w:u w:val="single"/>
          <w:bdr w:val="single" w:sz="8" w:space="0" w:color="auto"/>
        </w:rPr>
        <w:t>harm</w:t>
      </w:r>
      <w:r w:rsidRPr="00716FDB">
        <w:rPr>
          <w:rFonts w:eastAsia="Calibri"/>
          <w:highlight w:val="cyan"/>
          <w:u w:val="single"/>
        </w:rPr>
        <w:t xml:space="preserve"> US interests</w:t>
      </w:r>
      <w:r w:rsidRPr="00716FDB">
        <w:rPr>
          <w:rFonts w:eastAsia="Calibri"/>
          <w:sz w:val="16"/>
        </w:rPr>
        <w:t xml:space="preserve"> than advance them.</w:t>
      </w:r>
    </w:p>
    <w:p w14:paraId="49E4AD19" w14:textId="77777777" w:rsidR="00B600C2" w:rsidRPr="00716FDB" w:rsidRDefault="00B600C2" w:rsidP="00B600C2">
      <w:pPr>
        <w:rPr>
          <w:rFonts w:eastAsia="Calibri"/>
          <w:sz w:val="16"/>
        </w:rPr>
      </w:pPr>
      <w:r w:rsidRPr="008B6266">
        <w:rPr>
          <w:rStyle w:val="StyleUnderline"/>
        </w:rPr>
        <w:t xml:space="preserve">These </w:t>
      </w:r>
      <w:r w:rsidRPr="008B6266">
        <w:rPr>
          <w:rStyle w:val="StyleUnderline"/>
          <w:highlight w:val="green"/>
        </w:rPr>
        <w:t>interests</w:t>
      </w:r>
      <w:r w:rsidRPr="00716FDB">
        <w:rPr>
          <w:rFonts w:eastAsia="Calibri"/>
          <w:sz w:val="16"/>
        </w:rPr>
        <w:t xml:space="preserve">, as articulated in the National Strategy for the Arctic Region, are clear and straightforward: “The </w:t>
      </w:r>
      <w:r w:rsidRPr="00716FDB">
        <w:rPr>
          <w:rFonts w:eastAsia="Calibri"/>
          <w:b/>
          <w:iCs/>
          <w:highlight w:val="cyan"/>
          <w:u w:val="single"/>
          <w:bdr w:val="single" w:sz="8" w:space="0" w:color="auto"/>
        </w:rPr>
        <w:t>U</w:t>
      </w:r>
      <w:r w:rsidRPr="00716FDB">
        <w:rPr>
          <w:rFonts w:eastAsia="Calibri"/>
          <w:u w:val="single"/>
        </w:rPr>
        <w:t xml:space="preserve">nited </w:t>
      </w:r>
      <w:r w:rsidRPr="00716FDB">
        <w:rPr>
          <w:rFonts w:eastAsia="Calibri"/>
          <w:b/>
          <w:iCs/>
          <w:highlight w:val="cyan"/>
          <w:u w:val="single"/>
          <w:bdr w:val="single" w:sz="8" w:space="0" w:color="auto"/>
        </w:rPr>
        <w:t>S</w:t>
      </w:r>
      <w:r w:rsidRPr="00716FDB">
        <w:rPr>
          <w:rFonts w:eastAsia="Calibri"/>
          <w:u w:val="single"/>
        </w:rPr>
        <w:t xml:space="preserve">tates </w:t>
      </w:r>
      <w:r w:rsidRPr="00824863">
        <w:rPr>
          <w:rFonts w:eastAsia="Calibri"/>
          <w:highlight w:val="green"/>
          <w:u w:val="single"/>
        </w:rPr>
        <w:t>seek</w:t>
      </w:r>
      <w:r w:rsidRPr="00716FDB">
        <w:rPr>
          <w:rFonts w:eastAsia="Calibri"/>
          <w:highlight w:val="cyan"/>
          <w:u w:val="single"/>
        </w:rPr>
        <w:t xml:space="preserve">s </w:t>
      </w:r>
      <w:r w:rsidRPr="00824863">
        <w:rPr>
          <w:rFonts w:eastAsia="Calibri"/>
          <w:highlight w:val="green"/>
          <w:u w:val="single"/>
        </w:rPr>
        <w:t>an Arctic</w:t>
      </w:r>
      <w:r w:rsidRPr="00716FDB">
        <w:rPr>
          <w:rFonts w:eastAsia="Calibri"/>
          <w:sz w:val="16"/>
        </w:rPr>
        <w:t xml:space="preserve"> region </w:t>
      </w:r>
      <w:r w:rsidRPr="00824863">
        <w:rPr>
          <w:rFonts w:eastAsia="Calibri"/>
          <w:highlight w:val="green"/>
          <w:u w:val="single"/>
        </w:rPr>
        <w:t xml:space="preserve">that is </w:t>
      </w:r>
      <w:r w:rsidRPr="00824863">
        <w:rPr>
          <w:rFonts w:eastAsia="Calibri"/>
          <w:b/>
          <w:iCs/>
          <w:highlight w:val="green"/>
          <w:u w:val="single"/>
          <w:bdr w:val="single" w:sz="8" w:space="0" w:color="auto"/>
        </w:rPr>
        <w:t>peaceful</w:t>
      </w:r>
      <w:r w:rsidRPr="00716FDB">
        <w:rPr>
          <w:rFonts w:eastAsia="Calibri"/>
          <w:sz w:val="16"/>
        </w:rPr>
        <w:t xml:space="preserve">, stable, prosperous, and cooperative.” </w:t>
      </w:r>
      <w:r w:rsidRPr="008B6266">
        <w:rPr>
          <w:rStyle w:val="StyleUnderline"/>
          <w:highlight w:val="green"/>
        </w:rPr>
        <w:t>The strategy calls for</w:t>
      </w:r>
      <w:r w:rsidRPr="00716FDB">
        <w:rPr>
          <w:rFonts w:eastAsia="Calibri"/>
          <w:sz w:val="16"/>
        </w:rPr>
        <w:t xml:space="preserve"> ensuring US security and defense, mitigating and building resilience to climate change, </w:t>
      </w:r>
      <w:r w:rsidRPr="00716FDB">
        <w:rPr>
          <w:rFonts w:eastAsia="Calibri"/>
          <w:highlight w:val="cyan"/>
          <w:u w:val="single"/>
        </w:rPr>
        <w:t xml:space="preserve">expanding </w:t>
      </w:r>
      <w:r w:rsidRPr="00716FDB">
        <w:rPr>
          <w:rFonts w:eastAsia="Calibri"/>
          <w:b/>
          <w:iCs/>
          <w:highlight w:val="cyan"/>
          <w:u w:val="single"/>
          <w:bdr w:val="single" w:sz="8" w:space="0" w:color="auto"/>
        </w:rPr>
        <w:t>econ</w:t>
      </w:r>
      <w:r w:rsidRPr="00716FDB">
        <w:rPr>
          <w:rFonts w:eastAsia="Calibri"/>
          <w:u w:val="single"/>
        </w:rPr>
        <w:t xml:space="preserve">omic </w:t>
      </w:r>
      <w:r w:rsidRPr="00716FDB">
        <w:rPr>
          <w:rFonts w:eastAsia="Calibri"/>
          <w:b/>
          <w:iCs/>
          <w:u w:val="single"/>
          <w:bdr w:val="single" w:sz="8" w:space="0" w:color="auto"/>
        </w:rPr>
        <w:t>opportunities</w:t>
      </w:r>
      <w:r w:rsidRPr="00716FDB">
        <w:rPr>
          <w:rFonts w:eastAsia="Calibri"/>
          <w:sz w:val="16"/>
        </w:rPr>
        <w:t xml:space="preserve">, protecting and improving livelihoods for the 4 million people of the far north, </w:t>
      </w:r>
      <w:r w:rsidRPr="00716FDB">
        <w:rPr>
          <w:rFonts w:eastAsia="Calibri"/>
          <w:highlight w:val="cyan"/>
          <w:u w:val="single"/>
        </w:rPr>
        <w:t xml:space="preserve">and </w:t>
      </w:r>
      <w:r w:rsidRPr="00AC6A08">
        <w:rPr>
          <w:rFonts w:eastAsia="Calibri"/>
          <w:highlight w:val="green"/>
          <w:u w:val="single"/>
        </w:rPr>
        <w:t xml:space="preserve">reinforcing </w:t>
      </w:r>
      <w:r w:rsidRPr="00AC6A08">
        <w:rPr>
          <w:rFonts w:eastAsia="Calibri"/>
          <w:b/>
          <w:iCs/>
          <w:highlight w:val="green"/>
          <w:u w:val="single"/>
          <w:bdr w:val="single" w:sz="8" w:space="0" w:color="auto"/>
        </w:rPr>
        <w:t>i</w:t>
      </w:r>
      <w:r w:rsidRPr="00AC6A08">
        <w:rPr>
          <w:rFonts w:eastAsia="Calibri"/>
          <w:highlight w:val="green"/>
          <w:u w:val="single"/>
        </w:rPr>
        <w:t xml:space="preserve">nternational </w:t>
      </w:r>
      <w:r w:rsidRPr="00AC6A08">
        <w:rPr>
          <w:rFonts w:eastAsia="Calibri"/>
          <w:b/>
          <w:iCs/>
          <w:highlight w:val="green"/>
          <w:u w:val="single"/>
          <w:bdr w:val="single" w:sz="8" w:space="0" w:color="auto"/>
        </w:rPr>
        <w:t>law</w:t>
      </w:r>
      <w:r w:rsidRPr="00716FDB">
        <w:rPr>
          <w:rFonts w:eastAsia="Calibri"/>
          <w:sz w:val="16"/>
        </w:rPr>
        <w:t xml:space="preserve">, rules, norms, and standards across Arctic countries. It recognizes that achieving these goals </w:t>
      </w:r>
      <w:r w:rsidRPr="00716FDB">
        <w:rPr>
          <w:rFonts w:eastAsia="Calibri"/>
          <w:u w:val="single"/>
        </w:rPr>
        <w:t xml:space="preserve">requires </w:t>
      </w:r>
      <w:r w:rsidRPr="00716FDB">
        <w:rPr>
          <w:rFonts w:eastAsia="Calibri"/>
          <w:b/>
          <w:iCs/>
          <w:u w:val="single"/>
          <w:bdr w:val="single" w:sz="8" w:space="0" w:color="auto"/>
        </w:rPr>
        <w:t>US leadership</w:t>
      </w:r>
      <w:r w:rsidRPr="00716FDB">
        <w:rPr>
          <w:rFonts w:eastAsia="Calibri"/>
          <w:sz w:val="16"/>
        </w:rPr>
        <w:t>.</w:t>
      </w:r>
    </w:p>
    <w:p w14:paraId="64D17152" w14:textId="77777777" w:rsidR="00B600C2" w:rsidRPr="00716FDB" w:rsidRDefault="00B600C2" w:rsidP="00B600C2">
      <w:pPr>
        <w:rPr>
          <w:rFonts w:eastAsia="Calibri"/>
          <w:sz w:val="16"/>
        </w:rPr>
      </w:pPr>
      <w:r w:rsidRPr="00716FDB">
        <w:rPr>
          <w:rFonts w:eastAsia="Calibri"/>
          <w:u w:val="single"/>
        </w:rPr>
        <w:t>Greenland</w:t>
      </w:r>
      <w:r w:rsidRPr="00716FDB">
        <w:rPr>
          <w:rFonts w:eastAsia="Calibri"/>
          <w:sz w:val="16"/>
        </w:rPr>
        <w:t xml:space="preserve"> has been of great security interest to the United States since World War II, when access to the island </w:t>
      </w:r>
      <w:r w:rsidRPr="00716FDB">
        <w:rPr>
          <w:rFonts w:eastAsia="Calibri"/>
          <w:u w:val="single"/>
        </w:rPr>
        <w:t xml:space="preserve">allowed American forces to </w:t>
      </w:r>
      <w:r w:rsidRPr="00716FDB">
        <w:rPr>
          <w:rFonts w:eastAsia="Calibri"/>
          <w:b/>
          <w:iCs/>
          <w:u w:val="single"/>
          <w:bdr w:val="single" w:sz="8" w:space="0" w:color="auto"/>
        </w:rPr>
        <w:t>thwart</w:t>
      </w:r>
      <w:r w:rsidRPr="00716FDB">
        <w:rPr>
          <w:rFonts w:eastAsia="Calibri"/>
          <w:sz w:val="16"/>
        </w:rPr>
        <w:t xml:space="preserve"> Nazi Germany’s </w:t>
      </w:r>
      <w:r w:rsidRPr="00716FDB">
        <w:rPr>
          <w:rFonts w:eastAsia="Calibri"/>
          <w:u w:val="single"/>
        </w:rPr>
        <w:t xml:space="preserve">control of </w:t>
      </w:r>
      <w:r w:rsidRPr="00716FDB">
        <w:rPr>
          <w:rFonts w:eastAsia="Calibri"/>
          <w:b/>
          <w:iCs/>
          <w:u w:val="single"/>
          <w:bdr w:val="single" w:sz="8" w:space="0" w:color="auto"/>
        </w:rPr>
        <w:t>vital</w:t>
      </w:r>
      <w:r w:rsidRPr="00716FDB">
        <w:rPr>
          <w:rFonts w:eastAsia="Calibri"/>
          <w:u w:val="single"/>
        </w:rPr>
        <w:t xml:space="preserve"> air and sea lanes</w:t>
      </w:r>
      <w:r w:rsidRPr="00716FDB">
        <w:rPr>
          <w:rFonts w:eastAsia="Calibri"/>
          <w:sz w:val="16"/>
        </w:rPr>
        <w:t xml:space="preserve">. In 1941, Greenland became a de facto American protectorate, and US-provided provisions and humanitarian aid fostered enduring goodwill between the largely Inuit Greenlandic people and the United States. Greenland’s strategic significance continued during the Cold War, reflected in US reluctance to leave the island as initially requested by Denmark, and Washington’s subsequent offer to purchase the territory for $100 million. Denmark rejected the offer but, recognizing Greenland’s strategic significance, abandoned neutrality, joined NATO, and signed a defense treaty in April 1951 that established US “defense areas”, under the alliance’s umbrella, to strengthen collective defense. Thule Air Base (now the Pituffik Space Base) was built in 1953, boosting NATO’s ability to track Soviet submarines in the GIUK (Greenland, Iceland, United Kingdom) gap and to enhance satellite and missile defense capabilities. The heightened threat environment since </w:t>
      </w:r>
      <w:r w:rsidRPr="00716FDB">
        <w:rPr>
          <w:rFonts w:eastAsia="Calibri"/>
          <w:u w:val="single"/>
        </w:rPr>
        <w:t xml:space="preserve">Russia’s invasions of </w:t>
      </w:r>
      <w:r w:rsidRPr="00716FDB">
        <w:rPr>
          <w:rFonts w:eastAsia="Calibri"/>
          <w:b/>
          <w:iCs/>
          <w:highlight w:val="cyan"/>
          <w:u w:val="single"/>
          <w:bdr w:val="single" w:sz="8" w:space="0" w:color="auto"/>
        </w:rPr>
        <w:t>Ukraine</w:t>
      </w:r>
      <w:r w:rsidRPr="00716FDB">
        <w:rPr>
          <w:rFonts w:eastAsia="Calibri"/>
          <w:sz w:val="16"/>
        </w:rPr>
        <w:t xml:space="preserve"> and the increasing accessibility of the Arctic Sea have </w:t>
      </w:r>
      <w:r w:rsidRPr="00716FDB">
        <w:rPr>
          <w:rFonts w:eastAsia="Calibri"/>
          <w:u w:val="single"/>
        </w:rPr>
        <w:t xml:space="preserve">only </w:t>
      </w:r>
      <w:r w:rsidRPr="00716FDB">
        <w:rPr>
          <w:rFonts w:eastAsia="Calibri"/>
          <w:b/>
          <w:iCs/>
          <w:highlight w:val="cyan"/>
          <w:u w:val="single"/>
          <w:bdr w:val="single" w:sz="8" w:space="0" w:color="auto"/>
        </w:rPr>
        <w:t>reinforced</w:t>
      </w:r>
      <w:r w:rsidRPr="00716FDB">
        <w:rPr>
          <w:rFonts w:eastAsia="Calibri"/>
          <w:u w:val="single"/>
        </w:rPr>
        <w:t xml:space="preserve"> Greenland’s </w:t>
      </w:r>
      <w:r w:rsidRPr="00716FDB">
        <w:rPr>
          <w:rFonts w:eastAsia="Calibri"/>
          <w:highlight w:val="cyan"/>
          <w:u w:val="single"/>
        </w:rPr>
        <w:t>strategic value</w:t>
      </w:r>
      <w:r w:rsidRPr="00716FDB">
        <w:rPr>
          <w:rFonts w:eastAsia="Calibri"/>
          <w:u w:val="single"/>
        </w:rPr>
        <w:t xml:space="preserve"> to the </w:t>
      </w:r>
      <w:r w:rsidRPr="00716FDB">
        <w:rPr>
          <w:rFonts w:eastAsia="Calibri"/>
          <w:b/>
          <w:iCs/>
          <w:u w:val="single"/>
          <w:bdr w:val="single" w:sz="8" w:space="0" w:color="auto"/>
        </w:rPr>
        <w:t>U</w:t>
      </w:r>
      <w:r w:rsidRPr="00716FDB">
        <w:rPr>
          <w:rFonts w:eastAsia="Calibri"/>
          <w:u w:val="single"/>
        </w:rPr>
        <w:t xml:space="preserve">nited </w:t>
      </w:r>
      <w:r w:rsidRPr="00716FDB">
        <w:rPr>
          <w:rFonts w:eastAsia="Calibri"/>
          <w:b/>
          <w:iCs/>
          <w:u w:val="single"/>
          <w:bdr w:val="single" w:sz="8" w:space="0" w:color="auto"/>
        </w:rPr>
        <w:t>S</w:t>
      </w:r>
      <w:r w:rsidRPr="00716FDB">
        <w:rPr>
          <w:rFonts w:eastAsia="Calibri"/>
          <w:u w:val="single"/>
        </w:rPr>
        <w:t xml:space="preserve">tates and </w:t>
      </w:r>
      <w:r w:rsidRPr="00716FDB">
        <w:rPr>
          <w:rFonts w:eastAsia="Calibri"/>
          <w:b/>
          <w:iCs/>
          <w:u w:val="single"/>
          <w:bdr w:val="single" w:sz="8" w:space="0" w:color="auto"/>
        </w:rPr>
        <w:t>NATO</w:t>
      </w:r>
      <w:r w:rsidRPr="00716FDB">
        <w:rPr>
          <w:rFonts w:eastAsia="Calibri"/>
          <w:sz w:val="16"/>
        </w:rPr>
        <w:t>.</w:t>
      </w:r>
    </w:p>
    <w:p w14:paraId="51F53D71" w14:textId="77777777" w:rsidR="00B600C2" w:rsidRPr="00716FDB" w:rsidRDefault="00B600C2" w:rsidP="00B600C2">
      <w:pPr>
        <w:rPr>
          <w:rFonts w:eastAsia="Calibri"/>
          <w:sz w:val="16"/>
        </w:rPr>
      </w:pPr>
      <w:r w:rsidRPr="00716FDB">
        <w:rPr>
          <w:rFonts w:eastAsia="Calibri"/>
          <w:sz w:val="16"/>
        </w:rPr>
        <w:t xml:space="preserve">Climate change and the </w:t>
      </w:r>
      <w:r w:rsidRPr="00716FDB">
        <w:rPr>
          <w:rFonts w:eastAsia="Calibri"/>
          <w:u w:val="single"/>
        </w:rPr>
        <w:t xml:space="preserve">resulting </w:t>
      </w:r>
      <w:r w:rsidRPr="00716FDB">
        <w:rPr>
          <w:rFonts w:eastAsia="Calibri"/>
          <w:highlight w:val="cyan"/>
          <w:u w:val="single"/>
        </w:rPr>
        <w:t>demand for</w:t>
      </w:r>
      <w:r w:rsidRPr="00716FDB">
        <w:rPr>
          <w:rFonts w:eastAsia="Calibri"/>
          <w:sz w:val="16"/>
        </w:rPr>
        <w:t xml:space="preserve"> essential and </w:t>
      </w:r>
      <w:r w:rsidRPr="00716FDB">
        <w:rPr>
          <w:rFonts w:eastAsia="Calibri"/>
          <w:b/>
          <w:iCs/>
          <w:highlight w:val="cyan"/>
          <w:u w:val="single"/>
          <w:bdr w:val="single" w:sz="8" w:space="0" w:color="auto"/>
        </w:rPr>
        <w:t>r</w:t>
      </w:r>
      <w:r w:rsidRPr="00716FDB">
        <w:rPr>
          <w:rFonts w:eastAsia="Calibri"/>
          <w:u w:val="single"/>
        </w:rPr>
        <w:t xml:space="preserve">are </w:t>
      </w:r>
      <w:r w:rsidRPr="00716FDB">
        <w:rPr>
          <w:rFonts w:eastAsia="Calibri"/>
          <w:b/>
          <w:iCs/>
          <w:highlight w:val="cyan"/>
          <w:u w:val="single"/>
          <w:bdr w:val="single" w:sz="8" w:space="0" w:color="auto"/>
        </w:rPr>
        <w:t>e</w:t>
      </w:r>
      <w:r w:rsidRPr="00716FDB">
        <w:rPr>
          <w:rFonts w:eastAsia="Calibri"/>
          <w:u w:val="single"/>
        </w:rPr>
        <w:t xml:space="preserve">arth </w:t>
      </w:r>
      <w:r w:rsidRPr="00716FDB">
        <w:rPr>
          <w:rFonts w:eastAsia="Calibri"/>
          <w:b/>
          <w:iCs/>
          <w:highlight w:val="cyan"/>
          <w:u w:val="single"/>
          <w:bdr w:val="single" w:sz="8" w:space="0" w:color="auto"/>
        </w:rPr>
        <w:t>m</w:t>
      </w:r>
      <w:r w:rsidRPr="00716FDB">
        <w:rPr>
          <w:rFonts w:eastAsia="Calibri"/>
          <w:u w:val="single"/>
        </w:rPr>
        <w:t>ineral</w:t>
      </w:r>
      <w:r w:rsidRPr="00716FDB">
        <w:rPr>
          <w:rFonts w:eastAsia="Calibri"/>
          <w:b/>
          <w:iCs/>
          <w:highlight w:val="cyan"/>
          <w:u w:val="single"/>
          <w:bdr w:val="single" w:sz="8" w:space="0" w:color="auto"/>
        </w:rPr>
        <w:t>s</w:t>
      </w:r>
      <w:r w:rsidRPr="00716FDB">
        <w:rPr>
          <w:rFonts w:eastAsia="Calibri"/>
          <w:sz w:val="16"/>
        </w:rPr>
        <w:t xml:space="preserve"> has also </w:t>
      </w:r>
      <w:r w:rsidRPr="00716FDB">
        <w:rPr>
          <w:rFonts w:eastAsia="Calibri"/>
          <w:highlight w:val="cyan"/>
          <w:u w:val="single"/>
        </w:rPr>
        <w:t>generate</w:t>
      </w:r>
      <w:r w:rsidRPr="00716FDB">
        <w:rPr>
          <w:rFonts w:eastAsia="Calibri"/>
          <w:u w:val="single"/>
        </w:rPr>
        <w:t xml:space="preserve">d </w:t>
      </w:r>
      <w:r w:rsidRPr="00716FDB">
        <w:rPr>
          <w:rFonts w:eastAsia="Calibri"/>
          <w:b/>
          <w:iCs/>
          <w:highlight w:val="cyan"/>
          <w:u w:val="single"/>
          <w:bdr w:val="single" w:sz="8" w:space="0" w:color="auto"/>
        </w:rPr>
        <w:t>interest</w:t>
      </w:r>
      <w:r w:rsidRPr="00716FDB">
        <w:rPr>
          <w:rFonts w:eastAsia="Calibri"/>
          <w:sz w:val="16"/>
        </w:rPr>
        <w:t xml:space="preserve"> </w:t>
      </w:r>
      <w:r w:rsidRPr="00716FDB">
        <w:rPr>
          <w:rFonts w:eastAsia="Calibri"/>
          <w:u w:val="single"/>
        </w:rPr>
        <w:t xml:space="preserve">in Greenland’s </w:t>
      </w:r>
      <w:r w:rsidRPr="00716FDB">
        <w:rPr>
          <w:rFonts w:eastAsia="Calibri"/>
          <w:b/>
          <w:iCs/>
          <w:u w:val="single"/>
          <w:bdr w:val="single" w:sz="8" w:space="0" w:color="auto"/>
        </w:rPr>
        <w:t>potential</w:t>
      </w:r>
      <w:r w:rsidRPr="00716FDB">
        <w:rPr>
          <w:rFonts w:eastAsia="Calibri"/>
          <w:sz w:val="16"/>
        </w:rPr>
        <w:t xml:space="preserve"> as a supplier </w:t>
      </w:r>
      <w:r w:rsidRPr="00716FDB">
        <w:rPr>
          <w:rFonts w:eastAsia="Calibri"/>
          <w:u w:val="single"/>
        </w:rPr>
        <w:t xml:space="preserve">of key elements such as </w:t>
      </w:r>
      <w:r w:rsidRPr="00716FDB">
        <w:rPr>
          <w:rFonts w:eastAsia="Calibri"/>
          <w:b/>
          <w:iCs/>
          <w:u w:val="single"/>
          <w:bdr w:val="single" w:sz="8" w:space="0" w:color="auto"/>
        </w:rPr>
        <w:t>lithium</w:t>
      </w:r>
      <w:r w:rsidRPr="00716FDB">
        <w:rPr>
          <w:rFonts w:eastAsia="Calibri"/>
          <w:sz w:val="16"/>
        </w:rPr>
        <w:t xml:space="preserve">, </w:t>
      </w:r>
      <w:r w:rsidRPr="00716FDB">
        <w:rPr>
          <w:rFonts w:eastAsia="Calibri"/>
          <w:b/>
          <w:iCs/>
          <w:u w:val="single"/>
          <w:bdr w:val="single" w:sz="8" w:space="0" w:color="auto"/>
        </w:rPr>
        <w:t>niobium</w:t>
      </w:r>
      <w:r w:rsidRPr="00716FDB">
        <w:rPr>
          <w:rFonts w:eastAsia="Calibri"/>
          <w:sz w:val="16"/>
        </w:rPr>
        <w:t xml:space="preserve">, </w:t>
      </w:r>
      <w:r w:rsidRPr="00716FDB">
        <w:rPr>
          <w:rFonts w:eastAsia="Calibri"/>
          <w:u w:val="single"/>
        </w:rPr>
        <w:t xml:space="preserve">and </w:t>
      </w:r>
      <w:r w:rsidRPr="00716FDB">
        <w:rPr>
          <w:rFonts w:eastAsia="Calibri"/>
          <w:b/>
          <w:iCs/>
          <w:u w:val="single"/>
          <w:bdr w:val="single" w:sz="8" w:space="0" w:color="auto"/>
        </w:rPr>
        <w:t>zirconium</w:t>
      </w:r>
      <w:r w:rsidRPr="00716FDB">
        <w:rPr>
          <w:rFonts w:eastAsia="Calibri"/>
          <w:u w:val="single"/>
        </w:rPr>
        <w:t>.</w:t>
      </w:r>
      <w:r w:rsidRPr="00716FDB">
        <w:rPr>
          <w:rFonts w:eastAsia="Calibri"/>
          <w:sz w:val="16"/>
        </w:rPr>
        <w:t xml:space="preserve"> All are </w:t>
      </w:r>
      <w:r w:rsidRPr="00716FDB">
        <w:rPr>
          <w:rFonts w:eastAsia="Calibri"/>
          <w:u w:val="single"/>
        </w:rPr>
        <w:t xml:space="preserve">needed for the </w:t>
      </w:r>
      <w:r w:rsidRPr="00716FDB">
        <w:rPr>
          <w:rFonts w:eastAsia="Calibri"/>
          <w:b/>
          <w:iCs/>
          <w:u w:val="single"/>
          <w:bdr w:val="single" w:sz="8" w:space="0" w:color="auto"/>
        </w:rPr>
        <w:t>green economy</w:t>
      </w:r>
      <w:r w:rsidRPr="00716FDB">
        <w:rPr>
          <w:rFonts w:eastAsia="Calibri"/>
          <w:sz w:val="16"/>
        </w:rPr>
        <w:t xml:space="preserve"> </w:t>
      </w:r>
      <w:r w:rsidRPr="00716FDB">
        <w:rPr>
          <w:rFonts w:eastAsia="Calibri"/>
          <w:u w:val="single"/>
        </w:rPr>
        <w:t xml:space="preserve">and </w:t>
      </w:r>
      <w:r w:rsidRPr="00716FDB">
        <w:rPr>
          <w:rFonts w:eastAsia="Calibri"/>
          <w:b/>
          <w:iCs/>
          <w:u w:val="single"/>
          <w:bdr w:val="single" w:sz="8" w:space="0" w:color="auto"/>
        </w:rPr>
        <w:t>defense</w:t>
      </w:r>
      <w:r w:rsidRPr="00716FDB">
        <w:rPr>
          <w:rFonts w:eastAsia="Calibri"/>
          <w:sz w:val="16"/>
        </w:rPr>
        <w:t xml:space="preserve"> production. The United States and the EU have signed framework mining agreements with Greenland, and China (which already controls most global mineral supply chains and processing capacity) has expressed interest in a similar arrangement. Still, potential mining projects face steep environmental, technological, and political hurdles. </w:t>
      </w:r>
      <w:r w:rsidRPr="00824863">
        <w:rPr>
          <w:rFonts w:eastAsia="Calibri"/>
          <w:sz w:val="16"/>
        </w:rPr>
        <w:t>An Australian-led project with some Chinese funding was shut down in 2021 by stringent new Greenlandic environmental regulations.</w:t>
      </w:r>
      <w:r w:rsidRPr="00716FDB">
        <w:rPr>
          <w:rFonts w:eastAsia="Calibri"/>
          <w:sz w:val="16"/>
        </w:rPr>
        <w:t xml:space="preserve"> Climate-linked transformations will impact the island’s economy, challenging traditional livelihoods and creating new economic opportunities, but </w:t>
      </w:r>
      <w:r w:rsidRPr="00824863">
        <w:rPr>
          <w:rFonts w:eastAsia="Calibri"/>
          <w:sz w:val="16"/>
        </w:rPr>
        <w:t>it will likely be many years until Greenland emerges as a significant source of essential minerals.</w:t>
      </w:r>
    </w:p>
    <w:p w14:paraId="4842EC0C" w14:textId="77777777" w:rsidR="00B600C2" w:rsidRPr="00716FDB" w:rsidRDefault="00B600C2" w:rsidP="00B600C2">
      <w:pPr>
        <w:rPr>
          <w:rFonts w:eastAsia="Calibri"/>
          <w:sz w:val="16"/>
        </w:rPr>
      </w:pPr>
      <w:r w:rsidRPr="00716FDB">
        <w:rPr>
          <w:rFonts w:eastAsia="Calibri"/>
          <w:sz w:val="16"/>
        </w:rPr>
        <w:t xml:space="preserve">Beyond security and economic interests, the </w:t>
      </w:r>
      <w:r w:rsidRPr="00716FDB">
        <w:rPr>
          <w:rFonts w:eastAsia="Calibri"/>
          <w:b/>
          <w:iCs/>
          <w:highlight w:val="cyan"/>
          <w:u w:val="single"/>
          <w:bdr w:val="single" w:sz="8" w:space="0" w:color="auto"/>
        </w:rPr>
        <w:t>U</w:t>
      </w:r>
      <w:r w:rsidRPr="00716FDB">
        <w:rPr>
          <w:rFonts w:eastAsia="Calibri"/>
          <w:u w:val="single"/>
        </w:rPr>
        <w:t xml:space="preserve">nited </w:t>
      </w:r>
      <w:r w:rsidRPr="00716FDB">
        <w:rPr>
          <w:rFonts w:eastAsia="Calibri"/>
          <w:b/>
          <w:iCs/>
          <w:highlight w:val="cyan"/>
          <w:u w:val="single"/>
          <w:bdr w:val="single" w:sz="8" w:space="0" w:color="auto"/>
        </w:rPr>
        <w:t>S</w:t>
      </w:r>
      <w:r w:rsidRPr="00716FDB">
        <w:rPr>
          <w:rFonts w:eastAsia="Calibri"/>
          <w:u w:val="single"/>
        </w:rPr>
        <w:t>tates</w:t>
      </w:r>
      <w:r w:rsidRPr="00716FDB">
        <w:rPr>
          <w:rFonts w:eastAsia="Calibri"/>
          <w:sz w:val="16"/>
        </w:rPr>
        <w:t xml:space="preserve"> continues to </w:t>
      </w:r>
      <w:r w:rsidRPr="00716FDB">
        <w:rPr>
          <w:rFonts w:eastAsia="Calibri"/>
          <w:u w:val="single"/>
        </w:rPr>
        <w:t xml:space="preserve">have an enduring </w:t>
      </w:r>
      <w:r w:rsidRPr="00716FDB">
        <w:rPr>
          <w:rFonts w:eastAsia="Calibri"/>
          <w:b/>
          <w:iCs/>
          <w:u w:val="single"/>
          <w:bdr w:val="single" w:sz="8" w:space="0" w:color="auto"/>
        </w:rPr>
        <w:t>interest</w:t>
      </w:r>
      <w:r w:rsidRPr="00716FDB">
        <w:rPr>
          <w:rFonts w:eastAsia="Calibri"/>
          <w:u w:val="single"/>
        </w:rPr>
        <w:t xml:space="preserve"> in </w:t>
      </w:r>
      <w:r w:rsidRPr="00716FDB">
        <w:rPr>
          <w:rFonts w:eastAsia="Calibri"/>
          <w:highlight w:val="cyan"/>
          <w:u w:val="single"/>
        </w:rPr>
        <w:t xml:space="preserve">ensuring </w:t>
      </w:r>
      <w:r w:rsidRPr="00716FDB">
        <w:rPr>
          <w:rFonts w:eastAsia="Calibri"/>
          <w:b/>
          <w:iCs/>
          <w:highlight w:val="cyan"/>
          <w:u w:val="single"/>
          <w:bdr w:val="single" w:sz="8" w:space="0" w:color="auto"/>
        </w:rPr>
        <w:t>international coop</w:t>
      </w:r>
      <w:r w:rsidRPr="00716FDB">
        <w:rPr>
          <w:rFonts w:eastAsia="Calibri"/>
          <w:u w:val="single"/>
        </w:rPr>
        <w:t>eration</w:t>
      </w:r>
      <w:r w:rsidRPr="00716FDB">
        <w:rPr>
          <w:rFonts w:eastAsia="Calibri"/>
          <w:sz w:val="16"/>
        </w:rPr>
        <w:t xml:space="preserve"> and governance </w:t>
      </w:r>
      <w:r w:rsidRPr="00716FDB">
        <w:rPr>
          <w:rFonts w:eastAsia="Calibri"/>
          <w:u w:val="single"/>
        </w:rPr>
        <w:t xml:space="preserve">in the Arctic </w:t>
      </w:r>
      <w:r w:rsidRPr="00716FDB">
        <w:rPr>
          <w:rFonts w:eastAsia="Calibri"/>
          <w:highlight w:val="cyan"/>
          <w:u w:val="single"/>
        </w:rPr>
        <w:t xml:space="preserve">through the </w:t>
      </w:r>
      <w:r w:rsidRPr="00716FDB">
        <w:rPr>
          <w:rFonts w:eastAsia="Calibri"/>
          <w:b/>
          <w:iCs/>
          <w:highlight w:val="cyan"/>
          <w:u w:val="single"/>
          <w:bdr w:val="single" w:sz="8" w:space="0" w:color="auto"/>
        </w:rPr>
        <w:t>Arctic Council</w:t>
      </w:r>
      <w:r w:rsidRPr="00716FDB">
        <w:rPr>
          <w:rFonts w:eastAsia="Calibri"/>
          <w:sz w:val="16"/>
        </w:rPr>
        <w:t xml:space="preserve">, and in </w:t>
      </w:r>
      <w:r w:rsidRPr="00824863">
        <w:rPr>
          <w:rFonts w:eastAsia="Calibri"/>
          <w:u w:val="single"/>
        </w:rPr>
        <w:t xml:space="preserve">upholding </w:t>
      </w:r>
      <w:r w:rsidRPr="00824863">
        <w:rPr>
          <w:rFonts w:eastAsia="Calibri"/>
          <w:b/>
          <w:iCs/>
          <w:u w:val="single"/>
          <w:bdr w:val="single" w:sz="8" w:space="0" w:color="auto"/>
        </w:rPr>
        <w:t>i</w:t>
      </w:r>
      <w:r w:rsidRPr="00824863">
        <w:rPr>
          <w:rFonts w:eastAsia="Calibri"/>
          <w:u w:val="single"/>
        </w:rPr>
        <w:t xml:space="preserve">nternational </w:t>
      </w:r>
      <w:r w:rsidRPr="00824863">
        <w:rPr>
          <w:rFonts w:eastAsia="Calibri"/>
          <w:b/>
          <w:iCs/>
          <w:u w:val="single"/>
          <w:bdr w:val="single" w:sz="8" w:space="0" w:color="auto"/>
        </w:rPr>
        <w:t>law</w:t>
      </w:r>
      <w:r w:rsidRPr="00824863">
        <w:rPr>
          <w:rFonts w:eastAsia="Calibri"/>
          <w:sz w:val="16"/>
        </w:rPr>
        <w:t xml:space="preserve">, rules, norms, and standards in the region. </w:t>
      </w:r>
      <w:r w:rsidRPr="00AC6A08">
        <w:rPr>
          <w:rFonts w:eastAsia="Calibri"/>
          <w:highlight w:val="green"/>
          <w:u w:val="single"/>
        </w:rPr>
        <w:t>Should those laws</w:t>
      </w:r>
      <w:r w:rsidRPr="00AC6A08">
        <w:rPr>
          <w:rFonts w:eastAsia="Calibri"/>
          <w:sz w:val="16"/>
          <w:highlight w:val="green"/>
        </w:rPr>
        <w:t xml:space="preserve"> </w:t>
      </w:r>
      <w:r w:rsidRPr="00824863">
        <w:rPr>
          <w:rFonts w:eastAsia="Calibri"/>
          <w:sz w:val="16"/>
        </w:rPr>
        <w:t xml:space="preserve">and norms </w:t>
      </w:r>
      <w:r w:rsidRPr="00AC6A08">
        <w:rPr>
          <w:rFonts w:eastAsia="Calibri"/>
          <w:highlight w:val="green"/>
          <w:u w:val="single"/>
        </w:rPr>
        <w:t>be abandoned</w:t>
      </w:r>
      <w:r w:rsidRPr="00824863">
        <w:rPr>
          <w:rFonts w:eastAsia="Calibri"/>
          <w:sz w:val="16"/>
        </w:rPr>
        <w:t xml:space="preserve">, chaos and </w:t>
      </w:r>
      <w:r w:rsidRPr="00AC6A08">
        <w:rPr>
          <w:rFonts w:eastAsia="Calibri"/>
          <w:highlight w:val="green"/>
          <w:u w:val="single"/>
        </w:rPr>
        <w:t>competition</w:t>
      </w:r>
      <w:r w:rsidRPr="00AC6A08">
        <w:rPr>
          <w:rFonts w:eastAsia="Calibri"/>
          <w:sz w:val="16"/>
          <w:highlight w:val="green"/>
        </w:rPr>
        <w:t xml:space="preserve"> </w:t>
      </w:r>
      <w:r w:rsidRPr="00824863">
        <w:rPr>
          <w:rFonts w:eastAsia="Calibri"/>
          <w:sz w:val="16"/>
        </w:rPr>
        <w:t xml:space="preserve">there could </w:t>
      </w:r>
      <w:r w:rsidRPr="00AC6A08">
        <w:rPr>
          <w:rFonts w:eastAsia="Calibri"/>
          <w:highlight w:val="green"/>
          <w:u w:val="single"/>
        </w:rPr>
        <w:t xml:space="preserve">open the door to </w:t>
      </w:r>
      <w:r w:rsidRPr="00AC6A08">
        <w:rPr>
          <w:rFonts w:eastAsia="Calibri"/>
          <w:b/>
          <w:iCs/>
          <w:highlight w:val="green"/>
          <w:u w:val="single"/>
          <w:bdr w:val="single" w:sz="8" w:space="0" w:color="auto"/>
        </w:rPr>
        <w:t>non-Arctic</w:t>
      </w:r>
      <w:r w:rsidRPr="00AC6A08">
        <w:rPr>
          <w:rFonts w:eastAsia="Calibri"/>
          <w:highlight w:val="green"/>
          <w:u w:val="single"/>
        </w:rPr>
        <w:t xml:space="preserve"> nations</w:t>
      </w:r>
      <w:r w:rsidRPr="00824863">
        <w:rPr>
          <w:rFonts w:eastAsia="Calibri"/>
          <w:sz w:val="16"/>
        </w:rPr>
        <w:t xml:space="preserve">, most importantly </w:t>
      </w:r>
      <w:r w:rsidRPr="00824863">
        <w:rPr>
          <w:rFonts w:eastAsia="Calibri"/>
          <w:sz w:val="16"/>
          <w:szCs w:val="16"/>
        </w:rPr>
        <w:t>China</w:t>
      </w:r>
      <w:r w:rsidRPr="00824863">
        <w:rPr>
          <w:rFonts w:eastAsia="Calibri"/>
          <w:sz w:val="16"/>
        </w:rPr>
        <w:t xml:space="preserve">, which has been a permanent observer to the Arctic Council since 2013 and </w:t>
      </w:r>
      <w:r w:rsidRPr="00824863">
        <w:rPr>
          <w:rFonts w:eastAsia="Calibri"/>
          <w:u w:val="single"/>
        </w:rPr>
        <w:t xml:space="preserve">seeks to </w:t>
      </w:r>
      <w:r w:rsidRPr="00824863">
        <w:rPr>
          <w:rFonts w:eastAsia="Calibri"/>
          <w:b/>
          <w:iCs/>
          <w:u w:val="single"/>
          <w:bdr w:val="single" w:sz="8" w:space="0" w:color="auto"/>
        </w:rPr>
        <w:t>exploit</w:t>
      </w:r>
      <w:r w:rsidRPr="00824863">
        <w:rPr>
          <w:rFonts w:eastAsia="Calibri"/>
          <w:u w:val="single"/>
        </w:rPr>
        <w:t xml:space="preserve"> the region to</w:t>
      </w:r>
      <w:r w:rsidRPr="00824863">
        <w:rPr>
          <w:rFonts w:eastAsia="Calibri"/>
          <w:sz w:val="16"/>
        </w:rPr>
        <w:t xml:space="preserve"> its </w:t>
      </w:r>
      <w:r w:rsidRPr="00824863">
        <w:rPr>
          <w:rFonts w:eastAsia="Calibri"/>
          <w:b/>
          <w:iCs/>
          <w:u w:val="single"/>
          <w:bdr w:val="single" w:sz="8" w:space="0" w:color="auto"/>
        </w:rPr>
        <w:t>econ</w:t>
      </w:r>
      <w:r w:rsidRPr="00824863">
        <w:rPr>
          <w:rFonts w:eastAsia="Calibri"/>
          <w:u w:val="single"/>
        </w:rPr>
        <w:t xml:space="preserve">omic and </w:t>
      </w:r>
      <w:r w:rsidRPr="00824863">
        <w:rPr>
          <w:rFonts w:eastAsia="Calibri"/>
          <w:b/>
          <w:iCs/>
          <w:u w:val="single"/>
          <w:bdr w:val="single" w:sz="8" w:space="0" w:color="auto"/>
        </w:rPr>
        <w:t>security advantage</w:t>
      </w:r>
      <w:r w:rsidRPr="00824863">
        <w:rPr>
          <w:rFonts w:eastAsia="Calibri"/>
          <w:sz w:val="16"/>
        </w:rPr>
        <w:t>.</w:t>
      </w:r>
    </w:p>
    <w:p w14:paraId="4A665396" w14:textId="77777777" w:rsidR="00B600C2" w:rsidRPr="00716FDB" w:rsidRDefault="00B600C2" w:rsidP="00B600C2">
      <w:pPr>
        <w:rPr>
          <w:rFonts w:eastAsia="Calibri"/>
          <w:sz w:val="16"/>
        </w:rPr>
      </w:pPr>
      <w:r w:rsidRPr="00716FDB">
        <w:rPr>
          <w:rFonts w:eastAsia="Calibri"/>
          <w:sz w:val="16"/>
        </w:rPr>
        <w:t>What’s the Problem?</w:t>
      </w:r>
    </w:p>
    <w:p w14:paraId="52A1896B" w14:textId="77777777" w:rsidR="00B600C2" w:rsidRPr="00716FDB" w:rsidRDefault="00B600C2" w:rsidP="00B600C2">
      <w:pPr>
        <w:rPr>
          <w:rFonts w:eastAsia="Calibri"/>
          <w:sz w:val="16"/>
        </w:rPr>
      </w:pPr>
      <w:r w:rsidRPr="00716FDB">
        <w:rPr>
          <w:rFonts w:eastAsia="Calibri"/>
          <w:sz w:val="16"/>
        </w:rPr>
        <w:t xml:space="preserve">Given these core interests, </w:t>
      </w:r>
      <w:r w:rsidRPr="00716FDB">
        <w:rPr>
          <w:rFonts w:eastAsia="Calibri"/>
          <w:u w:val="single"/>
        </w:rPr>
        <w:t xml:space="preserve">Trump’s recent statements beg </w:t>
      </w:r>
      <w:r w:rsidRPr="00716FDB">
        <w:rPr>
          <w:rFonts w:eastAsia="Calibri"/>
          <w:b/>
          <w:iCs/>
          <w:u w:val="single"/>
          <w:bdr w:val="single" w:sz="8" w:space="0" w:color="auto"/>
        </w:rPr>
        <w:t>two questions</w:t>
      </w:r>
      <w:r w:rsidRPr="00716FDB">
        <w:rPr>
          <w:rFonts w:eastAsia="Calibri"/>
          <w:sz w:val="16"/>
        </w:rPr>
        <w:t xml:space="preserve">: </w:t>
      </w:r>
      <w:r w:rsidRPr="00716FDB">
        <w:rPr>
          <w:rFonts w:eastAsia="Calibri"/>
          <w:u w:val="single"/>
        </w:rPr>
        <w:t>Are US security</w:t>
      </w:r>
      <w:r w:rsidRPr="00716FDB">
        <w:rPr>
          <w:rFonts w:eastAsia="Calibri"/>
          <w:sz w:val="16"/>
        </w:rPr>
        <w:t xml:space="preserve">, economic, and political interests </w:t>
      </w:r>
      <w:r w:rsidRPr="00716FDB">
        <w:rPr>
          <w:rFonts w:eastAsia="Calibri"/>
          <w:u w:val="single"/>
        </w:rPr>
        <w:t xml:space="preserve">under </w:t>
      </w:r>
      <w:r w:rsidRPr="00716FDB">
        <w:rPr>
          <w:rFonts w:eastAsia="Calibri"/>
          <w:b/>
          <w:iCs/>
          <w:u w:val="single"/>
          <w:bdr w:val="single" w:sz="8" w:space="0" w:color="auto"/>
        </w:rPr>
        <w:t>threat</w:t>
      </w:r>
      <w:r w:rsidRPr="00716FDB">
        <w:rPr>
          <w:rFonts w:eastAsia="Calibri"/>
          <w:u w:val="single"/>
        </w:rPr>
        <w:t xml:space="preserve"> and</w:t>
      </w:r>
      <w:r w:rsidRPr="00716FDB">
        <w:rPr>
          <w:rFonts w:eastAsia="Calibri"/>
          <w:sz w:val="16"/>
        </w:rPr>
        <w:t xml:space="preserve">, if so, </w:t>
      </w:r>
      <w:r w:rsidRPr="00716FDB">
        <w:rPr>
          <w:rFonts w:eastAsia="Calibri"/>
          <w:u w:val="single"/>
        </w:rPr>
        <w:t xml:space="preserve">what would be the </w:t>
      </w:r>
      <w:r w:rsidRPr="00716FDB">
        <w:rPr>
          <w:rFonts w:eastAsia="Calibri"/>
          <w:b/>
          <w:iCs/>
          <w:highlight w:val="cyan"/>
          <w:u w:val="single"/>
          <w:bdr w:val="single" w:sz="8" w:space="0" w:color="auto"/>
        </w:rPr>
        <w:t>best strategy</w:t>
      </w:r>
      <w:r w:rsidRPr="00716FDB">
        <w:rPr>
          <w:rFonts w:eastAsia="Calibri"/>
          <w:sz w:val="16"/>
        </w:rPr>
        <w:t xml:space="preserve"> to secure those interests. While he called ownership and control of Greenland necessary, he did not articulate any actual shortcoming in current US security cooperation with Denmark and Greenland. Moreover, </w:t>
      </w:r>
      <w:r w:rsidRPr="00716FDB">
        <w:rPr>
          <w:rFonts w:eastAsia="Calibri"/>
          <w:u w:val="single"/>
        </w:rPr>
        <w:t xml:space="preserve">no </w:t>
      </w:r>
      <w:r w:rsidRPr="00716FDB">
        <w:rPr>
          <w:rFonts w:eastAsia="Calibri"/>
          <w:b/>
          <w:iCs/>
          <w:u w:val="single"/>
          <w:bdr w:val="single" w:sz="8" w:space="0" w:color="auto"/>
        </w:rPr>
        <w:t>major</w:t>
      </w:r>
      <w:r w:rsidRPr="00716FDB">
        <w:rPr>
          <w:rFonts w:eastAsia="Calibri"/>
          <w:u w:val="single"/>
        </w:rPr>
        <w:t xml:space="preserve"> American efforts have yet been made to </w:t>
      </w:r>
      <w:r w:rsidRPr="00716FDB">
        <w:rPr>
          <w:rFonts w:eastAsia="Calibri"/>
          <w:b/>
          <w:iCs/>
          <w:highlight w:val="cyan"/>
          <w:u w:val="single"/>
          <w:bdr w:val="single" w:sz="8" w:space="0" w:color="auto"/>
        </w:rPr>
        <w:t>invest</w:t>
      </w:r>
      <w:r w:rsidRPr="00716FDB">
        <w:rPr>
          <w:rFonts w:eastAsia="Calibri"/>
          <w:highlight w:val="cyan"/>
          <w:u w:val="single"/>
        </w:rPr>
        <w:t xml:space="preserve"> in mineral extraction in </w:t>
      </w:r>
      <w:r w:rsidRPr="00716FDB">
        <w:rPr>
          <w:rFonts w:eastAsia="Calibri"/>
          <w:b/>
          <w:iCs/>
          <w:highlight w:val="cyan"/>
          <w:u w:val="single"/>
          <w:bdr w:val="single" w:sz="8" w:space="0" w:color="auto"/>
        </w:rPr>
        <w:t>Greenland</w:t>
      </w:r>
      <w:r w:rsidRPr="00716FDB">
        <w:rPr>
          <w:rFonts w:eastAsia="Calibri"/>
          <w:sz w:val="16"/>
        </w:rPr>
        <w:t>.</w:t>
      </w:r>
    </w:p>
    <w:p w14:paraId="1A21A53D" w14:textId="77777777" w:rsidR="00B600C2" w:rsidRPr="00716FDB" w:rsidRDefault="00B600C2" w:rsidP="00B600C2">
      <w:pPr>
        <w:rPr>
          <w:rFonts w:eastAsia="Calibri"/>
          <w:sz w:val="16"/>
          <w:szCs w:val="16"/>
        </w:rPr>
      </w:pPr>
      <w:r w:rsidRPr="00716FDB">
        <w:rPr>
          <w:rFonts w:eastAsia="Calibri"/>
          <w:sz w:val="16"/>
          <w:szCs w:val="16"/>
        </w:rPr>
        <w:t>There is no doubt that Chinese and Russian activities and increasing cooperation in the far north pose potential risks, as the US Department of Defense’s 2024 Arctic Strategy highlights. However, when Greenland put out to bid three airport expansion projects in 2019 and a Chinese company actively pursued the contract, the United States was able to work with Denmark to support a more attractive Danish proposal, which was ultimately accepted by Greenland. That kept the Chinese at bay. China’s presence on the island remains limited, and the Greenlandic people do not currently regard China as a desirable investment partner.</w:t>
      </w:r>
    </w:p>
    <w:p w14:paraId="17CCE70F" w14:textId="77777777" w:rsidR="00B600C2" w:rsidRPr="00716FDB" w:rsidRDefault="00B600C2" w:rsidP="00B600C2">
      <w:pPr>
        <w:rPr>
          <w:rFonts w:eastAsia="Calibri"/>
          <w:sz w:val="16"/>
        </w:rPr>
      </w:pPr>
      <w:r w:rsidRPr="00716FDB">
        <w:rPr>
          <w:rFonts w:eastAsia="Calibri"/>
          <w:sz w:val="16"/>
        </w:rPr>
        <w:t>Defense cooperation among the United States, Denmark, and Greenland remains close. There is no indication that the existing defense agreement is inadequate, or that any emerging issues could not be addressed through regular diplomatic and security cooperation. “If [the] agreement is inadequate, I’d like to know why and where it has fallen short, because it’s not been a problem,” noted Dan Fried, former National Security Council director for Europe, adding that “</w:t>
      </w:r>
      <w:r w:rsidRPr="00716FDB">
        <w:rPr>
          <w:rFonts w:eastAsia="Calibri"/>
          <w:b/>
          <w:iCs/>
          <w:highlight w:val="cyan"/>
          <w:u w:val="single"/>
          <w:bdr w:val="single" w:sz="8" w:space="0" w:color="auto"/>
        </w:rPr>
        <w:t>Denmark</w:t>
      </w:r>
      <w:r w:rsidRPr="00716FDB">
        <w:rPr>
          <w:rFonts w:eastAsia="Calibri"/>
          <w:highlight w:val="cyan"/>
          <w:u w:val="single"/>
        </w:rPr>
        <w:t xml:space="preserve"> </w:t>
      </w:r>
      <w:r w:rsidRPr="00716FDB">
        <w:rPr>
          <w:rFonts w:eastAsia="Calibri"/>
          <w:u w:val="single"/>
        </w:rPr>
        <w:t xml:space="preserve">has been a </w:t>
      </w:r>
      <w:r w:rsidRPr="00716FDB">
        <w:rPr>
          <w:rFonts w:eastAsia="Calibri"/>
          <w:highlight w:val="cyan"/>
          <w:u w:val="single"/>
        </w:rPr>
        <w:t xml:space="preserve">serious </w:t>
      </w:r>
      <w:r w:rsidRPr="00716FDB">
        <w:rPr>
          <w:rFonts w:eastAsia="Calibri"/>
          <w:b/>
          <w:iCs/>
          <w:highlight w:val="cyan"/>
          <w:u w:val="single"/>
          <w:bdr w:val="single" w:sz="8" w:space="0" w:color="auto"/>
        </w:rPr>
        <w:t>contributor</w:t>
      </w:r>
      <w:r w:rsidRPr="00716FDB">
        <w:rPr>
          <w:rFonts w:eastAsia="Calibri"/>
          <w:highlight w:val="cyan"/>
          <w:u w:val="single"/>
        </w:rPr>
        <w:t xml:space="preserve"> to</w:t>
      </w:r>
      <w:r w:rsidRPr="00716FDB">
        <w:rPr>
          <w:rFonts w:eastAsia="Calibri"/>
          <w:u w:val="single"/>
        </w:rPr>
        <w:t xml:space="preserve"> common </w:t>
      </w:r>
      <w:r w:rsidRPr="00716FDB">
        <w:rPr>
          <w:rFonts w:eastAsia="Calibri"/>
          <w:highlight w:val="cyan"/>
          <w:u w:val="single"/>
        </w:rPr>
        <w:t>security</w:t>
      </w:r>
      <w:r w:rsidRPr="00716FDB">
        <w:rPr>
          <w:rFonts w:eastAsia="Calibri"/>
          <w:sz w:val="16"/>
        </w:rPr>
        <w:t xml:space="preserve">.” In the absence of any shortcoming in US relations with </w:t>
      </w:r>
      <w:r w:rsidRPr="00716FDB">
        <w:rPr>
          <w:rFonts w:eastAsia="Calibri"/>
          <w:u w:val="single"/>
        </w:rPr>
        <w:t>Greenland and Denmark</w:t>
      </w:r>
      <w:r w:rsidRPr="00716FDB">
        <w:rPr>
          <w:rFonts w:eastAsia="Calibri"/>
          <w:sz w:val="16"/>
        </w:rPr>
        <w:t xml:space="preserve">, and given their active </w:t>
      </w:r>
      <w:r w:rsidRPr="00716FDB">
        <w:rPr>
          <w:rFonts w:eastAsia="Calibri"/>
          <w:u w:val="single"/>
        </w:rPr>
        <w:t xml:space="preserve">engagement in </w:t>
      </w:r>
      <w:r w:rsidRPr="00716FDB">
        <w:rPr>
          <w:rFonts w:eastAsia="Calibri"/>
          <w:b/>
          <w:iCs/>
          <w:u w:val="single"/>
          <w:bdr w:val="single" w:sz="8" w:space="0" w:color="auto"/>
        </w:rPr>
        <w:t>NATO</w:t>
      </w:r>
      <w:r w:rsidRPr="00716FDB">
        <w:rPr>
          <w:rFonts w:eastAsia="Calibri"/>
          <w:u w:val="single"/>
        </w:rPr>
        <w:t xml:space="preserve"> to deter potential</w:t>
      </w:r>
      <w:r w:rsidRPr="00716FDB">
        <w:rPr>
          <w:rFonts w:eastAsia="Calibri"/>
          <w:sz w:val="16"/>
        </w:rPr>
        <w:t xml:space="preserve"> security </w:t>
      </w:r>
      <w:r w:rsidRPr="00716FDB">
        <w:rPr>
          <w:rFonts w:eastAsia="Calibri"/>
          <w:u w:val="single"/>
        </w:rPr>
        <w:t>threats</w:t>
      </w:r>
      <w:r w:rsidRPr="00716FDB">
        <w:rPr>
          <w:rFonts w:eastAsia="Calibri"/>
          <w:sz w:val="16"/>
        </w:rPr>
        <w:t xml:space="preserve"> in the far north, it is unclear why Greenland has become the target of presidential-level threats and bullying. American diplomatic engagement is more than capable of managing any challenge that may emerge with its traditionally close Danish and Greenlandic partners.</w:t>
      </w:r>
    </w:p>
    <w:p w14:paraId="2AC8F262" w14:textId="77777777" w:rsidR="00B600C2" w:rsidRPr="00716FDB" w:rsidRDefault="00B600C2" w:rsidP="00B600C2">
      <w:pPr>
        <w:rPr>
          <w:rFonts w:eastAsia="Calibri"/>
          <w:sz w:val="16"/>
        </w:rPr>
      </w:pPr>
      <w:r w:rsidRPr="00716FDB">
        <w:rPr>
          <w:rFonts w:eastAsia="Calibri"/>
          <w:highlight w:val="cyan"/>
          <w:u w:val="single"/>
        </w:rPr>
        <w:t>Unprovoked</w:t>
      </w:r>
      <w:r w:rsidRPr="00716FDB">
        <w:rPr>
          <w:rFonts w:eastAsia="Calibri"/>
          <w:u w:val="single"/>
        </w:rPr>
        <w:t xml:space="preserve"> verbal or military </w:t>
      </w:r>
      <w:r w:rsidRPr="00716FDB">
        <w:rPr>
          <w:rFonts w:eastAsia="Calibri"/>
          <w:b/>
          <w:iCs/>
          <w:highlight w:val="cyan"/>
          <w:u w:val="single"/>
          <w:bdr w:val="single" w:sz="8" w:space="0" w:color="auto"/>
        </w:rPr>
        <w:t>aggression</w:t>
      </w:r>
      <w:r w:rsidRPr="00716FDB">
        <w:rPr>
          <w:rFonts w:eastAsia="Calibri"/>
          <w:sz w:val="16"/>
        </w:rPr>
        <w:t xml:space="preserve">, however, </w:t>
      </w:r>
      <w:r w:rsidRPr="00716FDB">
        <w:rPr>
          <w:rFonts w:eastAsia="Calibri"/>
          <w:u w:val="single"/>
        </w:rPr>
        <w:t xml:space="preserve">would </w:t>
      </w:r>
      <w:r w:rsidRPr="00716FDB">
        <w:rPr>
          <w:rFonts w:eastAsia="Calibri"/>
          <w:highlight w:val="cyan"/>
          <w:u w:val="single"/>
        </w:rPr>
        <w:t>undermine</w:t>
      </w:r>
      <w:r w:rsidRPr="00716FDB">
        <w:rPr>
          <w:rFonts w:eastAsia="Calibri"/>
          <w:sz w:val="16"/>
        </w:rPr>
        <w:t xml:space="preserve"> the </w:t>
      </w:r>
      <w:r w:rsidRPr="00716FDB">
        <w:rPr>
          <w:rFonts w:eastAsia="Calibri"/>
          <w:b/>
          <w:iCs/>
          <w:u w:val="single"/>
          <w:bdr w:val="single" w:sz="8" w:space="0" w:color="auto"/>
        </w:rPr>
        <w:t>U</w:t>
      </w:r>
      <w:r w:rsidRPr="00716FDB">
        <w:rPr>
          <w:rFonts w:eastAsia="Calibri"/>
          <w:u w:val="single"/>
        </w:rPr>
        <w:t xml:space="preserve">nited </w:t>
      </w:r>
      <w:r w:rsidRPr="00716FDB">
        <w:rPr>
          <w:rFonts w:eastAsia="Calibri"/>
          <w:b/>
          <w:iCs/>
          <w:u w:val="single"/>
          <w:bdr w:val="single" w:sz="8" w:space="0" w:color="auto"/>
        </w:rPr>
        <w:t>S</w:t>
      </w:r>
      <w:r w:rsidRPr="00716FDB">
        <w:rPr>
          <w:rFonts w:eastAsia="Calibri"/>
          <w:u w:val="single"/>
        </w:rPr>
        <w:t xml:space="preserve">tates’ ability to advance its </w:t>
      </w:r>
      <w:r w:rsidRPr="00716FDB">
        <w:rPr>
          <w:rFonts w:eastAsia="Calibri"/>
          <w:b/>
          <w:iCs/>
          <w:highlight w:val="cyan"/>
          <w:u w:val="single"/>
          <w:bdr w:val="single" w:sz="8" w:space="0" w:color="auto"/>
        </w:rPr>
        <w:t>interests</w:t>
      </w:r>
      <w:r w:rsidRPr="00716FDB">
        <w:rPr>
          <w:rFonts w:eastAsia="Calibri"/>
          <w:u w:val="single"/>
        </w:rPr>
        <w:t xml:space="preserve"> in</w:t>
      </w:r>
      <w:r w:rsidRPr="00716FDB">
        <w:rPr>
          <w:rFonts w:eastAsia="Calibri"/>
          <w:sz w:val="16"/>
        </w:rPr>
        <w:t xml:space="preserve"> a peaceful, stable, prosperous, and cooperative </w:t>
      </w:r>
      <w:r w:rsidRPr="00716FDB">
        <w:rPr>
          <w:rFonts w:eastAsia="Calibri"/>
          <w:b/>
          <w:iCs/>
          <w:u w:val="single"/>
          <w:bdr w:val="single" w:sz="8" w:space="0" w:color="auto"/>
        </w:rPr>
        <w:t>Arctic</w:t>
      </w:r>
      <w:r w:rsidRPr="00716FDB">
        <w:rPr>
          <w:rFonts w:eastAsia="Calibri"/>
          <w:sz w:val="16"/>
        </w:rPr>
        <w:t xml:space="preserve">. A United States that is seen as an unreliable and even hostile partner serves only to </w:t>
      </w:r>
      <w:r w:rsidRPr="00716FDB">
        <w:rPr>
          <w:rFonts w:eastAsia="Calibri"/>
          <w:highlight w:val="cyan"/>
          <w:u w:val="single"/>
        </w:rPr>
        <w:t>make</w:t>
      </w:r>
      <w:r w:rsidRPr="00716FDB">
        <w:rPr>
          <w:rFonts w:eastAsia="Calibri"/>
          <w:u w:val="single"/>
        </w:rPr>
        <w:t xml:space="preserve"> China, Russia, and other American </w:t>
      </w:r>
      <w:r w:rsidRPr="00716FDB">
        <w:rPr>
          <w:rFonts w:eastAsia="Calibri"/>
          <w:highlight w:val="cyan"/>
          <w:u w:val="single"/>
        </w:rPr>
        <w:t xml:space="preserve">antagonists </w:t>
      </w:r>
      <w:r w:rsidRPr="00716FDB">
        <w:rPr>
          <w:rFonts w:eastAsia="Calibri"/>
          <w:u w:val="single"/>
        </w:rPr>
        <w:t xml:space="preserve">appear more </w:t>
      </w:r>
      <w:r w:rsidRPr="00716FDB">
        <w:rPr>
          <w:rFonts w:eastAsia="Calibri"/>
          <w:b/>
          <w:iCs/>
          <w:highlight w:val="cyan"/>
          <w:u w:val="single"/>
          <w:bdr w:val="single" w:sz="8" w:space="0" w:color="auto"/>
        </w:rPr>
        <w:t>attractive</w:t>
      </w:r>
      <w:r w:rsidRPr="00716FDB">
        <w:rPr>
          <w:rFonts w:eastAsia="Calibri"/>
          <w:sz w:val="16"/>
        </w:rPr>
        <w:t xml:space="preserve">, whether as investors, traders, or security partners. Similarly, </w:t>
      </w:r>
      <w:r w:rsidRPr="00716FDB">
        <w:rPr>
          <w:rFonts w:eastAsia="Calibri"/>
          <w:u w:val="single"/>
        </w:rPr>
        <w:t xml:space="preserve">if the </w:t>
      </w:r>
      <w:r w:rsidRPr="00716FDB">
        <w:rPr>
          <w:rFonts w:eastAsia="Calibri"/>
          <w:b/>
          <w:iCs/>
          <w:u w:val="single"/>
          <w:bdr w:val="single" w:sz="8" w:space="0" w:color="auto"/>
        </w:rPr>
        <w:t>U</w:t>
      </w:r>
      <w:r w:rsidRPr="00716FDB">
        <w:rPr>
          <w:rFonts w:eastAsia="Calibri"/>
          <w:u w:val="single"/>
        </w:rPr>
        <w:t xml:space="preserve">nited </w:t>
      </w:r>
      <w:r w:rsidRPr="00716FDB">
        <w:rPr>
          <w:rFonts w:eastAsia="Calibri"/>
          <w:b/>
          <w:iCs/>
          <w:u w:val="single"/>
          <w:bdr w:val="single" w:sz="8" w:space="0" w:color="auto"/>
        </w:rPr>
        <w:t>S</w:t>
      </w:r>
      <w:r w:rsidRPr="00716FDB">
        <w:rPr>
          <w:rFonts w:eastAsia="Calibri"/>
          <w:u w:val="single"/>
        </w:rPr>
        <w:t>tates abandons its leadership in maintaining</w:t>
      </w:r>
      <w:r w:rsidRPr="00716FDB">
        <w:rPr>
          <w:rFonts w:eastAsia="Calibri"/>
          <w:sz w:val="16"/>
        </w:rPr>
        <w:t xml:space="preserve"> an </w:t>
      </w:r>
      <w:r w:rsidRPr="00716FDB">
        <w:rPr>
          <w:rFonts w:eastAsia="Calibri"/>
          <w:u w:val="single"/>
        </w:rPr>
        <w:t>Arctic</w:t>
      </w:r>
      <w:r w:rsidRPr="00716FDB">
        <w:rPr>
          <w:rFonts w:eastAsia="Calibri"/>
          <w:sz w:val="16"/>
        </w:rPr>
        <w:t xml:space="preserve"> where international law, rules, and norms are upheld, </w:t>
      </w:r>
      <w:r w:rsidRPr="00716FDB">
        <w:rPr>
          <w:rFonts w:eastAsia="Calibri"/>
          <w:u w:val="single"/>
        </w:rPr>
        <w:t>and</w:t>
      </w:r>
      <w:r w:rsidRPr="00716FDB">
        <w:rPr>
          <w:rFonts w:eastAsia="Calibri"/>
          <w:sz w:val="16"/>
        </w:rPr>
        <w:t xml:space="preserve"> instead </w:t>
      </w:r>
      <w:r w:rsidRPr="00716FDB">
        <w:rPr>
          <w:rFonts w:eastAsia="Calibri"/>
          <w:b/>
          <w:iCs/>
          <w:highlight w:val="cyan"/>
          <w:u w:val="single"/>
          <w:bdr w:val="single" w:sz="8" w:space="0" w:color="auto"/>
        </w:rPr>
        <w:t>undermine</w:t>
      </w:r>
      <w:r w:rsidRPr="00716FDB">
        <w:rPr>
          <w:rFonts w:eastAsia="Calibri"/>
          <w:u w:val="single"/>
        </w:rPr>
        <w:t>s</w:t>
      </w:r>
      <w:r w:rsidRPr="00716FDB">
        <w:rPr>
          <w:rFonts w:eastAsia="Calibri"/>
          <w:sz w:val="16"/>
        </w:rPr>
        <w:t xml:space="preserve"> laws and rules, such as the </w:t>
      </w:r>
      <w:r w:rsidRPr="00716FDB">
        <w:rPr>
          <w:rFonts w:eastAsia="Calibri"/>
          <w:b/>
          <w:iCs/>
          <w:highlight w:val="cyan"/>
          <w:u w:val="single"/>
          <w:bdr w:val="single" w:sz="8" w:space="0" w:color="auto"/>
        </w:rPr>
        <w:t>sovereignty</w:t>
      </w:r>
      <w:r w:rsidRPr="00716FDB">
        <w:rPr>
          <w:rFonts w:eastAsia="Calibri"/>
          <w:u w:val="single"/>
        </w:rPr>
        <w:t xml:space="preserve"> of nations</w:t>
      </w:r>
      <w:r w:rsidRPr="00716FDB">
        <w:rPr>
          <w:rFonts w:eastAsia="Calibri"/>
          <w:sz w:val="16"/>
        </w:rPr>
        <w:t xml:space="preserve"> and inviolability of borders, </w:t>
      </w:r>
      <w:r w:rsidRPr="00716FDB">
        <w:rPr>
          <w:rFonts w:eastAsia="Calibri"/>
          <w:u w:val="single"/>
        </w:rPr>
        <w:t xml:space="preserve">it would be a </w:t>
      </w:r>
      <w:r w:rsidRPr="00716FDB">
        <w:rPr>
          <w:rFonts w:eastAsia="Calibri"/>
          <w:b/>
          <w:iCs/>
          <w:highlight w:val="cyan"/>
          <w:u w:val="single"/>
          <w:bdr w:val="single" w:sz="8" w:space="0" w:color="auto"/>
        </w:rPr>
        <w:t>gift</w:t>
      </w:r>
      <w:r w:rsidRPr="00716FDB">
        <w:rPr>
          <w:rFonts w:eastAsia="Calibri"/>
          <w:highlight w:val="cyan"/>
          <w:u w:val="single"/>
        </w:rPr>
        <w:t xml:space="preserve"> to</w:t>
      </w:r>
      <w:r w:rsidRPr="00716FDB">
        <w:rPr>
          <w:rFonts w:eastAsia="Calibri"/>
          <w:u w:val="single"/>
        </w:rPr>
        <w:t xml:space="preserve"> Russia</w:t>
      </w:r>
      <w:r w:rsidRPr="00716FDB">
        <w:rPr>
          <w:rFonts w:eastAsia="Calibri"/>
          <w:sz w:val="16"/>
        </w:rPr>
        <w:t xml:space="preserve">, </w:t>
      </w:r>
      <w:r w:rsidRPr="00716FDB">
        <w:rPr>
          <w:rFonts w:eastAsia="Calibri"/>
          <w:u w:val="single"/>
        </w:rPr>
        <w:t>China</w:t>
      </w:r>
      <w:r w:rsidRPr="00716FDB">
        <w:rPr>
          <w:rFonts w:eastAsia="Calibri"/>
          <w:sz w:val="16"/>
        </w:rPr>
        <w:t xml:space="preserve">, </w:t>
      </w:r>
      <w:r w:rsidRPr="00716FDB">
        <w:rPr>
          <w:rFonts w:eastAsia="Calibri"/>
          <w:u w:val="single"/>
        </w:rPr>
        <w:t xml:space="preserve">and others </w:t>
      </w:r>
      <w:r w:rsidRPr="00716FDB">
        <w:rPr>
          <w:rFonts w:eastAsia="Calibri"/>
          <w:highlight w:val="cyan"/>
          <w:u w:val="single"/>
        </w:rPr>
        <w:t>who seek to undermine</w:t>
      </w:r>
      <w:r w:rsidRPr="00716FDB">
        <w:rPr>
          <w:rFonts w:eastAsia="Calibri"/>
          <w:u w:val="single"/>
        </w:rPr>
        <w:t xml:space="preserve"> such </w:t>
      </w:r>
      <w:r w:rsidRPr="00716FDB">
        <w:rPr>
          <w:rFonts w:eastAsia="Calibri"/>
          <w:b/>
          <w:iCs/>
          <w:highlight w:val="cyan"/>
          <w:u w:val="single"/>
          <w:bdr w:val="single" w:sz="8" w:space="0" w:color="auto"/>
        </w:rPr>
        <w:t>norms</w:t>
      </w:r>
      <w:r w:rsidRPr="00716FDB">
        <w:rPr>
          <w:rFonts w:eastAsia="Calibri"/>
          <w:u w:val="single"/>
        </w:rPr>
        <w:t xml:space="preserve"> and</w:t>
      </w:r>
      <w:r w:rsidRPr="00716FDB">
        <w:rPr>
          <w:rFonts w:eastAsia="Calibri"/>
          <w:sz w:val="16"/>
        </w:rPr>
        <w:t xml:space="preserve"> the </w:t>
      </w:r>
      <w:r w:rsidRPr="00716FDB">
        <w:rPr>
          <w:rFonts w:eastAsia="Calibri"/>
          <w:b/>
          <w:iCs/>
          <w:u w:val="single"/>
          <w:bdr w:val="single" w:sz="8" w:space="0" w:color="auto"/>
        </w:rPr>
        <w:t>stability</w:t>
      </w:r>
      <w:r w:rsidRPr="00716FDB">
        <w:rPr>
          <w:rFonts w:eastAsia="Calibri"/>
          <w:sz w:val="16"/>
        </w:rPr>
        <w:t xml:space="preserve"> they create in the far north and worldwide. That would be </w:t>
      </w:r>
      <w:r w:rsidRPr="00716FDB">
        <w:rPr>
          <w:rFonts w:eastAsia="Calibri"/>
          <w:u w:val="single"/>
        </w:rPr>
        <w:t xml:space="preserve">a significant </w:t>
      </w:r>
      <w:r w:rsidRPr="00716FDB">
        <w:rPr>
          <w:rFonts w:eastAsia="Calibri"/>
          <w:b/>
          <w:iCs/>
          <w:u w:val="single"/>
          <w:bdr w:val="single" w:sz="8" w:space="0" w:color="auto"/>
        </w:rPr>
        <w:t>setback</w:t>
      </w:r>
      <w:r w:rsidRPr="00716FDB">
        <w:rPr>
          <w:rFonts w:eastAsia="Calibri"/>
          <w:u w:val="single"/>
        </w:rPr>
        <w:t xml:space="preserve"> for US interests in the Arctic and well </w:t>
      </w:r>
      <w:r w:rsidRPr="00716FDB">
        <w:rPr>
          <w:rFonts w:eastAsia="Calibri"/>
          <w:b/>
          <w:iCs/>
          <w:u w:val="single"/>
          <w:bdr w:val="single" w:sz="8" w:space="0" w:color="auto"/>
        </w:rPr>
        <w:t>beyond</w:t>
      </w:r>
      <w:r w:rsidRPr="00716FDB">
        <w:rPr>
          <w:rFonts w:eastAsia="Calibri"/>
          <w:sz w:val="16"/>
        </w:rPr>
        <w:t>.</w:t>
      </w:r>
    </w:p>
    <w:p w14:paraId="7A075B76" w14:textId="77777777" w:rsidR="00B600C2" w:rsidRPr="00716FDB" w:rsidRDefault="00B600C2" w:rsidP="00B600C2">
      <w:pPr>
        <w:rPr>
          <w:rFonts w:eastAsia="Calibri"/>
          <w:sz w:val="16"/>
        </w:rPr>
      </w:pPr>
      <w:r w:rsidRPr="00716FDB">
        <w:rPr>
          <w:rFonts w:eastAsia="Calibri"/>
          <w:sz w:val="16"/>
        </w:rPr>
        <w:t>The reality, as the US National Strategy for the Arctic Region makes clear, is that “</w:t>
      </w:r>
      <w:r w:rsidRPr="00716FDB">
        <w:rPr>
          <w:rFonts w:eastAsia="Calibri"/>
          <w:u w:val="single"/>
        </w:rPr>
        <w:t xml:space="preserve">the </w:t>
      </w:r>
      <w:r w:rsidRPr="00716FDB">
        <w:rPr>
          <w:rFonts w:eastAsia="Calibri"/>
          <w:b/>
          <w:iCs/>
          <w:highlight w:val="cyan"/>
          <w:u w:val="single"/>
          <w:bdr w:val="single" w:sz="8" w:space="0" w:color="auto"/>
        </w:rPr>
        <w:t>Arctic</w:t>
      </w:r>
      <w:r w:rsidRPr="00716FDB">
        <w:rPr>
          <w:rFonts w:eastAsia="Calibri"/>
          <w:u w:val="single"/>
        </w:rPr>
        <w:t xml:space="preserve"> is </w:t>
      </w:r>
      <w:r w:rsidRPr="00716FDB">
        <w:rPr>
          <w:rFonts w:eastAsia="Calibri"/>
          <w:highlight w:val="cyan"/>
          <w:u w:val="single"/>
        </w:rPr>
        <w:t>home to</w:t>
      </w:r>
      <w:r w:rsidRPr="00716FDB">
        <w:rPr>
          <w:rFonts w:eastAsia="Calibri"/>
          <w:u w:val="single"/>
        </w:rPr>
        <w:t xml:space="preserve"> some of the </w:t>
      </w:r>
      <w:r w:rsidRPr="00716FDB">
        <w:rPr>
          <w:rFonts w:eastAsia="Calibri"/>
          <w:b/>
          <w:iCs/>
          <w:highlight w:val="cyan"/>
          <w:u w:val="single"/>
          <w:bdr w:val="single" w:sz="8" w:space="0" w:color="auto"/>
        </w:rPr>
        <w:t>U</w:t>
      </w:r>
      <w:r w:rsidRPr="00716FDB">
        <w:rPr>
          <w:rFonts w:eastAsia="Calibri"/>
          <w:u w:val="single"/>
        </w:rPr>
        <w:t xml:space="preserve">nited </w:t>
      </w:r>
      <w:r w:rsidRPr="00716FDB">
        <w:rPr>
          <w:rFonts w:eastAsia="Calibri"/>
          <w:b/>
          <w:iCs/>
          <w:highlight w:val="cyan"/>
          <w:u w:val="single"/>
          <w:bdr w:val="single" w:sz="8" w:space="0" w:color="auto"/>
        </w:rPr>
        <w:t>S</w:t>
      </w:r>
      <w:r w:rsidRPr="00716FDB">
        <w:rPr>
          <w:rFonts w:eastAsia="Calibri"/>
          <w:u w:val="single"/>
        </w:rPr>
        <w:t xml:space="preserve">tates’ closest </w:t>
      </w:r>
      <w:r w:rsidRPr="00716FDB">
        <w:rPr>
          <w:rFonts w:eastAsia="Calibri"/>
          <w:highlight w:val="cyan"/>
          <w:u w:val="single"/>
        </w:rPr>
        <w:t>allies</w:t>
      </w:r>
      <w:r w:rsidRPr="00716FDB">
        <w:rPr>
          <w:rFonts w:eastAsia="Calibri"/>
          <w:u w:val="single"/>
        </w:rPr>
        <w:t xml:space="preserve"> and partners</w:t>
      </w:r>
      <w:r w:rsidRPr="00716FDB">
        <w:rPr>
          <w:rFonts w:eastAsia="Calibri"/>
          <w:sz w:val="16"/>
        </w:rPr>
        <w:t xml:space="preserve">”: Canada, Denmark (including Greenland), Finland, Iceland, Norway, and Sweden. These allies are </w:t>
      </w:r>
      <w:r w:rsidRPr="00716FDB">
        <w:rPr>
          <w:rFonts w:eastAsia="Calibri"/>
          <w:u w:val="single"/>
        </w:rPr>
        <w:t xml:space="preserve">already </w:t>
      </w:r>
      <w:r w:rsidRPr="00716FDB">
        <w:rPr>
          <w:rFonts w:eastAsia="Calibri"/>
          <w:highlight w:val="cyan"/>
          <w:u w:val="single"/>
        </w:rPr>
        <w:t xml:space="preserve">enhancing </w:t>
      </w:r>
      <w:r w:rsidRPr="00716FDB">
        <w:rPr>
          <w:rFonts w:eastAsia="Calibri"/>
          <w:b/>
          <w:iCs/>
          <w:highlight w:val="cyan"/>
          <w:u w:val="single"/>
          <w:bdr w:val="single" w:sz="8" w:space="0" w:color="auto"/>
        </w:rPr>
        <w:t>joint capabilities</w:t>
      </w:r>
      <w:r w:rsidRPr="00716FDB">
        <w:rPr>
          <w:rFonts w:eastAsia="Calibri"/>
          <w:sz w:val="16"/>
        </w:rPr>
        <w:t xml:space="preserve">, </w:t>
      </w:r>
      <w:r w:rsidRPr="00716FDB">
        <w:rPr>
          <w:rFonts w:eastAsia="Calibri"/>
          <w:u w:val="single"/>
        </w:rPr>
        <w:t xml:space="preserve">expanding </w:t>
      </w:r>
      <w:r w:rsidRPr="00716FDB">
        <w:rPr>
          <w:rFonts w:eastAsia="Calibri"/>
          <w:b/>
          <w:iCs/>
          <w:highlight w:val="cyan"/>
          <w:u w:val="single"/>
          <w:bdr w:val="single" w:sz="8" w:space="0" w:color="auto"/>
        </w:rPr>
        <w:t>coop</w:t>
      </w:r>
      <w:r w:rsidRPr="00716FDB">
        <w:rPr>
          <w:rFonts w:eastAsia="Calibri"/>
          <w:u w:val="single"/>
        </w:rPr>
        <w:t>eration</w:t>
      </w:r>
      <w:r w:rsidRPr="00716FDB">
        <w:rPr>
          <w:rFonts w:eastAsia="Calibri"/>
          <w:sz w:val="16"/>
        </w:rPr>
        <w:t xml:space="preserve">, </w:t>
      </w:r>
      <w:r w:rsidRPr="00716FDB">
        <w:rPr>
          <w:rFonts w:eastAsia="Calibri"/>
          <w:highlight w:val="cyan"/>
          <w:u w:val="single"/>
        </w:rPr>
        <w:t>and improving</w:t>
      </w:r>
      <w:r w:rsidRPr="00716FDB">
        <w:rPr>
          <w:rFonts w:eastAsia="Calibri"/>
          <w:u w:val="single"/>
        </w:rPr>
        <w:t xml:space="preserve"> interoperability and </w:t>
      </w:r>
      <w:r w:rsidRPr="00716FDB">
        <w:rPr>
          <w:rFonts w:eastAsia="Calibri"/>
          <w:b/>
          <w:iCs/>
          <w:highlight w:val="cyan"/>
          <w:u w:val="single"/>
          <w:bdr w:val="single" w:sz="8" w:space="0" w:color="auto"/>
        </w:rPr>
        <w:t>info</w:t>
      </w:r>
      <w:r w:rsidRPr="00716FDB">
        <w:rPr>
          <w:rFonts w:eastAsia="Calibri"/>
          <w:u w:val="single"/>
        </w:rPr>
        <w:t>rmation-</w:t>
      </w:r>
      <w:r w:rsidRPr="00716FDB">
        <w:rPr>
          <w:rFonts w:eastAsia="Calibri"/>
          <w:b/>
          <w:iCs/>
          <w:highlight w:val="cyan"/>
          <w:u w:val="single"/>
          <w:bdr w:val="single" w:sz="8" w:space="0" w:color="auto"/>
        </w:rPr>
        <w:t>sharing</w:t>
      </w:r>
      <w:r w:rsidRPr="00716FDB">
        <w:rPr>
          <w:rFonts w:eastAsia="Calibri"/>
          <w:sz w:val="16"/>
        </w:rPr>
        <w:t xml:space="preserve">. </w:t>
      </w:r>
      <w:r w:rsidRPr="00716FDB">
        <w:rPr>
          <w:rFonts w:eastAsia="Calibri"/>
          <w:highlight w:val="cyan"/>
          <w:u w:val="single"/>
        </w:rPr>
        <w:t>Threats to</w:t>
      </w:r>
      <w:r w:rsidRPr="00716FDB">
        <w:rPr>
          <w:rFonts w:eastAsia="Calibri"/>
          <w:u w:val="single"/>
        </w:rPr>
        <w:t xml:space="preserve"> Arctic </w:t>
      </w:r>
      <w:r w:rsidRPr="00716FDB">
        <w:rPr>
          <w:rFonts w:eastAsia="Calibri"/>
          <w:b/>
          <w:iCs/>
          <w:highlight w:val="cyan"/>
          <w:u w:val="single"/>
          <w:bdr w:val="single" w:sz="8" w:space="0" w:color="auto"/>
        </w:rPr>
        <w:t>security</w:t>
      </w:r>
      <w:r w:rsidRPr="00716FDB">
        <w:rPr>
          <w:rFonts w:eastAsia="Calibri"/>
          <w:u w:val="single"/>
        </w:rPr>
        <w:t xml:space="preserve"> and US interests</w:t>
      </w:r>
      <w:r w:rsidRPr="00716FDB">
        <w:rPr>
          <w:rFonts w:eastAsia="Calibri"/>
          <w:sz w:val="16"/>
        </w:rPr>
        <w:t xml:space="preserve"> from Russia or China that may emerge would be much more </w:t>
      </w:r>
      <w:r w:rsidRPr="00716FDB">
        <w:rPr>
          <w:rFonts w:eastAsia="Calibri"/>
          <w:u w:val="single"/>
        </w:rPr>
        <w:t>efficiently</w:t>
      </w:r>
      <w:r w:rsidRPr="00716FDB">
        <w:rPr>
          <w:rFonts w:eastAsia="Calibri"/>
          <w:sz w:val="16"/>
        </w:rPr>
        <w:t xml:space="preserve"> and cost-effectively </w:t>
      </w:r>
      <w:r w:rsidRPr="00716FDB">
        <w:rPr>
          <w:rFonts w:eastAsia="Calibri"/>
          <w:b/>
          <w:iCs/>
          <w:highlight w:val="cyan"/>
          <w:u w:val="single"/>
          <w:bdr w:val="single" w:sz="8" w:space="0" w:color="auto"/>
        </w:rPr>
        <w:t>addressed</w:t>
      </w:r>
      <w:r w:rsidRPr="00716FDB">
        <w:rPr>
          <w:rFonts w:eastAsia="Calibri"/>
          <w:highlight w:val="cyan"/>
          <w:u w:val="single"/>
        </w:rPr>
        <w:t xml:space="preserve"> </w:t>
      </w:r>
      <w:r w:rsidRPr="00716FDB">
        <w:rPr>
          <w:rFonts w:eastAsia="Calibri"/>
          <w:u w:val="single"/>
        </w:rPr>
        <w:t xml:space="preserve">by working </w:t>
      </w:r>
      <w:r w:rsidRPr="00716FDB">
        <w:rPr>
          <w:rFonts w:eastAsia="Calibri"/>
          <w:highlight w:val="cyan"/>
          <w:u w:val="single"/>
        </w:rPr>
        <w:t>with</w:t>
      </w:r>
      <w:r w:rsidRPr="00716FDB">
        <w:rPr>
          <w:rFonts w:eastAsia="Calibri"/>
          <w:sz w:val="16"/>
        </w:rPr>
        <w:t xml:space="preserve"> these </w:t>
      </w:r>
      <w:r w:rsidRPr="00716FDB">
        <w:rPr>
          <w:rFonts w:eastAsia="Calibri"/>
          <w:highlight w:val="cyan"/>
          <w:u w:val="single"/>
        </w:rPr>
        <w:t>NATO</w:t>
      </w:r>
      <w:r w:rsidRPr="00716FDB">
        <w:rPr>
          <w:rFonts w:eastAsia="Calibri"/>
          <w:u w:val="single"/>
        </w:rPr>
        <w:t xml:space="preserve"> </w:t>
      </w:r>
      <w:r w:rsidRPr="00716FDB">
        <w:rPr>
          <w:rFonts w:eastAsia="Calibri"/>
          <w:b/>
          <w:iCs/>
          <w:u w:val="single"/>
          <w:bdr w:val="single" w:sz="8" w:space="0" w:color="auto"/>
        </w:rPr>
        <w:t>partners</w:t>
      </w:r>
      <w:r w:rsidRPr="00716FDB">
        <w:rPr>
          <w:rFonts w:eastAsia="Calibri"/>
          <w:sz w:val="16"/>
        </w:rPr>
        <w:t xml:space="preserve"> than by acting alone. Much more needs to be done to protect Western interests, including expanding allied icebreaker fleets (which the ICE Pact among the United States, Canada, and Finland seeks to do), enhancing situational awareness and communications, establishing a more robust regional presence, and augmenting military exercise capabilities. But </w:t>
      </w:r>
      <w:r w:rsidRPr="00716FDB">
        <w:rPr>
          <w:rFonts w:eastAsia="Calibri"/>
          <w:u w:val="single"/>
        </w:rPr>
        <w:t xml:space="preserve">much </w:t>
      </w:r>
      <w:r w:rsidRPr="00716FDB">
        <w:rPr>
          <w:rFonts w:eastAsia="Calibri"/>
          <w:b/>
          <w:iCs/>
          <w:u w:val="single"/>
          <w:bdr w:val="single" w:sz="8" w:space="0" w:color="auto"/>
        </w:rPr>
        <w:t>more</w:t>
      </w:r>
      <w:r w:rsidRPr="00716FDB">
        <w:rPr>
          <w:rFonts w:eastAsia="Calibri"/>
          <w:u w:val="single"/>
        </w:rPr>
        <w:t xml:space="preserve"> will be done if the </w:t>
      </w:r>
      <w:r w:rsidRPr="00716FDB">
        <w:rPr>
          <w:rFonts w:eastAsia="Calibri"/>
          <w:b/>
          <w:iCs/>
          <w:u w:val="single"/>
          <w:bdr w:val="single" w:sz="8" w:space="0" w:color="auto"/>
        </w:rPr>
        <w:t>U</w:t>
      </w:r>
      <w:r w:rsidRPr="00716FDB">
        <w:rPr>
          <w:rFonts w:eastAsia="Calibri"/>
          <w:u w:val="single"/>
        </w:rPr>
        <w:t xml:space="preserve">nited </w:t>
      </w:r>
      <w:r w:rsidRPr="00716FDB">
        <w:rPr>
          <w:rFonts w:eastAsia="Calibri"/>
          <w:b/>
          <w:iCs/>
          <w:u w:val="single"/>
          <w:bdr w:val="single" w:sz="8" w:space="0" w:color="auto"/>
        </w:rPr>
        <w:t>S</w:t>
      </w:r>
      <w:r w:rsidRPr="00716FDB">
        <w:rPr>
          <w:rFonts w:eastAsia="Calibri"/>
          <w:u w:val="single"/>
        </w:rPr>
        <w:t xml:space="preserve">tates and its allies work </w:t>
      </w:r>
      <w:r w:rsidRPr="00716FDB">
        <w:rPr>
          <w:rFonts w:eastAsia="Calibri"/>
          <w:b/>
          <w:iCs/>
          <w:u w:val="single"/>
          <w:bdr w:val="single" w:sz="8" w:space="0" w:color="auto"/>
        </w:rPr>
        <w:t>together</w:t>
      </w:r>
      <w:r w:rsidRPr="00716FDB">
        <w:rPr>
          <w:rFonts w:eastAsia="Calibri"/>
          <w:sz w:val="16"/>
        </w:rPr>
        <w:t>.</w:t>
      </w:r>
    </w:p>
    <w:p w14:paraId="074CB11C" w14:textId="77777777" w:rsidR="00B600C2" w:rsidRPr="008B6266" w:rsidRDefault="00B600C2" w:rsidP="00B600C2">
      <w:pPr>
        <w:rPr>
          <w:rFonts w:eastAsia="Calibri"/>
          <w:sz w:val="16"/>
        </w:rPr>
      </w:pPr>
      <w:r w:rsidRPr="00716FDB">
        <w:rPr>
          <w:rFonts w:eastAsia="Calibri"/>
          <w:sz w:val="16"/>
        </w:rPr>
        <w:t xml:space="preserve">Ultimately, </w:t>
      </w:r>
      <w:r w:rsidRPr="00716FDB">
        <w:rPr>
          <w:rFonts w:eastAsia="Calibri"/>
          <w:u w:val="single"/>
        </w:rPr>
        <w:t>Trump’s</w:t>
      </w:r>
      <w:r w:rsidRPr="00716FDB">
        <w:rPr>
          <w:rFonts w:eastAsia="Calibri"/>
          <w:sz w:val="16"/>
        </w:rPr>
        <w:t xml:space="preserve"> renewed bombast about buying or seizing Greenland is another example of his long-standing </w:t>
      </w:r>
      <w:r w:rsidRPr="00716FDB">
        <w:rPr>
          <w:rFonts w:eastAsia="Calibri"/>
          <w:b/>
          <w:iCs/>
          <w:u w:val="single"/>
          <w:bdr w:val="single" w:sz="8" w:space="0" w:color="auto"/>
        </w:rPr>
        <w:t>refusal</w:t>
      </w:r>
      <w:r w:rsidRPr="00716FDB">
        <w:rPr>
          <w:rFonts w:eastAsia="Calibri"/>
          <w:u w:val="single"/>
        </w:rPr>
        <w:t xml:space="preserve"> to acknowledge</w:t>
      </w:r>
      <w:r w:rsidRPr="00716FDB">
        <w:rPr>
          <w:rFonts w:eastAsia="Calibri"/>
          <w:sz w:val="16"/>
        </w:rPr>
        <w:t xml:space="preserve"> the extent to which </w:t>
      </w:r>
      <w:r w:rsidRPr="00716FDB">
        <w:rPr>
          <w:rFonts w:eastAsia="Calibri"/>
          <w:u w:val="single"/>
        </w:rPr>
        <w:t xml:space="preserve">the </w:t>
      </w:r>
      <w:r w:rsidRPr="00716FDB">
        <w:rPr>
          <w:rFonts w:eastAsia="Calibri"/>
          <w:b/>
          <w:iCs/>
          <w:u w:val="single"/>
          <w:bdr w:val="single" w:sz="8" w:space="0" w:color="auto"/>
        </w:rPr>
        <w:t>U</w:t>
      </w:r>
      <w:r w:rsidRPr="00716FDB">
        <w:rPr>
          <w:rFonts w:eastAsia="Calibri"/>
          <w:u w:val="single"/>
        </w:rPr>
        <w:t xml:space="preserve">nited </w:t>
      </w:r>
      <w:r w:rsidRPr="00716FDB">
        <w:rPr>
          <w:rFonts w:eastAsia="Calibri"/>
          <w:b/>
          <w:iCs/>
          <w:u w:val="single"/>
          <w:bdr w:val="single" w:sz="8" w:space="0" w:color="auto"/>
        </w:rPr>
        <w:t>S</w:t>
      </w:r>
      <w:r w:rsidRPr="00716FDB">
        <w:rPr>
          <w:rFonts w:eastAsia="Calibri"/>
          <w:u w:val="single"/>
        </w:rPr>
        <w:t>tates benefits from</w:t>
      </w:r>
      <w:r w:rsidRPr="00716FDB">
        <w:rPr>
          <w:rFonts w:eastAsia="Calibri"/>
          <w:sz w:val="16"/>
        </w:rPr>
        <w:t xml:space="preserve"> having </w:t>
      </w:r>
      <w:r w:rsidRPr="00716FDB">
        <w:rPr>
          <w:rFonts w:eastAsia="Calibri"/>
          <w:u w:val="single"/>
        </w:rPr>
        <w:t>allies</w:t>
      </w:r>
      <w:r w:rsidRPr="00716FDB">
        <w:rPr>
          <w:rFonts w:eastAsia="Calibri"/>
          <w:sz w:val="16"/>
        </w:rPr>
        <w:t xml:space="preserve"> and partners that share burdens, bring regional knowledge and capabilities to resolve problems, and are willing to work together to </w:t>
      </w:r>
      <w:r w:rsidRPr="00716FDB">
        <w:rPr>
          <w:rFonts w:eastAsia="Calibri"/>
          <w:u w:val="single"/>
        </w:rPr>
        <w:t>meet</w:t>
      </w:r>
      <w:r w:rsidRPr="00716FDB">
        <w:rPr>
          <w:rFonts w:eastAsia="Calibri"/>
          <w:sz w:val="16"/>
        </w:rPr>
        <w:t xml:space="preserve"> evolving </w:t>
      </w:r>
      <w:r w:rsidRPr="00716FDB">
        <w:rPr>
          <w:rFonts w:eastAsia="Calibri"/>
          <w:u w:val="single"/>
        </w:rPr>
        <w:t xml:space="preserve">threats and </w:t>
      </w:r>
      <w:r w:rsidRPr="00716FDB">
        <w:rPr>
          <w:rFonts w:eastAsia="Calibri"/>
          <w:b/>
          <w:iCs/>
          <w:u w:val="single"/>
          <w:bdr w:val="single" w:sz="8" w:space="0" w:color="auto"/>
        </w:rPr>
        <w:t>challenges</w:t>
      </w:r>
      <w:r w:rsidRPr="00716FDB">
        <w:rPr>
          <w:rFonts w:eastAsia="Calibri"/>
          <w:sz w:val="16"/>
        </w:rPr>
        <w:t xml:space="preserve">. Rather than imagining problems that do not exist and proposing actions that would make things worse, the </w:t>
      </w:r>
      <w:r w:rsidRPr="00716FDB">
        <w:rPr>
          <w:rFonts w:eastAsia="Calibri"/>
          <w:b/>
          <w:iCs/>
          <w:highlight w:val="cyan"/>
          <w:u w:val="single"/>
          <w:bdr w:val="single" w:sz="8" w:space="0" w:color="auto"/>
        </w:rPr>
        <w:t>incoming admin</w:t>
      </w:r>
      <w:r w:rsidRPr="00716FDB">
        <w:rPr>
          <w:rFonts w:eastAsia="Calibri"/>
          <w:u w:val="single"/>
        </w:rPr>
        <w:t xml:space="preserve">istration would </w:t>
      </w:r>
      <w:r w:rsidRPr="00716FDB">
        <w:rPr>
          <w:rFonts w:eastAsia="Calibri"/>
          <w:highlight w:val="cyan"/>
          <w:u w:val="single"/>
        </w:rPr>
        <w:t>do well to build</w:t>
      </w:r>
      <w:r w:rsidRPr="00716FDB">
        <w:rPr>
          <w:rFonts w:eastAsia="Calibri"/>
          <w:u w:val="single"/>
        </w:rPr>
        <w:t xml:space="preserve"> on</w:t>
      </w:r>
      <w:r w:rsidRPr="00716FDB">
        <w:rPr>
          <w:rFonts w:eastAsia="Calibri"/>
          <w:sz w:val="16"/>
        </w:rPr>
        <w:t xml:space="preserve"> the </w:t>
      </w:r>
      <w:r w:rsidRPr="00716FDB">
        <w:rPr>
          <w:rFonts w:eastAsia="Calibri"/>
          <w:u w:val="single"/>
        </w:rPr>
        <w:t xml:space="preserve">close </w:t>
      </w:r>
      <w:r w:rsidRPr="00716FDB">
        <w:rPr>
          <w:rFonts w:eastAsia="Calibri"/>
          <w:b/>
          <w:iCs/>
          <w:u w:val="single"/>
          <w:bdr w:val="single" w:sz="8" w:space="0" w:color="auto"/>
        </w:rPr>
        <w:t xml:space="preserve">bilateral </w:t>
      </w:r>
      <w:r w:rsidRPr="00716FDB">
        <w:rPr>
          <w:rFonts w:eastAsia="Calibri"/>
          <w:b/>
          <w:iCs/>
          <w:highlight w:val="cyan"/>
          <w:u w:val="single"/>
          <w:bdr w:val="single" w:sz="8" w:space="0" w:color="auto"/>
        </w:rPr>
        <w:t>relationships</w:t>
      </w:r>
      <w:r w:rsidRPr="00716FDB">
        <w:rPr>
          <w:rFonts w:eastAsia="Calibri"/>
          <w:u w:val="single"/>
        </w:rPr>
        <w:t xml:space="preserve"> and NATO </w:t>
      </w:r>
      <w:r w:rsidRPr="00716FDB">
        <w:rPr>
          <w:rFonts w:eastAsia="Calibri"/>
          <w:b/>
          <w:iCs/>
          <w:u w:val="single"/>
          <w:bdr w:val="single" w:sz="8" w:space="0" w:color="auto"/>
        </w:rPr>
        <w:t>partnerships</w:t>
      </w:r>
      <w:r w:rsidRPr="00716FDB">
        <w:rPr>
          <w:rFonts w:eastAsia="Calibri"/>
          <w:sz w:val="16"/>
        </w:rPr>
        <w:t xml:space="preserve"> that the United States enjoys </w:t>
      </w:r>
      <w:r w:rsidRPr="00716FDB">
        <w:rPr>
          <w:rFonts w:eastAsia="Calibri"/>
          <w:highlight w:val="cyan"/>
          <w:u w:val="single"/>
        </w:rPr>
        <w:t xml:space="preserve">to ensure </w:t>
      </w:r>
      <w:r w:rsidRPr="00716FDB">
        <w:rPr>
          <w:rFonts w:eastAsia="Calibri"/>
          <w:u w:val="single"/>
        </w:rPr>
        <w:t>future Arctic peace</w:t>
      </w:r>
      <w:r w:rsidRPr="00716FDB">
        <w:rPr>
          <w:rFonts w:eastAsia="Calibri"/>
          <w:sz w:val="16"/>
        </w:rPr>
        <w:t xml:space="preserve">, stability, </w:t>
      </w:r>
      <w:r w:rsidRPr="00716FDB">
        <w:rPr>
          <w:rFonts w:eastAsia="Calibri"/>
          <w:u w:val="single"/>
        </w:rPr>
        <w:t xml:space="preserve">and </w:t>
      </w:r>
      <w:r w:rsidRPr="00716FDB">
        <w:rPr>
          <w:rFonts w:eastAsia="Calibri"/>
          <w:b/>
          <w:iCs/>
          <w:highlight w:val="cyan"/>
          <w:u w:val="single"/>
          <w:bdr w:val="single" w:sz="8" w:space="0" w:color="auto"/>
        </w:rPr>
        <w:t>prosperity</w:t>
      </w:r>
      <w:r w:rsidRPr="00716FDB">
        <w:rPr>
          <w:rFonts w:eastAsia="Calibri"/>
          <w:sz w:val="16"/>
        </w:rPr>
        <w:t>.</w:t>
      </w:r>
    </w:p>
    <w:p w14:paraId="03AB96B2" w14:textId="77777777" w:rsidR="00262F71" w:rsidRDefault="00262F71" w:rsidP="00262F71">
      <w:pPr>
        <w:pStyle w:val="Heading4"/>
      </w:pPr>
      <w:r>
        <w:t>3] Relations are resilient to rhetoric</w:t>
      </w:r>
    </w:p>
    <w:p w14:paraId="68C0DDD7" w14:textId="77777777" w:rsidR="00262F71" w:rsidRPr="006054F9" w:rsidRDefault="00262F71" w:rsidP="00262F71">
      <w:r w:rsidRPr="006054F9">
        <w:t xml:space="preserve">Patrick </w:t>
      </w:r>
      <w:r w:rsidRPr="006054F9">
        <w:rPr>
          <w:rStyle w:val="Style13ptBold"/>
        </w:rPr>
        <w:t>Tucker 25</w:t>
      </w:r>
      <w:r>
        <w:t>, science and technology editor at DefenseOne, 3/31/2025,</w:t>
      </w:r>
      <w:r w:rsidRPr="006054F9">
        <w:t xml:space="preserve"> "US-Europe divorce unlikely—absent a new crisi</w:t>
      </w:r>
      <w:r>
        <w:t>s,</w:t>
      </w:r>
      <w:r w:rsidRPr="006054F9">
        <w:t>" https://www.defenseone.com/policy/2025/04/us-europe-divorce-unlikelyabsent-new-crisis/404223/</w:t>
      </w:r>
    </w:p>
    <w:p w14:paraId="4A0B5D44" w14:textId="77777777" w:rsidR="00262F71" w:rsidRPr="008B6266" w:rsidRDefault="00262F71" w:rsidP="00262F71">
      <w:pPr>
        <w:rPr>
          <w:sz w:val="16"/>
        </w:rPr>
      </w:pPr>
      <w:r w:rsidRPr="008B6266">
        <w:rPr>
          <w:sz w:val="16"/>
        </w:rPr>
        <w:t xml:space="preserve">Growing </w:t>
      </w:r>
      <w:r w:rsidRPr="00726E09">
        <w:rPr>
          <w:rStyle w:val="StyleUnderline"/>
        </w:rPr>
        <w:t>concerns about</w:t>
      </w:r>
      <w:r w:rsidRPr="00726E09">
        <w:rPr>
          <w:sz w:val="16"/>
        </w:rPr>
        <w:t xml:space="preserve"> the </w:t>
      </w:r>
      <w:r w:rsidRPr="00726E09">
        <w:rPr>
          <w:rStyle w:val="Emphasis"/>
        </w:rPr>
        <w:t>U.S. relationship with NATO allies</w:t>
      </w:r>
      <w:r w:rsidRPr="00726E09">
        <w:rPr>
          <w:rStyle w:val="StyleUnderline"/>
        </w:rPr>
        <w:t>—fueled by</w:t>
      </w:r>
      <w:r w:rsidRPr="00726E09">
        <w:rPr>
          <w:sz w:val="16"/>
        </w:rPr>
        <w:t xml:space="preserve"> Donald </w:t>
      </w:r>
      <w:r w:rsidRPr="00726E09">
        <w:rPr>
          <w:rStyle w:val="StyleUnderline"/>
        </w:rPr>
        <w:t>Trump’s</w:t>
      </w:r>
      <w:r w:rsidRPr="00726E09">
        <w:rPr>
          <w:sz w:val="16"/>
        </w:rPr>
        <w:t xml:space="preserve"> overtures to Russia and </w:t>
      </w:r>
      <w:r w:rsidRPr="00726E09">
        <w:rPr>
          <w:rStyle w:val="StyleUnderline"/>
        </w:rPr>
        <w:t>attacks on</w:t>
      </w:r>
      <w:r w:rsidRPr="00726E09">
        <w:rPr>
          <w:sz w:val="16"/>
        </w:rPr>
        <w:t xml:space="preserve"> Ukraine and </w:t>
      </w:r>
      <w:r w:rsidRPr="00726E09">
        <w:rPr>
          <w:rStyle w:val="Emphasis"/>
        </w:rPr>
        <w:t>Denmark</w:t>
      </w:r>
      <w:r w:rsidRPr="00726E09">
        <w:rPr>
          <w:sz w:val="16"/>
        </w:rPr>
        <w:t xml:space="preserve">—have </w:t>
      </w:r>
      <w:r w:rsidRPr="00726E09">
        <w:rPr>
          <w:rStyle w:val="StyleUnderline"/>
        </w:rPr>
        <w:t>spurred European officials to</w:t>
      </w:r>
      <w:r w:rsidRPr="00726E09">
        <w:rPr>
          <w:sz w:val="16"/>
        </w:rPr>
        <w:t xml:space="preserve"> biweekly </w:t>
      </w:r>
      <w:r w:rsidRPr="00726E09">
        <w:rPr>
          <w:rStyle w:val="StyleUnderline"/>
        </w:rPr>
        <w:t xml:space="preserve">meetings about </w:t>
      </w:r>
      <w:r w:rsidRPr="003E4354">
        <w:rPr>
          <w:rStyle w:val="StyleUnderline"/>
          <w:highlight w:val="cyan"/>
        </w:rPr>
        <w:t>replacing American defense goods</w:t>
      </w:r>
      <w:r w:rsidRPr="008B6266">
        <w:rPr>
          <w:sz w:val="16"/>
        </w:rPr>
        <w:t xml:space="preserve">, according to a European diplomat with knowledge of the discussions. </w:t>
      </w:r>
      <w:r w:rsidRPr="006054F9">
        <w:rPr>
          <w:rStyle w:val="StyleUnderline"/>
        </w:rPr>
        <w:t>But</w:t>
      </w:r>
      <w:r w:rsidRPr="008B6266">
        <w:rPr>
          <w:sz w:val="16"/>
        </w:rPr>
        <w:t xml:space="preserve"> those increasingly intense </w:t>
      </w:r>
      <w:r w:rsidRPr="00726E09">
        <w:rPr>
          <w:rStyle w:val="StyleUnderline"/>
        </w:rPr>
        <w:t>discussions have highlighted</w:t>
      </w:r>
      <w:r w:rsidRPr="00726E09">
        <w:rPr>
          <w:sz w:val="16"/>
        </w:rPr>
        <w:t xml:space="preserve"> that </w:t>
      </w:r>
      <w:r w:rsidRPr="00726E09">
        <w:rPr>
          <w:rStyle w:val="StyleUnderline"/>
        </w:rPr>
        <w:t xml:space="preserve">it </w:t>
      </w:r>
      <w:r w:rsidRPr="003E4354">
        <w:rPr>
          <w:rStyle w:val="Emphasis"/>
          <w:highlight w:val="cyan"/>
        </w:rPr>
        <w:t>wouldn't be easy, fast, or cheap</w:t>
      </w:r>
      <w:r w:rsidRPr="008B6266">
        <w:rPr>
          <w:sz w:val="16"/>
          <w:highlight w:val="cyan"/>
        </w:rPr>
        <w:t>.</w:t>
      </w:r>
    </w:p>
    <w:p w14:paraId="3105E394" w14:textId="77777777" w:rsidR="00262F71" w:rsidRPr="008B6266" w:rsidRDefault="00262F71" w:rsidP="00262F71">
      <w:pPr>
        <w:rPr>
          <w:sz w:val="16"/>
        </w:rPr>
      </w:pPr>
      <w:r w:rsidRPr="008B6266">
        <w:rPr>
          <w:sz w:val="16"/>
        </w:rPr>
        <w:t xml:space="preserve">“Nobody actually wants to be autonomous. </w:t>
      </w:r>
      <w:r w:rsidRPr="003E4354">
        <w:rPr>
          <w:rStyle w:val="StyleUnderline"/>
          <w:highlight w:val="cyan"/>
        </w:rPr>
        <w:t xml:space="preserve">They </w:t>
      </w:r>
      <w:r w:rsidRPr="003E4354">
        <w:rPr>
          <w:rStyle w:val="Emphasis"/>
          <w:highlight w:val="cyan"/>
        </w:rPr>
        <w:t>all</w:t>
      </w:r>
      <w:r w:rsidRPr="003E4354">
        <w:rPr>
          <w:rStyle w:val="StyleUnderline"/>
          <w:highlight w:val="cyan"/>
        </w:rPr>
        <w:t xml:space="preserve"> want to keep</w:t>
      </w:r>
      <w:r w:rsidRPr="008B6266">
        <w:rPr>
          <w:sz w:val="16"/>
        </w:rPr>
        <w:t xml:space="preserve"> the </w:t>
      </w:r>
      <w:r w:rsidRPr="003E4354">
        <w:rPr>
          <w:rStyle w:val="StyleUnderline"/>
          <w:highlight w:val="cyan"/>
        </w:rPr>
        <w:t>ties with the Americans</w:t>
      </w:r>
      <w:r w:rsidRPr="006054F9">
        <w:rPr>
          <w:rStyle w:val="StyleUnderline"/>
        </w:rPr>
        <w:t xml:space="preserve">. </w:t>
      </w:r>
      <w:r w:rsidRPr="006054F9">
        <w:rPr>
          <w:rStyle w:val="Emphasis"/>
        </w:rPr>
        <w:t>Always have and always will</w:t>
      </w:r>
      <w:r w:rsidRPr="008B6266">
        <w:rPr>
          <w:sz w:val="16"/>
        </w:rPr>
        <w:t>,” the diplomat said.</w:t>
      </w:r>
    </w:p>
    <w:p w14:paraId="49F8717E" w14:textId="77777777" w:rsidR="00262F71" w:rsidRPr="008B6266" w:rsidRDefault="00262F71" w:rsidP="00262F71">
      <w:pPr>
        <w:rPr>
          <w:sz w:val="16"/>
        </w:rPr>
      </w:pPr>
      <w:r w:rsidRPr="008B6266">
        <w:rPr>
          <w:sz w:val="16"/>
        </w:rPr>
        <w:t xml:space="preserve">French president </w:t>
      </w:r>
      <w:r w:rsidRPr="00726E09">
        <w:rPr>
          <w:sz w:val="16"/>
        </w:rPr>
        <w:t xml:space="preserve">Emmanuel </w:t>
      </w:r>
      <w:r w:rsidRPr="00726E09">
        <w:rPr>
          <w:rStyle w:val="StyleUnderline"/>
        </w:rPr>
        <w:t>Macron</w:t>
      </w:r>
      <w:r w:rsidRPr="00726E09">
        <w:rPr>
          <w:sz w:val="16"/>
        </w:rPr>
        <w:t xml:space="preserve"> described the urgency of the situation in March: “</w:t>
      </w:r>
      <w:r w:rsidRPr="00726E09">
        <w:rPr>
          <w:rStyle w:val="StyleUnderline"/>
        </w:rPr>
        <w:t>I want to believe</w:t>
      </w:r>
      <w:r w:rsidRPr="00726E09">
        <w:rPr>
          <w:sz w:val="16"/>
        </w:rPr>
        <w:t xml:space="preserve"> that </w:t>
      </w:r>
      <w:r w:rsidRPr="00726E09">
        <w:rPr>
          <w:rStyle w:val="StyleUnderline"/>
        </w:rPr>
        <w:t>the United States will remain at our side</w:t>
      </w:r>
      <w:r w:rsidRPr="00726E09">
        <w:rPr>
          <w:sz w:val="16"/>
        </w:rPr>
        <w:t>. But we must</w:t>
      </w:r>
      <w:r w:rsidRPr="008B6266">
        <w:rPr>
          <w:sz w:val="16"/>
        </w:rPr>
        <w:t xml:space="preserve"> be ready if that is not the case.” </w:t>
      </w:r>
    </w:p>
    <w:p w14:paraId="5B26C89C" w14:textId="77777777" w:rsidR="00262F71" w:rsidRPr="008B6266" w:rsidRDefault="00262F71" w:rsidP="00262F71">
      <w:pPr>
        <w:rPr>
          <w:sz w:val="16"/>
        </w:rPr>
      </w:pPr>
      <w:r w:rsidRPr="008B6266">
        <w:rPr>
          <w:sz w:val="16"/>
        </w:rPr>
        <w:t xml:space="preserve">No U.S. representatives have participated in the meetings thus far, according to the diplomat. But the </w:t>
      </w:r>
      <w:r w:rsidRPr="003E4354">
        <w:rPr>
          <w:rStyle w:val="StyleUnderline"/>
          <w:highlight w:val="cyan"/>
        </w:rPr>
        <w:t>engagements</w:t>
      </w:r>
      <w:r w:rsidRPr="006054F9">
        <w:rPr>
          <w:rStyle w:val="StyleUnderline"/>
        </w:rPr>
        <w:t xml:space="preserve"> are </w:t>
      </w:r>
      <w:r w:rsidRPr="003E4354">
        <w:rPr>
          <w:rStyle w:val="StyleUnderline"/>
          <w:highlight w:val="cyan"/>
        </w:rPr>
        <w:t xml:space="preserve">helping to flesh out details for </w:t>
      </w:r>
      <w:r w:rsidRPr="003E4354">
        <w:rPr>
          <w:rStyle w:val="Emphasis"/>
          <w:highlight w:val="cyan"/>
        </w:rPr>
        <w:t>increased cooperation</w:t>
      </w:r>
      <w:r w:rsidRPr="008B6266">
        <w:rPr>
          <w:sz w:val="16"/>
        </w:rPr>
        <w:t>—such as which nations can produce which arms—</w:t>
      </w:r>
      <w:r w:rsidRPr="003E4354">
        <w:rPr>
          <w:rStyle w:val="StyleUnderline"/>
          <w:highlight w:val="cyan"/>
        </w:rPr>
        <w:t>and</w:t>
      </w:r>
      <w:r w:rsidRPr="006054F9">
        <w:rPr>
          <w:rStyle w:val="StyleUnderline"/>
        </w:rPr>
        <w:t xml:space="preserve"> have </w:t>
      </w:r>
      <w:r w:rsidRPr="003E4354">
        <w:rPr>
          <w:rStyle w:val="StyleUnderline"/>
          <w:highlight w:val="cyan"/>
        </w:rPr>
        <w:t>led to</w:t>
      </w:r>
      <w:r w:rsidRPr="008B6266">
        <w:rPr>
          <w:sz w:val="16"/>
        </w:rPr>
        <w:t xml:space="preserve"> four higher-level </w:t>
      </w:r>
      <w:r w:rsidRPr="003E4354">
        <w:rPr>
          <w:rStyle w:val="StyleUnderline"/>
          <w:highlight w:val="cyan"/>
        </w:rPr>
        <w:t>meetings between European leaders about joint weapons development</w:t>
      </w:r>
      <w:r w:rsidRPr="008B6266">
        <w:rPr>
          <w:sz w:val="16"/>
        </w:rPr>
        <w:t xml:space="preserve">, support for Ukraine, and other “big-picture” questions, the diplomat said. </w:t>
      </w:r>
    </w:p>
    <w:p w14:paraId="79EB00B4" w14:textId="77777777" w:rsidR="00262F71" w:rsidRPr="008B6266" w:rsidRDefault="00262F71" w:rsidP="00262F71">
      <w:pPr>
        <w:rPr>
          <w:sz w:val="16"/>
        </w:rPr>
      </w:pPr>
      <w:r w:rsidRPr="008B6266">
        <w:rPr>
          <w:sz w:val="16"/>
        </w:rPr>
        <w:t xml:space="preserve">In March, the EU published a 22-page white paper on closing capability gaps. The plan, agreed to by European Union members, includes a joint commitment to spend 800 billion euro by 2030 on joint defense capabilities via a 150-billion-euro loan instrument, debt sold on capital markets, and other vehicles. </w:t>
      </w:r>
    </w:p>
    <w:p w14:paraId="4786F925" w14:textId="77777777" w:rsidR="00262F71" w:rsidRPr="008B6266" w:rsidRDefault="00262F71" w:rsidP="00262F71">
      <w:pPr>
        <w:rPr>
          <w:sz w:val="16"/>
        </w:rPr>
      </w:pPr>
      <w:r w:rsidRPr="006054F9">
        <w:rPr>
          <w:rStyle w:val="StyleUnderline"/>
        </w:rPr>
        <w:t xml:space="preserve">Big </w:t>
      </w:r>
      <w:r w:rsidRPr="00726E09">
        <w:rPr>
          <w:rStyle w:val="StyleUnderline"/>
        </w:rPr>
        <w:t xml:space="preserve">increases in </w:t>
      </w:r>
      <w:r w:rsidRPr="00726E09">
        <w:rPr>
          <w:rStyle w:val="Emphasis"/>
        </w:rPr>
        <w:t>European defense spending</w:t>
      </w:r>
      <w:r w:rsidRPr="00726E09">
        <w:rPr>
          <w:rStyle w:val="StyleUnderline"/>
        </w:rPr>
        <w:t xml:space="preserve"> align with what Trump has been </w:t>
      </w:r>
      <w:r w:rsidRPr="00726E09">
        <w:rPr>
          <w:rStyle w:val="Emphasis"/>
        </w:rPr>
        <w:t>urging</w:t>
      </w:r>
      <w:r w:rsidRPr="00726E09">
        <w:rPr>
          <w:sz w:val="16"/>
        </w:rPr>
        <w:t xml:space="preserve"> since</w:t>
      </w:r>
      <w:r w:rsidRPr="008B6266">
        <w:rPr>
          <w:sz w:val="16"/>
        </w:rPr>
        <w:t xml:space="preserve"> his first administration: more European spending on defense. It’s an idea NATO leaders have also been championing as vital to the strength of the alliance, and something many Eastern European countries have long called for. </w:t>
      </w:r>
    </w:p>
    <w:p w14:paraId="2010CEBE" w14:textId="77777777" w:rsidR="00262F71" w:rsidRPr="008B6266" w:rsidRDefault="00262F71" w:rsidP="00262F71">
      <w:pPr>
        <w:rPr>
          <w:sz w:val="16"/>
        </w:rPr>
      </w:pPr>
      <w:r w:rsidRPr="008B6266">
        <w:rPr>
          <w:sz w:val="16"/>
        </w:rPr>
        <w:t xml:space="preserve">Former President Joe Biden’s national security team saw bigger European defense budgets as a win for U.S. defense manufacturers, since European countries supporting Ukraine would need to purchase at least some equipment from U.S. defense firms—and that support would not come at the expense of U.S. taxpayers. A plan to continue support for Ukraine with vital U.S. weapons that took shape in the final weeks of the last administration was conceived as a way to give Trump an easy political win and continue to support the country fending off invasion. But the Oval Office spectacle with Ukraine’s president in February, combined with recent White House rhetoric on Denmark, and the decision to briefly halt U.S. intelligence sharing with Ukraine, have fractured European leaders’ trust in American leadership, the diplomat said: “Those have absolutely been turning points.” </w:t>
      </w:r>
    </w:p>
    <w:p w14:paraId="3FD821BF" w14:textId="77777777" w:rsidR="00262F71" w:rsidRPr="008B6266" w:rsidRDefault="00262F71" w:rsidP="00262F71">
      <w:pPr>
        <w:rPr>
          <w:sz w:val="16"/>
        </w:rPr>
      </w:pPr>
      <w:r w:rsidRPr="008B6266">
        <w:rPr>
          <w:sz w:val="16"/>
        </w:rPr>
        <w:t xml:space="preserve">The fracturing relationship has also weakened the allure of U.S. defense goods, as other nations worry that the White House, or individual defense contractors like Elon Musk, can change military outcomes based on personal political or financial incentives, the diplomat said. “What if there's a conflict in Europe and the same happens but for France, Germany, Denmark, or Norway? ‘Hey guys, if you don't make a deal, there's no more spare parts for your F-35s or no more ammo for Patriot [missile batteries?]’ Unreliability or unpredictability is not just poison for NATO. It's also poison for industry.” </w:t>
      </w:r>
    </w:p>
    <w:p w14:paraId="6193643E" w14:textId="77777777" w:rsidR="00262F71" w:rsidRPr="008B6266" w:rsidRDefault="00262F71" w:rsidP="00262F71">
      <w:pPr>
        <w:rPr>
          <w:sz w:val="16"/>
        </w:rPr>
      </w:pPr>
      <w:r w:rsidRPr="006054F9">
        <w:rPr>
          <w:rStyle w:val="StyleUnderline"/>
        </w:rPr>
        <w:t xml:space="preserve">While </w:t>
      </w:r>
      <w:r w:rsidRPr="003E4354">
        <w:rPr>
          <w:rStyle w:val="StyleUnderline"/>
          <w:highlight w:val="cyan"/>
        </w:rPr>
        <w:t>European leaders are</w:t>
      </w:r>
      <w:r w:rsidRPr="008B6266">
        <w:rPr>
          <w:sz w:val="16"/>
        </w:rPr>
        <w:t xml:space="preserve"> increasingly </w:t>
      </w:r>
      <w:r w:rsidRPr="003E4354">
        <w:rPr>
          <w:rStyle w:val="Emphasis"/>
          <w:highlight w:val="cyan"/>
        </w:rPr>
        <w:t>wary</w:t>
      </w:r>
      <w:r w:rsidRPr="003E4354">
        <w:rPr>
          <w:rStyle w:val="StyleUnderline"/>
          <w:highlight w:val="cyan"/>
        </w:rPr>
        <w:t xml:space="preserve"> of Trump, they </w:t>
      </w:r>
      <w:r w:rsidRPr="003E4354">
        <w:rPr>
          <w:rStyle w:val="Emphasis"/>
          <w:highlight w:val="cyan"/>
        </w:rPr>
        <w:t>don’t actually want to cut the U</w:t>
      </w:r>
      <w:r w:rsidRPr="006054F9">
        <w:rPr>
          <w:rStyle w:val="Emphasis"/>
        </w:rPr>
        <w:t xml:space="preserve">nited </w:t>
      </w:r>
      <w:r w:rsidRPr="003E4354">
        <w:rPr>
          <w:rStyle w:val="Emphasis"/>
          <w:highlight w:val="cyan"/>
        </w:rPr>
        <w:t>S</w:t>
      </w:r>
      <w:r w:rsidRPr="006054F9">
        <w:rPr>
          <w:rStyle w:val="Emphasis"/>
        </w:rPr>
        <w:t xml:space="preserve">tates </w:t>
      </w:r>
      <w:r w:rsidRPr="003E4354">
        <w:rPr>
          <w:rStyle w:val="Emphasis"/>
          <w:highlight w:val="cyan"/>
        </w:rPr>
        <w:t>out</w:t>
      </w:r>
      <w:r w:rsidRPr="006054F9">
        <w:rPr>
          <w:rStyle w:val="StyleUnderline"/>
        </w:rPr>
        <w:t xml:space="preserve">. The </w:t>
      </w:r>
      <w:r w:rsidRPr="003E4354">
        <w:rPr>
          <w:rStyle w:val="StyleUnderline"/>
          <w:highlight w:val="cyan"/>
        </w:rPr>
        <w:t>preference is</w:t>
      </w:r>
      <w:r w:rsidRPr="006054F9">
        <w:rPr>
          <w:rStyle w:val="StyleUnderline"/>
        </w:rPr>
        <w:t xml:space="preserve"> </w:t>
      </w:r>
      <w:r w:rsidRPr="006054F9">
        <w:rPr>
          <w:rStyle w:val="Emphasis"/>
        </w:rPr>
        <w:t xml:space="preserve">still very much </w:t>
      </w:r>
      <w:r w:rsidRPr="003E4354">
        <w:rPr>
          <w:rStyle w:val="Emphasis"/>
          <w:highlight w:val="cyan"/>
        </w:rPr>
        <w:t>for collaboration</w:t>
      </w:r>
      <w:r w:rsidRPr="006054F9">
        <w:rPr>
          <w:rStyle w:val="StyleUnderline"/>
        </w:rPr>
        <w:t>, Estonian Prime Minister</w:t>
      </w:r>
      <w:r w:rsidRPr="008B6266">
        <w:rPr>
          <w:sz w:val="16"/>
        </w:rPr>
        <w:t xml:space="preserve"> Kristen Michal </w:t>
      </w:r>
      <w:r w:rsidRPr="006054F9">
        <w:rPr>
          <w:rStyle w:val="StyleUnderline"/>
        </w:rPr>
        <w:t>told Defense One in an email</w:t>
      </w:r>
      <w:r w:rsidRPr="008B6266">
        <w:rPr>
          <w:sz w:val="16"/>
        </w:rPr>
        <w:t xml:space="preserve">. </w:t>
      </w:r>
    </w:p>
    <w:p w14:paraId="6E797FC7" w14:textId="77777777" w:rsidR="00262F71" w:rsidRPr="008B6266" w:rsidRDefault="00262F71" w:rsidP="00262F71">
      <w:pPr>
        <w:rPr>
          <w:sz w:val="16"/>
        </w:rPr>
      </w:pPr>
      <w:r w:rsidRPr="008B6266">
        <w:rPr>
          <w:sz w:val="16"/>
        </w:rPr>
        <w:t>“</w:t>
      </w:r>
      <w:r w:rsidRPr="003E4354">
        <w:rPr>
          <w:rStyle w:val="StyleUnderline"/>
          <w:highlight w:val="cyan"/>
        </w:rPr>
        <w:t xml:space="preserve">Trade between the EU and the U.S. has more than </w:t>
      </w:r>
      <w:r w:rsidRPr="003E4354">
        <w:rPr>
          <w:rStyle w:val="Emphasis"/>
          <w:highlight w:val="cyan"/>
        </w:rPr>
        <w:t>doubled</w:t>
      </w:r>
      <w:r w:rsidRPr="006054F9">
        <w:rPr>
          <w:rStyle w:val="StyleUnderline"/>
        </w:rPr>
        <w:t xml:space="preserve"> over the past decade. </w:t>
      </w:r>
      <w:r w:rsidRPr="00726E09">
        <w:rPr>
          <w:rStyle w:val="StyleUnderline"/>
        </w:rPr>
        <w:t>The European Union is a reliable source of critical supplies to the United States</w:t>
      </w:r>
      <w:r w:rsidRPr="00726E09">
        <w:rPr>
          <w:sz w:val="16"/>
        </w:rPr>
        <w:t xml:space="preserve">, while being the largest buyer of the United States’ natural gas and oil. </w:t>
      </w:r>
      <w:r w:rsidRPr="00726E09">
        <w:rPr>
          <w:rStyle w:val="StyleUnderline"/>
        </w:rPr>
        <w:t>Millions of jobs in the U.S. depend on the EU</w:t>
      </w:r>
      <w:r w:rsidRPr="00726E09">
        <w:rPr>
          <w:sz w:val="16"/>
        </w:rPr>
        <w:t xml:space="preserve">,” he said. “The </w:t>
      </w:r>
      <w:r w:rsidRPr="00726E09">
        <w:rPr>
          <w:rStyle w:val="StyleUnderline"/>
        </w:rPr>
        <w:t>entire</w:t>
      </w:r>
      <w:r w:rsidRPr="00726E09">
        <w:rPr>
          <w:sz w:val="16"/>
        </w:rPr>
        <w:t xml:space="preserve"> free </w:t>
      </w:r>
      <w:r w:rsidRPr="00726E09">
        <w:rPr>
          <w:rStyle w:val="StyleUnderline"/>
        </w:rPr>
        <w:t>world benefits from</w:t>
      </w:r>
      <w:r w:rsidRPr="00726E09">
        <w:rPr>
          <w:sz w:val="16"/>
        </w:rPr>
        <w:t xml:space="preserve"> the </w:t>
      </w:r>
      <w:r w:rsidRPr="00726E09">
        <w:rPr>
          <w:rStyle w:val="StyleUnderline"/>
        </w:rPr>
        <w:t>cooperation between the EU and the USA.</w:t>
      </w:r>
      <w:r w:rsidRPr="006054F9">
        <w:rPr>
          <w:rStyle w:val="StyleUnderline"/>
        </w:rPr>
        <w:t xml:space="preserve"> </w:t>
      </w:r>
      <w:r w:rsidRPr="003E4354">
        <w:rPr>
          <w:rStyle w:val="Emphasis"/>
          <w:highlight w:val="cyan"/>
        </w:rPr>
        <w:t>No one wins</w:t>
      </w:r>
      <w:r w:rsidRPr="003E4354">
        <w:rPr>
          <w:rStyle w:val="StyleUnderline"/>
          <w:highlight w:val="cyan"/>
        </w:rPr>
        <w:t xml:space="preserve"> in a trade war</w:t>
      </w:r>
      <w:r w:rsidRPr="008B6266">
        <w:rPr>
          <w:sz w:val="16"/>
        </w:rPr>
        <w:t xml:space="preserve"> or by ignoring each other's interests, especially in defence. The United States is the EU's largest export partner and second-largest import partner.”</w:t>
      </w:r>
    </w:p>
    <w:p w14:paraId="4627ECA7" w14:textId="77777777" w:rsidR="00262F71" w:rsidRPr="008B6266" w:rsidRDefault="00262F71" w:rsidP="00262F71">
      <w:pPr>
        <w:rPr>
          <w:sz w:val="16"/>
        </w:rPr>
      </w:pPr>
      <w:r w:rsidRPr="008B6266">
        <w:rPr>
          <w:sz w:val="16"/>
        </w:rPr>
        <w:t xml:space="preserve">An </w:t>
      </w:r>
      <w:r w:rsidRPr="00726E09">
        <w:rPr>
          <w:rStyle w:val="StyleUnderline"/>
        </w:rPr>
        <w:t>Eastern European defense official</w:t>
      </w:r>
      <w:r w:rsidRPr="00726E09">
        <w:rPr>
          <w:sz w:val="16"/>
        </w:rPr>
        <w:t xml:space="preserve"> emphasized this point as well, signaling support for the “Trumpian” notion of larger EU defense budgets and greater European defense independence. But they also </w:t>
      </w:r>
      <w:r w:rsidRPr="00726E09">
        <w:rPr>
          <w:rStyle w:val="StyleUnderline"/>
        </w:rPr>
        <w:t>expressed</w:t>
      </w:r>
      <w:r w:rsidRPr="00726E09">
        <w:rPr>
          <w:sz w:val="16"/>
        </w:rPr>
        <w:t xml:space="preserve"> a </w:t>
      </w:r>
      <w:r w:rsidRPr="00726E09">
        <w:rPr>
          <w:rStyle w:val="StyleUnderline"/>
        </w:rPr>
        <w:t>longing for a better partnership with</w:t>
      </w:r>
      <w:r w:rsidRPr="00726E09">
        <w:rPr>
          <w:sz w:val="16"/>
        </w:rPr>
        <w:t xml:space="preserve"> the </w:t>
      </w:r>
      <w:r w:rsidRPr="00726E09">
        <w:rPr>
          <w:rStyle w:val="StyleUnderline"/>
        </w:rPr>
        <w:t>United States toward those mutual goals</w:t>
      </w:r>
      <w:r w:rsidRPr="00726E09">
        <w:rPr>
          <w:sz w:val="16"/>
        </w:rPr>
        <w:t>. “We are also looking to strengthen and enhance the capabilities of European defense. But we don't want to build walls where they are not necessary,” the official</w:t>
      </w:r>
      <w:r w:rsidRPr="008B6266">
        <w:rPr>
          <w:sz w:val="16"/>
        </w:rPr>
        <w:t xml:space="preserve"> said.</w:t>
      </w:r>
    </w:p>
    <w:p w14:paraId="04AEAA26" w14:textId="77777777" w:rsidR="00262F71" w:rsidRPr="008B6266" w:rsidRDefault="00262F71" w:rsidP="00262F71">
      <w:pPr>
        <w:rPr>
          <w:sz w:val="16"/>
        </w:rPr>
      </w:pPr>
      <w:r w:rsidRPr="00726E09">
        <w:rPr>
          <w:rStyle w:val="StyleUnderline"/>
        </w:rPr>
        <w:t xml:space="preserve">There’s a big </w:t>
      </w:r>
      <w:r w:rsidRPr="00540399">
        <w:rPr>
          <w:rStyle w:val="StyleUnderline"/>
          <w:highlight w:val="cyan"/>
        </w:rPr>
        <w:t xml:space="preserve">reason not to build </w:t>
      </w:r>
      <w:r w:rsidRPr="00726E09">
        <w:rPr>
          <w:rStyle w:val="StyleUnderline"/>
        </w:rPr>
        <w:t xml:space="preserve">those </w:t>
      </w:r>
      <w:r w:rsidRPr="00540399">
        <w:rPr>
          <w:rStyle w:val="StyleUnderline"/>
          <w:highlight w:val="cyan"/>
        </w:rPr>
        <w:t>walls</w:t>
      </w:r>
      <w:r w:rsidRPr="008B6266">
        <w:rPr>
          <w:sz w:val="16"/>
        </w:rPr>
        <w:t xml:space="preserve">, said Dan Darling, vice president of market insights at Forecast International. He said European defense independence by 2030 is unlikely, or at least very difficult, due to industrial gaps. </w:t>
      </w:r>
    </w:p>
    <w:p w14:paraId="1538407B" w14:textId="77777777" w:rsidR="00B600C2" w:rsidRDefault="00B600C2" w:rsidP="00B600C2">
      <w:pPr>
        <w:pStyle w:val="Heading4"/>
      </w:pPr>
      <w:r>
        <w:t>4] Trump undermines global institutions making US led orders worse</w:t>
      </w:r>
    </w:p>
    <w:p w14:paraId="2A0E7738" w14:textId="77777777" w:rsidR="00B600C2" w:rsidRPr="0019442B" w:rsidRDefault="00B600C2" w:rsidP="00B600C2">
      <w:r w:rsidRPr="00B75727">
        <w:rPr>
          <w:rStyle w:val="Style13ptBold"/>
        </w:rPr>
        <w:t>The Australian National University 25</w:t>
      </w:r>
      <w:r w:rsidRPr="0019442B">
        <w:t xml:space="preserve"> {</w:t>
      </w:r>
      <w:r>
        <w:t xml:space="preserve">Public Research University in Australia. </w:t>
      </w:r>
      <w:r w:rsidRPr="0019442B">
        <w:t xml:space="preserve">} - ("Time to revise our idea of who the revisionist powers are?," published 3-24-2025, accessed 7-30-2025, https://eastasiaforum.org/2025/03/24/time-to-revise-our-idea-of-who-the-revisionist-powers-are/)//cswidler </w:t>
      </w:r>
    </w:p>
    <w:p w14:paraId="0800633C" w14:textId="77777777" w:rsidR="00B600C2" w:rsidRPr="00B75727" w:rsidRDefault="00B600C2" w:rsidP="00B600C2">
      <w:pPr>
        <w:rPr>
          <w:sz w:val="16"/>
        </w:rPr>
      </w:pPr>
      <w:r w:rsidRPr="00B75727">
        <w:rPr>
          <w:sz w:val="16"/>
        </w:rPr>
        <w:t xml:space="preserve">But it’s </w:t>
      </w:r>
      <w:r w:rsidRPr="00C15612">
        <w:rPr>
          <w:rStyle w:val="StyleUnderline"/>
          <w:highlight w:val="cyan"/>
        </w:rPr>
        <w:t>crucial</w:t>
      </w:r>
      <w:r w:rsidRPr="00B75727">
        <w:rPr>
          <w:rStyle w:val="StyleUnderline"/>
        </w:rPr>
        <w:t xml:space="preserve"> to </w:t>
      </w:r>
      <w:r w:rsidRPr="00C15612">
        <w:rPr>
          <w:rStyle w:val="StyleUnderline"/>
          <w:highlight w:val="cyan"/>
        </w:rPr>
        <w:t>not overstate</w:t>
      </w:r>
      <w:r w:rsidRPr="00B75727">
        <w:rPr>
          <w:rStyle w:val="StyleUnderline"/>
        </w:rPr>
        <w:t xml:space="preserve"> how fundamental a </w:t>
      </w:r>
      <w:r w:rsidRPr="00C15612">
        <w:rPr>
          <w:rStyle w:val="StyleUnderline"/>
          <w:highlight w:val="cyan"/>
        </w:rPr>
        <w:t>challenge China presents to</w:t>
      </w:r>
      <w:r w:rsidRPr="00B75727">
        <w:rPr>
          <w:rStyle w:val="StyleUnderline"/>
        </w:rPr>
        <w:t xml:space="preserve"> the </w:t>
      </w:r>
      <w:r w:rsidRPr="00C15612">
        <w:rPr>
          <w:rStyle w:val="StyleUnderline"/>
          <w:highlight w:val="cyan"/>
        </w:rPr>
        <w:t>institutional infrastructure</w:t>
      </w:r>
      <w:r w:rsidRPr="00B75727">
        <w:rPr>
          <w:rStyle w:val="StyleUnderline"/>
        </w:rPr>
        <w:t xml:space="preserve"> that grew to support that postwar order. </w:t>
      </w:r>
      <w:r w:rsidRPr="00B75727">
        <w:rPr>
          <w:sz w:val="16"/>
        </w:rPr>
        <w:t>As the British expert Rosemary Foot has argued, ‘</w:t>
      </w:r>
      <w:r w:rsidRPr="00B75727">
        <w:rPr>
          <w:rStyle w:val="StyleUnderline"/>
        </w:rPr>
        <w:t xml:space="preserve">China </w:t>
      </w:r>
      <w:r w:rsidRPr="00715244">
        <w:rPr>
          <w:rStyle w:val="StyleUnderline"/>
          <w:highlight w:val="cyan"/>
        </w:rPr>
        <w:t>only seeks</w:t>
      </w:r>
      <w:r w:rsidRPr="00B75727">
        <w:rPr>
          <w:rStyle w:val="StyleUnderline"/>
        </w:rPr>
        <w:t xml:space="preserve"> a </w:t>
      </w:r>
      <w:r w:rsidRPr="00715244">
        <w:rPr>
          <w:rStyle w:val="StyleUnderline"/>
        </w:rPr>
        <w:t xml:space="preserve">larger </w:t>
      </w:r>
      <w:r w:rsidRPr="00715244">
        <w:rPr>
          <w:rStyle w:val="StyleUnderline"/>
          <w:highlight w:val="cyan"/>
        </w:rPr>
        <w:t>voice</w:t>
      </w:r>
      <w:r w:rsidRPr="00B75727">
        <w:rPr>
          <w:rStyle w:val="StyleUnderline"/>
        </w:rPr>
        <w:t xml:space="preserve"> and role with</w:t>
      </w:r>
      <w:r w:rsidRPr="00715244">
        <w:rPr>
          <w:rStyle w:val="StyleUnderline"/>
          <w:highlight w:val="cyan"/>
        </w:rPr>
        <w:t>in existing institutions</w:t>
      </w:r>
      <w:r w:rsidRPr="00B75727">
        <w:rPr>
          <w:rStyle w:val="StyleUnderline"/>
        </w:rPr>
        <w:t xml:space="preserve"> and thus does not constitute a major challenge’ to the multilateral system and is generally </w:t>
      </w:r>
      <w:r w:rsidRPr="00715244">
        <w:rPr>
          <w:rStyle w:val="StyleUnderline"/>
          <w:highlight w:val="cyan"/>
        </w:rPr>
        <w:t>focused on ‘aid[ing]</w:t>
      </w:r>
      <w:r w:rsidRPr="00B75727">
        <w:rPr>
          <w:rStyle w:val="StyleUnderline"/>
        </w:rPr>
        <w:t xml:space="preserve"> the decline in certain </w:t>
      </w:r>
      <w:r w:rsidRPr="00715244">
        <w:rPr>
          <w:rStyle w:val="StyleUnderline"/>
          <w:highlight w:val="cyan"/>
        </w:rPr>
        <w:t>normative values’</w:t>
      </w:r>
      <w:r w:rsidRPr="00B75727">
        <w:rPr>
          <w:rStyle w:val="StyleUnderline"/>
        </w:rPr>
        <w:t xml:space="preserve"> that infuse them</w:t>
      </w:r>
      <w:r w:rsidRPr="00B75727">
        <w:rPr>
          <w:sz w:val="16"/>
        </w:rPr>
        <w:t>. The goal, in Rana Mitter’s view, is ‘a world not always firmly pitched against liberal norms, but where liberal values carry no merit or moral freight in their own right’.</w:t>
      </w:r>
    </w:p>
    <w:p w14:paraId="11EB97A4" w14:textId="77777777" w:rsidR="00B600C2" w:rsidRPr="00B75727" w:rsidRDefault="00B600C2" w:rsidP="00B600C2">
      <w:pPr>
        <w:rPr>
          <w:sz w:val="16"/>
        </w:rPr>
      </w:pPr>
      <w:r w:rsidRPr="00B75727">
        <w:rPr>
          <w:sz w:val="16"/>
        </w:rPr>
        <w:t>Renovation, rather than radical revolution, has thus marked China’s agenda with regards to the formal institutional infrastructure of multilateralism and globalisation.</w:t>
      </w:r>
    </w:p>
    <w:p w14:paraId="162533D1" w14:textId="77777777" w:rsidR="00B600C2" w:rsidRPr="00B75727" w:rsidRDefault="00B600C2" w:rsidP="00B600C2">
      <w:pPr>
        <w:rPr>
          <w:rStyle w:val="StyleUnderline"/>
        </w:rPr>
      </w:pPr>
      <w:r w:rsidRPr="00B75727">
        <w:rPr>
          <w:rStyle w:val="StyleUnderline"/>
        </w:rPr>
        <w:t>Can anybody plausibly say the same of the United States’s approach to the international system today?</w:t>
      </w:r>
    </w:p>
    <w:p w14:paraId="2C41861C" w14:textId="77777777" w:rsidR="00B600C2" w:rsidRPr="00B75727" w:rsidRDefault="00B600C2" w:rsidP="00B600C2">
      <w:pPr>
        <w:rPr>
          <w:sz w:val="16"/>
        </w:rPr>
      </w:pPr>
      <w:r w:rsidRPr="00B75727">
        <w:rPr>
          <w:sz w:val="16"/>
        </w:rPr>
        <w:t xml:space="preserve">The Biden administration spoke the language of the ‘rules-based order’ while quietly undermining it. </w:t>
      </w:r>
      <w:r w:rsidRPr="00715244">
        <w:rPr>
          <w:rStyle w:val="StyleUnderline"/>
          <w:highlight w:val="cyan"/>
        </w:rPr>
        <w:t>Under</w:t>
      </w:r>
      <w:r w:rsidRPr="00B75727">
        <w:rPr>
          <w:rStyle w:val="StyleUnderline"/>
        </w:rPr>
        <w:t xml:space="preserve"> Donald </w:t>
      </w:r>
      <w:r w:rsidRPr="00715244">
        <w:rPr>
          <w:rStyle w:val="StyleUnderline"/>
          <w:highlight w:val="cyan"/>
        </w:rPr>
        <w:t>Trump</w:t>
      </w:r>
      <w:r w:rsidRPr="00715244">
        <w:rPr>
          <w:sz w:val="16"/>
          <w:highlight w:val="cyan"/>
        </w:rPr>
        <w:t>,</w:t>
      </w:r>
      <w:r w:rsidRPr="00B75727">
        <w:rPr>
          <w:sz w:val="16"/>
        </w:rPr>
        <w:t xml:space="preserve"> Washington comes to bury the postwar order, not to praise it. The </w:t>
      </w:r>
      <w:r w:rsidRPr="00715244">
        <w:rPr>
          <w:rStyle w:val="StyleUnderline"/>
          <w:highlight w:val="cyan"/>
        </w:rPr>
        <w:t>U</w:t>
      </w:r>
      <w:r w:rsidRPr="00715244">
        <w:rPr>
          <w:rStyle w:val="StyleUnderline"/>
        </w:rPr>
        <w:t xml:space="preserve">nited </w:t>
      </w:r>
      <w:r w:rsidRPr="00715244">
        <w:rPr>
          <w:rStyle w:val="StyleUnderline"/>
          <w:highlight w:val="cyan"/>
        </w:rPr>
        <w:t>S</w:t>
      </w:r>
      <w:r w:rsidRPr="00715244">
        <w:rPr>
          <w:rStyle w:val="StyleUnderline"/>
        </w:rPr>
        <w:t xml:space="preserve">tates has </w:t>
      </w:r>
      <w:r w:rsidRPr="00715244">
        <w:rPr>
          <w:rStyle w:val="StyleUnderline"/>
          <w:highlight w:val="cyan"/>
        </w:rPr>
        <w:t>decided</w:t>
      </w:r>
      <w:r w:rsidRPr="00B75727">
        <w:rPr>
          <w:sz w:val="16"/>
        </w:rPr>
        <w:t xml:space="preserve"> that the </w:t>
      </w:r>
      <w:r w:rsidRPr="00715244">
        <w:rPr>
          <w:rStyle w:val="Emphasis"/>
          <w:highlight w:val="cyan"/>
        </w:rPr>
        <w:t>WTO</w:t>
      </w:r>
      <w:r w:rsidRPr="00B75727">
        <w:rPr>
          <w:rStyle w:val="Emphasis"/>
        </w:rPr>
        <w:t xml:space="preserve"> and GATT are </w:t>
      </w:r>
      <w:r w:rsidRPr="00715244">
        <w:rPr>
          <w:rStyle w:val="Emphasis"/>
          <w:highlight w:val="cyan"/>
        </w:rPr>
        <w:t>impediments to</w:t>
      </w:r>
      <w:r w:rsidRPr="00B75727">
        <w:rPr>
          <w:rStyle w:val="Emphasis"/>
        </w:rPr>
        <w:t xml:space="preserve"> its </w:t>
      </w:r>
      <w:r w:rsidRPr="00715244">
        <w:rPr>
          <w:rStyle w:val="Emphasis"/>
          <w:highlight w:val="cyan"/>
        </w:rPr>
        <w:t>achievement</w:t>
      </w:r>
      <w:r w:rsidRPr="00B75727">
        <w:rPr>
          <w:rStyle w:val="Emphasis"/>
        </w:rPr>
        <w:t xml:space="preserve"> of the fantasy of reindustrialisation</w:t>
      </w:r>
      <w:r w:rsidRPr="00B75727">
        <w:rPr>
          <w:rStyle w:val="StyleUnderline"/>
        </w:rPr>
        <w:t xml:space="preserve"> behind a </w:t>
      </w:r>
      <w:r w:rsidRPr="00715244">
        <w:rPr>
          <w:rStyle w:val="StyleUnderline"/>
          <w:highlight w:val="cyan"/>
        </w:rPr>
        <w:t>tariff barrier</w:t>
      </w:r>
      <w:r w:rsidRPr="00B75727">
        <w:rPr>
          <w:rStyle w:val="StyleUnderline"/>
        </w:rPr>
        <w:t>,</w:t>
      </w:r>
      <w:r w:rsidRPr="00B75727">
        <w:rPr>
          <w:sz w:val="16"/>
        </w:rPr>
        <w:t xml:space="preserve"> so they can be ignored with impunity just like China has ignored the parts of UNCLOS or its free trade agreements that get in the way of how it wishes to exercise its military and political power. The new US alliance policy has been to muse about whether its allies are worth protecting; its climate policy is to deny the problem exists.</w:t>
      </w:r>
    </w:p>
    <w:p w14:paraId="68C2A7F3" w14:textId="77777777" w:rsidR="00B600C2" w:rsidRPr="00B75727" w:rsidRDefault="00B600C2" w:rsidP="00B600C2">
      <w:pPr>
        <w:rPr>
          <w:rStyle w:val="StyleUnderline"/>
        </w:rPr>
      </w:pPr>
      <w:r w:rsidRPr="00B75727">
        <w:rPr>
          <w:sz w:val="16"/>
        </w:rPr>
        <w:t xml:space="preserve">It wouldn’t take a lot of skill to step into the global leadership void — and even a country with the diplomatic skills of Xi Jinping’s China can readily move to fill it. </w:t>
      </w:r>
      <w:r w:rsidRPr="00715244">
        <w:rPr>
          <w:rStyle w:val="StyleUnderline"/>
          <w:highlight w:val="cyan"/>
        </w:rPr>
        <w:t>China</w:t>
      </w:r>
      <w:r w:rsidRPr="00B75727">
        <w:rPr>
          <w:rStyle w:val="StyleUnderline"/>
        </w:rPr>
        <w:t xml:space="preserve"> </w:t>
      </w:r>
      <w:r w:rsidRPr="00715244">
        <w:rPr>
          <w:sz w:val="16"/>
        </w:rPr>
        <w:t>is positioned to exploit post-2016 scepticism about US leadership to present itself as the</w:t>
      </w:r>
      <w:r w:rsidRPr="00715244">
        <w:rPr>
          <w:rStyle w:val="StyleUnderline"/>
          <w:sz w:val="16"/>
        </w:rPr>
        <w:t xml:space="preserve"> </w:t>
      </w:r>
      <w:r w:rsidRPr="00715244">
        <w:rPr>
          <w:rStyle w:val="StyleUnderline"/>
          <w:highlight w:val="cyan"/>
        </w:rPr>
        <w:t>responsible stakeholder</w:t>
      </w:r>
      <w:r w:rsidRPr="00B75727">
        <w:rPr>
          <w:rStyle w:val="StyleUnderline"/>
        </w:rPr>
        <w:t xml:space="preserve"> in </w:t>
      </w:r>
      <w:r w:rsidRPr="00715244">
        <w:rPr>
          <w:rStyle w:val="StyleUnderline"/>
          <w:highlight w:val="cyan"/>
        </w:rPr>
        <w:t>globalisation, climate action and multilateral cooperation.</w:t>
      </w:r>
    </w:p>
    <w:p w14:paraId="0EB215EF" w14:textId="77777777" w:rsidR="00B600C2" w:rsidRPr="00B75727" w:rsidRDefault="00B600C2" w:rsidP="00B600C2">
      <w:pPr>
        <w:rPr>
          <w:sz w:val="16"/>
        </w:rPr>
      </w:pPr>
      <w:r w:rsidRPr="00B75727">
        <w:rPr>
          <w:sz w:val="16"/>
        </w:rPr>
        <w:t>But even as Trump offers an opening for China to pose as the status quo power within the US–China dyad, Beijing faces tensions between its ambitions to project itself as a responsible leader and the imperatives of the geopolitical competition it faces.</w:t>
      </w:r>
    </w:p>
    <w:p w14:paraId="61002094" w14:textId="77777777" w:rsidR="00B600C2" w:rsidRPr="00B75727" w:rsidRDefault="00B600C2" w:rsidP="00B600C2">
      <w:pPr>
        <w:rPr>
          <w:sz w:val="16"/>
        </w:rPr>
      </w:pPr>
      <w:r w:rsidRPr="00B75727">
        <w:rPr>
          <w:sz w:val="16"/>
        </w:rPr>
        <w:t>In this week’s lead article, Kerry Brown reviews the outcomes of the recent Two Sessions of the National People’s Congress and the Chinese People’s Political Consultative Congress, which although broadly demure in their outputs nonetheless highlighted how the Chinese elites see steeling the economy for a prolonged period of an economic cold war — and maybe an actual war — as a primary national goal. ‘With the United States retreating into isolationism’, Brown writes, the leadership feels that ‘China is being pushed into action’, with ‘the accelerated weaning off US and other foreign technology … now a national priority’.</w:t>
      </w:r>
    </w:p>
    <w:p w14:paraId="5CEEB4CA" w14:textId="77777777" w:rsidR="00B600C2" w:rsidRPr="00B75727" w:rsidRDefault="00B600C2" w:rsidP="00B600C2">
      <w:pPr>
        <w:rPr>
          <w:sz w:val="16"/>
        </w:rPr>
      </w:pPr>
      <w:r w:rsidRPr="00B75727">
        <w:rPr>
          <w:sz w:val="16"/>
        </w:rPr>
        <w:t xml:space="preserve">That is where </w:t>
      </w:r>
      <w:r w:rsidRPr="00B75727">
        <w:rPr>
          <w:rStyle w:val="StyleUnderline"/>
        </w:rPr>
        <w:t>China’s opportunity to position itself as a responsible custodian of the international economic system is in tension with politics</w:t>
      </w:r>
      <w:r w:rsidRPr="00B75727">
        <w:rPr>
          <w:sz w:val="16"/>
        </w:rPr>
        <w:t>.</w:t>
      </w:r>
    </w:p>
    <w:p w14:paraId="4C9AA038" w14:textId="77777777" w:rsidR="00B600C2" w:rsidRPr="00B75727" w:rsidRDefault="00B600C2" w:rsidP="00B600C2">
      <w:pPr>
        <w:rPr>
          <w:sz w:val="16"/>
        </w:rPr>
      </w:pPr>
      <w:r w:rsidRPr="00B75727">
        <w:rPr>
          <w:sz w:val="16"/>
        </w:rPr>
        <w:t xml:space="preserve">The more China feels that economic interdependence creates national security vulnerabilities, the more its instinct is to double down on ill-conceived industrial policy strategies that potentially distort and disrupt global markets. This will fuel </w:t>
      </w:r>
      <w:r w:rsidRPr="00B75727">
        <w:rPr>
          <w:rStyle w:val="StyleUnderline"/>
        </w:rPr>
        <w:t>tit-for-tat protectionism</w:t>
      </w:r>
      <w:r w:rsidRPr="00B75727">
        <w:rPr>
          <w:sz w:val="16"/>
        </w:rPr>
        <w:t xml:space="preserve"> not only with industrialised economies, but also with developing countries who are faced with the redirection of Chinese capacity away from markets from which it is being excluded.</w:t>
      </w:r>
    </w:p>
    <w:p w14:paraId="63016154" w14:textId="77777777" w:rsidR="00B600C2" w:rsidRPr="00B75727" w:rsidRDefault="00B600C2" w:rsidP="00B600C2">
      <w:pPr>
        <w:rPr>
          <w:sz w:val="16"/>
        </w:rPr>
      </w:pPr>
      <w:r w:rsidRPr="00B75727">
        <w:rPr>
          <w:sz w:val="16"/>
        </w:rPr>
        <w:t>China is promising moves to boost domestic demand through measures that will lift consumer spending, though to what effect remains to be seen. If Xi can pull off an actual rebalance between the international and domestic impetus to growth, it would remove a potential bugbear in relations with strategically crucial governments in Southeast Asia, who are themselves flirting with protectionism ostensibly to shield local industries from an onslaught of Chinese manufactured goods that are less welcome in the US market as Mari Pangestu and Shiro Armstrong have recently pointed out in East Asia Forum.</w:t>
      </w:r>
    </w:p>
    <w:p w14:paraId="46FFBD50" w14:textId="77777777" w:rsidR="00B600C2" w:rsidRPr="00B75727" w:rsidRDefault="00B600C2" w:rsidP="00B600C2">
      <w:pPr>
        <w:rPr>
          <w:sz w:val="16"/>
        </w:rPr>
      </w:pPr>
      <w:r w:rsidRPr="00B75727">
        <w:rPr>
          <w:rStyle w:val="StyleUnderline"/>
        </w:rPr>
        <w:t>China now appears more invested in maintaining a version of the status quo that allows it to pursue its own agenda within the existing international institutional framework — freed up to do so by the United States’ new spoiler role.</w:t>
      </w:r>
      <w:r w:rsidRPr="00B75727">
        <w:rPr>
          <w:sz w:val="16"/>
        </w:rPr>
        <w:t xml:space="preserve"> But it is a role that has been won by default, not by taking leadership in supplying regional and global public goods — let alone collaborating with partners, such as the United States did in the years after World War 2, to actually wrap itself in multilaterally-negotiated rules. BRICS is no Bretton Woods, to put it mildly.</w:t>
      </w:r>
    </w:p>
    <w:p w14:paraId="5C0E922F" w14:textId="77777777" w:rsidR="00B600C2" w:rsidRPr="00B75727" w:rsidRDefault="00B600C2" w:rsidP="00B600C2">
      <w:pPr>
        <w:rPr>
          <w:rStyle w:val="StyleUnderline"/>
        </w:rPr>
      </w:pPr>
      <w:r w:rsidRPr="00B75727">
        <w:rPr>
          <w:sz w:val="16"/>
        </w:rPr>
        <w:t xml:space="preserve">What’s certain, however, is that the </w:t>
      </w:r>
      <w:r w:rsidRPr="00B75727">
        <w:rPr>
          <w:rStyle w:val="StyleUnderline"/>
        </w:rPr>
        <w:t xml:space="preserve">United States under Donald </w:t>
      </w:r>
      <w:r w:rsidRPr="00715244">
        <w:rPr>
          <w:rStyle w:val="StyleUnderline"/>
          <w:highlight w:val="cyan"/>
        </w:rPr>
        <w:t>Trump’s revived nationalism and self-centred unilateralism</w:t>
      </w:r>
      <w:r w:rsidRPr="00B75727">
        <w:rPr>
          <w:rStyle w:val="StyleUnderline"/>
        </w:rPr>
        <w:t xml:space="preserve"> is demonstrating all the </w:t>
      </w:r>
      <w:r w:rsidRPr="00715244">
        <w:rPr>
          <w:rStyle w:val="Emphasis"/>
        </w:rPr>
        <w:t>hallmarks of a revisionist state:</w:t>
      </w:r>
      <w:r w:rsidRPr="00B75727">
        <w:rPr>
          <w:rStyle w:val="StyleUnderline"/>
        </w:rPr>
        <w:t xml:space="preserve"> one that no longer sees the value in rules it once wrote.</w:t>
      </w:r>
    </w:p>
    <w:p w14:paraId="360AF309" w14:textId="77777777" w:rsidR="00B600C2" w:rsidRPr="00C03DEF" w:rsidRDefault="00B600C2" w:rsidP="00B600C2">
      <w:pPr>
        <w:pStyle w:val="Heading4"/>
        <w:rPr>
          <w:sz w:val="22"/>
        </w:rPr>
      </w:pPr>
      <w:r>
        <w:t>5] Unipolarity is unsustainable---multipolarity is the best alternative.</w:t>
      </w:r>
    </w:p>
    <w:p w14:paraId="5D1A7191" w14:textId="77777777" w:rsidR="00B600C2" w:rsidRPr="00C03DEF" w:rsidRDefault="00B600C2" w:rsidP="00B600C2">
      <w:r w:rsidRPr="00410BFE">
        <w:rPr>
          <w:rStyle w:val="Style13ptBold"/>
        </w:rPr>
        <w:t>Manning &amp; Burrows 23</w:t>
      </w:r>
      <w:r>
        <w:t xml:space="preserve"> [</w:t>
      </w:r>
      <w:r w:rsidRPr="00C03DEF">
        <w:t>Robert A. Manning and Mathew Burrows, 2-7-2023</w:t>
      </w:r>
      <w:r>
        <w:t xml:space="preserve">, </w:t>
      </w:r>
      <w:r w:rsidRPr="00C03DEF">
        <w:t>Robert A. Manning is works with the Strategic Foresight Hub at the Stimson Center where we mostly works on China, emerging technologies, and great power competition. Mathew Burrows serves as Counselor in the Executive Office at the Stimson Center, is the Program Lead of the Strategic Foresight Hub, and a Distinguished Fellow with the Reimagining US Grand Strategy program. (Robert A. Manning and Mathew Burrows, “Red Cell: The Fallacy of Perpetual US</w:t>
      </w:r>
      <w:r>
        <w:t>,</w:t>
      </w:r>
      <w:r w:rsidRPr="00C03DEF">
        <w:t>” Stimson Center, Available Online: https://www.stimson.org/2023/red-cell-3-the-fallacy-of-perpetual-u-s-primacy</w:t>
      </w:r>
      <w:r>
        <w:t>/]</w:t>
      </w:r>
    </w:p>
    <w:p w14:paraId="5A83A496" w14:textId="77777777" w:rsidR="00B600C2" w:rsidRPr="00C03DEF" w:rsidRDefault="00B600C2" w:rsidP="00B600C2">
      <w:pPr>
        <w:rPr>
          <w:rStyle w:val="StyleUnderline"/>
        </w:rPr>
      </w:pPr>
      <w:r w:rsidRPr="00C03DEF">
        <w:rPr>
          <w:rStyle w:val="StyleUnderline"/>
        </w:rPr>
        <w:t xml:space="preserve">One </w:t>
      </w:r>
      <w:r w:rsidRPr="00C03DEF">
        <w:rPr>
          <w:rStyle w:val="StyleUnderline"/>
          <w:highlight w:val="cyan"/>
        </w:rPr>
        <w:t>lesson of the Cold War</w:t>
      </w:r>
      <w:r w:rsidRPr="00C03DEF">
        <w:rPr>
          <w:rStyle w:val="StyleUnderline"/>
        </w:rPr>
        <w:t xml:space="preserve"> </w:t>
      </w:r>
      <w:r w:rsidRPr="00410BFE">
        <w:rPr>
          <w:rStyle w:val="StyleUnderline"/>
          <w:highlight w:val="cyan"/>
        </w:rPr>
        <w:t>is</w:t>
      </w:r>
      <w:r w:rsidRPr="00C03DEF">
        <w:rPr>
          <w:rStyle w:val="StyleUnderline"/>
        </w:rPr>
        <w:t xml:space="preserve"> that </w:t>
      </w:r>
      <w:r w:rsidRPr="00410BFE">
        <w:rPr>
          <w:rStyle w:val="StyleUnderline"/>
          <w:highlight w:val="cyan"/>
        </w:rPr>
        <w:t>survival</w:t>
      </w:r>
      <w:r w:rsidRPr="00C03DEF">
        <w:rPr>
          <w:rStyle w:val="StyleUnderline"/>
        </w:rPr>
        <w:t xml:space="preserve"> is a mutual interest.</w:t>
      </w:r>
      <w:r w:rsidRPr="00C03DEF">
        <w:rPr>
          <w:sz w:val="16"/>
        </w:rPr>
        <w:t xml:space="preserve"> Yet many see Chinese and Russian ambitions as unrelenting and inflexible. As such, there can be no accommodation, no modern Westphalian or Concert-of-Vienna-type order, no balance of power arrangements. Echoing Biden’s binary absolutism, other proponents of perpetual primacy like Hal Brands argue that sustained U.S. hegemony remains the most sensible US grand strategy. </w:t>
      </w:r>
      <w:r w:rsidRPr="00C03DEF">
        <w:rPr>
          <w:rStyle w:val="StyleUnderline"/>
        </w:rPr>
        <w:t xml:space="preserve">The </w:t>
      </w:r>
      <w:r w:rsidRPr="00410BFE">
        <w:rPr>
          <w:rStyle w:val="StyleUnderline"/>
          <w:highlight w:val="cyan"/>
        </w:rPr>
        <w:t>assumption</w:t>
      </w:r>
      <w:r w:rsidRPr="00C03DEF">
        <w:rPr>
          <w:rStyle w:val="StyleUnderline"/>
        </w:rPr>
        <w:t xml:space="preserve"> here is that </w:t>
      </w:r>
      <w:r w:rsidRPr="00410BFE">
        <w:rPr>
          <w:rStyle w:val="StyleUnderline"/>
          <w:highlight w:val="cyan"/>
        </w:rPr>
        <w:t>U.S. power has not relatively declined</w:t>
      </w:r>
      <w:r w:rsidRPr="00C03DEF">
        <w:rPr>
          <w:rStyle w:val="StyleUnderline"/>
        </w:rPr>
        <w:t xml:space="preserve"> — as the NSS also assumes, it is forever 1991. If that were the case, we might agree with this conventional wisdom. But it is not, and we cannot.</w:t>
      </w:r>
    </w:p>
    <w:p w14:paraId="074DF154" w14:textId="77777777" w:rsidR="00B600C2" w:rsidRPr="00C03DEF" w:rsidRDefault="00B600C2" w:rsidP="00B600C2">
      <w:pPr>
        <w:rPr>
          <w:sz w:val="16"/>
        </w:rPr>
      </w:pPr>
      <w:r w:rsidRPr="00C03DEF">
        <w:rPr>
          <w:rStyle w:val="StyleUnderline"/>
        </w:rPr>
        <w:t xml:space="preserve">When he designed the containment strategy to fight the Cold War, George </w:t>
      </w:r>
      <w:r w:rsidRPr="00410BFE">
        <w:rPr>
          <w:rStyle w:val="StyleUnderline"/>
          <w:highlight w:val="cyan"/>
        </w:rPr>
        <w:t>Kennan understood</w:t>
      </w:r>
      <w:r w:rsidRPr="00C03DEF">
        <w:rPr>
          <w:rStyle w:val="StyleUnderline"/>
        </w:rPr>
        <w:t xml:space="preserve"> that the </w:t>
      </w:r>
      <w:r w:rsidRPr="00410BFE">
        <w:rPr>
          <w:rStyle w:val="StyleUnderline"/>
          <w:highlight w:val="cyan"/>
        </w:rPr>
        <w:t>U</w:t>
      </w:r>
      <w:r w:rsidRPr="00C03DEF">
        <w:rPr>
          <w:rStyle w:val="StyleUnderline"/>
        </w:rPr>
        <w:t xml:space="preserve">nited </w:t>
      </w:r>
      <w:r w:rsidRPr="00410BFE">
        <w:rPr>
          <w:rStyle w:val="StyleUnderline"/>
          <w:highlight w:val="cyan"/>
        </w:rPr>
        <w:t>S</w:t>
      </w:r>
      <w:r w:rsidRPr="00C03DEF">
        <w:rPr>
          <w:rStyle w:val="StyleUnderline"/>
        </w:rPr>
        <w:t xml:space="preserve">tates </w:t>
      </w:r>
      <w:r w:rsidRPr="00410BFE">
        <w:rPr>
          <w:rStyle w:val="StyleUnderline"/>
          <w:highlight w:val="cyan"/>
        </w:rPr>
        <w:t>did not have</w:t>
      </w:r>
      <w:r w:rsidRPr="00C03DEF">
        <w:rPr>
          <w:rStyle w:val="StyleUnderline"/>
        </w:rPr>
        <w:t xml:space="preserve"> the </w:t>
      </w:r>
      <w:r w:rsidRPr="00410BFE">
        <w:rPr>
          <w:rStyle w:val="StyleUnderline"/>
          <w:highlight w:val="cyan"/>
        </w:rPr>
        <w:t>appetite</w:t>
      </w:r>
      <w:r w:rsidRPr="00C03DEF">
        <w:rPr>
          <w:rStyle w:val="StyleUnderline"/>
        </w:rPr>
        <w:t xml:space="preserve"> </w:t>
      </w:r>
      <w:r w:rsidRPr="00410BFE">
        <w:rPr>
          <w:rStyle w:val="StyleUnderline"/>
          <w:highlight w:val="cyan"/>
        </w:rPr>
        <w:t>for</w:t>
      </w:r>
      <w:r w:rsidRPr="00C03DEF">
        <w:rPr>
          <w:rStyle w:val="StyleUnderline"/>
        </w:rPr>
        <w:t xml:space="preserve"> a </w:t>
      </w:r>
      <w:r w:rsidRPr="00410BFE">
        <w:rPr>
          <w:rStyle w:val="StyleUnderline"/>
          <w:highlight w:val="cyan"/>
        </w:rPr>
        <w:t>war</w:t>
      </w:r>
      <w:r w:rsidRPr="00C03DEF">
        <w:rPr>
          <w:rStyle w:val="StyleUnderline"/>
        </w:rPr>
        <w:t xml:space="preserve"> with the Soviet Union.</w:t>
      </w:r>
      <w:r w:rsidRPr="00C03DEF">
        <w:rPr>
          <w:sz w:val="16"/>
        </w:rPr>
        <w:t xml:space="preserve"> President Harry S. Truman and other leaders who experienced firsthand the unpredictability and failures of both world wars had a sense of U.S. limits, particularly after Moscow acquired nuclear weapons. Even while Russia’s future looks grim and some believe that China has reached a stagnating peak, resurgent optimism for liberal hegemony with no limits seems oblivious to both domestic and global realities.</w:t>
      </w:r>
    </w:p>
    <w:p w14:paraId="542FC708" w14:textId="77777777" w:rsidR="00B600C2" w:rsidRPr="00C03DEF" w:rsidRDefault="00B600C2" w:rsidP="00B600C2">
      <w:pPr>
        <w:rPr>
          <w:sz w:val="16"/>
        </w:rPr>
      </w:pPr>
      <w:r w:rsidRPr="00410BFE">
        <w:rPr>
          <w:rStyle w:val="StyleUnderline"/>
          <w:highlight w:val="cyan"/>
        </w:rPr>
        <w:t>Multipolarity</w:t>
      </w:r>
      <w:r w:rsidRPr="00C03DEF">
        <w:rPr>
          <w:rStyle w:val="StyleUnderline"/>
        </w:rPr>
        <w:t xml:space="preserve"> is </w:t>
      </w:r>
      <w:r w:rsidRPr="00410BFE">
        <w:rPr>
          <w:rStyle w:val="StyleUnderline"/>
          <w:highlight w:val="cyan"/>
        </w:rPr>
        <w:t>inherently more complex</w:t>
      </w:r>
      <w:r w:rsidRPr="00C03DEF">
        <w:rPr>
          <w:rStyle w:val="StyleUnderline"/>
        </w:rPr>
        <w:t xml:space="preserve"> and less stable than hegemonic or binary world orders.</w:t>
      </w:r>
      <w:r w:rsidRPr="00C03DEF">
        <w:rPr>
          <w:sz w:val="16"/>
        </w:rPr>
        <w:t xml:space="preserve"> </w:t>
      </w:r>
      <w:r w:rsidRPr="00410BFE">
        <w:rPr>
          <w:rStyle w:val="StyleUnderline"/>
          <w:highlight w:val="cyan"/>
        </w:rPr>
        <w:t>Nevertheless</w:t>
      </w:r>
      <w:r w:rsidRPr="00410BFE">
        <w:rPr>
          <w:rStyle w:val="StyleUnderline"/>
        </w:rPr>
        <w:t xml:space="preserve">, </w:t>
      </w:r>
      <w:r w:rsidRPr="00410BFE">
        <w:rPr>
          <w:rStyle w:val="StyleUnderline"/>
          <w:highlight w:val="cyan"/>
        </w:rPr>
        <w:t>history</w:t>
      </w:r>
      <w:r w:rsidRPr="00410BFE">
        <w:rPr>
          <w:rStyle w:val="StyleUnderline"/>
        </w:rPr>
        <w:t xml:space="preserve"> </w:t>
      </w:r>
      <w:r w:rsidRPr="00410BFE">
        <w:rPr>
          <w:rStyle w:val="StyleUnderline"/>
          <w:highlight w:val="cyan"/>
        </w:rPr>
        <w:t>suggests</w:t>
      </w:r>
      <w:r w:rsidRPr="00410BFE">
        <w:rPr>
          <w:rStyle w:val="StyleUnderline"/>
        </w:rPr>
        <w:t xml:space="preserve"> it can work, especially when there are </w:t>
      </w:r>
      <w:r w:rsidRPr="00410BFE">
        <w:rPr>
          <w:rStyle w:val="StyleUnderline"/>
          <w:highlight w:val="cyan"/>
        </w:rPr>
        <w:t>few viable alternatives</w:t>
      </w:r>
      <w:r w:rsidRPr="00410BFE">
        <w:rPr>
          <w:rStyle w:val="StyleUnderline"/>
        </w:rPr>
        <w:t>.</w:t>
      </w:r>
      <w:r w:rsidRPr="00C03DEF">
        <w:rPr>
          <w:sz w:val="16"/>
        </w:rPr>
        <w:t xml:space="preserve"> Why not the example of Britain’s victory over Napoleonic France? By creating a balance of power among allies — and even with its opponent, France — Britain ushered in the 19th century Long Peace with a Concert of Europe. As we learned from near catastrophes during the Cold War, coexistence in the nuclear era is more complicated. But the logic of nuclear deterrence persists. Confronted with the risk of mutual assured destruction, even the most powerful nations must reach some accommodations.</w:t>
      </w:r>
    </w:p>
    <w:p w14:paraId="47F35B7E" w14:textId="77777777" w:rsidR="00B600C2" w:rsidRPr="00724A8C" w:rsidRDefault="00B600C2" w:rsidP="00B600C2">
      <w:pPr>
        <w:rPr>
          <w:u w:val="single"/>
        </w:rPr>
      </w:pPr>
      <w:r w:rsidRPr="00C03DEF">
        <w:rPr>
          <w:rStyle w:val="StyleUnderline"/>
        </w:rPr>
        <w:t xml:space="preserve">“Only American power can keep the natural forces of history at bay,” is Kagan’s punchline.  Such </w:t>
      </w:r>
      <w:r w:rsidRPr="00410BFE">
        <w:rPr>
          <w:rStyle w:val="StyleUnderline"/>
          <w:highlight w:val="cyan"/>
        </w:rPr>
        <w:t>DC</w:t>
      </w:r>
      <w:r w:rsidRPr="00C03DEF">
        <w:rPr>
          <w:rStyle w:val="StyleUnderline"/>
        </w:rPr>
        <w:t xml:space="preserve"> conventional </w:t>
      </w:r>
      <w:r w:rsidRPr="00410BFE">
        <w:rPr>
          <w:rStyle w:val="StyleUnderline"/>
          <w:highlight w:val="cyan"/>
        </w:rPr>
        <w:t>wisdom</w:t>
      </w:r>
      <w:r w:rsidRPr="00C03DEF">
        <w:rPr>
          <w:rStyle w:val="StyleUnderline"/>
        </w:rPr>
        <w:t xml:space="preserve"> </w:t>
      </w:r>
      <w:r w:rsidRPr="00410BFE">
        <w:rPr>
          <w:rStyle w:val="StyleUnderline"/>
          <w:highlight w:val="cyan"/>
        </w:rPr>
        <w:t>notwithstanding</w:t>
      </w:r>
      <w:r w:rsidRPr="00C03DEF">
        <w:rPr>
          <w:rStyle w:val="StyleUnderline"/>
        </w:rPr>
        <w:t>, nostalgia is not a strategy. In terms of economics, technology, and nuclear weapons, today’s world is multipolar.</w:t>
      </w:r>
      <w:r w:rsidRPr="00C03DEF">
        <w:rPr>
          <w:sz w:val="16"/>
        </w:rPr>
        <w:t xml:space="preserve"> </w:t>
      </w:r>
      <w:r w:rsidRPr="00C03DEF">
        <w:rPr>
          <w:rStyle w:val="StyleUnderline"/>
        </w:rPr>
        <w:t xml:space="preserve">The </w:t>
      </w:r>
      <w:r w:rsidRPr="00410BFE">
        <w:rPr>
          <w:rStyle w:val="StyleUnderline"/>
          <w:highlight w:val="cyan"/>
        </w:rPr>
        <w:t>U</w:t>
      </w:r>
      <w:r w:rsidRPr="00C03DEF">
        <w:rPr>
          <w:rStyle w:val="StyleUnderline"/>
        </w:rPr>
        <w:t xml:space="preserve">nited </w:t>
      </w:r>
      <w:r w:rsidRPr="00410BFE">
        <w:rPr>
          <w:rStyle w:val="StyleUnderline"/>
          <w:highlight w:val="cyan"/>
        </w:rPr>
        <w:t>S</w:t>
      </w:r>
      <w:r w:rsidRPr="00C03DEF">
        <w:rPr>
          <w:rStyle w:val="StyleUnderline"/>
        </w:rPr>
        <w:t xml:space="preserve">tates is well </w:t>
      </w:r>
      <w:r w:rsidRPr="00410BFE">
        <w:rPr>
          <w:rStyle w:val="StyleUnderline"/>
          <w:highlight w:val="cyan"/>
        </w:rPr>
        <w:t>positioned</w:t>
      </w:r>
      <w:r w:rsidRPr="00C03DEF">
        <w:rPr>
          <w:rStyle w:val="StyleUnderline"/>
        </w:rPr>
        <w:t xml:space="preserve"> </w:t>
      </w:r>
      <w:r w:rsidRPr="00410BFE">
        <w:rPr>
          <w:rStyle w:val="StyleUnderline"/>
          <w:highlight w:val="cyan"/>
        </w:rPr>
        <w:t>to</w:t>
      </w:r>
      <w:r w:rsidRPr="00C03DEF">
        <w:rPr>
          <w:rStyle w:val="StyleUnderline"/>
        </w:rPr>
        <w:t xml:space="preserve"> </w:t>
      </w:r>
      <w:r w:rsidRPr="00410BFE">
        <w:rPr>
          <w:rStyle w:val="StyleUnderline"/>
          <w:highlight w:val="cyan"/>
        </w:rPr>
        <w:t>adapt</w:t>
      </w:r>
      <w:r w:rsidRPr="00C03DEF">
        <w:rPr>
          <w:rStyle w:val="StyleUnderline"/>
        </w:rPr>
        <w:t xml:space="preserve"> its </w:t>
      </w:r>
      <w:r w:rsidRPr="00410BFE">
        <w:rPr>
          <w:rStyle w:val="StyleUnderline"/>
          <w:highlight w:val="cyan"/>
        </w:rPr>
        <w:t>leadership</w:t>
      </w:r>
      <w:r w:rsidRPr="00C03DEF">
        <w:rPr>
          <w:rStyle w:val="StyleUnderline"/>
        </w:rPr>
        <w:t xml:space="preserve"> to this burgeoning reality if it understands the limits of power, </w:t>
      </w:r>
      <w:r w:rsidRPr="00410BFE">
        <w:rPr>
          <w:rStyle w:val="StyleUnderline"/>
          <w:highlight w:val="cyan"/>
        </w:rPr>
        <w:t>employs strategic empathy</w:t>
      </w:r>
      <w:r w:rsidRPr="00C03DEF">
        <w:rPr>
          <w:rStyle w:val="StyleUnderline"/>
        </w:rPr>
        <w:t xml:space="preserve"> to grasp others’ interests,</w:t>
      </w:r>
      <w:r w:rsidRPr="00C03DEF">
        <w:t xml:space="preserve"> and creates allied coalitions with whom to share the burden and counter the excesses of Beijing and Moscow. </w:t>
      </w:r>
      <w:r w:rsidRPr="00C03DEF">
        <w:rPr>
          <w:rStyle w:val="StyleUnderline"/>
        </w:rPr>
        <w:t xml:space="preserve">At the same time, </w:t>
      </w:r>
      <w:r w:rsidRPr="00410BFE">
        <w:rPr>
          <w:rStyle w:val="StyleUnderline"/>
          <w:highlight w:val="cyan"/>
        </w:rPr>
        <w:t>Washington should cooperate with China</w:t>
      </w:r>
      <w:r w:rsidRPr="00C03DEF">
        <w:rPr>
          <w:rStyle w:val="StyleUnderline"/>
        </w:rPr>
        <w:t xml:space="preserve"> and Russia </w:t>
      </w:r>
      <w:r w:rsidRPr="00410BFE">
        <w:rPr>
          <w:rStyle w:val="StyleUnderline"/>
          <w:highlight w:val="cyan"/>
        </w:rPr>
        <w:t>on shared global interests</w:t>
      </w:r>
      <w:r w:rsidRPr="00C03DEF">
        <w:rPr>
          <w:rStyle w:val="StyleUnderline"/>
        </w:rPr>
        <w:t xml:space="preserve"> and </w:t>
      </w:r>
      <w:r w:rsidRPr="00410BFE">
        <w:rPr>
          <w:rStyle w:val="StyleUnderline"/>
          <w:highlight w:val="cyan"/>
        </w:rPr>
        <w:t>seek</w:t>
      </w:r>
      <w:r w:rsidRPr="00C03DEF">
        <w:rPr>
          <w:rStyle w:val="StyleUnderline"/>
        </w:rPr>
        <w:t xml:space="preserve"> an </w:t>
      </w:r>
      <w:r w:rsidRPr="00410BFE">
        <w:rPr>
          <w:rStyle w:val="StyleUnderline"/>
          <w:highlight w:val="cyan"/>
        </w:rPr>
        <w:t>inclusive balance</w:t>
      </w:r>
      <w:r w:rsidRPr="00C03DEF">
        <w:rPr>
          <w:rStyle w:val="StyleUnderline"/>
        </w:rPr>
        <w:t xml:space="preserve"> based on “must haves” rather than inflexible aspirations.</w:t>
      </w:r>
    </w:p>
    <w:p w14:paraId="2878B105" w14:textId="36F61A4C" w:rsidR="00B600C2" w:rsidRDefault="00B600C2" w:rsidP="00B600C2">
      <w:pPr>
        <w:pStyle w:val="Heading4"/>
      </w:pPr>
      <w:r>
        <w:t xml:space="preserve">6] </w:t>
      </w:r>
      <w:r>
        <w:t>No multipolarity impact.</w:t>
      </w:r>
    </w:p>
    <w:p w14:paraId="392BE083" w14:textId="77777777" w:rsidR="00B600C2" w:rsidRPr="00BB080E" w:rsidRDefault="00B600C2" w:rsidP="00B600C2">
      <w:r w:rsidRPr="00BB080E">
        <w:rPr>
          <w:rStyle w:val="Style13ptBold"/>
        </w:rPr>
        <w:t>Ashford 23</w:t>
      </w:r>
      <w:r>
        <w:t>, *PhD, Senior Fellow with the Reimagining US Grand Strategy program at the Stimson Center. **Research Analyst in the Reimagining US Grand Strategy Program. (*Emma and **Evan Cooper, 10-2-2023, "Assumption Testing: Multipolarity is more dangerous than bipolarity for the United States," Stimson Center, https://www.stimson.org/2023/assumption-testing-multipolarity-is-more-dangerous-than-bipolarity-for-the-united-states/)</w:t>
      </w:r>
    </w:p>
    <w:p w14:paraId="6350D74E" w14:textId="77777777" w:rsidR="00B600C2" w:rsidRPr="0008747D" w:rsidRDefault="00B600C2" w:rsidP="00B600C2">
      <w:pPr>
        <w:rPr>
          <w:sz w:val="16"/>
        </w:rPr>
      </w:pPr>
      <w:r w:rsidRPr="0008747D">
        <w:rPr>
          <w:sz w:val="16"/>
        </w:rPr>
        <w:t>Multipolarity, Bipolarity, and War</w:t>
      </w:r>
    </w:p>
    <w:p w14:paraId="2F60C3BF" w14:textId="77777777" w:rsidR="00B600C2" w:rsidRPr="0008747D" w:rsidRDefault="00B600C2" w:rsidP="00B600C2">
      <w:pPr>
        <w:rPr>
          <w:rStyle w:val="StyleUnderline"/>
        </w:rPr>
      </w:pPr>
      <w:r w:rsidRPr="0008747D">
        <w:rPr>
          <w:sz w:val="16"/>
        </w:rPr>
        <w:t xml:space="preserve">Just as there is little agreement about the type of polarity that exists in today’s international system, there is also little agreement regarding which kind of power distribution would be more beneficial to the United States. Is multipolarity inherently more dangerous than bipolarity? The question is compounded by the fact that while stability in the international system is typically good for the United States, </w:t>
      </w:r>
      <w:r w:rsidRPr="0008747D">
        <w:rPr>
          <w:rStyle w:val="StyleUnderline"/>
        </w:rPr>
        <w:t>it does not necessarily follow that instability in less significant regions is actually harmful to U.S. interests.</w:t>
      </w:r>
    </w:p>
    <w:p w14:paraId="2E424C42" w14:textId="77777777" w:rsidR="00B600C2" w:rsidRPr="0008747D" w:rsidRDefault="00B600C2" w:rsidP="00B600C2">
      <w:pPr>
        <w:rPr>
          <w:sz w:val="16"/>
        </w:rPr>
      </w:pPr>
      <w:r w:rsidRPr="0008747D">
        <w:rPr>
          <w:sz w:val="16"/>
        </w:rPr>
        <w:t>Disagreement about this question goes back “at least as far as the Treaty of Westphalia in 1648."28 Kenneth Waltz, the originator of modern neorealism, argued that bipolarity is an inherently stable system, while multipolarity is unstable. Bipolar systems, he posited, are more conducive to the effective balancing of power: They contain fewer opportunities for great powers to fight each other and fewer opportunities for misperception. His stance was heavily influenced by the time in which he wrote: The Cold War, though dangerous, had congealed into something more stable and less dangerous than great-power war, while the world wars of the early 20th century — both of which emerged from chaotic multipolar systems — were relatively recent in memory.</w:t>
      </w:r>
    </w:p>
    <w:p w14:paraId="40743999" w14:textId="77777777" w:rsidR="00B600C2" w:rsidRPr="0008747D" w:rsidRDefault="00B600C2" w:rsidP="00B600C2">
      <w:pPr>
        <w:rPr>
          <w:sz w:val="16"/>
        </w:rPr>
      </w:pPr>
      <w:r w:rsidRPr="0008747D">
        <w:rPr>
          <w:sz w:val="16"/>
        </w:rPr>
        <w:t xml:space="preserve">Today, many in Washington ascribe to a similar viewpoint. The Cold War ended peacefully, a historical anomaly that adds to intuitive suspicions that multipolarity is dangerous and bipolarity is more stable. But this tendency to rely on single historical cases to prove assumptions is problematic. Is multipolarity inherently less stable because of the sheer number of participants? That is the conclusion that many historians draw from the onset of the First World War. One could also extrapolate from the lack of direct power conflict during the Cold War that bipolarity is more stable. Yet citizens of Vietnam, Cambodia, or Korea would most likely dispute the notion that the Cold War was peaceful. As the late political scientist Bob Jervis put it, the Cold War, “the era of Great Power peace . . . coexisted with an extremely large number of wars in the Third World, some of them extremely bloody.”29 There are also the nuclear risks to consider: various Cold War periods were characterized by nuclear brinksmanship and existential fears. </w:t>
      </w:r>
    </w:p>
    <w:p w14:paraId="45D27035" w14:textId="77777777" w:rsidR="00B600C2" w:rsidRPr="0008747D" w:rsidRDefault="00B600C2" w:rsidP="00B600C2">
      <w:pPr>
        <w:rPr>
          <w:sz w:val="16"/>
        </w:rPr>
      </w:pPr>
      <w:r w:rsidRPr="0008747D">
        <w:rPr>
          <w:sz w:val="16"/>
        </w:rPr>
        <w:t xml:space="preserve">Indeed, despite Waltz’s assertions, there are equally plausible arguments to suggest that </w:t>
      </w:r>
      <w:r w:rsidRPr="00536FF7">
        <w:rPr>
          <w:rStyle w:val="StyleUnderline"/>
          <w:highlight w:val="cyan"/>
        </w:rPr>
        <w:t xml:space="preserve">multipolarity may be </w:t>
      </w:r>
      <w:r w:rsidRPr="00536FF7">
        <w:rPr>
          <w:rStyle w:val="Emphasis"/>
          <w:highlight w:val="cyan"/>
        </w:rPr>
        <w:t>less dangerous</w:t>
      </w:r>
      <w:r w:rsidRPr="0008747D">
        <w:rPr>
          <w:sz w:val="16"/>
        </w:rPr>
        <w:t xml:space="preserve"> than bipolarity. Political scientists Karl Deutsch and David Singer, for example, argue that </w:t>
      </w:r>
      <w:r w:rsidRPr="0008747D">
        <w:rPr>
          <w:rStyle w:val="StyleUnderline"/>
        </w:rPr>
        <w:t>arms races are less likely to escalate to war in a multipolar world</w:t>
      </w:r>
      <w:r w:rsidRPr="0008747D">
        <w:rPr>
          <w:sz w:val="16"/>
        </w:rPr>
        <w:t xml:space="preserve">, while Dale </w:t>
      </w:r>
      <w:r w:rsidRPr="0008747D">
        <w:rPr>
          <w:rStyle w:val="StyleUnderline"/>
        </w:rPr>
        <w:t xml:space="preserve">Copeland points to the increased </w:t>
      </w:r>
      <w:r w:rsidRPr="00536FF7">
        <w:rPr>
          <w:rStyle w:val="Emphasis"/>
        </w:rPr>
        <w:t>wariness</w:t>
      </w:r>
      <w:r w:rsidRPr="0008747D">
        <w:rPr>
          <w:rStyle w:val="StyleUnderline"/>
        </w:rPr>
        <w:t xml:space="preserve"> of great powers to start wars they may lose in a multipolar system</w:t>
      </w:r>
      <w:r w:rsidRPr="0008747D">
        <w:rPr>
          <w:sz w:val="16"/>
        </w:rPr>
        <w:t xml:space="preserve">.30 </w:t>
      </w:r>
      <w:r w:rsidRPr="0008747D">
        <w:rPr>
          <w:rStyle w:val="StyleUnderline"/>
        </w:rPr>
        <w:t xml:space="preserve">There have been peaceful multipolar systems in history: </w:t>
      </w:r>
      <w:r w:rsidRPr="00536FF7">
        <w:rPr>
          <w:rStyle w:val="StyleUnderline"/>
          <w:highlight w:val="cyan"/>
        </w:rPr>
        <w:t xml:space="preserve">The </w:t>
      </w:r>
      <w:r w:rsidRPr="00536FF7">
        <w:rPr>
          <w:rStyle w:val="Emphasis"/>
          <w:highlight w:val="cyan"/>
        </w:rPr>
        <w:t>Congress of Vienna</w:t>
      </w:r>
      <w:r w:rsidRPr="0008747D">
        <w:rPr>
          <w:sz w:val="16"/>
        </w:rPr>
        <w:t xml:space="preserve"> in 1815, for example, </w:t>
      </w:r>
      <w:r w:rsidRPr="00536FF7">
        <w:rPr>
          <w:rStyle w:val="StyleUnderline"/>
          <w:highlight w:val="cyan"/>
        </w:rPr>
        <w:t>created an entente</w:t>
      </w:r>
      <w:r w:rsidRPr="0008747D">
        <w:rPr>
          <w:rStyle w:val="StyleUnderline"/>
        </w:rPr>
        <w:t xml:space="preserve"> between</w:t>
      </w:r>
      <w:r w:rsidRPr="0008747D">
        <w:rPr>
          <w:sz w:val="16"/>
        </w:rPr>
        <w:t xml:space="preserve"> the </w:t>
      </w:r>
      <w:r w:rsidRPr="0008747D">
        <w:rPr>
          <w:rStyle w:val="StyleUnderline"/>
        </w:rPr>
        <w:t xml:space="preserve">major powers </w:t>
      </w:r>
      <w:r w:rsidRPr="00536FF7">
        <w:rPr>
          <w:rStyle w:val="StyleUnderline"/>
          <w:highlight w:val="cyan"/>
        </w:rPr>
        <w:t>that lasted</w:t>
      </w:r>
      <w:r w:rsidRPr="0008747D">
        <w:rPr>
          <w:sz w:val="16"/>
        </w:rPr>
        <w:t xml:space="preserve"> for almost </w:t>
      </w:r>
      <w:r w:rsidRPr="00536FF7">
        <w:rPr>
          <w:rStyle w:val="Emphasis"/>
          <w:highlight w:val="cyan"/>
        </w:rPr>
        <w:t>a century</w:t>
      </w:r>
      <w:r w:rsidRPr="0008747D">
        <w:rPr>
          <w:sz w:val="16"/>
        </w:rPr>
        <w:t xml:space="preserve">. And some </w:t>
      </w:r>
      <w:r w:rsidRPr="00536FF7">
        <w:rPr>
          <w:rStyle w:val="StyleUnderline"/>
          <w:highlight w:val="cyan"/>
        </w:rPr>
        <w:t>predictions</w:t>
      </w:r>
      <w:r w:rsidRPr="0008747D">
        <w:rPr>
          <w:rStyle w:val="StyleUnderline"/>
        </w:rPr>
        <w:t xml:space="preserve"> based on the idea</w:t>
      </w:r>
      <w:r w:rsidRPr="0008747D">
        <w:rPr>
          <w:sz w:val="16"/>
        </w:rPr>
        <w:t xml:space="preserve"> that </w:t>
      </w:r>
      <w:r w:rsidRPr="00536FF7">
        <w:rPr>
          <w:rStyle w:val="StyleUnderline"/>
          <w:highlight w:val="cyan"/>
        </w:rPr>
        <w:t>multipolar regions are</w:t>
      </w:r>
      <w:r w:rsidRPr="00CC38EC">
        <w:rPr>
          <w:rStyle w:val="StyleUnderline"/>
        </w:rPr>
        <w:t xml:space="preserve"> always </w:t>
      </w:r>
      <w:r w:rsidRPr="00536FF7">
        <w:rPr>
          <w:rStyle w:val="StyleUnderline"/>
          <w:highlight w:val="cyan"/>
        </w:rPr>
        <w:t>unstable have proven</w:t>
      </w:r>
      <w:r w:rsidRPr="0008747D">
        <w:rPr>
          <w:rStyle w:val="StyleUnderline"/>
        </w:rPr>
        <w:t xml:space="preserve"> </w:t>
      </w:r>
      <w:r w:rsidRPr="0008747D">
        <w:rPr>
          <w:rStyle w:val="Emphasis"/>
        </w:rPr>
        <w:t xml:space="preserve">highly </w:t>
      </w:r>
      <w:r w:rsidRPr="00536FF7">
        <w:rPr>
          <w:rStyle w:val="Emphasis"/>
          <w:highlight w:val="cyan"/>
        </w:rPr>
        <w:t>inaccurate</w:t>
      </w:r>
      <w:r w:rsidRPr="0008747D">
        <w:rPr>
          <w:sz w:val="16"/>
        </w:rPr>
        <w:t xml:space="preserve">, </w:t>
      </w:r>
      <w:r w:rsidRPr="0008747D">
        <w:rPr>
          <w:rStyle w:val="StyleUnderline"/>
        </w:rPr>
        <w:t>such as</w:t>
      </w:r>
      <w:r w:rsidRPr="0008747D">
        <w:rPr>
          <w:sz w:val="16"/>
        </w:rPr>
        <w:t xml:space="preserve"> John </w:t>
      </w:r>
      <w:r w:rsidRPr="0008747D">
        <w:rPr>
          <w:rStyle w:val="StyleUnderline"/>
        </w:rPr>
        <w:t>Mearsheimer’s infamous</w:t>
      </w:r>
      <w:r w:rsidRPr="0008747D">
        <w:rPr>
          <w:sz w:val="16"/>
        </w:rPr>
        <w:t xml:space="preserve"> “</w:t>
      </w:r>
      <w:r w:rsidRPr="0008747D">
        <w:rPr>
          <w:rStyle w:val="StyleUnderline"/>
        </w:rPr>
        <w:t>Back to the Future</w:t>
      </w:r>
      <w:r w:rsidRPr="0008747D">
        <w:rPr>
          <w:sz w:val="16"/>
        </w:rPr>
        <w:t xml:space="preserve">” </w:t>
      </w:r>
      <w:r w:rsidRPr="0008747D">
        <w:rPr>
          <w:rStyle w:val="StyleUnderline"/>
        </w:rPr>
        <w:t>article</w:t>
      </w:r>
      <w:r w:rsidRPr="0008747D">
        <w:rPr>
          <w:sz w:val="16"/>
        </w:rPr>
        <w:t xml:space="preserve">, in which he argued that post-Cold-War Europe would descend back into fratricidal conflict with the return of multipolarity.31 The war in Ukraine, though consequential, is hardly the kind of all-against-all conflict predicted by Mearsheimer. </w:t>
      </w:r>
    </w:p>
    <w:p w14:paraId="352781FD" w14:textId="77777777" w:rsidR="00B600C2" w:rsidRPr="0008747D" w:rsidRDefault="00B600C2" w:rsidP="00B600C2">
      <w:pPr>
        <w:rPr>
          <w:sz w:val="16"/>
        </w:rPr>
      </w:pPr>
      <w:r w:rsidRPr="0008747D">
        <w:rPr>
          <w:sz w:val="16"/>
        </w:rPr>
        <w:t>Still other scholars argue that unipolarity is most stable because it has the potential to suppress nascent conflicts before they pose any real threat, or as former President Donald Trump so memorably put it to journalist Bob Woodward: “I’d rather fight them over there than fight them over here.”32 Notably, Trump was in effect quoting his own generals to Woodward, implicitly accepting their argument that America’s global power base and military infrastructure had the potential to suppress conflict — or at least keep it far from the U.S. homeland. Such arguments form the backbone of much of the “primacy” school of U.S. foreign policy, whose proponents argued during the 1990s that the unipolar moment was a unique opportunity for the United States to use its bounty of power to maintain a more peaceful international system. As The Wall Street Journal’s Bret Stephens put it in 2015, “The alternative to Pax Americana — the only alternative — is global disorder.”33</w:t>
      </w:r>
    </w:p>
    <w:p w14:paraId="47B28D7E" w14:textId="77777777" w:rsidR="00B600C2" w:rsidRPr="0008747D" w:rsidRDefault="00B600C2" w:rsidP="00B600C2">
      <w:pPr>
        <w:rPr>
          <w:sz w:val="16"/>
        </w:rPr>
      </w:pPr>
      <w:r w:rsidRPr="00CC38EC">
        <w:rPr>
          <w:sz w:val="16"/>
        </w:rPr>
        <w:t xml:space="preserve">We can point to three core reasons for these disagreements about polarity. In the first place, scholars often have different conceptions of “stability.” Most tend to agree that stability is the absence of a great deal of war and violence in the international system. But while some scholars argue that their preferred system prevents war broadly, others are merely arguing that their preferred polarity prevents great-power wars, a qualitatively very different assertion. Indeed, it seems logical that a system that suppresses certain kinds of wars could actually encourage other kinds. As political scientist Nuno Monteiro points out in his book A Theory of Unipolar Politics, </w:t>
      </w:r>
      <w:r w:rsidRPr="00CC38EC">
        <w:rPr>
          <w:rStyle w:val="Emphasis"/>
        </w:rPr>
        <w:t>unipolarity</w:t>
      </w:r>
      <w:r w:rsidRPr="00CC38EC">
        <w:rPr>
          <w:rStyle w:val="StyleUnderline"/>
        </w:rPr>
        <w:t xml:space="preserve"> is likely to encourage one specific kind of war, that of “recalcitrant minor powers” or insurgents who object to the hegemon</w:t>
      </w:r>
      <w:r w:rsidRPr="00CC38EC">
        <w:rPr>
          <w:sz w:val="16"/>
        </w:rPr>
        <w:t xml:space="preserve">. </w:t>
      </w:r>
      <w:r w:rsidRPr="00CC38EC">
        <w:rPr>
          <w:rStyle w:val="StyleUnderline"/>
        </w:rPr>
        <w:t>This</w:t>
      </w:r>
      <w:r w:rsidRPr="00CC38EC">
        <w:rPr>
          <w:sz w:val="16"/>
        </w:rPr>
        <w:t xml:space="preserve"> trend </w:t>
      </w:r>
      <w:r w:rsidRPr="00CC38EC">
        <w:rPr>
          <w:rStyle w:val="StyleUnderline"/>
        </w:rPr>
        <w:t xml:space="preserve">has occurred in recent years as the </w:t>
      </w:r>
      <w:r w:rsidRPr="00CC38EC">
        <w:rPr>
          <w:rStyle w:val="Emphasis"/>
        </w:rPr>
        <w:t>U</w:t>
      </w:r>
      <w:r w:rsidRPr="00CC38EC">
        <w:rPr>
          <w:sz w:val="16"/>
        </w:rPr>
        <w:t xml:space="preserve">nited </w:t>
      </w:r>
      <w:r w:rsidRPr="00CC38EC">
        <w:rPr>
          <w:rStyle w:val="Emphasis"/>
        </w:rPr>
        <w:t>S</w:t>
      </w:r>
      <w:r w:rsidRPr="00CC38EC">
        <w:rPr>
          <w:sz w:val="16"/>
        </w:rPr>
        <w:t xml:space="preserve">tates has </w:t>
      </w:r>
      <w:r w:rsidRPr="00CC38EC">
        <w:rPr>
          <w:rStyle w:val="StyleUnderline"/>
        </w:rPr>
        <w:t>engaged in</w:t>
      </w:r>
      <w:r w:rsidRPr="00CC38EC">
        <w:rPr>
          <w:sz w:val="16"/>
        </w:rPr>
        <w:t xml:space="preserve"> crusading </w:t>
      </w:r>
      <w:r w:rsidRPr="00CC38EC">
        <w:rPr>
          <w:rStyle w:val="StyleUnderline"/>
        </w:rPr>
        <w:t>campaigns in the Balkans and the Middle East</w:t>
      </w:r>
      <w:r w:rsidRPr="00CC38EC">
        <w:rPr>
          <w:sz w:val="16"/>
        </w:rPr>
        <w:t xml:space="preserve">. And the </w:t>
      </w:r>
      <w:r w:rsidRPr="00CC38EC">
        <w:rPr>
          <w:rStyle w:val="StyleUnderline"/>
        </w:rPr>
        <w:t>data backs this assertion up</w:t>
      </w:r>
      <w:r w:rsidRPr="00CC38EC">
        <w:rPr>
          <w:sz w:val="16"/>
        </w:rPr>
        <w:t xml:space="preserve">: </w:t>
      </w:r>
      <w:r w:rsidRPr="00CC38EC">
        <w:rPr>
          <w:rStyle w:val="StyleUnderline"/>
        </w:rPr>
        <w:t>During the last 30 years, the number of interstate wars has decreased</w:t>
      </w:r>
      <w:r w:rsidRPr="00CC38EC">
        <w:rPr>
          <w:sz w:val="16"/>
        </w:rPr>
        <w:t xml:space="preserve"> substantially, </w:t>
      </w:r>
      <w:r w:rsidRPr="00CC38EC">
        <w:rPr>
          <w:rStyle w:val="StyleUnderline"/>
        </w:rPr>
        <w:t>but the number of civil wars has risen markedly</w:t>
      </w:r>
      <w:r w:rsidRPr="00CC38EC">
        <w:rPr>
          <w:sz w:val="16"/>
        </w:rPr>
        <w:t>.34</w:t>
      </w:r>
    </w:p>
    <w:p w14:paraId="27EAF8A9" w14:textId="77777777" w:rsidR="00B600C2" w:rsidRPr="0008747D" w:rsidRDefault="00B600C2" w:rsidP="00B600C2">
      <w:pPr>
        <w:rPr>
          <w:sz w:val="16"/>
        </w:rPr>
      </w:pPr>
      <w:r w:rsidRPr="0008747D">
        <w:rPr>
          <w:sz w:val="16"/>
        </w:rPr>
        <w:t>A second problem is that polarity itself may matter less than how states respond to it. As political scientist Joseph Grieco has stated: “</w:t>
      </w:r>
      <w:r w:rsidRPr="00536FF7">
        <w:rPr>
          <w:rStyle w:val="StyleUnderline"/>
          <w:highlight w:val="cyan"/>
        </w:rPr>
        <w:t>There are</w:t>
      </w:r>
      <w:r w:rsidRPr="0008747D">
        <w:rPr>
          <w:rStyle w:val="StyleUnderline"/>
        </w:rPr>
        <w:t xml:space="preserve"> very </w:t>
      </w:r>
      <w:r w:rsidRPr="00536FF7">
        <w:rPr>
          <w:rStyle w:val="Emphasis"/>
          <w:highlight w:val="cyan"/>
        </w:rPr>
        <w:t>few empirical</w:t>
      </w:r>
      <w:r w:rsidRPr="00536FF7">
        <w:rPr>
          <w:rStyle w:val="StyleUnderline"/>
          <w:highlight w:val="cyan"/>
        </w:rPr>
        <w:t xml:space="preserve"> or logical </w:t>
      </w:r>
      <w:r w:rsidRPr="00536FF7">
        <w:rPr>
          <w:rStyle w:val="Emphasis"/>
          <w:highlight w:val="cyan"/>
        </w:rPr>
        <w:t>grounds</w:t>
      </w:r>
      <w:r w:rsidRPr="00536FF7">
        <w:rPr>
          <w:rStyle w:val="StyleUnderline"/>
          <w:highlight w:val="cyan"/>
        </w:rPr>
        <w:t xml:space="preserve"> to believe</w:t>
      </w:r>
      <w:r w:rsidRPr="0008747D">
        <w:rPr>
          <w:sz w:val="16"/>
        </w:rPr>
        <w:t xml:space="preserve"> the </w:t>
      </w:r>
      <w:r w:rsidRPr="00536FF7">
        <w:rPr>
          <w:rStyle w:val="Emphasis"/>
          <w:highlight w:val="cyan"/>
        </w:rPr>
        <w:t>polarity</w:t>
      </w:r>
      <w:r w:rsidRPr="0008747D">
        <w:rPr>
          <w:sz w:val="16"/>
        </w:rPr>
        <w:t xml:space="preserve"> of the international structure </w:t>
      </w:r>
      <w:r w:rsidRPr="00536FF7">
        <w:rPr>
          <w:rStyle w:val="StyleUnderline"/>
          <w:highlight w:val="cyan"/>
        </w:rPr>
        <w:t>influences</w:t>
      </w:r>
      <w:r w:rsidRPr="0008747D">
        <w:rPr>
          <w:rStyle w:val="StyleUnderline"/>
        </w:rPr>
        <w:t xml:space="preserve"> the incidence of </w:t>
      </w:r>
      <w:r w:rsidRPr="00536FF7">
        <w:rPr>
          <w:rStyle w:val="StyleUnderline"/>
          <w:highlight w:val="cyan"/>
        </w:rPr>
        <w:t>war</w:t>
      </w:r>
      <w:r w:rsidRPr="0008747D">
        <w:rPr>
          <w:rStyle w:val="StyleUnderline"/>
        </w:rPr>
        <w:t xml:space="preserve"> or</w:t>
      </w:r>
      <w:r w:rsidRPr="0008747D">
        <w:rPr>
          <w:sz w:val="16"/>
        </w:rPr>
        <w:t xml:space="preserve"> the chances for </w:t>
      </w:r>
      <w:r w:rsidRPr="0008747D">
        <w:rPr>
          <w:rStyle w:val="StyleUnderline"/>
        </w:rPr>
        <w:t>peace</w:t>
      </w:r>
      <w:r w:rsidRPr="0008747D">
        <w:rPr>
          <w:sz w:val="16"/>
        </w:rPr>
        <w:t>."35 Instead, polarity should be thought of as interacting with other variables to form outcomes. Consider Glenn Snyder’s writing on alliances, which highlights the substantive differences between alliance politics under multipolarity and under bipolarity. Under multipolarity, for example, a country has a much broader choice of alliance partners than under bipolarity, where structure determines alignment for all but a few states. In practice, this means that one of the most basic state behaviors in international relations — alliance formation — looks quite different under multipolarity than under bipolarity or unipolarity.36</w:t>
      </w:r>
    </w:p>
    <w:p w14:paraId="7C5235B8" w14:textId="77777777" w:rsidR="00B600C2" w:rsidRPr="0008747D" w:rsidRDefault="00B600C2" w:rsidP="00B600C2">
      <w:pPr>
        <w:rPr>
          <w:sz w:val="16"/>
        </w:rPr>
      </w:pPr>
      <w:r w:rsidRPr="0008747D">
        <w:rPr>
          <w:sz w:val="16"/>
        </w:rPr>
        <w:t xml:space="preserve">Other core issues of international relations also vary by polarity. Rising or falling states may be treated differently by their rivals depending on whether there are other threats in the system; balancing behavior becomes substantially more important under multipolarity, and wartime coalitions can look very different in multipolarity or bipolarity.37 The result is a much more complex picture. </w:t>
      </w:r>
      <w:r w:rsidRPr="00536FF7">
        <w:rPr>
          <w:rStyle w:val="StyleUnderline"/>
          <w:highlight w:val="cyan"/>
        </w:rPr>
        <w:t>Some factors</w:t>
      </w:r>
      <w:r w:rsidRPr="0008747D">
        <w:rPr>
          <w:rStyle w:val="StyleUnderline"/>
        </w:rPr>
        <w:t xml:space="preserve"> appear to </w:t>
      </w:r>
      <w:r w:rsidRPr="00536FF7">
        <w:rPr>
          <w:rStyle w:val="StyleUnderline"/>
          <w:highlight w:val="cyan"/>
        </w:rPr>
        <w:t xml:space="preserve">make multipolarity </w:t>
      </w:r>
      <w:r w:rsidRPr="00536FF7">
        <w:rPr>
          <w:rStyle w:val="Emphasis"/>
          <w:highlight w:val="cyan"/>
        </w:rPr>
        <w:t>more stable</w:t>
      </w:r>
      <w:r w:rsidRPr="0008747D">
        <w:rPr>
          <w:sz w:val="16"/>
        </w:rPr>
        <w:t xml:space="preserve">; </w:t>
      </w:r>
      <w:r w:rsidRPr="00CC38EC">
        <w:rPr>
          <w:rStyle w:val="StyleUnderline"/>
        </w:rPr>
        <w:t>these</w:t>
      </w:r>
      <w:r w:rsidRPr="00536FF7">
        <w:rPr>
          <w:rStyle w:val="StyleUnderline"/>
        </w:rPr>
        <w:t xml:space="preserve"> include the cr</w:t>
      </w:r>
      <w:r w:rsidRPr="0008747D">
        <w:rPr>
          <w:rStyle w:val="StyleUnderline"/>
        </w:rPr>
        <w:t xml:space="preserve">eation of </w:t>
      </w:r>
      <w:r w:rsidRPr="00536FF7">
        <w:rPr>
          <w:rStyle w:val="Emphasis"/>
          <w:highlight w:val="cyan"/>
        </w:rPr>
        <w:t>defensive coalitions</w:t>
      </w:r>
      <w:r w:rsidRPr="00536FF7">
        <w:rPr>
          <w:rStyle w:val="StyleUnderline"/>
        </w:rPr>
        <w:t xml:space="preserve"> that </w:t>
      </w:r>
      <w:r w:rsidRPr="00536FF7">
        <w:rPr>
          <w:rStyle w:val="StyleUnderline"/>
          <w:highlight w:val="cyan"/>
        </w:rPr>
        <w:t>make conquest</w:t>
      </w:r>
      <w:r w:rsidRPr="0008747D">
        <w:rPr>
          <w:rStyle w:val="StyleUnderline"/>
        </w:rPr>
        <w:t xml:space="preserve"> far </w:t>
      </w:r>
      <w:r w:rsidRPr="00536FF7">
        <w:rPr>
          <w:rStyle w:val="StyleUnderline"/>
          <w:highlight w:val="cyan"/>
        </w:rPr>
        <w:t>more difficult</w:t>
      </w:r>
      <w:r w:rsidRPr="0008747D">
        <w:rPr>
          <w:sz w:val="16"/>
        </w:rPr>
        <w:t>. Under bipolarity, in contrast, certain factors tend instead to produce military spending and arms races, creating a far riskier environment in which misperception or miscalculations can more easily lead to war.39</w:t>
      </w:r>
    </w:p>
    <w:p w14:paraId="78E3DB3C" w14:textId="77777777" w:rsidR="00B600C2" w:rsidRPr="00CC38EC" w:rsidRDefault="00B600C2" w:rsidP="00B600C2">
      <w:pPr>
        <w:rPr>
          <w:sz w:val="16"/>
        </w:rPr>
      </w:pPr>
      <w:r w:rsidRPr="0008747D">
        <w:rPr>
          <w:sz w:val="16"/>
        </w:rPr>
        <w:t xml:space="preserve">The final problem is that almost every analysis of the question relies on the Cold War as one of its central cases. Yet it is unclear whether the Cold War can really be compared to other periods of history that came before, thanks to the game-changing existence of nuclear weapons since 1945. In a nutshell: The Cold War did not end in a great-power war, suggesting that the era was more peaceful than today, at least in the European context.40 But it also took place under a set of circumstances quite unlike previous eras of history, one where both the United States and the USSR knew that any direct conflict could easily escalate out of all control. Equally, with mutually assured destruction providing an ultimate deterrent, nuclear weapons took the </w:t>
      </w:r>
      <w:r w:rsidRPr="00CC38EC">
        <w:rPr>
          <w:sz w:val="16"/>
        </w:rPr>
        <w:t>prospect of state death through conquest off the table.</w:t>
      </w:r>
    </w:p>
    <w:p w14:paraId="585E95B1" w14:textId="77777777" w:rsidR="00B600C2" w:rsidRPr="0008747D" w:rsidRDefault="00B600C2" w:rsidP="00B600C2">
      <w:pPr>
        <w:rPr>
          <w:sz w:val="16"/>
        </w:rPr>
      </w:pPr>
      <w:r w:rsidRPr="00CC38EC">
        <w:rPr>
          <w:sz w:val="16"/>
        </w:rPr>
        <w:t xml:space="preserve">In short, </w:t>
      </w:r>
      <w:r w:rsidRPr="00CC38EC">
        <w:rPr>
          <w:rStyle w:val="StyleUnderline"/>
        </w:rPr>
        <w:t xml:space="preserve">the </w:t>
      </w:r>
      <w:r w:rsidRPr="00CC38EC">
        <w:rPr>
          <w:rStyle w:val="Emphasis"/>
        </w:rPr>
        <w:t>nuclear balance of terror</w:t>
      </w:r>
      <w:r w:rsidRPr="00CC38EC">
        <w:rPr>
          <w:sz w:val="16"/>
        </w:rPr>
        <w:t xml:space="preserve"> after 1945 </w:t>
      </w:r>
      <w:r w:rsidRPr="00CC38EC">
        <w:rPr>
          <w:rStyle w:val="StyleUnderline"/>
        </w:rPr>
        <w:t xml:space="preserve">represents a giant </w:t>
      </w:r>
      <w:r w:rsidRPr="00CC38EC">
        <w:rPr>
          <w:rStyle w:val="Emphasis"/>
        </w:rPr>
        <w:t>confounding variable</w:t>
      </w:r>
      <w:r w:rsidRPr="00CC38EC">
        <w:rPr>
          <w:rStyle w:val="StyleUnderline"/>
        </w:rPr>
        <w:t xml:space="preserve"> for any</w:t>
      </w:r>
      <w:r w:rsidRPr="0008747D">
        <w:rPr>
          <w:rStyle w:val="StyleUnderline"/>
        </w:rPr>
        <w:t xml:space="preserve"> understanding of polarity and stability</w:t>
      </w:r>
      <w:r w:rsidRPr="0008747D">
        <w:rPr>
          <w:sz w:val="16"/>
        </w:rPr>
        <w:t xml:space="preserve"> in the international system. </w:t>
      </w:r>
      <w:r w:rsidRPr="00536FF7">
        <w:rPr>
          <w:rStyle w:val="StyleUnderline"/>
          <w:highlight w:val="cyan"/>
        </w:rPr>
        <w:t>A multipolar system</w:t>
      </w:r>
      <w:r w:rsidRPr="0008747D">
        <w:rPr>
          <w:sz w:val="16"/>
        </w:rPr>
        <w:t xml:space="preserve"> has not yet taken hold </w:t>
      </w:r>
      <w:r w:rsidRPr="00536FF7">
        <w:rPr>
          <w:rStyle w:val="Emphasis"/>
          <w:highlight w:val="cyan"/>
        </w:rPr>
        <w:t>in the nuclear age</w:t>
      </w:r>
      <w:r w:rsidRPr="0008747D">
        <w:rPr>
          <w:sz w:val="16"/>
        </w:rPr>
        <w:t xml:space="preserve">; </w:t>
      </w:r>
      <w:r w:rsidRPr="0008747D">
        <w:rPr>
          <w:rStyle w:val="StyleUnderline"/>
        </w:rPr>
        <w:t xml:space="preserve">it is possible that it too </w:t>
      </w:r>
      <w:r w:rsidRPr="00536FF7">
        <w:rPr>
          <w:rStyle w:val="StyleUnderline"/>
          <w:highlight w:val="cyan"/>
        </w:rPr>
        <w:t xml:space="preserve">would be </w:t>
      </w:r>
      <w:r w:rsidRPr="00536FF7">
        <w:rPr>
          <w:rStyle w:val="Emphasis"/>
          <w:highlight w:val="cyan"/>
        </w:rPr>
        <w:t>more stable</w:t>
      </w:r>
      <w:r w:rsidRPr="0008747D">
        <w:rPr>
          <w:rStyle w:val="StyleUnderline"/>
        </w:rPr>
        <w:t xml:space="preserve"> than prior iterations of multipolarity </w:t>
      </w:r>
      <w:r w:rsidRPr="00536FF7">
        <w:rPr>
          <w:rStyle w:val="StyleUnderline"/>
          <w:highlight w:val="cyan"/>
        </w:rPr>
        <w:t xml:space="preserve">thanks to the </w:t>
      </w:r>
      <w:r w:rsidRPr="00CC38EC">
        <w:rPr>
          <w:rStyle w:val="StyleUnderline"/>
          <w:highlight w:val="cyan"/>
        </w:rPr>
        <w:t xml:space="preserve">deterrent effect provided by </w:t>
      </w:r>
      <w:r w:rsidRPr="00CC38EC">
        <w:rPr>
          <w:rStyle w:val="Emphasis"/>
          <w:highlight w:val="cyan"/>
        </w:rPr>
        <w:t>nuc</w:t>
      </w:r>
      <w:r w:rsidRPr="00CC38EC">
        <w:rPr>
          <w:sz w:val="16"/>
          <w:highlight w:val="cyan"/>
        </w:rPr>
        <w:t>l</w:t>
      </w:r>
      <w:r w:rsidRPr="0008747D">
        <w:rPr>
          <w:sz w:val="16"/>
        </w:rPr>
        <w:t>ear weapon</w:t>
      </w:r>
      <w:r w:rsidRPr="0008747D">
        <w:rPr>
          <w:rStyle w:val="Emphasis"/>
        </w:rPr>
        <w:t>s</w:t>
      </w:r>
      <w:r w:rsidRPr="0008747D">
        <w:rPr>
          <w:sz w:val="16"/>
        </w:rPr>
        <w:t>. Indeed, Waltz himself alluded to this possibility when writing about bipolarity, noting that “</w:t>
      </w:r>
      <w:r w:rsidRPr="0008747D">
        <w:rPr>
          <w:rStyle w:val="StyleUnderline"/>
        </w:rPr>
        <w:t>multipolarity abolishes the stark symmetry and pleasing simplicity of bipolarity, but</w:t>
      </w:r>
      <w:r w:rsidRPr="0008747D">
        <w:rPr>
          <w:sz w:val="16"/>
        </w:rPr>
        <w:t xml:space="preserve"> </w:t>
      </w:r>
      <w:r w:rsidRPr="0008747D">
        <w:rPr>
          <w:rStyle w:val="Emphasis"/>
        </w:rPr>
        <w:t>nuc</w:t>
      </w:r>
      <w:r w:rsidRPr="0008747D">
        <w:rPr>
          <w:sz w:val="16"/>
        </w:rPr>
        <w:t>lear weapon</w:t>
      </w:r>
      <w:r w:rsidRPr="0008747D">
        <w:rPr>
          <w:rStyle w:val="Emphasis"/>
        </w:rPr>
        <w:t>s</w:t>
      </w:r>
      <w:r w:rsidRPr="0008747D">
        <w:rPr>
          <w:sz w:val="16"/>
        </w:rPr>
        <w:t xml:space="preserve"> </w:t>
      </w:r>
      <w:r w:rsidRPr="0008747D">
        <w:rPr>
          <w:rStyle w:val="Emphasis"/>
        </w:rPr>
        <w:t>restore</w:t>
      </w:r>
      <w:r w:rsidRPr="0008747D">
        <w:rPr>
          <w:sz w:val="16"/>
        </w:rPr>
        <w:t xml:space="preserve"> both of </w:t>
      </w:r>
      <w:r w:rsidRPr="0008747D">
        <w:rPr>
          <w:rStyle w:val="StyleUnderline"/>
        </w:rPr>
        <w:t>those qualities</w:t>
      </w:r>
      <w:r w:rsidRPr="0008747D">
        <w:rPr>
          <w:sz w:val="16"/>
        </w:rPr>
        <w:t xml:space="preserve"> to a considerable extent.”41</w:t>
      </w:r>
    </w:p>
    <w:p w14:paraId="3FA17BBF" w14:textId="77777777" w:rsidR="00B600C2" w:rsidRDefault="00B600C2" w:rsidP="00B600C2">
      <w:pPr>
        <w:rPr>
          <w:sz w:val="16"/>
        </w:rPr>
      </w:pPr>
      <w:r w:rsidRPr="0008747D">
        <w:rPr>
          <w:sz w:val="16"/>
        </w:rPr>
        <w:t xml:space="preserve">Ultimately, </w:t>
      </w:r>
      <w:r w:rsidRPr="0008747D">
        <w:rPr>
          <w:rStyle w:val="StyleUnderline"/>
        </w:rPr>
        <w:t xml:space="preserve">the evidence for the dangers of multipolar systems turns out to be mostly </w:t>
      </w:r>
      <w:r w:rsidRPr="00536FF7">
        <w:rPr>
          <w:rStyle w:val="StyleUnderline"/>
        </w:rPr>
        <w:t>circumstantial: a coincidence of</w:t>
      </w:r>
      <w:r w:rsidRPr="00536FF7">
        <w:rPr>
          <w:sz w:val="16"/>
        </w:rPr>
        <w:t xml:space="preserve"> historical </w:t>
      </w:r>
      <w:r w:rsidRPr="00536FF7">
        <w:rPr>
          <w:rStyle w:val="Emphasis"/>
        </w:rPr>
        <w:t>recency bias</w:t>
      </w:r>
      <w:r w:rsidRPr="00536FF7">
        <w:rPr>
          <w:rStyle w:val="StyleUnderline"/>
        </w:rPr>
        <w:t xml:space="preserve"> and the potential confounding effects of nuclear weapons</w:t>
      </w:r>
      <w:r w:rsidRPr="00536FF7">
        <w:rPr>
          <w:sz w:val="16"/>
        </w:rPr>
        <w:t xml:space="preserve">. Theory, meanwhile, suggests a more balanced picture: Some risks may be higher under multipolarity (civil wars or conflicts between minor powers), while others are higher under bipolarity (arms races). Likewise, there are benefits to both systems. </w:t>
      </w:r>
      <w:r w:rsidRPr="00536FF7">
        <w:rPr>
          <w:rStyle w:val="StyleUnderline"/>
        </w:rPr>
        <w:t>Under multipolarity, buck-passing and free-riding become more difficult</w:t>
      </w:r>
      <w:r w:rsidRPr="0008747D">
        <w:rPr>
          <w:rStyle w:val="StyleUnderline"/>
        </w:rPr>
        <w:t>, allowing great powers more freedom</w:t>
      </w:r>
      <w:r w:rsidRPr="0008747D">
        <w:rPr>
          <w:sz w:val="16"/>
        </w:rPr>
        <w:t xml:space="preserve">; under bipolarity or unipolarity, however, the great powers might be able to suppress or shorten wars in which they are not directly involved through increased leverage on their client states, but it is harder to pass the buck. </w:t>
      </w:r>
      <w:r w:rsidRPr="0008747D">
        <w:rPr>
          <w:rStyle w:val="StyleUnderline"/>
        </w:rPr>
        <w:t xml:space="preserve">In terms of U.S. interests, </w:t>
      </w:r>
      <w:r w:rsidRPr="00536FF7">
        <w:rPr>
          <w:rStyle w:val="StyleUnderline"/>
          <w:highlight w:val="cyan"/>
        </w:rPr>
        <w:t>multipolarity</w:t>
      </w:r>
      <w:r w:rsidRPr="0008747D">
        <w:rPr>
          <w:sz w:val="16"/>
        </w:rPr>
        <w:t xml:space="preserve"> — </w:t>
      </w:r>
      <w:r w:rsidRPr="00536FF7">
        <w:rPr>
          <w:rStyle w:val="StyleUnderline"/>
          <w:highlight w:val="cyan"/>
        </w:rPr>
        <w:t>with its</w:t>
      </w:r>
      <w:r w:rsidRPr="0008747D">
        <w:rPr>
          <w:rStyle w:val="StyleUnderline"/>
        </w:rPr>
        <w:t xml:space="preserve"> higher risk of small wars and </w:t>
      </w:r>
      <w:r w:rsidRPr="00CC38EC">
        <w:rPr>
          <w:rStyle w:val="Emphasis"/>
          <w:highlight w:val="cyan"/>
        </w:rPr>
        <w:t>lower</w:t>
      </w:r>
      <w:r w:rsidRPr="00536FF7">
        <w:rPr>
          <w:rStyle w:val="StyleUnderline"/>
          <w:highlight w:val="cyan"/>
        </w:rPr>
        <w:t xml:space="preserve"> risk of great-power conflict</w:t>
      </w:r>
      <w:r w:rsidRPr="0008747D">
        <w:rPr>
          <w:rStyle w:val="StyleUnderline"/>
        </w:rPr>
        <w:t xml:space="preserve"> — </w:t>
      </w:r>
      <w:r w:rsidRPr="00536FF7">
        <w:rPr>
          <w:rStyle w:val="StyleUnderline"/>
          <w:highlight w:val="cyan"/>
        </w:rPr>
        <w:t>may</w:t>
      </w:r>
      <w:r w:rsidRPr="0008747D">
        <w:rPr>
          <w:rStyle w:val="StyleUnderline"/>
        </w:rPr>
        <w:t xml:space="preserve"> even </w:t>
      </w:r>
      <w:r w:rsidRPr="00536FF7">
        <w:rPr>
          <w:rStyle w:val="StyleUnderline"/>
          <w:highlight w:val="cyan"/>
        </w:rPr>
        <w:t xml:space="preserve">be </w:t>
      </w:r>
      <w:r w:rsidRPr="00536FF7">
        <w:rPr>
          <w:rStyle w:val="Emphasis"/>
          <w:highlight w:val="cyan"/>
        </w:rPr>
        <w:t>preferable</w:t>
      </w:r>
      <w:r w:rsidRPr="0008747D">
        <w:rPr>
          <w:sz w:val="16"/>
        </w:rPr>
        <w:t>.</w:t>
      </w:r>
    </w:p>
    <w:p w14:paraId="3A08C5CD" w14:textId="58A010BE" w:rsidR="00780920" w:rsidRDefault="00780920" w:rsidP="00780920">
      <w:pPr>
        <w:pStyle w:val="Heading1"/>
      </w:pPr>
      <w:r>
        <w:t>2NC v Greenland</w:t>
      </w:r>
      <w:r>
        <w:t xml:space="preserve"> Minerals</w:t>
      </w:r>
    </w:p>
    <w:p w14:paraId="0967407B" w14:textId="77777777" w:rsidR="00780920" w:rsidRDefault="00780920" w:rsidP="00780920">
      <w:pPr>
        <w:pStyle w:val="Heading2"/>
      </w:pPr>
      <w:r>
        <w:t>SET COL</w:t>
      </w:r>
    </w:p>
    <w:p w14:paraId="5921678E" w14:textId="77777777" w:rsidR="00780920" w:rsidRDefault="00780920" w:rsidP="00780920">
      <w:pPr>
        <w:pStyle w:val="Heading2"/>
      </w:pPr>
      <w:r>
        <w:t>1</w:t>
      </w:r>
    </w:p>
    <w:p w14:paraId="718E8741" w14:textId="77777777" w:rsidR="00780920" w:rsidRDefault="00780920" w:rsidP="00780920">
      <w:pPr>
        <w:pStyle w:val="Heading3"/>
      </w:pPr>
      <w:r>
        <w:t>2NC – FW – C/I</w:t>
      </w:r>
    </w:p>
    <w:p w14:paraId="03E7AC32" w14:textId="77777777" w:rsidR="00780920" w:rsidRDefault="00780920" w:rsidP="00780920">
      <w:pPr>
        <w:pStyle w:val="Heading4"/>
      </w:pPr>
      <w:r>
        <w:t>The role of the ballot is to weigh the rhetoric and representations of the aff’s research project before any consequences</w:t>
      </w:r>
    </w:p>
    <w:p w14:paraId="69C5BD13" w14:textId="77777777" w:rsidR="00780920" w:rsidRDefault="00780920" w:rsidP="00780920">
      <w:pPr>
        <w:pStyle w:val="Heading4"/>
      </w:pPr>
      <w:r>
        <w:t>Perfer it:</w:t>
      </w:r>
    </w:p>
    <w:p w14:paraId="61F3639B" w14:textId="77777777" w:rsidR="00780920" w:rsidRDefault="00780920" w:rsidP="00780920">
      <w:pPr>
        <w:pStyle w:val="Heading4"/>
        <w:numPr>
          <w:ilvl w:val="0"/>
          <w:numId w:val="47"/>
        </w:numPr>
        <w:tabs>
          <w:tab w:val="num" w:pos="360"/>
        </w:tabs>
        <w:ind w:left="0" w:firstLine="0"/>
      </w:pPr>
      <w:r>
        <w:t>Whitewashing DA: If their scholarship is colonial, their policy is also colonial.</w:t>
      </w:r>
      <w:r w:rsidRPr="003203FD">
        <w:t xml:space="preserve"> </w:t>
      </w:r>
      <w:r>
        <w:t>Students would have to debate under the guide that the United States is the best, perpetuating manifest destiny</w:t>
      </w:r>
    </w:p>
    <w:p w14:paraId="51412C1E" w14:textId="77777777" w:rsidR="00780920" w:rsidRDefault="00780920" w:rsidP="00780920">
      <w:pPr>
        <w:pStyle w:val="Heading4"/>
        <w:numPr>
          <w:ilvl w:val="0"/>
          <w:numId w:val="47"/>
        </w:numPr>
        <w:tabs>
          <w:tab w:val="num" w:pos="360"/>
        </w:tabs>
        <w:ind w:left="0" w:firstLine="0"/>
      </w:pPr>
      <w:r>
        <w:t>Discursive Violence DA: Interrogating rhetoric is key to hold debaters accountable anything else locks in violence and allows debate to become a breeding ground for colonialism</w:t>
      </w:r>
    </w:p>
    <w:p w14:paraId="4C464993" w14:textId="77777777" w:rsidR="00780920" w:rsidRPr="00FD505E" w:rsidRDefault="00780920" w:rsidP="00780920">
      <w:pPr>
        <w:pStyle w:val="Heading4"/>
        <w:numPr>
          <w:ilvl w:val="0"/>
          <w:numId w:val="47"/>
        </w:numPr>
        <w:tabs>
          <w:tab w:val="num" w:pos="360"/>
        </w:tabs>
        <w:ind w:left="0" w:firstLine="0"/>
      </w:pPr>
      <w:r>
        <w:t>Neg ground: Other interps lock the neg into process debates that lose to the perm and confine us to colonial positions like the politics DA and the arctic council CP with no critical ground to resolve our offense</w:t>
      </w:r>
    </w:p>
    <w:p w14:paraId="3F815B9A" w14:textId="77777777" w:rsidR="00780920" w:rsidRPr="00CF4B42" w:rsidRDefault="00780920" w:rsidP="00780920"/>
    <w:p w14:paraId="60A3FC8F" w14:textId="77777777" w:rsidR="00780920" w:rsidRDefault="00780920" w:rsidP="00780920">
      <w:pPr>
        <w:pStyle w:val="Heading3"/>
      </w:pPr>
      <w:r>
        <w:t>2NC – FW – A2 Fairness / Moots 1AC / Plan Focus</w:t>
      </w:r>
    </w:p>
    <w:p w14:paraId="0E1CDD15" w14:textId="77777777" w:rsidR="00780920" w:rsidRDefault="00780920" w:rsidP="00780920">
      <w:pPr>
        <w:pStyle w:val="Heading4"/>
        <w:numPr>
          <w:ilvl w:val="0"/>
          <w:numId w:val="49"/>
        </w:numPr>
        <w:tabs>
          <w:tab w:val="num" w:pos="360"/>
        </w:tabs>
        <w:ind w:left="0" w:firstLine="0"/>
      </w:pPr>
      <w:r>
        <w:t>No link: You get to weigh the 1AC if you win that your epistemological foundations are good</w:t>
      </w:r>
    </w:p>
    <w:p w14:paraId="045A2E06" w14:textId="77777777" w:rsidR="00780920" w:rsidRDefault="00780920" w:rsidP="00780920">
      <w:pPr>
        <w:pStyle w:val="Heading4"/>
        <w:numPr>
          <w:ilvl w:val="0"/>
          <w:numId w:val="49"/>
        </w:numPr>
        <w:tabs>
          <w:tab w:val="num" w:pos="360"/>
        </w:tabs>
        <w:ind w:left="0" w:firstLine="0"/>
      </w:pPr>
      <w:r>
        <w:t>It is fair: you picked your authors and epistemological foundation. You should have to defend them</w:t>
      </w:r>
    </w:p>
    <w:p w14:paraId="12A442EC" w14:textId="77777777" w:rsidR="00780920" w:rsidRPr="00631BBF" w:rsidRDefault="00780920" w:rsidP="00780920"/>
    <w:p w14:paraId="42A807B0" w14:textId="77777777" w:rsidR="00780920" w:rsidRDefault="00780920" w:rsidP="00780920">
      <w:pPr>
        <w:pStyle w:val="Heading3"/>
      </w:pPr>
      <w:r>
        <w:t>2NC – FW – A2 Clash</w:t>
      </w:r>
    </w:p>
    <w:p w14:paraId="433BCE5E" w14:textId="77777777" w:rsidR="00780920" w:rsidRDefault="00780920" w:rsidP="00780920">
      <w:pPr>
        <w:pStyle w:val="Heading4"/>
        <w:numPr>
          <w:ilvl w:val="0"/>
          <w:numId w:val="48"/>
        </w:numPr>
        <w:tabs>
          <w:tab w:val="num" w:pos="360"/>
        </w:tabs>
        <w:ind w:left="0" w:firstLine="0"/>
      </w:pPr>
      <w:r>
        <w:t>We increase clash by expanding the debate to the aff’s epistemological foundations</w:t>
      </w:r>
    </w:p>
    <w:p w14:paraId="6868C769" w14:textId="77777777" w:rsidR="00780920" w:rsidRDefault="00780920" w:rsidP="00780920">
      <w:pPr>
        <w:pStyle w:val="Heading4"/>
        <w:numPr>
          <w:ilvl w:val="0"/>
          <w:numId w:val="48"/>
        </w:numPr>
        <w:tabs>
          <w:tab w:val="num" w:pos="360"/>
        </w:tabs>
        <w:ind w:left="0" w:firstLine="0"/>
      </w:pPr>
      <w:r>
        <w:t>Clash in their model is violent if it is rooted in colonial scholarship</w:t>
      </w:r>
    </w:p>
    <w:p w14:paraId="16B6EA21" w14:textId="77777777" w:rsidR="00780920" w:rsidRPr="008A33A3" w:rsidRDefault="00780920" w:rsidP="00780920"/>
    <w:p w14:paraId="0240A572" w14:textId="77777777" w:rsidR="00780920" w:rsidRPr="008A33A3" w:rsidRDefault="00780920" w:rsidP="00780920">
      <w:pPr>
        <w:pStyle w:val="Heading2"/>
      </w:pPr>
      <w:r>
        <w:t>2</w:t>
      </w:r>
    </w:p>
    <w:p w14:paraId="0517B566" w14:textId="77777777" w:rsidR="00780920" w:rsidRDefault="00780920" w:rsidP="00780920">
      <w:pPr>
        <w:pStyle w:val="Heading3"/>
      </w:pPr>
      <w:r>
        <w:t>2NC – FW – A2 Extinction o/w – Long</w:t>
      </w:r>
    </w:p>
    <w:p w14:paraId="7996B942" w14:textId="77777777" w:rsidR="00780920" w:rsidRDefault="00780920" w:rsidP="00780920">
      <w:pPr>
        <w:pStyle w:val="Heading4"/>
      </w:pPr>
      <w:r>
        <w:t xml:space="preserve">Reject any instance of indigenous violence. </w:t>
      </w:r>
    </w:p>
    <w:p w14:paraId="264E1A72" w14:textId="77777777" w:rsidR="00780920" w:rsidRDefault="00780920" w:rsidP="00780920"/>
    <w:p w14:paraId="1D594D53" w14:textId="77777777" w:rsidR="00780920" w:rsidRDefault="00780920" w:rsidP="00780920">
      <w:pPr>
        <w:pStyle w:val="Heading4"/>
        <w:numPr>
          <w:ilvl w:val="0"/>
          <w:numId w:val="50"/>
        </w:numPr>
        <w:tabs>
          <w:tab w:val="num" w:pos="360"/>
        </w:tabs>
        <w:ind w:left="0" w:firstLine="0"/>
      </w:pPr>
      <w:r>
        <w:t>Ethics. Reject any instance of racism and colonialism. You wouldn’t vote for school segregation or slavery good even if it solved extinction. Hold the aff to the same standard.</w:t>
      </w:r>
    </w:p>
    <w:p w14:paraId="05F82EB1" w14:textId="77777777" w:rsidR="00780920" w:rsidRDefault="00780920" w:rsidP="00780920">
      <w:pPr>
        <w:pStyle w:val="Heading4"/>
        <w:numPr>
          <w:ilvl w:val="0"/>
          <w:numId w:val="50"/>
        </w:numPr>
        <w:tabs>
          <w:tab w:val="num" w:pos="360"/>
        </w:tabs>
        <w:ind w:left="0" w:firstLine="0"/>
      </w:pPr>
      <w:r>
        <w:t xml:space="preserve">Backburner. Extinction outweighs sidelines discussions of indigenous violence and means the violence of colonialism becomes inevitable. </w:t>
      </w:r>
    </w:p>
    <w:p w14:paraId="1D23DEFF" w14:textId="77777777" w:rsidR="00780920" w:rsidRDefault="00780920" w:rsidP="00780920">
      <w:pPr>
        <w:pStyle w:val="Heading4"/>
        <w:numPr>
          <w:ilvl w:val="0"/>
          <w:numId w:val="50"/>
        </w:numPr>
        <w:tabs>
          <w:tab w:val="num" w:pos="360"/>
        </w:tabs>
        <w:ind w:left="0" w:firstLine="0"/>
      </w:pPr>
      <w:r>
        <w:t xml:space="preserve">Colonialism causes extinction. Unsustainable mining and extraction results in endless war and destroys the planet. That’s Dunlap. </w:t>
      </w:r>
    </w:p>
    <w:p w14:paraId="042E93F0" w14:textId="77777777" w:rsidR="00780920" w:rsidRDefault="00780920" w:rsidP="00780920">
      <w:pPr>
        <w:pStyle w:val="Heading4"/>
        <w:numPr>
          <w:ilvl w:val="0"/>
          <w:numId w:val="50"/>
        </w:numPr>
        <w:tabs>
          <w:tab w:val="num" w:pos="360"/>
        </w:tabs>
        <w:ind w:left="0" w:firstLine="0"/>
      </w:pPr>
      <w:r>
        <w:t xml:space="preserve">Conjunctive fallacy. Each internal link of the advantage makes the entire probability less likely. </w:t>
      </w:r>
    </w:p>
    <w:p w14:paraId="09EE139D" w14:textId="77777777" w:rsidR="00780920" w:rsidRPr="00241F96" w:rsidRDefault="00780920" w:rsidP="00780920">
      <w:pPr>
        <w:pStyle w:val="Heading4"/>
        <w:numPr>
          <w:ilvl w:val="0"/>
          <w:numId w:val="50"/>
        </w:numPr>
        <w:tabs>
          <w:tab w:val="num" w:pos="360"/>
        </w:tabs>
        <w:ind w:left="0" w:firstLine="0"/>
      </w:pPr>
      <w:r>
        <w:t>Cognitive bias makes you overestimate their impacts.</w:t>
      </w:r>
    </w:p>
    <w:p w14:paraId="0D733512" w14:textId="77777777" w:rsidR="00780920" w:rsidRPr="00241F96" w:rsidRDefault="00780920" w:rsidP="00780920">
      <w:r w:rsidRPr="00241F96">
        <w:rPr>
          <w:rStyle w:val="Style13ptBold"/>
        </w:rPr>
        <w:t>Cohen-Eliya ‘10</w:t>
      </w:r>
      <w:r w:rsidRPr="00241F96">
        <w:t xml:space="preserve"> [Moshie and Gila Stopler; July 19; professor of constitutional law and the President of the College of Law and Business, LLM in Human Rights at American University, LLD from the Hebrew University, post-doctorate at Harvard law school as a fellow with the Human Rights Program, founder and former editor-in-chief of the journal Law &amp; Ethics of Human Rights; Senior Emile Noel Fellow, Jean Monnet Center at New York University School of Law, JSD, Law at New York University School of Law, LLM at NYU School of Law, former Dean of the Law School and associate professor at the College of Law &amp; Business, editor-in-chief of the journal Law &amp; Ethics of Human Rights, serves on the advisory board of the International Journal of Constitutional Law (ICON) and is co-chair of the Israeli branch of the International Society of Public Law (ICONS); Columbia Journal of Transnational Law, “Probability Thresholds as Deontological Constraints in Global Constitutionalism,” 49 COLUM. J. Transnat'l L. 75] </w:t>
      </w:r>
    </w:p>
    <w:p w14:paraId="17C7AE83" w14:textId="77777777" w:rsidR="00780920" w:rsidRPr="00241F96" w:rsidRDefault="00780920" w:rsidP="00780920">
      <w:r w:rsidRPr="00241F96">
        <w:t>A. Cognitive Flaws in Risk Evaluation</w:t>
      </w:r>
    </w:p>
    <w:p w14:paraId="627E8931" w14:textId="77777777" w:rsidR="00780920" w:rsidRPr="00241F96" w:rsidRDefault="00780920" w:rsidP="00780920">
      <w:pPr>
        <w:rPr>
          <w:rStyle w:val="StyleUnderline"/>
        </w:rPr>
      </w:pPr>
      <w:r w:rsidRPr="00241F96">
        <w:rPr>
          <w:rStyle w:val="StyleUnderline"/>
        </w:rPr>
        <w:t>It is well established by now that humans tend to make cognitive errors in risk assessment when under conditions of uncertainty.</w:t>
      </w:r>
      <w:r w:rsidRPr="00241F96">
        <w:t xml:space="preserve"> 72 Research in </w:t>
      </w:r>
      <w:r w:rsidRPr="00241F96">
        <w:rPr>
          <w:rStyle w:val="Emphasis"/>
          <w:highlight w:val="cyan"/>
        </w:rPr>
        <w:t xml:space="preserve">cognitive psychology </w:t>
      </w:r>
      <w:r w:rsidRPr="00241F96">
        <w:rPr>
          <w:rStyle w:val="StyleUnderline"/>
          <w:highlight w:val="cyan"/>
        </w:rPr>
        <w:t>suggests</w:t>
      </w:r>
      <w:r w:rsidRPr="00241F96">
        <w:t xml:space="preserve"> that the </w:t>
      </w:r>
      <w:r w:rsidRPr="00241F96">
        <w:rPr>
          <w:rStyle w:val="StyleUnderline"/>
        </w:rPr>
        <w:t xml:space="preserve">assessment of </w:t>
      </w:r>
      <w:r w:rsidRPr="00241F96">
        <w:rPr>
          <w:rStyle w:val="StyleUnderline"/>
          <w:highlight w:val="cyan"/>
        </w:rPr>
        <w:t>probability</w:t>
      </w:r>
      <w:r w:rsidRPr="00241F96">
        <w:rPr>
          <w:rStyle w:val="StyleUnderline"/>
        </w:rPr>
        <w:t xml:space="preserve"> is </w:t>
      </w:r>
      <w:r w:rsidRPr="00241F96">
        <w:rPr>
          <w:rStyle w:val="Emphasis"/>
        </w:rPr>
        <w:t xml:space="preserve">especially </w:t>
      </w:r>
      <w:r w:rsidRPr="00241F96">
        <w:rPr>
          <w:rStyle w:val="Emphasis"/>
          <w:highlight w:val="cyan"/>
        </w:rPr>
        <w:t>askew</w:t>
      </w:r>
      <w:r w:rsidRPr="00241F96">
        <w:rPr>
          <w:rStyle w:val="StyleUnderline"/>
          <w:highlight w:val="cyan"/>
        </w:rPr>
        <w:t xml:space="preserve"> in cases involving</w:t>
      </w:r>
      <w:r w:rsidRPr="00241F96">
        <w:rPr>
          <w:rStyle w:val="StyleUnderline"/>
        </w:rPr>
        <w:t xml:space="preserve"> what Sunstein and Zeckhauser call "</w:t>
      </w:r>
      <w:r w:rsidRPr="00241F96">
        <w:rPr>
          <w:rStyle w:val="Emphasis"/>
          <w:highlight w:val="cyan"/>
        </w:rPr>
        <w:t>fearsome risks,"</w:t>
      </w:r>
      <w:r w:rsidRPr="00241F96">
        <w:t xml:space="preserve"> </w:t>
      </w:r>
      <w:r w:rsidRPr="00241F96">
        <w:rPr>
          <w:rStyle w:val="StyleUnderline"/>
          <w:highlight w:val="cyan"/>
        </w:rPr>
        <w:t>such as</w:t>
      </w:r>
      <w:r w:rsidRPr="00241F96">
        <w:rPr>
          <w:rStyle w:val="StyleUnderline"/>
        </w:rPr>
        <w:t xml:space="preserve"> fear of "</w:t>
      </w:r>
      <w:r w:rsidRPr="00241F96">
        <w:rPr>
          <w:rStyle w:val="StyleUnderline"/>
          <w:highlight w:val="cyan"/>
        </w:rPr>
        <w:t>economic meltdown</w:t>
      </w:r>
      <w:r w:rsidRPr="00241F96">
        <w:rPr>
          <w:rStyle w:val="StyleUnderline"/>
        </w:rPr>
        <w:t xml:space="preserve">, </w:t>
      </w:r>
      <w:r w:rsidRPr="00241F96">
        <w:rPr>
          <w:rStyle w:val="StyleUnderline"/>
          <w:highlight w:val="cyan"/>
        </w:rPr>
        <w:t>enviro</w:t>
      </w:r>
      <w:r w:rsidRPr="00241F96">
        <w:rPr>
          <w:rStyle w:val="StyleUnderline"/>
        </w:rPr>
        <w:t xml:space="preserve">nmental </w:t>
      </w:r>
      <w:r w:rsidRPr="00241F96">
        <w:rPr>
          <w:rStyle w:val="StyleUnderline"/>
          <w:highlight w:val="cyan"/>
        </w:rPr>
        <w:t>catastrophe, terrorist</w:t>
      </w:r>
      <w:r w:rsidRPr="00241F96">
        <w:rPr>
          <w:rStyle w:val="StyleUnderline"/>
        </w:rPr>
        <w:t xml:space="preserve"> attack, contracting cancer, or getting killed in a </w:t>
      </w:r>
      <w:r w:rsidRPr="00241F96">
        <w:rPr>
          <w:rStyle w:val="StyleUnderline"/>
          <w:highlight w:val="cyan"/>
        </w:rPr>
        <w:t>plane crash</w:t>
      </w:r>
      <w:r w:rsidRPr="00241F96">
        <w:rPr>
          <w:rStyle w:val="StyleUnderline"/>
        </w:rPr>
        <w:t>."</w:t>
      </w:r>
      <w:r w:rsidRPr="00241F96">
        <w:t xml:space="preserve"> 73 </w:t>
      </w:r>
      <w:r w:rsidRPr="00241F96">
        <w:rPr>
          <w:rStyle w:val="StyleUnderline"/>
        </w:rPr>
        <w:t xml:space="preserve">Fearsome risks trigger strong </w:t>
      </w:r>
      <w:r w:rsidRPr="00241F96">
        <w:rPr>
          <w:rStyle w:val="Emphasis"/>
          <w:highlight w:val="cyan"/>
        </w:rPr>
        <w:t>emotional reactions</w:t>
      </w:r>
      <w:r w:rsidRPr="00241F96">
        <w:rPr>
          <w:rStyle w:val="Emphasis"/>
        </w:rPr>
        <w:t xml:space="preserve"> </w:t>
      </w:r>
      <w:r w:rsidRPr="00241F96">
        <w:rPr>
          <w:rStyle w:val="StyleUnderline"/>
        </w:rPr>
        <w:t xml:space="preserve">such as </w:t>
      </w:r>
      <w:r w:rsidRPr="00241F96">
        <w:rPr>
          <w:rStyle w:val="Emphasis"/>
          <w:highlight w:val="cyan"/>
        </w:rPr>
        <w:t>anxiety</w:t>
      </w:r>
      <w:r w:rsidRPr="00241F96">
        <w:rPr>
          <w:rStyle w:val="Emphasis"/>
        </w:rPr>
        <w:t xml:space="preserve"> </w:t>
      </w:r>
      <w:r w:rsidRPr="00241F96">
        <w:rPr>
          <w:rStyle w:val="StyleUnderline"/>
        </w:rPr>
        <w:t>and</w:t>
      </w:r>
      <w:r w:rsidRPr="00241F96">
        <w:rPr>
          <w:rStyle w:val="Emphasis"/>
        </w:rPr>
        <w:t xml:space="preserve"> </w:t>
      </w:r>
      <w:r w:rsidRPr="00241F96">
        <w:rPr>
          <w:rStyle w:val="Emphasis"/>
          <w:highlight w:val="cyan"/>
        </w:rPr>
        <w:t>anger</w:t>
      </w:r>
      <w:r w:rsidRPr="00241F96">
        <w:rPr>
          <w:rStyle w:val="StyleUnderline"/>
        </w:rPr>
        <w:t xml:space="preserve">, but more importantly may </w:t>
      </w:r>
      <w:r w:rsidRPr="00241F96">
        <w:rPr>
          <w:rStyle w:val="Emphasis"/>
          <w:highlight w:val="cyan"/>
        </w:rPr>
        <w:t>result in</w:t>
      </w:r>
      <w:r w:rsidRPr="00241F96">
        <w:rPr>
          <w:rStyle w:val="StyleUnderline"/>
        </w:rPr>
        <w:t xml:space="preserve"> a </w:t>
      </w:r>
      <w:r w:rsidRPr="00241F96">
        <w:rPr>
          <w:rStyle w:val="Emphasis"/>
        </w:rPr>
        <w:t xml:space="preserve">cognitive failure known as </w:t>
      </w:r>
      <w:r w:rsidRPr="00241F96">
        <w:rPr>
          <w:rStyle w:val="Emphasis"/>
          <w:highlight w:val="cyan"/>
        </w:rPr>
        <w:t>"probability neglect</w:t>
      </w:r>
      <w:r w:rsidRPr="00241F96">
        <w:rPr>
          <w:rStyle w:val="StyleUnderline"/>
          <w:highlight w:val="cyan"/>
        </w:rPr>
        <w:t>,</w:t>
      </w:r>
      <w:r w:rsidRPr="00241F96">
        <w:rPr>
          <w:rStyle w:val="StyleUnderline"/>
        </w:rPr>
        <w:t xml:space="preserve">" i.e., the tendency to completely disregard probability when making decisions under conditions of uncertainty. </w:t>
      </w:r>
      <w:r w:rsidRPr="00241F96">
        <w:t xml:space="preserve">74 </w:t>
      </w:r>
      <w:r w:rsidRPr="00241F96">
        <w:rPr>
          <w:rStyle w:val="StyleUnderline"/>
        </w:rPr>
        <w:t xml:space="preserve">This cognitive failure may then </w:t>
      </w:r>
      <w:r w:rsidRPr="00241F96">
        <w:rPr>
          <w:rStyle w:val="StyleUnderline"/>
          <w:highlight w:val="cyan"/>
        </w:rPr>
        <w:t>translate into</w:t>
      </w:r>
      <w:r w:rsidRPr="00241F96">
        <w:rPr>
          <w:rStyle w:val="StyleUnderline"/>
        </w:rPr>
        <w:t xml:space="preserve"> an </w:t>
      </w:r>
      <w:r w:rsidRPr="00241F96">
        <w:rPr>
          <w:rStyle w:val="Emphasis"/>
          <w:highlight w:val="cyan"/>
        </w:rPr>
        <w:t xml:space="preserve">exaggerated </w:t>
      </w:r>
      <w:r w:rsidRPr="00241F96">
        <w:rPr>
          <w:rStyle w:val="StyleUnderline"/>
          <w:highlight w:val="cyan"/>
        </w:rPr>
        <w:t>reaction, affecting</w:t>
      </w:r>
      <w:r w:rsidRPr="00241F96">
        <w:rPr>
          <w:rStyle w:val="StyleUnderline"/>
        </w:rPr>
        <w:t xml:space="preserve"> individuals and </w:t>
      </w:r>
      <w:r w:rsidRPr="00241F96">
        <w:rPr>
          <w:rStyle w:val="Emphasis"/>
          <w:highlight w:val="cyan"/>
        </w:rPr>
        <w:t>policy makers</w:t>
      </w:r>
      <w:r w:rsidRPr="00241F96">
        <w:rPr>
          <w:rStyle w:val="StyleUnderline"/>
        </w:rPr>
        <w:t xml:space="preserve"> alike.</w:t>
      </w:r>
    </w:p>
    <w:p w14:paraId="2B620015" w14:textId="77777777" w:rsidR="00780920" w:rsidRPr="00241F96" w:rsidRDefault="00780920" w:rsidP="00780920">
      <w:r w:rsidRPr="00241F96">
        <w:rPr>
          <w:rStyle w:val="StyleUnderline"/>
        </w:rPr>
        <w:t xml:space="preserve">Probability neglect is </w:t>
      </w:r>
      <w:r w:rsidRPr="00241F96">
        <w:rPr>
          <w:rStyle w:val="StyleUnderline"/>
          <w:highlight w:val="cyan"/>
        </w:rPr>
        <w:t>most likely</w:t>
      </w:r>
      <w:r w:rsidRPr="00241F96">
        <w:rPr>
          <w:rStyle w:val="StyleUnderline"/>
        </w:rPr>
        <w:t xml:space="preserve"> to occur </w:t>
      </w:r>
      <w:r w:rsidRPr="00241F96">
        <w:rPr>
          <w:rStyle w:val="StyleUnderline"/>
          <w:highlight w:val="cyan"/>
        </w:rPr>
        <w:t xml:space="preserve">when </w:t>
      </w:r>
      <w:r w:rsidRPr="00241F96">
        <w:rPr>
          <w:rStyle w:val="Emphasis"/>
          <w:highlight w:val="cyan"/>
        </w:rPr>
        <w:t>harm</w:t>
      </w:r>
      <w:r w:rsidRPr="00241F96">
        <w:rPr>
          <w:rStyle w:val="StyleUnderline"/>
          <w:highlight w:val="cyan"/>
        </w:rPr>
        <w:t xml:space="preserve"> is</w:t>
      </w:r>
      <w:r w:rsidRPr="00241F96">
        <w:rPr>
          <w:rStyle w:val="StyleUnderline"/>
        </w:rPr>
        <w:t xml:space="preserve"> portrayed in vivid, </w:t>
      </w:r>
      <w:r w:rsidRPr="00241F96">
        <w:rPr>
          <w:rStyle w:val="Emphasis"/>
          <w:highlight w:val="cyan"/>
        </w:rPr>
        <w:t>graphic</w:t>
      </w:r>
      <w:r w:rsidRPr="00241F96">
        <w:rPr>
          <w:rStyle w:val="StyleUnderline"/>
          <w:highlight w:val="cyan"/>
        </w:rPr>
        <w:t xml:space="preserve"> terms</w:t>
      </w:r>
      <w:r w:rsidRPr="00241F96">
        <w:rPr>
          <w:rStyle w:val="StyleUnderline"/>
        </w:rPr>
        <w:t>, as suggested by the following psychological study.</w:t>
      </w:r>
      <w:r w:rsidRPr="00241F96">
        <w:t xml:space="preserve">75 </w:t>
      </w:r>
      <w:r w:rsidRPr="00241F96">
        <w:rPr>
          <w:rStyle w:val="StyleUnderline"/>
        </w:rPr>
        <w:t>In this study, four groups were asked how much money they were willing to invest in protecting themselves against cancer.</w:t>
      </w:r>
      <w:r w:rsidRPr="00241F96">
        <w:t xml:space="preserve"> 76 </w:t>
      </w:r>
      <w:r w:rsidRPr="00241F96">
        <w:rPr>
          <w:rStyle w:val="StyleUnderline"/>
        </w:rPr>
        <w:t>Two of the groups were not given any particular overview of the disease, while the disease was described to the other two groups as "very gruesome and intensely painful, as the cancer eats away at the internal organs of the body</w:t>
      </w:r>
      <w:r w:rsidRPr="00241F96">
        <w:t xml:space="preserve">."77 As expected, </w:t>
      </w:r>
      <w:r w:rsidRPr="00241F96">
        <w:rPr>
          <w:rStyle w:val="StyleUnderline"/>
        </w:rPr>
        <w:t>among individuals who were asked about their willingness to eliminate the same probability of cancer, the individuals who received a vivid description of the disease were willing to pay more to eliminate the risk than the individuals who did not</w:t>
      </w:r>
      <w:r w:rsidRPr="00241F96">
        <w:t xml:space="preserve">. 78 Much as in the case of vivid imagery, </w:t>
      </w:r>
      <w:r w:rsidRPr="00241F96">
        <w:rPr>
          <w:rStyle w:val="StyleUnderline"/>
        </w:rPr>
        <w:t xml:space="preserve">probability neglect becomes </w:t>
      </w:r>
      <w:r w:rsidRPr="00241F96">
        <w:rPr>
          <w:rStyle w:val="Emphasis"/>
          <w:highlight w:val="cyan"/>
        </w:rPr>
        <w:t xml:space="preserve">more widespread </w:t>
      </w:r>
      <w:r w:rsidRPr="00241F96">
        <w:rPr>
          <w:rStyle w:val="StyleUnderline"/>
          <w:highlight w:val="cyan"/>
        </w:rPr>
        <w:t>when</w:t>
      </w:r>
      <w:r w:rsidRPr="00241F96">
        <w:rPr>
          <w:rStyle w:val="StyleUnderline"/>
        </w:rPr>
        <w:t xml:space="preserve"> the dangerous event is </w:t>
      </w:r>
      <w:r w:rsidRPr="00241F96">
        <w:rPr>
          <w:rStyle w:val="StyleUnderline"/>
          <w:highlight w:val="cyan"/>
        </w:rPr>
        <w:t>deemed out of one's control.</w:t>
      </w:r>
      <w:r w:rsidRPr="00241F96">
        <w:t xml:space="preserve"> 9 The potential of probability neglect increases when one feels outrage towards a danger posed intentionally or as a result of gross negligence. This is best illustrated in the outrage people harbor towards the idea of exposure to nuclear waste, which, while no more dangerous than exposure to radon found in their basements, elicits far greater outrage.80 In fact, </w:t>
      </w:r>
      <w:r w:rsidRPr="00241F96">
        <w:rPr>
          <w:rStyle w:val="StyleUnderline"/>
        </w:rPr>
        <w:t xml:space="preserve">research shows that </w:t>
      </w:r>
      <w:r w:rsidRPr="00241F96">
        <w:rPr>
          <w:rStyle w:val="StyleUnderline"/>
          <w:highlight w:val="cyan"/>
        </w:rPr>
        <w:t>people reacted similarly to</w:t>
      </w:r>
      <w:r w:rsidRPr="00241F96">
        <w:rPr>
          <w:rStyle w:val="StyleUnderline"/>
        </w:rPr>
        <w:t xml:space="preserve"> the potential </w:t>
      </w:r>
      <w:r w:rsidRPr="00241F96">
        <w:rPr>
          <w:rStyle w:val="StyleUnderline"/>
          <w:highlight w:val="cyan"/>
        </w:rPr>
        <w:t>risk</w:t>
      </w:r>
      <w:r w:rsidRPr="00241F96">
        <w:rPr>
          <w:rStyle w:val="StyleUnderline"/>
        </w:rPr>
        <w:t xml:space="preserve"> of exposure to nuclear waste </w:t>
      </w:r>
      <w:r w:rsidRPr="00241F96">
        <w:rPr>
          <w:rStyle w:val="StyleUnderline"/>
          <w:highlight w:val="cyan"/>
        </w:rPr>
        <w:t>whether</w:t>
      </w:r>
      <w:r w:rsidRPr="00241F96">
        <w:rPr>
          <w:rStyle w:val="StyleUnderline"/>
        </w:rPr>
        <w:t xml:space="preserve"> the </w:t>
      </w:r>
      <w:r w:rsidRPr="00241F96">
        <w:rPr>
          <w:rStyle w:val="StyleUnderline"/>
          <w:highlight w:val="cyan"/>
        </w:rPr>
        <w:t>probability</w:t>
      </w:r>
      <w:r w:rsidRPr="00241F96">
        <w:rPr>
          <w:rStyle w:val="StyleUnderline"/>
        </w:rPr>
        <w:t xml:space="preserve"> of harm was deemed </w:t>
      </w:r>
      <w:r w:rsidRPr="00241F96">
        <w:rPr>
          <w:rStyle w:val="StyleUnderline"/>
          <w:highlight w:val="cyan"/>
        </w:rPr>
        <w:t>1 in 100,000 or</w:t>
      </w:r>
      <w:r w:rsidRPr="00241F96">
        <w:rPr>
          <w:rStyle w:val="StyleUnderline"/>
        </w:rPr>
        <w:t xml:space="preserve"> 1 in </w:t>
      </w:r>
      <w:r w:rsidRPr="00241F96">
        <w:rPr>
          <w:rStyle w:val="StyleUnderline"/>
          <w:highlight w:val="cyan"/>
        </w:rPr>
        <w:t>1,000,000</w:t>
      </w:r>
      <w:r w:rsidRPr="00241F96">
        <w:t>.81 The final risk factor for probability neglect is the cognitive availability of an example of such danger and the ease with which this example comes to mind, the "availability heuristic."82</w:t>
      </w:r>
    </w:p>
    <w:p w14:paraId="69A9F2F4" w14:textId="77777777" w:rsidR="00780920" w:rsidRPr="00C97E3C" w:rsidRDefault="00780920" w:rsidP="00780920">
      <w:pPr>
        <w:pStyle w:val="ListParagraph"/>
        <w:keepNext/>
        <w:keepLines/>
        <w:numPr>
          <w:ilvl w:val="0"/>
          <w:numId w:val="50"/>
        </w:numPr>
        <w:spacing w:before="40" w:after="0"/>
        <w:outlineLvl w:val="3"/>
        <w:rPr>
          <w:rFonts w:eastAsia="Times New Roman"/>
          <w:b/>
          <w:iCs/>
          <w:sz w:val="26"/>
        </w:rPr>
      </w:pPr>
      <w:r>
        <w:rPr>
          <w:rFonts w:eastAsia="Times New Roman"/>
          <w:b/>
          <w:iCs/>
          <w:sz w:val="26"/>
        </w:rPr>
        <w:t xml:space="preserve">Debate is bad for risk calculus. Tech over truth makes you assume the risk of their impacts are higher than they are. You should correct for that by assuming extinction level impacts are improbable. </w:t>
      </w:r>
    </w:p>
    <w:p w14:paraId="37DA65DD" w14:textId="77777777" w:rsidR="00780920" w:rsidRPr="00D51CBE" w:rsidRDefault="00780920" w:rsidP="00780920">
      <w:pPr>
        <w:pStyle w:val="Heading4"/>
        <w:numPr>
          <w:ilvl w:val="0"/>
          <w:numId w:val="50"/>
        </w:numPr>
      </w:pPr>
      <w:r>
        <w:t>Narratives surrounding Greenland mineral extraction reinforce colonial paradigms of the Arctic as untouched: this means you scale up our impacts because their scholarship renders communities invisible</w:t>
      </w:r>
    </w:p>
    <w:p w14:paraId="5082A65A" w14:textId="77777777" w:rsidR="00780920" w:rsidRPr="00D51CBE" w:rsidRDefault="00780920" w:rsidP="00780920">
      <w:r>
        <w:rPr>
          <w:rStyle w:val="Style13ptBold"/>
        </w:rPr>
        <w:t xml:space="preserve">Ali and Hale </w:t>
      </w:r>
      <w:r w:rsidRPr="00795359">
        <w:rPr>
          <w:rStyle w:val="Style13ptBold"/>
        </w:rPr>
        <w:t>8/20</w:t>
      </w:r>
      <w:r>
        <w:t xml:space="preserve"> {Professor Ali received his doctorate in Environmental Planning from MIT, a Master’s degree in Environmental Studies from Yale University and Bachelor’s degree in Chemistry (summa cum laude) from Tufts University.} [Thomas N. Hale and Saleem H. Ali, 8/20/25, “</w:t>
      </w:r>
      <w:r w:rsidRPr="00795359">
        <w:t>Mineral diplomacy in Greenland: learning from US-European history of engagement at the Ivittuut cryolite mine</w:t>
      </w:r>
      <w:r>
        <w:t xml:space="preserve">”, Frontiers, </w:t>
      </w:r>
      <w:hyperlink r:id="rId9" w:history="1">
        <w:r w:rsidRPr="006E6ED5">
          <w:rPr>
            <w:rStyle w:val="Hyperlink"/>
          </w:rPr>
          <w:t>https://www.frontiersin.org/journals/political-science/articles/10.3389/fpos.2025.1584988/full</w:t>
        </w:r>
      </w:hyperlink>
      <w:r>
        <w:t>, accessed 10/14/2025] Emron</w:t>
      </w:r>
    </w:p>
    <w:p w14:paraId="3F34A715" w14:textId="77777777" w:rsidR="00780920" w:rsidRPr="003C0C45" w:rsidRDefault="00780920" w:rsidP="00780920">
      <w:pPr>
        <w:rPr>
          <w:rStyle w:val="StyleUnderline"/>
        </w:rPr>
      </w:pPr>
      <w:r w:rsidRPr="003C0C45">
        <w:rPr>
          <w:sz w:val="14"/>
        </w:rPr>
        <w:t xml:space="preserve">The field of political geology and critical research on Greenland co-emerged over the 2010s. Concerns over the global impacts of the melting ice sheet exist uneasily with the fact that retreating ice makes hard-rock mineral deposits available (Nuttall, 2017; Nuttall and Nuttall, 2024), many of which are categorized as “critical” for energy and military purposes, while legacy pollution from previous mining activities remains unaddressed (Søndergaard and Mosbech, 2022). This shows how anthropogenic, geologic, cultural, and political economic interests intersect (Nuttall, 2021). </w:t>
      </w:r>
      <w:r w:rsidRPr="003C0C45">
        <w:rPr>
          <w:rStyle w:val="StyleUnderline"/>
        </w:rPr>
        <w:t xml:space="preserve">Examining the nature of the </w:t>
      </w:r>
      <w:r w:rsidRPr="00D51CBE">
        <w:rPr>
          <w:rStyle w:val="StyleUnderline"/>
          <w:highlight w:val="cyan"/>
        </w:rPr>
        <w:t>extractive industries in Greenland</w:t>
      </w:r>
      <w:r w:rsidRPr="003C0C45">
        <w:rPr>
          <w:rStyle w:val="StyleUnderline"/>
        </w:rPr>
        <w:t xml:space="preserve">, Nuttall (2023, p. 11), writes how “political geology matters in the </w:t>
      </w:r>
      <w:r w:rsidRPr="00D51CBE">
        <w:rPr>
          <w:rStyle w:val="StyleUnderline"/>
          <w:highlight w:val="cyan"/>
        </w:rPr>
        <w:t>mak</w:t>
      </w:r>
      <w:r w:rsidRPr="003C0C45">
        <w:rPr>
          <w:rStyle w:val="StyleUnderline"/>
        </w:rPr>
        <w:t xml:space="preserve">ing of </w:t>
      </w:r>
      <w:r w:rsidRPr="00D51CBE">
        <w:rPr>
          <w:rStyle w:val="StyleUnderline"/>
          <w:highlight w:val="cyan"/>
        </w:rPr>
        <w:t>an extractive frontier</w:t>
      </w:r>
      <w:r w:rsidRPr="003C0C45">
        <w:rPr>
          <w:rStyle w:val="StyleUnderline"/>
        </w:rPr>
        <w:t xml:space="preserve"> and the regulation of extractive terrain</w:t>
      </w:r>
      <w:r w:rsidRPr="003C0C45">
        <w:rPr>
          <w:sz w:val="14"/>
        </w:rPr>
        <w:t>.” Bruun (2018, p. 28) discusses how Greenland’s uranium “has become increasingly entwined with questions of economic sustainability and independent sovereignty,” while Nuttall (2023) looks at how “</w:t>
      </w:r>
      <w:r w:rsidRPr="00D51CBE">
        <w:rPr>
          <w:rStyle w:val="StyleUnderline"/>
          <w:highlight w:val="cyan"/>
        </w:rPr>
        <w:t>acquiring knowledge</w:t>
      </w:r>
      <w:r w:rsidRPr="003C0C45">
        <w:rPr>
          <w:rStyle w:val="StyleUnderline"/>
        </w:rPr>
        <w:t xml:space="preserve"> of subsurface environments </w:t>
      </w:r>
      <w:r w:rsidRPr="00D51CBE">
        <w:rPr>
          <w:rStyle w:val="StyleUnderline"/>
          <w:highlight w:val="cyan"/>
        </w:rPr>
        <w:t>has been crucial for</w:t>
      </w:r>
      <w:r w:rsidRPr="003C0C45">
        <w:rPr>
          <w:rStyle w:val="StyleUnderline"/>
        </w:rPr>
        <w:t xml:space="preserve"> matters of </w:t>
      </w:r>
      <w:r w:rsidRPr="00D51CBE">
        <w:rPr>
          <w:rStyle w:val="StyleUnderline"/>
          <w:highlight w:val="cyan"/>
        </w:rPr>
        <w:t>securitization</w:t>
      </w:r>
      <w:r w:rsidRPr="003C0C45">
        <w:rPr>
          <w:sz w:val="14"/>
        </w:rPr>
        <w:t xml:space="preserve">,” </w:t>
      </w:r>
      <w:r w:rsidRPr="003C0C45">
        <w:rPr>
          <w:rStyle w:val="StyleUnderline"/>
        </w:rPr>
        <w:t xml:space="preserve">which </w:t>
      </w:r>
      <w:r w:rsidRPr="00D51CBE">
        <w:rPr>
          <w:rStyle w:val="StyleUnderline"/>
          <w:highlight w:val="cyan"/>
        </w:rPr>
        <w:t>corporate actors</w:t>
      </w:r>
      <w:r w:rsidRPr="003C0C45">
        <w:rPr>
          <w:rStyle w:val="StyleUnderline"/>
        </w:rPr>
        <w:t xml:space="preserve"> have </w:t>
      </w:r>
      <w:r w:rsidRPr="00D51CBE">
        <w:rPr>
          <w:rStyle w:val="StyleUnderline"/>
          <w:highlight w:val="cyan"/>
        </w:rPr>
        <w:t>leveraged to frame broader debates on extractive activity, amidst</w:t>
      </w:r>
      <w:r w:rsidRPr="003C0C45">
        <w:rPr>
          <w:rStyle w:val="StyleUnderline"/>
        </w:rPr>
        <w:t xml:space="preserve"> other competing development agendas such as tourism.</w:t>
      </w:r>
      <w:r w:rsidRPr="003C0C45">
        <w:rPr>
          <w:sz w:val="14"/>
        </w:rPr>
        <w:t xml:space="preserve"> Blanchard (2019) examines how </w:t>
      </w:r>
      <w:r w:rsidRPr="003C0C45">
        <w:rPr>
          <w:rStyle w:val="StyleUnderline"/>
        </w:rPr>
        <w:t xml:space="preserve">these </w:t>
      </w:r>
      <w:r w:rsidRPr="00D51CBE">
        <w:rPr>
          <w:rStyle w:val="StyleUnderline"/>
          <w:highlight w:val="cyan"/>
        </w:rPr>
        <w:t>discourses</w:t>
      </w:r>
      <w:r w:rsidRPr="003C0C45">
        <w:rPr>
          <w:rStyle w:val="StyleUnderline"/>
        </w:rPr>
        <w:t xml:space="preserve"> and interests </w:t>
      </w:r>
      <w:r w:rsidRPr="00D51CBE">
        <w:rPr>
          <w:rStyle w:val="StyleUnderline"/>
          <w:highlight w:val="cyan"/>
        </w:rPr>
        <w:t>reinforce the trope of a “New North” open to extraction</w:t>
      </w:r>
      <w:r w:rsidRPr="003C0C45">
        <w:rPr>
          <w:rStyle w:val="StyleUnderline"/>
        </w:rPr>
        <w:t>, which considers Greenland’s particularities in the context of “a changing Arctic</w:t>
      </w:r>
      <w:r w:rsidRPr="003C0C45">
        <w:rPr>
          <w:sz w:val="14"/>
        </w:rPr>
        <w:t xml:space="preserve">” (Kristensen and Rahbek-Clemmensen, 2018). This scholarship centers questions of coloniality and independence (see also Bruun, 2018; Nuttall, 2001, 2012, 2021), which Klinger (2017) and Dodds and Nuttall (2017) examine in terms of broader resource geopolitics. This attention to the (neo)coloniality of external interests in Greenland’s geological endowments has also contributed to discussions of decolonizing geology in practice (Bobbette et al., 2020, p. 654). Notably, none of the works mentioned above include the case study of Ivittuut, which is the most prolific site of diplomatic engagement over strategic resources in Greenland’s limited mining history. Putting this into practice—in other words, ensuring “the whole package is there”— </w:t>
      </w:r>
      <w:r w:rsidRPr="003C0C45">
        <w:rPr>
          <w:rStyle w:val="StyleUnderline"/>
        </w:rPr>
        <w:t>mineral diplomacy requires intentional critical investigation of the geological power dynamics and political actors engaged in the process, in order to engage the perspectives and artifacts from multiple hierarchical positions that lay claim to land use and development pathways.</w:t>
      </w:r>
    </w:p>
    <w:p w14:paraId="61FAA90B" w14:textId="77777777" w:rsidR="00780920" w:rsidRDefault="00780920" w:rsidP="00780920">
      <w:pPr>
        <w:pStyle w:val="Heading2"/>
      </w:pPr>
      <w:r>
        <w:t>3</w:t>
      </w:r>
    </w:p>
    <w:p w14:paraId="6833F1B8" w14:textId="77777777" w:rsidR="00780920" w:rsidRDefault="00780920" w:rsidP="00780920">
      <w:pPr>
        <w:pStyle w:val="Heading3"/>
      </w:pPr>
      <w:r>
        <w:t>The BioD DA</w:t>
      </w:r>
    </w:p>
    <w:p w14:paraId="2BCD212C" w14:textId="77777777" w:rsidR="00780920" w:rsidRPr="00C7735F" w:rsidRDefault="00780920" w:rsidP="00780920"/>
    <w:p w14:paraId="777E5C17" w14:textId="77777777" w:rsidR="00780920" w:rsidRDefault="00780920" w:rsidP="00780920">
      <w:pPr>
        <w:pStyle w:val="Heading4"/>
      </w:pPr>
      <w:r>
        <w:t>Conservation of Arctic biodiversity is strong now.</w:t>
      </w:r>
    </w:p>
    <w:p w14:paraId="459FC6A8" w14:textId="77777777" w:rsidR="00780920" w:rsidRPr="006602C3" w:rsidRDefault="00780920" w:rsidP="00780920">
      <w:r w:rsidRPr="006602C3">
        <w:rPr>
          <w:rStyle w:val="Style13ptBold"/>
        </w:rPr>
        <w:t>WWF Arctic 24</w:t>
      </w:r>
      <w:r w:rsidRPr="006602C3">
        <w:t xml:space="preserve"> "Arctic conservation wins 2024." </w:t>
      </w:r>
      <w:r>
        <w:t xml:space="preserve">World Wildlife Fund. </w:t>
      </w:r>
      <w:r w:rsidRPr="006602C3">
        <w:t>12-16-2024. https://www.arcticwwf.org/newsroom/features/arctic-conservation-wins-2024/</w:t>
      </w:r>
    </w:p>
    <w:p w14:paraId="1D94EEE1" w14:textId="77777777" w:rsidR="00780920" w:rsidRDefault="00780920" w:rsidP="00780920">
      <w:pPr>
        <w:rPr>
          <w:rStyle w:val="StyleUnderline"/>
        </w:rPr>
      </w:pPr>
      <w:r w:rsidRPr="006602C3">
        <w:t xml:space="preserve">This past year was the second-warmest year on record, according to NOAA’s 2024 Arctic Report Card. </w:t>
      </w:r>
      <w:r w:rsidRPr="006602C3">
        <w:rPr>
          <w:rStyle w:val="StyleUnderline"/>
        </w:rPr>
        <w:t xml:space="preserve">Despite this challenge, </w:t>
      </w:r>
      <w:r w:rsidRPr="00105F74">
        <w:rPr>
          <w:rStyle w:val="Emphasis"/>
          <w:highlight w:val="cyan"/>
        </w:rPr>
        <w:t>progress</w:t>
      </w:r>
      <w:r w:rsidRPr="006602C3">
        <w:rPr>
          <w:rStyle w:val="StyleUnderline"/>
        </w:rPr>
        <w:t xml:space="preserve"> </w:t>
      </w:r>
      <w:r w:rsidRPr="00105F74">
        <w:rPr>
          <w:rStyle w:val="StyleUnderline"/>
          <w:highlight w:val="cyan"/>
        </w:rPr>
        <w:t xml:space="preserve">has been made in </w:t>
      </w:r>
      <w:r w:rsidRPr="00105F74">
        <w:rPr>
          <w:rStyle w:val="Emphasis"/>
          <w:highlight w:val="cyan"/>
        </w:rPr>
        <w:t>protecting</w:t>
      </w:r>
      <w:r w:rsidRPr="00105F74">
        <w:rPr>
          <w:rStyle w:val="StyleUnderline"/>
          <w:highlight w:val="cyan"/>
        </w:rPr>
        <w:t xml:space="preserve"> this</w:t>
      </w:r>
      <w:r w:rsidRPr="006602C3">
        <w:rPr>
          <w:rStyle w:val="StyleUnderline"/>
        </w:rPr>
        <w:t xml:space="preserve"> </w:t>
      </w:r>
      <w:r w:rsidRPr="006602C3">
        <w:rPr>
          <w:rStyle w:val="Emphasis"/>
        </w:rPr>
        <w:t xml:space="preserve">unique </w:t>
      </w:r>
      <w:r w:rsidRPr="00105F74">
        <w:rPr>
          <w:rStyle w:val="Emphasis"/>
          <w:highlight w:val="cyan"/>
        </w:rPr>
        <w:t>region</w:t>
      </w:r>
      <w:r w:rsidRPr="006602C3">
        <w:t xml:space="preserve">. </w:t>
      </w:r>
      <w:r w:rsidRPr="006602C3">
        <w:rPr>
          <w:rStyle w:val="StyleUnderline"/>
        </w:rPr>
        <w:t xml:space="preserve">From </w:t>
      </w:r>
      <w:r w:rsidRPr="00105F74">
        <w:rPr>
          <w:rStyle w:val="StyleUnderline"/>
          <w:highlight w:val="cyan"/>
        </w:rPr>
        <w:t>tackling</w:t>
      </w:r>
      <w:r w:rsidRPr="006602C3">
        <w:rPr>
          <w:rStyle w:val="StyleUnderline"/>
        </w:rPr>
        <w:t xml:space="preserve"> </w:t>
      </w:r>
      <w:r w:rsidRPr="00105F74">
        <w:rPr>
          <w:rStyle w:val="Emphasis"/>
          <w:highlight w:val="cyan"/>
        </w:rPr>
        <w:t>black carbon emissions</w:t>
      </w:r>
      <w:r w:rsidRPr="006602C3">
        <w:rPr>
          <w:rStyle w:val="StyleUnderline"/>
        </w:rPr>
        <w:t xml:space="preserve"> </w:t>
      </w:r>
      <w:r w:rsidRPr="0031789F">
        <w:rPr>
          <w:rStyle w:val="StyleUnderline"/>
        </w:rPr>
        <w:t xml:space="preserve">to mapping </w:t>
      </w:r>
      <w:r w:rsidRPr="0031789F">
        <w:rPr>
          <w:rStyle w:val="Emphasis"/>
        </w:rPr>
        <w:t>whale</w:t>
      </w:r>
      <w:r w:rsidRPr="0031789F">
        <w:rPr>
          <w:rStyle w:val="StyleUnderline"/>
        </w:rPr>
        <w:t xml:space="preserve"> </w:t>
      </w:r>
      <w:r w:rsidRPr="0031789F">
        <w:rPr>
          <w:rStyle w:val="Emphasis"/>
        </w:rPr>
        <w:t>migration routes</w:t>
      </w:r>
      <w:r w:rsidRPr="006602C3">
        <w:rPr>
          <w:rStyle w:val="StyleUnderline"/>
        </w:rPr>
        <w:t xml:space="preserve"> across the </w:t>
      </w:r>
      <w:r w:rsidRPr="006602C3">
        <w:rPr>
          <w:rStyle w:val="Emphasis"/>
        </w:rPr>
        <w:t>Arctic Ocean</w:t>
      </w:r>
      <w:r w:rsidRPr="006602C3">
        <w:t xml:space="preserve">, </w:t>
      </w:r>
      <w:r w:rsidRPr="00105F74">
        <w:rPr>
          <w:rStyle w:val="StyleUnderline"/>
          <w:highlight w:val="cyan"/>
        </w:rPr>
        <w:t>advancing marine protections</w:t>
      </w:r>
      <w:r w:rsidRPr="006602C3">
        <w:rPr>
          <w:rStyle w:val="StyleUnderline"/>
        </w:rPr>
        <w:t xml:space="preserve">, and supporting Indigenous-led conservation, these achievements </w:t>
      </w:r>
      <w:r w:rsidRPr="00105F74">
        <w:rPr>
          <w:rStyle w:val="StyleUnderline"/>
          <w:highlight w:val="cyan"/>
        </w:rPr>
        <w:t>demonstrate</w:t>
      </w:r>
      <w:r w:rsidRPr="006602C3">
        <w:rPr>
          <w:rStyle w:val="StyleUnderline"/>
        </w:rPr>
        <w:t xml:space="preserve"> the </w:t>
      </w:r>
      <w:r w:rsidRPr="00105F74">
        <w:rPr>
          <w:rStyle w:val="StyleUnderline"/>
          <w:highlight w:val="cyan"/>
        </w:rPr>
        <w:t>power of</w:t>
      </w:r>
      <w:r w:rsidRPr="006602C3">
        <w:rPr>
          <w:rStyle w:val="StyleUnderline"/>
        </w:rPr>
        <w:t xml:space="preserve"> collaboration, science, and </w:t>
      </w:r>
      <w:r w:rsidRPr="006602C3">
        <w:rPr>
          <w:rStyle w:val="Emphasis"/>
        </w:rPr>
        <w:t>leadership</w:t>
      </w:r>
      <w:r w:rsidRPr="006602C3">
        <w:rPr>
          <w:rStyle w:val="StyleUnderline"/>
        </w:rPr>
        <w:t xml:space="preserve"> in </w:t>
      </w:r>
      <w:r w:rsidRPr="00105F74">
        <w:rPr>
          <w:rStyle w:val="Emphasis"/>
          <w:highlight w:val="cyan"/>
        </w:rPr>
        <w:t>Arctic conservation</w:t>
      </w:r>
      <w:r w:rsidRPr="00105F74">
        <w:rPr>
          <w:rStyle w:val="StyleUnderline"/>
          <w:highlight w:val="cyan"/>
        </w:rPr>
        <w:t>.</w:t>
      </w:r>
    </w:p>
    <w:p w14:paraId="759CEB07" w14:textId="77777777" w:rsidR="00780920" w:rsidRPr="006602C3" w:rsidRDefault="00780920" w:rsidP="00780920">
      <w:r w:rsidRPr="006602C3">
        <w:t>Driving conservation through collaborative partnerships</w:t>
      </w:r>
    </w:p>
    <w:p w14:paraId="1FF15BB7" w14:textId="77777777" w:rsidR="00780920" w:rsidRPr="006602C3" w:rsidRDefault="00780920" w:rsidP="00780920">
      <w:r w:rsidRPr="006602C3">
        <w:rPr>
          <w:rStyle w:val="StyleUnderline"/>
        </w:rPr>
        <w:t>Collaborative efforts are driving impactful marine conservation across the Arctic</w:t>
      </w:r>
      <w:r w:rsidRPr="006602C3">
        <w:t>. In Alaska, WWF-US is partnering with the Inuit communities of Kotlik and Emmonak to better understand beluga whales in the Yukon River. Through acoustic monitoring, this initiative combines Indigenous knowledge and science to study how belugas are adapting to a changing ecosystem, ensuring their protection.</w:t>
      </w:r>
    </w:p>
    <w:p w14:paraId="09582BD0" w14:textId="77777777" w:rsidR="00780920" w:rsidRPr="006602C3" w:rsidRDefault="00780920" w:rsidP="00780920">
      <w:r w:rsidRPr="006602C3">
        <w:t>In Greenland, WWF is supporting sustainable tourism development by helping tour operators learn from Iceland’s experiences. This initiative focuses on expanding tourism in the region while protecting the pristine environment that makes East Greenland unique. By promoting best practices, the project aims to balance economic opportunities with environmental conservation.</w:t>
      </w:r>
    </w:p>
    <w:p w14:paraId="1695841C" w14:textId="77777777" w:rsidR="00780920" w:rsidRPr="006602C3" w:rsidRDefault="00780920" w:rsidP="00780920">
      <w:r w:rsidRPr="006602C3">
        <w:t>In Nunavut, Canada, WWF-Canada is working closely with Inuit leaders to support community-led conservation projects. These efforts focus on conserving natural areas and species while simultaneously protecting livelihoods and enhancing food security. By aligning conservation with community priorities, the initiative strengthens both ecological and human well-being.</w:t>
      </w:r>
    </w:p>
    <w:p w14:paraId="00F9ECD5" w14:textId="77777777" w:rsidR="00780920" w:rsidRPr="006602C3" w:rsidRDefault="00780920" w:rsidP="00780920">
      <w:r w:rsidRPr="006602C3">
        <w:t>These projects showcase the power of partnerships that blend Indigenous leadership, local knowledge, and scientific expertise.</w:t>
      </w:r>
    </w:p>
    <w:p w14:paraId="0EFF65DF" w14:textId="77777777" w:rsidR="00780920" w:rsidRPr="006602C3" w:rsidRDefault="00780920" w:rsidP="00780920">
      <w:r w:rsidRPr="006602C3">
        <w:t>In 2024, WWF celebrated a significant milestone for Arctic marine conservation with the publication of a scientific paper detailing ArcNet, a groundbreaking framework for protecting Arctic ecosystems. Originally introduced in 2021, ArcNet identifies 83 priority areas for conservation across the Arctic Ocean laying the foundation for a comprehensive network of marine protected and conserved areas. This publication advances global understanding of the Arctic’s biodiversity and provides a clear path for conservation action.</w:t>
      </w:r>
    </w:p>
    <w:p w14:paraId="76F3E238" w14:textId="77777777" w:rsidR="00780920" w:rsidRPr="006602C3" w:rsidRDefault="00780920" w:rsidP="00780920">
      <w:r w:rsidRPr="006602C3">
        <w:t>The paper showcases ArcNet’s methodology, which identifies critical habitats, such as breeding grounds and feeding areas for Arctic marine life. By sharing these findings, WWF has equipped policymakers and stakeholders with a blueprint and the tools needed to meet global conservation targets, including protecting 30 per cent of the world’s oceans by 2030.</w:t>
      </w:r>
    </w:p>
    <w:p w14:paraId="053A6B42" w14:textId="77777777" w:rsidR="00780920" w:rsidRPr="006602C3" w:rsidRDefault="00780920" w:rsidP="00780920">
      <w:pPr>
        <w:rPr>
          <w:rStyle w:val="StyleUnderline"/>
        </w:rPr>
      </w:pPr>
      <w:r w:rsidRPr="00105F74">
        <w:rPr>
          <w:rStyle w:val="StyleUnderline"/>
          <w:highlight w:val="cyan"/>
        </w:rPr>
        <w:t xml:space="preserve">Protecting the </w:t>
      </w:r>
      <w:r w:rsidRPr="00105F74">
        <w:rPr>
          <w:rStyle w:val="Emphasis"/>
          <w:highlight w:val="cyan"/>
        </w:rPr>
        <w:t>Central Arctic Ocean</w:t>
      </w:r>
      <w:r w:rsidRPr="00105F74">
        <w:rPr>
          <w:rStyle w:val="StyleUnderline"/>
          <w:highlight w:val="cyan"/>
        </w:rPr>
        <w:t xml:space="preserve"> from </w:t>
      </w:r>
      <w:r w:rsidRPr="00105F74">
        <w:rPr>
          <w:rStyle w:val="Emphasis"/>
          <w:highlight w:val="cyan"/>
        </w:rPr>
        <w:t>overfishing</w:t>
      </w:r>
    </w:p>
    <w:p w14:paraId="2D3163DF" w14:textId="77777777" w:rsidR="00780920" w:rsidRPr="006602C3" w:rsidRDefault="00780920" w:rsidP="00780920">
      <w:r w:rsidRPr="006602C3">
        <w:t>In 2024, a key step was taken to ensure the future protection of the Central Arctic Ocean through the continued implementation of the Central Arctic Ocean Fisheries Agreement (CAOFA). This landmark agreement prevents unregulated commercial fishing in this sensitive and rapidly changing region. During a meeting held in June 2024, WWF emphasized two critical points:</w:t>
      </w:r>
    </w:p>
    <w:p w14:paraId="5AD131E2" w14:textId="77777777" w:rsidR="00780920" w:rsidRPr="006602C3" w:rsidRDefault="00780920" w:rsidP="00780920">
      <w:r w:rsidRPr="006602C3">
        <w:t>The need to identify and protect sensitive areas where even exploratory fishing would be harmful.</w:t>
      </w:r>
    </w:p>
    <w:p w14:paraId="26739D12" w14:textId="77777777" w:rsidR="00780920" w:rsidRPr="006602C3" w:rsidRDefault="00780920" w:rsidP="00780920">
      <w:r w:rsidRPr="006602C3">
        <w:t>The importance of delaying adoption of regulations unless they meet the highest standards of precaution.</w:t>
      </w:r>
    </w:p>
    <w:p w14:paraId="3C5D7995" w14:textId="77777777" w:rsidR="00780920" w:rsidRPr="006602C3" w:rsidRDefault="00780920" w:rsidP="00780920">
      <w:r w:rsidRPr="006602C3">
        <w:t>The outcome of this meeting reflects this cautious approach, with parties agreeing to take additional time to refine the rules. This delay provides an opportunity to ensure the regulations are truly robust and to strengthen the agreement by carving out areas where fishing will be prohibited. WWF remains actively engaged, offering concrete proposals to make CAOFA a model for precautionary governance in the Arctic Ocean.</w:t>
      </w:r>
    </w:p>
    <w:p w14:paraId="690E0BE3" w14:textId="77777777" w:rsidR="00780920" w:rsidRPr="006602C3" w:rsidRDefault="00780920" w:rsidP="00780920">
      <w:pPr>
        <w:rPr>
          <w:rStyle w:val="Emphasis"/>
        </w:rPr>
      </w:pPr>
      <w:r w:rsidRPr="00105F74">
        <w:rPr>
          <w:rStyle w:val="Emphasis"/>
          <w:highlight w:val="cyan"/>
        </w:rPr>
        <w:t>Safeguarding Arctic whales</w:t>
      </w:r>
    </w:p>
    <w:p w14:paraId="5AEAFD99" w14:textId="77777777" w:rsidR="00780920" w:rsidRPr="006602C3" w:rsidRDefault="00780920" w:rsidP="00780920">
      <w:r w:rsidRPr="006602C3">
        <w:t>In September of 2024, we produced a significant and essential building block for whale conservation with the release of WWF’s Arctic Blue Corridors online report. This interactive resource highlights the critical migratory routes of narwhals, bowhead whales, and belugas—routes that are vital for their survival. The report also reveals a concerning overlap between these blue corridors and increasing ship traffic in the Arctic, which has surged by 37 per cent from 2013 to 2023. This growing presence of vessels brings threats, such as fatal collisions and underwater noise pollution, disrupting the whales’ ability to navigate, feed, and avoid predators.</w:t>
      </w:r>
    </w:p>
    <w:p w14:paraId="040FB346" w14:textId="77777777" w:rsidR="00780920" w:rsidRPr="006602C3" w:rsidRDefault="00780920" w:rsidP="00780920">
      <w:r w:rsidRPr="006602C3">
        <w:t>The report underscores the urgent need for Arctic countries to incorporate blue corridors into their biodiversity commitments, including protecting 30 per cent of oceans by 2030. It also calls on the shipping industry to adapt by rerouting ships away from critical whale habitats or slowing down in unavoidable migration bottlenecks. These measures, combined with innovative solutions like quieter ship technologies, offer a clear path forward. Now is the time to act.</w:t>
      </w:r>
    </w:p>
    <w:p w14:paraId="695D2BFD" w14:textId="77777777" w:rsidR="00780920" w:rsidRPr="006602C3" w:rsidRDefault="00780920" w:rsidP="00780920">
      <w:pPr>
        <w:rPr>
          <w:rStyle w:val="Emphasis"/>
        </w:rPr>
      </w:pPr>
      <w:r w:rsidRPr="00105F74">
        <w:rPr>
          <w:rStyle w:val="Emphasis"/>
          <w:highlight w:val="cyan"/>
        </w:rPr>
        <w:t>Tackling black carbon in the Arctic</w:t>
      </w:r>
    </w:p>
    <w:p w14:paraId="366D8584" w14:textId="77777777" w:rsidR="00780920" w:rsidRPr="006602C3" w:rsidRDefault="00780920" w:rsidP="00780920">
      <w:r w:rsidRPr="006602C3">
        <w:rPr>
          <w:rStyle w:val="StyleUnderline"/>
        </w:rPr>
        <w:t>The ban on heavy fuel oil</w:t>
      </w:r>
      <w:r w:rsidRPr="006602C3">
        <w:t xml:space="preserve"> (</w:t>
      </w:r>
      <w:r w:rsidRPr="006602C3">
        <w:rPr>
          <w:rStyle w:val="StyleUnderline"/>
        </w:rPr>
        <w:t>HFO</w:t>
      </w:r>
      <w:r w:rsidRPr="006602C3">
        <w:t xml:space="preserve">) in the Arctic, </w:t>
      </w:r>
      <w:r w:rsidRPr="006602C3">
        <w:rPr>
          <w:rStyle w:val="StyleUnderline"/>
        </w:rPr>
        <w:t xml:space="preserve">which came into effect on 1 July 2024, marks a significant milestone in </w:t>
      </w:r>
      <w:r w:rsidRPr="006602C3">
        <w:rPr>
          <w:rStyle w:val="Emphasis"/>
        </w:rPr>
        <w:t>protecting</w:t>
      </w:r>
      <w:r w:rsidRPr="006602C3">
        <w:rPr>
          <w:rStyle w:val="StyleUnderline"/>
        </w:rPr>
        <w:t xml:space="preserve"> this </w:t>
      </w:r>
      <w:r w:rsidRPr="006602C3">
        <w:rPr>
          <w:rStyle w:val="Emphasis"/>
        </w:rPr>
        <w:t>fragile ecosystem</w:t>
      </w:r>
      <w:r w:rsidRPr="006602C3">
        <w:t>. HFO is not only a highly polluting fuel but also a major source of black carbon, a short-lived yet potent climate pollutant produced by the incomplete combustion of fossil fuels. When black carbon settles on Arctic snow and ice, it accelerates melting by reducing reflectivity, contributing to the region’s warming at alarming rates. However, the ban includes significant loopholes which delay full implementation until 2029, meaning the risk to Arctic biodiversity remains significant.</w:t>
      </w:r>
    </w:p>
    <w:p w14:paraId="22A7F56B" w14:textId="77777777" w:rsidR="00780920" w:rsidRPr="006602C3" w:rsidRDefault="00780920" w:rsidP="00780920">
      <w:r w:rsidRPr="006602C3">
        <w:t>In October 2024, the International Maritime Organization (IMO) took an important step by agreeing to advance discussions on regulating black carbon emissions. During the Marine Environment Protection Committee meeting (MEPC 82), the IMO committed to exploring the concept of ‘polar fuels’, which could dramatically reduce black carbon emissions by requiring ships to transition from dirty HFO to cleaner alternatives, such as distillate fuels or low-carbon options.</w:t>
      </w:r>
    </w:p>
    <w:p w14:paraId="207EC2E5" w14:textId="77777777" w:rsidR="00780920" w:rsidRPr="006602C3" w:rsidRDefault="00780920" w:rsidP="00780920">
      <w:r w:rsidRPr="006602C3">
        <w:t>This progress follows over a decade of inaction, despite clear evidence of black carbon’s devastating impact on Arctic ice and global climate systems. Member States now have until January 2025 to refine proposals for mandatory regulations, which could be adopted by 2026. While this is a positive development, swift action is essential to secure lasting protection for the Arctic and mitigate global climate change.</w:t>
      </w:r>
    </w:p>
    <w:p w14:paraId="3A07876F" w14:textId="77777777" w:rsidR="00780920" w:rsidRPr="006602C3" w:rsidRDefault="00780920" w:rsidP="00780920">
      <w:pPr>
        <w:rPr>
          <w:rStyle w:val="Emphasis"/>
        </w:rPr>
      </w:pPr>
      <w:r w:rsidRPr="00105F74">
        <w:rPr>
          <w:rStyle w:val="Emphasis"/>
          <w:highlight w:val="cyan"/>
        </w:rPr>
        <w:t>Pausing deep-sea mining in Norway</w:t>
      </w:r>
    </w:p>
    <w:p w14:paraId="4DE388A9" w14:textId="77777777" w:rsidR="00780920" w:rsidRPr="006602C3" w:rsidRDefault="00780920" w:rsidP="00780920">
      <w:r w:rsidRPr="006602C3">
        <w:t>In 2024, Norway’s plans for deep-sea mining faced significant pushback, resulting in a critical pause to reconsider environmental protections. Deep-sea mining threatens fragile marine ecosystems, many of which remain unexplored. Despite global calls for caution, Norway aimed to authorize mining without sufficient environmental impact assessments, raising concerns about compliance with national and international laws, including the newly adopted High Seas Treaty designed to protect marine biodiversity.</w:t>
      </w:r>
    </w:p>
    <w:p w14:paraId="2CFEA558" w14:textId="77777777" w:rsidR="00780920" w:rsidRPr="006602C3" w:rsidRDefault="00780920" w:rsidP="00780920">
      <w:r w:rsidRPr="006602C3">
        <w:t>WWF Norway and other civil society groups stepped in, filing a lawsuit against the Norwegian government for failing to apply the precautionary principle and thoroughly evaluate the environmental risks. The legal challenge, combined with public opposition, sparked widespread debate and scrutiny of the government’s approach. The turning point came when the Socialist Left Party intervened in Parliament, demanding a halt to the mining plans. This led to a pause in the authorization process, marking a major victory for ocean conservation.</w:t>
      </w:r>
    </w:p>
    <w:p w14:paraId="4019F4AA" w14:textId="77777777" w:rsidR="00780920" w:rsidRPr="006602C3" w:rsidRDefault="00780920" w:rsidP="00780920">
      <w:r w:rsidRPr="006602C3">
        <w:t>Looking ahead: A shared responsibility</w:t>
      </w:r>
    </w:p>
    <w:p w14:paraId="3ECBF37A" w14:textId="77777777" w:rsidR="00780920" w:rsidRDefault="00780920" w:rsidP="00780920">
      <w:r w:rsidRPr="006602C3">
        <w:t xml:space="preserve">As the Arctic faces ever-increasing challenges, the need for bold, unified action has never been greater. </w:t>
      </w:r>
      <w:r w:rsidRPr="006602C3">
        <w:rPr>
          <w:rStyle w:val="StyleUnderline"/>
        </w:rPr>
        <w:t xml:space="preserve">These </w:t>
      </w:r>
      <w:r w:rsidRPr="00105F74">
        <w:rPr>
          <w:rStyle w:val="Emphasis"/>
          <w:highlight w:val="cyan"/>
        </w:rPr>
        <w:t>conservation successes</w:t>
      </w:r>
      <w:r w:rsidRPr="006602C3">
        <w:rPr>
          <w:rStyle w:val="StyleUnderline"/>
        </w:rPr>
        <w:t xml:space="preserve"> </w:t>
      </w:r>
      <w:r w:rsidRPr="00105F74">
        <w:rPr>
          <w:rStyle w:val="StyleUnderline"/>
          <w:highlight w:val="cyan"/>
        </w:rPr>
        <w:t>show</w:t>
      </w:r>
      <w:r w:rsidRPr="006602C3">
        <w:rPr>
          <w:rStyle w:val="StyleUnderline"/>
        </w:rPr>
        <w:t xml:space="preserve"> </w:t>
      </w:r>
      <w:r w:rsidRPr="00105F74">
        <w:rPr>
          <w:rStyle w:val="StyleUnderline"/>
          <w:highlight w:val="cyan"/>
        </w:rPr>
        <w:t>what is possible</w:t>
      </w:r>
      <w:r w:rsidRPr="006602C3">
        <w:rPr>
          <w:rStyle w:val="StyleUnderline"/>
        </w:rPr>
        <w:t xml:space="preserve"> when countries, communities, and </w:t>
      </w:r>
      <w:r w:rsidRPr="00105F74">
        <w:rPr>
          <w:rStyle w:val="Emphasis"/>
          <w:highlight w:val="cyan"/>
        </w:rPr>
        <w:t>organizations</w:t>
      </w:r>
      <w:r w:rsidRPr="006602C3">
        <w:rPr>
          <w:rStyle w:val="Emphasis"/>
        </w:rPr>
        <w:t xml:space="preserve"> come together</w:t>
      </w:r>
      <w:r w:rsidRPr="006602C3">
        <w:t xml:space="preserve">. </w:t>
      </w:r>
      <w:r w:rsidRPr="006602C3">
        <w:rPr>
          <w:rStyle w:val="StyleUnderline"/>
        </w:rPr>
        <w:t xml:space="preserve">By </w:t>
      </w:r>
      <w:r w:rsidRPr="00105F74">
        <w:rPr>
          <w:rStyle w:val="StyleUnderline"/>
          <w:highlight w:val="cyan"/>
        </w:rPr>
        <w:t>continuing to prioritize</w:t>
      </w:r>
      <w:r w:rsidRPr="006602C3">
        <w:rPr>
          <w:rStyle w:val="StyleUnderline"/>
        </w:rPr>
        <w:t xml:space="preserve"> </w:t>
      </w:r>
      <w:r w:rsidRPr="006602C3">
        <w:rPr>
          <w:rStyle w:val="Emphasis"/>
        </w:rPr>
        <w:t>collaboration</w:t>
      </w:r>
      <w:r w:rsidRPr="006602C3">
        <w:rPr>
          <w:rStyle w:val="StyleUnderline"/>
        </w:rPr>
        <w:t>,</w:t>
      </w:r>
      <w:r w:rsidRPr="006602C3">
        <w:t xml:space="preserve"> innovation, and Indigenous leadership, </w:t>
      </w:r>
      <w:r w:rsidRPr="006602C3">
        <w:rPr>
          <w:rStyle w:val="StyleUnderline"/>
        </w:rPr>
        <w:t xml:space="preserve">we can create a future where </w:t>
      </w:r>
      <w:r w:rsidRPr="00105F74">
        <w:rPr>
          <w:rStyle w:val="StyleUnderline"/>
          <w:highlight w:val="cyan"/>
        </w:rPr>
        <w:t>the Arctic</w:t>
      </w:r>
      <w:r w:rsidRPr="006602C3">
        <w:rPr>
          <w:rStyle w:val="StyleUnderline"/>
        </w:rPr>
        <w:t xml:space="preserve"> </w:t>
      </w:r>
      <w:r w:rsidRPr="00105F74">
        <w:rPr>
          <w:rStyle w:val="StyleUnderline"/>
          <w:highlight w:val="cyan"/>
        </w:rPr>
        <w:t xml:space="preserve">thrives as a </w:t>
      </w:r>
      <w:r w:rsidRPr="00105F74">
        <w:rPr>
          <w:rStyle w:val="Emphasis"/>
          <w:highlight w:val="cyan"/>
        </w:rPr>
        <w:t>biodiverse</w:t>
      </w:r>
      <w:r w:rsidRPr="006602C3">
        <w:t xml:space="preserve">, well-managed, </w:t>
      </w:r>
      <w:r w:rsidRPr="006602C3">
        <w:rPr>
          <w:rStyle w:val="StyleUnderline"/>
        </w:rPr>
        <w:t xml:space="preserve">and </w:t>
      </w:r>
      <w:r w:rsidRPr="006602C3">
        <w:rPr>
          <w:rStyle w:val="Emphasis"/>
        </w:rPr>
        <w:t xml:space="preserve">resilient </w:t>
      </w:r>
      <w:r w:rsidRPr="00105F74">
        <w:rPr>
          <w:rStyle w:val="Emphasis"/>
          <w:highlight w:val="cyan"/>
        </w:rPr>
        <w:t>ecosystem</w:t>
      </w:r>
      <w:r w:rsidRPr="006602C3">
        <w:t>—safeguarding wildlife, supporting local communities, and contributing to a healthier planet for us all.</w:t>
      </w:r>
    </w:p>
    <w:p w14:paraId="3148615E" w14:textId="77777777" w:rsidR="00780920" w:rsidRPr="000151E0" w:rsidRDefault="00780920" w:rsidP="00780920">
      <w:pPr>
        <w:pStyle w:val="Heading4"/>
        <w:rPr>
          <w:color w:val="000000" w:themeColor="text1"/>
        </w:rPr>
      </w:pPr>
      <w:r>
        <w:rPr>
          <w:color w:val="000000" w:themeColor="text1"/>
        </w:rPr>
        <w:t>Mining causes pollution: Greenland provees</w:t>
      </w:r>
    </w:p>
    <w:p w14:paraId="40CC2904" w14:textId="77777777" w:rsidR="00780920" w:rsidRPr="000151E0" w:rsidRDefault="00780920" w:rsidP="00780920">
      <w:pPr>
        <w:rPr>
          <w:color w:val="000000" w:themeColor="text1"/>
        </w:rPr>
      </w:pPr>
      <w:r w:rsidRPr="000151E0">
        <w:rPr>
          <w:color w:val="000000" w:themeColor="text1"/>
        </w:rPr>
        <w:t xml:space="preserve">Suhana </w:t>
      </w:r>
      <w:r w:rsidRPr="000151E0">
        <w:rPr>
          <w:rStyle w:val="Style13ptBold"/>
          <w:color w:val="000000" w:themeColor="text1"/>
        </w:rPr>
        <w:t xml:space="preserve">Roy </w:t>
      </w:r>
      <w:r w:rsidRPr="000151E0">
        <w:rPr>
          <w:color w:val="000000" w:themeColor="text1"/>
        </w:rPr>
        <w:t>20</w:t>
      </w:r>
      <w:r w:rsidRPr="000151E0">
        <w:rPr>
          <w:rStyle w:val="Style13ptBold"/>
          <w:color w:val="000000" w:themeColor="text1"/>
        </w:rPr>
        <w:t>25</w:t>
      </w:r>
      <w:r w:rsidRPr="000151E0">
        <w:rPr>
          <w:color w:val="000000" w:themeColor="text1"/>
        </w:rPr>
        <w:t xml:space="preserve">, (contributing author to the Vermont Journal of Environmental Law) Apr. 2025. “Balancing Environmental Protection with Economic Development: The Greenland Mining Dilemma” </w:t>
      </w:r>
      <w:r w:rsidRPr="00C64110">
        <w:t>https://vjel.vermontlaw.edu/news/2025/04/balancing-environmental-protection-with-economic-development-the-greenland-mining-dilemma/-</w:t>
      </w:r>
      <w:r w:rsidRPr="000151E0">
        <w:rPr>
          <w:color w:val="000000" w:themeColor="text1"/>
        </w:rPr>
        <w:t xml:space="preserve"> CG</w:t>
      </w:r>
    </w:p>
    <w:p w14:paraId="734E5E6F" w14:textId="77777777" w:rsidR="00780920" w:rsidRPr="000151E0" w:rsidRDefault="00780920" w:rsidP="00780920">
      <w:pPr>
        <w:rPr>
          <w:color w:val="000000" w:themeColor="text1"/>
          <w:sz w:val="16"/>
        </w:rPr>
      </w:pPr>
      <w:r w:rsidRPr="000151E0">
        <w:rPr>
          <w:color w:val="000000" w:themeColor="text1"/>
          <w:sz w:val="16"/>
        </w:rPr>
        <w:t xml:space="preserve">The </w:t>
      </w:r>
      <w:r w:rsidRPr="000151E0">
        <w:rPr>
          <w:rStyle w:val="StyleUnderline"/>
          <w:color w:val="000000" w:themeColor="text1"/>
        </w:rPr>
        <w:t>Kvanefjeld project in southern Greenland</w:t>
      </w:r>
      <w:r w:rsidRPr="000151E0">
        <w:rPr>
          <w:color w:val="000000" w:themeColor="text1"/>
          <w:sz w:val="16"/>
        </w:rPr>
        <w:t xml:space="preserve"> is </w:t>
      </w:r>
      <w:r w:rsidRPr="000151E0">
        <w:rPr>
          <w:rStyle w:val="StyleUnderline"/>
          <w:color w:val="000000" w:themeColor="text1"/>
        </w:rPr>
        <w:t>known for its large rare-earth and uranium deposits</w:t>
      </w:r>
      <w:r w:rsidRPr="000151E0">
        <w:rPr>
          <w:color w:val="000000" w:themeColor="text1"/>
          <w:sz w:val="16"/>
        </w:rPr>
        <w:t xml:space="preserve">. </w:t>
      </w:r>
      <w:r w:rsidRPr="000151E0">
        <w:rPr>
          <w:rStyle w:val="StyleUnderline"/>
          <w:color w:val="000000" w:themeColor="text1"/>
        </w:rPr>
        <w:t xml:space="preserve">These </w:t>
      </w:r>
      <w:r w:rsidRPr="000151E0">
        <w:rPr>
          <w:rStyle w:val="StyleUnderline"/>
          <w:color w:val="000000" w:themeColor="text1"/>
          <w:highlight w:val="cyan"/>
        </w:rPr>
        <w:t>resources offer</w:t>
      </w:r>
      <w:r w:rsidRPr="000151E0">
        <w:rPr>
          <w:rStyle w:val="StyleUnderline"/>
          <w:color w:val="000000" w:themeColor="text1"/>
        </w:rPr>
        <w:t xml:space="preserve"> great </w:t>
      </w:r>
      <w:r w:rsidRPr="000151E0">
        <w:rPr>
          <w:rStyle w:val="StyleUnderline"/>
          <w:color w:val="000000" w:themeColor="text1"/>
          <w:highlight w:val="cyan"/>
        </w:rPr>
        <w:t>econ</w:t>
      </w:r>
      <w:r w:rsidRPr="000151E0">
        <w:rPr>
          <w:rStyle w:val="StyleUnderline"/>
          <w:color w:val="000000" w:themeColor="text1"/>
        </w:rPr>
        <w:t xml:space="preserve">omic </w:t>
      </w:r>
      <w:r w:rsidRPr="000151E0">
        <w:rPr>
          <w:rStyle w:val="StyleUnderline"/>
          <w:color w:val="000000" w:themeColor="text1"/>
          <w:highlight w:val="cyan"/>
        </w:rPr>
        <w:t xml:space="preserve">potential, but environmental </w:t>
      </w:r>
      <w:r w:rsidRPr="0071474E">
        <w:rPr>
          <w:rStyle w:val="StyleUnderline"/>
          <w:b/>
          <w:bCs/>
          <w:color w:val="000000" w:themeColor="text1"/>
          <w:highlight w:val="cyan"/>
        </w:rPr>
        <w:t>issues</w:t>
      </w:r>
      <w:r w:rsidRPr="000151E0">
        <w:rPr>
          <w:rStyle w:val="StyleUnderline"/>
          <w:color w:val="000000" w:themeColor="text1"/>
        </w:rPr>
        <w:t xml:space="preserve"> have been </w:t>
      </w:r>
      <w:r w:rsidRPr="000151E0">
        <w:rPr>
          <w:rStyle w:val="StyleUnderline"/>
          <w:color w:val="000000" w:themeColor="text1"/>
          <w:highlight w:val="cyan"/>
        </w:rPr>
        <w:t>front and center</w:t>
      </w:r>
      <w:r w:rsidRPr="000151E0">
        <w:rPr>
          <w:rStyle w:val="StyleUnderline"/>
          <w:color w:val="000000" w:themeColor="text1"/>
        </w:rPr>
        <w:t>.</w:t>
      </w:r>
      <w:r w:rsidRPr="000151E0">
        <w:rPr>
          <w:color w:val="000000" w:themeColor="text1"/>
          <w:sz w:val="16"/>
        </w:rPr>
        <w:t xml:space="preserve"> Those </w:t>
      </w:r>
      <w:r w:rsidRPr="000151E0">
        <w:rPr>
          <w:rStyle w:val="StyleUnderline"/>
          <w:color w:val="000000" w:themeColor="text1"/>
          <w:highlight w:val="cyan"/>
        </w:rPr>
        <w:t xml:space="preserve">fears of toxic waste </w:t>
      </w:r>
      <w:r w:rsidRPr="000151E0">
        <w:rPr>
          <w:rStyle w:val="Emphasis"/>
          <w:color w:val="000000" w:themeColor="text1"/>
          <w:highlight w:val="cyan"/>
        </w:rPr>
        <w:t>contaminating</w:t>
      </w:r>
      <w:r w:rsidRPr="000151E0">
        <w:rPr>
          <w:rStyle w:val="StyleUnderline"/>
          <w:color w:val="000000" w:themeColor="text1"/>
          <w:highlight w:val="cyan"/>
        </w:rPr>
        <w:t xml:space="preserve"> drinking water</w:t>
      </w:r>
      <w:r w:rsidRPr="000151E0">
        <w:rPr>
          <w:rStyle w:val="StyleUnderline"/>
          <w:color w:val="000000" w:themeColor="text1"/>
        </w:rPr>
        <w:t xml:space="preserve"> and </w:t>
      </w:r>
      <w:r w:rsidRPr="000151E0">
        <w:rPr>
          <w:rStyle w:val="Emphasis"/>
          <w:color w:val="000000" w:themeColor="text1"/>
          <w:highlight w:val="cyan"/>
        </w:rPr>
        <w:t>harming</w:t>
      </w:r>
      <w:r w:rsidRPr="000151E0">
        <w:rPr>
          <w:rStyle w:val="StyleUnderline"/>
          <w:color w:val="000000" w:themeColor="text1"/>
        </w:rPr>
        <w:t xml:space="preserve"> the area’s </w:t>
      </w:r>
      <w:r w:rsidRPr="000151E0">
        <w:rPr>
          <w:rStyle w:val="StyleUnderline"/>
          <w:color w:val="000000" w:themeColor="text1"/>
          <w:highlight w:val="cyan"/>
        </w:rPr>
        <w:t>ag</w:t>
      </w:r>
      <w:r w:rsidRPr="000151E0">
        <w:rPr>
          <w:rStyle w:val="StyleUnderline"/>
          <w:color w:val="000000" w:themeColor="text1"/>
        </w:rPr>
        <w:t>riculture, especially sheep farming</w:t>
      </w:r>
      <w:r w:rsidRPr="000151E0">
        <w:rPr>
          <w:color w:val="000000" w:themeColor="text1"/>
          <w:sz w:val="16"/>
        </w:rPr>
        <w:t>, underpin opposition to the mining activity.</w:t>
      </w:r>
    </w:p>
    <w:p w14:paraId="2089BC51" w14:textId="77777777" w:rsidR="00780920" w:rsidRPr="000151E0" w:rsidRDefault="00780920" w:rsidP="00780920">
      <w:pPr>
        <w:rPr>
          <w:color w:val="000000" w:themeColor="text1"/>
          <w:sz w:val="16"/>
        </w:rPr>
      </w:pPr>
      <w:r w:rsidRPr="000151E0">
        <w:rPr>
          <w:rStyle w:val="StyleUnderline"/>
          <w:color w:val="000000" w:themeColor="text1"/>
          <w:highlight w:val="cyan"/>
        </w:rPr>
        <w:t>Greenland has</w:t>
      </w:r>
      <w:r w:rsidRPr="000151E0">
        <w:rPr>
          <w:color w:val="000000" w:themeColor="text1"/>
          <w:sz w:val="16"/>
        </w:rPr>
        <w:t xml:space="preserve"> a </w:t>
      </w:r>
      <w:r w:rsidRPr="000151E0">
        <w:rPr>
          <w:rStyle w:val="StyleUnderline"/>
          <w:color w:val="000000" w:themeColor="text1"/>
        </w:rPr>
        <w:t xml:space="preserve">long and </w:t>
      </w:r>
      <w:r w:rsidRPr="000151E0">
        <w:rPr>
          <w:rStyle w:val="Emphasis"/>
          <w:color w:val="000000" w:themeColor="text1"/>
          <w:highlight w:val="cyan"/>
        </w:rPr>
        <w:t>troubled</w:t>
      </w:r>
      <w:r w:rsidRPr="000151E0">
        <w:rPr>
          <w:rStyle w:val="StyleUnderline"/>
          <w:color w:val="000000" w:themeColor="text1"/>
          <w:highlight w:val="cyan"/>
        </w:rPr>
        <w:t xml:space="preserve"> history with mining pollution</w:t>
      </w:r>
      <w:r w:rsidRPr="000151E0">
        <w:rPr>
          <w:color w:val="000000" w:themeColor="text1"/>
          <w:sz w:val="16"/>
        </w:rPr>
        <w:t xml:space="preserve">, </w:t>
      </w:r>
      <w:r w:rsidRPr="000151E0">
        <w:rPr>
          <w:rStyle w:val="StyleUnderline"/>
          <w:color w:val="000000" w:themeColor="text1"/>
        </w:rPr>
        <w:t xml:space="preserve">with </w:t>
      </w:r>
      <w:r w:rsidRPr="000151E0">
        <w:rPr>
          <w:rStyle w:val="StyleUnderline"/>
          <w:color w:val="000000" w:themeColor="text1"/>
          <w:highlight w:val="cyan"/>
        </w:rPr>
        <w:t>remnants of lead and zinc mines from the</w:t>
      </w:r>
      <w:r w:rsidRPr="000151E0">
        <w:rPr>
          <w:rStyle w:val="StyleUnderline"/>
          <w:color w:val="000000" w:themeColor="text1"/>
        </w:rPr>
        <w:t xml:space="preserve"> 19</w:t>
      </w:r>
      <w:r w:rsidRPr="000151E0">
        <w:rPr>
          <w:rStyle w:val="StyleUnderline"/>
          <w:color w:val="000000" w:themeColor="text1"/>
          <w:highlight w:val="cyan"/>
        </w:rPr>
        <w:t xml:space="preserve">70s </w:t>
      </w:r>
      <w:r w:rsidRPr="000151E0">
        <w:rPr>
          <w:rStyle w:val="Emphasis"/>
          <w:color w:val="000000" w:themeColor="text1"/>
          <w:highlight w:val="cyan"/>
        </w:rPr>
        <w:t>still</w:t>
      </w:r>
      <w:r w:rsidRPr="000151E0">
        <w:rPr>
          <w:rStyle w:val="StyleUnderline"/>
          <w:color w:val="000000" w:themeColor="text1"/>
          <w:highlight w:val="cyan"/>
        </w:rPr>
        <w:t xml:space="preserve"> contaminating the</w:t>
      </w:r>
      <w:r w:rsidRPr="000151E0">
        <w:rPr>
          <w:rStyle w:val="StyleUnderline"/>
          <w:color w:val="000000" w:themeColor="text1"/>
        </w:rPr>
        <w:t xml:space="preserve"> </w:t>
      </w:r>
      <w:r w:rsidRPr="000151E0">
        <w:rPr>
          <w:rStyle w:val="StyleUnderline"/>
          <w:color w:val="000000" w:themeColor="text1"/>
          <w:highlight w:val="cyan"/>
        </w:rPr>
        <w:t>environment</w:t>
      </w:r>
      <w:r w:rsidRPr="000151E0">
        <w:rPr>
          <w:rStyle w:val="StyleUnderline"/>
          <w:color w:val="000000" w:themeColor="text1"/>
        </w:rPr>
        <w:t>.</w:t>
      </w:r>
      <w:r w:rsidRPr="000151E0">
        <w:rPr>
          <w:color w:val="000000" w:themeColor="text1"/>
          <w:sz w:val="16"/>
        </w:rPr>
        <w:t xml:space="preserve"> The </w:t>
      </w:r>
      <w:r w:rsidRPr="000151E0">
        <w:rPr>
          <w:rStyle w:val="StyleUnderline"/>
          <w:color w:val="000000" w:themeColor="text1"/>
          <w:highlight w:val="cyan"/>
        </w:rPr>
        <w:t>local ecosystem</w:t>
      </w:r>
      <w:r w:rsidRPr="000151E0">
        <w:rPr>
          <w:rStyle w:val="StyleUnderline"/>
          <w:color w:val="000000" w:themeColor="text1"/>
        </w:rPr>
        <w:t xml:space="preserve">, vital for Inuit hunter-gatherers who rely on seals, whales, and other marine life, </w:t>
      </w:r>
      <w:r w:rsidRPr="000151E0">
        <w:rPr>
          <w:rStyle w:val="StyleUnderline"/>
          <w:color w:val="000000" w:themeColor="text1"/>
          <w:highlight w:val="cyan"/>
        </w:rPr>
        <w:t xml:space="preserve">remains at </w:t>
      </w:r>
      <w:r w:rsidRPr="000151E0">
        <w:rPr>
          <w:rStyle w:val="Emphasis"/>
          <w:color w:val="000000" w:themeColor="text1"/>
          <w:highlight w:val="cyan"/>
        </w:rPr>
        <w:t>risk</w:t>
      </w:r>
      <w:r w:rsidRPr="000151E0">
        <w:rPr>
          <w:rStyle w:val="StyleUnderline"/>
          <w:color w:val="000000" w:themeColor="text1"/>
        </w:rPr>
        <w:t>.</w:t>
      </w:r>
      <w:r w:rsidRPr="000151E0">
        <w:rPr>
          <w:color w:val="000000" w:themeColor="text1"/>
          <w:sz w:val="16"/>
        </w:rPr>
        <w:t xml:space="preserve"> Recognizing these concerns, Greenland’s 2021 elections became widely known as the “</w:t>
      </w:r>
      <w:r w:rsidRPr="00C64110">
        <w:t>mining election,</w:t>
      </w:r>
      <w:r w:rsidRPr="000151E0">
        <w:rPr>
          <w:color w:val="000000" w:themeColor="text1"/>
          <w:sz w:val="16"/>
        </w:rPr>
        <w:t xml:space="preserve">” where the Inuit Ataqatigiit party campaigned against uranium mining. Upon taking power, the government fulfilled its promise by passing legislation banning uranium extraction, effectively halting the Kvanefjeld project. While celebrated as a victory for environmental and public health, this decision led to a legal dispute with Energy Transition Minerals (ETM), which argues that the mining ban constitutes expropriation and is demanding compensation of up to $11.5 billion. This case exemplifies the </w:t>
      </w:r>
      <w:r w:rsidRPr="000151E0">
        <w:rPr>
          <w:rStyle w:val="StyleUnderline"/>
          <w:color w:val="000000" w:themeColor="text1"/>
        </w:rPr>
        <w:t>growing tensions between sovereign environmental regulations and corporate economic interests</w:t>
      </w:r>
      <w:r w:rsidRPr="000151E0">
        <w:rPr>
          <w:color w:val="000000" w:themeColor="text1"/>
          <w:sz w:val="16"/>
        </w:rPr>
        <w:t>, a conflict frequently adjudicated in international arbitration tribunals, where damages for similar disputes have reached staggering amounts.</w:t>
      </w:r>
    </w:p>
    <w:p w14:paraId="5F0A29CB" w14:textId="77777777" w:rsidR="00780920" w:rsidRPr="000151E0" w:rsidRDefault="00780920" w:rsidP="00780920">
      <w:pPr>
        <w:rPr>
          <w:color w:val="000000" w:themeColor="text1"/>
        </w:rPr>
      </w:pPr>
    </w:p>
    <w:p w14:paraId="23F23DB2" w14:textId="77777777" w:rsidR="00780920" w:rsidRPr="000151E0" w:rsidRDefault="00780920" w:rsidP="00780920">
      <w:pPr>
        <w:pStyle w:val="Heading4"/>
        <w:rPr>
          <w:color w:val="000000" w:themeColor="text1"/>
        </w:rPr>
      </w:pPr>
      <w:r>
        <w:rPr>
          <w:color w:val="000000" w:themeColor="text1"/>
        </w:rPr>
        <w:t>It superheats the arctic: emperics</w:t>
      </w:r>
    </w:p>
    <w:p w14:paraId="1F358D30" w14:textId="77777777" w:rsidR="00780920" w:rsidRPr="000151E0" w:rsidRDefault="00780920" w:rsidP="00780920">
      <w:pPr>
        <w:rPr>
          <w:color w:val="000000" w:themeColor="text1"/>
        </w:rPr>
      </w:pPr>
      <w:r w:rsidRPr="000151E0">
        <w:rPr>
          <w:color w:val="000000" w:themeColor="text1"/>
        </w:rPr>
        <w:t xml:space="preserve">Cyril </w:t>
      </w:r>
      <w:r w:rsidRPr="000151E0">
        <w:rPr>
          <w:rStyle w:val="Style13ptBold"/>
          <w:color w:val="000000" w:themeColor="text1"/>
        </w:rPr>
        <w:t>Christo</w:t>
      </w:r>
      <w:r w:rsidRPr="000151E0">
        <w:rPr>
          <w:color w:val="000000" w:themeColor="text1"/>
        </w:rPr>
        <w:t xml:space="preserve"> 20</w:t>
      </w:r>
      <w:r w:rsidRPr="000151E0">
        <w:rPr>
          <w:rStyle w:val="Style13ptBold"/>
          <w:color w:val="000000" w:themeColor="text1"/>
        </w:rPr>
        <w:t>21</w:t>
      </w:r>
      <w:r w:rsidRPr="000151E0">
        <w:rPr>
          <w:color w:val="000000" w:themeColor="text1"/>
        </w:rPr>
        <w:t xml:space="preserve">, (writer for the hill and animal rights activist) Dec. 8, 2021. “Greenland is crying — can it be saved from mining and climate change?” </w:t>
      </w:r>
      <w:r w:rsidRPr="00C64110">
        <w:t>https://thehill.com/changing-america/opinion/584953-greenland-is-crying-can-it-be-saved-from-mining-and-climate-change/-</w:t>
      </w:r>
      <w:r w:rsidRPr="000151E0">
        <w:rPr>
          <w:color w:val="000000" w:themeColor="text1"/>
        </w:rPr>
        <w:t xml:space="preserve"> CG</w:t>
      </w:r>
    </w:p>
    <w:p w14:paraId="647634C4" w14:textId="77777777" w:rsidR="00780920" w:rsidRPr="000151E0" w:rsidRDefault="00780920" w:rsidP="00780920">
      <w:pPr>
        <w:rPr>
          <w:rStyle w:val="StyleUnderline"/>
          <w:color w:val="000000" w:themeColor="text1"/>
        </w:rPr>
      </w:pPr>
      <w:r w:rsidRPr="000151E0">
        <w:rPr>
          <w:rStyle w:val="StyleUnderline"/>
          <w:color w:val="000000" w:themeColor="text1"/>
          <w:highlight w:val="cyan"/>
        </w:rPr>
        <w:t>Greenland</w:t>
      </w:r>
      <w:r w:rsidRPr="000151E0">
        <w:rPr>
          <w:rStyle w:val="StyleUnderline"/>
          <w:color w:val="000000" w:themeColor="text1"/>
        </w:rPr>
        <w:t xml:space="preserve"> is </w:t>
      </w:r>
      <w:r w:rsidRPr="000151E0">
        <w:rPr>
          <w:rStyle w:val="StyleUnderline"/>
          <w:color w:val="000000" w:themeColor="text1"/>
          <w:highlight w:val="cyan"/>
        </w:rPr>
        <w:t>warming</w:t>
      </w:r>
      <w:r w:rsidRPr="000151E0">
        <w:rPr>
          <w:rStyle w:val="StyleUnderline"/>
          <w:color w:val="000000" w:themeColor="text1"/>
        </w:rPr>
        <w:t xml:space="preserve"> </w:t>
      </w:r>
      <w:r w:rsidRPr="000151E0">
        <w:rPr>
          <w:rStyle w:val="Emphasis"/>
          <w:color w:val="000000" w:themeColor="text1"/>
          <w:highlight w:val="cyan"/>
        </w:rPr>
        <w:t>twice</w:t>
      </w:r>
      <w:r w:rsidRPr="000151E0">
        <w:rPr>
          <w:rStyle w:val="StyleUnderline"/>
          <w:color w:val="000000" w:themeColor="text1"/>
          <w:highlight w:val="cyan"/>
        </w:rPr>
        <w:t xml:space="preserve"> as fast</w:t>
      </w:r>
      <w:r w:rsidRPr="000151E0">
        <w:rPr>
          <w:rStyle w:val="StyleUnderline"/>
          <w:color w:val="000000" w:themeColor="text1"/>
        </w:rPr>
        <w:t xml:space="preserve"> </w:t>
      </w:r>
      <w:r w:rsidRPr="000151E0">
        <w:rPr>
          <w:rStyle w:val="StyleUnderline"/>
          <w:color w:val="000000" w:themeColor="text1"/>
          <w:highlight w:val="cyan"/>
        </w:rPr>
        <w:t>as</w:t>
      </w:r>
      <w:r w:rsidRPr="000151E0">
        <w:rPr>
          <w:rStyle w:val="StyleUnderline"/>
          <w:color w:val="000000" w:themeColor="text1"/>
        </w:rPr>
        <w:t xml:space="preserve"> the </w:t>
      </w:r>
      <w:r w:rsidRPr="000151E0">
        <w:rPr>
          <w:rStyle w:val="StyleUnderline"/>
          <w:color w:val="000000" w:themeColor="text1"/>
          <w:highlight w:val="cyan"/>
        </w:rPr>
        <w:t>rest of</w:t>
      </w:r>
      <w:r w:rsidRPr="000151E0">
        <w:rPr>
          <w:rStyle w:val="StyleUnderline"/>
          <w:color w:val="000000" w:themeColor="text1"/>
        </w:rPr>
        <w:t xml:space="preserve"> the </w:t>
      </w:r>
      <w:r w:rsidRPr="000151E0">
        <w:rPr>
          <w:rStyle w:val="StyleUnderline"/>
          <w:color w:val="000000" w:themeColor="text1"/>
          <w:highlight w:val="cyan"/>
        </w:rPr>
        <w:t>planet</w:t>
      </w:r>
      <w:r w:rsidRPr="000151E0">
        <w:rPr>
          <w:rStyle w:val="StyleUnderline"/>
          <w:color w:val="000000" w:themeColor="text1"/>
        </w:rPr>
        <w:t xml:space="preserve"> and now the outside world and its business elites have come to claim a piece of the immense frozen pie</w:t>
      </w:r>
      <w:r w:rsidRPr="000151E0">
        <w:rPr>
          <w:color w:val="000000" w:themeColor="text1"/>
          <w:sz w:val="16"/>
        </w:rPr>
        <w:t xml:space="preserve">. Even more rarefied than nickel and platinum are elements like neodymium, dysprosium, scandium, yttrium and others. China has a near stranglehold on the supply of these elements and Greenland offers a way out of the monopoly. </w:t>
      </w:r>
      <w:r w:rsidRPr="000151E0">
        <w:rPr>
          <w:rStyle w:val="StyleUnderline"/>
          <w:color w:val="000000" w:themeColor="text1"/>
        </w:rPr>
        <w:t>Kvanefjeld in the very southern tip of Greenland could be a supplier of rare earth oxides, uranium and other elements for decades.</w:t>
      </w:r>
      <w:r w:rsidRPr="000151E0">
        <w:rPr>
          <w:color w:val="000000" w:themeColor="text1"/>
          <w:sz w:val="16"/>
        </w:rPr>
        <w:t xml:space="preserve"> It is the second largest mine of its kind on Earth</w:t>
      </w:r>
      <w:r w:rsidRPr="000151E0">
        <w:rPr>
          <w:rStyle w:val="StyleUnderline"/>
          <w:color w:val="000000" w:themeColor="text1"/>
        </w:rPr>
        <w:t xml:space="preserve">. Near Kvanefjed is the community of Narsaq home to farmer Naasu Lund who feels that a </w:t>
      </w:r>
      <w:r w:rsidRPr="000151E0">
        <w:rPr>
          <w:rStyle w:val="StyleUnderline"/>
          <w:color w:val="000000" w:themeColor="text1"/>
          <w:highlight w:val="cyan"/>
        </w:rPr>
        <w:t xml:space="preserve">proposed uranium mine would </w:t>
      </w:r>
      <w:r w:rsidRPr="000151E0">
        <w:rPr>
          <w:rStyle w:val="Emphasis"/>
          <w:color w:val="000000" w:themeColor="text1"/>
          <w:highlight w:val="cyan"/>
        </w:rPr>
        <w:t>spoil</w:t>
      </w:r>
      <w:r w:rsidRPr="000151E0">
        <w:rPr>
          <w:rStyle w:val="StyleUnderline"/>
          <w:color w:val="000000" w:themeColor="text1"/>
          <w:highlight w:val="cyan"/>
        </w:rPr>
        <w:t xml:space="preserve"> the incredible land</w:t>
      </w:r>
      <w:r w:rsidRPr="000151E0">
        <w:rPr>
          <w:rStyle w:val="StyleUnderline"/>
          <w:color w:val="000000" w:themeColor="text1"/>
        </w:rPr>
        <w:t xml:space="preserve"> that she was born to. </w:t>
      </w:r>
      <w:r w:rsidRPr="000151E0">
        <w:rPr>
          <w:color w:val="000000" w:themeColor="text1"/>
          <w:sz w:val="16"/>
        </w:rPr>
        <w:t xml:space="preserve">The </w:t>
      </w:r>
      <w:r w:rsidRPr="000151E0">
        <w:rPr>
          <w:rStyle w:val="StyleUnderline"/>
          <w:color w:val="000000" w:themeColor="text1"/>
        </w:rPr>
        <w:t xml:space="preserve">240 million dollars that would go to Greenland is not enough for many of the locals who bemoan the </w:t>
      </w:r>
      <w:r w:rsidRPr="000151E0">
        <w:rPr>
          <w:rStyle w:val="StyleUnderline"/>
          <w:color w:val="000000" w:themeColor="text1"/>
          <w:highlight w:val="cyan"/>
        </w:rPr>
        <w:t>potential for</w:t>
      </w:r>
      <w:r w:rsidRPr="000151E0">
        <w:rPr>
          <w:rStyle w:val="StyleUnderline"/>
          <w:color w:val="000000" w:themeColor="text1"/>
        </w:rPr>
        <w:t xml:space="preserve"> the</w:t>
      </w:r>
      <w:r w:rsidRPr="000151E0">
        <w:rPr>
          <w:rStyle w:val="StyleUnderline"/>
          <w:color w:val="000000" w:themeColor="text1"/>
          <w:highlight w:val="cyan"/>
        </w:rPr>
        <w:t xml:space="preserve"> very real </w:t>
      </w:r>
      <w:r w:rsidRPr="000151E0">
        <w:rPr>
          <w:rStyle w:val="Emphasis"/>
          <w:color w:val="000000" w:themeColor="text1"/>
          <w:highlight w:val="cyan"/>
        </w:rPr>
        <w:t>desecration</w:t>
      </w:r>
      <w:r w:rsidRPr="000151E0">
        <w:rPr>
          <w:rStyle w:val="StyleUnderline"/>
          <w:color w:val="000000" w:themeColor="text1"/>
          <w:highlight w:val="cyan"/>
        </w:rPr>
        <w:t xml:space="preserve"> of an </w:t>
      </w:r>
      <w:r w:rsidRPr="000151E0">
        <w:rPr>
          <w:rStyle w:val="Emphasis"/>
          <w:color w:val="000000" w:themeColor="text1"/>
          <w:highlight w:val="cyan"/>
        </w:rPr>
        <w:t>entire</w:t>
      </w:r>
      <w:r w:rsidRPr="000151E0">
        <w:rPr>
          <w:rStyle w:val="StyleUnderline"/>
          <w:color w:val="000000" w:themeColor="text1"/>
          <w:highlight w:val="cyan"/>
        </w:rPr>
        <w:t xml:space="preserve"> region</w:t>
      </w:r>
      <w:r w:rsidRPr="000151E0">
        <w:rPr>
          <w:color w:val="000000" w:themeColor="text1"/>
          <w:sz w:val="16"/>
        </w:rPr>
        <w:t xml:space="preserve">. Greenland Minerals Limited from Australia have a shareholder, Shenghe Resources Holding from China, a rare earth processing company. </w:t>
      </w:r>
      <w:r w:rsidRPr="000151E0">
        <w:rPr>
          <w:rStyle w:val="StyleUnderline"/>
          <w:color w:val="000000" w:themeColor="text1"/>
        </w:rPr>
        <w:t xml:space="preserve">Many are skeptical of the benefits, because most of the jobs will go to the specialized workers involved in the mines. </w:t>
      </w:r>
      <w:r w:rsidRPr="000151E0">
        <w:rPr>
          <w:rStyle w:val="StyleUnderline"/>
          <w:color w:val="000000" w:themeColor="text1"/>
          <w:highlight w:val="cyan"/>
        </w:rPr>
        <w:t xml:space="preserve">All that will be </w:t>
      </w:r>
      <w:r w:rsidRPr="000151E0">
        <w:rPr>
          <w:rStyle w:val="Emphasis"/>
          <w:color w:val="000000" w:themeColor="text1"/>
          <w:highlight w:val="cyan"/>
        </w:rPr>
        <w:t>left</w:t>
      </w:r>
      <w:r w:rsidRPr="000151E0">
        <w:rPr>
          <w:rStyle w:val="StyleUnderline"/>
          <w:color w:val="000000" w:themeColor="text1"/>
          <w:highlight w:val="cyan"/>
        </w:rPr>
        <w:t xml:space="preserve"> is contamination.</w:t>
      </w:r>
    </w:p>
    <w:p w14:paraId="25D3243D" w14:textId="77777777" w:rsidR="00780920" w:rsidRPr="000151E0" w:rsidRDefault="00780920" w:rsidP="00780920">
      <w:pPr>
        <w:rPr>
          <w:rStyle w:val="StyleUnderline"/>
          <w:color w:val="000000" w:themeColor="text1"/>
        </w:rPr>
      </w:pPr>
      <w:r w:rsidRPr="000151E0">
        <w:rPr>
          <w:rStyle w:val="StyleUnderline"/>
          <w:color w:val="000000" w:themeColor="text1"/>
        </w:rPr>
        <w:t xml:space="preserve">Mariane Paviasen, from Narsaq, elected to Greenland’s Parliament, whose main industry is fishing is worried about the </w:t>
      </w:r>
      <w:r w:rsidRPr="000151E0">
        <w:rPr>
          <w:rStyle w:val="StyleUnderline"/>
          <w:color w:val="000000" w:themeColor="text1"/>
          <w:highlight w:val="cyan"/>
        </w:rPr>
        <w:t>radioactive byproducts</w:t>
      </w:r>
      <w:r w:rsidRPr="000151E0">
        <w:rPr>
          <w:rStyle w:val="StyleUnderline"/>
          <w:color w:val="000000" w:themeColor="text1"/>
        </w:rPr>
        <w:t xml:space="preserve"> that </w:t>
      </w:r>
      <w:r w:rsidRPr="000151E0">
        <w:rPr>
          <w:rStyle w:val="StyleUnderline"/>
          <w:color w:val="000000" w:themeColor="text1"/>
          <w:highlight w:val="cyan"/>
        </w:rPr>
        <w:t xml:space="preserve">will </w:t>
      </w:r>
      <w:r w:rsidRPr="000151E0">
        <w:rPr>
          <w:rStyle w:val="Emphasis"/>
          <w:color w:val="000000" w:themeColor="text1"/>
          <w:highlight w:val="cyan"/>
        </w:rPr>
        <w:t>leach</w:t>
      </w:r>
      <w:r w:rsidRPr="000151E0">
        <w:rPr>
          <w:rStyle w:val="StyleUnderline"/>
          <w:color w:val="000000" w:themeColor="text1"/>
          <w:highlight w:val="cyan"/>
        </w:rPr>
        <w:t xml:space="preserve"> into the soil and ocean</w:t>
      </w:r>
      <w:r w:rsidRPr="000151E0">
        <w:rPr>
          <w:color w:val="000000" w:themeColor="text1"/>
          <w:sz w:val="16"/>
        </w:rPr>
        <w:t xml:space="preserve">. The </w:t>
      </w:r>
      <w:r w:rsidRPr="000151E0">
        <w:rPr>
          <w:rStyle w:val="StyleUnderline"/>
          <w:color w:val="000000" w:themeColor="text1"/>
        </w:rPr>
        <w:t xml:space="preserve">open mine pit would have wreaked havoc on her village of 1,700 on the southwest coast. </w:t>
      </w:r>
      <w:r w:rsidRPr="000151E0">
        <w:rPr>
          <w:color w:val="000000" w:themeColor="text1"/>
          <w:sz w:val="16"/>
        </w:rPr>
        <w:t xml:space="preserve">She managed to convince the local population to oppose the mine. “I was aware that this thing would affect us. So I had to do something,” she said. As locals began to understand about the tailings and the pollution public opinion began to shift. She managed to convince the locals to oppose Greenland Minerals. “The mining companies know what we have in Narsaq. We are not safe in the future,” she said. </w:t>
      </w:r>
      <w:r w:rsidRPr="000151E0">
        <w:rPr>
          <w:rStyle w:val="StyleUnderline"/>
          <w:color w:val="000000" w:themeColor="text1"/>
        </w:rPr>
        <w:t>Greenland Minerals insists that the radioactive waste would be minimal. Minimal on what is one of the most isolated and pristine environments on Earth.</w:t>
      </w:r>
    </w:p>
    <w:p w14:paraId="3021F441" w14:textId="77777777" w:rsidR="00780920" w:rsidRPr="000151E0" w:rsidRDefault="00780920" w:rsidP="00780920">
      <w:pPr>
        <w:rPr>
          <w:color w:val="000000" w:themeColor="text1"/>
          <w:sz w:val="16"/>
        </w:rPr>
      </w:pPr>
      <w:r w:rsidRPr="000151E0">
        <w:rPr>
          <w:color w:val="000000" w:themeColor="text1"/>
          <w:sz w:val="16"/>
        </w:rPr>
        <w:t>Most Inuit are against uranium mining but some support zinc and gold extraction. While the balance between economics and the environment has yet to be struck, other mining operations are scouring the bottom of the sea for equally promising rare earth finds. What will happen to the shrimp, salmon and halibut the local fishermen depend on? What will happen to the water?</w:t>
      </w:r>
    </w:p>
    <w:p w14:paraId="21A42F04" w14:textId="77777777" w:rsidR="00780920" w:rsidRPr="000151E0" w:rsidRDefault="00780920" w:rsidP="00780920">
      <w:pPr>
        <w:rPr>
          <w:color w:val="000000" w:themeColor="text1"/>
          <w:sz w:val="16"/>
        </w:rPr>
      </w:pPr>
      <w:r w:rsidRPr="000151E0">
        <w:rPr>
          <w:color w:val="000000" w:themeColor="text1"/>
          <w:sz w:val="16"/>
        </w:rPr>
        <w:t xml:space="preserve">Between Greenland and the bottom of the sea, capitalism is looking for resources to fuel a civilization that is ironically on its last legs. </w:t>
      </w:r>
      <w:r w:rsidRPr="000151E0">
        <w:rPr>
          <w:rStyle w:val="StyleUnderline"/>
          <w:color w:val="000000" w:themeColor="text1"/>
          <w:highlight w:val="cyan"/>
        </w:rPr>
        <w:t>Weather</w:t>
      </w:r>
      <w:r w:rsidRPr="000151E0">
        <w:rPr>
          <w:rStyle w:val="StyleUnderline"/>
          <w:color w:val="000000" w:themeColor="text1"/>
        </w:rPr>
        <w:t xml:space="preserve"> </w:t>
      </w:r>
      <w:r w:rsidRPr="000151E0">
        <w:rPr>
          <w:rStyle w:val="StyleUnderline"/>
          <w:color w:val="000000" w:themeColor="text1"/>
          <w:highlight w:val="cyan"/>
        </w:rPr>
        <w:t xml:space="preserve">events that were not supposed to happen until the 2060’s and 2070’s are happening </w:t>
      </w:r>
      <w:r w:rsidRPr="000151E0">
        <w:rPr>
          <w:rStyle w:val="Emphasis"/>
          <w:color w:val="000000" w:themeColor="text1"/>
          <w:highlight w:val="cyan"/>
        </w:rPr>
        <w:t>now</w:t>
      </w:r>
      <w:r w:rsidRPr="000151E0">
        <w:rPr>
          <w:rStyle w:val="StyleUnderline"/>
          <w:color w:val="000000" w:themeColor="text1"/>
        </w:rPr>
        <w:t xml:space="preserve">. </w:t>
      </w:r>
      <w:r w:rsidRPr="000151E0">
        <w:rPr>
          <w:rStyle w:val="StyleUnderline"/>
          <w:color w:val="000000" w:themeColor="text1"/>
          <w:highlight w:val="cyan"/>
        </w:rPr>
        <w:t>Sections of</w:t>
      </w:r>
      <w:r w:rsidRPr="000151E0">
        <w:rPr>
          <w:rStyle w:val="StyleUnderline"/>
          <w:color w:val="000000" w:themeColor="text1"/>
        </w:rPr>
        <w:t xml:space="preserve"> the </w:t>
      </w:r>
      <w:r w:rsidRPr="000151E0">
        <w:rPr>
          <w:rStyle w:val="StyleUnderline"/>
          <w:color w:val="000000" w:themeColor="text1"/>
          <w:highlight w:val="cyan"/>
        </w:rPr>
        <w:t>Arctic</w:t>
      </w:r>
      <w:r w:rsidRPr="000151E0">
        <w:rPr>
          <w:rStyle w:val="StyleUnderline"/>
          <w:color w:val="000000" w:themeColor="text1"/>
        </w:rPr>
        <w:t xml:space="preserve"> </w:t>
      </w:r>
      <w:r w:rsidRPr="000151E0">
        <w:rPr>
          <w:rStyle w:val="StyleUnderline"/>
          <w:color w:val="000000" w:themeColor="text1"/>
          <w:highlight w:val="cyan"/>
        </w:rPr>
        <w:t xml:space="preserve">will become rain </w:t>
      </w:r>
      <w:r w:rsidRPr="000151E0">
        <w:rPr>
          <w:rStyle w:val="Emphasis"/>
          <w:color w:val="000000" w:themeColor="text1"/>
          <w:highlight w:val="cyan"/>
        </w:rPr>
        <w:t>dominated</w:t>
      </w:r>
      <w:r w:rsidRPr="000151E0">
        <w:rPr>
          <w:rStyle w:val="StyleUnderline"/>
          <w:color w:val="000000" w:themeColor="text1"/>
        </w:rPr>
        <w:t xml:space="preserve"> in the not too distant future</w:t>
      </w:r>
      <w:r w:rsidRPr="000151E0">
        <w:rPr>
          <w:color w:val="000000" w:themeColor="text1"/>
          <w:sz w:val="16"/>
        </w:rPr>
        <w:t xml:space="preserve">. </w:t>
      </w:r>
      <w:r w:rsidRPr="000151E0">
        <w:rPr>
          <w:rStyle w:val="StyleUnderline"/>
          <w:color w:val="000000" w:themeColor="text1"/>
        </w:rPr>
        <w:t xml:space="preserve">2012, when we first went to western Greenland, was the year of the great melt when scientists were walking on slush everywhere they went. </w:t>
      </w:r>
      <w:r w:rsidRPr="000151E0">
        <w:rPr>
          <w:color w:val="000000" w:themeColor="text1"/>
          <w:sz w:val="16"/>
        </w:rPr>
        <w:t xml:space="preserve">Some scientists like Marc Tedesco, a research professor at the Lamont-Doherty Earth Observatory, called his camp ”Little Venice.” </w:t>
      </w:r>
      <w:r w:rsidRPr="000151E0">
        <w:rPr>
          <w:rStyle w:val="StyleUnderline"/>
          <w:color w:val="000000" w:themeColor="text1"/>
        </w:rPr>
        <w:t>Some models indicated increased snow over the next two decades or more but then the rain would come. Now the rain has come. The melting glaciers would have humbled even the most diehard skeptics</w:t>
      </w:r>
      <w:r w:rsidRPr="000151E0">
        <w:rPr>
          <w:color w:val="000000" w:themeColor="text1"/>
          <w:sz w:val="16"/>
        </w:rPr>
        <w:t xml:space="preserve">. Glaciologist Konrad Steffen had foreseen what would happen to Greenland. It was thought </w:t>
      </w:r>
      <w:r w:rsidRPr="000151E0">
        <w:rPr>
          <w:rStyle w:val="StyleUnderline"/>
          <w:color w:val="000000" w:themeColor="text1"/>
        </w:rPr>
        <w:t xml:space="preserve">in the 1990’s that major changes to the ice sheet would only happen on a centennial or millennial time scale. Now </w:t>
      </w:r>
      <w:r w:rsidRPr="000151E0">
        <w:rPr>
          <w:rStyle w:val="StyleUnderline"/>
          <w:color w:val="000000" w:themeColor="text1"/>
          <w:highlight w:val="cyan"/>
        </w:rPr>
        <w:t xml:space="preserve">changes are happening within a few years, </w:t>
      </w:r>
      <w:r w:rsidRPr="000151E0">
        <w:rPr>
          <w:rStyle w:val="Emphasis"/>
          <w:color w:val="000000" w:themeColor="text1"/>
          <w:highlight w:val="cyan"/>
        </w:rPr>
        <w:t>astounding</w:t>
      </w:r>
      <w:r w:rsidRPr="000151E0">
        <w:rPr>
          <w:rStyle w:val="StyleUnderline"/>
          <w:color w:val="000000" w:themeColor="text1"/>
          <w:highlight w:val="cyan"/>
        </w:rPr>
        <w:t xml:space="preserve"> the scientific community</w:t>
      </w:r>
      <w:r w:rsidRPr="000151E0">
        <w:rPr>
          <w:color w:val="000000" w:themeColor="text1"/>
          <w:sz w:val="16"/>
          <w:highlight w:val="cyan"/>
        </w:rPr>
        <w:t>.</w:t>
      </w:r>
      <w:r w:rsidRPr="000151E0">
        <w:rPr>
          <w:color w:val="000000" w:themeColor="text1"/>
          <w:sz w:val="16"/>
        </w:rPr>
        <w:t xml:space="preserve"> But Steffen, who was director of the Swiss Federal institute for Forests, Snow and Landscapes and who spent some of his best  earthly moments traversing ice fields and sleeping on glaciers could not foresee the day he would die falling in a Greenland crevasse last summer at the age of 68. If leaders at the cop26 could have peered into the depths of the crevasse that took Steffen’s life, perhaps they would have acted with a little more urgency. They would have seen a crevasse as a metaphor for the hole that could easily swallow our entire civilization.</w:t>
      </w:r>
    </w:p>
    <w:p w14:paraId="32AC7848" w14:textId="77777777" w:rsidR="00780920" w:rsidRPr="006602C3" w:rsidRDefault="00780920" w:rsidP="00780920"/>
    <w:p w14:paraId="1D8F351B" w14:textId="77777777" w:rsidR="00780920" w:rsidRPr="00824DF5" w:rsidRDefault="00780920" w:rsidP="00780920">
      <w:pPr>
        <w:pStyle w:val="Heading4"/>
      </w:pPr>
      <w:r>
        <w:t xml:space="preserve">Biodiversity loss collapses economy </w:t>
      </w:r>
    </w:p>
    <w:p w14:paraId="19F50336" w14:textId="77777777" w:rsidR="00780920" w:rsidRDefault="00780920" w:rsidP="00780920">
      <w:r w:rsidRPr="00824DF5">
        <w:rPr>
          <w:rStyle w:val="Style13ptBold"/>
        </w:rPr>
        <w:t>Torkington '23</w:t>
      </w:r>
      <w:r>
        <w:t xml:space="preserve"> [</w:t>
      </w:r>
      <w:r w:rsidRPr="00824DF5">
        <w:t>Simon Torkington</w:t>
      </w:r>
      <w:r>
        <w:t xml:space="preserve">; senior writer for the world economic forum and gruadating from the </w:t>
      </w:r>
      <w:r w:rsidRPr="00824DF5">
        <w:t>Bournemouth University</w:t>
      </w:r>
      <w:r>
        <w:t>; 2-7-2023; "50% of the global economy is under threat from biodiversity loss"; World Economic Forum; https://www.weforum.org/stories/2023/02/biodiversity-nature-loss-cop15/; Accessed 6-27-2025; AY]</w:t>
      </w:r>
    </w:p>
    <w:p w14:paraId="6788DD25" w14:textId="77777777" w:rsidR="00780920" w:rsidRDefault="00780920" w:rsidP="00780920"/>
    <w:p w14:paraId="0898CCEE" w14:textId="77777777" w:rsidR="00780920" w:rsidRDefault="00780920" w:rsidP="00780920">
      <w:r w:rsidRPr="00824DF5">
        <w:t>Creating a nature-positive economy</w:t>
      </w:r>
    </w:p>
    <w:p w14:paraId="68FA7CEE" w14:textId="77777777" w:rsidR="00780920" w:rsidRDefault="00780920" w:rsidP="00780920">
      <w:r>
        <w:t xml:space="preserve">Only by fundamentally transforming these systems can we shift from destructive human activity to a nature-positive economy. The World Economic Forum’s New Nature Economy Report II sets out a range of transitions that will reverse nature loss and pull us back from the brink. </w:t>
      </w:r>
      <w:r w:rsidRPr="00824DF5">
        <w:rPr>
          <w:u w:val="single"/>
        </w:rPr>
        <w:t>Without these changes, the world will suffer irreversible destruction of biodiversity that will have far-reaching impacts on the economy and all life on Earth.</w:t>
      </w:r>
    </w:p>
    <w:p w14:paraId="6C97B8AF" w14:textId="77777777" w:rsidR="00780920" w:rsidRDefault="00780920" w:rsidP="00780920">
      <w:pPr>
        <w:rPr>
          <w:u w:val="single"/>
        </w:rPr>
      </w:pPr>
      <w:r>
        <w:t xml:space="preserve">The report delivers a stark warning about the risks </w:t>
      </w:r>
      <w:r w:rsidRPr="0020200A">
        <w:rPr>
          <w:highlight w:val="cyan"/>
          <w:u w:val="single"/>
        </w:rPr>
        <w:t>we are</w:t>
      </w:r>
      <w:r w:rsidRPr="00824DF5">
        <w:rPr>
          <w:u w:val="single"/>
        </w:rPr>
        <w:t xml:space="preserve"> creating by </w:t>
      </w:r>
      <w:r w:rsidRPr="0020200A">
        <w:rPr>
          <w:highlight w:val="cyan"/>
          <w:u w:val="single"/>
        </w:rPr>
        <w:t>destroying nature</w:t>
      </w:r>
      <w:r w:rsidRPr="00824DF5">
        <w:rPr>
          <w:u w:val="single"/>
        </w:rPr>
        <w:t>, stating that “</w:t>
      </w:r>
      <w:r w:rsidRPr="00824DF5">
        <w:rPr>
          <w:rStyle w:val="Emphasis"/>
        </w:rPr>
        <w:t>$</w:t>
      </w:r>
      <w:r w:rsidRPr="0020200A">
        <w:rPr>
          <w:rStyle w:val="Emphasis"/>
          <w:highlight w:val="cyan"/>
        </w:rPr>
        <w:t>44 trillion</w:t>
      </w:r>
      <w:r w:rsidRPr="0020200A">
        <w:rPr>
          <w:highlight w:val="cyan"/>
          <w:u w:val="single"/>
        </w:rPr>
        <w:t xml:space="preserve"> of economic value generation</w:t>
      </w:r>
      <w:r w:rsidRPr="00824DF5">
        <w:rPr>
          <w:u w:val="single"/>
        </w:rPr>
        <w:t xml:space="preserve"> – over </w:t>
      </w:r>
      <w:r w:rsidRPr="0020200A">
        <w:rPr>
          <w:rStyle w:val="Emphasis"/>
          <w:highlight w:val="cyan"/>
        </w:rPr>
        <w:t xml:space="preserve">half the world’s </w:t>
      </w:r>
      <w:r w:rsidRPr="0020200A">
        <w:rPr>
          <w:highlight w:val="cyan"/>
          <w:u w:val="single"/>
        </w:rPr>
        <w:t>total GDP</w:t>
      </w:r>
      <w:r w:rsidRPr="00824DF5">
        <w:rPr>
          <w:u w:val="single"/>
        </w:rPr>
        <w:t xml:space="preserve"> – </w:t>
      </w:r>
      <w:r w:rsidRPr="0020200A">
        <w:rPr>
          <w:highlight w:val="cyan"/>
          <w:u w:val="single"/>
        </w:rPr>
        <w:t>is potentially at risk as a result of the dependence of business on nature</w:t>
      </w:r>
      <w:r w:rsidRPr="00824DF5">
        <w:rPr>
          <w:u w:val="single"/>
        </w:rPr>
        <w:t xml:space="preserve"> and its services”.</w:t>
      </w:r>
    </w:p>
    <w:p w14:paraId="139505F1" w14:textId="77777777" w:rsidR="00780920" w:rsidRPr="00C14606" w:rsidRDefault="00780920" w:rsidP="00780920">
      <w:r w:rsidRPr="0020200A">
        <w:rPr>
          <w:highlight w:val="cyan"/>
          <w:u w:val="single"/>
        </w:rPr>
        <w:t>Biodiversity loss was ranked</w:t>
      </w:r>
      <w:r w:rsidRPr="00824DF5">
        <w:rPr>
          <w:u w:val="single"/>
        </w:rPr>
        <w:t xml:space="preserve"> as </w:t>
      </w:r>
      <w:r w:rsidRPr="0020200A">
        <w:rPr>
          <w:highlight w:val="cyan"/>
          <w:u w:val="single"/>
        </w:rPr>
        <w:t xml:space="preserve">the third </w:t>
      </w:r>
      <w:r w:rsidRPr="0020200A">
        <w:rPr>
          <w:rStyle w:val="Emphasis"/>
          <w:highlight w:val="cyan"/>
        </w:rPr>
        <w:t>most severe threat</w:t>
      </w:r>
      <w:r w:rsidRPr="0020200A">
        <w:rPr>
          <w:highlight w:val="cyan"/>
          <w:u w:val="single"/>
        </w:rPr>
        <w:t xml:space="preserve"> </w:t>
      </w:r>
      <w:r w:rsidRPr="0020200A">
        <w:rPr>
          <w:u w:val="single"/>
        </w:rPr>
        <w:t>humanity</w:t>
      </w:r>
      <w:r>
        <w:t xml:space="preserve"> will face in the next 10 years in the World Economic Forum’s Global Risks Report 2022.</w:t>
      </w:r>
    </w:p>
    <w:p w14:paraId="5711A579" w14:textId="77777777" w:rsidR="00780920" w:rsidRDefault="00780920" w:rsidP="00780920">
      <w:pPr>
        <w:pStyle w:val="Heading3"/>
      </w:pPr>
      <w:r>
        <w:t>L - Mining Bad</w:t>
      </w:r>
    </w:p>
    <w:p w14:paraId="5B05F244" w14:textId="77777777" w:rsidR="00780920" w:rsidRPr="00E44955" w:rsidRDefault="00780920" w:rsidP="00780920">
      <w:pPr>
        <w:pStyle w:val="Heading4"/>
      </w:pPr>
      <w:r>
        <w:t>Pursuit of renewables through rare earth element extraction perpetuates colonial violence and environmental harm while failing to solve warming.</w:t>
      </w:r>
    </w:p>
    <w:p w14:paraId="0E2BF658" w14:textId="77777777" w:rsidR="00780920" w:rsidRPr="00A2203C" w:rsidRDefault="00780920" w:rsidP="00780920">
      <w:r w:rsidRPr="00A2203C">
        <w:rPr>
          <w:rStyle w:val="Style13ptBold"/>
        </w:rPr>
        <w:t>Mao 25</w:t>
      </w:r>
      <w:r w:rsidRPr="00A2203C">
        <w:t xml:space="preserve"> , Department of Strategic Studies, University of Aberdeen (Yiming</w:t>
      </w:r>
      <w:r>
        <w:t>, 5/15/2025, “</w:t>
      </w:r>
      <w:r w:rsidRPr="00A2203C">
        <w:t>Unveiling the shadows: Reassessing energy security through the lens of petro-violence and green colonialism</w:t>
      </w:r>
      <w:r>
        <w:t xml:space="preserve">,” </w:t>
      </w:r>
      <w:r>
        <w:rPr>
          <w:i/>
          <w:iCs/>
        </w:rPr>
        <w:t>Energy Research &amp; Social Science</w:t>
      </w:r>
      <w:r>
        <w:t xml:space="preserve">, </w:t>
      </w:r>
      <w:r w:rsidRPr="00A2203C">
        <w:t>https://doi.org/10.1016/j.erss.2025.103951</w:t>
      </w:r>
      <w:r>
        <w:t>)</w:t>
      </w:r>
    </w:p>
    <w:p w14:paraId="47964710" w14:textId="77777777" w:rsidR="00780920" w:rsidRPr="0051784F" w:rsidRDefault="00780920" w:rsidP="00780920"/>
    <w:p w14:paraId="6B311A62" w14:textId="77777777" w:rsidR="00780920" w:rsidRPr="00177A8E" w:rsidRDefault="00780920" w:rsidP="00780920">
      <w:r w:rsidRPr="00177A8E">
        <w:t>4. Rethinking global energy security</w:t>
      </w:r>
    </w:p>
    <w:p w14:paraId="55CE1F2E" w14:textId="77777777" w:rsidR="00780920" w:rsidRPr="00177A8E" w:rsidRDefault="00780920" w:rsidP="00780920">
      <w:r w:rsidRPr="00177A8E">
        <w:t xml:space="preserve">In the context of globalisation, energy security has become a crucial factor affecting national security, economic development, and environmental protection. </w:t>
      </w:r>
      <w:r w:rsidRPr="00177A8E">
        <w:rPr>
          <w:rStyle w:val="StyleUnderline"/>
          <w:highlight w:val="cyan"/>
        </w:rPr>
        <w:t>Energy security is</w:t>
      </w:r>
      <w:r w:rsidRPr="00177A8E">
        <w:rPr>
          <w:rStyle w:val="StyleUnderline"/>
        </w:rPr>
        <w:t xml:space="preserve"> traditionally </w:t>
      </w:r>
      <w:r w:rsidRPr="00177A8E">
        <w:rPr>
          <w:rStyle w:val="StyleUnderline"/>
          <w:highlight w:val="cyan"/>
        </w:rPr>
        <w:t>centered on the</w:t>
      </w:r>
      <w:r w:rsidRPr="00177A8E">
        <w:rPr>
          <w:rStyle w:val="StyleUnderline"/>
        </w:rPr>
        <w:t xml:space="preserve"> uninterrupted </w:t>
      </w:r>
      <w:r w:rsidRPr="00177A8E">
        <w:rPr>
          <w:rStyle w:val="StyleUnderline"/>
          <w:highlight w:val="cyan"/>
        </w:rPr>
        <w:t>supply of energy at</w:t>
      </w:r>
      <w:r w:rsidRPr="00177A8E">
        <w:rPr>
          <w:rStyle w:val="StyleUnderline"/>
        </w:rPr>
        <w:t xml:space="preserve"> </w:t>
      </w:r>
      <w:r w:rsidRPr="00177A8E">
        <w:rPr>
          <w:rStyle w:val="StyleUnderline"/>
          <w:highlight w:val="cyan"/>
        </w:rPr>
        <w:t>affordable prices</w:t>
      </w:r>
      <w:r w:rsidRPr="00177A8E">
        <w:t xml:space="preserve">, primarily </w:t>
      </w:r>
      <w:r w:rsidRPr="00177A8E">
        <w:rPr>
          <w:rStyle w:val="StyleUnderline"/>
          <w:highlight w:val="cyan"/>
        </w:rPr>
        <w:t>through the lens of state-centric geopolitical interests</w:t>
      </w:r>
      <w:r w:rsidRPr="00177A8E">
        <w:t xml:space="preserve"> [</w:t>
      </w:r>
      <w:hyperlink r:id="rId10" w:anchor="bb0210" w:history="1">
        <w:r w:rsidRPr="00177A8E">
          <w:rPr>
            <w:rStyle w:val="Hyperlink"/>
          </w:rPr>
          <w:t>42</w:t>
        </w:r>
      </w:hyperlink>
      <w:r w:rsidRPr="00177A8E">
        <w:t xml:space="preserve">]. However, </w:t>
      </w:r>
      <w:r w:rsidRPr="00177A8E">
        <w:rPr>
          <w:rStyle w:val="Emphasis"/>
          <w:highlight w:val="cyan"/>
        </w:rPr>
        <w:t>this</w:t>
      </w:r>
      <w:r w:rsidRPr="00177A8E">
        <w:rPr>
          <w:rStyle w:val="Emphasis"/>
        </w:rPr>
        <w:t xml:space="preserve"> </w:t>
      </w:r>
      <w:r w:rsidRPr="00177A8E">
        <w:rPr>
          <w:rStyle w:val="Emphasis"/>
          <w:highlight w:val="cyan"/>
        </w:rPr>
        <w:t>perspective is</w:t>
      </w:r>
      <w:r w:rsidRPr="00177A8E">
        <w:t xml:space="preserve"> grossly </w:t>
      </w:r>
      <w:r w:rsidRPr="00177A8E">
        <w:rPr>
          <w:rStyle w:val="Emphasis"/>
          <w:highlight w:val="cyan"/>
        </w:rPr>
        <w:t>inadequate in the face of contemporary global challenges like</w:t>
      </w:r>
      <w:r w:rsidRPr="00177A8E">
        <w:rPr>
          <w:rStyle w:val="Emphasis"/>
        </w:rPr>
        <w:t xml:space="preserve"> </w:t>
      </w:r>
      <w:r w:rsidRPr="00177A8E">
        <w:rPr>
          <w:rStyle w:val="Emphasis"/>
          <w:highlight w:val="cyan"/>
        </w:rPr>
        <w:t>climate change, social inequality, and ecological degradation</w:t>
      </w:r>
      <w:r w:rsidRPr="00177A8E">
        <w:t xml:space="preserve">. Without a critical rethinking of energy security, </w:t>
      </w:r>
      <w:r w:rsidRPr="00177A8E">
        <w:rPr>
          <w:rStyle w:val="StyleUnderline"/>
        </w:rPr>
        <w:t>we risk falling into familiar patterns of exploitation</w:t>
      </w:r>
      <w:r w:rsidRPr="00177A8E">
        <w:t xml:space="preserve">, where old problems – such as resource monopolization and </w:t>
      </w:r>
      <w:r w:rsidRPr="00177A8E">
        <w:rPr>
          <w:rStyle w:val="StyleUnderline"/>
        </w:rPr>
        <w:t>environmental injustice</w:t>
      </w:r>
      <w:r w:rsidRPr="00177A8E">
        <w:t xml:space="preserve"> – </w:t>
      </w:r>
      <w:r w:rsidRPr="00177A8E">
        <w:rPr>
          <w:rStyle w:val="StyleUnderline"/>
        </w:rPr>
        <w:t>merely assume new names</w:t>
      </w:r>
      <w:r w:rsidRPr="00177A8E">
        <w:t xml:space="preserve"> and manifest in ways that echo past forms of resource-driven exploitation. This cycle of repeated injustices highlights the need for an evolved understanding of energy security, one that goes beyond state interests to include the global public good.</w:t>
      </w:r>
    </w:p>
    <w:p w14:paraId="5F8F1208" w14:textId="77777777" w:rsidR="00780920" w:rsidRPr="00177A8E" w:rsidRDefault="00780920" w:rsidP="00780920">
      <w:r w:rsidRPr="00177A8E">
        <w:t xml:space="preserve">The need to redefine </w:t>
      </w:r>
      <w:r w:rsidRPr="00177A8E">
        <w:rPr>
          <w:rStyle w:val="StyleUnderline"/>
        </w:rPr>
        <w:t>energy security</w:t>
      </w:r>
      <w:r w:rsidRPr="00177A8E">
        <w:t xml:space="preserve"> arises from the limitations of the traditional approach, which </w:t>
      </w:r>
      <w:r w:rsidRPr="00177A8E">
        <w:rPr>
          <w:rStyle w:val="StyleUnderline"/>
        </w:rPr>
        <w:t>has historically prioritised economic and political power through the control of energy resources</w:t>
      </w:r>
      <w:r w:rsidRPr="00177A8E">
        <w:t xml:space="preserve">. This view, rooted in </w:t>
      </w:r>
      <w:r w:rsidRPr="00177A8E">
        <w:rPr>
          <w:rStyle w:val="StyleUnderline"/>
        </w:rPr>
        <w:t>the</w:t>
      </w:r>
      <w:r w:rsidRPr="00177A8E">
        <w:t xml:space="preserve"> </w:t>
      </w:r>
      <w:r w:rsidRPr="00177A8E">
        <w:rPr>
          <w:rStyle w:val="StyleUnderline"/>
        </w:rPr>
        <w:t>geopolitics of fossil fuels</w:t>
      </w:r>
      <w:r w:rsidRPr="00177A8E">
        <w:t xml:space="preserve">, </w:t>
      </w:r>
      <w:r w:rsidRPr="00177A8E">
        <w:rPr>
          <w:rStyle w:val="StyleUnderline"/>
        </w:rPr>
        <w:t>continues to dominate global policies despite</w:t>
      </w:r>
      <w:r w:rsidRPr="00177A8E">
        <w:t xml:space="preserve"> the urgent environmental and ethical </w:t>
      </w:r>
      <w:r w:rsidRPr="00177A8E">
        <w:rPr>
          <w:rStyle w:val="StyleUnderline"/>
        </w:rPr>
        <w:t>challenges posed by climate change</w:t>
      </w:r>
      <w:r w:rsidRPr="00177A8E">
        <w:t xml:space="preserve">. The transition to </w:t>
      </w:r>
      <w:r w:rsidRPr="00177A8E">
        <w:rPr>
          <w:rStyle w:val="StyleUnderline"/>
          <w:highlight w:val="cyan"/>
        </w:rPr>
        <w:t>renewable energy</w:t>
      </w:r>
      <w:r w:rsidRPr="00177A8E">
        <w:t xml:space="preserve">, </w:t>
      </w:r>
      <w:r w:rsidRPr="00177A8E">
        <w:rPr>
          <w:rStyle w:val="StyleUnderline"/>
        </w:rPr>
        <w:t>while necessary for reducing greenhouse gas</w:t>
      </w:r>
      <w:r w:rsidRPr="00177A8E">
        <w:t xml:space="preserve"> emissions, </w:t>
      </w:r>
      <w:r w:rsidRPr="00177A8E">
        <w:rPr>
          <w:rStyle w:val="StyleUnderline"/>
          <w:highlight w:val="cyan"/>
        </w:rPr>
        <w:t>is fraught with</w:t>
      </w:r>
      <w:r w:rsidRPr="00177A8E">
        <w:t xml:space="preserve"> </w:t>
      </w:r>
      <w:r w:rsidRPr="00177A8E">
        <w:rPr>
          <w:rStyle w:val="StyleUnderline"/>
        </w:rPr>
        <w:t xml:space="preserve">similar </w:t>
      </w:r>
      <w:r w:rsidRPr="00177A8E">
        <w:rPr>
          <w:rStyle w:val="StyleUnderline"/>
          <w:highlight w:val="cyan"/>
        </w:rPr>
        <w:t>risks of perpetuating inequalities</w:t>
      </w:r>
      <w:r w:rsidRPr="00177A8E">
        <w:t xml:space="preserve"> if we do not fundamentally reassess what energy security means in the 21st century. If left unchallenged, </w:t>
      </w:r>
      <w:r w:rsidRPr="00177A8E">
        <w:rPr>
          <w:rStyle w:val="StyleUnderline"/>
          <w:highlight w:val="cyan"/>
        </w:rPr>
        <w:t>the pursuit of renewable resources may</w:t>
      </w:r>
      <w:r w:rsidRPr="00177A8E">
        <w:rPr>
          <w:rStyle w:val="StyleUnderline"/>
        </w:rPr>
        <w:t xml:space="preserve"> </w:t>
      </w:r>
      <w:r w:rsidRPr="00177A8E">
        <w:rPr>
          <w:rStyle w:val="StyleUnderline"/>
          <w:highlight w:val="cyan"/>
        </w:rPr>
        <w:t>replicate</w:t>
      </w:r>
      <w:r w:rsidRPr="00177A8E">
        <w:t xml:space="preserve"> the </w:t>
      </w:r>
      <w:r w:rsidRPr="00177A8E">
        <w:rPr>
          <w:rStyle w:val="StyleUnderline"/>
        </w:rPr>
        <w:t xml:space="preserve">extractive and </w:t>
      </w:r>
      <w:r w:rsidRPr="00177A8E">
        <w:rPr>
          <w:rStyle w:val="StyleUnderline"/>
          <w:highlight w:val="cyan"/>
        </w:rPr>
        <w:t>exploitative practices of the fossil fuel era</w:t>
      </w:r>
      <w:r w:rsidRPr="00177A8E">
        <w:t xml:space="preserve">, adjusting to a new landscape but </w:t>
      </w:r>
      <w:r w:rsidRPr="00177A8E">
        <w:rPr>
          <w:rStyle w:val="StyleUnderline"/>
          <w:highlight w:val="cyan"/>
        </w:rPr>
        <w:t>retaining</w:t>
      </w:r>
      <w:r w:rsidRPr="00177A8E">
        <w:t xml:space="preserve"> the </w:t>
      </w:r>
      <w:r w:rsidRPr="00177A8E">
        <w:rPr>
          <w:rStyle w:val="StyleUnderline"/>
          <w:highlight w:val="cyan"/>
        </w:rPr>
        <w:t>core dynamics of domination and inequality</w:t>
      </w:r>
      <w:r w:rsidRPr="00177A8E">
        <w:t>. In this sense, rethinking energy security is not merely an academic exercise but a practical necessity to prevent the mistakes of the past from re-emerging under new guises.</w:t>
      </w:r>
    </w:p>
    <w:p w14:paraId="0EB3B372" w14:textId="77777777" w:rsidR="00780920" w:rsidRPr="00177A8E" w:rsidRDefault="00780920" w:rsidP="00780920">
      <w:r w:rsidRPr="00177A8E">
        <w:t xml:space="preserve">Energy security, as redefined in this paper, is the assurance of universal access to energy in ways that promote collective well-being while balancing the imperatives of sustainability, equity, and ecological integrity. This redefinition acknowledges that </w:t>
      </w:r>
      <w:r w:rsidRPr="00177A8E">
        <w:rPr>
          <w:rStyle w:val="StyleUnderline"/>
        </w:rPr>
        <w:t>energy is not simply a</w:t>
      </w:r>
      <w:r w:rsidRPr="00177A8E">
        <w:t xml:space="preserve"> </w:t>
      </w:r>
      <w:r w:rsidRPr="00177A8E">
        <w:rPr>
          <w:rStyle w:val="StyleUnderline"/>
        </w:rPr>
        <w:t>commodity for geopolitical advantage but a fundamental resource for human prosperity</w:t>
      </w:r>
      <w:r w:rsidRPr="00177A8E">
        <w:t xml:space="preserve"> and planetary health. Therefore, </w:t>
      </w:r>
      <w:r w:rsidRPr="00177A8E">
        <w:rPr>
          <w:rStyle w:val="StyleUnderline"/>
        </w:rPr>
        <w:t>energy security must transcend</w:t>
      </w:r>
      <w:r w:rsidRPr="00177A8E">
        <w:t xml:space="preserve"> the </w:t>
      </w:r>
      <w:r w:rsidRPr="00177A8E">
        <w:rPr>
          <w:rStyle w:val="StyleUnderline"/>
        </w:rPr>
        <w:t>narrow interests of individual states</w:t>
      </w:r>
      <w:r w:rsidRPr="00177A8E">
        <w:t xml:space="preserve"> and focus on fostering global equity and environmental stewardship. Specifically, energy security must integrate the following principles:</w:t>
      </w:r>
    </w:p>
    <w:p w14:paraId="1EF7DD87" w14:textId="77777777" w:rsidR="00780920" w:rsidRPr="00177A8E" w:rsidRDefault="00780920" w:rsidP="00780920">
      <w:r w:rsidRPr="00177A8E">
        <w:t>Sustainability: Advocating for the transition from fossil fuels to renewable energy sources to reduce greenhouse gas emissions and curb global warming.</w:t>
      </w:r>
    </w:p>
    <w:p w14:paraId="25FA57F7" w14:textId="77777777" w:rsidR="00780920" w:rsidRPr="00177A8E" w:rsidRDefault="00780920" w:rsidP="00780920">
      <w:r w:rsidRPr="00177A8E">
        <w:t>Equity: Ensuring the process of energy access and usage balances the interests of countries, social groups, and future generations.</w:t>
      </w:r>
    </w:p>
    <w:p w14:paraId="100D62FE" w14:textId="77777777" w:rsidR="00780920" w:rsidRPr="00177A8E" w:rsidRDefault="00780920" w:rsidP="00780920">
      <w:r w:rsidRPr="00177A8E">
        <w:t>Ecological Integrity: Protecting the natural environment to prevent energy development and usage from harming biodiversity and ecosystem services.</w:t>
      </w:r>
    </w:p>
    <w:p w14:paraId="6C9B6FF4" w14:textId="77777777" w:rsidR="00780920" w:rsidRDefault="00780920" w:rsidP="00780920">
      <w:r w:rsidRPr="00177A8E">
        <w:t xml:space="preserve">The global shift towards </w:t>
      </w:r>
      <w:r w:rsidRPr="00177A8E">
        <w:rPr>
          <w:rStyle w:val="StyleUnderline"/>
        </w:rPr>
        <w:t>renewable energy</w:t>
      </w:r>
      <w:r w:rsidRPr="00177A8E">
        <w:t xml:space="preserve">, while critical for addressing climate change, </w:t>
      </w:r>
      <w:r w:rsidRPr="00177A8E">
        <w:rPr>
          <w:rStyle w:val="StyleUnderline"/>
        </w:rPr>
        <w:t>introduces ethical and equity-related challenges</w:t>
      </w:r>
      <w:r w:rsidRPr="00177A8E">
        <w:t xml:space="preserve">. For instance, the </w:t>
      </w:r>
      <w:r w:rsidRPr="00177A8E">
        <w:rPr>
          <w:rStyle w:val="StyleUnderline"/>
          <w:highlight w:val="cyan"/>
        </w:rPr>
        <w:t>extraction of rare earth minerals</w:t>
      </w:r>
      <w:r w:rsidRPr="00177A8E">
        <w:rPr>
          <w:highlight w:val="cyan"/>
        </w:rPr>
        <w:t xml:space="preserve"> </w:t>
      </w:r>
      <w:r w:rsidRPr="00177A8E">
        <w:rPr>
          <w:rStyle w:val="StyleUnderline"/>
          <w:highlight w:val="cyan"/>
        </w:rPr>
        <w:t>required for renewable energy</w:t>
      </w:r>
      <w:r w:rsidRPr="00177A8E">
        <w:rPr>
          <w:rStyle w:val="StyleUnderline"/>
        </w:rPr>
        <w:t xml:space="preserve"> technologies</w:t>
      </w:r>
      <w:r w:rsidRPr="00177A8E">
        <w:t xml:space="preserve">, such as lithium for batteries, </w:t>
      </w:r>
      <w:r w:rsidRPr="00177A8E">
        <w:rPr>
          <w:rStyle w:val="StyleUnderline"/>
        </w:rPr>
        <w:t xml:space="preserve">often </w:t>
      </w:r>
      <w:r w:rsidRPr="00177A8E">
        <w:rPr>
          <w:rStyle w:val="StyleUnderline"/>
          <w:highlight w:val="cyan"/>
        </w:rPr>
        <w:t>leads to</w:t>
      </w:r>
      <w:r w:rsidRPr="00177A8E">
        <w:rPr>
          <w:rStyle w:val="StyleUnderline"/>
        </w:rPr>
        <w:t xml:space="preserve"> significant </w:t>
      </w:r>
      <w:r w:rsidRPr="00177A8E">
        <w:rPr>
          <w:rStyle w:val="StyleUnderline"/>
          <w:highlight w:val="cyan"/>
        </w:rPr>
        <w:t>environmental destruction and social</w:t>
      </w:r>
      <w:r w:rsidRPr="00177A8E">
        <w:rPr>
          <w:rStyle w:val="StyleUnderline"/>
        </w:rPr>
        <w:t xml:space="preserve"> </w:t>
      </w:r>
      <w:r w:rsidRPr="00177A8E">
        <w:rPr>
          <w:rStyle w:val="StyleUnderline"/>
          <w:highlight w:val="cyan"/>
        </w:rPr>
        <w:t>inequities</w:t>
      </w:r>
      <w:r w:rsidRPr="00177A8E">
        <w:t>, particularly in developing countries. A notable example is the lithium mining industry in Bolivia, where large-scale extraction has led to water shortages, displacement of indigenous communities, and environmental degradation [</w:t>
      </w:r>
      <w:hyperlink r:id="rId11" w:anchor="bb0215" w:history="1">
        <w:r w:rsidRPr="00177A8E">
          <w:rPr>
            <w:rStyle w:val="Hyperlink"/>
          </w:rPr>
          <w:t>43</w:t>
        </w:r>
      </w:hyperlink>
      <w:r w:rsidRPr="00177A8E">
        <w:t xml:space="preserve">]. This case underscores the danger of replicating exploitative practices even within the renewable energy sector, mirroring the resource-driven conflicts historically associated with fossil fuels. In such scenarios, </w:t>
      </w:r>
      <w:r w:rsidRPr="00177A8E">
        <w:rPr>
          <w:rStyle w:val="StyleUnderline"/>
        </w:rPr>
        <w:t>the pursuit of green energy becomes entangled in geopolitical competition</w:t>
      </w:r>
      <w:r w:rsidRPr="00177A8E">
        <w:t xml:space="preserve">, </w:t>
      </w:r>
      <w:r w:rsidRPr="00177A8E">
        <w:rPr>
          <w:rStyle w:val="StyleUnderline"/>
        </w:rPr>
        <w:t>where</w:t>
      </w:r>
      <w:r w:rsidRPr="00177A8E">
        <w:t xml:space="preserve"> </w:t>
      </w:r>
      <w:r w:rsidRPr="00177A8E">
        <w:rPr>
          <w:rStyle w:val="Emphasis"/>
          <w:highlight w:val="cyan"/>
        </w:rPr>
        <w:t>access to critical minerals leads to</w:t>
      </w:r>
      <w:r w:rsidRPr="00177A8E">
        <w:rPr>
          <w:rStyle w:val="Emphasis"/>
        </w:rPr>
        <w:t xml:space="preserve"> renewed forms of resource </w:t>
      </w:r>
      <w:r w:rsidRPr="00177A8E">
        <w:rPr>
          <w:rStyle w:val="Emphasis"/>
          <w:highlight w:val="cyan"/>
        </w:rPr>
        <w:t>exploitation and environmental harm</w:t>
      </w:r>
      <w:r w:rsidRPr="00177A8E">
        <w:t xml:space="preserve"> [</w:t>
      </w:r>
      <w:hyperlink r:id="rId12" w:anchor="bb0220" w:history="1">
        <w:r w:rsidRPr="00177A8E">
          <w:rPr>
            <w:rStyle w:val="Hyperlink"/>
          </w:rPr>
          <w:t>44</w:t>
        </w:r>
      </w:hyperlink>
      <w:r w:rsidRPr="00177A8E">
        <w:t>].</w:t>
      </w:r>
    </w:p>
    <w:p w14:paraId="2222E0FF" w14:textId="77777777" w:rsidR="00780920" w:rsidRDefault="00780920" w:rsidP="00780920"/>
    <w:p w14:paraId="2F1E6C22" w14:textId="77777777" w:rsidR="00780920" w:rsidRPr="005F6B6F" w:rsidRDefault="00780920" w:rsidP="00780920">
      <w:pPr>
        <w:pStyle w:val="Heading4"/>
      </w:pPr>
      <w:r>
        <w:t>Mining excavations devastates food supplies, extinguishing native communities</w:t>
      </w:r>
    </w:p>
    <w:p w14:paraId="3D27117E" w14:textId="77777777" w:rsidR="00780920" w:rsidRPr="005F6B6F" w:rsidRDefault="00780920" w:rsidP="00780920">
      <w:r w:rsidRPr="005F6B6F">
        <w:rPr>
          <w:rStyle w:val="Style13ptBold"/>
        </w:rPr>
        <w:t>Volpe 20</w:t>
      </w:r>
      <w:r>
        <w:t xml:space="preserve"> {PhD Candidate at University of Lapland - Faculty of Social Science. Visiting Researcher at the Arctic Centre. Content contributor at Osservatorio Artico.} [Marco Volpe, 3/24/20, “The tortuous path of China's win-win strategy in Greenland”, The Arctic Institute, </w:t>
      </w:r>
      <w:hyperlink r:id="rId13" w:history="1">
        <w:r w:rsidRPr="009F7362">
          <w:rPr>
            <w:rStyle w:val="Hyperlink"/>
          </w:rPr>
          <w:t>https://www.thearcticinstitute.org/tortuous-path-china-win-win-strategy-greenland/</w:t>
        </w:r>
      </w:hyperlink>
      <w:r>
        <w:t>, accessed 10/10/25] Emron</w:t>
      </w:r>
    </w:p>
    <w:p w14:paraId="1ED6F102" w14:textId="77777777" w:rsidR="00780920" w:rsidRPr="00880406" w:rsidRDefault="00780920" w:rsidP="00780920">
      <w:pPr>
        <w:rPr>
          <w:sz w:val="16"/>
        </w:rPr>
      </w:pPr>
      <w:r w:rsidRPr="00880406">
        <w:rPr>
          <w:sz w:val="16"/>
        </w:rPr>
        <w:t>Isua Project</w:t>
      </w:r>
    </w:p>
    <w:p w14:paraId="36E89239" w14:textId="77777777" w:rsidR="00780920" w:rsidRPr="00880406" w:rsidRDefault="00780920" w:rsidP="00780920">
      <w:pPr>
        <w:rPr>
          <w:sz w:val="16"/>
        </w:rPr>
      </w:pPr>
      <w:r w:rsidRPr="00880406">
        <w:rPr>
          <w:sz w:val="16"/>
        </w:rPr>
        <w:t xml:space="preserve">The iron ore deposit of Isua is located in the Qeqqata area of south-western Greenland and was discovered in 1965. The UK-based company London Mining obtained an exploration license for the area in 2005 and started looking for investors. It was the first </w:t>
      </w:r>
      <w:r w:rsidRPr="00B10259">
        <w:rPr>
          <w:rStyle w:val="StyleUnderline"/>
        </w:rPr>
        <w:t xml:space="preserve">large-scale </w:t>
      </w:r>
      <w:r w:rsidRPr="00880406">
        <w:rPr>
          <w:rStyle w:val="StyleUnderline"/>
          <w:highlight w:val="cyan"/>
        </w:rPr>
        <w:t>mining project</w:t>
      </w:r>
      <w:r w:rsidRPr="00880406">
        <w:rPr>
          <w:sz w:val="16"/>
        </w:rPr>
        <w:t xml:space="preserve"> to be submitted to regulators in Greenland and provoked a debate in both Greenland and Denmark about the potential impact of a large number of foreign workers going to the island. In 2012, the Naalakkersuisut (Greenland’s government), headed at the time by Premier Kuupik Kleist and the Inuit Ataqatigiit (IA) party, passed the Storskalalov or Large Scale Projects Act, which helped </w:t>
      </w:r>
      <w:r w:rsidRPr="00B10259">
        <w:rPr>
          <w:rStyle w:val="StyleUnderline"/>
        </w:rPr>
        <w:t>create a framework that allows companies to bring foreign workforce in Greenland for the construction of large-scale mining projects</w:t>
      </w:r>
      <w:r w:rsidRPr="00880406">
        <w:rPr>
          <w:sz w:val="16"/>
        </w:rPr>
        <w:t xml:space="preserve">.20) The Act was discussed extensively and </w:t>
      </w:r>
      <w:r w:rsidRPr="00B10259">
        <w:rPr>
          <w:rStyle w:val="StyleUnderline"/>
        </w:rPr>
        <w:t>met with opposition from Greenland’s and Denmark’s labor unions</w:t>
      </w:r>
      <w:r w:rsidRPr="00880406">
        <w:rPr>
          <w:sz w:val="16"/>
        </w:rPr>
        <w:t>. In June 2014, an amendment to Denmark’s immigration laws was passed in the Danish Parliament in order to implement the Large Scale Project Act.21)</w:t>
      </w:r>
    </w:p>
    <w:p w14:paraId="133E6CE7" w14:textId="77777777" w:rsidR="00780920" w:rsidRPr="00880406" w:rsidRDefault="00780920" w:rsidP="00780920">
      <w:pPr>
        <w:rPr>
          <w:sz w:val="16"/>
        </w:rPr>
      </w:pPr>
      <w:r w:rsidRPr="00880406">
        <w:rPr>
          <w:sz w:val="16"/>
        </w:rPr>
        <w:t>Chinese and Indian investments were discussed until London Mining had to declare bankruptcy in October 2014, partly caused by the outbreak of the Ebola virus and the fall of the price of the iron-ore.22) The license was transferred to the private Hong Kong-based company General Nice Development, owned by the General Nice Group, that took over the operations, and the Isua project became the first project that was fully-owned by a Chinese company in the Arctic.23) At the moment, the Naalakkersuisut has established that the Chinese company “must submit an exploitation and closure-plan as well as document the mine’s financial capacity by the end of 2021 and start mining operations by the end of 2025”.24)</w:t>
      </w:r>
    </w:p>
    <w:p w14:paraId="5CE48560" w14:textId="77777777" w:rsidR="00780920" w:rsidRPr="00880406" w:rsidRDefault="00780920" w:rsidP="00780920">
      <w:pPr>
        <w:rPr>
          <w:sz w:val="16"/>
        </w:rPr>
      </w:pPr>
      <w:r w:rsidRPr="00880406">
        <w:rPr>
          <w:sz w:val="16"/>
        </w:rPr>
        <w:t xml:space="preserve">According to the social impact assessment (SIA) conducted from 2009 to 2012, the </w:t>
      </w:r>
      <w:r w:rsidRPr="00880406">
        <w:rPr>
          <w:rStyle w:val="StyleUnderline"/>
        </w:rPr>
        <w:t>project’s</w:t>
      </w:r>
      <w:r w:rsidRPr="00880406">
        <w:rPr>
          <w:sz w:val="16"/>
        </w:rPr>
        <w:t xml:space="preserve"> main contributions may include an increase in public revenue, local employment, and training and education opportunities.25) However, </w:t>
      </w:r>
      <w:r w:rsidRPr="00880406">
        <w:rPr>
          <w:rStyle w:val="StyleUnderline"/>
          <w:highlight w:val="cyan"/>
        </w:rPr>
        <w:t>concerns</w:t>
      </w:r>
      <w:r w:rsidRPr="00880406">
        <w:rPr>
          <w:rStyle w:val="StyleUnderline"/>
        </w:rPr>
        <w:t xml:space="preserve"> have been </w:t>
      </w:r>
      <w:r w:rsidRPr="00880406">
        <w:rPr>
          <w:rStyle w:val="StyleUnderline"/>
          <w:highlight w:val="cyan"/>
        </w:rPr>
        <w:t>raised concerning the</w:t>
      </w:r>
      <w:r w:rsidRPr="00880406">
        <w:rPr>
          <w:rStyle w:val="StyleUnderline"/>
        </w:rPr>
        <w:t xml:space="preserve"> division of labor between local and international workers and </w:t>
      </w:r>
      <w:r w:rsidRPr="00880406">
        <w:rPr>
          <w:rStyle w:val="StyleUnderline"/>
          <w:highlight w:val="cyan"/>
        </w:rPr>
        <w:t>impacts on hunting and fishing practices</w:t>
      </w:r>
      <w:r w:rsidRPr="00880406">
        <w:rPr>
          <w:rStyle w:val="StyleUnderline"/>
        </w:rPr>
        <w:t xml:space="preserve"> in the area of Isukasia and in the Nuuk Fjord, </w:t>
      </w:r>
      <w:r w:rsidRPr="00880406">
        <w:rPr>
          <w:rStyle w:val="StyleUnderline"/>
          <w:highlight w:val="cyan"/>
        </w:rPr>
        <w:t>which are extremely relevant for the environmental, social and cultural life of locals</w:t>
      </w:r>
      <w:r w:rsidRPr="00880406">
        <w:rPr>
          <w:sz w:val="16"/>
        </w:rPr>
        <w:t xml:space="preserve">. In order </w:t>
      </w:r>
      <w:r w:rsidRPr="00880406">
        <w:rPr>
          <w:rStyle w:val="StyleUnderline"/>
          <w:highlight w:val="cyan"/>
        </w:rPr>
        <w:t>to extract</w:t>
      </w:r>
      <w:r w:rsidRPr="00880406">
        <w:rPr>
          <w:sz w:val="16"/>
        </w:rPr>
        <w:t xml:space="preserve"> more of the </w:t>
      </w:r>
      <w:r w:rsidRPr="00880406">
        <w:rPr>
          <w:rStyle w:val="StyleUnderline"/>
          <w:highlight w:val="cyan"/>
        </w:rPr>
        <w:t>ore, the mountain</w:t>
      </w:r>
      <w:r w:rsidRPr="00880406">
        <w:rPr>
          <w:rStyle w:val="StyleUnderline"/>
        </w:rPr>
        <w:t xml:space="preserve"> in which it sits </w:t>
      </w:r>
      <w:r w:rsidRPr="00880406">
        <w:rPr>
          <w:rStyle w:val="StyleUnderline"/>
          <w:highlight w:val="cyan"/>
        </w:rPr>
        <w:t>has to be</w:t>
      </w:r>
      <w:r w:rsidRPr="00880406">
        <w:rPr>
          <w:rStyle w:val="StyleUnderline"/>
        </w:rPr>
        <w:t xml:space="preserve"> gradually </w:t>
      </w:r>
      <w:r w:rsidRPr="00880406">
        <w:rPr>
          <w:rStyle w:val="StyleUnderline"/>
          <w:highlight w:val="cyan"/>
        </w:rPr>
        <w:t>cut away</w:t>
      </w:r>
      <w:r w:rsidRPr="00880406">
        <w:rPr>
          <w:sz w:val="16"/>
        </w:rPr>
        <w:t xml:space="preserve">, and London Mining had estimated </w:t>
      </w:r>
      <w:r w:rsidRPr="00880406">
        <w:rPr>
          <w:rStyle w:val="StyleUnderline"/>
        </w:rPr>
        <w:t xml:space="preserve">that </w:t>
      </w:r>
      <w:r w:rsidRPr="00880406">
        <w:rPr>
          <w:rStyle w:val="StyleUnderline"/>
          <w:highlight w:val="cyan"/>
        </w:rPr>
        <w:t xml:space="preserve">3.5 tons </w:t>
      </w:r>
      <w:r w:rsidRPr="00880406">
        <w:rPr>
          <w:rStyle w:val="StyleUnderline"/>
        </w:rPr>
        <w:t xml:space="preserve">of ice would need to be </w:t>
      </w:r>
      <w:r w:rsidRPr="00880406">
        <w:rPr>
          <w:rStyle w:val="StyleUnderline"/>
          <w:highlight w:val="cyan"/>
        </w:rPr>
        <w:t>removed annually</w:t>
      </w:r>
      <w:r w:rsidRPr="00880406">
        <w:rPr>
          <w:rStyle w:val="StyleUnderline"/>
        </w:rPr>
        <w:t xml:space="preserve"> with it. The project received opposition due to the valuable environmental aspects of the surrounding region. </w:t>
      </w:r>
      <w:r w:rsidRPr="00880406">
        <w:rPr>
          <w:rStyle w:val="StyleUnderline"/>
          <w:highlight w:val="cyan"/>
        </w:rPr>
        <w:t>Isukasia is</w:t>
      </w:r>
      <w:r w:rsidRPr="00880406">
        <w:rPr>
          <w:rStyle w:val="StyleUnderline"/>
        </w:rPr>
        <w:t xml:space="preserve"> a </w:t>
      </w:r>
      <w:r w:rsidRPr="00880406">
        <w:rPr>
          <w:rStyle w:val="StyleUnderline"/>
          <w:highlight w:val="cyan"/>
        </w:rPr>
        <w:t>relevant</w:t>
      </w:r>
      <w:r w:rsidRPr="00880406">
        <w:rPr>
          <w:rStyle w:val="StyleUnderline"/>
        </w:rPr>
        <w:t xml:space="preserve"> area </w:t>
      </w:r>
      <w:r w:rsidRPr="00880406">
        <w:rPr>
          <w:rStyle w:val="StyleUnderline"/>
          <w:highlight w:val="cyan"/>
        </w:rPr>
        <w:t>for reindeer</w:t>
      </w:r>
      <w:r w:rsidRPr="00880406">
        <w:rPr>
          <w:rStyle w:val="StyleUnderline"/>
        </w:rPr>
        <w:t>, which are hunted during the summer and autumn, and many locals use the area’s rocks, which are rich in soapstone, to make jewelry.</w:t>
      </w:r>
      <w:r w:rsidRPr="00880406">
        <w:rPr>
          <w:sz w:val="16"/>
        </w:rPr>
        <w:t xml:space="preserve"> With its 15,500 people, Nuuk’s population is one of the largest in Greenland and, in the outer fjord near Nuuk, </w:t>
      </w:r>
      <w:r w:rsidRPr="00880406">
        <w:rPr>
          <w:rStyle w:val="StyleUnderline"/>
        </w:rPr>
        <w:t xml:space="preserve">Atlantic </w:t>
      </w:r>
      <w:r w:rsidRPr="00880406">
        <w:rPr>
          <w:rStyle w:val="StyleUnderline"/>
          <w:highlight w:val="cyan"/>
        </w:rPr>
        <w:t>cod, salmon</w:t>
      </w:r>
      <w:r w:rsidRPr="00880406">
        <w:rPr>
          <w:rStyle w:val="StyleUnderline"/>
        </w:rPr>
        <w:t xml:space="preserve">, and Greenland halibut </w:t>
      </w:r>
      <w:r w:rsidRPr="00880406">
        <w:rPr>
          <w:rStyle w:val="StyleUnderline"/>
          <w:highlight w:val="cyan"/>
        </w:rPr>
        <w:t>and other fish represent an important source of income</w:t>
      </w:r>
      <w:r w:rsidRPr="00880406">
        <w:rPr>
          <w:rStyle w:val="StyleUnderline"/>
        </w:rPr>
        <w:t>. Berries and edible plants represent an important source of livelihood for locals</w:t>
      </w:r>
      <w:r w:rsidRPr="00880406">
        <w:rPr>
          <w:sz w:val="16"/>
        </w:rPr>
        <w:t xml:space="preserve"> as well.26) </w:t>
      </w:r>
      <w:r w:rsidRPr="00880406">
        <w:rPr>
          <w:rStyle w:val="StyleUnderline"/>
        </w:rPr>
        <w:t>Greenland’s economy is extremely limited</w:t>
      </w:r>
      <w:r w:rsidRPr="00880406">
        <w:rPr>
          <w:sz w:val="16"/>
        </w:rPr>
        <w:t xml:space="preserve"> and dependant on fishing industry which consists in the 90% of the commodity exports.27) Food exports and</w:t>
      </w:r>
      <w:r w:rsidRPr="00880406">
        <w:rPr>
          <w:rStyle w:val="StyleUnderline"/>
        </w:rPr>
        <w:t xml:space="preserve"> food security</w:t>
      </w:r>
      <w:r w:rsidRPr="00880406">
        <w:rPr>
          <w:sz w:val="16"/>
        </w:rPr>
        <w:t xml:space="preserve"> in remote areas such as Greenland are deeply connected to high transportation costs, </w:t>
      </w:r>
      <w:r w:rsidRPr="00880406">
        <w:rPr>
          <w:rStyle w:val="StyleUnderline"/>
          <w:highlight w:val="cyan"/>
        </w:rPr>
        <w:t>high pressure on traditional food sources</w:t>
      </w:r>
      <w:r w:rsidRPr="00880406">
        <w:rPr>
          <w:rStyle w:val="StyleUnderline"/>
        </w:rPr>
        <w:t xml:space="preserve">, harder access to traditional food sources due to climate change, </w:t>
      </w:r>
      <w:r w:rsidRPr="00880406">
        <w:rPr>
          <w:rStyle w:val="StyleUnderline"/>
          <w:highlight w:val="cyan"/>
        </w:rPr>
        <w:t>lack of nourishing supplies, and</w:t>
      </w:r>
      <w:r w:rsidRPr="00880406">
        <w:rPr>
          <w:rStyle w:val="StyleUnderline"/>
        </w:rPr>
        <w:t xml:space="preserve"> even with some </w:t>
      </w:r>
      <w:r w:rsidRPr="00880406">
        <w:rPr>
          <w:rStyle w:val="StyleUnderline"/>
          <w:highlight w:val="cyan"/>
        </w:rPr>
        <w:t>contaminants</w:t>
      </w:r>
      <w:r w:rsidRPr="00880406">
        <w:rPr>
          <w:rStyle w:val="StyleUnderline"/>
        </w:rPr>
        <w:t xml:space="preserve">, such as mercury, </w:t>
      </w:r>
      <w:r w:rsidRPr="00880406">
        <w:rPr>
          <w:rStyle w:val="StyleUnderline"/>
          <w:highlight w:val="cyan"/>
        </w:rPr>
        <w:t>in the fish stocks</w:t>
      </w:r>
      <w:r w:rsidRPr="00880406">
        <w:rPr>
          <w:rStyle w:val="StyleUnderline"/>
        </w:rPr>
        <w:t xml:space="preserve">. For these regions, </w:t>
      </w:r>
      <w:r w:rsidRPr="00880406">
        <w:rPr>
          <w:rStyle w:val="StyleUnderline"/>
          <w:highlight w:val="cyan"/>
        </w:rPr>
        <w:t>protests were organized</w:t>
      </w:r>
      <w:r w:rsidRPr="00880406">
        <w:rPr>
          <w:sz w:val="16"/>
        </w:rPr>
        <w:t xml:space="preserve"> by local organizations such as ‘Nuup Kangerluata Ikinngutai’ in March 2012 in Nuuk, where around 60 people attended.28) In the same year, other protests against the Storskalalov and the Isua mine project were scheduled in Nuuk by the president of the organization ‘Foreningen 16. August’. It is extremely important to underline that the organizer of the protest emphasized that the demonstrations were not against development in Greenland, but advocating that the development be undertaken through proper and informed terms.</w:t>
      </w:r>
    </w:p>
    <w:p w14:paraId="45DD9B33" w14:textId="77777777" w:rsidR="00780920" w:rsidRPr="00C7735F" w:rsidRDefault="00780920" w:rsidP="00780920"/>
    <w:p w14:paraId="6197DFDF" w14:textId="77777777" w:rsidR="00780920" w:rsidRDefault="00780920" w:rsidP="00780920">
      <w:pPr>
        <w:pStyle w:val="Heading2"/>
      </w:pPr>
      <w:r>
        <w:t>4</w:t>
      </w:r>
    </w:p>
    <w:p w14:paraId="1A7460E1" w14:textId="77777777" w:rsidR="00780920" w:rsidRDefault="00780920" w:rsidP="00780920">
      <w:pPr>
        <w:pStyle w:val="Heading3"/>
      </w:pPr>
      <w:r>
        <w:t>2NC – FW – Perm proper</w:t>
      </w:r>
    </w:p>
    <w:p w14:paraId="7DB55CAB" w14:textId="77777777" w:rsidR="00780920" w:rsidRDefault="00780920" w:rsidP="00780920">
      <w:pPr>
        <w:pStyle w:val="Heading4"/>
        <w:numPr>
          <w:ilvl w:val="0"/>
          <w:numId w:val="52"/>
        </w:numPr>
        <w:tabs>
          <w:tab w:val="num" w:pos="360"/>
        </w:tabs>
        <w:ind w:left="0" w:firstLine="0"/>
      </w:pPr>
      <w:r>
        <w:t>Links are DA’s to the perm</w:t>
      </w:r>
    </w:p>
    <w:p w14:paraId="31B11085" w14:textId="77777777" w:rsidR="00780920" w:rsidRDefault="00780920" w:rsidP="00780920">
      <w:pPr>
        <w:pStyle w:val="Heading4"/>
        <w:numPr>
          <w:ilvl w:val="0"/>
          <w:numId w:val="52"/>
        </w:numPr>
        <w:tabs>
          <w:tab w:val="num" w:pos="360"/>
        </w:tabs>
        <w:ind w:left="0" w:firstLine="0"/>
      </w:pPr>
      <w:r>
        <w:t>The aff causes indigenous opinions to only become further tokenized, resulting in more violence and assimilation</w:t>
      </w:r>
    </w:p>
    <w:p w14:paraId="70D396A7" w14:textId="77777777" w:rsidR="00780920" w:rsidRDefault="00780920" w:rsidP="00780920">
      <w:pPr>
        <w:pStyle w:val="Heading4"/>
        <w:numPr>
          <w:ilvl w:val="0"/>
          <w:numId w:val="52"/>
        </w:numPr>
        <w:tabs>
          <w:tab w:val="num" w:pos="360"/>
        </w:tabs>
        <w:ind w:left="0" w:firstLine="0"/>
      </w:pPr>
      <w:r>
        <w:t>Entrenching state control only means the alt has to fight harder to give indigenous people true self-determination</w:t>
      </w:r>
    </w:p>
    <w:p w14:paraId="00478ACB" w14:textId="77777777" w:rsidR="00780920" w:rsidRDefault="00780920" w:rsidP="00780920">
      <w:pPr>
        <w:pStyle w:val="Heading4"/>
        <w:numPr>
          <w:ilvl w:val="0"/>
          <w:numId w:val="52"/>
        </w:numPr>
        <w:tabs>
          <w:tab w:val="num" w:pos="360"/>
        </w:tabs>
        <w:ind w:left="0" w:firstLine="0"/>
      </w:pPr>
      <w:r>
        <w:t>Alt solvency moots the question of the aff since deconstruction of neocolonial structures solves the aff</w:t>
      </w:r>
    </w:p>
    <w:p w14:paraId="53A4469E" w14:textId="77777777" w:rsidR="00780920" w:rsidRDefault="00780920" w:rsidP="00780920"/>
    <w:p w14:paraId="6035F011" w14:textId="77777777" w:rsidR="00780920" w:rsidRDefault="00780920" w:rsidP="00780920">
      <w:pPr>
        <w:pStyle w:val="Heading2"/>
      </w:pPr>
      <w:r>
        <w:t>5</w:t>
      </w:r>
    </w:p>
    <w:p w14:paraId="1047AE25" w14:textId="77777777" w:rsidR="00780920" w:rsidRDefault="00780920" w:rsidP="00780920"/>
    <w:p w14:paraId="28F07F7C" w14:textId="77777777" w:rsidR="00780920" w:rsidRDefault="00780920" w:rsidP="00780920">
      <w:pPr>
        <w:pStyle w:val="Heading2"/>
      </w:pPr>
      <w:r>
        <w:t>6</w:t>
      </w:r>
    </w:p>
    <w:p w14:paraId="2D577ACF" w14:textId="77777777" w:rsidR="00780920" w:rsidRDefault="00780920" w:rsidP="00780920"/>
    <w:p w14:paraId="100F2AF9" w14:textId="77777777" w:rsidR="00780920" w:rsidRDefault="00780920" w:rsidP="00780920">
      <w:pPr>
        <w:pStyle w:val="Heading2"/>
      </w:pPr>
      <w:r>
        <w:t>7</w:t>
      </w:r>
    </w:p>
    <w:p w14:paraId="30F048C8" w14:textId="77777777" w:rsidR="00780920" w:rsidRDefault="00780920" w:rsidP="00780920"/>
    <w:p w14:paraId="0D24EE96" w14:textId="77777777" w:rsidR="00780920" w:rsidRDefault="00780920" w:rsidP="00780920">
      <w:pPr>
        <w:pStyle w:val="Heading2"/>
      </w:pPr>
      <w:r>
        <w:t>8</w:t>
      </w:r>
    </w:p>
    <w:p w14:paraId="5CE1A05F" w14:textId="77777777" w:rsidR="00780920" w:rsidRDefault="00780920" w:rsidP="00780920"/>
    <w:p w14:paraId="56D238F9" w14:textId="77777777" w:rsidR="00780920" w:rsidRDefault="00780920" w:rsidP="00780920">
      <w:pPr>
        <w:pStyle w:val="Heading2"/>
      </w:pPr>
      <w:r>
        <w:t>9</w:t>
      </w:r>
    </w:p>
    <w:p w14:paraId="59E087D7" w14:textId="77777777" w:rsidR="00780920" w:rsidRDefault="00780920" w:rsidP="00780920"/>
    <w:p w14:paraId="15C825B7" w14:textId="77777777" w:rsidR="00780920" w:rsidRDefault="00780920" w:rsidP="00780920"/>
    <w:p w14:paraId="3A5B9275" w14:textId="77777777" w:rsidR="00780920" w:rsidRDefault="00780920" w:rsidP="00780920">
      <w:pPr>
        <w:pStyle w:val="Heading2"/>
      </w:pPr>
      <w:r>
        <w:t>CP</w:t>
      </w:r>
    </w:p>
    <w:p w14:paraId="660E5616" w14:textId="77777777" w:rsidR="00780920" w:rsidRDefault="00780920" w:rsidP="00780920"/>
    <w:p w14:paraId="4F09840D" w14:textId="77777777" w:rsidR="00780920" w:rsidRDefault="00780920" w:rsidP="00780920">
      <w:pPr>
        <w:pStyle w:val="Heading2"/>
      </w:pPr>
      <w:r>
        <w:t>Minerals</w:t>
      </w:r>
    </w:p>
    <w:p w14:paraId="5B5E9A76" w14:textId="77777777" w:rsidR="00780920" w:rsidRDefault="00780920" w:rsidP="00780920">
      <w:pPr>
        <w:pStyle w:val="Heading3"/>
      </w:pPr>
      <w:r>
        <w:t>AT: Ozone---2NC</w:t>
      </w:r>
    </w:p>
    <w:p w14:paraId="57588DE3" w14:textId="77777777" w:rsidR="00780920" w:rsidRDefault="00780920" w:rsidP="00780920">
      <w:pPr>
        <w:pStyle w:val="Heading4"/>
      </w:pPr>
      <w:r>
        <w:t xml:space="preserve">Ozone impact </w:t>
      </w:r>
      <w:r>
        <w:rPr>
          <w:u w:val="single"/>
        </w:rPr>
        <w:t>exaggerated</w:t>
      </w:r>
      <w:r>
        <w:t>.</w:t>
      </w:r>
    </w:p>
    <w:p w14:paraId="7B482251" w14:textId="77777777" w:rsidR="00780920" w:rsidRPr="00CE0C68" w:rsidRDefault="00780920" w:rsidP="00780920">
      <w:r w:rsidRPr="00CE0C68">
        <w:rPr>
          <w:b/>
        </w:rPr>
        <w:t>Science Daily 2016</w:t>
      </w:r>
      <w:r w:rsidRPr="00CE0C68">
        <w:t xml:space="preserve"> (“Ozone does not necessarily promote decline of natural ecosystems”, 2-25, https://www.sciencedaily.com/releases/2016/02/160225140040.htm)</w:t>
      </w:r>
    </w:p>
    <w:p w14:paraId="19596A00" w14:textId="77777777" w:rsidR="00780920" w:rsidRDefault="00780920" w:rsidP="00780920">
      <w:pPr>
        <w:rPr>
          <w:rStyle w:val="StyleUnderline"/>
        </w:rPr>
      </w:pPr>
      <w:r w:rsidRPr="00CE0C68">
        <w:rPr>
          <w:rStyle w:val="StyleUnderline"/>
          <w:highlight w:val="cyan"/>
        </w:rPr>
        <w:t>Environmental scientists</w:t>
      </w:r>
      <w:r w:rsidRPr="00CE0C68">
        <w:rPr>
          <w:rStyle w:val="StyleUnderline"/>
        </w:rPr>
        <w:t xml:space="preserve"> at the University of Virginia </w:t>
      </w:r>
      <w:r w:rsidRPr="00CE0C68">
        <w:rPr>
          <w:rStyle w:val="StyleUnderline"/>
          <w:highlight w:val="cyan"/>
        </w:rPr>
        <w:t>have found that surface ozone</w:t>
      </w:r>
      <w:r w:rsidRPr="00CE0C68">
        <w:rPr>
          <w:sz w:val="14"/>
        </w:rPr>
        <w:t xml:space="preserve">, an abundant chemical known to be toxic to many species of vegetation and to humans, </w:t>
      </w:r>
      <w:r w:rsidRPr="00CE0C68">
        <w:rPr>
          <w:rStyle w:val="Emphasis"/>
          <w:highlight w:val="cyan"/>
        </w:rPr>
        <w:t>does not necessarily inhibit the productivity of natural ecosystems</w:t>
      </w:r>
      <w:r w:rsidRPr="00CE0C68">
        <w:rPr>
          <w:rStyle w:val="Emphasis"/>
        </w:rPr>
        <w:t xml:space="preserve">. </w:t>
      </w:r>
      <w:r w:rsidRPr="00CE0C68">
        <w:rPr>
          <w:sz w:val="14"/>
        </w:rPr>
        <w:t>"</w:t>
      </w:r>
      <w:r w:rsidRPr="00CE0C68">
        <w:rPr>
          <w:rStyle w:val="StyleUnderline"/>
        </w:rPr>
        <w:t>This is a rare piece of good news in the ozone and ecology story</w:t>
      </w:r>
      <w:r w:rsidRPr="00CE0C68">
        <w:rPr>
          <w:sz w:val="14"/>
        </w:rPr>
        <w:t xml:space="preserve">," said Manuel Lerdau, an ecologist who, along with graduate student Bin Wang, post-doctoral fellow Jacquelyn Shuman and Professor Hank Shugart, published their findings this week in the Nature journal Scientific Reports. Though ozone is essential to the health of the Earth in the upper atmosphere -- where it shields the surface from excess ultraviolet radiation -- the chemical in high concentrations at surface level is hazardous to human and animal health and to many species of plant life. Ozone becomes most abundant at the Earth's surface during the summertime as plants grow and produce chemicals, such as isoprene, that react with the hydroxyl radical and nitric oxide (which comes primarily from automobiles) to produce ozone. </w:t>
      </w:r>
      <w:r w:rsidRPr="00CE0C68">
        <w:rPr>
          <w:rStyle w:val="StyleUnderline"/>
        </w:rPr>
        <w:t xml:space="preserve">While it is known that ozone hinders the growth of many kinds of plants, including crop vegetation, </w:t>
      </w:r>
      <w:r w:rsidRPr="00CE0C68">
        <w:rPr>
          <w:rStyle w:val="StyleUnderline"/>
          <w:highlight w:val="cyan"/>
        </w:rPr>
        <w:t xml:space="preserve">the extent to which ozone damaged natural systems was </w:t>
      </w:r>
      <w:r w:rsidRPr="00CE0C68">
        <w:rPr>
          <w:rStyle w:val="Emphasis"/>
          <w:highlight w:val="cyan"/>
        </w:rPr>
        <w:t>not well understood</w:t>
      </w:r>
      <w:r w:rsidRPr="00CE0C68">
        <w:rPr>
          <w:rStyle w:val="StyleUnderline"/>
        </w:rPr>
        <w:t xml:space="preserve">. The new finding suggests that </w:t>
      </w:r>
      <w:r w:rsidRPr="00CE0C68">
        <w:rPr>
          <w:rStyle w:val="StyleUnderline"/>
          <w:highlight w:val="cyan"/>
        </w:rPr>
        <w:t xml:space="preserve">unmanaged forests remain productive as systems because they contain </w:t>
      </w:r>
      <w:r w:rsidRPr="00CE0C68">
        <w:rPr>
          <w:rStyle w:val="Emphasis"/>
          <w:highlight w:val="cyan"/>
        </w:rPr>
        <w:t>multiple</w:t>
      </w:r>
      <w:r w:rsidRPr="00CE0C68">
        <w:rPr>
          <w:rStyle w:val="StyleUnderline"/>
          <w:highlight w:val="cyan"/>
        </w:rPr>
        <w:t xml:space="preserve"> tree </w:t>
      </w:r>
      <w:r w:rsidRPr="00CE0C68">
        <w:rPr>
          <w:rStyle w:val="Emphasis"/>
          <w:highlight w:val="cyan"/>
        </w:rPr>
        <w:t>species</w:t>
      </w:r>
      <w:r w:rsidRPr="00CE0C68">
        <w:rPr>
          <w:rStyle w:val="StyleUnderline"/>
        </w:rPr>
        <w:t xml:space="preserve">, </w:t>
      </w:r>
      <w:r w:rsidRPr="00CE0C68">
        <w:rPr>
          <w:rStyle w:val="StyleUnderline"/>
          <w:highlight w:val="cyan"/>
        </w:rPr>
        <w:t>each with a different sensitivity</w:t>
      </w:r>
      <w:r w:rsidRPr="00CE0C68">
        <w:rPr>
          <w:rStyle w:val="StyleUnderline"/>
        </w:rPr>
        <w:t xml:space="preserve"> to ozone, </w:t>
      </w:r>
      <w:r w:rsidRPr="00CE0C68">
        <w:rPr>
          <w:rStyle w:val="StyleUnderline"/>
          <w:highlight w:val="cyan"/>
        </w:rPr>
        <w:t>and this differential sensitivity</w:t>
      </w:r>
      <w:r w:rsidRPr="00CE0C68">
        <w:rPr>
          <w:rStyle w:val="StyleUnderline"/>
        </w:rPr>
        <w:t xml:space="preserve"> to the chemical </w:t>
      </w:r>
      <w:r w:rsidRPr="00CE0C68">
        <w:rPr>
          <w:rStyle w:val="StyleUnderline"/>
          <w:highlight w:val="cyan"/>
        </w:rPr>
        <w:t>allows the more resistant species to</w:t>
      </w:r>
      <w:r w:rsidRPr="00CE0C68">
        <w:rPr>
          <w:rStyle w:val="StyleUnderline"/>
        </w:rPr>
        <w:t xml:space="preserve"> </w:t>
      </w:r>
      <w:r w:rsidRPr="00CE0C68">
        <w:rPr>
          <w:rStyle w:val="Emphasis"/>
          <w:highlight w:val="cyan"/>
        </w:rPr>
        <w:t>compensate</w:t>
      </w:r>
      <w:r w:rsidRPr="00CE0C68">
        <w:rPr>
          <w:rStyle w:val="StyleUnderline"/>
        </w:rPr>
        <w:t xml:space="preserve"> </w:t>
      </w:r>
      <w:r w:rsidRPr="00CE0C68">
        <w:rPr>
          <w:rStyle w:val="StyleUnderline"/>
          <w:highlight w:val="cyan"/>
        </w:rPr>
        <w:t>for</w:t>
      </w:r>
      <w:r w:rsidRPr="00CE0C68">
        <w:rPr>
          <w:rStyle w:val="StyleUnderline"/>
        </w:rPr>
        <w:t xml:space="preserve"> </w:t>
      </w:r>
      <w:r w:rsidRPr="00CE0C68">
        <w:rPr>
          <w:rStyle w:val="StyleUnderline"/>
          <w:highlight w:val="cyan"/>
        </w:rPr>
        <w:t>the</w:t>
      </w:r>
      <w:r w:rsidRPr="00CE0C68">
        <w:rPr>
          <w:rStyle w:val="StyleUnderline"/>
        </w:rPr>
        <w:t xml:space="preserve"> damages suffered by the </w:t>
      </w:r>
      <w:r w:rsidRPr="00CE0C68">
        <w:rPr>
          <w:rStyle w:val="StyleUnderline"/>
          <w:highlight w:val="cyan"/>
        </w:rPr>
        <w:t>more sensitive ones</w:t>
      </w:r>
      <w:r w:rsidRPr="00CE0C68">
        <w:rPr>
          <w:rStyle w:val="StyleUnderline"/>
        </w:rPr>
        <w:t xml:space="preserve">. The </w:t>
      </w:r>
      <w:r w:rsidRPr="00CE0C68">
        <w:rPr>
          <w:rStyle w:val="StyleUnderline"/>
          <w:highlight w:val="cyan"/>
        </w:rPr>
        <w:t>researchers</w:t>
      </w:r>
      <w:r w:rsidRPr="00CE0C68">
        <w:rPr>
          <w:rStyle w:val="StyleUnderline"/>
        </w:rPr>
        <w:t xml:space="preserve"> used a computer model of forest growth and production that is well-tested in a variety of ecosystems to study how species-specific responses to ozone can change the competitive interactions among species. They </w:t>
      </w:r>
      <w:r w:rsidRPr="00CE0C68">
        <w:rPr>
          <w:rStyle w:val="StyleUnderline"/>
          <w:highlight w:val="cyan"/>
        </w:rPr>
        <w:t>found</w:t>
      </w:r>
      <w:r w:rsidRPr="00CE0C68">
        <w:rPr>
          <w:rStyle w:val="StyleUnderline"/>
        </w:rPr>
        <w:t xml:space="preserve"> that </w:t>
      </w:r>
      <w:r w:rsidRPr="00CE0C68">
        <w:rPr>
          <w:rStyle w:val="StyleUnderline"/>
          <w:highlight w:val="cyan"/>
        </w:rPr>
        <w:t>ozone changes</w:t>
      </w:r>
      <w:r w:rsidRPr="00CE0C68">
        <w:rPr>
          <w:rStyle w:val="StyleUnderline"/>
        </w:rPr>
        <w:t xml:space="preserve"> </w:t>
      </w:r>
      <w:r w:rsidRPr="00CE0C68">
        <w:rPr>
          <w:rStyle w:val="StyleUnderline"/>
          <w:highlight w:val="cyan"/>
        </w:rPr>
        <w:t>the relative abundances</w:t>
      </w:r>
      <w:r w:rsidRPr="00CE0C68">
        <w:rPr>
          <w:rStyle w:val="StyleUnderline"/>
        </w:rPr>
        <w:t xml:space="preserve"> of tree species, </w:t>
      </w:r>
      <w:r w:rsidRPr="00CE0C68">
        <w:rPr>
          <w:rStyle w:val="Emphasis"/>
          <w:highlight w:val="cyan"/>
        </w:rPr>
        <w:t>but that overall ecosystem productivity</w:t>
      </w:r>
      <w:r w:rsidRPr="00CE0C68">
        <w:rPr>
          <w:rStyle w:val="StyleUnderline"/>
        </w:rPr>
        <w:t xml:space="preserve"> -- the rate of biomass generation -- a</w:t>
      </w:r>
      <w:r w:rsidRPr="00CE0C68">
        <w:rPr>
          <w:rStyle w:val="Emphasis"/>
          <w:highlight w:val="cyan"/>
        </w:rPr>
        <w:t>nd the ability of the ecosystem to store carbon</w:t>
      </w:r>
      <w:r w:rsidRPr="00CE0C68">
        <w:rPr>
          <w:rStyle w:val="StyleUnderline"/>
        </w:rPr>
        <w:t xml:space="preserve"> </w:t>
      </w:r>
      <w:r w:rsidRPr="00CE0C68">
        <w:rPr>
          <w:rStyle w:val="Emphasis"/>
          <w:highlight w:val="cyan"/>
        </w:rPr>
        <w:t>do not chang</w:t>
      </w:r>
      <w:r w:rsidRPr="00CE0C68">
        <w:rPr>
          <w:rStyle w:val="StyleUnderline"/>
        </w:rPr>
        <w:t xml:space="preserve">e in the face of ozone pollution. </w:t>
      </w:r>
      <w:r w:rsidRPr="00CE0C68">
        <w:rPr>
          <w:rStyle w:val="StyleUnderline"/>
          <w:highlight w:val="cyan"/>
        </w:rPr>
        <w:t>Previous research</w:t>
      </w:r>
      <w:r w:rsidRPr="00CE0C68">
        <w:rPr>
          <w:rStyle w:val="StyleUnderline"/>
        </w:rPr>
        <w:t xml:space="preserve"> that </w:t>
      </w:r>
      <w:r w:rsidRPr="00CE0C68">
        <w:rPr>
          <w:rStyle w:val="StyleUnderline"/>
          <w:highlight w:val="cyan"/>
        </w:rPr>
        <w:t>modeled forests broadly but not species</w:t>
      </w:r>
      <w:r w:rsidRPr="00CE0C68">
        <w:rPr>
          <w:rStyle w:val="StyleUnderline"/>
        </w:rPr>
        <w:t>-specifically did not discern these species-specific compensatory changes.</w:t>
      </w:r>
    </w:p>
    <w:p w14:paraId="16443D1F" w14:textId="77777777" w:rsidR="00780920" w:rsidRPr="00CE0C68" w:rsidRDefault="00780920" w:rsidP="00780920">
      <w:pPr>
        <w:pStyle w:val="Heading4"/>
        <w:rPr>
          <w:rFonts w:cs="Times New Roman"/>
        </w:rPr>
      </w:pPr>
      <w:r w:rsidRPr="00CE0C68">
        <w:rPr>
          <w:rFonts w:cs="Times New Roman"/>
        </w:rPr>
        <w:t>Pollution that destroys the ozone will replace it---solves their impact</w:t>
      </w:r>
    </w:p>
    <w:p w14:paraId="52E98DCD" w14:textId="77777777" w:rsidR="00780920" w:rsidRPr="00CE0C68" w:rsidRDefault="00780920" w:rsidP="00780920">
      <w:r w:rsidRPr="00CE0C68">
        <w:rPr>
          <w:b/>
        </w:rPr>
        <w:t>Ring 9</w:t>
      </w:r>
      <w:r w:rsidRPr="00CE0C68">
        <w:t> (Meteorologist in New Zealand, 2009, “The Nonsense that is Ozone Depletion”, </w:t>
      </w:r>
      <w:r w:rsidRPr="00CE0C68">
        <w:rPr>
          <w:color w:val="000000"/>
        </w:rPr>
        <w:t>http://www.ourcivilisation.com/ozone/king.htm</w:t>
      </w:r>
      <w:r w:rsidRPr="00CE0C68">
        <w:t>)</w:t>
      </w:r>
    </w:p>
    <w:p w14:paraId="64F1CC82" w14:textId="77777777" w:rsidR="00780920" w:rsidRDefault="00780920" w:rsidP="00780920">
      <w:pPr>
        <w:rPr>
          <w:sz w:val="16"/>
          <w:szCs w:val="16"/>
        </w:rPr>
      </w:pPr>
      <w:r w:rsidRPr="00CE0C68">
        <w:rPr>
          <w:u w:val="single"/>
        </w:rPr>
        <w:t>There is not a 'layer' of ozone at all, any more than there is single layer of air; and</w:t>
      </w:r>
      <w:r w:rsidRPr="00CE0C68">
        <w:rPr>
          <w:sz w:val="16"/>
          <w:u w:val="single"/>
        </w:rPr>
        <w:t> </w:t>
      </w:r>
      <w:r w:rsidRPr="00CE0C68">
        <w:rPr>
          <w:highlight w:val="cyan"/>
          <w:u w:val="single"/>
        </w:rPr>
        <w:t>ozone doesn't protect us from anything</w:t>
      </w:r>
      <w:r w:rsidRPr="00CE0C68">
        <w:rPr>
          <w:u w:val="single"/>
        </w:rPr>
        <w:t>.</w:t>
      </w:r>
      <w:r w:rsidRPr="00CE0C68">
        <w:rPr>
          <w:sz w:val="16"/>
          <w:u w:val="single"/>
        </w:rPr>
        <w:t> </w:t>
      </w:r>
      <w:r w:rsidRPr="00CE0C68">
        <w:rPr>
          <w:u w:val="single"/>
        </w:rPr>
        <w:t>The Sun's rays</w:t>
      </w:r>
      <w:r w:rsidRPr="00CE0C68">
        <w:rPr>
          <w:sz w:val="16"/>
          <w:u w:val="single"/>
        </w:rPr>
        <w:t> </w:t>
      </w:r>
      <w:r w:rsidRPr="00CE0C68">
        <w:rPr>
          <w:u w:val="single"/>
        </w:rPr>
        <w:t>hit us at</w:t>
      </w:r>
      <w:r w:rsidRPr="00CE0C68">
        <w:rPr>
          <w:sz w:val="16"/>
          <w:u w:val="single"/>
        </w:rPr>
        <w:t> </w:t>
      </w:r>
      <w:r w:rsidRPr="00CE0C68">
        <w:rPr>
          <w:u w:val="single"/>
        </w:rPr>
        <w:t>exactlythe same time</w:t>
      </w:r>
      <w:r w:rsidRPr="00CE0C68">
        <w:rPr>
          <w:sz w:val="16"/>
          <w:u w:val="single"/>
        </w:rPr>
        <w:t> </w:t>
      </w:r>
      <w:r w:rsidRPr="00CE0C68">
        <w:rPr>
          <w:u w:val="single"/>
        </w:rPr>
        <w:t>as</w:t>
      </w:r>
      <w:r w:rsidRPr="00CE0C68">
        <w:rPr>
          <w:sz w:val="16"/>
          <w:u w:val="single"/>
        </w:rPr>
        <w:t> </w:t>
      </w:r>
      <w:r w:rsidRPr="00CE0C68">
        <w:rPr>
          <w:u w:val="single"/>
        </w:rPr>
        <w:t>they hit the ozone.</w:t>
      </w:r>
      <w:r w:rsidRPr="00CE0C68">
        <w:rPr>
          <w:sz w:val="16"/>
          <w:u w:val="single"/>
        </w:rPr>
        <w:t> </w:t>
      </w:r>
      <w:r w:rsidRPr="00CE0C68">
        <w:rPr>
          <w:u w:val="single"/>
        </w:rPr>
        <w:t>Therefore,</w:t>
      </w:r>
      <w:r w:rsidRPr="00CE0C68">
        <w:rPr>
          <w:sz w:val="16"/>
        </w:rPr>
        <w:t> </w:t>
      </w:r>
      <w:r w:rsidRPr="00CE0C68">
        <w:rPr>
          <w:highlight w:val="cyan"/>
          <w:u w:val="single"/>
        </w:rPr>
        <w:t>protection is impossible</w:t>
      </w:r>
      <w:r w:rsidRPr="00CE0C68">
        <w:rPr>
          <w:u w:val="single"/>
        </w:rPr>
        <w:t>.</w:t>
      </w:r>
      <w:r w:rsidRPr="00CE0C68">
        <w:rPr>
          <w:sz w:val="16"/>
        </w:rPr>
        <w:t> </w:t>
      </w:r>
      <w:r w:rsidRPr="00CE0C68">
        <w:rPr>
          <w:sz w:val="16"/>
          <w:szCs w:val="16"/>
        </w:rPr>
        <w:t>In the same way, 'hard' water molecules, H3O, doesn't prevent anyone from getting wet.</w:t>
      </w:r>
      <w:r w:rsidRPr="00CE0C68">
        <w:rPr>
          <w:sz w:val="16"/>
        </w:rPr>
        <w:t> </w:t>
      </w:r>
      <w:r w:rsidRPr="00CE0C68">
        <w:rPr>
          <w:highlight w:val="cyan"/>
          <w:u w:val="single"/>
        </w:rPr>
        <w:t>If we could</w:t>
      </w:r>
      <w:r w:rsidRPr="00CE0C68">
        <w:rPr>
          <w:sz w:val="16"/>
          <w:u w:val="single"/>
        </w:rPr>
        <w:t> </w:t>
      </w:r>
      <w:r w:rsidRPr="00CE0C68">
        <w:rPr>
          <w:u w:val="single"/>
        </w:rPr>
        <w:t>snap our fingers and</w:t>
      </w:r>
      <w:r w:rsidRPr="00CE0C68">
        <w:rPr>
          <w:sz w:val="16"/>
          <w:u w:val="single"/>
        </w:rPr>
        <w:t> </w:t>
      </w:r>
      <w:r w:rsidRPr="00CE0C68">
        <w:rPr>
          <w:highlight w:val="cyan"/>
          <w:u w:val="single"/>
        </w:rPr>
        <w:t>make</w:t>
      </w:r>
      <w:r w:rsidRPr="00CE0C68">
        <w:rPr>
          <w:sz w:val="16"/>
          <w:highlight w:val="cyan"/>
          <w:u w:val="single"/>
        </w:rPr>
        <w:t> </w:t>
      </w:r>
      <w:r w:rsidRPr="00CE0C68">
        <w:rPr>
          <w:highlight w:val="cyan"/>
          <w:u w:val="single"/>
        </w:rPr>
        <w:t>every</w:t>
      </w:r>
      <w:r w:rsidRPr="00CE0C68">
        <w:rPr>
          <w:sz w:val="16"/>
          <w:u w:val="single"/>
        </w:rPr>
        <w:t> </w:t>
      </w:r>
      <w:r w:rsidRPr="00CE0C68">
        <w:rPr>
          <w:u w:val="single"/>
        </w:rPr>
        <w:t>single</w:t>
      </w:r>
      <w:r w:rsidRPr="00CE0C68">
        <w:rPr>
          <w:sz w:val="16"/>
          <w:u w:val="single"/>
        </w:rPr>
        <w:t> </w:t>
      </w:r>
      <w:r w:rsidRPr="00CE0C68">
        <w:rPr>
          <w:u w:val="single"/>
        </w:rPr>
        <w:t xml:space="preserve">last </w:t>
      </w:r>
      <w:r w:rsidRPr="00CE0C68">
        <w:rPr>
          <w:highlight w:val="cyan"/>
          <w:u w:val="single"/>
        </w:rPr>
        <w:t>molecule of ozone disappear,</w:t>
      </w:r>
      <w:r w:rsidRPr="00CE0C68">
        <w:rPr>
          <w:sz w:val="16"/>
          <w:highlight w:val="cyan"/>
          <w:u w:val="single"/>
        </w:rPr>
        <w:t> </w:t>
      </w:r>
      <w:r w:rsidRPr="00CE0C68">
        <w:rPr>
          <w:highlight w:val="cyan"/>
          <w:u w:val="single"/>
        </w:rPr>
        <w:t>it would</w:t>
      </w:r>
      <w:r w:rsidRPr="00CE0C68">
        <w:rPr>
          <w:sz w:val="16"/>
          <w:highlight w:val="cyan"/>
          <w:u w:val="single"/>
        </w:rPr>
        <w:t> </w:t>
      </w:r>
      <w:r w:rsidRPr="00CE0C68">
        <w:rPr>
          <w:highlight w:val="cyan"/>
          <w:u w:val="single"/>
        </w:rPr>
        <w:t>have</w:t>
      </w:r>
      <w:r w:rsidRPr="00CE0C68">
        <w:rPr>
          <w:sz w:val="16"/>
          <w:u w:val="single"/>
        </w:rPr>
        <w:t> </w:t>
      </w:r>
      <w:r w:rsidRPr="00CE0C68">
        <w:rPr>
          <w:u w:val="single"/>
        </w:rPr>
        <w:t>absolutely</w:t>
      </w:r>
      <w:r w:rsidRPr="00CE0C68">
        <w:rPr>
          <w:sz w:val="16"/>
          <w:u w:val="single"/>
        </w:rPr>
        <w:t> </w:t>
      </w:r>
      <w:r w:rsidRPr="00CE0C68">
        <w:rPr>
          <w:highlight w:val="cyan"/>
          <w:u w:val="single"/>
        </w:rPr>
        <w:t>no bearing on</w:t>
      </w:r>
      <w:r w:rsidRPr="00CE0C68">
        <w:rPr>
          <w:u w:val="single"/>
        </w:rPr>
        <w:t xml:space="preserve"> the amount of </w:t>
      </w:r>
      <w:r w:rsidRPr="00CE0C68">
        <w:rPr>
          <w:highlight w:val="cyan"/>
          <w:u w:val="single"/>
        </w:rPr>
        <w:t>UV light</w:t>
      </w:r>
      <w:r w:rsidRPr="00CE0C68">
        <w:rPr>
          <w:sz w:val="16"/>
        </w:rPr>
        <w:t> reaching the Earth. Now, back to the poles, where there are indeed observed ozone-depletion zones. How come? Well, there happens to be two places on Earth where UV light doesn't meet rising warm air molecules: where the Sun shines less and where it is cold — at the Poles! Because the Earth is tilted, there is a wide area of depletion around both poles, and New Zealand happens to be under the southern depletion zone for much of the winter. In fact the "hole" gets bigger towards spring, because the highs and lows of the effect are modified by Earth's wind systems and subsequently the flow of warm and cold air. That is why you see glaring headlines on sudden discoveries about ozone depletion around New Zealand around New Zealand's springtime. But by December the hole is much smaller, and that's when New Zealand has its summer, when the skin cancer risk from the sun is higher. Bricks Don't Float Up Despite all the information you may have read, there is not one shred of supportable evidence that CFCs have found their way 40 miles up above the Earth. No one has ever found any up there because they are roughly five times heavier than air. They are like a brick in a swimming pool. It is not often that you will see a brick floating to the surface of your pool. CFCs are so dense that even as a gas you could fill a bucket with it and pour the contents of one bucket into another. Secondly there is no evidence that they can destroy anything because they are very stable and unreactive substances. Most dictionaries and chemistry books describe them as inert gases. Faced with this rather unfortunate logic, some researchers extend the plot, claiming that in the upper atmosphere the intense UV light is sufficient to break down the CFCs, releasing chlorine which then does the damage. If that actually could happen though, then </w:t>
      </w:r>
      <w:r w:rsidRPr="00CE0C68">
        <w:rPr>
          <w:highlight w:val="cyan"/>
          <w:u w:val="single"/>
        </w:rPr>
        <w:t>the "ozone layer" would</w:t>
      </w:r>
      <w:r w:rsidRPr="00CE0C68">
        <w:rPr>
          <w:u w:val="single"/>
        </w:rPr>
        <w:t xml:space="preserve"> just </w:t>
      </w:r>
      <w:r w:rsidRPr="00CE0C68">
        <w:rPr>
          <w:highlight w:val="cyan"/>
          <w:u w:val="single"/>
        </w:rPr>
        <w:t>get replaced by the CFC layer,</w:t>
      </w:r>
      <w:r w:rsidRPr="00CE0C68">
        <w:rPr>
          <w:sz w:val="16"/>
          <w:highlight w:val="cyan"/>
          <w:u w:val="single"/>
        </w:rPr>
        <w:t> </w:t>
      </w:r>
      <w:r w:rsidRPr="00CE0C68">
        <w:rPr>
          <w:highlight w:val="cyan"/>
          <w:u w:val="single"/>
        </w:rPr>
        <w:t>which would</w:t>
      </w:r>
      <w:r w:rsidRPr="00CE0C68">
        <w:rPr>
          <w:sz w:val="16"/>
          <w:u w:val="single"/>
        </w:rPr>
        <w:t> </w:t>
      </w:r>
      <w:r w:rsidRPr="00CE0C68">
        <w:rPr>
          <w:u w:val="single"/>
        </w:rPr>
        <w:t>then further "</w:t>
      </w:r>
      <w:r w:rsidRPr="00CE0C68">
        <w:rPr>
          <w:highlight w:val="cyan"/>
          <w:u w:val="single"/>
        </w:rPr>
        <w:t>protect" us</w:t>
      </w:r>
      <w:r w:rsidRPr="00CE0C68">
        <w:rPr>
          <w:sz w:val="16"/>
          <w:u w:val="single"/>
        </w:rPr>
        <w:t> </w:t>
      </w:r>
      <w:r w:rsidRPr="00CE0C68">
        <w:rPr>
          <w:u w:val="single"/>
        </w:rPr>
        <w:t>from UV radiation.</w:t>
      </w:r>
      <w:r w:rsidRPr="00CE0C68">
        <w:rPr>
          <w:sz w:val="16"/>
        </w:rPr>
        <w:t> </w:t>
      </w:r>
      <w:r w:rsidRPr="00CE0C68">
        <w:rPr>
          <w:sz w:val="16"/>
          <w:szCs w:val="16"/>
        </w:rPr>
        <w:t>There is, too, another difficulty with the theory:</w:t>
      </w:r>
      <w:r w:rsidRPr="00CE0C68">
        <w:rPr>
          <w:sz w:val="16"/>
        </w:rPr>
        <w:t> </w:t>
      </w:r>
      <w:r w:rsidRPr="00CE0C68">
        <w:rPr>
          <w:u w:val="single"/>
        </w:rPr>
        <w:t>the fact that all the CFCs in the world are insufficient to even dent the known amount of ozone. The factor is 1 in 100,000. So we get told of yet another scenario — that in some imagined chain reaction,</w:t>
      </w:r>
      <w:r w:rsidRPr="00CE0C68">
        <w:rPr>
          <w:sz w:val="16"/>
        </w:rPr>
        <w:t> </w:t>
      </w:r>
      <w:r w:rsidRPr="00CE0C68">
        <w:rPr>
          <w:u w:val="single"/>
        </w:rPr>
        <w:t>chlorine</w:t>
      </w:r>
      <w:r w:rsidRPr="00CE0C68">
        <w:rPr>
          <w:sz w:val="16"/>
        </w:rPr>
        <w:t> </w:t>
      </w:r>
      <w:r w:rsidRPr="00CE0C68">
        <w:rPr>
          <w:u w:val="single"/>
        </w:rPr>
        <w:t>would keep</w:t>
      </w:r>
      <w:r w:rsidRPr="00CE0C68">
        <w:rPr>
          <w:sz w:val="16"/>
        </w:rPr>
        <w:t> </w:t>
      </w:r>
      <w:r w:rsidRPr="00CE0C68">
        <w:rPr>
          <w:u w:val="single"/>
        </w:rPr>
        <w:t>on</w:t>
      </w:r>
      <w:r w:rsidRPr="00CE0C68">
        <w:rPr>
          <w:sz w:val="16"/>
        </w:rPr>
        <w:t> </w:t>
      </w:r>
      <w:r w:rsidRPr="00CE0C68">
        <w:rPr>
          <w:u w:val="single"/>
        </w:rPr>
        <w:t>getting released</w:t>
      </w:r>
      <w:r w:rsidRPr="00CE0C68">
        <w:rPr>
          <w:sz w:val="16"/>
        </w:rPr>
        <w:t> </w:t>
      </w:r>
      <w:r w:rsidRPr="00CE0C68">
        <w:rPr>
          <w:u w:val="single"/>
        </w:rPr>
        <w:t>by the UV</w:t>
      </w:r>
      <w:r w:rsidRPr="00CE0C68">
        <w:rPr>
          <w:sz w:val="16"/>
        </w:rPr>
        <w:t> </w:t>
      </w:r>
      <w:r w:rsidRPr="00CE0C68">
        <w:rPr>
          <w:u w:val="single"/>
        </w:rPr>
        <w:t>until all the ozone was destroyed. But even</w:t>
      </w:r>
      <w:r w:rsidRPr="00CE0C68">
        <w:rPr>
          <w:sz w:val="16"/>
        </w:rPr>
        <w:t> </w:t>
      </w:r>
      <w:r w:rsidRPr="00CE0C68">
        <w:rPr>
          <w:u w:val="single"/>
        </w:rPr>
        <w:t>if we supposed that this could happen, then all of these reactions going on</w:t>
      </w:r>
      <w:r w:rsidRPr="00CE0C68">
        <w:rPr>
          <w:sz w:val="16"/>
        </w:rPr>
        <w:t> </w:t>
      </w:r>
      <w:r w:rsidRPr="00CE0C68">
        <w:rPr>
          <w:u w:val="single"/>
        </w:rPr>
        <w:t>would only further</w:t>
      </w:r>
      <w:r w:rsidRPr="00CE0C68">
        <w:rPr>
          <w:sz w:val="16"/>
        </w:rPr>
        <w:t> </w:t>
      </w:r>
      <w:r w:rsidRPr="00CE0C68">
        <w:rPr>
          <w:u w:val="single"/>
        </w:rPr>
        <w:t>absorb UV,</w:t>
      </w:r>
      <w:r w:rsidRPr="00CE0C68">
        <w:rPr>
          <w:sz w:val="16"/>
        </w:rPr>
        <w:t> </w:t>
      </w:r>
      <w:r w:rsidRPr="00CE0C68">
        <w:rPr>
          <w:u w:val="single"/>
        </w:rPr>
        <w:t>protecting us even more.</w:t>
      </w:r>
      <w:r w:rsidRPr="00CE0C68">
        <w:rPr>
          <w:sz w:val="16"/>
        </w:rPr>
        <w:t> </w:t>
      </w:r>
      <w:r w:rsidRPr="00CE0C68">
        <w:rPr>
          <w:u w:val="single"/>
        </w:rPr>
        <w:t>We would</w:t>
      </w:r>
      <w:r w:rsidRPr="00CE0C68">
        <w:rPr>
          <w:sz w:val="16"/>
        </w:rPr>
        <w:t> </w:t>
      </w:r>
      <w:r w:rsidRPr="00CE0C68">
        <w:rPr>
          <w:u w:val="single"/>
        </w:rPr>
        <w:t>right now</w:t>
      </w:r>
      <w:r w:rsidRPr="00CE0C68">
        <w:rPr>
          <w:sz w:val="16"/>
        </w:rPr>
        <w:t> </w:t>
      </w:r>
      <w:r w:rsidRPr="00CE0C68">
        <w:rPr>
          <w:u w:val="single"/>
        </w:rPr>
        <w:t>be dying from lack of UV light and vitamin "D" deficiency.</w:t>
      </w:r>
      <w:r w:rsidRPr="00CE0C68">
        <w:rPr>
          <w:sz w:val="16"/>
        </w:rPr>
        <w:t> </w:t>
      </w:r>
      <w:r w:rsidRPr="00CE0C68">
        <w:rPr>
          <w:highlight w:val="cyan"/>
          <w:u w:val="single"/>
        </w:rPr>
        <w:t>There is no evidence</w:t>
      </w:r>
      <w:r w:rsidRPr="00CE0C68">
        <w:rPr>
          <w:sz w:val="16"/>
          <w:u w:val="single"/>
        </w:rPr>
        <w:t> </w:t>
      </w:r>
      <w:r w:rsidRPr="00CE0C68">
        <w:rPr>
          <w:u w:val="single"/>
        </w:rPr>
        <w:t>that such a</w:t>
      </w:r>
      <w:r w:rsidRPr="00CE0C68">
        <w:rPr>
          <w:sz w:val="16"/>
          <w:u w:val="single"/>
        </w:rPr>
        <w:t> </w:t>
      </w:r>
      <w:r w:rsidRPr="00CE0C68">
        <w:rPr>
          <w:highlight w:val="cyan"/>
          <w:u w:val="single"/>
        </w:rPr>
        <w:t>chain</w:t>
      </w:r>
      <w:r w:rsidRPr="00CE0C68">
        <w:rPr>
          <w:sz w:val="16"/>
          <w:u w:val="single"/>
        </w:rPr>
        <w:t> </w:t>
      </w:r>
      <w:r w:rsidRPr="00CE0C68">
        <w:rPr>
          <w:highlight w:val="cyan"/>
          <w:u w:val="single"/>
        </w:rPr>
        <w:t>reaction</w:t>
      </w:r>
      <w:r w:rsidRPr="00CE0C68">
        <w:rPr>
          <w:sz w:val="16"/>
          <w:u w:val="single"/>
        </w:rPr>
        <w:t> </w:t>
      </w:r>
      <w:r w:rsidRPr="00CE0C68">
        <w:rPr>
          <w:highlight w:val="cyan"/>
          <w:u w:val="single"/>
        </w:rPr>
        <w:t>would occur</w:t>
      </w:r>
      <w:r w:rsidRPr="00CE0C68">
        <w:rPr>
          <w:u w:val="single"/>
        </w:rPr>
        <w:t>. Also, it is a long jump and unscientific to say that if a reaction could occur, then it would. Furthermore, there are some 192 known chemical reactions and 48 photochemical reactions occurring in the stratosphere</w:t>
      </w:r>
      <w:r w:rsidRPr="00CE0C68">
        <w:rPr>
          <w:sz w:val="16"/>
          <w:szCs w:val="16"/>
        </w:rPr>
        <w:t>(the ozone area</w:t>
      </w:r>
      <w:r w:rsidRPr="00CE0C68">
        <w:rPr>
          <w:u w:val="single"/>
        </w:rPr>
        <w:t>) all the time. How would it be that chlorine and ozone, which are only in minute quantities anyway, should be able to carry on this reaction to the exclusion of the other 241 known reactive processes? And who says that the "holes" are getting bigger</w:t>
      </w:r>
      <w:r w:rsidRPr="00CE0C68">
        <w:rPr>
          <w:sz w:val="16"/>
          <w:szCs w:val="16"/>
        </w:rPr>
        <w:t>? In 1988 NASA's Nimbus satellite appeared to show that the southern hole was increasing. Here was supposed proof that man was aggravating the situation. The fact that the following year's results showed the hole smaller than ever previously recorded went totally unannounced, except in obscure journals. Neither was it reported that the variation in depletion-area size seemed to correspond with increases in sunspot activity, which throws out more UV radiatio</w:t>
      </w:r>
      <w:r>
        <w:rPr>
          <w:sz w:val="16"/>
          <w:szCs w:val="16"/>
        </w:rPr>
        <w:t>n.</w:t>
      </w:r>
    </w:p>
    <w:p w14:paraId="2B3F8BAB" w14:textId="77777777" w:rsidR="00780920" w:rsidRPr="00B25FD3" w:rsidRDefault="00780920" w:rsidP="00780920">
      <w:pPr>
        <w:pStyle w:val="Heading4"/>
      </w:pPr>
      <w:r w:rsidRPr="00B25FD3">
        <w:t xml:space="preserve">Ozone is fine. </w:t>
      </w:r>
      <w:r>
        <w:t>Any variation is natural not anthropogenic</w:t>
      </w:r>
    </w:p>
    <w:p w14:paraId="3FDDDCF0" w14:textId="77777777" w:rsidR="00780920" w:rsidRPr="00B25FD3" w:rsidRDefault="00780920" w:rsidP="00780920">
      <w:r w:rsidRPr="00B25FD3">
        <w:rPr>
          <w:rStyle w:val="Style13ptBold"/>
        </w:rPr>
        <w:t>UN 23</w:t>
      </w:r>
      <w:r w:rsidRPr="00B25FD3">
        <w:t xml:space="preserve"> (“</w:t>
      </w:r>
      <w:r w:rsidRPr="00B25FD3">
        <w:rPr>
          <w:rStyle w:val="StyleUnderline"/>
          <w:highlight w:val="cyan"/>
        </w:rPr>
        <w:t>Ozone layer recovery is on track</w:t>
      </w:r>
      <w:r w:rsidRPr="00B25FD3">
        <w:t xml:space="preserve">, helping avoid global warming by 0.5°C,” </w:t>
      </w:r>
      <w:r w:rsidRPr="00B25FD3">
        <w:rPr>
          <w:i/>
          <w:iCs/>
        </w:rPr>
        <w:t>United Nations</w:t>
      </w:r>
      <w:r w:rsidRPr="00B25FD3">
        <w:t xml:space="preserve">, </w:t>
      </w:r>
      <w:r w:rsidRPr="00C64110">
        <w:t>https://www.unep.org/news-and-stories/press-release/ozone-layer-recovery-track-helping-avoid-global-warming-05degc</w:t>
      </w:r>
      <w:r w:rsidRPr="00B25FD3">
        <w:t>, Accessed: 10/26/24)</w:t>
      </w:r>
    </w:p>
    <w:p w14:paraId="3D71B768" w14:textId="77777777" w:rsidR="00780920" w:rsidRPr="00B25FD3" w:rsidRDefault="00780920" w:rsidP="00780920">
      <w:pPr>
        <w:rPr>
          <w:rStyle w:val="Emphasis"/>
        </w:rPr>
      </w:pPr>
      <w:r w:rsidRPr="00B25FD3">
        <w:rPr>
          <w:rStyle w:val="Emphasis"/>
        </w:rPr>
        <w:t xml:space="preserve">On track </w:t>
      </w:r>
      <w:r w:rsidRPr="00B25FD3">
        <w:rPr>
          <w:rStyle w:val="Emphasis"/>
          <w:highlight w:val="cyan"/>
        </w:rPr>
        <w:t>to full recovery</w:t>
      </w:r>
    </w:p>
    <w:p w14:paraId="4E95F0EA" w14:textId="77777777" w:rsidR="00780920" w:rsidRPr="00C91241" w:rsidRDefault="00780920" w:rsidP="00780920">
      <w:pPr>
        <w:rPr>
          <w:sz w:val="16"/>
        </w:rPr>
      </w:pPr>
      <w:r w:rsidRPr="00C91241">
        <w:rPr>
          <w:sz w:val="16"/>
        </w:rPr>
        <w:t xml:space="preserve">The </w:t>
      </w:r>
      <w:r w:rsidRPr="00B25FD3">
        <w:rPr>
          <w:rStyle w:val="StyleUnderline"/>
          <w:highlight w:val="cyan"/>
        </w:rPr>
        <w:t>UN-backed</w:t>
      </w:r>
      <w:r w:rsidRPr="00B25FD3">
        <w:rPr>
          <w:rStyle w:val="StyleUnderline"/>
        </w:rPr>
        <w:t xml:space="preserve"> Scientific Assessment Panel to the Montreal Protocol on Ozone Depleting Substances quadrennial assessment </w:t>
      </w:r>
      <w:r w:rsidRPr="00B25FD3">
        <w:rPr>
          <w:rStyle w:val="StyleUnderline"/>
          <w:highlight w:val="cyan"/>
        </w:rPr>
        <w:t>report</w:t>
      </w:r>
      <w:r w:rsidRPr="00B25FD3">
        <w:rPr>
          <w:rStyle w:val="StyleUnderline"/>
        </w:rPr>
        <w:t xml:space="preserve">, published every four years, </w:t>
      </w:r>
      <w:r w:rsidRPr="00B25FD3">
        <w:rPr>
          <w:rStyle w:val="StyleUnderline"/>
          <w:highlight w:val="cyan"/>
        </w:rPr>
        <w:t>confirms the phase out of nearly 99% of banned ozone-depleting</w:t>
      </w:r>
      <w:r w:rsidRPr="00B25FD3">
        <w:rPr>
          <w:rStyle w:val="StyleUnderline"/>
        </w:rPr>
        <w:t xml:space="preserve"> </w:t>
      </w:r>
      <w:r w:rsidRPr="00B25FD3">
        <w:rPr>
          <w:rStyle w:val="StyleUnderline"/>
          <w:highlight w:val="cyan"/>
        </w:rPr>
        <w:t>substances</w:t>
      </w:r>
      <w:r w:rsidRPr="00B25FD3">
        <w:rPr>
          <w:rStyle w:val="StyleUnderline"/>
        </w:rPr>
        <w:t xml:space="preserve">. </w:t>
      </w:r>
      <w:r w:rsidRPr="00B25FD3">
        <w:rPr>
          <w:rStyle w:val="StyleUnderline"/>
          <w:highlight w:val="cyan"/>
        </w:rPr>
        <w:t xml:space="preserve">The </w:t>
      </w:r>
      <w:r w:rsidRPr="00B25FD3">
        <w:rPr>
          <w:rStyle w:val="Emphasis"/>
          <w:highlight w:val="cyan"/>
        </w:rPr>
        <w:t>Montreal Protocol</w:t>
      </w:r>
      <w:r w:rsidRPr="00B25FD3">
        <w:rPr>
          <w:rStyle w:val="StyleUnderline"/>
          <w:highlight w:val="cyan"/>
        </w:rPr>
        <w:t xml:space="preserve"> has thus </w:t>
      </w:r>
      <w:r w:rsidRPr="00B25FD3">
        <w:rPr>
          <w:rStyle w:val="Emphasis"/>
          <w:highlight w:val="cyan"/>
        </w:rPr>
        <w:t>succeeded in safeguarding the ozone layer</w:t>
      </w:r>
      <w:r w:rsidRPr="00B25FD3">
        <w:rPr>
          <w:rStyle w:val="StyleUnderline"/>
        </w:rPr>
        <w:t>, leading to notable recovery of the ozone layer</w:t>
      </w:r>
      <w:r w:rsidRPr="00C91241">
        <w:rPr>
          <w:sz w:val="16"/>
        </w:rPr>
        <w:t xml:space="preserve"> in the upper stratosphere and decreased human exposure to harmful ultraviolet (UV) rays from the sun.</w:t>
      </w:r>
    </w:p>
    <w:p w14:paraId="69481C91" w14:textId="77777777" w:rsidR="00780920" w:rsidRPr="00C91241" w:rsidRDefault="00780920" w:rsidP="00780920">
      <w:pPr>
        <w:rPr>
          <w:sz w:val="16"/>
        </w:rPr>
      </w:pPr>
      <w:r w:rsidRPr="00B25FD3">
        <w:rPr>
          <w:rStyle w:val="StyleUnderline"/>
          <w:highlight w:val="cyan"/>
        </w:rPr>
        <w:t>If current policies remain in place, the ozone layer is expected to recover to 1980 values (before the appearance of the ozone hole) by around 2066</w:t>
      </w:r>
      <w:r w:rsidRPr="00B25FD3">
        <w:rPr>
          <w:rStyle w:val="StyleUnderline"/>
        </w:rPr>
        <w:t xml:space="preserve"> over the Antarctic, by 2045 over the Arctic and by 2040 for the rest of the world. </w:t>
      </w:r>
      <w:r w:rsidRPr="00B25FD3">
        <w:rPr>
          <w:rStyle w:val="StyleUnderline"/>
          <w:highlight w:val="cyan"/>
        </w:rPr>
        <w:t>Variations in the size of the Antarctic ozone hole, particularly between 2019 and 2021, were driven largely by meteorological conditions.</w:t>
      </w:r>
      <w:r w:rsidRPr="00B25FD3">
        <w:rPr>
          <w:rStyle w:val="StyleUnderline"/>
        </w:rPr>
        <w:t xml:space="preserve"> </w:t>
      </w:r>
      <w:r w:rsidRPr="00C91241">
        <w:rPr>
          <w:sz w:val="16"/>
        </w:rPr>
        <w:t>Nevertheless, the Antarctic ozone hole has been slowly improving in area and depth since the year 2000.</w:t>
      </w:r>
    </w:p>
    <w:p w14:paraId="0E7CE588" w14:textId="77777777" w:rsidR="00780920" w:rsidRPr="00C91241" w:rsidRDefault="00780920" w:rsidP="00780920">
      <w:pPr>
        <w:rPr>
          <w:sz w:val="16"/>
        </w:rPr>
      </w:pPr>
      <w:r w:rsidRPr="00C91241">
        <w:rPr>
          <w:sz w:val="16"/>
        </w:rPr>
        <w:t>“That ozone recovery is on track according to the latest quadrennial report is fantastic news. The impact the Montreal Protocol has had on climate change mitigation cannot be overstressed. Over the last 35 years, the Protocol has become a true champion for the environment,” said Meg Seki, Executive Secretary of the United Nations Environment Programme’s Ozone Secretariat. “The assessments and reviews undertaken by the Scientific Assessment Panel remain a vital component of the work of the Protocol that helps inform policy and decision makers.”</w:t>
      </w:r>
    </w:p>
    <w:p w14:paraId="687E59BC" w14:textId="77777777" w:rsidR="00780920" w:rsidRDefault="00780920" w:rsidP="00780920">
      <w:pPr>
        <w:pStyle w:val="Heading2"/>
      </w:pPr>
      <w:r>
        <w:t>Alignment</w:t>
      </w:r>
    </w:p>
    <w:p w14:paraId="52457E80" w14:textId="77777777" w:rsidR="00780920" w:rsidRDefault="00780920" w:rsidP="00780920"/>
    <w:p w14:paraId="485D300A" w14:textId="6A9362D1" w:rsidR="00780920" w:rsidRDefault="00780920" w:rsidP="00780920">
      <w:pPr>
        <w:pStyle w:val="Heading1"/>
      </w:pPr>
      <w:r>
        <w:t>1NR v Greenland Minerals</w:t>
      </w:r>
    </w:p>
    <w:p w14:paraId="385B04CC" w14:textId="77777777" w:rsidR="00780920" w:rsidRDefault="00780920" w:rsidP="00780920">
      <w:pPr>
        <w:pStyle w:val="Heading2"/>
      </w:pPr>
      <w:r>
        <w:t>China Soft Power DA</w:t>
      </w:r>
    </w:p>
    <w:p w14:paraId="16D3D78F" w14:textId="77777777" w:rsidR="00780920" w:rsidRDefault="00780920" w:rsidP="00780920">
      <w:pPr>
        <w:pStyle w:val="Heading4"/>
      </w:pPr>
      <w:r>
        <w:t>Chinese soft power decline outweighs</w:t>
      </w:r>
    </w:p>
    <w:p w14:paraId="58014D6F" w14:textId="77777777" w:rsidR="00780920" w:rsidRDefault="00780920" w:rsidP="00780920">
      <w:pPr>
        <w:pStyle w:val="Heading4"/>
        <w:numPr>
          <w:ilvl w:val="0"/>
          <w:numId w:val="54"/>
        </w:numPr>
      </w:pPr>
      <w:r>
        <w:t>Magnitude: A decline in Chinese soft power causes the invasion of Taiwan which in turn triggers nuclear war that inevitably ends in extinction</w:t>
      </w:r>
    </w:p>
    <w:p w14:paraId="450475EA" w14:textId="77777777" w:rsidR="00780920" w:rsidRDefault="00780920" w:rsidP="00780920">
      <w:pPr>
        <w:pStyle w:val="Heading4"/>
        <w:numPr>
          <w:ilvl w:val="0"/>
          <w:numId w:val="54"/>
        </w:numPr>
      </w:pPr>
      <w:r>
        <w:t>Timeframe: As soon as the US makes a agreement with Greenland China will perceive that it is no longer capable for filling in for current US withdrawal which will cause the invasion of Taiwan immediately after the plan is passed</w:t>
      </w:r>
    </w:p>
    <w:p w14:paraId="572C5CA3" w14:textId="77777777" w:rsidR="00780920" w:rsidRDefault="00780920" w:rsidP="00780920">
      <w:pPr>
        <w:pStyle w:val="Heading4"/>
      </w:pPr>
      <w:r>
        <w:t xml:space="preserve">Domestic and international legitimacy concerns stop Taiwan invasion now. US deterrence is irrelevant. </w:t>
      </w:r>
    </w:p>
    <w:p w14:paraId="5BEAAFC1" w14:textId="77777777" w:rsidR="00780920" w:rsidRPr="00987E82" w:rsidRDefault="00780920" w:rsidP="00780920">
      <w:r w:rsidRPr="00987E82">
        <w:rPr>
          <w:rStyle w:val="Style13ptBold"/>
        </w:rPr>
        <w:t>Grazier 9/3</w:t>
      </w:r>
      <w:r w:rsidRPr="00987E82">
        <w:t xml:space="preserve"> </w:t>
      </w:r>
      <w:r>
        <w:t xml:space="preserve">, Senior Fellow and Director of the National Security Reform Program at the Stimson Center(Dan, 9/3/2025, “Rethinking the Threat: Why China is Unlikely to Invade Taiwan,” </w:t>
      </w:r>
      <w:r>
        <w:rPr>
          <w:i/>
          <w:iCs/>
        </w:rPr>
        <w:t>Stimson</w:t>
      </w:r>
      <w:r>
        <w:t>, https://www.stimson.org/2025/rethinking-the-threat-why-china-is-unlikely-to-invade-taiwan/)</w:t>
      </w:r>
    </w:p>
    <w:p w14:paraId="55657772" w14:textId="77777777" w:rsidR="00780920" w:rsidRDefault="00780920" w:rsidP="00780920"/>
    <w:p w14:paraId="30A445AE" w14:textId="77777777" w:rsidR="00780920" w:rsidRPr="001009AA" w:rsidRDefault="00780920" w:rsidP="00780920">
      <w:pPr>
        <w:rPr>
          <w:sz w:val="14"/>
        </w:rPr>
      </w:pPr>
      <w:r w:rsidRPr="00987E82">
        <w:rPr>
          <w:rStyle w:val="StyleUnderline"/>
          <w:highlight w:val="cyan"/>
        </w:rPr>
        <w:t>A failed reunification would</w:t>
      </w:r>
      <w:r w:rsidRPr="001009AA">
        <w:rPr>
          <w:sz w:val="14"/>
        </w:rPr>
        <w:t xml:space="preserve"> severely </w:t>
      </w:r>
      <w:r w:rsidRPr="00987E82">
        <w:rPr>
          <w:rStyle w:val="StyleUnderline"/>
          <w:highlight w:val="cyan"/>
        </w:rPr>
        <w:t>damage the Party’s legitimacy</w:t>
      </w:r>
      <w:r w:rsidRPr="001009AA">
        <w:rPr>
          <w:sz w:val="14"/>
        </w:rPr>
        <w:t xml:space="preserve"> and could possibly ruin any future reunification attempt. </w:t>
      </w:r>
      <w:r w:rsidRPr="00987E82">
        <w:rPr>
          <w:rStyle w:val="StyleUnderline"/>
          <w:highlight w:val="cyan"/>
        </w:rPr>
        <w:t>Reunification is a core value to the Party</w:t>
      </w:r>
      <w:r w:rsidRPr="00987E82">
        <w:rPr>
          <w:rStyle w:val="StyleUnderline"/>
        </w:rPr>
        <w:t xml:space="preserve"> and has been through many leaders</w:t>
      </w:r>
      <w:r w:rsidRPr="001009AA">
        <w:rPr>
          <w:sz w:val="14"/>
        </w:rPr>
        <w:t>, predating Xi Jinping</w:t>
      </w:r>
      <w:r w:rsidRPr="00987E82">
        <w:rPr>
          <w:rStyle w:val="StyleUnderline"/>
        </w:rPr>
        <w:t>. A failure of</w:t>
      </w:r>
      <w:r w:rsidRPr="001009AA">
        <w:rPr>
          <w:sz w:val="14"/>
        </w:rPr>
        <w:t xml:space="preserve"> </w:t>
      </w:r>
      <w:r w:rsidRPr="00987E82">
        <w:rPr>
          <w:rStyle w:val="StyleUnderline"/>
        </w:rPr>
        <w:t>reunification would have political costs</w:t>
      </w:r>
      <w:r w:rsidRPr="001009AA">
        <w:rPr>
          <w:sz w:val="14"/>
        </w:rPr>
        <w:t xml:space="preserve"> to any Party leader’s legacy, especially given President Xi’s repeated proclamations that the reunification of China is a national endeavor that will complete China’s rejuvenation.24 </w:t>
      </w:r>
      <w:r w:rsidRPr="00987E82">
        <w:rPr>
          <w:rStyle w:val="Emphasis"/>
          <w:highlight w:val="cyan"/>
        </w:rPr>
        <w:t>To survive a failure</w:t>
      </w:r>
      <w:r w:rsidRPr="001009AA">
        <w:rPr>
          <w:sz w:val="14"/>
        </w:rPr>
        <w:t xml:space="preserve">, </w:t>
      </w:r>
      <w:r w:rsidRPr="00987E82">
        <w:rPr>
          <w:rStyle w:val="Emphasis"/>
          <w:highlight w:val="cyan"/>
        </w:rPr>
        <w:t>the Party would</w:t>
      </w:r>
      <w:r w:rsidRPr="001009AA">
        <w:rPr>
          <w:sz w:val="14"/>
        </w:rPr>
        <w:t xml:space="preserve"> then </w:t>
      </w:r>
      <w:r w:rsidRPr="00987E82">
        <w:rPr>
          <w:rStyle w:val="Emphasis"/>
          <w:highlight w:val="cyan"/>
        </w:rPr>
        <w:t>need to reorient its policies around the Taiwan question</w:t>
      </w:r>
      <w:r w:rsidRPr="001009AA">
        <w:rPr>
          <w:sz w:val="14"/>
        </w:rPr>
        <w:t>, given its inability to simply attribute the loss solely to one leader.</w:t>
      </w:r>
    </w:p>
    <w:p w14:paraId="2911E1F4" w14:textId="77777777" w:rsidR="00780920" w:rsidRPr="001009AA" w:rsidRDefault="00780920" w:rsidP="00780920">
      <w:pPr>
        <w:rPr>
          <w:sz w:val="14"/>
        </w:rPr>
      </w:pPr>
      <w:r w:rsidRPr="00987E82">
        <w:rPr>
          <w:rStyle w:val="StyleUnderline"/>
          <w:highlight w:val="cyan"/>
        </w:rPr>
        <w:t>The legitimacy question</w:t>
      </w:r>
      <w:r w:rsidRPr="001009AA">
        <w:rPr>
          <w:sz w:val="14"/>
        </w:rPr>
        <w:t xml:space="preserve"> also </w:t>
      </w:r>
      <w:r w:rsidRPr="00987E82">
        <w:rPr>
          <w:rStyle w:val="StyleUnderline"/>
          <w:highlight w:val="cyan"/>
        </w:rPr>
        <w:t>arises on the world stage</w:t>
      </w:r>
      <w:r w:rsidRPr="001009AA">
        <w:rPr>
          <w:sz w:val="14"/>
        </w:rPr>
        <w:t xml:space="preserve">. </w:t>
      </w:r>
      <w:r w:rsidRPr="00987E82">
        <w:rPr>
          <w:rStyle w:val="StyleUnderline"/>
        </w:rPr>
        <w:t xml:space="preserve">The international </w:t>
      </w:r>
      <w:r w:rsidRPr="00987E82">
        <w:rPr>
          <w:rStyle w:val="StyleUnderline"/>
          <w:highlight w:val="cyan"/>
        </w:rPr>
        <w:t>diplomatic</w:t>
      </w:r>
      <w:r w:rsidRPr="00987E82">
        <w:rPr>
          <w:rStyle w:val="StyleUnderline"/>
        </w:rPr>
        <w:t xml:space="preserve"> and political </w:t>
      </w:r>
      <w:r w:rsidRPr="00987E82">
        <w:rPr>
          <w:rStyle w:val="StyleUnderline"/>
          <w:highlight w:val="cyan"/>
        </w:rPr>
        <w:t>backlash</w:t>
      </w:r>
      <w:r w:rsidRPr="001009AA">
        <w:rPr>
          <w:sz w:val="14"/>
        </w:rPr>
        <w:t xml:space="preserve"> </w:t>
      </w:r>
      <w:r w:rsidRPr="00987E82">
        <w:rPr>
          <w:rStyle w:val="StyleUnderline"/>
        </w:rPr>
        <w:t>that</w:t>
      </w:r>
      <w:r w:rsidRPr="001009AA">
        <w:rPr>
          <w:sz w:val="14"/>
        </w:rPr>
        <w:t xml:space="preserve"> </w:t>
      </w:r>
      <w:r w:rsidRPr="00987E82">
        <w:rPr>
          <w:rStyle w:val="StyleUnderline"/>
        </w:rPr>
        <w:t>might arise</w:t>
      </w:r>
      <w:r w:rsidRPr="001009AA">
        <w:rPr>
          <w:sz w:val="14"/>
        </w:rPr>
        <w:t xml:space="preserve"> from any armed attempt </w:t>
      </w:r>
      <w:r w:rsidRPr="00987E82">
        <w:rPr>
          <w:rStyle w:val="StyleUnderline"/>
          <w:highlight w:val="cyan"/>
        </w:rPr>
        <w:t>could undermine the P.R.C.’s</w:t>
      </w:r>
      <w:r w:rsidRPr="001009AA">
        <w:rPr>
          <w:sz w:val="14"/>
          <w:highlight w:val="cyan"/>
        </w:rPr>
        <w:t xml:space="preserve"> </w:t>
      </w:r>
      <w:r w:rsidRPr="00987E82">
        <w:rPr>
          <w:rStyle w:val="StyleUnderline"/>
          <w:highlight w:val="cyan"/>
        </w:rPr>
        <w:t>carefully</w:t>
      </w:r>
      <w:r w:rsidRPr="001009AA">
        <w:rPr>
          <w:sz w:val="14"/>
        </w:rPr>
        <w:t xml:space="preserve"> and peacefully </w:t>
      </w:r>
      <w:r w:rsidRPr="00987E82">
        <w:rPr>
          <w:rStyle w:val="StyleUnderline"/>
          <w:highlight w:val="cyan"/>
        </w:rPr>
        <w:t>curated</w:t>
      </w:r>
      <w:r w:rsidRPr="001009AA">
        <w:rPr>
          <w:sz w:val="14"/>
          <w:highlight w:val="cyan"/>
        </w:rPr>
        <w:t xml:space="preserve"> </w:t>
      </w:r>
      <w:r w:rsidRPr="00987E82">
        <w:rPr>
          <w:rStyle w:val="StyleUnderline"/>
          <w:highlight w:val="cyan"/>
        </w:rPr>
        <w:t>global reputation</w:t>
      </w:r>
      <w:r w:rsidRPr="001009AA">
        <w:rPr>
          <w:sz w:val="14"/>
        </w:rPr>
        <w:t>. Thus, it may appear less risky to increase coercive pressure and limited military activity across the Strait. However, even limited tactics still might fail to ensure peaceful reunification. Likewise, the risk of conflict escalating to nuclear war with the U.S. is also a probability the Party’s leaders must consider.</w:t>
      </w:r>
    </w:p>
    <w:p w14:paraId="2E161AE5" w14:textId="77777777" w:rsidR="00780920" w:rsidRPr="001009AA" w:rsidRDefault="00780920" w:rsidP="00780920">
      <w:pPr>
        <w:rPr>
          <w:sz w:val="14"/>
        </w:rPr>
      </w:pPr>
      <w:r w:rsidRPr="001009AA">
        <w:rPr>
          <w:sz w:val="14"/>
        </w:rPr>
        <w:t xml:space="preserve">Together, these demographic, political, and reputational realities would complicate the P.R.C’s strategic calculus. Some of these constraints, such as the population decline, are complex and some are irreversible, while others are unpredictable. But they reinforce that </w:t>
      </w:r>
      <w:r w:rsidRPr="00987E82">
        <w:rPr>
          <w:rStyle w:val="Emphasis"/>
          <w:highlight w:val="cyan"/>
        </w:rPr>
        <w:t>the greatest sources of deterrence against</w:t>
      </w:r>
      <w:r w:rsidRPr="00987E82">
        <w:rPr>
          <w:rStyle w:val="Emphasis"/>
        </w:rPr>
        <w:t xml:space="preserve"> a </w:t>
      </w:r>
      <w:r w:rsidRPr="00987E82">
        <w:rPr>
          <w:rStyle w:val="Emphasis"/>
          <w:highlight w:val="cyan"/>
        </w:rPr>
        <w:t>Taiwan</w:t>
      </w:r>
      <w:r w:rsidRPr="00987E82">
        <w:rPr>
          <w:rStyle w:val="Emphasis"/>
        </w:rPr>
        <w:t xml:space="preserve"> contingency </w:t>
      </w:r>
      <w:r w:rsidRPr="00987E82">
        <w:rPr>
          <w:rStyle w:val="Emphasis"/>
          <w:highlight w:val="cyan"/>
        </w:rPr>
        <w:t>may not come from Washington</w:t>
      </w:r>
      <w:r w:rsidRPr="00987E82">
        <w:rPr>
          <w:rStyle w:val="Emphasis"/>
        </w:rPr>
        <w:t xml:space="preserve">, </w:t>
      </w:r>
      <w:r w:rsidRPr="00987E82">
        <w:rPr>
          <w:rStyle w:val="Emphasis"/>
          <w:highlight w:val="cyan"/>
        </w:rPr>
        <w:t>but from within</w:t>
      </w:r>
      <w:r w:rsidRPr="00987E82">
        <w:rPr>
          <w:rStyle w:val="Emphasis"/>
        </w:rPr>
        <w:t xml:space="preserve"> </w:t>
      </w:r>
      <w:r w:rsidRPr="00987E82">
        <w:rPr>
          <w:rStyle w:val="Emphasis"/>
          <w:highlight w:val="cyan"/>
        </w:rPr>
        <w:t>China</w:t>
      </w:r>
      <w:r w:rsidRPr="001009AA">
        <w:rPr>
          <w:sz w:val="14"/>
        </w:rPr>
        <w:t xml:space="preserve"> itself.</w:t>
      </w:r>
    </w:p>
    <w:p w14:paraId="21128116" w14:textId="77777777" w:rsidR="00780920" w:rsidRDefault="00780920" w:rsidP="00780920">
      <w:pPr>
        <w:pStyle w:val="Heading3"/>
      </w:pPr>
      <w:r>
        <w:t>A2---2AC A-C</w:t>
      </w:r>
    </w:p>
    <w:p w14:paraId="5DEEDDD1" w14:textId="77777777" w:rsidR="00780920" w:rsidRDefault="00780920" w:rsidP="00780920">
      <w:pPr>
        <w:pStyle w:val="Heading4"/>
      </w:pPr>
      <w:r>
        <w:t>They misunderstood the evidence, their right that in the status quo China is actively engaging in policies that solidify legitimacy through soft power, however, these actions are due to US withdrawal and are not inevitable if US engagement is renewed by the AFF</w:t>
      </w:r>
    </w:p>
    <w:p w14:paraId="2FC076F0" w14:textId="77777777" w:rsidR="00780920" w:rsidRDefault="00780920" w:rsidP="00780920"/>
    <w:p w14:paraId="059FB121" w14:textId="77777777" w:rsidR="00780920" w:rsidRPr="00BF185D" w:rsidRDefault="00780920" w:rsidP="00780920">
      <w:pPr>
        <w:pStyle w:val="Heading4"/>
      </w:pPr>
      <w:r>
        <w:t>The plan directly trades off with China’s Greenland mining agenda</w:t>
      </w:r>
    </w:p>
    <w:p w14:paraId="5A5AED98" w14:textId="77777777" w:rsidR="00780920" w:rsidRPr="00C10308" w:rsidRDefault="00780920" w:rsidP="00780920">
      <w:r w:rsidRPr="000C32A6">
        <w:rPr>
          <w:rStyle w:val="Style13ptBold"/>
        </w:rPr>
        <w:t>Hong ’25</w:t>
      </w:r>
      <w:r>
        <w:t xml:space="preserve"> [Nong; June 2; Executive Director and Senior Fellow at the Institute for China-America Studies, specializing in International Law, Law of the Sea, Maritime Dispute Settlement, Maritime Security, Ocean Governance, South China Sea, the Antarctic, and the Arctic; Institute for China-America Studies, Washington D.C.; “US, China and EU: The race for Greenland’s mineral riches”; https://chinaus-icas.org/research/us-china-and-eu-the-race-for-greenlands-mineral-riches/] // bryce</w:t>
      </w:r>
    </w:p>
    <w:p w14:paraId="6D59B94E" w14:textId="77777777" w:rsidR="00780920" w:rsidRPr="00383728" w:rsidRDefault="00780920" w:rsidP="00780920">
      <w:pPr>
        <w:rPr>
          <w:sz w:val="16"/>
        </w:rPr>
      </w:pPr>
      <w:r w:rsidRPr="00383728">
        <w:rPr>
          <w:sz w:val="16"/>
        </w:rPr>
        <w:t xml:space="preserve">Once seen as a remote </w:t>
      </w:r>
      <w:r w:rsidRPr="00BF6DF9">
        <w:rPr>
          <w:u w:val="single"/>
        </w:rPr>
        <w:t xml:space="preserve">Arctic wilderness, </w:t>
      </w:r>
      <w:r w:rsidRPr="0020368E">
        <w:rPr>
          <w:rStyle w:val="Emphasis"/>
          <w:highlight w:val="cyan"/>
        </w:rPr>
        <w:t>Greenland</w:t>
      </w:r>
      <w:r w:rsidRPr="00BF6DF9">
        <w:rPr>
          <w:u w:val="single"/>
        </w:rPr>
        <w:t xml:space="preserve"> has </w:t>
      </w:r>
      <w:r w:rsidRPr="0020368E">
        <w:rPr>
          <w:highlight w:val="cyan"/>
          <w:u w:val="single"/>
        </w:rPr>
        <w:t xml:space="preserve">emerged as a </w:t>
      </w:r>
      <w:r w:rsidRPr="0020368E">
        <w:rPr>
          <w:rStyle w:val="Emphasis"/>
          <w:highlight w:val="cyan"/>
        </w:rPr>
        <w:t>geopolitical hotspot</w:t>
      </w:r>
      <w:r w:rsidRPr="00BF6DF9">
        <w:rPr>
          <w:u w:val="single"/>
        </w:rPr>
        <w:t xml:space="preserve"> in the 21st century. Beneath its icy terrain lies a trove of critical minerals — </w:t>
      </w:r>
      <w:r w:rsidRPr="0020368E">
        <w:rPr>
          <w:rStyle w:val="Emphasis"/>
          <w:highlight w:val="cyan"/>
        </w:rPr>
        <w:t>r</w:t>
      </w:r>
      <w:r w:rsidRPr="00BF6DF9">
        <w:rPr>
          <w:rStyle w:val="Emphasis"/>
        </w:rPr>
        <w:t>are</w:t>
      </w:r>
      <w:r w:rsidRPr="0020368E">
        <w:rPr>
          <w:rStyle w:val="Emphasis"/>
          <w:highlight w:val="cyan"/>
        </w:rPr>
        <w:t xml:space="preserve"> e</w:t>
      </w:r>
      <w:r w:rsidRPr="00BF6DF9">
        <w:rPr>
          <w:rStyle w:val="Emphasis"/>
        </w:rPr>
        <w:t>arth</w:t>
      </w:r>
      <w:r w:rsidRPr="0020368E">
        <w:rPr>
          <w:rStyle w:val="Emphasis"/>
          <w:highlight w:val="cyan"/>
        </w:rPr>
        <w:t xml:space="preserve"> e</w:t>
      </w:r>
      <w:r w:rsidRPr="00BF6DF9">
        <w:rPr>
          <w:rStyle w:val="Emphasis"/>
        </w:rPr>
        <w:t>lements</w:t>
      </w:r>
      <w:r w:rsidRPr="00BF6DF9">
        <w:rPr>
          <w:u w:val="single"/>
        </w:rPr>
        <w:t xml:space="preserve">, uranium, zinc and nickel — </w:t>
      </w:r>
      <w:r w:rsidRPr="0020368E">
        <w:rPr>
          <w:highlight w:val="cyan"/>
          <w:u w:val="single"/>
        </w:rPr>
        <w:t>key to powering</w:t>
      </w:r>
      <w:r w:rsidRPr="00BF6DF9">
        <w:rPr>
          <w:u w:val="single"/>
        </w:rPr>
        <w:t xml:space="preserve"> the green energy transition and </w:t>
      </w:r>
      <w:r w:rsidRPr="0020368E">
        <w:rPr>
          <w:highlight w:val="cyan"/>
          <w:u w:val="single"/>
        </w:rPr>
        <w:t>high-tech industries</w:t>
      </w:r>
      <w:r w:rsidRPr="00BF6DF9">
        <w:rPr>
          <w:u w:val="single"/>
        </w:rPr>
        <w:t>.</w:t>
      </w:r>
    </w:p>
    <w:p w14:paraId="2626E46B" w14:textId="77777777" w:rsidR="00780920" w:rsidRPr="00383728" w:rsidRDefault="00780920" w:rsidP="00780920">
      <w:pPr>
        <w:rPr>
          <w:sz w:val="16"/>
        </w:rPr>
      </w:pPr>
      <w:r w:rsidRPr="00BF6DF9">
        <w:rPr>
          <w:u w:val="single"/>
        </w:rPr>
        <w:t xml:space="preserve">As the climate warms and ice retreats, </w:t>
      </w:r>
      <w:r w:rsidRPr="0020368E">
        <w:rPr>
          <w:highlight w:val="cyan"/>
          <w:u w:val="single"/>
        </w:rPr>
        <w:t>global powers</w:t>
      </w:r>
      <w:r w:rsidRPr="00BF6DF9">
        <w:rPr>
          <w:u w:val="single"/>
        </w:rPr>
        <w:t xml:space="preserve"> are </w:t>
      </w:r>
      <w:r w:rsidRPr="0020368E">
        <w:rPr>
          <w:highlight w:val="cyan"/>
          <w:u w:val="single"/>
        </w:rPr>
        <w:t>racing to secure access</w:t>
      </w:r>
      <w:r w:rsidRPr="00BF6DF9">
        <w:rPr>
          <w:u w:val="single"/>
        </w:rPr>
        <w:t xml:space="preserve"> to these resources.</w:t>
      </w:r>
      <w:r w:rsidRPr="00383728">
        <w:rPr>
          <w:sz w:val="16"/>
        </w:rPr>
        <w:t xml:space="preserve"> </w:t>
      </w:r>
      <w:r w:rsidRPr="00BF6DF9">
        <w:rPr>
          <w:u w:val="single"/>
        </w:rPr>
        <w:t xml:space="preserve">The </w:t>
      </w:r>
      <w:r w:rsidRPr="0020368E">
        <w:rPr>
          <w:rStyle w:val="Emphasis"/>
          <w:highlight w:val="cyan"/>
        </w:rPr>
        <w:t>US</w:t>
      </w:r>
      <w:r w:rsidRPr="00BF6DF9">
        <w:rPr>
          <w:u w:val="single"/>
        </w:rPr>
        <w:t xml:space="preserve">, </w:t>
      </w:r>
      <w:r w:rsidRPr="0020368E">
        <w:rPr>
          <w:rStyle w:val="Emphasis"/>
          <w:highlight w:val="cyan"/>
        </w:rPr>
        <w:t>China</w:t>
      </w:r>
      <w:r w:rsidRPr="00BF6DF9">
        <w:rPr>
          <w:u w:val="single"/>
        </w:rPr>
        <w:t xml:space="preserve">, and the </w:t>
      </w:r>
      <w:r w:rsidRPr="0020368E">
        <w:rPr>
          <w:rStyle w:val="Emphasis"/>
          <w:highlight w:val="cyan"/>
        </w:rPr>
        <w:t>EU</w:t>
      </w:r>
      <w:r w:rsidRPr="00BF6DF9">
        <w:rPr>
          <w:u w:val="single"/>
        </w:rPr>
        <w:t xml:space="preserve"> have </w:t>
      </w:r>
      <w:r w:rsidRPr="0020368E">
        <w:rPr>
          <w:highlight w:val="cyan"/>
          <w:u w:val="single"/>
        </w:rPr>
        <w:t>all staked political</w:t>
      </w:r>
      <w:r w:rsidRPr="00BF6DF9">
        <w:rPr>
          <w:u w:val="single"/>
        </w:rPr>
        <w:t xml:space="preserve">, </w:t>
      </w:r>
      <w:r w:rsidRPr="0020368E">
        <w:rPr>
          <w:highlight w:val="cyan"/>
          <w:u w:val="single"/>
        </w:rPr>
        <w:t>economic</w:t>
      </w:r>
      <w:r w:rsidRPr="00BF6DF9">
        <w:rPr>
          <w:u w:val="single"/>
        </w:rPr>
        <w:t xml:space="preserve"> and </w:t>
      </w:r>
      <w:r w:rsidRPr="0020368E">
        <w:rPr>
          <w:highlight w:val="cyan"/>
          <w:u w:val="single"/>
        </w:rPr>
        <w:t>strategic claims on Greenland</w:t>
      </w:r>
      <w:r w:rsidRPr="00BF6DF9">
        <w:rPr>
          <w:u w:val="single"/>
        </w:rPr>
        <w:t>’s future.</w:t>
      </w:r>
      <w:r w:rsidRPr="00383728">
        <w:rPr>
          <w:sz w:val="16"/>
        </w:rPr>
        <w:t xml:space="preserve"> But their </w:t>
      </w:r>
      <w:r w:rsidRPr="0020368E">
        <w:rPr>
          <w:highlight w:val="cyan"/>
          <w:u w:val="single"/>
        </w:rPr>
        <w:t>competing approaches</w:t>
      </w:r>
      <w:r w:rsidRPr="00BF6DF9">
        <w:rPr>
          <w:u w:val="single"/>
        </w:rPr>
        <w:t xml:space="preserve"> not only </w:t>
      </w:r>
      <w:r w:rsidRPr="0020368E">
        <w:rPr>
          <w:highlight w:val="cyan"/>
          <w:u w:val="single"/>
        </w:rPr>
        <w:t>shape Greenland’s mining landscape</w:t>
      </w:r>
      <w:r w:rsidRPr="00383728">
        <w:rPr>
          <w:sz w:val="16"/>
        </w:rPr>
        <w:t xml:space="preserve"> — </w:t>
      </w:r>
      <w:r w:rsidRPr="00BF6DF9">
        <w:rPr>
          <w:u w:val="single"/>
        </w:rPr>
        <w:t xml:space="preserve">they </w:t>
      </w:r>
      <w:r w:rsidRPr="0020368E">
        <w:rPr>
          <w:highlight w:val="cyan"/>
          <w:u w:val="single"/>
        </w:rPr>
        <w:t>also carry</w:t>
      </w:r>
      <w:r w:rsidRPr="00BF6DF9">
        <w:rPr>
          <w:u w:val="single"/>
        </w:rPr>
        <w:t xml:space="preserve"> profound </w:t>
      </w:r>
      <w:r w:rsidRPr="0020368E">
        <w:rPr>
          <w:highlight w:val="cyan"/>
          <w:u w:val="single"/>
        </w:rPr>
        <w:t xml:space="preserve">implications for </w:t>
      </w:r>
      <w:r w:rsidRPr="0020368E">
        <w:rPr>
          <w:rStyle w:val="Emphasis"/>
          <w:highlight w:val="cyan"/>
        </w:rPr>
        <w:t>Arctic governance</w:t>
      </w:r>
      <w:r w:rsidRPr="00BF6DF9">
        <w:rPr>
          <w:u w:val="single"/>
        </w:rPr>
        <w:t xml:space="preserve">, </w:t>
      </w:r>
      <w:r w:rsidRPr="0020368E">
        <w:rPr>
          <w:rStyle w:val="Emphasis"/>
          <w:highlight w:val="cyan"/>
        </w:rPr>
        <w:t>economic development</w:t>
      </w:r>
      <w:r w:rsidRPr="00BF6DF9">
        <w:rPr>
          <w:u w:val="single"/>
        </w:rPr>
        <w:t xml:space="preserve">, </w:t>
      </w:r>
      <w:r w:rsidRPr="0020368E">
        <w:rPr>
          <w:rStyle w:val="Emphasis"/>
          <w:highlight w:val="cyan"/>
        </w:rPr>
        <w:t>great power rivalry</w:t>
      </w:r>
      <w:r w:rsidRPr="00BF6DF9">
        <w:rPr>
          <w:u w:val="single"/>
        </w:rPr>
        <w:t xml:space="preserve"> and Greenland’s path toward greater autonomy</w:t>
      </w:r>
      <w:r w:rsidRPr="00383728">
        <w:rPr>
          <w:sz w:val="16"/>
        </w:rPr>
        <w:t>.</w:t>
      </w:r>
    </w:p>
    <w:p w14:paraId="3D1592BF" w14:textId="77777777" w:rsidR="00780920" w:rsidRPr="00383728" w:rsidRDefault="00780920" w:rsidP="00780920">
      <w:pPr>
        <w:rPr>
          <w:sz w:val="16"/>
        </w:rPr>
      </w:pPr>
      <w:r w:rsidRPr="00383728">
        <w:rPr>
          <w:sz w:val="16"/>
        </w:rPr>
        <w:t>Greenlandic authorities responded to public concerns about radioactive waste while signalling wariness of growing Chinese influence.</w:t>
      </w:r>
    </w:p>
    <w:p w14:paraId="7FAB73DD" w14:textId="77777777" w:rsidR="00780920" w:rsidRPr="00383728" w:rsidRDefault="00780920" w:rsidP="00780920">
      <w:pPr>
        <w:rPr>
          <w:sz w:val="16"/>
        </w:rPr>
      </w:pPr>
      <w:r w:rsidRPr="00383728">
        <w:rPr>
          <w:sz w:val="16"/>
        </w:rPr>
        <w:t>The mineral wealth beneath the ice</w:t>
      </w:r>
    </w:p>
    <w:p w14:paraId="6F88D440" w14:textId="77777777" w:rsidR="00780920" w:rsidRPr="00383728" w:rsidRDefault="00780920" w:rsidP="00780920">
      <w:pPr>
        <w:rPr>
          <w:sz w:val="16"/>
        </w:rPr>
      </w:pPr>
      <w:r w:rsidRPr="00383728">
        <w:rPr>
          <w:sz w:val="16"/>
        </w:rPr>
        <w:t>Greenland’s geological makeup positions it as a future leader in the supply of critical raw materials. According to the Geological Survey of Denmark and Greenland (GEUS), the island is home to significant reserves of rare earth elements (REEs), uranium, zinc, iron ore and niobium.</w:t>
      </w:r>
    </w:p>
    <w:p w14:paraId="6F439BE6" w14:textId="77777777" w:rsidR="00780920" w:rsidRPr="00383728" w:rsidRDefault="00780920" w:rsidP="00780920">
      <w:pPr>
        <w:rPr>
          <w:sz w:val="16"/>
        </w:rPr>
      </w:pPr>
      <w:r w:rsidRPr="00383728">
        <w:rPr>
          <w:sz w:val="16"/>
        </w:rPr>
        <w:t>The Kvanefjeld project in southern Greenland, originally led by Greenland Minerals Ltd. and backed by Chinese interests via Shenghe Resources, was set to become one of the world’s largest REE and uranium mines. However, in 2021, Greenland’s new government banned uranium mining, effectively halting Kvanefjeld’s development.</w:t>
      </w:r>
    </w:p>
    <w:p w14:paraId="0FC0C21D" w14:textId="77777777" w:rsidR="00780920" w:rsidRPr="00383728" w:rsidRDefault="00780920" w:rsidP="00780920">
      <w:pPr>
        <w:rPr>
          <w:sz w:val="16"/>
        </w:rPr>
      </w:pPr>
      <w:r w:rsidRPr="00383728">
        <w:rPr>
          <w:sz w:val="16"/>
        </w:rPr>
        <w:t xml:space="preserve">This decision was both environmental and political. Greenlandic authorities responded to public concerns about radioactive waste while signalling wariness of growing Chinese influence. Yet the appetite for mining remains strong. Greenland has issued dozens of exploration licenses, and new projects — like zinc mining in Citronen Fjord or rare earth prospecting in Sarfartoq — continue to attract international interest. </w:t>
      </w:r>
    </w:p>
    <w:p w14:paraId="70E39A3D" w14:textId="77777777" w:rsidR="00780920" w:rsidRPr="00383728" w:rsidRDefault="00780920" w:rsidP="00780920">
      <w:pPr>
        <w:rPr>
          <w:sz w:val="16"/>
        </w:rPr>
      </w:pPr>
      <w:r w:rsidRPr="00383728">
        <w:rPr>
          <w:sz w:val="16"/>
        </w:rPr>
        <w:t>The US has taken a strategic approach to Greenland’s resources, viewing them through the lens of national security and supply chain resilience. In 2019, President Donald Trump famously floated the idea of purchasing Greenland — a move dismissed as absurd by many, but underscoring Washington’s deepening interest in the island. The same year, the US signed a memorandum of understanding (MOU)with Greenland to support sustainable mineral resource development. The next year, the US reopened its consulate in Nuuk and launched initiatives through the Department of State and US Geological Survey to support mining partnerships.</w:t>
      </w:r>
    </w:p>
    <w:p w14:paraId="66A10FD7" w14:textId="77777777" w:rsidR="00780920" w:rsidRPr="00813AF7" w:rsidRDefault="00780920" w:rsidP="00780920">
      <w:pPr>
        <w:rPr>
          <w:u w:val="single"/>
        </w:rPr>
      </w:pPr>
      <w:r w:rsidRPr="0020368E">
        <w:rPr>
          <w:highlight w:val="cyan"/>
          <w:u w:val="single"/>
        </w:rPr>
        <w:t>Through</w:t>
      </w:r>
      <w:r w:rsidRPr="00BF6DF9">
        <w:rPr>
          <w:u w:val="single"/>
        </w:rPr>
        <w:t xml:space="preserve"> the </w:t>
      </w:r>
      <w:r w:rsidRPr="0020368E">
        <w:rPr>
          <w:rStyle w:val="Emphasis"/>
          <w:highlight w:val="cyan"/>
        </w:rPr>
        <w:t>D</w:t>
      </w:r>
      <w:r w:rsidRPr="00813AF7">
        <w:rPr>
          <w:rStyle w:val="Emphasis"/>
        </w:rPr>
        <w:t xml:space="preserve">efense </w:t>
      </w:r>
      <w:r w:rsidRPr="0020368E">
        <w:rPr>
          <w:rStyle w:val="Emphasis"/>
          <w:highlight w:val="cyan"/>
        </w:rPr>
        <w:t>P</w:t>
      </w:r>
      <w:r w:rsidRPr="00813AF7">
        <w:rPr>
          <w:rStyle w:val="Emphasis"/>
        </w:rPr>
        <w:t xml:space="preserve">roduction </w:t>
      </w:r>
      <w:r w:rsidRPr="0020368E">
        <w:rPr>
          <w:rStyle w:val="Emphasis"/>
          <w:highlight w:val="cyan"/>
        </w:rPr>
        <w:t>A</w:t>
      </w:r>
      <w:r w:rsidRPr="00813AF7">
        <w:rPr>
          <w:rStyle w:val="Emphasis"/>
        </w:rPr>
        <w:t>ct</w:t>
      </w:r>
      <w:r w:rsidRPr="00BF6DF9">
        <w:rPr>
          <w:u w:val="single"/>
        </w:rPr>
        <w:t xml:space="preserve"> </w:t>
      </w:r>
      <w:r w:rsidRPr="0020368E">
        <w:rPr>
          <w:highlight w:val="cyan"/>
          <w:u w:val="single"/>
        </w:rPr>
        <w:t>and</w:t>
      </w:r>
      <w:r w:rsidRPr="00BF6DF9">
        <w:rPr>
          <w:u w:val="single"/>
        </w:rPr>
        <w:t xml:space="preserve"> the </w:t>
      </w:r>
      <w:r w:rsidRPr="00813AF7">
        <w:rPr>
          <w:rStyle w:val="Emphasis"/>
        </w:rPr>
        <w:t>Industrial Base Analysis and Sustainment</w:t>
      </w:r>
      <w:r w:rsidRPr="00BF6DF9">
        <w:rPr>
          <w:u w:val="single"/>
        </w:rPr>
        <w:t xml:space="preserve"> (</w:t>
      </w:r>
      <w:r w:rsidRPr="0020368E">
        <w:rPr>
          <w:highlight w:val="cyan"/>
          <w:u w:val="single"/>
        </w:rPr>
        <w:t>IBAS</w:t>
      </w:r>
      <w:r w:rsidRPr="00BF6DF9">
        <w:rPr>
          <w:u w:val="single"/>
        </w:rPr>
        <w:t>) program</w:t>
      </w:r>
      <w:r w:rsidRPr="00383728">
        <w:rPr>
          <w:sz w:val="16"/>
        </w:rPr>
        <w:t xml:space="preserve">, the </w:t>
      </w:r>
      <w:r w:rsidRPr="00813AF7">
        <w:rPr>
          <w:u w:val="single"/>
        </w:rPr>
        <w:t xml:space="preserve">US </w:t>
      </w:r>
      <w:r w:rsidRPr="00813AF7">
        <w:rPr>
          <w:rStyle w:val="Emphasis"/>
        </w:rPr>
        <w:t>Department of Defence</w:t>
      </w:r>
      <w:r w:rsidRPr="00813AF7">
        <w:rPr>
          <w:u w:val="single"/>
        </w:rPr>
        <w:t xml:space="preserve"> (</w:t>
      </w:r>
      <w:r w:rsidRPr="0020368E">
        <w:rPr>
          <w:highlight w:val="cyan"/>
          <w:u w:val="single"/>
        </w:rPr>
        <w:t>DoD</w:t>
      </w:r>
      <w:r w:rsidRPr="00813AF7">
        <w:rPr>
          <w:u w:val="single"/>
        </w:rPr>
        <w:t xml:space="preserve">) began </w:t>
      </w:r>
      <w:r w:rsidRPr="0020368E">
        <w:rPr>
          <w:highlight w:val="cyan"/>
          <w:u w:val="single"/>
        </w:rPr>
        <w:t>funding rare earth supply chains free of Chinese involvement</w:t>
      </w:r>
      <w:r w:rsidRPr="00813AF7">
        <w:rPr>
          <w:u w:val="single"/>
        </w:rPr>
        <w:t xml:space="preserve"> </w:t>
      </w:r>
      <w:r w:rsidRPr="00383728">
        <w:rPr>
          <w:sz w:val="16"/>
        </w:rPr>
        <w:t xml:space="preserve">— including those potentially based in Greenland. </w:t>
      </w:r>
      <w:r w:rsidRPr="00813AF7">
        <w:rPr>
          <w:u w:val="single"/>
        </w:rPr>
        <w:t xml:space="preserve">These efforts </w:t>
      </w:r>
      <w:r w:rsidRPr="0020368E">
        <w:rPr>
          <w:highlight w:val="cyan"/>
          <w:u w:val="single"/>
        </w:rPr>
        <w:t xml:space="preserve">aimed to </w:t>
      </w:r>
      <w:r w:rsidRPr="00813AF7">
        <w:rPr>
          <w:u w:val="single"/>
        </w:rPr>
        <w:t xml:space="preserve">secure critical materials for the defence and technology sectors and </w:t>
      </w:r>
      <w:r w:rsidRPr="0020368E">
        <w:rPr>
          <w:highlight w:val="cyan"/>
          <w:u w:val="single"/>
        </w:rPr>
        <w:t>reduce dependency on China</w:t>
      </w:r>
      <w:r w:rsidRPr="00813AF7">
        <w:rPr>
          <w:u w:val="single"/>
        </w:rPr>
        <w:t xml:space="preserve">-dominated </w:t>
      </w:r>
      <w:r w:rsidRPr="0020368E">
        <w:rPr>
          <w:highlight w:val="cyan"/>
          <w:u w:val="single"/>
        </w:rPr>
        <w:t xml:space="preserve">supply </w:t>
      </w:r>
      <w:r w:rsidRPr="00813AF7">
        <w:rPr>
          <w:u w:val="single"/>
        </w:rPr>
        <w:t>chains.</w:t>
      </w:r>
    </w:p>
    <w:p w14:paraId="4BE9AAB5" w14:textId="77777777" w:rsidR="00780920" w:rsidRPr="00383728" w:rsidRDefault="00780920" w:rsidP="00780920">
      <w:pPr>
        <w:rPr>
          <w:sz w:val="16"/>
        </w:rPr>
      </w:pPr>
      <w:r w:rsidRPr="00383728">
        <w:rPr>
          <w:sz w:val="16"/>
        </w:rPr>
        <w:t>However, developments under the last two US administrations suggest a cooling of the relationship. Greenland’s Minister for Business and Mineral Resources Naaja Nathanielsen noted that the MOU on mineral cooperation signed during Donald Trump’s first term has expired, and efforts to renew it under President Joe Biden were unsuccessful. In May 2025, she criticised Trump’s renewed suggestion that the US might acquire Greenland, calling it “disrespectful and distasteful”. Her remarks reflect a broader sentiment in Greenland that US engagement in mining should be grounded in equal partnership and respect for Greenlandic sovereignty.</w:t>
      </w:r>
    </w:p>
    <w:p w14:paraId="5E46C867" w14:textId="77777777" w:rsidR="00780920" w:rsidRPr="00383728" w:rsidRDefault="00780920" w:rsidP="00780920">
      <w:pPr>
        <w:rPr>
          <w:sz w:val="16"/>
        </w:rPr>
      </w:pPr>
      <w:r w:rsidRPr="00383728">
        <w:rPr>
          <w:sz w:val="16"/>
        </w:rPr>
        <w:t>This reflects Nuuk’s realist approach to foreign engagement — China remains a viable partner, provided it adheres to Greenland’s conditions, including respect for sovereignty, environmental safeguards, and transparency.</w:t>
      </w:r>
    </w:p>
    <w:p w14:paraId="5C8311C6" w14:textId="77777777" w:rsidR="00780920" w:rsidRPr="00383728" w:rsidRDefault="00780920" w:rsidP="00780920">
      <w:pPr>
        <w:rPr>
          <w:sz w:val="16"/>
        </w:rPr>
      </w:pPr>
      <w:r w:rsidRPr="00383728">
        <w:rPr>
          <w:sz w:val="16"/>
        </w:rPr>
        <w:t>China’s cautious yet persistent presence</w:t>
      </w:r>
    </w:p>
    <w:p w14:paraId="2B4DCA86" w14:textId="77777777" w:rsidR="00780920" w:rsidRPr="00383728" w:rsidRDefault="00780920" w:rsidP="00780920">
      <w:pPr>
        <w:rPr>
          <w:sz w:val="16"/>
        </w:rPr>
      </w:pPr>
      <w:r w:rsidRPr="0020368E">
        <w:rPr>
          <w:highlight w:val="cyan"/>
          <w:u w:val="single"/>
        </w:rPr>
        <w:t>China</w:t>
      </w:r>
      <w:r w:rsidRPr="00813AF7">
        <w:rPr>
          <w:u w:val="single"/>
        </w:rPr>
        <w:t xml:space="preserve"> has long </w:t>
      </w:r>
      <w:r w:rsidRPr="0020368E">
        <w:rPr>
          <w:highlight w:val="cyan"/>
          <w:u w:val="single"/>
        </w:rPr>
        <w:t>eyed Greenland as part of</w:t>
      </w:r>
      <w:r w:rsidRPr="00813AF7">
        <w:rPr>
          <w:u w:val="single"/>
        </w:rPr>
        <w:t xml:space="preserve"> its </w:t>
      </w:r>
      <w:r w:rsidRPr="0020368E">
        <w:rPr>
          <w:highlight w:val="cyan"/>
          <w:u w:val="single"/>
        </w:rPr>
        <w:t xml:space="preserve">Arctic </w:t>
      </w:r>
      <w:r w:rsidRPr="00813AF7">
        <w:rPr>
          <w:u w:val="single"/>
        </w:rPr>
        <w:t xml:space="preserve">economic </w:t>
      </w:r>
      <w:r w:rsidRPr="0020368E">
        <w:rPr>
          <w:highlight w:val="cyan"/>
          <w:u w:val="single"/>
        </w:rPr>
        <w:t>strategy</w:t>
      </w:r>
      <w:r w:rsidRPr="00383728">
        <w:rPr>
          <w:sz w:val="16"/>
        </w:rPr>
        <w:t xml:space="preserve">. Its 2018 Arctic Policy White Paper </w:t>
      </w:r>
      <w:r w:rsidRPr="00813AF7">
        <w:rPr>
          <w:u w:val="single"/>
        </w:rPr>
        <w:t xml:space="preserve">declared China as “Arctic stakeholder” and </w:t>
      </w:r>
      <w:r w:rsidRPr="00383728">
        <w:rPr>
          <w:u w:val="single"/>
        </w:rPr>
        <w:t xml:space="preserve">highlighted </w:t>
      </w:r>
      <w:r w:rsidRPr="0020368E">
        <w:rPr>
          <w:rStyle w:val="Emphasis"/>
          <w:highlight w:val="cyan"/>
        </w:rPr>
        <w:t>scientific research</w:t>
      </w:r>
      <w:r w:rsidRPr="0020368E">
        <w:rPr>
          <w:highlight w:val="cyan"/>
          <w:u w:val="single"/>
        </w:rPr>
        <w:t xml:space="preserve">, </w:t>
      </w:r>
      <w:r w:rsidRPr="0020368E">
        <w:rPr>
          <w:rStyle w:val="Emphasis"/>
          <w:highlight w:val="cyan"/>
        </w:rPr>
        <w:t>infra</w:t>
      </w:r>
      <w:r w:rsidRPr="00383728">
        <w:rPr>
          <w:rStyle w:val="Emphasis"/>
        </w:rPr>
        <w:t>structure</w:t>
      </w:r>
      <w:r w:rsidRPr="0020368E">
        <w:rPr>
          <w:highlight w:val="cyan"/>
          <w:u w:val="single"/>
        </w:rPr>
        <w:t xml:space="preserve">, </w:t>
      </w:r>
      <w:r w:rsidRPr="0020368E">
        <w:rPr>
          <w:rStyle w:val="Emphasis"/>
          <w:highlight w:val="cyan"/>
        </w:rPr>
        <w:t>energy</w:t>
      </w:r>
      <w:r w:rsidRPr="0020368E">
        <w:rPr>
          <w:highlight w:val="cyan"/>
          <w:u w:val="single"/>
        </w:rPr>
        <w:t xml:space="preserve"> </w:t>
      </w:r>
      <w:r w:rsidRPr="00383728">
        <w:rPr>
          <w:u w:val="single"/>
        </w:rPr>
        <w:t xml:space="preserve">and </w:t>
      </w:r>
      <w:r w:rsidRPr="0020368E">
        <w:rPr>
          <w:rStyle w:val="Emphasis"/>
          <w:highlight w:val="cyan"/>
        </w:rPr>
        <w:t>mineral development</w:t>
      </w:r>
      <w:r w:rsidRPr="0020368E">
        <w:rPr>
          <w:highlight w:val="cyan"/>
          <w:u w:val="single"/>
        </w:rPr>
        <w:t xml:space="preserve"> </w:t>
      </w:r>
      <w:r w:rsidRPr="00383728">
        <w:rPr>
          <w:u w:val="single"/>
        </w:rPr>
        <w:t xml:space="preserve">as </w:t>
      </w:r>
      <w:r w:rsidRPr="0020368E">
        <w:rPr>
          <w:highlight w:val="cyan"/>
          <w:u w:val="single"/>
        </w:rPr>
        <w:t>key interests</w:t>
      </w:r>
      <w:r w:rsidRPr="00813AF7">
        <w:rPr>
          <w:u w:val="single"/>
        </w:rPr>
        <w:t xml:space="preserve">. </w:t>
      </w:r>
      <w:r w:rsidRPr="00383728">
        <w:rPr>
          <w:sz w:val="16"/>
        </w:rPr>
        <w:t xml:space="preserve">Chinese firms, such as Shenghe Resources and </w:t>
      </w:r>
      <w:r w:rsidRPr="00240E41">
        <w:rPr>
          <w:rStyle w:val="Emphasis"/>
        </w:rPr>
        <w:t>China National Nuclear Corporation</w:t>
      </w:r>
      <w:r w:rsidRPr="00813AF7">
        <w:rPr>
          <w:u w:val="single"/>
        </w:rPr>
        <w:t xml:space="preserve"> (</w:t>
      </w:r>
      <w:r w:rsidRPr="0020368E">
        <w:rPr>
          <w:highlight w:val="cyan"/>
          <w:u w:val="single"/>
        </w:rPr>
        <w:t>CNNC</w:t>
      </w:r>
      <w:r w:rsidRPr="00813AF7">
        <w:rPr>
          <w:u w:val="single"/>
        </w:rPr>
        <w:t xml:space="preserve">), have </w:t>
      </w:r>
      <w:r w:rsidRPr="0020368E">
        <w:rPr>
          <w:highlight w:val="cyan"/>
          <w:u w:val="single"/>
        </w:rPr>
        <w:t>attempt</w:t>
      </w:r>
      <w:r w:rsidRPr="00813AF7">
        <w:rPr>
          <w:u w:val="single"/>
        </w:rPr>
        <w:t xml:space="preserve">ed </w:t>
      </w:r>
      <w:r w:rsidRPr="0020368E">
        <w:rPr>
          <w:highlight w:val="cyan"/>
          <w:u w:val="single"/>
        </w:rPr>
        <w:t>to invest in Greenland</w:t>
      </w:r>
      <w:r w:rsidRPr="00813AF7">
        <w:rPr>
          <w:u w:val="single"/>
        </w:rPr>
        <w:t>ic mining,</w:t>
      </w:r>
      <w:r w:rsidRPr="00383728">
        <w:rPr>
          <w:sz w:val="16"/>
        </w:rPr>
        <w:t xml:space="preserve"> notably in the Kvanefjeld and Isua Iron Ore Project Mine.</w:t>
      </w:r>
    </w:p>
    <w:p w14:paraId="625F383D" w14:textId="77777777" w:rsidR="00780920" w:rsidRPr="00383728" w:rsidRDefault="00780920" w:rsidP="00780920">
      <w:pPr>
        <w:rPr>
          <w:sz w:val="16"/>
        </w:rPr>
      </w:pPr>
      <w:r w:rsidRPr="00383728">
        <w:rPr>
          <w:sz w:val="16"/>
        </w:rPr>
        <w:t xml:space="preserve">However, these efforts have encountered political headwinds. Greenland’s 2021 uranium ban was widely interpreted as a rebuke to Chinese involvement. In 2019, Danish intelligence reportedly warned that China sought to establish dual-use infrastructure in Greenland that could serve strategic or military purposes. This has increased Western wariness about Chinese investment. </w:t>
      </w:r>
    </w:p>
    <w:p w14:paraId="79FD79E3" w14:textId="77777777" w:rsidR="00780920" w:rsidRPr="00383728" w:rsidRDefault="00780920" w:rsidP="00780920">
      <w:pPr>
        <w:rPr>
          <w:sz w:val="16"/>
        </w:rPr>
      </w:pPr>
      <w:r w:rsidRPr="00383728">
        <w:rPr>
          <w:sz w:val="16"/>
        </w:rPr>
        <w:t xml:space="preserve">Nonetheless, </w:t>
      </w:r>
      <w:r w:rsidRPr="0020368E">
        <w:rPr>
          <w:highlight w:val="cyan"/>
          <w:u w:val="single"/>
        </w:rPr>
        <w:t>China</w:t>
      </w:r>
      <w:r w:rsidRPr="00240E41">
        <w:rPr>
          <w:u w:val="single"/>
        </w:rPr>
        <w:t xml:space="preserve"> remains </w:t>
      </w:r>
      <w:r w:rsidRPr="0020368E">
        <w:rPr>
          <w:highlight w:val="cyan"/>
          <w:u w:val="single"/>
        </w:rPr>
        <w:t>engaged in Greenland</w:t>
      </w:r>
      <w:r w:rsidRPr="00383728">
        <w:rPr>
          <w:sz w:val="16"/>
        </w:rPr>
        <w:t xml:space="preserve">. Its firms continue to hold minority stakes in certain projects and explore partnerships. </w:t>
      </w:r>
      <w:r w:rsidRPr="00240E41">
        <w:rPr>
          <w:u w:val="single"/>
        </w:rPr>
        <w:t xml:space="preserve">Beijing’s global </w:t>
      </w:r>
      <w:r w:rsidRPr="0020368E">
        <w:rPr>
          <w:rStyle w:val="Emphasis"/>
          <w:highlight w:val="cyan"/>
        </w:rPr>
        <w:t>B</w:t>
      </w:r>
      <w:r w:rsidRPr="00383728">
        <w:rPr>
          <w:rStyle w:val="Emphasis"/>
        </w:rPr>
        <w:t xml:space="preserve">elt and </w:t>
      </w:r>
      <w:r w:rsidRPr="0020368E">
        <w:rPr>
          <w:rStyle w:val="Emphasis"/>
          <w:highlight w:val="cyan"/>
        </w:rPr>
        <w:t>R</w:t>
      </w:r>
      <w:r w:rsidRPr="00383728">
        <w:rPr>
          <w:rStyle w:val="Emphasis"/>
        </w:rPr>
        <w:t xml:space="preserve">oad </w:t>
      </w:r>
      <w:r w:rsidRPr="0020368E">
        <w:rPr>
          <w:rStyle w:val="Emphasis"/>
          <w:highlight w:val="cyan"/>
        </w:rPr>
        <w:t>I</w:t>
      </w:r>
      <w:r w:rsidRPr="00383728">
        <w:rPr>
          <w:rStyle w:val="Emphasis"/>
        </w:rPr>
        <w:t>nitiative</w:t>
      </w:r>
      <w:r w:rsidRPr="00240E41">
        <w:rPr>
          <w:u w:val="single"/>
        </w:rPr>
        <w:t xml:space="preserve"> and growing Arctic diplomacy </w:t>
      </w:r>
      <w:r w:rsidRPr="0020368E">
        <w:rPr>
          <w:highlight w:val="cyan"/>
          <w:u w:val="single"/>
        </w:rPr>
        <w:t>make Greenland</w:t>
      </w:r>
      <w:r w:rsidRPr="00240E41">
        <w:rPr>
          <w:u w:val="single"/>
        </w:rPr>
        <w:t xml:space="preserve"> a continued </w:t>
      </w:r>
      <w:r w:rsidRPr="0020368E">
        <w:rPr>
          <w:highlight w:val="cyan"/>
          <w:u w:val="single"/>
        </w:rPr>
        <w:t>focal point for resource</w:t>
      </w:r>
      <w:r w:rsidRPr="00240E41">
        <w:rPr>
          <w:u w:val="single"/>
        </w:rPr>
        <w:t xml:space="preserve"> diplomacy</w:t>
      </w:r>
      <w:r w:rsidRPr="00383728">
        <w:rPr>
          <w:sz w:val="16"/>
        </w:rPr>
        <w:t xml:space="preserve">. As </w:t>
      </w:r>
      <w:r w:rsidRPr="00383728">
        <w:rPr>
          <w:u w:val="single"/>
        </w:rPr>
        <w:t>global demand for REEs intensifies</w:t>
      </w:r>
      <w:r w:rsidRPr="00240E41">
        <w:rPr>
          <w:u w:val="single"/>
        </w:rPr>
        <w:t>, China may recalibrate its strateg</w:t>
      </w:r>
      <w:r w:rsidRPr="00383728">
        <w:rPr>
          <w:sz w:val="16"/>
        </w:rPr>
        <w:t>y — balancing commercial interest with lower-profile engagement to avoid geopolitical friction.</w:t>
      </w:r>
    </w:p>
    <w:p w14:paraId="0C39F1BA" w14:textId="77777777" w:rsidR="00780920" w:rsidRPr="00383728" w:rsidRDefault="00780920" w:rsidP="00780920">
      <w:pPr>
        <w:rPr>
          <w:sz w:val="16"/>
        </w:rPr>
      </w:pPr>
      <w:r w:rsidRPr="00383728">
        <w:rPr>
          <w:sz w:val="16"/>
        </w:rPr>
        <w:t>Despite these constraints, Greenland has signalled a pragmatic openness to Chinese investment, warning that “if the US and EU do not act, we may turn to Chinese investment”. This reflects Nuuk’s realist approach to foreign engagement — China remains a viable partner, provided it adheres to Greenland’s conditions, including respect for sovereignty, environmental safeguards, and transparency.</w:t>
      </w:r>
    </w:p>
    <w:p w14:paraId="25FB3494" w14:textId="77777777" w:rsidR="00780920" w:rsidRDefault="00780920" w:rsidP="00780920">
      <w:pPr>
        <w:rPr>
          <w:sz w:val="16"/>
        </w:rPr>
      </w:pPr>
      <w:r w:rsidRPr="00383728">
        <w:rPr>
          <w:sz w:val="16"/>
        </w:rPr>
        <w:t xml:space="preserve">Greenland welcomed the EU’s initiative, but Nathanielsen noted that the bloc has yet to translate its intentions into tangible investments. </w:t>
      </w:r>
    </w:p>
    <w:p w14:paraId="311CDA99" w14:textId="77777777" w:rsidR="00780920" w:rsidRPr="00A938F8" w:rsidRDefault="00780920" w:rsidP="00780920">
      <w:pPr>
        <w:pStyle w:val="Heading4"/>
        <w:rPr>
          <w:rFonts w:cs="Arial"/>
        </w:rPr>
      </w:pPr>
      <w:r>
        <w:rPr>
          <w:rFonts w:cs="Arial"/>
        </w:rPr>
        <w:t>Greenland is specifically key to China’s strategy---Foreign policy objectives, and investments prove</w:t>
      </w:r>
    </w:p>
    <w:p w14:paraId="3AFAE857" w14:textId="77777777" w:rsidR="00780920" w:rsidRPr="00A938F8" w:rsidRDefault="00780920" w:rsidP="00780920">
      <w:r w:rsidRPr="00A938F8">
        <w:t xml:space="preserve">Marc </w:t>
      </w:r>
      <w:r w:rsidRPr="00A938F8">
        <w:rPr>
          <w:rFonts w:eastAsiaTheme="majorEastAsia"/>
          <w:b/>
          <w:iCs/>
          <w:sz w:val="26"/>
        </w:rPr>
        <w:t>Jacobsen</w:t>
      </w:r>
      <w:r w:rsidRPr="00A938F8">
        <w:t xml:space="preserve"> et al, 20</w:t>
      </w:r>
      <w:r w:rsidRPr="00A938F8">
        <w:rPr>
          <w:rFonts w:eastAsiaTheme="majorEastAsia"/>
          <w:b/>
          <w:iCs/>
          <w:sz w:val="26"/>
        </w:rPr>
        <w:t>24</w:t>
      </w:r>
      <w:r w:rsidRPr="00A938F8">
        <w:t>, Associate Professor at Royal Danish Defense College, 2/13/24, “Greenland in Arctic security: (De)securitization Dynamics under Climatic Thaw and Geopolitical Freeze,” https://doi.org/10.3998/mpub.12676130, igo</w:t>
      </w:r>
    </w:p>
    <w:p w14:paraId="46B01364" w14:textId="77777777" w:rsidR="00780920" w:rsidRPr="002D4449" w:rsidRDefault="00780920" w:rsidP="00780920">
      <w:pPr>
        <w:rPr>
          <w:sz w:val="14"/>
        </w:rPr>
      </w:pPr>
      <w:r w:rsidRPr="00A938F8">
        <w:rPr>
          <w:highlight w:val="cyan"/>
          <w:u w:val="single"/>
        </w:rPr>
        <w:t xml:space="preserve">Chinese interest in Greenland </w:t>
      </w:r>
      <w:r w:rsidRPr="00A938F8">
        <w:rPr>
          <w:b/>
          <w:bCs/>
          <w:highlight w:val="cyan"/>
          <w:u w:val="single"/>
        </w:rPr>
        <w:t>has grown</w:t>
      </w:r>
      <w:r w:rsidRPr="00A938F8">
        <w:rPr>
          <w:u w:val="single"/>
        </w:rPr>
        <w:t xml:space="preserve"> in the past decade.</w:t>
      </w:r>
      <w:r w:rsidRPr="002D4449">
        <w:rPr>
          <w:sz w:val="14"/>
        </w:rPr>
        <w:t xml:space="preserve"> </w:t>
      </w:r>
      <w:r w:rsidRPr="00A938F8">
        <w:rPr>
          <w:highlight w:val="cyan"/>
          <w:u w:val="single"/>
        </w:rPr>
        <w:t>Examples include investments</w:t>
      </w:r>
      <w:r w:rsidRPr="002D4449">
        <w:rPr>
          <w:sz w:val="14"/>
          <w:highlight w:val="cyan"/>
        </w:rPr>
        <w:t xml:space="preserve"> </w:t>
      </w:r>
      <w:r w:rsidRPr="00A938F8">
        <w:rPr>
          <w:highlight w:val="cyan"/>
          <w:u w:val="single"/>
        </w:rPr>
        <w:t>in potential</w:t>
      </w:r>
      <w:r w:rsidRPr="00A938F8">
        <w:rPr>
          <w:u w:val="single"/>
        </w:rPr>
        <w:t xml:space="preserve"> </w:t>
      </w:r>
      <w:r w:rsidRPr="00A938F8">
        <w:rPr>
          <w:highlight w:val="cyan"/>
          <w:u w:val="single"/>
        </w:rPr>
        <w:t>mining projects</w:t>
      </w:r>
      <w:r w:rsidRPr="002D4449">
        <w:rPr>
          <w:sz w:val="14"/>
        </w:rPr>
        <w:t xml:space="preserve"> (Andersson, Zeuthen, and Kalvig 2018), a bid by a large state-owned company to assist in the refurbishment of airports (Simpson 2018; Sejersen, chap. 9, this vol.), </w:t>
      </w:r>
      <w:r w:rsidRPr="00A938F8">
        <w:rPr>
          <w:u w:val="single"/>
        </w:rPr>
        <w:t>and a</w:t>
      </w:r>
      <w:r w:rsidRPr="002D4449">
        <w:rPr>
          <w:sz w:val="14"/>
        </w:rPr>
        <w:t xml:space="preserve"> controversial </w:t>
      </w:r>
      <w:r w:rsidRPr="00A938F8">
        <w:rPr>
          <w:u w:val="single"/>
        </w:rPr>
        <w:t>attempt by a Chinese mining company to acquire an</w:t>
      </w:r>
      <w:r w:rsidRPr="002D4449">
        <w:rPr>
          <w:sz w:val="14"/>
        </w:rPr>
        <w:t xml:space="preserve"> abandoned </w:t>
      </w:r>
      <w:r w:rsidRPr="00A938F8">
        <w:rPr>
          <w:u w:val="single"/>
        </w:rPr>
        <w:t>Danish naval base</w:t>
      </w:r>
      <w:r w:rsidRPr="002D4449">
        <w:rPr>
          <w:sz w:val="14"/>
        </w:rPr>
        <w:t xml:space="preserve"> (Breum 2016) to facilitate its activities in Greenland. </w:t>
      </w:r>
      <w:r w:rsidRPr="00A938F8">
        <w:rPr>
          <w:highlight w:val="cyan"/>
          <w:u w:val="single"/>
        </w:rPr>
        <w:t>Greenland’s rich mineral deposits have</w:t>
      </w:r>
      <w:r w:rsidRPr="002D4449">
        <w:rPr>
          <w:sz w:val="14"/>
        </w:rPr>
        <w:t xml:space="preserve"> been a focus </w:t>
      </w:r>
      <w:r w:rsidRPr="00A938F8">
        <w:rPr>
          <w:u w:val="single"/>
        </w:rPr>
        <w:t xml:space="preserve">of </w:t>
      </w:r>
      <w:r w:rsidRPr="00A938F8">
        <w:rPr>
          <w:highlight w:val="cyan"/>
          <w:u w:val="single"/>
        </w:rPr>
        <w:t>Chinese interest</w:t>
      </w:r>
      <w:r w:rsidRPr="00A938F8">
        <w:rPr>
          <w:u w:val="single"/>
        </w:rPr>
        <w:t>.</w:t>
      </w:r>
      <w:r w:rsidRPr="002D4449">
        <w:rPr>
          <w:sz w:val="14"/>
        </w:rPr>
        <w:t xml:space="preserve"> In 2016, a Chinese company partly owned by a subdivision of China Geological Survey invested in one of Greenland’s potential rare earth projects, the Kuannersuit (Kvanefjeld) project. Rare earth elements, often referred to as the ‘vitamins of modern industry,’ are considered essential in the EU, the United States, China, Japan, and many other countries because of their importance in producing a wide range of high-tech products, including advanced communications and consumer technologies, emerging ‘green’ technologies, and advanced military weapons. Then, in 2017, </w:t>
      </w:r>
      <w:r w:rsidRPr="00A938F8">
        <w:rPr>
          <w:highlight w:val="cyan"/>
          <w:u w:val="single"/>
        </w:rPr>
        <w:t>Chinese activities in the Arctic</w:t>
      </w:r>
      <w:r w:rsidRPr="00A938F8">
        <w:rPr>
          <w:u w:val="single"/>
        </w:rPr>
        <w:t xml:space="preserve"> </w:t>
      </w:r>
      <w:r w:rsidRPr="00A938F8">
        <w:rPr>
          <w:highlight w:val="cyan"/>
          <w:u w:val="single"/>
        </w:rPr>
        <w:t>received a</w:t>
      </w:r>
      <w:r w:rsidRPr="00A938F8">
        <w:rPr>
          <w:u w:val="single"/>
        </w:rPr>
        <w:t>n</w:t>
      </w:r>
      <w:r w:rsidRPr="002D4449">
        <w:rPr>
          <w:sz w:val="14"/>
        </w:rPr>
        <w:t xml:space="preserve"> additional </w:t>
      </w:r>
      <w:r w:rsidRPr="00A938F8">
        <w:rPr>
          <w:highlight w:val="cyan"/>
          <w:u w:val="single"/>
        </w:rPr>
        <w:t>boost</w:t>
      </w:r>
      <w:r w:rsidRPr="002D4449">
        <w:rPr>
          <w:sz w:val="14"/>
          <w:highlight w:val="cyan"/>
        </w:rPr>
        <w:t xml:space="preserve"> </w:t>
      </w:r>
      <w:r w:rsidRPr="00A938F8">
        <w:rPr>
          <w:highlight w:val="cyan"/>
          <w:u w:val="single"/>
        </w:rPr>
        <w:t>when the region was</w:t>
      </w:r>
      <w:r w:rsidRPr="002D4449">
        <w:rPr>
          <w:sz w:val="14"/>
        </w:rPr>
        <w:t xml:space="preserve"> </w:t>
      </w:r>
      <w:r w:rsidRPr="00A938F8">
        <w:rPr>
          <w:u w:val="single"/>
        </w:rPr>
        <w:t xml:space="preserve">officially </w:t>
      </w:r>
      <w:r w:rsidRPr="00A938F8">
        <w:rPr>
          <w:b/>
          <w:bCs/>
          <w:highlight w:val="cyan"/>
          <w:u w:val="single"/>
        </w:rPr>
        <w:t>incorporated into the</w:t>
      </w:r>
      <w:r w:rsidRPr="00A938F8">
        <w:rPr>
          <w:b/>
          <w:bCs/>
          <w:u w:val="single"/>
        </w:rPr>
        <w:t xml:space="preserve"> Belt and Road Initiative (</w:t>
      </w:r>
      <w:r w:rsidRPr="00A938F8">
        <w:rPr>
          <w:b/>
          <w:bCs/>
          <w:highlight w:val="cyan"/>
          <w:u w:val="single"/>
        </w:rPr>
        <w:t>BRI)</w:t>
      </w:r>
      <w:r w:rsidRPr="00A938F8">
        <w:rPr>
          <w:u w:val="single"/>
        </w:rPr>
        <w:t>—</w:t>
      </w:r>
      <w:r w:rsidRPr="00A938F8">
        <w:rPr>
          <w:highlight w:val="cyan"/>
          <w:u w:val="single"/>
        </w:rPr>
        <w:t>China’s</w:t>
      </w:r>
      <w:r w:rsidRPr="002D4449">
        <w:rPr>
          <w:sz w:val="14"/>
        </w:rPr>
        <w:t xml:space="preserve"> signature </w:t>
      </w:r>
      <w:r w:rsidRPr="00A938F8">
        <w:rPr>
          <w:highlight w:val="cyan"/>
          <w:u w:val="single"/>
        </w:rPr>
        <w:t>foreign policy</w:t>
      </w:r>
      <w:r w:rsidRPr="002D4449">
        <w:rPr>
          <w:sz w:val="14"/>
        </w:rPr>
        <w:t xml:space="preserve"> and strategy for international </w:t>
      </w:r>
      <w:r w:rsidRPr="00A938F8">
        <w:rPr>
          <w:highlight w:val="cyan"/>
          <w:u w:val="single"/>
        </w:rPr>
        <w:t>development</w:t>
      </w:r>
      <w:r w:rsidRPr="002D4449">
        <w:rPr>
          <w:sz w:val="14"/>
        </w:rPr>
        <w:t xml:space="preserve">—with the introduction of a ‘Polar Silk Road.’ As discussed by Jacobsen and Olsvig (chap. 4, this vol.), the U.S. has responded with a series of exceptional measures aimed at countering Chinese influence in Greenland, measures that point to a resecuritization of the country in U.S. politics. Although attempts at securitizing U.S. interests in Greenland are shaped in part by perceptions of China’s Arctic strategy and security agenda in the region, </w:t>
      </w:r>
      <w:r w:rsidRPr="00A938F8">
        <w:rPr>
          <w:u w:val="single"/>
        </w:rPr>
        <w:t>very little is known about the degree to which Greenland or the Arctic</w:t>
      </w:r>
      <w:r w:rsidRPr="002D4449">
        <w:rPr>
          <w:sz w:val="14"/>
        </w:rPr>
        <w:t xml:space="preserve"> more broadly </w:t>
      </w:r>
      <w:r w:rsidRPr="00A938F8">
        <w:rPr>
          <w:u w:val="single"/>
        </w:rPr>
        <w:t xml:space="preserve">are </w:t>
      </w:r>
      <w:r w:rsidRPr="002D4449">
        <w:rPr>
          <w:sz w:val="14"/>
        </w:rPr>
        <w:t xml:space="preserve">in fact </w:t>
      </w:r>
      <w:r w:rsidRPr="00A938F8">
        <w:rPr>
          <w:u w:val="single"/>
        </w:rPr>
        <w:t>viewed as security priorities in Chinese politics</w:t>
      </w:r>
      <w:r w:rsidRPr="002D4449">
        <w:rPr>
          <w:sz w:val="14"/>
        </w:rPr>
        <w:t>. Vuori (2008) has argued that in the Chinese context, securitization, that is, the justification of extraordinary political intervention to mitigate a potential threat, is reserved for issues that are perceived as existential threats to the survival of the Chinese Communist Party (CCP). It would not appear that anything close to this would emerge from conflicts in or about Greenland in any near future. This, however, does not mean that Chinese engagement in Greenland is not enabled by forms of policymaking that are framed as exceptional in China’s authoritarian system.</w:t>
      </w:r>
    </w:p>
    <w:p w14:paraId="6BE4CF99" w14:textId="77777777" w:rsidR="00780920" w:rsidRDefault="00780920" w:rsidP="00780920">
      <w:pPr>
        <w:pStyle w:val="Heading3"/>
      </w:pPr>
      <w:r>
        <w:t>A2---2AC 2</w:t>
      </w:r>
    </w:p>
    <w:p w14:paraId="43FD0C7B" w14:textId="77777777" w:rsidR="00780920" w:rsidRDefault="00780920" w:rsidP="00780920">
      <w:pPr>
        <w:pStyle w:val="Heading4"/>
      </w:pPr>
      <w:r>
        <w:t>Their evidence is in the context of global perception even though the internal link is in the context of domestic legitimacy. China’s only restraint in the status quo is domestic legitimacy. However, if they believe that they can no longer fill in for U.S. departure from international relations they’ll invade Taiwan because there is no longer a disadvantage in doing so.</w:t>
      </w:r>
    </w:p>
    <w:p w14:paraId="5DD493BD" w14:textId="77777777" w:rsidR="00780920" w:rsidRDefault="00780920" w:rsidP="00780920">
      <w:pPr>
        <w:pStyle w:val="Heading3"/>
      </w:pPr>
      <w:r>
        <w:t>A2---2AC 3</w:t>
      </w:r>
    </w:p>
    <w:p w14:paraId="3F349752" w14:textId="77777777" w:rsidR="00780920" w:rsidRDefault="00780920" w:rsidP="00780920">
      <w:pPr>
        <w:pStyle w:val="Heading4"/>
      </w:pPr>
      <w:r>
        <w:t>Their internal link is wrong. They have outlined different material actions China has taken in the last several years. None of these are unique nor specified for the purpose of invading Taiwan. If REE consolidation was key to China’s invasion strategy they should have done it already. Furthermore we have read evidence in the 1NC that outlines China’s long lasting control of U.S. REE production. China knows they will always be the last person to decide when the U.S. gets their REE’s. Governments buildup their military all the time just because China exists by Taiwan does not mean their military advancement is for the purpose of invasion.</w:t>
      </w:r>
    </w:p>
    <w:p w14:paraId="5F9E0093" w14:textId="77777777" w:rsidR="00780920" w:rsidRDefault="00780920" w:rsidP="00780920"/>
    <w:p w14:paraId="4B88F4CC" w14:textId="77777777" w:rsidR="00780920" w:rsidRPr="00702073" w:rsidRDefault="00780920" w:rsidP="00780920">
      <w:pPr>
        <w:pStyle w:val="Heading4"/>
      </w:pPr>
      <w:r>
        <w:t xml:space="preserve">Chinese elites believe soft power is key to their </w:t>
      </w:r>
      <w:r>
        <w:rPr>
          <w:u w:val="single"/>
        </w:rPr>
        <w:t>domestic legitimacy</w:t>
      </w:r>
    </w:p>
    <w:p w14:paraId="60241771" w14:textId="77777777" w:rsidR="00780920" w:rsidRPr="00D333A6" w:rsidRDefault="00780920" w:rsidP="00780920">
      <w:pPr>
        <w:rPr>
          <w:i/>
          <w:iCs/>
        </w:rPr>
      </w:pPr>
      <w:r w:rsidRPr="00D333A6">
        <w:rPr>
          <w:rStyle w:val="Style13ptBold"/>
        </w:rPr>
        <w:t>Duarte and Ferreira-Pereira 22</w:t>
      </w:r>
      <w:r>
        <w:t xml:space="preserve">, *Assistant Professor at Lusophone University of Porto, and Assistant Professor at University of Minho and researcher (post-doc) at the Research Center in Political Science, University of Minho, Ph.D. and a Master’s degree in Political and Social Sciences from the Catholic University of Louvain. **Professor of Political Science and International Relations at the University of Minho, Portugal. (*Paulo Afonso B. Duarte, **Laura C. Ferreira-Pereira, 2022, “The Soft Power of China and the European Union in the context of the Belt and Road Initiative and Global Strategy” y, Journal of Contemporary European Studies, 30:4 </w:t>
      </w:r>
      <w:r w:rsidRPr="002171E5">
        <w:t>https://doi.org/10.1080/14782804.2021.1916740</w:t>
      </w:r>
      <w:r>
        <w:t>) wtk</w:t>
      </w:r>
    </w:p>
    <w:p w14:paraId="63A42204" w14:textId="77777777" w:rsidR="00780920" w:rsidRPr="002D4449" w:rsidRDefault="00780920" w:rsidP="00780920">
      <w:pPr>
        <w:rPr>
          <w:sz w:val="14"/>
        </w:rPr>
      </w:pPr>
      <w:r w:rsidRPr="00EF4DED">
        <w:rPr>
          <w:rStyle w:val="StyleUnderline"/>
          <w:highlight w:val="cyan"/>
        </w:rPr>
        <w:t>According to Chinese</w:t>
      </w:r>
      <w:r w:rsidRPr="00D333A6">
        <w:rPr>
          <w:rStyle w:val="StyleUnderline"/>
        </w:rPr>
        <w:t xml:space="preserve"> political </w:t>
      </w:r>
      <w:r w:rsidRPr="00EF4DED">
        <w:rPr>
          <w:rStyle w:val="StyleUnderline"/>
          <w:highlight w:val="cyan"/>
        </w:rPr>
        <w:t>elites</w:t>
      </w:r>
      <w:r w:rsidRPr="00D333A6">
        <w:rPr>
          <w:rStyle w:val="StyleUnderline"/>
        </w:rPr>
        <w:t xml:space="preserve">, </w:t>
      </w:r>
      <w:r w:rsidRPr="00EF4DED">
        <w:rPr>
          <w:rStyle w:val="StyleUnderline"/>
          <w:highlight w:val="cyan"/>
        </w:rPr>
        <w:t>soft power has become</w:t>
      </w:r>
      <w:r w:rsidRPr="002D4449">
        <w:rPr>
          <w:sz w:val="14"/>
          <w:highlight w:val="cyan"/>
        </w:rPr>
        <w:t xml:space="preserve"> ‘</w:t>
      </w:r>
      <w:r w:rsidRPr="00EF4DED">
        <w:rPr>
          <w:rStyle w:val="StyleUnderline"/>
          <w:highlight w:val="cyan"/>
        </w:rPr>
        <w:t>a</w:t>
      </w:r>
      <w:r w:rsidRPr="002D4449">
        <w:rPr>
          <w:sz w:val="14"/>
          <w:highlight w:val="cyan"/>
        </w:rPr>
        <w:t xml:space="preserve"> </w:t>
      </w:r>
      <w:r w:rsidRPr="00EF4DED">
        <w:rPr>
          <w:rStyle w:val="Emphasis"/>
          <w:highlight w:val="cyan"/>
        </w:rPr>
        <w:t>crucial strategy</w:t>
      </w:r>
      <w:r w:rsidRPr="002D4449">
        <w:rPr>
          <w:sz w:val="14"/>
        </w:rPr>
        <w:t xml:space="preserve"> </w:t>
      </w:r>
      <w:r w:rsidRPr="00D333A6">
        <w:rPr>
          <w:rStyle w:val="StyleUnderline"/>
        </w:rPr>
        <w:t xml:space="preserve">for China </w:t>
      </w:r>
      <w:r w:rsidRPr="00EF4DED">
        <w:rPr>
          <w:rStyle w:val="StyleUnderline"/>
          <w:highlight w:val="cyan"/>
        </w:rPr>
        <w:t>to</w:t>
      </w:r>
      <w:r w:rsidRPr="00D333A6">
        <w:rPr>
          <w:rStyle w:val="StyleUnderline"/>
        </w:rPr>
        <w:t xml:space="preserve"> </w:t>
      </w:r>
      <w:r w:rsidRPr="00EF4DED">
        <w:rPr>
          <w:rStyle w:val="StyleUnderline"/>
          <w:highlight w:val="cyan"/>
        </w:rPr>
        <w:t>cultivate a benign international environment</w:t>
      </w:r>
      <w:r w:rsidRPr="002D4449">
        <w:rPr>
          <w:sz w:val="14"/>
        </w:rPr>
        <w:t xml:space="preserve"> for its continued growth’ (Gao 2015, 7–8), thereby </w:t>
      </w:r>
      <w:r w:rsidRPr="00EF4DED">
        <w:rPr>
          <w:rStyle w:val="StyleUnderline"/>
          <w:highlight w:val="cyan"/>
        </w:rPr>
        <w:t xml:space="preserve">enabling the CCP to </w:t>
      </w:r>
      <w:r w:rsidRPr="00EF4DED">
        <w:rPr>
          <w:rStyle w:val="Emphasis"/>
          <w:highlight w:val="cyan"/>
        </w:rPr>
        <w:t>meet</w:t>
      </w:r>
      <w:r w:rsidRPr="00D333A6">
        <w:rPr>
          <w:rStyle w:val="Emphasis"/>
        </w:rPr>
        <w:t xml:space="preserve"> the </w:t>
      </w:r>
      <w:r w:rsidRPr="00EF4DED">
        <w:rPr>
          <w:rStyle w:val="Emphasis"/>
          <w:highlight w:val="cyan"/>
        </w:rPr>
        <w:t>domestic</w:t>
      </w:r>
      <w:r w:rsidRPr="00D333A6">
        <w:rPr>
          <w:rStyle w:val="Emphasis"/>
        </w:rPr>
        <w:t xml:space="preserve"> and external role </w:t>
      </w:r>
      <w:r w:rsidRPr="00EF4DED">
        <w:rPr>
          <w:rStyle w:val="Emphasis"/>
          <w:highlight w:val="cyan"/>
        </w:rPr>
        <w:t>expectations</w:t>
      </w:r>
      <w:r w:rsidRPr="002D4449">
        <w:rPr>
          <w:sz w:val="14"/>
        </w:rPr>
        <w:t xml:space="preserve">. At the domestic level, </w:t>
      </w:r>
      <w:r w:rsidRPr="00EF4DED">
        <w:rPr>
          <w:rStyle w:val="StyleUnderline"/>
          <w:highlight w:val="cyan"/>
        </w:rPr>
        <w:t>Chinese people expected the CCP to improve economic development</w:t>
      </w:r>
      <w:r w:rsidRPr="002D4449">
        <w:rPr>
          <w:sz w:val="14"/>
        </w:rPr>
        <w:t xml:space="preserve"> and living standards, as well as fight against corruption. </w:t>
      </w:r>
      <w:r w:rsidRPr="005D2AB5">
        <w:rPr>
          <w:rStyle w:val="StyleUnderline"/>
        </w:rPr>
        <w:t>Externally</w:t>
      </w:r>
      <w:r w:rsidRPr="00D333A6">
        <w:rPr>
          <w:rStyle w:val="StyleUnderline"/>
        </w:rPr>
        <w:t xml:space="preserve"> speaking, role expectations linked to international community’s calls for a more responsible China. </w:t>
      </w:r>
      <w:r w:rsidRPr="00EF4DED">
        <w:rPr>
          <w:rStyle w:val="StyleUnderline"/>
          <w:highlight w:val="cyan"/>
        </w:rPr>
        <w:t>The President</w:t>
      </w:r>
      <w:r w:rsidRPr="002D4449">
        <w:rPr>
          <w:sz w:val="14"/>
        </w:rPr>
        <w:t xml:space="preserve"> himself </w:t>
      </w:r>
      <w:r w:rsidRPr="00EF4DED">
        <w:rPr>
          <w:rStyle w:val="StyleUnderline"/>
          <w:highlight w:val="cyan"/>
        </w:rPr>
        <w:t>recognised</w:t>
      </w:r>
      <w:r w:rsidRPr="00D333A6">
        <w:rPr>
          <w:rStyle w:val="StyleUnderline"/>
        </w:rPr>
        <w:t xml:space="preserve"> the </w:t>
      </w:r>
      <w:r w:rsidRPr="00EF4DED">
        <w:rPr>
          <w:rStyle w:val="StyleUnderline"/>
          <w:highlight w:val="cyan"/>
        </w:rPr>
        <w:t>soft power’s potential when affirming that</w:t>
      </w:r>
      <w:r w:rsidRPr="002D4449">
        <w:rPr>
          <w:sz w:val="14"/>
          <w:highlight w:val="cyan"/>
        </w:rPr>
        <w:t>: ‘</w:t>
      </w:r>
      <w:r w:rsidRPr="00EF4DED">
        <w:rPr>
          <w:rStyle w:val="StyleUnderline"/>
          <w:highlight w:val="cyan"/>
        </w:rPr>
        <w:t>We should increase China’s soft power, give a good Chinese narrative, and better communicate China’s message to the world</w:t>
      </w:r>
      <w:r w:rsidRPr="00D333A6">
        <w:rPr>
          <w:rStyle w:val="StyleUnderline"/>
        </w:rPr>
        <w:t>’</w:t>
      </w:r>
      <w:r w:rsidRPr="002D4449">
        <w:rPr>
          <w:sz w:val="14"/>
        </w:rPr>
        <w:t xml:space="preserve"> (Cit. by Xinhuanet 2014, para.4). Furthermore, there is the assumption that </w:t>
      </w:r>
      <w:r w:rsidRPr="00EF4DED">
        <w:rPr>
          <w:rStyle w:val="StyleUnderline"/>
          <w:highlight w:val="cyan"/>
        </w:rPr>
        <w:t>soft power is a constitutive aspect of a ‘state’s international status and influence’</w:t>
      </w:r>
      <w:r w:rsidRPr="002D4449">
        <w:rPr>
          <w:sz w:val="14"/>
        </w:rPr>
        <w:t xml:space="preserve">, </w:t>
      </w:r>
      <w:r w:rsidRPr="00D333A6">
        <w:rPr>
          <w:rStyle w:val="StyleUnderline"/>
        </w:rPr>
        <w:t>and a ‘tool for maintaining advantageous positions in international competition’</w:t>
      </w:r>
      <w:r w:rsidRPr="002D4449">
        <w:rPr>
          <w:sz w:val="14"/>
        </w:rPr>
        <w:t xml:space="preserve"> (Shambaugh 2015, 22). Interestingly, as the next section will highlight, the connection between the projection of soft power and the pursuit of a distinctive status in the international arena has been, for a long time, close to the heart of the EU.</w:t>
      </w:r>
    </w:p>
    <w:p w14:paraId="2AB9D6BC" w14:textId="77777777" w:rsidR="00780920" w:rsidRDefault="00780920" w:rsidP="00780920"/>
    <w:p w14:paraId="366FB7A0" w14:textId="77777777" w:rsidR="00780920" w:rsidRDefault="00780920" w:rsidP="00780920">
      <w:pPr>
        <w:pStyle w:val="Heading4"/>
      </w:pPr>
      <w:r>
        <w:t>Soft power is key to defuse threats to CCP legitimacy – unites different factions and strengthens core values</w:t>
      </w:r>
    </w:p>
    <w:p w14:paraId="76E439FB" w14:textId="77777777" w:rsidR="00780920" w:rsidRPr="007C585C" w:rsidRDefault="00780920" w:rsidP="00780920">
      <w:r w:rsidRPr="007C585C">
        <w:rPr>
          <w:rStyle w:val="Style13ptBold"/>
        </w:rPr>
        <w:t>Sayama 16</w:t>
      </w:r>
      <w:r w:rsidRPr="007C585C">
        <w:t xml:space="preserve">, Visiting Fellow in the International Security Studies group at RUSI, Royal United Services Institute for Defense and Security Studies </w:t>
      </w:r>
      <w:r>
        <w:t>(</w:t>
      </w:r>
      <w:r w:rsidRPr="007C585C">
        <w:t>Osamu, “China’s Approach to Soft Power Seeking a Balance between Nationalism, Legitimacy and International Influence,” https://rusi.org/sites/default/files/201603_op_chinas_soft_power.pdf</w:t>
      </w:r>
      <w:r>
        <w:t>)</w:t>
      </w:r>
    </w:p>
    <w:p w14:paraId="2C914F9D" w14:textId="77777777" w:rsidR="00780920" w:rsidRDefault="00780920" w:rsidP="00780920">
      <w:pPr>
        <w:rPr>
          <w:rStyle w:val="StyleUnderline"/>
        </w:rPr>
      </w:pPr>
      <w:r w:rsidRPr="002D4449">
        <w:rPr>
          <w:sz w:val="14"/>
        </w:rPr>
        <w:t xml:space="preserve">As China’s rapid economic development has continued, economic inequality has widened between its rich coastal cities and the poor rural interior. There is a risk that anger and frustration among the poor might turn to hostility towards the authority and legitimacy of China’s rulers. In this context, </w:t>
      </w:r>
      <w:r w:rsidRPr="00EF4DED">
        <w:rPr>
          <w:rStyle w:val="StyleUnderline"/>
          <w:highlight w:val="cyan"/>
        </w:rPr>
        <w:t xml:space="preserve">Beijing </w:t>
      </w:r>
      <w:r w:rsidRPr="000E6099">
        <w:rPr>
          <w:rStyle w:val="StyleUnderline"/>
        </w:rPr>
        <w:t xml:space="preserve">wants to </w:t>
      </w:r>
      <w:r w:rsidRPr="00EF4DED">
        <w:rPr>
          <w:rStyle w:val="StyleUnderline"/>
          <w:highlight w:val="cyan"/>
        </w:rPr>
        <w:t>use</w:t>
      </w:r>
      <w:r w:rsidRPr="00A95186">
        <w:rPr>
          <w:rStyle w:val="StyleUnderline"/>
        </w:rPr>
        <w:t xml:space="preserve"> the elements of Chinese </w:t>
      </w:r>
      <w:r w:rsidRPr="00EF4DED">
        <w:rPr>
          <w:rStyle w:val="Emphasis"/>
          <w:highlight w:val="cyan"/>
        </w:rPr>
        <w:t>soft power</w:t>
      </w:r>
      <w:r w:rsidRPr="00A95186">
        <w:rPr>
          <w:rStyle w:val="StyleUnderline"/>
        </w:rPr>
        <w:t xml:space="preserve"> </w:t>
      </w:r>
      <w:r w:rsidRPr="00EF4DED">
        <w:rPr>
          <w:rStyle w:val="StyleUnderline"/>
          <w:highlight w:val="cyan"/>
        </w:rPr>
        <w:t>to promote national pride and</w:t>
      </w:r>
      <w:r w:rsidRPr="00A95186">
        <w:rPr>
          <w:rStyle w:val="StyleUnderline"/>
        </w:rPr>
        <w:t xml:space="preserve"> the </w:t>
      </w:r>
      <w:r w:rsidRPr="00EF4DED">
        <w:rPr>
          <w:rStyle w:val="StyleUnderline"/>
          <w:highlight w:val="cyan"/>
        </w:rPr>
        <w:t>confidence</w:t>
      </w:r>
      <w:r w:rsidRPr="00A95186">
        <w:rPr>
          <w:rStyle w:val="StyleUnderline"/>
        </w:rPr>
        <w:t xml:space="preserve"> of the whole population</w:t>
      </w:r>
      <w:r w:rsidRPr="002D4449">
        <w:rPr>
          <w:sz w:val="14"/>
        </w:rPr>
        <w:t xml:space="preserve">. </w:t>
      </w:r>
      <w:r w:rsidRPr="00A95186">
        <w:rPr>
          <w:rStyle w:val="StyleUnderline"/>
        </w:rPr>
        <w:t>Beijing</w:t>
      </w:r>
      <w:r w:rsidRPr="002D4449">
        <w:rPr>
          <w:sz w:val="14"/>
        </w:rPr>
        <w:t xml:space="preserve"> also </w:t>
      </w:r>
      <w:r w:rsidRPr="00A95186">
        <w:rPr>
          <w:rStyle w:val="StyleUnderline"/>
        </w:rPr>
        <w:t xml:space="preserve">wants to promote socialist thought </w:t>
      </w:r>
      <w:r w:rsidRPr="00EF4DED">
        <w:rPr>
          <w:rStyle w:val="StyleUnderline"/>
          <w:highlight w:val="cyan"/>
        </w:rPr>
        <w:t>and to unite the Chinese people</w:t>
      </w:r>
      <w:r w:rsidRPr="002D4449">
        <w:rPr>
          <w:sz w:val="14"/>
          <w:highlight w:val="cyan"/>
        </w:rPr>
        <w:t xml:space="preserve"> </w:t>
      </w:r>
      <w:r w:rsidRPr="00EF4DED">
        <w:rPr>
          <w:rStyle w:val="StyleUnderline"/>
          <w:highlight w:val="cyan"/>
        </w:rPr>
        <w:t>in commitment to the CCP and</w:t>
      </w:r>
      <w:r w:rsidRPr="00A95186">
        <w:rPr>
          <w:rStyle w:val="StyleUnderline"/>
        </w:rPr>
        <w:t xml:space="preserve"> the </w:t>
      </w:r>
      <w:r w:rsidRPr="00EF4DED">
        <w:rPr>
          <w:rStyle w:val="Emphasis"/>
          <w:highlight w:val="cyan"/>
        </w:rPr>
        <w:t>P</w:t>
      </w:r>
      <w:r w:rsidRPr="00A95186">
        <w:rPr>
          <w:rStyle w:val="StyleUnderline"/>
        </w:rPr>
        <w:t xml:space="preserve">eople’s </w:t>
      </w:r>
      <w:r w:rsidRPr="00EF4DED">
        <w:rPr>
          <w:rStyle w:val="Emphasis"/>
          <w:highlight w:val="cyan"/>
        </w:rPr>
        <w:t>L</w:t>
      </w:r>
      <w:r w:rsidRPr="00A95186">
        <w:rPr>
          <w:rStyle w:val="StyleUnderline"/>
        </w:rPr>
        <w:t xml:space="preserve">iberation </w:t>
      </w:r>
      <w:r w:rsidRPr="00EF4DED">
        <w:rPr>
          <w:rStyle w:val="Emphasis"/>
          <w:highlight w:val="cyan"/>
        </w:rPr>
        <w:t>A</w:t>
      </w:r>
      <w:r w:rsidRPr="00A95186">
        <w:rPr>
          <w:rStyle w:val="StyleUnderline"/>
        </w:rPr>
        <w:t>rmy</w:t>
      </w:r>
      <w:r w:rsidRPr="002D4449">
        <w:rPr>
          <w:sz w:val="14"/>
        </w:rPr>
        <w:t xml:space="preserve">. </w:t>
      </w:r>
      <w:r w:rsidRPr="000E6099">
        <w:rPr>
          <w:rStyle w:val="StyleUnderline"/>
        </w:rPr>
        <w:t>According</w:t>
      </w:r>
      <w:r w:rsidRPr="002D4449">
        <w:rPr>
          <w:sz w:val="14"/>
        </w:rPr>
        <w:t xml:space="preserve"> to the </w:t>
      </w:r>
      <w:r w:rsidRPr="000E6099">
        <w:rPr>
          <w:rStyle w:val="StyleUnderline"/>
        </w:rPr>
        <w:t xml:space="preserve">Chinese academic </w:t>
      </w:r>
      <w:r w:rsidRPr="002D4449">
        <w:rPr>
          <w:sz w:val="14"/>
        </w:rPr>
        <w:t xml:space="preserve">Zhang </w:t>
      </w:r>
      <w:r w:rsidRPr="000E6099">
        <w:rPr>
          <w:rStyle w:val="StyleUnderline"/>
        </w:rPr>
        <w:t>Guozuo</w:t>
      </w:r>
      <w:r w:rsidRPr="002D4449">
        <w:rPr>
          <w:sz w:val="14"/>
        </w:rPr>
        <w:t xml:space="preserve">, ‘The US sees soft power as an important way of implementing hegemony and power politics. But </w:t>
      </w:r>
      <w:r w:rsidRPr="00EF4DED">
        <w:rPr>
          <w:rStyle w:val="StyleUnderline"/>
          <w:highlight w:val="cyan"/>
        </w:rPr>
        <w:t>China sees</w:t>
      </w:r>
      <w:r w:rsidRPr="00A95186">
        <w:rPr>
          <w:rStyle w:val="StyleUnderline"/>
        </w:rPr>
        <w:t xml:space="preserve"> the improvement of cultural </w:t>
      </w:r>
      <w:r w:rsidRPr="00EF4DED">
        <w:rPr>
          <w:rStyle w:val="Emphasis"/>
          <w:highlight w:val="cyan"/>
        </w:rPr>
        <w:t>soft power</w:t>
      </w:r>
      <w:r w:rsidRPr="00A95186">
        <w:rPr>
          <w:rStyle w:val="StyleUnderline"/>
        </w:rPr>
        <w:t xml:space="preserve"> </w:t>
      </w:r>
      <w:r w:rsidRPr="00EF4DED">
        <w:rPr>
          <w:rStyle w:val="StyleUnderline"/>
          <w:highlight w:val="cyan"/>
        </w:rPr>
        <w:t>as</w:t>
      </w:r>
      <w:r w:rsidRPr="00A95186">
        <w:rPr>
          <w:rStyle w:val="StyleUnderline"/>
        </w:rPr>
        <w:t xml:space="preserve"> </w:t>
      </w:r>
      <w:r w:rsidRPr="00EF4DED">
        <w:rPr>
          <w:rStyle w:val="StyleUnderline"/>
          <w:highlight w:val="cyan"/>
        </w:rPr>
        <w:t xml:space="preserve">an important way of </w:t>
      </w:r>
      <w:r w:rsidRPr="00EF4DED">
        <w:rPr>
          <w:rStyle w:val="Emphasis"/>
          <w:highlight w:val="cyan"/>
        </w:rPr>
        <w:t>strengthening</w:t>
      </w:r>
      <w:r w:rsidRPr="00A95186">
        <w:rPr>
          <w:rStyle w:val="Emphasis"/>
        </w:rPr>
        <w:t xml:space="preserve"> comprehensive national power and </w:t>
      </w:r>
      <w:r w:rsidRPr="00EF4DED">
        <w:rPr>
          <w:rStyle w:val="Emphasis"/>
          <w:highlight w:val="cyan"/>
        </w:rPr>
        <w:t>international influence’</w:t>
      </w:r>
      <w:r w:rsidRPr="002D4449">
        <w:rPr>
          <w:sz w:val="14"/>
        </w:rPr>
        <w:t>. He also argues that, ‘</w:t>
      </w:r>
      <w:r w:rsidRPr="00A95186">
        <w:rPr>
          <w:rStyle w:val="StyleUnderline"/>
        </w:rPr>
        <w:t xml:space="preserve">internally, </w:t>
      </w:r>
      <w:r w:rsidRPr="00EF4DED">
        <w:rPr>
          <w:rStyle w:val="StyleUnderline"/>
          <w:highlight w:val="cyan"/>
        </w:rPr>
        <w:t>soft power can strengthen socialist core values, improve China’s</w:t>
      </w:r>
      <w:r w:rsidRPr="00A95186">
        <w:rPr>
          <w:rStyle w:val="StyleUnderline"/>
        </w:rPr>
        <w:t xml:space="preserve"> excellent </w:t>
      </w:r>
      <w:r w:rsidRPr="00EF4DED">
        <w:rPr>
          <w:rStyle w:val="StyleUnderline"/>
          <w:highlight w:val="cyan"/>
        </w:rPr>
        <w:t>traditional culture, cultivate</w:t>
      </w:r>
      <w:r w:rsidRPr="00A95186">
        <w:rPr>
          <w:rStyle w:val="StyleUnderline"/>
        </w:rPr>
        <w:t xml:space="preserve"> noble thought and </w:t>
      </w:r>
      <w:r w:rsidRPr="00EF4DED">
        <w:rPr>
          <w:rStyle w:val="StyleUnderline"/>
          <w:highlight w:val="cyan"/>
        </w:rPr>
        <w:t xml:space="preserve">morality, </w:t>
      </w:r>
      <w:r w:rsidRPr="00EF4DED">
        <w:rPr>
          <w:rStyle w:val="Emphasis"/>
          <w:highlight w:val="cyan"/>
        </w:rPr>
        <w:t>and strengthen all-Party</w:t>
      </w:r>
      <w:r w:rsidRPr="00A95186">
        <w:rPr>
          <w:rStyle w:val="StyleUnderline"/>
        </w:rPr>
        <w:t>, all-</w:t>
      </w:r>
      <w:r w:rsidRPr="00EF4DED">
        <w:rPr>
          <w:rStyle w:val="StyleUnderline"/>
          <w:highlight w:val="cyan"/>
        </w:rPr>
        <w:t>military</w:t>
      </w:r>
      <w:r w:rsidRPr="00A95186">
        <w:rPr>
          <w:rStyle w:val="StyleUnderline"/>
        </w:rPr>
        <w:t xml:space="preserve">, </w:t>
      </w:r>
      <w:r w:rsidRPr="00EF4DED">
        <w:rPr>
          <w:rStyle w:val="StyleUnderline"/>
          <w:highlight w:val="cyan"/>
        </w:rPr>
        <w:t xml:space="preserve">and all-people’s </w:t>
      </w:r>
      <w:r w:rsidRPr="00EF4DED">
        <w:rPr>
          <w:rStyle w:val="Emphasis"/>
          <w:highlight w:val="cyan"/>
        </w:rPr>
        <w:t>unity’</w:t>
      </w:r>
      <w:r w:rsidRPr="002D4449">
        <w:rPr>
          <w:sz w:val="14"/>
        </w:rPr>
        <w:t xml:space="preserve">.23 This suggests that </w:t>
      </w:r>
      <w:r w:rsidRPr="00EF4DED">
        <w:rPr>
          <w:rStyle w:val="Emphasis"/>
          <w:highlight w:val="cyan"/>
        </w:rPr>
        <w:t>China intends to encourage domestic stability through its soft-power strategy</w:t>
      </w:r>
      <w:r w:rsidRPr="002D4449">
        <w:rPr>
          <w:sz w:val="14"/>
          <w:highlight w:val="cyan"/>
        </w:rPr>
        <w:t xml:space="preserve"> </w:t>
      </w:r>
      <w:r w:rsidRPr="00EF4DED">
        <w:rPr>
          <w:rStyle w:val="StyleUnderline"/>
          <w:highlight w:val="cyan"/>
        </w:rPr>
        <w:t>and</w:t>
      </w:r>
      <w:r w:rsidRPr="00A95186">
        <w:rPr>
          <w:rStyle w:val="StyleUnderline"/>
        </w:rPr>
        <w:t xml:space="preserve"> to </w:t>
      </w:r>
      <w:r w:rsidRPr="00EF4DED">
        <w:rPr>
          <w:rStyle w:val="StyleUnderline"/>
          <w:highlight w:val="cyan"/>
        </w:rPr>
        <w:t xml:space="preserve">head off </w:t>
      </w:r>
      <w:r w:rsidRPr="00EF4DED">
        <w:rPr>
          <w:rStyle w:val="Emphasis"/>
          <w:highlight w:val="cyan"/>
        </w:rPr>
        <w:t>any possibility of multiparty democracy</w:t>
      </w:r>
      <w:r w:rsidRPr="00A95186">
        <w:rPr>
          <w:rStyle w:val="StyleUnderline"/>
        </w:rPr>
        <w:t>.</w:t>
      </w:r>
    </w:p>
    <w:p w14:paraId="5DA81692" w14:textId="77777777" w:rsidR="00780920" w:rsidRPr="00D25C5A" w:rsidRDefault="00780920" w:rsidP="00780920">
      <w:pPr>
        <w:rPr>
          <w:rStyle w:val="StyleUnderline"/>
        </w:rPr>
      </w:pPr>
    </w:p>
    <w:p w14:paraId="1476C565" w14:textId="77777777" w:rsidR="00780920" w:rsidRPr="00702073" w:rsidRDefault="00780920" w:rsidP="00780920">
      <w:pPr>
        <w:pStyle w:val="Heading4"/>
      </w:pPr>
      <w:r>
        <w:t xml:space="preserve">It's </w:t>
      </w:r>
      <w:r>
        <w:rPr>
          <w:u w:val="single"/>
        </w:rPr>
        <w:t>more effective</w:t>
      </w:r>
      <w:r>
        <w:t xml:space="preserve"> than other regime-building strategies</w:t>
      </w:r>
    </w:p>
    <w:p w14:paraId="2B7F6BD0" w14:textId="77777777" w:rsidR="00780920" w:rsidRPr="00BF2B2B" w:rsidRDefault="00780920" w:rsidP="00780920">
      <w:r w:rsidRPr="00BF2B2B">
        <w:rPr>
          <w:rStyle w:val="Style13ptBold"/>
        </w:rPr>
        <w:t>Yan and Hyman 23</w:t>
      </w:r>
      <w:r>
        <w:t xml:space="preserve">, *Associate Professor of Global Business at the College of St. Benedict and St. John’s University. **Founder and President of the Institute for Marketing Futurology and Philosophy, Distinguished Achievement Professor Emeritus of Marketing at New Mexico State University. (*Tony Yan, **Michael R. Hyman, 2-8-2023, “Softly enhancing political legitimacy via Red Tourism” </w:t>
      </w:r>
      <w:r w:rsidRPr="00BF2B2B">
        <w:rPr>
          <w:i/>
          <w:iCs/>
        </w:rPr>
        <w:t>Journal of Heritage Tourism</w:t>
      </w:r>
      <w:r>
        <w:t xml:space="preserve"> 18(4), </w:t>
      </w:r>
      <w:r w:rsidRPr="002171E5">
        <w:t>https://digitalcommons.csbsju.edu/cgi/viewcontent.cgi?article=1017&amp;context=gbl_pubs</w:t>
      </w:r>
      <w:r>
        <w:t>) wtk</w:t>
      </w:r>
    </w:p>
    <w:p w14:paraId="5257E646" w14:textId="77777777" w:rsidR="00780920" w:rsidRPr="002D4449" w:rsidRDefault="00780920" w:rsidP="00780920">
      <w:pPr>
        <w:rPr>
          <w:sz w:val="14"/>
        </w:rPr>
      </w:pPr>
      <w:r w:rsidRPr="00EF4DED">
        <w:rPr>
          <w:rStyle w:val="StyleUnderline"/>
          <w:highlight w:val="cyan"/>
        </w:rPr>
        <w:t>Governing regimes sustain</w:t>
      </w:r>
      <w:r w:rsidRPr="00BF2B2B">
        <w:rPr>
          <w:rStyle w:val="StyleUnderline"/>
        </w:rPr>
        <w:t xml:space="preserve"> political </w:t>
      </w:r>
      <w:r w:rsidRPr="00EF4DED">
        <w:rPr>
          <w:rStyle w:val="StyleUnderline"/>
          <w:highlight w:val="cyan"/>
        </w:rPr>
        <w:t>legitimacy via</w:t>
      </w:r>
      <w:r w:rsidRPr="00BF2B2B">
        <w:rPr>
          <w:rStyle w:val="StyleUnderline"/>
        </w:rPr>
        <w:t xml:space="preserve"> hard and </w:t>
      </w:r>
      <w:r w:rsidRPr="00EF4DED">
        <w:rPr>
          <w:rStyle w:val="StyleUnderline"/>
          <w:highlight w:val="cyan"/>
        </w:rPr>
        <w:t>soft strategies</w:t>
      </w:r>
      <w:r w:rsidRPr="002D4449">
        <w:rPr>
          <w:sz w:val="14"/>
        </w:rPr>
        <w:t xml:space="preserve">. </w:t>
      </w:r>
      <w:r w:rsidRPr="00BF2B2B">
        <w:rPr>
          <w:rStyle w:val="StyleUnderline"/>
        </w:rPr>
        <w:t>Because their citizens often resent hard strategies</w:t>
      </w:r>
      <w:r w:rsidRPr="002D4449">
        <w:rPr>
          <w:sz w:val="14"/>
        </w:rPr>
        <w:t xml:space="preserve"> like inculcating regime-preferred values via formal education and state-controlled propaganda, such </w:t>
      </w:r>
      <w:r w:rsidRPr="00EF4DED">
        <w:rPr>
          <w:rStyle w:val="StyleUnderline"/>
          <w:highlight w:val="cyan"/>
        </w:rPr>
        <w:t>regimes may engage in</w:t>
      </w:r>
      <w:r w:rsidRPr="00BF2B2B">
        <w:rPr>
          <w:rStyle w:val="StyleUnderline"/>
        </w:rPr>
        <w:t xml:space="preserve"> </w:t>
      </w:r>
      <w:r w:rsidRPr="002D4449">
        <w:rPr>
          <w:sz w:val="14"/>
        </w:rPr>
        <w:t xml:space="preserve">alternative </w:t>
      </w:r>
      <w:r w:rsidRPr="00EF4DED">
        <w:rPr>
          <w:rStyle w:val="Emphasis"/>
          <w:highlight w:val="cyan"/>
        </w:rPr>
        <w:t>legitimacy-boosting approaches</w:t>
      </w:r>
      <w:r w:rsidRPr="002D4449">
        <w:rPr>
          <w:sz w:val="14"/>
        </w:rPr>
        <w:t>. By telling riveting stories, memorializing historical events, restoring cultural heritage, ritualizing political behavior, and visiting monuments, governing regimes may cultivate soft strategies that selectively frame, highlight, and dispense political information (Gorsuch, 2007; McCracken, 2005; Meladze, 2021; Qian, 2020). Mass media often institutionalize these discursive efforts. Assigning values—such as patriotism, anti-imperialism, national independence, national honor, political loyalty, and social responsibility—to heritage sites transforms them into meaning vehicles for creating collective identity, politicized consumption, and a shared community (Fayard, 2022; Hartmann &amp; Su, 2021; Jung &amp; Mittal, 2020; McCracken, 2005; Mirrlees, 2016; Pretes, 2003; Zhang et al., 2018).</w:t>
      </w:r>
    </w:p>
    <w:p w14:paraId="1129F1DC" w14:textId="77777777" w:rsidR="00780920" w:rsidRDefault="00780920" w:rsidP="00780920">
      <w:pPr>
        <w:rPr>
          <w:sz w:val="14"/>
          <w:szCs w:val="16"/>
        </w:rPr>
      </w:pPr>
      <w:r w:rsidRPr="00EF4DED">
        <w:rPr>
          <w:rStyle w:val="StyleUnderline"/>
          <w:highlight w:val="cyan"/>
        </w:rPr>
        <w:t>Soft strategies can enhance political legitimacy by allowing a governing regime greater flexibility, persuasiveness, and courtesy in ruling its citizenry</w:t>
      </w:r>
      <w:r w:rsidRPr="002D4449">
        <w:rPr>
          <w:sz w:val="14"/>
        </w:rPr>
        <w:t xml:space="preserve"> (Edney, 2015; Nye, 2004, 2011). Although limited media access can slow implementation, </w:t>
      </w:r>
      <w:r w:rsidRPr="00EF4DED">
        <w:rPr>
          <w:rStyle w:val="StyleUnderline"/>
          <w:highlight w:val="cyan"/>
        </w:rPr>
        <w:t>soft strategies</w:t>
      </w:r>
      <w:r w:rsidRPr="002D4449">
        <w:rPr>
          <w:sz w:val="14"/>
        </w:rPr>
        <w:t xml:space="preserve"> often </w:t>
      </w:r>
      <w:r w:rsidRPr="00EF4DED">
        <w:rPr>
          <w:rStyle w:val="Emphasis"/>
          <w:highlight w:val="cyan"/>
        </w:rPr>
        <w:t>outperform hard strategies</w:t>
      </w:r>
      <w:r w:rsidRPr="002D4449">
        <w:rPr>
          <w:sz w:val="14"/>
        </w:rPr>
        <w:t xml:space="preserve"> </w:t>
      </w:r>
      <w:r w:rsidRPr="00BF2B2B">
        <w:rPr>
          <w:rStyle w:val="StyleUnderline"/>
        </w:rPr>
        <w:t>in naturalizing state-favored values</w:t>
      </w:r>
      <w:r w:rsidRPr="002D4449">
        <w:rPr>
          <w:sz w:val="14"/>
        </w:rPr>
        <w:t xml:space="preserve">, </w:t>
      </w:r>
      <w:r w:rsidRPr="002D4449">
        <w:rPr>
          <w:sz w:val="14"/>
          <w:szCs w:val="16"/>
        </w:rPr>
        <w:t xml:space="preserve">meanings, symbols, and political ideologies (Hollinshead &amp; Suleman, 2017). </w:t>
      </w:r>
    </w:p>
    <w:p w14:paraId="11304404" w14:textId="77777777" w:rsidR="00780920" w:rsidRPr="008E650C" w:rsidRDefault="00780920" w:rsidP="00780920"/>
    <w:p w14:paraId="03ADFEAF" w14:textId="77777777" w:rsidR="00780920" w:rsidRDefault="00780920" w:rsidP="00780920">
      <w:pPr>
        <w:pStyle w:val="Heading4"/>
      </w:pPr>
      <w:r>
        <w:t>CCP instability leads to war over Taiwan</w:t>
      </w:r>
    </w:p>
    <w:p w14:paraId="45104003" w14:textId="77777777" w:rsidR="00780920" w:rsidRPr="006F76FA" w:rsidRDefault="00780920" w:rsidP="00780920">
      <w:r w:rsidRPr="006F76FA">
        <w:rPr>
          <w:rStyle w:val="Style13ptBold"/>
        </w:rPr>
        <w:t>Perkinson 12</w:t>
      </w:r>
      <w:r>
        <w:t xml:space="preserve">, </w:t>
      </w:r>
      <w:r w:rsidRPr="006F76FA">
        <w:t>MA International Affairs, School of International Service @ American University</w:t>
      </w:r>
    </w:p>
    <w:p w14:paraId="1B749506" w14:textId="77777777" w:rsidR="00780920" w:rsidRPr="009B3C1B" w:rsidRDefault="00780920" w:rsidP="00780920">
      <w:r>
        <w:t>(Jessica, “</w:t>
      </w:r>
      <w:r w:rsidRPr="00EE3061">
        <w:t>The Potential for Instability in the PRC</w:t>
      </w:r>
      <w:r>
        <w:t>,” PROQUEST THESES)</w:t>
      </w:r>
    </w:p>
    <w:p w14:paraId="6285CA2A" w14:textId="77777777" w:rsidR="00780920" w:rsidRPr="008E650C" w:rsidRDefault="00780920" w:rsidP="00780920">
      <w:r w:rsidRPr="0069220E">
        <w:rPr>
          <w:rStyle w:val="StyleUnderline"/>
        </w:rPr>
        <w:t>A</w:t>
      </w:r>
      <w:r w:rsidRPr="00AE1605">
        <w:t xml:space="preserve"> second </w:t>
      </w:r>
      <w:r w:rsidRPr="00EF4DED">
        <w:rPr>
          <w:rStyle w:val="StyleUnderline"/>
          <w:highlight w:val="cyan"/>
        </w:rPr>
        <w:t>significant area of interest</w:t>
      </w:r>
      <w:r w:rsidRPr="0069220E">
        <w:rPr>
          <w:rStyle w:val="StyleUnderline"/>
        </w:rPr>
        <w:t xml:space="preserve"> for US national security officials </w:t>
      </w:r>
      <w:r w:rsidRPr="00EF4DED">
        <w:rPr>
          <w:rStyle w:val="StyleUnderline"/>
          <w:highlight w:val="cyan"/>
        </w:rPr>
        <w:t>regarding Chinese political stability is</w:t>
      </w:r>
      <w:r w:rsidRPr="00AE1605">
        <w:t xml:space="preserve"> the US’s somewhat ambiguous alliance with the island of </w:t>
      </w:r>
      <w:r w:rsidRPr="00EF4DED">
        <w:rPr>
          <w:rStyle w:val="StyleUnderline"/>
          <w:highlight w:val="cyan"/>
        </w:rPr>
        <w:t>Taiwan</w:t>
      </w:r>
      <w:r w:rsidRPr="00AE1605">
        <w:t xml:space="preserve">. In 1979, the US government formally recognized the Beijing government in China and broke formal diplomatic ties with Taiwan, but in order to legalize continued arms sales to the island, the United States wrote and passed the Taiwan Relations Act later that year. 190 </w:t>
      </w:r>
      <w:r w:rsidRPr="0069220E">
        <w:rPr>
          <w:rStyle w:val="StyleUnderline"/>
        </w:rPr>
        <w:t>The Taiwan Relations Act, which is still an active document in US</w:t>
      </w:r>
      <w:r>
        <w:rPr>
          <w:rStyle w:val="StyleUnderline"/>
        </w:rPr>
        <w:t xml:space="preserve"> </w:t>
      </w:r>
      <w:r w:rsidRPr="0069220E">
        <w:rPr>
          <w:rStyle w:val="StyleUnderline"/>
        </w:rPr>
        <w:t>foreign policy today, essentially states that the US is committed to a peaceful Taiwan</w:t>
      </w:r>
      <w:r>
        <w:rPr>
          <w:rStyle w:val="StyleUnderline"/>
        </w:rPr>
        <w:t xml:space="preserve"> </w:t>
      </w:r>
      <w:r w:rsidRPr="0069220E">
        <w:rPr>
          <w:rStyle w:val="StyleUnderline"/>
        </w:rPr>
        <w:t>Strait.</w:t>
      </w:r>
      <w:r w:rsidRPr="00AE1605">
        <w:t xml:space="preserve"> Officially, the United States has largely maintained a strategy of ‘strategic ambiguity’ toward the island, stating that the United States would defend Taiwan from invasion by the Chinese but would not protect Taiwan if they provoked an attack. 191 </w:t>
      </w:r>
      <w:r w:rsidRPr="00EF4DED">
        <w:rPr>
          <w:rStyle w:val="StyleUnderline"/>
          <w:highlight w:val="cyan"/>
        </w:rPr>
        <w:t>Chaos in the Taiwan Strait caused by</w:t>
      </w:r>
      <w:r w:rsidRPr="0069220E">
        <w:rPr>
          <w:rStyle w:val="StyleUnderline"/>
        </w:rPr>
        <w:t xml:space="preserve"> </w:t>
      </w:r>
      <w:r w:rsidRPr="00AE1605">
        <w:t xml:space="preserve">a period of </w:t>
      </w:r>
      <w:r w:rsidRPr="00EF4DED">
        <w:rPr>
          <w:rStyle w:val="StyleUnderline"/>
          <w:highlight w:val="cyan"/>
        </w:rPr>
        <w:t>political instability in China could mean the PLA</w:t>
      </w:r>
      <w:r w:rsidRPr="0069220E">
        <w:rPr>
          <w:rStyle w:val="StyleUnderline"/>
        </w:rPr>
        <w:t xml:space="preserve"> could </w:t>
      </w:r>
      <w:r w:rsidRPr="00EF4DED">
        <w:rPr>
          <w:rStyle w:val="StyleUnderline"/>
          <w:highlight w:val="cyan"/>
        </w:rPr>
        <w:t>take that opportunity to invade Taiwan and officially re-claim it for the mainland</w:t>
      </w:r>
      <w:r w:rsidRPr="0069220E">
        <w:rPr>
          <w:rStyle w:val="StyleUnderline"/>
        </w:rPr>
        <w:t xml:space="preserve">. It is because of these </w:t>
      </w:r>
      <w:r w:rsidRPr="00EF4DED">
        <w:rPr>
          <w:rStyle w:val="StyleUnderline"/>
          <w:highlight w:val="cyan"/>
        </w:rPr>
        <w:t>formalized</w:t>
      </w:r>
      <w:r w:rsidRPr="0069220E">
        <w:rPr>
          <w:rStyle w:val="StyleUnderline"/>
        </w:rPr>
        <w:t xml:space="preserve"> and verbal </w:t>
      </w:r>
      <w:r w:rsidRPr="00EF4DED">
        <w:rPr>
          <w:rStyle w:val="StyleUnderline"/>
          <w:highlight w:val="cyan"/>
        </w:rPr>
        <w:t>commitments</w:t>
      </w:r>
      <w:r w:rsidRPr="0069220E">
        <w:rPr>
          <w:rStyle w:val="StyleUnderline"/>
        </w:rPr>
        <w:t xml:space="preserve"> between the US and</w:t>
      </w:r>
      <w:r>
        <w:rPr>
          <w:rStyle w:val="StyleUnderline"/>
        </w:rPr>
        <w:t xml:space="preserve"> </w:t>
      </w:r>
      <w:r w:rsidRPr="0069220E">
        <w:rPr>
          <w:rStyle w:val="StyleUnderline"/>
        </w:rPr>
        <w:t>Taiwan,</w:t>
      </w:r>
      <w:r w:rsidRPr="00AE1605">
        <w:t xml:space="preserve"> however ‘ambiguous’, </w:t>
      </w:r>
      <w:r w:rsidRPr="0069220E">
        <w:rPr>
          <w:rStyle w:val="StyleUnderline"/>
        </w:rPr>
        <w:t xml:space="preserve">that the </w:t>
      </w:r>
      <w:r w:rsidRPr="00EF4DED">
        <w:rPr>
          <w:rStyle w:val="StyleUnderline"/>
          <w:highlight w:val="cyan"/>
        </w:rPr>
        <w:t>US would be forced to intervene in the event of conflict on the Strait</w:t>
      </w:r>
      <w:r w:rsidRPr="0069220E">
        <w:rPr>
          <w:rStyle w:val="StyleUnderline"/>
        </w:rPr>
        <w:t xml:space="preserve"> caused</w:t>
      </w:r>
      <w:r w:rsidRPr="00AE1605">
        <w:t xml:space="preserve"> in part </w:t>
      </w:r>
      <w:r w:rsidRPr="0069220E">
        <w:rPr>
          <w:rStyle w:val="StyleUnderline"/>
        </w:rPr>
        <w:t>by political instability on the mainland</w:t>
      </w:r>
      <w:r w:rsidRPr="00AE1605">
        <w:t>.</w:t>
      </w:r>
    </w:p>
    <w:p w14:paraId="41A995EF" w14:textId="77777777" w:rsidR="00780920" w:rsidRDefault="00780920" w:rsidP="00780920">
      <w:pPr>
        <w:pStyle w:val="Heading3"/>
      </w:pPr>
      <w:r>
        <w:t>A2---2AC 4</w:t>
      </w:r>
    </w:p>
    <w:p w14:paraId="21E9C226" w14:textId="77777777" w:rsidR="00780920" w:rsidRPr="008E650C" w:rsidRDefault="00780920" w:rsidP="00780920">
      <w:pPr>
        <w:pStyle w:val="Heading4"/>
      </w:pPr>
      <w:r>
        <w:t xml:space="preserve">We did the work in the 1NC and above. Chinese interest in Greenland is for the purpose of obtaining domestic legitimacy. There is no indication that engagement in Greenland causes China to get closer to Russia. And China is actively pulling out of cooperation agreements with Russia now. </w:t>
      </w:r>
    </w:p>
    <w:p w14:paraId="1FC9FADB" w14:textId="77777777" w:rsidR="00780920" w:rsidRPr="00C922DB" w:rsidRDefault="00780920" w:rsidP="00780920"/>
    <w:p w14:paraId="42CD0168" w14:textId="77777777" w:rsidR="00780920" w:rsidRPr="00780920" w:rsidRDefault="00780920" w:rsidP="00780920"/>
    <w:sectPr w:rsidR="00780920" w:rsidRPr="007809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BC86C" w14:textId="77777777" w:rsidR="00F31F43" w:rsidRDefault="00F31F43" w:rsidP="00066D2C">
      <w:pPr>
        <w:spacing w:after="0" w:line="240" w:lineRule="auto"/>
      </w:pPr>
      <w:r>
        <w:separator/>
      </w:r>
    </w:p>
  </w:endnote>
  <w:endnote w:type="continuationSeparator" w:id="0">
    <w:p w14:paraId="70EABA6B" w14:textId="77777777" w:rsidR="00F31F43" w:rsidRDefault="00F31F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F63C3" w14:textId="77777777" w:rsidR="00F31F43" w:rsidRDefault="00F31F43" w:rsidP="00066D2C">
      <w:pPr>
        <w:spacing w:after="0" w:line="240" w:lineRule="auto"/>
      </w:pPr>
      <w:r>
        <w:separator/>
      </w:r>
    </w:p>
  </w:footnote>
  <w:footnote w:type="continuationSeparator" w:id="0">
    <w:p w14:paraId="3340B39A" w14:textId="77777777" w:rsidR="00F31F43" w:rsidRDefault="00F31F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811A1"/>
    <w:multiLevelType w:val="hybridMultilevel"/>
    <w:tmpl w:val="7E725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ED26AC"/>
    <w:multiLevelType w:val="hybridMultilevel"/>
    <w:tmpl w:val="FDF8A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F7258"/>
    <w:multiLevelType w:val="hybridMultilevel"/>
    <w:tmpl w:val="5B94C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F14E16"/>
    <w:multiLevelType w:val="hybridMultilevel"/>
    <w:tmpl w:val="4D1C9A7E"/>
    <w:lvl w:ilvl="0" w:tplc="66CAC96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CB21C3"/>
    <w:multiLevelType w:val="hybridMultilevel"/>
    <w:tmpl w:val="823A5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586615"/>
    <w:multiLevelType w:val="hybridMultilevel"/>
    <w:tmpl w:val="646292C6"/>
    <w:lvl w:ilvl="0" w:tplc="9EB283B0">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421997"/>
    <w:multiLevelType w:val="hybridMultilevel"/>
    <w:tmpl w:val="27065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7A3977"/>
    <w:multiLevelType w:val="hybridMultilevel"/>
    <w:tmpl w:val="F126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F37BEF"/>
    <w:multiLevelType w:val="hybridMultilevel"/>
    <w:tmpl w:val="5D261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E26C02"/>
    <w:multiLevelType w:val="hybridMultilevel"/>
    <w:tmpl w:val="5D26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F471F3"/>
    <w:multiLevelType w:val="hybridMultilevel"/>
    <w:tmpl w:val="574C6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565452666">
    <w:abstractNumId w:val="19"/>
  </w:num>
  <w:num w:numId="46" w16cid:durableId="233273680">
    <w:abstractNumId w:val="10"/>
  </w:num>
  <w:num w:numId="47" w16cid:durableId="475413572">
    <w:abstractNumId w:val="16"/>
  </w:num>
  <w:num w:numId="48" w16cid:durableId="770859357">
    <w:abstractNumId w:val="21"/>
  </w:num>
  <w:num w:numId="49" w16cid:durableId="261113207">
    <w:abstractNumId w:val="23"/>
  </w:num>
  <w:num w:numId="50" w16cid:durableId="123542917">
    <w:abstractNumId w:val="24"/>
  </w:num>
  <w:num w:numId="51" w16cid:durableId="223375579">
    <w:abstractNumId w:val="17"/>
  </w:num>
  <w:num w:numId="52" w16cid:durableId="1207641327">
    <w:abstractNumId w:val="22"/>
  </w:num>
  <w:num w:numId="53" w16cid:durableId="1858544845">
    <w:abstractNumId w:val="20"/>
  </w:num>
  <w:num w:numId="54" w16cid:durableId="1202785066">
    <w:abstractNumId w:val="11"/>
  </w:num>
  <w:num w:numId="55" w16cid:durableId="8149574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00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F71"/>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64"/>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6EE"/>
    <w:rsid w:val="004F682B"/>
    <w:rsid w:val="00500A3C"/>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DF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920"/>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6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0C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C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1F43"/>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E8416"/>
  <w15:chartTrackingRefBased/>
  <w15:docId w15:val="{C95EF4DA-33B7-4746-87C2-F5D075BBB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00C2"/>
    <w:rPr>
      <w:rFonts w:ascii="Calibri" w:hAnsi="Calibri" w:cs="Calibri"/>
    </w:rPr>
  </w:style>
  <w:style w:type="paragraph" w:styleId="Heading1">
    <w:name w:val="heading 1"/>
    <w:aliases w:val="Pocket"/>
    <w:basedOn w:val="Normal"/>
    <w:next w:val="Normal"/>
    <w:link w:val="Heading1Char"/>
    <w:qFormat/>
    <w:rsid w:val="00B600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C"/>
    <w:basedOn w:val="Normal"/>
    <w:next w:val="Normal"/>
    <w:link w:val="Heading2Char"/>
    <w:uiPriority w:val="1"/>
    <w:qFormat/>
    <w:rsid w:val="00B600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n"/>
    <w:basedOn w:val="Normal"/>
    <w:next w:val="Normal"/>
    <w:link w:val="Heading3Char"/>
    <w:uiPriority w:val="2"/>
    <w:qFormat/>
    <w:rsid w:val="00B600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B600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00C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00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0C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B600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00C2"/>
    <w:rPr>
      <w:color w:val="auto"/>
      <w:u w:val="none"/>
    </w:rPr>
  </w:style>
  <w:style w:type="character" w:customStyle="1" w:styleId="Heading1Char">
    <w:name w:val="Heading 1 Char"/>
    <w:aliases w:val="Pocket Char"/>
    <w:basedOn w:val="DefaultParagraphFont"/>
    <w:link w:val="Heading1"/>
    <w:rsid w:val="00B600C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600C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B600C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B600C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600C2"/>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B600C2"/>
    <w:rPr>
      <w:b w:val="0"/>
      <w:sz w:val="22"/>
      <w:u w:val="single"/>
    </w:rPr>
  </w:style>
  <w:style w:type="character" w:styleId="Strong">
    <w:name w:val="Strong"/>
    <w:basedOn w:val="DefaultParagraphFont"/>
    <w:uiPriority w:val="22"/>
    <w:semiHidden/>
    <w:qFormat/>
    <w:rsid w:val="00B600C2"/>
    <w:rPr>
      <w:b/>
      <w:bCs/>
    </w:rPr>
  </w:style>
  <w:style w:type="character" w:styleId="BookTitle">
    <w:name w:val="Book Title"/>
    <w:basedOn w:val="DefaultParagraphFont"/>
    <w:uiPriority w:val="33"/>
    <w:semiHidden/>
    <w:qFormat/>
    <w:rsid w:val="00B600C2"/>
    <w:rPr>
      <w:b/>
      <w:bCs/>
      <w:i/>
      <w:iCs/>
      <w:spacing w:val="5"/>
    </w:rPr>
  </w:style>
  <w:style w:type="character" w:customStyle="1" w:styleId="Heading5Char">
    <w:name w:val="Heading 5 Char"/>
    <w:basedOn w:val="DefaultParagraphFont"/>
    <w:link w:val="Heading5"/>
    <w:uiPriority w:val="9"/>
    <w:semiHidden/>
    <w:rsid w:val="00B600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00C2"/>
  </w:style>
  <w:style w:type="paragraph" w:styleId="Header">
    <w:name w:val="header"/>
    <w:basedOn w:val="Normal"/>
    <w:link w:val="HeaderChar"/>
    <w:uiPriority w:val="99"/>
    <w:semiHidden/>
    <w:rsid w:val="00B600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00C2"/>
    <w:rPr>
      <w:rFonts w:ascii="Calibri" w:hAnsi="Calibri" w:cs="Calibri"/>
    </w:rPr>
  </w:style>
  <w:style w:type="paragraph" w:styleId="Footer">
    <w:name w:val="footer"/>
    <w:basedOn w:val="Normal"/>
    <w:link w:val="FooterChar"/>
    <w:uiPriority w:val="99"/>
    <w:semiHidden/>
    <w:rsid w:val="00B600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00C2"/>
    <w:rPr>
      <w:rFonts w:ascii="Calibri" w:hAnsi="Calibri" w:cs="Calibri"/>
    </w:rPr>
  </w:style>
  <w:style w:type="paragraph" w:styleId="BodyText">
    <w:name w:val="Body Text"/>
    <w:basedOn w:val="Normal"/>
    <w:link w:val="BodyTextChar"/>
    <w:uiPriority w:val="99"/>
    <w:semiHidden/>
    <w:unhideWhenUsed/>
    <w:rsid w:val="00B600C2"/>
    <w:pPr>
      <w:spacing w:after="120"/>
    </w:pPr>
  </w:style>
  <w:style w:type="character" w:customStyle="1" w:styleId="BodyTextChar">
    <w:name w:val="Body Text Char"/>
    <w:basedOn w:val="DefaultParagraphFont"/>
    <w:link w:val="BodyText"/>
    <w:uiPriority w:val="99"/>
    <w:semiHidden/>
    <w:rsid w:val="00B600C2"/>
    <w:rPr>
      <w:rFonts w:ascii="Calibri" w:hAnsi="Calibri" w:cs="Calibri"/>
    </w:rPr>
  </w:style>
  <w:style w:type="paragraph" w:styleId="NoSpacing">
    <w:name w:val="No Spacing"/>
    <w:link w:val="NoSpacingChar"/>
    <w:uiPriority w:val="99"/>
    <w:semiHidden/>
    <w:unhideWhenUsed/>
    <w:qFormat/>
    <w:rsid w:val="00B600C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00C2"/>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Heading 1 Char1,Pocket Char1,F2 - Heading 1 Char1"/>
    <w:basedOn w:val="DefaultParagraphFont"/>
    <w:link w:val="NoSpacing61"/>
    <w:uiPriority w:val="99"/>
    <w:unhideWhenUsed/>
    <w:rsid w:val="00B600C2"/>
    <w:rPr>
      <w:color w:val="0563C1" w:themeColor="hyperlink"/>
      <w:u w:val="single"/>
    </w:rPr>
  </w:style>
  <w:style w:type="character" w:styleId="UnresolvedMention">
    <w:name w:val="Unresolved Mention"/>
    <w:basedOn w:val="DefaultParagraphFont"/>
    <w:uiPriority w:val="99"/>
    <w:semiHidden/>
    <w:unhideWhenUsed/>
    <w:rsid w:val="00B600C2"/>
    <w:rPr>
      <w:color w:val="605E5C"/>
      <w:shd w:val="clear" w:color="auto" w:fill="E1DFDD"/>
    </w:rPr>
  </w:style>
  <w:style w:type="paragraph" w:customStyle="1" w:styleId="textbold">
    <w:name w:val="text bold"/>
    <w:basedOn w:val="Normal"/>
    <w:link w:val="Emphasis"/>
    <w:uiPriority w:val="8"/>
    <w:qFormat/>
    <w:rsid w:val="00B600C2"/>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B600C2"/>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600C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34"/>
    <w:unhideWhenUsed/>
    <w:qFormat/>
    <w:rsid w:val="00B600C2"/>
    <w:pPr>
      <w:ind w:left="720"/>
      <w:contextualSpacing/>
    </w:pPr>
  </w:style>
  <w:style w:type="paragraph" w:customStyle="1" w:styleId="Heading411">
    <w:name w:val="Heading 411"/>
    <w:basedOn w:val="Heading1"/>
    <w:next w:val="NoSpacing"/>
    <w:autoRedefine/>
    <w:uiPriority w:val="99"/>
    <w:qFormat/>
    <w:rsid w:val="00B600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cholarsportal.info/details?uri=/19298692/v01i0001/nfp_dinam.xml" TargetMode="External"/><Relationship Id="rId13" Type="http://schemas.openxmlformats.org/officeDocument/2006/relationships/hyperlink" Target="https://www.thearcticinstitute.org/tortuous-path-china-win-win-strategy-greenlan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22146296250003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21462962500032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iencedirect.com/science/article/pii/S2214629625000325" TargetMode="External"/><Relationship Id="rId4" Type="http://schemas.openxmlformats.org/officeDocument/2006/relationships/settings" Target="settings.xml"/><Relationship Id="rId9" Type="http://schemas.openxmlformats.org/officeDocument/2006/relationships/hyperlink" Target="https://www.frontiersin.org/journals/political-science/articles/10.3389/fpos.2025.1584988/ful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32574</Words>
  <Characters>187632</Characters>
  <Application>Microsoft Office Word</Application>
  <DocSecurity>0</DocSecurity>
  <Lines>2375</Lines>
  <Paragraphs>756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Emron Streetman</dc:creator>
  <cp:keywords>6.0.0</cp:keywords>
  <dc:description/>
  <cp:lastModifiedBy>EMRON STREETMAN</cp:lastModifiedBy>
  <cp:revision>5</cp:revision>
  <dcterms:created xsi:type="dcterms:W3CDTF">2025-11-22T20:43:00Z</dcterms:created>
  <dcterms:modified xsi:type="dcterms:W3CDTF">2025-11-22T22:26:00Z</dcterms:modified>
</cp:coreProperties>
</file>