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284B" w14:textId="5888D87F" w:rsidR="004B0910" w:rsidRDefault="004B0910" w:rsidP="004B0910">
      <w:pPr>
        <w:pStyle w:val="Heading1"/>
      </w:pPr>
      <w:r>
        <w:t>1NC---</w:t>
      </w:r>
      <w:r>
        <w:t>Glenbrooks</w:t>
      </w:r>
      <w:r>
        <w:t>---R</w:t>
      </w:r>
      <w:r>
        <w:t>ound 4</w:t>
      </w:r>
    </w:p>
    <w:p w14:paraId="0DECBF15" w14:textId="77777777" w:rsidR="004B0910" w:rsidRDefault="004B0910" w:rsidP="004B0910">
      <w:pPr>
        <w:pStyle w:val="Heading2"/>
      </w:pPr>
      <w:r>
        <w:t>OFF</w:t>
      </w:r>
    </w:p>
    <w:p w14:paraId="4E6B4971" w14:textId="77777777" w:rsidR="004B0910" w:rsidRDefault="004B0910" w:rsidP="004B0910">
      <w:pPr>
        <w:pStyle w:val="Heading3"/>
      </w:pPr>
      <w:r>
        <w:t>OFF</w:t>
      </w:r>
    </w:p>
    <w:p w14:paraId="04ED5277" w14:textId="77777777" w:rsidR="004B0910" w:rsidRDefault="004B0910" w:rsidP="004B0910">
      <w:pPr>
        <w:pStyle w:val="Heading4"/>
      </w:pPr>
      <w:r>
        <w:rPr>
          <w:u w:val="single"/>
        </w:rPr>
        <w:t>Shunning K</w:t>
      </w:r>
      <w:r>
        <w:t xml:space="preserve">. </w:t>
      </w:r>
    </w:p>
    <w:p w14:paraId="1F814D9D" w14:textId="77777777" w:rsidR="004B0910" w:rsidRPr="00280C2B" w:rsidRDefault="004B0910" w:rsidP="004B0910">
      <w:pPr>
        <w:pStyle w:val="Heading4"/>
      </w:pPr>
      <w:r>
        <w:t xml:space="preserve">The 1AC is </w:t>
      </w:r>
      <w:r w:rsidRPr="00EC4C7F">
        <w:rPr>
          <w:u w:val="single"/>
        </w:rPr>
        <w:t>complicit</w:t>
      </w:r>
      <w:r>
        <w:t xml:space="preserve"> in fascist </w:t>
      </w:r>
      <w:r w:rsidRPr="00280C2B">
        <w:rPr>
          <w:u w:val="single"/>
        </w:rPr>
        <w:t>psychological drives</w:t>
      </w:r>
      <w:r>
        <w:t xml:space="preserve"> that lead to </w:t>
      </w:r>
      <w:r w:rsidRPr="00280C2B">
        <w:rPr>
          <w:u w:val="single"/>
        </w:rPr>
        <w:t>policy failure</w:t>
      </w:r>
      <w:r>
        <w:t xml:space="preserve"> and </w:t>
      </w:r>
      <w:r w:rsidRPr="00280C2B">
        <w:rPr>
          <w:u w:val="single"/>
        </w:rPr>
        <w:t>circumvention</w:t>
      </w:r>
      <w:r>
        <w:t xml:space="preserve">---vote neg on </w:t>
      </w:r>
      <w:r w:rsidRPr="002F37BA">
        <w:rPr>
          <w:u w:val="single"/>
        </w:rPr>
        <w:t>presumption</w:t>
      </w:r>
      <w:r>
        <w:t xml:space="preserve"> to </w:t>
      </w:r>
      <w:r w:rsidRPr="00280C2B">
        <w:rPr>
          <w:u w:val="single"/>
        </w:rPr>
        <w:t>laugh</w:t>
      </w:r>
      <w:r>
        <w:t xml:space="preserve"> in the </w:t>
      </w:r>
      <w:r w:rsidRPr="00280C2B">
        <w:rPr>
          <w:u w:val="single"/>
        </w:rPr>
        <w:t>aff’s face</w:t>
      </w:r>
      <w:r>
        <w:t xml:space="preserve">. Key to survive </w:t>
      </w:r>
      <w:r>
        <w:rPr>
          <w:u w:val="single"/>
        </w:rPr>
        <w:t xml:space="preserve">existential </w:t>
      </w:r>
      <w:r w:rsidRPr="00280C2B">
        <w:rPr>
          <w:u w:val="single"/>
        </w:rPr>
        <w:t>Trumpism</w:t>
      </w:r>
      <w:r>
        <w:t xml:space="preserve"> which outweighs. </w:t>
      </w:r>
    </w:p>
    <w:p w14:paraId="3E8B4438" w14:textId="77777777" w:rsidR="004B0910" w:rsidRDefault="004B0910" w:rsidP="004B0910">
      <w:r>
        <w:t xml:space="preserve">David A. </w:t>
      </w:r>
      <w:r w:rsidRPr="00D77B1F">
        <w:rPr>
          <w:rStyle w:val="Style13ptBold"/>
        </w:rPr>
        <w:t xml:space="preserve">Graham </w:t>
      </w:r>
      <w:r>
        <w:rPr>
          <w:rStyle w:val="Style13ptBold"/>
        </w:rPr>
        <w:t>4/18</w:t>
      </w:r>
      <w:r>
        <w:t>, Reporter for the Atlantic, 4/18/2025, “</w:t>
      </w:r>
      <w:r w:rsidRPr="00D77B1F">
        <w:t>Laughing in the Face of ‘Overwhelming Malice’</w:t>
      </w:r>
      <w:r>
        <w:t>,” https://www.theatlantic.com/newsletters/archive/2025/04/dark-humor-trump-presidency/682517/</w:t>
      </w:r>
    </w:p>
    <w:p w14:paraId="7FC4FD6B" w14:textId="77777777" w:rsidR="004B0910" w:rsidRPr="002F37BA" w:rsidRDefault="004B0910" w:rsidP="004B0910">
      <w:pPr>
        <w:rPr>
          <w:sz w:val="16"/>
        </w:rPr>
      </w:pPr>
      <w:r w:rsidRPr="002F37BA">
        <w:rPr>
          <w:sz w:val="16"/>
        </w:rPr>
        <w:t xml:space="preserve">When I was in high school, my classmates and I </w:t>
      </w:r>
      <w:r w:rsidRPr="00280C2B">
        <w:rPr>
          <w:rStyle w:val="StyleUnderline"/>
        </w:rPr>
        <w:t>marveled at</w:t>
      </w:r>
      <w:r w:rsidRPr="002F37BA">
        <w:rPr>
          <w:sz w:val="16"/>
        </w:rPr>
        <w:t xml:space="preserve"> the </w:t>
      </w:r>
      <w:r w:rsidRPr="00280C2B">
        <w:rPr>
          <w:rStyle w:val="Emphasis"/>
        </w:rPr>
        <w:t>biting sarcasm</w:t>
      </w:r>
      <w:r w:rsidRPr="002F37BA">
        <w:rPr>
          <w:sz w:val="16"/>
        </w:rPr>
        <w:t xml:space="preserve"> of our Spanish teacher. (Shout-out to the peerless Señor Householder.) When someone finally asked him about his sense of humor, he attributed it to growing up during Francisco Franco’s regime: </w:t>
      </w:r>
      <w:r w:rsidRPr="00280C2B">
        <w:rPr>
          <w:rStyle w:val="StyleUnderline"/>
        </w:rPr>
        <w:t>Under</w:t>
      </w:r>
      <w:r w:rsidRPr="002F37BA">
        <w:rPr>
          <w:sz w:val="16"/>
        </w:rPr>
        <w:t xml:space="preserve"> a </w:t>
      </w:r>
      <w:r w:rsidRPr="00280C2B">
        <w:rPr>
          <w:rStyle w:val="Emphasis"/>
        </w:rPr>
        <w:t>repressive government</w:t>
      </w:r>
      <w:r w:rsidRPr="002F37BA">
        <w:rPr>
          <w:sz w:val="16"/>
        </w:rPr>
        <w:t xml:space="preserve">, </w:t>
      </w:r>
      <w:r w:rsidRPr="00280C2B">
        <w:rPr>
          <w:rStyle w:val="StyleUnderline"/>
        </w:rPr>
        <w:t>citizens gravitated</w:t>
      </w:r>
      <w:r w:rsidRPr="002F37BA">
        <w:rPr>
          <w:sz w:val="16"/>
        </w:rPr>
        <w:t xml:space="preserve"> to </w:t>
      </w:r>
      <w:r w:rsidRPr="00280C2B">
        <w:rPr>
          <w:rStyle w:val="Emphasis"/>
        </w:rPr>
        <w:t xml:space="preserve">sarcastic </w:t>
      </w:r>
      <w:r w:rsidRPr="002F37BA">
        <w:rPr>
          <w:rStyle w:val="Emphasis"/>
          <w:highlight w:val="cyan"/>
        </w:rPr>
        <w:t>jokes</w:t>
      </w:r>
      <w:r w:rsidRPr="00280C2B">
        <w:rPr>
          <w:rStyle w:val="StyleUnderline"/>
        </w:rPr>
        <w:t xml:space="preserve"> because they </w:t>
      </w:r>
      <w:r w:rsidRPr="002F37BA">
        <w:rPr>
          <w:rStyle w:val="StyleUnderline"/>
          <w:highlight w:val="cyan"/>
        </w:rPr>
        <w:t xml:space="preserve">were a </w:t>
      </w:r>
      <w:r w:rsidRPr="002F37BA">
        <w:rPr>
          <w:rStyle w:val="Emphasis"/>
          <w:highlight w:val="cyan"/>
        </w:rPr>
        <w:t>form of dissent</w:t>
      </w:r>
      <w:r w:rsidRPr="002F37BA">
        <w:rPr>
          <w:sz w:val="16"/>
        </w:rPr>
        <w:t xml:space="preserve"> more </w:t>
      </w:r>
      <w:r w:rsidRPr="00280C2B">
        <w:rPr>
          <w:rStyle w:val="StyleUnderline"/>
        </w:rPr>
        <w:t>likely to escape</w:t>
      </w:r>
      <w:r w:rsidRPr="002F37BA">
        <w:rPr>
          <w:sz w:val="16"/>
        </w:rPr>
        <w:t xml:space="preserve"> official notice or </w:t>
      </w:r>
      <w:r w:rsidRPr="00280C2B">
        <w:rPr>
          <w:rStyle w:val="Emphasis"/>
        </w:rPr>
        <w:t>punishment</w:t>
      </w:r>
      <w:r w:rsidRPr="002F37BA">
        <w:rPr>
          <w:sz w:val="16"/>
        </w:rPr>
        <w:t>.</w:t>
      </w:r>
    </w:p>
    <w:p w14:paraId="433AF359" w14:textId="77777777" w:rsidR="004B0910" w:rsidRPr="002F37BA" w:rsidRDefault="004B0910" w:rsidP="004B0910">
      <w:pPr>
        <w:rPr>
          <w:sz w:val="16"/>
        </w:rPr>
      </w:pPr>
      <w:r w:rsidRPr="002F37BA">
        <w:rPr>
          <w:sz w:val="16"/>
        </w:rPr>
        <w:t xml:space="preserve">I’m not sure why that anecdote has stuck with me for so long, but as the </w:t>
      </w:r>
      <w:r w:rsidRPr="00280C2B">
        <w:rPr>
          <w:rStyle w:val="StyleUnderline"/>
        </w:rPr>
        <w:t>Trump administration</w:t>
      </w:r>
      <w:r w:rsidRPr="002F37BA">
        <w:rPr>
          <w:sz w:val="16"/>
        </w:rPr>
        <w:t xml:space="preserve"> seeks to </w:t>
      </w:r>
      <w:r w:rsidRPr="00280C2B">
        <w:rPr>
          <w:rStyle w:val="StyleUnderline"/>
        </w:rPr>
        <w:t xml:space="preserve">ban </w:t>
      </w:r>
      <w:r w:rsidRPr="00280C2B">
        <w:rPr>
          <w:rStyle w:val="Emphasis"/>
        </w:rPr>
        <w:t>disfavored language</w:t>
      </w:r>
      <w:r w:rsidRPr="002F37BA">
        <w:rPr>
          <w:sz w:val="16"/>
        </w:rPr>
        <w:t xml:space="preserve"> and </w:t>
      </w:r>
      <w:r w:rsidRPr="00280C2B">
        <w:rPr>
          <w:rStyle w:val="Emphasis"/>
        </w:rPr>
        <w:t>disappear people,</w:t>
      </w:r>
      <w:r w:rsidRPr="002F37BA">
        <w:rPr>
          <w:sz w:val="16"/>
        </w:rPr>
        <w:t xml:space="preserve"> it’s felt disconcertingly relevant. Although journalists have long been aficionados of black humor—working in a collapsing industry will do that to you—I’ve sensed an </w:t>
      </w:r>
      <w:r w:rsidRPr="00280C2B">
        <w:rPr>
          <w:rStyle w:val="StyleUnderline"/>
        </w:rPr>
        <w:t xml:space="preserve">uptick in </w:t>
      </w:r>
      <w:r w:rsidRPr="00280C2B">
        <w:rPr>
          <w:rStyle w:val="Emphasis"/>
        </w:rPr>
        <w:t>black humor</w:t>
      </w:r>
      <w:r w:rsidRPr="002F37BA">
        <w:rPr>
          <w:sz w:val="16"/>
        </w:rPr>
        <w:t xml:space="preserve"> among others in my life recently. </w:t>
      </w:r>
      <w:r w:rsidRPr="00280C2B">
        <w:rPr>
          <w:rStyle w:val="StyleUnderline"/>
        </w:rPr>
        <w:t xml:space="preserve">Living </w:t>
      </w:r>
      <w:r w:rsidRPr="002F37BA">
        <w:rPr>
          <w:rStyle w:val="StyleUnderline"/>
          <w:highlight w:val="cyan"/>
        </w:rPr>
        <w:t>in</w:t>
      </w:r>
      <w:r w:rsidRPr="002F37BA">
        <w:rPr>
          <w:rStyle w:val="StyleUnderline"/>
        </w:rPr>
        <w:t xml:space="preserve"> a </w:t>
      </w:r>
      <w:r w:rsidRPr="002F37BA">
        <w:rPr>
          <w:rStyle w:val="Emphasis"/>
          <w:highlight w:val="cyan"/>
        </w:rPr>
        <w:t>collapsing democracy</w:t>
      </w:r>
      <w:r w:rsidRPr="002F37BA">
        <w:rPr>
          <w:sz w:val="16"/>
        </w:rPr>
        <w:t xml:space="preserve"> will </w:t>
      </w:r>
      <w:r w:rsidRPr="00280C2B">
        <w:rPr>
          <w:rStyle w:val="StyleUnderline"/>
        </w:rPr>
        <w:t>do that to you</w:t>
      </w:r>
      <w:r w:rsidRPr="002F37BA">
        <w:rPr>
          <w:sz w:val="16"/>
        </w:rPr>
        <w:t>.</w:t>
      </w:r>
    </w:p>
    <w:p w14:paraId="47967260" w14:textId="77777777" w:rsidR="004B0910" w:rsidRPr="002F37BA" w:rsidRDefault="004B0910" w:rsidP="004B0910">
      <w:pPr>
        <w:rPr>
          <w:sz w:val="16"/>
        </w:rPr>
      </w:pPr>
      <w:r w:rsidRPr="002F37BA">
        <w:rPr>
          <w:sz w:val="16"/>
        </w:rPr>
        <w:t xml:space="preserve">“It’s a way of expressing solidarity in the face of overwhelming malice. </w:t>
      </w:r>
      <w:r w:rsidRPr="002F37BA">
        <w:rPr>
          <w:rStyle w:val="StyleUnderline"/>
          <w:highlight w:val="cyan"/>
        </w:rPr>
        <w:t>Authoritarians depend on</w:t>
      </w:r>
      <w:r w:rsidRPr="002F37BA">
        <w:rPr>
          <w:sz w:val="16"/>
        </w:rPr>
        <w:t xml:space="preserve"> an appearance of </w:t>
      </w:r>
      <w:r w:rsidRPr="002F37BA">
        <w:rPr>
          <w:rStyle w:val="Emphasis"/>
          <w:highlight w:val="cyan"/>
        </w:rPr>
        <w:t>inevitability</w:t>
      </w:r>
      <w:r w:rsidRPr="002F37BA">
        <w:rPr>
          <w:sz w:val="16"/>
        </w:rPr>
        <w:t xml:space="preserve">, and </w:t>
      </w:r>
      <w:r w:rsidRPr="00280C2B">
        <w:rPr>
          <w:rStyle w:val="StyleUnderline"/>
        </w:rPr>
        <w:t xml:space="preserve">satire and </w:t>
      </w:r>
      <w:r w:rsidRPr="002F37BA">
        <w:rPr>
          <w:rStyle w:val="StyleUnderline"/>
          <w:highlight w:val="cyan"/>
        </w:rPr>
        <w:t>mockery</w:t>
      </w:r>
      <w:r w:rsidRPr="002F37BA">
        <w:rPr>
          <w:sz w:val="16"/>
        </w:rPr>
        <w:t xml:space="preserve"> at least </w:t>
      </w:r>
      <w:r w:rsidRPr="002F37BA">
        <w:rPr>
          <w:rStyle w:val="StyleUnderline"/>
          <w:highlight w:val="cyan"/>
        </w:rPr>
        <w:t>help</w:t>
      </w:r>
      <w:r w:rsidRPr="00280C2B">
        <w:rPr>
          <w:rStyle w:val="StyleUnderline"/>
        </w:rPr>
        <w:t xml:space="preserve"> to </w:t>
      </w:r>
      <w:r w:rsidRPr="002F37BA">
        <w:rPr>
          <w:rStyle w:val="Emphasis"/>
          <w:highlight w:val="cyan"/>
        </w:rPr>
        <w:t>undermine</w:t>
      </w:r>
      <w:r w:rsidRPr="00280C2B">
        <w:rPr>
          <w:rStyle w:val="Emphasis"/>
        </w:rPr>
        <w:t xml:space="preserve"> that</w:t>
      </w:r>
      <w:r w:rsidRPr="002F37BA">
        <w:rPr>
          <w:sz w:val="16"/>
        </w:rPr>
        <w:t xml:space="preserve">, a (very) little bit,” the cartoonist Dan Perkins, better known as Tom Tomorrow, wrote to me in an email. “Satire provides an outlet, </w:t>
      </w:r>
      <w:r w:rsidRPr="002F37BA">
        <w:rPr>
          <w:rStyle w:val="StyleUnderline"/>
        </w:rPr>
        <w:t>for both creator and reader</w:t>
      </w:r>
      <w:r w:rsidRPr="002F37BA">
        <w:rPr>
          <w:sz w:val="16"/>
        </w:rPr>
        <w:t xml:space="preserve">—at the very least, you can </w:t>
      </w:r>
      <w:r w:rsidRPr="00280C2B">
        <w:rPr>
          <w:rStyle w:val="StyleUnderline"/>
        </w:rPr>
        <w:t xml:space="preserve">laugh at the </w:t>
      </w:r>
      <w:r w:rsidRPr="00280C2B">
        <w:rPr>
          <w:rStyle w:val="Emphasis"/>
        </w:rPr>
        <w:t>malevolent incompetence of it all</w:t>
      </w:r>
      <w:r w:rsidRPr="002F37BA">
        <w:rPr>
          <w:sz w:val="16"/>
        </w:rPr>
        <w:t>.”</w:t>
      </w:r>
    </w:p>
    <w:p w14:paraId="71AEACEE" w14:textId="77777777" w:rsidR="004B0910" w:rsidRPr="002F37BA" w:rsidRDefault="004B0910" w:rsidP="004B0910">
      <w:pPr>
        <w:rPr>
          <w:sz w:val="16"/>
        </w:rPr>
      </w:pPr>
      <w:r w:rsidRPr="002F37BA">
        <w:rPr>
          <w:rStyle w:val="StyleUnderline"/>
        </w:rPr>
        <w:t>Laughter is</w:t>
      </w:r>
      <w:r w:rsidRPr="002F37BA">
        <w:rPr>
          <w:sz w:val="16"/>
        </w:rPr>
        <w:t xml:space="preserve"> also </w:t>
      </w:r>
      <w:r w:rsidRPr="002F37BA">
        <w:rPr>
          <w:rStyle w:val="Emphasis"/>
        </w:rPr>
        <w:t>self-defense</w:t>
      </w:r>
      <w:r w:rsidRPr="002F37BA">
        <w:rPr>
          <w:sz w:val="16"/>
        </w:rPr>
        <w:t xml:space="preserve">. Sigmund </w:t>
      </w:r>
      <w:r w:rsidRPr="002F37BA">
        <w:rPr>
          <w:rStyle w:val="Emphasis"/>
          <w:highlight w:val="cyan"/>
        </w:rPr>
        <w:t>Freud</w:t>
      </w:r>
      <w:r w:rsidRPr="002F37BA">
        <w:rPr>
          <w:sz w:val="16"/>
        </w:rPr>
        <w:t xml:space="preserve">, who knew a thing or two about collapsing societies, </w:t>
      </w:r>
      <w:r w:rsidRPr="002F37BA">
        <w:rPr>
          <w:rStyle w:val="StyleUnderline"/>
          <w:highlight w:val="cyan"/>
        </w:rPr>
        <w:t>argued</w:t>
      </w:r>
      <w:r w:rsidRPr="002F37BA">
        <w:rPr>
          <w:sz w:val="16"/>
        </w:rPr>
        <w:t xml:space="preserve"> that “</w:t>
      </w:r>
      <w:r w:rsidRPr="002F37BA">
        <w:rPr>
          <w:rStyle w:val="StyleUnderline"/>
          <w:highlight w:val="cyan"/>
        </w:rPr>
        <w:t>humor acknowledges</w:t>
      </w:r>
      <w:r w:rsidRPr="002F37BA">
        <w:rPr>
          <w:sz w:val="16"/>
        </w:rPr>
        <w:t xml:space="preserve"> the </w:t>
      </w:r>
      <w:r w:rsidRPr="002F37BA">
        <w:rPr>
          <w:rStyle w:val="StyleUnderline"/>
        </w:rPr>
        <w:t xml:space="preserve">existence of the </w:t>
      </w:r>
      <w:r w:rsidRPr="002F37BA">
        <w:rPr>
          <w:rStyle w:val="Emphasis"/>
          <w:highlight w:val="cyan"/>
        </w:rPr>
        <w:t>threatening affect</w:t>
      </w:r>
      <w:r w:rsidRPr="002F37BA">
        <w:rPr>
          <w:rStyle w:val="StyleUnderline"/>
          <w:highlight w:val="cyan"/>
        </w:rPr>
        <w:t xml:space="preserve"> and transforms it</w:t>
      </w:r>
      <w:r w:rsidRPr="002F37BA">
        <w:rPr>
          <w:sz w:val="16"/>
        </w:rPr>
        <w:t xml:space="preserve"> through the mechanisms … </w:t>
      </w:r>
      <w:r w:rsidRPr="002F37BA">
        <w:rPr>
          <w:rStyle w:val="StyleUnderline"/>
          <w:highlight w:val="cyan"/>
        </w:rPr>
        <w:t xml:space="preserve">into </w:t>
      </w:r>
      <w:r w:rsidRPr="002F37BA">
        <w:rPr>
          <w:rStyle w:val="Emphasis"/>
          <w:highlight w:val="cyan"/>
        </w:rPr>
        <w:t>pleasur</w:t>
      </w:r>
      <w:r w:rsidRPr="002F37BA">
        <w:rPr>
          <w:rStyle w:val="Emphasis"/>
        </w:rPr>
        <w:t>able affect</w:t>
      </w:r>
      <w:r w:rsidRPr="002F37BA">
        <w:rPr>
          <w:sz w:val="16"/>
        </w:rPr>
        <w:t>,” the psychologists Maria Christoff and Barry Dauphin write, translating Freud into (slightly) more intelligible terms.</w:t>
      </w:r>
    </w:p>
    <w:p w14:paraId="552D216B" w14:textId="77777777" w:rsidR="004B0910" w:rsidRPr="002F37BA" w:rsidRDefault="004B0910" w:rsidP="004B0910">
      <w:pPr>
        <w:rPr>
          <w:sz w:val="16"/>
        </w:rPr>
      </w:pPr>
      <w:r w:rsidRPr="002F37BA">
        <w:rPr>
          <w:sz w:val="16"/>
        </w:rPr>
        <w:t xml:space="preserve">That </w:t>
      </w:r>
      <w:r w:rsidRPr="002F37BA">
        <w:rPr>
          <w:rStyle w:val="StyleUnderline"/>
          <w:highlight w:val="cyan"/>
        </w:rPr>
        <w:t>defense</w:t>
      </w:r>
      <w:r w:rsidRPr="002F37BA">
        <w:rPr>
          <w:rStyle w:val="StyleUnderline"/>
        </w:rPr>
        <w:t xml:space="preserve"> mechanism becomes</w:t>
      </w:r>
      <w:r w:rsidRPr="002F37BA">
        <w:rPr>
          <w:sz w:val="16"/>
        </w:rPr>
        <w:t xml:space="preserve"> more </w:t>
      </w:r>
      <w:r w:rsidRPr="002F37BA">
        <w:rPr>
          <w:rStyle w:val="StyleUnderline"/>
          <w:highlight w:val="cyan"/>
        </w:rPr>
        <w:t>important in</w:t>
      </w:r>
      <w:r w:rsidRPr="002F37BA">
        <w:rPr>
          <w:rStyle w:val="StyleUnderline"/>
        </w:rPr>
        <w:t xml:space="preserve"> times of </w:t>
      </w:r>
      <w:r w:rsidRPr="002F37BA">
        <w:rPr>
          <w:rStyle w:val="Emphasis"/>
        </w:rPr>
        <w:t xml:space="preserve">repression or </w:t>
      </w:r>
      <w:r w:rsidRPr="002F37BA">
        <w:rPr>
          <w:rStyle w:val="Emphasis"/>
          <w:highlight w:val="cyan"/>
        </w:rPr>
        <w:t>chaos</w:t>
      </w:r>
      <w:r w:rsidRPr="002F37BA">
        <w:rPr>
          <w:sz w:val="16"/>
        </w:rPr>
        <w:t>. In 1930s Poland, for example, Yiddish-language “</w:t>
      </w:r>
      <w:r w:rsidRPr="002F37BA">
        <w:rPr>
          <w:rStyle w:val="StyleUnderline"/>
        </w:rPr>
        <w:t>joke pages</w:t>
      </w:r>
      <w:r w:rsidRPr="002F37BA">
        <w:rPr>
          <w:sz w:val="16"/>
        </w:rPr>
        <w:t xml:space="preserve">” </w:t>
      </w:r>
      <w:r w:rsidRPr="002F37BA">
        <w:rPr>
          <w:rStyle w:val="Emphasis"/>
        </w:rPr>
        <w:t>flourished</w:t>
      </w:r>
      <w:r w:rsidRPr="002F37BA">
        <w:rPr>
          <w:sz w:val="16"/>
        </w:rPr>
        <w:t>. Yiddish humor “has often been characterized by a high degree of self-reflection in the form of self-irony … and read as a response to or defence against the steadily deteriorating living conditions of Jews in eastern Europe and elsewhere,” Anne-Christin Klotz and Gwen Jones wrote recently.</w:t>
      </w:r>
    </w:p>
    <w:p w14:paraId="3F67E28F" w14:textId="77777777" w:rsidR="004B0910" w:rsidRPr="002F37BA" w:rsidRDefault="004B0910" w:rsidP="004B0910">
      <w:pPr>
        <w:rPr>
          <w:sz w:val="16"/>
        </w:rPr>
      </w:pPr>
      <w:r w:rsidRPr="002F37BA">
        <w:rPr>
          <w:sz w:val="16"/>
        </w:rPr>
        <w:t xml:space="preserve">Sardonic jokes circulated like samizdat in Communist East Germany. One gag: “Did East Germans originate from apes? Impossible. Apes could never have survived on just two bananas a year.” And like samizdat, this humor could get you in serious trouble: 64 East Germans were imprisoned for telling political jokes. Naturally, this became fodder for meta jokes: “There are people who tell jokes. </w:t>
      </w:r>
      <w:r w:rsidRPr="002F37BA">
        <w:rPr>
          <w:rStyle w:val="StyleUnderline"/>
        </w:rPr>
        <w:t xml:space="preserve">There are </w:t>
      </w:r>
      <w:r w:rsidRPr="002F37BA">
        <w:rPr>
          <w:rStyle w:val="StyleUnderline"/>
          <w:highlight w:val="cyan"/>
        </w:rPr>
        <w:t>people</w:t>
      </w:r>
      <w:r w:rsidRPr="002F37BA">
        <w:rPr>
          <w:rStyle w:val="StyleUnderline"/>
        </w:rPr>
        <w:t xml:space="preserve"> who </w:t>
      </w:r>
      <w:r w:rsidRPr="002F37BA">
        <w:rPr>
          <w:rStyle w:val="Emphasis"/>
          <w:highlight w:val="cyan"/>
        </w:rPr>
        <w:t>collect</w:t>
      </w:r>
      <w:r w:rsidRPr="002F37BA">
        <w:rPr>
          <w:rStyle w:val="Emphasis"/>
        </w:rPr>
        <w:t xml:space="preserve"> jokes </w:t>
      </w:r>
      <w:r w:rsidRPr="002F37BA">
        <w:rPr>
          <w:rStyle w:val="Emphasis"/>
          <w:highlight w:val="cyan"/>
        </w:rPr>
        <w:t>and tell jokes</w:t>
      </w:r>
      <w:r w:rsidRPr="002F37BA">
        <w:rPr>
          <w:sz w:val="16"/>
        </w:rPr>
        <w:t>. And there are people who collect people who tell jokes.”</w:t>
      </w:r>
    </w:p>
    <w:p w14:paraId="0F6B55E1" w14:textId="77777777" w:rsidR="004B0910" w:rsidRPr="002F37BA" w:rsidRDefault="004B0910" w:rsidP="004B0910">
      <w:pPr>
        <w:rPr>
          <w:sz w:val="16"/>
        </w:rPr>
      </w:pPr>
      <w:r w:rsidRPr="002F37BA">
        <w:rPr>
          <w:sz w:val="16"/>
        </w:rPr>
        <w:t xml:space="preserve">Absurdity can seem like the </w:t>
      </w:r>
      <w:r w:rsidRPr="002F37BA">
        <w:rPr>
          <w:rStyle w:val="StyleUnderline"/>
        </w:rPr>
        <w:t xml:space="preserve">only recourse in a situation where </w:t>
      </w:r>
      <w:r w:rsidRPr="00E91929">
        <w:rPr>
          <w:rStyle w:val="Emphasis"/>
          <w:highlight w:val="cyan"/>
        </w:rPr>
        <w:t>the state is</w:t>
      </w:r>
      <w:r w:rsidRPr="002F37BA">
        <w:rPr>
          <w:sz w:val="16"/>
        </w:rPr>
        <w:t xml:space="preserve">, </w:t>
      </w:r>
      <w:r w:rsidRPr="002F37BA">
        <w:rPr>
          <w:rStyle w:val="StyleUnderline"/>
        </w:rPr>
        <w:t>itself</w:t>
      </w:r>
      <w:r w:rsidRPr="002F37BA">
        <w:rPr>
          <w:sz w:val="16"/>
        </w:rPr>
        <w:t xml:space="preserve">, </w:t>
      </w:r>
      <w:r w:rsidRPr="00E91929">
        <w:rPr>
          <w:rStyle w:val="Emphasis"/>
          <w:highlight w:val="cyan"/>
        </w:rPr>
        <w:t>absurd</w:t>
      </w:r>
      <w:r w:rsidRPr="002F37BA">
        <w:rPr>
          <w:sz w:val="16"/>
        </w:rPr>
        <w:t xml:space="preserve">. After snarky Chinese social-media users noticed a striking similarity between Xi Jinping and </w:t>
      </w:r>
      <w:r w:rsidRPr="002F37BA">
        <w:rPr>
          <w:rStyle w:val="StyleUnderline"/>
        </w:rPr>
        <w:t>Winnie-the-Pooh</w:t>
      </w:r>
      <w:r w:rsidRPr="002F37BA">
        <w:rPr>
          <w:sz w:val="16"/>
        </w:rPr>
        <w:t xml:space="preserve">, the bear </w:t>
      </w:r>
      <w:r w:rsidRPr="002F37BA">
        <w:rPr>
          <w:rStyle w:val="StyleUnderline"/>
        </w:rPr>
        <w:t xml:space="preserve">became a popular online </w:t>
      </w:r>
      <w:r w:rsidRPr="002F37BA">
        <w:rPr>
          <w:rStyle w:val="Emphasis"/>
        </w:rPr>
        <w:t>stand-in for Xi</w:t>
      </w:r>
      <w:r w:rsidRPr="002F37BA">
        <w:rPr>
          <w:sz w:val="16"/>
        </w:rPr>
        <w:t>, thus leading the government to at times censor Pooh images. (Commissars are more horrible than any heffalump could ever be.)</w:t>
      </w:r>
    </w:p>
    <w:p w14:paraId="23CA489F" w14:textId="77777777" w:rsidR="004B0910" w:rsidRPr="002F37BA" w:rsidRDefault="004B0910" w:rsidP="004B0910">
      <w:pPr>
        <w:rPr>
          <w:sz w:val="16"/>
        </w:rPr>
      </w:pPr>
      <w:r w:rsidRPr="002F37BA">
        <w:rPr>
          <w:sz w:val="16"/>
        </w:rPr>
        <w:t xml:space="preserve">Authoritarian leaders are adept at using humor for their own political purposes. Stephen Gundle writes that Italian fascists “were loud, raucous and thuggish and they prided themselves on their </w:t>
      </w:r>
      <w:proofErr w:type="gramStart"/>
      <w:r w:rsidRPr="002F37BA">
        <w:rPr>
          <w:sz w:val="16"/>
        </w:rPr>
        <w:t>coarse</w:t>
      </w:r>
      <w:proofErr w:type="gramEnd"/>
      <w:r w:rsidRPr="002F37BA">
        <w:rPr>
          <w:sz w:val="16"/>
        </w:rPr>
        <w:t>, swaggering manner.” Their laughter, he writes, “was cruel, crude and mocking.” Perhaps this sounds familiar. The television critic Emily Nussbaum wrote in 2017 that jokes were an important part of Donald Trump’s appeal and success: “His rallies boiled with rage and laughter, which were hard to tell apart. You didn’t have to think that Trump himself was funny to see this effect: I found him repulsive, and yet I could hear those comedy rhythms everywhere.” She wondered, “How do you fight an enemy who’s just kidding?”</w:t>
      </w:r>
    </w:p>
    <w:p w14:paraId="2250B1DD" w14:textId="77777777" w:rsidR="004B0910" w:rsidRPr="002F37BA" w:rsidRDefault="004B0910" w:rsidP="004B0910">
      <w:pPr>
        <w:rPr>
          <w:sz w:val="16"/>
        </w:rPr>
      </w:pPr>
      <w:r w:rsidRPr="002F37BA">
        <w:rPr>
          <w:sz w:val="16"/>
        </w:rPr>
        <w:t xml:space="preserve">With jokes, of course. The journalist M. Gessen wrote in 2018 about how </w:t>
      </w:r>
      <w:r w:rsidRPr="002F37BA">
        <w:rPr>
          <w:rStyle w:val="StyleUnderline"/>
        </w:rPr>
        <w:t xml:space="preserve">humor can be a tool of resistance </w:t>
      </w:r>
      <w:r w:rsidRPr="002F37BA">
        <w:rPr>
          <w:rStyle w:val="StyleUnderline"/>
          <w:highlight w:val="cyan"/>
        </w:rPr>
        <w:t xml:space="preserve">against </w:t>
      </w:r>
      <w:r w:rsidRPr="002F37BA">
        <w:rPr>
          <w:rStyle w:val="Emphasis"/>
          <w:highlight w:val="cyan"/>
        </w:rPr>
        <w:t>cruel totalitarian humor</w:t>
      </w:r>
      <w:r w:rsidRPr="002F37BA">
        <w:rPr>
          <w:sz w:val="16"/>
        </w:rPr>
        <w:t>. “Jokes,” they wrote, “</w:t>
      </w:r>
      <w:r w:rsidRPr="002F37BA">
        <w:rPr>
          <w:rStyle w:val="StyleUnderline"/>
          <w:highlight w:val="cyan"/>
        </w:rPr>
        <w:t>reclaim</w:t>
      </w:r>
      <w:r w:rsidRPr="002F37BA">
        <w:rPr>
          <w:rStyle w:val="StyleUnderline"/>
        </w:rPr>
        <w:t xml:space="preserve"> the </w:t>
      </w:r>
      <w:r w:rsidRPr="00E91929">
        <w:rPr>
          <w:rStyle w:val="StyleUnderline"/>
        </w:rPr>
        <w:t xml:space="preserve">goodness of </w:t>
      </w:r>
      <w:r w:rsidRPr="002F37BA">
        <w:rPr>
          <w:rStyle w:val="Emphasis"/>
          <w:highlight w:val="cyan"/>
        </w:rPr>
        <w:t>laughter</w:t>
      </w:r>
      <w:r w:rsidRPr="002F37BA">
        <w:rPr>
          <w:sz w:val="16"/>
        </w:rPr>
        <w:t xml:space="preserve">, for </w:t>
      </w:r>
      <w:r w:rsidRPr="002F37BA">
        <w:rPr>
          <w:rStyle w:val="StyleUnderline"/>
        </w:rPr>
        <w:t xml:space="preserve">regimes weaponize laughter to </w:t>
      </w:r>
      <w:r w:rsidRPr="002F37BA">
        <w:rPr>
          <w:rStyle w:val="Emphasis"/>
        </w:rPr>
        <w:t>mock their opponents</w:t>
      </w:r>
      <w:r w:rsidRPr="002F37BA">
        <w:rPr>
          <w:sz w:val="16"/>
        </w:rPr>
        <w:t>, creating what the cultural theorist Svetlana Boym called ‘</w:t>
      </w:r>
      <w:r w:rsidRPr="002F37BA">
        <w:rPr>
          <w:rStyle w:val="StyleUnderline"/>
        </w:rPr>
        <w:t>totalitarian laughter</w:t>
      </w:r>
      <w:r w:rsidRPr="002F37BA">
        <w:rPr>
          <w:sz w:val="16"/>
        </w:rPr>
        <w:t xml:space="preserve">.’ </w:t>
      </w:r>
      <w:r w:rsidRPr="002F37BA">
        <w:rPr>
          <w:rStyle w:val="StyleUnderline"/>
        </w:rPr>
        <w:t xml:space="preserve">Its opposite is </w:t>
      </w:r>
      <w:r w:rsidRPr="002F37BA">
        <w:rPr>
          <w:rStyle w:val="Emphasis"/>
        </w:rPr>
        <w:t>anti-totalitarian laughter</w:t>
      </w:r>
      <w:r w:rsidRPr="002F37BA">
        <w:rPr>
          <w:sz w:val="16"/>
        </w:rPr>
        <w:t>.”</w:t>
      </w:r>
    </w:p>
    <w:p w14:paraId="0CC4244F" w14:textId="77777777" w:rsidR="004B0910" w:rsidRPr="002F37BA" w:rsidRDefault="004B0910" w:rsidP="004B0910">
      <w:pPr>
        <w:rPr>
          <w:sz w:val="16"/>
        </w:rPr>
      </w:pPr>
      <w:r w:rsidRPr="002F37BA">
        <w:rPr>
          <w:sz w:val="16"/>
        </w:rPr>
        <w:t>Unlike citizens in a democracy, not all laughter is created equal. The comedian Sarah Cooper’s impressions of Trump were wildly popular among the president’s opponents during his first term. Watching them now, I feel not so much that her videos have aged poorly but that I can’t recall why they seemed comedic in the first place. Conventional satire also seems overmatched. What room is there for hyperbole when a 19-year-old known as “Big Balls” has been rampaging through the federal government, perhaps even accessing confidential data?</w:t>
      </w:r>
    </w:p>
    <w:p w14:paraId="5BB1A6F1" w14:textId="77777777" w:rsidR="004B0910" w:rsidRPr="002F37BA" w:rsidRDefault="004B0910" w:rsidP="004B0910">
      <w:pPr>
        <w:rPr>
          <w:sz w:val="16"/>
        </w:rPr>
      </w:pPr>
      <w:r w:rsidRPr="002F37BA">
        <w:rPr>
          <w:sz w:val="16"/>
        </w:rPr>
        <w:t>By contrast, the Sweet Meteor of Death—a meme popularized in 2016 by anti-Trump conservatives who preferred a fiery end to life over either Trump or Hillary Clinton—still feels timely, perhaps because it is so bleak. Macabre jokes may also have special appeal in a moment when high-achieving knowledge workers are targets of Trump’s repression—according to some research, black humor is associated with higher levels of education.</w:t>
      </w:r>
    </w:p>
    <w:p w14:paraId="495E46E3" w14:textId="77777777" w:rsidR="004B0910" w:rsidRPr="00AB508F" w:rsidRDefault="004B0910" w:rsidP="004B0910">
      <w:pPr>
        <w:rPr>
          <w:sz w:val="16"/>
        </w:rPr>
      </w:pPr>
      <w:r w:rsidRPr="002F37BA">
        <w:rPr>
          <w:rStyle w:val="StyleUnderline"/>
        </w:rPr>
        <w:t xml:space="preserve">Humor can be a </w:t>
      </w:r>
      <w:r w:rsidRPr="002F37BA">
        <w:rPr>
          <w:rStyle w:val="Emphasis"/>
        </w:rPr>
        <w:t>defense mechanism</w:t>
      </w:r>
      <w:r w:rsidRPr="002F37BA">
        <w:rPr>
          <w:sz w:val="16"/>
        </w:rPr>
        <w:t xml:space="preserve">, as Freud argued, </w:t>
      </w:r>
      <w:r w:rsidRPr="002F37BA">
        <w:rPr>
          <w:rStyle w:val="StyleUnderline"/>
        </w:rPr>
        <w:t xml:space="preserve">but part of the power of the </w:t>
      </w:r>
      <w:r w:rsidRPr="002F37BA">
        <w:rPr>
          <w:rStyle w:val="Emphasis"/>
        </w:rPr>
        <w:t>blacker variants</w:t>
      </w:r>
      <w:r w:rsidRPr="002F37BA">
        <w:rPr>
          <w:rStyle w:val="StyleUnderline"/>
        </w:rPr>
        <w:t xml:space="preserve"> is that they acknowledge </w:t>
      </w:r>
      <w:r w:rsidRPr="002F37BA">
        <w:rPr>
          <w:rStyle w:val="Emphasis"/>
        </w:rPr>
        <w:t>their own limitations</w:t>
      </w:r>
      <w:r w:rsidRPr="002F37BA">
        <w:rPr>
          <w:sz w:val="16"/>
        </w:rPr>
        <w:t>. “I’m sure my wry, observational wit will provide great solace to the other residents of my cell block when I’m eventually renditioned to CECOT!” Perkins told me. One hopes he’s only joking.</w:t>
      </w:r>
    </w:p>
    <w:p w14:paraId="40D25C6A" w14:textId="77777777" w:rsidR="004B0910" w:rsidRDefault="004B0910" w:rsidP="004B0910">
      <w:pPr>
        <w:pStyle w:val="Heading3"/>
      </w:pPr>
      <w:r>
        <w:t>OFF</w:t>
      </w:r>
    </w:p>
    <w:p w14:paraId="61302233" w14:textId="77777777" w:rsidR="004B0910" w:rsidRDefault="004B0910" w:rsidP="004B0910">
      <w:pPr>
        <w:pStyle w:val="Heading4"/>
      </w:pPr>
      <w:r w:rsidRPr="00F632DE">
        <w:rPr>
          <w:u w:val="single"/>
        </w:rPr>
        <w:t>Debris CP</w:t>
      </w:r>
      <w:r>
        <w:t xml:space="preserve">. </w:t>
      </w:r>
    </w:p>
    <w:p w14:paraId="0E9CFA9D" w14:textId="77777777" w:rsidR="004B0910" w:rsidRPr="00D35F46" w:rsidRDefault="004B0910" w:rsidP="004B0910">
      <w:pPr>
        <w:pStyle w:val="Heading4"/>
      </w:pPr>
      <w:r>
        <w:t xml:space="preserve">The United States federal government should reverse its development of space-based infrastructure. </w:t>
      </w:r>
    </w:p>
    <w:p w14:paraId="374704B8" w14:textId="77777777" w:rsidR="004B0910" w:rsidRDefault="004B0910" w:rsidP="004B0910">
      <w:pPr>
        <w:pStyle w:val="Heading4"/>
      </w:pPr>
      <w:r>
        <w:t xml:space="preserve">It </w:t>
      </w:r>
      <w:r w:rsidRPr="00894CF4">
        <w:rPr>
          <w:u w:val="single"/>
        </w:rPr>
        <w:t>competes</w:t>
      </w:r>
      <w:r>
        <w:t xml:space="preserve">, solves </w:t>
      </w:r>
      <w:r w:rsidRPr="00517B26">
        <w:rPr>
          <w:u w:val="single"/>
        </w:rPr>
        <w:t>advantage 2</w:t>
      </w:r>
      <w:r>
        <w:t xml:space="preserve">, and </w:t>
      </w:r>
      <w:r w:rsidRPr="00894CF4">
        <w:rPr>
          <w:u w:val="single"/>
        </w:rPr>
        <w:t>prevents</w:t>
      </w:r>
      <w:r>
        <w:t xml:space="preserve"> space debris build-up---</w:t>
      </w:r>
      <w:r w:rsidRPr="006D2877">
        <w:rPr>
          <w:u w:val="single"/>
        </w:rPr>
        <w:t>extinction</w:t>
      </w:r>
      <w:r>
        <w:t xml:space="preserve">.  </w:t>
      </w:r>
    </w:p>
    <w:p w14:paraId="3A8CDCB6" w14:textId="77777777" w:rsidR="004B0910" w:rsidRPr="00DB31F4" w:rsidRDefault="004B0910" w:rsidP="004B0910">
      <w:r>
        <w:t xml:space="preserve">Senem </w:t>
      </w:r>
      <w:r>
        <w:rPr>
          <w:rStyle w:val="Style13ptBold"/>
        </w:rPr>
        <w:t xml:space="preserve">1AC </w:t>
      </w:r>
      <w:r w:rsidRPr="00C679D3">
        <w:rPr>
          <w:rStyle w:val="Style13ptBold"/>
        </w:rPr>
        <w:t>Atvur 25</w:t>
      </w:r>
      <w:r>
        <w:t>, Professor in the Department of International Relations at Akdeniz University; Aybuke Inan-Simsek,</w:t>
      </w:r>
      <w:r w:rsidRPr="00DB31F4">
        <w:t xml:space="preserve"> </w:t>
      </w:r>
      <w:r>
        <w:t>Ph.D. from Akdeniz University; European Journal of Futures Research, June 9, “Sustainable Space Governance as a Key to Protect Future Generations’ Rights,” vol. 13, rezz</w:t>
      </w:r>
    </w:p>
    <w:p w14:paraId="48FC121A" w14:textId="77777777" w:rsidR="004B0910" w:rsidRDefault="004B0910" w:rsidP="004B0910">
      <w:pPr>
        <w:rPr>
          <w:sz w:val="16"/>
        </w:rPr>
      </w:pPr>
      <w:r w:rsidRPr="006D2877">
        <w:rPr>
          <w:sz w:val="16"/>
        </w:rPr>
        <w:t xml:space="preserve">The security of the space environment, regulation of space traffic, security of space systems, space situational awareness, and the militarization of space represent key anthropogenic threats. Among the concerns regarding space </w:t>
      </w:r>
      <w:r w:rsidRPr="003624D0">
        <w:rPr>
          <w:sz w:val="16"/>
        </w:rPr>
        <w:t xml:space="preserve">security, </w:t>
      </w:r>
      <w:r w:rsidRPr="003624D0">
        <w:rPr>
          <w:rStyle w:val="Boxes"/>
        </w:rPr>
        <w:t xml:space="preserve">space </w:t>
      </w:r>
      <w:r w:rsidRPr="006D2877">
        <w:rPr>
          <w:rStyle w:val="Boxes"/>
          <w:highlight w:val="cyan"/>
        </w:rPr>
        <w:t>debris</w:t>
      </w:r>
      <w:r w:rsidRPr="006D2877">
        <w:rPr>
          <w:rStyle w:val="AAAUNDERLINEKEYBOARD"/>
          <w:highlight w:val="cyan"/>
        </w:rPr>
        <w:t xml:space="preserve"> is</w:t>
      </w:r>
      <w:r w:rsidRPr="006D2877">
        <w:rPr>
          <w:rStyle w:val="AAAUNDERLINEKEYBOARD"/>
        </w:rPr>
        <w:t xml:space="preserve"> the </w:t>
      </w:r>
      <w:r w:rsidRPr="006D2877">
        <w:rPr>
          <w:rStyle w:val="Boxes"/>
          <w:highlight w:val="cyan"/>
        </w:rPr>
        <w:t>foremost issue</w:t>
      </w:r>
      <w:r w:rsidRPr="006D2877">
        <w:rPr>
          <w:sz w:val="16"/>
        </w:rPr>
        <w:t xml:space="preserve">. The </w:t>
      </w:r>
      <w:r w:rsidRPr="006D2877">
        <w:rPr>
          <w:rStyle w:val="Boxes"/>
          <w:highlight w:val="cyan"/>
        </w:rPr>
        <w:t>increasing accumulation</w:t>
      </w:r>
      <w:r w:rsidRPr="006D2877">
        <w:rPr>
          <w:sz w:val="16"/>
        </w:rPr>
        <w:t xml:space="preserve"> of space debris </w:t>
      </w:r>
      <w:r w:rsidRPr="006D2877">
        <w:rPr>
          <w:rStyle w:val="AAAUNDERLINEKEYBOARD"/>
        </w:rPr>
        <w:t xml:space="preserve">in Earth's orbit </w:t>
      </w:r>
      <w:r w:rsidRPr="006D2877">
        <w:rPr>
          <w:rStyle w:val="AAAUNDERLINEKEYBOARD"/>
          <w:highlight w:val="cyan"/>
        </w:rPr>
        <w:t>presents</w:t>
      </w:r>
      <w:r w:rsidRPr="006D2877">
        <w:rPr>
          <w:rStyle w:val="AAAUNDERLINEKEYBOARD"/>
        </w:rPr>
        <w:t xml:space="preserve"> an </w:t>
      </w:r>
      <w:r w:rsidRPr="006D2877">
        <w:rPr>
          <w:rStyle w:val="Boxes"/>
          <w:highlight w:val="cyan"/>
        </w:rPr>
        <w:t>escalating risk</w:t>
      </w:r>
      <w:r w:rsidRPr="006D2877">
        <w:rPr>
          <w:rStyle w:val="AAAUNDERLINEKEYBOARD"/>
        </w:rPr>
        <w:t xml:space="preserve">, as it can </w:t>
      </w:r>
      <w:r w:rsidRPr="006D2877">
        <w:rPr>
          <w:rStyle w:val="AAAUNDERLINEKEYBOARD"/>
          <w:highlight w:val="cyan"/>
        </w:rPr>
        <w:t xml:space="preserve">result in </w:t>
      </w:r>
      <w:r w:rsidRPr="006D2877">
        <w:rPr>
          <w:rStyle w:val="Boxes"/>
          <w:highlight w:val="cyan"/>
        </w:rPr>
        <w:t>catastrophic outcomes</w:t>
      </w:r>
      <w:r w:rsidRPr="006D2877">
        <w:rPr>
          <w:rStyle w:val="AAAUNDERLINEKEYBOARD"/>
        </w:rPr>
        <w:t xml:space="preserve">, such as </w:t>
      </w:r>
      <w:r w:rsidRPr="006D2877">
        <w:rPr>
          <w:rStyle w:val="Boxes"/>
          <w:highlight w:val="cyan"/>
        </w:rPr>
        <w:t>collisions</w:t>
      </w:r>
      <w:r w:rsidRPr="006D2877">
        <w:rPr>
          <w:rStyle w:val="AAAUNDERLINEKEYBOARD"/>
        </w:rPr>
        <w:t xml:space="preserve"> with </w:t>
      </w:r>
      <w:r w:rsidRPr="006D2877">
        <w:rPr>
          <w:rStyle w:val="Boxes"/>
        </w:rPr>
        <w:t>operational satellites</w:t>
      </w:r>
      <w:r w:rsidRPr="006D2877">
        <w:rPr>
          <w:rStyle w:val="AAAUNDERLINEKEYBOARD"/>
        </w:rPr>
        <w:t xml:space="preserve"> or </w:t>
      </w:r>
      <w:r w:rsidRPr="006D2877">
        <w:rPr>
          <w:rStyle w:val="Boxes"/>
        </w:rPr>
        <w:t>spacecraft</w:t>
      </w:r>
      <w:r w:rsidRPr="006D2877">
        <w:rPr>
          <w:rStyle w:val="AAAUNDERLINEKEYBOARD"/>
        </w:rPr>
        <w:t xml:space="preserve">, </w:t>
      </w:r>
      <w:r w:rsidRPr="006D2877">
        <w:rPr>
          <w:rStyle w:val="Boxes"/>
          <w:highlight w:val="cyan"/>
        </w:rPr>
        <w:t>jeopard</w:t>
      </w:r>
      <w:r w:rsidRPr="006D2877">
        <w:rPr>
          <w:rStyle w:val="Boxes"/>
        </w:rPr>
        <w:t>izing</w:t>
      </w:r>
      <w:r w:rsidRPr="006D2877">
        <w:rPr>
          <w:rStyle w:val="AAAUNDERLINEKEYBOARD"/>
        </w:rPr>
        <w:t xml:space="preserve"> human </w:t>
      </w:r>
      <w:r w:rsidRPr="006D2877">
        <w:rPr>
          <w:rStyle w:val="Boxes"/>
          <w:highlight w:val="cyan"/>
        </w:rPr>
        <w:t>lives</w:t>
      </w:r>
      <w:r w:rsidRPr="006D2877">
        <w:rPr>
          <w:rStyle w:val="AAAUNDERLINEKEYBOARD"/>
          <w:highlight w:val="cyan"/>
        </w:rPr>
        <w:t xml:space="preserve"> and</w:t>
      </w:r>
      <w:r w:rsidRPr="006D2877">
        <w:rPr>
          <w:rStyle w:val="AAAUNDERLINEKEYBOARD"/>
        </w:rPr>
        <w:t xml:space="preserve"> critical </w:t>
      </w:r>
      <w:r w:rsidRPr="006D2877">
        <w:rPr>
          <w:rStyle w:val="Boxes"/>
        </w:rPr>
        <w:t xml:space="preserve">space </w:t>
      </w:r>
      <w:r w:rsidRPr="006D2877">
        <w:rPr>
          <w:rStyle w:val="Boxes"/>
          <w:highlight w:val="cyan"/>
        </w:rPr>
        <w:t>infrastructure</w:t>
      </w:r>
      <w:r w:rsidRPr="006D2877">
        <w:rPr>
          <w:sz w:val="16"/>
        </w:rPr>
        <w:t xml:space="preserve">. Moreover, between 2022 and 2050, </w:t>
      </w:r>
      <w:r w:rsidRPr="006D2877">
        <w:rPr>
          <w:u w:val="single"/>
        </w:rPr>
        <w:t xml:space="preserve">the </w:t>
      </w:r>
      <w:r w:rsidRPr="006D2877">
        <w:rPr>
          <w:highlight w:val="cyan"/>
          <w:u w:val="single"/>
        </w:rPr>
        <w:t xml:space="preserve">effects of </w:t>
      </w:r>
      <w:r w:rsidRPr="006D2877">
        <w:rPr>
          <w:rStyle w:val="Boxes"/>
          <w:highlight w:val="cyan"/>
        </w:rPr>
        <w:t>climate change</w:t>
      </w:r>
      <w:r w:rsidRPr="006D2877">
        <w:rPr>
          <w:sz w:val="16"/>
        </w:rPr>
        <w:t xml:space="preserve">Footnote2 are </w:t>
      </w:r>
      <w:r w:rsidRPr="006D2877">
        <w:rPr>
          <w:rStyle w:val="AAAUNDERLINEKEYBOARD"/>
        </w:rPr>
        <w:t xml:space="preserve">projected to </w:t>
      </w:r>
      <w:r w:rsidRPr="006D2877">
        <w:rPr>
          <w:rStyle w:val="Boxes"/>
          <w:highlight w:val="cyan"/>
        </w:rPr>
        <w:t>increase ninefold</w:t>
      </w:r>
      <w:r w:rsidRPr="006D2877">
        <w:rPr>
          <w:rStyle w:val="AAAUNDERLINEKEYBOARD"/>
        </w:rPr>
        <w:t xml:space="preserve"> </w:t>
      </w:r>
      <w:r w:rsidRPr="006D2877">
        <w:rPr>
          <w:rStyle w:val="AAAUNDERLINEKEYBOARD"/>
          <w:highlight w:val="cyan"/>
        </w:rPr>
        <w:t>due to</w:t>
      </w:r>
      <w:r w:rsidRPr="006D2877">
        <w:rPr>
          <w:rStyle w:val="AAAUNDERLINEKEYBOARD"/>
        </w:rPr>
        <w:t xml:space="preserve"> </w:t>
      </w:r>
      <w:r w:rsidRPr="006D2877">
        <w:rPr>
          <w:rStyle w:val="Boxes"/>
        </w:rPr>
        <w:t>activities</w:t>
      </w:r>
      <w:r w:rsidRPr="006D2877">
        <w:rPr>
          <w:rStyle w:val="AAAUNDERLINEKEYBOARD"/>
        </w:rPr>
        <w:t xml:space="preserve"> in the </w:t>
      </w:r>
      <w:r w:rsidRPr="006D2877">
        <w:rPr>
          <w:rStyle w:val="Boxes"/>
          <w:highlight w:val="cyan"/>
        </w:rPr>
        <w:t>space sector</w:t>
      </w:r>
      <w:r w:rsidRPr="006D2877">
        <w:rPr>
          <w:rStyle w:val="AAAUNDERLINEKEYBOARD"/>
        </w:rPr>
        <w:t xml:space="preserve">, including </w:t>
      </w:r>
      <w:r w:rsidRPr="006D2877">
        <w:rPr>
          <w:rStyle w:val="Boxes"/>
        </w:rPr>
        <w:t>mega satellite</w:t>
      </w:r>
      <w:r w:rsidRPr="006D2877">
        <w:rPr>
          <w:rStyle w:val="AAAUNDERLINEKEYBOARD"/>
        </w:rPr>
        <w:t xml:space="preserve"> constellation projects, </w:t>
      </w:r>
      <w:r w:rsidRPr="006D2877">
        <w:rPr>
          <w:rStyle w:val="Boxes"/>
        </w:rPr>
        <w:t>space tourism</w:t>
      </w:r>
      <w:r w:rsidRPr="006D2877">
        <w:rPr>
          <w:rStyle w:val="AAAUNDERLINEKEYBOARD"/>
        </w:rPr>
        <w:t xml:space="preserve">, Moon missions, and </w:t>
      </w:r>
      <w:r w:rsidRPr="006D2877">
        <w:rPr>
          <w:rStyle w:val="Boxes"/>
        </w:rPr>
        <w:t>space-based solar energy</w:t>
      </w:r>
      <w:r w:rsidRPr="006D2877">
        <w:rPr>
          <w:rStyle w:val="AAAUNDERLINEKEYBOARD"/>
        </w:rPr>
        <w:t xml:space="preserve"> systems</w:t>
      </w:r>
      <w:r w:rsidRPr="006D2877">
        <w:rPr>
          <w:sz w:val="16"/>
        </w:rPr>
        <w:t xml:space="preserve"> [23]. </w:t>
      </w:r>
      <w:r w:rsidRPr="006D2877">
        <w:rPr>
          <w:rStyle w:val="Boxes"/>
          <w:highlight w:val="cyan"/>
        </w:rPr>
        <w:t>Mitigating</w:t>
      </w:r>
      <w:r w:rsidRPr="006D2877">
        <w:rPr>
          <w:rStyle w:val="AAAUNDERLINEKEYBOARD"/>
        </w:rPr>
        <w:t xml:space="preserve"> and </w:t>
      </w:r>
      <w:r w:rsidRPr="006D2877">
        <w:rPr>
          <w:rStyle w:val="Boxes"/>
        </w:rPr>
        <w:t>preventing</w:t>
      </w:r>
      <w:r w:rsidRPr="006D2877">
        <w:rPr>
          <w:rStyle w:val="AAAUNDERLINEKEYBOARD"/>
        </w:rPr>
        <w:t xml:space="preserve"> space </w:t>
      </w:r>
      <w:r w:rsidRPr="006D2877">
        <w:rPr>
          <w:rStyle w:val="Boxes"/>
          <w:highlight w:val="cyan"/>
        </w:rPr>
        <w:t>debris</w:t>
      </w:r>
      <w:r w:rsidRPr="006D2877">
        <w:rPr>
          <w:rStyle w:val="AAAUNDERLINEKEYBOARD"/>
        </w:rPr>
        <w:t xml:space="preserve"> resulting from space activities is </w:t>
      </w:r>
      <w:r w:rsidRPr="006D2877">
        <w:rPr>
          <w:rStyle w:val="Boxes"/>
          <w:highlight w:val="cyan"/>
        </w:rPr>
        <w:t>essential</w:t>
      </w:r>
      <w:r w:rsidRPr="006D2877">
        <w:rPr>
          <w:rStyle w:val="AAAUNDERLINEKEYBOARD"/>
          <w:highlight w:val="cyan"/>
        </w:rPr>
        <w:t xml:space="preserve"> for</w:t>
      </w:r>
      <w:r w:rsidRPr="006D2877">
        <w:rPr>
          <w:rStyle w:val="AAAUNDERLINEKEYBOARD"/>
        </w:rPr>
        <w:t xml:space="preserve"> ensuring the </w:t>
      </w:r>
      <w:r w:rsidRPr="006D2877">
        <w:rPr>
          <w:rStyle w:val="Boxes"/>
        </w:rPr>
        <w:t xml:space="preserve">long-term </w:t>
      </w:r>
      <w:r w:rsidRPr="006D2877">
        <w:rPr>
          <w:rStyle w:val="Boxes"/>
          <w:highlight w:val="cyan"/>
        </w:rPr>
        <w:t>security</w:t>
      </w:r>
      <w:r w:rsidRPr="006D2877">
        <w:rPr>
          <w:rStyle w:val="AAAUNDERLINEKEYBOARD"/>
        </w:rPr>
        <w:t xml:space="preserve"> of space, which is </w:t>
      </w:r>
      <w:r w:rsidRPr="006D2877">
        <w:rPr>
          <w:rStyle w:val="Boxes"/>
        </w:rPr>
        <w:t>vital</w:t>
      </w:r>
      <w:r w:rsidRPr="006D2877">
        <w:rPr>
          <w:rStyle w:val="AAAUNDERLINEKEYBOARD"/>
        </w:rPr>
        <w:t xml:space="preserve"> for achieving both intra-generational and intergenerational justice</w:t>
      </w:r>
      <w:r w:rsidRPr="006D2877">
        <w:rPr>
          <w:u w:val="single"/>
        </w:rPr>
        <w:t xml:space="preserve">. </w:t>
      </w:r>
      <w:r w:rsidRPr="006D2877">
        <w:rPr>
          <w:highlight w:val="cyan"/>
          <w:u w:val="single"/>
        </w:rPr>
        <w:t>As</w:t>
      </w:r>
      <w:r w:rsidRPr="006D2877">
        <w:rPr>
          <w:u w:val="single"/>
        </w:rPr>
        <w:t xml:space="preserve"> global </w:t>
      </w:r>
      <w:r w:rsidRPr="006D2877">
        <w:rPr>
          <w:rStyle w:val="Boxes"/>
          <w:highlight w:val="cyan"/>
        </w:rPr>
        <w:t>space activities</w:t>
      </w:r>
      <w:r w:rsidRPr="006D2877">
        <w:rPr>
          <w:u w:val="single"/>
        </w:rPr>
        <w:t xml:space="preserve"> rapidly </w:t>
      </w:r>
      <w:r w:rsidRPr="006D2877">
        <w:rPr>
          <w:rStyle w:val="Boxes"/>
          <w:highlight w:val="cyan"/>
        </w:rPr>
        <w:t>increase</w:t>
      </w:r>
      <w:r w:rsidRPr="006D2877">
        <w:rPr>
          <w:u w:val="single"/>
        </w:rPr>
        <w:t xml:space="preserve"> and the </w:t>
      </w:r>
      <w:r w:rsidRPr="006D2877">
        <w:rPr>
          <w:rStyle w:val="Boxes"/>
          <w:highlight w:val="cyan"/>
        </w:rPr>
        <w:t>problem</w:t>
      </w:r>
      <w:r w:rsidRPr="006D2877">
        <w:rPr>
          <w:u w:val="single"/>
        </w:rPr>
        <w:t xml:space="preserve"> of space debris in low Earth orbit </w:t>
      </w:r>
      <w:r w:rsidRPr="006D2877">
        <w:rPr>
          <w:rStyle w:val="Boxes"/>
          <w:highlight w:val="cyan"/>
        </w:rPr>
        <w:t>intensifies</w:t>
      </w:r>
      <w:r w:rsidRPr="006D2877">
        <w:rPr>
          <w:u w:val="single"/>
        </w:rPr>
        <w:t xml:space="preserve">, international space agencies and </w:t>
      </w:r>
      <w:r w:rsidRPr="006D2877">
        <w:rPr>
          <w:rStyle w:val="Boxes"/>
        </w:rPr>
        <w:t>scientific communities</w:t>
      </w:r>
      <w:r w:rsidRPr="006D2877">
        <w:rPr>
          <w:u w:val="single"/>
        </w:rPr>
        <w:t xml:space="preserve"> are </w:t>
      </w:r>
      <w:r w:rsidRPr="006D2877">
        <w:rPr>
          <w:rStyle w:val="Boxes"/>
        </w:rPr>
        <w:t>increasingly concerned</w:t>
      </w:r>
      <w:r w:rsidRPr="006D2877">
        <w:rPr>
          <w:u w:val="single"/>
        </w:rPr>
        <w:t xml:space="preserve"> about the insufficient efforts to mitigate space debris. </w:t>
      </w:r>
      <w:r w:rsidRPr="006D2877">
        <w:rPr>
          <w:rStyle w:val="Boxes"/>
        </w:rPr>
        <w:t xml:space="preserve">Scientific </w:t>
      </w:r>
      <w:r w:rsidRPr="006D2877">
        <w:rPr>
          <w:rStyle w:val="Boxes"/>
          <w:highlight w:val="cyan"/>
        </w:rPr>
        <w:t>studies</w:t>
      </w:r>
      <w:r w:rsidRPr="006D2877">
        <w:rPr>
          <w:u w:val="single"/>
        </w:rPr>
        <w:t xml:space="preserve"> have </w:t>
      </w:r>
      <w:r w:rsidRPr="006D2877">
        <w:rPr>
          <w:rStyle w:val="Boxes"/>
          <w:highlight w:val="cyan"/>
        </w:rPr>
        <w:t>indicated</w:t>
      </w:r>
      <w:r w:rsidRPr="006D2877">
        <w:rPr>
          <w:u w:val="single"/>
        </w:rPr>
        <w:t xml:space="preserve"> that, </w:t>
      </w:r>
      <w:r w:rsidRPr="006D2877">
        <w:rPr>
          <w:rStyle w:val="Boxes"/>
          <w:highlight w:val="cyan"/>
        </w:rPr>
        <w:t>to halt</w:t>
      </w:r>
      <w:r w:rsidRPr="006D2877">
        <w:rPr>
          <w:u w:val="single"/>
        </w:rPr>
        <w:t xml:space="preserve"> the growth of space debris in low Earth orbit, at least </w:t>
      </w:r>
      <w:r w:rsidRPr="006D2877">
        <w:rPr>
          <w:rStyle w:val="Boxes"/>
          <w:highlight w:val="cyan"/>
        </w:rPr>
        <w:t>90% of</w:t>
      </w:r>
      <w:r w:rsidRPr="006D2877">
        <w:rPr>
          <w:rStyle w:val="Boxes"/>
        </w:rPr>
        <w:t xml:space="preserve"> all </w:t>
      </w:r>
      <w:r w:rsidRPr="006D2877">
        <w:rPr>
          <w:rStyle w:val="Boxes"/>
          <w:highlight w:val="cyan"/>
        </w:rPr>
        <w:t>spacecraft</w:t>
      </w:r>
      <w:r w:rsidRPr="006D2877">
        <w:rPr>
          <w:highlight w:val="cyan"/>
          <w:u w:val="single"/>
        </w:rPr>
        <w:t xml:space="preserve"> must be </w:t>
      </w:r>
      <w:r w:rsidRPr="006D2877">
        <w:rPr>
          <w:rStyle w:val="Boxes"/>
          <w:highlight w:val="cyan"/>
        </w:rPr>
        <w:t>removed</w:t>
      </w:r>
      <w:r w:rsidRPr="006D2877">
        <w:rPr>
          <w:u w:val="single"/>
        </w:rPr>
        <w:t xml:space="preserve"> from orbit </w:t>
      </w:r>
      <w:r w:rsidRPr="006D2877">
        <w:rPr>
          <w:rStyle w:val="Boxes"/>
        </w:rPr>
        <w:t>within 25 years</w:t>
      </w:r>
      <w:r w:rsidRPr="006D2877">
        <w:rPr>
          <w:u w:val="single"/>
        </w:rPr>
        <w:t xml:space="preserve"> after the end of their mission lifetimes</w:t>
      </w:r>
      <w:r w:rsidRPr="006D2877">
        <w:rPr>
          <w:sz w:val="16"/>
        </w:rPr>
        <w:t xml:space="preserve">. It has also been suggested that space debris could be reduced if, during reentry, each spacecraft removed at least five defunct satellites along with it [24]. Numerous projects and initiatives are underway to tackle space debris, and inter-agency collaborations are actively ongoing. The final action of the Pact for the Future specifically addresses issues related to space debris and space traffic management. As space debris continues to present challenges for space access, the management and </w:t>
      </w:r>
      <w:r w:rsidRPr="006D2877">
        <w:rPr>
          <w:rStyle w:val="Boxes"/>
          <w:highlight w:val="cyan"/>
        </w:rPr>
        <w:t>regulation</w:t>
      </w:r>
      <w:r w:rsidRPr="006D2877">
        <w:rPr>
          <w:rStyle w:val="AAAUNDERLINEKEYBOARD"/>
        </w:rPr>
        <w:t xml:space="preserve"> of </w:t>
      </w:r>
      <w:r w:rsidRPr="006D2877">
        <w:rPr>
          <w:rStyle w:val="Boxes"/>
        </w:rPr>
        <w:t>space traffic</w:t>
      </w:r>
      <w:r w:rsidRPr="006D2877">
        <w:rPr>
          <w:rStyle w:val="AAAUNDERLINEKEYBOARD"/>
        </w:rPr>
        <w:t xml:space="preserve"> </w:t>
      </w:r>
      <w:proofErr w:type="gramStart"/>
      <w:r w:rsidRPr="006D2877">
        <w:rPr>
          <w:rStyle w:val="AAAUNDERLINEKEYBOARD"/>
          <w:highlight w:val="cyan"/>
        </w:rPr>
        <w:t>becomes</w:t>
      </w:r>
      <w:proofErr w:type="gramEnd"/>
      <w:r w:rsidRPr="006D2877">
        <w:rPr>
          <w:rStyle w:val="AAAUNDERLINEKEYBOARD"/>
        </w:rPr>
        <w:t xml:space="preserve"> </w:t>
      </w:r>
      <w:r w:rsidRPr="006D2877">
        <w:rPr>
          <w:rStyle w:val="Boxes"/>
        </w:rPr>
        <w:t xml:space="preserve">increasingly </w:t>
      </w:r>
      <w:r w:rsidRPr="006D2877">
        <w:rPr>
          <w:rStyle w:val="Boxes"/>
          <w:highlight w:val="cyan"/>
        </w:rPr>
        <w:t>essential</w:t>
      </w:r>
      <w:r w:rsidRPr="006D2877">
        <w:rPr>
          <w:sz w:val="16"/>
        </w:rPr>
        <w:t xml:space="preserve">. Contant-Jorgenson et al. [25] define space traffic management as encompassing technical and regulatory measures to ensure safe space access, secure space operations, and interference-free physical and radio frequency re-entry from space to Earth. However, legal frameworks currently lack a clear definition of this management process. Moreover, they do not consider emerging space activities, such as commercial spaceflight operators, space tourism, companies transporting cargo and humans to orbit, commercial space stations, and hypersonic transportation systems. [22]. A new legal framework to regulate space traffic could play a crucial role in guaranteeing intra- and intergenerational justice in space. </w:t>
      </w:r>
    </w:p>
    <w:p w14:paraId="094F3D13" w14:textId="77777777" w:rsidR="004B0910" w:rsidRDefault="004B0910" w:rsidP="004B0910">
      <w:pPr>
        <w:pStyle w:val="Heading3"/>
      </w:pPr>
      <w:r>
        <w:t>OFF</w:t>
      </w:r>
    </w:p>
    <w:p w14:paraId="3FE6BC46" w14:textId="77777777" w:rsidR="004B0910" w:rsidRDefault="004B0910" w:rsidP="004B0910">
      <w:pPr>
        <w:pStyle w:val="Heading4"/>
      </w:pPr>
      <w:r w:rsidRPr="004E2785">
        <w:rPr>
          <w:u w:val="single"/>
        </w:rPr>
        <w:t>AESC CP</w:t>
      </w:r>
      <w:r>
        <w:t>.</w:t>
      </w:r>
    </w:p>
    <w:p w14:paraId="2F8EA0FA" w14:textId="2E7DDF2C" w:rsidR="004B0910" w:rsidRPr="004B0910" w:rsidRDefault="004B0910" w:rsidP="004B0910">
      <w:pPr>
        <w:pStyle w:val="Heading4"/>
        <w:shd w:val="clear" w:color="auto" w:fill="FFFFFF"/>
        <w:spacing w:line="278" w:lineRule="atLeast"/>
        <w:rPr>
          <w:rFonts w:cs="Calibri"/>
          <w:color w:val="222222"/>
          <w:szCs w:val="26"/>
        </w:rPr>
      </w:pPr>
      <w:r>
        <w:rPr>
          <w:lang w:eastAsia="zh-TW"/>
        </w:rPr>
        <w:t xml:space="preserve">The Arctic Executive Steering Committee should perform an interagency review of </w:t>
      </w:r>
      <w:r>
        <w:rPr>
          <w:rFonts w:cs="Calibri"/>
          <w:color w:val="222222"/>
          <w:szCs w:val="26"/>
        </w:rPr>
        <w:t>development of ground stations in the Arctic</w:t>
      </w:r>
      <w:r>
        <w:rPr>
          <w:lang w:eastAsia="zh-TW"/>
        </w:rPr>
        <w:t xml:space="preserve"> and issue a directive to the United States federal government to implement </w:t>
      </w:r>
      <w:r>
        <w:rPr>
          <w:rFonts w:hint="eastAsia"/>
          <w:lang w:eastAsia="zh-TW"/>
        </w:rPr>
        <w:t xml:space="preserve">the outcome. </w:t>
      </w:r>
    </w:p>
    <w:p w14:paraId="0DC26127" w14:textId="77777777" w:rsidR="004B0910" w:rsidRDefault="004B0910" w:rsidP="004B0910">
      <w:pPr>
        <w:pStyle w:val="Heading4"/>
        <w:tabs>
          <w:tab w:val="left" w:pos="2845"/>
        </w:tabs>
        <w:rPr>
          <w:lang w:eastAsia="zh-TW"/>
        </w:rPr>
      </w:pPr>
      <w:r>
        <w:rPr>
          <w:lang w:eastAsia="zh-TW"/>
        </w:rPr>
        <w:t xml:space="preserve">It </w:t>
      </w:r>
      <w:r w:rsidRPr="00D470EE">
        <w:rPr>
          <w:rFonts w:hint="eastAsia"/>
          <w:u w:val="single"/>
          <w:lang w:eastAsia="zh-TW"/>
        </w:rPr>
        <w:t>competes</w:t>
      </w:r>
      <w:r>
        <w:rPr>
          <w:rFonts w:hint="eastAsia"/>
          <w:lang w:eastAsia="zh-TW"/>
        </w:rPr>
        <w:t xml:space="preserve"> and </w:t>
      </w:r>
      <w:r w:rsidRPr="00D470EE">
        <w:rPr>
          <w:rFonts w:hint="eastAsia"/>
          <w:u w:val="single"/>
          <w:lang w:eastAsia="zh-TW"/>
        </w:rPr>
        <w:t>solves</w:t>
      </w:r>
      <w:r>
        <w:rPr>
          <w:lang w:eastAsia="zh-TW"/>
        </w:rPr>
        <w:t xml:space="preserve">. </w:t>
      </w:r>
      <w:r>
        <w:rPr>
          <w:rFonts w:hint="eastAsia"/>
          <w:lang w:eastAsia="zh-TW"/>
        </w:rPr>
        <w:t>AESC review</w:t>
      </w:r>
      <w:r w:rsidRPr="0042011B">
        <w:rPr>
          <w:rFonts w:hint="eastAsia"/>
          <w:lang w:eastAsia="zh-TW"/>
        </w:rPr>
        <w:t xml:space="preserve"> </w:t>
      </w:r>
      <w:r w:rsidRPr="00192FEA">
        <w:rPr>
          <w:rFonts w:hint="eastAsia"/>
          <w:u w:val="single"/>
          <w:lang w:eastAsia="zh-TW"/>
        </w:rPr>
        <w:t>reinvigorates</w:t>
      </w:r>
      <w:r>
        <w:rPr>
          <w:rFonts w:hint="eastAsia"/>
          <w:lang w:eastAsia="zh-TW"/>
        </w:rPr>
        <w:t xml:space="preserve"> the committee</w:t>
      </w:r>
      <w:r>
        <w:rPr>
          <w:lang w:eastAsia="zh-TW"/>
        </w:rPr>
        <w:t xml:space="preserve">, </w:t>
      </w:r>
      <w:r w:rsidRPr="00C42E8C">
        <w:rPr>
          <w:rFonts w:hint="eastAsia"/>
          <w:u w:val="single"/>
          <w:lang w:eastAsia="zh-TW"/>
        </w:rPr>
        <w:t>optimizes</w:t>
      </w:r>
      <w:r>
        <w:rPr>
          <w:rFonts w:hint="eastAsia"/>
          <w:lang w:eastAsia="zh-TW"/>
        </w:rPr>
        <w:t xml:space="preserve"> solvency</w:t>
      </w:r>
      <w:r>
        <w:rPr>
          <w:lang w:eastAsia="zh-TW"/>
        </w:rPr>
        <w:t xml:space="preserve">, </w:t>
      </w:r>
      <w:r>
        <w:rPr>
          <w:rFonts w:hint="eastAsia"/>
          <w:lang w:eastAsia="zh-TW"/>
        </w:rPr>
        <w:t>and</w:t>
      </w:r>
      <w:r>
        <w:rPr>
          <w:lang w:eastAsia="zh-TW"/>
        </w:rPr>
        <w:t xml:space="preserve"> </w:t>
      </w:r>
      <w:r w:rsidRPr="0042011B">
        <w:rPr>
          <w:u w:val="single"/>
          <w:lang w:eastAsia="zh-TW"/>
        </w:rPr>
        <w:t>avoids</w:t>
      </w:r>
      <w:r>
        <w:rPr>
          <w:lang w:eastAsia="zh-TW"/>
        </w:rPr>
        <w:t xml:space="preserve"> otherwise </w:t>
      </w:r>
      <w:r w:rsidRPr="0042011B">
        <w:rPr>
          <w:u w:val="single"/>
          <w:lang w:eastAsia="zh-TW"/>
        </w:rPr>
        <w:t>incoherent</w:t>
      </w:r>
      <w:r>
        <w:rPr>
          <w:lang w:eastAsia="zh-TW"/>
        </w:rPr>
        <w:t xml:space="preserve"> overlapping Arctic policy---presumption</w:t>
      </w:r>
      <w:r>
        <w:rPr>
          <w:rFonts w:hint="eastAsia"/>
          <w:lang w:eastAsia="zh-TW"/>
        </w:rPr>
        <w:t xml:space="preserve">. </w:t>
      </w:r>
    </w:p>
    <w:p w14:paraId="7515CFD5" w14:textId="77777777" w:rsidR="004B0910" w:rsidRDefault="004B0910" w:rsidP="004B0910">
      <w:pPr>
        <w:rPr>
          <w:lang w:eastAsia="zh-TW"/>
        </w:rPr>
      </w:pPr>
      <w:r>
        <w:rPr>
          <w:lang w:eastAsia="zh-TW"/>
        </w:rPr>
        <w:t xml:space="preserve">Chris </w:t>
      </w:r>
      <w:r w:rsidRPr="004E2785">
        <w:rPr>
          <w:rStyle w:val="Style13ptBold"/>
        </w:rPr>
        <w:t>Riehl 21</w:t>
      </w:r>
      <w:r>
        <w:rPr>
          <w:lang w:eastAsia="zh-TW"/>
        </w:rPr>
        <w:t>,</w:t>
      </w:r>
      <w:r>
        <w:rPr>
          <w:rFonts w:hint="eastAsia"/>
          <w:lang w:eastAsia="zh-TW"/>
        </w:rPr>
        <w:t xml:space="preserve"> </w:t>
      </w:r>
      <w:r>
        <w:rPr>
          <w:lang w:eastAsia="zh-TW"/>
        </w:rPr>
        <w:t>M.A. in International Affairs from George Washington University, B.A. in international affairs and history from Western Kentucky University,</w:t>
      </w:r>
      <w:r>
        <w:rPr>
          <w:rFonts w:hint="eastAsia"/>
          <w:lang w:eastAsia="zh-TW"/>
        </w:rPr>
        <w:t xml:space="preserve"> SAIS Review of International Affairs, </w:t>
      </w:r>
      <w:r>
        <w:rPr>
          <w:lang w:eastAsia="zh-TW"/>
        </w:rPr>
        <w:t>8/2/2021, “The United States Should Revive the Arctic Executive Steering Committee</w:t>
      </w:r>
      <w:r>
        <w:rPr>
          <w:rFonts w:hint="eastAsia"/>
          <w:lang w:eastAsia="zh-TW"/>
        </w:rPr>
        <w:t>,</w:t>
      </w:r>
      <w:r>
        <w:rPr>
          <w:lang w:eastAsia="zh-TW"/>
        </w:rPr>
        <w:t>”</w:t>
      </w:r>
      <w:r>
        <w:rPr>
          <w:rFonts w:hint="eastAsia"/>
          <w:lang w:eastAsia="zh-TW"/>
        </w:rPr>
        <w:t xml:space="preserve"> </w:t>
      </w:r>
      <w:r w:rsidRPr="00165A14">
        <w:rPr>
          <w:lang w:eastAsia="zh-TW"/>
        </w:rPr>
        <w:t>https://saisreview.sais.jhu.edu/the-arctic-executive-steering-committee/</w:t>
      </w:r>
    </w:p>
    <w:p w14:paraId="60D32732" w14:textId="77777777" w:rsidR="004B0910" w:rsidRPr="00E87012" w:rsidRDefault="004B0910" w:rsidP="004B0910">
      <w:pPr>
        <w:rPr>
          <w:rStyle w:val="StyleUnderline"/>
        </w:rPr>
      </w:pPr>
      <w:bookmarkStart w:id="0" w:name="_Hlk199227982"/>
      <w:r w:rsidRPr="00F048E2">
        <w:rPr>
          <w:sz w:val="16"/>
        </w:rPr>
        <w:t xml:space="preserve">Once the executive director is in place and the Deputy National Climate Advisor joins the </w:t>
      </w:r>
      <w:r w:rsidRPr="00E87012">
        <w:rPr>
          <w:rStyle w:val="Emphasis"/>
          <w:highlight w:val="cyan"/>
        </w:rPr>
        <w:t>AESC</w:t>
      </w:r>
      <w:r w:rsidRPr="00F048E2">
        <w:rPr>
          <w:sz w:val="16"/>
        </w:rPr>
        <w:t xml:space="preserve">, </w:t>
      </w:r>
      <w:r w:rsidRPr="00E87012">
        <w:rPr>
          <w:rStyle w:val="StyleUnderline"/>
        </w:rPr>
        <w:t>President</w:t>
      </w:r>
      <w:r w:rsidRPr="00F048E2">
        <w:rPr>
          <w:sz w:val="16"/>
        </w:rPr>
        <w:t xml:space="preserve"> Biden should </w:t>
      </w:r>
      <w:r w:rsidRPr="00E87012">
        <w:rPr>
          <w:rStyle w:val="StyleUnderline"/>
        </w:rPr>
        <w:t xml:space="preserve">instruct the </w:t>
      </w:r>
      <w:r w:rsidRPr="00E87012">
        <w:rPr>
          <w:rStyle w:val="Emphasis"/>
        </w:rPr>
        <w:t>steering</w:t>
      </w:r>
      <w:r w:rsidRPr="00E87012">
        <w:rPr>
          <w:rStyle w:val="StyleUnderline"/>
        </w:rPr>
        <w:t xml:space="preserve"> committee to </w:t>
      </w:r>
      <w:r w:rsidRPr="00E87012">
        <w:rPr>
          <w:rStyle w:val="Emphasis"/>
          <w:highlight w:val="cyan"/>
        </w:rPr>
        <w:t>update</w:t>
      </w:r>
      <w:r w:rsidRPr="00E87012">
        <w:rPr>
          <w:rStyle w:val="StyleUnderline"/>
        </w:rPr>
        <w:t xml:space="preserve"> the United States’ 2013 </w:t>
      </w:r>
      <w:r w:rsidRPr="00E87012">
        <w:rPr>
          <w:rStyle w:val="Emphasis"/>
          <w:highlight w:val="cyan"/>
        </w:rPr>
        <w:t>Arctic</w:t>
      </w:r>
      <w:r w:rsidRPr="00E87012">
        <w:rPr>
          <w:rStyle w:val="StyleUnderline"/>
          <w:highlight w:val="cyan"/>
        </w:rPr>
        <w:t xml:space="preserve"> strategy</w:t>
      </w:r>
      <w:r w:rsidRPr="00F048E2">
        <w:rPr>
          <w:sz w:val="16"/>
        </w:rPr>
        <w:t xml:space="preserve"> to reflect the evolving nature of geopolitical tensions in the Arctic and in the international system. The AESC may not need to completely re-write the document, since Washington’s list of </w:t>
      </w:r>
      <w:r w:rsidRPr="00E87012">
        <w:rPr>
          <w:rStyle w:val="StyleUnderline"/>
        </w:rPr>
        <w:t xml:space="preserve">priority interests would likely remain </w:t>
      </w:r>
      <w:r w:rsidRPr="00E87012">
        <w:rPr>
          <w:rStyle w:val="Emphasis"/>
        </w:rPr>
        <w:t>consistent</w:t>
      </w:r>
      <w:r w:rsidRPr="00E87012">
        <w:rPr>
          <w:rStyle w:val="StyleUnderline"/>
        </w:rPr>
        <w:t xml:space="preserve">: </w:t>
      </w:r>
      <w:r w:rsidRPr="00E87012">
        <w:rPr>
          <w:rStyle w:val="StyleUnderline"/>
          <w:highlight w:val="cyan"/>
        </w:rPr>
        <w:t>advancing</w:t>
      </w:r>
      <w:r w:rsidRPr="00E87012">
        <w:rPr>
          <w:rStyle w:val="StyleUnderline"/>
        </w:rPr>
        <w:t xml:space="preserve"> US </w:t>
      </w:r>
      <w:r w:rsidRPr="00E87012">
        <w:rPr>
          <w:rStyle w:val="Emphasis"/>
          <w:highlight w:val="cyan"/>
        </w:rPr>
        <w:t>security</w:t>
      </w:r>
      <w:r w:rsidRPr="00E87012">
        <w:rPr>
          <w:rStyle w:val="StyleUnderline"/>
          <w:highlight w:val="cyan"/>
        </w:rPr>
        <w:t xml:space="preserve"> interests</w:t>
      </w:r>
      <w:r w:rsidRPr="00E87012">
        <w:rPr>
          <w:rStyle w:val="StyleUnderline"/>
        </w:rPr>
        <w:t xml:space="preserve">, pursuing responsible </w:t>
      </w:r>
      <w:r w:rsidRPr="00E87012">
        <w:rPr>
          <w:rStyle w:val="Emphasis"/>
        </w:rPr>
        <w:t>stewardship</w:t>
      </w:r>
      <w:r w:rsidRPr="00E87012">
        <w:rPr>
          <w:rStyle w:val="StyleUnderline"/>
        </w:rPr>
        <w:t xml:space="preserve"> of the Arctic region</w:t>
      </w:r>
      <w:r w:rsidRPr="00F048E2">
        <w:rPr>
          <w:sz w:val="16"/>
        </w:rPr>
        <w:t xml:space="preserve">, and strengthening international cooperation, in that order. Even without a major overhaul to the strategy, </w:t>
      </w:r>
      <w:r w:rsidRPr="00E87012">
        <w:rPr>
          <w:rStyle w:val="StyleUnderline"/>
        </w:rPr>
        <w:t xml:space="preserve">republishing it would </w:t>
      </w:r>
      <w:r w:rsidRPr="00E87012">
        <w:rPr>
          <w:rStyle w:val="StyleUnderline"/>
          <w:highlight w:val="cyan"/>
        </w:rPr>
        <w:t xml:space="preserve">signal </w:t>
      </w:r>
      <w:r w:rsidRPr="00E87012">
        <w:rPr>
          <w:rStyle w:val="Emphasis"/>
          <w:highlight w:val="cyan"/>
        </w:rPr>
        <w:t>continuity</w:t>
      </w:r>
      <w:r w:rsidRPr="00E87012">
        <w:rPr>
          <w:rStyle w:val="StyleUnderline"/>
        </w:rPr>
        <w:t xml:space="preserve"> in US Arctic policy </w:t>
      </w:r>
      <w:r w:rsidRPr="00E87012">
        <w:rPr>
          <w:rStyle w:val="StyleUnderline"/>
          <w:highlight w:val="cyan"/>
        </w:rPr>
        <w:t xml:space="preserve">and </w:t>
      </w:r>
      <w:r w:rsidRPr="00E87012">
        <w:rPr>
          <w:rStyle w:val="Emphasis"/>
          <w:highlight w:val="cyan"/>
        </w:rPr>
        <w:t>reiterate</w:t>
      </w:r>
      <w:r w:rsidRPr="00E87012">
        <w:rPr>
          <w:rStyle w:val="StyleUnderline"/>
        </w:rPr>
        <w:t xml:space="preserve"> that Washington has </w:t>
      </w:r>
      <w:r w:rsidRPr="00E87012">
        <w:rPr>
          <w:rStyle w:val="Emphasis"/>
          <w:highlight w:val="cyan"/>
        </w:rPr>
        <w:t>concrete</w:t>
      </w:r>
      <w:r w:rsidRPr="00F048E2">
        <w:rPr>
          <w:sz w:val="16"/>
        </w:rPr>
        <w:t xml:space="preserve">, long </w:t>
      </w:r>
      <w:r w:rsidRPr="00E87012">
        <w:rPr>
          <w:rStyle w:val="StyleUnderline"/>
        </w:rPr>
        <w:t xml:space="preserve">term </w:t>
      </w:r>
      <w:r w:rsidRPr="00E87012">
        <w:rPr>
          <w:rStyle w:val="StyleUnderline"/>
          <w:highlight w:val="cyan"/>
        </w:rPr>
        <w:t>interests</w:t>
      </w:r>
      <w:r w:rsidRPr="00E87012">
        <w:rPr>
          <w:rStyle w:val="StyleUnderline"/>
        </w:rPr>
        <w:t xml:space="preserve"> there </w:t>
      </w:r>
      <w:r w:rsidRPr="00E87012">
        <w:rPr>
          <w:rStyle w:val="StyleUnderline"/>
          <w:highlight w:val="cyan"/>
        </w:rPr>
        <w:t>with</w:t>
      </w:r>
      <w:r w:rsidRPr="00E87012">
        <w:rPr>
          <w:rStyle w:val="StyleUnderline"/>
        </w:rPr>
        <w:t xml:space="preserve"> a </w:t>
      </w:r>
      <w:r w:rsidRPr="00E87012">
        <w:rPr>
          <w:rStyle w:val="Emphasis"/>
          <w:highlight w:val="cyan"/>
        </w:rPr>
        <w:t>cohesive</w:t>
      </w:r>
      <w:r w:rsidRPr="00E87012">
        <w:rPr>
          <w:rStyle w:val="StyleUnderline"/>
        </w:rPr>
        <w:t xml:space="preserve"> internal </w:t>
      </w:r>
      <w:r w:rsidRPr="00E87012">
        <w:rPr>
          <w:rStyle w:val="StyleUnderline"/>
          <w:highlight w:val="cyan"/>
        </w:rPr>
        <w:t>vision</w:t>
      </w:r>
      <w:r w:rsidRPr="00F048E2">
        <w:rPr>
          <w:sz w:val="16"/>
        </w:rPr>
        <w:t>.</w:t>
      </w:r>
    </w:p>
    <w:p w14:paraId="1F939CEE" w14:textId="77777777" w:rsidR="004B0910" w:rsidRPr="00E87012" w:rsidRDefault="004B0910" w:rsidP="004B0910">
      <w:pPr>
        <w:rPr>
          <w:rStyle w:val="StyleUnderline"/>
        </w:rPr>
      </w:pPr>
      <w:r w:rsidRPr="00F048E2">
        <w:rPr>
          <w:sz w:val="16"/>
        </w:rPr>
        <w:t xml:space="preserve">After updating the 2013 strategy as needed, the AESC should then begin the more difficult task of revising the March 2016 Implementation Framework for the National Strategy for the Arctic Region.[24] This document charts precisely how the United States will pursue its three aforementioned core Arctic interests, and it describes which agencies and departments should take the lead versus play a supporting role in a given objective. The </w:t>
      </w:r>
      <w:r w:rsidRPr="00E87012">
        <w:rPr>
          <w:rStyle w:val="Emphasis"/>
        </w:rPr>
        <w:t>AESC</w:t>
      </w:r>
      <w:r w:rsidRPr="00E87012">
        <w:rPr>
          <w:rStyle w:val="StyleUnderline"/>
        </w:rPr>
        <w:t xml:space="preserve"> should thus return to this document and </w:t>
      </w:r>
      <w:r w:rsidRPr="00E87012">
        <w:rPr>
          <w:rStyle w:val="Emphasis"/>
          <w:highlight w:val="cyan"/>
        </w:rPr>
        <w:t>review</w:t>
      </w:r>
      <w:r w:rsidRPr="00E87012">
        <w:rPr>
          <w:rStyle w:val="StyleUnderline"/>
        </w:rPr>
        <w:t xml:space="preserve"> resolved items</w:t>
      </w:r>
      <w:r w:rsidRPr="00F048E2">
        <w:rPr>
          <w:sz w:val="16"/>
        </w:rPr>
        <w:t xml:space="preserve"> and what remains unfulfilled, </w:t>
      </w:r>
      <w:r w:rsidRPr="00E87012">
        <w:rPr>
          <w:rStyle w:val="StyleUnderline"/>
        </w:rPr>
        <w:t xml:space="preserve">and it should </w:t>
      </w:r>
      <w:r w:rsidRPr="00E87012">
        <w:rPr>
          <w:rStyle w:val="Emphasis"/>
        </w:rPr>
        <w:t>identify</w:t>
      </w:r>
      <w:r w:rsidRPr="00E87012">
        <w:rPr>
          <w:rStyle w:val="StyleUnderline"/>
        </w:rPr>
        <w:t xml:space="preserve"> new </w:t>
      </w:r>
      <w:r w:rsidRPr="00E87012">
        <w:rPr>
          <w:rStyle w:val="Emphasis"/>
          <w:highlight w:val="cyan"/>
        </w:rPr>
        <w:t>objectives</w:t>
      </w:r>
      <w:r w:rsidRPr="00E87012">
        <w:rPr>
          <w:rStyle w:val="StyleUnderline"/>
          <w:highlight w:val="cyan"/>
        </w:rPr>
        <w:t xml:space="preserve"> for </w:t>
      </w:r>
      <w:r w:rsidRPr="00E87012">
        <w:rPr>
          <w:rStyle w:val="Emphasis"/>
          <w:highlight w:val="cyan"/>
        </w:rPr>
        <w:t>fed</w:t>
      </w:r>
      <w:r w:rsidRPr="00E87012">
        <w:rPr>
          <w:rStyle w:val="StyleUnderline"/>
        </w:rPr>
        <w:t>eral departments to accomplish in the next five years</w:t>
      </w:r>
      <w:r w:rsidRPr="0051182C">
        <w:rPr>
          <w:rStyle w:val="StyleUnderline"/>
          <w:sz w:val="16"/>
          <w:szCs w:val="16"/>
        </w:rPr>
        <w:t>.</w:t>
      </w:r>
    </w:p>
    <w:p w14:paraId="7CF82249" w14:textId="77777777" w:rsidR="004B0910" w:rsidRPr="00F048E2" w:rsidRDefault="004B0910" w:rsidP="004B0910">
      <w:pPr>
        <w:rPr>
          <w:sz w:val="16"/>
        </w:rPr>
      </w:pPr>
      <w:r w:rsidRPr="00F048E2">
        <w:rPr>
          <w:sz w:val="16"/>
        </w:rPr>
        <w:t xml:space="preserve">The 2016 Implementation Framework already notes in its conclusion that the AESC should revisit the framework after five years, but the AESC needs leadership from an executive director to do this effectively. In addition, the AESC must first resume meeting on a quarterly basis (or more as needed) to </w:t>
      </w:r>
      <w:r w:rsidRPr="00E87012">
        <w:rPr>
          <w:rStyle w:val="StyleUnderline"/>
        </w:rPr>
        <w:t xml:space="preserve">update the framework and </w:t>
      </w:r>
      <w:r w:rsidRPr="00E87012">
        <w:rPr>
          <w:rStyle w:val="Emphasis"/>
          <w:highlight w:val="cyan"/>
        </w:rPr>
        <w:t>synergize</w:t>
      </w:r>
      <w:r w:rsidRPr="00E87012">
        <w:rPr>
          <w:rStyle w:val="StyleUnderline"/>
        </w:rPr>
        <w:t xml:space="preserve"> US </w:t>
      </w:r>
      <w:r w:rsidRPr="00E87012">
        <w:rPr>
          <w:rStyle w:val="StyleUnderline"/>
          <w:highlight w:val="cyan"/>
        </w:rPr>
        <w:t>Arctic policy</w:t>
      </w:r>
      <w:r w:rsidRPr="00E87012">
        <w:rPr>
          <w:rStyle w:val="StyleUnderline"/>
        </w:rPr>
        <w:t xml:space="preserve">. </w:t>
      </w:r>
      <w:r w:rsidRPr="00E87012">
        <w:rPr>
          <w:rStyle w:val="Emphasis"/>
        </w:rPr>
        <w:t>Without</w:t>
      </w:r>
      <w:r w:rsidRPr="00E87012">
        <w:rPr>
          <w:rStyle w:val="StyleUnderline"/>
        </w:rPr>
        <w:t xml:space="preserve"> a high-level committee </w:t>
      </w:r>
      <w:r w:rsidRPr="00E87012">
        <w:rPr>
          <w:rStyle w:val="StyleUnderline"/>
          <w:highlight w:val="cyan"/>
        </w:rPr>
        <w:t xml:space="preserve">to </w:t>
      </w:r>
      <w:r w:rsidRPr="00E87012">
        <w:rPr>
          <w:rStyle w:val="Emphasis"/>
          <w:highlight w:val="cyan"/>
        </w:rPr>
        <w:t>oversee</w:t>
      </w:r>
      <w:r w:rsidRPr="00E87012">
        <w:rPr>
          <w:rStyle w:val="StyleUnderline"/>
          <w:highlight w:val="cyan"/>
        </w:rPr>
        <w:t xml:space="preserve"> and </w:t>
      </w:r>
      <w:r w:rsidRPr="00E87012">
        <w:rPr>
          <w:rStyle w:val="Emphasis"/>
          <w:highlight w:val="cyan"/>
        </w:rPr>
        <w:t>coordinate</w:t>
      </w:r>
      <w:r w:rsidRPr="00E87012">
        <w:rPr>
          <w:rStyle w:val="StyleUnderline"/>
        </w:rPr>
        <w:t xml:space="preserve"> American </w:t>
      </w:r>
      <w:r w:rsidRPr="00E87012">
        <w:rPr>
          <w:rStyle w:val="StyleUnderline"/>
          <w:highlight w:val="cyan"/>
        </w:rPr>
        <w:t>efforts</w:t>
      </w:r>
      <w:r w:rsidRPr="00E87012">
        <w:rPr>
          <w:rStyle w:val="StyleUnderline"/>
        </w:rPr>
        <w:t xml:space="preserve"> in the Arctic</w:t>
      </w:r>
      <w:r w:rsidRPr="00F048E2">
        <w:rPr>
          <w:sz w:val="16"/>
        </w:rPr>
        <w:t xml:space="preserve">, </w:t>
      </w:r>
      <w:r w:rsidRPr="0042011B">
        <w:rPr>
          <w:rStyle w:val="StyleUnderline"/>
        </w:rPr>
        <w:t xml:space="preserve">the </w:t>
      </w:r>
      <w:r w:rsidRPr="0042011B">
        <w:rPr>
          <w:rStyle w:val="Emphasis"/>
          <w:highlight w:val="cyan"/>
        </w:rPr>
        <w:t>U</w:t>
      </w:r>
      <w:r w:rsidRPr="0042011B">
        <w:rPr>
          <w:rStyle w:val="StyleUnderline"/>
        </w:rPr>
        <w:t>nited</w:t>
      </w:r>
      <w:r w:rsidRPr="00E87012">
        <w:rPr>
          <w:rStyle w:val="StyleUnderline"/>
        </w:rPr>
        <w:t xml:space="preserve"> </w:t>
      </w:r>
      <w:r w:rsidRPr="0042011B">
        <w:rPr>
          <w:rStyle w:val="Emphasis"/>
          <w:highlight w:val="cyan"/>
        </w:rPr>
        <w:t>S</w:t>
      </w:r>
      <w:r w:rsidRPr="00E87012">
        <w:rPr>
          <w:rStyle w:val="StyleUnderline"/>
        </w:rPr>
        <w:t xml:space="preserve">tates </w:t>
      </w:r>
      <w:r w:rsidRPr="0042011B">
        <w:rPr>
          <w:rStyle w:val="Emphasis"/>
          <w:highlight w:val="cyan"/>
        </w:rPr>
        <w:t>risks</w:t>
      </w:r>
      <w:r w:rsidRPr="00E87012">
        <w:rPr>
          <w:rStyle w:val="StyleUnderline"/>
        </w:rPr>
        <w:t xml:space="preserve"> adopting a </w:t>
      </w:r>
      <w:r w:rsidRPr="0042011B">
        <w:rPr>
          <w:rStyle w:val="Emphasis"/>
          <w:highlight w:val="cyan"/>
        </w:rPr>
        <w:t>disjointed</w:t>
      </w:r>
      <w:r w:rsidRPr="0042011B">
        <w:rPr>
          <w:rStyle w:val="StyleUnderline"/>
          <w:highlight w:val="cyan"/>
        </w:rPr>
        <w:t xml:space="preserve"> approach</w:t>
      </w:r>
      <w:r w:rsidRPr="00E87012">
        <w:rPr>
          <w:rStyle w:val="StyleUnderline"/>
        </w:rPr>
        <w:t xml:space="preserve"> that could </w:t>
      </w:r>
      <w:r w:rsidRPr="0042011B">
        <w:rPr>
          <w:rStyle w:val="StyleUnderline"/>
          <w:highlight w:val="cyan"/>
        </w:rPr>
        <w:t xml:space="preserve">produce </w:t>
      </w:r>
      <w:r w:rsidRPr="0042011B">
        <w:rPr>
          <w:rStyle w:val="Emphasis"/>
          <w:highlight w:val="cyan"/>
        </w:rPr>
        <w:t>ineffective</w:t>
      </w:r>
      <w:r w:rsidRPr="0042011B">
        <w:rPr>
          <w:rStyle w:val="StyleUnderline"/>
          <w:highlight w:val="cyan"/>
        </w:rPr>
        <w:t xml:space="preserve"> policy</w:t>
      </w:r>
      <w:r w:rsidRPr="00F048E2">
        <w:rPr>
          <w:sz w:val="16"/>
        </w:rPr>
        <w:t xml:space="preserve"> and duplication of government efforts.</w:t>
      </w:r>
    </w:p>
    <w:p w14:paraId="564843D4" w14:textId="77777777" w:rsidR="004B0910" w:rsidRPr="00F048E2" w:rsidRDefault="004B0910" w:rsidP="004B0910">
      <w:pPr>
        <w:rPr>
          <w:sz w:val="16"/>
        </w:rPr>
      </w:pPr>
      <w:r w:rsidRPr="00F048E2">
        <w:rPr>
          <w:sz w:val="16"/>
        </w:rPr>
        <w:t xml:space="preserve">Lastly, if the AESC succeeds in refreshing the national Arctic strategy and implementation framework, Congress should consider </w:t>
      </w:r>
      <w:r w:rsidRPr="00E87012">
        <w:rPr>
          <w:rStyle w:val="StyleUnderline"/>
        </w:rPr>
        <w:t xml:space="preserve">providing </w:t>
      </w:r>
      <w:r w:rsidRPr="00E87012">
        <w:rPr>
          <w:rStyle w:val="Emphasis"/>
        </w:rPr>
        <w:t>statutory</w:t>
      </w:r>
      <w:r w:rsidRPr="00E87012">
        <w:rPr>
          <w:rStyle w:val="StyleUnderline"/>
        </w:rPr>
        <w:t xml:space="preserve"> authority for the committee through formal legislation</w:t>
      </w:r>
      <w:r w:rsidRPr="0051182C">
        <w:rPr>
          <w:rStyle w:val="StyleUnderline"/>
          <w:sz w:val="16"/>
          <w:szCs w:val="16"/>
        </w:rPr>
        <w:t>.</w:t>
      </w:r>
      <w:r w:rsidRPr="0051182C">
        <w:rPr>
          <w:sz w:val="16"/>
          <w:szCs w:val="16"/>
        </w:rPr>
        <w:t xml:space="preserve"> </w:t>
      </w:r>
      <w:r w:rsidRPr="00F048E2">
        <w:rPr>
          <w:sz w:val="16"/>
        </w:rPr>
        <w:t xml:space="preserve">This would give the AESC legal justification to continue operating across administrations, </w:t>
      </w:r>
      <w:r w:rsidRPr="00E87012">
        <w:rPr>
          <w:rStyle w:val="StyleUnderline"/>
          <w:highlight w:val="cyan"/>
        </w:rPr>
        <w:t xml:space="preserve">ensuring </w:t>
      </w:r>
      <w:r w:rsidRPr="00E87012">
        <w:rPr>
          <w:rStyle w:val="Emphasis"/>
          <w:highlight w:val="cyan"/>
        </w:rPr>
        <w:t>streamlined</w:t>
      </w:r>
      <w:r w:rsidRPr="00E87012">
        <w:rPr>
          <w:rStyle w:val="Emphasis"/>
        </w:rPr>
        <w:t xml:space="preserve"> coordination</w:t>
      </w:r>
      <w:r w:rsidRPr="00E87012">
        <w:rPr>
          <w:rStyle w:val="StyleUnderline"/>
        </w:rPr>
        <w:t xml:space="preserve"> for future US Arctic </w:t>
      </w:r>
      <w:r w:rsidRPr="00E87012">
        <w:rPr>
          <w:rStyle w:val="StyleUnderline"/>
          <w:highlight w:val="cyan"/>
        </w:rPr>
        <w:t>policy</w:t>
      </w:r>
      <w:r w:rsidRPr="00F048E2">
        <w:rPr>
          <w:sz w:val="16"/>
        </w:rPr>
        <w:t>. Similar legislative attempts arose in the past, but they tried to tinker with the organizational structure of the committee.[25],[26] Those bills proposed elevating the Secretary of Homeland Security to chair the AESC and demoting the Director of Office of Science and Technology Policy to Vice Chair while removing the National Security Advisor—or designee—from a leadership position in the AESC altogether (although they would continue to participate in the committee).</w:t>
      </w:r>
    </w:p>
    <w:p w14:paraId="2D5EF8DA" w14:textId="77777777" w:rsidR="004B0910" w:rsidRPr="00F048E2" w:rsidRDefault="004B0910" w:rsidP="004B0910">
      <w:pPr>
        <w:rPr>
          <w:sz w:val="16"/>
        </w:rPr>
      </w:pPr>
      <w:r w:rsidRPr="00F048E2">
        <w:rPr>
          <w:sz w:val="16"/>
        </w:rPr>
        <w:t xml:space="preserve">The rationale behind designating the Secretary of Homeland Security as the AESC Chair is that the US Coast Guard, the only service branch involved in the Department of Homeland Security, has a long history of advocating for a US presence in the Arctic and has consistent operations in the region.[27] For decades, it has handled search and rescue, anti-pollution actions, and control of smuggling efforts, among others, making it a natural leader on Arctic affairs.[28] Enshrining the AESC into law entails determining the tradeoffs between which department chairs the committee and how that may affect the committee’s prioritization of Arctic issues. At present, the Director of Office of Science and Technology Policy </w:t>
      </w:r>
      <w:proofErr w:type="gramStart"/>
      <w:r w:rsidRPr="00F048E2">
        <w:rPr>
          <w:sz w:val="16"/>
        </w:rPr>
        <w:t>retains</w:t>
      </w:r>
      <w:proofErr w:type="gramEnd"/>
      <w:r w:rsidRPr="00F048E2">
        <w:rPr>
          <w:sz w:val="16"/>
        </w:rPr>
        <w:t xml:space="preserve"> leadership of the steering committee, and it appears unlikely that the AESC’s structure will change in the short term.</w:t>
      </w:r>
    </w:p>
    <w:p w14:paraId="2F7D9F0F" w14:textId="77777777" w:rsidR="004B0910" w:rsidRPr="00F048E2" w:rsidRDefault="004B0910" w:rsidP="004B0910">
      <w:pPr>
        <w:rPr>
          <w:sz w:val="16"/>
        </w:rPr>
      </w:pPr>
      <w:r w:rsidRPr="00F048E2">
        <w:rPr>
          <w:sz w:val="16"/>
        </w:rPr>
        <w:t>Conclusion</w:t>
      </w:r>
    </w:p>
    <w:p w14:paraId="014BD074" w14:textId="77777777" w:rsidR="004B0910" w:rsidRPr="00F048E2" w:rsidRDefault="004B0910" w:rsidP="004B0910">
      <w:pPr>
        <w:rPr>
          <w:sz w:val="16"/>
        </w:rPr>
      </w:pPr>
      <w:r w:rsidRPr="00F048E2">
        <w:rPr>
          <w:sz w:val="16"/>
        </w:rPr>
        <w:t>The Biden administration sh</w:t>
      </w:r>
      <w:r w:rsidRPr="00683C50">
        <w:rPr>
          <w:sz w:val="16"/>
          <w:szCs w:val="16"/>
        </w:rPr>
        <w:t>o</w:t>
      </w:r>
      <w:r w:rsidRPr="00683C50">
        <w:rPr>
          <w:rStyle w:val="StyleUnderline"/>
          <w:sz w:val="16"/>
          <w:szCs w:val="16"/>
        </w:rPr>
        <w:t xml:space="preserve">uld </w:t>
      </w:r>
      <w:r w:rsidRPr="00E87012">
        <w:rPr>
          <w:rStyle w:val="Emphasis"/>
          <w:highlight w:val="cyan"/>
        </w:rPr>
        <w:t>revitalize</w:t>
      </w:r>
      <w:r w:rsidRPr="00E87012">
        <w:rPr>
          <w:rStyle w:val="StyleUnderline"/>
        </w:rPr>
        <w:t xml:space="preserve"> the </w:t>
      </w:r>
      <w:r w:rsidRPr="00E87012">
        <w:rPr>
          <w:rStyle w:val="StyleUnderline"/>
          <w:highlight w:val="cyan"/>
        </w:rPr>
        <w:t>AESC</w:t>
      </w:r>
      <w:r w:rsidRPr="00E87012">
        <w:rPr>
          <w:rStyle w:val="StyleUnderline"/>
        </w:rPr>
        <w:t xml:space="preserve"> to </w:t>
      </w:r>
      <w:r w:rsidRPr="00E87012">
        <w:rPr>
          <w:rStyle w:val="StyleUnderline"/>
          <w:highlight w:val="cyan"/>
        </w:rPr>
        <w:t>coordinate</w:t>
      </w:r>
      <w:r w:rsidRPr="00E87012">
        <w:rPr>
          <w:rStyle w:val="StyleUnderline"/>
        </w:rPr>
        <w:t xml:space="preserve"> </w:t>
      </w:r>
      <w:r w:rsidRPr="00E87012">
        <w:rPr>
          <w:rStyle w:val="Emphasis"/>
        </w:rPr>
        <w:t xml:space="preserve">US Arctic </w:t>
      </w:r>
      <w:r w:rsidRPr="00E87012">
        <w:rPr>
          <w:rStyle w:val="Emphasis"/>
          <w:highlight w:val="cyan"/>
        </w:rPr>
        <w:t>policy</w:t>
      </w:r>
      <w:r w:rsidRPr="00E87012">
        <w:rPr>
          <w:rStyle w:val="StyleUnderline"/>
        </w:rPr>
        <w:t xml:space="preserve"> and should initiate </w:t>
      </w:r>
      <w:r w:rsidRPr="00E87012">
        <w:rPr>
          <w:rStyle w:val="Emphasis"/>
        </w:rPr>
        <w:t>updates</w:t>
      </w:r>
      <w:r w:rsidRPr="00E87012">
        <w:rPr>
          <w:rStyle w:val="StyleUnderline"/>
        </w:rPr>
        <w:t xml:space="preserve"> to the national Arctic strategy and implementation framework</w:t>
      </w:r>
      <w:r w:rsidRPr="00F048E2">
        <w:rPr>
          <w:sz w:val="16"/>
        </w:rPr>
        <w:t xml:space="preserve">. Using the AESC ensures high-level engagement on Arctic issues across the US government, </w:t>
      </w:r>
      <w:r w:rsidRPr="00E87012">
        <w:rPr>
          <w:rStyle w:val="StyleUnderline"/>
          <w:highlight w:val="cyan"/>
        </w:rPr>
        <w:t>provides</w:t>
      </w:r>
      <w:r w:rsidRPr="00E87012">
        <w:rPr>
          <w:rStyle w:val="StyleUnderline"/>
        </w:rPr>
        <w:t xml:space="preserve"> a </w:t>
      </w:r>
      <w:r w:rsidRPr="00E87012">
        <w:rPr>
          <w:rStyle w:val="Emphasis"/>
          <w:highlight w:val="cyan"/>
        </w:rPr>
        <w:t>forum</w:t>
      </w:r>
      <w:r w:rsidRPr="00E87012">
        <w:rPr>
          <w:rStyle w:val="StyleUnderline"/>
          <w:highlight w:val="cyan"/>
        </w:rPr>
        <w:t xml:space="preserve"> for</w:t>
      </w:r>
      <w:r w:rsidRPr="00E87012">
        <w:rPr>
          <w:rStyle w:val="StyleUnderline"/>
        </w:rPr>
        <w:t xml:space="preserve"> deputy secretaries to </w:t>
      </w:r>
      <w:r w:rsidRPr="00E87012">
        <w:rPr>
          <w:rStyle w:val="Emphasis"/>
        </w:rPr>
        <w:t>synergize</w:t>
      </w:r>
      <w:r w:rsidRPr="00E87012">
        <w:rPr>
          <w:rStyle w:val="StyleUnderline"/>
        </w:rPr>
        <w:t xml:space="preserve"> their </w:t>
      </w:r>
      <w:r w:rsidRPr="00E87012">
        <w:rPr>
          <w:rStyle w:val="StyleUnderline"/>
          <w:highlight w:val="cyan"/>
        </w:rPr>
        <w:t>departments</w:t>
      </w:r>
      <w:r w:rsidRPr="00E87012">
        <w:rPr>
          <w:rStyle w:val="StyleUnderline"/>
        </w:rPr>
        <w:t>’ Arctic initiatives</w:t>
      </w:r>
      <w:r w:rsidRPr="00F048E2">
        <w:rPr>
          <w:sz w:val="16"/>
        </w:rPr>
        <w:t xml:space="preserve">, and enables the United States to craft and implement a thoughtful strategy in the region. In this way, the United States can </w:t>
      </w:r>
      <w:r w:rsidRPr="00E87012">
        <w:rPr>
          <w:rStyle w:val="StyleUnderline"/>
        </w:rPr>
        <w:t xml:space="preserve">ensure that it </w:t>
      </w:r>
      <w:r w:rsidRPr="00E87012">
        <w:rPr>
          <w:rStyle w:val="StyleUnderline"/>
          <w:highlight w:val="cyan"/>
        </w:rPr>
        <w:t>adopts</w:t>
      </w:r>
      <w:r w:rsidRPr="00E87012">
        <w:rPr>
          <w:rStyle w:val="StyleUnderline"/>
        </w:rPr>
        <w:t xml:space="preserve"> a strategic approach to the Arctic</w:t>
      </w:r>
      <w:r w:rsidRPr="00F048E2">
        <w:rPr>
          <w:sz w:val="16"/>
        </w:rPr>
        <w:t xml:space="preserve"> that </w:t>
      </w:r>
      <w:r w:rsidRPr="00E87012">
        <w:rPr>
          <w:rStyle w:val="StyleUnderline"/>
        </w:rPr>
        <w:t xml:space="preserve">flows from a </w:t>
      </w:r>
      <w:r w:rsidRPr="00E87012">
        <w:rPr>
          <w:rStyle w:val="StyleUnderline"/>
          <w:highlight w:val="cyan"/>
        </w:rPr>
        <w:t xml:space="preserve">coordinated </w:t>
      </w:r>
      <w:r w:rsidRPr="00E87012">
        <w:rPr>
          <w:rStyle w:val="Emphasis"/>
          <w:highlight w:val="cyan"/>
        </w:rPr>
        <w:t>interagency</w:t>
      </w:r>
      <w:r w:rsidRPr="00E87012">
        <w:rPr>
          <w:rStyle w:val="StyleUnderline"/>
          <w:highlight w:val="cyan"/>
        </w:rPr>
        <w:t xml:space="preserve"> process while </w:t>
      </w:r>
      <w:r w:rsidRPr="0042011B">
        <w:rPr>
          <w:rStyle w:val="Emphasis"/>
          <w:highlight w:val="cyan"/>
        </w:rPr>
        <w:t>avoiding</w:t>
      </w:r>
      <w:r w:rsidRPr="0042011B">
        <w:rPr>
          <w:rStyle w:val="StyleUnderline"/>
          <w:highlight w:val="cyan"/>
        </w:rPr>
        <w:t xml:space="preserve"> duplicate</w:t>
      </w:r>
      <w:r w:rsidRPr="0042011B">
        <w:rPr>
          <w:rStyle w:val="StyleUnderline"/>
        </w:rPr>
        <w:t>d</w:t>
      </w:r>
      <w:r w:rsidRPr="00F048E2">
        <w:rPr>
          <w:sz w:val="16"/>
        </w:rPr>
        <w:t xml:space="preserve"> efforts </w:t>
      </w:r>
      <w:r w:rsidRPr="00E87012">
        <w:rPr>
          <w:rStyle w:val="StyleUnderline"/>
        </w:rPr>
        <w:t xml:space="preserve">and </w:t>
      </w:r>
      <w:r w:rsidRPr="0042011B">
        <w:rPr>
          <w:rStyle w:val="Emphasis"/>
        </w:rPr>
        <w:t>disjointed</w:t>
      </w:r>
      <w:r w:rsidRPr="0042011B">
        <w:rPr>
          <w:rStyle w:val="StyleUnderline"/>
        </w:rPr>
        <w:t xml:space="preserve"> approaches</w:t>
      </w:r>
      <w:r w:rsidRPr="0042011B">
        <w:rPr>
          <w:sz w:val="16"/>
          <w:szCs w:val="16"/>
        </w:rPr>
        <w:t xml:space="preserve">. </w:t>
      </w:r>
      <w:r w:rsidRPr="00F048E2">
        <w:rPr>
          <w:sz w:val="16"/>
        </w:rPr>
        <w:t>While the numerous Arctic strategies from the Department of Defense, Homeland Security, and service branches are welcome, the United States needs to combine its military priorities in the region with non-military or military-adjacent ones, and the AESC will enable Washington to accomplish that task.</w:t>
      </w:r>
      <w:bookmarkEnd w:id="0"/>
    </w:p>
    <w:p w14:paraId="5488A8FD" w14:textId="77777777" w:rsidR="004B0910" w:rsidRDefault="004B0910" w:rsidP="004B0910">
      <w:pPr>
        <w:pStyle w:val="Heading4"/>
        <w:rPr>
          <w:lang w:eastAsia="zh-TW"/>
        </w:rPr>
      </w:pPr>
      <w:r>
        <w:rPr>
          <w:rFonts w:hint="eastAsia"/>
          <w:lang w:eastAsia="zh-TW"/>
        </w:rPr>
        <w:t xml:space="preserve">That harmonizes </w:t>
      </w:r>
      <w:r w:rsidRPr="007F4098">
        <w:rPr>
          <w:rFonts w:hint="eastAsia"/>
          <w:u w:val="single"/>
          <w:lang w:eastAsia="zh-TW"/>
        </w:rPr>
        <w:t>interagency</w:t>
      </w:r>
      <w:r>
        <w:rPr>
          <w:rFonts w:hint="eastAsia"/>
          <w:lang w:eastAsia="zh-TW"/>
        </w:rPr>
        <w:t xml:space="preserve"> coordination. </w:t>
      </w:r>
    </w:p>
    <w:p w14:paraId="19C7CA41" w14:textId="77777777" w:rsidR="004B0910" w:rsidRDefault="004B0910" w:rsidP="004B0910">
      <w:pPr>
        <w:rPr>
          <w:lang w:eastAsia="zh-TW"/>
        </w:rPr>
      </w:pPr>
      <w:r>
        <w:rPr>
          <w:lang w:eastAsia="zh-TW"/>
        </w:rPr>
        <w:t xml:space="preserve">Chris </w:t>
      </w:r>
      <w:r w:rsidRPr="004E2785">
        <w:rPr>
          <w:rStyle w:val="Style13ptBold"/>
        </w:rPr>
        <w:t>Riehl 21</w:t>
      </w:r>
      <w:r>
        <w:rPr>
          <w:lang w:eastAsia="zh-TW"/>
        </w:rPr>
        <w:t>,</w:t>
      </w:r>
      <w:r>
        <w:rPr>
          <w:rFonts w:hint="eastAsia"/>
          <w:lang w:eastAsia="zh-TW"/>
        </w:rPr>
        <w:t xml:space="preserve"> </w:t>
      </w:r>
      <w:r>
        <w:rPr>
          <w:lang w:eastAsia="zh-TW"/>
        </w:rPr>
        <w:t>M.A. in International Affairs from George Washington University, B.A. in international affairs and history from Western Kentucky University,</w:t>
      </w:r>
      <w:r>
        <w:rPr>
          <w:rFonts w:hint="eastAsia"/>
          <w:lang w:eastAsia="zh-TW"/>
        </w:rPr>
        <w:t xml:space="preserve"> SAIS Review of International Affairs, </w:t>
      </w:r>
      <w:r>
        <w:rPr>
          <w:lang w:eastAsia="zh-TW"/>
        </w:rPr>
        <w:t>8/2/2021, “The United States Should Revive the Arctic Executive Steering Committee</w:t>
      </w:r>
      <w:r>
        <w:rPr>
          <w:rFonts w:hint="eastAsia"/>
          <w:lang w:eastAsia="zh-TW"/>
        </w:rPr>
        <w:t>,</w:t>
      </w:r>
      <w:r>
        <w:rPr>
          <w:lang w:eastAsia="zh-TW"/>
        </w:rPr>
        <w:t>”</w:t>
      </w:r>
      <w:r>
        <w:rPr>
          <w:rFonts w:hint="eastAsia"/>
          <w:lang w:eastAsia="zh-TW"/>
        </w:rPr>
        <w:t xml:space="preserve"> </w:t>
      </w:r>
      <w:r w:rsidRPr="00165A14">
        <w:rPr>
          <w:lang w:eastAsia="zh-TW"/>
        </w:rPr>
        <w:t>https://saisreview.sais.jhu.edu/the-arctic-executive-steering-committee/</w:t>
      </w:r>
    </w:p>
    <w:p w14:paraId="20A6E47A" w14:textId="77777777" w:rsidR="004B0910" w:rsidRPr="00E87012" w:rsidRDefault="004B0910" w:rsidP="004B0910">
      <w:pPr>
        <w:rPr>
          <w:rStyle w:val="StyleUnderline"/>
        </w:rPr>
      </w:pPr>
      <w:r w:rsidRPr="00F048E2">
        <w:rPr>
          <w:sz w:val="16"/>
        </w:rPr>
        <w:t xml:space="preserve">While national security remains the United States’ highest priority in the Arctic, </w:t>
      </w:r>
      <w:r w:rsidRPr="00E87012">
        <w:rPr>
          <w:rStyle w:val="StyleUnderline"/>
          <w:highlight w:val="cyan"/>
        </w:rPr>
        <w:t>Washington</w:t>
      </w:r>
      <w:r w:rsidRPr="00E87012">
        <w:rPr>
          <w:rStyle w:val="StyleUnderline"/>
        </w:rPr>
        <w:t xml:space="preserve"> also has other </w:t>
      </w:r>
      <w:r w:rsidRPr="00E87012">
        <w:rPr>
          <w:rStyle w:val="Emphasis"/>
        </w:rPr>
        <w:t>important objectives</w:t>
      </w:r>
      <w:r w:rsidRPr="00E87012">
        <w:rPr>
          <w:rStyle w:val="StyleUnderline"/>
        </w:rPr>
        <w:t xml:space="preserve"> in the region as well</w:t>
      </w:r>
      <w:r w:rsidRPr="00F048E2">
        <w:rPr>
          <w:sz w:val="16"/>
        </w:rPr>
        <w:t xml:space="preserve">. These </w:t>
      </w:r>
      <w:r w:rsidRPr="00E87012">
        <w:rPr>
          <w:rStyle w:val="StyleUnderline"/>
        </w:rPr>
        <w:t xml:space="preserve">include </w:t>
      </w:r>
      <w:r w:rsidRPr="00E87012">
        <w:rPr>
          <w:rStyle w:val="StyleUnderline"/>
          <w:highlight w:val="cyan"/>
        </w:rPr>
        <w:t>fostering</w:t>
      </w:r>
      <w:r w:rsidRPr="00E87012">
        <w:rPr>
          <w:rStyle w:val="StyleUnderline"/>
        </w:rPr>
        <w:t xml:space="preserve"> </w:t>
      </w:r>
      <w:r w:rsidRPr="00E87012">
        <w:rPr>
          <w:rStyle w:val="Emphasis"/>
        </w:rPr>
        <w:t xml:space="preserve">economic </w:t>
      </w:r>
      <w:r w:rsidRPr="00E87012">
        <w:rPr>
          <w:rStyle w:val="Emphasis"/>
          <w:highlight w:val="cyan"/>
        </w:rPr>
        <w:t>development</w:t>
      </w:r>
      <w:r w:rsidRPr="00E87012">
        <w:rPr>
          <w:rStyle w:val="StyleUnderline"/>
        </w:rPr>
        <w:t xml:space="preserve"> and scientific </w:t>
      </w:r>
      <w:r w:rsidRPr="00E87012">
        <w:rPr>
          <w:rStyle w:val="Emphasis"/>
        </w:rPr>
        <w:t>research</w:t>
      </w:r>
      <w:r w:rsidRPr="00F048E2">
        <w:rPr>
          <w:sz w:val="16"/>
        </w:rPr>
        <w:t xml:space="preserve">, responding to climate change, establishing pragmatic agreements with other Arctic nations, </w:t>
      </w:r>
      <w:r w:rsidRPr="00E87012">
        <w:rPr>
          <w:rStyle w:val="StyleUnderline"/>
        </w:rPr>
        <w:t xml:space="preserve">and </w:t>
      </w:r>
      <w:r w:rsidRPr="00E87012">
        <w:rPr>
          <w:rStyle w:val="Emphasis"/>
        </w:rPr>
        <w:t>protecting</w:t>
      </w:r>
      <w:r w:rsidRPr="00E87012">
        <w:rPr>
          <w:rStyle w:val="StyleUnderline"/>
        </w:rPr>
        <w:t xml:space="preserve"> the </w:t>
      </w:r>
      <w:r w:rsidRPr="00E87012">
        <w:rPr>
          <w:rStyle w:val="Emphasis"/>
        </w:rPr>
        <w:t>rights</w:t>
      </w:r>
      <w:r w:rsidRPr="00E87012">
        <w:rPr>
          <w:rStyle w:val="StyleUnderline"/>
        </w:rPr>
        <w:t xml:space="preserve"> of </w:t>
      </w:r>
      <w:r w:rsidRPr="00E87012">
        <w:rPr>
          <w:rStyle w:val="Emphasis"/>
        </w:rPr>
        <w:t>indigenous</w:t>
      </w:r>
      <w:r w:rsidRPr="00E87012">
        <w:rPr>
          <w:rStyle w:val="StyleUnderline"/>
        </w:rPr>
        <w:t xml:space="preserve"> peoples</w:t>
      </w:r>
      <w:r w:rsidRPr="00F048E2">
        <w:rPr>
          <w:sz w:val="16"/>
        </w:rPr>
        <w:t xml:space="preserve">. The most recent American national Arctic strategy dates back to 2013 and lays out these interests,[12] but </w:t>
      </w:r>
      <w:r w:rsidRPr="00E87012">
        <w:rPr>
          <w:rStyle w:val="StyleUnderline"/>
        </w:rPr>
        <w:t xml:space="preserve">Washington can improve its </w:t>
      </w:r>
      <w:r w:rsidRPr="00E87012">
        <w:rPr>
          <w:rStyle w:val="Emphasis"/>
          <w:highlight w:val="cyan"/>
        </w:rPr>
        <w:t>interagency</w:t>
      </w:r>
      <w:r w:rsidRPr="00E87012">
        <w:rPr>
          <w:rStyle w:val="StyleUnderline"/>
          <w:highlight w:val="cyan"/>
        </w:rPr>
        <w:t xml:space="preserve"> processes</w:t>
      </w:r>
      <w:r w:rsidRPr="00E87012">
        <w:rPr>
          <w:rStyle w:val="StyleUnderline"/>
        </w:rPr>
        <w:t xml:space="preserve"> in pursuing its</w:t>
      </w:r>
      <w:r w:rsidRPr="00F048E2">
        <w:rPr>
          <w:sz w:val="16"/>
        </w:rPr>
        <w:t xml:space="preserve"> objectives </w:t>
      </w:r>
      <w:r w:rsidRPr="00E87012">
        <w:rPr>
          <w:rStyle w:val="StyleUnderline"/>
        </w:rPr>
        <w:t xml:space="preserve">in the </w:t>
      </w:r>
      <w:r w:rsidRPr="00E87012">
        <w:rPr>
          <w:rStyle w:val="Emphasis"/>
        </w:rPr>
        <w:t>Arctic</w:t>
      </w:r>
      <w:r w:rsidRPr="00E87012">
        <w:rPr>
          <w:rStyle w:val="StyleUnderline"/>
        </w:rPr>
        <w:t xml:space="preserve"> </w:t>
      </w:r>
      <w:r w:rsidRPr="00E87012">
        <w:rPr>
          <w:rStyle w:val="StyleUnderline"/>
          <w:highlight w:val="cyan"/>
        </w:rPr>
        <w:t xml:space="preserve">by </w:t>
      </w:r>
      <w:r w:rsidRPr="00E87012">
        <w:rPr>
          <w:rStyle w:val="Emphasis"/>
          <w:highlight w:val="cyan"/>
        </w:rPr>
        <w:t>reinvigorating</w:t>
      </w:r>
      <w:r w:rsidRPr="00E87012">
        <w:rPr>
          <w:rStyle w:val="StyleUnderline"/>
        </w:rPr>
        <w:t xml:space="preserve"> the </w:t>
      </w:r>
      <w:r w:rsidRPr="00E87012">
        <w:rPr>
          <w:rStyle w:val="Emphasis"/>
          <w:highlight w:val="cyan"/>
        </w:rPr>
        <w:t>A</w:t>
      </w:r>
      <w:r w:rsidRPr="00E87012">
        <w:rPr>
          <w:rStyle w:val="StyleUnderline"/>
        </w:rPr>
        <w:t xml:space="preserve">rctic </w:t>
      </w:r>
      <w:r w:rsidRPr="00E87012">
        <w:rPr>
          <w:rStyle w:val="Emphasis"/>
          <w:highlight w:val="cyan"/>
        </w:rPr>
        <w:t>E</w:t>
      </w:r>
      <w:r w:rsidRPr="00E87012">
        <w:rPr>
          <w:rStyle w:val="StyleUnderline"/>
        </w:rPr>
        <w:t xml:space="preserve">xecutive </w:t>
      </w:r>
      <w:r w:rsidRPr="00E87012">
        <w:rPr>
          <w:rStyle w:val="Emphasis"/>
          <w:highlight w:val="cyan"/>
        </w:rPr>
        <w:t>S</w:t>
      </w:r>
      <w:r w:rsidRPr="00E87012">
        <w:rPr>
          <w:rStyle w:val="StyleUnderline"/>
        </w:rPr>
        <w:t xml:space="preserve">teering </w:t>
      </w:r>
      <w:r w:rsidRPr="00E87012">
        <w:rPr>
          <w:rStyle w:val="Emphasis"/>
          <w:highlight w:val="cyan"/>
        </w:rPr>
        <w:t>C</w:t>
      </w:r>
      <w:r w:rsidRPr="00E87012">
        <w:rPr>
          <w:rStyle w:val="StyleUnderline"/>
        </w:rPr>
        <w:t>ommittee.</w:t>
      </w:r>
    </w:p>
    <w:p w14:paraId="3D97CD06" w14:textId="77777777" w:rsidR="004B0910" w:rsidRPr="00F048E2" w:rsidRDefault="004B0910" w:rsidP="004B0910">
      <w:pPr>
        <w:rPr>
          <w:sz w:val="16"/>
        </w:rPr>
      </w:pPr>
      <w:r w:rsidRPr="00F048E2">
        <w:rPr>
          <w:sz w:val="16"/>
        </w:rPr>
        <w:t>The Arctic Executive Steering Committee</w:t>
      </w:r>
    </w:p>
    <w:p w14:paraId="03A13B92" w14:textId="77777777" w:rsidR="004B0910" w:rsidRPr="00E87012" w:rsidRDefault="004B0910" w:rsidP="004B0910">
      <w:pPr>
        <w:rPr>
          <w:rStyle w:val="StyleUnderline"/>
        </w:rPr>
      </w:pPr>
      <w:r w:rsidRPr="00F048E2">
        <w:rPr>
          <w:sz w:val="16"/>
        </w:rPr>
        <w:t xml:space="preserve">To synergize federal initiatives on the Arctic, the Biden administration should prioritize using the Arctic Executive Steering Committee (AESC); the Obama administration created the AESC to coordinate federal Arctic initiatives while the United States chaired the Arctic Council from 2015 to 2017.[13] The committee’s membership includes the heads (or their designees) of the Office of Science and Technology Policy, the Council on Environmental Quality, the Domestic Policy Council, and the National Security Council, as well as the deputy secretaries (or their equivalents) of other relevant agencies such as the Departments of State, Defense, Interior, Transportation, Energy, and Homeland Security. During the Obama administration, </w:t>
      </w:r>
      <w:r w:rsidRPr="00E87012">
        <w:rPr>
          <w:rStyle w:val="StyleUnderline"/>
        </w:rPr>
        <w:t xml:space="preserve">the AESC </w:t>
      </w:r>
      <w:r w:rsidRPr="00E87012">
        <w:rPr>
          <w:rStyle w:val="Emphasis"/>
          <w:highlight w:val="cyan"/>
        </w:rPr>
        <w:t>coordinated</w:t>
      </w:r>
      <w:r w:rsidRPr="00E87012">
        <w:rPr>
          <w:rStyle w:val="StyleUnderline"/>
        </w:rPr>
        <w:t xml:space="preserve"> Washington’s Arctic </w:t>
      </w:r>
      <w:r w:rsidRPr="00E87012">
        <w:rPr>
          <w:rStyle w:val="StyleUnderline"/>
          <w:highlight w:val="cyan"/>
        </w:rPr>
        <w:t>policies</w:t>
      </w:r>
      <w:r w:rsidRPr="00E87012">
        <w:rPr>
          <w:rStyle w:val="StyleUnderline"/>
        </w:rPr>
        <w:t xml:space="preserve"> and ensured that those policies </w:t>
      </w:r>
      <w:r w:rsidRPr="00E87012">
        <w:rPr>
          <w:rStyle w:val="StyleUnderline"/>
          <w:highlight w:val="cyan"/>
        </w:rPr>
        <w:t>flowed from</w:t>
      </w:r>
      <w:r w:rsidRPr="00E87012">
        <w:rPr>
          <w:rStyle w:val="StyleUnderline"/>
        </w:rPr>
        <w:t xml:space="preserve"> a </w:t>
      </w:r>
      <w:r w:rsidRPr="00E87012">
        <w:rPr>
          <w:rStyle w:val="Emphasis"/>
          <w:highlight w:val="cyan"/>
        </w:rPr>
        <w:t>harmonized</w:t>
      </w:r>
      <w:r w:rsidRPr="00E87012">
        <w:rPr>
          <w:rStyle w:val="StyleUnderline"/>
        </w:rPr>
        <w:t xml:space="preserve"> interagency </w:t>
      </w:r>
      <w:r w:rsidRPr="00E87012">
        <w:rPr>
          <w:rStyle w:val="StyleUnderline"/>
          <w:highlight w:val="cyan"/>
        </w:rPr>
        <w:t>process</w:t>
      </w:r>
      <w:r w:rsidRPr="00F048E2">
        <w:rPr>
          <w:sz w:val="16"/>
        </w:rPr>
        <w:t>.</w:t>
      </w:r>
    </w:p>
    <w:p w14:paraId="5B770217" w14:textId="77777777" w:rsidR="004B0910" w:rsidRPr="00F048E2" w:rsidRDefault="004B0910" w:rsidP="004B0910">
      <w:pPr>
        <w:rPr>
          <w:sz w:val="16"/>
        </w:rPr>
      </w:pPr>
      <w:r w:rsidRPr="00F048E2">
        <w:rPr>
          <w:sz w:val="16"/>
        </w:rPr>
        <w:t xml:space="preserve">However, according to Arctic policy experts, the </w:t>
      </w:r>
      <w:r w:rsidRPr="00E87012">
        <w:rPr>
          <w:rStyle w:val="Emphasis"/>
          <w:highlight w:val="cyan"/>
        </w:rPr>
        <w:t>AESC</w:t>
      </w:r>
      <w:r w:rsidRPr="00E87012">
        <w:rPr>
          <w:rStyle w:val="StyleUnderline"/>
        </w:rPr>
        <w:t xml:space="preserve"> has </w:t>
      </w:r>
      <w:r w:rsidRPr="00E87012">
        <w:rPr>
          <w:rStyle w:val="StyleUnderline"/>
          <w:highlight w:val="cyan"/>
        </w:rPr>
        <w:t xml:space="preserve">been </w:t>
      </w:r>
      <w:r w:rsidRPr="00E87012">
        <w:rPr>
          <w:rStyle w:val="Emphasis"/>
          <w:highlight w:val="cyan"/>
        </w:rPr>
        <w:t>dormant</w:t>
      </w:r>
      <w:r w:rsidRPr="00E87012">
        <w:rPr>
          <w:rStyle w:val="StyleUnderline"/>
        </w:rPr>
        <w:t xml:space="preserve"> since the end of the Obama administration</w:t>
      </w:r>
      <w:r w:rsidRPr="00F048E2">
        <w:rPr>
          <w:sz w:val="16"/>
        </w:rPr>
        <w:t xml:space="preserve">, although it has not formally disbanded yet.[14],[15] The numerous updated Arctic strategies from the Department of Defense and the service branches show a renewed US military focus on the Arctic. That said, the United States also has </w:t>
      </w:r>
      <w:r w:rsidRPr="00E87012">
        <w:rPr>
          <w:rStyle w:val="Emphasis"/>
        </w:rPr>
        <w:t>military-adjacent</w:t>
      </w:r>
      <w:r w:rsidRPr="00E87012">
        <w:rPr>
          <w:rStyle w:val="StyleUnderline"/>
        </w:rPr>
        <w:t xml:space="preserve"> or non-military </w:t>
      </w:r>
      <w:r w:rsidRPr="00E87012">
        <w:rPr>
          <w:rStyle w:val="Emphasis"/>
        </w:rPr>
        <w:t>interests</w:t>
      </w:r>
      <w:r w:rsidRPr="00E87012">
        <w:rPr>
          <w:rStyle w:val="StyleUnderline"/>
        </w:rPr>
        <w:t xml:space="preserve"> in region—particularly regarding </w:t>
      </w:r>
      <w:r w:rsidRPr="00E87012">
        <w:rPr>
          <w:rStyle w:val="Emphasis"/>
        </w:rPr>
        <w:t>climate change</w:t>
      </w:r>
      <w:r w:rsidRPr="00E87012">
        <w:rPr>
          <w:rStyle w:val="StyleUnderline"/>
        </w:rPr>
        <w:t xml:space="preserve">, economic </w:t>
      </w:r>
      <w:r w:rsidRPr="00E87012">
        <w:rPr>
          <w:rStyle w:val="Emphasis"/>
          <w:highlight w:val="cyan"/>
        </w:rPr>
        <w:t>development</w:t>
      </w:r>
      <w:r w:rsidRPr="00E87012">
        <w:rPr>
          <w:rStyle w:val="StyleUnderline"/>
        </w:rPr>
        <w:t xml:space="preserve">, and the </w:t>
      </w:r>
      <w:r w:rsidRPr="00E87012">
        <w:rPr>
          <w:rStyle w:val="Emphasis"/>
        </w:rPr>
        <w:t>protection</w:t>
      </w:r>
      <w:r w:rsidRPr="00E87012">
        <w:rPr>
          <w:rStyle w:val="StyleUnderline"/>
        </w:rPr>
        <w:t xml:space="preserve"> of indigenous populations</w:t>
      </w:r>
      <w:r w:rsidRPr="00F048E2">
        <w:rPr>
          <w:sz w:val="16"/>
        </w:rPr>
        <w:t xml:space="preserve">—that </w:t>
      </w:r>
      <w:r w:rsidRPr="00E87012">
        <w:rPr>
          <w:rStyle w:val="StyleUnderline"/>
          <w:highlight w:val="cyan"/>
        </w:rPr>
        <w:t xml:space="preserve">require </w:t>
      </w:r>
      <w:r w:rsidRPr="00E87012">
        <w:rPr>
          <w:rStyle w:val="Emphasis"/>
          <w:highlight w:val="cyan"/>
        </w:rPr>
        <w:t>coordination</w:t>
      </w:r>
      <w:r w:rsidRPr="00E87012">
        <w:rPr>
          <w:rStyle w:val="StyleUnderline"/>
        </w:rPr>
        <w:t xml:space="preserve"> to pursue</w:t>
      </w:r>
      <w:r w:rsidRPr="00F048E2">
        <w:rPr>
          <w:sz w:val="16"/>
        </w:rPr>
        <w:t>. That is where the AESC can add value.</w:t>
      </w:r>
    </w:p>
    <w:p w14:paraId="7F981314" w14:textId="77777777" w:rsidR="004B0910" w:rsidRPr="00F048E2" w:rsidRDefault="004B0910" w:rsidP="004B0910">
      <w:pPr>
        <w:rPr>
          <w:sz w:val="16"/>
        </w:rPr>
      </w:pPr>
      <w:r w:rsidRPr="00F048E2">
        <w:rPr>
          <w:sz w:val="16"/>
        </w:rPr>
        <w:t xml:space="preserve">Using the </w:t>
      </w:r>
      <w:r w:rsidRPr="00E87012">
        <w:rPr>
          <w:rStyle w:val="StyleUnderline"/>
        </w:rPr>
        <w:t>AESC to coordinate America’s Arctic policy</w:t>
      </w:r>
      <w:r w:rsidRPr="00F048E2">
        <w:rPr>
          <w:sz w:val="16"/>
        </w:rPr>
        <w:t xml:space="preserve"> has a variety of advantages. First, revitalizing the </w:t>
      </w:r>
      <w:r w:rsidRPr="00E87012">
        <w:rPr>
          <w:rStyle w:val="Emphasis"/>
          <w:highlight w:val="cyan"/>
        </w:rPr>
        <w:t>AESC</w:t>
      </w:r>
      <w:r w:rsidRPr="00E87012">
        <w:rPr>
          <w:rStyle w:val="StyleUnderline"/>
        </w:rPr>
        <w:t xml:space="preserve"> will </w:t>
      </w:r>
      <w:r w:rsidRPr="00E87012">
        <w:rPr>
          <w:rStyle w:val="StyleUnderline"/>
          <w:highlight w:val="cyan"/>
        </w:rPr>
        <w:t>ensure</w:t>
      </w:r>
      <w:r w:rsidRPr="00E87012">
        <w:rPr>
          <w:rStyle w:val="StyleUnderline"/>
        </w:rPr>
        <w:t xml:space="preserve"> that there is </w:t>
      </w:r>
      <w:r w:rsidRPr="00E87012">
        <w:rPr>
          <w:rStyle w:val="Emphasis"/>
          <w:highlight w:val="cyan"/>
        </w:rPr>
        <w:t>high-level</w:t>
      </w:r>
      <w:r w:rsidRPr="00E87012">
        <w:rPr>
          <w:rStyle w:val="StyleUnderline"/>
          <w:highlight w:val="cyan"/>
        </w:rPr>
        <w:t xml:space="preserve"> engagement</w:t>
      </w:r>
      <w:r w:rsidRPr="00E87012">
        <w:rPr>
          <w:rStyle w:val="StyleUnderline"/>
        </w:rPr>
        <w:t xml:space="preserve"> on Arctic </w:t>
      </w:r>
      <w:r w:rsidRPr="00F048E2">
        <w:rPr>
          <w:rStyle w:val="StyleUnderline"/>
        </w:rPr>
        <w:t xml:space="preserve">affairs </w:t>
      </w:r>
      <w:r w:rsidRPr="00F048E2">
        <w:rPr>
          <w:rStyle w:val="Emphasis"/>
        </w:rPr>
        <w:t>across</w:t>
      </w:r>
      <w:r w:rsidRPr="00F048E2">
        <w:rPr>
          <w:sz w:val="16"/>
        </w:rPr>
        <w:t xml:space="preserve"> the spectrum of </w:t>
      </w:r>
      <w:r w:rsidRPr="00F048E2">
        <w:rPr>
          <w:rStyle w:val="StyleUnderline"/>
        </w:rPr>
        <w:t>US government agencies</w:t>
      </w:r>
      <w:r w:rsidRPr="00F048E2">
        <w:rPr>
          <w:sz w:val="16"/>
        </w:rPr>
        <w:t>. Prior to the establishment of the AESC in 2015, deputy assistant secretaries and senior directors largely spearheaded US Arctic policy,[16] but worsening climate change and heightened geopolitical tensions increase the Arctic’</w:t>
      </w:r>
      <w:r w:rsidRPr="00E87012">
        <w:rPr>
          <w:rStyle w:val="StyleUnderline"/>
        </w:rPr>
        <w:t xml:space="preserve">s relevance and require a higher level of </w:t>
      </w:r>
      <w:r w:rsidRPr="00E87012">
        <w:rPr>
          <w:rStyle w:val="Emphasis"/>
        </w:rPr>
        <w:t>leadership</w:t>
      </w:r>
      <w:r w:rsidRPr="00E87012">
        <w:rPr>
          <w:rStyle w:val="StyleUnderline"/>
        </w:rPr>
        <w:t xml:space="preserve"> to coordinate American efforts in the region</w:t>
      </w:r>
      <w:r w:rsidRPr="0051182C">
        <w:rPr>
          <w:rStyle w:val="StyleUnderline"/>
          <w:sz w:val="16"/>
          <w:szCs w:val="16"/>
        </w:rPr>
        <w:t>.</w:t>
      </w:r>
      <w:r w:rsidRPr="0051182C">
        <w:rPr>
          <w:sz w:val="16"/>
          <w:szCs w:val="16"/>
        </w:rPr>
        <w:t xml:space="preserve"> Y</w:t>
      </w:r>
      <w:r w:rsidRPr="00F048E2">
        <w:rPr>
          <w:sz w:val="16"/>
        </w:rPr>
        <w:t xml:space="preserve">et, the United States retains global interests beyond the Arctic. With competition for finite resources to address a broad range of challenges, </w:t>
      </w:r>
      <w:r w:rsidRPr="00E87012">
        <w:rPr>
          <w:rStyle w:val="StyleUnderline"/>
        </w:rPr>
        <w:t xml:space="preserve">high-level leadership via the AESC can vitally </w:t>
      </w:r>
      <w:r w:rsidRPr="00F048E2">
        <w:rPr>
          <w:rStyle w:val="StyleUnderline"/>
        </w:rPr>
        <w:t xml:space="preserve">make </w:t>
      </w:r>
      <w:r w:rsidRPr="00E87012">
        <w:rPr>
          <w:rStyle w:val="Emphasis"/>
          <w:highlight w:val="cyan"/>
        </w:rPr>
        <w:t>decisions</w:t>
      </w:r>
      <w:r w:rsidRPr="00E87012">
        <w:rPr>
          <w:rStyle w:val="StyleUnderline"/>
        </w:rPr>
        <w:t xml:space="preserve"> regarding Arctic priorities</w:t>
      </w:r>
      <w:r w:rsidRPr="00F048E2">
        <w:rPr>
          <w:sz w:val="16"/>
        </w:rPr>
        <w:t xml:space="preserve"> while identifying where Washington can </w:t>
      </w:r>
      <w:r w:rsidRPr="00E87012">
        <w:rPr>
          <w:rStyle w:val="StyleUnderline"/>
        </w:rPr>
        <w:t xml:space="preserve">most </w:t>
      </w:r>
      <w:r w:rsidRPr="00E87012">
        <w:rPr>
          <w:rStyle w:val="Emphasis"/>
          <w:highlight w:val="cyan"/>
        </w:rPr>
        <w:t>effectively</w:t>
      </w:r>
      <w:r w:rsidRPr="00E87012">
        <w:rPr>
          <w:rStyle w:val="StyleUnderline"/>
          <w:highlight w:val="cyan"/>
        </w:rPr>
        <w:t xml:space="preserve"> allocate </w:t>
      </w:r>
      <w:r w:rsidRPr="00E87012">
        <w:rPr>
          <w:rStyle w:val="Emphasis"/>
          <w:highlight w:val="cyan"/>
        </w:rPr>
        <w:t>resources</w:t>
      </w:r>
      <w:r w:rsidRPr="00E87012">
        <w:rPr>
          <w:rStyle w:val="StyleUnderline"/>
        </w:rPr>
        <w:t xml:space="preserve"> and </w:t>
      </w:r>
      <w:r w:rsidRPr="00E87012">
        <w:rPr>
          <w:rStyle w:val="Emphasis"/>
        </w:rPr>
        <w:t>funding</w:t>
      </w:r>
      <w:r w:rsidRPr="00F048E2">
        <w:rPr>
          <w:sz w:val="16"/>
        </w:rPr>
        <w:t xml:space="preserve"> for the greatest return on investment.</w:t>
      </w:r>
    </w:p>
    <w:p w14:paraId="0820E798" w14:textId="77777777" w:rsidR="004B0910" w:rsidRPr="00F048E2" w:rsidRDefault="004B0910" w:rsidP="004B0910">
      <w:pPr>
        <w:rPr>
          <w:sz w:val="16"/>
        </w:rPr>
      </w:pPr>
      <w:r w:rsidRPr="00F048E2">
        <w:rPr>
          <w:sz w:val="16"/>
        </w:rPr>
        <w:t xml:space="preserve">Second, the </w:t>
      </w:r>
      <w:r w:rsidRPr="00E87012">
        <w:rPr>
          <w:rStyle w:val="StyleUnderline"/>
        </w:rPr>
        <w:t xml:space="preserve">AESC </w:t>
      </w:r>
      <w:r w:rsidRPr="00E87012">
        <w:rPr>
          <w:rStyle w:val="StyleUnderline"/>
          <w:highlight w:val="cyan"/>
        </w:rPr>
        <w:t>provides</w:t>
      </w:r>
      <w:r w:rsidRPr="00E87012">
        <w:rPr>
          <w:rStyle w:val="StyleUnderline"/>
        </w:rPr>
        <w:t xml:space="preserve"> an official </w:t>
      </w:r>
      <w:r w:rsidRPr="00E87012">
        <w:rPr>
          <w:rStyle w:val="Emphasis"/>
          <w:highlight w:val="cyan"/>
        </w:rPr>
        <w:t>forum</w:t>
      </w:r>
      <w:r w:rsidRPr="00E87012">
        <w:rPr>
          <w:rStyle w:val="StyleUnderline"/>
        </w:rPr>
        <w:t xml:space="preserve"> for deputy secretaries </w:t>
      </w:r>
      <w:r w:rsidRPr="00E87012">
        <w:rPr>
          <w:rStyle w:val="StyleUnderline"/>
          <w:highlight w:val="cyan"/>
        </w:rPr>
        <w:t xml:space="preserve">to </w:t>
      </w:r>
      <w:r w:rsidRPr="00E87012">
        <w:rPr>
          <w:rStyle w:val="Emphasis"/>
          <w:highlight w:val="cyan"/>
        </w:rPr>
        <w:t>communicate</w:t>
      </w:r>
      <w:r w:rsidRPr="00E87012">
        <w:rPr>
          <w:rStyle w:val="StyleUnderline"/>
          <w:highlight w:val="cyan"/>
        </w:rPr>
        <w:t xml:space="preserve"> with</w:t>
      </w:r>
      <w:r w:rsidRPr="00E87012">
        <w:rPr>
          <w:rStyle w:val="StyleUnderline"/>
        </w:rPr>
        <w:t xml:space="preserve"> their counterparts in </w:t>
      </w:r>
      <w:r w:rsidRPr="00E87012">
        <w:rPr>
          <w:rStyle w:val="StyleUnderline"/>
          <w:highlight w:val="cyan"/>
        </w:rPr>
        <w:t xml:space="preserve">other </w:t>
      </w:r>
      <w:r w:rsidRPr="00E87012">
        <w:rPr>
          <w:rStyle w:val="Emphasis"/>
          <w:highlight w:val="cyan"/>
        </w:rPr>
        <w:t>departments</w:t>
      </w:r>
      <w:r w:rsidRPr="00F048E2">
        <w:rPr>
          <w:sz w:val="16"/>
        </w:rPr>
        <w:t xml:space="preserve"> on Arctic affairs. It can both identify gaps in US Arctic policy and spot duplication in government efforts in the region. </w:t>
      </w:r>
      <w:r w:rsidRPr="00E87012">
        <w:rPr>
          <w:rStyle w:val="StyleUnderline"/>
          <w:highlight w:val="cyan"/>
        </w:rPr>
        <w:t>Eradicat</w:t>
      </w:r>
      <w:r w:rsidRPr="00E87012">
        <w:rPr>
          <w:rStyle w:val="StyleUnderline"/>
        </w:rPr>
        <w:t xml:space="preserve">ing </w:t>
      </w:r>
      <w:r w:rsidRPr="00E87012">
        <w:rPr>
          <w:rStyle w:val="Emphasis"/>
          <w:highlight w:val="cyan"/>
        </w:rPr>
        <w:t>duplication</w:t>
      </w:r>
      <w:r w:rsidRPr="00E87012">
        <w:rPr>
          <w:rStyle w:val="StyleUnderline"/>
        </w:rPr>
        <w:t xml:space="preserve"> frees up </w:t>
      </w:r>
      <w:r w:rsidRPr="00E87012">
        <w:rPr>
          <w:rStyle w:val="Emphasis"/>
        </w:rPr>
        <w:t>resources</w:t>
      </w:r>
      <w:r w:rsidRPr="00E87012">
        <w:rPr>
          <w:rStyle w:val="StyleUnderline"/>
        </w:rPr>
        <w:t xml:space="preserve"> for use on other Arctic priorities, and the close </w:t>
      </w:r>
      <w:r w:rsidRPr="00E87012">
        <w:rPr>
          <w:rStyle w:val="Emphasis"/>
        </w:rPr>
        <w:t>communication</w:t>
      </w:r>
      <w:r w:rsidRPr="00E87012">
        <w:rPr>
          <w:rStyle w:val="StyleUnderline"/>
        </w:rPr>
        <w:t xml:space="preserve"> and </w:t>
      </w:r>
      <w:r w:rsidRPr="00E87012">
        <w:rPr>
          <w:rStyle w:val="Emphasis"/>
        </w:rPr>
        <w:t>coordination</w:t>
      </w:r>
      <w:r w:rsidRPr="00E87012">
        <w:rPr>
          <w:rStyle w:val="StyleUnderline"/>
        </w:rPr>
        <w:t xml:space="preserve"> between departments facilitates monitoring for duplication </w:t>
      </w:r>
      <w:r w:rsidRPr="00E87012">
        <w:rPr>
          <w:rStyle w:val="StyleUnderline"/>
          <w:highlight w:val="cyan"/>
        </w:rPr>
        <w:t>in</w:t>
      </w:r>
      <w:r w:rsidRPr="00E87012">
        <w:rPr>
          <w:rStyle w:val="StyleUnderline"/>
        </w:rPr>
        <w:t xml:space="preserve"> current and </w:t>
      </w:r>
      <w:r w:rsidRPr="00E87012">
        <w:rPr>
          <w:rStyle w:val="Emphasis"/>
          <w:highlight w:val="cyan"/>
        </w:rPr>
        <w:t>future</w:t>
      </w:r>
      <w:r w:rsidRPr="00E87012">
        <w:rPr>
          <w:rStyle w:val="StyleUnderline"/>
          <w:highlight w:val="cyan"/>
        </w:rPr>
        <w:t xml:space="preserve"> programs</w:t>
      </w:r>
      <w:r w:rsidRPr="00F048E2">
        <w:rPr>
          <w:sz w:val="16"/>
        </w:rPr>
        <w:t>.</w:t>
      </w:r>
    </w:p>
    <w:p w14:paraId="71617953" w14:textId="77777777" w:rsidR="004B0910" w:rsidRDefault="004B0910" w:rsidP="004B0910">
      <w:pPr>
        <w:rPr>
          <w:sz w:val="16"/>
        </w:rPr>
      </w:pPr>
      <w:r w:rsidRPr="00F048E2">
        <w:rPr>
          <w:sz w:val="16"/>
        </w:rPr>
        <w:t xml:space="preserve">Third, the AESC can guide strategy on key challenges in the Arctic. For example, a Government Accountability Office (GAO) report from March 2020 notes that federal efforts on Arctic maritime infrastructure “lack a current strategy and interagency leadership.”[17] The AESC would be an excellent forum for determining if, how, when, where, and why the United States should invest in Arctic maritime infrastructure to support American and international vessels in Arctic waters. It is unsurprising that </w:t>
      </w:r>
      <w:r w:rsidRPr="00F048E2">
        <w:rPr>
          <w:rStyle w:val="StyleUnderline"/>
        </w:rPr>
        <w:t xml:space="preserve">GAO found an </w:t>
      </w:r>
      <w:r w:rsidRPr="00F048E2">
        <w:rPr>
          <w:rStyle w:val="Emphasis"/>
        </w:rPr>
        <w:t>incoherent</w:t>
      </w:r>
      <w:r w:rsidRPr="00F048E2">
        <w:rPr>
          <w:rStyle w:val="StyleUnderline"/>
        </w:rPr>
        <w:t xml:space="preserve"> approach to Arctic maritime infrastructure while the AESC remained </w:t>
      </w:r>
      <w:r w:rsidRPr="00F048E2">
        <w:rPr>
          <w:rStyle w:val="Emphasis"/>
        </w:rPr>
        <w:t>dormant</w:t>
      </w:r>
      <w:r w:rsidRPr="00F048E2">
        <w:rPr>
          <w:sz w:val="16"/>
        </w:rPr>
        <w:t xml:space="preserve">. This concrete example demonstrates how the </w:t>
      </w:r>
      <w:r w:rsidRPr="00F048E2">
        <w:rPr>
          <w:rStyle w:val="StyleUnderline"/>
        </w:rPr>
        <w:t xml:space="preserve">AESC can </w:t>
      </w:r>
      <w:r w:rsidRPr="00F048E2">
        <w:rPr>
          <w:rStyle w:val="Emphasis"/>
          <w:highlight w:val="cyan"/>
        </w:rPr>
        <w:t>coordinate</w:t>
      </w:r>
      <w:r w:rsidRPr="00F048E2">
        <w:rPr>
          <w:sz w:val="16"/>
        </w:rPr>
        <w:t xml:space="preserve"> US efforts in the Arctic and </w:t>
      </w:r>
      <w:r w:rsidRPr="00E87012">
        <w:rPr>
          <w:rStyle w:val="StyleUnderline"/>
        </w:rPr>
        <w:t xml:space="preserve">create more </w:t>
      </w:r>
      <w:r w:rsidRPr="00F048E2">
        <w:rPr>
          <w:rStyle w:val="StyleUnderline"/>
          <w:highlight w:val="cyan"/>
        </w:rPr>
        <w:t xml:space="preserve">effective </w:t>
      </w:r>
      <w:r w:rsidRPr="00F048E2">
        <w:rPr>
          <w:rStyle w:val="Emphasis"/>
          <w:highlight w:val="cyan"/>
        </w:rPr>
        <w:t>policymaking</w:t>
      </w:r>
      <w:r w:rsidRPr="00F048E2">
        <w:rPr>
          <w:sz w:val="16"/>
        </w:rPr>
        <w:t>.</w:t>
      </w:r>
    </w:p>
    <w:p w14:paraId="43784D74" w14:textId="77777777" w:rsidR="004B0910" w:rsidRDefault="004B0910" w:rsidP="004B0910">
      <w:pPr>
        <w:pStyle w:val="Heading3"/>
      </w:pPr>
      <w:r>
        <w:t>OFF</w:t>
      </w:r>
    </w:p>
    <w:p w14:paraId="79402EFB" w14:textId="77777777" w:rsidR="004B0910" w:rsidRDefault="004B0910" w:rsidP="004B0910">
      <w:pPr>
        <w:pStyle w:val="Heading4"/>
      </w:pPr>
      <w:r w:rsidRPr="007C3171">
        <w:rPr>
          <w:u w:val="single"/>
        </w:rPr>
        <w:t>AM Radio DA</w:t>
      </w:r>
      <w:r>
        <w:t>.</w:t>
      </w:r>
    </w:p>
    <w:p w14:paraId="2E575D34" w14:textId="77777777" w:rsidR="004B0910" w:rsidRDefault="004B0910" w:rsidP="004B0910">
      <w:pPr>
        <w:pStyle w:val="Heading4"/>
        <w:rPr>
          <w:bCs/>
        </w:rPr>
      </w:pPr>
      <w:r w:rsidRPr="00892526">
        <w:rPr>
          <w:bCs/>
        </w:rPr>
        <w:t>The state of Alaska should</w:t>
      </w:r>
      <w:r>
        <w:rPr>
          <w:bCs/>
        </w:rPr>
        <w:t>:</w:t>
      </w:r>
    </w:p>
    <w:p w14:paraId="689F5DB1" w14:textId="77777777" w:rsidR="004B0910" w:rsidRPr="00892526" w:rsidRDefault="004B0910" w:rsidP="004B0910">
      <w:pPr>
        <w:pStyle w:val="Heading4"/>
        <w:rPr>
          <w:bCs/>
        </w:rPr>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 </w:t>
      </w:r>
      <w:r>
        <w:rPr>
          <w:bCs/>
        </w:rPr>
        <w:t>develop ground stations in the Arctic;</w:t>
      </w:r>
    </w:p>
    <w:p w14:paraId="44DA4C48" w14:textId="77777777" w:rsidR="004B0910" w:rsidRDefault="004B0910" w:rsidP="004B0910">
      <w:pPr>
        <w:pStyle w:val="Heading4"/>
        <w:rPr>
          <w:bCs/>
        </w:rPr>
      </w:pPr>
      <w:r>
        <w:rPr>
          <w:bCs/>
        </w:rPr>
        <w:t>--</w:t>
      </w:r>
      <w:r w:rsidRPr="00EC4C7F">
        <w:t>-increase</w:t>
      </w:r>
      <w:r w:rsidRPr="00EC4C7F">
        <w:rPr>
          <w:bCs/>
        </w:rPr>
        <w:t xml:space="preserve"> its development of ground stations</w:t>
      </w:r>
      <w:r>
        <w:rPr>
          <w:bCs/>
        </w:rPr>
        <w:t xml:space="preserve"> in the Arctic</w:t>
      </w:r>
      <w:r w:rsidRPr="00EC4C7F">
        <w:rPr>
          <w:bCs/>
        </w:rPr>
        <w:t>.</w:t>
      </w:r>
    </w:p>
    <w:p w14:paraId="05AD3F1A" w14:textId="77777777" w:rsidR="004B0910" w:rsidRPr="00142F5F" w:rsidRDefault="004B0910" w:rsidP="004B0910">
      <w:pPr>
        <w:pStyle w:val="Heading4"/>
      </w:pPr>
      <w:r>
        <w:t xml:space="preserve">The United States federal government should pass the AM Radio for Every Vehicle Act if and only if it does not </w:t>
      </w:r>
      <w:proofErr w:type="gramStart"/>
      <w:r>
        <w:t>increases</w:t>
      </w:r>
      <w:proofErr w:type="gramEnd"/>
      <w:r>
        <w:t xml:space="preserve"> its development of ground stations in the Arctic</w:t>
      </w:r>
      <w:r w:rsidRPr="00EC09EC">
        <w:rPr>
          <w:rFonts w:asciiTheme="minorHAnsi" w:hAnsiTheme="minorHAnsi" w:cstheme="minorHAnsi"/>
        </w:rPr>
        <w:t>.</w:t>
      </w:r>
      <w:r>
        <w:rPr>
          <w:rFonts w:asciiTheme="minorHAnsi" w:hAnsiTheme="minorHAnsi" w:cstheme="minorHAnsi"/>
        </w:rPr>
        <w:t xml:space="preserve"> </w:t>
      </w:r>
    </w:p>
    <w:p w14:paraId="625A6CDC" w14:textId="77777777" w:rsidR="004B0910" w:rsidRDefault="004B0910" w:rsidP="004B0910">
      <w:pPr>
        <w:pStyle w:val="Heading4"/>
      </w:pPr>
      <w:r>
        <w:t xml:space="preserve">AM Radio for Every Vehicle Act </w:t>
      </w:r>
      <w:r w:rsidRPr="00280089">
        <w:rPr>
          <w:u w:val="single"/>
        </w:rPr>
        <w:t>will pass</w:t>
      </w:r>
      <w:r>
        <w:t xml:space="preserve"> now, but it’s not guaranteed </w:t>
      </w:r>
      <w:r w:rsidRPr="00280089">
        <w:rPr>
          <w:u w:val="single"/>
        </w:rPr>
        <w:t>inclusion</w:t>
      </w:r>
      <w:r>
        <w:t xml:space="preserve"> on the </w:t>
      </w:r>
      <w:r w:rsidRPr="00280089">
        <w:rPr>
          <w:u w:val="single"/>
        </w:rPr>
        <w:t>docket</w:t>
      </w:r>
      <w:r>
        <w:t>.</w:t>
      </w:r>
    </w:p>
    <w:p w14:paraId="420F1867" w14:textId="77777777" w:rsidR="004B0910" w:rsidRPr="00D85EFF" w:rsidRDefault="004B0910" w:rsidP="004B0910">
      <w:r w:rsidRPr="00D85EFF">
        <w:rPr>
          <w:rStyle w:val="Style13ptBold"/>
        </w:rPr>
        <w:t>NRB 11/13</w:t>
      </w:r>
      <w:r>
        <w:t xml:space="preserve"> – National Religious Broadcasters, nonprofit association representing Christian communicators based in Washington, DC, 11/13/2025, “Government Reopens, But the Clock Starts Again,” NRB, https://nrb.org/government-reopens-but-the-clock-starts-again/</w:t>
      </w:r>
    </w:p>
    <w:p w14:paraId="5827F125" w14:textId="77777777" w:rsidR="004B0910" w:rsidRPr="00D85EFF" w:rsidRDefault="004B0910" w:rsidP="004B0910">
      <w:pPr>
        <w:rPr>
          <w:sz w:val="16"/>
        </w:rPr>
      </w:pPr>
      <w:r w:rsidRPr="00D85EFF">
        <w:rPr>
          <w:rStyle w:val="StyleUnderline"/>
          <w:highlight w:val="cyan"/>
        </w:rPr>
        <w:t>AM Radio</w:t>
      </w:r>
      <w:r w:rsidRPr="00D85EFF">
        <w:rPr>
          <w:rStyle w:val="StyleUnderline"/>
        </w:rPr>
        <w:t xml:space="preserve"> for Every Vehicle </w:t>
      </w:r>
      <w:r w:rsidRPr="00D85EFF">
        <w:rPr>
          <w:rStyle w:val="StyleUnderline"/>
          <w:highlight w:val="cyan"/>
        </w:rPr>
        <w:t>Act</w:t>
      </w:r>
      <w:r w:rsidRPr="00D85EFF">
        <w:rPr>
          <w:sz w:val="16"/>
        </w:rPr>
        <w:t xml:space="preserve">: </w:t>
      </w:r>
      <w:r w:rsidRPr="006A6251">
        <w:rPr>
          <w:rStyle w:val="StyleUnderline"/>
        </w:rPr>
        <w:t>Momentum continues to build</w:t>
      </w:r>
      <w:r w:rsidRPr="00D85EFF">
        <w:rPr>
          <w:sz w:val="16"/>
        </w:rPr>
        <w:t xml:space="preserve">. With floor activity resuming, </w:t>
      </w:r>
      <w:r w:rsidRPr="00D85EFF">
        <w:rPr>
          <w:rStyle w:val="StyleUnderline"/>
          <w:highlight w:val="cyan"/>
        </w:rPr>
        <w:t>pressure is mounting for</w:t>
      </w:r>
      <w:r w:rsidRPr="00D85EFF">
        <w:rPr>
          <w:rStyle w:val="StyleUnderline"/>
        </w:rPr>
        <w:t xml:space="preserve"> House </w:t>
      </w:r>
      <w:r w:rsidRPr="00D85EFF">
        <w:rPr>
          <w:rStyle w:val="StyleUnderline"/>
          <w:highlight w:val="cyan"/>
        </w:rPr>
        <w:t>leadership to schedule a full</w:t>
      </w:r>
      <w:r w:rsidRPr="00D85EFF">
        <w:rPr>
          <w:rStyle w:val="StyleUnderline"/>
        </w:rPr>
        <w:t xml:space="preserve"> floor </w:t>
      </w:r>
      <w:r w:rsidRPr="00D85EFF">
        <w:rPr>
          <w:rStyle w:val="StyleUnderline"/>
          <w:highlight w:val="cyan"/>
        </w:rPr>
        <w:t>vote</w:t>
      </w:r>
      <w:r w:rsidRPr="00D85EFF">
        <w:rPr>
          <w:sz w:val="16"/>
        </w:rPr>
        <w:t xml:space="preserve"> on the AM Radio for Every Vehicle Act (H.R. 979 / S. 1669)—</w:t>
      </w:r>
      <w:r w:rsidRPr="00D85EFF">
        <w:rPr>
          <w:rStyle w:val="StyleUnderline"/>
          <w:highlight w:val="cyan"/>
        </w:rPr>
        <w:t xml:space="preserve">a key step toward </w:t>
      </w:r>
      <w:r w:rsidRPr="00D85EFF">
        <w:rPr>
          <w:rStyle w:val="Emphasis"/>
          <w:highlight w:val="cyan"/>
        </w:rPr>
        <w:t>final passage</w:t>
      </w:r>
      <w:r w:rsidRPr="00D85EFF">
        <w:rPr>
          <w:sz w:val="16"/>
        </w:rPr>
        <w:t xml:space="preserve">. NRB and our </w:t>
      </w:r>
      <w:r w:rsidRPr="00D85EFF">
        <w:rPr>
          <w:rStyle w:val="StyleUnderline"/>
          <w:highlight w:val="cyan"/>
        </w:rPr>
        <w:t>coalition partners have been assured the bill remains on the</w:t>
      </w:r>
      <w:r w:rsidRPr="00D85EFF">
        <w:rPr>
          <w:rStyle w:val="StyleUnderline"/>
        </w:rPr>
        <w:t xml:space="preserve"> </w:t>
      </w:r>
      <w:r w:rsidRPr="00D85EFF">
        <w:rPr>
          <w:rStyle w:val="Emphasis"/>
        </w:rPr>
        <w:t xml:space="preserve">House </w:t>
      </w:r>
      <w:r w:rsidRPr="00D85EFF">
        <w:rPr>
          <w:rStyle w:val="Emphasis"/>
          <w:highlight w:val="cyan"/>
        </w:rPr>
        <w:t>agenda</w:t>
      </w:r>
      <w:r w:rsidRPr="00D85EFF">
        <w:rPr>
          <w:sz w:val="16"/>
        </w:rPr>
        <w:t>, with growing bipartisan support in both chambers.</w:t>
      </w:r>
    </w:p>
    <w:p w14:paraId="0F5B0E75" w14:textId="77777777" w:rsidR="004B0910" w:rsidRDefault="004B0910" w:rsidP="004B0910">
      <w:pPr>
        <w:pStyle w:val="Heading4"/>
      </w:pPr>
      <w:r>
        <w:t xml:space="preserve">The plan </w:t>
      </w:r>
      <w:r w:rsidRPr="00C34D5A">
        <w:rPr>
          <w:u w:val="single"/>
        </w:rPr>
        <w:t xml:space="preserve">knocks the </w:t>
      </w:r>
      <w:r>
        <w:rPr>
          <w:u w:val="single"/>
        </w:rPr>
        <w:t>bill</w:t>
      </w:r>
      <w:r>
        <w:t xml:space="preserve"> off the docket.</w:t>
      </w:r>
    </w:p>
    <w:p w14:paraId="33465534" w14:textId="77777777" w:rsidR="004B0910" w:rsidRDefault="004B0910" w:rsidP="004B0910">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2C3F764C" w14:textId="77777777" w:rsidR="004B0910" w:rsidRPr="00D85EFF" w:rsidRDefault="004B0910" w:rsidP="004B0910">
      <w:pPr>
        <w:rPr>
          <w:sz w:val="16"/>
        </w:rPr>
      </w:pPr>
      <w:r w:rsidRPr="00D85EFF">
        <w:rPr>
          <w:sz w:val="16"/>
        </w:rPr>
        <w:t xml:space="preserve">The </w:t>
      </w:r>
      <w:r w:rsidRPr="00D85EFF">
        <w:rPr>
          <w:rStyle w:val="StyleUnderline"/>
          <w:highlight w:val="cyan"/>
        </w:rPr>
        <w:t xml:space="preserve">legislative process is </w:t>
      </w:r>
      <w:r w:rsidRPr="00D85EFF">
        <w:rPr>
          <w:rStyle w:val="Emphasis"/>
          <w:highlight w:val="cyan"/>
        </w:rPr>
        <w:t>laborious and time-consuming</w:t>
      </w:r>
      <w:r w:rsidRPr="00D85EFF">
        <w:rPr>
          <w:sz w:val="16"/>
        </w:rPr>
        <w:t xml:space="preserve">, </w:t>
      </w:r>
      <w:r w:rsidRPr="00D85EFF">
        <w:rPr>
          <w:rStyle w:val="StyleUnderline"/>
        </w:rPr>
        <w:t xml:space="preserve">and </w:t>
      </w:r>
      <w:r w:rsidRPr="006A6251">
        <w:rPr>
          <w:rStyle w:val="StyleUnderline"/>
        </w:rPr>
        <w:t xml:space="preserve">the </w:t>
      </w:r>
      <w:r w:rsidRPr="006A6251">
        <w:rPr>
          <w:rStyle w:val="Emphasis"/>
        </w:rPr>
        <w:t>time available</w:t>
      </w:r>
      <w:r w:rsidRPr="006A6251">
        <w:rPr>
          <w:rStyle w:val="StyleUnderline"/>
        </w:rPr>
        <w:t xml:space="preserve"> for</w:t>
      </w:r>
      <w:r w:rsidRPr="006A6251">
        <w:rPr>
          <w:sz w:val="16"/>
        </w:rPr>
        <w:t xml:space="preserve"> Senate floor </w:t>
      </w:r>
      <w:r w:rsidRPr="006A6251">
        <w:rPr>
          <w:rStyle w:val="StyleUnderline"/>
        </w:rPr>
        <w:t>action each year is limited</w:t>
      </w:r>
      <w:r w:rsidRPr="00D85EFF">
        <w:rPr>
          <w:sz w:val="16"/>
        </w:rPr>
        <w:t xml:space="preserve">. </w:t>
      </w:r>
      <w:r w:rsidRPr="00D85EFF">
        <w:rPr>
          <w:rStyle w:val="Emphasis"/>
          <w:highlight w:val="cyan"/>
        </w:rPr>
        <w:t>Every day devoted to one bill is</w:t>
      </w:r>
      <w:r w:rsidRPr="00D85EFF">
        <w:rPr>
          <w:rStyle w:val="Emphasis"/>
        </w:rPr>
        <w:t xml:space="preserve"> a day </w:t>
      </w:r>
      <w:r w:rsidRPr="00D85EFF">
        <w:rPr>
          <w:rStyle w:val="Emphasis"/>
          <w:highlight w:val="cyan"/>
        </w:rPr>
        <w:t>denied for</w:t>
      </w:r>
      <w:r w:rsidRPr="00D85EFF">
        <w:rPr>
          <w:sz w:val="16"/>
        </w:rPr>
        <w:t xml:space="preserve"> consideration of </w:t>
      </w:r>
      <w:r w:rsidRPr="00D85EFF">
        <w:rPr>
          <w:rStyle w:val="Emphasis"/>
          <w:highlight w:val="cyan"/>
        </w:rPr>
        <w:t>other legislation</w:t>
      </w:r>
      <w:r w:rsidRPr="00D85EFF">
        <w:rPr>
          <w:sz w:val="16"/>
        </w:rPr>
        <w:t xml:space="preserve">, </w:t>
      </w:r>
      <w:r w:rsidRPr="00D85EFF">
        <w:rPr>
          <w:rStyle w:val="StyleUnderline"/>
          <w:highlight w:val="cyan"/>
        </w:rPr>
        <w:t xml:space="preserve">and there are </w:t>
      </w:r>
      <w:r w:rsidRPr="00D85EFF">
        <w:rPr>
          <w:rStyle w:val="Emphasis"/>
          <w:highlight w:val="cyan"/>
        </w:rPr>
        <w:t>not enough</w:t>
      </w:r>
      <w:r w:rsidRPr="00D85EFF">
        <w:rPr>
          <w:rStyle w:val="StyleUnderline"/>
          <w:highlight w:val="cyan"/>
        </w:rPr>
        <w:t xml:space="preserve"> days</w:t>
      </w:r>
      <w:r w:rsidRPr="00D85EFF">
        <w:rPr>
          <w:rStyle w:val="StyleUnderline"/>
        </w:rPr>
        <w:t xml:space="preserve"> to act on all the bills that</w:t>
      </w:r>
      <w:r w:rsidRPr="00D85EFF">
        <w:rPr>
          <w:sz w:val="16"/>
        </w:rPr>
        <w:t xml:space="preserve"> Senators and Senate </w:t>
      </w:r>
      <w:r w:rsidRPr="00D85EFF">
        <w:rPr>
          <w:rStyle w:val="StyleUnderline"/>
        </w:rPr>
        <w:t>committees wish to see enacted</w:t>
      </w:r>
      <w:r w:rsidRPr="00D85EFF">
        <w:rPr>
          <w:sz w:val="16"/>
        </w:rPr>
        <w:t xml:space="preserve">. Naturally, </w:t>
      </w:r>
      <w:r w:rsidRPr="00D85EFF">
        <w:rPr>
          <w:rStyle w:val="StyleUnderline"/>
        </w:rPr>
        <w:t xml:space="preserve">the </w:t>
      </w:r>
      <w:r w:rsidRPr="00D85EFF">
        <w:rPr>
          <w:rStyle w:val="StyleUnderline"/>
          <w:highlight w:val="cyan"/>
        </w:rPr>
        <w:t>time pressures become</w:t>
      </w:r>
      <w:r w:rsidRPr="00D85EFF">
        <w:rPr>
          <w:rStyle w:val="StyleUnderline"/>
        </w:rPr>
        <w:t xml:space="preserve"> even </w:t>
      </w:r>
      <w:r w:rsidRPr="00D85EFF">
        <w:rPr>
          <w:rStyle w:val="StyleUnderline"/>
          <w:highlight w:val="cyan"/>
        </w:rPr>
        <w:t>greater with</w:t>
      </w:r>
      <w:r w:rsidRPr="00D85EFF">
        <w:rPr>
          <w:rStyle w:val="StyleUnderline"/>
        </w:rPr>
        <w:t xml:space="preserve"> the approach of</w:t>
      </w:r>
      <w:r w:rsidRPr="00D85EFF">
        <w:rPr>
          <w:sz w:val="16"/>
        </w:rPr>
        <w:t xml:space="preserve"> </w:t>
      </w:r>
      <w:r w:rsidRPr="00D85EFF">
        <w:rPr>
          <w:rStyle w:val="Emphasis"/>
          <w:highlight w:val="cyan"/>
        </w:rPr>
        <w:t>deadlines</w:t>
      </w:r>
      <w:r w:rsidRPr="00D85EFF">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19AA0340" w14:textId="77777777" w:rsidR="004B0910" w:rsidRDefault="004B0910" w:rsidP="004B0910">
      <w:pPr>
        <w:pStyle w:val="Heading4"/>
      </w:pPr>
      <w:r>
        <w:t>Extinction.</w:t>
      </w:r>
    </w:p>
    <w:p w14:paraId="2A4B6639" w14:textId="77777777" w:rsidR="004B0910" w:rsidRDefault="004B0910" w:rsidP="004B0910">
      <w:r>
        <w:t xml:space="preserve">George Michael </w:t>
      </w:r>
      <w:r w:rsidRPr="00D85EFF">
        <w:rPr>
          <w:rStyle w:val="Style13ptBold"/>
        </w:rPr>
        <w:t>Smith 21</w:t>
      </w:r>
      <w:r>
        <w:t>, Glass artist and philosopher, Charles Eliot Smith, Ph.D., Futurist, Author, and Executive Coach, Executive Editor, Journal of Collaborative Innovation, M.B.A., Harvard Business School, Ph.D., Organizational Behavior, Case Western Reserve University, Certificate in Gestalt Methods, Gestalt Institute of Cleveland, August 2021, “Mastery of Intention and Flow: A Future Worth Having,” Library of Professional Psychology, https://library.psychology.edu/wp-files/uploads/2021/08/Michael-FINAL-1.pdf</w:t>
      </w:r>
    </w:p>
    <w:p w14:paraId="299D667C" w14:textId="77777777" w:rsidR="004B0910" w:rsidRPr="00D85EFF" w:rsidRDefault="004B0910" w:rsidP="004B0910">
      <w:pPr>
        <w:rPr>
          <w:sz w:val="16"/>
        </w:rPr>
      </w:pPr>
      <w:r w:rsidRPr="00D85EFF">
        <w:rPr>
          <w:sz w:val="16"/>
        </w:rPr>
        <w:t xml:space="preserve">Predictions </w:t>
      </w:r>
    </w:p>
    <w:p w14:paraId="16716B5B" w14:textId="77777777" w:rsidR="004B0910" w:rsidRPr="00D85EFF" w:rsidRDefault="004B0910" w:rsidP="004B0910">
      <w:pPr>
        <w:rPr>
          <w:sz w:val="16"/>
        </w:rPr>
      </w:pPr>
      <w:r w:rsidRPr="00D85EFF">
        <w:rPr>
          <w:rStyle w:val="StyleUnderline"/>
          <w:highlight w:val="cyan"/>
        </w:rPr>
        <w:t>Synthesizing</w:t>
      </w:r>
      <w:r w:rsidRPr="00142F5F">
        <w:rPr>
          <w:rStyle w:val="StyleUnderline"/>
        </w:rPr>
        <w:t xml:space="preserve"> intention and </w:t>
      </w:r>
      <w:r w:rsidRPr="00D85EFF">
        <w:rPr>
          <w:rStyle w:val="StyleUnderline"/>
          <w:highlight w:val="cyan"/>
        </w:rPr>
        <w:t>flow</w:t>
      </w:r>
      <w:r w:rsidRPr="00D85EFF">
        <w:rPr>
          <w:sz w:val="16"/>
        </w:rPr>
        <w:t xml:space="preserve">, Art and Science, </w:t>
      </w:r>
      <w:r w:rsidRPr="00D85EFF">
        <w:rPr>
          <w:rStyle w:val="StyleUnderline"/>
        </w:rPr>
        <w:t xml:space="preserve">is a </w:t>
      </w:r>
      <w:r w:rsidRPr="00142F5F">
        <w:rPr>
          <w:rStyle w:val="StyleUnderline"/>
        </w:rPr>
        <w:t xml:space="preserve">moonshot that can </w:t>
      </w:r>
      <w:r w:rsidRPr="00D85EFF">
        <w:rPr>
          <w:rStyle w:val="Emphasis"/>
          <w:highlight w:val="cyan"/>
        </w:rPr>
        <w:t>save</w:t>
      </w:r>
      <w:r w:rsidRPr="00142F5F">
        <w:rPr>
          <w:rStyle w:val="Emphasis"/>
        </w:rPr>
        <w:t xml:space="preserve"> the future of </w:t>
      </w:r>
      <w:r w:rsidRPr="00D85EFF">
        <w:rPr>
          <w:rStyle w:val="Emphasis"/>
          <w:highlight w:val="cyan"/>
        </w:rPr>
        <w:t>humanity</w:t>
      </w:r>
      <w:r w:rsidRPr="00D85EFF">
        <w:rPr>
          <w:rStyle w:val="StyleUnderline"/>
          <w:highlight w:val="cyan"/>
        </w:rPr>
        <w:t xml:space="preserve"> from</w:t>
      </w:r>
      <w:r w:rsidRPr="00D85EFF">
        <w:rPr>
          <w:rStyle w:val="StyleUnderline"/>
        </w:rPr>
        <w:t xml:space="preserve"> choices that lead to </w:t>
      </w:r>
      <w:r w:rsidRPr="00D85EFF">
        <w:rPr>
          <w:rStyle w:val="StyleUnderline"/>
          <w:highlight w:val="cyan"/>
        </w:rPr>
        <w:t>extinction</w:t>
      </w:r>
      <w:r w:rsidRPr="00D85EFF">
        <w:rPr>
          <w:sz w:val="16"/>
        </w:rPr>
        <w:t xml:space="preserve">. </w:t>
      </w:r>
      <w:r w:rsidRPr="00D85EFF">
        <w:rPr>
          <w:sz w:val="16"/>
          <w:highlight w:val="cyan"/>
        </w:rPr>
        <w:t xml:space="preserve">If </w:t>
      </w:r>
      <w:r w:rsidRPr="00D85EFF">
        <w:rPr>
          <w:rStyle w:val="StyleUnderline"/>
          <w:highlight w:val="cyan"/>
        </w:rPr>
        <w:t>many people practice</w:t>
      </w:r>
      <w:r w:rsidRPr="00D85EFF">
        <w:rPr>
          <w:rStyle w:val="StyleUnderline"/>
        </w:rPr>
        <w:t xml:space="preserve"> Synthesizing </w:t>
      </w:r>
      <w:r w:rsidRPr="00D85EFF">
        <w:rPr>
          <w:rStyle w:val="Emphasis"/>
        </w:rPr>
        <w:t>Intention and Flow</w:t>
      </w:r>
      <w:r w:rsidRPr="00D85EFF">
        <w:rPr>
          <w:sz w:val="16"/>
        </w:rPr>
        <w:t>:</w:t>
      </w:r>
    </w:p>
    <w:p w14:paraId="18304067" w14:textId="77777777" w:rsidR="004B0910" w:rsidRPr="00D85EFF" w:rsidRDefault="004B0910" w:rsidP="004B0910">
      <w:pPr>
        <w:rPr>
          <w:sz w:val="16"/>
        </w:rPr>
      </w:pPr>
      <w:r w:rsidRPr="00D85EFF">
        <w:rPr>
          <w:sz w:val="16"/>
        </w:rPr>
        <w:t xml:space="preserve">• Societal </w:t>
      </w:r>
      <w:r w:rsidRPr="00EC4C7F">
        <w:rPr>
          <w:sz w:val="16"/>
        </w:rPr>
        <w:t xml:space="preserve">and </w:t>
      </w:r>
      <w:r w:rsidRPr="00EC4C7F">
        <w:rPr>
          <w:rStyle w:val="StyleUnderline"/>
        </w:rPr>
        <w:t xml:space="preserve">global </w:t>
      </w:r>
      <w:r w:rsidRPr="00D85EFF">
        <w:rPr>
          <w:rStyle w:val="Emphasis"/>
          <w:highlight w:val="cyan"/>
        </w:rPr>
        <w:t>cultural transformation</w:t>
      </w:r>
      <w:r w:rsidRPr="00D85EFF">
        <w:rPr>
          <w:rStyle w:val="StyleUnderline"/>
          <w:highlight w:val="cyan"/>
        </w:rPr>
        <w:t xml:space="preserve"> will be enabled</w:t>
      </w:r>
      <w:r w:rsidRPr="00D85EFF">
        <w:rPr>
          <w:sz w:val="16"/>
        </w:rPr>
        <w:t xml:space="preserve">. </w:t>
      </w:r>
    </w:p>
    <w:p w14:paraId="0E2367B1" w14:textId="77777777" w:rsidR="004B0910" w:rsidRPr="00D85EFF" w:rsidRDefault="004B0910" w:rsidP="004B0910">
      <w:pPr>
        <w:rPr>
          <w:sz w:val="16"/>
        </w:rPr>
      </w:pPr>
      <w:r w:rsidRPr="00D85EFF">
        <w:rPr>
          <w:sz w:val="16"/>
        </w:rPr>
        <w:t xml:space="preserve">• </w:t>
      </w:r>
      <w:r w:rsidRPr="00D85EFF">
        <w:rPr>
          <w:rStyle w:val="StyleUnderline"/>
        </w:rPr>
        <w:t xml:space="preserve">Debilitating </w:t>
      </w:r>
      <w:r w:rsidRPr="00D85EFF">
        <w:rPr>
          <w:rStyle w:val="Emphasis"/>
          <w:highlight w:val="cyan"/>
        </w:rPr>
        <w:t>conflict</w:t>
      </w:r>
      <w:r w:rsidRPr="006A6251">
        <w:rPr>
          <w:rStyle w:val="Emphasis"/>
        </w:rPr>
        <w:t xml:space="preserve"> will </w:t>
      </w:r>
      <w:r w:rsidRPr="00D85EFF">
        <w:rPr>
          <w:rStyle w:val="Emphasis"/>
          <w:highlight w:val="cyan"/>
        </w:rPr>
        <w:t>diminish</w:t>
      </w:r>
      <w:r w:rsidRPr="00D85EFF">
        <w:rPr>
          <w:sz w:val="16"/>
        </w:rPr>
        <w:t xml:space="preserve"> everywhere. </w:t>
      </w:r>
    </w:p>
    <w:p w14:paraId="7F4DB495" w14:textId="77777777" w:rsidR="004B0910" w:rsidRPr="00D85EFF" w:rsidRDefault="004B0910" w:rsidP="004B0910">
      <w:pPr>
        <w:rPr>
          <w:sz w:val="16"/>
        </w:rPr>
      </w:pPr>
      <w:r w:rsidRPr="00D85EFF">
        <w:rPr>
          <w:sz w:val="16"/>
        </w:rPr>
        <w:t xml:space="preserve">• Increased permission to behave in positive, natural ways will produce better and more sustainable results than pressure to perform. </w:t>
      </w:r>
    </w:p>
    <w:p w14:paraId="6315BCAD" w14:textId="77777777" w:rsidR="004B0910" w:rsidRPr="00D85EFF" w:rsidRDefault="004B0910" w:rsidP="004B0910">
      <w:pPr>
        <w:rPr>
          <w:sz w:val="16"/>
        </w:rPr>
      </w:pPr>
      <w:r w:rsidRPr="00D85EFF">
        <w:rPr>
          <w:sz w:val="16"/>
        </w:rPr>
        <w:t xml:space="preserve">• With the success of these practices, corporations will figure out how to sell with it. </w:t>
      </w:r>
    </w:p>
    <w:p w14:paraId="53F41F20" w14:textId="77777777" w:rsidR="004B0910" w:rsidRPr="00D85EFF" w:rsidRDefault="004B0910" w:rsidP="004B0910">
      <w:pPr>
        <w:rPr>
          <w:sz w:val="16"/>
        </w:rPr>
      </w:pPr>
      <w:r w:rsidRPr="00D85EFF">
        <w:rPr>
          <w:sz w:val="16"/>
        </w:rPr>
        <w:t xml:space="preserve">• </w:t>
      </w:r>
      <w:r w:rsidRPr="006A6251">
        <w:rPr>
          <w:rStyle w:val="StyleUnderline"/>
        </w:rPr>
        <w:t xml:space="preserve">There will be an </w:t>
      </w:r>
      <w:r w:rsidRPr="00D85EFF">
        <w:rPr>
          <w:rStyle w:val="StyleUnderline"/>
          <w:highlight w:val="cyan"/>
        </w:rPr>
        <w:t>increased</w:t>
      </w:r>
      <w:r w:rsidRPr="00D85EFF">
        <w:rPr>
          <w:rStyle w:val="StyleUnderline"/>
        </w:rPr>
        <w:t xml:space="preserve"> </w:t>
      </w:r>
      <w:r w:rsidRPr="00D85EFF">
        <w:rPr>
          <w:rStyle w:val="Emphasis"/>
        </w:rPr>
        <w:t xml:space="preserve">experience of </w:t>
      </w:r>
      <w:r w:rsidRPr="00D85EFF">
        <w:rPr>
          <w:rStyle w:val="Emphasis"/>
          <w:highlight w:val="cyan"/>
        </w:rPr>
        <w:t>freedom</w:t>
      </w:r>
      <w:r w:rsidRPr="00D85EFF">
        <w:rPr>
          <w:sz w:val="16"/>
        </w:rPr>
        <w:t xml:space="preserve"> and morality, rather than resistance to arbitrary rules and force.</w:t>
      </w:r>
    </w:p>
    <w:p w14:paraId="575AE624" w14:textId="77777777" w:rsidR="004B0910" w:rsidRPr="00D85EFF" w:rsidRDefault="004B0910" w:rsidP="004B0910">
      <w:pPr>
        <w:rPr>
          <w:sz w:val="16"/>
        </w:rPr>
      </w:pPr>
      <w:r w:rsidRPr="00D85EFF">
        <w:rPr>
          <w:sz w:val="16"/>
        </w:rPr>
        <w:t xml:space="preserve">Frequency </w:t>
      </w:r>
    </w:p>
    <w:p w14:paraId="553BD2E9" w14:textId="77777777" w:rsidR="004B0910" w:rsidRPr="00D85EFF" w:rsidRDefault="004B0910" w:rsidP="004B0910">
      <w:pPr>
        <w:rPr>
          <w:sz w:val="16"/>
        </w:rPr>
      </w:pPr>
      <w:r w:rsidRPr="00D85EFF">
        <w:rPr>
          <w:sz w:val="16"/>
        </w:rPr>
        <w:t>We suggest that Transformation is a frequency and not a process (a series of actions or steps taken in order to achieve a particular end). A frequency is counterintuitive, and the challenge is that most everybody needs their own reality to make sense.</w:t>
      </w:r>
    </w:p>
    <w:p w14:paraId="73171AB2" w14:textId="77777777" w:rsidR="004B0910" w:rsidRDefault="004B0910" w:rsidP="004B0910">
      <w:pPr>
        <w:rPr>
          <w:sz w:val="16"/>
        </w:rPr>
      </w:pPr>
      <w:r w:rsidRPr="00D85EFF">
        <w:rPr>
          <w:sz w:val="16"/>
        </w:rPr>
        <w:t>(</w:t>
      </w:r>
      <w:r w:rsidRPr="006A6251">
        <w:rPr>
          <w:rStyle w:val="StyleUnderline"/>
        </w:rPr>
        <w:t xml:space="preserve">A </w:t>
      </w:r>
      <w:r w:rsidRPr="00D85EFF">
        <w:rPr>
          <w:rStyle w:val="StyleUnderline"/>
          <w:highlight w:val="cyan"/>
        </w:rPr>
        <w:t>Frequency is</w:t>
      </w:r>
      <w:r w:rsidRPr="00D85EFF">
        <w:rPr>
          <w:sz w:val="16"/>
        </w:rPr>
        <w:t xml:space="preserve"> the rate at which something occurs or is repeated over a particular period of time or in a given sample such as, ‘Shops have closed with increasing frequency during the period. Frequency is the rate at which a </w:t>
      </w:r>
      <w:r w:rsidRPr="006A6251">
        <w:rPr>
          <w:rStyle w:val="StyleUnderline"/>
        </w:rPr>
        <w:t xml:space="preserve">vibration occurs that </w:t>
      </w:r>
      <w:r w:rsidRPr="006A6251">
        <w:rPr>
          <w:rStyle w:val="Emphasis"/>
        </w:rPr>
        <w:t xml:space="preserve">constitutes </w:t>
      </w:r>
      <w:r w:rsidRPr="00D85EFF">
        <w:rPr>
          <w:rStyle w:val="Emphasis"/>
          <w:highlight w:val="cyan"/>
        </w:rPr>
        <w:t>a wave</w:t>
      </w:r>
      <w:r w:rsidRPr="00D85EFF">
        <w:rPr>
          <w:sz w:val="16"/>
        </w:rPr>
        <w:t xml:space="preserve">, either in a material (as in sound waves), or in an electromagnetic field (as in radio waves and light). It’s usually measured per second. ‘Different thicknesses of glass will absorb different </w:t>
      </w:r>
      <w:r w:rsidRPr="00EC4C7F">
        <w:rPr>
          <w:sz w:val="16"/>
        </w:rPr>
        <w:t xml:space="preserve">frequencies of sound.’ </w:t>
      </w:r>
      <w:r w:rsidRPr="00EC4C7F">
        <w:rPr>
          <w:rStyle w:val="StyleUnderline"/>
        </w:rPr>
        <w:t xml:space="preserve">It also refers to the </w:t>
      </w:r>
      <w:r w:rsidRPr="00D85EFF">
        <w:rPr>
          <w:rStyle w:val="StyleUnderline"/>
          <w:highlight w:val="cyan"/>
        </w:rPr>
        <w:t xml:space="preserve">particular waveband at which a </w:t>
      </w:r>
      <w:r w:rsidRPr="00D85EFF">
        <w:rPr>
          <w:rStyle w:val="Emphasis"/>
          <w:highlight w:val="cyan"/>
        </w:rPr>
        <w:t>radio station</w:t>
      </w:r>
      <w:r w:rsidRPr="00D85EFF">
        <w:rPr>
          <w:sz w:val="16"/>
        </w:rPr>
        <w:t xml:space="preserve"> or other system </w:t>
      </w:r>
      <w:r w:rsidRPr="00D85EFF">
        <w:rPr>
          <w:rStyle w:val="StyleUnderline"/>
          <w:highlight w:val="cyan"/>
        </w:rPr>
        <w:t>broadcasts</w:t>
      </w:r>
      <w:r w:rsidRPr="00D85EFF">
        <w:rPr>
          <w:rStyle w:val="StyleUnderline"/>
        </w:rPr>
        <w:t xml:space="preserve"> or transmits </w:t>
      </w:r>
      <w:r w:rsidRPr="00D85EFF">
        <w:rPr>
          <w:rStyle w:val="StyleUnderline"/>
          <w:highlight w:val="cyan"/>
        </w:rPr>
        <w:t>signals</w:t>
      </w:r>
      <w:r w:rsidRPr="00D85EFF">
        <w:rPr>
          <w:sz w:val="16"/>
        </w:rPr>
        <w:t xml:space="preserve">, e.g., a radio station </w:t>
      </w:r>
      <w:r w:rsidRPr="00D85EFF">
        <w:rPr>
          <w:rStyle w:val="StyleUnderline"/>
          <w:highlight w:val="cyan"/>
        </w:rPr>
        <w:t xml:space="preserve">on a </w:t>
      </w:r>
      <w:r w:rsidRPr="00D85EFF">
        <w:rPr>
          <w:rStyle w:val="Emphasis"/>
          <w:highlight w:val="cyan"/>
        </w:rPr>
        <w:t>single AM</w:t>
      </w:r>
      <w:r w:rsidRPr="00D85EFF">
        <w:rPr>
          <w:rStyle w:val="Emphasis"/>
        </w:rPr>
        <w:t xml:space="preserve"> radio </w:t>
      </w:r>
      <w:r w:rsidRPr="00D85EFF">
        <w:rPr>
          <w:rStyle w:val="Emphasis"/>
          <w:highlight w:val="cyan"/>
        </w:rPr>
        <w:t>frequency</w:t>
      </w:r>
      <w:r w:rsidRPr="00D85EFF">
        <w:rPr>
          <w:sz w:val="16"/>
        </w:rPr>
        <w:t>.)</w:t>
      </w:r>
    </w:p>
    <w:p w14:paraId="586807A3" w14:textId="77777777" w:rsidR="004B0910" w:rsidRDefault="004B0910" w:rsidP="004B0910">
      <w:pPr>
        <w:pStyle w:val="Heading3"/>
      </w:pPr>
      <w:bookmarkStart w:id="1" w:name="_Hlk209165262"/>
      <w:r>
        <w:t>OFF</w:t>
      </w:r>
    </w:p>
    <w:p w14:paraId="29F9E47D" w14:textId="77777777" w:rsidR="004B0910" w:rsidRPr="001242C7" w:rsidRDefault="004B0910" w:rsidP="004B0910">
      <w:pPr>
        <w:pStyle w:val="Heading4"/>
      </w:pPr>
      <w:r>
        <w:rPr>
          <w:u w:val="single"/>
        </w:rPr>
        <w:t>Strategic Stability DA</w:t>
      </w:r>
      <w:r>
        <w:t xml:space="preserve">. </w:t>
      </w:r>
    </w:p>
    <w:p w14:paraId="471C42B2" w14:textId="77777777" w:rsidR="004B0910" w:rsidRDefault="004B0910" w:rsidP="004B0910">
      <w:pPr>
        <w:pStyle w:val="Heading4"/>
      </w:pPr>
      <w:r>
        <w:t>The United States federal government should foreclose development and/or deployment of</w:t>
      </w:r>
    </w:p>
    <w:p w14:paraId="223787D9" w14:textId="77777777" w:rsidR="004B0910" w:rsidRDefault="004B0910" w:rsidP="004B0910">
      <w:pPr>
        <w:pStyle w:val="Heading4"/>
      </w:pPr>
      <w:r>
        <w:t>---cruise and hypersonic missiles;</w:t>
      </w:r>
    </w:p>
    <w:p w14:paraId="476359DC" w14:textId="77777777" w:rsidR="004B0910" w:rsidRDefault="004B0910" w:rsidP="004B0910">
      <w:pPr>
        <w:pStyle w:val="Heading4"/>
      </w:pPr>
      <w:r>
        <w:t>---artificial intelligence-powered ballistic missile defense and counterforce technology;</w:t>
      </w:r>
    </w:p>
    <w:p w14:paraId="497B3872" w14:textId="77777777" w:rsidR="004B0910" w:rsidRDefault="004B0910" w:rsidP="004B0910">
      <w:pPr>
        <w:pStyle w:val="Heading4"/>
      </w:pPr>
      <w:r>
        <w:t>---the Golden Dome.</w:t>
      </w:r>
    </w:p>
    <w:p w14:paraId="1CF04544" w14:textId="77777777" w:rsidR="004B0910" w:rsidRDefault="004B0910" w:rsidP="004B0910">
      <w:pPr>
        <w:pStyle w:val="Heading4"/>
      </w:pPr>
      <w:r>
        <w:t>The United States federal government should launch nuclear weapons against the Russian Federation if and only if it increases its development of ground stations in the Arctic.</w:t>
      </w:r>
    </w:p>
    <w:p w14:paraId="5266E1D0" w14:textId="568A912D" w:rsidR="004B0910" w:rsidRPr="00320259" w:rsidRDefault="004B0910" w:rsidP="004B0910">
      <w:pPr>
        <w:pStyle w:val="Heading4"/>
      </w:pPr>
      <w:r>
        <w:t xml:space="preserve">Arctic stability </w:t>
      </w:r>
      <w:r>
        <w:rPr>
          <w:u w:val="single"/>
        </w:rPr>
        <w:t>holds</w:t>
      </w:r>
      <w:r>
        <w:t xml:space="preserve">, but </w:t>
      </w:r>
      <w:r>
        <w:rPr>
          <w:u w:val="single"/>
        </w:rPr>
        <w:t>new</w:t>
      </w:r>
      <w:r>
        <w:t xml:space="preserve"> developments trigger an </w:t>
      </w:r>
      <w:r>
        <w:rPr>
          <w:u w:val="single"/>
        </w:rPr>
        <w:t>arms race</w:t>
      </w:r>
      <w:r>
        <w:t xml:space="preserve">. </w:t>
      </w:r>
    </w:p>
    <w:p w14:paraId="4FF1BD02" w14:textId="77777777" w:rsidR="004B0910" w:rsidRPr="003F72E1" w:rsidRDefault="004B0910" w:rsidP="004B0910">
      <w:r>
        <w:t xml:space="preserve">Ernie </w:t>
      </w:r>
      <w:r w:rsidRPr="003F72E1">
        <w:rPr>
          <w:rStyle w:val="Style13ptBold"/>
        </w:rPr>
        <w:t>Regehr 23</w:t>
      </w:r>
      <w:r>
        <w:t>, Research Fellow at the Center of Peace Advancement at the University of Waterloo, “Strategic Nuclear Patrols and an Arctic Military Code of Conduct,” 5/19/23, Journal of Autonomy and Security Studies 7(2), p. 144-157</w:t>
      </w:r>
    </w:p>
    <w:p w14:paraId="07ECC468" w14:textId="77777777" w:rsidR="004B0910" w:rsidRPr="00340C4E" w:rsidRDefault="004B0910" w:rsidP="004B0910">
      <w:pPr>
        <w:rPr>
          <w:sz w:val="16"/>
        </w:rPr>
      </w:pPr>
      <w:r w:rsidRPr="00340C4E">
        <w:rPr>
          <w:sz w:val="16"/>
        </w:rPr>
        <w:t xml:space="preserve">But absent an all-out NATO/Russia war, Arctic security cooperation remains an aspirational ideal. </w:t>
      </w:r>
      <w:r w:rsidRPr="00340C4E">
        <w:rPr>
          <w:rStyle w:val="StyleUnderline"/>
          <w:highlight w:val="cyan"/>
        </w:rPr>
        <w:t>The</w:t>
      </w:r>
      <w:r w:rsidRPr="00340C4E">
        <w:rPr>
          <w:rStyle w:val="StyleUnderline"/>
        </w:rPr>
        <w:t xml:space="preserve"> </w:t>
      </w:r>
      <w:r w:rsidRPr="00340C4E">
        <w:rPr>
          <w:rStyle w:val="Emphasis"/>
        </w:rPr>
        <w:t xml:space="preserve">prevailing </w:t>
      </w:r>
      <w:r w:rsidRPr="00340C4E">
        <w:rPr>
          <w:rStyle w:val="Emphasis"/>
          <w:highlight w:val="cyan"/>
        </w:rPr>
        <w:t>assumption</w:t>
      </w:r>
      <w:r w:rsidRPr="00340C4E">
        <w:rPr>
          <w:sz w:val="16"/>
        </w:rPr>
        <w:t xml:space="preserve"> is certainly </w:t>
      </w:r>
      <w:r w:rsidRPr="00340C4E">
        <w:rPr>
          <w:rStyle w:val="StyleUnderline"/>
        </w:rPr>
        <w:t>that</w:t>
      </w:r>
      <w:r w:rsidRPr="00340C4E">
        <w:rPr>
          <w:sz w:val="16"/>
        </w:rPr>
        <w:t xml:space="preserve"> “</w:t>
      </w:r>
      <w:r w:rsidRPr="00340C4E">
        <w:rPr>
          <w:rStyle w:val="StyleUnderline"/>
          <w:highlight w:val="cyan"/>
        </w:rPr>
        <w:t xml:space="preserve">Arctic harmony is </w:t>
      </w:r>
      <w:r w:rsidRPr="00340C4E">
        <w:rPr>
          <w:rStyle w:val="Emphasis"/>
          <w:highlight w:val="cyan"/>
        </w:rPr>
        <w:t>falling</w:t>
      </w:r>
      <w:r w:rsidRPr="00340C4E">
        <w:rPr>
          <w:rStyle w:val="Emphasis"/>
        </w:rPr>
        <w:t xml:space="preserve"> apart</w:t>
      </w:r>
      <w:r w:rsidRPr="00340C4E">
        <w:rPr>
          <w:sz w:val="16"/>
        </w:rPr>
        <w:t xml:space="preserve">,” as a recent analysis in Foreign Policy characterized it, </w:t>
      </w:r>
      <w:r w:rsidRPr="00340C4E">
        <w:rPr>
          <w:rStyle w:val="StyleUnderline"/>
          <w:highlight w:val="cyan"/>
        </w:rPr>
        <w:t xml:space="preserve">but there remains a </w:t>
      </w:r>
      <w:r w:rsidRPr="00340C4E">
        <w:rPr>
          <w:rStyle w:val="Emphasis"/>
          <w:highlight w:val="cyan"/>
        </w:rPr>
        <w:t>broad sense</w:t>
      </w:r>
      <w:r w:rsidRPr="00340C4E">
        <w:rPr>
          <w:rStyle w:val="StyleUnderline"/>
          <w:highlight w:val="cyan"/>
        </w:rPr>
        <w:t xml:space="preserve"> that</w:t>
      </w:r>
      <w:r w:rsidRPr="00340C4E">
        <w:rPr>
          <w:rStyle w:val="StyleUnderline"/>
        </w:rPr>
        <w:t xml:space="preserve"> current efforts</w:t>
      </w:r>
      <w:r w:rsidRPr="00340C4E">
        <w:rPr>
          <w:sz w:val="16"/>
        </w:rPr>
        <w:t xml:space="preserve"> towards the political </w:t>
      </w:r>
      <w:r w:rsidRPr="00340C4E">
        <w:rPr>
          <w:rStyle w:val="Emphasis"/>
          <w:highlight w:val="cyan"/>
        </w:rPr>
        <w:t>isolation</w:t>
      </w:r>
      <w:r w:rsidRPr="00340C4E">
        <w:rPr>
          <w:rStyle w:val="StyleUnderline"/>
        </w:rPr>
        <w:t xml:space="preserve"> of Russia</w:t>
      </w:r>
      <w:r w:rsidRPr="00340C4E">
        <w:rPr>
          <w:sz w:val="16"/>
        </w:rPr>
        <w:t xml:space="preserve"> in the Arctic </w:t>
      </w:r>
      <w:r w:rsidRPr="00340C4E">
        <w:rPr>
          <w:rStyle w:val="StyleUnderline"/>
          <w:highlight w:val="cyan"/>
        </w:rPr>
        <w:t>will</w:t>
      </w:r>
      <w:r w:rsidRPr="00340C4E">
        <w:rPr>
          <w:sz w:val="16"/>
        </w:rPr>
        <w:t xml:space="preserve"> at some point </w:t>
      </w:r>
      <w:r w:rsidRPr="00340C4E">
        <w:rPr>
          <w:rStyle w:val="StyleUnderline"/>
        </w:rPr>
        <w:t xml:space="preserve">have to </w:t>
      </w:r>
      <w:r w:rsidRPr="00340C4E">
        <w:rPr>
          <w:rStyle w:val="Emphasis"/>
          <w:highlight w:val="cyan"/>
        </w:rPr>
        <w:t>give way</w:t>
      </w:r>
      <w:r w:rsidRPr="00340C4E">
        <w:rPr>
          <w:rStyle w:val="StyleUnderline"/>
          <w:highlight w:val="cyan"/>
        </w:rPr>
        <w:t xml:space="preserve"> and allow for</w:t>
      </w:r>
      <w:r w:rsidRPr="00340C4E">
        <w:rPr>
          <w:sz w:val="16"/>
        </w:rPr>
        <w:t xml:space="preserve"> all eight Arctic states to again convene around the Arctic Council table and for the region’s military forces to once again be in dialogue and operationalize some measure of </w:t>
      </w:r>
      <w:r w:rsidRPr="00340C4E">
        <w:rPr>
          <w:rStyle w:val="StyleUnderline"/>
        </w:rPr>
        <w:t xml:space="preserve">consultation and </w:t>
      </w:r>
      <w:r w:rsidRPr="00340C4E">
        <w:rPr>
          <w:rStyle w:val="Emphasis"/>
          <w:highlight w:val="cyan"/>
        </w:rPr>
        <w:t>cooperation</w:t>
      </w:r>
      <w:r w:rsidRPr="00340C4E">
        <w:rPr>
          <w:sz w:val="16"/>
        </w:rPr>
        <w:t xml:space="preserve">. Reaching that point is obviously not imminent, but the US Arctic Coordinator James DeHart has made the essential point that the Arctic Council “holds its greatest value as a circumpolar forum including all the eight Arctic states.”  And the </w:t>
      </w:r>
      <w:r w:rsidRPr="00340C4E">
        <w:rPr>
          <w:rStyle w:val="Emphasis"/>
          <w:highlight w:val="cyan"/>
        </w:rPr>
        <w:t>post-invasion</w:t>
      </w:r>
      <w:r w:rsidRPr="00340C4E">
        <w:rPr>
          <w:rStyle w:val="StyleUnderline"/>
        </w:rPr>
        <w:t xml:space="preserve"> analysis</w:t>
      </w:r>
      <w:r w:rsidRPr="00340C4E">
        <w:rPr>
          <w:sz w:val="16"/>
        </w:rPr>
        <w:t xml:space="preserve"> by the IISS also </w:t>
      </w:r>
      <w:r w:rsidRPr="00340C4E">
        <w:rPr>
          <w:rStyle w:val="StyleUnderline"/>
          <w:highlight w:val="cyan"/>
        </w:rPr>
        <w:t xml:space="preserve">remains </w:t>
      </w:r>
      <w:r w:rsidRPr="00340C4E">
        <w:rPr>
          <w:rStyle w:val="Emphasis"/>
          <w:highlight w:val="cyan"/>
        </w:rPr>
        <w:t>encouraging</w:t>
      </w:r>
      <w:r w:rsidRPr="00340C4E">
        <w:rPr>
          <w:sz w:val="16"/>
        </w:rPr>
        <w:t xml:space="preserve">: “…while cooperation may give way to greater competition, </w:t>
      </w:r>
      <w:r w:rsidRPr="00340C4E">
        <w:rPr>
          <w:rStyle w:val="StyleUnderline"/>
        </w:rPr>
        <w:t xml:space="preserve">the overall </w:t>
      </w:r>
      <w:r w:rsidRPr="00340C4E">
        <w:rPr>
          <w:rStyle w:val="Emphasis"/>
          <w:highlight w:val="cyan"/>
        </w:rPr>
        <w:t>strategic stability</w:t>
      </w:r>
      <w:r w:rsidRPr="00340C4E">
        <w:rPr>
          <w:rStyle w:val="StyleUnderline"/>
        </w:rPr>
        <w:t xml:space="preserve"> of the Arctic </w:t>
      </w:r>
      <w:r w:rsidRPr="00340C4E">
        <w:rPr>
          <w:rStyle w:val="StyleUnderline"/>
          <w:highlight w:val="cyan"/>
        </w:rPr>
        <w:t xml:space="preserve">is likely to </w:t>
      </w:r>
      <w:r w:rsidRPr="00340C4E">
        <w:rPr>
          <w:rStyle w:val="Emphasis"/>
          <w:highlight w:val="cyan"/>
        </w:rPr>
        <w:t>remain</w:t>
      </w:r>
      <w:r w:rsidRPr="00340C4E">
        <w:rPr>
          <w:sz w:val="16"/>
        </w:rPr>
        <w:t>.”</w:t>
      </w:r>
    </w:p>
    <w:p w14:paraId="2137729F" w14:textId="77777777" w:rsidR="004B0910" w:rsidRPr="00340C4E" w:rsidRDefault="004B0910" w:rsidP="004B0910">
      <w:pPr>
        <w:rPr>
          <w:sz w:val="16"/>
        </w:rPr>
      </w:pPr>
      <w:r w:rsidRPr="00340C4E">
        <w:rPr>
          <w:sz w:val="16"/>
        </w:rPr>
        <w:t xml:space="preserve">While </w:t>
      </w:r>
      <w:r w:rsidRPr="00340C4E">
        <w:rPr>
          <w:rStyle w:val="StyleUnderline"/>
        </w:rPr>
        <w:t>the Arctic is not</w:t>
      </w:r>
      <w:r w:rsidRPr="00340C4E">
        <w:rPr>
          <w:sz w:val="16"/>
        </w:rPr>
        <w:t xml:space="preserve"> now </w:t>
      </w:r>
      <w:r w:rsidRPr="00340C4E">
        <w:rPr>
          <w:rStyle w:val="StyleUnderline"/>
        </w:rPr>
        <w:t xml:space="preserve">a zone of peace, neither is it a zone of </w:t>
      </w:r>
      <w:r w:rsidRPr="00340C4E">
        <w:rPr>
          <w:rStyle w:val="Emphasis"/>
        </w:rPr>
        <w:t>endemic conflict</w:t>
      </w:r>
      <w:r w:rsidRPr="00340C4E">
        <w:rPr>
          <w:rStyle w:val="StyleUnderline"/>
        </w:rPr>
        <w:t xml:space="preserve">. </w:t>
      </w:r>
    </w:p>
    <w:p w14:paraId="6734F103" w14:textId="77777777" w:rsidR="004B0910" w:rsidRPr="00340C4E" w:rsidRDefault="004B0910" w:rsidP="004B0910">
      <w:pPr>
        <w:rPr>
          <w:sz w:val="16"/>
        </w:rPr>
      </w:pPr>
      <w:r w:rsidRPr="00340C4E">
        <w:rPr>
          <w:sz w:val="16"/>
        </w:rPr>
        <w:t>Military Infrastructure and Regional Tensions</w:t>
      </w:r>
    </w:p>
    <w:p w14:paraId="750EE338" w14:textId="77777777" w:rsidR="004B0910" w:rsidRPr="00340C4E" w:rsidRDefault="004B0910" w:rsidP="004B0910">
      <w:pPr>
        <w:rPr>
          <w:sz w:val="16"/>
        </w:rPr>
      </w:pPr>
      <w:r w:rsidRPr="00340C4E">
        <w:rPr>
          <w:sz w:val="16"/>
        </w:rPr>
        <w:t xml:space="preserve">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centres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  </w:t>
      </w:r>
    </w:p>
    <w:p w14:paraId="572FC118" w14:textId="77777777" w:rsidR="004B0910" w:rsidRPr="00340C4E" w:rsidRDefault="004B0910" w:rsidP="004B0910">
      <w:pPr>
        <w:rPr>
          <w:sz w:val="16"/>
        </w:rPr>
      </w:pPr>
      <w:r w:rsidRPr="00340C4E">
        <w:rPr>
          <w:rStyle w:val="StyleUnderline"/>
          <w:highlight w:val="cyan"/>
        </w:rPr>
        <w:t>Russia’s</w:t>
      </w:r>
      <w:r w:rsidRPr="00340C4E">
        <w:rPr>
          <w:rStyle w:val="StyleUnderline"/>
        </w:rPr>
        <w:t xml:space="preserve"> Arctic </w:t>
      </w:r>
      <w:r w:rsidRPr="00340C4E">
        <w:rPr>
          <w:rStyle w:val="Emphasis"/>
          <w:highlight w:val="cyan"/>
        </w:rPr>
        <w:t>remilitarization</w:t>
      </w:r>
      <w:r w:rsidRPr="00340C4E">
        <w:rPr>
          <w:sz w:val="16"/>
        </w:rPr>
        <w:t xml:space="preserve"> outside the Kola Peninsula </w:t>
      </w:r>
      <w:r w:rsidRPr="00340C4E">
        <w:rPr>
          <w:rStyle w:val="StyleUnderline"/>
          <w:highlight w:val="cyan"/>
        </w:rPr>
        <w:t>is</w:t>
      </w:r>
      <w:r w:rsidRPr="00340C4E">
        <w:rPr>
          <w:rStyle w:val="StyleUnderline"/>
        </w:rPr>
        <w:t xml:space="preserve"> prominently a response to </w:t>
      </w:r>
      <w:r w:rsidRPr="00340C4E">
        <w:rPr>
          <w:rStyle w:val="Emphasis"/>
        </w:rPr>
        <w:t>domestic requirements</w:t>
      </w:r>
      <w:r w:rsidRPr="00340C4E">
        <w:rPr>
          <w:rStyle w:val="StyleUnderline"/>
        </w:rPr>
        <w:t xml:space="preserve"> and </w:t>
      </w:r>
      <w:r w:rsidRPr="00340C4E">
        <w:rPr>
          <w:rStyle w:val="StyleUnderline"/>
          <w:highlight w:val="cyan"/>
        </w:rPr>
        <w:t xml:space="preserve">focused on </w:t>
      </w:r>
      <w:r w:rsidRPr="00340C4E">
        <w:rPr>
          <w:rStyle w:val="Emphasis"/>
          <w:highlight w:val="cyan"/>
        </w:rPr>
        <w:t>sovereignty protection</w:t>
      </w:r>
      <w:r w:rsidRPr="00340C4E">
        <w:rPr>
          <w:rStyle w:val="StyleUnderline"/>
        </w:rPr>
        <w:t xml:space="preserve"> and frontier patrols, emergency responses and public safety</w:t>
      </w:r>
      <w:r w:rsidRPr="00340C4E">
        <w:rPr>
          <w:sz w:val="16"/>
        </w:rPr>
        <w:t xml:space="preserve">, </w:t>
      </w:r>
      <w:r w:rsidRPr="00340C4E">
        <w:rPr>
          <w:rStyle w:val="StyleUnderline"/>
        </w:rPr>
        <w:t>managing expanding</w:t>
      </w:r>
      <w:r w:rsidRPr="00340C4E">
        <w:rPr>
          <w:sz w:val="16"/>
        </w:rPr>
        <w:t xml:space="preserve"> local and intercontinental </w:t>
      </w:r>
      <w:r w:rsidRPr="00340C4E">
        <w:rPr>
          <w:rStyle w:val="StyleUnderline"/>
        </w:rPr>
        <w:t xml:space="preserve">transportation through its Arctic Ocean exclusive economic zone, and improved </w:t>
      </w:r>
      <w:r w:rsidRPr="00340C4E">
        <w:rPr>
          <w:rStyle w:val="Emphasis"/>
        </w:rPr>
        <w:t>domain awareness</w:t>
      </w:r>
      <w:r w:rsidRPr="00340C4E">
        <w:rPr>
          <w:sz w:val="16"/>
        </w:rPr>
        <w:t xml:space="preserve">. Such facilities, as the IISS notes, are “primarily designed to protect military and economic infrastructure, provide search and rescue and establish control and presence along the increasingly ice-free </w:t>
      </w:r>
      <w:proofErr w:type="gramStart"/>
      <w:r w:rsidRPr="00340C4E">
        <w:rPr>
          <w:sz w:val="16"/>
        </w:rPr>
        <w:t>Northern sea</w:t>
      </w:r>
      <w:proofErr w:type="gramEnd"/>
      <w:r w:rsidRPr="00340C4E">
        <w:rPr>
          <w:sz w:val="16"/>
        </w:rPr>
        <w:t xml:space="preserve"> route.”  </w:t>
      </w:r>
    </w:p>
    <w:p w14:paraId="5E0FA92F" w14:textId="77777777" w:rsidR="004B0910" w:rsidRPr="00340C4E" w:rsidRDefault="004B0910" w:rsidP="004B0910">
      <w:pPr>
        <w:rPr>
          <w:sz w:val="16"/>
        </w:rPr>
      </w:pPr>
      <w:r w:rsidRPr="00340C4E">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19DA4665" w14:textId="77777777" w:rsidR="004B0910" w:rsidRPr="00340C4E" w:rsidRDefault="004B0910" w:rsidP="004B0910">
      <w:pPr>
        <w:rPr>
          <w:sz w:val="16"/>
        </w:rPr>
      </w:pPr>
      <w:r w:rsidRPr="00340C4E">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65CB4DC2" w14:textId="77777777" w:rsidR="004B0910" w:rsidRPr="00340C4E" w:rsidRDefault="004B0910" w:rsidP="004B0910">
      <w:pPr>
        <w:rPr>
          <w:sz w:val="16"/>
        </w:rPr>
      </w:pPr>
      <w:r w:rsidRPr="00340C4E">
        <w:rPr>
          <w:rStyle w:val="StyleUnderline"/>
        </w:rPr>
        <w:t xml:space="preserve">Russian and American </w:t>
      </w:r>
      <w:r w:rsidRPr="00340C4E">
        <w:rPr>
          <w:rStyle w:val="Emphasis"/>
        </w:rPr>
        <w:t xml:space="preserve">strategic </w:t>
      </w:r>
      <w:r w:rsidRPr="00340C4E">
        <w:rPr>
          <w:rStyle w:val="Emphasis"/>
          <w:highlight w:val="cyan"/>
        </w:rPr>
        <w:t>forces</w:t>
      </w:r>
      <w:r w:rsidRPr="00340C4E">
        <w:rPr>
          <w:rStyle w:val="StyleUnderline"/>
          <w:highlight w:val="cyan"/>
        </w:rPr>
        <w:t xml:space="preserve"> are</w:t>
      </w:r>
      <w:r w:rsidRPr="00340C4E">
        <w:rPr>
          <w:rStyle w:val="StyleUnderline"/>
        </w:rPr>
        <w:t xml:space="preserve"> </w:t>
      </w:r>
      <w:r w:rsidRPr="00340C4E">
        <w:rPr>
          <w:rStyle w:val="Emphasis"/>
        </w:rPr>
        <w:t xml:space="preserve">clearly </w:t>
      </w:r>
      <w:r w:rsidRPr="00340C4E">
        <w:rPr>
          <w:rStyle w:val="Emphasis"/>
          <w:highlight w:val="cyan"/>
        </w:rPr>
        <w:t>capable</w:t>
      </w:r>
      <w:r w:rsidRPr="00340C4E">
        <w:rPr>
          <w:rStyle w:val="StyleUnderline"/>
          <w:highlight w:val="cyan"/>
        </w:rPr>
        <w:t xml:space="preserve"> of projecting </w:t>
      </w:r>
      <w:r w:rsidRPr="00340C4E">
        <w:rPr>
          <w:rStyle w:val="Emphasis"/>
          <w:highlight w:val="cyan"/>
        </w:rPr>
        <w:t>power</w:t>
      </w:r>
      <w:r w:rsidRPr="00340C4E">
        <w:rPr>
          <w:rStyle w:val="StyleUnderline"/>
        </w:rPr>
        <w:t xml:space="preserve"> into international waters and air space in the region</w:t>
      </w:r>
      <w:r w:rsidRPr="00340C4E">
        <w:rPr>
          <w:sz w:val="16"/>
        </w:rPr>
        <w:t xml:space="preserve">, and for Russia there is a particular interest in asserting its access to the North Atlantic. The Kola Peninsula-based Northern Fleet and air bases are joined by the non-Kola bases of Nagurskoye, Rogachevo, and Sredny with air defence and anti-ship systems intended, as noted above, to support operations southward into the North Atlantic and beyond and to intercept NATO advances northward in the event of a Russia/NATO war in Europe. </w:t>
      </w:r>
    </w:p>
    <w:p w14:paraId="4372E6BD" w14:textId="77777777" w:rsidR="004B0910" w:rsidRDefault="004B0910" w:rsidP="004B0910">
      <w:pPr>
        <w:rPr>
          <w:rStyle w:val="StyleUnderline"/>
        </w:rPr>
      </w:pPr>
      <w:r w:rsidRPr="00340C4E">
        <w:rPr>
          <w:rStyle w:val="StyleUnderline"/>
          <w:highlight w:val="cyan"/>
        </w:rPr>
        <w:t>The</w:t>
      </w:r>
      <w:r w:rsidRPr="00340C4E">
        <w:rPr>
          <w:rStyle w:val="StyleUnderline"/>
        </w:rPr>
        <w:t xml:space="preserve"> </w:t>
      </w:r>
      <w:r w:rsidRPr="00340C4E">
        <w:rPr>
          <w:rStyle w:val="Emphasis"/>
        </w:rPr>
        <w:t>non-Russian</w:t>
      </w:r>
      <w:r w:rsidRPr="00340C4E">
        <w:rPr>
          <w:rStyle w:val="StyleUnderline"/>
        </w:rPr>
        <w:t xml:space="preserve"> </w:t>
      </w:r>
      <w:r w:rsidRPr="00340C4E">
        <w:rPr>
          <w:rStyle w:val="StyleUnderline"/>
          <w:highlight w:val="cyan"/>
        </w:rPr>
        <w:t>Arctic</w:t>
      </w:r>
      <w:r w:rsidRPr="00340C4E">
        <w:rPr>
          <w:rStyle w:val="StyleUnderline"/>
        </w:rPr>
        <w:t xml:space="preserve"> is</w:t>
      </w:r>
      <w:r w:rsidRPr="00340C4E">
        <w:rPr>
          <w:sz w:val="16"/>
        </w:rPr>
        <w:t xml:space="preserve"> also </w:t>
      </w:r>
      <w:r w:rsidRPr="00340C4E">
        <w:rPr>
          <w:rStyle w:val="StyleUnderline"/>
          <w:highlight w:val="cyan"/>
        </w:rPr>
        <w:t xml:space="preserve">on a </w:t>
      </w:r>
      <w:r w:rsidRPr="00340C4E">
        <w:rPr>
          <w:rStyle w:val="Emphasis"/>
          <w:highlight w:val="cyan"/>
        </w:rPr>
        <w:t>militarization trajectory</w:t>
      </w:r>
      <w:r w:rsidRPr="00340C4E">
        <w:rPr>
          <w:rStyle w:val="StyleUnderline"/>
        </w:rPr>
        <w:t xml:space="preserve"> that</w:t>
      </w:r>
      <w:r w:rsidRPr="00340C4E">
        <w:rPr>
          <w:sz w:val="16"/>
        </w:rPr>
        <w:t xml:space="preserve"> both </w:t>
      </w:r>
      <w:r w:rsidRPr="00340C4E">
        <w:rPr>
          <w:rStyle w:val="StyleUnderline"/>
          <w:highlight w:val="cyan"/>
        </w:rPr>
        <w:t>responds to</w:t>
      </w:r>
      <w:r w:rsidRPr="00340C4E">
        <w:rPr>
          <w:rStyle w:val="StyleUnderline"/>
        </w:rPr>
        <w:t xml:space="preserve"> and feeds growing </w:t>
      </w:r>
      <w:r w:rsidRPr="00340C4E">
        <w:rPr>
          <w:rStyle w:val="StyleUnderline"/>
          <w:highlight w:val="cyan"/>
        </w:rPr>
        <w:t xml:space="preserve">perceptions of </w:t>
      </w:r>
      <w:r w:rsidRPr="00340C4E">
        <w:rPr>
          <w:rStyle w:val="Emphasis"/>
          <w:highlight w:val="cyan"/>
        </w:rPr>
        <w:t>threat</w:t>
      </w:r>
      <w:r w:rsidRPr="00340C4E">
        <w:rPr>
          <w:rStyle w:val="Emphasis"/>
        </w:rPr>
        <w:t xml:space="preserve"> and insecurity</w:t>
      </w:r>
      <w:r w:rsidRPr="00340C4E">
        <w:rPr>
          <w:rStyle w:val="StyleUnderline"/>
        </w:rPr>
        <w:t xml:space="preserve"> </w:t>
      </w:r>
      <w:r w:rsidRPr="00340C4E">
        <w:rPr>
          <w:rStyle w:val="StyleUnderline"/>
          <w:highlight w:val="cyan"/>
        </w:rPr>
        <w:t>in Russia – the</w:t>
      </w:r>
      <w:r w:rsidRPr="00340C4E">
        <w:rPr>
          <w:sz w:val="16"/>
        </w:rPr>
        <w:t xml:space="preserve"> classic </w:t>
      </w:r>
      <w:r w:rsidRPr="00340C4E">
        <w:rPr>
          <w:rStyle w:val="Emphasis"/>
          <w:highlight w:val="cyan"/>
        </w:rPr>
        <w:t>security dilemma</w:t>
      </w:r>
      <w:r w:rsidRPr="00340C4E">
        <w:rPr>
          <w:rStyle w:val="StyleUnderline"/>
        </w:rPr>
        <w:t xml:space="preserve"> by which military </w:t>
      </w:r>
      <w:r w:rsidRPr="00340C4E">
        <w:rPr>
          <w:rStyle w:val="Emphasis"/>
          <w:highlight w:val="cyan"/>
        </w:rPr>
        <w:t>reinforcements</w:t>
      </w:r>
      <w:r w:rsidRPr="00340C4E">
        <w:rPr>
          <w:rStyle w:val="StyleUnderline"/>
        </w:rPr>
        <w:t xml:space="preserve"> to enhance</w:t>
      </w:r>
      <w:r w:rsidRPr="00340C4E">
        <w:rPr>
          <w:sz w:val="16"/>
        </w:rPr>
        <w:t xml:space="preserve"> one side’s </w:t>
      </w:r>
      <w:r w:rsidRPr="00340C4E">
        <w:rPr>
          <w:rStyle w:val="StyleUnderline"/>
        </w:rPr>
        <w:t xml:space="preserve">defences </w:t>
      </w:r>
      <w:r w:rsidRPr="00340C4E">
        <w:rPr>
          <w:rStyle w:val="StyleUnderline"/>
          <w:highlight w:val="cyan"/>
        </w:rPr>
        <w:t>lead to</w:t>
      </w:r>
      <w:r w:rsidRPr="00340C4E">
        <w:rPr>
          <w:rStyle w:val="StyleUnderline"/>
        </w:rPr>
        <w:t xml:space="preserve"> an </w:t>
      </w:r>
      <w:r w:rsidRPr="00340C4E">
        <w:rPr>
          <w:rStyle w:val="StyleUnderline"/>
          <w:highlight w:val="cyan"/>
        </w:rPr>
        <w:t>increased</w:t>
      </w:r>
      <w:r w:rsidRPr="00340C4E">
        <w:rPr>
          <w:rStyle w:val="StyleUnderline"/>
        </w:rPr>
        <w:t xml:space="preserve"> </w:t>
      </w:r>
      <w:r w:rsidRPr="00340C4E">
        <w:rPr>
          <w:rStyle w:val="Emphasis"/>
        </w:rPr>
        <w:t xml:space="preserve">sense of </w:t>
      </w:r>
      <w:r w:rsidRPr="00340C4E">
        <w:rPr>
          <w:rStyle w:val="Emphasis"/>
          <w:highlight w:val="cyan"/>
        </w:rPr>
        <w:t>threat</w:t>
      </w:r>
      <w:r w:rsidRPr="00340C4E">
        <w:rPr>
          <w:sz w:val="16"/>
        </w:rPr>
        <w:t xml:space="preserve"> in the other, </w:t>
      </w:r>
      <w:r w:rsidRPr="00340C4E">
        <w:rPr>
          <w:rStyle w:val="StyleUnderline"/>
          <w:highlight w:val="cyan"/>
        </w:rPr>
        <w:t>which</w:t>
      </w:r>
      <w:r w:rsidRPr="00340C4E">
        <w:rPr>
          <w:sz w:val="16"/>
        </w:rPr>
        <w:t xml:space="preserve"> in turn </w:t>
      </w:r>
      <w:r w:rsidRPr="00340C4E">
        <w:rPr>
          <w:rStyle w:val="StyleUnderline"/>
          <w:highlight w:val="cyan"/>
        </w:rPr>
        <w:t>leads to</w:t>
      </w:r>
      <w:r w:rsidRPr="00340C4E">
        <w:rPr>
          <w:rStyle w:val="StyleUnderline"/>
        </w:rPr>
        <w:t xml:space="preserve"> further </w:t>
      </w:r>
      <w:r w:rsidRPr="00340C4E">
        <w:rPr>
          <w:rStyle w:val="Emphasis"/>
        </w:rPr>
        <w:t xml:space="preserve">military </w:t>
      </w:r>
      <w:r w:rsidRPr="00340C4E">
        <w:rPr>
          <w:rStyle w:val="Emphasis"/>
          <w:highlight w:val="cyan"/>
        </w:rPr>
        <w:t>build up</w:t>
      </w:r>
      <w:r w:rsidRPr="00340C4E">
        <w:rPr>
          <w:rStyle w:val="StyleUnderline"/>
        </w:rPr>
        <w:t>.</w:t>
      </w:r>
      <w:r w:rsidRPr="00340C4E">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reinforced sense of vulnerability. As a Chatham House analysis concludes, “the </w:t>
      </w:r>
      <w:r w:rsidRPr="00340C4E">
        <w:rPr>
          <w:rStyle w:val="Emphasis"/>
        </w:rPr>
        <w:t xml:space="preserve">military </w:t>
      </w:r>
      <w:r w:rsidRPr="00340C4E">
        <w:rPr>
          <w:rStyle w:val="Emphasis"/>
          <w:highlight w:val="cyan"/>
        </w:rPr>
        <w:t>activity</w:t>
      </w:r>
      <w:r w:rsidRPr="00340C4E">
        <w:rPr>
          <w:rStyle w:val="StyleUnderline"/>
          <w:highlight w:val="cyan"/>
        </w:rPr>
        <w:t xml:space="preserve"> of the </w:t>
      </w:r>
      <w:r w:rsidRPr="00340C4E">
        <w:rPr>
          <w:rStyle w:val="Emphasis"/>
          <w:highlight w:val="cyan"/>
        </w:rPr>
        <w:t>US</w:t>
      </w:r>
      <w:r w:rsidRPr="00340C4E">
        <w:rPr>
          <w:sz w:val="16"/>
        </w:rPr>
        <w:t xml:space="preserve"> and its allies </w:t>
      </w:r>
      <w:r w:rsidRPr="00340C4E">
        <w:rPr>
          <w:rStyle w:val="StyleUnderline"/>
          <w:highlight w:val="cyan"/>
        </w:rPr>
        <w:t xml:space="preserve">is feeding Russia’s sense of </w:t>
      </w:r>
      <w:r w:rsidRPr="00340C4E">
        <w:rPr>
          <w:rStyle w:val="Emphasis"/>
          <w:highlight w:val="cyan"/>
        </w:rPr>
        <w:t>encirclement</w:t>
      </w:r>
      <w:r w:rsidRPr="00340C4E">
        <w:rPr>
          <w:sz w:val="16"/>
          <w:szCs w:val="16"/>
        </w:rPr>
        <w:t>, ‘</w:t>
      </w:r>
      <w:r w:rsidRPr="00340C4E">
        <w:rPr>
          <w:rStyle w:val="StyleUnderline"/>
          <w:highlight w:val="cyan"/>
        </w:rPr>
        <w:t>justifying</w:t>
      </w:r>
      <w:r w:rsidRPr="00340C4E">
        <w:rPr>
          <w:sz w:val="16"/>
          <w:szCs w:val="16"/>
        </w:rPr>
        <w:t xml:space="preserve">’ </w:t>
      </w:r>
      <w:r w:rsidRPr="00340C4E">
        <w:rPr>
          <w:rStyle w:val="StyleUnderline"/>
        </w:rPr>
        <w:t xml:space="preserve">the </w:t>
      </w:r>
      <w:r w:rsidRPr="00340C4E">
        <w:rPr>
          <w:rStyle w:val="StyleUnderline"/>
          <w:highlight w:val="cyan"/>
        </w:rPr>
        <w:t>expansion of</w:t>
      </w:r>
      <w:r w:rsidRPr="00340C4E">
        <w:rPr>
          <w:rStyle w:val="StyleUnderline"/>
        </w:rPr>
        <w:t xml:space="preserve"> the </w:t>
      </w:r>
      <w:r w:rsidRPr="00340C4E">
        <w:rPr>
          <w:rStyle w:val="StyleUnderline"/>
          <w:highlight w:val="cyan"/>
        </w:rPr>
        <w:t>Kremlin’s</w:t>
      </w:r>
      <w:r w:rsidRPr="00340C4E">
        <w:rPr>
          <w:rStyle w:val="StyleUnderline"/>
        </w:rPr>
        <w:t xml:space="preserve"> </w:t>
      </w:r>
      <w:r w:rsidRPr="00340C4E">
        <w:rPr>
          <w:rStyle w:val="Emphasis"/>
        </w:rPr>
        <w:t xml:space="preserve">own </w:t>
      </w:r>
      <w:r w:rsidRPr="00340C4E">
        <w:rPr>
          <w:rStyle w:val="Emphasis"/>
          <w:highlight w:val="cyan"/>
        </w:rPr>
        <w:t>militarization</w:t>
      </w:r>
      <w:r w:rsidRPr="00340C4E">
        <w:rPr>
          <w:rStyle w:val="StyleUnderline"/>
          <w:highlight w:val="cyan"/>
        </w:rPr>
        <w:t xml:space="preserve"> efforts</w:t>
      </w:r>
      <w:r w:rsidRPr="00340C4E">
        <w:rPr>
          <w:rStyle w:val="StyleUnderline"/>
        </w:rPr>
        <w:t>, which</w:t>
      </w:r>
      <w:r w:rsidRPr="00340C4E">
        <w:rPr>
          <w:sz w:val="16"/>
        </w:rPr>
        <w:t xml:space="preserve"> in turn </w:t>
      </w:r>
      <w:r w:rsidRPr="00340C4E">
        <w:rPr>
          <w:rStyle w:val="StyleUnderline"/>
        </w:rPr>
        <w:t>informs Western policy decisions to further toughen posture, increase numbers, and grow presence</w:t>
      </w:r>
      <w:r w:rsidRPr="00340C4E">
        <w:rPr>
          <w:sz w:val="16"/>
        </w:rPr>
        <w:t>.”</w:t>
      </w:r>
      <w:r w:rsidRPr="00340C4E">
        <w:rPr>
          <w:rStyle w:val="StyleUnderline"/>
        </w:rPr>
        <w:t xml:space="preserve"> </w:t>
      </w:r>
    </w:p>
    <w:p w14:paraId="2A0AC3A4" w14:textId="77777777" w:rsidR="004B0910" w:rsidRPr="001A31D0" w:rsidRDefault="004B0910" w:rsidP="004B0910">
      <w:pPr>
        <w:pStyle w:val="Heading4"/>
      </w:pPr>
      <w:r>
        <w:t xml:space="preserve">New </w:t>
      </w:r>
      <w:r>
        <w:rPr>
          <w:u w:val="single"/>
        </w:rPr>
        <w:t>tech breakthroughs</w:t>
      </w:r>
      <w:r>
        <w:t xml:space="preserve"> in space</w:t>
      </w:r>
      <w:r w:rsidRPr="00F30B09">
        <w:rPr>
          <w:b w:val="0"/>
          <w:bCs/>
        </w:rPr>
        <w:t xml:space="preserve">, even if </w:t>
      </w:r>
      <w:r w:rsidRPr="00F30B09">
        <w:rPr>
          <w:b w:val="0"/>
          <w:bCs/>
          <w:u w:val="single"/>
        </w:rPr>
        <w:t>only defensive</w:t>
      </w:r>
      <w:r w:rsidRPr="00F30B09">
        <w:rPr>
          <w:b w:val="0"/>
          <w:bCs/>
        </w:rPr>
        <w:t>,</w:t>
      </w:r>
      <w:r>
        <w:t xml:space="preserve"> are </w:t>
      </w:r>
      <w:r>
        <w:rPr>
          <w:u w:val="single"/>
        </w:rPr>
        <w:t>perceived</w:t>
      </w:r>
      <w:r>
        <w:t xml:space="preserve"> as </w:t>
      </w:r>
      <w:r>
        <w:rPr>
          <w:u w:val="single"/>
        </w:rPr>
        <w:t>offensive</w:t>
      </w:r>
      <w:r>
        <w:t xml:space="preserve">---that undermines </w:t>
      </w:r>
      <w:r>
        <w:rPr>
          <w:u w:val="single"/>
        </w:rPr>
        <w:t>mutual vulnerability</w:t>
      </w:r>
      <w:r>
        <w:t xml:space="preserve"> that causes </w:t>
      </w:r>
      <w:r>
        <w:rPr>
          <w:u w:val="single"/>
        </w:rPr>
        <w:t>escalation spirals</w:t>
      </w:r>
      <w:r>
        <w:t>.</w:t>
      </w:r>
    </w:p>
    <w:p w14:paraId="7A004264" w14:textId="77777777" w:rsidR="004B0910" w:rsidRPr="00A15C05" w:rsidRDefault="004B0910" w:rsidP="004B0910">
      <w:bookmarkStart w:id="2" w:name="_Hlk195539663"/>
      <w:r>
        <w:t xml:space="preserve">Alexandra </w:t>
      </w:r>
      <w:r w:rsidRPr="00A15C05">
        <w:rPr>
          <w:rStyle w:val="Style13ptBold"/>
        </w:rPr>
        <w:t>Evans et al. 24</w:t>
      </w:r>
      <w:r>
        <w:t xml:space="preserve">. Associate director of the Strategy and Doctrine Program in RAND Project. “Space Strategic Stability: Assessing U.S. Concepts and Approaches.” 5/8/24. https://www.rand.org/pubs/research_reports/RRA2313-1.html. </w:t>
      </w:r>
    </w:p>
    <w:p w14:paraId="76FFF208" w14:textId="77777777" w:rsidR="004B0910" w:rsidRPr="00F749D2" w:rsidRDefault="004B0910" w:rsidP="004B0910">
      <w:pPr>
        <w:rPr>
          <w:sz w:val="16"/>
        </w:rPr>
      </w:pPr>
      <w:r w:rsidRPr="00F749D2">
        <w:rPr>
          <w:sz w:val="16"/>
        </w:rPr>
        <w:t xml:space="preserve">Relatedly, observers have noted that </w:t>
      </w:r>
      <w:r w:rsidRPr="00F749D2">
        <w:rPr>
          <w:rStyle w:val="Emphasis"/>
        </w:rPr>
        <w:t xml:space="preserve">space </w:t>
      </w:r>
      <w:r w:rsidRPr="00F749D2">
        <w:rPr>
          <w:rStyle w:val="Emphasis"/>
          <w:highlight w:val="cyan"/>
        </w:rPr>
        <w:t>capabilities</w:t>
      </w:r>
      <w:r w:rsidRPr="00F749D2">
        <w:rPr>
          <w:rStyle w:val="StyleUnderline"/>
          <w:highlight w:val="cyan"/>
        </w:rPr>
        <w:t xml:space="preserve"> cannot be </w:t>
      </w:r>
      <w:r w:rsidRPr="00F749D2">
        <w:rPr>
          <w:rStyle w:val="Emphasis"/>
          <w:highlight w:val="cyan"/>
        </w:rPr>
        <w:t>divided</w:t>
      </w:r>
      <w:r w:rsidRPr="00F749D2">
        <w:rPr>
          <w:rStyle w:val="StyleUnderline"/>
          <w:highlight w:val="cyan"/>
        </w:rPr>
        <w:t xml:space="preserve"> as</w:t>
      </w:r>
      <w:r w:rsidRPr="00F749D2">
        <w:rPr>
          <w:rStyle w:val="StyleUnderline"/>
        </w:rPr>
        <w:t xml:space="preserve"> strictly </w:t>
      </w:r>
      <w:r w:rsidRPr="00F749D2">
        <w:rPr>
          <w:rStyle w:val="Emphasis"/>
          <w:highlight w:val="cyan"/>
        </w:rPr>
        <w:t>offensive</w:t>
      </w:r>
      <w:r w:rsidRPr="00F749D2">
        <w:rPr>
          <w:rStyle w:val="Emphasis"/>
        </w:rPr>
        <w:t xml:space="preserve"> or defensive</w:t>
      </w:r>
      <w:r w:rsidRPr="00F749D2">
        <w:rPr>
          <w:sz w:val="16"/>
        </w:rPr>
        <w:t xml:space="preserve">. In general, </w:t>
      </w:r>
      <w:r w:rsidRPr="00F749D2">
        <w:rPr>
          <w:rStyle w:val="StyleUnderline"/>
          <w:highlight w:val="cyan"/>
        </w:rPr>
        <w:t xml:space="preserve">one can imagine </w:t>
      </w:r>
      <w:r w:rsidRPr="00F749D2">
        <w:rPr>
          <w:rStyle w:val="Emphasis"/>
          <w:highlight w:val="cyan"/>
        </w:rPr>
        <w:t>offensive</w:t>
      </w:r>
      <w:r w:rsidRPr="00F749D2">
        <w:rPr>
          <w:rStyle w:val="Emphasis"/>
        </w:rPr>
        <w:t xml:space="preserve"> or defensive </w:t>
      </w:r>
      <w:r w:rsidRPr="00F749D2">
        <w:rPr>
          <w:rStyle w:val="Emphasis"/>
          <w:highlight w:val="cyan"/>
        </w:rPr>
        <w:t>uses</w:t>
      </w:r>
      <w:r w:rsidRPr="00F749D2">
        <w:rPr>
          <w:rStyle w:val="StyleUnderline"/>
        </w:rPr>
        <w:t xml:space="preserve"> </w:t>
      </w:r>
      <w:r w:rsidRPr="00F749D2">
        <w:rPr>
          <w:rStyle w:val="StyleUnderline"/>
          <w:highlight w:val="cyan"/>
        </w:rPr>
        <w:t>for</w:t>
      </w:r>
      <w:r w:rsidRPr="00F749D2">
        <w:rPr>
          <w:rStyle w:val="StyleUnderline"/>
        </w:rPr>
        <w:t xml:space="preserve"> practically </w:t>
      </w:r>
      <w:r w:rsidRPr="00F749D2">
        <w:rPr>
          <w:rStyle w:val="Emphasis"/>
          <w:szCs w:val="24"/>
          <w:highlight w:val="cyan"/>
        </w:rPr>
        <w:t>any weapon</w:t>
      </w:r>
      <w:r w:rsidRPr="00F749D2">
        <w:rPr>
          <w:sz w:val="16"/>
        </w:rPr>
        <w:t xml:space="preserve">, and weapons in space are no exception.24 </w:t>
      </w:r>
      <w:r w:rsidRPr="00F749D2">
        <w:rPr>
          <w:rStyle w:val="Emphasis"/>
          <w:highlight w:val="cyan"/>
        </w:rPr>
        <w:t>A</w:t>
      </w:r>
      <w:r w:rsidRPr="00F749D2">
        <w:rPr>
          <w:sz w:val="16"/>
        </w:rPr>
        <w:t xml:space="preserve">rmored </w:t>
      </w:r>
      <w:r w:rsidRPr="00F749D2">
        <w:rPr>
          <w:rStyle w:val="Emphasis"/>
          <w:highlight w:val="cyan"/>
        </w:rPr>
        <w:t>v</w:t>
      </w:r>
      <w:r w:rsidRPr="00F749D2">
        <w:rPr>
          <w:sz w:val="16"/>
        </w:rPr>
        <w:t>ehicle</w:t>
      </w:r>
      <w:r w:rsidRPr="00F749D2">
        <w:rPr>
          <w:rStyle w:val="Emphasis"/>
          <w:highlight w:val="cyan"/>
        </w:rPr>
        <w:t>s</w:t>
      </w:r>
      <w:r w:rsidRPr="00F749D2">
        <w:rPr>
          <w:sz w:val="16"/>
        </w:rPr>
        <w:t xml:space="preserve">, for example, </w:t>
      </w:r>
      <w:r w:rsidRPr="00F749D2">
        <w:rPr>
          <w:rStyle w:val="StyleUnderline"/>
          <w:highlight w:val="cyan"/>
        </w:rPr>
        <w:t>can</w:t>
      </w:r>
      <w:r w:rsidRPr="00F749D2">
        <w:rPr>
          <w:sz w:val="16"/>
        </w:rPr>
        <w:t xml:space="preserve"> be used to defend a position or to </w:t>
      </w:r>
      <w:r w:rsidRPr="00F749D2">
        <w:rPr>
          <w:rStyle w:val="StyleUnderline"/>
          <w:highlight w:val="cyan"/>
        </w:rPr>
        <w:t xml:space="preserve">support an </w:t>
      </w:r>
      <w:r w:rsidRPr="00F749D2">
        <w:rPr>
          <w:rStyle w:val="Emphasis"/>
          <w:highlight w:val="cyan"/>
        </w:rPr>
        <w:t>offensive maneuver</w:t>
      </w:r>
      <w:r w:rsidRPr="00F749D2">
        <w:rPr>
          <w:sz w:val="16"/>
        </w:rPr>
        <w:t xml:space="preserve">. Similarly, </w:t>
      </w:r>
      <w:r w:rsidRPr="00F749D2">
        <w:rPr>
          <w:rStyle w:val="Emphasis"/>
          <w:highlight w:val="cyan"/>
        </w:rPr>
        <w:t>sat</w:t>
      </w:r>
      <w:r w:rsidRPr="00A64BFF">
        <w:rPr>
          <w:rStyle w:val="StyleUnderline"/>
        </w:rPr>
        <w:t>ellite</w:t>
      </w:r>
      <w:r w:rsidRPr="00F749D2">
        <w:rPr>
          <w:rStyle w:val="Emphasis"/>
          <w:highlight w:val="cyan"/>
        </w:rPr>
        <w:t>s</w:t>
      </w:r>
      <w:r w:rsidRPr="00F749D2">
        <w:rPr>
          <w:sz w:val="16"/>
        </w:rPr>
        <w:t xml:space="preserve"> that could be used to defend against a kinetic anti-satellite (ASAT) attack </w:t>
      </w:r>
      <w:r w:rsidRPr="00F749D2">
        <w:rPr>
          <w:rStyle w:val="StyleUnderline"/>
          <w:highlight w:val="cyan"/>
        </w:rPr>
        <w:t>could</w:t>
      </w:r>
      <w:r w:rsidRPr="00F749D2">
        <w:rPr>
          <w:rStyle w:val="StyleUnderline"/>
        </w:rPr>
        <w:t xml:space="preserve"> also be used to </w:t>
      </w:r>
      <w:r w:rsidRPr="00F749D2">
        <w:rPr>
          <w:rStyle w:val="Emphasis"/>
          <w:highlight w:val="cyan"/>
        </w:rPr>
        <w:t>hinder</w:t>
      </w:r>
      <w:r w:rsidRPr="00F749D2">
        <w:rPr>
          <w:rStyle w:val="StyleUnderline"/>
          <w:highlight w:val="cyan"/>
        </w:rPr>
        <w:t xml:space="preserve"> an </w:t>
      </w:r>
      <w:r w:rsidRPr="00F749D2">
        <w:rPr>
          <w:rStyle w:val="Emphasis"/>
          <w:highlight w:val="cyan"/>
        </w:rPr>
        <w:t>adversary’s</w:t>
      </w:r>
      <w:r w:rsidRPr="00F749D2">
        <w:rPr>
          <w:rStyle w:val="Emphasis"/>
        </w:rPr>
        <w:t xml:space="preserve"> satellite</w:t>
      </w:r>
      <w:r w:rsidRPr="00F749D2">
        <w:rPr>
          <w:sz w:val="16"/>
        </w:rPr>
        <w:t xml:space="preserve">. Capabilities designed for such defensive functions as debris mitigation could also be turned against other satellites for offensive purposes.25 But although difficulties in distinguishing offensive and defensive systems can hinder efforts to calculate whether a system contributes more to an offensive or defensive advantage, the resulting uncertainty does not negate the potential that such an advantage exists. Academic theorists and Saltzman’s own assessment imply that it is possible to understand the offense-defense balance by evaluating the overall potential to conduct offensive or defensive operations rather than assessing the capabilities of specific systems.26 </w:t>
      </w:r>
    </w:p>
    <w:p w14:paraId="53F518E9" w14:textId="77777777" w:rsidR="004B0910" w:rsidRPr="00F749D2" w:rsidRDefault="004B0910" w:rsidP="004B0910">
      <w:pPr>
        <w:rPr>
          <w:rStyle w:val="StyleUnderline"/>
        </w:rPr>
      </w:pPr>
      <w:r w:rsidRPr="00F749D2">
        <w:rPr>
          <w:sz w:val="16"/>
        </w:rPr>
        <w:t xml:space="preserve">A second issue is that national policies regarding the use of space capabilities might not be based on objective technological considerations. Rather, </w:t>
      </w:r>
      <w:r w:rsidRPr="00F749D2">
        <w:rPr>
          <w:rStyle w:val="Emphasis"/>
        </w:rPr>
        <w:t xml:space="preserve">leaders’ </w:t>
      </w:r>
      <w:r w:rsidRPr="00C9424B">
        <w:rPr>
          <w:rStyle w:val="Emphasis"/>
          <w:highlight w:val="cyan"/>
        </w:rPr>
        <w:t>behavior</w:t>
      </w:r>
      <w:r w:rsidRPr="00C9424B">
        <w:rPr>
          <w:rStyle w:val="StyleUnderline"/>
          <w:highlight w:val="cyan"/>
        </w:rPr>
        <w:t xml:space="preserve"> reflects</w:t>
      </w:r>
      <w:r w:rsidRPr="00F749D2">
        <w:rPr>
          <w:rStyle w:val="StyleUnderline"/>
        </w:rPr>
        <w:t xml:space="preserve"> their </w:t>
      </w:r>
      <w:r w:rsidRPr="00F749D2">
        <w:rPr>
          <w:rStyle w:val="Emphasis"/>
          <w:highlight w:val="cyan"/>
        </w:rPr>
        <w:t>perceptions</w:t>
      </w:r>
      <w:r w:rsidRPr="00F749D2">
        <w:rPr>
          <w:rStyle w:val="StyleUnderline"/>
          <w:highlight w:val="cyan"/>
        </w:rPr>
        <w:t xml:space="preserve"> of</w:t>
      </w:r>
      <w:r w:rsidRPr="00F749D2">
        <w:rPr>
          <w:rStyle w:val="StyleUnderline"/>
        </w:rPr>
        <w:t xml:space="preserve"> </w:t>
      </w:r>
      <w:r w:rsidRPr="00F749D2">
        <w:rPr>
          <w:rStyle w:val="Emphasis"/>
        </w:rPr>
        <w:t xml:space="preserve">offensive or defensive </w:t>
      </w:r>
      <w:r w:rsidRPr="00F749D2">
        <w:rPr>
          <w:rStyle w:val="Emphasis"/>
          <w:highlight w:val="cyan"/>
        </w:rPr>
        <w:t>capabilities</w:t>
      </w:r>
      <w:r w:rsidRPr="00F749D2">
        <w:rPr>
          <w:rStyle w:val="StyleUnderline"/>
          <w:highlight w:val="cyan"/>
        </w:rPr>
        <w:t xml:space="preserve"> based on</w:t>
      </w:r>
      <w:r w:rsidRPr="00F749D2">
        <w:rPr>
          <w:rStyle w:val="StyleUnderline"/>
        </w:rPr>
        <w:t xml:space="preserve"> their </w:t>
      </w:r>
      <w:r w:rsidRPr="00F749D2">
        <w:rPr>
          <w:rStyle w:val="Emphasis"/>
          <w:highlight w:val="cyan"/>
        </w:rPr>
        <w:t>interpretations</w:t>
      </w:r>
      <w:r w:rsidRPr="00F749D2">
        <w:rPr>
          <w:rStyle w:val="StyleUnderline"/>
          <w:highlight w:val="cyan"/>
        </w:rPr>
        <w:t xml:space="preserve"> of</w:t>
      </w:r>
      <w:r w:rsidRPr="00F749D2">
        <w:rPr>
          <w:rStyle w:val="StyleUnderline"/>
        </w:rPr>
        <w:t xml:space="preserve"> the available, often </w:t>
      </w:r>
      <w:r w:rsidRPr="00F749D2">
        <w:rPr>
          <w:rStyle w:val="Emphasis"/>
          <w:highlight w:val="cyan"/>
        </w:rPr>
        <w:t>imperfect</w:t>
      </w:r>
      <w:r w:rsidRPr="00F749D2">
        <w:rPr>
          <w:rStyle w:val="StyleUnderline"/>
        </w:rPr>
        <w:t xml:space="preserve">, </w:t>
      </w:r>
      <w:r w:rsidRPr="00F749D2">
        <w:rPr>
          <w:rStyle w:val="Emphasis"/>
          <w:highlight w:val="cyan"/>
        </w:rPr>
        <w:t>info</w:t>
      </w:r>
      <w:r w:rsidRPr="00C9424B">
        <w:rPr>
          <w:rStyle w:val="StyleUnderline"/>
        </w:rPr>
        <w:t>rmation</w:t>
      </w:r>
      <w:r w:rsidRPr="00F749D2">
        <w:rPr>
          <w:sz w:val="16"/>
        </w:rPr>
        <w:t xml:space="preserve">. For example, a series of wars in the decades before World War I provided ample evidence that technological changes favored the defender. However, </w:t>
      </w:r>
      <w:r w:rsidRPr="00F749D2">
        <w:rPr>
          <w:rStyle w:val="StyleUnderline"/>
        </w:rPr>
        <w:t xml:space="preserve">military observers </w:t>
      </w:r>
      <w:r w:rsidRPr="00F749D2">
        <w:rPr>
          <w:rStyle w:val="Emphasis"/>
        </w:rPr>
        <w:t>misperceived</w:t>
      </w:r>
      <w:r w:rsidRPr="00F749D2">
        <w:rPr>
          <w:rStyle w:val="StyleUnderline"/>
        </w:rPr>
        <w:t xml:space="preserve"> the outcome of these conflicts as confirmation of the theory of the offensive advantage and devised military and political strategies using this premise. Leaders’ behavior in a future </w:t>
      </w:r>
      <w:r w:rsidRPr="00F749D2">
        <w:rPr>
          <w:rStyle w:val="Emphasis"/>
        </w:rPr>
        <w:t>space crisis</w:t>
      </w:r>
      <w:r w:rsidRPr="00F749D2">
        <w:rPr>
          <w:rStyle w:val="StyleUnderline"/>
        </w:rPr>
        <w:t xml:space="preserve"> or </w:t>
      </w:r>
      <w:r w:rsidRPr="00F749D2">
        <w:rPr>
          <w:rStyle w:val="Emphasis"/>
        </w:rPr>
        <w:t>conflict</w:t>
      </w:r>
      <w:r w:rsidRPr="00F749D2">
        <w:rPr>
          <w:rStyle w:val="StyleUnderline"/>
        </w:rPr>
        <w:t xml:space="preserve"> is likely to be similarly driven by their </w:t>
      </w:r>
      <w:r w:rsidRPr="00F749D2">
        <w:rPr>
          <w:rStyle w:val="Emphasis"/>
        </w:rPr>
        <w:t>subjective assessment</w:t>
      </w:r>
      <w:r w:rsidRPr="00F749D2">
        <w:rPr>
          <w:sz w:val="16"/>
        </w:rPr>
        <w:t xml:space="preserve"> of the offense-defense balance, </w:t>
      </w:r>
      <w:r w:rsidRPr="00F749D2">
        <w:rPr>
          <w:rStyle w:val="StyleUnderline"/>
        </w:rPr>
        <w:t xml:space="preserve">more than the </w:t>
      </w:r>
      <w:r w:rsidRPr="00F749D2">
        <w:rPr>
          <w:rStyle w:val="Emphasis"/>
        </w:rPr>
        <w:t>real characteristics</w:t>
      </w:r>
      <w:r w:rsidRPr="00F749D2">
        <w:rPr>
          <w:rStyle w:val="StyleUnderline"/>
        </w:rPr>
        <w:t xml:space="preserve"> of the underlying capabilities.</w:t>
      </w:r>
    </w:p>
    <w:p w14:paraId="7CC99428" w14:textId="77777777" w:rsidR="004B0910" w:rsidRPr="00F749D2" w:rsidRDefault="004B0910" w:rsidP="004B0910">
      <w:pPr>
        <w:rPr>
          <w:sz w:val="16"/>
        </w:rPr>
      </w:pPr>
      <w:r w:rsidRPr="00F749D2">
        <w:rPr>
          <w:sz w:val="16"/>
        </w:rPr>
        <w:t>If adversaries believe that defense was dominant or discount the idea of an offense-defense balance, that might question the applicability of this proposition. However, People’s Liberation Army (</w:t>
      </w:r>
      <w:r w:rsidRPr="00F749D2">
        <w:rPr>
          <w:rStyle w:val="Emphasis"/>
        </w:rPr>
        <w:t>PLA</w:t>
      </w:r>
      <w:r w:rsidRPr="00F749D2">
        <w:rPr>
          <w:sz w:val="16"/>
        </w:rPr>
        <w:t xml:space="preserve">) writings on space conflict </w:t>
      </w:r>
      <w:r w:rsidRPr="00F749D2">
        <w:rPr>
          <w:rStyle w:val="StyleUnderline"/>
        </w:rPr>
        <w:t>indicate</w:t>
      </w:r>
      <w:r w:rsidRPr="00F749D2">
        <w:rPr>
          <w:sz w:val="16"/>
        </w:rPr>
        <w:t xml:space="preserve"> that </w:t>
      </w:r>
      <w:r w:rsidRPr="00F749D2">
        <w:rPr>
          <w:rStyle w:val="StyleUnderline"/>
        </w:rPr>
        <w:t xml:space="preserve">the </w:t>
      </w:r>
      <w:r w:rsidRPr="00F749D2">
        <w:rPr>
          <w:rStyle w:val="Emphasis"/>
        </w:rPr>
        <w:t>Chinese military</w:t>
      </w:r>
      <w:r w:rsidRPr="00F749D2">
        <w:rPr>
          <w:rStyle w:val="StyleUnderline"/>
        </w:rPr>
        <w:t xml:space="preserve"> shares the belief that space is an </w:t>
      </w:r>
      <w:r w:rsidRPr="00F749D2">
        <w:rPr>
          <w:rStyle w:val="Emphasis"/>
        </w:rPr>
        <w:t>offense-dominant domain</w:t>
      </w:r>
      <w:r w:rsidRPr="00F749D2">
        <w:rPr>
          <w:sz w:val="16"/>
        </w:rPr>
        <w:t xml:space="preserve"> and perceives an incentive to act first. The 2013 Academy of Military Science’s Lectures on the Science of Space Operations explicitly states that “space operational forces have the attributes of strong offense and weak defense” and notes that “</w:t>
      </w:r>
      <w:r w:rsidRPr="00F749D2">
        <w:rPr>
          <w:rStyle w:val="StyleUnderline"/>
        </w:rPr>
        <w:t>the imbalance</w:t>
      </w:r>
      <w:r w:rsidRPr="00F749D2">
        <w:rPr>
          <w:sz w:val="16"/>
        </w:rPr>
        <w:t xml:space="preserve"> . . . </w:t>
      </w:r>
      <w:r w:rsidRPr="00F749D2">
        <w:rPr>
          <w:rStyle w:val="StyleUnderline"/>
        </w:rPr>
        <w:t xml:space="preserve">will grow more </w:t>
      </w:r>
      <w:r w:rsidRPr="00F749D2">
        <w:rPr>
          <w:rStyle w:val="Emphasis"/>
        </w:rPr>
        <w:t>pronounced</w:t>
      </w:r>
      <w:r w:rsidRPr="00F749D2">
        <w:rPr>
          <w:sz w:val="16"/>
        </w:rPr>
        <w:t xml:space="preserve">” as technology develops.27 The Lectures also highlights that “compared to other operations [in other domains], the rhythm of space operations has clearly accelerated, and their processes have clearly been shortened.”28 If anything, </w:t>
      </w:r>
      <w:r w:rsidRPr="00F749D2">
        <w:rPr>
          <w:rStyle w:val="StyleUnderline"/>
          <w:highlight w:val="cyan"/>
        </w:rPr>
        <w:t>Chinese</w:t>
      </w:r>
      <w:r w:rsidRPr="00F749D2">
        <w:rPr>
          <w:rStyle w:val="StyleUnderline"/>
        </w:rPr>
        <w:t xml:space="preserve"> writers’ </w:t>
      </w:r>
      <w:r w:rsidRPr="00F749D2">
        <w:rPr>
          <w:rStyle w:val="Emphasis"/>
          <w:highlight w:val="cyan"/>
        </w:rPr>
        <w:t>confidence</w:t>
      </w:r>
      <w:r w:rsidRPr="00F749D2">
        <w:rPr>
          <w:rStyle w:val="StyleUnderline"/>
          <w:highlight w:val="cyan"/>
        </w:rPr>
        <w:t xml:space="preserve"> in</w:t>
      </w:r>
      <w:r w:rsidRPr="00F749D2">
        <w:rPr>
          <w:rStyle w:val="StyleUnderline"/>
        </w:rPr>
        <w:t xml:space="preserve"> the </w:t>
      </w:r>
      <w:r w:rsidRPr="00F749D2">
        <w:rPr>
          <w:rStyle w:val="Emphasis"/>
          <w:highlight w:val="cyan"/>
        </w:rPr>
        <w:t>offensive</w:t>
      </w:r>
      <w:r w:rsidRPr="00F749D2">
        <w:rPr>
          <w:rStyle w:val="Emphasis"/>
        </w:rPr>
        <w:t xml:space="preserve"> character</w:t>
      </w:r>
      <w:r w:rsidRPr="00F749D2">
        <w:rPr>
          <w:rStyle w:val="StyleUnderline"/>
        </w:rPr>
        <w:t xml:space="preserve"> of </w:t>
      </w:r>
      <w:r w:rsidRPr="00F749D2">
        <w:rPr>
          <w:rStyle w:val="Emphasis"/>
          <w:highlight w:val="cyan"/>
        </w:rPr>
        <w:t>space</w:t>
      </w:r>
      <w:r w:rsidRPr="00F749D2">
        <w:rPr>
          <w:rStyle w:val="StyleUnderline"/>
        </w:rPr>
        <w:t xml:space="preserve"> raises questions about whether </w:t>
      </w:r>
      <w:r w:rsidRPr="00F749D2">
        <w:rPr>
          <w:rStyle w:val="Emphasis"/>
        </w:rPr>
        <w:t>U.S. investments</w:t>
      </w:r>
      <w:r w:rsidRPr="00F749D2">
        <w:rPr>
          <w:rStyle w:val="StyleUnderline"/>
        </w:rPr>
        <w:t xml:space="preserve"> in resilience would </w:t>
      </w:r>
      <w:r w:rsidRPr="00F749D2">
        <w:rPr>
          <w:rStyle w:val="Emphasis"/>
        </w:rPr>
        <w:t>change their perceptions</w:t>
      </w:r>
      <w:r w:rsidRPr="00F749D2">
        <w:rPr>
          <w:rStyle w:val="StyleUnderline"/>
        </w:rPr>
        <w:t xml:space="preserve"> and contribute to </w:t>
      </w:r>
      <w:r w:rsidRPr="00F749D2">
        <w:rPr>
          <w:rStyle w:val="Emphasis"/>
        </w:rPr>
        <w:t>stabilizing the space domain</w:t>
      </w:r>
      <w:r w:rsidRPr="00F749D2">
        <w:rPr>
          <w:sz w:val="16"/>
        </w:rPr>
        <w:t xml:space="preserve">. </w:t>
      </w:r>
    </w:p>
    <w:p w14:paraId="5C45C9DA" w14:textId="77777777" w:rsidR="004B0910" w:rsidRPr="00F749D2" w:rsidRDefault="004B0910" w:rsidP="004B0910">
      <w:pPr>
        <w:rPr>
          <w:sz w:val="16"/>
        </w:rPr>
      </w:pPr>
      <w:r w:rsidRPr="00F749D2">
        <w:rPr>
          <w:sz w:val="16"/>
        </w:rPr>
        <w:t xml:space="preserve">Indeed, </w:t>
      </w:r>
      <w:r w:rsidRPr="00F749D2">
        <w:rPr>
          <w:rStyle w:val="StyleUnderline"/>
        </w:rPr>
        <w:t xml:space="preserve">perceptions of the strategic circumstances in other domains </w:t>
      </w:r>
      <w:r w:rsidRPr="00F749D2">
        <w:rPr>
          <w:rStyle w:val="StyleUnderline"/>
          <w:highlight w:val="cyan"/>
        </w:rPr>
        <w:t>might lead</w:t>
      </w:r>
      <w:r w:rsidRPr="00F749D2">
        <w:rPr>
          <w:rStyle w:val="StyleUnderline"/>
        </w:rPr>
        <w:t xml:space="preserve"> policymakers </w:t>
      </w:r>
      <w:r w:rsidRPr="00F749D2">
        <w:rPr>
          <w:rStyle w:val="StyleUnderline"/>
          <w:highlight w:val="cyan"/>
        </w:rPr>
        <w:t xml:space="preserve">toward </w:t>
      </w:r>
      <w:r w:rsidRPr="00F749D2">
        <w:rPr>
          <w:rStyle w:val="Emphasis"/>
          <w:highlight w:val="cyan"/>
        </w:rPr>
        <w:t>destabilizing</w:t>
      </w:r>
      <w:r w:rsidRPr="00F749D2">
        <w:rPr>
          <w:rStyle w:val="StyleUnderline"/>
        </w:rPr>
        <w:t xml:space="preserve"> rather than stabilizing </w:t>
      </w:r>
      <w:r w:rsidRPr="00F749D2">
        <w:rPr>
          <w:rStyle w:val="Emphasis"/>
          <w:highlight w:val="cyan"/>
        </w:rPr>
        <w:t>activities</w:t>
      </w:r>
      <w:r w:rsidRPr="00F749D2">
        <w:rPr>
          <w:sz w:val="16"/>
        </w:rPr>
        <w:t xml:space="preserve">. Awareness of the defensive advantages of survivable strategic nuclear weapons did not always limit policymakers’ ambitions to pursue improved offensive capabilities, such as increasing the quantity and quality of counterforce weapons.29 </w:t>
      </w:r>
      <w:r w:rsidRPr="00F749D2">
        <w:rPr>
          <w:rStyle w:val="Emphasis"/>
        </w:rPr>
        <w:t xml:space="preserve">Increasing </w:t>
      </w:r>
      <w:r w:rsidRPr="00F749D2">
        <w:rPr>
          <w:rStyle w:val="Emphasis"/>
          <w:highlight w:val="cyan"/>
        </w:rPr>
        <w:t>development</w:t>
      </w:r>
      <w:r w:rsidRPr="00F749D2">
        <w:rPr>
          <w:rStyle w:val="StyleUnderline"/>
          <w:highlight w:val="cyan"/>
        </w:rPr>
        <w:t xml:space="preserve"> of </w:t>
      </w:r>
      <w:r w:rsidRPr="00F749D2">
        <w:rPr>
          <w:rStyle w:val="Emphasis"/>
          <w:highlight w:val="cyan"/>
        </w:rPr>
        <w:t>resilient</w:t>
      </w:r>
      <w:r w:rsidRPr="00F749D2">
        <w:rPr>
          <w:rStyle w:val="Emphasis"/>
        </w:rPr>
        <w:t xml:space="preserve"> space </w:t>
      </w:r>
      <w:r w:rsidRPr="00F749D2">
        <w:rPr>
          <w:rStyle w:val="Emphasis"/>
          <w:highlight w:val="cyan"/>
        </w:rPr>
        <w:t>capabilities</w:t>
      </w:r>
      <w:r w:rsidRPr="00F749D2">
        <w:rPr>
          <w:rStyle w:val="StyleUnderline"/>
          <w:highlight w:val="cyan"/>
        </w:rPr>
        <w:t xml:space="preserve"> might</w:t>
      </w:r>
      <w:r w:rsidRPr="00F749D2">
        <w:rPr>
          <w:rStyle w:val="StyleUnderline"/>
        </w:rPr>
        <w:t xml:space="preserve"> therefore </w:t>
      </w:r>
      <w:r w:rsidRPr="00F749D2">
        <w:rPr>
          <w:rStyle w:val="StyleUnderline"/>
          <w:highlight w:val="cyan"/>
        </w:rPr>
        <w:t>not diminish</w:t>
      </w:r>
      <w:r w:rsidRPr="00F749D2">
        <w:rPr>
          <w:rStyle w:val="StyleUnderline"/>
        </w:rPr>
        <w:t xml:space="preserve"> an adversary’s </w:t>
      </w:r>
      <w:r w:rsidRPr="00F749D2">
        <w:rPr>
          <w:rStyle w:val="StyleUnderline"/>
          <w:highlight w:val="cyan"/>
        </w:rPr>
        <w:t xml:space="preserve">desire to pursue </w:t>
      </w:r>
      <w:r w:rsidRPr="00F749D2">
        <w:rPr>
          <w:rStyle w:val="Emphasis"/>
          <w:highlight w:val="cyan"/>
        </w:rPr>
        <w:t>offensive capabilities</w:t>
      </w:r>
      <w:r w:rsidRPr="00F749D2">
        <w:rPr>
          <w:sz w:val="16"/>
        </w:rPr>
        <w:t xml:space="preserve"> given their particular perceptions or preferences. </w:t>
      </w:r>
    </w:p>
    <w:p w14:paraId="7C5D8BAE" w14:textId="77777777" w:rsidR="004B0910" w:rsidRPr="00AC0D41" w:rsidRDefault="004B0910" w:rsidP="004B0910">
      <w:pPr>
        <w:rPr>
          <w:rStyle w:val="StyleUnderline"/>
          <w:sz w:val="16"/>
          <w:u w:val="none"/>
        </w:rPr>
      </w:pPr>
      <w:r w:rsidRPr="00F749D2">
        <w:rPr>
          <w:sz w:val="16"/>
        </w:rPr>
        <w:t xml:space="preserve">Senior space leaders have articulated a belief in the propositions that current space architectures create an incentive for countries to attack first in space, and they have proposed acquiring resilient capabilities to mitigate this risk. Although the analysis in the academic and other relevant literature does raise questions, especially about the inherent difficulty of accurately assessing the balance absent combat experience, it does not provide evidence that would undermine this proposition. </w:t>
      </w:r>
      <w:r w:rsidRPr="00F749D2">
        <w:rPr>
          <w:rStyle w:val="Emphasis"/>
        </w:rPr>
        <w:t xml:space="preserve">Adversary </w:t>
      </w:r>
      <w:r w:rsidRPr="00F749D2">
        <w:rPr>
          <w:rStyle w:val="Emphasis"/>
          <w:highlight w:val="cyan"/>
        </w:rPr>
        <w:t>perceptions</w:t>
      </w:r>
      <w:r w:rsidRPr="00F749D2">
        <w:rPr>
          <w:rStyle w:val="StyleUnderline"/>
          <w:highlight w:val="cyan"/>
        </w:rPr>
        <w:t xml:space="preserve"> might</w:t>
      </w:r>
      <w:r w:rsidRPr="00F749D2">
        <w:rPr>
          <w:rStyle w:val="StyleUnderline"/>
        </w:rPr>
        <w:t xml:space="preserve"> also </w:t>
      </w:r>
      <w:r w:rsidRPr="00F749D2">
        <w:rPr>
          <w:rStyle w:val="Emphasis"/>
          <w:szCs w:val="24"/>
        </w:rPr>
        <w:t xml:space="preserve">ultimately </w:t>
      </w:r>
      <w:r w:rsidRPr="00F749D2">
        <w:rPr>
          <w:rStyle w:val="Emphasis"/>
          <w:szCs w:val="24"/>
          <w:highlight w:val="cyan"/>
        </w:rPr>
        <w:t>determine behavior more</w:t>
      </w:r>
      <w:r w:rsidRPr="00F749D2">
        <w:rPr>
          <w:rStyle w:val="StyleUnderline"/>
          <w:highlight w:val="cyan"/>
        </w:rPr>
        <w:t xml:space="preserve"> than</w:t>
      </w:r>
      <w:r w:rsidRPr="00F749D2">
        <w:rPr>
          <w:rStyle w:val="StyleUnderline"/>
        </w:rPr>
        <w:t xml:space="preserve"> the </w:t>
      </w:r>
      <w:r w:rsidRPr="00F749D2">
        <w:rPr>
          <w:rStyle w:val="Emphasis"/>
          <w:szCs w:val="24"/>
          <w:highlight w:val="cyan"/>
        </w:rPr>
        <w:t>actual change</w:t>
      </w:r>
      <w:r w:rsidRPr="00F749D2">
        <w:rPr>
          <w:rStyle w:val="Emphasis"/>
          <w:szCs w:val="24"/>
        </w:rPr>
        <w:t xml:space="preserve"> in capabilities</w:t>
      </w:r>
      <w:r w:rsidRPr="00F749D2">
        <w:rPr>
          <w:rStyle w:val="StyleUnderline"/>
        </w:rPr>
        <w:t xml:space="preserve">. Even </w:t>
      </w:r>
      <w:r w:rsidRPr="00F749D2">
        <w:rPr>
          <w:rStyle w:val="StyleUnderline"/>
          <w:highlight w:val="cyan"/>
        </w:rPr>
        <w:t xml:space="preserve">if the </w:t>
      </w:r>
      <w:r w:rsidRPr="00F749D2">
        <w:rPr>
          <w:rStyle w:val="Emphasis"/>
          <w:highlight w:val="cyan"/>
        </w:rPr>
        <w:t>U</w:t>
      </w:r>
      <w:r w:rsidRPr="00F749D2">
        <w:rPr>
          <w:rStyle w:val="StyleUnderline"/>
        </w:rPr>
        <w:t xml:space="preserve">nited </w:t>
      </w:r>
      <w:r w:rsidRPr="00F749D2">
        <w:rPr>
          <w:rStyle w:val="Emphasis"/>
          <w:highlight w:val="cyan"/>
        </w:rPr>
        <w:t>S</w:t>
      </w:r>
      <w:r w:rsidRPr="00F749D2">
        <w:rPr>
          <w:rStyle w:val="StyleUnderline"/>
        </w:rPr>
        <w:t xml:space="preserve">tates takes actions to </w:t>
      </w:r>
      <w:r w:rsidRPr="00F749D2">
        <w:rPr>
          <w:rStyle w:val="Emphasis"/>
          <w:highlight w:val="cyan"/>
        </w:rPr>
        <w:t>decrease</w:t>
      </w:r>
      <w:r w:rsidRPr="00F749D2">
        <w:rPr>
          <w:rStyle w:val="Emphasis"/>
        </w:rPr>
        <w:t xml:space="preserve"> the </w:t>
      </w:r>
      <w:r w:rsidRPr="00F749D2">
        <w:rPr>
          <w:rStyle w:val="Emphasis"/>
          <w:highlight w:val="cyan"/>
        </w:rPr>
        <w:t>vulnerability</w:t>
      </w:r>
      <w:r w:rsidRPr="00F749D2">
        <w:rPr>
          <w:rStyle w:val="StyleUnderline"/>
          <w:highlight w:val="cyan"/>
        </w:rPr>
        <w:t xml:space="preserve"> of its</w:t>
      </w:r>
      <w:r w:rsidRPr="00F749D2">
        <w:rPr>
          <w:rStyle w:val="StyleUnderline"/>
        </w:rPr>
        <w:t xml:space="preserve"> </w:t>
      </w:r>
      <w:r w:rsidRPr="00F749D2">
        <w:rPr>
          <w:rStyle w:val="Emphasis"/>
        </w:rPr>
        <w:t xml:space="preserve">space </w:t>
      </w:r>
      <w:r w:rsidRPr="00F749D2">
        <w:rPr>
          <w:rStyle w:val="Emphasis"/>
          <w:highlight w:val="cyan"/>
        </w:rPr>
        <w:t>systems</w:t>
      </w:r>
      <w:r w:rsidRPr="00F749D2">
        <w:rPr>
          <w:rStyle w:val="StyleUnderline"/>
        </w:rPr>
        <w:t xml:space="preserve">, </w:t>
      </w:r>
      <w:r w:rsidRPr="00F749D2">
        <w:rPr>
          <w:rStyle w:val="StyleUnderline"/>
          <w:highlight w:val="cyan"/>
        </w:rPr>
        <w:t>China might</w:t>
      </w:r>
      <w:r w:rsidRPr="00F749D2">
        <w:rPr>
          <w:sz w:val="16"/>
        </w:rPr>
        <w:t xml:space="preserve"> still believe it has an incentive to </w:t>
      </w:r>
      <w:r w:rsidRPr="00F749D2">
        <w:rPr>
          <w:rStyle w:val="Emphasis"/>
          <w:highlight w:val="cyan"/>
        </w:rPr>
        <w:t>attack first</w:t>
      </w:r>
      <w:r w:rsidRPr="00F749D2">
        <w:rPr>
          <w:sz w:val="16"/>
        </w:rPr>
        <w:t xml:space="preserve">. Although its assessments might not be definitive, USSF doctrine can contribute by transparently analyzing the nature of and balance between offensive and defensive operations in space, which can help to elucidate the benefits, costs, and risks of offensive or defensive operations and related capability investments.30 Exploring how U.S. and adversary incentives to attack change over the course of imagined crises and conflicts could help to elucidate the practical risks of first strike behavior. Examining how adversaries might respond in a crisis to more- or lessresilient U.S. space architectures could also demonstrate costs and benefits of different investment choices. </w:t>
      </w:r>
      <w:bookmarkEnd w:id="2"/>
    </w:p>
    <w:p w14:paraId="2BC48A19" w14:textId="77777777" w:rsidR="004B0910" w:rsidRPr="00775CCB" w:rsidRDefault="004B0910" w:rsidP="004B0910">
      <w:pPr>
        <w:pStyle w:val="Heading4"/>
      </w:pPr>
      <w:r w:rsidRPr="00775CCB">
        <w:t>Extinction</w:t>
      </w:r>
      <w:r>
        <w:t xml:space="preserve">. </w:t>
      </w:r>
    </w:p>
    <w:p w14:paraId="2DF2AC89" w14:textId="77777777" w:rsidR="004B0910" w:rsidRDefault="004B0910" w:rsidP="004B0910">
      <w:r>
        <w:t xml:space="preserve">Lillian </w:t>
      </w:r>
      <w:r w:rsidRPr="00775CCB">
        <w:rPr>
          <w:rStyle w:val="Style13ptBold"/>
        </w:rPr>
        <w:t>Hussong 25</w:t>
      </w:r>
      <w:r>
        <w:t xml:space="preserve">, Ph.D. in Global Affairs from Rutgers, President &amp; Managing Director of The Arctic Institute; and Molly Wise, M.A. in International Affairs from Omaha, “Atomic Offsets: Nuclear Policy Shifts for Arctic States in Wake of Moscow’s Special Military Operation,” </w:t>
      </w:r>
      <w:r>
        <w:rPr>
          <w:i/>
          <w:iCs/>
        </w:rPr>
        <w:t>Special Issue on Arctic Security</w:t>
      </w:r>
      <w:r>
        <w:t xml:space="preserve"> in </w:t>
      </w:r>
      <w:r>
        <w:rPr>
          <w:i/>
          <w:iCs/>
        </w:rPr>
        <w:t>Space &amp; Defense</w:t>
      </w:r>
      <w:r>
        <w:t xml:space="preserve">, 16(1) Article 5, August 2025.  </w:t>
      </w:r>
    </w:p>
    <w:p w14:paraId="51D1DA3C" w14:textId="77777777" w:rsidR="004B0910" w:rsidRPr="00340C4E" w:rsidRDefault="004B0910" w:rsidP="004B0910">
      <w:pPr>
        <w:rPr>
          <w:sz w:val="16"/>
        </w:rPr>
      </w:pPr>
      <w:r w:rsidRPr="00340C4E">
        <w:rPr>
          <w:sz w:val="16"/>
        </w:rPr>
        <w:t xml:space="preserve">Heightened Conventional Vulnerability Since 2022 </w:t>
      </w:r>
    </w:p>
    <w:p w14:paraId="7AAE2129" w14:textId="77777777" w:rsidR="004B0910" w:rsidRPr="00340C4E" w:rsidRDefault="004B0910" w:rsidP="004B0910">
      <w:pPr>
        <w:rPr>
          <w:sz w:val="16"/>
        </w:rPr>
      </w:pPr>
      <w:r w:rsidRPr="00340C4E">
        <w:rPr>
          <w:sz w:val="16"/>
        </w:rPr>
        <w:t xml:space="preserve">While Russia has successfully maintained control of approximately 20 percent of Ukraine’s territory for the last two years, this paper argues that </w:t>
      </w:r>
      <w:r w:rsidRPr="00340C4E">
        <w:rPr>
          <w:rStyle w:val="StyleUnderline"/>
          <w:highlight w:val="cyan"/>
        </w:rPr>
        <w:t>Moscow’s</w:t>
      </w:r>
      <w:r w:rsidRPr="00340C4E">
        <w:rPr>
          <w:rStyle w:val="StyleUnderline"/>
        </w:rPr>
        <w:t xml:space="preserve"> conventional losses and </w:t>
      </w:r>
      <w:r w:rsidRPr="00340C4E">
        <w:rPr>
          <w:rStyle w:val="StyleUnderline"/>
          <w:highlight w:val="cyan"/>
        </w:rPr>
        <w:t xml:space="preserve">challenges in </w:t>
      </w:r>
      <w:r w:rsidRPr="00340C4E">
        <w:rPr>
          <w:rStyle w:val="Emphasis"/>
          <w:highlight w:val="cyan"/>
        </w:rPr>
        <w:t>Ukraine</w:t>
      </w:r>
      <w:r w:rsidRPr="00340C4E">
        <w:rPr>
          <w:sz w:val="16"/>
        </w:rPr>
        <w:t xml:space="preserve">, </w:t>
      </w:r>
      <w:r w:rsidRPr="00340C4E">
        <w:rPr>
          <w:rStyle w:val="StyleUnderline"/>
          <w:highlight w:val="cyan"/>
        </w:rPr>
        <w:t xml:space="preserve">alongside </w:t>
      </w:r>
      <w:r w:rsidRPr="00340C4E">
        <w:rPr>
          <w:rStyle w:val="Emphasis"/>
          <w:highlight w:val="cyan"/>
        </w:rPr>
        <w:t>NATO enlargement</w:t>
      </w:r>
      <w:r w:rsidRPr="00340C4E">
        <w:rPr>
          <w:sz w:val="16"/>
        </w:rPr>
        <w:t xml:space="preserve">, </w:t>
      </w:r>
      <w:r w:rsidRPr="00340C4E">
        <w:rPr>
          <w:rStyle w:val="StyleUnderline"/>
        </w:rPr>
        <w:t>are</w:t>
      </w:r>
      <w:r w:rsidRPr="00340C4E">
        <w:rPr>
          <w:sz w:val="16"/>
        </w:rPr>
        <w:t xml:space="preserve"> negatively </w:t>
      </w:r>
      <w:r w:rsidRPr="00340C4E">
        <w:rPr>
          <w:rStyle w:val="StyleUnderline"/>
          <w:highlight w:val="cyan"/>
        </w:rPr>
        <w:t>impact</w:t>
      </w:r>
      <w:r w:rsidRPr="00340C4E">
        <w:rPr>
          <w:rStyle w:val="StyleUnderline"/>
        </w:rPr>
        <w:t xml:space="preserve">ing </w:t>
      </w:r>
      <w:r w:rsidRPr="00340C4E">
        <w:rPr>
          <w:rStyle w:val="StyleUnderline"/>
          <w:highlight w:val="cyan"/>
        </w:rPr>
        <w:t xml:space="preserve">Russia’s </w:t>
      </w:r>
      <w:r w:rsidRPr="00340C4E">
        <w:rPr>
          <w:rStyle w:val="Emphasis"/>
          <w:highlight w:val="cyan"/>
        </w:rPr>
        <w:t>perceptions</w:t>
      </w:r>
      <w:r w:rsidRPr="00340C4E">
        <w:rPr>
          <w:rStyle w:val="StyleUnderline"/>
          <w:highlight w:val="cyan"/>
        </w:rPr>
        <w:t xml:space="preserve"> of its</w:t>
      </w:r>
      <w:r w:rsidRPr="00340C4E">
        <w:rPr>
          <w:rStyle w:val="StyleUnderline"/>
        </w:rPr>
        <w:t xml:space="preserve"> previously improving </w:t>
      </w:r>
      <w:r w:rsidRPr="00340C4E">
        <w:rPr>
          <w:rStyle w:val="Emphasis"/>
        </w:rPr>
        <w:t xml:space="preserve">conventional </w:t>
      </w:r>
      <w:r w:rsidRPr="00340C4E">
        <w:rPr>
          <w:rStyle w:val="Emphasis"/>
          <w:highlight w:val="cyan"/>
        </w:rPr>
        <w:t>standing</w:t>
      </w:r>
      <w:r w:rsidRPr="00340C4E">
        <w:rPr>
          <w:rStyle w:val="StyleUnderline"/>
        </w:rPr>
        <w:t xml:space="preserve"> vis-à-vis NATO.</w:t>
      </w:r>
      <w:r w:rsidRPr="00340C4E">
        <w:rPr>
          <w:sz w:val="16"/>
        </w:rPr>
        <w:t xml:space="preserve">104 Specifically, this argument outlines the exposure of qualitative issues among Russian troops and questionable employment of Moscow’s “non-nuclear deterrence” capabilities. While it is challenging to clearly discern the Kremlin’s exact perception of its performance in the SMO, President Putin has acknowledged that “the special operation has also revealed some problems” in the military.105 An assumption is Putin and Russian leadership understand the implications of their military shortcomings for a larger conflict against NATO. </w:t>
      </w:r>
    </w:p>
    <w:p w14:paraId="053B1B48" w14:textId="77777777" w:rsidR="004B0910" w:rsidRPr="00340C4E" w:rsidRDefault="004B0910" w:rsidP="004B0910">
      <w:pPr>
        <w:rPr>
          <w:sz w:val="16"/>
        </w:rPr>
      </w:pPr>
      <w:r w:rsidRPr="00340C4E">
        <w:rPr>
          <w:sz w:val="16"/>
        </w:rPr>
        <w:t>As of October 2024, U.S. officials estimate at least 600,000 Russians have been killed or wounded in Ukraine, amounting to over one-third of Russia’s active duty troops, which Moscow must backfill with new conscripts and recruits.106 Western analysts assess that the loss of Russian senior and junior officers are hindering Moscow’s ability to successfully carry out large-scale operations in Ukraine and will negatively impact the quality of Russia’s future armed forces.107 While Russia can maintain its active military numbers for the time being through mobilization and recruitment, the quality of the current military force is in question due to high turnover rates, which are likely straining already deficient training efforts.108</w:t>
      </w:r>
    </w:p>
    <w:p w14:paraId="47925686" w14:textId="77777777" w:rsidR="004B0910" w:rsidRPr="00340C4E" w:rsidRDefault="004B0910" w:rsidP="004B0910">
      <w:pPr>
        <w:rPr>
          <w:sz w:val="16"/>
        </w:rPr>
      </w:pPr>
      <w:r w:rsidRPr="00340C4E">
        <w:rPr>
          <w:sz w:val="16"/>
        </w:rPr>
        <w:t xml:space="preserve">Modernization feats, extensive joint training, and combat experience in Syria are proving to have limited impact for Russian armed forces in Ukraine, as Moscow struggles to operate seamlessly, suffering from challenges in logistics and inability to achieve air superiority.109 Significantly, Russia is unable to consistently and effectively employ its modernized precision strike capabilities in Ukraine, which were due to fill a new role in Moscow’s strategic deterrence strategy as options to manage escalation in a war with NATO.110 Instead, Russian “non-nuclear” precision strike capabilities, such as the Kh-101, Kalibr, Kinzal, and 9M727, have suffered from instances of malfunction and intercept rates as high as 79 to 91 percent by Ukrainian air defenses, which are bolstered by Western systems.111 Moreover, 48-hour lags in targeting intelligence and inefficient, centralized decision-making processes hinder Moscow from successfully engaging mobile targets with their precision strike capabilities.112 Further, in comparison to past Western military operations, Russia executed an underwhelming number of missiles in the first days of its invasion of Ukraine.113 In sum, </w:t>
      </w:r>
      <w:r w:rsidRPr="00340C4E">
        <w:rPr>
          <w:rStyle w:val="StyleUnderline"/>
          <w:highlight w:val="cyan"/>
        </w:rPr>
        <w:t xml:space="preserve">the quality of Russia’s </w:t>
      </w:r>
      <w:r w:rsidRPr="00340C4E">
        <w:rPr>
          <w:rStyle w:val="Emphasis"/>
          <w:highlight w:val="cyan"/>
        </w:rPr>
        <w:t>non-nuclear deterrence</w:t>
      </w:r>
      <w:r w:rsidRPr="00340C4E">
        <w:rPr>
          <w:rStyle w:val="Emphasis"/>
        </w:rPr>
        <w:t xml:space="preserve"> capabilities</w:t>
      </w:r>
      <w:r w:rsidRPr="00340C4E">
        <w:rPr>
          <w:rStyle w:val="StyleUnderline"/>
        </w:rPr>
        <w:t xml:space="preserve"> </w:t>
      </w:r>
      <w:r w:rsidRPr="00340C4E">
        <w:rPr>
          <w:rStyle w:val="StyleUnderline"/>
          <w:highlight w:val="cyan"/>
        </w:rPr>
        <w:t>and</w:t>
      </w:r>
      <w:r w:rsidRPr="00340C4E">
        <w:rPr>
          <w:rStyle w:val="StyleUnderline"/>
        </w:rPr>
        <w:t xml:space="preserve"> effective </w:t>
      </w:r>
      <w:r w:rsidRPr="00340C4E">
        <w:rPr>
          <w:rStyle w:val="Emphasis"/>
          <w:highlight w:val="cyan"/>
        </w:rPr>
        <w:t>missile employment</w:t>
      </w:r>
      <w:r w:rsidRPr="00340C4E">
        <w:rPr>
          <w:rStyle w:val="StyleUnderline"/>
        </w:rPr>
        <w:t xml:space="preserve"> in a wider, higher intensity war with NATO is </w:t>
      </w:r>
      <w:r w:rsidRPr="00340C4E">
        <w:rPr>
          <w:rStyle w:val="StyleUnderline"/>
          <w:highlight w:val="cyan"/>
        </w:rPr>
        <w:t xml:space="preserve">in </w:t>
      </w:r>
      <w:r w:rsidRPr="00340C4E">
        <w:rPr>
          <w:rStyle w:val="Emphasis"/>
          <w:highlight w:val="cyan"/>
        </w:rPr>
        <w:t>question</w:t>
      </w:r>
      <w:r w:rsidRPr="00340C4E">
        <w:rPr>
          <w:sz w:val="16"/>
        </w:rPr>
        <w:t xml:space="preserve">. While Moscow is undertaking efforts to restock its defense capabilities, vulnerabilities in Russia’s military industrial complex and imports leave in question the quality of equipment Moscow will be able to sustain.114 </w:t>
      </w:r>
    </w:p>
    <w:p w14:paraId="540E2374" w14:textId="77777777" w:rsidR="004B0910" w:rsidRPr="00340C4E" w:rsidRDefault="004B0910" w:rsidP="004B0910">
      <w:pPr>
        <w:rPr>
          <w:sz w:val="16"/>
        </w:rPr>
      </w:pPr>
      <w:r w:rsidRPr="00340C4E">
        <w:rPr>
          <w:sz w:val="16"/>
        </w:rPr>
        <w:t xml:space="preserve">Additionally, Sweden and Finland’s NATO </w:t>
      </w:r>
      <w:r w:rsidRPr="00340C4E">
        <w:rPr>
          <w:rStyle w:val="StyleUnderline"/>
        </w:rPr>
        <w:t xml:space="preserve">accession </w:t>
      </w:r>
      <w:r w:rsidRPr="00340C4E">
        <w:rPr>
          <w:rStyle w:val="Emphasis"/>
        </w:rPr>
        <w:t>doubled</w:t>
      </w:r>
      <w:r w:rsidRPr="00340C4E">
        <w:rPr>
          <w:rStyle w:val="StyleUnderline"/>
        </w:rPr>
        <w:t xml:space="preserve"> the alliance’s border with Russia and likely confirmed Moscow’s concern regarding</w:t>
      </w:r>
      <w:r w:rsidRPr="00340C4E">
        <w:rPr>
          <w:sz w:val="16"/>
        </w:rPr>
        <w:t xml:space="preserve"> NATO </w:t>
      </w:r>
      <w:r w:rsidRPr="00340C4E">
        <w:rPr>
          <w:rStyle w:val="StyleUnderline"/>
        </w:rPr>
        <w:t xml:space="preserve">military activity in the </w:t>
      </w:r>
      <w:r w:rsidRPr="00340C4E">
        <w:rPr>
          <w:rStyle w:val="Emphasis"/>
        </w:rPr>
        <w:t>Arctic</w:t>
      </w:r>
      <w:r w:rsidRPr="00340C4E">
        <w:rPr>
          <w:sz w:val="16"/>
        </w:rPr>
        <w:t xml:space="preserve"> region or vulnerabilities to NATO attack from various axes.115 While the additions of these two countries do not substantially alter the conventional balance between Russia and NATO, it introduces the possibility of NATO forward basing and closer access to Russia in peacetime or conflict, and shows Moscow’s veiled nuclear threats to be insufficient to deter alliance growth in the Nordic region.116 </w:t>
      </w:r>
    </w:p>
    <w:p w14:paraId="3D72EBA3" w14:textId="77777777" w:rsidR="004B0910" w:rsidRPr="00340C4E" w:rsidRDefault="004B0910" w:rsidP="004B0910">
      <w:pPr>
        <w:rPr>
          <w:sz w:val="16"/>
        </w:rPr>
      </w:pPr>
      <w:r w:rsidRPr="00340C4E">
        <w:rPr>
          <w:sz w:val="16"/>
        </w:rPr>
        <w:t xml:space="preserve">Finally, Russia’s nuclear confidence could have also taken a hit due to recent nuclear test failures.117 </w:t>
      </w:r>
      <w:r w:rsidRPr="00340C4E">
        <w:rPr>
          <w:rStyle w:val="StyleUnderline"/>
          <w:highlight w:val="cyan"/>
        </w:rPr>
        <w:t>However</w:t>
      </w:r>
      <w:r w:rsidRPr="00340C4E">
        <w:rPr>
          <w:sz w:val="16"/>
        </w:rPr>
        <w:t xml:space="preserve">, it is yet unclear how this may impact Moscow’s perception of its own nuclear vulnerability to NATO, particularly as the U.S. has publicly highlighted its own urgent nuclear modernization needs while </w:t>
      </w:r>
      <w:r w:rsidRPr="00340C4E">
        <w:rPr>
          <w:rStyle w:val="StyleUnderline"/>
        </w:rPr>
        <w:t xml:space="preserve">Putin boasts an almost </w:t>
      </w:r>
      <w:r w:rsidRPr="00340C4E">
        <w:rPr>
          <w:rStyle w:val="Emphasis"/>
        </w:rPr>
        <w:t>completely modernized</w:t>
      </w:r>
      <w:r w:rsidRPr="00340C4E">
        <w:rPr>
          <w:rStyle w:val="StyleUnderline"/>
        </w:rPr>
        <w:t xml:space="preserve"> nuclear </w:t>
      </w:r>
      <w:r w:rsidRPr="00340C4E">
        <w:rPr>
          <w:rStyle w:val="Emphasis"/>
        </w:rPr>
        <w:t>triad</w:t>
      </w:r>
      <w:r w:rsidRPr="00340C4E">
        <w:rPr>
          <w:sz w:val="16"/>
        </w:rPr>
        <w:t xml:space="preserve">.118 For now, </w:t>
      </w:r>
      <w:r w:rsidRPr="00340C4E">
        <w:rPr>
          <w:rStyle w:val="StyleUnderline"/>
        </w:rPr>
        <w:t xml:space="preserve">it is assumed that the Kremlin’s </w:t>
      </w:r>
      <w:r w:rsidRPr="00340C4E">
        <w:rPr>
          <w:rStyle w:val="StyleUnderline"/>
          <w:highlight w:val="cyan"/>
        </w:rPr>
        <w:t xml:space="preserve">perception of </w:t>
      </w:r>
      <w:r w:rsidRPr="00340C4E">
        <w:rPr>
          <w:rStyle w:val="Emphasis"/>
          <w:highlight w:val="cyan"/>
        </w:rPr>
        <w:t>mutual nuclear vulnerability</w:t>
      </w:r>
      <w:r w:rsidRPr="00340C4E">
        <w:rPr>
          <w:sz w:val="16"/>
        </w:rPr>
        <w:t xml:space="preserve"> with NATO </w:t>
      </w:r>
      <w:r w:rsidRPr="00340C4E">
        <w:rPr>
          <w:rStyle w:val="StyleUnderline"/>
          <w:highlight w:val="cyan"/>
        </w:rPr>
        <w:t>is</w:t>
      </w:r>
      <w:r w:rsidRPr="00340C4E">
        <w:rPr>
          <w:rStyle w:val="StyleUnderline"/>
        </w:rPr>
        <w:t xml:space="preserve"> relatively </w:t>
      </w:r>
      <w:r w:rsidRPr="00340C4E">
        <w:rPr>
          <w:rStyle w:val="Emphasis"/>
          <w:highlight w:val="cyan"/>
        </w:rPr>
        <w:t>stable</w:t>
      </w:r>
      <w:r w:rsidRPr="00340C4E">
        <w:rPr>
          <w:sz w:val="16"/>
        </w:rPr>
        <w:t xml:space="preserve"> between pre-and-post-SMO levels.119 </w:t>
      </w:r>
    </w:p>
    <w:p w14:paraId="7CC6A587" w14:textId="77777777" w:rsidR="004B0910" w:rsidRPr="00340C4E" w:rsidRDefault="004B0910" w:rsidP="004B0910">
      <w:pPr>
        <w:rPr>
          <w:sz w:val="16"/>
        </w:rPr>
      </w:pPr>
      <w:r w:rsidRPr="00340C4E">
        <w:rPr>
          <w:sz w:val="16"/>
        </w:rPr>
        <w:t xml:space="preserve">As with Georgia in 2008, Moscow will adapt and implement lessons learned based on its war in Ukraine.120 Until Russian conventional reconstitution and implementation of lessons learned, </w:t>
      </w:r>
      <w:r w:rsidRPr="00340C4E">
        <w:rPr>
          <w:rStyle w:val="StyleUnderline"/>
        </w:rPr>
        <w:t xml:space="preserve">Moscow’s sense of </w:t>
      </w:r>
      <w:r w:rsidRPr="00340C4E">
        <w:rPr>
          <w:rStyle w:val="Emphasis"/>
        </w:rPr>
        <w:t xml:space="preserve">conventional </w:t>
      </w:r>
      <w:r w:rsidRPr="00340C4E">
        <w:rPr>
          <w:rStyle w:val="Emphasis"/>
          <w:highlight w:val="cyan"/>
        </w:rPr>
        <w:t>vulnerability</w:t>
      </w:r>
      <w:r w:rsidRPr="00340C4E">
        <w:rPr>
          <w:sz w:val="16"/>
        </w:rPr>
        <w:t xml:space="preserve"> to NATO </w:t>
      </w:r>
      <w:r w:rsidRPr="00340C4E">
        <w:rPr>
          <w:rStyle w:val="StyleUnderline"/>
          <w:highlight w:val="cyan"/>
        </w:rPr>
        <w:t>will</w:t>
      </w:r>
      <w:r w:rsidRPr="00340C4E">
        <w:rPr>
          <w:sz w:val="16"/>
        </w:rPr>
        <w:t xml:space="preserve"> likely </w:t>
      </w:r>
      <w:r w:rsidRPr="00340C4E">
        <w:rPr>
          <w:rStyle w:val="Emphasis"/>
          <w:highlight w:val="cyan"/>
        </w:rPr>
        <w:t>increase</w:t>
      </w:r>
      <w:r w:rsidRPr="00340C4E">
        <w:rPr>
          <w:sz w:val="16"/>
        </w:rPr>
        <w:t xml:space="preserve"> in comparison to pre-SMO levels. Russian conventional military challenges during the SMO and NATO activity were central to turning Moscow’s perception from an improving military position vice NATO to a declining position, </w:t>
      </w:r>
      <w:r w:rsidRPr="00340C4E">
        <w:rPr>
          <w:rStyle w:val="StyleUnderline"/>
          <w:highlight w:val="cyan"/>
        </w:rPr>
        <w:t>priming</w:t>
      </w:r>
      <w:r w:rsidRPr="00340C4E">
        <w:rPr>
          <w:rStyle w:val="StyleUnderline"/>
        </w:rPr>
        <w:t xml:space="preserve"> the </w:t>
      </w:r>
      <w:r w:rsidRPr="00340C4E">
        <w:rPr>
          <w:rStyle w:val="Emphasis"/>
          <w:highlight w:val="cyan"/>
        </w:rPr>
        <w:t>Kremlin</w:t>
      </w:r>
      <w:r w:rsidRPr="00340C4E">
        <w:rPr>
          <w:rStyle w:val="StyleUnderline"/>
          <w:highlight w:val="cyan"/>
        </w:rPr>
        <w:t xml:space="preserve"> to consider</w:t>
      </w:r>
      <w:r w:rsidRPr="00340C4E">
        <w:rPr>
          <w:rStyle w:val="StyleUnderline"/>
        </w:rPr>
        <w:t xml:space="preserve"> changes in its </w:t>
      </w:r>
      <w:r w:rsidRPr="00340C4E">
        <w:rPr>
          <w:rStyle w:val="Emphasis"/>
        </w:rPr>
        <w:t>nuclear strategy</w:t>
      </w:r>
      <w:r w:rsidRPr="00340C4E">
        <w:rPr>
          <w:sz w:val="16"/>
        </w:rPr>
        <w:t xml:space="preserve"> to offset newfound vulnerabilities. </w:t>
      </w:r>
    </w:p>
    <w:p w14:paraId="6BC919A9" w14:textId="77777777" w:rsidR="004B0910" w:rsidRPr="003F5B22" w:rsidRDefault="004B0910" w:rsidP="004B0910">
      <w:pPr>
        <w:rPr>
          <w:sz w:val="16"/>
        </w:rPr>
      </w:pPr>
      <w:r>
        <w:rPr>
          <w:sz w:val="16"/>
        </w:rPr>
        <w:t>&lt;&lt;PARAGRAPH BREAKS END&gt;&gt;</w:t>
      </w:r>
    </w:p>
    <w:p w14:paraId="1CEA5EB5" w14:textId="77777777" w:rsidR="004B0910" w:rsidRPr="003F5B22" w:rsidRDefault="004B0910" w:rsidP="004B0910">
      <w:pPr>
        <w:rPr>
          <w:sz w:val="6"/>
          <w:szCs w:val="6"/>
        </w:rPr>
      </w:pPr>
      <w:r w:rsidRPr="003F5B22">
        <w:rPr>
          <w:sz w:val="6"/>
          <w:szCs w:val="6"/>
        </w:rPr>
        <w:t xml:space="preserve">Evidence for a Shift in Russian Nuclear Strategy While Moscow’s exact war plans and internal deliberations are unknown and Russian nuclear force composition has not undergone drastic changes since 2022, insights are derived on the trajectory of Russia’s nuclear strategy from Putin’s recent statements and official Russian policy documents.121 Following over a year of domestic debate on Russia’s nuclear doctrine,122 in September 2024, Putin publicly announced forthcoming updates to Russia’s 2020 Foundations of Nuclear Deterrence Policy to “adjust the provision of the strategic planning document in accordance with current realities.”123 By November 2024, the Kremlin formally released its new policy, including notable revisions: expanding the list of conditions under which Russia would consider nuclear use; widening the aperture for the types of conventional attacks that could merit a nuclear response; and characterizing attacks against Russia by individual countries as attacks by its supporters or allies.124 Table 3 compares Russia’s pre and post 2022 declaratory nuclear policies and vulnerability relative to NATO. While the Kremlin’s prior 2020 policy already allowed for flexible use of nuclear weapons in the face of conventional or nuclear threats, the 2024 updates display Moscow’s willingness to incur the reputational audience-cost of publicly drawing new and more expansive red-lines.125 This paper argues that this constitutes a move toward an overt, Schelling-esque deterrence tactic, as if to say “behold us in the public ritual of getting ourselves genuinely committed.”126 However, it is unknown to what extent Moscow will reinforce these boundaries, or lean into their somewhat vague wording, resulting in a “commitment that is ill defined and ambiguous… [leaving] loopholes through which to exit.”127 In underlying logic, the 2024 updates appear to be a more forward-leaning evolution of Russia’s 2020 nuclear strategy, rather than a stark departure from it, indicating that Moscow may reach for nuclear weapons first under wider circumstances or earlier in major conflict. The Kremlin has consistently conveyed its willingness to use nuclear weapons in the face of conventional attacks, but now lists various capabilities which could perform a massed attack, triggering nuclear response.128 Additionally, Putin appears to be touting the possibility for nuclear escalation in response to attacks by a Western-aided Ukraine, attacks on Belarus, and attacks on Russian forces or assets outside of Russia. Moscow’s change of language from “existential threat” to “critical threats to sovereignty and territorial integrity” in describing conventional aggression warranting nuclear use revives language which is closer to the 2000 Russian Military Doctrine, suggesting a lowered nuclear threshold.129 Ultimately, Putin likely remains the sole decision-maker for nuclear use, but declared policy provides insight into what Moscow is willing to publicly tie itself to, and as a result, suffer some reputational cost if it does not follow through. Additional information to confirm or deny a shift in Russian nuclear strategy would be official statements to explain the shift from 2020 to 2024 nuclear policy. Further, visible characteristics of Russia’s nuclear strategic operations or nuclear exercise scenarios could inform assessments on nuclear strategy. Additionally, Russian civilian experts and military analysts can offer some limited insight into the domestic debates on the timing, nature, and purpose of nuclear use in conflict, but may not be authoritative in their views on the Kremlin’s nuclear strategy.130 Ultimately, it is unknown as to the details of Moscow’s internal debates on nuclear strategy in closed settings, or Putin’s personal thoughts on the matter. Further, considering the suggestion of a more forward leaning variant of existing nuclear use logic, there may be no additional decisive, observable indicators of strategy change short of nuclear use in a conflict. While it is a challenging task to evaluate subtleties in Moscow’s nuclear strategy shifts based on declaratory policy changes, the outsized implications for U.S. decision-makers are worth the attempt. </w:t>
      </w:r>
    </w:p>
    <w:p w14:paraId="66401866" w14:textId="77777777" w:rsidR="004B0910" w:rsidRDefault="004B0910" w:rsidP="004B0910">
      <w:pPr>
        <w:rPr>
          <w:sz w:val="16"/>
        </w:rPr>
      </w:pPr>
      <w:r>
        <w:rPr>
          <w:sz w:val="16"/>
        </w:rPr>
        <w:t>&lt;&lt;PARAGRAPH BREAKS BEGIN&gt;&gt;</w:t>
      </w:r>
    </w:p>
    <w:p w14:paraId="43F4E84E" w14:textId="77777777" w:rsidR="004B0910" w:rsidRPr="00340C4E" w:rsidRDefault="004B0910" w:rsidP="004B0910">
      <w:pPr>
        <w:rPr>
          <w:rStyle w:val="StyleUnderline"/>
        </w:rPr>
      </w:pPr>
      <w:r w:rsidRPr="00340C4E">
        <w:rPr>
          <w:sz w:val="16"/>
        </w:rPr>
        <w:t xml:space="preserve">As of November 2024, Putin is on the record for considering nuclear use for “critical” rather than “existential” circumstances and a wider range of conflict scenarios. Without the same confidence in its conventional forces and precision strike capabilities, it follows that nuclear signaling or </w:t>
      </w:r>
      <w:r w:rsidRPr="00340C4E">
        <w:rPr>
          <w:rStyle w:val="Emphasis"/>
          <w:highlight w:val="cyan"/>
        </w:rPr>
        <w:t>nuclear use</w:t>
      </w:r>
      <w:r w:rsidRPr="00340C4E">
        <w:rPr>
          <w:rStyle w:val="StyleUnderline"/>
        </w:rPr>
        <w:t xml:space="preserve"> may come at </w:t>
      </w:r>
      <w:r w:rsidRPr="00340C4E">
        <w:rPr>
          <w:rStyle w:val="Emphasis"/>
        </w:rPr>
        <w:t>earlier stages</w:t>
      </w:r>
      <w:r w:rsidRPr="00340C4E">
        <w:rPr>
          <w:rStyle w:val="StyleUnderline"/>
        </w:rPr>
        <w:t xml:space="preserve"> of crises or </w:t>
      </w:r>
      <w:r w:rsidRPr="00340C4E">
        <w:rPr>
          <w:rStyle w:val="Emphasis"/>
        </w:rPr>
        <w:t>major conflicts</w:t>
      </w:r>
      <w:r w:rsidRPr="00340C4E">
        <w:rPr>
          <w:sz w:val="16"/>
        </w:rPr>
        <w:t xml:space="preserve"> with the West, than imagined before the SMO. Russia’s </w:t>
      </w:r>
      <w:r w:rsidRPr="00340C4E">
        <w:rPr>
          <w:rStyle w:val="Emphasis"/>
        </w:rPr>
        <w:t>nuclear signaling</w:t>
      </w:r>
      <w:r w:rsidRPr="00340C4E">
        <w:rPr>
          <w:sz w:val="16"/>
        </w:rPr>
        <w:t xml:space="preserve"> via words and deeds, a common occurrence during the Ukraine conflict, </w:t>
      </w:r>
      <w:r w:rsidRPr="00340C4E">
        <w:rPr>
          <w:rStyle w:val="StyleUnderline"/>
        </w:rPr>
        <w:t xml:space="preserve">is likely to be a </w:t>
      </w:r>
      <w:r w:rsidRPr="00340C4E">
        <w:rPr>
          <w:rStyle w:val="Emphasis"/>
        </w:rPr>
        <w:t>fixture</w:t>
      </w:r>
      <w:r w:rsidRPr="00340C4E">
        <w:rPr>
          <w:rStyle w:val="StyleUnderline"/>
        </w:rPr>
        <w:t xml:space="preserve"> of Russian relations with NATO</w:t>
      </w:r>
      <w:r w:rsidRPr="00340C4E">
        <w:rPr>
          <w:sz w:val="16"/>
        </w:rPr>
        <w:t xml:space="preserve"> until Moscow is confident in its military capabilities and free of crisis.132 The </w:t>
      </w:r>
      <w:r w:rsidRPr="00340C4E">
        <w:rPr>
          <w:rStyle w:val="Emphasis"/>
          <w:highlight w:val="cyan"/>
        </w:rPr>
        <w:t>Russia</w:t>
      </w:r>
      <w:r w:rsidRPr="00340C4E">
        <w:rPr>
          <w:rStyle w:val="Emphasis"/>
        </w:rPr>
        <w:t>n Federation</w:t>
      </w:r>
      <w:r w:rsidRPr="00340C4E">
        <w:rPr>
          <w:rStyle w:val="StyleUnderline"/>
        </w:rPr>
        <w:t xml:space="preserve"> </w:t>
      </w:r>
      <w:r w:rsidRPr="00340C4E">
        <w:rPr>
          <w:rStyle w:val="StyleUnderline"/>
          <w:highlight w:val="cyan"/>
        </w:rPr>
        <w:t>has</w:t>
      </w:r>
      <w:r w:rsidRPr="00340C4E">
        <w:rPr>
          <w:rStyle w:val="StyleUnderline"/>
        </w:rPr>
        <w:t xml:space="preserve"> historically </w:t>
      </w:r>
      <w:r w:rsidRPr="00340C4E">
        <w:rPr>
          <w:rStyle w:val="StyleUnderline"/>
          <w:highlight w:val="cyan"/>
        </w:rPr>
        <w:t xml:space="preserve">looked to its </w:t>
      </w:r>
      <w:r w:rsidRPr="00340C4E">
        <w:rPr>
          <w:rStyle w:val="Emphasis"/>
          <w:highlight w:val="cyan"/>
        </w:rPr>
        <w:t>nuclear capabilities</w:t>
      </w:r>
      <w:r w:rsidRPr="00340C4E">
        <w:rPr>
          <w:rStyle w:val="StyleUnderline"/>
          <w:highlight w:val="cyan"/>
        </w:rPr>
        <w:t xml:space="preserve"> to </w:t>
      </w:r>
      <w:r w:rsidRPr="00340C4E">
        <w:rPr>
          <w:rStyle w:val="Emphasis"/>
          <w:highlight w:val="cyan"/>
        </w:rPr>
        <w:t>counterbalance</w:t>
      </w:r>
      <w:r w:rsidRPr="00340C4E">
        <w:rPr>
          <w:rStyle w:val="StyleUnderline"/>
          <w:highlight w:val="cyan"/>
        </w:rPr>
        <w:t xml:space="preserve"> Western</w:t>
      </w:r>
      <w:r w:rsidRPr="00340C4E">
        <w:rPr>
          <w:rStyle w:val="StyleUnderline"/>
        </w:rPr>
        <w:t xml:space="preserve"> </w:t>
      </w:r>
      <w:r w:rsidRPr="00340C4E">
        <w:rPr>
          <w:rStyle w:val="Emphasis"/>
        </w:rPr>
        <w:t xml:space="preserve">conventional </w:t>
      </w:r>
      <w:r w:rsidRPr="00340C4E">
        <w:rPr>
          <w:rStyle w:val="Emphasis"/>
          <w:highlight w:val="cyan"/>
        </w:rPr>
        <w:t>advantages</w:t>
      </w:r>
      <w:r w:rsidRPr="00340C4E">
        <w:rPr>
          <w:rStyle w:val="StyleUnderline"/>
          <w:highlight w:val="cyan"/>
        </w:rPr>
        <w:t xml:space="preserve"> and is</w:t>
      </w:r>
      <w:r w:rsidRPr="00340C4E">
        <w:rPr>
          <w:rStyle w:val="StyleUnderline"/>
        </w:rPr>
        <w:t xml:space="preserve"> now </w:t>
      </w:r>
      <w:r w:rsidRPr="00340C4E">
        <w:rPr>
          <w:rStyle w:val="StyleUnderline"/>
          <w:highlight w:val="cyan"/>
        </w:rPr>
        <w:t>leaning</w:t>
      </w:r>
      <w:r w:rsidRPr="00340C4E">
        <w:rPr>
          <w:rStyle w:val="StyleUnderline"/>
        </w:rPr>
        <w:t xml:space="preserve"> heavily </w:t>
      </w:r>
      <w:r w:rsidRPr="00340C4E">
        <w:rPr>
          <w:rStyle w:val="StyleUnderline"/>
          <w:highlight w:val="cyan"/>
        </w:rPr>
        <w:t>into its</w:t>
      </w:r>
      <w:r w:rsidRPr="00340C4E">
        <w:rPr>
          <w:rStyle w:val="StyleUnderline"/>
        </w:rPr>
        <w:t xml:space="preserve"> </w:t>
      </w:r>
      <w:r w:rsidRPr="00340C4E">
        <w:rPr>
          <w:rStyle w:val="Emphasis"/>
        </w:rPr>
        <w:t xml:space="preserve">atomic </w:t>
      </w:r>
      <w:r w:rsidRPr="00340C4E">
        <w:rPr>
          <w:rStyle w:val="Emphasis"/>
          <w:highlight w:val="cyan"/>
        </w:rPr>
        <w:t>offset</w:t>
      </w:r>
      <w:r w:rsidRPr="00340C4E">
        <w:rPr>
          <w:rStyle w:val="StyleUnderline"/>
          <w:highlight w:val="cyan"/>
        </w:rPr>
        <w:t xml:space="preserve"> to compensate for</w:t>
      </w:r>
      <w:r w:rsidRPr="00340C4E">
        <w:rPr>
          <w:rStyle w:val="StyleUnderline"/>
        </w:rPr>
        <w:t xml:space="preserve"> its </w:t>
      </w:r>
      <w:r w:rsidRPr="00340C4E">
        <w:rPr>
          <w:rStyle w:val="StyleUnderline"/>
          <w:highlight w:val="cyan"/>
        </w:rPr>
        <w:t>increasing</w:t>
      </w:r>
      <w:r w:rsidRPr="00340C4E">
        <w:rPr>
          <w:rStyle w:val="StyleUnderline"/>
        </w:rPr>
        <w:t xml:space="preserve"> relative </w:t>
      </w:r>
      <w:r w:rsidRPr="00340C4E">
        <w:rPr>
          <w:rStyle w:val="Emphasis"/>
          <w:highlight w:val="cyan"/>
        </w:rPr>
        <w:t>vulnerability</w:t>
      </w:r>
      <w:r w:rsidRPr="00340C4E">
        <w:rPr>
          <w:sz w:val="16"/>
        </w:rPr>
        <w:t>.</w:t>
      </w:r>
    </w:p>
    <w:p w14:paraId="2580DDB7" w14:textId="77777777" w:rsidR="004B0910" w:rsidRPr="00340C4E" w:rsidRDefault="004B0910" w:rsidP="004B0910">
      <w:pPr>
        <w:rPr>
          <w:sz w:val="16"/>
        </w:rPr>
      </w:pPr>
      <w:r w:rsidRPr="00340C4E">
        <w:rPr>
          <w:sz w:val="16"/>
        </w:rPr>
        <w:t>IMPLICATIONS</w:t>
      </w:r>
    </w:p>
    <w:p w14:paraId="5BC6861A" w14:textId="77777777" w:rsidR="004B0910" w:rsidRPr="00340C4E" w:rsidRDefault="004B0910" w:rsidP="004B0910">
      <w:pPr>
        <w:rPr>
          <w:sz w:val="16"/>
        </w:rPr>
      </w:pPr>
      <w:r w:rsidRPr="00340C4E">
        <w:rPr>
          <w:sz w:val="16"/>
        </w:rPr>
        <w:t xml:space="preserve">Including Sweden, Finland, and Russia’s policy shifts post-2022, the </w:t>
      </w:r>
      <w:r w:rsidRPr="00340C4E">
        <w:rPr>
          <w:rStyle w:val="StyleUnderline"/>
        </w:rPr>
        <w:t xml:space="preserve">role of nuclear weapons is </w:t>
      </w:r>
      <w:r w:rsidRPr="00340C4E">
        <w:rPr>
          <w:rStyle w:val="Emphasis"/>
        </w:rPr>
        <w:t>growing</w:t>
      </w:r>
      <w:r w:rsidRPr="00340C4E">
        <w:rPr>
          <w:rStyle w:val="StyleUnderline"/>
        </w:rPr>
        <w:t xml:space="preserve"> in the</w:t>
      </w:r>
      <w:r w:rsidRPr="00340C4E">
        <w:rPr>
          <w:sz w:val="16"/>
        </w:rPr>
        <w:t xml:space="preserve"> security of </w:t>
      </w:r>
      <w:r w:rsidRPr="00340C4E">
        <w:rPr>
          <w:rStyle w:val="Emphasis"/>
        </w:rPr>
        <w:t>Arctic</w:t>
      </w:r>
      <w:r w:rsidRPr="00340C4E">
        <w:rPr>
          <w:sz w:val="16"/>
        </w:rPr>
        <w:t xml:space="preserve"> states. All states in the region have now chosen sides— NATO or Russia. As Russian expert Dmitri Trenin said in 2016, “Tension in the Arctic remains mild, but that could change if there is a major stand-off between NATO and Russia…”133 While NATO had historically enjoyed Arctic representation through the U.S., Canada, Iceland, Norway, and Denmark, the </w:t>
      </w:r>
      <w:r w:rsidRPr="00340C4E">
        <w:rPr>
          <w:rStyle w:val="Emphasis"/>
        </w:rPr>
        <w:t>accession</w:t>
      </w:r>
      <w:r w:rsidRPr="00340C4E">
        <w:rPr>
          <w:rStyle w:val="StyleUnderline"/>
        </w:rPr>
        <w:t xml:space="preserve"> of Finland and Sweden could alter NATO’s role in the Arctic</w:t>
      </w:r>
      <w:r w:rsidRPr="00340C4E">
        <w:rPr>
          <w:sz w:val="16"/>
        </w:rPr>
        <w:t>. To date, NATO does not have an Arctic strategy, which could complicate the U.S.’ provision of nuclear assurances to Arctic states, each of whom have different perspectives of security in the Arctic, nuclear weapons, and other unique national challenges.</w:t>
      </w:r>
    </w:p>
    <w:p w14:paraId="6A137E5E" w14:textId="77777777" w:rsidR="004B0910" w:rsidRDefault="004B0910" w:rsidP="004B0910">
      <w:pPr>
        <w:rPr>
          <w:sz w:val="16"/>
        </w:rPr>
      </w:pPr>
      <w:r w:rsidRPr="00340C4E">
        <w:rPr>
          <w:rStyle w:val="StyleUnderline"/>
          <w:highlight w:val="cyan"/>
        </w:rPr>
        <w:t xml:space="preserve">As the Arctic </w:t>
      </w:r>
      <w:r w:rsidRPr="00340C4E">
        <w:rPr>
          <w:rStyle w:val="Emphasis"/>
          <w:highlight w:val="cyan"/>
        </w:rPr>
        <w:t>warms</w:t>
      </w:r>
      <w:r w:rsidRPr="00340C4E">
        <w:rPr>
          <w:rStyle w:val="StyleUnderline"/>
        </w:rPr>
        <w:t xml:space="preserve"> and extra regional </w:t>
      </w:r>
      <w:r w:rsidRPr="00340C4E">
        <w:rPr>
          <w:rStyle w:val="Emphasis"/>
        </w:rPr>
        <w:t>geopolitical concerns</w:t>
      </w:r>
      <w:r w:rsidRPr="00340C4E">
        <w:rPr>
          <w:rStyle w:val="StyleUnderline"/>
        </w:rPr>
        <w:t xml:space="preserve"> refract in the region, Arctic states must grapple with</w:t>
      </w:r>
      <w:r w:rsidRPr="00340C4E">
        <w:rPr>
          <w:sz w:val="16"/>
        </w:rPr>
        <w:t xml:space="preserve"> past and </w:t>
      </w:r>
      <w:r w:rsidRPr="00340C4E">
        <w:rPr>
          <w:rStyle w:val="Emphasis"/>
        </w:rPr>
        <w:t>future challenges</w:t>
      </w:r>
      <w:r w:rsidRPr="00340C4E">
        <w:rPr>
          <w:sz w:val="16"/>
        </w:rPr>
        <w:t xml:space="preserve">: Cold War-era early warning radars and missile defense infrastructure are aging as states develop new weapons—including hypersonic weapons— that are potentially capable of overcoming such systems.134 In response, </w:t>
      </w:r>
      <w:r w:rsidRPr="00340C4E">
        <w:rPr>
          <w:rStyle w:val="StyleUnderline"/>
          <w:highlight w:val="cyan"/>
        </w:rPr>
        <w:t xml:space="preserve">states are fielding </w:t>
      </w:r>
      <w:r w:rsidRPr="00340C4E">
        <w:rPr>
          <w:rStyle w:val="Emphasis"/>
          <w:highlight w:val="cyan"/>
        </w:rPr>
        <w:t>r</w:t>
      </w:r>
      <w:r w:rsidRPr="00340C4E">
        <w:rPr>
          <w:rStyle w:val="Emphasis"/>
        </w:rPr>
        <w:t xml:space="preserve">esearch </w:t>
      </w:r>
      <w:r w:rsidRPr="00340C4E">
        <w:rPr>
          <w:rStyle w:val="Emphasis"/>
          <w:highlight w:val="cyan"/>
        </w:rPr>
        <w:t>and d</w:t>
      </w:r>
      <w:r w:rsidRPr="00340C4E">
        <w:rPr>
          <w:rStyle w:val="Emphasis"/>
        </w:rPr>
        <w:t>evelopment</w:t>
      </w:r>
      <w:r w:rsidRPr="00340C4E">
        <w:rPr>
          <w:sz w:val="16"/>
        </w:rPr>
        <w:t xml:space="preserve"> of over-the-horizon radars to address defensive capability gaps.135 </w:t>
      </w:r>
      <w:r w:rsidRPr="00340C4E">
        <w:rPr>
          <w:rStyle w:val="StyleUnderline"/>
        </w:rPr>
        <w:t xml:space="preserve">These issues are </w:t>
      </w:r>
      <w:r w:rsidRPr="00340C4E">
        <w:rPr>
          <w:rStyle w:val="Emphasis"/>
          <w:highlight w:val="cyan"/>
        </w:rPr>
        <w:t>inextricably intertwined</w:t>
      </w:r>
      <w:r w:rsidRPr="00340C4E">
        <w:rPr>
          <w:rStyle w:val="StyleUnderline"/>
          <w:highlight w:val="cyan"/>
        </w:rPr>
        <w:t xml:space="preserve"> with</w:t>
      </w:r>
      <w:r w:rsidRPr="00340C4E">
        <w:rPr>
          <w:rStyle w:val="StyleUnderline"/>
        </w:rPr>
        <w:t xml:space="preserve"> the extension of U.S. security guarantees and increased </w:t>
      </w:r>
      <w:r w:rsidRPr="00340C4E">
        <w:rPr>
          <w:rStyle w:val="Emphasis"/>
          <w:highlight w:val="cyan"/>
        </w:rPr>
        <w:t>military engagements</w:t>
      </w:r>
      <w:r w:rsidRPr="00340C4E">
        <w:rPr>
          <w:rStyle w:val="StyleUnderline"/>
        </w:rPr>
        <w:t xml:space="preserve"> with Arctic states</w:t>
      </w:r>
      <w:r w:rsidRPr="00340C4E">
        <w:rPr>
          <w:sz w:val="16"/>
        </w:rPr>
        <w:t xml:space="preserve">, while </w:t>
      </w:r>
      <w:r w:rsidRPr="00340C4E">
        <w:rPr>
          <w:rStyle w:val="StyleUnderline"/>
        </w:rPr>
        <w:t xml:space="preserve">Russian nuclear rhetoric heightens </w:t>
      </w:r>
      <w:r w:rsidRPr="00340C4E">
        <w:rPr>
          <w:rStyle w:val="Emphasis"/>
        </w:rPr>
        <w:t>tension</w:t>
      </w:r>
      <w:r w:rsidRPr="00340C4E">
        <w:rPr>
          <w:rStyle w:val="StyleUnderline"/>
        </w:rPr>
        <w:t xml:space="preserve"> </w:t>
      </w:r>
      <w:r w:rsidRPr="00340C4E">
        <w:rPr>
          <w:sz w:val="16"/>
        </w:rPr>
        <w:t xml:space="preserve">surrounding the SMO.136 In other words, </w:t>
      </w:r>
      <w:r w:rsidRPr="00340C4E">
        <w:rPr>
          <w:rStyle w:val="StyleUnderline"/>
          <w:highlight w:val="cyan"/>
        </w:rPr>
        <w:t xml:space="preserve">conditions are ripe for </w:t>
      </w:r>
      <w:r w:rsidRPr="00340C4E">
        <w:rPr>
          <w:rStyle w:val="Emphasis"/>
          <w:highlight w:val="cyan"/>
        </w:rPr>
        <w:t>future confrontation</w:t>
      </w:r>
      <w:r w:rsidRPr="00340C4E">
        <w:rPr>
          <w:rStyle w:val="StyleUnderline"/>
          <w:highlight w:val="cyan"/>
        </w:rPr>
        <w:t xml:space="preserve"> and </w:t>
      </w:r>
      <w:r w:rsidRPr="00340C4E">
        <w:rPr>
          <w:rStyle w:val="Emphasis"/>
          <w:highlight w:val="cyan"/>
        </w:rPr>
        <w:t>miscalculation</w:t>
      </w:r>
      <w:r w:rsidRPr="00340C4E">
        <w:rPr>
          <w:sz w:val="16"/>
        </w:rPr>
        <w:t xml:space="preserve"> between competing parties in the Arctic. U.S. decision-makers will grapple with the challenge of assuring new NATO allies in the region, while avoiding </w:t>
      </w:r>
      <w:r w:rsidRPr="00340C4E">
        <w:rPr>
          <w:rStyle w:val="StyleUnderline"/>
          <w:highlight w:val="cyan"/>
        </w:rPr>
        <w:t>provoking a</w:t>
      </w:r>
      <w:r w:rsidRPr="00340C4E">
        <w:rPr>
          <w:rStyle w:val="StyleUnderline"/>
        </w:rPr>
        <w:t xml:space="preserve"> </w:t>
      </w:r>
      <w:r w:rsidRPr="00340C4E">
        <w:rPr>
          <w:rStyle w:val="Emphasis"/>
        </w:rPr>
        <w:t xml:space="preserve">conventionally </w:t>
      </w:r>
      <w:r w:rsidRPr="00340C4E">
        <w:rPr>
          <w:rStyle w:val="Emphasis"/>
          <w:highlight w:val="cyan"/>
        </w:rPr>
        <w:t>degraded</w:t>
      </w:r>
      <w:r w:rsidRPr="00340C4E">
        <w:rPr>
          <w:rStyle w:val="StyleUnderline"/>
          <w:highlight w:val="cyan"/>
        </w:rPr>
        <w:t xml:space="preserve"> Russia</w:t>
      </w:r>
      <w:r w:rsidRPr="00340C4E">
        <w:rPr>
          <w:sz w:val="16"/>
          <w:szCs w:val="16"/>
        </w:rPr>
        <w:t xml:space="preserve">, </w:t>
      </w:r>
      <w:r w:rsidRPr="00340C4E">
        <w:rPr>
          <w:rStyle w:val="StyleUnderline"/>
        </w:rPr>
        <w:t xml:space="preserve">ever </w:t>
      </w:r>
      <w:r w:rsidRPr="00340C4E">
        <w:rPr>
          <w:rStyle w:val="StyleUnderline"/>
          <w:highlight w:val="cyan"/>
        </w:rPr>
        <w:t xml:space="preserve">reliant on </w:t>
      </w:r>
      <w:r w:rsidRPr="00340C4E">
        <w:rPr>
          <w:rStyle w:val="Emphasis"/>
          <w:highlight w:val="cyan"/>
        </w:rPr>
        <w:t>nuc</w:t>
      </w:r>
      <w:r w:rsidRPr="00340C4E">
        <w:rPr>
          <w:rStyle w:val="Emphasis"/>
        </w:rPr>
        <w:t>lear weapon</w:t>
      </w:r>
      <w:r w:rsidRPr="00340C4E">
        <w:rPr>
          <w:rStyle w:val="Emphasis"/>
          <w:highlight w:val="cyan"/>
        </w:rPr>
        <w:t>s</w:t>
      </w:r>
      <w:r w:rsidRPr="00340C4E">
        <w:rPr>
          <w:sz w:val="16"/>
        </w:rPr>
        <w:t>.137</w:t>
      </w:r>
      <w:bookmarkEnd w:id="1"/>
    </w:p>
    <w:p w14:paraId="08E3BDB5" w14:textId="77777777" w:rsidR="004B0910" w:rsidRPr="00595A3B" w:rsidRDefault="004B0910" w:rsidP="004B0910">
      <w:pPr>
        <w:pStyle w:val="Heading3"/>
      </w:pPr>
      <w:r w:rsidRPr="00595A3B">
        <w:t>OFF</w:t>
      </w:r>
    </w:p>
    <w:p w14:paraId="23F18F43" w14:textId="77777777" w:rsidR="004B0910" w:rsidRPr="00595A3B" w:rsidRDefault="004B0910" w:rsidP="004B0910">
      <w:pPr>
        <w:pStyle w:val="Heading4"/>
      </w:pPr>
      <w:r w:rsidRPr="00595A3B">
        <w:rPr>
          <w:u w:val="single"/>
        </w:rPr>
        <w:t>EU CP</w:t>
      </w:r>
      <w:r w:rsidRPr="00595A3B">
        <w:t xml:space="preserve">. </w:t>
      </w:r>
    </w:p>
    <w:p w14:paraId="0511D443" w14:textId="77777777" w:rsidR="004B0910" w:rsidRDefault="004B0910" w:rsidP="004B0910">
      <w:pPr>
        <w:pStyle w:val="Heading4"/>
        <w:rPr>
          <w:rFonts w:asciiTheme="minorHAnsi" w:hAnsiTheme="minorHAnsi" w:cstheme="minorHAnsi"/>
        </w:rPr>
      </w:pPr>
      <w:r>
        <w:rPr>
          <w:rFonts w:asciiTheme="minorHAnsi" w:hAnsiTheme="minorHAnsi" w:cstheme="minorHAnsi"/>
        </w:rPr>
        <w:t>Norway</w:t>
      </w:r>
      <w:r w:rsidRPr="00EC09EC">
        <w:rPr>
          <w:rFonts w:asciiTheme="minorHAnsi" w:hAnsiTheme="minorHAnsi" w:cstheme="minorHAnsi"/>
        </w:rPr>
        <w:t xml:space="preserve"> should </w:t>
      </w:r>
      <w:r>
        <w:rPr>
          <w:rFonts w:asciiTheme="minorHAnsi" w:hAnsiTheme="minorHAnsi" w:cstheme="minorHAnsi"/>
        </w:rPr>
        <w:t xml:space="preserve">recommend that </w:t>
      </w:r>
      <w:r w:rsidRPr="00EC09EC">
        <w:rPr>
          <w:rFonts w:asciiTheme="minorHAnsi" w:hAnsiTheme="minorHAnsi" w:cstheme="minorHAnsi"/>
        </w:rPr>
        <w:t xml:space="preserve">the European Union </w:t>
      </w:r>
      <w:r>
        <w:t>increases its development of ground stations in the Arctic</w:t>
      </w:r>
      <w:r w:rsidRPr="00EC09EC">
        <w:rPr>
          <w:rFonts w:asciiTheme="minorHAnsi" w:hAnsiTheme="minorHAnsi" w:cstheme="minorHAnsi"/>
        </w:rPr>
        <w:t xml:space="preserve">. </w:t>
      </w:r>
    </w:p>
    <w:p w14:paraId="1808B66E" w14:textId="77777777" w:rsidR="004B0910" w:rsidRPr="00EC09EC" w:rsidRDefault="004B0910" w:rsidP="004B0910">
      <w:pPr>
        <w:pStyle w:val="Heading4"/>
        <w:rPr>
          <w:rFonts w:asciiTheme="minorHAnsi" w:hAnsiTheme="minorHAnsi" w:cstheme="minorHAnsi"/>
        </w:rPr>
      </w:pPr>
      <w:r>
        <w:rPr>
          <w:rFonts w:asciiTheme="minorHAnsi" w:hAnsiTheme="minorHAnsi" w:cstheme="minorHAnsi"/>
        </w:rPr>
        <w:t xml:space="preserve">It </w:t>
      </w:r>
      <w:r w:rsidRPr="00E51AD3">
        <w:rPr>
          <w:rFonts w:asciiTheme="minorHAnsi" w:hAnsiTheme="minorHAnsi" w:cstheme="minorHAnsi"/>
          <w:u w:val="single"/>
        </w:rPr>
        <w:t>solves</w:t>
      </w:r>
      <w:r>
        <w:rPr>
          <w:rFonts w:asciiTheme="minorHAnsi" w:hAnsiTheme="minorHAnsi" w:cstheme="minorHAnsi"/>
        </w:rPr>
        <w:t xml:space="preserve"> best BUT the plan </w:t>
      </w:r>
      <w:r w:rsidRPr="00E51AD3">
        <w:rPr>
          <w:rFonts w:asciiTheme="minorHAnsi" w:hAnsiTheme="minorHAnsi" w:cstheme="minorHAnsi"/>
          <w:u w:val="single"/>
        </w:rPr>
        <w:t>crowds out</w:t>
      </w:r>
      <w:r>
        <w:rPr>
          <w:rFonts w:asciiTheme="minorHAnsi" w:hAnsiTheme="minorHAnsi" w:cstheme="minorHAnsi"/>
        </w:rPr>
        <w:t xml:space="preserve"> EU </w:t>
      </w:r>
      <w:r w:rsidRPr="00E51AD3">
        <w:rPr>
          <w:rFonts w:asciiTheme="minorHAnsi" w:hAnsiTheme="minorHAnsi" w:cstheme="minorHAnsi"/>
        </w:rPr>
        <w:t>independence</w:t>
      </w:r>
      <w:r>
        <w:rPr>
          <w:rFonts w:asciiTheme="minorHAnsi" w:hAnsiTheme="minorHAnsi" w:cstheme="minorHAnsi"/>
        </w:rPr>
        <w:t xml:space="preserve">. </w:t>
      </w:r>
    </w:p>
    <w:p w14:paraId="214B5442"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Vidvuds </w:t>
      </w:r>
      <w:r w:rsidRPr="00EC09EC">
        <w:rPr>
          <w:rStyle w:val="Style13ptBold"/>
          <w:rFonts w:asciiTheme="minorHAnsi" w:hAnsiTheme="minorHAnsi" w:cstheme="minorHAnsi"/>
        </w:rPr>
        <w:t>Beldavs 16</w:t>
      </w:r>
      <w:r w:rsidRPr="00EC09EC">
        <w:rPr>
          <w:rFonts w:asciiTheme="minorHAnsi" w:hAnsiTheme="minorHAnsi" w:cstheme="minorHAnsi"/>
        </w:rPr>
        <w:t>, Physicist at the University of Latvia, Founding Member of International Lunar Decade, Chairman of the Board of the Riga Photonics Centre, Jim Crisafulli, Director of the Office of Aerospace Development of the State of Hawaii, David Dunlop, Chair of the International Committee of the National Space Society, and Dr. Bernard H. Foing, PhD in Astrophysics and Space Techniques, Executive Director of the International Lunar Exploration Working Group, Distinguished Research Professor at Florida Tech, “A Major Role for the EU in Lunar Development”, The Space Review, http://www.thespacereview.com/article/2961/1</w:t>
      </w:r>
    </w:p>
    <w:p w14:paraId="61EC2797" w14:textId="77777777" w:rsidR="004B0910" w:rsidRPr="00E51AD3" w:rsidRDefault="004B0910" w:rsidP="004B0910">
      <w:pPr>
        <w:rPr>
          <w:rFonts w:asciiTheme="minorHAnsi" w:hAnsiTheme="minorHAnsi" w:cstheme="minorHAnsi"/>
          <w:sz w:val="16"/>
        </w:rPr>
      </w:pPr>
      <w:r w:rsidRPr="00E51AD3">
        <w:rPr>
          <w:rStyle w:val="StyleUnderline"/>
          <w:rFonts w:asciiTheme="minorHAnsi" w:hAnsiTheme="minorHAnsi" w:cstheme="minorHAnsi"/>
        </w:rPr>
        <w:t xml:space="preserve">The economy of the </w:t>
      </w:r>
      <w:r w:rsidRPr="00E51AD3">
        <w:rPr>
          <w:rStyle w:val="Emphasis"/>
          <w:rFonts w:asciiTheme="minorHAnsi" w:hAnsiTheme="minorHAnsi" w:cstheme="minorHAnsi"/>
        </w:rPr>
        <w:t>E</w:t>
      </w:r>
      <w:r w:rsidRPr="00E51AD3">
        <w:rPr>
          <w:rFonts w:asciiTheme="minorHAnsi" w:hAnsiTheme="minorHAnsi" w:cstheme="minorHAnsi"/>
          <w:sz w:val="16"/>
        </w:rPr>
        <w:t xml:space="preserve">uropean </w:t>
      </w:r>
      <w:r w:rsidRPr="00E51AD3">
        <w:rPr>
          <w:rStyle w:val="Emphasis"/>
          <w:rFonts w:asciiTheme="minorHAnsi" w:hAnsiTheme="minorHAnsi" w:cstheme="minorHAnsi"/>
        </w:rPr>
        <w:t>U</w:t>
      </w:r>
      <w:r w:rsidRPr="00E51AD3">
        <w:rPr>
          <w:rFonts w:asciiTheme="minorHAnsi" w:hAnsiTheme="minorHAnsi" w:cstheme="minorHAnsi"/>
          <w:sz w:val="16"/>
        </w:rPr>
        <w:t xml:space="preserve">nion </w:t>
      </w:r>
      <w:r w:rsidRPr="00E51AD3">
        <w:rPr>
          <w:rStyle w:val="StyleUnderline"/>
          <w:rFonts w:asciiTheme="minorHAnsi" w:hAnsiTheme="minorHAnsi" w:cstheme="minorHAnsi"/>
        </w:rPr>
        <w:t>(a GDP of $18.5 trillion) exceeds</w:t>
      </w:r>
      <w:r w:rsidRPr="00E51AD3">
        <w:rPr>
          <w:rFonts w:asciiTheme="minorHAnsi" w:hAnsiTheme="minorHAnsi" w:cstheme="minorHAnsi"/>
          <w:sz w:val="16"/>
        </w:rPr>
        <w:t xml:space="preserve"> that of </w:t>
      </w:r>
      <w:r w:rsidRPr="00E51AD3">
        <w:rPr>
          <w:rStyle w:val="StyleUnderline"/>
          <w:rFonts w:asciiTheme="minorHAnsi" w:hAnsiTheme="minorHAnsi" w:cstheme="minorHAnsi"/>
        </w:rPr>
        <w:t xml:space="preserve">the </w:t>
      </w:r>
      <w:r w:rsidRPr="00E51AD3">
        <w:rPr>
          <w:rStyle w:val="Emphasis"/>
          <w:rFonts w:asciiTheme="minorHAnsi" w:hAnsiTheme="minorHAnsi" w:cstheme="minorHAnsi"/>
        </w:rPr>
        <w:t>U</w:t>
      </w:r>
      <w:r w:rsidRPr="00E51AD3">
        <w:rPr>
          <w:rFonts w:asciiTheme="minorHAnsi" w:hAnsiTheme="minorHAnsi" w:cstheme="minorHAnsi"/>
          <w:sz w:val="16"/>
        </w:rPr>
        <w:t xml:space="preserve">nited </w:t>
      </w:r>
      <w:r w:rsidRPr="00E51AD3">
        <w:rPr>
          <w:rStyle w:val="Emphasis"/>
          <w:rFonts w:asciiTheme="minorHAnsi" w:hAnsiTheme="minorHAnsi" w:cstheme="minorHAnsi"/>
        </w:rPr>
        <w:t>S</w:t>
      </w:r>
      <w:r w:rsidRPr="00E51AD3">
        <w:rPr>
          <w:rFonts w:asciiTheme="minorHAnsi" w:hAnsiTheme="minorHAnsi" w:cstheme="minorHAnsi"/>
          <w:sz w:val="16"/>
        </w:rPr>
        <w:t xml:space="preserve">tates, </w:t>
      </w:r>
      <w:r w:rsidRPr="00E51AD3">
        <w:rPr>
          <w:rStyle w:val="StyleUnderline"/>
          <w:rFonts w:asciiTheme="minorHAnsi" w:hAnsiTheme="minorHAnsi" w:cstheme="minorHAnsi"/>
        </w:rPr>
        <w:t>at $17.3 trillion</w:t>
      </w:r>
      <w:r w:rsidRPr="00E51AD3">
        <w:rPr>
          <w:rFonts w:asciiTheme="minorHAnsi" w:hAnsiTheme="minorHAnsi" w:cstheme="minorHAnsi"/>
          <w:sz w:val="16"/>
        </w:rPr>
        <w:t xml:space="preserve">. If Switzerland, Norway, and other associated countries are included, the economy of Europe exceeds that of the US by about $3 trillion. </w:t>
      </w:r>
      <w:r w:rsidRPr="00E51AD3">
        <w:rPr>
          <w:rStyle w:val="StyleUnderline"/>
          <w:rFonts w:asciiTheme="minorHAnsi" w:hAnsiTheme="minorHAnsi" w:cstheme="minorHAnsi"/>
        </w:rPr>
        <w:t>Yet, the EU invests much less in</w:t>
      </w:r>
      <w:r w:rsidRPr="00E51AD3">
        <w:rPr>
          <w:rFonts w:asciiTheme="minorHAnsi" w:hAnsiTheme="minorHAnsi" w:cstheme="minorHAnsi"/>
          <w:sz w:val="16"/>
        </w:rPr>
        <w:t xml:space="preserve"> civilian space exploration and </w:t>
      </w:r>
      <w:r w:rsidRPr="00E51AD3">
        <w:rPr>
          <w:rStyle w:val="StyleUnderline"/>
          <w:rFonts w:asciiTheme="minorHAnsi" w:hAnsiTheme="minorHAnsi" w:cstheme="minorHAnsi"/>
        </w:rPr>
        <w:t>space</w:t>
      </w:r>
      <w:r w:rsidRPr="00E51AD3">
        <w:rPr>
          <w:rFonts w:asciiTheme="minorHAnsi" w:hAnsiTheme="minorHAnsi" w:cstheme="minorHAnsi"/>
          <w:sz w:val="16"/>
        </w:rPr>
        <w:t xml:space="preserve"> development </w:t>
      </w:r>
      <w:r w:rsidRPr="00E51AD3">
        <w:rPr>
          <w:rStyle w:val="StyleUnderline"/>
          <w:rFonts w:asciiTheme="minorHAnsi" w:hAnsiTheme="minorHAnsi" w:cstheme="minorHAnsi"/>
        </w:rPr>
        <w:t>than the US</w:t>
      </w:r>
      <w:r w:rsidRPr="00E51AD3">
        <w:rPr>
          <w:rFonts w:asciiTheme="minorHAnsi" w:hAnsiTheme="minorHAnsi" w:cstheme="minorHAnsi"/>
          <w:sz w:val="16"/>
        </w:rPr>
        <w:t>. The EU has never aspired to lead a large-scale space initiative that could capture the attention of people around the globe.</w:t>
      </w:r>
    </w:p>
    <w:p w14:paraId="3BB7ADDD" w14:textId="77777777" w:rsidR="004B0910" w:rsidRPr="00E51AD3" w:rsidRDefault="004B0910" w:rsidP="004B0910">
      <w:pPr>
        <w:rPr>
          <w:rFonts w:asciiTheme="minorHAnsi" w:hAnsiTheme="minorHAnsi" w:cstheme="minorHAnsi"/>
          <w:sz w:val="16"/>
        </w:rPr>
      </w:pPr>
      <w:r w:rsidRPr="00E51AD3">
        <w:rPr>
          <w:rStyle w:val="StyleUnderline"/>
          <w:rFonts w:asciiTheme="minorHAnsi" w:hAnsiTheme="minorHAnsi" w:cstheme="minorHAnsi"/>
        </w:rPr>
        <w:t xml:space="preserve">Nevertheless, the </w:t>
      </w:r>
      <w:r w:rsidRPr="00E51AD3">
        <w:rPr>
          <w:rStyle w:val="StyleUnderline"/>
          <w:rFonts w:asciiTheme="minorHAnsi" w:hAnsiTheme="minorHAnsi" w:cstheme="minorHAnsi"/>
          <w:highlight w:val="cyan"/>
        </w:rPr>
        <w:t xml:space="preserve">EU is a </w:t>
      </w:r>
      <w:r w:rsidRPr="00E51AD3">
        <w:rPr>
          <w:rStyle w:val="Emphasis"/>
          <w:rFonts w:asciiTheme="minorHAnsi" w:hAnsiTheme="minorHAnsi" w:cstheme="minorHAnsi"/>
          <w:highlight w:val="cyan"/>
        </w:rPr>
        <w:t>global leader</w:t>
      </w:r>
      <w:r w:rsidRPr="00E51AD3">
        <w:rPr>
          <w:rStyle w:val="StyleUnderline"/>
          <w:rFonts w:asciiTheme="minorHAnsi" w:hAnsiTheme="minorHAnsi" w:cstheme="minorHAnsi"/>
          <w:highlight w:val="cyan"/>
        </w:rPr>
        <w:t xml:space="preserve"> in</w:t>
      </w:r>
      <w:r w:rsidRPr="00E51AD3">
        <w:rPr>
          <w:rStyle w:val="StyleUnderline"/>
          <w:rFonts w:asciiTheme="minorHAnsi" w:hAnsiTheme="minorHAnsi" w:cstheme="minorHAnsi"/>
        </w:rPr>
        <w:t xml:space="preserve"> </w:t>
      </w:r>
      <w:r w:rsidRPr="00E51AD3">
        <w:rPr>
          <w:rStyle w:val="Emphasis"/>
          <w:rFonts w:asciiTheme="minorHAnsi" w:hAnsiTheme="minorHAnsi" w:cstheme="minorHAnsi"/>
        </w:rPr>
        <w:t>many realms</w:t>
      </w:r>
      <w:r w:rsidRPr="00E51AD3">
        <w:rPr>
          <w:rStyle w:val="StyleUnderline"/>
          <w:rFonts w:asciiTheme="minorHAnsi" w:hAnsiTheme="minorHAnsi" w:cstheme="minorHAnsi"/>
        </w:rPr>
        <w:t xml:space="preserve"> of </w:t>
      </w:r>
      <w:r w:rsidRPr="00E51AD3">
        <w:rPr>
          <w:rStyle w:val="StyleUnderline"/>
          <w:rFonts w:asciiTheme="minorHAnsi" w:hAnsiTheme="minorHAnsi" w:cstheme="minorHAnsi"/>
          <w:highlight w:val="cyan"/>
        </w:rPr>
        <w:t>science and tech</w:t>
      </w:r>
      <w:r w:rsidRPr="00E51AD3">
        <w:rPr>
          <w:rStyle w:val="StyleUnderline"/>
          <w:rFonts w:asciiTheme="minorHAnsi" w:hAnsiTheme="minorHAnsi" w:cstheme="minorHAnsi"/>
        </w:rPr>
        <w:t xml:space="preserve">nology that would be key to the EU providing leadership to a major global space effort. </w:t>
      </w:r>
      <w:r w:rsidRPr="00E51AD3">
        <w:rPr>
          <w:rStyle w:val="StyleUnderline"/>
          <w:rFonts w:asciiTheme="minorHAnsi" w:hAnsiTheme="minorHAnsi" w:cstheme="minorHAnsi"/>
          <w:highlight w:val="cyan"/>
        </w:rPr>
        <w:t>ESA</w:t>
      </w:r>
      <w:r w:rsidRPr="00E51AD3">
        <w:rPr>
          <w:rStyle w:val="StyleUnderline"/>
          <w:rFonts w:asciiTheme="minorHAnsi" w:hAnsiTheme="minorHAnsi" w:cstheme="minorHAnsi"/>
        </w:rPr>
        <w:t xml:space="preserve"> and its member states </w:t>
      </w:r>
      <w:r w:rsidRPr="00E51AD3">
        <w:rPr>
          <w:rStyle w:val="StyleUnderline"/>
          <w:rFonts w:asciiTheme="minorHAnsi" w:hAnsiTheme="minorHAnsi" w:cstheme="minorHAnsi"/>
          <w:highlight w:val="cyan"/>
        </w:rPr>
        <w:t xml:space="preserve">have a </w:t>
      </w:r>
      <w:r w:rsidRPr="00E51AD3">
        <w:rPr>
          <w:rStyle w:val="Emphasis"/>
          <w:rFonts w:asciiTheme="minorHAnsi" w:hAnsiTheme="minorHAnsi" w:cstheme="minorHAnsi"/>
          <w:highlight w:val="cyan"/>
        </w:rPr>
        <w:t>stellar record</w:t>
      </w:r>
      <w:r w:rsidRPr="00E51AD3">
        <w:rPr>
          <w:rStyle w:val="Emphasis"/>
          <w:rFonts w:asciiTheme="minorHAnsi" w:hAnsiTheme="minorHAnsi" w:cstheme="minorHAnsi"/>
        </w:rPr>
        <w:t xml:space="preserve"> of successes</w:t>
      </w:r>
      <w:r w:rsidRPr="00E51AD3">
        <w:rPr>
          <w:rStyle w:val="StyleUnderline"/>
          <w:rFonts w:asciiTheme="minorHAnsi" w:hAnsiTheme="minorHAnsi" w:cstheme="minorHAnsi"/>
        </w:rPr>
        <w:t xml:space="preserve"> </w:t>
      </w:r>
      <w:r w:rsidRPr="00E51AD3">
        <w:rPr>
          <w:rStyle w:val="StyleUnderline"/>
          <w:rFonts w:asciiTheme="minorHAnsi" w:hAnsiTheme="minorHAnsi" w:cstheme="minorHAnsi"/>
          <w:highlight w:val="cyan"/>
        </w:rPr>
        <w:t>in</w:t>
      </w:r>
      <w:r w:rsidRPr="00E51AD3">
        <w:rPr>
          <w:rStyle w:val="StyleUnderline"/>
          <w:rFonts w:asciiTheme="minorHAnsi" w:hAnsiTheme="minorHAnsi" w:cstheme="minorHAnsi"/>
        </w:rPr>
        <w:t xml:space="preserve"> space </w:t>
      </w:r>
      <w:r w:rsidRPr="00E51AD3">
        <w:rPr>
          <w:rStyle w:val="StyleUnderline"/>
          <w:rFonts w:asciiTheme="minorHAnsi" w:hAnsiTheme="minorHAnsi" w:cstheme="minorHAnsi"/>
          <w:highlight w:val="cyan"/>
        </w:rPr>
        <w:t>exploration, such as Mars Express and</w:t>
      </w:r>
      <w:r w:rsidRPr="00E51AD3">
        <w:rPr>
          <w:rStyle w:val="StyleUnderline"/>
          <w:rFonts w:asciiTheme="minorHAnsi" w:hAnsiTheme="minorHAnsi" w:cstheme="minorHAnsi"/>
        </w:rPr>
        <w:t xml:space="preserve"> the </w:t>
      </w:r>
      <w:r w:rsidRPr="00E51AD3">
        <w:rPr>
          <w:rStyle w:val="StyleUnderline"/>
          <w:rFonts w:asciiTheme="minorHAnsi" w:hAnsiTheme="minorHAnsi" w:cstheme="minorHAnsi"/>
          <w:highlight w:val="cyan"/>
        </w:rPr>
        <w:t>Rosetta</w:t>
      </w:r>
      <w:r w:rsidRPr="00E51AD3">
        <w:rPr>
          <w:rStyle w:val="StyleUnderline"/>
          <w:rFonts w:asciiTheme="minorHAnsi" w:hAnsiTheme="minorHAnsi" w:cstheme="minorHAnsi"/>
        </w:rPr>
        <w:t xml:space="preserve"> comet mission. The </w:t>
      </w:r>
      <w:r w:rsidRPr="00E51AD3">
        <w:rPr>
          <w:rStyle w:val="StyleUnderline"/>
          <w:rFonts w:asciiTheme="minorHAnsi" w:hAnsiTheme="minorHAnsi" w:cstheme="minorHAnsi"/>
          <w:highlight w:val="cyan"/>
        </w:rPr>
        <w:t xml:space="preserve">EU has the </w:t>
      </w:r>
      <w:r w:rsidRPr="00E51AD3">
        <w:rPr>
          <w:rStyle w:val="Emphasis"/>
          <w:rFonts w:asciiTheme="minorHAnsi" w:hAnsiTheme="minorHAnsi" w:cstheme="minorHAnsi"/>
          <w:highlight w:val="cyan"/>
        </w:rPr>
        <w:t>scientific, tech</w:t>
      </w:r>
      <w:r w:rsidRPr="00E51AD3">
        <w:rPr>
          <w:rStyle w:val="Emphasis"/>
          <w:rFonts w:asciiTheme="minorHAnsi" w:hAnsiTheme="minorHAnsi" w:cstheme="minorHAnsi"/>
        </w:rPr>
        <w:t xml:space="preserve">nical, </w:t>
      </w:r>
      <w:r w:rsidRPr="00E51AD3">
        <w:rPr>
          <w:rStyle w:val="Emphasis"/>
          <w:rFonts w:asciiTheme="minorHAnsi" w:hAnsiTheme="minorHAnsi" w:cstheme="minorHAnsi"/>
          <w:highlight w:val="cyan"/>
        </w:rPr>
        <w:t>and financial capacity</w:t>
      </w:r>
      <w:r w:rsidRPr="00E51AD3">
        <w:rPr>
          <w:rStyle w:val="StyleUnderline"/>
          <w:rFonts w:asciiTheme="minorHAnsi" w:hAnsiTheme="minorHAnsi" w:cstheme="minorHAnsi"/>
          <w:highlight w:val="cyan"/>
        </w:rPr>
        <w:t xml:space="preserve"> to lead a</w:t>
      </w:r>
      <w:r w:rsidRPr="00E51AD3">
        <w:rPr>
          <w:rStyle w:val="StyleUnderline"/>
          <w:rFonts w:asciiTheme="minorHAnsi" w:hAnsiTheme="minorHAnsi" w:cstheme="minorHAnsi"/>
        </w:rPr>
        <w:t xml:space="preserve"> </w:t>
      </w:r>
      <w:r w:rsidRPr="00E51AD3">
        <w:rPr>
          <w:rStyle w:val="Emphasis"/>
          <w:rFonts w:asciiTheme="minorHAnsi" w:hAnsiTheme="minorHAnsi" w:cstheme="minorHAnsi"/>
        </w:rPr>
        <w:t xml:space="preserve">collaborative </w:t>
      </w:r>
      <w:r w:rsidRPr="00E51AD3">
        <w:rPr>
          <w:rStyle w:val="Emphasis"/>
          <w:rFonts w:asciiTheme="minorHAnsi" w:hAnsiTheme="minorHAnsi" w:cstheme="minorHAnsi"/>
          <w:highlight w:val="cyan"/>
        </w:rPr>
        <w:t>global project</w:t>
      </w:r>
      <w:r w:rsidRPr="00E51AD3">
        <w:rPr>
          <w:rStyle w:val="StyleUnderline"/>
          <w:rFonts w:asciiTheme="minorHAnsi" w:hAnsiTheme="minorHAnsi" w:cstheme="minorHAnsi"/>
          <w:highlight w:val="cyan"/>
        </w:rPr>
        <w:t xml:space="preserve"> at the </w:t>
      </w:r>
      <w:r w:rsidRPr="00E51AD3">
        <w:rPr>
          <w:rStyle w:val="Emphasis"/>
          <w:rFonts w:asciiTheme="minorHAnsi" w:hAnsiTheme="minorHAnsi" w:cstheme="minorHAnsi"/>
          <w:highlight w:val="cyan"/>
        </w:rPr>
        <w:t>scale</w:t>
      </w:r>
      <w:r w:rsidRPr="00E51AD3">
        <w:rPr>
          <w:rStyle w:val="StyleUnderline"/>
          <w:rFonts w:asciiTheme="minorHAnsi" w:hAnsiTheme="minorHAnsi" w:cstheme="minorHAnsi"/>
          <w:highlight w:val="cyan"/>
        </w:rPr>
        <w:t xml:space="preserve"> of</w:t>
      </w:r>
      <w:r w:rsidRPr="00E51AD3">
        <w:rPr>
          <w:rStyle w:val="StyleUnderline"/>
          <w:rFonts w:asciiTheme="minorHAnsi" w:hAnsiTheme="minorHAnsi" w:cstheme="minorHAnsi"/>
        </w:rPr>
        <w:t xml:space="preserve"> the </w:t>
      </w:r>
      <w:r w:rsidRPr="00E51AD3">
        <w:rPr>
          <w:rStyle w:val="Emphasis"/>
          <w:rFonts w:asciiTheme="minorHAnsi" w:hAnsiTheme="minorHAnsi" w:cstheme="minorHAnsi"/>
          <w:highlight w:val="cyan"/>
        </w:rPr>
        <w:t>I</w:t>
      </w:r>
      <w:r w:rsidRPr="00E51AD3">
        <w:rPr>
          <w:rStyle w:val="StyleUnderline"/>
          <w:rFonts w:asciiTheme="minorHAnsi" w:hAnsiTheme="minorHAnsi" w:cstheme="minorHAnsi"/>
        </w:rPr>
        <w:t xml:space="preserve">nternational </w:t>
      </w:r>
      <w:r w:rsidRPr="00E51AD3">
        <w:rPr>
          <w:rStyle w:val="Emphasis"/>
          <w:rFonts w:asciiTheme="minorHAnsi" w:hAnsiTheme="minorHAnsi" w:cstheme="minorHAnsi"/>
          <w:highlight w:val="cyan"/>
        </w:rPr>
        <w:t>S</w:t>
      </w:r>
      <w:r w:rsidRPr="00E51AD3">
        <w:rPr>
          <w:rStyle w:val="StyleUnderline"/>
          <w:rFonts w:asciiTheme="minorHAnsi" w:hAnsiTheme="minorHAnsi" w:cstheme="minorHAnsi"/>
        </w:rPr>
        <w:t xml:space="preserve">pace </w:t>
      </w:r>
      <w:r w:rsidRPr="00E51AD3">
        <w:rPr>
          <w:rStyle w:val="Emphasis"/>
          <w:rFonts w:asciiTheme="minorHAnsi" w:hAnsiTheme="minorHAnsi" w:cstheme="minorHAnsi"/>
          <w:highlight w:val="cyan"/>
        </w:rPr>
        <w:t>S</w:t>
      </w:r>
      <w:r w:rsidRPr="00E51AD3">
        <w:rPr>
          <w:rStyle w:val="StyleUnderline"/>
          <w:rFonts w:asciiTheme="minorHAnsi" w:hAnsiTheme="minorHAnsi" w:cstheme="minorHAnsi"/>
        </w:rPr>
        <w:t>tation (</w:t>
      </w:r>
      <w:r w:rsidRPr="00E51AD3">
        <w:rPr>
          <w:rStyle w:val="StyleUnderline"/>
          <w:rFonts w:asciiTheme="minorHAnsi" w:hAnsiTheme="minorHAnsi" w:cstheme="minorHAnsi"/>
          <w:highlight w:val="cyan"/>
        </w:rPr>
        <w:t>or larger</w:t>
      </w:r>
      <w:r w:rsidRPr="00E51AD3">
        <w:rPr>
          <w:rStyle w:val="StyleUnderline"/>
          <w:rFonts w:asciiTheme="minorHAnsi" w:hAnsiTheme="minorHAnsi" w:cstheme="minorHAnsi"/>
        </w:rPr>
        <w:t>)</w:t>
      </w:r>
      <w:r w:rsidRPr="00E51AD3">
        <w:rPr>
          <w:rFonts w:asciiTheme="minorHAnsi" w:hAnsiTheme="minorHAnsi" w:cstheme="minorHAnsi"/>
          <w:sz w:val="16"/>
        </w:rPr>
        <w:t>.</w:t>
      </w:r>
    </w:p>
    <w:p w14:paraId="1095C13E"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 xml:space="preserve">Lunar development ultimately will be a much larger program than the ISS. However, </w:t>
      </w:r>
      <w:r w:rsidRPr="00E51AD3">
        <w:rPr>
          <w:rStyle w:val="Emphasis"/>
          <w:rFonts w:asciiTheme="minorHAnsi" w:hAnsiTheme="minorHAnsi" w:cstheme="minorHAnsi"/>
        </w:rPr>
        <w:t>lunar development</w:t>
      </w:r>
      <w:r w:rsidRPr="00E51AD3">
        <w:rPr>
          <w:rStyle w:val="StyleUnderline"/>
          <w:rFonts w:asciiTheme="minorHAnsi" w:hAnsiTheme="minorHAnsi" w:cstheme="minorHAnsi"/>
        </w:rPr>
        <w:t xml:space="preserve"> will present increasing opportunities</w:t>
      </w:r>
      <w:r w:rsidRPr="00E51AD3">
        <w:rPr>
          <w:rFonts w:asciiTheme="minorHAnsi" w:hAnsiTheme="minorHAnsi" w:cstheme="minorHAnsi"/>
          <w:sz w:val="16"/>
        </w:rPr>
        <w:t xml:space="preserve"> for private investment, lessening the level of required public investment while generating wealth for the entrepreneurs and investors that participate.</w:t>
      </w:r>
    </w:p>
    <w:p w14:paraId="5C2325B6" w14:textId="77777777" w:rsidR="004B0910" w:rsidRPr="00E51AD3" w:rsidRDefault="004B0910" w:rsidP="004B0910">
      <w:pPr>
        <w:rPr>
          <w:rFonts w:asciiTheme="minorHAnsi" w:hAnsiTheme="minorHAnsi" w:cstheme="minorHAnsi"/>
          <w:u w:val="single"/>
        </w:rPr>
      </w:pPr>
      <w:r w:rsidRPr="00E51AD3">
        <w:rPr>
          <w:rStyle w:val="StyleUnderline"/>
          <w:rFonts w:asciiTheme="minorHAnsi" w:hAnsiTheme="minorHAnsi" w:cstheme="minorHAnsi"/>
        </w:rPr>
        <w:t xml:space="preserve">There are compelling reasons why the </w:t>
      </w:r>
      <w:r w:rsidRPr="00E51AD3">
        <w:rPr>
          <w:rStyle w:val="Emphasis"/>
          <w:rFonts w:asciiTheme="minorHAnsi" w:hAnsiTheme="minorHAnsi" w:cstheme="minorHAnsi"/>
        </w:rPr>
        <w:t>EU should take the lead</w:t>
      </w:r>
      <w:r w:rsidRPr="00E51AD3">
        <w:rPr>
          <w:rStyle w:val="StyleUnderline"/>
          <w:rFonts w:asciiTheme="minorHAnsi" w:hAnsiTheme="minorHAnsi" w:cstheme="minorHAnsi"/>
        </w:rPr>
        <w:t xml:space="preserve"> in this effort:</w:t>
      </w:r>
    </w:p>
    <w:p w14:paraId="4B6AAE2E" w14:textId="77777777" w:rsidR="004B0910" w:rsidRPr="00E51AD3" w:rsidRDefault="004B0910" w:rsidP="004B0910">
      <w:pPr>
        <w:pStyle w:val="ListParagraph"/>
        <w:numPr>
          <w:ilvl w:val="0"/>
          <w:numId w:val="45"/>
        </w:numPr>
        <w:rPr>
          <w:rFonts w:asciiTheme="minorHAnsi" w:hAnsiTheme="minorHAnsi" w:cstheme="minorHAnsi"/>
          <w:sz w:val="6"/>
          <w:szCs w:val="6"/>
        </w:rPr>
      </w:pPr>
      <w:r w:rsidRPr="00E51AD3">
        <w:rPr>
          <w:rFonts w:asciiTheme="minorHAnsi" w:hAnsiTheme="minorHAnsi" w:cstheme="minorHAnsi"/>
          <w:sz w:val="6"/>
          <w:szCs w:val="6"/>
        </w:rPr>
        <w:t>A large-scale project such as lunar development would serve to unify Europe, with roles for both European science and industry, and inspiring young people from all member states.</w:t>
      </w:r>
    </w:p>
    <w:p w14:paraId="56A8E63D" w14:textId="77777777" w:rsidR="004B0910" w:rsidRPr="00E51AD3" w:rsidRDefault="004B0910" w:rsidP="004B0910">
      <w:pPr>
        <w:pStyle w:val="ListParagraph"/>
        <w:numPr>
          <w:ilvl w:val="0"/>
          <w:numId w:val="45"/>
        </w:numPr>
        <w:rPr>
          <w:rFonts w:asciiTheme="minorHAnsi" w:hAnsiTheme="minorHAnsi" w:cstheme="minorHAnsi"/>
          <w:sz w:val="6"/>
          <w:szCs w:val="6"/>
        </w:rPr>
      </w:pPr>
      <w:r w:rsidRPr="00E51AD3">
        <w:rPr>
          <w:rFonts w:asciiTheme="minorHAnsi" w:hAnsiTheme="minorHAnsi" w:cstheme="minorHAnsi"/>
          <w:sz w:val="6"/>
          <w:szCs w:val="6"/>
        </w:rPr>
        <w:t>The international cooperation integral to such a project involving many nations would focus attention on shared goals away from divisive issues and lead to greater stability. Continuation of balanced and effective cooperation with the US, Canada, and other countries in the Americas will be important. Partnership with Russia, Ukraine, Kazakhstan, and other states in the Eurasian region could open significant opportunities to research and industry from the region that otherwise could remain untapped, contributing to growth and stability throughout Europe and Central Asia. By engaging China, India, Korea, Japan, and others with important roles, the magnitude and impact of the overall opportunity would be expanded and progress would be accelerated.</w:t>
      </w:r>
    </w:p>
    <w:p w14:paraId="28958F99" w14:textId="77777777" w:rsidR="004B0910" w:rsidRPr="00E51AD3" w:rsidRDefault="004B0910" w:rsidP="004B0910">
      <w:pPr>
        <w:pStyle w:val="ListParagraph"/>
        <w:numPr>
          <w:ilvl w:val="0"/>
          <w:numId w:val="45"/>
        </w:numPr>
        <w:rPr>
          <w:rFonts w:asciiTheme="minorHAnsi" w:hAnsiTheme="minorHAnsi" w:cstheme="minorHAnsi"/>
          <w:sz w:val="6"/>
          <w:szCs w:val="6"/>
        </w:rPr>
      </w:pPr>
      <w:r w:rsidRPr="00E51AD3">
        <w:rPr>
          <w:rFonts w:asciiTheme="minorHAnsi" w:hAnsiTheme="minorHAnsi" w:cstheme="minorHAnsi"/>
          <w:sz w:val="6"/>
          <w:szCs w:val="6"/>
        </w:rPr>
        <w:t>Such a large international undertaking would help build capacities to address global concerns such as climate change, food security, job creation, and planetary defense.</w:t>
      </w:r>
    </w:p>
    <w:p w14:paraId="0CB2A778" w14:textId="77777777" w:rsidR="004B0910" w:rsidRPr="00E51AD3" w:rsidRDefault="004B0910" w:rsidP="004B0910">
      <w:pPr>
        <w:pStyle w:val="ListParagraph"/>
        <w:numPr>
          <w:ilvl w:val="0"/>
          <w:numId w:val="45"/>
        </w:numPr>
        <w:rPr>
          <w:rFonts w:asciiTheme="minorHAnsi" w:hAnsiTheme="minorHAnsi" w:cstheme="minorHAnsi"/>
          <w:sz w:val="6"/>
          <w:szCs w:val="6"/>
        </w:rPr>
      </w:pPr>
      <w:r w:rsidRPr="00E51AD3">
        <w:rPr>
          <w:rFonts w:asciiTheme="minorHAnsi" w:hAnsiTheme="minorHAnsi" w:cstheme="minorHAnsi"/>
          <w:sz w:val="6"/>
          <w:szCs w:val="6"/>
        </w:rPr>
        <w:t>No other nation or combination of nations has the capacity to lead lunar development. NASA has indicated that it intends at the moment to focus on the Journey to Mars, a multi-decadal international initiative to establish permanent operations on Mars and in Mars orbit. NASA administrator Charles Bolden has stated that the agency will support international partners and American industry operating on both the Moon and in cislunar space, but that NASA cannot lead lunar development and concurrently lead the Journey to Mars. Other nations can be major contributors and beneficiaries, but none are presently positioned to provide necessary leadership to either lunar/cislunar development or to the Journey to Mars.</w:t>
      </w:r>
    </w:p>
    <w:p w14:paraId="3CCF53A0"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How the EU and ESA can provide leadership for lunar development</w:t>
      </w:r>
    </w:p>
    <w:p w14:paraId="78C80154"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 xml:space="preserve">In the 2020s, lunar and cislunar development can emerge within the EU as a flagship initiative similar in scope to the Digital Single Market. With the significantly increased launch rates and the emergence of spaceplane technologies, we can expect spaceports to emerge in Europe from which spacecraft will launch and land. Heavy launches are likely to continue to proceed from existing spaceports. With </w:t>
      </w:r>
      <w:proofErr w:type="gramStart"/>
      <w:r w:rsidRPr="00E51AD3">
        <w:rPr>
          <w:rFonts w:asciiTheme="minorHAnsi" w:hAnsiTheme="minorHAnsi" w:cstheme="minorHAnsi"/>
          <w:sz w:val="6"/>
          <w:szCs w:val="6"/>
        </w:rPr>
        <w:t>high-bandwidth</w:t>
      </w:r>
      <w:proofErr w:type="gramEnd"/>
      <w:r w:rsidRPr="00E51AD3">
        <w:rPr>
          <w:rFonts w:asciiTheme="minorHAnsi" w:hAnsiTheme="minorHAnsi" w:cstheme="minorHAnsi"/>
          <w:sz w:val="6"/>
          <w:szCs w:val="6"/>
        </w:rPr>
        <w:t xml:space="preserve"> communciations from the Moon, teleoperation centers for lunar mining, construction, and research facilities could be placed anywhere in Europe.</w:t>
      </w:r>
    </w:p>
    <w:p w14:paraId="2BE7FC69"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Internationally, lunar development, cislunar development, NASA’s Journey to Mars, space-based solar power, asteroid mining, and planetary defense can be linked by a collaborative framework to exploit shared infrastructure, foster enabling technologies and boost synergies where they exist. The International Lunar Decade (ILD) is conceived as a legally non-binding framework for international collaboration in lunar and cislunar development. A broad range of public and private space initiatives will be getting underway in the coming years, with the 2020–2030 period marked by multiple strategically-directed activities. EU/ESA leadership can be exercised by:</w:t>
      </w:r>
    </w:p>
    <w:p w14:paraId="7DCB1C96" w14:textId="77777777" w:rsidR="004B0910" w:rsidRPr="00E51AD3" w:rsidRDefault="004B0910" w:rsidP="004B0910">
      <w:pPr>
        <w:pStyle w:val="ListParagraph"/>
        <w:numPr>
          <w:ilvl w:val="0"/>
          <w:numId w:val="46"/>
        </w:numPr>
        <w:rPr>
          <w:rFonts w:asciiTheme="minorHAnsi" w:hAnsiTheme="minorHAnsi" w:cstheme="minorHAnsi"/>
          <w:sz w:val="6"/>
          <w:szCs w:val="6"/>
        </w:rPr>
      </w:pPr>
      <w:r w:rsidRPr="00E51AD3">
        <w:rPr>
          <w:rFonts w:asciiTheme="minorHAnsi" w:hAnsiTheme="minorHAnsi" w:cstheme="minorHAnsi"/>
          <w:sz w:val="6"/>
          <w:szCs w:val="6"/>
        </w:rPr>
        <w:t>Providing forums such as the International Space Exploration Forum (ISEF), the COSPAR Panel for Exploration, the International Space Exploration Coordinating Group (ISECG), the International Lunar/Mars Exploration Working Groups (ILEWG &amp; IMEWG), and others. These forums would serve for setting strategic direction and coordination of international collaboration in research, technology development, the building of infrastructure, and for international space policy formulation. An important element of space policy is the harmonization of effective national policies among participating states to enable and advance space development by firms, research organizations, government agencies, and NGOs based in various countries. Not all EU member states are members of UN COPUOS or even have an articulated national space policy. There need to be a particular emphasis on the development of policies by all participating states that encourage commercial business beyond Earth orbit, such as recent space resources initiatives in the US and Luxembourg.</w:t>
      </w:r>
    </w:p>
    <w:p w14:paraId="74149B87" w14:textId="77777777" w:rsidR="004B0910" w:rsidRPr="00E51AD3" w:rsidRDefault="004B0910" w:rsidP="004B0910">
      <w:pPr>
        <w:pStyle w:val="ListParagraph"/>
        <w:numPr>
          <w:ilvl w:val="0"/>
          <w:numId w:val="46"/>
        </w:numPr>
        <w:rPr>
          <w:rFonts w:asciiTheme="minorHAnsi" w:hAnsiTheme="minorHAnsi" w:cstheme="minorHAnsi"/>
          <w:sz w:val="6"/>
          <w:szCs w:val="6"/>
        </w:rPr>
      </w:pPr>
      <w:r w:rsidRPr="00E51AD3">
        <w:rPr>
          <w:rFonts w:asciiTheme="minorHAnsi" w:hAnsiTheme="minorHAnsi" w:cstheme="minorHAnsi"/>
          <w:sz w:val="6"/>
          <w:szCs w:val="6"/>
        </w:rPr>
        <w:t>Providing administrative capacity through instruments such as the EU’s Horizon 2020 research funding program to help advance the development of key enabling technologies, as well as technology commercialization pursuant to lunar and cislunar development.</w:t>
      </w:r>
    </w:p>
    <w:p w14:paraId="559F7F9B" w14:textId="77777777" w:rsidR="004B0910" w:rsidRPr="00E51AD3" w:rsidRDefault="004B0910" w:rsidP="004B0910">
      <w:pPr>
        <w:pStyle w:val="ListParagraph"/>
        <w:numPr>
          <w:ilvl w:val="0"/>
          <w:numId w:val="46"/>
        </w:numPr>
        <w:rPr>
          <w:rFonts w:asciiTheme="minorHAnsi" w:hAnsiTheme="minorHAnsi" w:cstheme="minorHAnsi"/>
          <w:sz w:val="6"/>
          <w:szCs w:val="6"/>
        </w:rPr>
      </w:pPr>
      <w:r w:rsidRPr="00E51AD3">
        <w:rPr>
          <w:rFonts w:asciiTheme="minorHAnsi" w:hAnsiTheme="minorHAnsi" w:cstheme="minorHAnsi"/>
          <w:sz w:val="6"/>
          <w:szCs w:val="6"/>
        </w:rPr>
        <w:t>Funding core projects such as the development of the lunar power, communications, and navigation utility. The “Lunar Utility” is a core function that would enable multiple other activities. A sufficiently capable lunar utility for preliminary years of exploratory activity has been estimated to cost $300 million, potentially yielding several billion dollars in returns. This would constitute an ideal public-private partnership, since power, communications, and navigation services could be sold to users to generate revenue. The earlier the lunar utility is deployed, the broader will be the range of missions that would become feasible. This is a very important project that deserves priority attention, particularly from the private sector.</w:t>
      </w:r>
    </w:p>
    <w:p w14:paraId="62EF36FF"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Goals for collaboration</w:t>
      </w:r>
    </w:p>
    <w:p w14:paraId="0E1DBEBD"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The key goal of the ILD is to demonstrate the capacity for a self-sustaining space economy beyond Earth orbit by 2030. A self-sustaining economy is one where invested capital can generate positive returns and create wealth. To date, space activities beyond Earth orbit have largely been driven by government investments, with no markets for goods and services and no direct net financial return on aggregate investments. Government contractors have profited from services provided to governments, such as building rockets for NASA, or providing launch services to the ISS. However, to date aggregate government investments have not generated direct net financial returns. Spinoffs and indirect returns are often lauded, with multiplier impacts attributed to NASA spending ranging to seven or more. But economic impacts have been indirect.</w:t>
      </w:r>
    </w:p>
    <w:p w14:paraId="262B13EE"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There is no possibility of calculating the net present value of government spending on space. While space activists speak about trillion-dollar opportunities in space, aside from government contracts there is no business model for investments in space. A self-sustaining space economy will enable business models with positive returns on investment, which in turn will help justify many ventures and large-scale private investments in space. From that point forward, increased investment will have the potential for increased returns, and space activities will become increasingly driven by economic returns (rather than politically motivated goals).</w:t>
      </w:r>
    </w:p>
    <w:p w14:paraId="5DA85EEF"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Space is now being promoted by many organizations as a viable investment opportunity. However, until a self-sustaining space economy is achieved, space investments resulting in positive cash flow within three to eight years will not be possible. This will limit space ventures to a realm for billionaires and the people that they employ, or large government contractors and the smaller firms with whom they subcontract. An exception is the Google Lunar X PRIZE, which is currently opening space exploration to entrepreneurs with modest means suggesting that similar prizes could play an important role in addressing the challenges that arise with the opening of the space frontier.</w:t>
      </w:r>
    </w:p>
    <w:p w14:paraId="1F4EEFFC"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The ILD is predicated on the idea that there are necessary preconditions for the emergence of a self-sustaining space economy. These preconditions include sufficient infrastructure, key enabling technologies, international agreements governing collaboration in scientific and commercial activities, appropriate national policies consistent with international agreements, and sustained financing, initially from governments. Fulfilling the necessary conditions for the emergence of a self-sustaining space economy should therefore be a principal goal in developing a global space strategy.</w:t>
      </w:r>
    </w:p>
    <w:p w14:paraId="3259655F"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Given that the possibility of a self-sustaining space economy is confirmed, then financial innovations can be created that recognize the nature of space investments, which tend to be long term until positive cash flow is generated. Financing instruments have been developed for residential real estate with 30-year terms. Power utilities, mining, and other investments are long term as well. A convincing scenario of a self-sustaining space economy will establish bounds to risk and quantifiable estimates of potential returns that will enable the creation of long-term investment instruments for space development. When suitable investment instruments are developed, and accepted by investors, then investment will flow into the various segments of space development recognizing the long-term potential for profitability and the likely levels of risks.</w:t>
      </w:r>
    </w:p>
    <w:p w14:paraId="2A92CAA6"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Results by 2030</w:t>
      </w:r>
    </w:p>
    <w:p w14:paraId="5C7513AD"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What could be achieved through strategically directed international collaboration within the ILD framework by 2030? Here’s a potential list:</w:t>
      </w:r>
    </w:p>
    <w:p w14:paraId="1280B7BB"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Reduce the cost of launch to LEO by more than a factor of 10, due to a combination of innovations and significantly increased frequencies of launch.</w:t>
      </w:r>
    </w:p>
    <w:p w14:paraId="6F153947"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Develop an Earth-Moon transportation system that could enable reductions in the costs of delivering payloads to the lunar surface, comparable to the cost of reaching LEO in 2015. This includes the use of effective cargo transfer strategies from GTO to lunar orbit using solar electric propulsion.</w:t>
      </w:r>
    </w:p>
    <w:p w14:paraId="1C43496A"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Facilitate international agreements for mining rights on the Moon, and related policies to govern commercial activities on the Moon and in cislunar space. Also, develop corresponding national legislation that facilitates the participation of private enterprise, NGOs, research organizations, universities, and other participants in collaborative space activities on the Moon and in cislunar space.</w:t>
      </w:r>
    </w:p>
    <w:p w14:paraId="5C641B48"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Enable space development funds providing long-term financing for space ventures.</w:t>
      </w:r>
    </w:p>
    <w:p w14:paraId="077786B5"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Develop a lunar power-communications-navigation utility that would enable operations through the lunar night and dramatically enhance productivity (see “The lunar electrical power utility”, The Space Review, November 9, 2015).</w:t>
      </w:r>
    </w:p>
    <w:p w14:paraId="0F77704D"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Launch ISRU operations, including but not limited to water and oxygen, sold to fuel spacecraft, provide life support and radiation shielding, and address other resource needs.</w:t>
      </w:r>
    </w:p>
    <w:p w14:paraId="741BE355"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Stimulate emerging markets for lunar and asteroid derived materials, including fuel and radiation shielding for Mars and other deep space missions.</w:t>
      </w:r>
    </w:p>
    <w:p w14:paraId="6CED17E8"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Enable construction of facilities from lunar materials using 3-D printing.</w:t>
      </w:r>
    </w:p>
    <w:p w14:paraId="5EBB0C00"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Establish a farside lunar outpost, staffed with 10–12 rotating personnel with a habitat expansion potential to 50 or more people.</w:t>
      </w:r>
    </w:p>
    <w:p w14:paraId="48C84B6B"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Construct a lunar research park, initially robotic, with a growing number of private firms from the EU, US, and elsewhere operating as tenants benefiting from the services provided by the lunar utility.</w:t>
      </w:r>
    </w:p>
    <w:p w14:paraId="47022588"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Establish a space exploration outpost at Earth-Moon L1 and other points.</w:t>
      </w:r>
    </w:p>
    <w:p w14:paraId="3866AE32" w14:textId="77777777" w:rsidR="004B0910" w:rsidRPr="00E51AD3" w:rsidRDefault="004B0910" w:rsidP="004B0910">
      <w:pPr>
        <w:pStyle w:val="ListParagraph"/>
        <w:numPr>
          <w:ilvl w:val="0"/>
          <w:numId w:val="47"/>
        </w:numPr>
        <w:rPr>
          <w:rFonts w:asciiTheme="minorHAnsi" w:hAnsiTheme="minorHAnsi" w:cstheme="minorHAnsi"/>
          <w:sz w:val="6"/>
          <w:szCs w:val="6"/>
        </w:rPr>
      </w:pPr>
      <w:r w:rsidRPr="00E51AD3">
        <w:rPr>
          <w:rFonts w:asciiTheme="minorHAnsi" w:hAnsiTheme="minorHAnsi" w:cstheme="minorHAnsi"/>
          <w:sz w:val="6"/>
          <w:szCs w:val="6"/>
        </w:rPr>
        <w:t>Increase the perceived value of space investments by orders of magnitude, based on anticipation of credible large future returns.</w:t>
      </w:r>
    </w:p>
    <w:p w14:paraId="56357B32"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Government investment creates new markets</w:t>
      </w:r>
    </w:p>
    <w:p w14:paraId="5CC40E7F"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While significant government investments are likely to be required well beyond 2030 to foster industrial developments on the Moon and in cislunar space, the demonstration of the potential for a self-sustaining space economy can justify long-term space development financing mechanisms. Given long-term financing mechanisms providing stable investment rules, private investment will significantly expand. An analog exists in the housing market and the creation of 30-year mortgages backed by government guarantees with associated tax policies that allow for deduction of mortgage interest from taxes.</w:t>
      </w:r>
    </w:p>
    <w:p w14:paraId="686CF61A" w14:textId="77777777" w:rsidR="004B0910" w:rsidRPr="00E51AD3" w:rsidRDefault="004B0910" w:rsidP="004B0910">
      <w:pPr>
        <w:rPr>
          <w:rFonts w:asciiTheme="minorHAnsi" w:hAnsiTheme="minorHAnsi" w:cstheme="minorHAnsi"/>
          <w:sz w:val="6"/>
          <w:szCs w:val="6"/>
        </w:rPr>
      </w:pPr>
      <w:r w:rsidRPr="00E51AD3">
        <w:rPr>
          <w:rFonts w:asciiTheme="minorHAnsi" w:hAnsiTheme="minorHAnsi" w:cstheme="minorHAnsi"/>
          <w:sz w:val="6"/>
          <w:szCs w:val="6"/>
        </w:rPr>
        <w:t>The perception that a self-sustaining space economy is possible will stimulate creation of long-term financing instruments that will enable ISRU, power generation, and other activities launched by government investments that create new markets where private industry can build wealth. Advocates of asteroid mining speak of trillion-dollar opportunities in space. Space-based solar power could service a significant share of global power demand, which in turn could generate trillions of dollars in revenue.</w:t>
      </w:r>
    </w:p>
    <w:p w14:paraId="372A26BA"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A major role for the EU</w:t>
      </w:r>
    </w:p>
    <w:p w14:paraId="671C7AE5"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 xml:space="preserve">Emerging from many discussions currently underway is a vision for </w:t>
      </w:r>
      <w:r w:rsidRPr="00E51AD3">
        <w:rPr>
          <w:rStyle w:val="StyleUnderline"/>
          <w:rFonts w:asciiTheme="minorHAnsi" w:hAnsiTheme="minorHAnsi" w:cstheme="minorHAnsi"/>
          <w:highlight w:val="cyan"/>
        </w:rPr>
        <w:t xml:space="preserve">a </w:t>
      </w:r>
      <w:r w:rsidRPr="00E51AD3">
        <w:rPr>
          <w:rStyle w:val="Emphasis"/>
          <w:rFonts w:asciiTheme="minorHAnsi" w:hAnsiTheme="minorHAnsi" w:cstheme="minorHAnsi"/>
          <w:highlight w:val="cyan"/>
        </w:rPr>
        <w:t>substantial</w:t>
      </w:r>
      <w:r w:rsidRPr="00E51AD3">
        <w:rPr>
          <w:rStyle w:val="StyleUnderline"/>
          <w:rFonts w:asciiTheme="minorHAnsi" w:hAnsiTheme="minorHAnsi" w:cstheme="minorHAnsi"/>
          <w:highlight w:val="cyan"/>
        </w:rPr>
        <w:t xml:space="preserve"> role</w:t>
      </w:r>
      <w:r w:rsidRPr="00E51AD3">
        <w:rPr>
          <w:rFonts w:asciiTheme="minorHAnsi" w:hAnsiTheme="minorHAnsi" w:cstheme="minorHAnsi"/>
          <w:sz w:val="16"/>
        </w:rPr>
        <w:t xml:space="preserve"> that Europe and the EU can play </w:t>
      </w:r>
      <w:r w:rsidRPr="00E51AD3">
        <w:rPr>
          <w:rStyle w:val="StyleUnderline"/>
          <w:rFonts w:asciiTheme="minorHAnsi" w:hAnsiTheme="minorHAnsi" w:cstheme="minorHAnsi"/>
        </w:rPr>
        <w:t xml:space="preserve">in </w:t>
      </w:r>
      <w:r w:rsidRPr="00E51AD3">
        <w:rPr>
          <w:rStyle w:val="StyleUnderline"/>
          <w:rFonts w:asciiTheme="minorHAnsi" w:hAnsiTheme="minorHAnsi" w:cstheme="minorHAnsi"/>
          <w:highlight w:val="cyan"/>
        </w:rPr>
        <w:t xml:space="preserve">developing </w:t>
      </w:r>
      <w:r w:rsidRPr="00E51AD3">
        <w:rPr>
          <w:rStyle w:val="Emphasis"/>
          <w:rFonts w:asciiTheme="minorHAnsi" w:hAnsiTheme="minorHAnsi" w:cstheme="minorHAnsi"/>
          <w:highlight w:val="cyan"/>
        </w:rPr>
        <w:t>major</w:t>
      </w:r>
      <w:r w:rsidRPr="00E51AD3">
        <w:rPr>
          <w:rStyle w:val="StyleUnderline"/>
          <w:rFonts w:asciiTheme="minorHAnsi" w:hAnsiTheme="minorHAnsi" w:cstheme="minorHAnsi"/>
          <w:highlight w:val="cyan"/>
        </w:rPr>
        <w:t xml:space="preserve"> projects like the</w:t>
      </w:r>
      <w:r w:rsidRPr="00E51AD3">
        <w:rPr>
          <w:rStyle w:val="StyleUnderline"/>
          <w:rFonts w:asciiTheme="minorHAnsi" w:hAnsiTheme="minorHAnsi" w:cstheme="minorHAnsi"/>
        </w:rPr>
        <w:t xml:space="preserve"> proposed </w:t>
      </w:r>
      <w:r w:rsidRPr="00E51AD3">
        <w:rPr>
          <w:rStyle w:val="Emphasis"/>
          <w:rFonts w:asciiTheme="minorHAnsi" w:hAnsiTheme="minorHAnsi" w:cstheme="minorHAnsi"/>
          <w:highlight w:val="cyan"/>
        </w:rPr>
        <w:t>Moon</w:t>
      </w:r>
      <w:r w:rsidRPr="00E51AD3">
        <w:rPr>
          <w:rStyle w:val="StyleUnderline"/>
          <w:rFonts w:asciiTheme="minorHAnsi" w:hAnsiTheme="minorHAnsi" w:cstheme="minorHAnsi"/>
        </w:rPr>
        <w:t xml:space="preserve"> Village, which </w:t>
      </w:r>
      <w:r w:rsidRPr="00E51AD3">
        <w:rPr>
          <w:rStyle w:val="StyleUnderline"/>
          <w:rFonts w:asciiTheme="minorHAnsi" w:hAnsiTheme="minorHAnsi" w:cstheme="minorHAnsi"/>
          <w:highlight w:val="cyan"/>
        </w:rPr>
        <w:t xml:space="preserve">would </w:t>
      </w:r>
      <w:r w:rsidRPr="00E51AD3">
        <w:rPr>
          <w:rStyle w:val="Emphasis"/>
          <w:rFonts w:asciiTheme="minorHAnsi" w:hAnsiTheme="minorHAnsi" w:cstheme="minorHAnsi"/>
          <w:highlight w:val="cyan"/>
        </w:rPr>
        <w:t>position</w:t>
      </w:r>
      <w:r w:rsidRPr="00E51AD3">
        <w:rPr>
          <w:rStyle w:val="StyleUnderline"/>
          <w:rFonts w:asciiTheme="minorHAnsi" w:hAnsiTheme="minorHAnsi" w:cstheme="minorHAnsi"/>
        </w:rPr>
        <w:t xml:space="preserve"> the </w:t>
      </w:r>
      <w:r w:rsidRPr="00E51AD3">
        <w:rPr>
          <w:rStyle w:val="StyleUnderline"/>
          <w:rFonts w:asciiTheme="minorHAnsi" w:hAnsiTheme="minorHAnsi" w:cstheme="minorHAnsi"/>
          <w:highlight w:val="cyan"/>
        </w:rPr>
        <w:t xml:space="preserve">EU as a </w:t>
      </w:r>
      <w:r w:rsidRPr="00E51AD3">
        <w:rPr>
          <w:rStyle w:val="Emphasis"/>
          <w:rFonts w:asciiTheme="minorHAnsi" w:hAnsiTheme="minorHAnsi" w:cstheme="minorHAnsi"/>
          <w:highlight w:val="cyan"/>
        </w:rPr>
        <w:t>central player</w:t>
      </w:r>
      <w:r w:rsidRPr="00E51AD3">
        <w:rPr>
          <w:rStyle w:val="StyleUnderline"/>
          <w:rFonts w:asciiTheme="minorHAnsi" w:hAnsiTheme="minorHAnsi" w:cstheme="minorHAnsi"/>
          <w:highlight w:val="cyan"/>
        </w:rPr>
        <w:t xml:space="preserve"> in</w:t>
      </w:r>
      <w:r w:rsidRPr="00E51AD3">
        <w:rPr>
          <w:rStyle w:val="StyleUnderline"/>
          <w:rFonts w:asciiTheme="minorHAnsi" w:hAnsiTheme="minorHAnsi" w:cstheme="minorHAnsi"/>
        </w:rPr>
        <w:t xml:space="preserve"> the development of infrastructure in</w:t>
      </w:r>
      <w:r w:rsidRPr="00E51AD3">
        <w:rPr>
          <w:rFonts w:asciiTheme="minorHAnsi" w:hAnsiTheme="minorHAnsi" w:cstheme="minorHAnsi"/>
          <w:sz w:val="16"/>
        </w:rPr>
        <w:t xml:space="preserve"> cislunar </w:t>
      </w:r>
      <w:r w:rsidRPr="00E51AD3">
        <w:rPr>
          <w:rStyle w:val="StyleUnderline"/>
          <w:rFonts w:asciiTheme="minorHAnsi" w:hAnsiTheme="minorHAnsi" w:cstheme="minorHAnsi"/>
          <w:highlight w:val="cyan"/>
        </w:rPr>
        <w:t>space</w:t>
      </w:r>
      <w:r w:rsidRPr="00E51AD3">
        <w:rPr>
          <w:rFonts w:asciiTheme="minorHAnsi" w:hAnsiTheme="minorHAnsi" w:cstheme="minorHAnsi"/>
          <w:sz w:val="16"/>
        </w:rPr>
        <w:t xml:space="preserve"> and on the Moon, in turn leading to permanently crewed facilities on the lunar surface and the startup of mining and industrial operations. The range of technologies that would come into play would significantly surpass all other space development efforts to date. Much of the new technology developed for space will also have potential for technology transfer to multiple terrestrial applications. Commercialization of these new technologies could have a transformational impact on the economy of Europe.</w:t>
      </w:r>
    </w:p>
    <w:p w14:paraId="4AA38E6A"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To benefit from leadership, the EU will have to lead through the formation of a global consortium and the development of a strategic action plan that can guide collaborative efforts to achieve the strategic goals to enable the vision described above.</w:t>
      </w:r>
    </w:p>
    <w:p w14:paraId="7F9B4F92"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The Moon Village will need to welcome participation from both international partners and private business. Each international partner would provide their own financing and possibly support from companies headquartered in their territories. However, the Moon Village will require an “anchor tenant” responsible for building the core capabilities in cislunar space and on the lunar surface that would make participation in Moon Village attractive to both international partners and private industry. Building the core capabilities will require significant new investments—in the billions of dollars per year—from the EU or ESA over the decadal span of the ILD. Aggregate investment from other partners would depend on the value they anticipate receiving through participation. We anticipate with significant investment by partners could result in a combined ILD investment of more than $100 billion over the course of the decade.</w:t>
      </w:r>
    </w:p>
    <w:p w14:paraId="044896CB"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 xml:space="preserve">This scenario of EU leadership for lunar development assumes continued NASA focus on the Journey to Mars, with significant concentration by NASA on developing cislunar capabilities in fuel depots, spacecraft assembly and staging facilities, energy facilities, and similar operations during the “Proving Ground” phase of project. </w:t>
      </w:r>
      <w:r w:rsidRPr="00E51AD3">
        <w:rPr>
          <w:rStyle w:val="StyleUnderline"/>
          <w:rFonts w:asciiTheme="minorHAnsi" w:hAnsiTheme="minorHAnsi" w:cstheme="minorHAnsi"/>
        </w:rPr>
        <w:t>NASA would</w:t>
      </w:r>
      <w:r w:rsidRPr="00E51AD3">
        <w:rPr>
          <w:rFonts w:asciiTheme="minorHAnsi" w:hAnsiTheme="minorHAnsi" w:cstheme="minorHAnsi"/>
          <w:sz w:val="16"/>
        </w:rPr>
        <w:t xml:space="preserve"> continue to </w:t>
      </w:r>
      <w:r w:rsidRPr="00E51AD3">
        <w:rPr>
          <w:rStyle w:val="StyleUnderline"/>
          <w:rFonts w:asciiTheme="minorHAnsi" w:hAnsiTheme="minorHAnsi" w:cstheme="minorHAnsi"/>
        </w:rPr>
        <w:t xml:space="preserve">provide </w:t>
      </w:r>
      <w:r w:rsidRPr="00E51AD3">
        <w:rPr>
          <w:rStyle w:val="Emphasis"/>
          <w:rFonts w:asciiTheme="minorHAnsi" w:hAnsiTheme="minorHAnsi" w:cstheme="minorHAnsi"/>
        </w:rPr>
        <w:t>support</w:t>
      </w:r>
      <w:r w:rsidRPr="00E51AD3">
        <w:rPr>
          <w:rFonts w:asciiTheme="minorHAnsi" w:hAnsiTheme="minorHAnsi" w:cstheme="minorHAnsi"/>
          <w:sz w:val="16"/>
        </w:rPr>
        <w:t xml:space="preserve"> to international partners, as well as to private industry operating on the Moon and in cislunar </w:t>
      </w:r>
      <w:proofErr w:type="gramStart"/>
      <w:r w:rsidRPr="00E51AD3">
        <w:rPr>
          <w:rFonts w:asciiTheme="minorHAnsi" w:hAnsiTheme="minorHAnsi" w:cstheme="minorHAnsi"/>
          <w:sz w:val="16"/>
        </w:rPr>
        <w:t xml:space="preserve">space, </w:t>
      </w:r>
      <w:r w:rsidRPr="00E51AD3">
        <w:rPr>
          <w:rStyle w:val="StyleUnderline"/>
          <w:rFonts w:asciiTheme="minorHAnsi" w:hAnsiTheme="minorHAnsi" w:cstheme="minorHAnsi"/>
        </w:rPr>
        <w:t>but</w:t>
      </w:r>
      <w:proofErr w:type="gramEnd"/>
      <w:r w:rsidRPr="00E51AD3">
        <w:rPr>
          <w:rStyle w:val="StyleUnderline"/>
          <w:rFonts w:asciiTheme="minorHAnsi" w:hAnsiTheme="minorHAnsi" w:cstheme="minorHAnsi"/>
        </w:rPr>
        <w:t xml:space="preserve"> </w:t>
      </w:r>
      <w:r w:rsidRPr="00E51AD3">
        <w:rPr>
          <w:rStyle w:val="Emphasis"/>
          <w:rFonts w:asciiTheme="minorHAnsi" w:hAnsiTheme="minorHAnsi" w:cstheme="minorHAnsi"/>
        </w:rPr>
        <w:t>not</w:t>
      </w:r>
      <w:r w:rsidRPr="00E51AD3">
        <w:rPr>
          <w:rStyle w:val="StyleUnderline"/>
          <w:rFonts w:asciiTheme="minorHAnsi" w:hAnsiTheme="minorHAnsi" w:cstheme="minorHAnsi"/>
        </w:rPr>
        <w:t xml:space="preserve"> exercise a US </w:t>
      </w:r>
      <w:r w:rsidRPr="00E51AD3">
        <w:rPr>
          <w:rStyle w:val="Emphasis"/>
          <w:rFonts w:asciiTheme="minorHAnsi" w:hAnsiTheme="minorHAnsi" w:cstheme="minorHAnsi"/>
        </w:rPr>
        <w:t>leadership</w:t>
      </w:r>
      <w:r w:rsidRPr="00E51AD3">
        <w:rPr>
          <w:rStyle w:val="StyleUnderline"/>
          <w:rFonts w:asciiTheme="minorHAnsi" w:hAnsiTheme="minorHAnsi" w:cstheme="minorHAnsi"/>
        </w:rPr>
        <w:t xml:space="preserve"> role</w:t>
      </w:r>
      <w:r w:rsidRPr="00E51AD3">
        <w:rPr>
          <w:rFonts w:asciiTheme="minorHAnsi" w:hAnsiTheme="minorHAnsi" w:cstheme="minorHAnsi"/>
          <w:sz w:val="16"/>
        </w:rPr>
        <w:t xml:space="preserve"> for lunar development. Concurrently, NASA would be a customer for fuel and other products from the Moon, contributing to the creation of markets for initial space production and the development of fuel depots in LEO, EM-1, and other optimal distribution points. NASA would also benefit from knowledge and experience gained on the Moon and operate as one of the tenants of Moon Village, without shouldering the significant expenses incurred by ESA as the coordinator. Concurrently, American industry, with NASA support, could pursue lunar mining, space-based solar power, space manufacturing, space agriculture, space tourism, and other opportunities while benefiting from the infrastructure provided by the Moon Village and related facilities in cislunar space.</w:t>
      </w:r>
    </w:p>
    <w:p w14:paraId="6FCD9BDF"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EU leadership for lunar development has many advantages</w:t>
      </w:r>
    </w:p>
    <w:p w14:paraId="3DE1A7B5" w14:textId="77777777" w:rsidR="004B0910" w:rsidRPr="00E51AD3" w:rsidRDefault="004B0910" w:rsidP="004B0910">
      <w:pPr>
        <w:rPr>
          <w:rFonts w:asciiTheme="minorHAnsi" w:hAnsiTheme="minorHAnsi" w:cstheme="minorHAnsi"/>
          <w:sz w:val="16"/>
        </w:rPr>
      </w:pPr>
      <w:r w:rsidRPr="00E51AD3">
        <w:rPr>
          <w:rStyle w:val="StyleUnderline"/>
          <w:rFonts w:asciiTheme="minorHAnsi" w:hAnsiTheme="minorHAnsi" w:cstheme="minorHAnsi"/>
          <w:highlight w:val="cyan"/>
        </w:rPr>
        <w:t>Many</w:t>
      </w:r>
      <w:r w:rsidRPr="00E51AD3">
        <w:rPr>
          <w:rStyle w:val="StyleUnderline"/>
          <w:rFonts w:asciiTheme="minorHAnsi" w:hAnsiTheme="minorHAnsi" w:cstheme="minorHAnsi"/>
        </w:rPr>
        <w:t xml:space="preserve"> space advocates </w:t>
      </w:r>
      <w:r w:rsidRPr="00E51AD3">
        <w:rPr>
          <w:rStyle w:val="StyleUnderline"/>
          <w:rFonts w:asciiTheme="minorHAnsi" w:hAnsiTheme="minorHAnsi" w:cstheme="minorHAnsi"/>
          <w:highlight w:val="cyan"/>
        </w:rPr>
        <w:t>look to the US</w:t>
      </w:r>
      <w:r w:rsidRPr="00E51AD3">
        <w:rPr>
          <w:rStyle w:val="StyleUnderline"/>
          <w:rFonts w:asciiTheme="minorHAnsi" w:hAnsiTheme="minorHAnsi" w:cstheme="minorHAnsi"/>
        </w:rPr>
        <w:t xml:space="preserve">, and specifically to NASA as the most capable space agency, to take the lead in lunar exploration and development. </w:t>
      </w:r>
      <w:r w:rsidRPr="00E51AD3">
        <w:rPr>
          <w:rStyle w:val="StyleUnderline"/>
          <w:rFonts w:asciiTheme="minorHAnsi" w:hAnsiTheme="minorHAnsi" w:cstheme="minorHAnsi"/>
          <w:highlight w:val="cyan"/>
        </w:rPr>
        <w:t xml:space="preserve">However, there are </w:t>
      </w:r>
      <w:r w:rsidRPr="00E51AD3">
        <w:rPr>
          <w:rStyle w:val="Emphasis"/>
          <w:rFonts w:asciiTheme="minorHAnsi" w:hAnsiTheme="minorHAnsi" w:cstheme="minorHAnsi"/>
          <w:highlight w:val="cyan"/>
        </w:rPr>
        <w:t>multiple difficulties</w:t>
      </w:r>
      <w:r w:rsidRPr="00E51AD3">
        <w:rPr>
          <w:rStyle w:val="StyleUnderline"/>
          <w:rFonts w:asciiTheme="minorHAnsi" w:hAnsiTheme="minorHAnsi" w:cstheme="minorHAnsi"/>
        </w:rPr>
        <w:t xml:space="preserve"> with such a scenario. Domestically, </w:t>
      </w:r>
      <w:r w:rsidRPr="00E51AD3">
        <w:rPr>
          <w:rStyle w:val="Emphasis"/>
          <w:rFonts w:asciiTheme="minorHAnsi" w:hAnsiTheme="minorHAnsi" w:cstheme="minorHAnsi"/>
          <w:highlight w:val="cyan"/>
        </w:rPr>
        <w:t>Congress may be reluctant</w:t>
      </w:r>
      <w:r w:rsidRPr="00E51AD3">
        <w:rPr>
          <w:rStyle w:val="StyleUnderline"/>
          <w:rFonts w:asciiTheme="minorHAnsi" w:hAnsiTheme="minorHAnsi" w:cstheme="minorHAnsi"/>
        </w:rPr>
        <w:t xml:space="preserve"> to support a major space initiative where the US assumes overall responsibility and risks and has to provide the bulk of financing. Current US law also essentially prohibits NASA from collaborating with China, with no signs of that changing for the foreseeable future</w:t>
      </w:r>
      <w:r w:rsidRPr="00E51AD3">
        <w:rPr>
          <w:rFonts w:asciiTheme="minorHAnsi" w:hAnsiTheme="minorHAnsi" w:cstheme="minorHAnsi"/>
          <w:sz w:val="16"/>
        </w:rPr>
        <w:t>. China has a declared interest in lunar exploration and development, which require decisions on how to accommodate China. If lunar development was a NASA-led undertaking, yet NASA could not collaborate with China, this would eliminate a major source of potential financial support and create barriers to effective operation on the Moon.</w:t>
      </w:r>
    </w:p>
    <w:p w14:paraId="14EBA199" w14:textId="77777777" w:rsidR="004B0910" w:rsidRPr="00E51AD3" w:rsidRDefault="004B0910" w:rsidP="004B0910">
      <w:pPr>
        <w:rPr>
          <w:rFonts w:asciiTheme="minorHAnsi" w:hAnsiTheme="minorHAnsi" w:cstheme="minorHAnsi"/>
          <w:sz w:val="16"/>
        </w:rPr>
      </w:pPr>
      <w:r w:rsidRPr="00E51AD3">
        <w:rPr>
          <w:rStyle w:val="StyleUnderline"/>
          <w:rFonts w:asciiTheme="minorHAnsi" w:hAnsiTheme="minorHAnsi" w:cstheme="minorHAnsi"/>
          <w:highlight w:val="cyan"/>
        </w:rPr>
        <w:t>NASA</w:t>
      </w:r>
      <w:r w:rsidRPr="00E51AD3">
        <w:rPr>
          <w:rStyle w:val="StyleUnderline"/>
          <w:rFonts w:asciiTheme="minorHAnsi" w:hAnsiTheme="minorHAnsi" w:cstheme="minorHAnsi"/>
        </w:rPr>
        <w:t xml:space="preserve"> leadership could potentially </w:t>
      </w:r>
      <w:r w:rsidRPr="00E51AD3">
        <w:rPr>
          <w:rStyle w:val="StyleUnderline"/>
          <w:rFonts w:asciiTheme="minorHAnsi" w:hAnsiTheme="minorHAnsi" w:cstheme="minorHAnsi"/>
          <w:highlight w:val="cyan"/>
        </w:rPr>
        <w:t xml:space="preserve">have an </w:t>
      </w:r>
      <w:r w:rsidRPr="00E51AD3">
        <w:rPr>
          <w:rStyle w:val="Emphasis"/>
          <w:rFonts w:asciiTheme="minorHAnsi" w:hAnsiTheme="minorHAnsi" w:cstheme="minorHAnsi"/>
          <w:highlight w:val="cyan"/>
        </w:rPr>
        <w:t>inhibitory impact</w:t>
      </w:r>
      <w:r w:rsidRPr="00E51AD3">
        <w:rPr>
          <w:rStyle w:val="StyleUnderline"/>
          <w:rFonts w:asciiTheme="minorHAnsi" w:hAnsiTheme="minorHAnsi" w:cstheme="minorHAnsi"/>
          <w:highlight w:val="cyan"/>
        </w:rPr>
        <w:t xml:space="preserve"> on</w:t>
      </w:r>
      <w:r w:rsidRPr="00E51AD3">
        <w:rPr>
          <w:rStyle w:val="StyleUnderline"/>
          <w:rFonts w:asciiTheme="minorHAnsi" w:hAnsiTheme="minorHAnsi" w:cstheme="minorHAnsi"/>
        </w:rPr>
        <w:t xml:space="preserve"> the development of space </w:t>
      </w:r>
      <w:r w:rsidRPr="00E51AD3">
        <w:rPr>
          <w:rStyle w:val="StyleUnderline"/>
          <w:rFonts w:asciiTheme="minorHAnsi" w:hAnsiTheme="minorHAnsi" w:cstheme="minorHAnsi"/>
          <w:highlight w:val="cyan"/>
        </w:rPr>
        <w:t>capabilities by ESA</w:t>
      </w:r>
      <w:r w:rsidRPr="00E51AD3">
        <w:rPr>
          <w:rStyle w:val="StyleUnderline"/>
          <w:rFonts w:asciiTheme="minorHAnsi" w:hAnsiTheme="minorHAnsi" w:cstheme="minorHAnsi"/>
        </w:rPr>
        <w:t xml:space="preserve"> and other global partners. The EU and ESA have the potential to take on greater challenges than before. </w:t>
      </w:r>
      <w:r w:rsidRPr="00E51AD3">
        <w:rPr>
          <w:rStyle w:val="Emphasis"/>
          <w:rFonts w:asciiTheme="minorHAnsi" w:hAnsiTheme="minorHAnsi" w:cstheme="minorHAnsi"/>
          <w:highlight w:val="cyan"/>
        </w:rPr>
        <w:t>NASA, by stepping back</w:t>
      </w:r>
      <w:r w:rsidRPr="00E51AD3">
        <w:rPr>
          <w:rStyle w:val="Emphasis"/>
          <w:rFonts w:asciiTheme="minorHAnsi" w:hAnsiTheme="minorHAnsi" w:cstheme="minorHAnsi"/>
        </w:rPr>
        <w:t xml:space="preserve">, can </w:t>
      </w:r>
      <w:r w:rsidRPr="00E51AD3">
        <w:rPr>
          <w:rStyle w:val="Emphasis"/>
          <w:rFonts w:asciiTheme="minorHAnsi" w:hAnsiTheme="minorHAnsi" w:cstheme="minorHAnsi"/>
          <w:highlight w:val="cyan"/>
        </w:rPr>
        <w:t>enable ESA</w:t>
      </w:r>
      <w:r w:rsidRPr="00E51AD3">
        <w:rPr>
          <w:rStyle w:val="Emphasis"/>
          <w:rFonts w:asciiTheme="minorHAnsi" w:hAnsiTheme="minorHAnsi" w:cstheme="minorHAnsi"/>
        </w:rPr>
        <w:t xml:space="preserve"> and other international partners </w:t>
      </w:r>
      <w:r w:rsidRPr="00E51AD3">
        <w:rPr>
          <w:rStyle w:val="Emphasis"/>
          <w:rFonts w:asciiTheme="minorHAnsi" w:hAnsiTheme="minorHAnsi" w:cstheme="minorHAnsi"/>
          <w:highlight w:val="cyan"/>
        </w:rPr>
        <w:t>to assume</w:t>
      </w:r>
      <w:r w:rsidRPr="00E51AD3">
        <w:rPr>
          <w:rStyle w:val="Emphasis"/>
          <w:rFonts w:asciiTheme="minorHAnsi" w:hAnsiTheme="minorHAnsi" w:cstheme="minorHAnsi"/>
        </w:rPr>
        <w:t xml:space="preserve"> major </w:t>
      </w:r>
      <w:r w:rsidRPr="00E51AD3">
        <w:rPr>
          <w:rStyle w:val="Emphasis"/>
          <w:rFonts w:asciiTheme="minorHAnsi" w:hAnsiTheme="minorHAnsi" w:cstheme="minorHAnsi"/>
          <w:highlight w:val="cyan"/>
        </w:rPr>
        <w:t>responsibilities</w:t>
      </w:r>
      <w:r w:rsidRPr="00E51AD3">
        <w:rPr>
          <w:rStyle w:val="StyleUnderline"/>
          <w:rFonts w:asciiTheme="minorHAnsi" w:hAnsiTheme="minorHAnsi" w:cstheme="minorHAnsi"/>
        </w:rPr>
        <w:t xml:space="preserve"> for space development, nearer to the Earth and within reach of their capabilities. NASA can then focus on goals</w:t>
      </w:r>
      <w:r w:rsidRPr="00E51AD3">
        <w:rPr>
          <w:rFonts w:asciiTheme="minorHAnsi" w:hAnsiTheme="minorHAnsi" w:cstheme="minorHAnsi"/>
          <w:sz w:val="16"/>
        </w:rPr>
        <w:t xml:space="preserve"> that are </w:t>
      </w:r>
      <w:r w:rsidRPr="00E51AD3">
        <w:rPr>
          <w:rStyle w:val="StyleUnderline"/>
          <w:rFonts w:asciiTheme="minorHAnsi" w:hAnsiTheme="minorHAnsi" w:cstheme="minorHAnsi"/>
        </w:rPr>
        <w:t>further out</w:t>
      </w:r>
      <w:r w:rsidRPr="00E51AD3">
        <w:rPr>
          <w:rFonts w:asciiTheme="minorHAnsi" w:hAnsiTheme="minorHAnsi" w:cstheme="minorHAnsi"/>
          <w:sz w:val="16"/>
        </w:rPr>
        <w:t xml:space="preserve">, both in time and space, </w:t>
      </w:r>
      <w:r w:rsidRPr="00E51AD3">
        <w:rPr>
          <w:rStyle w:val="StyleUnderline"/>
          <w:rFonts w:asciiTheme="minorHAnsi" w:hAnsiTheme="minorHAnsi" w:cstheme="minorHAnsi"/>
        </w:rPr>
        <w:t>and more difficult to achieve</w:t>
      </w:r>
      <w:r w:rsidRPr="00E51AD3">
        <w:rPr>
          <w:rFonts w:asciiTheme="minorHAnsi" w:hAnsiTheme="minorHAnsi" w:cstheme="minorHAnsi"/>
          <w:sz w:val="16"/>
        </w:rPr>
        <w:t xml:space="preserve">, thereby </w:t>
      </w:r>
      <w:r w:rsidRPr="00E51AD3">
        <w:rPr>
          <w:rStyle w:val="StyleUnderline"/>
          <w:rFonts w:asciiTheme="minorHAnsi" w:hAnsiTheme="minorHAnsi" w:cstheme="minorHAnsi"/>
        </w:rPr>
        <w:t>creating additional opportunities for ESA and other partners. This would also allow NASA to achieve its goals within</w:t>
      </w:r>
      <w:r w:rsidRPr="00E51AD3">
        <w:rPr>
          <w:rFonts w:asciiTheme="minorHAnsi" w:hAnsiTheme="minorHAnsi" w:cstheme="minorHAnsi"/>
          <w:sz w:val="16"/>
        </w:rPr>
        <w:t xml:space="preserve"> the </w:t>
      </w:r>
      <w:r w:rsidRPr="00E51AD3">
        <w:rPr>
          <w:rStyle w:val="StyleUnderline"/>
          <w:rFonts w:asciiTheme="minorHAnsi" w:hAnsiTheme="minorHAnsi" w:cstheme="minorHAnsi"/>
        </w:rPr>
        <w:t>budget</w:t>
      </w:r>
      <w:r w:rsidRPr="00E51AD3">
        <w:rPr>
          <w:rFonts w:asciiTheme="minorHAnsi" w:hAnsiTheme="minorHAnsi" w:cstheme="minorHAnsi"/>
          <w:sz w:val="16"/>
        </w:rPr>
        <w:t xml:space="preserve"> that Congress is likely to appropriate in the coming years. However, ESA and </w:t>
      </w:r>
      <w:r w:rsidRPr="00E51AD3">
        <w:rPr>
          <w:rStyle w:val="StyleUnderline"/>
          <w:rFonts w:asciiTheme="minorHAnsi" w:hAnsiTheme="minorHAnsi" w:cstheme="minorHAnsi"/>
        </w:rPr>
        <w:t xml:space="preserve">the </w:t>
      </w:r>
      <w:r w:rsidRPr="00E51AD3">
        <w:rPr>
          <w:rStyle w:val="StyleUnderline"/>
          <w:rFonts w:asciiTheme="minorHAnsi" w:hAnsiTheme="minorHAnsi" w:cstheme="minorHAnsi"/>
          <w:highlight w:val="cyan"/>
        </w:rPr>
        <w:t>EU</w:t>
      </w:r>
      <w:r w:rsidRPr="00E51AD3">
        <w:rPr>
          <w:rStyle w:val="StyleUnderline"/>
          <w:rFonts w:asciiTheme="minorHAnsi" w:hAnsiTheme="minorHAnsi" w:cstheme="minorHAnsi"/>
        </w:rPr>
        <w:t xml:space="preserve">, by assuming </w:t>
      </w:r>
      <w:r w:rsidRPr="00E51AD3">
        <w:rPr>
          <w:rStyle w:val="Emphasis"/>
          <w:rFonts w:asciiTheme="minorHAnsi" w:hAnsiTheme="minorHAnsi" w:cstheme="minorHAnsi"/>
          <w:highlight w:val="cyan"/>
        </w:rPr>
        <w:t>leadership</w:t>
      </w:r>
      <w:r w:rsidRPr="00E51AD3">
        <w:rPr>
          <w:rStyle w:val="StyleUnderline"/>
          <w:rFonts w:asciiTheme="minorHAnsi" w:hAnsiTheme="minorHAnsi" w:cstheme="minorHAnsi"/>
        </w:rPr>
        <w:t xml:space="preserve"> and </w:t>
      </w:r>
      <w:r w:rsidRPr="00E51AD3">
        <w:rPr>
          <w:rStyle w:val="Emphasis"/>
          <w:rFonts w:asciiTheme="minorHAnsi" w:hAnsiTheme="minorHAnsi" w:cstheme="minorHAnsi"/>
        </w:rPr>
        <w:t>coordination</w:t>
      </w:r>
      <w:r w:rsidRPr="00E51AD3">
        <w:rPr>
          <w:rStyle w:val="StyleUnderline"/>
          <w:rFonts w:asciiTheme="minorHAnsi" w:hAnsiTheme="minorHAnsi" w:cstheme="minorHAnsi"/>
        </w:rPr>
        <w:t xml:space="preserve"> responsibility</w:t>
      </w:r>
      <w:r w:rsidRPr="00E51AD3">
        <w:rPr>
          <w:rFonts w:asciiTheme="minorHAnsi" w:hAnsiTheme="minorHAnsi" w:cstheme="minorHAnsi"/>
          <w:sz w:val="16"/>
        </w:rPr>
        <w:t xml:space="preserve"> for lunar development and related cislunar activities, </w:t>
      </w:r>
      <w:r w:rsidRPr="00E51AD3">
        <w:rPr>
          <w:rStyle w:val="StyleUnderline"/>
          <w:rFonts w:asciiTheme="minorHAnsi" w:hAnsiTheme="minorHAnsi" w:cstheme="minorHAnsi"/>
          <w:highlight w:val="cyan"/>
        </w:rPr>
        <w:t>would contribute more</w:t>
      </w:r>
      <w:r w:rsidRPr="00E51AD3">
        <w:rPr>
          <w:rStyle w:val="StyleUnderline"/>
          <w:rFonts w:asciiTheme="minorHAnsi" w:hAnsiTheme="minorHAnsi" w:cstheme="minorHAnsi"/>
        </w:rPr>
        <w:t xml:space="preserve"> financing </w:t>
      </w:r>
      <w:r w:rsidRPr="00E51AD3">
        <w:rPr>
          <w:rStyle w:val="StyleUnderline"/>
          <w:rFonts w:asciiTheme="minorHAnsi" w:hAnsiTheme="minorHAnsi" w:cstheme="minorHAnsi"/>
          <w:highlight w:val="cyan"/>
        </w:rPr>
        <w:t>than</w:t>
      </w:r>
      <w:r w:rsidRPr="00E51AD3">
        <w:rPr>
          <w:rStyle w:val="StyleUnderline"/>
          <w:rFonts w:asciiTheme="minorHAnsi" w:hAnsiTheme="minorHAnsi" w:cstheme="minorHAnsi"/>
        </w:rPr>
        <w:t xml:space="preserve"> if they played </w:t>
      </w:r>
      <w:r w:rsidRPr="00E51AD3">
        <w:rPr>
          <w:rStyle w:val="StyleUnderline"/>
          <w:rFonts w:asciiTheme="minorHAnsi" w:hAnsiTheme="minorHAnsi" w:cstheme="minorHAnsi"/>
          <w:highlight w:val="cyan"/>
        </w:rPr>
        <w:t xml:space="preserve">a </w:t>
      </w:r>
      <w:r w:rsidRPr="00E51AD3">
        <w:rPr>
          <w:rStyle w:val="Emphasis"/>
          <w:rFonts w:asciiTheme="minorHAnsi" w:hAnsiTheme="minorHAnsi" w:cstheme="minorHAnsi"/>
          <w:highlight w:val="cyan"/>
        </w:rPr>
        <w:t>secondary role</w:t>
      </w:r>
      <w:r w:rsidRPr="00E51AD3">
        <w:rPr>
          <w:rStyle w:val="StyleUnderline"/>
          <w:rFonts w:asciiTheme="minorHAnsi" w:hAnsiTheme="minorHAnsi" w:cstheme="minorHAnsi"/>
        </w:rPr>
        <w:t xml:space="preserve">. </w:t>
      </w:r>
      <w:r w:rsidRPr="00E51AD3">
        <w:rPr>
          <w:rStyle w:val="Emphasis"/>
          <w:rFonts w:asciiTheme="minorHAnsi" w:hAnsiTheme="minorHAnsi" w:cstheme="minorHAnsi"/>
        </w:rPr>
        <w:t>Aggregate global investment in space development would be increased</w:t>
      </w:r>
      <w:r w:rsidRPr="00E51AD3">
        <w:rPr>
          <w:rStyle w:val="StyleUnderline"/>
          <w:rFonts w:asciiTheme="minorHAnsi" w:hAnsiTheme="minorHAnsi" w:cstheme="minorHAnsi"/>
        </w:rPr>
        <w:t xml:space="preserve"> and </w:t>
      </w:r>
      <w:r w:rsidRPr="00E51AD3">
        <w:rPr>
          <w:rStyle w:val="Emphasis"/>
          <w:rFonts w:asciiTheme="minorHAnsi" w:hAnsiTheme="minorHAnsi" w:cstheme="minorHAnsi"/>
        </w:rPr>
        <w:t>overall progress in space would be speeded up and deepened</w:t>
      </w:r>
      <w:r w:rsidRPr="00E51AD3">
        <w:rPr>
          <w:rFonts w:asciiTheme="minorHAnsi" w:hAnsiTheme="minorHAnsi" w:cstheme="minorHAnsi"/>
          <w:sz w:val="16"/>
        </w:rPr>
        <w:t>.</w:t>
      </w:r>
    </w:p>
    <w:p w14:paraId="2EA33211"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In view of potential for space development, increased spending on space represents a very attractive direction for the EU to increase the intensity of its research effort. Several “EU13” member states had developed significant capabilities in space R&amp;D during the Soviet era that have been underutilized in the post-Soviet era. Space R&amp;D may offer a promising direction to accelerate R&amp;D intensity in Eastern European countries sometimes characterized as modest R&amp;D performers. Clearly, the EU has the scientific, industrial, and financial capacity to undertake a large-scale, globally significant space initiative.</w:t>
      </w:r>
    </w:p>
    <w:p w14:paraId="45C47497" w14:textId="77777777" w:rsidR="004B0910" w:rsidRPr="00E51AD3" w:rsidRDefault="004B0910" w:rsidP="004B0910">
      <w:pPr>
        <w:rPr>
          <w:rFonts w:asciiTheme="minorHAnsi" w:hAnsiTheme="minorHAnsi" w:cstheme="minorHAnsi"/>
          <w:sz w:val="16"/>
        </w:rPr>
      </w:pPr>
      <w:r w:rsidRPr="00E51AD3">
        <w:rPr>
          <w:rStyle w:val="StyleUnderline"/>
          <w:rFonts w:asciiTheme="minorHAnsi" w:hAnsiTheme="minorHAnsi" w:cstheme="minorHAnsi"/>
        </w:rPr>
        <w:t xml:space="preserve">The </w:t>
      </w:r>
      <w:r w:rsidRPr="00E51AD3">
        <w:rPr>
          <w:rStyle w:val="StyleUnderline"/>
          <w:rFonts w:asciiTheme="minorHAnsi" w:hAnsiTheme="minorHAnsi" w:cstheme="minorHAnsi"/>
          <w:highlight w:val="cyan"/>
        </w:rPr>
        <w:t>EU</w:t>
      </w:r>
      <w:r w:rsidRPr="00E51AD3">
        <w:rPr>
          <w:rStyle w:val="StyleUnderline"/>
          <w:rFonts w:asciiTheme="minorHAnsi" w:hAnsiTheme="minorHAnsi" w:cstheme="minorHAnsi"/>
        </w:rPr>
        <w:t xml:space="preserve"> and ESA can </w:t>
      </w:r>
      <w:r w:rsidRPr="00E51AD3">
        <w:rPr>
          <w:rStyle w:val="Emphasis"/>
          <w:rFonts w:asciiTheme="minorHAnsi" w:hAnsiTheme="minorHAnsi" w:cstheme="minorHAnsi"/>
          <w:highlight w:val="cyan"/>
        </w:rPr>
        <w:t>readily collaborate</w:t>
      </w:r>
      <w:r w:rsidRPr="00E51AD3">
        <w:rPr>
          <w:rStyle w:val="StyleUnderline"/>
          <w:rFonts w:asciiTheme="minorHAnsi" w:hAnsiTheme="minorHAnsi" w:cstheme="minorHAnsi"/>
          <w:highlight w:val="cyan"/>
        </w:rPr>
        <w:t xml:space="preserve"> with</w:t>
      </w:r>
      <w:r w:rsidRPr="00E51AD3">
        <w:rPr>
          <w:rStyle w:val="StyleUnderline"/>
          <w:rFonts w:asciiTheme="minorHAnsi" w:hAnsiTheme="minorHAnsi" w:cstheme="minorHAnsi"/>
        </w:rPr>
        <w:t xml:space="preserve"> China and other UN member </w:t>
      </w:r>
      <w:r w:rsidRPr="00E51AD3">
        <w:rPr>
          <w:rStyle w:val="StyleUnderline"/>
          <w:rFonts w:asciiTheme="minorHAnsi" w:hAnsiTheme="minorHAnsi" w:cstheme="minorHAnsi"/>
          <w:highlight w:val="cyan"/>
        </w:rPr>
        <w:t>states, with</w:t>
      </w:r>
      <w:r w:rsidRPr="00E51AD3">
        <w:rPr>
          <w:rStyle w:val="StyleUnderline"/>
          <w:rFonts w:asciiTheme="minorHAnsi" w:hAnsiTheme="minorHAnsi" w:cstheme="minorHAnsi"/>
        </w:rPr>
        <w:t xml:space="preserve"> the </w:t>
      </w:r>
      <w:r w:rsidRPr="00E51AD3">
        <w:rPr>
          <w:rStyle w:val="Emphasis"/>
          <w:rFonts w:asciiTheme="minorHAnsi" w:hAnsiTheme="minorHAnsi" w:cstheme="minorHAnsi"/>
          <w:highlight w:val="cyan"/>
        </w:rPr>
        <w:t>capacity</w:t>
      </w:r>
      <w:r w:rsidRPr="00E51AD3">
        <w:rPr>
          <w:rStyle w:val="StyleUnderline"/>
          <w:rFonts w:asciiTheme="minorHAnsi" w:hAnsiTheme="minorHAnsi" w:cstheme="minorHAnsi"/>
          <w:highlight w:val="cyan"/>
        </w:rPr>
        <w:t xml:space="preserve"> to enter into</w:t>
      </w:r>
      <w:r w:rsidRPr="00E51AD3">
        <w:rPr>
          <w:rStyle w:val="StyleUnderline"/>
          <w:rFonts w:asciiTheme="minorHAnsi" w:hAnsiTheme="minorHAnsi" w:cstheme="minorHAnsi"/>
        </w:rPr>
        <w:t xml:space="preserve"> </w:t>
      </w:r>
      <w:r w:rsidRPr="00E51AD3">
        <w:rPr>
          <w:rStyle w:val="Emphasis"/>
          <w:rFonts w:asciiTheme="minorHAnsi" w:hAnsiTheme="minorHAnsi" w:cstheme="minorHAnsi"/>
        </w:rPr>
        <w:t xml:space="preserve">long-term </w:t>
      </w:r>
      <w:r w:rsidRPr="00E51AD3">
        <w:rPr>
          <w:rStyle w:val="Emphasis"/>
          <w:rFonts w:asciiTheme="minorHAnsi" w:hAnsiTheme="minorHAnsi" w:cstheme="minorHAnsi"/>
          <w:highlight w:val="cyan"/>
        </w:rPr>
        <w:t>partnerships</w:t>
      </w:r>
      <w:r w:rsidRPr="00E51AD3">
        <w:rPr>
          <w:rStyle w:val="StyleUnderline"/>
          <w:rFonts w:asciiTheme="minorHAnsi" w:hAnsiTheme="minorHAnsi" w:cstheme="minorHAnsi"/>
        </w:rPr>
        <w:t xml:space="preserve"> in space R&amp;D and space development. The </w:t>
      </w:r>
      <w:r w:rsidRPr="00E51AD3">
        <w:rPr>
          <w:rStyle w:val="StyleUnderline"/>
          <w:rFonts w:asciiTheme="minorHAnsi" w:hAnsiTheme="minorHAnsi" w:cstheme="minorHAnsi"/>
          <w:highlight w:val="cyan"/>
        </w:rPr>
        <w:t>EU is</w:t>
      </w:r>
      <w:r w:rsidRPr="00E51AD3">
        <w:rPr>
          <w:rStyle w:val="StyleUnderline"/>
          <w:rFonts w:asciiTheme="minorHAnsi" w:hAnsiTheme="minorHAnsi" w:cstheme="minorHAnsi"/>
        </w:rPr>
        <w:t xml:space="preserve"> </w:t>
      </w:r>
      <w:r w:rsidRPr="00E51AD3">
        <w:rPr>
          <w:rStyle w:val="Emphasis"/>
          <w:rFonts w:asciiTheme="minorHAnsi" w:hAnsiTheme="minorHAnsi" w:cstheme="minorHAnsi"/>
        </w:rPr>
        <w:t xml:space="preserve">already </w:t>
      </w:r>
      <w:r w:rsidRPr="00E51AD3">
        <w:rPr>
          <w:rStyle w:val="Emphasis"/>
          <w:rFonts w:asciiTheme="minorHAnsi" w:hAnsiTheme="minorHAnsi" w:cstheme="minorHAnsi"/>
          <w:highlight w:val="cyan"/>
        </w:rPr>
        <w:t>uniquely configured</w:t>
      </w:r>
      <w:r w:rsidRPr="00E51AD3">
        <w:rPr>
          <w:rStyle w:val="StyleUnderline"/>
          <w:rFonts w:asciiTheme="minorHAnsi" w:hAnsiTheme="minorHAnsi" w:cstheme="minorHAnsi"/>
        </w:rPr>
        <w:t xml:space="preserve"> to manage large-scale international research and development projects involving public and private actors </w:t>
      </w:r>
      <w:r w:rsidRPr="00E51AD3">
        <w:rPr>
          <w:rStyle w:val="StyleUnderline"/>
          <w:rFonts w:asciiTheme="minorHAnsi" w:hAnsiTheme="minorHAnsi" w:cstheme="minorHAnsi"/>
          <w:highlight w:val="cyan"/>
        </w:rPr>
        <w:t>through</w:t>
      </w:r>
      <w:r w:rsidRPr="00E51AD3">
        <w:rPr>
          <w:rStyle w:val="StyleUnderline"/>
          <w:rFonts w:asciiTheme="minorHAnsi" w:hAnsiTheme="minorHAnsi" w:cstheme="minorHAnsi"/>
        </w:rPr>
        <w:t xml:space="preserve"> its </w:t>
      </w:r>
      <w:r w:rsidRPr="00E51AD3">
        <w:rPr>
          <w:rStyle w:val="Emphasis"/>
          <w:rFonts w:asciiTheme="minorHAnsi" w:hAnsiTheme="minorHAnsi" w:cstheme="minorHAnsi"/>
          <w:highlight w:val="cyan"/>
        </w:rPr>
        <w:t>Horizon 2020</w:t>
      </w:r>
      <w:r w:rsidRPr="00E51AD3">
        <w:rPr>
          <w:rStyle w:val="StyleUnderline"/>
          <w:rFonts w:asciiTheme="minorHAnsi" w:hAnsiTheme="minorHAnsi" w:cstheme="minorHAnsi"/>
        </w:rPr>
        <w:t xml:space="preserve"> research funding program. </w:t>
      </w:r>
      <w:r w:rsidRPr="00E51AD3">
        <w:rPr>
          <w:rStyle w:val="Emphasis"/>
          <w:rFonts w:asciiTheme="minorHAnsi" w:hAnsiTheme="minorHAnsi" w:cstheme="minorHAnsi"/>
        </w:rPr>
        <w:t xml:space="preserve">Administrative </w:t>
      </w:r>
      <w:r w:rsidRPr="00E51AD3">
        <w:rPr>
          <w:rStyle w:val="Emphasis"/>
          <w:rFonts w:asciiTheme="minorHAnsi" w:hAnsiTheme="minorHAnsi" w:cstheme="minorHAnsi"/>
          <w:highlight w:val="cyan"/>
        </w:rPr>
        <w:t>processes are</w:t>
      </w:r>
      <w:r w:rsidRPr="00E51AD3">
        <w:rPr>
          <w:rStyle w:val="Emphasis"/>
          <w:rFonts w:asciiTheme="minorHAnsi" w:hAnsiTheme="minorHAnsi" w:cstheme="minorHAnsi"/>
        </w:rPr>
        <w:t xml:space="preserve"> already </w:t>
      </w:r>
      <w:r w:rsidRPr="00E51AD3">
        <w:rPr>
          <w:rStyle w:val="Emphasis"/>
          <w:rFonts w:asciiTheme="minorHAnsi" w:hAnsiTheme="minorHAnsi" w:cstheme="minorHAnsi"/>
          <w:highlight w:val="cyan"/>
        </w:rPr>
        <w:t>in place</w:t>
      </w:r>
      <w:r w:rsidRPr="00E51AD3">
        <w:rPr>
          <w:rStyle w:val="StyleUnderline"/>
          <w:rFonts w:asciiTheme="minorHAnsi" w:hAnsiTheme="minorHAnsi" w:cstheme="minorHAnsi"/>
          <w:highlight w:val="cyan"/>
        </w:rPr>
        <w:t>, with</w:t>
      </w:r>
      <w:r w:rsidRPr="00E51AD3">
        <w:rPr>
          <w:rStyle w:val="StyleUnderline"/>
          <w:rFonts w:asciiTheme="minorHAnsi" w:hAnsiTheme="minorHAnsi" w:cstheme="minorHAnsi"/>
        </w:rPr>
        <w:t xml:space="preserve"> provisions for co-funding research with other countries, </w:t>
      </w:r>
      <w:r w:rsidRPr="00E51AD3">
        <w:rPr>
          <w:rStyle w:val="StyleUnderline"/>
          <w:rFonts w:asciiTheme="minorHAnsi" w:hAnsiTheme="minorHAnsi" w:cstheme="minorHAnsi"/>
          <w:highlight w:val="cyan"/>
        </w:rPr>
        <w:t>including</w:t>
      </w:r>
      <w:r w:rsidRPr="00E51AD3">
        <w:rPr>
          <w:rStyle w:val="StyleUnderline"/>
          <w:rFonts w:asciiTheme="minorHAnsi" w:hAnsiTheme="minorHAnsi" w:cstheme="minorHAnsi"/>
        </w:rPr>
        <w:t xml:space="preserve"> the</w:t>
      </w:r>
      <w:r w:rsidRPr="00E51AD3">
        <w:rPr>
          <w:rFonts w:asciiTheme="minorHAnsi" w:hAnsiTheme="minorHAnsi" w:cstheme="minorHAnsi"/>
          <w:sz w:val="16"/>
        </w:rPr>
        <w:t xml:space="preserve"> US, </w:t>
      </w:r>
      <w:r w:rsidRPr="00E51AD3">
        <w:rPr>
          <w:rStyle w:val="StyleUnderline"/>
          <w:rFonts w:asciiTheme="minorHAnsi" w:hAnsiTheme="minorHAnsi" w:cstheme="minorHAnsi"/>
          <w:highlight w:val="cyan"/>
        </w:rPr>
        <w:t>China, Russia</w:t>
      </w:r>
      <w:r w:rsidRPr="00E51AD3">
        <w:rPr>
          <w:rStyle w:val="StyleUnderline"/>
          <w:rFonts w:asciiTheme="minorHAnsi" w:hAnsiTheme="minorHAnsi" w:cstheme="minorHAnsi"/>
        </w:rPr>
        <w:t>, India</w:t>
      </w:r>
      <w:r w:rsidRPr="00E51AD3">
        <w:rPr>
          <w:rFonts w:asciiTheme="minorHAnsi" w:hAnsiTheme="minorHAnsi" w:cstheme="minorHAnsi"/>
          <w:sz w:val="16"/>
        </w:rPr>
        <w:t>, South Korea, and Brazil, among others.</w:t>
      </w:r>
    </w:p>
    <w:p w14:paraId="1CB9AA76"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Horizon 2020 research and development programs can accommodate complex, multi-partner projects, with industrial and academic partners from multiple countries working to achieve well-defined strategic objectives that can include excellent science as well as commercial development. High-value projects crucial for achieving ILD strategic objectives and milestones can be defined as calls for collaborative research, with agreements reached with participating non-EU associated countries based on existing, proven programs. Project submission, project proposal review, and grant and administration processes have been demonstrated through both Horizon 2020 and predecessor Framework programs with thousands of projects.</w:t>
      </w:r>
    </w:p>
    <w:p w14:paraId="19CD3009" w14:textId="77777777" w:rsidR="004B0910" w:rsidRPr="00E51AD3" w:rsidRDefault="004B0910" w:rsidP="004B0910">
      <w:pPr>
        <w:rPr>
          <w:rFonts w:asciiTheme="minorHAnsi" w:hAnsiTheme="minorHAnsi" w:cstheme="minorHAnsi"/>
          <w:sz w:val="16"/>
        </w:rPr>
      </w:pPr>
      <w:r w:rsidRPr="00E51AD3">
        <w:rPr>
          <w:rStyle w:val="Emphasis"/>
          <w:rFonts w:asciiTheme="minorHAnsi" w:hAnsiTheme="minorHAnsi" w:cstheme="minorHAnsi"/>
        </w:rPr>
        <w:t>No other country</w:t>
      </w:r>
      <w:r w:rsidRPr="00E51AD3">
        <w:rPr>
          <w:rFonts w:asciiTheme="minorHAnsi" w:hAnsiTheme="minorHAnsi" w:cstheme="minorHAnsi"/>
          <w:sz w:val="16"/>
        </w:rPr>
        <w:t xml:space="preserve"> or group of countries </w:t>
      </w:r>
      <w:r w:rsidRPr="00E51AD3">
        <w:rPr>
          <w:rStyle w:val="StyleUnderline"/>
          <w:rFonts w:asciiTheme="minorHAnsi" w:hAnsiTheme="minorHAnsi" w:cstheme="minorHAnsi"/>
        </w:rPr>
        <w:t>has achieved what the EU Commission has accomplished to facilitate and coordinate collaborative research and development</w:t>
      </w:r>
      <w:r w:rsidRPr="00E51AD3">
        <w:rPr>
          <w:rFonts w:asciiTheme="minorHAnsi" w:hAnsiTheme="minorHAnsi" w:cstheme="minorHAnsi"/>
          <w:sz w:val="16"/>
        </w:rPr>
        <w:t>. The EU has created many other instruments for international collaboration that could potentially be adapted to advance ILD objectives. One example is the EU Partnership with the African Union that could be used to advance capacity for space technology and knowledge utilization in Africa to address climate change and other societal challenges.</w:t>
      </w:r>
    </w:p>
    <w:p w14:paraId="6FB88177"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Project development process</w:t>
      </w:r>
    </w:p>
    <w:p w14:paraId="144B94EA"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As with comparable large-scale initiatives, a panel of high-level experts could develop a roadmap, drawing on previous work by various organizations. Having both the Journey to Mars and Moon Village underway concurrently will create some challenges, with multiple shared elements in cislunar space as well as on the Moon. In some cases, the Journey to Mars will create markets for lunar products. In other cases, the same enabling technologies may be required. Adding even more complexity, both Journey to Mars and Moon Village will have purely scientific objectives as well as meeting the needs for commercial development.</w:t>
      </w:r>
    </w:p>
    <w:p w14:paraId="329C9107"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The principal strategic goal of the ILD is to achieve a breakthrough to a self-sustaining space economy, where space investments become rationally economically motivated rather than politically determined or chosen for emotional reasons. This means that policy elements necessary for commercial activities to be underway on the Moon and in cislunar space need to be addressed concurrently with R&amp;D activities and space mission planning. This ILD roadmap could then be subdivided into key ILD milestones, including:</w:t>
      </w:r>
    </w:p>
    <w:p w14:paraId="3B747FFA" w14:textId="77777777" w:rsidR="004B0910" w:rsidRPr="00E51AD3" w:rsidRDefault="004B0910" w:rsidP="004B0910">
      <w:pPr>
        <w:pStyle w:val="ListParagraph"/>
        <w:numPr>
          <w:ilvl w:val="0"/>
          <w:numId w:val="48"/>
        </w:numPr>
        <w:rPr>
          <w:rFonts w:asciiTheme="minorHAnsi" w:hAnsiTheme="minorHAnsi" w:cstheme="minorHAnsi"/>
          <w:sz w:val="16"/>
        </w:rPr>
      </w:pPr>
      <w:r w:rsidRPr="00E51AD3">
        <w:rPr>
          <w:rFonts w:asciiTheme="minorHAnsi" w:hAnsiTheme="minorHAnsi" w:cstheme="minorHAnsi"/>
          <w:sz w:val="16"/>
        </w:rPr>
        <w:t>Development of key enabling technologies for ISRU, energy, navigation, and other applications.</w:t>
      </w:r>
    </w:p>
    <w:p w14:paraId="7F5E69C4" w14:textId="77777777" w:rsidR="004B0910" w:rsidRPr="00E51AD3" w:rsidRDefault="004B0910" w:rsidP="004B0910">
      <w:pPr>
        <w:pStyle w:val="ListParagraph"/>
        <w:numPr>
          <w:ilvl w:val="0"/>
          <w:numId w:val="48"/>
        </w:numPr>
        <w:rPr>
          <w:rFonts w:asciiTheme="minorHAnsi" w:hAnsiTheme="minorHAnsi" w:cstheme="minorHAnsi"/>
          <w:sz w:val="16"/>
        </w:rPr>
      </w:pPr>
      <w:r w:rsidRPr="00E51AD3">
        <w:rPr>
          <w:rFonts w:asciiTheme="minorHAnsi" w:hAnsiTheme="minorHAnsi" w:cstheme="minorHAnsi"/>
          <w:sz w:val="16"/>
        </w:rPr>
        <w:t>Development of infrastructure facilities shared by all Moon Village partners.</w:t>
      </w:r>
    </w:p>
    <w:p w14:paraId="640C7D23" w14:textId="77777777" w:rsidR="004B0910" w:rsidRPr="00E51AD3" w:rsidRDefault="004B0910" w:rsidP="004B0910">
      <w:pPr>
        <w:pStyle w:val="ListParagraph"/>
        <w:numPr>
          <w:ilvl w:val="0"/>
          <w:numId w:val="48"/>
        </w:numPr>
        <w:rPr>
          <w:rFonts w:asciiTheme="minorHAnsi" w:hAnsiTheme="minorHAnsi" w:cstheme="minorHAnsi"/>
          <w:sz w:val="16"/>
        </w:rPr>
      </w:pPr>
      <w:r w:rsidRPr="00E51AD3">
        <w:rPr>
          <w:rFonts w:asciiTheme="minorHAnsi" w:hAnsiTheme="minorHAnsi" w:cstheme="minorHAnsi"/>
          <w:sz w:val="16"/>
        </w:rPr>
        <w:t>Development of policies to govern international collaboration and commercial activities including both international agreements as well as harmonization of applicable national laws and policies among participating parties.</w:t>
      </w:r>
    </w:p>
    <w:p w14:paraId="4E2987FF" w14:textId="77777777" w:rsidR="004B0910" w:rsidRPr="00E51AD3" w:rsidRDefault="004B0910" w:rsidP="004B0910">
      <w:pPr>
        <w:pStyle w:val="ListParagraph"/>
        <w:numPr>
          <w:ilvl w:val="0"/>
          <w:numId w:val="48"/>
        </w:numPr>
        <w:rPr>
          <w:rFonts w:asciiTheme="minorHAnsi" w:hAnsiTheme="minorHAnsi" w:cstheme="minorHAnsi"/>
          <w:sz w:val="16"/>
        </w:rPr>
      </w:pPr>
      <w:r w:rsidRPr="00E51AD3">
        <w:rPr>
          <w:rFonts w:asciiTheme="minorHAnsi" w:hAnsiTheme="minorHAnsi" w:cstheme="minorHAnsi"/>
          <w:sz w:val="16"/>
        </w:rPr>
        <w:t>Development of technology transfer and commercialization packages to facilitate both lunar and cislunar development and to the advancement of NASA’s Journey to Mars, particularly during the Proving Ground phase.</w:t>
      </w:r>
    </w:p>
    <w:p w14:paraId="2A532B23"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Benefits to NASA and to the US</w:t>
      </w:r>
    </w:p>
    <w:p w14:paraId="53AAADF6"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 xml:space="preserve">Thus far the US has led the world in space science and technology investments. If the rest of the world invested more in space, </w:t>
      </w:r>
      <w:r w:rsidRPr="00E51AD3">
        <w:rPr>
          <w:rStyle w:val="Emphasis"/>
          <w:rFonts w:asciiTheme="minorHAnsi" w:hAnsiTheme="minorHAnsi" w:cstheme="minorHAnsi"/>
        </w:rPr>
        <w:t>launch rates would increase</w:t>
      </w:r>
      <w:r w:rsidRPr="00E51AD3">
        <w:rPr>
          <w:rStyle w:val="StyleUnderline"/>
          <w:rFonts w:asciiTheme="minorHAnsi" w:hAnsiTheme="minorHAnsi" w:cstheme="minorHAnsi"/>
        </w:rPr>
        <w:t xml:space="preserve">, </w:t>
      </w:r>
      <w:r w:rsidRPr="00E51AD3">
        <w:rPr>
          <w:rStyle w:val="Emphasis"/>
          <w:rFonts w:asciiTheme="minorHAnsi" w:hAnsiTheme="minorHAnsi" w:cstheme="minorHAnsi"/>
        </w:rPr>
        <w:t>operational costs would decrease</w:t>
      </w:r>
      <w:r w:rsidRPr="00E51AD3">
        <w:rPr>
          <w:rStyle w:val="StyleUnderline"/>
          <w:rFonts w:asciiTheme="minorHAnsi" w:hAnsiTheme="minorHAnsi" w:cstheme="minorHAnsi"/>
        </w:rPr>
        <w:t xml:space="preserve">, and </w:t>
      </w:r>
      <w:r w:rsidRPr="00E51AD3">
        <w:rPr>
          <w:rStyle w:val="Emphasis"/>
          <w:rFonts w:asciiTheme="minorHAnsi" w:hAnsiTheme="minorHAnsi" w:cstheme="minorHAnsi"/>
        </w:rPr>
        <w:t>space technologies would advance more rapidly</w:t>
      </w:r>
      <w:r w:rsidRPr="00E51AD3">
        <w:rPr>
          <w:rFonts w:asciiTheme="minorHAnsi" w:hAnsiTheme="minorHAnsi" w:cstheme="minorHAnsi"/>
          <w:sz w:val="16"/>
        </w:rPr>
        <w:t>. Of particular importance is the development of infrastructure in space that would enable a greater range of activities that require more people working in space, thereby driving the further development of habitat designs and broadening the market to more competitors.</w:t>
      </w:r>
    </w:p>
    <w:p w14:paraId="55E0A4CF" w14:textId="77777777" w:rsidR="004B0910" w:rsidRPr="00E51AD3" w:rsidRDefault="004B0910" w:rsidP="004B0910">
      <w:pPr>
        <w:rPr>
          <w:rFonts w:asciiTheme="minorHAnsi" w:hAnsiTheme="minorHAnsi" w:cstheme="minorHAnsi"/>
          <w:sz w:val="16"/>
        </w:rPr>
      </w:pPr>
      <w:r w:rsidRPr="00E51AD3">
        <w:rPr>
          <w:rFonts w:asciiTheme="minorHAnsi" w:hAnsiTheme="minorHAnsi" w:cstheme="minorHAnsi"/>
          <w:sz w:val="16"/>
        </w:rPr>
        <w:t xml:space="preserve">Those that have already invested heavily in space ventures, such as Musk, Bezos, Bigelow, Branson, Allen, and others will be presented with major opportunities made possible by space infrastructure and stable, business-friendly policies to exploit and expand upon their investments. </w:t>
      </w:r>
      <w:r w:rsidRPr="00E51AD3">
        <w:rPr>
          <w:rStyle w:val="Emphasis"/>
          <w:rFonts w:asciiTheme="minorHAnsi" w:hAnsiTheme="minorHAnsi" w:cstheme="minorHAnsi"/>
        </w:rPr>
        <w:t>Favorable polices</w:t>
      </w:r>
      <w:r w:rsidRPr="00E51AD3">
        <w:rPr>
          <w:rStyle w:val="StyleUnderline"/>
          <w:rFonts w:asciiTheme="minorHAnsi" w:hAnsiTheme="minorHAnsi" w:cstheme="minorHAnsi"/>
        </w:rPr>
        <w:t xml:space="preserve">, </w:t>
      </w:r>
      <w:r w:rsidRPr="00E51AD3">
        <w:rPr>
          <w:rStyle w:val="Emphasis"/>
          <w:rFonts w:asciiTheme="minorHAnsi" w:hAnsiTheme="minorHAnsi" w:cstheme="minorHAnsi"/>
        </w:rPr>
        <w:t>infrastructure</w:t>
      </w:r>
      <w:r w:rsidRPr="00E51AD3">
        <w:rPr>
          <w:rStyle w:val="StyleUnderline"/>
          <w:rFonts w:asciiTheme="minorHAnsi" w:hAnsiTheme="minorHAnsi" w:cstheme="minorHAnsi"/>
        </w:rPr>
        <w:t xml:space="preserve">, and </w:t>
      </w:r>
      <w:r w:rsidRPr="00E51AD3">
        <w:rPr>
          <w:rStyle w:val="Emphasis"/>
          <w:rFonts w:asciiTheme="minorHAnsi" w:hAnsiTheme="minorHAnsi" w:cstheme="minorHAnsi"/>
        </w:rPr>
        <w:t>technological advances</w:t>
      </w:r>
      <w:r w:rsidRPr="00E51AD3">
        <w:rPr>
          <w:rStyle w:val="StyleUnderline"/>
          <w:rFonts w:asciiTheme="minorHAnsi" w:hAnsiTheme="minorHAnsi" w:cstheme="minorHAnsi"/>
        </w:rPr>
        <w:t xml:space="preserve"> that lower the cost of many activities in space will enable many more people to be directly involved in space through entrepreneurship and careers. This will </w:t>
      </w:r>
      <w:r w:rsidRPr="00E51AD3">
        <w:rPr>
          <w:rStyle w:val="Emphasis"/>
          <w:rFonts w:asciiTheme="minorHAnsi" w:hAnsiTheme="minorHAnsi" w:cstheme="minorHAnsi"/>
        </w:rPr>
        <w:t>drive increased public support for space activities, benefiting NASA</w:t>
      </w:r>
      <w:r w:rsidRPr="00E51AD3">
        <w:rPr>
          <w:rStyle w:val="StyleUnderline"/>
          <w:rFonts w:asciiTheme="minorHAnsi" w:hAnsiTheme="minorHAnsi" w:cstheme="minorHAnsi"/>
        </w:rPr>
        <w:t xml:space="preserve"> in its pursuit of space science and deep space exploration</w:t>
      </w:r>
      <w:r w:rsidRPr="00E51AD3">
        <w:rPr>
          <w:rFonts w:asciiTheme="minorHAnsi" w:hAnsiTheme="minorHAnsi" w:cstheme="minorHAnsi"/>
          <w:sz w:val="16"/>
        </w:rPr>
        <w:t>.</w:t>
      </w:r>
    </w:p>
    <w:p w14:paraId="261F8F5D" w14:textId="77777777" w:rsidR="004B0910" w:rsidRDefault="004B0910" w:rsidP="004B0910">
      <w:pPr>
        <w:rPr>
          <w:rFonts w:asciiTheme="minorHAnsi" w:hAnsiTheme="minorHAnsi" w:cstheme="minorHAnsi"/>
          <w:sz w:val="16"/>
        </w:rPr>
      </w:pPr>
      <w:r w:rsidRPr="00E51AD3">
        <w:rPr>
          <w:rStyle w:val="StyleUnderline"/>
          <w:rFonts w:asciiTheme="minorHAnsi" w:hAnsiTheme="minorHAnsi" w:cstheme="minorHAnsi"/>
        </w:rPr>
        <w:t xml:space="preserve">The </w:t>
      </w:r>
      <w:r w:rsidRPr="00E51AD3">
        <w:rPr>
          <w:rStyle w:val="StyleUnderline"/>
          <w:rFonts w:asciiTheme="minorHAnsi" w:hAnsiTheme="minorHAnsi" w:cstheme="minorHAnsi"/>
          <w:highlight w:val="cyan"/>
        </w:rPr>
        <w:t xml:space="preserve">EU is the </w:t>
      </w:r>
      <w:r w:rsidRPr="00E51AD3">
        <w:rPr>
          <w:rStyle w:val="Emphasis"/>
          <w:rFonts w:asciiTheme="minorHAnsi" w:hAnsiTheme="minorHAnsi" w:cstheme="minorHAnsi"/>
          <w:highlight w:val="cyan"/>
        </w:rPr>
        <w:t>largest economy</w:t>
      </w:r>
      <w:r w:rsidRPr="00E51AD3">
        <w:rPr>
          <w:rStyle w:val="Emphasis"/>
          <w:rFonts w:asciiTheme="minorHAnsi" w:hAnsiTheme="minorHAnsi" w:cstheme="minorHAnsi"/>
        </w:rPr>
        <w:t xml:space="preserve"> in the world</w:t>
      </w:r>
      <w:r w:rsidRPr="00E51AD3">
        <w:rPr>
          <w:rStyle w:val="StyleUnderline"/>
          <w:rFonts w:asciiTheme="minorHAnsi" w:hAnsiTheme="minorHAnsi" w:cstheme="minorHAnsi"/>
        </w:rPr>
        <w:t xml:space="preserve"> </w:t>
      </w:r>
      <w:r w:rsidRPr="00E51AD3">
        <w:rPr>
          <w:rStyle w:val="StyleUnderline"/>
          <w:rFonts w:asciiTheme="minorHAnsi" w:hAnsiTheme="minorHAnsi" w:cstheme="minorHAnsi"/>
          <w:highlight w:val="cyan"/>
        </w:rPr>
        <w:t>and</w:t>
      </w:r>
      <w:r w:rsidRPr="00E51AD3">
        <w:rPr>
          <w:rStyle w:val="StyleUnderline"/>
          <w:rFonts w:asciiTheme="minorHAnsi" w:hAnsiTheme="minorHAnsi" w:cstheme="minorHAnsi"/>
        </w:rPr>
        <w:t xml:space="preserve"> is </w:t>
      </w:r>
      <w:r w:rsidRPr="00E51AD3">
        <w:rPr>
          <w:rStyle w:val="Emphasis"/>
          <w:rFonts w:asciiTheme="minorHAnsi" w:hAnsiTheme="minorHAnsi" w:cstheme="minorHAnsi"/>
          <w:highlight w:val="cyan"/>
        </w:rPr>
        <w:t>as</w:t>
      </w:r>
      <w:r w:rsidRPr="00E51AD3">
        <w:rPr>
          <w:rStyle w:val="Emphasis"/>
          <w:rFonts w:asciiTheme="minorHAnsi" w:hAnsiTheme="minorHAnsi" w:cstheme="minorHAnsi"/>
        </w:rPr>
        <w:t xml:space="preserve"> technologically </w:t>
      </w:r>
      <w:r w:rsidRPr="00E51AD3">
        <w:rPr>
          <w:rStyle w:val="Emphasis"/>
          <w:rFonts w:asciiTheme="minorHAnsi" w:hAnsiTheme="minorHAnsi" w:cstheme="minorHAnsi"/>
          <w:highlight w:val="cyan"/>
        </w:rPr>
        <w:t>advanced</w:t>
      </w:r>
      <w:r w:rsidRPr="00E51AD3">
        <w:rPr>
          <w:rStyle w:val="StyleUnderline"/>
          <w:rFonts w:asciiTheme="minorHAnsi" w:hAnsiTheme="minorHAnsi" w:cstheme="minorHAnsi"/>
          <w:highlight w:val="cyan"/>
        </w:rPr>
        <w:t xml:space="preserve"> as the US</w:t>
      </w:r>
      <w:r w:rsidRPr="00E51AD3">
        <w:rPr>
          <w:rFonts w:asciiTheme="minorHAnsi" w:hAnsiTheme="minorHAnsi" w:cstheme="minorHAnsi"/>
          <w:sz w:val="16"/>
        </w:rPr>
        <w:t xml:space="preserve">. The EU, however, has not pursued Apollo-scale civilian space programs, and never had reasons to pursue intercontinental missile technology, so its major launch capabilities lag the US. </w:t>
      </w:r>
      <w:r w:rsidRPr="00E51AD3">
        <w:rPr>
          <w:rStyle w:val="StyleUnderline"/>
          <w:rFonts w:asciiTheme="minorHAnsi" w:hAnsiTheme="minorHAnsi" w:cstheme="minorHAnsi"/>
        </w:rPr>
        <w:t xml:space="preserve">The EU is probably the </w:t>
      </w:r>
      <w:r w:rsidRPr="00E51AD3">
        <w:rPr>
          <w:rStyle w:val="Emphasis"/>
          <w:rFonts w:asciiTheme="minorHAnsi" w:hAnsiTheme="minorHAnsi" w:cstheme="minorHAnsi"/>
        </w:rPr>
        <w:t>only economy</w:t>
      </w:r>
      <w:r w:rsidRPr="00E51AD3">
        <w:rPr>
          <w:rStyle w:val="StyleUnderline"/>
          <w:rFonts w:asciiTheme="minorHAnsi" w:hAnsiTheme="minorHAnsi" w:cstheme="minorHAnsi"/>
        </w:rPr>
        <w:t xml:space="preserve"> </w:t>
      </w:r>
      <w:r w:rsidRPr="00E51AD3">
        <w:rPr>
          <w:rStyle w:val="StyleUnderline"/>
          <w:rFonts w:asciiTheme="minorHAnsi" w:hAnsiTheme="minorHAnsi" w:cstheme="minorHAnsi"/>
          <w:highlight w:val="cyan"/>
        </w:rPr>
        <w:t>with</w:t>
      </w:r>
      <w:r w:rsidRPr="00E51AD3">
        <w:rPr>
          <w:rStyle w:val="StyleUnderline"/>
          <w:rFonts w:asciiTheme="minorHAnsi" w:hAnsiTheme="minorHAnsi" w:cstheme="minorHAnsi"/>
        </w:rPr>
        <w:t xml:space="preserve"> a </w:t>
      </w:r>
      <w:r w:rsidRPr="00E51AD3">
        <w:rPr>
          <w:rStyle w:val="Emphasis"/>
          <w:rFonts w:asciiTheme="minorHAnsi" w:hAnsiTheme="minorHAnsi" w:cstheme="minorHAnsi"/>
          <w:highlight w:val="cyan"/>
        </w:rPr>
        <w:t>near-term capacity</w:t>
      </w:r>
      <w:r w:rsidRPr="00E51AD3">
        <w:rPr>
          <w:rStyle w:val="StyleUnderline"/>
          <w:rFonts w:asciiTheme="minorHAnsi" w:hAnsiTheme="minorHAnsi" w:cstheme="minorHAnsi"/>
          <w:highlight w:val="cyan"/>
        </w:rPr>
        <w:t xml:space="preserve"> to increase</w:t>
      </w:r>
      <w:r w:rsidRPr="00E51AD3">
        <w:rPr>
          <w:rStyle w:val="StyleUnderline"/>
          <w:rFonts w:asciiTheme="minorHAnsi" w:hAnsiTheme="minorHAnsi" w:cstheme="minorHAnsi"/>
        </w:rPr>
        <w:t xml:space="preserve"> civilian </w:t>
      </w:r>
      <w:r w:rsidRPr="00E51AD3">
        <w:rPr>
          <w:rStyle w:val="StyleUnderline"/>
          <w:rFonts w:asciiTheme="minorHAnsi" w:hAnsiTheme="minorHAnsi" w:cstheme="minorHAnsi"/>
          <w:highlight w:val="cyan"/>
        </w:rPr>
        <w:t>space investment</w:t>
      </w:r>
      <w:r w:rsidRPr="00E51AD3">
        <w:rPr>
          <w:rStyle w:val="StyleUnderline"/>
          <w:rFonts w:asciiTheme="minorHAnsi" w:hAnsiTheme="minorHAnsi" w:cstheme="minorHAnsi"/>
        </w:rPr>
        <w:t xml:space="preserve"> to levels </w:t>
      </w:r>
      <w:r w:rsidRPr="00E51AD3">
        <w:rPr>
          <w:rStyle w:val="Emphasis"/>
          <w:rFonts w:asciiTheme="minorHAnsi" w:hAnsiTheme="minorHAnsi" w:cstheme="minorHAnsi"/>
          <w:highlight w:val="cyan"/>
        </w:rPr>
        <w:t>comparable to the US</w:t>
      </w:r>
      <w:r w:rsidRPr="00E51AD3">
        <w:rPr>
          <w:rFonts w:asciiTheme="minorHAnsi" w:hAnsiTheme="minorHAnsi" w:cstheme="minorHAnsi"/>
          <w:sz w:val="16"/>
        </w:rPr>
        <w:t>. The primary benefits of lunar development to the US would be that NASA’s Journey to Mars initiative would experience reduced costs and risks, thanks to technology innovation achieved by international partners and private industry on the Moon and in cislunar space. NASA will be in a position to purchase fuel and other products sourced from lunar ISRU and distributed through storage depots positioned in LEO or in other Earth orbits, while developing markets for such products that would contribute to the emergence of a self-sustaining space economy.</w:t>
      </w:r>
    </w:p>
    <w:p w14:paraId="23CBA76C" w14:textId="77777777" w:rsidR="004B0910" w:rsidRDefault="004B0910" w:rsidP="004B0910">
      <w:pPr>
        <w:pStyle w:val="Heading3"/>
      </w:pPr>
      <w:r>
        <w:t>OFF</w:t>
      </w:r>
    </w:p>
    <w:p w14:paraId="56E29C65" w14:textId="77777777" w:rsidR="004B0910" w:rsidRPr="00CA786D" w:rsidRDefault="004B0910" w:rsidP="004B0910">
      <w:pPr>
        <w:pStyle w:val="Heading4"/>
      </w:pPr>
      <w:r>
        <w:rPr>
          <w:u w:val="single"/>
        </w:rPr>
        <w:t>Succession Reversal</w:t>
      </w:r>
      <w:r w:rsidRPr="00CA786D">
        <w:rPr>
          <w:u w:val="single"/>
        </w:rPr>
        <w:t xml:space="preserve"> CP</w:t>
      </w:r>
      <w:r>
        <w:t>.</w:t>
      </w:r>
    </w:p>
    <w:p w14:paraId="4E96B771" w14:textId="77777777" w:rsidR="004B0910" w:rsidRDefault="004B0910" w:rsidP="004B0910">
      <w:pPr>
        <w:pStyle w:val="Heading4"/>
      </w:pPr>
      <w:r>
        <w:t>The United States federal government should:</w:t>
      </w:r>
    </w:p>
    <w:p w14:paraId="07084159" w14:textId="77777777" w:rsidR="004B0910" w:rsidRDefault="004B0910" w:rsidP="004B0910">
      <w:pPr>
        <w:pStyle w:val="Heading4"/>
      </w:pPr>
      <w:r>
        <w:t xml:space="preserve">---commit to removing and barring any president who fails to develop ground stations in the Arctic; </w:t>
      </w:r>
    </w:p>
    <w:p w14:paraId="62BF97E5" w14:textId="77777777" w:rsidR="004B0910" w:rsidRDefault="004B0910" w:rsidP="004B0910">
      <w:pPr>
        <w:pStyle w:val="Heading4"/>
      </w:pPr>
      <w:r>
        <w:t>---reverse the presidential line of succession, forbidding third presidential terms.</w:t>
      </w:r>
    </w:p>
    <w:p w14:paraId="6B331E9B" w14:textId="77777777" w:rsidR="004B0910" w:rsidRPr="001E4DE5" w:rsidRDefault="004B0910" w:rsidP="004B0910">
      <w:pPr>
        <w:pStyle w:val="Heading4"/>
      </w:pPr>
      <w:r>
        <w:t xml:space="preserve">The CP </w:t>
      </w:r>
      <w:r>
        <w:rPr>
          <w:u w:val="single"/>
        </w:rPr>
        <w:t>competes</w:t>
      </w:r>
      <w:r>
        <w:t xml:space="preserve"> and </w:t>
      </w:r>
      <w:r>
        <w:rPr>
          <w:u w:val="single"/>
        </w:rPr>
        <w:t>solves</w:t>
      </w:r>
      <w:r>
        <w:t xml:space="preserve">---reversing succession </w:t>
      </w:r>
      <w:r>
        <w:rPr>
          <w:u w:val="single"/>
        </w:rPr>
        <w:t>spurs</w:t>
      </w:r>
      <w:r>
        <w:t xml:space="preserve"> presidential follow-on AND </w:t>
      </w:r>
      <w:r>
        <w:rPr>
          <w:u w:val="single"/>
        </w:rPr>
        <w:t>evaporates</w:t>
      </w:r>
      <w:r>
        <w:t xml:space="preserve"> national crisis </w:t>
      </w:r>
      <w:r>
        <w:rPr>
          <w:u w:val="single"/>
        </w:rPr>
        <w:t>without</w:t>
      </w:r>
      <w:r>
        <w:t xml:space="preserve"> political disaster.</w:t>
      </w:r>
    </w:p>
    <w:p w14:paraId="232A0829" w14:textId="77777777" w:rsidR="004B0910" w:rsidRPr="00052982" w:rsidRDefault="004B0910" w:rsidP="004B0910">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1E87DD4C" w14:textId="77777777" w:rsidR="004B0910" w:rsidRPr="001E4DE5" w:rsidRDefault="004B0910" w:rsidP="004B0910">
      <w:pPr>
        <w:rPr>
          <w:sz w:val="16"/>
        </w:rPr>
      </w:pPr>
      <w:r w:rsidRPr="001E4DE5">
        <w:rPr>
          <w:sz w:val="16"/>
        </w:rPr>
        <w:t xml:space="preserve">That is precisely why </w:t>
      </w:r>
      <w:r w:rsidRPr="00590E4B">
        <w:rPr>
          <w:rStyle w:val="StyleUnderline"/>
        </w:rPr>
        <w:t xml:space="preserve">the current </w:t>
      </w:r>
      <w:r w:rsidRPr="00590E4B">
        <w:rPr>
          <w:rStyle w:val="Emphasis"/>
        </w:rPr>
        <w:t>line of succession</w:t>
      </w:r>
      <w:r w:rsidRPr="00590E4B">
        <w:rPr>
          <w:rStyle w:val="StyleUnderline"/>
        </w:rPr>
        <w:t xml:space="preserve"> is</w:t>
      </w:r>
      <w:r w:rsidRPr="001E4DE5">
        <w:rPr>
          <w:sz w:val="16"/>
        </w:rPr>
        <w:t xml:space="preserve"> no safer than </w:t>
      </w:r>
      <w:r w:rsidRPr="00590E4B">
        <w:rPr>
          <w:rStyle w:val="StyleUnderline"/>
        </w:rPr>
        <w:t xml:space="preserve">playing </w:t>
      </w:r>
      <w:r w:rsidRPr="00590E4B">
        <w:rPr>
          <w:rStyle w:val="Emphasis"/>
        </w:rPr>
        <w:t>presidential roulette</w:t>
      </w:r>
      <w:r w:rsidRPr="001E4DE5">
        <w:rPr>
          <w:sz w:val="16"/>
        </w:rPr>
        <w:t xml:space="preserve">. The line of </w:t>
      </w:r>
      <w:r w:rsidRPr="001E4DE5">
        <w:rPr>
          <w:rStyle w:val="StyleUnderline"/>
          <w:highlight w:val="cyan"/>
        </w:rPr>
        <w:t>succession should</w:t>
      </w:r>
      <w:r w:rsidRPr="00590E4B">
        <w:rPr>
          <w:rStyle w:val="StyleUnderline"/>
        </w:rPr>
        <w:t xml:space="preserve"> therefore </w:t>
      </w:r>
      <w:r w:rsidRPr="001E4DE5">
        <w:rPr>
          <w:rStyle w:val="StyleUnderline"/>
          <w:highlight w:val="cyan"/>
        </w:rPr>
        <w:t xml:space="preserve">be </w:t>
      </w:r>
      <w:r w:rsidRPr="001E4DE5">
        <w:rPr>
          <w:rStyle w:val="Emphasis"/>
          <w:highlight w:val="cyan"/>
        </w:rPr>
        <w:t>amended</w:t>
      </w:r>
      <w:r w:rsidRPr="00590E4B">
        <w:rPr>
          <w:rStyle w:val="StyleUnderline"/>
        </w:rPr>
        <w:t xml:space="preserve"> in the interest of </w:t>
      </w:r>
      <w:r w:rsidRPr="00590E4B">
        <w:rPr>
          <w:rStyle w:val="Emphasis"/>
        </w:rPr>
        <w:t>proven leadership</w:t>
      </w:r>
      <w:r w:rsidRPr="00590E4B">
        <w:rPr>
          <w:rStyle w:val="StyleUnderline"/>
        </w:rPr>
        <w:t xml:space="preserve"> and </w:t>
      </w:r>
      <w:r w:rsidRPr="00590E4B">
        <w:rPr>
          <w:rStyle w:val="Emphasis"/>
        </w:rPr>
        <w:t>competence</w:t>
      </w:r>
      <w:r w:rsidRPr="001E4DE5">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w:t>
      </w:r>
      <w:r w:rsidRPr="00590E4B">
        <w:rPr>
          <w:rStyle w:val="StyleUnderline"/>
        </w:rPr>
        <w:t xml:space="preserve">this project nevertheless </w:t>
      </w:r>
      <w:r w:rsidRPr="00590E4B">
        <w:rPr>
          <w:rStyle w:val="Emphasis"/>
        </w:rPr>
        <w:t>remains achievable</w:t>
      </w:r>
      <w:r w:rsidRPr="00590E4B">
        <w:rPr>
          <w:rStyle w:val="StyleUnderline"/>
        </w:rPr>
        <w:t xml:space="preserve">: to probe the </w:t>
      </w:r>
      <w:r w:rsidRPr="00590E4B">
        <w:rPr>
          <w:rStyle w:val="Emphasis"/>
        </w:rPr>
        <w:t>values</w:t>
      </w:r>
      <w:r w:rsidRPr="00590E4B">
        <w:rPr>
          <w:rStyle w:val="StyleUnderline"/>
        </w:rPr>
        <w:t xml:space="preserve"> that currently shape </w:t>
      </w:r>
      <w:r w:rsidRPr="00590E4B">
        <w:rPr>
          <w:rStyle w:val="Emphasis"/>
        </w:rPr>
        <w:t>presidential succession</w:t>
      </w:r>
      <w:r w:rsidRPr="001E4DE5">
        <w:rPr>
          <w:sz w:val="16"/>
        </w:rPr>
        <w:t xml:space="preserve"> and to invite reflection about whether they are the right ones for our time. </w:t>
      </w:r>
    </w:p>
    <w:p w14:paraId="5D415C43" w14:textId="77777777" w:rsidR="004B0910" w:rsidRPr="001E4DE5" w:rsidRDefault="004B0910" w:rsidP="004B0910">
      <w:pPr>
        <w:rPr>
          <w:sz w:val="16"/>
        </w:rPr>
      </w:pPr>
      <w:r w:rsidRPr="00590E4B">
        <w:rPr>
          <w:rStyle w:val="StyleUnderline"/>
        </w:rPr>
        <w:t xml:space="preserve">What should </w:t>
      </w:r>
      <w:r w:rsidRPr="00590E4B">
        <w:rPr>
          <w:rStyle w:val="Emphasis"/>
        </w:rPr>
        <w:t>replace</w:t>
      </w:r>
      <w:r w:rsidRPr="00590E4B">
        <w:rPr>
          <w:rStyle w:val="StyleUnderline"/>
        </w:rPr>
        <w:t xml:space="preserve"> the current presidential </w:t>
      </w:r>
      <w:r w:rsidRPr="00590E4B">
        <w:rPr>
          <w:rStyle w:val="Emphasis"/>
        </w:rPr>
        <w:t>succession sequence</w:t>
      </w:r>
      <w:r w:rsidRPr="001E4DE5">
        <w:rPr>
          <w:sz w:val="16"/>
        </w:rPr>
        <w:t xml:space="preserve">? Here is what I suggest: </w:t>
      </w:r>
      <w:r w:rsidRPr="001E4DE5">
        <w:rPr>
          <w:rStyle w:val="StyleUnderline"/>
          <w:highlight w:val="cyan"/>
        </w:rPr>
        <w:t xml:space="preserve">the solution is to </w:t>
      </w:r>
      <w:r w:rsidRPr="001E4DE5">
        <w:rPr>
          <w:rStyle w:val="Emphasis"/>
          <w:highlight w:val="cyan"/>
        </w:rPr>
        <w:t>revise the order</w:t>
      </w:r>
      <w:r w:rsidRPr="00590E4B">
        <w:rPr>
          <w:rStyle w:val="StyleUnderline"/>
        </w:rPr>
        <w:t xml:space="preserve"> of succession to </w:t>
      </w:r>
      <w:r w:rsidRPr="001E4DE5">
        <w:rPr>
          <w:rStyle w:val="StyleUnderline"/>
          <w:highlight w:val="cyan"/>
        </w:rPr>
        <w:t xml:space="preserve">insert </w:t>
      </w:r>
      <w:r w:rsidRPr="001E4DE5">
        <w:rPr>
          <w:rStyle w:val="Emphasis"/>
          <w:highlight w:val="cyan"/>
        </w:rPr>
        <w:t>former living Presidents</w:t>
      </w:r>
      <w:r w:rsidRPr="001E4DE5">
        <w:rPr>
          <w:rStyle w:val="StyleUnderline"/>
          <w:highlight w:val="cyan"/>
        </w:rPr>
        <w:t xml:space="preserve">-in </w:t>
      </w:r>
      <w:r w:rsidRPr="001E4DE5">
        <w:rPr>
          <w:rStyle w:val="Emphasis"/>
          <w:highlight w:val="cyan"/>
        </w:rPr>
        <w:t>reverse</w:t>
      </w:r>
      <w:r w:rsidRPr="00590E4B">
        <w:rPr>
          <w:rStyle w:val="Emphasis"/>
        </w:rPr>
        <w:t xml:space="preserve"> chronological </w:t>
      </w:r>
      <w:r w:rsidRPr="001E4DE5">
        <w:rPr>
          <w:rStyle w:val="Emphasis"/>
          <w:highlight w:val="cyan"/>
        </w:rPr>
        <w:t>order</w:t>
      </w:r>
      <w:r w:rsidRPr="00590E4B">
        <w:rPr>
          <w:rStyle w:val="StyleUnderline"/>
        </w:rPr>
        <w:t xml:space="preserve"> of service</w:t>
      </w:r>
      <w:r w:rsidRPr="001E4DE5">
        <w:rPr>
          <w:sz w:val="16"/>
        </w:rPr>
        <w:t xml:space="preserve">, beginning with former Presidents of the same party as the unavailable president-into the line of succession </w:t>
      </w:r>
      <w:r w:rsidRPr="001E4DE5">
        <w:rPr>
          <w:rStyle w:val="StyleUnderline"/>
          <w:highlight w:val="cyan"/>
        </w:rPr>
        <w:t>and</w:t>
      </w:r>
      <w:r w:rsidRPr="006E51AF">
        <w:rPr>
          <w:rStyle w:val="StyleUnderline"/>
        </w:rPr>
        <w:t xml:space="preserve"> to concurrently </w:t>
      </w:r>
      <w:r w:rsidRPr="001E4DE5">
        <w:rPr>
          <w:rStyle w:val="Emphasis"/>
          <w:highlight w:val="cyan"/>
        </w:rPr>
        <w:t>remove</w:t>
      </w:r>
      <w:r w:rsidRPr="001E4DE5">
        <w:rPr>
          <w:rStyle w:val="StyleUnderline"/>
          <w:highlight w:val="cyan"/>
        </w:rPr>
        <w:t xml:space="preserve"> the </w:t>
      </w:r>
      <w:r w:rsidRPr="001E4DE5">
        <w:rPr>
          <w:rStyle w:val="Emphasis"/>
          <w:highlight w:val="cyan"/>
        </w:rPr>
        <w:t>Speaker</w:t>
      </w:r>
      <w:r w:rsidRPr="006E51AF">
        <w:rPr>
          <w:rStyle w:val="Emphasis"/>
        </w:rPr>
        <w:t xml:space="preserve"> of the House</w:t>
      </w:r>
      <w:r w:rsidRPr="006E51AF">
        <w:rPr>
          <w:rStyle w:val="StyleUnderline"/>
        </w:rPr>
        <w:t xml:space="preserve"> </w:t>
      </w:r>
      <w:r w:rsidRPr="001E4DE5">
        <w:rPr>
          <w:rStyle w:val="StyleUnderline"/>
          <w:highlight w:val="cyan"/>
        </w:rPr>
        <w:t xml:space="preserve">and the </w:t>
      </w:r>
      <w:r w:rsidRPr="001E4DE5">
        <w:rPr>
          <w:rStyle w:val="Emphasis"/>
          <w:highlight w:val="cyan"/>
        </w:rPr>
        <w:t>Senate President</w:t>
      </w:r>
      <w:r w:rsidRPr="006E51AF">
        <w:rPr>
          <w:rStyle w:val="StyleUnderline"/>
        </w:rPr>
        <w:t xml:space="preserve"> pro tempore</w:t>
      </w:r>
      <w:r w:rsidRPr="001E4DE5">
        <w:rPr>
          <w:sz w:val="16"/>
        </w:rPr>
        <w:t xml:space="preserve">. Under this new presidential succession sequence, a former President will serve only temporarily until a special election is held to elect a new head of state. </w:t>
      </w:r>
      <w:r w:rsidRPr="001E4DE5">
        <w:rPr>
          <w:rStyle w:val="Emphasis"/>
          <w:highlight w:val="cyan"/>
        </w:rPr>
        <w:t>Former Presidents</w:t>
      </w:r>
      <w:r w:rsidRPr="006E51AF">
        <w:rPr>
          <w:rStyle w:val="StyleUnderline"/>
        </w:rPr>
        <w:t xml:space="preserve"> are the only ones </w:t>
      </w:r>
      <w:r w:rsidRPr="001E4DE5">
        <w:rPr>
          <w:rStyle w:val="StyleUnderline"/>
          <w:highlight w:val="cyan"/>
        </w:rPr>
        <w:t>equipped with</w:t>
      </w:r>
      <w:r w:rsidRPr="006E51AF">
        <w:rPr>
          <w:rStyle w:val="StyleUnderline"/>
        </w:rPr>
        <w:t xml:space="preserve"> the </w:t>
      </w:r>
      <w:r w:rsidRPr="006E51AF">
        <w:rPr>
          <w:rStyle w:val="Emphasis"/>
        </w:rPr>
        <w:t xml:space="preserve">proven </w:t>
      </w:r>
      <w:r w:rsidRPr="001E4DE5">
        <w:rPr>
          <w:rStyle w:val="Emphasis"/>
          <w:highlight w:val="cyan"/>
        </w:rPr>
        <w:t>competence</w:t>
      </w:r>
      <w:r w:rsidRPr="001E4DE5">
        <w:rPr>
          <w:rStyle w:val="StyleUnderline"/>
          <w:highlight w:val="cyan"/>
        </w:rPr>
        <w:t xml:space="preserve">, </w:t>
      </w:r>
      <w:r w:rsidRPr="001E4DE5">
        <w:rPr>
          <w:rStyle w:val="Emphasis"/>
          <w:highlight w:val="cyan"/>
        </w:rPr>
        <w:t>domestic repute</w:t>
      </w:r>
      <w:r w:rsidRPr="001E4DE5">
        <w:rPr>
          <w:rStyle w:val="StyleUnderline"/>
          <w:highlight w:val="cyan"/>
        </w:rPr>
        <w:t xml:space="preserve">, and </w:t>
      </w:r>
      <w:r w:rsidRPr="001E4DE5">
        <w:rPr>
          <w:rStyle w:val="Emphasis"/>
          <w:highlight w:val="cyan"/>
        </w:rPr>
        <w:t>foreign stature</w:t>
      </w:r>
      <w:r w:rsidRPr="001E4DE5">
        <w:rPr>
          <w:sz w:val="16"/>
        </w:rPr>
        <w:t xml:space="preserve"> needed </w:t>
      </w:r>
      <w:r w:rsidRPr="006E51AF">
        <w:rPr>
          <w:rStyle w:val="StyleUnderline"/>
        </w:rPr>
        <w:t xml:space="preserve">to </w:t>
      </w:r>
      <w:r w:rsidRPr="001E4DE5">
        <w:rPr>
          <w:rStyle w:val="StyleUnderline"/>
          <w:highlight w:val="cyan"/>
        </w:rPr>
        <w:t xml:space="preserve">pull the </w:t>
      </w:r>
      <w:r w:rsidRPr="001E4DE5">
        <w:rPr>
          <w:rStyle w:val="Emphasis"/>
          <w:highlight w:val="cyan"/>
        </w:rPr>
        <w:t>U</w:t>
      </w:r>
      <w:r w:rsidRPr="006E51AF">
        <w:rPr>
          <w:rStyle w:val="StyleUnderline"/>
        </w:rPr>
        <w:t xml:space="preserve">nited </w:t>
      </w:r>
      <w:r w:rsidRPr="001E4DE5">
        <w:rPr>
          <w:rStyle w:val="Emphasis"/>
          <w:highlight w:val="cyan"/>
        </w:rPr>
        <w:t>S</w:t>
      </w:r>
      <w:r w:rsidRPr="006E51AF">
        <w:rPr>
          <w:rStyle w:val="StyleUnderline"/>
        </w:rPr>
        <w:t xml:space="preserve">tates </w:t>
      </w:r>
      <w:r w:rsidRPr="001E4DE5">
        <w:rPr>
          <w:rStyle w:val="StyleUnderline"/>
          <w:highlight w:val="cyan"/>
        </w:rPr>
        <w:t>out of</w:t>
      </w:r>
      <w:r w:rsidRPr="006E51AF">
        <w:rPr>
          <w:rStyle w:val="StyleUnderline"/>
        </w:rPr>
        <w:t xml:space="preserve"> the </w:t>
      </w:r>
      <w:r w:rsidRPr="006E51AF">
        <w:rPr>
          <w:rStyle w:val="Emphasis"/>
        </w:rPr>
        <w:t xml:space="preserve">depths of </w:t>
      </w:r>
      <w:r w:rsidRPr="001E4DE5">
        <w:rPr>
          <w:rStyle w:val="Emphasis"/>
          <w:highlight w:val="cyan"/>
        </w:rPr>
        <w:t>disaster</w:t>
      </w:r>
      <w:r w:rsidRPr="001E4DE5">
        <w:rPr>
          <w:sz w:val="16"/>
        </w:rPr>
        <w:t xml:space="preserve">. Moreover, </w:t>
      </w:r>
      <w:r w:rsidRPr="001E4DE5">
        <w:rPr>
          <w:rStyle w:val="StyleUnderline"/>
          <w:highlight w:val="cyan"/>
        </w:rPr>
        <w:t xml:space="preserve">they are </w:t>
      </w:r>
      <w:r w:rsidRPr="001E4DE5">
        <w:rPr>
          <w:rStyle w:val="Emphasis"/>
          <w:highlight w:val="cyan"/>
        </w:rPr>
        <w:t>known</w:t>
      </w:r>
      <w:r w:rsidRPr="006E51AF">
        <w:rPr>
          <w:rStyle w:val="Emphasis"/>
        </w:rPr>
        <w:t xml:space="preserve"> quantities</w:t>
      </w:r>
      <w:r w:rsidRPr="006E51AF">
        <w:rPr>
          <w:rStyle w:val="StyleUnderline"/>
        </w:rPr>
        <w:t xml:space="preserve"> </w:t>
      </w:r>
      <w:r w:rsidRPr="001E4DE5">
        <w:rPr>
          <w:rStyle w:val="StyleUnderline"/>
          <w:highlight w:val="cyan"/>
        </w:rPr>
        <w:t>seen as motivated</w:t>
      </w:r>
      <w:r w:rsidRPr="006E51AF">
        <w:rPr>
          <w:rStyle w:val="StyleUnderline"/>
        </w:rPr>
        <w:t xml:space="preserve"> by the public interest </w:t>
      </w:r>
      <w:r w:rsidRPr="001E4DE5">
        <w:rPr>
          <w:rStyle w:val="StyleUnderline"/>
          <w:highlight w:val="cyan"/>
        </w:rPr>
        <w:t xml:space="preserve">and </w:t>
      </w:r>
      <w:r w:rsidRPr="001E4DE5">
        <w:rPr>
          <w:rStyle w:val="Emphasis"/>
          <w:highlight w:val="cyan"/>
        </w:rPr>
        <w:t>not</w:t>
      </w:r>
      <w:r w:rsidRPr="001E4DE5">
        <w:rPr>
          <w:rStyle w:val="StyleUnderline"/>
          <w:highlight w:val="cyan"/>
        </w:rPr>
        <w:t xml:space="preserve"> driven by </w:t>
      </w:r>
      <w:r w:rsidRPr="001E4DE5">
        <w:rPr>
          <w:rStyle w:val="Emphasis"/>
          <w:highlight w:val="cyan"/>
        </w:rPr>
        <w:t>political posturing</w:t>
      </w:r>
      <w:r w:rsidRPr="001E4DE5">
        <w:rPr>
          <w:sz w:val="16"/>
        </w:rPr>
        <w:t xml:space="preserve">. Unlike the Speaker of the House, Senate President pro tempore, and Cabinet secretaries, </w:t>
      </w:r>
      <w:r w:rsidRPr="006E51AF">
        <w:rPr>
          <w:rStyle w:val="StyleUnderline"/>
        </w:rPr>
        <w:t xml:space="preserve">former Presidents have deliberated on </w:t>
      </w:r>
      <w:r w:rsidRPr="006E51AF">
        <w:rPr>
          <w:rStyle w:val="Emphasis"/>
        </w:rPr>
        <w:t>weighty matters</w:t>
      </w:r>
      <w:r w:rsidRPr="006E51AF">
        <w:rPr>
          <w:rStyle w:val="StyleUnderline"/>
        </w:rPr>
        <w:t xml:space="preserve"> of state</w:t>
      </w:r>
      <w:r w:rsidRPr="001E4DE5">
        <w:rPr>
          <w:sz w:val="16"/>
        </w:rPr>
        <w:t xml:space="preserve"> in the White House, presided over national security meetings in the ultra-secure situation room, </w:t>
      </w:r>
      <w:r w:rsidRPr="006E51AF">
        <w:rPr>
          <w:rStyle w:val="StyleUnderline"/>
        </w:rPr>
        <w:t xml:space="preserve">and observed our </w:t>
      </w:r>
      <w:r w:rsidRPr="006E51AF">
        <w:rPr>
          <w:rStyle w:val="Emphasis"/>
        </w:rPr>
        <w:t>dangerous world</w:t>
      </w:r>
      <w:r w:rsidRPr="006E51AF">
        <w:rPr>
          <w:rStyle w:val="StyleUnderline"/>
        </w:rPr>
        <w:t xml:space="preserve"> from the unique perspective</w:t>
      </w:r>
      <w:r w:rsidRPr="001E4DE5">
        <w:rPr>
          <w:sz w:val="16"/>
        </w:rPr>
        <w:t xml:space="preserve"> of the presidency. </w:t>
      </w:r>
      <w:r w:rsidRPr="001E4DE5">
        <w:rPr>
          <w:rStyle w:val="StyleUnderline"/>
          <w:highlight w:val="cyan"/>
        </w:rPr>
        <w:t>With a former President</w:t>
      </w:r>
      <w:r w:rsidRPr="006E51AF">
        <w:rPr>
          <w:rStyle w:val="StyleUnderline"/>
        </w:rPr>
        <w:t xml:space="preserve"> at the </w:t>
      </w:r>
      <w:r w:rsidRPr="006E51AF">
        <w:rPr>
          <w:rStyle w:val="Emphasis"/>
        </w:rPr>
        <w:t>helm</w:t>
      </w:r>
      <w:r w:rsidRPr="006E51AF">
        <w:rPr>
          <w:rStyle w:val="StyleUnderline"/>
        </w:rPr>
        <w:t xml:space="preserve"> </w:t>
      </w:r>
      <w:r w:rsidRPr="001E4DE5">
        <w:rPr>
          <w:rStyle w:val="StyleUnderline"/>
          <w:highlight w:val="cyan"/>
        </w:rPr>
        <w:t xml:space="preserve">during a </w:t>
      </w:r>
      <w:r w:rsidRPr="001E4DE5">
        <w:rPr>
          <w:rStyle w:val="Emphasis"/>
          <w:highlight w:val="cyan"/>
        </w:rPr>
        <w:t>national crisis</w:t>
      </w:r>
      <w:r w:rsidRPr="001E4DE5">
        <w:rPr>
          <w:sz w:val="16"/>
        </w:rPr>
        <w:t xml:space="preserve">, no longer would presidential succession be like a game of presidential roulette. Instead, </w:t>
      </w:r>
      <w:r w:rsidRPr="001E4DE5">
        <w:rPr>
          <w:rStyle w:val="StyleUnderline"/>
        </w:rPr>
        <w:t xml:space="preserve">in the aftermath of a </w:t>
      </w:r>
      <w:r w:rsidRPr="001E4DE5">
        <w:rPr>
          <w:rStyle w:val="Emphasis"/>
        </w:rPr>
        <w:t>devastating</w:t>
      </w:r>
      <w:r w:rsidRPr="001E4DE5">
        <w:rPr>
          <w:rStyle w:val="StyleUnderline"/>
        </w:rPr>
        <w:t xml:space="preserve"> terrorist </w:t>
      </w:r>
      <w:r w:rsidRPr="001E4DE5">
        <w:rPr>
          <w:rStyle w:val="Emphasis"/>
        </w:rPr>
        <w:t>strike</w:t>
      </w:r>
      <w:r w:rsidRPr="001E4DE5">
        <w:rPr>
          <w:rStyle w:val="StyleUnderline"/>
        </w:rPr>
        <w:t xml:space="preserve">, the </w:t>
      </w:r>
      <w:r w:rsidRPr="001E4DE5">
        <w:rPr>
          <w:rStyle w:val="StyleUnderline"/>
          <w:highlight w:val="cyan"/>
        </w:rPr>
        <w:t xml:space="preserve">nation would be </w:t>
      </w:r>
      <w:r w:rsidRPr="001E4DE5">
        <w:rPr>
          <w:rStyle w:val="Emphasis"/>
          <w:highlight w:val="cyan"/>
        </w:rPr>
        <w:t>secure</w:t>
      </w:r>
      <w:r w:rsidRPr="001E4DE5">
        <w:rPr>
          <w:sz w:val="16"/>
        </w:rPr>
        <w:t xml:space="preserve"> in competent hands and resolute on its march toward rebuilding the nation and its institutions.</w:t>
      </w:r>
    </w:p>
    <w:p w14:paraId="2F7D6443" w14:textId="77777777" w:rsidR="004B0910" w:rsidRPr="00315566" w:rsidRDefault="004B0910" w:rsidP="004B0910">
      <w:pPr>
        <w:pStyle w:val="Heading4"/>
      </w:pPr>
      <w:r>
        <w:t>Extinction</w:t>
      </w:r>
    </w:p>
    <w:p w14:paraId="787C23B8" w14:textId="77777777" w:rsidR="004B0910" w:rsidRPr="00EF0343" w:rsidRDefault="004B0910" w:rsidP="004B0910">
      <w:r>
        <w:t xml:space="preserve">Stewart </w:t>
      </w:r>
      <w:r w:rsidRPr="00EF0343">
        <w:rPr>
          <w:rStyle w:val="Style13ptBold"/>
        </w:rPr>
        <w:t>Patrick 25</w:t>
      </w:r>
      <w:r>
        <w:t xml:space="preserve">, </w:t>
      </w:r>
      <w:r w:rsidRPr="00EF0343">
        <w:t>Senior Fellow and Director, Global Order and Institutions Program</w:t>
      </w:r>
      <w:r>
        <w:t>, Carnegie Endowment for International Peace, 1/20/2025, “</w:t>
      </w:r>
      <w:r w:rsidRPr="00EF0343">
        <w:t>Three Powerful Forces That May Thwart Trump’s Plans</w:t>
      </w:r>
      <w:r>
        <w:t xml:space="preserve">,” </w:t>
      </w:r>
      <w:r w:rsidRPr="00EF0343">
        <w:t>https://carnegieendowment.org/emissary/2025/01/trump-population-climate-ai-megatrends?lang=en</w:t>
      </w:r>
    </w:p>
    <w:p w14:paraId="4D7351B0" w14:textId="77777777" w:rsidR="004B0910" w:rsidRPr="00F11D26" w:rsidRDefault="004B0910" w:rsidP="004B0910">
      <w:pPr>
        <w:rPr>
          <w:sz w:val="16"/>
        </w:rPr>
      </w:pPr>
      <w:r w:rsidRPr="00F11D26">
        <w:rPr>
          <w:sz w:val="16"/>
        </w:rPr>
        <w:t>The Old and the Restless</w:t>
      </w:r>
    </w:p>
    <w:p w14:paraId="5C11B2EA" w14:textId="77777777" w:rsidR="004B0910" w:rsidRPr="00F11D26" w:rsidRDefault="004B0910" w:rsidP="004B0910">
      <w:pPr>
        <w:rPr>
          <w:sz w:val="16"/>
        </w:rPr>
      </w:pPr>
      <w:r w:rsidRPr="00F11D26">
        <w:rPr>
          <w:sz w:val="16"/>
        </w:rPr>
        <w:t xml:space="preserve">The first megatrend is a </w:t>
      </w:r>
      <w:r w:rsidRPr="00EF0343">
        <w:rPr>
          <w:rStyle w:val="Emphasis"/>
        </w:rPr>
        <w:t>demographic mismatch</w:t>
      </w:r>
      <w:r w:rsidRPr="00EF0343">
        <w:rPr>
          <w:rStyle w:val="StyleUnderline"/>
        </w:rPr>
        <w:t xml:space="preserve"> between a world</w:t>
      </w:r>
      <w:r w:rsidRPr="00F11D26">
        <w:rPr>
          <w:sz w:val="16"/>
        </w:rPr>
        <w:t xml:space="preserve"> that is simultaneously </w:t>
      </w:r>
      <w:r w:rsidRPr="00F11D26">
        <w:rPr>
          <w:rStyle w:val="Emphasis"/>
          <w:highlight w:val="cyan"/>
        </w:rPr>
        <w:t>old</w:t>
      </w:r>
      <w:r w:rsidRPr="00EF0343">
        <w:rPr>
          <w:rStyle w:val="StyleUnderline"/>
        </w:rPr>
        <w:t xml:space="preserve"> and </w:t>
      </w:r>
      <w:r w:rsidRPr="00EF0343">
        <w:rPr>
          <w:rStyle w:val="Emphasis"/>
        </w:rPr>
        <w:t>young</w:t>
      </w:r>
      <w:r w:rsidRPr="00F11D26">
        <w:rPr>
          <w:sz w:val="16"/>
        </w:rPr>
        <w:t xml:space="preserve">, but in different places. In 2023 the world’s </w:t>
      </w:r>
      <w:r w:rsidRPr="00F11D26">
        <w:rPr>
          <w:rStyle w:val="StyleUnderline"/>
          <w:highlight w:val="cyan"/>
        </w:rPr>
        <w:t>population</w:t>
      </w:r>
      <w:r w:rsidRPr="00EF0343">
        <w:rPr>
          <w:rStyle w:val="StyleUnderline"/>
        </w:rPr>
        <w:t xml:space="preserve"> topped </w:t>
      </w:r>
      <w:r w:rsidRPr="00EF0343">
        <w:rPr>
          <w:rStyle w:val="Emphasis"/>
        </w:rPr>
        <w:t>8 billion</w:t>
      </w:r>
      <w:r w:rsidRPr="00F11D26">
        <w:rPr>
          <w:sz w:val="16"/>
        </w:rPr>
        <w:t xml:space="preserve">, up from just 5.3 billion in 1990. </w:t>
      </w:r>
      <w:r w:rsidRPr="00EF0343">
        <w:rPr>
          <w:rStyle w:val="StyleUnderline"/>
        </w:rPr>
        <w:t xml:space="preserve">It will </w:t>
      </w:r>
      <w:r w:rsidRPr="00EF0343">
        <w:rPr>
          <w:rStyle w:val="Emphasis"/>
        </w:rPr>
        <w:t xml:space="preserve">continue to </w:t>
      </w:r>
      <w:r w:rsidRPr="00F11D26">
        <w:rPr>
          <w:rStyle w:val="Emphasis"/>
          <w:highlight w:val="cyan"/>
        </w:rPr>
        <w:t>grow</w:t>
      </w:r>
      <w:r w:rsidRPr="00EF0343">
        <w:rPr>
          <w:rStyle w:val="StyleUnderline"/>
        </w:rPr>
        <w:t xml:space="preserve"> </w:t>
      </w:r>
      <w:r w:rsidRPr="00F11D26">
        <w:rPr>
          <w:sz w:val="16"/>
        </w:rPr>
        <w:t xml:space="preserve">for several decades before cresting between 9.7 billion and 10.9 billion later this century. But </w:t>
      </w:r>
      <w:r w:rsidRPr="00EF0343">
        <w:rPr>
          <w:rStyle w:val="StyleUnderline"/>
        </w:rPr>
        <w:t xml:space="preserve">in the </w:t>
      </w:r>
      <w:r w:rsidRPr="00EF0343">
        <w:rPr>
          <w:rStyle w:val="Emphasis"/>
        </w:rPr>
        <w:t>wealthy world</w:t>
      </w:r>
      <w:r w:rsidRPr="00F11D26">
        <w:rPr>
          <w:sz w:val="16"/>
        </w:rPr>
        <w:t>—and even some developing countries—</w:t>
      </w:r>
      <w:r w:rsidRPr="00F11D26">
        <w:rPr>
          <w:rStyle w:val="StyleUnderline"/>
        </w:rPr>
        <w:t>the</w:t>
      </w:r>
      <w:r w:rsidRPr="00F11D26">
        <w:rPr>
          <w:sz w:val="16"/>
        </w:rPr>
        <w:t xml:space="preserve"> main </w:t>
      </w:r>
      <w:r w:rsidRPr="00F11D26">
        <w:rPr>
          <w:rStyle w:val="StyleUnderline"/>
        </w:rPr>
        <w:t>worry is</w:t>
      </w:r>
      <w:r w:rsidRPr="00F11D26">
        <w:rPr>
          <w:sz w:val="16"/>
        </w:rPr>
        <w:t xml:space="preserve"> not overpopulation, but </w:t>
      </w:r>
      <w:r w:rsidRPr="00F11D26">
        <w:rPr>
          <w:rStyle w:val="Emphasis"/>
        </w:rPr>
        <w:t>depopulation</w:t>
      </w:r>
      <w:r w:rsidRPr="00F11D26">
        <w:rPr>
          <w:rStyle w:val="StyleUnderline"/>
        </w:rPr>
        <w:t xml:space="preserve">, as birthrates </w:t>
      </w:r>
      <w:r w:rsidRPr="00F11D26">
        <w:rPr>
          <w:rStyle w:val="Emphasis"/>
        </w:rPr>
        <w:t>plummet</w:t>
      </w:r>
      <w:r w:rsidRPr="00F11D26">
        <w:rPr>
          <w:rStyle w:val="StyleUnderline"/>
        </w:rPr>
        <w:t xml:space="preserve"> and societies </w:t>
      </w:r>
      <w:r w:rsidRPr="00F11D26">
        <w:rPr>
          <w:rStyle w:val="Emphasis"/>
        </w:rPr>
        <w:t>age rapidly</w:t>
      </w:r>
      <w:r w:rsidRPr="00F11D26">
        <w:rPr>
          <w:sz w:val="16"/>
        </w:rPr>
        <w:t xml:space="preserve">. In Italy, the </w:t>
      </w:r>
      <w:r w:rsidRPr="00F11D26">
        <w:rPr>
          <w:rStyle w:val="StyleUnderline"/>
        </w:rPr>
        <w:t xml:space="preserve">fertility rate </w:t>
      </w:r>
      <w:r w:rsidRPr="00F11D26">
        <w:rPr>
          <w:rStyle w:val="Emphasis"/>
        </w:rPr>
        <w:t>today</w:t>
      </w:r>
      <w:r w:rsidRPr="00F11D26">
        <w:rPr>
          <w:rStyle w:val="StyleUnderline"/>
        </w:rPr>
        <w:t xml:space="preserve"> is</w:t>
      </w:r>
      <w:r w:rsidRPr="00F11D26">
        <w:rPr>
          <w:sz w:val="16"/>
        </w:rPr>
        <w:t xml:space="preserve"> just 1.24 births per woman—far </w:t>
      </w:r>
      <w:r w:rsidRPr="00F11D26">
        <w:rPr>
          <w:rStyle w:val="Emphasis"/>
        </w:rPr>
        <w:t>below</w:t>
      </w:r>
      <w:r w:rsidRPr="00F11D26">
        <w:rPr>
          <w:rStyle w:val="StyleUnderline"/>
        </w:rPr>
        <w:t xml:space="preserve"> replacement</w:t>
      </w:r>
      <w:r w:rsidRPr="00F11D26">
        <w:rPr>
          <w:sz w:val="16"/>
        </w:rPr>
        <w:t xml:space="preserve">. In South Korea, it is 0.72—meaning that if trendlines hold, the country’s </w:t>
      </w:r>
      <w:r w:rsidRPr="00F11D26">
        <w:rPr>
          <w:rStyle w:val="StyleUnderline"/>
          <w:highlight w:val="cyan"/>
        </w:rPr>
        <w:t>population</w:t>
      </w:r>
      <w:r w:rsidRPr="00EF0343">
        <w:rPr>
          <w:rStyle w:val="StyleUnderline"/>
        </w:rPr>
        <w:t xml:space="preserve"> will </w:t>
      </w:r>
      <w:r w:rsidRPr="00F11D26">
        <w:rPr>
          <w:rStyle w:val="StyleUnderline"/>
          <w:highlight w:val="cyan"/>
        </w:rPr>
        <w:t xml:space="preserve">decline </w:t>
      </w:r>
      <w:r w:rsidRPr="00F11D26">
        <w:rPr>
          <w:rStyle w:val="Emphasis"/>
          <w:highlight w:val="cyan"/>
        </w:rPr>
        <w:t>95 percent</w:t>
      </w:r>
      <w:r w:rsidRPr="00F11D26">
        <w:rPr>
          <w:sz w:val="16"/>
        </w:rPr>
        <w:t xml:space="preserve"> by 2100. Even </w:t>
      </w:r>
      <w:r w:rsidRPr="00EF0343">
        <w:rPr>
          <w:rStyle w:val="StyleUnderline"/>
        </w:rPr>
        <w:t>China has</w:t>
      </w:r>
      <w:r w:rsidRPr="00F11D26">
        <w:rPr>
          <w:sz w:val="16"/>
        </w:rPr>
        <w:t xml:space="preserve"> recently </w:t>
      </w:r>
      <w:r w:rsidRPr="00EF0343">
        <w:rPr>
          <w:rStyle w:val="StyleUnderline"/>
        </w:rPr>
        <w:t xml:space="preserve">seen its </w:t>
      </w:r>
      <w:r w:rsidRPr="00EF0343">
        <w:rPr>
          <w:rStyle w:val="Emphasis"/>
        </w:rPr>
        <w:t>population peak</w:t>
      </w:r>
      <w:r w:rsidRPr="00F11D26">
        <w:rPr>
          <w:sz w:val="16"/>
        </w:rPr>
        <w:t xml:space="preserve">, at about 1.4 billion. Many </w:t>
      </w:r>
      <w:r w:rsidRPr="00EF0343">
        <w:rPr>
          <w:rStyle w:val="StyleUnderline"/>
        </w:rPr>
        <w:t xml:space="preserve">aging </w:t>
      </w:r>
      <w:r w:rsidRPr="00F11D26">
        <w:rPr>
          <w:rStyle w:val="StyleUnderline"/>
          <w:highlight w:val="cyan"/>
        </w:rPr>
        <w:t xml:space="preserve">countries face a </w:t>
      </w:r>
      <w:r w:rsidRPr="00F11D26">
        <w:rPr>
          <w:rStyle w:val="Emphasis"/>
          <w:highlight w:val="cyan"/>
        </w:rPr>
        <w:t>fiscal cliff</w:t>
      </w:r>
      <w:r w:rsidRPr="00EF0343">
        <w:rPr>
          <w:rStyle w:val="StyleUnderline"/>
        </w:rPr>
        <w:t>, lacking</w:t>
      </w:r>
      <w:r w:rsidRPr="00F11D26">
        <w:rPr>
          <w:sz w:val="16"/>
        </w:rPr>
        <w:t xml:space="preserve"> enough </w:t>
      </w:r>
      <w:r w:rsidRPr="00EF0343">
        <w:rPr>
          <w:rStyle w:val="Emphasis"/>
        </w:rPr>
        <w:t>workers</w:t>
      </w:r>
      <w:r w:rsidRPr="00EF0343">
        <w:rPr>
          <w:rStyle w:val="StyleUnderline"/>
        </w:rPr>
        <w:t xml:space="preserve"> to cover the expenses of </w:t>
      </w:r>
      <w:r w:rsidRPr="00EF0343">
        <w:rPr>
          <w:rStyle w:val="Emphasis"/>
        </w:rPr>
        <w:t>pensioners</w:t>
      </w:r>
      <w:r w:rsidRPr="00F11D26">
        <w:rPr>
          <w:sz w:val="16"/>
        </w:rPr>
        <w:t xml:space="preserve"> who are living longer and healthier lives.</w:t>
      </w:r>
    </w:p>
    <w:p w14:paraId="2E099D04" w14:textId="77777777" w:rsidR="004B0910" w:rsidRPr="00F11D26" w:rsidRDefault="004B0910" w:rsidP="004B0910">
      <w:pPr>
        <w:rPr>
          <w:sz w:val="16"/>
        </w:rPr>
      </w:pPr>
      <w:r w:rsidRPr="00F11D26">
        <w:rPr>
          <w:sz w:val="16"/>
        </w:rPr>
        <w:t>Meanwhile, Africa will see its population nearly double by 2050, when one in every four people on Earth will be African. This could be an economic boon, provided the continent’s governments and the global economy can deliver opportunities rather than disappointment to what is already the world’s youngest continent. Thanks to changing fertility and mortality rates, the world’s demographic “PIN code” is set to shift dramatically. A decade ago, it was 1-1-1-4—with approximately 1 billion people apiece living in the Americas, Europe, Africa, alongside 4 billion living in Asia. By 2100, thanks to surging population growth in Africa (and continued, modest growth in Asia) the code will be 1-1-4-5.</w:t>
      </w:r>
    </w:p>
    <w:p w14:paraId="41D96C68" w14:textId="77777777" w:rsidR="004B0910" w:rsidRPr="00F11D26" w:rsidRDefault="004B0910" w:rsidP="004B0910">
      <w:pPr>
        <w:rPr>
          <w:sz w:val="16"/>
        </w:rPr>
      </w:pPr>
      <w:r w:rsidRPr="00F11D26">
        <w:rPr>
          <w:sz w:val="16"/>
        </w:rPr>
        <w:t xml:space="preserve">One obvious </w:t>
      </w:r>
      <w:r w:rsidRPr="00F11D26">
        <w:rPr>
          <w:rStyle w:val="StyleUnderline"/>
          <w:highlight w:val="cyan"/>
        </w:rPr>
        <w:t>response</w:t>
      </w:r>
      <w:r w:rsidRPr="006E7A41">
        <w:rPr>
          <w:rStyle w:val="StyleUnderline"/>
        </w:rPr>
        <w:t xml:space="preserve"> to this</w:t>
      </w:r>
      <w:r w:rsidRPr="00F11D26">
        <w:rPr>
          <w:sz w:val="16"/>
        </w:rPr>
        <w:t xml:space="preserve"> </w:t>
      </w:r>
      <w:r w:rsidRPr="006E7A41">
        <w:rPr>
          <w:rStyle w:val="Emphasis"/>
        </w:rPr>
        <w:t>demographic mismatch</w:t>
      </w:r>
      <w:r w:rsidRPr="006E7A41">
        <w:rPr>
          <w:rStyle w:val="StyleUnderline"/>
        </w:rPr>
        <w:t xml:space="preserve"> </w:t>
      </w:r>
      <w:r w:rsidRPr="00F11D26">
        <w:rPr>
          <w:rStyle w:val="StyleUnderline"/>
          <w:highlight w:val="cyan"/>
        </w:rPr>
        <w:t>is</w:t>
      </w:r>
      <w:r w:rsidRPr="006E7A41">
        <w:rPr>
          <w:rStyle w:val="StyleUnderline"/>
        </w:rPr>
        <w:t xml:space="preserve"> higher legal </w:t>
      </w:r>
      <w:r w:rsidRPr="00F11D26">
        <w:rPr>
          <w:rStyle w:val="Emphasis"/>
          <w:highlight w:val="cyan"/>
        </w:rPr>
        <w:t>migration</w:t>
      </w:r>
      <w:r w:rsidRPr="00F11D26">
        <w:rPr>
          <w:sz w:val="16"/>
        </w:rPr>
        <w:t xml:space="preserve"> from poor but youthful to rich but aging nations. But the politics of this are toxic in much of the world, with </w:t>
      </w:r>
      <w:r w:rsidRPr="00F11D26">
        <w:rPr>
          <w:rStyle w:val="StyleUnderline"/>
        </w:rPr>
        <w:t xml:space="preserve">migrants becoming easy scapegoats for </w:t>
      </w:r>
      <w:r w:rsidRPr="00F11D26">
        <w:rPr>
          <w:rStyle w:val="Emphasis"/>
        </w:rPr>
        <w:t>nativist demagogues</w:t>
      </w:r>
      <w:r w:rsidRPr="00F11D26">
        <w:rPr>
          <w:sz w:val="16"/>
        </w:rPr>
        <w:t xml:space="preserve">. During his first term in office, </w:t>
      </w:r>
      <w:r w:rsidRPr="00F11D26">
        <w:rPr>
          <w:rStyle w:val="Emphasis"/>
          <w:highlight w:val="cyan"/>
        </w:rPr>
        <w:t>Trump</w:t>
      </w:r>
      <w:r w:rsidRPr="00F11D26">
        <w:rPr>
          <w:sz w:val="16"/>
        </w:rPr>
        <w:t xml:space="preserve"> sought to </w:t>
      </w:r>
      <w:r w:rsidRPr="00F11D26">
        <w:rPr>
          <w:rStyle w:val="StyleUnderline"/>
          <w:highlight w:val="cyan"/>
        </w:rPr>
        <w:t>curtail</w:t>
      </w:r>
      <w:r w:rsidRPr="006E7A41">
        <w:rPr>
          <w:rStyle w:val="StyleUnderline"/>
        </w:rPr>
        <w:t xml:space="preserve"> not only irregular but also </w:t>
      </w:r>
      <w:r w:rsidRPr="006E7A41">
        <w:rPr>
          <w:rStyle w:val="Emphasis"/>
        </w:rPr>
        <w:t xml:space="preserve">legal </w:t>
      </w:r>
      <w:r w:rsidRPr="00F11D26">
        <w:rPr>
          <w:rStyle w:val="Emphasis"/>
          <w:highlight w:val="cyan"/>
        </w:rPr>
        <w:t>immigration</w:t>
      </w:r>
      <w:r w:rsidRPr="00F11D26">
        <w:rPr>
          <w:sz w:val="16"/>
        </w:rPr>
        <w:t xml:space="preserve"> (not least from African countries), </w:t>
      </w:r>
      <w:r w:rsidRPr="006E7A41">
        <w:rPr>
          <w:rStyle w:val="StyleUnderline"/>
        </w:rPr>
        <w:t>despite the importance of</w:t>
      </w:r>
      <w:r w:rsidRPr="00F11D26">
        <w:rPr>
          <w:sz w:val="16"/>
        </w:rPr>
        <w:t xml:space="preserve"> such </w:t>
      </w:r>
      <w:r w:rsidRPr="006E7A41">
        <w:rPr>
          <w:rStyle w:val="Emphasis"/>
        </w:rPr>
        <w:t>inflows</w:t>
      </w:r>
      <w:r w:rsidRPr="006E7A41">
        <w:rPr>
          <w:rStyle w:val="StyleUnderline"/>
        </w:rPr>
        <w:t xml:space="preserve"> for staving off</w:t>
      </w:r>
      <w:r w:rsidRPr="00F11D26">
        <w:rPr>
          <w:sz w:val="16"/>
        </w:rPr>
        <w:t xml:space="preserve"> U.S. </w:t>
      </w:r>
      <w:r w:rsidRPr="006E7A41">
        <w:rPr>
          <w:rStyle w:val="Emphasis"/>
        </w:rPr>
        <w:t>demographic decline</w:t>
      </w:r>
      <w:r w:rsidRPr="00F11D26">
        <w:rPr>
          <w:sz w:val="16"/>
        </w:rPr>
        <w:t xml:space="preserve">. The most recent Republican Party platform calls for him to do so again, even as the U.S. fertility rate has tumbled to 1.62 children per woman. In late December, </w:t>
      </w:r>
      <w:r w:rsidRPr="009213F3">
        <w:rPr>
          <w:rStyle w:val="StyleUnderline"/>
        </w:rPr>
        <w:t xml:space="preserve">Trump’s billionaire </w:t>
      </w:r>
      <w:r w:rsidRPr="009213F3">
        <w:rPr>
          <w:rStyle w:val="Emphasis"/>
        </w:rPr>
        <w:t>advisers</w:t>
      </w:r>
      <w:r w:rsidRPr="00F11D26">
        <w:rPr>
          <w:sz w:val="16"/>
        </w:rPr>
        <w:t xml:space="preserve"> Elon Musk and Vivek Ramaswamy </w:t>
      </w:r>
      <w:r w:rsidRPr="009213F3">
        <w:rPr>
          <w:rStyle w:val="StyleUnderline"/>
        </w:rPr>
        <w:t xml:space="preserve">advocated increasing </w:t>
      </w:r>
      <w:r w:rsidRPr="009213F3">
        <w:rPr>
          <w:rStyle w:val="Emphasis"/>
        </w:rPr>
        <w:t>H-1B visas</w:t>
      </w:r>
      <w:r w:rsidRPr="00F11D26">
        <w:rPr>
          <w:sz w:val="16"/>
        </w:rPr>
        <w:t xml:space="preserve"> issued to high-skilled immigrants, </w:t>
      </w:r>
      <w:r w:rsidRPr="009213F3">
        <w:rPr>
          <w:rStyle w:val="StyleUnderline"/>
        </w:rPr>
        <w:t xml:space="preserve">outraging </w:t>
      </w:r>
      <w:r w:rsidRPr="009213F3">
        <w:rPr>
          <w:rStyle w:val="Emphasis"/>
        </w:rPr>
        <w:t>Trump’s base</w:t>
      </w:r>
      <w:r w:rsidRPr="00F11D26">
        <w:rPr>
          <w:sz w:val="16"/>
        </w:rPr>
        <w:t xml:space="preserve">. But </w:t>
      </w:r>
      <w:r w:rsidRPr="009213F3">
        <w:rPr>
          <w:rStyle w:val="Emphasis"/>
        </w:rPr>
        <w:t xml:space="preserve">even if </w:t>
      </w:r>
      <w:r w:rsidRPr="009213F3">
        <w:rPr>
          <w:rStyle w:val="StyleUnderline"/>
        </w:rPr>
        <w:t xml:space="preserve">that number </w:t>
      </w:r>
      <w:r w:rsidRPr="009213F3">
        <w:rPr>
          <w:rStyle w:val="Emphasis"/>
        </w:rPr>
        <w:t>grows</w:t>
      </w:r>
      <w:r w:rsidRPr="009213F3">
        <w:rPr>
          <w:rStyle w:val="StyleUnderline"/>
        </w:rPr>
        <w:t xml:space="preserve">, it will be far </w:t>
      </w:r>
      <w:r w:rsidRPr="00F11D26">
        <w:rPr>
          <w:rStyle w:val="Emphasis"/>
          <w:highlight w:val="cyan"/>
        </w:rPr>
        <w:t>too modest</w:t>
      </w:r>
      <w:r w:rsidRPr="00F11D26">
        <w:rPr>
          <w:rStyle w:val="StyleUnderline"/>
          <w:highlight w:val="cyan"/>
        </w:rPr>
        <w:t xml:space="preserve"> to solve</w:t>
      </w:r>
      <w:r w:rsidRPr="00F11D26">
        <w:rPr>
          <w:sz w:val="16"/>
        </w:rPr>
        <w:t xml:space="preserve"> America’s </w:t>
      </w:r>
      <w:r w:rsidRPr="009213F3">
        <w:rPr>
          <w:rStyle w:val="Emphasis"/>
        </w:rPr>
        <w:t xml:space="preserve">demographic </w:t>
      </w:r>
      <w:r w:rsidRPr="00F11D26">
        <w:rPr>
          <w:rStyle w:val="Emphasis"/>
          <w:highlight w:val="cyan"/>
        </w:rPr>
        <w:t>decline</w:t>
      </w:r>
      <w:r w:rsidRPr="00F11D26">
        <w:rPr>
          <w:sz w:val="16"/>
        </w:rPr>
        <w:t xml:space="preserve"> and do nothing to meet market demands for low-skilled labor. “</w:t>
      </w:r>
      <w:r w:rsidRPr="00F11D26">
        <w:rPr>
          <w:rStyle w:val="StyleUnderline"/>
          <w:highlight w:val="cyan"/>
        </w:rPr>
        <w:t>To sustain</w:t>
      </w:r>
      <w:r w:rsidRPr="009213F3">
        <w:rPr>
          <w:rStyle w:val="StyleUnderline"/>
        </w:rPr>
        <w:t xml:space="preserve"> </w:t>
      </w:r>
      <w:r w:rsidRPr="009213F3">
        <w:rPr>
          <w:rStyle w:val="Emphasis"/>
        </w:rPr>
        <w:t xml:space="preserve">economic </w:t>
      </w:r>
      <w:r w:rsidRPr="00F11D26">
        <w:rPr>
          <w:rStyle w:val="Emphasis"/>
          <w:highlight w:val="cyan"/>
        </w:rPr>
        <w:t>growth</w:t>
      </w:r>
      <w:r w:rsidRPr="00F11D26">
        <w:rPr>
          <w:sz w:val="16"/>
        </w:rPr>
        <w:t>,” the Washington Post reckons, “</w:t>
      </w:r>
      <w:r w:rsidRPr="009213F3">
        <w:rPr>
          <w:rStyle w:val="StyleUnderline"/>
        </w:rPr>
        <w:t xml:space="preserve">the </w:t>
      </w:r>
      <w:r w:rsidRPr="009213F3">
        <w:rPr>
          <w:rStyle w:val="Emphasis"/>
        </w:rPr>
        <w:t>U</w:t>
      </w:r>
      <w:r w:rsidRPr="009213F3">
        <w:rPr>
          <w:rStyle w:val="StyleUnderline"/>
        </w:rPr>
        <w:t xml:space="preserve">nited </w:t>
      </w:r>
      <w:r w:rsidRPr="009213F3">
        <w:rPr>
          <w:rStyle w:val="Emphasis"/>
        </w:rPr>
        <w:t>S</w:t>
      </w:r>
      <w:r w:rsidRPr="009213F3">
        <w:rPr>
          <w:rStyle w:val="StyleUnderline"/>
        </w:rPr>
        <w:t xml:space="preserve">tates needs an infusion of a </w:t>
      </w:r>
      <w:r w:rsidRPr="009213F3">
        <w:rPr>
          <w:rStyle w:val="Emphasis"/>
        </w:rPr>
        <w:t>few million</w:t>
      </w:r>
      <w:r w:rsidRPr="009213F3">
        <w:rPr>
          <w:rStyle w:val="StyleUnderline"/>
        </w:rPr>
        <w:t xml:space="preserve"> immigrants </w:t>
      </w:r>
      <w:r w:rsidRPr="009213F3">
        <w:rPr>
          <w:rStyle w:val="Emphasis"/>
        </w:rPr>
        <w:t>every year</w:t>
      </w:r>
      <w:r w:rsidRPr="00F11D26">
        <w:rPr>
          <w:sz w:val="16"/>
        </w:rPr>
        <w:t>.”</w:t>
      </w:r>
    </w:p>
    <w:p w14:paraId="4D20B656" w14:textId="77777777" w:rsidR="004B0910" w:rsidRPr="00F11D26" w:rsidRDefault="004B0910" w:rsidP="004B0910">
      <w:pPr>
        <w:rPr>
          <w:sz w:val="16"/>
        </w:rPr>
      </w:pPr>
      <w:r w:rsidRPr="00F11D26">
        <w:rPr>
          <w:sz w:val="16"/>
        </w:rPr>
        <w:t xml:space="preserve">Absent significant immigration, </w:t>
      </w:r>
      <w:r w:rsidRPr="00F11D26">
        <w:rPr>
          <w:rStyle w:val="StyleUnderline"/>
          <w:highlight w:val="cyan"/>
        </w:rPr>
        <w:t>Americans must</w:t>
      </w:r>
      <w:r w:rsidRPr="009213F3">
        <w:rPr>
          <w:rStyle w:val="StyleUnderline"/>
        </w:rPr>
        <w:t xml:space="preserve"> somehow </w:t>
      </w:r>
      <w:r w:rsidRPr="00F11D26">
        <w:rPr>
          <w:rStyle w:val="StyleUnderline"/>
          <w:highlight w:val="cyan"/>
        </w:rPr>
        <w:t xml:space="preserve">be persuaded to have </w:t>
      </w:r>
      <w:r w:rsidRPr="00F11D26">
        <w:rPr>
          <w:rStyle w:val="Emphasis"/>
          <w:highlight w:val="cyan"/>
        </w:rPr>
        <w:t>more babies</w:t>
      </w:r>
      <w:r w:rsidRPr="009213F3">
        <w:rPr>
          <w:rStyle w:val="StyleUnderline"/>
        </w:rPr>
        <w:t>—</w:t>
      </w:r>
      <w:r w:rsidRPr="00F11D26">
        <w:rPr>
          <w:rStyle w:val="StyleUnderline"/>
          <w:highlight w:val="cyan"/>
        </w:rPr>
        <w:t>a</w:t>
      </w:r>
      <w:r w:rsidRPr="009213F3">
        <w:rPr>
          <w:rStyle w:val="StyleUnderline"/>
        </w:rPr>
        <w:t xml:space="preserve">n avowed </w:t>
      </w:r>
      <w:r w:rsidRPr="00F11D26">
        <w:rPr>
          <w:rStyle w:val="Emphasis"/>
          <w:highlight w:val="cyan"/>
        </w:rPr>
        <w:t>goal</w:t>
      </w:r>
      <w:r w:rsidRPr="00F11D26">
        <w:rPr>
          <w:rStyle w:val="StyleUnderline"/>
          <w:highlight w:val="cyan"/>
        </w:rPr>
        <w:t xml:space="preserve"> of</w:t>
      </w:r>
      <w:r w:rsidRPr="00F11D26">
        <w:rPr>
          <w:sz w:val="16"/>
        </w:rPr>
        <w:t xml:space="preserve"> Vice President-elect </w:t>
      </w:r>
      <w:r w:rsidRPr="009213F3">
        <w:rPr>
          <w:rStyle w:val="StyleUnderline"/>
        </w:rPr>
        <w:t xml:space="preserve">J. D. </w:t>
      </w:r>
      <w:r w:rsidRPr="00F11D26">
        <w:rPr>
          <w:rStyle w:val="Emphasis"/>
          <w:highlight w:val="cyan"/>
        </w:rPr>
        <w:t>Vance</w:t>
      </w:r>
      <w:r w:rsidRPr="00F11D26">
        <w:rPr>
          <w:sz w:val="16"/>
        </w:rPr>
        <w:t>. However, the track record of pronatalist policies is poor, and it is unclear what credible incentives the Republican Party is willing to put on the table to encourage larger families. That being the case, one thing seems clear, as demographer Nicholas Eberstadt writes: “In the shadow of depopulation, immigration will matter even more than it does today.”</w:t>
      </w:r>
    </w:p>
    <w:p w14:paraId="7AFFD1F0" w14:textId="77777777" w:rsidR="004B0910" w:rsidRPr="00F11D26" w:rsidRDefault="004B0910" w:rsidP="004B0910">
      <w:pPr>
        <w:rPr>
          <w:sz w:val="16"/>
        </w:rPr>
      </w:pPr>
      <w:r w:rsidRPr="00F11D26">
        <w:rPr>
          <w:sz w:val="16"/>
        </w:rPr>
        <w:t>A World on Fire</w:t>
      </w:r>
    </w:p>
    <w:p w14:paraId="4325D614" w14:textId="77777777" w:rsidR="004B0910" w:rsidRPr="00F11D26" w:rsidRDefault="004B0910" w:rsidP="004B0910">
      <w:pPr>
        <w:rPr>
          <w:sz w:val="16"/>
        </w:rPr>
      </w:pPr>
      <w:r w:rsidRPr="00F11D26">
        <w:rPr>
          <w:sz w:val="16"/>
        </w:rPr>
        <w:t xml:space="preserve">The second megatrend is the </w:t>
      </w:r>
      <w:r w:rsidRPr="009213F3">
        <w:rPr>
          <w:rStyle w:val="StyleUnderline"/>
        </w:rPr>
        <w:t xml:space="preserve">deepening </w:t>
      </w:r>
      <w:r w:rsidRPr="009213F3">
        <w:rPr>
          <w:rStyle w:val="Emphasis"/>
        </w:rPr>
        <w:t>planetary emergency</w:t>
      </w:r>
      <w:r w:rsidRPr="00F11D26">
        <w:rPr>
          <w:sz w:val="16"/>
        </w:rPr>
        <w:t xml:space="preserve">. Last year was the hottest on record—and likely the coolest we will ever again experience. As the latest Emissions Gap Report notes, the world is badly off track in meeting its 2015 Paris Climate Agreement aspirations. </w:t>
      </w:r>
      <w:r w:rsidRPr="009213F3">
        <w:rPr>
          <w:rStyle w:val="StyleUnderline"/>
        </w:rPr>
        <w:t xml:space="preserve">To </w:t>
      </w:r>
      <w:r w:rsidRPr="009213F3">
        <w:rPr>
          <w:rStyle w:val="Emphasis"/>
        </w:rPr>
        <w:t>hold</w:t>
      </w:r>
      <w:r w:rsidRPr="009213F3">
        <w:rPr>
          <w:rStyle w:val="StyleUnderline"/>
        </w:rPr>
        <w:t xml:space="preserve"> the rise in average global temperatures to </w:t>
      </w:r>
      <w:r w:rsidRPr="009213F3">
        <w:rPr>
          <w:rStyle w:val="Emphasis"/>
        </w:rPr>
        <w:t>1.5</w:t>
      </w:r>
      <w:r w:rsidRPr="00F11D26">
        <w:rPr>
          <w:sz w:val="16"/>
        </w:rPr>
        <w:t xml:space="preserve"> degrees </w:t>
      </w:r>
      <w:r w:rsidRPr="009213F3">
        <w:rPr>
          <w:rStyle w:val="Emphasis"/>
        </w:rPr>
        <w:t>C</w:t>
      </w:r>
      <w:r w:rsidRPr="009213F3">
        <w:rPr>
          <w:rStyle w:val="StyleUnderline"/>
        </w:rPr>
        <w:t>elsius</w:t>
      </w:r>
      <w:r w:rsidRPr="00F11D26">
        <w:rPr>
          <w:sz w:val="16"/>
        </w:rPr>
        <w:t xml:space="preserve">, nations must cut emissions 42 percent over the next five years and 57 percent by 2035—targets that now seem totally implausible. The planet currently is on course for a </w:t>
      </w:r>
      <w:proofErr w:type="gramStart"/>
      <w:r w:rsidRPr="00F11D26">
        <w:rPr>
          <w:sz w:val="16"/>
        </w:rPr>
        <w:t>2.6 to 3.1 degree</w:t>
      </w:r>
      <w:proofErr w:type="gramEnd"/>
      <w:r w:rsidRPr="00F11D26">
        <w:rPr>
          <w:sz w:val="16"/>
        </w:rPr>
        <w:t xml:space="preserve"> Celsius temperature rise during this century.</w:t>
      </w:r>
    </w:p>
    <w:p w14:paraId="1D929AB4" w14:textId="77777777" w:rsidR="004B0910" w:rsidRPr="00F11D26" w:rsidRDefault="004B0910" w:rsidP="004B0910">
      <w:pPr>
        <w:rPr>
          <w:sz w:val="16"/>
        </w:rPr>
      </w:pPr>
      <w:r w:rsidRPr="00F11D26">
        <w:rPr>
          <w:sz w:val="16"/>
        </w:rPr>
        <w:t xml:space="preserve">This climate </w:t>
      </w:r>
      <w:r w:rsidRPr="00F11D26">
        <w:rPr>
          <w:rStyle w:val="StyleUnderline"/>
          <w:highlight w:val="cyan"/>
        </w:rPr>
        <w:t>overshoot</w:t>
      </w:r>
      <w:r w:rsidRPr="009213F3">
        <w:rPr>
          <w:rStyle w:val="StyleUnderline"/>
        </w:rPr>
        <w:t xml:space="preserve"> will </w:t>
      </w:r>
      <w:r w:rsidRPr="00F11D26">
        <w:rPr>
          <w:rStyle w:val="Emphasis"/>
          <w:highlight w:val="cyan"/>
        </w:rPr>
        <w:t>guarantee</w:t>
      </w:r>
      <w:r w:rsidRPr="00F11D26">
        <w:rPr>
          <w:sz w:val="16"/>
        </w:rPr>
        <w:t xml:space="preserve"> even more catastrophic </w:t>
      </w:r>
      <w:r w:rsidRPr="00F11D26">
        <w:rPr>
          <w:rStyle w:val="Emphasis"/>
          <w:highlight w:val="cyan"/>
        </w:rPr>
        <w:t>wildfires</w:t>
      </w:r>
      <w:r w:rsidRPr="009213F3">
        <w:rPr>
          <w:rStyle w:val="StyleUnderline"/>
        </w:rPr>
        <w:t xml:space="preserve">, </w:t>
      </w:r>
      <w:r w:rsidRPr="009213F3">
        <w:rPr>
          <w:rStyle w:val="Emphasis"/>
        </w:rPr>
        <w:t>droughts</w:t>
      </w:r>
      <w:r w:rsidRPr="009213F3">
        <w:rPr>
          <w:rStyle w:val="StyleUnderline"/>
        </w:rPr>
        <w:t xml:space="preserve">, </w:t>
      </w:r>
      <w:r w:rsidRPr="00F11D26">
        <w:rPr>
          <w:rStyle w:val="Emphasis"/>
          <w:highlight w:val="cyan"/>
        </w:rPr>
        <w:t>heatwaves</w:t>
      </w:r>
      <w:r w:rsidRPr="009213F3">
        <w:rPr>
          <w:rStyle w:val="StyleUnderline"/>
        </w:rPr>
        <w:t xml:space="preserve">, </w:t>
      </w:r>
      <w:r w:rsidRPr="009213F3">
        <w:rPr>
          <w:rStyle w:val="Emphasis"/>
        </w:rPr>
        <w:t>hurricanes</w:t>
      </w:r>
      <w:r w:rsidRPr="009213F3">
        <w:rPr>
          <w:rStyle w:val="StyleUnderline"/>
        </w:rPr>
        <w:t xml:space="preserve">, </w:t>
      </w:r>
      <w:r w:rsidRPr="009213F3">
        <w:rPr>
          <w:rStyle w:val="Emphasis"/>
        </w:rPr>
        <w:t>floods</w:t>
      </w:r>
      <w:r w:rsidRPr="009213F3">
        <w:rPr>
          <w:rStyle w:val="StyleUnderline"/>
        </w:rPr>
        <w:t xml:space="preserve">, </w:t>
      </w:r>
      <w:r w:rsidRPr="00F11D26">
        <w:rPr>
          <w:rStyle w:val="StyleUnderline"/>
          <w:highlight w:val="cyan"/>
        </w:rPr>
        <w:t>and</w:t>
      </w:r>
      <w:r w:rsidRPr="009213F3">
        <w:rPr>
          <w:rStyle w:val="StyleUnderline"/>
        </w:rPr>
        <w:t xml:space="preserve"> other </w:t>
      </w:r>
      <w:r w:rsidRPr="009213F3">
        <w:rPr>
          <w:rStyle w:val="Emphasis"/>
        </w:rPr>
        <w:t xml:space="preserve">supercharged </w:t>
      </w:r>
      <w:r w:rsidRPr="00F11D26">
        <w:rPr>
          <w:rStyle w:val="Emphasis"/>
          <w:highlight w:val="cyan"/>
        </w:rPr>
        <w:t>disasters</w:t>
      </w:r>
      <w:r w:rsidRPr="00F11D26">
        <w:rPr>
          <w:sz w:val="16"/>
        </w:rPr>
        <w:t xml:space="preserve">. Already, the </w:t>
      </w:r>
      <w:r w:rsidRPr="00F11D26">
        <w:rPr>
          <w:rStyle w:val="StyleUnderline"/>
          <w:highlight w:val="cyan"/>
        </w:rPr>
        <w:t>oceans are</w:t>
      </w:r>
      <w:r w:rsidRPr="009213F3">
        <w:rPr>
          <w:rStyle w:val="StyleUnderline"/>
        </w:rPr>
        <w:t xml:space="preserve"> </w:t>
      </w:r>
      <w:r w:rsidRPr="009213F3">
        <w:rPr>
          <w:rStyle w:val="Emphasis"/>
        </w:rPr>
        <w:t>warmer</w:t>
      </w:r>
      <w:r w:rsidRPr="00F11D26">
        <w:rPr>
          <w:sz w:val="16"/>
        </w:rPr>
        <w:t xml:space="preserve"> than at any time in the past 100,000 years—when sea levels were 20 to 30 feet higher—</w:t>
      </w:r>
      <w:r w:rsidRPr="009213F3">
        <w:rPr>
          <w:rStyle w:val="StyleUnderline"/>
        </w:rPr>
        <w:t xml:space="preserve">and 30 percent </w:t>
      </w:r>
      <w:r w:rsidRPr="00F11D26">
        <w:rPr>
          <w:rStyle w:val="Emphasis"/>
          <w:highlight w:val="cyan"/>
        </w:rPr>
        <w:t>more acidic</w:t>
      </w:r>
      <w:r w:rsidRPr="00F11D26">
        <w:rPr>
          <w:sz w:val="16"/>
        </w:rPr>
        <w:t xml:space="preserve"> than just 200 years ago, in the early Industrial Revolution. Critical components of the Earth system, from </w:t>
      </w:r>
      <w:r w:rsidRPr="009213F3">
        <w:rPr>
          <w:rStyle w:val="StyleUnderline"/>
        </w:rPr>
        <w:t xml:space="preserve">the </w:t>
      </w:r>
      <w:r w:rsidRPr="00F11D26">
        <w:rPr>
          <w:rStyle w:val="Emphasis"/>
          <w:highlight w:val="cyan"/>
        </w:rPr>
        <w:t>Amazon</w:t>
      </w:r>
      <w:r w:rsidRPr="009213F3">
        <w:rPr>
          <w:rStyle w:val="Emphasis"/>
        </w:rPr>
        <w:t xml:space="preserve"> rainforest</w:t>
      </w:r>
      <w:r w:rsidRPr="00F11D26">
        <w:rPr>
          <w:sz w:val="16"/>
        </w:rPr>
        <w:t xml:space="preserve"> to the West Antarctic Ice Sheet to the Atlantic Ocean current that keeps Europe temperate, </w:t>
      </w:r>
      <w:r w:rsidRPr="009213F3">
        <w:rPr>
          <w:rStyle w:val="StyleUnderline"/>
        </w:rPr>
        <w:t xml:space="preserve">are </w:t>
      </w:r>
      <w:r w:rsidRPr="00F11D26">
        <w:rPr>
          <w:rStyle w:val="StyleUnderline"/>
          <w:highlight w:val="cyan"/>
        </w:rPr>
        <w:t>nearing</w:t>
      </w:r>
      <w:r w:rsidRPr="009213F3">
        <w:rPr>
          <w:rStyle w:val="StyleUnderline"/>
        </w:rPr>
        <w:t xml:space="preserve"> dangerous </w:t>
      </w:r>
      <w:r w:rsidRPr="00F11D26">
        <w:rPr>
          <w:rStyle w:val="Emphasis"/>
          <w:highlight w:val="cyan"/>
        </w:rPr>
        <w:t>tipping points</w:t>
      </w:r>
      <w:r w:rsidRPr="00F11D26">
        <w:rPr>
          <w:rStyle w:val="StyleUnderline"/>
          <w:highlight w:val="cyan"/>
        </w:rPr>
        <w:t>. Crossing</w:t>
      </w:r>
      <w:r w:rsidRPr="009213F3">
        <w:rPr>
          <w:rStyle w:val="StyleUnderline"/>
        </w:rPr>
        <w:t xml:space="preserve"> these </w:t>
      </w:r>
      <w:r w:rsidRPr="00F11D26">
        <w:rPr>
          <w:rStyle w:val="StyleUnderline"/>
          <w:highlight w:val="cyan"/>
        </w:rPr>
        <w:t>thresholds</w:t>
      </w:r>
      <w:r w:rsidRPr="00F11D26">
        <w:rPr>
          <w:sz w:val="16"/>
        </w:rPr>
        <w:t xml:space="preserve"> will </w:t>
      </w:r>
      <w:r w:rsidRPr="009213F3">
        <w:rPr>
          <w:rStyle w:val="StyleUnderline"/>
        </w:rPr>
        <w:t xml:space="preserve">bring about even more </w:t>
      </w:r>
      <w:r w:rsidRPr="009213F3">
        <w:rPr>
          <w:rStyle w:val="Emphasis"/>
        </w:rPr>
        <w:t>abrupt</w:t>
      </w:r>
      <w:r w:rsidRPr="009213F3">
        <w:rPr>
          <w:rStyle w:val="StyleUnderline"/>
        </w:rPr>
        <w:t xml:space="preserve"> and </w:t>
      </w:r>
      <w:r w:rsidRPr="009213F3">
        <w:rPr>
          <w:rStyle w:val="Emphasis"/>
        </w:rPr>
        <w:t>discontinuous</w:t>
      </w:r>
      <w:r w:rsidRPr="009213F3">
        <w:rPr>
          <w:rStyle w:val="StyleUnderline"/>
        </w:rPr>
        <w:t xml:space="preserve"> changes that</w:t>
      </w:r>
      <w:r w:rsidRPr="00F11D26">
        <w:rPr>
          <w:sz w:val="16"/>
        </w:rPr>
        <w:t xml:space="preserve"> themselves will </w:t>
      </w:r>
      <w:r w:rsidRPr="00F11D26">
        <w:rPr>
          <w:rStyle w:val="StyleUnderline"/>
          <w:highlight w:val="cyan"/>
        </w:rPr>
        <w:t xml:space="preserve">accelerate </w:t>
      </w:r>
      <w:r w:rsidRPr="00F11D26">
        <w:rPr>
          <w:rStyle w:val="Emphasis"/>
          <w:highlight w:val="cyan"/>
        </w:rPr>
        <w:t>climate change</w:t>
      </w:r>
      <w:r w:rsidRPr="00F11D26">
        <w:rPr>
          <w:sz w:val="16"/>
        </w:rPr>
        <w:t>.</w:t>
      </w:r>
    </w:p>
    <w:p w14:paraId="1C45B246" w14:textId="77777777" w:rsidR="004B0910" w:rsidRPr="00F11D26" w:rsidRDefault="004B0910" w:rsidP="004B0910">
      <w:pPr>
        <w:rPr>
          <w:sz w:val="16"/>
        </w:rPr>
      </w:pPr>
      <w:r w:rsidRPr="00F11D26">
        <w:rPr>
          <w:rStyle w:val="Emphasis"/>
          <w:highlight w:val="cyan"/>
        </w:rPr>
        <w:t>Biod</w:t>
      </w:r>
      <w:r w:rsidRPr="009213F3">
        <w:rPr>
          <w:rStyle w:val="StyleUnderline"/>
        </w:rPr>
        <w:t xml:space="preserve">iversity is also </w:t>
      </w:r>
      <w:r w:rsidRPr="00F11D26">
        <w:rPr>
          <w:rStyle w:val="Emphasis"/>
          <w:highlight w:val="cyan"/>
        </w:rPr>
        <w:t>collapsing</w:t>
      </w:r>
      <w:r w:rsidRPr="00F11D26">
        <w:rPr>
          <w:rStyle w:val="StyleUnderline"/>
          <w:highlight w:val="cyan"/>
        </w:rPr>
        <w:t xml:space="preserve">, </w:t>
      </w:r>
      <w:r w:rsidRPr="007963D0">
        <w:rPr>
          <w:rStyle w:val="StyleUnderline"/>
          <w:highlight w:val="cyan"/>
        </w:rPr>
        <w:t>jeopardizing the</w:t>
      </w:r>
      <w:r w:rsidRPr="00F11D26">
        <w:rPr>
          <w:sz w:val="16"/>
        </w:rPr>
        <w:t xml:space="preserve"> copious benefits that humans get from healthy </w:t>
      </w:r>
      <w:r w:rsidRPr="007963D0">
        <w:rPr>
          <w:rStyle w:val="Emphasis"/>
          <w:highlight w:val="cyan"/>
        </w:rPr>
        <w:t>species</w:t>
      </w:r>
      <w:r w:rsidRPr="00F11D26">
        <w:rPr>
          <w:sz w:val="16"/>
        </w:rPr>
        <w:t xml:space="preserve"> and ecosystems, from the </w:t>
      </w:r>
      <w:r w:rsidRPr="00F11D26">
        <w:rPr>
          <w:rStyle w:val="Emphasis"/>
          <w:highlight w:val="cyan"/>
        </w:rPr>
        <w:t>insects</w:t>
      </w:r>
      <w:r w:rsidRPr="009213F3">
        <w:rPr>
          <w:rStyle w:val="StyleUnderline"/>
        </w:rPr>
        <w:t xml:space="preserve"> that pollinate crops</w:t>
      </w:r>
      <w:r w:rsidRPr="00F11D26">
        <w:rPr>
          <w:sz w:val="16"/>
        </w:rPr>
        <w:t xml:space="preserve"> to the mangroves that protect coasts and nurture fisheries. This is not about tree hugging but about what’s in your wallet. According to the World Economic Forum, </w:t>
      </w:r>
      <w:r w:rsidRPr="00F11D26">
        <w:rPr>
          <w:rStyle w:val="StyleUnderline"/>
          <w:highlight w:val="cyan"/>
        </w:rPr>
        <w:t xml:space="preserve">half of </w:t>
      </w:r>
      <w:r w:rsidRPr="00F11D26">
        <w:rPr>
          <w:rStyle w:val="Emphasis"/>
          <w:highlight w:val="cyan"/>
        </w:rPr>
        <w:t>global GDP</w:t>
      </w:r>
      <w:r w:rsidRPr="009213F3">
        <w:rPr>
          <w:rStyle w:val="StyleUnderline"/>
        </w:rPr>
        <w:t xml:space="preserve"> depends on</w:t>
      </w:r>
      <w:r w:rsidRPr="00F11D26">
        <w:rPr>
          <w:sz w:val="16"/>
        </w:rPr>
        <w:t xml:space="preserve"> so-called </w:t>
      </w:r>
      <w:r w:rsidRPr="009213F3">
        <w:rPr>
          <w:rStyle w:val="Emphasis"/>
        </w:rPr>
        <w:t>ecosystem services</w:t>
      </w:r>
      <w:r w:rsidRPr="00F11D26">
        <w:rPr>
          <w:sz w:val="16"/>
        </w:rPr>
        <w:t xml:space="preserve">. But rather than investing in natural capital—as they do human capital (like health or education) or physical capital (like roads and ports)—modern </w:t>
      </w:r>
      <w:r w:rsidRPr="009213F3">
        <w:rPr>
          <w:rStyle w:val="StyleUnderline"/>
        </w:rPr>
        <w:t xml:space="preserve">societies </w:t>
      </w:r>
      <w:r w:rsidRPr="009213F3">
        <w:rPr>
          <w:rStyle w:val="Emphasis"/>
        </w:rPr>
        <w:t>despoil it</w:t>
      </w:r>
      <w:r w:rsidRPr="00F11D26">
        <w:rPr>
          <w:sz w:val="16"/>
        </w:rPr>
        <w:t>.</w:t>
      </w:r>
    </w:p>
    <w:p w14:paraId="38D4FAD3" w14:textId="77777777" w:rsidR="004B0910" w:rsidRPr="00F11D26" w:rsidRDefault="004B0910" w:rsidP="004B0910">
      <w:pPr>
        <w:rPr>
          <w:sz w:val="16"/>
        </w:rPr>
      </w:pPr>
      <w:r w:rsidRPr="00F11D26">
        <w:rPr>
          <w:rStyle w:val="StyleUnderline"/>
          <w:highlight w:val="cyan"/>
        </w:rPr>
        <w:t>This</w:t>
      </w:r>
      <w:r w:rsidRPr="009213F3">
        <w:rPr>
          <w:rStyle w:val="StyleUnderline"/>
        </w:rPr>
        <w:t xml:space="preserve"> dire trajectory </w:t>
      </w:r>
      <w:r w:rsidRPr="00F11D26">
        <w:rPr>
          <w:rStyle w:val="StyleUnderline"/>
          <w:highlight w:val="cyan"/>
        </w:rPr>
        <w:t>calls for</w:t>
      </w:r>
      <w:r w:rsidRPr="009213F3">
        <w:rPr>
          <w:rStyle w:val="StyleUnderline"/>
        </w:rPr>
        <w:t xml:space="preserve"> a </w:t>
      </w:r>
      <w:r w:rsidRPr="009213F3">
        <w:rPr>
          <w:rStyle w:val="Emphasis"/>
        </w:rPr>
        <w:t>massive mobilization</w:t>
      </w:r>
      <w:r w:rsidRPr="00F11D26">
        <w:rPr>
          <w:sz w:val="16"/>
        </w:rPr>
        <w:t xml:space="preserve">, akin to the Manhattan Project or Apollo Program, </w:t>
      </w:r>
      <w:r w:rsidRPr="009213F3">
        <w:rPr>
          <w:rStyle w:val="StyleUnderline"/>
        </w:rPr>
        <w:t xml:space="preserve">to accelerate investments in </w:t>
      </w:r>
      <w:r w:rsidRPr="009213F3">
        <w:rPr>
          <w:rStyle w:val="Emphasis"/>
        </w:rPr>
        <w:t>decarbonization</w:t>
      </w:r>
      <w:r w:rsidRPr="00F11D26">
        <w:rPr>
          <w:sz w:val="16"/>
        </w:rPr>
        <w:t xml:space="preserve"> and natural capital, accompanied </w:t>
      </w:r>
      <w:r w:rsidRPr="009213F3">
        <w:rPr>
          <w:rStyle w:val="StyleUnderline"/>
        </w:rPr>
        <w:t xml:space="preserve">by </w:t>
      </w:r>
      <w:r w:rsidRPr="009213F3">
        <w:rPr>
          <w:rStyle w:val="Emphasis"/>
        </w:rPr>
        <w:t>econ</w:t>
      </w:r>
      <w:r w:rsidRPr="009213F3">
        <w:rPr>
          <w:rStyle w:val="StyleUnderline"/>
        </w:rPr>
        <w:t xml:space="preserve">omic </w:t>
      </w:r>
      <w:r w:rsidRPr="00F11D26">
        <w:rPr>
          <w:rStyle w:val="Emphasis"/>
          <w:highlight w:val="cyan"/>
        </w:rPr>
        <w:t>incentives</w:t>
      </w:r>
      <w:r w:rsidRPr="00F11D26">
        <w:rPr>
          <w:rStyle w:val="StyleUnderline"/>
          <w:highlight w:val="cyan"/>
        </w:rPr>
        <w:t xml:space="preserve"> and </w:t>
      </w:r>
      <w:r w:rsidRPr="00F11D26">
        <w:rPr>
          <w:rStyle w:val="Emphasis"/>
          <w:highlight w:val="cyan"/>
        </w:rPr>
        <w:t>reg</w:t>
      </w:r>
      <w:r w:rsidRPr="009213F3">
        <w:rPr>
          <w:rStyle w:val="StyleUnderline"/>
        </w:rPr>
        <w:t>ulation</w:t>
      </w:r>
      <w:r w:rsidRPr="00F11D26">
        <w:rPr>
          <w:rStyle w:val="Emphasis"/>
          <w:highlight w:val="cyan"/>
        </w:rPr>
        <w:t>s</w:t>
      </w:r>
      <w:r w:rsidRPr="00F11D26">
        <w:rPr>
          <w:sz w:val="16"/>
        </w:rPr>
        <w:t xml:space="preserve"> to foster a nature-positive economy. The administration of President Joe </w:t>
      </w:r>
      <w:r w:rsidRPr="009213F3">
        <w:rPr>
          <w:rStyle w:val="StyleUnderline"/>
        </w:rPr>
        <w:t xml:space="preserve">Biden took initial </w:t>
      </w:r>
      <w:r w:rsidRPr="009213F3">
        <w:rPr>
          <w:rStyle w:val="Emphasis"/>
        </w:rPr>
        <w:t>steps</w:t>
      </w:r>
      <w:r w:rsidRPr="00F11D26">
        <w:rPr>
          <w:sz w:val="16"/>
        </w:rPr>
        <w:t xml:space="preserve"> in this direction, most notably through the Inflation Reduction Act. </w:t>
      </w:r>
      <w:r w:rsidRPr="00F11D26">
        <w:rPr>
          <w:rStyle w:val="Emphasis"/>
          <w:highlight w:val="cyan"/>
        </w:rPr>
        <w:t>Trump</w:t>
      </w:r>
      <w:r w:rsidRPr="00F11D26">
        <w:rPr>
          <w:sz w:val="16"/>
        </w:rPr>
        <w:t xml:space="preserve">, in contrast, still </w:t>
      </w:r>
      <w:r w:rsidRPr="009213F3">
        <w:rPr>
          <w:rStyle w:val="StyleUnderline"/>
        </w:rPr>
        <w:t>dismisses the “</w:t>
      </w:r>
      <w:r w:rsidRPr="009213F3">
        <w:rPr>
          <w:rStyle w:val="Emphasis"/>
        </w:rPr>
        <w:t>climate hoax</w:t>
      </w:r>
      <w:r w:rsidRPr="009213F3">
        <w:rPr>
          <w:rStyle w:val="StyleUnderline"/>
        </w:rPr>
        <w:t xml:space="preserve">” and promises to </w:t>
      </w:r>
      <w:r w:rsidRPr="00F11D26">
        <w:rPr>
          <w:rStyle w:val="Emphasis"/>
          <w:highlight w:val="cyan"/>
        </w:rPr>
        <w:t>double down</w:t>
      </w:r>
      <w:r w:rsidRPr="009213F3">
        <w:rPr>
          <w:rStyle w:val="StyleUnderline"/>
        </w:rPr>
        <w:t xml:space="preserve"> on fossil fuels</w:t>
      </w:r>
      <w:r w:rsidRPr="00F11D26">
        <w:rPr>
          <w:sz w:val="16"/>
        </w:rPr>
        <w:t>. Trump’s positions won’t alter scientific reality, the same way Florida Governor Ron DeSantis’ injunction that state officials strike the phrase “climate change” from public documents won’t alter scientific reality. What they will do is make the hole humanity has dug itself even deeper.</w:t>
      </w:r>
    </w:p>
    <w:p w14:paraId="5DA750DC" w14:textId="77777777" w:rsidR="004B0910" w:rsidRPr="00F11D26" w:rsidRDefault="004B0910" w:rsidP="004B0910">
      <w:pPr>
        <w:rPr>
          <w:sz w:val="16"/>
        </w:rPr>
      </w:pPr>
      <w:r w:rsidRPr="00F11D26">
        <w:rPr>
          <w:sz w:val="16"/>
        </w:rPr>
        <w:t>Our Promethean Age</w:t>
      </w:r>
    </w:p>
    <w:p w14:paraId="76D5EA73" w14:textId="77777777" w:rsidR="004B0910" w:rsidRPr="00F11D26" w:rsidRDefault="004B0910" w:rsidP="004B0910">
      <w:pPr>
        <w:rPr>
          <w:sz w:val="16"/>
        </w:rPr>
      </w:pPr>
      <w:r w:rsidRPr="00F11D26">
        <w:rPr>
          <w:sz w:val="16"/>
        </w:rPr>
        <w:t xml:space="preserve">The third megatrend is </w:t>
      </w:r>
      <w:r w:rsidRPr="00902286">
        <w:rPr>
          <w:rStyle w:val="StyleUnderline"/>
        </w:rPr>
        <w:t xml:space="preserve">accelerating </w:t>
      </w:r>
      <w:r w:rsidRPr="00902286">
        <w:rPr>
          <w:rStyle w:val="Emphasis"/>
        </w:rPr>
        <w:t>tech</w:t>
      </w:r>
      <w:r w:rsidRPr="00902286">
        <w:rPr>
          <w:rStyle w:val="StyleUnderline"/>
        </w:rPr>
        <w:t xml:space="preserve">nological </w:t>
      </w:r>
      <w:r w:rsidRPr="00F11D26">
        <w:rPr>
          <w:rStyle w:val="Emphasis"/>
          <w:highlight w:val="cyan"/>
        </w:rPr>
        <w:t>innovation</w:t>
      </w:r>
      <w:r w:rsidRPr="00F11D26">
        <w:rPr>
          <w:sz w:val="16"/>
        </w:rPr>
        <w:t xml:space="preserve">, including </w:t>
      </w:r>
      <w:r w:rsidRPr="00902286">
        <w:rPr>
          <w:rStyle w:val="StyleUnderline"/>
        </w:rPr>
        <w:t xml:space="preserve">in </w:t>
      </w:r>
      <w:r w:rsidRPr="00902286">
        <w:rPr>
          <w:rStyle w:val="Emphasis"/>
        </w:rPr>
        <w:t>a</w:t>
      </w:r>
      <w:r w:rsidRPr="00902286">
        <w:rPr>
          <w:rStyle w:val="StyleUnderline"/>
        </w:rPr>
        <w:t xml:space="preserve">rtificial </w:t>
      </w:r>
      <w:r w:rsidRPr="00902286">
        <w:rPr>
          <w:rStyle w:val="Emphasis"/>
        </w:rPr>
        <w:t>i</w:t>
      </w:r>
      <w:r w:rsidRPr="00902286">
        <w:rPr>
          <w:rStyle w:val="StyleUnderline"/>
        </w:rPr>
        <w:t xml:space="preserve">ntelligence and </w:t>
      </w:r>
      <w:r w:rsidRPr="00902286">
        <w:rPr>
          <w:rStyle w:val="Emphasis"/>
        </w:rPr>
        <w:t>syn</w:t>
      </w:r>
      <w:r w:rsidRPr="00902286">
        <w:rPr>
          <w:rStyle w:val="StyleUnderline"/>
        </w:rPr>
        <w:t xml:space="preserve">thetic </w:t>
      </w:r>
      <w:r w:rsidRPr="00902286">
        <w:rPr>
          <w:rStyle w:val="Emphasis"/>
        </w:rPr>
        <w:t>bio</w:t>
      </w:r>
      <w:r w:rsidRPr="00902286">
        <w:rPr>
          <w:rStyle w:val="StyleUnderline"/>
        </w:rPr>
        <w:t>logy</w:t>
      </w:r>
      <w:r w:rsidRPr="00F11D26">
        <w:rPr>
          <w:sz w:val="16"/>
        </w:rPr>
        <w:t xml:space="preserve">. While these advances hold immense promise, </w:t>
      </w:r>
      <w:r w:rsidRPr="00902286">
        <w:rPr>
          <w:rStyle w:val="StyleUnderline"/>
        </w:rPr>
        <w:t xml:space="preserve">they also </w:t>
      </w:r>
      <w:r w:rsidRPr="00F11D26">
        <w:rPr>
          <w:rStyle w:val="StyleUnderline"/>
          <w:highlight w:val="cyan"/>
        </w:rPr>
        <w:t>pose</w:t>
      </w:r>
      <w:r w:rsidRPr="00902286">
        <w:rPr>
          <w:rStyle w:val="StyleUnderline"/>
        </w:rPr>
        <w:t xml:space="preserve"> </w:t>
      </w:r>
      <w:r w:rsidRPr="00902286">
        <w:rPr>
          <w:rStyle w:val="Emphasis"/>
        </w:rPr>
        <w:t xml:space="preserve">exceptional </w:t>
      </w:r>
      <w:r w:rsidRPr="00F11D26">
        <w:rPr>
          <w:rStyle w:val="Emphasis"/>
          <w:highlight w:val="cyan"/>
        </w:rPr>
        <w:t>risks</w:t>
      </w:r>
      <w:r w:rsidRPr="00F11D26">
        <w:rPr>
          <w:sz w:val="16"/>
        </w:rPr>
        <w:t xml:space="preserve">, and </w:t>
      </w:r>
      <w:r w:rsidRPr="00F11D26">
        <w:rPr>
          <w:rStyle w:val="StyleUnderline"/>
          <w:highlight w:val="cyan"/>
        </w:rPr>
        <w:t xml:space="preserve">it is </w:t>
      </w:r>
      <w:r w:rsidRPr="00F11D26">
        <w:rPr>
          <w:rStyle w:val="Emphasis"/>
          <w:highlight w:val="cyan"/>
        </w:rPr>
        <w:t>unclear</w:t>
      </w:r>
      <w:r w:rsidRPr="00F11D26">
        <w:rPr>
          <w:rStyle w:val="StyleUnderline"/>
          <w:highlight w:val="cyan"/>
        </w:rPr>
        <w:t xml:space="preserve"> Trump</w:t>
      </w:r>
      <w:r w:rsidRPr="00902286">
        <w:rPr>
          <w:rStyle w:val="StyleUnderline"/>
        </w:rPr>
        <w:t xml:space="preserve"> is </w:t>
      </w:r>
      <w:r w:rsidRPr="00F11D26">
        <w:rPr>
          <w:rStyle w:val="StyleUnderline"/>
          <w:highlight w:val="cyan"/>
        </w:rPr>
        <w:t>attuned</w:t>
      </w:r>
      <w:r w:rsidRPr="00F11D26">
        <w:rPr>
          <w:sz w:val="16"/>
        </w:rPr>
        <w:t xml:space="preserve"> to the need </w:t>
      </w:r>
      <w:r w:rsidRPr="00902286">
        <w:rPr>
          <w:rStyle w:val="StyleUnderline"/>
        </w:rPr>
        <w:t xml:space="preserve">to mitigate these through </w:t>
      </w:r>
      <w:r w:rsidRPr="00902286">
        <w:rPr>
          <w:rStyle w:val="Emphasis"/>
        </w:rPr>
        <w:t xml:space="preserve">national </w:t>
      </w:r>
      <w:r w:rsidRPr="00F11D26">
        <w:rPr>
          <w:rStyle w:val="Emphasis"/>
          <w:highlight w:val="cyan"/>
        </w:rPr>
        <w:t>regulation</w:t>
      </w:r>
      <w:r w:rsidRPr="00902286">
        <w:rPr>
          <w:rStyle w:val="StyleUnderline"/>
        </w:rPr>
        <w:t xml:space="preserve"> and </w:t>
      </w:r>
      <w:r w:rsidRPr="00902286">
        <w:rPr>
          <w:rStyle w:val="Emphasis"/>
        </w:rPr>
        <w:t>international coop</w:t>
      </w:r>
      <w:r w:rsidRPr="00902286">
        <w:rPr>
          <w:rStyle w:val="StyleUnderline"/>
        </w:rPr>
        <w:t>eration</w:t>
      </w:r>
      <w:r w:rsidRPr="00F11D26">
        <w:rPr>
          <w:sz w:val="16"/>
        </w:rPr>
        <w:t>.</w:t>
      </w:r>
    </w:p>
    <w:p w14:paraId="07903883" w14:textId="77777777" w:rsidR="004B0910" w:rsidRPr="00F11D26" w:rsidRDefault="004B0910" w:rsidP="004B0910">
      <w:pPr>
        <w:rPr>
          <w:sz w:val="16"/>
        </w:rPr>
      </w:pPr>
      <w:r w:rsidRPr="00F11D26">
        <w:rPr>
          <w:sz w:val="16"/>
        </w:rPr>
        <w:t xml:space="preserve">When Trump took office in January 2017, few outside Silicon Valley had heard of large language models (LLMs), and Nvidia’s share price hovered around $2.50. </w:t>
      </w:r>
      <w:r w:rsidRPr="00902286">
        <w:rPr>
          <w:rStyle w:val="StyleUnderline"/>
        </w:rPr>
        <w:t xml:space="preserve">AI has since </w:t>
      </w:r>
      <w:r w:rsidRPr="00902286">
        <w:rPr>
          <w:rStyle w:val="Emphasis"/>
        </w:rPr>
        <w:t>exploded</w:t>
      </w:r>
      <w:r w:rsidRPr="00F11D26">
        <w:rPr>
          <w:sz w:val="16"/>
        </w:rPr>
        <w:t xml:space="preserve">, with an estimated 70,000 AI companies worldwide, and Nvidia’s share price was just under $138 at the time of publication. Four of the </w:t>
      </w:r>
      <w:r w:rsidRPr="00902286">
        <w:rPr>
          <w:rStyle w:val="StyleUnderline"/>
        </w:rPr>
        <w:t xml:space="preserve">largest </w:t>
      </w:r>
      <w:r w:rsidRPr="00902286">
        <w:rPr>
          <w:rStyle w:val="Emphasis"/>
        </w:rPr>
        <w:t>tech</w:t>
      </w:r>
      <w:r w:rsidRPr="00902286">
        <w:rPr>
          <w:rStyle w:val="StyleUnderline"/>
        </w:rPr>
        <w:t xml:space="preserve">nology </w:t>
      </w:r>
      <w:r w:rsidRPr="00902286">
        <w:rPr>
          <w:rStyle w:val="Emphasis"/>
        </w:rPr>
        <w:t>firms</w:t>
      </w:r>
      <w:r w:rsidRPr="00F11D26">
        <w:rPr>
          <w:sz w:val="16"/>
        </w:rPr>
        <w:t xml:space="preserve">—Microsoft, Meta, Alphabet, and Amazon—are </w:t>
      </w:r>
      <w:r w:rsidRPr="00902286">
        <w:rPr>
          <w:rStyle w:val="StyleUnderline"/>
        </w:rPr>
        <w:t xml:space="preserve">anticipated to spend a </w:t>
      </w:r>
      <w:r w:rsidRPr="00902286">
        <w:rPr>
          <w:rStyle w:val="Emphasis"/>
        </w:rPr>
        <w:t>quarter-trillion dollars</w:t>
      </w:r>
      <w:r w:rsidRPr="00F11D26">
        <w:rPr>
          <w:sz w:val="16"/>
        </w:rPr>
        <w:t xml:space="preserve"> on AI in 2025, and </w:t>
      </w:r>
      <w:r w:rsidRPr="00902286">
        <w:rPr>
          <w:rStyle w:val="StyleUnderline"/>
        </w:rPr>
        <w:t xml:space="preserve">the </w:t>
      </w:r>
      <w:r w:rsidRPr="00902286">
        <w:rPr>
          <w:rStyle w:val="Emphasis"/>
        </w:rPr>
        <w:t>global AI market</w:t>
      </w:r>
      <w:r w:rsidRPr="00902286">
        <w:rPr>
          <w:rStyle w:val="StyleUnderline"/>
        </w:rPr>
        <w:t xml:space="preserve"> is expected to grow </w:t>
      </w:r>
      <w:r w:rsidRPr="00902286">
        <w:rPr>
          <w:rStyle w:val="Emphasis"/>
        </w:rPr>
        <w:t>sixfold</w:t>
      </w:r>
      <w:r w:rsidRPr="00F11D26">
        <w:rPr>
          <w:sz w:val="16"/>
        </w:rPr>
        <w:t xml:space="preserve"> by 2030. Since the release of ChatGPT in November 2022, </w:t>
      </w:r>
      <w:r w:rsidRPr="00F11D26">
        <w:rPr>
          <w:rStyle w:val="Emphasis"/>
          <w:highlight w:val="cyan"/>
        </w:rPr>
        <w:t>LLM</w:t>
      </w:r>
      <w:r w:rsidRPr="00902286">
        <w:rPr>
          <w:rStyle w:val="StyleUnderline"/>
        </w:rPr>
        <w:t xml:space="preserve"> capabilitie</w:t>
      </w:r>
      <w:r w:rsidRPr="00F11D26">
        <w:rPr>
          <w:rStyle w:val="Emphasis"/>
          <w:highlight w:val="cyan"/>
        </w:rPr>
        <w:t>s</w:t>
      </w:r>
      <w:r w:rsidRPr="00902286">
        <w:rPr>
          <w:rStyle w:val="StyleUnderline"/>
        </w:rPr>
        <w:t xml:space="preserve"> of have </w:t>
      </w:r>
      <w:r w:rsidRPr="00F11D26">
        <w:rPr>
          <w:rStyle w:val="Emphasis"/>
          <w:highlight w:val="cyan"/>
        </w:rPr>
        <w:t>improved</w:t>
      </w:r>
      <w:r w:rsidRPr="00902286">
        <w:rPr>
          <w:rStyle w:val="Emphasis"/>
        </w:rPr>
        <w:t xml:space="preserve"> dramatically</w:t>
      </w:r>
      <w:r w:rsidRPr="00F11D26">
        <w:rPr>
          <w:sz w:val="16"/>
        </w:rPr>
        <w:t xml:space="preserve">, with many </w:t>
      </w:r>
      <w:r w:rsidRPr="00F11D26">
        <w:rPr>
          <w:rStyle w:val="StyleUnderline"/>
          <w:highlight w:val="cyan"/>
        </w:rPr>
        <w:t>anticipating</w:t>
      </w:r>
      <w:r w:rsidRPr="00902286">
        <w:rPr>
          <w:rStyle w:val="StyleUnderline"/>
        </w:rPr>
        <w:t xml:space="preserve"> the </w:t>
      </w:r>
      <w:r w:rsidRPr="00902286">
        <w:rPr>
          <w:rStyle w:val="Emphasis"/>
        </w:rPr>
        <w:t>imminent</w:t>
      </w:r>
      <w:r w:rsidRPr="00902286">
        <w:rPr>
          <w:rStyle w:val="StyleUnderline"/>
        </w:rPr>
        <w:t xml:space="preserve"> advent of </w:t>
      </w:r>
      <w:r w:rsidRPr="00F11D26">
        <w:rPr>
          <w:rStyle w:val="Emphasis"/>
          <w:highlight w:val="cyan"/>
        </w:rPr>
        <w:t>a</w:t>
      </w:r>
      <w:r w:rsidRPr="00902286">
        <w:rPr>
          <w:rStyle w:val="StyleUnderline"/>
        </w:rPr>
        <w:t xml:space="preserve">rtificial </w:t>
      </w:r>
      <w:r w:rsidRPr="00F11D26">
        <w:rPr>
          <w:rStyle w:val="Emphasis"/>
          <w:highlight w:val="cyan"/>
        </w:rPr>
        <w:t>g</w:t>
      </w:r>
      <w:r w:rsidRPr="00902286">
        <w:rPr>
          <w:rStyle w:val="StyleUnderline"/>
        </w:rPr>
        <w:t xml:space="preserve">eneral </w:t>
      </w:r>
      <w:r w:rsidRPr="00F11D26">
        <w:rPr>
          <w:rStyle w:val="Emphasis"/>
          <w:highlight w:val="cyan"/>
        </w:rPr>
        <w:t>i</w:t>
      </w:r>
      <w:r w:rsidRPr="00902286">
        <w:rPr>
          <w:rStyle w:val="StyleUnderline"/>
        </w:rPr>
        <w:t>ntelligence</w:t>
      </w:r>
      <w:r w:rsidRPr="00F11D26">
        <w:rPr>
          <w:sz w:val="16"/>
        </w:rPr>
        <w:t>.</w:t>
      </w:r>
    </w:p>
    <w:p w14:paraId="42D4C14C" w14:textId="77777777" w:rsidR="004B0910" w:rsidRPr="00F11D26" w:rsidRDefault="004B0910" w:rsidP="004B0910">
      <w:pPr>
        <w:rPr>
          <w:sz w:val="16"/>
        </w:rPr>
      </w:pPr>
      <w:r w:rsidRPr="00F11D26">
        <w:rPr>
          <w:sz w:val="16"/>
        </w:rPr>
        <w:t xml:space="preserve">These </w:t>
      </w:r>
      <w:r w:rsidRPr="00F11D26">
        <w:rPr>
          <w:rStyle w:val="StyleUnderline"/>
          <w:highlight w:val="cyan"/>
        </w:rPr>
        <w:t>breakthroughs</w:t>
      </w:r>
      <w:r w:rsidRPr="00902286">
        <w:rPr>
          <w:rStyle w:val="StyleUnderline"/>
        </w:rPr>
        <w:t xml:space="preserve"> have </w:t>
      </w:r>
      <w:r w:rsidRPr="00902286">
        <w:rPr>
          <w:rStyle w:val="Emphasis"/>
        </w:rPr>
        <w:t>enormous</w:t>
      </w:r>
      <w:r w:rsidRPr="00902286">
        <w:rPr>
          <w:rStyle w:val="StyleUnderline"/>
        </w:rPr>
        <w:t xml:space="preserve"> potential social </w:t>
      </w:r>
      <w:r w:rsidRPr="00F11D26">
        <w:rPr>
          <w:rStyle w:val="Emphasis"/>
          <w:highlight w:val="cyan"/>
        </w:rPr>
        <w:t>benefit</w:t>
      </w:r>
      <w:r w:rsidRPr="00F11D26">
        <w:rPr>
          <w:rStyle w:val="StyleUnderline"/>
        </w:rPr>
        <w:t>s</w:t>
      </w:r>
      <w:r w:rsidRPr="00F11D26">
        <w:rPr>
          <w:sz w:val="16"/>
        </w:rPr>
        <w:t xml:space="preserve">, including for advancing </w:t>
      </w:r>
      <w:r w:rsidRPr="00902286">
        <w:rPr>
          <w:rStyle w:val="Emphasis"/>
        </w:rPr>
        <w:t>scientific discovery</w:t>
      </w:r>
      <w:r w:rsidRPr="00902286">
        <w:rPr>
          <w:rStyle w:val="StyleUnderline"/>
        </w:rPr>
        <w:t xml:space="preserve">, alleviating </w:t>
      </w:r>
      <w:r w:rsidRPr="00F11D26">
        <w:rPr>
          <w:rStyle w:val="Emphasis"/>
          <w:highlight w:val="cyan"/>
        </w:rPr>
        <w:t>poverty</w:t>
      </w:r>
      <w:r w:rsidRPr="00902286">
        <w:rPr>
          <w:rStyle w:val="StyleUnderline"/>
        </w:rPr>
        <w:t xml:space="preserve">, revolutionizing </w:t>
      </w:r>
      <w:r w:rsidRPr="00F11D26">
        <w:rPr>
          <w:rStyle w:val="Emphasis"/>
          <w:highlight w:val="cyan"/>
        </w:rPr>
        <w:t>education</w:t>
      </w:r>
      <w:r w:rsidRPr="00902286">
        <w:rPr>
          <w:rStyle w:val="StyleUnderline"/>
        </w:rPr>
        <w:t xml:space="preserve">, improving </w:t>
      </w:r>
      <w:r w:rsidRPr="00F11D26">
        <w:rPr>
          <w:rStyle w:val="Emphasis"/>
          <w:highlight w:val="cyan"/>
        </w:rPr>
        <w:t>healthcare</w:t>
      </w:r>
      <w:r w:rsidRPr="00902286">
        <w:rPr>
          <w:rStyle w:val="StyleUnderline"/>
        </w:rPr>
        <w:t xml:space="preserve">, streamlining </w:t>
      </w:r>
      <w:r w:rsidRPr="00902286">
        <w:rPr>
          <w:rStyle w:val="Emphasis"/>
        </w:rPr>
        <w:t>government services</w:t>
      </w:r>
      <w:r w:rsidRPr="00902286">
        <w:rPr>
          <w:rStyle w:val="StyleUnderline"/>
        </w:rPr>
        <w:t xml:space="preserve">, combating </w:t>
      </w:r>
      <w:r w:rsidRPr="00F11D26">
        <w:rPr>
          <w:rStyle w:val="Emphasis"/>
          <w:highlight w:val="cyan"/>
        </w:rPr>
        <w:t>climate change</w:t>
      </w:r>
      <w:r w:rsidRPr="00902286">
        <w:rPr>
          <w:rStyle w:val="StyleUnderline"/>
        </w:rPr>
        <w:t>, and enhancing</w:t>
      </w:r>
      <w:r w:rsidRPr="00F11D26">
        <w:rPr>
          <w:sz w:val="16"/>
        </w:rPr>
        <w:t xml:space="preserve"> worker </w:t>
      </w:r>
      <w:r w:rsidRPr="00F11D26">
        <w:rPr>
          <w:rStyle w:val="Emphasis"/>
          <w:highlight w:val="cyan"/>
        </w:rPr>
        <w:t>productivity</w:t>
      </w:r>
      <w:r w:rsidRPr="00F11D26">
        <w:rPr>
          <w:sz w:val="16"/>
        </w:rPr>
        <w:t xml:space="preserve">. Yet </w:t>
      </w:r>
      <w:r w:rsidRPr="00F11D26">
        <w:rPr>
          <w:rStyle w:val="StyleUnderline"/>
          <w:highlight w:val="cyan"/>
        </w:rPr>
        <w:t xml:space="preserve">without </w:t>
      </w:r>
      <w:r w:rsidRPr="00F11D26">
        <w:rPr>
          <w:rStyle w:val="Emphasis"/>
          <w:highlight w:val="cyan"/>
        </w:rPr>
        <w:t>safeguards</w:t>
      </w:r>
      <w:r w:rsidRPr="00F11D26">
        <w:rPr>
          <w:sz w:val="16"/>
        </w:rPr>
        <w:t>,</w:t>
      </w:r>
      <w:r w:rsidRPr="00902286">
        <w:rPr>
          <w:rStyle w:val="StyleUnderline"/>
        </w:rPr>
        <w:t xml:space="preserve"> expanding AI capabilities could generate massive </w:t>
      </w:r>
      <w:r w:rsidRPr="00F11D26">
        <w:rPr>
          <w:rStyle w:val="Emphasis"/>
          <w:highlight w:val="cyan"/>
        </w:rPr>
        <w:t>unemployment</w:t>
      </w:r>
      <w:r w:rsidRPr="00902286">
        <w:rPr>
          <w:rStyle w:val="StyleUnderline"/>
        </w:rPr>
        <w:t xml:space="preserve">, facilitate </w:t>
      </w:r>
      <w:r w:rsidRPr="00F11D26">
        <w:rPr>
          <w:rStyle w:val="Emphasis"/>
          <w:highlight w:val="cyan"/>
        </w:rPr>
        <w:t>disinfo</w:t>
      </w:r>
      <w:r w:rsidRPr="00902286">
        <w:rPr>
          <w:rStyle w:val="StyleUnderline"/>
        </w:rPr>
        <w:t xml:space="preserve">rmation, enable </w:t>
      </w:r>
      <w:r w:rsidRPr="00902286">
        <w:rPr>
          <w:rStyle w:val="Emphasis"/>
        </w:rPr>
        <w:t xml:space="preserve">mass </w:t>
      </w:r>
      <w:r w:rsidRPr="00F11D26">
        <w:rPr>
          <w:rStyle w:val="Emphasis"/>
          <w:highlight w:val="cyan"/>
        </w:rPr>
        <w:t>surveillance</w:t>
      </w:r>
      <w:r w:rsidRPr="00F11D26">
        <w:rPr>
          <w:sz w:val="16"/>
        </w:rPr>
        <w:t xml:space="preserve">, violate privacy rights, </w:t>
      </w:r>
      <w:r w:rsidRPr="00902286">
        <w:rPr>
          <w:rStyle w:val="StyleUnderline"/>
        </w:rPr>
        <w:t xml:space="preserve">exacerbate </w:t>
      </w:r>
      <w:r w:rsidRPr="00F11D26">
        <w:rPr>
          <w:rStyle w:val="Emphasis"/>
          <w:highlight w:val="cyan"/>
        </w:rPr>
        <w:t>inequality</w:t>
      </w:r>
      <w:r w:rsidRPr="00F11D26">
        <w:rPr>
          <w:rStyle w:val="StyleUnderline"/>
          <w:highlight w:val="cyan"/>
        </w:rPr>
        <w:t xml:space="preserve">, undermine </w:t>
      </w:r>
      <w:r w:rsidRPr="00F11D26">
        <w:rPr>
          <w:rStyle w:val="Emphasis"/>
          <w:highlight w:val="cyan"/>
        </w:rPr>
        <w:t>arms control</w:t>
      </w:r>
      <w:r w:rsidRPr="00902286">
        <w:rPr>
          <w:rStyle w:val="StyleUnderline"/>
        </w:rPr>
        <w:t xml:space="preserve">, accentuate </w:t>
      </w:r>
      <w:r w:rsidRPr="00902286">
        <w:rPr>
          <w:rStyle w:val="Emphasis"/>
        </w:rPr>
        <w:t xml:space="preserve">great power </w:t>
      </w:r>
      <w:r w:rsidRPr="00F11D26">
        <w:rPr>
          <w:rStyle w:val="Emphasis"/>
          <w:highlight w:val="cyan"/>
        </w:rPr>
        <w:t>rivalry</w:t>
      </w:r>
      <w:r w:rsidRPr="00F11D26">
        <w:rPr>
          <w:rStyle w:val="StyleUnderline"/>
          <w:highlight w:val="cyan"/>
        </w:rPr>
        <w:t>, and</w:t>
      </w:r>
      <w:r w:rsidRPr="00F11D26">
        <w:rPr>
          <w:sz w:val="16"/>
        </w:rPr>
        <w:t xml:space="preserve"> even threaten </w:t>
      </w:r>
      <w:r w:rsidRPr="00902286">
        <w:rPr>
          <w:rStyle w:val="StyleUnderline"/>
        </w:rPr>
        <w:t xml:space="preserve">human </w:t>
      </w:r>
      <w:r w:rsidRPr="00F11D26">
        <w:rPr>
          <w:rStyle w:val="Emphasis"/>
          <w:highlight w:val="cyan"/>
        </w:rPr>
        <w:t>extinction</w:t>
      </w:r>
      <w:r w:rsidRPr="00F11D26">
        <w:rPr>
          <w:sz w:val="16"/>
        </w:rPr>
        <w:t>.</w:t>
      </w:r>
    </w:p>
    <w:p w14:paraId="770853ED" w14:textId="77777777" w:rsidR="004B0910" w:rsidRPr="00F11D26" w:rsidRDefault="004B0910" w:rsidP="004B0910">
      <w:pPr>
        <w:rPr>
          <w:sz w:val="16"/>
        </w:rPr>
      </w:pPr>
      <w:r w:rsidRPr="00F11D26">
        <w:rPr>
          <w:sz w:val="16"/>
        </w:rPr>
        <w:t xml:space="preserve">A parallel revolution in the </w:t>
      </w:r>
      <w:r w:rsidRPr="00902286">
        <w:rPr>
          <w:rStyle w:val="Emphasis"/>
        </w:rPr>
        <w:t xml:space="preserve">gene </w:t>
      </w:r>
      <w:r w:rsidRPr="003764CB">
        <w:rPr>
          <w:rStyle w:val="Emphasis"/>
          <w:highlight w:val="cyan"/>
        </w:rPr>
        <w:t>editing</w:t>
      </w:r>
      <w:r w:rsidRPr="003764CB">
        <w:rPr>
          <w:rStyle w:val="StyleUnderline"/>
          <w:highlight w:val="cyan"/>
        </w:rPr>
        <w:t xml:space="preserve"> and </w:t>
      </w:r>
      <w:r w:rsidRPr="003764CB">
        <w:rPr>
          <w:rStyle w:val="Emphasis"/>
          <w:highlight w:val="cyan"/>
        </w:rPr>
        <w:t>syn</w:t>
      </w:r>
      <w:r w:rsidRPr="00902286">
        <w:rPr>
          <w:rStyle w:val="StyleUnderline"/>
        </w:rPr>
        <w:t xml:space="preserve">thetic </w:t>
      </w:r>
      <w:r w:rsidRPr="003764CB">
        <w:rPr>
          <w:rStyle w:val="Emphasis"/>
          <w:highlight w:val="cyan"/>
        </w:rPr>
        <w:t>bio</w:t>
      </w:r>
      <w:r w:rsidRPr="00902286">
        <w:rPr>
          <w:rStyle w:val="StyleUnderline"/>
        </w:rPr>
        <w:t>logy</w:t>
      </w:r>
      <w:r w:rsidRPr="00F11D26">
        <w:rPr>
          <w:sz w:val="16"/>
        </w:rPr>
        <w:t xml:space="preserve">, itself </w:t>
      </w:r>
      <w:r w:rsidRPr="00902286">
        <w:rPr>
          <w:rStyle w:val="StyleUnderline"/>
        </w:rPr>
        <w:t xml:space="preserve">turbocharged by </w:t>
      </w:r>
      <w:r w:rsidRPr="00902286">
        <w:rPr>
          <w:rStyle w:val="Emphasis"/>
        </w:rPr>
        <w:t>AI</w:t>
      </w:r>
      <w:r w:rsidRPr="00F11D26">
        <w:rPr>
          <w:sz w:val="16"/>
        </w:rPr>
        <w:t xml:space="preserve">, presents a similar mixture of promise and peril. The </w:t>
      </w:r>
      <w:r w:rsidRPr="00902286">
        <w:rPr>
          <w:rStyle w:val="Emphasis"/>
        </w:rPr>
        <w:t xml:space="preserve">positive </w:t>
      </w:r>
      <w:r w:rsidRPr="003764CB">
        <w:rPr>
          <w:rStyle w:val="Emphasis"/>
          <w:highlight w:val="cyan"/>
        </w:rPr>
        <w:t>applications</w:t>
      </w:r>
      <w:r w:rsidRPr="00902286">
        <w:rPr>
          <w:rStyle w:val="StyleUnderline"/>
        </w:rPr>
        <w:t xml:space="preserve"> of CRISPR</w:t>
      </w:r>
      <w:r w:rsidRPr="00F11D26">
        <w:rPr>
          <w:sz w:val="16"/>
        </w:rPr>
        <w:t xml:space="preserve"> Cas-9 technology—</w:t>
      </w:r>
      <w:r w:rsidRPr="003764CB">
        <w:rPr>
          <w:rStyle w:val="StyleUnderline"/>
          <w:highlight w:val="cyan"/>
        </w:rPr>
        <w:t xml:space="preserve">from </w:t>
      </w:r>
      <w:r w:rsidRPr="003764CB">
        <w:rPr>
          <w:rStyle w:val="Emphasis"/>
          <w:highlight w:val="cyan"/>
        </w:rPr>
        <w:t>curing</w:t>
      </w:r>
      <w:r w:rsidRPr="00902286">
        <w:rPr>
          <w:rStyle w:val="Emphasis"/>
        </w:rPr>
        <w:t xml:space="preserve"> afflictions</w:t>
      </w:r>
      <w:r w:rsidRPr="00F11D26">
        <w:rPr>
          <w:sz w:val="16"/>
        </w:rPr>
        <w:t xml:space="preserve"> such as sickle cell anemia </w:t>
      </w:r>
      <w:r w:rsidRPr="003764CB">
        <w:rPr>
          <w:rStyle w:val="StyleUnderline"/>
          <w:highlight w:val="cyan"/>
        </w:rPr>
        <w:t>to</w:t>
      </w:r>
      <w:r w:rsidRPr="00902286">
        <w:rPr>
          <w:rStyle w:val="StyleUnderline"/>
        </w:rPr>
        <w:t xml:space="preserve"> improving </w:t>
      </w:r>
      <w:r w:rsidRPr="003764CB">
        <w:rPr>
          <w:rStyle w:val="Emphasis"/>
          <w:highlight w:val="cyan"/>
        </w:rPr>
        <w:t>ag</w:t>
      </w:r>
      <w:r w:rsidRPr="003764CB">
        <w:rPr>
          <w:rStyle w:val="StyleUnderline"/>
        </w:rPr>
        <w:t>riculture</w:t>
      </w:r>
      <w:r w:rsidRPr="00F11D26">
        <w:rPr>
          <w:sz w:val="16"/>
        </w:rPr>
        <w:t xml:space="preserve">—appear limitless. </w:t>
      </w:r>
      <w:r w:rsidRPr="003764CB">
        <w:rPr>
          <w:rStyle w:val="StyleUnderline"/>
          <w:highlight w:val="cyan"/>
        </w:rPr>
        <w:t>But</w:t>
      </w:r>
      <w:r w:rsidRPr="00902286">
        <w:rPr>
          <w:rStyle w:val="StyleUnderline"/>
        </w:rPr>
        <w:t xml:space="preserve"> </w:t>
      </w:r>
      <w:r w:rsidRPr="00902286">
        <w:rPr>
          <w:rStyle w:val="Emphasis"/>
        </w:rPr>
        <w:t>generative biology</w:t>
      </w:r>
      <w:r w:rsidRPr="00F11D26">
        <w:rPr>
          <w:sz w:val="16"/>
        </w:rPr>
        <w:t xml:space="preserve"> will </w:t>
      </w:r>
      <w:r w:rsidRPr="003764CB">
        <w:rPr>
          <w:rStyle w:val="StyleUnderline"/>
          <w:highlight w:val="cyan"/>
        </w:rPr>
        <w:t>bring</w:t>
      </w:r>
      <w:r w:rsidRPr="00902286">
        <w:rPr>
          <w:rStyle w:val="StyleUnderline"/>
        </w:rPr>
        <w:t xml:space="preserve"> unprecedented </w:t>
      </w:r>
      <w:r w:rsidRPr="003764CB">
        <w:rPr>
          <w:rStyle w:val="Emphasis"/>
          <w:highlight w:val="cyan"/>
        </w:rPr>
        <w:t>biosecurity</w:t>
      </w:r>
      <w:r w:rsidRPr="00902286">
        <w:rPr>
          <w:rStyle w:val="StyleUnderline"/>
        </w:rPr>
        <w:t xml:space="preserve"> and biosafety </w:t>
      </w:r>
      <w:r w:rsidRPr="003764CB">
        <w:rPr>
          <w:rStyle w:val="Emphasis"/>
          <w:highlight w:val="cyan"/>
        </w:rPr>
        <w:t>risks</w:t>
      </w:r>
      <w:r w:rsidRPr="003764CB">
        <w:rPr>
          <w:rStyle w:val="StyleUnderline"/>
          <w:highlight w:val="cyan"/>
        </w:rPr>
        <w:t>, allowing</w:t>
      </w:r>
      <w:r w:rsidRPr="00902286">
        <w:rPr>
          <w:rStyle w:val="StyleUnderline"/>
        </w:rPr>
        <w:t xml:space="preserve"> adversarial </w:t>
      </w:r>
      <w:r w:rsidRPr="003764CB">
        <w:rPr>
          <w:rStyle w:val="StyleUnderline"/>
          <w:highlight w:val="cyan"/>
        </w:rPr>
        <w:t>governments</w:t>
      </w:r>
      <w:r w:rsidRPr="00902286">
        <w:rPr>
          <w:rStyle w:val="StyleUnderline"/>
        </w:rPr>
        <w:t xml:space="preserve"> and terrorists </w:t>
      </w:r>
      <w:r w:rsidRPr="003764CB">
        <w:rPr>
          <w:rStyle w:val="StyleUnderline"/>
          <w:highlight w:val="cyan"/>
        </w:rPr>
        <w:t>to create</w:t>
      </w:r>
      <w:r w:rsidRPr="00F11D26">
        <w:rPr>
          <w:sz w:val="16"/>
        </w:rPr>
        <w:t xml:space="preserve"> new or resurrect old pathogens as </w:t>
      </w:r>
      <w:r w:rsidRPr="003764CB">
        <w:rPr>
          <w:rStyle w:val="Emphasis"/>
          <w:highlight w:val="cyan"/>
        </w:rPr>
        <w:t>bio</w:t>
      </w:r>
      <w:r w:rsidRPr="003764CB">
        <w:rPr>
          <w:rStyle w:val="StyleUnderline"/>
        </w:rPr>
        <w:t xml:space="preserve">logical </w:t>
      </w:r>
      <w:r w:rsidRPr="003764CB">
        <w:rPr>
          <w:rStyle w:val="Emphasis"/>
          <w:highlight w:val="cyan"/>
        </w:rPr>
        <w:t>weapons</w:t>
      </w:r>
      <w:r w:rsidRPr="00F11D26">
        <w:rPr>
          <w:sz w:val="16"/>
        </w:rPr>
        <w:t xml:space="preserve">, as well as </w:t>
      </w:r>
      <w:r w:rsidRPr="003764CB">
        <w:rPr>
          <w:rStyle w:val="StyleUnderline"/>
          <w:highlight w:val="cyan"/>
        </w:rPr>
        <w:t>increasing</w:t>
      </w:r>
      <w:r w:rsidRPr="00902286">
        <w:rPr>
          <w:rStyle w:val="StyleUnderline"/>
        </w:rPr>
        <w:t xml:space="preserve"> the likelihood of </w:t>
      </w:r>
      <w:r w:rsidRPr="003764CB">
        <w:rPr>
          <w:rStyle w:val="Emphasis"/>
          <w:highlight w:val="cyan"/>
        </w:rPr>
        <w:t>accidents</w:t>
      </w:r>
      <w:r w:rsidRPr="00F11D26">
        <w:rPr>
          <w:sz w:val="16"/>
        </w:rPr>
        <w:t>.</w:t>
      </w:r>
    </w:p>
    <w:p w14:paraId="1588AAB4" w14:textId="77777777" w:rsidR="004B0910" w:rsidRPr="00F11D26" w:rsidRDefault="004B0910" w:rsidP="004B0910">
      <w:pPr>
        <w:rPr>
          <w:sz w:val="16"/>
        </w:rPr>
      </w:pPr>
      <w:r w:rsidRPr="00F11D26">
        <w:rPr>
          <w:sz w:val="16"/>
        </w:rPr>
        <w:t xml:space="preserve">Historically, </w:t>
      </w:r>
      <w:r w:rsidRPr="00902286">
        <w:rPr>
          <w:rStyle w:val="Emphasis"/>
        </w:rPr>
        <w:t>tech</w:t>
      </w:r>
      <w:r w:rsidRPr="00902286">
        <w:rPr>
          <w:rStyle w:val="StyleUnderline"/>
        </w:rPr>
        <w:t xml:space="preserve">nological </w:t>
      </w:r>
      <w:r w:rsidRPr="00902286">
        <w:rPr>
          <w:rStyle w:val="Emphasis"/>
        </w:rPr>
        <w:t>innovation</w:t>
      </w:r>
      <w:r w:rsidRPr="00902286">
        <w:rPr>
          <w:rStyle w:val="StyleUnderline"/>
        </w:rPr>
        <w:t xml:space="preserve"> has</w:t>
      </w:r>
      <w:r w:rsidRPr="00F11D26">
        <w:rPr>
          <w:sz w:val="16"/>
        </w:rPr>
        <w:t xml:space="preserve"> often </w:t>
      </w:r>
      <w:r w:rsidRPr="00902286">
        <w:rPr>
          <w:rStyle w:val="Emphasis"/>
        </w:rPr>
        <w:t>outpaced</w:t>
      </w:r>
      <w:r w:rsidRPr="00902286">
        <w:rPr>
          <w:rStyle w:val="StyleUnderline"/>
        </w:rPr>
        <w:t xml:space="preserve"> governance efforts</w:t>
      </w:r>
      <w:r w:rsidRPr="00F11D26">
        <w:rPr>
          <w:sz w:val="16"/>
        </w:rPr>
        <w:t xml:space="preserve">. Today, commercial and </w:t>
      </w:r>
      <w:r w:rsidRPr="00902286">
        <w:rPr>
          <w:rStyle w:val="StyleUnderline"/>
        </w:rPr>
        <w:t xml:space="preserve">geopolitical concerns are </w:t>
      </w:r>
      <w:r w:rsidRPr="00902286">
        <w:rPr>
          <w:rStyle w:val="Emphasis"/>
        </w:rPr>
        <w:t>lengthening this lag</w:t>
      </w:r>
      <w:r w:rsidRPr="00902286">
        <w:rPr>
          <w:rStyle w:val="StyleUnderline"/>
        </w:rPr>
        <w:t>, increasing</w:t>
      </w:r>
      <w:r w:rsidRPr="00F11D26">
        <w:rPr>
          <w:sz w:val="16"/>
        </w:rPr>
        <w:t xml:space="preserve"> safety and security </w:t>
      </w:r>
      <w:r w:rsidRPr="00902286">
        <w:rPr>
          <w:rStyle w:val="Emphasis"/>
        </w:rPr>
        <w:t>risks</w:t>
      </w:r>
      <w:r w:rsidRPr="00902286">
        <w:rPr>
          <w:rStyle w:val="StyleUnderline"/>
        </w:rPr>
        <w:t xml:space="preserve"> from</w:t>
      </w:r>
      <w:r w:rsidRPr="00F11D26">
        <w:rPr>
          <w:sz w:val="16"/>
        </w:rPr>
        <w:t xml:space="preserve"> technologies that are inherently </w:t>
      </w:r>
      <w:r w:rsidRPr="00902286">
        <w:rPr>
          <w:rStyle w:val="Emphasis"/>
        </w:rPr>
        <w:t>dual use</w:t>
      </w:r>
      <w:r w:rsidRPr="00F11D26">
        <w:rPr>
          <w:sz w:val="16"/>
        </w:rPr>
        <w:t xml:space="preserve"> and prone to unintended </w:t>
      </w:r>
      <w:r w:rsidRPr="00902286">
        <w:rPr>
          <w:rStyle w:val="StyleUnderline"/>
        </w:rPr>
        <w:t>consequences</w:t>
      </w:r>
      <w:r w:rsidRPr="00F11D26">
        <w:rPr>
          <w:sz w:val="16"/>
        </w:rPr>
        <w:t xml:space="preserve">. Not two years ago, thousands of technologists warned that AI </w:t>
      </w:r>
      <w:r w:rsidRPr="00902286">
        <w:rPr>
          <w:rStyle w:val="StyleUnderline"/>
        </w:rPr>
        <w:t>companies</w:t>
      </w:r>
      <w:r w:rsidRPr="00F11D26">
        <w:rPr>
          <w:sz w:val="16"/>
        </w:rPr>
        <w:t xml:space="preserve"> were “</w:t>
      </w:r>
      <w:r w:rsidRPr="00902286">
        <w:rPr>
          <w:rStyle w:val="StyleUnderline"/>
        </w:rPr>
        <w:t xml:space="preserve">locked in an </w:t>
      </w:r>
      <w:r w:rsidRPr="00902286">
        <w:rPr>
          <w:rStyle w:val="Emphasis"/>
        </w:rPr>
        <w:t>out-of-control race</w:t>
      </w:r>
      <w:r w:rsidRPr="00F11D26">
        <w:rPr>
          <w:sz w:val="16"/>
        </w:rPr>
        <w:t xml:space="preserve"> to develop . . . ever more powerful digital minds </w:t>
      </w:r>
      <w:r w:rsidRPr="00902286">
        <w:rPr>
          <w:rStyle w:val="StyleUnderline"/>
        </w:rPr>
        <w:t xml:space="preserve">that </w:t>
      </w:r>
      <w:r w:rsidRPr="00902286">
        <w:rPr>
          <w:rStyle w:val="Emphasis"/>
        </w:rPr>
        <w:t>no one</w:t>
      </w:r>
      <w:r w:rsidRPr="00F11D26">
        <w:rPr>
          <w:sz w:val="16"/>
        </w:rPr>
        <w:t>—not even their creators—</w:t>
      </w:r>
      <w:r w:rsidRPr="00902286">
        <w:rPr>
          <w:rStyle w:val="StyleUnderline"/>
        </w:rPr>
        <w:t>can</w:t>
      </w:r>
      <w:r w:rsidRPr="00F11D26">
        <w:rPr>
          <w:sz w:val="16"/>
        </w:rPr>
        <w:t xml:space="preserve"> understand, predict, or </w:t>
      </w:r>
      <w:r w:rsidRPr="00902286">
        <w:rPr>
          <w:rStyle w:val="StyleUnderline"/>
        </w:rPr>
        <w:t xml:space="preserve">reliably </w:t>
      </w:r>
      <w:r w:rsidRPr="00902286">
        <w:rPr>
          <w:rStyle w:val="Emphasis"/>
        </w:rPr>
        <w:t>control</w:t>
      </w:r>
      <w:r w:rsidRPr="00F11D26">
        <w:rPr>
          <w:sz w:val="16"/>
        </w:rPr>
        <w:t>.” Such worries have since been brushed aside, as firms compete to reap financial gain and the U.S. government races to best China as the dominant AI power.</w:t>
      </w:r>
    </w:p>
    <w:p w14:paraId="37097BC1" w14:textId="77777777" w:rsidR="004B0910" w:rsidRPr="00610074" w:rsidRDefault="004B0910" w:rsidP="004B0910">
      <w:pPr>
        <w:rPr>
          <w:sz w:val="16"/>
        </w:rPr>
      </w:pPr>
      <w:r w:rsidRPr="003764CB">
        <w:rPr>
          <w:rStyle w:val="Emphasis"/>
          <w:highlight w:val="cyan"/>
        </w:rPr>
        <w:t>Mitigating</w:t>
      </w:r>
      <w:r w:rsidRPr="00F11D26">
        <w:rPr>
          <w:sz w:val="16"/>
        </w:rPr>
        <w:t xml:space="preserve"> such </w:t>
      </w:r>
      <w:r w:rsidRPr="00902286">
        <w:rPr>
          <w:rStyle w:val="StyleUnderline"/>
        </w:rPr>
        <w:t xml:space="preserve">risks </w:t>
      </w:r>
      <w:r w:rsidRPr="003764CB">
        <w:rPr>
          <w:rStyle w:val="StyleUnderline"/>
          <w:highlight w:val="cyan"/>
        </w:rPr>
        <w:t>requires</w:t>
      </w:r>
      <w:r w:rsidRPr="00902286">
        <w:rPr>
          <w:rStyle w:val="StyleUnderline"/>
        </w:rPr>
        <w:t xml:space="preserve"> robust </w:t>
      </w:r>
      <w:r w:rsidRPr="00902286">
        <w:rPr>
          <w:rStyle w:val="Emphasis"/>
        </w:rPr>
        <w:t xml:space="preserve">domestic </w:t>
      </w:r>
      <w:r w:rsidRPr="003764CB">
        <w:rPr>
          <w:rStyle w:val="Emphasis"/>
          <w:highlight w:val="cyan"/>
        </w:rPr>
        <w:t>oversight</w:t>
      </w:r>
      <w:r w:rsidRPr="003764CB">
        <w:rPr>
          <w:rStyle w:val="StyleUnderline"/>
          <w:highlight w:val="cyan"/>
        </w:rPr>
        <w:t xml:space="preserve"> and</w:t>
      </w:r>
      <w:r w:rsidRPr="00902286">
        <w:rPr>
          <w:rStyle w:val="StyleUnderline"/>
        </w:rPr>
        <w:t xml:space="preserve"> enhanced </w:t>
      </w:r>
      <w:r w:rsidRPr="00902286">
        <w:rPr>
          <w:rStyle w:val="Emphasis"/>
        </w:rPr>
        <w:t xml:space="preserve">international </w:t>
      </w:r>
      <w:r w:rsidRPr="003764CB">
        <w:rPr>
          <w:rStyle w:val="Emphasis"/>
          <w:highlight w:val="cyan"/>
        </w:rPr>
        <w:t>coop</w:t>
      </w:r>
      <w:r w:rsidRPr="00902286">
        <w:rPr>
          <w:rStyle w:val="StyleUnderline"/>
        </w:rPr>
        <w:t xml:space="preserve">eration. </w:t>
      </w:r>
      <w:r w:rsidRPr="003764CB">
        <w:rPr>
          <w:rStyle w:val="Emphasis"/>
          <w:highlight w:val="cyan"/>
        </w:rPr>
        <w:t>Neither</w:t>
      </w:r>
      <w:r w:rsidRPr="00902286">
        <w:rPr>
          <w:rStyle w:val="StyleUnderline"/>
        </w:rPr>
        <w:t xml:space="preserve"> goal</w:t>
      </w:r>
      <w:r w:rsidRPr="00F11D26">
        <w:rPr>
          <w:sz w:val="16"/>
        </w:rPr>
        <w:t xml:space="preserve">, however, </w:t>
      </w:r>
      <w:r w:rsidRPr="003764CB">
        <w:rPr>
          <w:rStyle w:val="StyleUnderline"/>
          <w:highlight w:val="cyan"/>
        </w:rPr>
        <w:t>is a</w:t>
      </w:r>
      <w:r w:rsidRPr="00F11D26">
        <w:rPr>
          <w:sz w:val="16"/>
        </w:rPr>
        <w:t xml:space="preserve"> major </w:t>
      </w:r>
      <w:r w:rsidRPr="003764CB">
        <w:rPr>
          <w:rStyle w:val="StyleUnderline"/>
          <w:highlight w:val="cyan"/>
        </w:rPr>
        <w:t xml:space="preserve">priority for </w:t>
      </w:r>
      <w:r w:rsidRPr="003764CB">
        <w:rPr>
          <w:rStyle w:val="Emphasis"/>
          <w:highlight w:val="cyan"/>
        </w:rPr>
        <w:t>Trump</w:t>
      </w:r>
      <w:r w:rsidRPr="00902286">
        <w:rPr>
          <w:rStyle w:val="StyleUnderline"/>
        </w:rPr>
        <w:t xml:space="preserve">, whose </w:t>
      </w:r>
      <w:r w:rsidRPr="003764CB">
        <w:rPr>
          <w:rStyle w:val="StyleUnderline"/>
          <w:highlight w:val="cyan"/>
        </w:rPr>
        <w:t>election</w:t>
      </w:r>
      <w:r w:rsidRPr="00902286">
        <w:rPr>
          <w:rStyle w:val="StyleUnderline"/>
        </w:rPr>
        <w:t xml:space="preserve"> was </w:t>
      </w:r>
      <w:r w:rsidRPr="003764CB">
        <w:rPr>
          <w:rStyle w:val="StyleUnderline"/>
          <w:highlight w:val="cyan"/>
        </w:rPr>
        <w:t>backed by</w:t>
      </w:r>
      <w:r w:rsidRPr="00F11D26">
        <w:rPr>
          <w:sz w:val="16"/>
        </w:rPr>
        <w:t xml:space="preserve"> technology “</w:t>
      </w:r>
      <w:r w:rsidRPr="003764CB">
        <w:rPr>
          <w:rStyle w:val="Emphasis"/>
          <w:highlight w:val="cyan"/>
        </w:rPr>
        <w:t>accelerationists</w:t>
      </w:r>
      <w:r w:rsidRPr="00F11D26">
        <w:rPr>
          <w:sz w:val="16"/>
        </w:rPr>
        <w:t xml:space="preserve">.” David Sacks, Trump’s incoming </w:t>
      </w:r>
      <w:r w:rsidRPr="00902286">
        <w:rPr>
          <w:rStyle w:val="StyleUnderline"/>
        </w:rPr>
        <w:t xml:space="preserve">AI </w:t>
      </w:r>
      <w:r w:rsidRPr="00902286">
        <w:rPr>
          <w:rStyle w:val="Emphasis"/>
        </w:rPr>
        <w:t>czar</w:t>
      </w:r>
      <w:r w:rsidRPr="00902286">
        <w:rPr>
          <w:rStyle w:val="StyleUnderline"/>
        </w:rPr>
        <w:t>, is a critic of</w:t>
      </w:r>
      <w:r w:rsidRPr="00F11D26">
        <w:rPr>
          <w:sz w:val="16"/>
        </w:rPr>
        <w:t xml:space="preserve"> tech </w:t>
      </w:r>
      <w:r w:rsidRPr="00902286">
        <w:rPr>
          <w:rStyle w:val="Emphasis"/>
        </w:rPr>
        <w:t>regulation</w:t>
      </w:r>
      <w:r w:rsidRPr="00F11D26">
        <w:rPr>
          <w:sz w:val="16"/>
        </w:rPr>
        <w:t xml:space="preserve">, suggesting that </w:t>
      </w:r>
      <w:r w:rsidRPr="00902286">
        <w:rPr>
          <w:rStyle w:val="StyleUnderline"/>
        </w:rPr>
        <w:t xml:space="preserve">the new administration will </w:t>
      </w:r>
      <w:r w:rsidRPr="003764CB">
        <w:rPr>
          <w:rStyle w:val="Emphasis"/>
          <w:highlight w:val="cyan"/>
        </w:rPr>
        <w:t>remove</w:t>
      </w:r>
      <w:r w:rsidRPr="00F11D26">
        <w:rPr>
          <w:sz w:val="16"/>
        </w:rPr>
        <w:t xml:space="preserve"> the modest, existing </w:t>
      </w:r>
      <w:r w:rsidRPr="003764CB">
        <w:rPr>
          <w:rStyle w:val="Emphasis"/>
          <w:highlight w:val="cyan"/>
        </w:rPr>
        <w:t>guardrails</w:t>
      </w:r>
      <w:r w:rsidRPr="00F11D26">
        <w:rPr>
          <w:sz w:val="16"/>
        </w:rPr>
        <w:t xml:space="preserve"> in favor of industry self-regulation. </w:t>
      </w:r>
      <w:r w:rsidRPr="00902286">
        <w:rPr>
          <w:rStyle w:val="StyleUnderline"/>
        </w:rPr>
        <w:t>Trump</w:t>
      </w:r>
      <w:r w:rsidRPr="00F11D26">
        <w:rPr>
          <w:sz w:val="16"/>
        </w:rPr>
        <w:t xml:space="preserve"> will surely </w:t>
      </w:r>
      <w:r w:rsidRPr="00902286">
        <w:rPr>
          <w:rStyle w:val="Emphasis"/>
        </w:rPr>
        <w:t>rescind</w:t>
      </w:r>
      <w:r w:rsidRPr="00F11D26">
        <w:rPr>
          <w:sz w:val="16"/>
        </w:rPr>
        <w:t xml:space="preserve"> Biden’s </w:t>
      </w:r>
      <w:r w:rsidRPr="00902286">
        <w:rPr>
          <w:rStyle w:val="StyleUnderline"/>
        </w:rPr>
        <w:t>e</w:t>
      </w:r>
      <w:r w:rsidRPr="00902286">
        <w:rPr>
          <w:rStyle w:val="Emphasis"/>
        </w:rPr>
        <w:t>x</w:t>
      </w:r>
      <w:r w:rsidRPr="00902286">
        <w:rPr>
          <w:rStyle w:val="StyleUnderline"/>
        </w:rPr>
        <w:t xml:space="preserve">ecutive </w:t>
      </w:r>
      <w:r w:rsidRPr="00902286">
        <w:rPr>
          <w:rStyle w:val="Emphasis"/>
        </w:rPr>
        <w:t>o</w:t>
      </w:r>
      <w:r w:rsidRPr="00902286">
        <w:rPr>
          <w:rStyle w:val="StyleUnderline"/>
        </w:rPr>
        <w:t>rder</w:t>
      </w:r>
      <w:r w:rsidRPr="00902286">
        <w:rPr>
          <w:rStyle w:val="Emphasis"/>
        </w:rPr>
        <w:t>s</w:t>
      </w:r>
      <w:r w:rsidRPr="00352B73">
        <w:rPr>
          <w:rStyle w:val="StyleUnderline"/>
        </w:rPr>
        <w:t xml:space="preserve"> </w:t>
      </w:r>
      <w:r w:rsidRPr="00902286">
        <w:rPr>
          <w:rStyle w:val="StyleUnderline"/>
        </w:rPr>
        <w:t>on AI</w:t>
      </w:r>
      <w:r w:rsidRPr="00F11D26">
        <w:rPr>
          <w:sz w:val="16"/>
        </w:rPr>
        <w:t xml:space="preserve">, which his party claims “hinders AI innovation and imposes Radical Leftwing ideas.” </w:t>
      </w:r>
      <w:r w:rsidRPr="00902286">
        <w:rPr>
          <w:rStyle w:val="StyleUnderline"/>
        </w:rPr>
        <w:t>Trump will</w:t>
      </w:r>
      <w:r w:rsidRPr="00F11D26">
        <w:rPr>
          <w:sz w:val="16"/>
        </w:rPr>
        <w:t xml:space="preserve"> likely </w:t>
      </w:r>
      <w:r w:rsidRPr="003764CB">
        <w:rPr>
          <w:rStyle w:val="StyleUnderline"/>
          <w:highlight w:val="cyan"/>
        </w:rPr>
        <w:t>intensify</w:t>
      </w:r>
      <w:r w:rsidRPr="00902286">
        <w:rPr>
          <w:rStyle w:val="StyleUnderline"/>
        </w:rPr>
        <w:t xml:space="preserve"> U.S. </w:t>
      </w:r>
      <w:r w:rsidRPr="00902286">
        <w:rPr>
          <w:rStyle w:val="Emphasis"/>
        </w:rPr>
        <w:t xml:space="preserve">AI </w:t>
      </w:r>
      <w:r w:rsidRPr="003764CB">
        <w:rPr>
          <w:rStyle w:val="Emphasis"/>
          <w:highlight w:val="cyan"/>
        </w:rPr>
        <w:t>competition</w:t>
      </w:r>
      <w:r w:rsidRPr="00F11D26">
        <w:rPr>
          <w:sz w:val="16"/>
        </w:rPr>
        <w:t xml:space="preserve"> with China while abandoning Biden’s bilateral dialogue on AI safety with Beijing.</w:t>
      </w:r>
    </w:p>
    <w:p w14:paraId="01DD7615" w14:textId="77777777" w:rsidR="004B0910" w:rsidRPr="00595A3B" w:rsidRDefault="004B0910" w:rsidP="004B0910">
      <w:pPr>
        <w:pStyle w:val="Heading3"/>
        <w:rPr>
          <w:rFonts w:asciiTheme="minorHAnsi" w:hAnsiTheme="minorHAnsi" w:cstheme="minorHAnsi"/>
          <w:lang w:val="es-MX"/>
        </w:rPr>
      </w:pPr>
      <w:bookmarkStart w:id="3" w:name="_Hlk209044599"/>
      <w:r w:rsidRPr="00595A3B">
        <w:rPr>
          <w:rFonts w:asciiTheme="minorHAnsi" w:hAnsiTheme="minorHAnsi" w:cstheme="minorHAnsi"/>
          <w:lang w:val="es-MX"/>
        </w:rPr>
        <w:t>OFF</w:t>
      </w:r>
    </w:p>
    <w:p w14:paraId="2807A460" w14:textId="77777777" w:rsidR="004B0910" w:rsidRPr="00595A3B" w:rsidRDefault="004B0910" w:rsidP="004B0910">
      <w:pPr>
        <w:pStyle w:val="Heading4"/>
        <w:rPr>
          <w:rStyle w:val="Hyperlink"/>
          <w:rFonts w:asciiTheme="minorHAnsi" w:hAnsiTheme="minorHAnsi" w:cstheme="minorHAnsi"/>
          <w:lang w:val="es-MX"/>
        </w:rPr>
      </w:pPr>
      <w:r w:rsidRPr="00595A3B">
        <w:rPr>
          <w:rFonts w:asciiTheme="minorHAnsi" w:hAnsiTheme="minorHAnsi" w:cstheme="minorHAnsi"/>
          <w:u w:val="single"/>
          <w:lang w:val="es-MX"/>
        </w:rPr>
        <w:t xml:space="preserve">European Autonomy DA </w:t>
      </w:r>
    </w:p>
    <w:p w14:paraId="4839B8D0"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Europe is increasing space </w:t>
      </w:r>
      <w:r w:rsidRPr="00EC09EC">
        <w:rPr>
          <w:rFonts w:asciiTheme="minorHAnsi" w:hAnsiTheme="minorHAnsi" w:cstheme="minorHAnsi"/>
          <w:u w:val="single"/>
        </w:rPr>
        <w:t>independence</w:t>
      </w:r>
      <w:r w:rsidRPr="00EC09EC">
        <w:rPr>
          <w:rFonts w:asciiTheme="minorHAnsi" w:hAnsiTheme="minorHAnsi" w:cstheme="minorHAnsi"/>
        </w:rPr>
        <w:t xml:space="preserve"> because of new Trump policies ensuring </w:t>
      </w:r>
      <w:r w:rsidRPr="00EC09EC">
        <w:rPr>
          <w:rFonts w:asciiTheme="minorHAnsi" w:hAnsiTheme="minorHAnsi" w:cstheme="minorHAnsi"/>
          <w:u w:val="single"/>
        </w:rPr>
        <w:t>autonomy</w:t>
      </w:r>
      <w:r w:rsidRPr="00EC09EC">
        <w:rPr>
          <w:rFonts w:asciiTheme="minorHAnsi" w:hAnsiTheme="minorHAnsi" w:cstheme="minorHAnsi"/>
        </w:rPr>
        <w:t xml:space="preserve">. </w:t>
      </w:r>
    </w:p>
    <w:p w14:paraId="6973EE68"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Max </w:t>
      </w:r>
      <w:r w:rsidRPr="00EC09EC">
        <w:rPr>
          <w:rStyle w:val="Style13ptBold"/>
          <w:rFonts w:asciiTheme="minorHAnsi" w:hAnsiTheme="minorHAnsi" w:cstheme="minorHAnsi"/>
        </w:rPr>
        <w:t>Polyakov 25</w:t>
      </w:r>
      <w:r w:rsidRPr="00EC09EC">
        <w:rPr>
          <w:rFonts w:asciiTheme="minorHAnsi" w:hAnsiTheme="minorHAnsi" w:cstheme="minorHAnsi"/>
        </w:rPr>
        <w:t xml:space="preserve">, Dr. Max Polyakov is an outstanding international space and information-technology entrepreneur, 05/21/2025, “Forced Independence: How Europe Can Replace America’s Military-Space Capabilities” </w:t>
      </w:r>
      <w:r w:rsidRPr="00B463ED">
        <w:rPr>
          <w:rFonts w:asciiTheme="minorHAnsi" w:hAnsiTheme="minorHAnsi" w:cstheme="minorHAnsi"/>
        </w:rPr>
        <w:t>https://maxpolyakov.com/forced-independence-how-europe-can-replace-america-s-military-space-capabilities/</w:t>
      </w:r>
      <w:r w:rsidRPr="00EC09EC">
        <w:rPr>
          <w:rFonts w:asciiTheme="minorHAnsi" w:hAnsiTheme="minorHAnsi" w:cstheme="minorHAnsi"/>
        </w:rPr>
        <w:t>, eb</w:t>
      </w:r>
    </w:p>
    <w:p w14:paraId="1F8E0CBC"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The </w:t>
      </w:r>
      <w:r w:rsidRPr="00EC09EC">
        <w:rPr>
          <w:rStyle w:val="StyleUnderline"/>
          <w:rFonts w:asciiTheme="minorHAnsi" w:hAnsiTheme="minorHAnsi" w:cstheme="minorHAnsi"/>
          <w:highlight w:val="cyan"/>
        </w:rPr>
        <w:t>political turbulence</w:t>
      </w:r>
      <w:r w:rsidRPr="00EC09EC">
        <w:rPr>
          <w:rStyle w:val="StyleUnderline"/>
          <w:rFonts w:asciiTheme="minorHAnsi" w:hAnsiTheme="minorHAnsi" w:cstheme="minorHAnsi"/>
        </w:rPr>
        <w:t xml:space="preserve"> and </w:t>
      </w:r>
      <w:r w:rsidRPr="00EC09EC">
        <w:rPr>
          <w:rStyle w:val="StyleUnderline"/>
          <w:rFonts w:asciiTheme="minorHAnsi" w:hAnsiTheme="minorHAnsi" w:cstheme="minorHAnsi"/>
          <w:highlight w:val="cyan"/>
        </w:rPr>
        <w:t>questions</w:t>
      </w:r>
      <w:r w:rsidRPr="00EC09EC">
        <w:rPr>
          <w:rStyle w:val="StyleUnderline"/>
          <w:rFonts w:asciiTheme="minorHAnsi" w:hAnsiTheme="minorHAnsi" w:cstheme="minorHAnsi"/>
        </w:rPr>
        <w:t xml:space="preserve"> about the </w:t>
      </w:r>
      <w:r w:rsidRPr="00EC09EC">
        <w:rPr>
          <w:rStyle w:val="StyleUnderline"/>
          <w:rFonts w:asciiTheme="minorHAnsi" w:hAnsiTheme="minorHAnsi" w:cstheme="minorHAnsi"/>
          <w:highlight w:val="cyan"/>
        </w:rPr>
        <w:t>durability</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rPr>
        <w:t>old alliances</w:t>
      </w:r>
      <w:r w:rsidRPr="00EC09EC">
        <w:rPr>
          <w:rFonts w:asciiTheme="minorHAnsi" w:hAnsiTheme="minorHAnsi" w:cstheme="minorHAnsi"/>
          <w:sz w:val="16"/>
        </w:rPr>
        <w:t xml:space="preserve"> triggered by President </w:t>
      </w:r>
      <w:r w:rsidRPr="00EC09EC">
        <w:rPr>
          <w:rStyle w:val="StyleUnderline"/>
          <w:rFonts w:asciiTheme="minorHAnsi" w:hAnsiTheme="minorHAnsi" w:cstheme="minorHAnsi"/>
          <w:highlight w:val="cyan"/>
        </w:rPr>
        <w:t>Trump’s</w:t>
      </w:r>
      <w:r w:rsidRPr="00EC09EC">
        <w:rPr>
          <w:rStyle w:val="StyleUnderline"/>
          <w:rFonts w:asciiTheme="minorHAnsi" w:hAnsiTheme="minorHAnsi" w:cstheme="minorHAnsi"/>
        </w:rPr>
        <w:t xml:space="preserve"> new </w:t>
      </w:r>
      <w:r w:rsidRPr="00EC09EC">
        <w:rPr>
          <w:rStyle w:val="Emphasis"/>
          <w:rFonts w:asciiTheme="minorHAnsi" w:hAnsiTheme="minorHAnsi" w:cstheme="minorHAnsi"/>
        </w:rPr>
        <w:t>administration</w:t>
      </w:r>
      <w:r w:rsidRPr="00EC09EC">
        <w:rPr>
          <w:rFonts w:asciiTheme="minorHAnsi" w:hAnsiTheme="minorHAnsi" w:cstheme="minorHAnsi"/>
          <w:sz w:val="16"/>
        </w:rPr>
        <w:t xml:space="preserve"> have </w:t>
      </w:r>
      <w:r w:rsidRPr="00EC09EC">
        <w:rPr>
          <w:rStyle w:val="StyleUnderline"/>
          <w:rFonts w:asciiTheme="minorHAnsi" w:hAnsiTheme="minorHAnsi" w:cstheme="minorHAnsi"/>
        </w:rPr>
        <w:t xml:space="preserve">reached the </w:t>
      </w:r>
      <w:r w:rsidRPr="00EC09EC">
        <w:rPr>
          <w:rStyle w:val="Emphasis"/>
          <w:rFonts w:asciiTheme="minorHAnsi" w:hAnsiTheme="minorHAnsi" w:cstheme="minorHAnsi"/>
        </w:rPr>
        <w:t>Old World</w:t>
      </w:r>
      <w:r w:rsidRPr="00EC09EC">
        <w:rPr>
          <w:rFonts w:asciiTheme="minorHAnsi" w:hAnsiTheme="minorHAnsi" w:cstheme="minorHAnsi"/>
          <w:sz w:val="16"/>
        </w:rPr>
        <w:t xml:space="preserve">. </w:t>
      </w:r>
      <w:r w:rsidRPr="00EC09EC">
        <w:rPr>
          <w:rStyle w:val="Emphasis"/>
          <w:rFonts w:asciiTheme="minorHAnsi" w:hAnsiTheme="minorHAnsi" w:cstheme="minorHAnsi"/>
          <w:highlight w:val="cyan"/>
        </w:rPr>
        <w:t>Europe</w:t>
      </w:r>
      <w:r w:rsidRPr="00EC09EC">
        <w:rPr>
          <w:rFonts w:asciiTheme="minorHAnsi" w:hAnsiTheme="minorHAnsi" w:cstheme="minorHAnsi"/>
          <w:sz w:val="16"/>
        </w:rPr>
        <w:t xml:space="preserve"> is now </w:t>
      </w:r>
      <w:r w:rsidRPr="00EC09EC">
        <w:rPr>
          <w:rStyle w:val="StyleUnderline"/>
          <w:rFonts w:asciiTheme="minorHAnsi" w:hAnsiTheme="minorHAnsi" w:cstheme="minorHAnsi"/>
          <w:highlight w:val="cyan"/>
        </w:rPr>
        <w:t>preparing</w:t>
      </w:r>
      <w:r w:rsidRPr="00EC09EC">
        <w:rPr>
          <w:rStyle w:val="StyleUnderline"/>
          <w:rFonts w:asciiTheme="minorHAnsi" w:hAnsiTheme="minorHAnsi" w:cstheme="minorHAnsi"/>
        </w:rPr>
        <w:t xml:space="preserve"> for the </w:t>
      </w:r>
      <w:r w:rsidRPr="00EC09EC">
        <w:rPr>
          <w:rStyle w:val="Emphasis"/>
          <w:rFonts w:asciiTheme="minorHAnsi" w:hAnsiTheme="minorHAnsi" w:cstheme="minorHAnsi"/>
          <w:highlight w:val="cyan"/>
        </w:rPr>
        <w:t>possibility</w:t>
      </w:r>
      <w:r w:rsidRPr="00EC09EC">
        <w:rPr>
          <w:rStyle w:val="StyleUnderline"/>
          <w:rFonts w:asciiTheme="minorHAnsi" w:hAnsiTheme="minorHAnsi" w:cstheme="minorHAnsi"/>
        </w:rPr>
        <w:t xml:space="preserve"> of a </w:t>
      </w:r>
      <w:r w:rsidRPr="00EC09EC">
        <w:rPr>
          <w:rStyle w:val="Emphasis"/>
          <w:rFonts w:asciiTheme="minorHAnsi" w:hAnsiTheme="minorHAnsi" w:cstheme="minorHAnsi"/>
          <w:highlight w:val="cyan"/>
        </w:rPr>
        <w:t>restructuring</w:t>
      </w:r>
      <w:r w:rsidRPr="00EC09EC">
        <w:rPr>
          <w:rFonts w:asciiTheme="minorHAnsi" w:hAnsiTheme="minorHAnsi" w:cstheme="minorHAnsi"/>
          <w:sz w:val="16"/>
        </w:rPr>
        <w:t xml:space="preserve"> of NATO, which may be the result of </w:t>
      </w:r>
      <w:r w:rsidRPr="00EC09EC">
        <w:rPr>
          <w:rStyle w:val="StyleUnderline"/>
          <w:rFonts w:asciiTheme="minorHAnsi" w:hAnsiTheme="minorHAnsi" w:cstheme="minorHAnsi"/>
        </w:rPr>
        <w:t xml:space="preserve">increasingly </w:t>
      </w:r>
      <w:r w:rsidRPr="00EC09EC">
        <w:rPr>
          <w:rStyle w:val="Emphasis"/>
          <w:rFonts w:asciiTheme="minorHAnsi" w:hAnsiTheme="minorHAnsi" w:cstheme="minorHAnsi"/>
        </w:rPr>
        <w:t>isolationist policies</w:t>
      </w:r>
      <w:r w:rsidRPr="00EC09EC">
        <w:rPr>
          <w:rFonts w:asciiTheme="minorHAnsi" w:hAnsiTheme="minorHAnsi" w:cstheme="minorHAnsi"/>
          <w:sz w:val="16"/>
        </w:rPr>
        <w:t xml:space="preserve"> and a </w:t>
      </w:r>
      <w:r w:rsidRPr="00EC09EC">
        <w:rPr>
          <w:rStyle w:val="StyleUnderline"/>
          <w:rFonts w:asciiTheme="minorHAnsi" w:hAnsiTheme="minorHAnsi" w:cstheme="minorHAnsi"/>
          <w:highlight w:val="cyan"/>
        </w:rPr>
        <w:t xml:space="preserve">shift in </w:t>
      </w:r>
      <w:r w:rsidRPr="00EC09EC">
        <w:rPr>
          <w:rStyle w:val="Emphasis"/>
          <w:rFonts w:asciiTheme="minorHAnsi" w:hAnsiTheme="minorHAnsi" w:cstheme="minorHAnsi"/>
          <w:highlight w:val="cyan"/>
        </w:rPr>
        <w:t>U.S. focus</w:t>
      </w:r>
      <w:r w:rsidRPr="00EC09EC">
        <w:rPr>
          <w:rStyle w:val="StyleUnderline"/>
          <w:rFonts w:asciiTheme="minorHAnsi" w:hAnsiTheme="minorHAnsi" w:cstheme="minorHAnsi"/>
        </w:rPr>
        <w:t xml:space="preserve"> toward the </w:t>
      </w:r>
      <w:r w:rsidRPr="00EC09EC">
        <w:rPr>
          <w:rStyle w:val="Emphasis"/>
          <w:rFonts w:asciiTheme="minorHAnsi" w:hAnsiTheme="minorHAnsi" w:cstheme="minorHAnsi"/>
        </w:rPr>
        <w:t>Asia-Pacific region</w:t>
      </w:r>
      <w:r w:rsidRPr="00EC09EC">
        <w:rPr>
          <w:rFonts w:asciiTheme="minorHAnsi" w:hAnsiTheme="minorHAnsi" w:cstheme="minorHAnsi"/>
          <w:sz w:val="16"/>
        </w:rPr>
        <w:t xml:space="preserve">. If this happens, it will usher in a </w:t>
      </w:r>
      <w:r w:rsidRPr="00EC09EC">
        <w:rPr>
          <w:rStyle w:val="StyleUnderline"/>
          <w:rFonts w:asciiTheme="minorHAnsi" w:hAnsiTheme="minorHAnsi" w:cstheme="minorHAnsi"/>
        </w:rPr>
        <w:t xml:space="preserve">new reality in which </w:t>
      </w:r>
      <w:r w:rsidRPr="00EC09EC">
        <w:rPr>
          <w:rStyle w:val="StyleUnderline"/>
          <w:rFonts w:asciiTheme="minorHAnsi" w:hAnsiTheme="minorHAnsi" w:cstheme="minorHAnsi"/>
          <w:highlight w:val="cyan"/>
        </w:rPr>
        <w:t xml:space="preserve">Europe’s </w:t>
      </w:r>
      <w:r w:rsidRPr="00EC09EC">
        <w:rPr>
          <w:rStyle w:val="Emphasis"/>
          <w:rFonts w:asciiTheme="minorHAnsi" w:hAnsiTheme="minorHAnsi" w:cstheme="minorHAnsi"/>
          <w:highlight w:val="cyan"/>
        </w:rPr>
        <w:t>space sector</w:t>
      </w:r>
      <w:r w:rsidRPr="00EC09EC">
        <w:rPr>
          <w:rFonts w:asciiTheme="minorHAnsi" w:hAnsiTheme="minorHAnsi" w:cstheme="minorHAnsi"/>
          <w:sz w:val="16"/>
        </w:rPr>
        <w:t xml:space="preserve"> is left to </w:t>
      </w:r>
      <w:r w:rsidRPr="00EC09EC">
        <w:rPr>
          <w:rStyle w:val="Emphasis"/>
          <w:rFonts w:asciiTheme="minorHAnsi" w:hAnsiTheme="minorHAnsi" w:cstheme="minorHAnsi"/>
          <w:highlight w:val="cyan"/>
        </w:rPr>
        <w:t>stand</w:t>
      </w:r>
      <w:r w:rsidRPr="00EC09EC">
        <w:rPr>
          <w:rStyle w:val="Emphasis"/>
          <w:rFonts w:asciiTheme="minorHAnsi" w:hAnsiTheme="minorHAnsi" w:cstheme="minorHAnsi"/>
        </w:rPr>
        <w:t xml:space="preserve"> on its </w:t>
      </w:r>
      <w:r w:rsidRPr="00EC09EC">
        <w:rPr>
          <w:rStyle w:val="Emphasis"/>
          <w:rFonts w:asciiTheme="minorHAnsi" w:hAnsiTheme="minorHAnsi" w:cstheme="minorHAnsi"/>
          <w:highlight w:val="cyan"/>
        </w:rPr>
        <w:t>own</w:t>
      </w:r>
      <w:r w:rsidRPr="00EC09EC">
        <w:rPr>
          <w:rFonts w:asciiTheme="minorHAnsi" w:hAnsiTheme="minorHAnsi" w:cstheme="minorHAnsi"/>
          <w:sz w:val="16"/>
        </w:rPr>
        <w:t xml:space="preserve">. To soften the consequences of such a painful separation, </w:t>
      </w:r>
      <w:r w:rsidRPr="00EC09EC">
        <w:rPr>
          <w:rStyle w:val="Emphasis"/>
          <w:rFonts w:asciiTheme="minorHAnsi" w:hAnsiTheme="minorHAnsi" w:cstheme="minorHAnsi"/>
          <w:highlight w:val="cyan"/>
        </w:rPr>
        <w:t>EU</w:t>
      </w:r>
      <w:r w:rsidRPr="00EC09EC">
        <w:rPr>
          <w:rStyle w:val="StyleUnderline"/>
          <w:rFonts w:asciiTheme="minorHAnsi" w:hAnsiTheme="minorHAnsi" w:cstheme="minorHAnsi"/>
        </w:rPr>
        <w:t xml:space="preserve"> countries, together with the United Kingdom, are already </w:t>
      </w:r>
      <w:r w:rsidRPr="00EC09EC">
        <w:rPr>
          <w:rStyle w:val="StyleUnderline"/>
          <w:rFonts w:asciiTheme="minorHAnsi" w:hAnsiTheme="minorHAnsi" w:cstheme="minorHAnsi"/>
          <w:highlight w:val="cyan"/>
        </w:rPr>
        <w:t xml:space="preserve">planning a </w:t>
      </w:r>
      <w:r w:rsidRPr="00EC09EC">
        <w:rPr>
          <w:rStyle w:val="Emphasis"/>
          <w:rFonts w:asciiTheme="minorHAnsi" w:hAnsiTheme="minorHAnsi" w:cstheme="minorHAnsi"/>
          <w:highlight w:val="cyan"/>
        </w:rPr>
        <w:t>restructuring</w:t>
      </w:r>
      <w:r w:rsidRPr="00EC09EC">
        <w:rPr>
          <w:rStyle w:val="StyleUnderline"/>
          <w:rFonts w:asciiTheme="minorHAnsi" w:hAnsiTheme="minorHAnsi" w:cstheme="minorHAnsi"/>
        </w:rPr>
        <w:t xml:space="preserve"> of their </w:t>
      </w:r>
      <w:r w:rsidRPr="00EC09EC">
        <w:rPr>
          <w:rStyle w:val="StyleUnderline"/>
          <w:rFonts w:asciiTheme="minorHAnsi" w:hAnsiTheme="minorHAnsi" w:cstheme="minorHAnsi"/>
          <w:highlight w:val="cyan"/>
        </w:rPr>
        <w:t>space sector</w:t>
      </w:r>
      <w:r w:rsidRPr="00EC09EC">
        <w:rPr>
          <w:rStyle w:val="StyleUnderline"/>
          <w:rFonts w:asciiTheme="minorHAnsi" w:hAnsiTheme="minorHAnsi" w:cstheme="minorHAnsi"/>
        </w:rPr>
        <w:t xml:space="preserve">, including its </w:t>
      </w:r>
      <w:r w:rsidRPr="00EC09EC">
        <w:rPr>
          <w:rStyle w:val="Emphasis"/>
          <w:rFonts w:asciiTheme="minorHAnsi" w:hAnsiTheme="minorHAnsi" w:cstheme="minorHAnsi"/>
          <w:highlight w:val="cyan"/>
        </w:rPr>
        <w:t>military</w:t>
      </w:r>
      <w:r w:rsidRPr="00EC09EC">
        <w:rPr>
          <w:rStyle w:val="Emphasis"/>
          <w:rFonts w:asciiTheme="minorHAnsi" w:hAnsiTheme="minorHAnsi" w:cstheme="minorHAnsi"/>
        </w:rPr>
        <w:t xml:space="preserve"> </w:t>
      </w:r>
      <w:r w:rsidRPr="00EC09EC">
        <w:rPr>
          <w:rStyle w:val="Emphasis"/>
          <w:rFonts w:asciiTheme="minorHAnsi" w:hAnsiTheme="minorHAnsi" w:cstheme="minorHAnsi"/>
          <w:highlight w:val="cyan"/>
        </w:rPr>
        <w:t>component</w:t>
      </w:r>
      <w:r w:rsidRPr="00EC09EC">
        <w:rPr>
          <w:rFonts w:asciiTheme="minorHAnsi" w:hAnsiTheme="minorHAnsi" w:cstheme="minorHAnsi"/>
          <w:sz w:val="16"/>
        </w:rPr>
        <w:t xml:space="preserve">. But will </w:t>
      </w:r>
      <w:r w:rsidRPr="00EC09EC">
        <w:rPr>
          <w:rStyle w:val="Emphasis"/>
          <w:rFonts w:asciiTheme="minorHAnsi" w:hAnsiTheme="minorHAnsi" w:cstheme="minorHAnsi"/>
        </w:rPr>
        <w:t>Europe</w:t>
      </w:r>
      <w:r w:rsidRPr="00EC09EC">
        <w:rPr>
          <w:rFonts w:asciiTheme="minorHAnsi" w:hAnsiTheme="minorHAnsi" w:cstheme="minorHAnsi"/>
          <w:sz w:val="16"/>
        </w:rPr>
        <w:t xml:space="preserve"> be able to fully </w:t>
      </w:r>
      <w:r w:rsidRPr="00EC09EC">
        <w:rPr>
          <w:rStyle w:val="StyleUnderline"/>
          <w:rFonts w:asciiTheme="minorHAnsi" w:hAnsiTheme="minorHAnsi" w:cstheme="minorHAnsi"/>
          <w:highlight w:val="cyan"/>
        </w:rPr>
        <w:t>replace</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rPr>
        <w:t>military-space capabilities</w:t>
      </w:r>
      <w:r w:rsidRPr="00EC09EC">
        <w:rPr>
          <w:rFonts w:asciiTheme="minorHAnsi" w:hAnsiTheme="minorHAnsi" w:cstheme="minorHAnsi"/>
          <w:sz w:val="16"/>
        </w:rPr>
        <w:t xml:space="preserve"> of the </w:t>
      </w:r>
      <w:r w:rsidRPr="00EC09EC">
        <w:rPr>
          <w:rStyle w:val="Emphasis"/>
          <w:rFonts w:asciiTheme="minorHAnsi" w:hAnsiTheme="minorHAnsi" w:cstheme="minorHAnsi"/>
          <w:highlight w:val="cyan"/>
        </w:rPr>
        <w:t>United States</w:t>
      </w:r>
      <w:r w:rsidRPr="00EC09EC">
        <w:rPr>
          <w:rFonts w:asciiTheme="minorHAnsi" w:hAnsiTheme="minorHAnsi" w:cstheme="minorHAnsi"/>
          <w:sz w:val="16"/>
        </w:rPr>
        <w:t>?</w:t>
      </w:r>
    </w:p>
    <w:p w14:paraId="278B52ED" w14:textId="77777777" w:rsidR="004B0910" w:rsidRPr="00EC09EC" w:rsidRDefault="004B0910" w:rsidP="004B0910">
      <w:pPr>
        <w:rPr>
          <w:rFonts w:asciiTheme="minorHAnsi" w:hAnsiTheme="minorHAnsi" w:cstheme="minorHAnsi"/>
          <w:sz w:val="16"/>
          <w:szCs w:val="16"/>
        </w:rPr>
      </w:pPr>
      <w:r w:rsidRPr="00EC09EC">
        <w:rPr>
          <w:rFonts w:asciiTheme="minorHAnsi" w:hAnsiTheme="minorHAnsi" w:cstheme="minorHAnsi"/>
          <w:sz w:val="16"/>
          <w:szCs w:val="16"/>
        </w:rPr>
        <w:t>The main components of NATO’s military-space potential</w:t>
      </w:r>
    </w:p>
    <w:p w14:paraId="26F924A4" w14:textId="77777777" w:rsidR="004B0910" w:rsidRPr="00EC09EC" w:rsidRDefault="004B0910" w:rsidP="004B0910">
      <w:pPr>
        <w:rPr>
          <w:rFonts w:asciiTheme="minorHAnsi" w:hAnsiTheme="minorHAnsi" w:cstheme="minorHAnsi"/>
          <w:sz w:val="16"/>
        </w:rPr>
      </w:pPr>
      <w:r w:rsidRPr="00EC09EC">
        <w:rPr>
          <w:rStyle w:val="StyleUnderline"/>
          <w:rFonts w:asciiTheme="minorHAnsi" w:hAnsiTheme="minorHAnsi" w:cstheme="minorHAnsi"/>
        </w:rPr>
        <w:t>Since</w:t>
      </w:r>
      <w:r w:rsidRPr="00EC09EC">
        <w:rPr>
          <w:rFonts w:asciiTheme="minorHAnsi" w:hAnsiTheme="minorHAnsi" w:cstheme="minorHAnsi"/>
          <w:sz w:val="16"/>
        </w:rPr>
        <w:t xml:space="preserve"> the end of the </w:t>
      </w:r>
      <w:r w:rsidRPr="00EC09EC">
        <w:rPr>
          <w:rStyle w:val="Emphasis"/>
          <w:rFonts w:asciiTheme="minorHAnsi" w:hAnsiTheme="minorHAnsi" w:cstheme="minorHAnsi"/>
        </w:rPr>
        <w:t>Second World War</w:t>
      </w:r>
      <w:r w:rsidRPr="00EC09EC">
        <w:rPr>
          <w:rFonts w:asciiTheme="minorHAnsi" w:hAnsiTheme="minorHAnsi" w:cstheme="minorHAnsi"/>
          <w:sz w:val="16"/>
        </w:rPr>
        <w:t xml:space="preserve">, the </w:t>
      </w:r>
      <w:r w:rsidRPr="00EC09EC">
        <w:rPr>
          <w:rStyle w:val="StyleUnderline"/>
          <w:rFonts w:asciiTheme="minorHAnsi" w:hAnsiTheme="minorHAnsi" w:cstheme="minorHAnsi"/>
        </w:rPr>
        <w:t xml:space="preserve">United States has </w:t>
      </w:r>
      <w:r w:rsidRPr="00EC09EC">
        <w:rPr>
          <w:rStyle w:val="StyleUnderline"/>
          <w:rFonts w:asciiTheme="minorHAnsi" w:hAnsiTheme="minorHAnsi" w:cstheme="minorHAnsi"/>
          <w:highlight w:val="cyan"/>
        </w:rPr>
        <w:t>played</w:t>
      </w:r>
      <w:r w:rsidRPr="00EC09EC">
        <w:rPr>
          <w:rStyle w:val="StyleUnderline"/>
          <w:rFonts w:asciiTheme="minorHAnsi" w:hAnsiTheme="minorHAnsi" w:cstheme="minorHAnsi"/>
        </w:rPr>
        <w:t xml:space="preserve"> a </w:t>
      </w:r>
      <w:r w:rsidRPr="00EC09EC">
        <w:rPr>
          <w:rStyle w:val="Emphasis"/>
          <w:rFonts w:asciiTheme="minorHAnsi" w:hAnsiTheme="minorHAnsi" w:cstheme="minorHAnsi"/>
          <w:highlight w:val="cyan"/>
        </w:rPr>
        <w:t>key role</w:t>
      </w:r>
      <w:r w:rsidRPr="00EC09EC">
        <w:rPr>
          <w:rFonts w:asciiTheme="minorHAnsi" w:hAnsiTheme="minorHAnsi" w:cstheme="minorHAnsi"/>
          <w:sz w:val="16"/>
        </w:rPr>
        <w:t xml:space="preserve"> in </w:t>
      </w:r>
      <w:r w:rsidRPr="00EC09EC">
        <w:rPr>
          <w:rStyle w:val="StyleUnderline"/>
          <w:rFonts w:asciiTheme="minorHAnsi" w:hAnsiTheme="minorHAnsi" w:cstheme="minorHAnsi"/>
        </w:rPr>
        <w:t xml:space="preserve">building the </w:t>
      </w:r>
      <w:r w:rsidRPr="00EC09EC">
        <w:rPr>
          <w:rStyle w:val="Emphasis"/>
          <w:rFonts w:asciiTheme="minorHAnsi" w:hAnsiTheme="minorHAnsi" w:cstheme="minorHAnsi"/>
        </w:rPr>
        <w:t xml:space="preserve">military-space </w:t>
      </w:r>
      <w:r w:rsidRPr="00EC09EC">
        <w:rPr>
          <w:rStyle w:val="Emphasis"/>
          <w:rFonts w:asciiTheme="minorHAnsi" w:hAnsiTheme="minorHAnsi" w:cstheme="minorHAnsi"/>
          <w:highlight w:val="cyan"/>
        </w:rPr>
        <w:t>capabilities</w:t>
      </w:r>
      <w:r w:rsidRPr="00EC09EC">
        <w:rPr>
          <w:rFonts w:asciiTheme="minorHAnsi" w:hAnsiTheme="minorHAnsi" w:cstheme="minorHAnsi"/>
          <w:sz w:val="16"/>
        </w:rPr>
        <w:t xml:space="preserve"> of its partners in the North Atlantic Treaty Organization (</w:t>
      </w:r>
      <w:r w:rsidRPr="00EC09EC">
        <w:rPr>
          <w:rStyle w:val="Emphasis"/>
          <w:rFonts w:asciiTheme="minorHAnsi" w:hAnsiTheme="minorHAnsi" w:cstheme="minorHAnsi"/>
        </w:rPr>
        <w:t>NATO</w:t>
      </w:r>
      <w:r w:rsidRPr="00EC09EC">
        <w:rPr>
          <w:rFonts w:asciiTheme="minorHAnsi" w:hAnsiTheme="minorHAnsi" w:cstheme="minorHAnsi"/>
          <w:sz w:val="16"/>
        </w:rPr>
        <w:t>), which was established in 1949 to counter the spread of Soviet influence. Eastern Europe, meanwhile, became Soviet puppets and joined the Warsaw Pact, founded in 1955. This marked the outlines of a new world order, whose ideological competition led to the Cold War.</w:t>
      </w:r>
    </w:p>
    <w:p w14:paraId="3EFF798D" w14:textId="77777777" w:rsidR="004B0910" w:rsidRPr="00EC09EC" w:rsidRDefault="004B0910" w:rsidP="004B0910">
      <w:pPr>
        <w:rPr>
          <w:rStyle w:val="StyleUnderline"/>
          <w:rFonts w:asciiTheme="minorHAnsi" w:hAnsiTheme="minorHAnsi" w:cstheme="minorHAnsi"/>
        </w:rPr>
      </w:pPr>
      <w:r w:rsidRPr="00EC09EC">
        <w:rPr>
          <w:rFonts w:asciiTheme="minorHAnsi" w:hAnsiTheme="minorHAnsi" w:cstheme="minorHAnsi"/>
          <w:sz w:val="16"/>
        </w:rPr>
        <w:t xml:space="preserve">Since the main threat in the postwar era was ballistic missiles, </w:t>
      </w:r>
      <w:r w:rsidRPr="00EC09EC">
        <w:rPr>
          <w:rStyle w:val="StyleUnderline"/>
          <w:rFonts w:asciiTheme="minorHAnsi" w:hAnsiTheme="minorHAnsi" w:cstheme="minorHAnsi"/>
        </w:rPr>
        <w:t xml:space="preserve">space technologies immediately became a </w:t>
      </w:r>
      <w:r w:rsidRPr="00EC09EC">
        <w:rPr>
          <w:rStyle w:val="StyleUnderline"/>
          <w:rFonts w:asciiTheme="minorHAnsi" w:hAnsiTheme="minorHAnsi" w:cstheme="minorHAnsi"/>
          <w:highlight w:val="cyan"/>
        </w:rPr>
        <w:t>primary area</w:t>
      </w:r>
      <w:r w:rsidRPr="00EC09EC">
        <w:rPr>
          <w:rStyle w:val="StyleUnderline"/>
          <w:rFonts w:asciiTheme="minorHAnsi" w:hAnsiTheme="minorHAnsi" w:cstheme="minorHAnsi"/>
        </w:rPr>
        <w:t xml:space="preserve"> of interest for </w:t>
      </w:r>
      <w:r w:rsidRPr="00EC09EC">
        <w:rPr>
          <w:rStyle w:val="Emphasis"/>
          <w:rFonts w:asciiTheme="minorHAnsi" w:hAnsiTheme="minorHAnsi" w:cstheme="minorHAnsi"/>
        </w:rPr>
        <w:t>both alliances</w:t>
      </w:r>
      <w:r w:rsidRPr="00EC09EC">
        <w:rPr>
          <w:rFonts w:asciiTheme="minorHAnsi" w:hAnsiTheme="minorHAnsi" w:cstheme="minorHAnsi"/>
          <w:sz w:val="16"/>
        </w:rPr>
        <w:t xml:space="preserve">. </w:t>
      </w:r>
      <w:r w:rsidRPr="00EC09EC">
        <w:rPr>
          <w:rStyle w:val="Emphasis"/>
          <w:rFonts w:asciiTheme="minorHAnsi" w:hAnsiTheme="minorHAnsi" w:cstheme="minorHAnsi"/>
          <w:highlight w:val="cyan"/>
        </w:rPr>
        <w:t>Satellite</w:t>
      </w:r>
      <w:r w:rsidRPr="00EC09EC">
        <w:rPr>
          <w:rStyle w:val="Emphasis"/>
          <w:rFonts w:asciiTheme="minorHAnsi" w:hAnsiTheme="minorHAnsi" w:cstheme="minorHAnsi"/>
        </w:rPr>
        <w:t xml:space="preserve"> reconnaissance </w:t>
      </w:r>
      <w:r w:rsidRPr="00EC09EC">
        <w:rPr>
          <w:rStyle w:val="Emphasis"/>
          <w:rFonts w:asciiTheme="minorHAnsi" w:hAnsiTheme="minorHAnsi" w:cstheme="minorHAnsi"/>
          <w:highlight w:val="cyan"/>
        </w:rPr>
        <w:t>systems</w:t>
      </w:r>
      <w:r w:rsidRPr="00EC09EC">
        <w:rPr>
          <w:rFonts w:asciiTheme="minorHAnsi" w:hAnsiTheme="minorHAnsi" w:cstheme="minorHAnsi"/>
          <w:sz w:val="16"/>
        </w:rPr>
        <w:t xml:space="preserve">, </w:t>
      </w:r>
      <w:r w:rsidRPr="00EC09EC">
        <w:rPr>
          <w:rStyle w:val="Emphasis"/>
          <w:rFonts w:asciiTheme="minorHAnsi" w:hAnsiTheme="minorHAnsi" w:cstheme="minorHAnsi"/>
        </w:rPr>
        <w:t xml:space="preserve">satellite </w:t>
      </w:r>
      <w:r w:rsidRPr="00EC09EC">
        <w:rPr>
          <w:rStyle w:val="Emphasis"/>
          <w:rFonts w:asciiTheme="minorHAnsi" w:hAnsiTheme="minorHAnsi" w:cstheme="minorHAnsi"/>
          <w:highlight w:val="cyan"/>
        </w:rPr>
        <w:t>communications</w:t>
      </w:r>
      <w:r w:rsidRPr="00EC09EC">
        <w:rPr>
          <w:rFonts w:asciiTheme="minorHAnsi" w:hAnsiTheme="minorHAnsi" w:cstheme="minorHAnsi"/>
          <w:sz w:val="16"/>
        </w:rPr>
        <w:t xml:space="preserve">, positioning, navigation, and timing (PNT), and missile defense all grew </w:t>
      </w:r>
      <w:r w:rsidRPr="00EC09EC">
        <w:rPr>
          <w:rStyle w:val="StyleUnderline"/>
          <w:rFonts w:asciiTheme="minorHAnsi" w:hAnsiTheme="minorHAnsi" w:cstheme="minorHAnsi"/>
        </w:rPr>
        <w:t>increasingly important</w:t>
      </w:r>
      <w:r w:rsidRPr="00EC09EC">
        <w:rPr>
          <w:rFonts w:asciiTheme="minorHAnsi" w:hAnsiTheme="minorHAnsi" w:cstheme="minorHAnsi"/>
          <w:sz w:val="16"/>
        </w:rPr>
        <w:t xml:space="preserve">. By the end of the 20th century, with the rise of the computer era, cybersecurity became part of this framework, followed later by a full-fledged Space Force component, established in the U.S. in 2019. Since the beginning of the space age, </w:t>
      </w:r>
      <w:r w:rsidRPr="00EC09EC">
        <w:rPr>
          <w:rStyle w:val="StyleUnderline"/>
          <w:rFonts w:asciiTheme="minorHAnsi" w:hAnsiTheme="minorHAnsi" w:cstheme="minorHAnsi"/>
        </w:rPr>
        <w:t xml:space="preserve">the United States has played a </w:t>
      </w:r>
      <w:r w:rsidRPr="00EC09EC">
        <w:rPr>
          <w:rStyle w:val="StyleUnderline"/>
          <w:rFonts w:asciiTheme="minorHAnsi" w:hAnsiTheme="minorHAnsi" w:cstheme="minorHAnsi"/>
          <w:highlight w:val="cyan"/>
        </w:rPr>
        <w:t>leading role</w:t>
      </w:r>
      <w:r w:rsidRPr="00EC09EC">
        <w:rPr>
          <w:rStyle w:val="StyleUnderline"/>
          <w:rFonts w:asciiTheme="minorHAnsi" w:hAnsiTheme="minorHAnsi" w:cstheme="minorHAnsi"/>
        </w:rPr>
        <w:t xml:space="preserve"> in </w:t>
      </w:r>
      <w:r w:rsidRPr="00EC09EC">
        <w:rPr>
          <w:rStyle w:val="StyleUnderline"/>
          <w:rFonts w:asciiTheme="minorHAnsi" w:hAnsiTheme="minorHAnsi" w:cstheme="minorHAnsi"/>
          <w:highlight w:val="cyan"/>
        </w:rPr>
        <w:t>developing</w:t>
      </w:r>
      <w:r w:rsidRPr="00EC09EC">
        <w:rPr>
          <w:rStyle w:val="StyleUnderline"/>
          <w:rFonts w:asciiTheme="minorHAnsi" w:hAnsiTheme="minorHAnsi" w:cstheme="minorHAnsi"/>
        </w:rPr>
        <w:t xml:space="preserve"> all the </w:t>
      </w:r>
      <w:r w:rsidRPr="00EC09EC">
        <w:rPr>
          <w:rStyle w:val="Emphasis"/>
          <w:rFonts w:asciiTheme="minorHAnsi" w:hAnsiTheme="minorHAnsi" w:cstheme="minorHAnsi"/>
        </w:rPr>
        <w:t xml:space="preserve">key </w:t>
      </w:r>
      <w:r w:rsidRPr="00EC09EC">
        <w:rPr>
          <w:rStyle w:val="Emphasis"/>
          <w:rFonts w:asciiTheme="minorHAnsi" w:hAnsiTheme="minorHAnsi" w:cstheme="minorHAnsi"/>
          <w:highlight w:val="cyan"/>
        </w:rPr>
        <w:t>space components</w:t>
      </w:r>
      <w:r w:rsidRPr="00EC09EC">
        <w:rPr>
          <w:rStyle w:val="StyleUnderline"/>
          <w:rFonts w:asciiTheme="minorHAnsi" w:hAnsiTheme="minorHAnsi" w:cstheme="minorHAnsi"/>
        </w:rPr>
        <w:t xml:space="preserve"> for the </w:t>
      </w:r>
      <w:r w:rsidRPr="00EC09EC">
        <w:rPr>
          <w:rStyle w:val="Emphasis"/>
          <w:rFonts w:asciiTheme="minorHAnsi" w:hAnsiTheme="minorHAnsi" w:cstheme="minorHAnsi"/>
          <w:highlight w:val="cyan"/>
        </w:rPr>
        <w:t>global defense</w:t>
      </w:r>
      <w:r w:rsidRPr="00EC09EC">
        <w:rPr>
          <w:rStyle w:val="StyleUnderline"/>
          <w:rFonts w:asciiTheme="minorHAnsi" w:hAnsiTheme="minorHAnsi" w:cstheme="minorHAnsi"/>
        </w:rPr>
        <w:t xml:space="preserve"> of NATO’s European sector.</w:t>
      </w:r>
    </w:p>
    <w:p w14:paraId="69E6E51F" w14:textId="77777777" w:rsidR="004B0910" w:rsidRPr="008C0C7D" w:rsidRDefault="004B0910" w:rsidP="004B0910">
      <w:pPr>
        <w:pStyle w:val="Heading4"/>
        <w:rPr>
          <w:rFonts w:asciiTheme="minorHAnsi" w:hAnsiTheme="minorHAnsi" w:cstheme="minorHAnsi"/>
        </w:rPr>
      </w:pPr>
      <w:r>
        <w:rPr>
          <w:rFonts w:asciiTheme="minorHAnsi" w:hAnsiTheme="minorHAnsi" w:cstheme="minorHAnsi"/>
        </w:rPr>
        <w:t>U.S. development</w:t>
      </w:r>
      <w:r w:rsidRPr="00EC09EC">
        <w:rPr>
          <w:rFonts w:asciiTheme="minorHAnsi" w:hAnsiTheme="minorHAnsi" w:cstheme="minorHAnsi"/>
        </w:rPr>
        <w:t xml:space="preserve"> force</w:t>
      </w:r>
      <w:r>
        <w:rPr>
          <w:rFonts w:asciiTheme="minorHAnsi" w:hAnsiTheme="minorHAnsi" w:cstheme="minorHAnsi"/>
        </w:rPr>
        <w:t xml:space="preserve">s </w:t>
      </w:r>
      <w:r w:rsidRPr="00EC09EC">
        <w:rPr>
          <w:rFonts w:asciiTheme="minorHAnsi" w:hAnsiTheme="minorHAnsi" w:cstheme="minorHAnsi"/>
          <w:u w:val="single"/>
        </w:rPr>
        <w:t>European allies</w:t>
      </w:r>
      <w:r w:rsidRPr="00EC09EC">
        <w:rPr>
          <w:rFonts w:asciiTheme="minorHAnsi" w:hAnsiTheme="minorHAnsi" w:cstheme="minorHAnsi"/>
        </w:rPr>
        <w:t xml:space="preserve"> to be reliant on U</w:t>
      </w:r>
      <w:r>
        <w:rPr>
          <w:rFonts w:asciiTheme="minorHAnsi" w:hAnsiTheme="minorHAnsi" w:cstheme="minorHAnsi"/>
        </w:rPr>
        <w:t>.</w:t>
      </w:r>
      <w:r w:rsidRPr="00EC09EC">
        <w:rPr>
          <w:rFonts w:asciiTheme="minorHAnsi" w:hAnsiTheme="minorHAnsi" w:cstheme="minorHAnsi"/>
        </w:rPr>
        <w:t>S</w:t>
      </w:r>
      <w:r>
        <w:rPr>
          <w:rFonts w:asciiTheme="minorHAnsi" w:hAnsiTheme="minorHAnsi" w:cstheme="minorHAnsi"/>
        </w:rPr>
        <w:t>.</w:t>
      </w:r>
      <w:r w:rsidRPr="00EC09EC">
        <w:rPr>
          <w:rFonts w:asciiTheme="minorHAnsi" w:hAnsiTheme="minorHAnsi" w:cstheme="minorHAnsi"/>
        </w:rPr>
        <w:t xml:space="preserve"> systems undermining </w:t>
      </w:r>
      <w:r w:rsidRPr="008C0C7D">
        <w:rPr>
          <w:rFonts w:asciiTheme="minorHAnsi" w:hAnsiTheme="minorHAnsi" w:cstheme="minorHAnsi"/>
          <w:u w:val="single"/>
        </w:rPr>
        <w:t>European deterrence</w:t>
      </w:r>
      <w:r w:rsidRPr="00EC09EC">
        <w:rPr>
          <w:rFonts w:asciiTheme="minorHAnsi" w:hAnsiTheme="minorHAnsi" w:cstheme="minorHAnsi"/>
        </w:rPr>
        <w:t xml:space="preserve"> and </w:t>
      </w:r>
      <w:r w:rsidRPr="00EC09EC">
        <w:rPr>
          <w:rFonts w:asciiTheme="minorHAnsi" w:hAnsiTheme="minorHAnsi" w:cstheme="minorHAnsi"/>
          <w:u w:val="single"/>
        </w:rPr>
        <w:t>cohesion</w:t>
      </w:r>
      <w:r>
        <w:rPr>
          <w:rFonts w:asciiTheme="minorHAnsi" w:hAnsiTheme="minorHAnsi" w:cstheme="minorHAnsi"/>
        </w:rPr>
        <w:t xml:space="preserve">. </w:t>
      </w:r>
    </w:p>
    <w:p w14:paraId="59F0BA5D" w14:textId="77777777" w:rsidR="004B0910" w:rsidRPr="008C0C7D" w:rsidRDefault="004B0910" w:rsidP="004B0910">
      <w:r w:rsidRPr="008C0C7D">
        <w:t>Jo</w:t>
      </w:r>
      <w:r>
        <w:t xml:space="preserve">nas </w:t>
      </w:r>
      <w:r w:rsidRPr="008C0C7D">
        <w:rPr>
          <w:rStyle w:val="Style13ptBold"/>
        </w:rPr>
        <w:t>Berge 24</w:t>
      </w:r>
      <w:r>
        <w:t xml:space="preserve">, </w:t>
      </w:r>
      <w:r w:rsidRPr="00EC09EC">
        <w:rPr>
          <w:rFonts w:asciiTheme="minorHAnsi" w:hAnsiTheme="minorHAnsi" w:cstheme="minorHAnsi"/>
        </w:rPr>
        <w:t>visiting fellow with the Europe, Russia, and Eurasia Program at the Center for Strategic and International Studies (CSIS) in Washington, D.</w:t>
      </w:r>
      <w:r>
        <w:rPr>
          <w:rFonts w:asciiTheme="minorHAnsi" w:hAnsiTheme="minorHAnsi" w:cstheme="minorHAnsi"/>
        </w:rPr>
        <w:t xml:space="preserve">C.; Max </w:t>
      </w:r>
      <w:r w:rsidRPr="008C0C7D">
        <w:rPr>
          <w:rFonts w:asciiTheme="minorHAnsi" w:hAnsiTheme="minorHAnsi" w:cstheme="minorHAnsi"/>
          <w:b/>
          <w:bCs/>
        </w:rPr>
        <w:t>Bergmann</w:t>
      </w:r>
      <w:r>
        <w:rPr>
          <w:rFonts w:asciiTheme="minorHAnsi" w:hAnsiTheme="minorHAnsi" w:cstheme="minorHAnsi"/>
        </w:rPr>
        <w:t xml:space="preserve">, </w:t>
      </w:r>
      <w:r w:rsidRPr="00EC09EC">
        <w:rPr>
          <w:rFonts w:asciiTheme="minorHAnsi" w:hAnsiTheme="minorHAnsi" w:cstheme="minorHAnsi"/>
        </w:rPr>
        <w:t>director of the Europe, Russia, and Eurasia Program and Stuart Center in Euro-Atlantic and Northern European Studies at CSIS</w:t>
      </w:r>
      <w:r>
        <w:rPr>
          <w:rFonts w:asciiTheme="minorHAnsi" w:hAnsiTheme="minorHAnsi" w:cstheme="minorHAnsi"/>
        </w:rPr>
        <w:t>, 12/17/2024, “</w:t>
      </w:r>
      <w:r w:rsidRPr="00EC09EC">
        <w:rPr>
          <w:rFonts w:asciiTheme="minorHAnsi" w:hAnsiTheme="minorHAnsi" w:cstheme="minorHAnsi"/>
        </w:rPr>
        <w:t>Addressing Arctic Vulnerabilities</w:t>
      </w:r>
      <w:r>
        <w:rPr>
          <w:rFonts w:asciiTheme="minorHAnsi" w:hAnsiTheme="minorHAnsi" w:cstheme="minorHAnsi"/>
        </w:rPr>
        <w:t xml:space="preserve">,” </w:t>
      </w:r>
      <w:r w:rsidRPr="00B463ED">
        <w:rPr>
          <w:rFonts w:asciiTheme="minorHAnsi" w:hAnsiTheme="minorHAnsi" w:cstheme="minorHAnsi"/>
        </w:rPr>
        <w:t>https://www.csis.org/analysis/addressing-arctic-vulnerabilities</w:t>
      </w:r>
    </w:p>
    <w:p w14:paraId="032A7567"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The </w:t>
      </w:r>
      <w:r w:rsidRPr="00EC09EC">
        <w:rPr>
          <w:rStyle w:val="StyleUnderline"/>
          <w:rFonts w:asciiTheme="minorHAnsi" w:hAnsiTheme="minorHAnsi" w:cstheme="minorHAnsi"/>
          <w:highlight w:val="cyan"/>
        </w:rPr>
        <w:t>issue</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highlight w:val="cyan"/>
        </w:rPr>
        <w:t>C4ISR</w:t>
      </w:r>
      <w:r w:rsidRPr="00EC09EC">
        <w:rPr>
          <w:rStyle w:val="Emphasis"/>
          <w:rFonts w:asciiTheme="minorHAnsi" w:hAnsiTheme="minorHAnsi" w:cstheme="minorHAnsi"/>
        </w:rPr>
        <w:t xml:space="preserve"> infrastructure</w:t>
      </w:r>
      <w:r w:rsidRPr="00EC09EC">
        <w:rPr>
          <w:rFonts w:asciiTheme="minorHAnsi" w:hAnsiTheme="minorHAnsi" w:cstheme="minorHAnsi"/>
          <w:sz w:val="16"/>
        </w:rPr>
        <w:t xml:space="preserve"> in the Arctic also </w:t>
      </w:r>
      <w:r w:rsidRPr="00962758">
        <w:rPr>
          <w:rStyle w:val="AAAUNDERLINEKEYBOARD"/>
        </w:rPr>
        <w:t>touches</w:t>
      </w:r>
      <w:r w:rsidRPr="00EC09EC">
        <w:rPr>
          <w:rStyle w:val="StyleUnderline"/>
          <w:rFonts w:asciiTheme="minorHAnsi" w:hAnsiTheme="minorHAnsi" w:cstheme="minorHAnsi"/>
        </w:rPr>
        <w:t xml:space="preserve"> upon a </w:t>
      </w:r>
      <w:r w:rsidRPr="00EC09EC">
        <w:rPr>
          <w:rStyle w:val="Emphasis"/>
          <w:rFonts w:asciiTheme="minorHAnsi" w:hAnsiTheme="minorHAnsi" w:cstheme="minorHAnsi"/>
          <w:highlight w:val="cyan"/>
        </w:rPr>
        <w:t>broader problem</w:t>
      </w:r>
      <w:r w:rsidRPr="00EC09EC">
        <w:rPr>
          <w:rStyle w:val="StyleUnderline"/>
          <w:rFonts w:asciiTheme="minorHAnsi" w:hAnsiTheme="minorHAnsi" w:cstheme="minorHAnsi"/>
        </w:rPr>
        <w:t xml:space="preserve"> for </w:t>
      </w:r>
      <w:r w:rsidRPr="00962758">
        <w:rPr>
          <w:rStyle w:val="Boxes"/>
          <w:highlight w:val="cyan"/>
        </w:rPr>
        <w:t>European NATO</w:t>
      </w:r>
      <w:r w:rsidRPr="00962758">
        <w:rPr>
          <w:rStyle w:val="Emphasis"/>
          <w:rFonts w:asciiTheme="minorHAnsi" w:hAnsiTheme="minorHAnsi" w:cstheme="minorHAnsi"/>
          <w:highlight w:val="cyan"/>
        </w:rPr>
        <w:t xml:space="preserve"> </w:t>
      </w:r>
      <w:r w:rsidRPr="00EC09EC">
        <w:rPr>
          <w:rStyle w:val="Emphasis"/>
          <w:rFonts w:asciiTheme="minorHAnsi" w:hAnsiTheme="minorHAnsi" w:cstheme="minorHAnsi"/>
          <w:highlight w:val="cyan"/>
        </w:rPr>
        <w:t>allies</w:t>
      </w:r>
      <w:r w:rsidRPr="00EC09EC">
        <w:rPr>
          <w:rStyle w:val="Emphasis"/>
          <w:rFonts w:asciiTheme="minorHAnsi" w:hAnsiTheme="minorHAnsi" w:cstheme="minorHAnsi"/>
        </w:rPr>
        <w:t>:</w:t>
      </w:r>
      <w:r w:rsidRPr="00EC09EC">
        <w:rPr>
          <w:rFonts w:asciiTheme="minorHAnsi" w:hAnsiTheme="minorHAnsi" w:cstheme="minorHAnsi"/>
          <w:sz w:val="16"/>
        </w:rPr>
        <w:t xml:space="preserve"> </w:t>
      </w:r>
      <w:r w:rsidRPr="00EC09EC">
        <w:rPr>
          <w:rStyle w:val="StyleUnderline"/>
          <w:rFonts w:asciiTheme="minorHAnsi" w:hAnsiTheme="minorHAnsi" w:cstheme="minorHAnsi"/>
          <w:highlight w:val="cyan"/>
        </w:rPr>
        <w:t>dependency</w:t>
      </w:r>
      <w:r w:rsidRPr="00EC09EC">
        <w:rPr>
          <w:rStyle w:val="StyleUnderline"/>
          <w:rFonts w:asciiTheme="minorHAnsi" w:hAnsiTheme="minorHAnsi" w:cstheme="minorHAnsi"/>
        </w:rPr>
        <w:t xml:space="preserve"> on </w:t>
      </w:r>
      <w:r w:rsidRPr="00EC09EC">
        <w:rPr>
          <w:rStyle w:val="Emphasis"/>
          <w:rFonts w:asciiTheme="minorHAnsi" w:hAnsiTheme="minorHAnsi" w:cstheme="minorHAnsi"/>
        </w:rPr>
        <w:t xml:space="preserve">U.S. </w:t>
      </w:r>
      <w:r w:rsidRPr="00EC09EC">
        <w:rPr>
          <w:rStyle w:val="Emphasis"/>
          <w:rFonts w:asciiTheme="minorHAnsi" w:hAnsiTheme="minorHAnsi" w:cstheme="minorHAnsi"/>
          <w:highlight w:val="cyan"/>
        </w:rPr>
        <w:t>capabilities</w:t>
      </w:r>
      <w:r w:rsidRPr="00EC09EC">
        <w:rPr>
          <w:rStyle w:val="StyleUnderline"/>
          <w:rFonts w:asciiTheme="minorHAnsi" w:hAnsiTheme="minorHAnsi" w:cstheme="minorHAnsi"/>
        </w:rPr>
        <w:t xml:space="preserve"> for </w:t>
      </w:r>
      <w:r w:rsidRPr="00EC09EC">
        <w:rPr>
          <w:rStyle w:val="Emphasis"/>
          <w:rFonts w:asciiTheme="minorHAnsi" w:hAnsiTheme="minorHAnsi" w:cstheme="minorHAnsi"/>
        </w:rPr>
        <w:t>C4ISR</w:t>
      </w:r>
      <w:r w:rsidRPr="00EC09EC">
        <w:rPr>
          <w:rStyle w:val="StyleUnderline"/>
          <w:rFonts w:asciiTheme="minorHAnsi" w:hAnsiTheme="minorHAnsi" w:cstheme="minorHAnsi"/>
        </w:rPr>
        <w:t xml:space="preserve"> in Europe</w:t>
      </w:r>
      <w:r w:rsidRPr="00EC09EC">
        <w:rPr>
          <w:rFonts w:asciiTheme="minorHAnsi" w:hAnsiTheme="minorHAnsi" w:cstheme="minorHAnsi"/>
          <w:sz w:val="16"/>
        </w:rPr>
        <w:t xml:space="preserve">. The </w:t>
      </w:r>
      <w:r w:rsidRPr="00EC09EC">
        <w:rPr>
          <w:rStyle w:val="StyleUnderline"/>
          <w:rFonts w:asciiTheme="minorHAnsi" w:hAnsiTheme="minorHAnsi" w:cstheme="minorHAnsi"/>
          <w:highlight w:val="cyan"/>
        </w:rPr>
        <w:t>absence</w:t>
      </w:r>
      <w:r w:rsidRPr="00EC09EC">
        <w:rPr>
          <w:rStyle w:val="StyleUnderline"/>
          <w:rFonts w:asciiTheme="minorHAnsi" w:hAnsiTheme="minorHAnsi" w:cstheme="minorHAnsi"/>
        </w:rPr>
        <w:t xml:space="preserve"> of an independent C4ISR capability has been </w:t>
      </w:r>
      <w:r w:rsidRPr="00EC09EC">
        <w:rPr>
          <w:rStyle w:val="StyleUnderline"/>
          <w:rFonts w:asciiTheme="minorHAnsi" w:hAnsiTheme="minorHAnsi" w:cstheme="minorHAnsi"/>
          <w:highlight w:val="cyan"/>
        </w:rPr>
        <w:t>highlighted</w:t>
      </w:r>
      <w:r w:rsidRPr="00EC09EC">
        <w:rPr>
          <w:rStyle w:val="StyleUnderline"/>
          <w:rFonts w:asciiTheme="minorHAnsi" w:hAnsiTheme="minorHAnsi" w:cstheme="minorHAnsi"/>
        </w:rPr>
        <w:t xml:space="preserve"> as a </w:t>
      </w:r>
      <w:r w:rsidRPr="00EC09EC">
        <w:rPr>
          <w:rStyle w:val="StyleUnderline"/>
          <w:rFonts w:asciiTheme="minorHAnsi" w:hAnsiTheme="minorHAnsi" w:cstheme="minorHAnsi"/>
          <w:highlight w:val="cyan"/>
        </w:rPr>
        <w:t>key factor</w:t>
      </w:r>
      <w:r w:rsidRPr="00EC09EC">
        <w:rPr>
          <w:rStyle w:val="StyleUnderline"/>
          <w:rFonts w:asciiTheme="minorHAnsi" w:hAnsiTheme="minorHAnsi" w:cstheme="minorHAnsi"/>
        </w:rPr>
        <w:t xml:space="preserve"> in why </w:t>
      </w:r>
      <w:r w:rsidRPr="00EC09EC">
        <w:rPr>
          <w:rStyle w:val="Emphasis"/>
          <w:rFonts w:asciiTheme="minorHAnsi" w:hAnsiTheme="minorHAnsi" w:cstheme="minorHAnsi"/>
          <w:highlight w:val="cyan"/>
        </w:rPr>
        <w:t>Europe</w:t>
      </w:r>
      <w:r w:rsidRPr="00EC09EC">
        <w:rPr>
          <w:rStyle w:val="StyleUnderline"/>
          <w:rFonts w:asciiTheme="minorHAnsi" w:hAnsiTheme="minorHAnsi" w:cstheme="minorHAnsi"/>
          <w:highlight w:val="cyan"/>
        </w:rPr>
        <w:t xml:space="preserve"> cannot </w:t>
      </w:r>
      <w:r w:rsidRPr="00EC09EC">
        <w:rPr>
          <w:rStyle w:val="Emphasis"/>
          <w:rFonts w:asciiTheme="minorHAnsi" w:hAnsiTheme="minorHAnsi" w:cstheme="minorHAnsi"/>
          <w:highlight w:val="cyan"/>
        </w:rPr>
        <w:t>defend</w:t>
      </w:r>
      <w:r w:rsidRPr="00EC09EC">
        <w:rPr>
          <w:rStyle w:val="StyleUnderline"/>
          <w:rFonts w:asciiTheme="minorHAnsi" w:hAnsiTheme="minorHAnsi" w:cstheme="minorHAnsi"/>
        </w:rPr>
        <w:t xml:space="preserve"> itself</w:t>
      </w:r>
      <w:r w:rsidRPr="00EC09EC">
        <w:rPr>
          <w:rFonts w:asciiTheme="minorHAnsi" w:hAnsiTheme="minorHAnsi" w:cstheme="minorHAnsi"/>
          <w:sz w:val="16"/>
        </w:rPr>
        <w:t xml:space="preserve">.34 This </w:t>
      </w:r>
      <w:r w:rsidRPr="00EC09EC">
        <w:rPr>
          <w:rStyle w:val="StyleUnderline"/>
          <w:rFonts w:asciiTheme="minorHAnsi" w:hAnsiTheme="minorHAnsi" w:cstheme="minorHAnsi"/>
        </w:rPr>
        <w:t xml:space="preserve">dependency is particularly </w:t>
      </w:r>
      <w:r w:rsidRPr="00EC09EC">
        <w:rPr>
          <w:rStyle w:val="StyleUnderline"/>
          <w:rFonts w:asciiTheme="minorHAnsi" w:hAnsiTheme="minorHAnsi" w:cstheme="minorHAnsi"/>
          <w:highlight w:val="cyan"/>
        </w:rPr>
        <w:t>acute</w:t>
      </w:r>
      <w:r w:rsidRPr="00EC09EC">
        <w:rPr>
          <w:rStyle w:val="StyleUnderline"/>
          <w:rFonts w:asciiTheme="minorHAnsi" w:hAnsiTheme="minorHAnsi" w:cstheme="minorHAnsi"/>
        </w:rPr>
        <w:t xml:space="preserve"> given the </w:t>
      </w:r>
      <w:r w:rsidRPr="00EC09EC">
        <w:rPr>
          <w:rStyle w:val="Emphasis"/>
          <w:rFonts w:asciiTheme="minorHAnsi" w:hAnsiTheme="minorHAnsi" w:cstheme="minorHAnsi"/>
        </w:rPr>
        <w:t xml:space="preserve">current </w:t>
      </w:r>
      <w:r w:rsidRPr="00EC09EC">
        <w:rPr>
          <w:rStyle w:val="Emphasis"/>
          <w:rFonts w:asciiTheme="minorHAnsi" w:hAnsiTheme="minorHAnsi" w:cstheme="minorHAnsi"/>
          <w:highlight w:val="cyan"/>
        </w:rPr>
        <w:t>political direction</w:t>
      </w:r>
      <w:r w:rsidRPr="00EC09EC">
        <w:rPr>
          <w:rFonts w:asciiTheme="minorHAnsi" w:hAnsiTheme="minorHAnsi" w:cstheme="minorHAnsi"/>
          <w:sz w:val="16"/>
        </w:rPr>
        <w:t xml:space="preserve"> of the United States, which </w:t>
      </w:r>
      <w:r w:rsidRPr="00EC09EC">
        <w:rPr>
          <w:rStyle w:val="StyleUnderline"/>
          <w:rFonts w:asciiTheme="minorHAnsi" w:hAnsiTheme="minorHAnsi" w:cstheme="minorHAnsi"/>
        </w:rPr>
        <w:t xml:space="preserve">heralds a </w:t>
      </w:r>
      <w:r w:rsidRPr="00EC09EC">
        <w:rPr>
          <w:rStyle w:val="StyleUnderline"/>
          <w:rFonts w:asciiTheme="minorHAnsi" w:hAnsiTheme="minorHAnsi" w:cstheme="minorHAnsi"/>
          <w:highlight w:val="cyan"/>
        </w:rPr>
        <w:t>shift</w:t>
      </w:r>
      <w:r w:rsidRPr="00EC09EC">
        <w:rPr>
          <w:rStyle w:val="StyleUnderline"/>
          <w:rFonts w:asciiTheme="minorHAnsi" w:hAnsiTheme="minorHAnsi" w:cstheme="minorHAnsi"/>
        </w:rPr>
        <w:t xml:space="preserve"> toward prioritizing </w:t>
      </w:r>
      <w:r w:rsidRPr="00EC09EC">
        <w:rPr>
          <w:rStyle w:val="Emphasis"/>
          <w:rFonts w:asciiTheme="minorHAnsi" w:hAnsiTheme="minorHAnsi" w:cstheme="minorHAnsi"/>
          <w:highlight w:val="cyan"/>
        </w:rPr>
        <w:t>domestic concerns</w:t>
      </w:r>
      <w:r w:rsidRPr="00EC09EC">
        <w:rPr>
          <w:rFonts w:asciiTheme="minorHAnsi" w:hAnsiTheme="minorHAnsi" w:cstheme="minorHAnsi"/>
          <w:sz w:val="16"/>
        </w:rPr>
        <w:t xml:space="preserve"> and </w:t>
      </w:r>
      <w:r w:rsidRPr="00EC09EC">
        <w:rPr>
          <w:rStyle w:val="StyleUnderline"/>
          <w:rFonts w:asciiTheme="minorHAnsi" w:hAnsiTheme="minorHAnsi" w:cstheme="minorHAnsi"/>
        </w:rPr>
        <w:t xml:space="preserve">reducing </w:t>
      </w:r>
      <w:r w:rsidRPr="00EC09EC">
        <w:rPr>
          <w:rStyle w:val="Emphasis"/>
          <w:rFonts w:asciiTheme="minorHAnsi" w:hAnsiTheme="minorHAnsi" w:cstheme="minorHAnsi"/>
        </w:rPr>
        <w:t>international</w:t>
      </w:r>
      <w:r w:rsidRPr="00EC09EC">
        <w:rPr>
          <w:rStyle w:val="StyleUnderline"/>
          <w:rFonts w:asciiTheme="minorHAnsi" w:hAnsiTheme="minorHAnsi" w:cstheme="minorHAnsi"/>
        </w:rPr>
        <w:t xml:space="preserve"> </w:t>
      </w:r>
      <w:r w:rsidRPr="00EC09EC">
        <w:rPr>
          <w:rStyle w:val="Emphasis"/>
          <w:rFonts w:asciiTheme="minorHAnsi" w:hAnsiTheme="minorHAnsi" w:cstheme="minorHAnsi"/>
          <w:highlight w:val="cyan"/>
        </w:rPr>
        <w:t>military commitments</w:t>
      </w:r>
      <w:r w:rsidRPr="00EC09EC">
        <w:rPr>
          <w:rStyle w:val="StyleUnderline"/>
          <w:rFonts w:asciiTheme="minorHAnsi" w:hAnsiTheme="minorHAnsi" w:cstheme="minorHAnsi"/>
        </w:rPr>
        <w:t xml:space="preserve">, potentially </w:t>
      </w:r>
      <w:r w:rsidRPr="00EC09EC">
        <w:rPr>
          <w:rStyle w:val="StyleUnderline"/>
          <w:rFonts w:asciiTheme="minorHAnsi" w:hAnsiTheme="minorHAnsi" w:cstheme="minorHAnsi"/>
          <w:highlight w:val="cyan"/>
        </w:rPr>
        <w:t xml:space="preserve">including </w:t>
      </w:r>
      <w:r w:rsidRPr="00EC09EC">
        <w:rPr>
          <w:rStyle w:val="Emphasis"/>
          <w:rFonts w:asciiTheme="minorHAnsi" w:hAnsiTheme="minorHAnsi" w:cstheme="minorHAnsi"/>
          <w:highlight w:val="cyan"/>
        </w:rPr>
        <w:t>NATO</w:t>
      </w:r>
      <w:r w:rsidRPr="00EC09EC">
        <w:rPr>
          <w:rStyle w:val="Emphasis"/>
          <w:rFonts w:asciiTheme="minorHAnsi" w:hAnsiTheme="minorHAnsi" w:cstheme="minorHAnsi"/>
        </w:rPr>
        <w:t xml:space="preserve"> obligations</w:t>
      </w:r>
      <w:r w:rsidRPr="00EC09EC">
        <w:rPr>
          <w:rStyle w:val="StyleUnderline"/>
          <w:rFonts w:asciiTheme="minorHAnsi" w:hAnsiTheme="minorHAnsi" w:cstheme="minorHAnsi"/>
        </w:rPr>
        <w:t>.</w:t>
      </w:r>
      <w:r w:rsidRPr="00EC09EC">
        <w:rPr>
          <w:rFonts w:asciiTheme="minorHAnsi" w:hAnsiTheme="minorHAnsi" w:cstheme="minorHAnsi"/>
          <w:sz w:val="16"/>
        </w:rPr>
        <w:t xml:space="preserve">35 Aside from concerns regarding NATO cohesion, intra-alliance </w:t>
      </w:r>
      <w:r w:rsidRPr="00962758">
        <w:rPr>
          <w:rStyle w:val="Boxes"/>
          <w:highlight w:val="cyan"/>
        </w:rPr>
        <w:t>dependency</w:t>
      </w:r>
      <w:r w:rsidRPr="00962758">
        <w:rPr>
          <w:rStyle w:val="AAAUNDERLINEKEYBOARD"/>
          <w:highlight w:val="cyan"/>
        </w:rPr>
        <w:t xml:space="preserve"> on U.S. </w:t>
      </w:r>
      <w:r w:rsidRPr="00962758">
        <w:rPr>
          <w:rStyle w:val="Boxes"/>
          <w:highlight w:val="cyan"/>
        </w:rPr>
        <w:t>C4ISR</w:t>
      </w:r>
      <w:r w:rsidRPr="00962758">
        <w:rPr>
          <w:rStyle w:val="Emphasis"/>
          <w:rFonts w:asciiTheme="minorHAnsi" w:hAnsiTheme="minorHAnsi" w:cstheme="minorHAnsi"/>
          <w:highlight w:val="cyan"/>
        </w:rPr>
        <w:t xml:space="preserve"> systems </w:t>
      </w:r>
      <w:r w:rsidRPr="00EC09EC">
        <w:rPr>
          <w:rStyle w:val="Emphasis"/>
          <w:rFonts w:asciiTheme="minorHAnsi" w:hAnsiTheme="minorHAnsi" w:cstheme="minorHAnsi"/>
          <w:highlight w:val="cyan"/>
        </w:rPr>
        <w:t>weakens</w:t>
      </w:r>
      <w:r w:rsidRPr="00EC09EC">
        <w:rPr>
          <w:rStyle w:val="StyleUnderline"/>
          <w:rFonts w:asciiTheme="minorHAnsi" w:hAnsiTheme="minorHAnsi" w:cstheme="minorHAnsi"/>
        </w:rPr>
        <w:t xml:space="preserve"> the </w:t>
      </w:r>
      <w:r w:rsidRPr="00962758">
        <w:rPr>
          <w:rStyle w:val="StyleUnderline"/>
          <w:rFonts w:asciiTheme="minorHAnsi" w:hAnsiTheme="minorHAnsi" w:cstheme="minorHAnsi"/>
          <w:highlight w:val="cyan"/>
        </w:rPr>
        <w:t xml:space="preserve">credibility of </w:t>
      </w:r>
      <w:r w:rsidRPr="00962758">
        <w:rPr>
          <w:rStyle w:val="Emphasis"/>
          <w:rFonts w:asciiTheme="minorHAnsi" w:hAnsiTheme="minorHAnsi" w:cstheme="minorHAnsi"/>
          <w:highlight w:val="cyan"/>
        </w:rPr>
        <w:t>alliance-</w:t>
      </w:r>
      <w:r w:rsidRPr="00EC09EC">
        <w:rPr>
          <w:rStyle w:val="Emphasis"/>
          <w:rFonts w:asciiTheme="minorHAnsi" w:hAnsiTheme="minorHAnsi" w:cstheme="minorHAnsi"/>
          <w:highlight w:val="cyan"/>
        </w:rPr>
        <w:t>level deterrence</w:t>
      </w:r>
      <w:r w:rsidRPr="00EC09EC">
        <w:rPr>
          <w:rStyle w:val="StyleUnderline"/>
          <w:rFonts w:asciiTheme="minorHAnsi" w:hAnsiTheme="minorHAnsi" w:cstheme="minorHAnsi"/>
        </w:rPr>
        <w:t>.</w:t>
      </w:r>
      <w:r w:rsidRPr="00EC09EC">
        <w:rPr>
          <w:rFonts w:asciiTheme="minorHAnsi" w:hAnsiTheme="minorHAnsi" w:cstheme="minorHAnsi"/>
          <w:sz w:val="16"/>
        </w:rPr>
        <w:t xml:space="preserve"> A </w:t>
      </w:r>
      <w:r w:rsidRPr="00EC09EC">
        <w:rPr>
          <w:rStyle w:val="StyleUnderline"/>
          <w:rFonts w:asciiTheme="minorHAnsi" w:hAnsiTheme="minorHAnsi" w:cstheme="minorHAnsi"/>
          <w:highlight w:val="cyan"/>
        </w:rPr>
        <w:t>disproportionate</w:t>
      </w:r>
      <w:r w:rsidRPr="00EC09EC">
        <w:rPr>
          <w:rStyle w:val="StyleUnderline"/>
          <w:rFonts w:asciiTheme="minorHAnsi" w:hAnsiTheme="minorHAnsi" w:cstheme="minorHAnsi"/>
        </w:rPr>
        <w:t xml:space="preserve"> amount of NATO’s </w:t>
      </w:r>
      <w:r w:rsidRPr="00EC09EC">
        <w:rPr>
          <w:rStyle w:val="Emphasis"/>
          <w:rFonts w:asciiTheme="minorHAnsi" w:hAnsiTheme="minorHAnsi" w:cstheme="minorHAnsi"/>
          <w:highlight w:val="cyan"/>
        </w:rPr>
        <w:t xml:space="preserve">C4ISR </w:t>
      </w:r>
      <w:r w:rsidRPr="00962758">
        <w:rPr>
          <w:rStyle w:val="Emphasis"/>
          <w:rFonts w:asciiTheme="minorHAnsi" w:hAnsiTheme="minorHAnsi" w:cstheme="minorHAnsi"/>
          <w:highlight w:val="cyan"/>
        </w:rPr>
        <w:t>capabilities</w:t>
      </w:r>
      <w:r w:rsidRPr="00962758">
        <w:rPr>
          <w:rFonts w:asciiTheme="minorHAnsi" w:hAnsiTheme="minorHAnsi" w:cstheme="minorHAnsi"/>
          <w:sz w:val="16"/>
          <w:highlight w:val="cyan"/>
        </w:rPr>
        <w:t xml:space="preserve"> </w:t>
      </w:r>
      <w:r w:rsidRPr="00962758">
        <w:rPr>
          <w:rStyle w:val="StyleUnderline"/>
          <w:rFonts w:asciiTheme="minorHAnsi" w:hAnsiTheme="minorHAnsi" w:cstheme="minorHAnsi"/>
          <w:highlight w:val="cyan"/>
        </w:rPr>
        <w:t>belonging to</w:t>
      </w:r>
      <w:r w:rsidRPr="00EC09EC">
        <w:rPr>
          <w:rStyle w:val="StyleUnderline"/>
          <w:rFonts w:asciiTheme="minorHAnsi" w:hAnsiTheme="minorHAnsi" w:cstheme="minorHAnsi"/>
        </w:rPr>
        <w:t xml:space="preserve"> the </w:t>
      </w:r>
      <w:r w:rsidRPr="00962758">
        <w:rPr>
          <w:rStyle w:val="StyleUnderline"/>
          <w:rFonts w:asciiTheme="minorHAnsi" w:hAnsiTheme="minorHAnsi" w:cstheme="minorHAnsi"/>
          <w:highlight w:val="cyan"/>
        </w:rPr>
        <w:t>U</w:t>
      </w:r>
      <w:r w:rsidRPr="00962758">
        <w:rPr>
          <w:rStyle w:val="StyleUnderline"/>
          <w:rFonts w:asciiTheme="minorHAnsi" w:hAnsiTheme="minorHAnsi" w:cstheme="minorHAnsi"/>
        </w:rPr>
        <w:t xml:space="preserve">nited </w:t>
      </w:r>
      <w:r w:rsidRPr="00962758">
        <w:rPr>
          <w:rStyle w:val="StyleUnderline"/>
          <w:rFonts w:asciiTheme="minorHAnsi" w:hAnsiTheme="minorHAnsi" w:cstheme="minorHAnsi"/>
          <w:highlight w:val="cyan"/>
        </w:rPr>
        <w:t>S</w:t>
      </w:r>
      <w:r w:rsidRPr="00962758">
        <w:rPr>
          <w:rStyle w:val="StyleUnderline"/>
          <w:rFonts w:asciiTheme="minorHAnsi" w:hAnsiTheme="minorHAnsi" w:cstheme="minorHAnsi"/>
        </w:rPr>
        <w:t>tates</w:t>
      </w:r>
      <w:r w:rsidRPr="00EC09EC">
        <w:rPr>
          <w:rStyle w:val="StyleUnderline"/>
          <w:rFonts w:asciiTheme="minorHAnsi" w:hAnsiTheme="minorHAnsi" w:cstheme="minorHAnsi"/>
        </w:rPr>
        <w:t xml:space="preserve"> may </w:t>
      </w:r>
      <w:r w:rsidRPr="00EC09EC">
        <w:rPr>
          <w:rStyle w:val="StyleUnderline"/>
          <w:rFonts w:asciiTheme="minorHAnsi" w:hAnsiTheme="minorHAnsi" w:cstheme="minorHAnsi"/>
          <w:highlight w:val="cyan"/>
        </w:rPr>
        <w:t xml:space="preserve">lead </w:t>
      </w:r>
      <w:r w:rsidRPr="00EC09EC">
        <w:rPr>
          <w:rStyle w:val="Emphasis"/>
          <w:rFonts w:asciiTheme="minorHAnsi" w:hAnsiTheme="minorHAnsi" w:cstheme="minorHAnsi"/>
          <w:highlight w:val="cyan"/>
        </w:rPr>
        <w:t>adversaries</w:t>
      </w:r>
      <w:r w:rsidRPr="00EC09EC">
        <w:rPr>
          <w:rStyle w:val="StyleUnderline"/>
          <w:rFonts w:asciiTheme="minorHAnsi" w:hAnsiTheme="minorHAnsi" w:cstheme="minorHAnsi"/>
        </w:rPr>
        <w:t xml:space="preserve"> to see these </w:t>
      </w:r>
      <w:r w:rsidRPr="00EC09EC">
        <w:rPr>
          <w:rStyle w:val="StyleUnderline"/>
          <w:rFonts w:asciiTheme="minorHAnsi" w:hAnsiTheme="minorHAnsi" w:cstheme="minorHAnsi"/>
          <w:highlight w:val="cyan"/>
        </w:rPr>
        <w:t>assets</w:t>
      </w:r>
      <w:r w:rsidRPr="00EC09EC">
        <w:rPr>
          <w:rStyle w:val="StyleUnderline"/>
          <w:rFonts w:asciiTheme="minorHAnsi" w:hAnsiTheme="minorHAnsi" w:cstheme="minorHAnsi"/>
        </w:rPr>
        <w:t xml:space="preserve"> as </w:t>
      </w:r>
      <w:r w:rsidRPr="00EC09EC">
        <w:rPr>
          <w:rStyle w:val="StyleUnderline"/>
          <w:rFonts w:asciiTheme="minorHAnsi" w:hAnsiTheme="minorHAnsi" w:cstheme="minorHAnsi"/>
          <w:highlight w:val="cyan"/>
        </w:rPr>
        <w:t>primarily</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highlight w:val="cyan"/>
        </w:rPr>
        <w:t>country’s</w:t>
      </w:r>
      <w:r w:rsidRPr="00962758">
        <w:rPr>
          <w:rStyle w:val="StyleUnderline"/>
          <w:rFonts w:asciiTheme="minorHAnsi" w:hAnsiTheme="minorHAnsi" w:cstheme="minorHAnsi"/>
          <w:highlight w:val="cyan"/>
        </w:rPr>
        <w:t>, rather than NATO’s</w:t>
      </w:r>
      <w:r w:rsidRPr="00EC09EC">
        <w:rPr>
          <w:rStyle w:val="StyleUnderline"/>
          <w:rFonts w:asciiTheme="minorHAnsi" w:hAnsiTheme="minorHAnsi" w:cstheme="minorHAnsi"/>
        </w:rPr>
        <w:t>.</w:t>
      </w:r>
      <w:r w:rsidRPr="00EC09EC">
        <w:rPr>
          <w:rFonts w:asciiTheme="minorHAnsi" w:hAnsiTheme="minorHAnsi" w:cstheme="minorHAnsi"/>
          <w:sz w:val="16"/>
        </w:rPr>
        <w:t xml:space="preserve"> This may </w:t>
      </w:r>
      <w:r w:rsidRPr="00EC09EC">
        <w:rPr>
          <w:rStyle w:val="StyleUnderline"/>
          <w:rFonts w:asciiTheme="minorHAnsi" w:hAnsiTheme="minorHAnsi" w:cstheme="minorHAnsi"/>
        </w:rPr>
        <w:t xml:space="preserve">lower the </w:t>
      </w:r>
      <w:r w:rsidRPr="00EC09EC">
        <w:rPr>
          <w:rStyle w:val="StyleUnderline"/>
          <w:rFonts w:asciiTheme="minorHAnsi" w:hAnsiTheme="minorHAnsi" w:cstheme="minorHAnsi"/>
          <w:highlight w:val="cyan"/>
        </w:rPr>
        <w:t>threshold</w:t>
      </w:r>
      <w:r w:rsidRPr="00EC09EC">
        <w:rPr>
          <w:rStyle w:val="StyleUnderline"/>
          <w:rFonts w:asciiTheme="minorHAnsi" w:hAnsiTheme="minorHAnsi" w:cstheme="minorHAnsi"/>
        </w:rPr>
        <w:t xml:space="preserve"> of an </w:t>
      </w:r>
      <w:r w:rsidRPr="00EC09EC">
        <w:rPr>
          <w:rStyle w:val="Emphasis"/>
          <w:rFonts w:asciiTheme="minorHAnsi" w:hAnsiTheme="minorHAnsi" w:cstheme="minorHAnsi"/>
          <w:highlight w:val="cyan"/>
        </w:rPr>
        <w:t>adversary targeting</w:t>
      </w:r>
      <w:r w:rsidRPr="00EC09EC">
        <w:rPr>
          <w:rFonts w:asciiTheme="minorHAnsi" w:hAnsiTheme="minorHAnsi" w:cstheme="minorHAnsi"/>
          <w:sz w:val="16"/>
        </w:rPr>
        <w:t xml:space="preserve">, for example, </w:t>
      </w:r>
      <w:r w:rsidRPr="00EC09EC">
        <w:rPr>
          <w:rStyle w:val="StyleUnderline"/>
          <w:rFonts w:asciiTheme="minorHAnsi" w:hAnsiTheme="minorHAnsi" w:cstheme="minorHAnsi"/>
        </w:rPr>
        <w:t xml:space="preserve">U.S. satellites in polar orbit, which would </w:t>
      </w:r>
      <w:r w:rsidRPr="00EC09EC">
        <w:rPr>
          <w:rStyle w:val="Emphasis"/>
          <w:rFonts w:asciiTheme="minorHAnsi" w:hAnsiTheme="minorHAnsi" w:cstheme="minorHAnsi"/>
          <w:highlight w:val="cyan"/>
        </w:rPr>
        <w:t>severely</w:t>
      </w:r>
      <w:r w:rsidRPr="00EC09EC">
        <w:rPr>
          <w:rStyle w:val="StyleUnderline"/>
          <w:rFonts w:asciiTheme="minorHAnsi" w:hAnsiTheme="minorHAnsi" w:cstheme="minorHAnsi"/>
          <w:highlight w:val="cyan"/>
        </w:rPr>
        <w:t xml:space="preserve"> impact</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highlight w:val="cyan"/>
        </w:rPr>
        <w:t>situational awareness</w:t>
      </w:r>
      <w:r w:rsidRPr="00EC09EC">
        <w:rPr>
          <w:rStyle w:val="Emphasis"/>
          <w:rFonts w:asciiTheme="minorHAnsi" w:hAnsiTheme="minorHAnsi" w:cstheme="minorHAnsi"/>
        </w:rPr>
        <w:t xml:space="preserve"> </w:t>
      </w:r>
      <w:r w:rsidRPr="00EC09EC">
        <w:rPr>
          <w:rStyle w:val="StyleUnderline"/>
          <w:rFonts w:asciiTheme="minorHAnsi" w:hAnsiTheme="minorHAnsi" w:cstheme="minorHAnsi"/>
        </w:rPr>
        <w:t xml:space="preserve">of state </w:t>
      </w:r>
      <w:r w:rsidRPr="00EC09EC">
        <w:rPr>
          <w:rStyle w:val="Emphasis"/>
          <w:rFonts w:asciiTheme="minorHAnsi" w:hAnsiTheme="minorHAnsi" w:cstheme="minorHAnsi"/>
        </w:rPr>
        <w:t>actors</w:t>
      </w:r>
      <w:r w:rsidRPr="00EC09EC">
        <w:rPr>
          <w:rStyle w:val="StyleUnderline"/>
          <w:rFonts w:asciiTheme="minorHAnsi" w:hAnsiTheme="minorHAnsi" w:cstheme="minorHAnsi"/>
        </w:rPr>
        <w:t xml:space="preserve"> in the High North dependent on U.S</w:t>
      </w:r>
      <w:r w:rsidRPr="00EC09EC">
        <w:rPr>
          <w:rFonts w:asciiTheme="minorHAnsi" w:hAnsiTheme="minorHAnsi" w:cstheme="minorHAnsi"/>
          <w:sz w:val="16"/>
        </w:rPr>
        <w:t xml:space="preserve">. C4ISR patronage, more than it would </w:t>
      </w:r>
      <w:r w:rsidRPr="00962758">
        <w:rPr>
          <w:rStyle w:val="StyleUnderline"/>
          <w:rFonts w:asciiTheme="minorHAnsi" w:hAnsiTheme="minorHAnsi" w:cstheme="minorHAnsi"/>
        </w:rPr>
        <w:t>impact</w:t>
      </w:r>
      <w:r w:rsidRPr="00EC09EC">
        <w:rPr>
          <w:rStyle w:val="StyleUnderline"/>
          <w:rFonts w:asciiTheme="minorHAnsi" w:hAnsiTheme="minorHAnsi" w:cstheme="minorHAnsi"/>
        </w:rPr>
        <w:t xml:space="preserve"> the </w:t>
      </w:r>
      <w:r w:rsidRPr="00962758">
        <w:rPr>
          <w:rStyle w:val="Emphasis"/>
          <w:rFonts w:asciiTheme="minorHAnsi" w:hAnsiTheme="minorHAnsi" w:cstheme="minorHAnsi"/>
        </w:rPr>
        <w:t>United States</w:t>
      </w:r>
      <w:r w:rsidRPr="00EC09EC">
        <w:rPr>
          <w:rStyle w:val="StyleUnderline"/>
          <w:rFonts w:asciiTheme="minorHAnsi" w:hAnsiTheme="minorHAnsi" w:cstheme="minorHAnsi"/>
        </w:rPr>
        <w:t xml:space="preserve"> itself</w:t>
      </w:r>
      <w:r w:rsidRPr="00EC09EC">
        <w:rPr>
          <w:rFonts w:asciiTheme="minorHAnsi" w:hAnsiTheme="minorHAnsi" w:cstheme="minorHAnsi"/>
          <w:sz w:val="16"/>
        </w:rPr>
        <w:t>.36</w:t>
      </w:r>
    </w:p>
    <w:p w14:paraId="0EE6AE50"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European autonomy solves </w:t>
      </w:r>
      <w:r w:rsidRPr="00EC09EC">
        <w:rPr>
          <w:rFonts w:asciiTheme="minorHAnsi" w:hAnsiTheme="minorHAnsi" w:cstheme="minorHAnsi"/>
          <w:u w:val="single"/>
        </w:rPr>
        <w:t>nuclear war</w:t>
      </w:r>
      <w:r w:rsidRPr="00EC09EC">
        <w:rPr>
          <w:rFonts w:asciiTheme="minorHAnsi" w:hAnsiTheme="minorHAnsi" w:cstheme="minorHAnsi"/>
        </w:rPr>
        <w:t xml:space="preserve"> AND </w:t>
      </w:r>
      <w:r w:rsidRPr="00EC09EC">
        <w:rPr>
          <w:rFonts w:asciiTheme="minorHAnsi" w:hAnsiTheme="minorHAnsi" w:cstheme="minorHAnsi"/>
          <w:u w:val="single"/>
        </w:rPr>
        <w:t>existential cooperation</w:t>
      </w:r>
      <w:r w:rsidRPr="00EC09EC">
        <w:rPr>
          <w:rFonts w:asciiTheme="minorHAnsi" w:hAnsiTheme="minorHAnsi" w:cstheme="minorHAnsi"/>
        </w:rPr>
        <w:t>.</w:t>
      </w:r>
    </w:p>
    <w:p w14:paraId="42B9E7E4"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Suzana </w:t>
      </w:r>
      <w:r w:rsidRPr="00EC09EC">
        <w:rPr>
          <w:rStyle w:val="Style13ptBold"/>
          <w:rFonts w:asciiTheme="minorHAnsi" w:hAnsiTheme="minorHAnsi" w:cstheme="minorHAnsi"/>
        </w:rPr>
        <w:t>Anghel 25</w:t>
      </w:r>
      <w:r w:rsidRPr="00EC09EC">
        <w:rPr>
          <w:rFonts w:asciiTheme="minorHAnsi" w:hAnsiTheme="minorHAnsi" w:cstheme="minorHAnsi"/>
        </w:rPr>
        <w:t>, Policy Analyst in the European Council Oversight Unit (ECOS) in the European Parliamentary Research Service (EPRS); and Mario Damen, Associate Professor at the University of Amsterdam, policy analyst at EPRS, 3/17/2025, “The future European security architecture: Dilemmas for EU strategic autonomy,” https://epthinktank.eu/2025/03/17/the-future-european-security-architecture-dilemmas-for-eu-strategic-autonomy</w:t>
      </w:r>
    </w:p>
    <w:p w14:paraId="7101E27A"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By waging war on Ukraine, </w:t>
      </w:r>
      <w:r w:rsidRPr="00EC09EC">
        <w:rPr>
          <w:rStyle w:val="StyleUnderline"/>
          <w:rFonts w:asciiTheme="minorHAnsi" w:hAnsiTheme="minorHAnsi" w:cstheme="minorHAnsi"/>
          <w:highlight w:val="cyan"/>
        </w:rPr>
        <w:t>Russia</w:t>
      </w:r>
      <w:r w:rsidRPr="00EC09EC">
        <w:rPr>
          <w:rStyle w:val="StyleUnderline"/>
          <w:rFonts w:asciiTheme="minorHAnsi" w:hAnsiTheme="minorHAnsi" w:cstheme="minorHAnsi"/>
        </w:rPr>
        <w:t xml:space="preserve"> looked for a </w:t>
      </w:r>
      <w:r w:rsidRPr="00EC09EC">
        <w:rPr>
          <w:rStyle w:val="Emphasis"/>
          <w:rFonts w:asciiTheme="minorHAnsi" w:hAnsiTheme="minorHAnsi" w:cstheme="minorHAnsi"/>
        </w:rPr>
        <w:t>reset</w:t>
      </w:r>
      <w:r w:rsidRPr="00EC09EC">
        <w:rPr>
          <w:rStyle w:val="StyleUnderline"/>
          <w:rFonts w:asciiTheme="minorHAnsi" w:hAnsiTheme="minorHAnsi" w:cstheme="minorHAnsi"/>
        </w:rPr>
        <w:t xml:space="preserve"> of the </w:t>
      </w:r>
      <w:r w:rsidRPr="00EC09EC">
        <w:rPr>
          <w:rStyle w:val="Emphasis"/>
          <w:rFonts w:asciiTheme="minorHAnsi" w:hAnsiTheme="minorHAnsi" w:cstheme="minorHAnsi"/>
        </w:rPr>
        <w:t>European security</w:t>
      </w:r>
      <w:r w:rsidRPr="00EC09EC">
        <w:rPr>
          <w:rFonts w:asciiTheme="minorHAnsi" w:hAnsiTheme="minorHAnsi" w:cstheme="minorHAnsi"/>
          <w:sz w:val="16"/>
        </w:rPr>
        <w:t xml:space="preserve"> architecture as established at the end of the Cold War, </w:t>
      </w:r>
      <w:r w:rsidRPr="00EC09EC">
        <w:rPr>
          <w:rStyle w:val="StyleUnderline"/>
          <w:rFonts w:asciiTheme="minorHAnsi" w:hAnsiTheme="minorHAnsi" w:cstheme="minorHAnsi"/>
        </w:rPr>
        <w:t xml:space="preserve">for a new </w:t>
      </w:r>
      <w:r w:rsidRPr="00EC09EC">
        <w:rPr>
          <w:rStyle w:val="Emphasis"/>
          <w:rFonts w:asciiTheme="minorHAnsi" w:hAnsiTheme="minorHAnsi" w:cstheme="minorHAnsi"/>
          <w:highlight w:val="cyan"/>
        </w:rPr>
        <w:t>delimit</w:t>
      </w:r>
      <w:r w:rsidRPr="00EC09EC">
        <w:rPr>
          <w:rStyle w:val="StyleUnderline"/>
          <w:rFonts w:asciiTheme="minorHAnsi" w:hAnsiTheme="minorHAnsi" w:cstheme="minorHAnsi"/>
        </w:rPr>
        <w:t xml:space="preserve">ation of </w:t>
      </w:r>
      <w:r w:rsidRPr="00EC09EC">
        <w:rPr>
          <w:rStyle w:val="Emphasis"/>
          <w:rFonts w:asciiTheme="minorHAnsi" w:hAnsiTheme="minorHAnsi" w:cstheme="minorHAnsi"/>
          <w:highlight w:val="cyan"/>
        </w:rPr>
        <w:t>s</w:t>
      </w:r>
      <w:r w:rsidRPr="00EC09EC">
        <w:rPr>
          <w:rStyle w:val="StyleUnderline"/>
          <w:rFonts w:asciiTheme="minorHAnsi" w:hAnsiTheme="minorHAnsi" w:cstheme="minorHAnsi"/>
        </w:rPr>
        <w:t xml:space="preserve">pheres </w:t>
      </w:r>
      <w:r w:rsidRPr="00EC09EC">
        <w:rPr>
          <w:rStyle w:val="Emphasis"/>
          <w:rFonts w:asciiTheme="minorHAnsi" w:hAnsiTheme="minorHAnsi" w:cstheme="minorHAnsi"/>
          <w:highlight w:val="cyan"/>
        </w:rPr>
        <w:t>o</w:t>
      </w:r>
      <w:r w:rsidRPr="00EC09EC">
        <w:rPr>
          <w:rStyle w:val="StyleUnderline"/>
          <w:rFonts w:asciiTheme="minorHAnsi" w:hAnsiTheme="minorHAnsi" w:cstheme="minorHAnsi"/>
        </w:rPr>
        <w:t xml:space="preserve">f </w:t>
      </w:r>
      <w:r w:rsidRPr="00EC09EC">
        <w:rPr>
          <w:rStyle w:val="Emphasis"/>
          <w:rFonts w:asciiTheme="minorHAnsi" w:hAnsiTheme="minorHAnsi" w:cstheme="minorHAnsi"/>
          <w:highlight w:val="cyan"/>
        </w:rPr>
        <w:t>i</w:t>
      </w:r>
      <w:r w:rsidRPr="00EC09EC">
        <w:rPr>
          <w:rStyle w:val="StyleUnderline"/>
          <w:rFonts w:asciiTheme="minorHAnsi" w:hAnsiTheme="minorHAnsi" w:cstheme="minorHAnsi"/>
        </w:rPr>
        <w:t xml:space="preserve">nfluence, and a </w:t>
      </w:r>
      <w:r w:rsidRPr="00EC09EC">
        <w:rPr>
          <w:rStyle w:val="Emphasis"/>
          <w:rFonts w:asciiTheme="minorHAnsi" w:hAnsiTheme="minorHAnsi" w:cstheme="minorHAnsi"/>
        </w:rPr>
        <w:t>place at the table</w:t>
      </w:r>
      <w:r w:rsidRPr="00EC09EC">
        <w:rPr>
          <w:rFonts w:asciiTheme="minorHAnsi" w:hAnsiTheme="minorHAnsi" w:cstheme="minorHAnsi"/>
          <w:sz w:val="16"/>
        </w:rPr>
        <w:t xml:space="preserve"> with the global powers, the US and China. </w:t>
      </w:r>
      <w:r w:rsidRPr="00EC09EC">
        <w:rPr>
          <w:rStyle w:val="StyleUnderline"/>
          <w:rFonts w:asciiTheme="minorHAnsi" w:hAnsiTheme="minorHAnsi" w:cstheme="minorHAnsi"/>
        </w:rPr>
        <w:t xml:space="preserve">This may </w:t>
      </w:r>
      <w:r w:rsidRPr="00EC09EC">
        <w:rPr>
          <w:rStyle w:val="StyleUnderline"/>
          <w:rFonts w:asciiTheme="minorHAnsi" w:hAnsiTheme="minorHAnsi" w:cstheme="minorHAnsi"/>
          <w:highlight w:val="cyan"/>
        </w:rPr>
        <w:t xml:space="preserve">come at the </w:t>
      </w:r>
      <w:r w:rsidRPr="00EC09EC">
        <w:rPr>
          <w:rStyle w:val="Emphasis"/>
          <w:rFonts w:asciiTheme="minorHAnsi" w:hAnsiTheme="minorHAnsi" w:cstheme="minorHAnsi"/>
          <w:highlight w:val="cyan"/>
        </w:rPr>
        <w:t>expense</w:t>
      </w:r>
      <w:r w:rsidRPr="00EC09EC">
        <w:rPr>
          <w:rStyle w:val="StyleUnderline"/>
          <w:rFonts w:asciiTheme="minorHAnsi" w:hAnsiTheme="minorHAnsi" w:cstheme="minorHAnsi"/>
          <w:highlight w:val="cyan"/>
        </w:rPr>
        <w:t xml:space="preserve"> of the Europeans</w:t>
      </w:r>
      <w:r w:rsidRPr="00EC09EC">
        <w:rPr>
          <w:rFonts w:asciiTheme="minorHAnsi" w:hAnsiTheme="minorHAnsi" w:cstheme="minorHAnsi"/>
          <w:sz w:val="16"/>
        </w:rPr>
        <w:t xml:space="preserve">, as they continue to search for their geopolitical footprint and slowly build a </w:t>
      </w:r>
      <w:r w:rsidRPr="00EC09EC">
        <w:rPr>
          <w:rStyle w:val="Emphasis"/>
          <w:rFonts w:asciiTheme="minorHAnsi" w:hAnsiTheme="minorHAnsi" w:cstheme="minorHAnsi"/>
          <w:highlight w:val="cyan"/>
        </w:rPr>
        <w:t>European pillar</w:t>
      </w:r>
      <w:r w:rsidRPr="00EC09EC">
        <w:rPr>
          <w:rFonts w:asciiTheme="minorHAnsi" w:hAnsiTheme="minorHAnsi" w:cstheme="minorHAnsi"/>
          <w:sz w:val="16"/>
        </w:rPr>
        <w:t xml:space="preserve"> in NATO. This pillar </w:t>
      </w:r>
      <w:r w:rsidRPr="00EC09EC">
        <w:rPr>
          <w:rStyle w:val="StyleUnderline"/>
          <w:rFonts w:asciiTheme="minorHAnsi" w:hAnsiTheme="minorHAnsi" w:cstheme="minorHAnsi"/>
        </w:rPr>
        <w:t xml:space="preserve">can </w:t>
      </w:r>
      <w:r w:rsidRPr="00EC09EC">
        <w:rPr>
          <w:rStyle w:val="StyleUnderline"/>
          <w:rFonts w:asciiTheme="minorHAnsi" w:hAnsiTheme="minorHAnsi" w:cstheme="minorHAnsi"/>
          <w:highlight w:val="cyan"/>
        </w:rPr>
        <w:t>benefit from</w:t>
      </w:r>
      <w:r w:rsidRPr="00EC09EC">
        <w:rPr>
          <w:rStyle w:val="StyleUnderline"/>
          <w:rFonts w:asciiTheme="minorHAnsi" w:hAnsiTheme="minorHAnsi" w:cstheme="minorHAnsi"/>
        </w:rPr>
        <w:t xml:space="preserve"> the efforts undertaken</w:t>
      </w:r>
      <w:r w:rsidRPr="00EC09EC">
        <w:rPr>
          <w:rFonts w:asciiTheme="minorHAnsi" w:hAnsiTheme="minorHAnsi" w:cstheme="minorHAnsi"/>
          <w:sz w:val="16"/>
        </w:rPr>
        <w:t xml:space="preserve"> in the European Union </w:t>
      </w:r>
      <w:r w:rsidRPr="00EC09EC">
        <w:rPr>
          <w:rStyle w:val="StyleUnderline"/>
          <w:rFonts w:asciiTheme="minorHAnsi" w:hAnsiTheme="minorHAnsi" w:cstheme="minorHAnsi"/>
        </w:rPr>
        <w:t xml:space="preserve">to build </w:t>
      </w:r>
      <w:r w:rsidRPr="00EC09EC">
        <w:rPr>
          <w:rStyle w:val="Emphasis"/>
          <w:rFonts w:asciiTheme="minorHAnsi" w:hAnsiTheme="minorHAnsi" w:cstheme="minorHAnsi"/>
          <w:highlight w:val="cyan"/>
        </w:rPr>
        <w:t>strategic autonomy</w:t>
      </w:r>
      <w:r w:rsidRPr="00EC09EC">
        <w:rPr>
          <w:rStyle w:val="StyleUnderline"/>
          <w:rFonts w:asciiTheme="minorHAnsi" w:hAnsiTheme="minorHAnsi" w:cstheme="minorHAnsi"/>
          <w:highlight w:val="cyan"/>
        </w:rPr>
        <w:t xml:space="preserve"> by bolstering </w:t>
      </w:r>
      <w:r w:rsidRPr="00EC09EC">
        <w:rPr>
          <w:rStyle w:val="Emphasis"/>
          <w:rFonts w:asciiTheme="minorHAnsi" w:hAnsiTheme="minorHAnsi" w:cstheme="minorHAnsi"/>
          <w:highlight w:val="cyan"/>
        </w:rPr>
        <w:t>defence</w:t>
      </w:r>
      <w:r w:rsidRPr="00EC09EC">
        <w:rPr>
          <w:rStyle w:val="Emphasis"/>
          <w:rFonts w:asciiTheme="minorHAnsi" w:hAnsiTheme="minorHAnsi" w:cstheme="minorHAnsi"/>
        </w:rPr>
        <w:t xml:space="preserve"> capabilities</w:t>
      </w:r>
      <w:r w:rsidRPr="00EC09EC">
        <w:rPr>
          <w:rStyle w:val="StyleUnderline"/>
          <w:rFonts w:asciiTheme="minorHAnsi" w:hAnsiTheme="minorHAnsi" w:cstheme="minorHAnsi"/>
        </w:rPr>
        <w:t xml:space="preserve"> and </w:t>
      </w:r>
      <w:r w:rsidRPr="00EC09EC">
        <w:rPr>
          <w:rStyle w:val="Emphasis"/>
          <w:rFonts w:asciiTheme="minorHAnsi" w:hAnsiTheme="minorHAnsi" w:cstheme="minorHAnsi"/>
        </w:rPr>
        <w:t>stepping up</w:t>
      </w:r>
      <w:r w:rsidRPr="00EC09EC">
        <w:rPr>
          <w:rStyle w:val="StyleUnderline"/>
          <w:rFonts w:asciiTheme="minorHAnsi" w:hAnsiTheme="minorHAnsi" w:cstheme="minorHAnsi"/>
        </w:rPr>
        <w:t xml:space="preserve"> industrial defence</w:t>
      </w:r>
      <w:r w:rsidRPr="00EC09EC">
        <w:rPr>
          <w:rFonts w:asciiTheme="minorHAnsi" w:hAnsiTheme="minorHAnsi" w:cstheme="minorHAnsi"/>
          <w:sz w:val="16"/>
        </w:rPr>
        <w:t xml:space="preserve"> cooperation.</w:t>
      </w:r>
    </w:p>
    <w:p w14:paraId="705A5B8D"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In this new and </w:t>
      </w:r>
      <w:r w:rsidRPr="00EC09EC">
        <w:rPr>
          <w:rStyle w:val="Emphasis"/>
          <w:rFonts w:asciiTheme="minorHAnsi" w:hAnsiTheme="minorHAnsi" w:cstheme="minorHAnsi"/>
        </w:rPr>
        <w:t>changing geopolitical context</w:t>
      </w:r>
      <w:r w:rsidRPr="00EC09EC">
        <w:rPr>
          <w:rStyle w:val="StyleUnderline"/>
          <w:rFonts w:asciiTheme="minorHAnsi" w:hAnsiTheme="minorHAnsi" w:cstheme="minorHAnsi"/>
        </w:rPr>
        <w:t xml:space="preserve"> in which big powers are back</w:t>
      </w:r>
      <w:r w:rsidRPr="00EC09EC">
        <w:rPr>
          <w:rFonts w:asciiTheme="minorHAnsi" w:hAnsiTheme="minorHAnsi" w:cstheme="minorHAnsi"/>
          <w:sz w:val="16"/>
        </w:rPr>
        <w:t xml:space="preserve">, where transactionalism gains ground by the day, and </w:t>
      </w:r>
      <w:r w:rsidRPr="00EC09EC">
        <w:rPr>
          <w:rStyle w:val="StyleUnderline"/>
          <w:rFonts w:asciiTheme="minorHAnsi" w:hAnsiTheme="minorHAnsi" w:cstheme="minorHAnsi"/>
          <w:highlight w:val="cyan"/>
        </w:rPr>
        <w:t xml:space="preserve">where alliances are </w:t>
      </w:r>
      <w:r w:rsidRPr="00EC09EC">
        <w:rPr>
          <w:rStyle w:val="Emphasis"/>
          <w:rFonts w:asciiTheme="minorHAnsi" w:hAnsiTheme="minorHAnsi" w:cstheme="minorHAnsi"/>
          <w:highlight w:val="cyan"/>
        </w:rPr>
        <w:t>tested</w:t>
      </w:r>
      <w:r w:rsidRPr="00EC09EC">
        <w:rPr>
          <w:rFonts w:asciiTheme="minorHAnsi" w:hAnsiTheme="minorHAnsi" w:cstheme="minorHAnsi"/>
          <w:sz w:val="16"/>
          <w:highlight w:val="cyan"/>
        </w:rPr>
        <w:t xml:space="preserve">, </w:t>
      </w:r>
      <w:r w:rsidRPr="00EC09EC">
        <w:rPr>
          <w:rStyle w:val="StyleUnderline"/>
          <w:rFonts w:asciiTheme="minorHAnsi" w:hAnsiTheme="minorHAnsi" w:cstheme="minorHAnsi"/>
          <w:highlight w:val="cyan"/>
        </w:rPr>
        <w:t>Europeans</w:t>
      </w:r>
      <w:r w:rsidRPr="00EC09EC">
        <w:rPr>
          <w:rStyle w:val="StyleUnderline"/>
          <w:rFonts w:asciiTheme="minorHAnsi" w:hAnsiTheme="minorHAnsi" w:cstheme="minorHAnsi"/>
        </w:rPr>
        <w:t xml:space="preserve"> need to </w:t>
      </w:r>
      <w:r w:rsidRPr="00EC09EC">
        <w:rPr>
          <w:rStyle w:val="StyleUnderline"/>
          <w:rFonts w:asciiTheme="minorHAnsi" w:hAnsiTheme="minorHAnsi" w:cstheme="minorHAnsi"/>
          <w:highlight w:val="cyan"/>
        </w:rPr>
        <w:t>rise to</w:t>
      </w:r>
      <w:r w:rsidRPr="00EC09EC">
        <w:rPr>
          <w:rStyle w:val="StyleUnderline"/>
          <w:rFonts w:asciiTheme="minorHAnsi" w:hAnsiTheme="minorHAnsi" w:cstheme="minorHAnsi"/>
        </w:rPr>
        <w:t xml:space="preserve"> the</w:t>
      </w:r>
      <w:r w:rsidRPr="00EC09EC">
        <w:rPr>
          <w:rFonts w:asciiTheme="minorHAnsi" w:hAnsiTheme="minorHAnsi" w:cstheme="minorHAnsi"/>
          <w:sz w:val="16"/>
        </w:rPr>
        <w:t xml:space="preserve"> task and the </w:t>
      </w:r>
      <w:r w:rsidRPr="00EC09EC">
        <w:rPr>
          <w:rStyle w:val="Emphasis"/>
          <w:rFonts w:asciiTheme="minorHAnsi" w:hAnsiTheme="minorHAnsi" w:cstheme="minorHAnsi"/>
          <w:highlight w:val="cyan"/>
        </w:rPr>
        <w:t>existential challenge</w:t>
      </w:r>
      <w:r w:rsidRPr="00EC09EC">
        <w:rPr>
          <w:rFonts w:asciiTheme="minorHAnsi" w:hAnsiTheme="minorHAnsi" w:cstheme="minorHAnsi"/>
          <w:sz w:val="16"/>
        </w:rPr>
        <w:t xml:space="preserve"> ahead of them. Will they take up the challenge or will they suffer their fate?</w:t>
      </w:r>
    </w:p>
    <w:p w14:paraId="55772C61"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To explore this question, this study started from the view that the future is plural, that there are multiple possible futures, and, hence, different outcomes for a new European security architecture. As the past informs the present and the future, this study looked at security and defence developments which have occurred since World War II, analysing the evolution of key security organisations in Europe – NATO, the CSCE/OSCE and the EU – and the defence policies of nine selected countries.</w:t>
      </w:r>
    </w:p>
    <w:p w14:paraId="57EE5E54"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After exploring the past and examining the present, with the use of foresight methodology, including consultations with in-house defence experts and interviews with 15 external foreign and security policy experts, this study led to the development of five possible scenarios for a new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w:t>
      </w:r>
    </w:p>
    <w:p w14:paraId="6EA5953A"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The </w:t>
      </w:r>
      <w:r w:rsidRPr="00EC09EC">
        <w:rPr>
          <w:rStyle w:val="Emphasis"/>
          <w:rFonts w:asciiTheme="minorHAnsi" w:hAnsiTheme="minorHAnsi" w:cstheme="minorHAnsi"/>
        </w:rPr>
        <w:t>expert interviews</w:t>
      </w:r>
      <w:r w:rsidRPr="00EC09EC">
        <w:rPr>
          <w:rStyle w:val="StyleUnderline"/>
          <w:rFonts w:asciiTheme="minorHAnsi" w:hAnsiTheme="minorHAnsi" w:cstheme="minorHAnsi"/>
        </w:rPr>
        <w:t xml:space="preserve"> pointed to an increasingly </w:t>
      </w:r>
      <w:r w:rsidRPr="00EC09EC">
        <w:rPr>
          <w:rStyle w:val="Emphasis"/>
          <w:rFonts w:asciiTheme="minorHAnsi" w:hAnsiTheme="minorHAnsi" w:cstheme="minorHAnsi"/>
        </w:rPr>
        <w:t>antagonistic world</w:t>
      </w:r>
      <w:r w:rsidRPr="00EC09EC">
        <w:rPr>
          <w:rFonts w:asciiTheme="minorHAnsi" w:hAnsiTheme="minorHAnsi" w:cstheme="minorHAnsi"/>
          <w:sz w:val="16"/>
        </w:rPr>
        <w:t xml:space="preserve"> in the next decade, which is reflected in four of the scenarios – Antagonism, European NATO, the European Defence Union and Patchwork. These </w:t>
      </w:r>
      <w:r w:rsidRPr="00EC09EC">
        <w:rPr>
          <w:rStyle w:val="StyleUnderline"/>
          <w:rFonts w:asciiTheme="minorHAnsi" w:hAnsiTheme="minorHAnsi" w:cstheme="minorHAnsi"/>
          <w:highlight w:val="cyan"/>
        </w:rPr>
        <w:t>scenarios</w:t>
      </w:r>
      <w:r w:rsidRPr="00EC09EC">
        <w:rPr>
          <w:rStyle w:val="StyleUnderline"/>
          <w:rFonts w:asciiTheme="minorHAnsi" w:hAnsiTheme="minorHAnsi" w:cstheme="minorHAnsi"/>
        </w:rPr>
        <w:t xml:space="preserve"> take into </w:t>
      </w:r>
      <w:r w:rsidRPr="00EC09EC">
        <w:rPr>
          <w:rStyle w:val="Emphasis"/>
          <w:rFonts w:asciiTheme="minorHAnsi" w:hAnsiTheme="minorHAnsi" w:cstheme="minorHAnsi"/>
          <w:highlight w:val="cyan"/>
        </w:rPr>
        <w:t>consider</w:t>
      </w:r>
      <w:r w:rsidRPr="00EC09EC">
        <w:rPr>
          <w:rStyle w:val="StyleUnderline"/>
          <w:rFonts w:asciiTheme="minorHAnsi" w:hAnsiTheme="minorHAnsi" w:cstheme="minorHAnsi"/>
        </w:rPr>
        <w:t>ation</w:t>
      </w:r>
      <w:r w:rsidRPr="00EC09EC">
        <w:rPr>
          <w:rFonts w:asciiTheme="minorHAnsi" w:hAnsiTheme="minorHAnsi" w:cstheme="minorHAnsi"/>
          <w:sz w:val="16"/>
        </w:rPr>
        <w:t xml:space="preserve"> the degree of </w:t>
      </w:r>
      <w:r w:rsidRPr="00EC09EC">
        <w:rPr>
          <w:rStyle w:val="Emphasis"/>
          <w:rFonts w:asciiTheme="minorHAnsi" w:hAnsiTheme="minorHAnsi" w:cstheme="minorHAnsi"/>
          <w:highlight w:val="cyan"/>
        </w:rPr>
        <w:t>(dis)engagement</w:t>
      </w:r>
      <w:r w:rsidRPr="00EC09EC">
        <w:rPr>
          <w:rStyle w:val="StyleUnderline"/>
          <w:rFonts w:asciiTheme="minorHAnsi" w:hAnsiTheme="minorHAnsi" w:cstheme="minorHAnsi"/>
          <w:highlight w:val="cyan"/>
        </w:rPr>
        <w:t xml:space="preserve"> of the US</w:t>
      </w:r>
      <w:r w:rsidRPr="00EC09EC">
        <w:rPr>
          <w:rStyle w:val="StyleUnderline"/>
          <w:rFonts w:asciiTheme="minorHAnsi" w:hAnsiTheme="minorHAnsi" w:cstheme="minorHAnsi"/>
        </w:rPr>
        <w:t xml:space="preserve"> from </w:t>
      </w:r>
      <w:r w:rsidRPr="00EC09EC">
        <w:rPr>
          <w:rStyle w:val="Emphasis"/>
          <w:rFonts w:asciiTheme="minorHAnsi" w:hAnsiTheme="minorHAnsi" w:cstheme="minorHAnsi"/>
        </w:rPr>
        <w:t>Europe</w:t>
      </w:r>
      <w:r w:rsidRPr="00EC09EC">
        <w:rPr>
          <w:rFonts w:asciiTheme="minorHAnsi" w:hAnsiTheme="minorHAnsi" w:cstheme="minorHAnsi"/>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EC09EC">
        <w:rPr>
          <w:rStyle w:val="StyleUnderline"/>
          <w:rFonts w:asciiTheme="minorHAnsi" w:hAnsiTheme="minorHAnsi" w:cstheme="minorHAnsi"/>
        </w:rPr>
        <w:t xml:space="preserve">a new </w:t>
      </w:r>
      <w:r w:rsidRPr="00EC09EC">
        <w:rPr>
          <w:rStyle w:val="Emphasis"/>
          <w:rFonts w:asciiTheme="minorHAnsi" w:hAnsiTheme="minorHAnsi" w:cstheme="minorHAnsi"/>
          <w:highlight w:val="cyan"/>
        </w:rPr>
        <w:t>détente</w:t>
      </w:r>
      <w:r w:rsidRPr="00EC09EC">
        <w:rPr>
          <w:rFonts w:asciiTheme="minorHAnsi" w:hAnsiTheme="minorHAnsi" w:cstheme="minorHAnsi"/>
          <w:sz w:val="16"/>
        </w:rPr>
        <w:t xml:space="preserve"> (relaxation of relations among global powers) </w:t>
      </w:r>
      <w:r w:rsidRPr="00EC09EC">
        <w:rPr>
          <w:rStyle w:val="StyleUnderline"/>
          <w:rFonts w:asciiTheme="minorHAnsi" w:hAnsiTheme="minorHAnsi" w:cstheme="minorHAnsi"/>
          <w:highlight w:val="cyan"/>
        </w:rPr>
        <w:t>leading to a</w:t>
      </w:r>
      <w:r w:rsidRPr="00EC09EC">
        <w:rPr>
          <w:rStyle w:val="StyleUnderline"/>
          <w:rFonts w:asciiTheme="minorHAnsi" w:hAnsiTheme="minorHAnsi" w:cstheme="minorHAnsi"/>
        </w:rPr>
        <w:t xml:space="preserve"> more </w:t>
      </w:r>
      <w:r w:rsidRPr="00EC09EC">
        <w:rPr>
          <w:rStyle w:val="Emphasis"/>
          <w:rFonts w:asciiTheme="minorHAnsi" w:hAnsiTheme="minorHAnsi" w:cstheme="minorHAnsi"/>
          <w:highlight w:val="cyan"/>
        </w:rPr>
        <w:t>cooperative world</w:t>
      </w:r>
      <w:r w:rsidRPr="00EC09EC">
        <w:rPr>
          <w:rStyle w:val="StyleUnderline"/>
          <w:rFonts w:asciiTheme="minorHAnsi" w:hAnsiTheme="minorHAnsi" w:cstheme="minorHAnsi"/>
        </w:rPr>
        <w:t xml:space="preserve"> needs a new </w:t>
      </w:r>
      <w:r w:rsidRPr="00EC09EC">
        <w:rPr>
          <w:rStyle w:val="Emphasis"/>
          <w:rFonts w:asciiTheme="minorHAnsi" w:hAnsiTheme="minorHAnsi" w:cstheme="minorHAnsi"/>
        </w:rPr>
        <w:t>triggering factor</w:t>
      </w:r>
      <w:r w:rsidRPr="00EC09EC">
        <w:rPr>
          <w:rFonts w:asciiTheme="minorHAnsi" w:hAnsiTheme="minorHAnsi" w:cstheme="minorHAnsi"/>
          <w:sz w:val="16"/>
        </w:rPr>
        <w:t>. This scenario, entitled Cooperative co-existence, would require beyond a decade possibly to happen.</w:t>
      </w:r>
    </w:p>
    <w:p w14:paraId="615AD4AB"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The analysis shows that </w:t>
      </w:r>
      <w:r w:rsidRPr="00EC09EC">
        <w:rPr>
          <w:rStyle w:val="StyleUnderline"/>
          <w:rFonts w:asciiTheme="minorHAnsi" w:hAnsiTheme="minorHAnsi" w:cstheme="minorHAnsi"/>
          <w:highlight w:val="cyan"/>
        </w:rPr>
        <w:t>Europeans</w:t>
      </w:r>
      <w:r w:rsidRPr="00EC09EC">
        <w:rPr>
          <w:rStyle w:val="StyleUnderline"/>
          <w:rFonts w:asciiTheme="minorHAnsi" w:hAnsiTheme="minorHAnsi" w:cstheme="minorHAnsi"/>
        </w:rPr>
        <w:t xml:space="preserve"> would </w:t>
      </w:r>
      <w:r w:rsidRPr="00EC09EC">
        <w:rPr>
          <w:rStyle w:val="StyleUnderline"/>
          <w:rFonts w:asciiTheme="minorHAnsi" w:hAnsiTheme="minorHAnsi" w:cstheme="minorHAnsi"/>
          <w:highlight w:val="cyan"/>
        </w:rPr>
        <w:t xml:space="preserve">need to </w:t>
      </w:r>
      <w:r w:rsidRPr="00EC09EC">
        <w:rPr>
          <w:rStyle w:val="Emphasis"/>
          <w:rFonts w:asciiTheme="minorHAnsi" w:hAnsiTheme="minorHAnsi" w:cstheme="minorHAnsi"/>
          <w:highlight w:val="cyan"/>
        </w:rPr>
        <w:t>compensate</w:t>
      </w:r>
      <w:r w:rsidRPr="00EC09EC">
        <w:rPr>
          <w:rStyle w:val="StyleUnderline"/>
          <w:rFonts w:asciiTheme="minorHAnsi" w:hAnsiTheme="minorHAnsi" w:cstheme="minorHAnsi"/>
          <w:highlight w:val="cyan"/>
        </w:rPr>
        <w:t xml:space="preserve"> for</w:t>
      </w:r>
      <w:r w:rsidRPr="00EC09EC">
        <w:rPr>
          <w:rStyle w:val="StyleUnderline"/>
          <w:rFonts w:asciiTheme="minorHAnsi" w:hAnsiTheme="minorHAnsi" w:cstheme="minorHAnsi"/>
        </w:rPr>
        <w:t xml:space="preserve"> further </w:t>
      </w:r>
      <w:r w:rsidRPr="00EC09EC">
        <w:rPr>
          <w:rStyle w:val="Emphasis"/>
          <w:rFonts w:asciiTheme="minorHAnsi" w:hAnsiTheme="minorHAnsi" w:cstheme="minorHAnsi"/>
        </w:rPr>
        <w:t xml:space="preserve">US </w:t>
      </w:r>
      <w:r w:rsidRPr="00EC09EC">
        <w:rPr>
          <w:rStyle w:val="Emphasis"/>
          <w:rFonts w:asciiTheme="minorHAnsi" w:hAnsiTheme="minorHAnsi" w:cstheme="minorHAnsi"/>
          <w:highlight w:val="cyan"/>
        </w:rPr>
        <w:t>disengagement</w:t>
      </w:r>
      <w:r w:rsidRPr="00EC09EC">
        <w:rPr>
          <w:rStyle w:val="StyleUnderline"/>
          <w:rFonts w:asciiTheme="minorHAnsi" w:hAnsiTheme="minorHAnsi" w:cstheme="minorHAnsi"/>
        </w:rPr>
        <w:t xml:space="preserve"> from Europe</w:t>
      </w:r>
      <w:r w:rsidRPr="00EC09EC">
        <w:rPr>
          <w:rFonts w:asciiTheme="minorHAnsi" w:hAnsiTheme="minorHAnsi" w:cstheme="minorHAnsi"/>
          <w:sz w:val="16"/>
        </w:rPr>
        <w:t xml:space="preserve">, if this happens, either through a European NATO or a European Defence Union – if, in the long run, they wish to matter as a geopolitical actor both for their allies and for their competitors. </w:t>
      </w:r>
      <w:r w:rsidRPr="00EC09EC">
        <w:rPr>
          <w:rStyle w:val="Emphasis"/>
          <w:rFonts w:asciiTheme="minorHAnsi" w:hAnsiTheme="minorHAnsi" w:cstheme="minorHAnsi"/>
          <w:highlight w:val="cyan"/>
        </w:rPr>
        <w:t>Otherwise</w:t>
      </w:r>
      <w:r w:rsidRPr="00EC09EC">
        <w:rPr>
          <w:rFonts w:asciiTheme="minorHAnsi" w:hAnsiTheme="minorHAnsi" w:cstheme="minorHAnsi"/>
          <w:sz w:val="16"/>
        </w:rPr>
        <w:t xml:space="preserve">, European </w:t>
      </w:r>
      <w:r w:rsidRPr="00EC09EC">
        <w:rPr>
          <w:rStyle w:val="StyleUnderline"/>
          <w:rFonts w:asciiTheme="minorHAnsi" w:hAnsiTheme="minorHAnsi" w:cstheme="minorHAnsi"/>
        </w:rPr>
        <w:t>nations</w:t>
      </w:r>
      <w:r w:rsidRPr="00EC09EC">
        <w:rPr>
          <w:rFonts w:asciiTheme="minorHAnsi" w:hAnsiTheme="minorHAnsi" w:cstheme="minorHAnsi"/>
          <w:sz w:val="16"/>
        </w:rPr>
        <w:t xml:space="preserve"> and the </w:t>
      </w:r>
      <w:r w:rsidRPr="00EC09EC">
        <w:rPr>
          <w:rStyle w:val="StyleUnderline"/>
          <w:rFonts w:asciiTheme="minorHAnsi" w:hAnsiTheme="minorHAnsi" w:cstheme="minorHAnsi"/>
          <w:highlight w:val="cyan"/>
        </w:rPr>
        <w:t>EU</w:t>
      </w:r>
      <w:r w:rsidRPr="00EC09EC">
        <w:rPr>
          <w:rStyle w:val="StyleUnderline"/>
          <w:rFonts w:asciiTheme="minorHAnsi" w:hAnsiTheme="minorHAnsi" w:cstheme="minorHAnsi"/>
        </w:rPr>
        <w:t xml:space="preserve"> are at </w:t>
      </w:r>
      <w:r w:rsidRPr="00EC09EC">
        <w:rPr>
          <w:rStyle w:val="StyleUnderline"/>
          <w:rFonts w:asciiTheme="minorHAnsi" w:hAnsiTheme="minorHAnsi" w:cstheme="minorHAnsi"/>
          <w:highlight w:val="cyan"/>
        </w:rPr>
        <w:t>risk</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highlight w:val="cyan"/>
        </w:rPr>
        <w:t>becoming irrelevant</w:t>
      </w:r>
      <w:r w:rsidRPr="00EC09EC">
        <w:rPr>
          <w:rFonts w:asciiTheme="minorHAnsi" w:hAnsiTheme="minorHAnsi" w:cstheme="minorHAnsi"/>
          <w:sz w:val="16"/>
        </w:rPr>
        <w:t xml:space="preserve">, an </w:t>
      </w:r>
      <w:r w:rsidRPr="00EC09EC">
        <w:rPr>
          <w:rStyle w:val="Emphasis"/>
          <w:rFonts w:asciiTheme="minorHAnsi" w:hAnsiTheme="minorHAnsi" w:cstheme="minorHAnsi"/>
          <w:highlight w:val="cyan"/>
        </w:rPr>
        <w:t>existential risk</w:t>
      </w:r>
      <w:r w:rsidRPr="00EC09EC">
        <w:rPr>
          <w:rStyle w:val="StyleUnderline"/>
          <w:rFonts w:asciiTheme="minorHAnsi" w:hAnsiTheme="minorHAnsi" w:cstheme="minorHAnsi"/>
        </w:rPr>
        <w:t xml:space="preserve"> they face </w:t>
      </w:r>
      <w:r w:rsidRPr="00EC09EC">
        <w:rPr>
          <w:rStyle w:val="Emphasis"/>
          <w:rFonts w:asciiTheme="minorHAnsi" w:hAnsiTheme="minorHAnsi" w:cstheme="minorHAnsi"/>
        </w:rPr>
        <w:t>collectively</w:t>
      </w:r>
      <w:r w:rsidRPr="00EC09EC">
        <w:rPr>
          <w:rFonts w:asciiTheme="minorHAnsi" w:hAnsiTheme="minorHAnsi" w:cstheme="minorHAnsi"/>
          <w:sz w:val="16"/>
        </w:rPr>
        <w:t xml:space="preserve"> and individually. </w:t>
      </w:r>
      <w:r w:rsidRPr="00EC09EC">
        <w:rPr>
          <w:rStyle w:val="StyleUnderline"/>
          <w:rFonts w:asciiTheme="minorHAnsi" w:hAnsiTheme="minorHAnsi" w:cstheme="minorHAnsi"/>
          <w:highlight w:val="cyan"/>
        </w:rPr>
        <w:t xml:space="preserve">To </w:t>
      </w:r>
      <w:r w:rsidRPr="00EC09EC">
        <w:rPr>
          <w:rStyle w:val="Emphasis"/>
          <w:rFonts w:asciiTheme="minorHAnsi" w:hAnsiTheme="minorHAnsi" w:cstheme="minorHAnsi"/>
          <w:highlight w:val="cyan"/>
        </w:rPr>
        <w:t>counter</w:t>
      </w:r>
      <w:r w:rsidRPr="00EC09EC">
        <w:rPr>
          <w:rStyle w:val="StyleUnderline"/>
          <w:rFonts w:asciiTheme="minorHAnsi" w:hAnsiTheme="minorHAnsi" w:cstheme="minorHAnsi"/>
        </w:rPr>
        <w:t xml:space="preserve"> this </w:t>
      </w:r>
      <w:r w:rsidRPr="00EC09EC">
        <w:rPr>
          <w:rStyle w:val="StyleUnderline"/>
          <w:rFonts w:asciiTheme="minorHAnsi" w:hAnsiTheme="minorHAnsi" w:cstheme="minorHAnsi"/>
          <w:highlight w:val="cyan"/>
        </w:rPr>
        <w:t>risk</w:t>
      </w:r>
      <w:r w:rsidRPr="00EC09EC">
        <w:rPr>
          <w:rFonts w:asciiTheme="minorHAnsi" w:hAnsiTheme="minorHAnsi" w:cstheme="minorHAnsi"/>
          <w:sz w:val="16"/>
        </w:rPr>
        <w:t xml:space="preserve">, the study confirms that </w:t>
      </w:r>
      <w:r w:rsidRPr="00EC09EC">
        <w:rPr>
          <w:rStyle w:val="StyleUnderline"/>
          <w:rFonts w:asciiTheme="minorHAnsi" w:hAnsiTheme="minorHAnsi" w:cstheme="minorHAnsi"/>
          <w:highlight w:val="cyan"/>
        </w:rPr>
        <w:t xml:space="preserve">Europeans need to </w:t>
      </w:r>
      <w:r w:rsidRPr="00EC09EC">
        <w:rPr>
          <w:rStyle w:val="Emphasis"/>
          <w:rFonts w:asciiTheme="minorHAnsi" w:hAnsiTheme="minorHAnsi" w:cstheme="minorHAnsi"/>
          <w:highlight w:val="cyan"/>
        </w:rPr>
        <w:t>increase</w:t>
      </w:r>
      <w:r w:rsidRPr="00EC09EC">
        <w:rPr>
          <w:rStyle w:val="Emphasis"/>
          <w:rFonts w:asciiTheme="minorHAnsi" w:hAnsiTheme="minorHAnsi" w:cstheme="minorHAnsi"/>
        </w:rPr>
        <w:t xml:space="preserve"> defence </w:t>
      </w:r>
      <w:r w:rsidRPr="00EC09EC">
        <w:rPr>
          <w:rStyle w:val="Emphasis"/>
          <w:rFonts w:asciiTheme="minorHAnsi" w:hAnsiTheme="minorHAnsi" w:cstheme="minorHAnsi"/>
          <w:highlight w:val="cyan"/>
        </w:rPr>
        <w:t>funding</w:t>
      </w:r>
      <w:r w:rsidRPr="00EC09EC">
        <w:rPr>
          <w:rFonts w:asciiTheme="minorHAnsi" w:hAnsiTheme="minorHAnsi" w:cstheme="minorHAnsi"/>
          <w:sz w:val="16"/>
        </w:rPr>
        <w:t xml:space="preserve"> – in the case of further US disengagement possibly by </w:t>
      </w:r>
      <w:r w:rsidRPr="00EC09EC">
        <w:rPr>
          <w:rStyle w:val="Emphasis"/>
          <w:rFonts w:asciiTheme="minorHAnsi" w:hAnsiTheme="minorHAnsi" w:cstheme="minorHAnsi"/>
          <w:highlight w:val="cyan"/>
        </w:rPr>
        <w:t>above</w:t>
      </w:r>
      <w:r w:rsidRPr="00EC09EC">
        <w:rPr>
          <w:rStyle w:val="StyleUnderline"/>
          <w:rFonts w:asciiTheme="minorHAnsi" w:hAnsiTheme="minorHAnsi" w:cstheme="minorHAnsi"/>
          <w:highlight w:val="cyan"/>
        </w:rPr>
        <w:t xml:space="preserve"> 5 %</w:t>
      </w:r>
      <w:r w:rsidRPr="00EC09EC">
        <w:rPr>
          <w:rFonts w:asciiTheme="minorHAnsi" w:hAnsiTheme="minorHAnsi" w:cstheme="minorHAnsi"/>
          <w:sz w:val="16"/>
        </w:rPr>
        <w:t xml:space="preserve"> of GDP – strengthen their capabilities, </w:t>
      </w:r>
      <w:r w:rsidRPr="00EC09EC">
        <w:rPr>
          <w:rStyle w:val="StyleUnderline"/>
          <w:rFonts w:asciiTheme="minorHAnsi" w:hAnsiTheme="minorHAnsi" w:cstheme="minorHAnsi"/>
        </w:rPr>
        <w:t xml:space="preserve">including </w:t>
      </w:r>
      <w:r w:rsidRPr="00EC09EC">
        <w:rPr>
          <w:rStyle w:val="Emphasis"/>
          <w:rFonts w:asciiTheme="minorHAnsi" w:hAnsiTheme="minorHAnsi" w:cstheme="minorHAnsi"/>
          <w:highlight w:val="cyan"/>
        </w:rPr>
        <w:t>nuclear</w:t>
      </w:r>
      <w:r w:rsidRPr="00EC09EC">
        <w:rPr>
          <w:rStyle w:val="StyleUnderline"/>
          <w:rFonts w:asciiTheme="minorHAnsi" w:hAnsiTheme="minorHAnsi" w:cstheme="minorHAnsi"/>
        </w:rPr>
        <w:t xml:space="preserve"> and </w:t>
      </w:r>
      <w:r w:rsidRPr="00EC09EC">
        <w:rPr>
          <w:rStyle w:val="Emphasis"/>
          <w:rFonts w:asciiTheme="minorHAnsi" w:hAnsiTheme="minorHAnsi" w:cstheme="minorHAnsi"/>
          <w:highlight w:val="cyan"/>
        </w:rPr>
        <w:t>space</w:t>
      </w:r>
      <w:r w:rsidRPr="00EC09EC">
        <w:rPr>
          <w:rStyle w:val="StyleUnderline"/>
          <w:rFonts w:asciiTheme="minorHAnsi" w:hAnsiTheme="minorHAnsi" w:cstheme="minorHAnsi"/>
        </w:rPr>
        <w:t xml:space="preserve"> capabilities, keep pace with the </w:t>
      </w:r>
      <w:r w:rsidRPr="00EC09EC">
        <w:rPr>
          <w:rStyle w:val="Emphasis"/>
          <w:rFonts w:asciiTheme="minorHAnsi" w:hAnsiTheme="minorHAnsi" w:cstheme="minorHAnsi"/>
          <w:highlight w:val="cyan"/>
        </w:rPr>
        <w:t>tech</w:t>
      </w:r>
      <w:r w:rsidRPr="00EC09EC">
        <w:rPr>
          <w:rStyle w:val="StyleUnderline"/>
          <w:rFonts w:asciiTheme="minorHAnsi" w:hAnsiTheme="minorHAnsi" w:cstheme="minorHAnsi"/>
        </w:rPr>
        <w:t xml:space="preserve">nological </w:t>
      </w:r>
      <w:r w:rsidRPr="00EC09EC">
        <w:rPr>
          <w:rStyle w:val="Emphasis"/>
          <w:rFonts w:asciiTheme="minorHAnsi" w:hAnsiTheme="minorHAnsi" w:cstheme="minorHAnsi"/>
          <w:highlight w:val="cyan"/>
        </w:rPr>
        <w:t>race</w:t>
      </w:r>
      <w:r w:rsidRPr="00EC09EC">
        <w:rPr>
          <w:rStyle w:val="StyleUnderline"/>
          <w:rFonts w:asciiTheme="minorHAnsi" w:hAnsiTheme="minorHAnsi" w:cstheme="minorHAnsi"/>
          <w:highlight w:val="cyan"/>
        </w:rPr>
        <w:t xml:space="preserve"> and</w:t>
      </w:r>
      <w:r w:rsidRPr="00EC09EC">
        <w:rPr>
          <w:rStyle w:val="StyleUnderline"/>
          <w:rFonts w:asciiTheme="minorHAnsi" w:hAnsiTheme="minorHAnsi" w:cstheme="minorHAnsi"/>
        </w:rPr>
        <w:t xml:space="preserve"> bolster</w:t>
      </w:r>
      <w:r w:rsidRPr="00EC09EC">
        <w:rPr>
          <w:rFonts w:asciiTheme="minorHAnsi" w:hAnsiTheme="minorHAnsi" w:cstheme="minorHAnsi"/>
          <w:sz w:val="16"/>
        </w:rPr>
        <w:t xml:space="preserve"> the European defence </w:t>
      </w:r>
      <w:r w:rsidRPr="00EC09EC">
        <w:rPr>
          <w:rStyle w:val="Emphasis"/>
          <w:rFonts w:asciiTheme="minorHAnsi" w:hAnsiTheme="minorHAnsi" w:cstheme="minorHAnsi"/>
          <w:highlight w:val="cyan"/>
        </w:rPr>
        <w:t>industrial network</w:t>
      </w:r>
      <w:r w:rsidRPr="00EC09EC">
        <w:rPr>
          <w:rFonts w:asciiTheme="minorHAnsi" w:hAnsiTheme="minorHAnsi" w:cstheme="minorHAnsi"/>
          <w:sz w:val="16"/>
        </w:rPr>
        <w:t xml:space="preserve">.   </w:t>
      </w:r>
    </w:p>
    <w:p w14:paraId="749D9509" w14:textId="77777777" w:rsidR="004B0910" w:rsidRDefault="004B0910" w:rsidP="004B0910">
      <w:pPr>
        <w:rPr>
          <w:rFonts w:asciiTheme="minorHAnsi" w:hAnsiTheme="minorHAnsi" w:cstheme="minorHAnsi"/>
          <w:sz w:val="16"/>
        </w:rPr>
      </w:pPr>
      <w:r w:rsidRPr="00EC09EC">
        <w:rPr>
          <w:rFonts w:asciiTheme="minorHAnsi" w:hAnsiTheme="minorHAnsi" w:cstheme="minorHAnsi"/>
          <w:sz w:val="16"/>
        </w:rPr>
        <w:t xml:space="preserve">The study presents a number of policy considerations which may prove useful for </w:t>
      </w:r>
      <w:proofErr w:type="gramStart"/>
      <w:r w:rsidRPr="00EC09EC">
        <w:rPr>
          <w:rFonts w:asciiTheme="minorHAnsi" w:hAnsiTheme="minorHAnsi" w:cstheme="minorHAnsi"/>
          <w:sz w:val="16"/>
        </w:rPr>
        <w:t>policy-makers</w:t>
      </w:r>
      <w:proofErr w:type="gramEnd"/>
      <w:r w:rsidRPr="00EC09EC">
        <w:rPr>
          <w:rFonts w:asciiTheme="minorHAnsi" w:hAnsiTheme="minorHAnsi" w:cstheme="minorHAnsi"/>
          <w:sz w:val="16"/>
        </w:rPr>
        <w:t xml:space="preserve">. They describe, for instance, how, by </w:t>
      </w:r>
      <w:r w:rsidRPr="00EC09EC">
        <w:rPr>
          <w:rStyle w:val="StyleUnderline"/>
          <w:rFonts w:asciiTheme="minorHAnsi" w:hAnsiTheme="minorHAnsi" w:cstheme="minorHAnsi"/>
        </w:rPr>
        <w:t xml:space="preserve">developing its </w:t>
      </w:r>
      <w:r w:rsidRPr="00EC09EC">
        <w:rPr>
          <w:rStyle w:val="Emphasis"/>
          <w:rFonts w:asciiTheme="minorHAnsi" w:hAnsiTheme="minorHAnsi" w:cstheme="minorHAnsi"/>
        </w:rPr>
        <w:t>strategic autonomy</w:t>
      </w:r>
      <w:r w:rsidRPr="00EC09EC">
        <w:rPr>
          <w:rFonts w:asciiTheme="minorHAnsi" w:hAnsiTheme="minorHAnsi" w:cstheme="minorHAnsi"/>
          <w:sz w:val="16"/>
        </w:rPr>
        <w:t xml:space="preserve">, the EU may </w:t>
      </w:r>
      <w:r w:rsidRPr="00EC09EC">
        <w:rPr>
          <w:rStyle w:val="StyleUnderline"/>
          <w:rFonts w:asciiTheme="minorHAnsi" w:hAnsiTheme="minorHAnsi" w:cstheme="minorHAnsi"/>
        </w:rPr>
        <w:t xml:space="preserve">enhance its agency in </w:t>
      </w:r>
      <w:r w:rsidRPr="00EC09EC">
        <w:rPr>
          <w:rStyle w:val="Emphasis"/>
          <w:rFonts w:asciiTheme="minorHAnsi" w:hAnsiTheme="minorHAnsi" w:cstheme="minorHAnsi"/>
        </w:rPr>
        <w:t>defence matters</w:t>
      </w:r>
      <w:r w:rsidRPr="00EC09EC">
        <w:rPr>
          <w:rFonts w:asciiTheme="minorHAnsi" w:hAnsiTheme="minorHAnsi" w:cstheme="minorHAnsi"/>
          <w:sz w:val="16"/>
        </w:rPr>
        <w:t xml:space="preserve">, preserve transatlantic ties and </w:t>
      </w:r>
      <w:r w:rsidRPr="00EC09EC">
        <w:rPr>
          <w:rStyle w:val="StyleUnderline"/>
          <w:rFonts w:asciiTheme="minorHAnsi" w:hAnsiTheme="minorHAnsi" w:cstheme="minorHAnsi"/>
        </w:rPr>
        <w:t xml:space="preserve">allow the </w:t>
      </w:r>
      <w:r w:rsidRPr="00EC09EC">
        <w:rPr>
          <w:rStyle w:val="Emphasis"/>
          <w:rFonts w:asciiTheme="minorHAnsi" w:hAnsiTheme="minorHAnsi" w:cstheme="minorHAnsi"/>
        </w:rPr>
        <w:t>European interest</w:t>
      </w:r>
      <w:r w:rsidRPr="00EC09EC">
        <w:rPr>
          <w:rStyle w:val="StyleUnderline"/>
          <w:rFonts w:asciiTheme="minorHAnsi" w:hAnsiTheme="minorHAnsi" w:cstheme="minorHAnsi"/>
        </w:rPr>
        <w:t xml:space="preserve"> to </w:t>
      </w:r>
      <w:r w:rsidRPr="00EC09EC">
        <w:rPr>
          <w:rStyle w:val="Emphasis"/>
          <w:rFonts w:asciiTheme="minorHAnsi" w:hAnsiTheme="minorHAnsi" w:cstheme="minorHAnsi"/>
        </w:rPr>
        <w:t>prevail</w:t>
      </w:r>
      <w:r w:rsidRPr="00EC09EC">
        <w:rPr>
          <w:rFonts w:asciiTheme="minorHAnsi" w:hAnsiTheme="minorHAnsi" w:cstheme="minorHAnsi"/>
          <w:sz w:val="16"/>
        </w:rPr>
        <w:t>.</w:t>
      </w:r>
    </w:p>
    <w:p w14:paraId="5C6B7035" w14:textId="77777777" w:rsidR="004B0910" w:rsidRDefault="004B0910" w:rsidP="004B0910">
      <w:pPr>
        <w:pStyle w:val="Heading3"/>
      </w:pPr>
      <w:r>
        <w:t>OFF</w:t>
      </w:r>
    </w:p>
    <w:p w14:paraId="20BC7759" w14:textId="77777777" w:rsidR="004B0910" w:rsidRPr="00C67A84" w:rsidRDefault="004B0910" w:rsidP="004B0910">
      <w:pPr>
        <w:pStyle w:val="Heading4"/>
      </w:pPr>
      <w:r w:rsidRPr="00C67A84">
        <w:rPr>
          <w:u w:val="single"/>
        </w:rPr>
        <w:t>T-Minerals</w:t>
      </w:r>
      <w:r>
        <w:t xml:space="preserve">. </w:t>
      </w:r>
    </w:p>
    <w:p w14:paraId="793B5FDB" w14:textId="77777777" w:rsidR="004B0910" w:rsidRPr="00A10E75" w:rsidRDefault="004B0910" w:rsidP="004B0910">
      <w:pPr>
        <w:pStyle w:val="Heading4"/>
      </w:pPr>
      <w:r>
        <w:t xml:space="preserve">Topical affs must identify or exploit </w:t>
      </w:r>
      <w:r w:rsidRPr="00885622">
        <w:rPr>
          <w:u w:val="single"/>
        </w:rPr>
        <w:t>mineral resources</w:t>
      </w:r>
      <w:r>
        <w:t xml:space="preserve">. </w:t>
      </w:r>
    </w:p>
    <w:p w14:paraId="75D93C2E" w14:textId="77777777" w:rsidR="004B0910" w:rsidRPr="0068598D" w:rsidRDefault="004B0910" w:rsidP="004B0910">
      <w:r w:rsidRPr="0068598D">
        <w:rPr>
          <w:rStyle w:val="Style13ptBold"/>
        </w:rPr>
        <w:t>U.S. Code 22</w:t>
      </w:r>
      <w:r w:rsidRPr="0068598D">
        <w:t>, 43 U.S. Code § 1331</w:t>
      </w:r>
      <w:r>
        <w:t xml:space="preserve"> (Outer Continental Shelf Lands Act), 8/16/2022, Legal Information Institute, </w:t>
      </w:r>
      <w:r w:rsidRPr="0068598D">
        <w:t>https://www.law.cornell.edu/uscode/text/43/1331</w:t>
      </w:r>
    </w:p>
    <w:p w14:paraId="29E6B902" w14:textId="77777777" w:rsidR="004B0910" w:rsidRPr="00C67A84" w:rsidRDefault="004B0910" w:rsidP="004B0910">
      <w:pPr>
        <w:rPr>
          <w:sz w:val="16"/>
        </w:rPr>
      </w:pPr>
      <w:r w:rsidRPr="00C67A84">
        <w:rPr>
          <w:sz w:val="16"/>
        </w:rPr>
        <w:t>(k) Exploration.—</w:t>
      </w:r>
    </w:p>
    <w:p w14:paraId="135444CA" w14:textId="77777777" w:rsidR="004B0910" w:rsidRPr="00C67A84" w:rsidRDefault="004B0910" w:rsidP="004B0910">
      <w:pPr>
        <w:rPr>
          <w:sz w:val="16"/>
        </w:rPr>
      </w:pPr>
      <w:r w:rsidRPr="0068598D">
        <w:rPr>
          <w:rStyle w:val="StyleUnderline"/>
        </w:rPr>
        <w:t xml:space="preserve">The term </w:t>
      </w:r>
      <w:r w:rsidRPr="0068598D">
        <w:rPr>
          <w:rStyle w:val="StyleUnderline"/>
          <w:highlight w:val="cyan"/>
        </w:rPr>
        <w:t>“</w:t>
      </w:r>
      <w:r w:rsidRPr="0068598D">
        <w:rPr>
          <w:rStyle w:val="Emphasis"/>
          <w:highlight w:val="cyan"/>
        </w:rPr>
        <w:t>exploration</w:t>
      </w:r>
      <w:r w:rsidRPr="0068598D">
        <w:rPr>
          <w:rStyle w:val="StyleUnderline"/>
          <w:highlight w:val="cyan"/>
        </w:rPr>
        <w:t>” means</w:t>
      </w:r>
      <w:r w:rsidRPr="0068598D">
        <w:rPr>
          <w:rStyle w:val="StyleUnderline"/>
        </w:rPr>
        <w:t xml:space="preserve"> the process of </w:t>
      </w:r>
      <w:r w:rsidRPr="0068598D">
        <w:rPr>
          <w:rStyle w:val="StyleUnderline"/>
          <w:highlight w:val="cyan"/>
        </w:rPr>
        <w:t xml:space="preserve">searching for </w:t>
      </w:r>
      <w:r w:rsidRPr="0068598D">
        <w:rPr>
          <w:rStyle w:val="Emphasis"/>
          <w:highlight w:val="cyan"/>
        </w:rPr>
        <w:t>minerals</w:t>
      </w:r>
      <w:r w:rsidRPr="0068598D">
        <w:rPr>
          <w:rStyle w:val="StyleUnderline"/>
          <w:highlight w:val="cyan"/>
        </w:rPr>
        <w:t>, including</w:t>
      </w:r>
      <w:r w:rsidRPr="0068598D">
        <w:rPr>
          <w:rStyle w:val="StyleUnderline"/>
        </w:rPr>
        <w:t xml:space="preserve"> (1) </w:t>
      </w:r>
      <w:r w:rsidRPr="0068598D">
        <w:rPr>
          <w:rStyle w:val="StyleUnderline"/>
          <w:highlight w:val="cyan"/>
        </w:rPr>
        <w:t>geophysical surveys</w:t>
      </w:r>
      <w:r w:rsidRPr="00C67A84">
        <w:rPr>
          <w:sz w:val="16"/>
        </w:rPr>
        <w:t xml:space="preserve"> where magnetic, gravity, seismic, or other systems are used to detect or imply the presence of such minerals, </w:t>
      </w:r>
      <w:r w:rsidRPr="0068598D">
        <w:rPr>
          <w:rStyle w:val="StyleUnderline"/>
          <w:highlight w:val="cyan"/>
        </w:rPr>
        <w:t>and</w:t>
      </w:r>
      <w:r w:rsidRPr="0068598D">
        <w:rPr>
          <w:rStyle w:val="StyleUnderline"/>
        </w:rPr>
        <w:t xml:space="preserve"> (2) any </w:t>
      </w:r>
      <w:r w:rsidRPr="0068598D">
        <w:rPr>
          <w:rStyle w:val="StyleUnderline"/>
          <w:highlight w:val="cyan"/>
        </w:rPr>
        <w:t>drilling</w:t>
      </w:r>
      <w:r w:rsidRPr="00C67A84">
        <w:rPr>
          <w:sz w:val="16"/>
        </w:rPr>
        <w:t xml:space="preserve">, whether on or off known geological structures, </w:t>
      </w:r>
      <w:r w:rsidRPr="0068598D">
        <w:rPr>
          <w:rStyle w:val="StyleUnderline"/>
          <w:highlight w:val="cyan"/>
        </w:rPr>
        <w:t>including</w:t>
      </w:r>
      <w:r w:rsidRPr="00C67A84">
        <w:rPr>
          <w:sz w:val="16"/>
        </w:rPr>
        <w:t xml:space="preserve"> the </w:t>
      </w:r>
      <w:r w:rsidRPr="0068598D">
        <w:rPr>
          <w:rStyle w:val="StyleUnderline"/>
        </w:rPr>
        <w:t>drilling</w:t>
      </w:r>
      <w:r w:rsidRPr="00C67A84">
        <w:rPr>
          <w:sz w:val="16"/>
        </w:rPr>
        <w:t xml:space="preserve"> of a well </w:t>
      </w:r>
      <w:r w:rsidRPr="0068598D">
        <w:rPr>
          <w:rStyle w:val="StyleUnderline"/>
        </w:rPr>
        <w:t xml:space="preserve">in which a discovery </w:t>
      </w:r>
      <w:r w:rsidRPr="0068598D">
        <w:rPr>
          <w:rStyle w:val="StyleUnderline"/>
          <w:highlight w:val="cyan"/>
        </w:rPr>
        <w:t xml:space="preserve">of </w:t>
      </w:r>
      <w:r w:rsidRPr="0068598D">
        <w:rPr>
          <w:rStyle w:val="Emphasis"/>
          <w:highlight w:val="cyan"/>
        </w:rPr>
        <w:t>oil</w:t>
      </w:r>
      <w:r w:rsidRPr="0068598D">
        <w:rPr>
          <w:rStyle w:val="StyleUnderline"/>
          <w:highlight w:val="cyan"/>
        </w:rPr>
        <w:t xml:space="preserve"> or </w:t>
      </w:r>
      <w:r w:rsidRPr="0068598D">
        <w:rPr>
          <w:rStyle w:val="Emphasis"/>
          <w:highlight w:val="cyan"/>
        </w:rPr>
        <w:t>natural gas</w:t>
      </w:r>
      <w:r w:rsidRPr="0068598D">
        <w:rPr>
          <w:rStyle w:val="StyleUnderline"/>
        </w:rPr>
        <w:t xml:space="preserve"> in</w:t>
      </w:r>
      <w:r w:rsidRPr="00C67A84">
        <w:rPr>
          <w:sz w:val="16"/>
        </w:rPr>
        <w:t xml:space="preserve"> paying quantities </w:t>
      </w:r>
      <w:r w:rsidRPr="0068598D">
        <w:rPr>
          <w:rStyle w:val="StyleUnderline"/>
        </w:rPr>
        <w:t>is made and</w:t>
      </w:r>
      <w:r w:rsidRPr="00C67A84">
        <w:rPr>
          <w:sz w:val="16"/>
        </w:rPr>
        <w:t xml:space="preserve"> the </w:t>
      </w:r>
      <w:r w:rsidRPr="0068598D">
        <w:rPr>
          <w:rStyle w:val="StyleUnderline"/>
        </w:rPr>
        <w:t>drilling</w:t>
      </w:r>
      <w:r w:rsidRPr="00C67A84">
        <w:rPr>
          <w:sz w:val="16"/>
        </w:rPr>
        <w:t xml:space="preserve"> of any additional delineation well after such discovery which is needed to delineate any reservoir and </w:t>
      </w:r>
      <w:r w:rsidRPr="0068598D">
        <w:rPr>
          <w:rStyle w:val="StyleUnderline"/>
        </w:rPr>
        <w:t>to enable</w:t>
      </w:r>
      <w:r w:rsidRPr="00C67A84">
        <w:rPr>
          <w:sz w:val="16"/>
        </w:rPr>
        <w:t xml:space="preserve"> the </w:t>
      </w:r>
      <w:r w:rsidRPr="0068598D">
        <w:rPr>
          <w:rStyle w:val="StyleUnderline"/>
        </w:rPr>
        <w:t xml:space="preserve">lessee </w:t>
      </w:r>
      <w:r w:rsidRPr="0068598D">
        <w:rPr>
          <w:rStyle w:val="StyleUnderline"/>
          <w:highlight w:val="cyan"/>
        </w:rPr>
        <w:t xml:space="preserve">to determine whether to proceed with </w:t>
      </w:r>
      <w:r w:rsidRPr="00F70096">
        <w:rPr>
          <w:rStyle w:val="Emphasis"/>
          <w:highlight w:val="cyan"/>
        </w:rPr>
        <w:t>development</w:t>
      </w:r>
      <w:r w:rsidRPr="00C67A84">
        <w:rPr>
          <w:sz w:val="16"/>
        </w:rPr>
        <w:t xml:space="preserve"> and production.</w:t>
      </w:r>
    </w:p>
    <w:p w14:paraId="22DFC2AA" w14:textId="77777777" w:rsidR="004B0910" w:rsidRPr="00C67A84" w:rsidRDefault="004B0910" w:rsidP="004B0910">
      <w:pPr>
        <w:rPr>
          <w:sz w:val="16"/>
        </w:rPr>
      </w:pPr>
      <w:r w:rsidRPr="00C67A84">
        <w:rPr>
          <w:sz w:val="16"/>
        </w:rPr>
        <w:t>(l) Development.—</w:t>
      </w:r>
    </w:p>
    <w:p w14:paraId="7D3BBFF5" w14:textId="77777777" w:rsidR="004B0910" w:rsidRPr="00C67A84" w:rsidRDefault="004B0910" w:rsidP="004B0910">
      <w:pPr>
        <w:rPr>
          <w:sz w:val="16"/>
        </w:rPr>
      </w:pPr>
      <w:r w:rsidRPr="0068598D">
        <w:rPr>
          <w:rStyle w:val="StyleUnderline"/>
        </w:rPr>
        <w:t xml:space="preserve">The term </w:t>
      </w:r>
      <w:r w:rsidRPr="0068598D">
        <w:rPr>
          <w:rStyle w:val="StyleUnderline"/>
          <w:highlight w:val="cyan"/>
        </w:rPr>
        <w:t>“</w:t>
      </w:r>
      <w:r w:rsidRPr="0068598D">
        <w:rPr>
          <w:rStyle w:val="Emphasis"/>
          <w:highlight w:val="cyan"/>
        </w:rPr>
        <w:t>development</w:t>
      </w:r>
      <w:r w:rsidRPr="0068598D">
        <w:rPr>
          <w:rStyle w:val="StyleUnderline"/>
          <w:highlight w:val="cyan"/>
        </w:rPr>
        <w:t>” means</w:t>
      </w:r>
      <w:r w:rsidRPr="00C67A84">
        <w:rPr>
          <w:sz w:val="16"/>
        </w:rPr>
        <w:t xml:space="preserve"> those </w:t>
      </w:r>
      <w:r w:rsidRPr="0068598D">
        <w:rPr>
          <w:rStyle w:val="StyleUnderline"/>
          <w:highlight w:val="cyan"/>
        </w:rPr>
        <w:t>activities</w:t>
      </w:r>
      <w:r w:rsidRPr="0068598D">
        <w:rPr>
          <w:rStyle w:val="StyleUnderline"/>
        </w:rPr>
        <w:t xml:space="preserve"> which take place </w:t>
      </w:r>
      <w:r w:rsidRPr="0068598D">
        <w:rPr>
          <w:rStyle w:val="StyleUnderline"/>
          <w:highlight w:val="cyan"/>
        </w:rPr>
        <w:t xml:space="preserve">following discovery of </w:t>
      </w:r>
      <w:r w:rsidRPr="0068598D">
        <w:rPr>
          <w:rStyle w:val="Emphasis"/>
          <w:highlight w:val="cyan"/>
        </w:rPr>
        <w:t>minerals</w:t>
      </w:r>
      <w:r w:rsidRPr="00C67A84">
        <w:rPr>
          <w:sz w:val="16"/>
        </w:rPr>
        <w:t xml:space="preserve"> in paying quantities, </w:t>
      </w:r>
      <w:r w:rsidRPr="0068598D">
        <w:rPr>
          <w:rStyle w:val="StyleUnderline"/>
        </w:rPr>
        <w:t>including geophysical activity, drilling</w:t>
      </w:r>
      <w:r w:rsidRPr="00C67A84">
        <w:rPr>
          <w:sz w:val="16"/>
        </w:rPr>
        <w:t xml:space="preserve">, platform </w:t>
      </w:r>
      <w:r w:rsidRPr="0068598D">
        <w:rPr>
          <w:rStyle w:val="StyleUnderline"/>
        </w:rPr>
        <w:t>construction, and operation of</w:t>
      </w:r>
      <w:r w:rsidRPr="00C67A84">
        <w:rPr>
          <w:sz w:val="16"/>
        </w:rPr>
        <w:t xml:space="preserve"> all onshore </w:t>
      </w:r>
      <w:r w:rsidRPr="0068598D">
        <w:rPr>
          <w:rStyle w:val="StyleUnderline"/>
        </w:rPr>
        <w:t>support facilities</w:t>
      </w:r>
      <w:r w:rsidRPr="00C67A84">
        <w:rPr>
          <w:sz w:val="16"/>
        </w:rPr>
        <w:t xml:space="preserve">, and which are </w:t>
      </w:r>
      <w:r w:rsidRPr="0068598D">
        <w:rPr>
          <w:rStyle w:val="StyleUnderline"/>
          <w:highlight w:val="cyan"/>
        </w:rPr>
        <w:t>for</w:t>
      </w:r>
      <w:r w:rsidRPr="00C67A84">
        <w:rPr>
          <w:sz w:val="16"/>
        </w:rPr>
        <w:t xml:space="preserve"> the </w:t>
      </w:r>
      <w:r w:rsidRPr="00F70096">
        <w:rPr>
          <w:rStyle w:val="StyleUnderline"/>
          <w:highlight w:val="cyan"/>
        </w:rPr>
        <w:t>purpose of</w:t>
      </w:r>
      <w:r w:rsidRPr="00C67A84">
        <w:rPr>
          <w:sz w:val="16"/>
        </w:rPr>
        <w:t xml:space="preserve"> ultimately </w:t>
      </w:r>
      <w:r w:rsidRPr="0068598D">
        <w:rPr>
          <w:rStyle w:val="Emphasis"/>
          <w:highlight w:val="cyan"/>
        </w:rPr>
        <w:t>producing</w:t>
      </w:r>
      <w:r w:rsidRPr="00C67A84">
        <w:rPr>
          <w:sz w:val="16"/>
        </w:rPr>
        <w:t xml:space="preserve"> the </w:t>
      </w:r>
      <w:r w:rsidRPr="0068598D">
        <w:rPr>
          <w:rStyle w:val="Emphasis"/>
          <w:highlight w:val="cyan"/>
        </w:rPr>
        <w:t>minerals</w:t>
      </w:r>
      <w:r w:rsidRPr="0068598D">
        <w:rPr>
          <w:rStyle w:val="StyleUnderline"/>
          <w:highlight w:val="cyan"/>
        </w:rPr>
        <w:t xml:space="preserve"> discovered</w:t>
      </w:r>
      <w:r w:rsidRPr="00C67A84">
        <w:rPr>
          <w:sz w:val="16"/>
        </w:rPr>
        <w:t>.</w:t>
      </w:r>
    </w:p>
    <w:p w14:paraId="78400FCA" w14:textId="77777777" w:rsidR="004B0910" w:rsidRPr="00AC0D41" w:rsidRDefault="004B0910" w:rsidP="004B0910">
      <w:pPr>
        <w:pStyle w:val="Heading4"/>
      </w:pPr>
      <w:r w:rsidRPr="00A23551">
        <w:rPr>
          <w:u w:val="single"/>
        </w:rPr>
        <w:t xml:space="preserve">Vote </w:t>
      </w:r>
      <w:proofErr w:type="gramStart"/>
      <w:r w:rsidRPr="00A23551">
        <w:rPr>
          <w:u w:val="single"/>
        </w:rPr>
        <w:t>neg</w:t>
      </w:r>
      <w:proofErr w:type="gramEnd"/>
      <w:r>
        <w:t xml:space="preserve">: any other interp opens the </w:t>
      </w:r>
      <w:r w:rsidRPr="00A23551">
        <w:rPr>
          <w:u w:val="single"/>
        </w:rPr>
        <w:t>floodgates</w:t>
      </w:r>
      <w:r>
        <w:t xml:space="preserve"> to small unrelated affs in any sector of human activity. </w:t>
      </w:r>
      <w:bookmarkEnd w:id="3"/>
    </w:p>
    <w:p w14:paraId="4CAAA6E7" w14:textId="77777777" w:rsidR="004B0910" w:rsidRPr="00EC09EC" w:rsidRDefault="004B0910" w:rsidP="004B0910">
      <w:pPr>
        <w:pStyle w:val="Heading2"/>
        <w:rPr>
          <w:rFonts w:asciiTheme="minorHAnsi" w:hAnsiTheme="minorHAnsi" w:cstheme="minorHAnsi"/>
        </w:rPr>
      </w:pPr>
      <w:r w:rsidRPr="00EC09EC">
        <w:rPr>
          <w:rFonts w:asciiTheme="minorHAnsi" w:hAnsiTheme="minorHAnsi" w:cstheme="minorHAnsi"/>
        </w:rPr>
        <w:t>Adv---Security</w:t>
      </w:r>
    </w:p>
    <w:p w14:paraId="49D1C2C2" w14:textId="50980B6B" w:rsidR="004B0910" w:rsidRPr="00EC09EC" w:rsidRDefault="004B0910" w:rsidP="004B0910">
      <w:pPr>
        <w:pStyle w:val="Heading3"/>
        <w:rPr>
          <w:rFonts w:asciiTheme="minorHAnsi" w:hAnsiTheme="minorHAnsi" w:cstheme="minorHAnsi"/>
        </w:rPr>
      </w:pPr>
      <w:r>
        <w:rPr>
          <w:rFonts w:asciiTheme="minorHAnsi" w:hAnsiTheme="minorHAnsi" w:cstheme="minorHAnsi"/>
        </w:rPr>
        <w:t>Security---</w:t>
      </w:r>
      <w:r w:rsidRPr="00EC09EC">
        <w:rPr>
          <w:rFonts w:asciiTheme="minorHAnsi" w:hAnsiTheme="minorHAnsi" w:cstheme="minorHAnsi"/>
        </w:rPr>
        <w:t>Cables---1NC</w:t>
      </w:r>
    </w:p>
    <w:p w14:paraId="0F297A53" w14:textId="77777777" w:rsidR="004B0910" w:rsidRPr="00EC09EC" w:rsidRDefault="004B0910" w:rsidP="004B0910">
      <w:pPr>
        <w:pStyle w:val="Analytic"/>
        <w:rPr>
          <w:rFonts w:cstheme="minorHAnsi"/>
        </w:rPr>
      </w:pPr>
      <w:r>
        <w:rPr>
          <w:rFonts w:cstheme="minorHAnsi"/>
        </w:rPr>
        <w:t xml:space="preserve">1. </w:t>
      </w:r>
      <w:r w:rsidRPr="00EC09EC">
        <w:rPr>
          <w:rFonts w:cstheme="minorHAnsi"/>
        </w:rPr>
        <w:t xml:space="preserve">They can’t solve, cables exist </w:t>
      </w:r>
      <w:r w:rsidRPr="00EC09EC">
        <w:rPr>
          <w:rFonts w:cstheme="minorHAnsi"/>
          <w:u w:val="single"/>
        </w:rPr>
        <w:t>internationally</w:t>
      </w:r>
      <w:r w:rsidRPr="00EC09EC">
        <w:rPr>
          <w:rFonts w:cstheme="minorHAnsi"/>
        </w:rPr>
        <w:t xml:space="preserve">, and the plan only prevents cutting of Arctic cables which cannot ensure credible </w:t>
      </w:r>
      <w:r w:rsidRPr="00EC09EC">
        <w:rPr>
          <w:rFonts w:cstheme="minorHAnsi"/>
          <w:u w:val="single"/>
        </w:rPr>
        <w:t>deterrence</w:t>
      </w:r>
      <w:r w:rsidRPr="00EC09EC">
        <w:rPr>
          <w:rFonts w:cstheme="minorHAnsi"/>
        </w:rPr>
        <w:t xml:space="preserve">. </w:t>
      </w:r>
    </w:p>
    <w:p w14:paraId="45468091" w14:textId="77777777" w:rsidR="004B0910" w:rsidRPr="00EC09EC" w:rsidRDefault="004B0910" w:rsidP="004B0910">
      <w:pPr>
        <w:pStyle w:val="Heading4"/>
        <w:rPr>
          <w:rFonts w:asciiTheme="minorHAnsi" w:hAnsiTheme="minorHAnsi" w:cstheme="minorHAnsi"/>
          <w:u w:val="single"/>
        </w:rPr>
      </w:pPr>
      <w:r>
        <w:rPr>
          <w:rFonts w:asciiTheme="minorHAnsi" w:hAnsiTheme="minorHAnsi" w:cstheme="minorHAnsi"/>
        </w:rPr>
        <w:t xml:space="preserve">2. </w:t>
      </w:r>
      <w:r w:rsidRPr="00EC09EC">
        <w:rPr>
          <w:rFonts w:asciiTheme="minorHAnsi" w:hAnsiTheme="minorHAnsi" w:cstheme="minorHAnsi"/>
        </w:rPr>
        <w:t xml:space="preserve">Cable attacks are </w:t>
      </w:r>
      <w:r w:rsidRPr="00EC09EC">
        <w:rPr>
          <w:rFonts w:asciiTheme="minorHAnsi" w:hAnsiTheme="minorHAnsi" w:cstheme="minorHAnsi"/>
          <w:u w:val="single"/>
        </w:rPr>
        <w:t>highly</w:t>
      </w:r>
      <w:r w:rsidRPr="00EC09EC">
        <w:rPr>
          <w:rFonts w:asciiTheme="minorHAnsi" w:hAnsiTheme="minorHAnsi" w:cstheme="minorHAnsi"/>
        </w:rPr>
        <w:t xml:space="preserve"> unlikely.</w:t>
      </w:r>
    </w:p>
    <w:p w14:paraId="3CBF2047"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Sebastian </w:t>
      </w:r>
      <w:r w:rsidRPr="00EC09EC">
        <w:rPr>
          <w:rStyle w:val="Style13ptBold"/>
          <w:rFonts w:asciiTheme="minorHAnsi" w:hAnsiTheme="minorHAnsi" w:cstheme="minorHAnsi"/>
        </w:rPr>
        <w:t>Seibt 22</w:t>
      </w:r>
      <w:r w:rsidRPr="00EC09EC">
        <w:rPr>
          <w:rFonts w:asciiTheme="minorHAnsi" w:hAnsiTheme="minorHAnsi" w:cstheme="minorHAnsi"/>
        </w:rPr>
        <w:t>, journalist at France 24, citing Christian Bueger, a specialist in maritime security issues at the University of Copenhagen and Tobias Liebetrau, an expert on international relations and IT security issues at the Danish Institute for International Studies, 3/23/22, “Threat looms of Russian attack on undersea cables to shut down West’s internet,” https://www.france24.com/en/europe/20220323-threat-looms-of-russian-attack-on-undersea-cables-to-shut-down-west-s-internet, cc</w:t>
      </w:r>
    </w:p>
    <w:p w14:paraId="0B462953"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But </w:t>
      </w:r>
      <w:r w:rsidRPr="00EC09EC">
        <w:rPr>
          <w:rStyle w:val="StyleUnderline"/>
          <w:rFonts w:asciiTheme="minorHAnsi" w:hAnsiTheme="minorHAnsi" w:cstheme="minorHAnsi"/>
          <w:highlight w:val="cyan"/>
        </w:rPr>
        <w:t>depriving</w:t>
      </w:r>
      <w:r w:rsidRPr="00EC09EC">
        <w:rPr>
          <w:rStyle w:val="StyleUnderline"/>
          <w:rFonts w:asciiTheme="minorHAnsi" w:hAnsiTheme="minorHAnsi" w:cstheme="minorHAnsi"/>
        </w:rPr>
        <w:t xml:space="preserve"> the world of </w:t>
      </w:r>
      <w:r w:rsidRPr="00EC09EC">
        <w:rPr>
          <w:rStyle w:val="StyleUnderline"/>
          <w:rFonts w:asciiTheme="minorHAnsi" w:hAnsiTheme="minorHAnsi" w:cstheme="minorHAnsi"/>
          <w:highlight w:val="cyan"/>
        </w:rPr>
        <w:t xml:space="preserve">internet is </w:t>
      </w:r>
      <w:r w:rsidRPr="00EC09EC">
        <w:rPr>
          <w:rStyle w:val="Emphasis"/>
          <w:rFonts w:asciiTheme="minorHAnsi" w:hAnsiTheme="minorHAnsi" w:cstheme="minorHAnsi"/>
          <w:highlight w:val="cyan"/>
        </w:rPr>
        <w:t>not</w:t>
      </w:r>
      <w:r w:rsidRPr="00EC09EC">
        <w:rPr>
          <w:rStyle w:val="Emphasis"/>
          <w:rFonts w:asciiTheme="minorHAnsi" w:hAnsiTheme="minorHAnsi" w:cstheme="minorHAnsi"/>
        </w:rPr>
        <w:t xml:space="preserve"> as </w:t>
      </w:r>
      <w:r w:rsidRPr="00EC09EC">
        <w:rPr>
          <w:rStyle w:val="Emphasis"/>
          <w:rFonts w:asciiTheme="minorHAnsi" w:hAnsiTheme="minorHAnsi" w:cstheme="minorHAnsi"/>
          <w:highlight w:val="cyan"/>
        </w:rPr>
        <w:t>straightforward</w:t>
      </w:r>
      <w:r w:rsidRPr="00EC09EC">
        <w:rPr>
          <w:rStyle w:val="StyleUnderline"/>
          <w:rFonts w:asciiTheme="minorHAnsi" w:hAnsiTheme="minorHAnsi" w:cstheme="minorHAnsi"/>
        </w:rPr>
        <w:t xml:space="preserve"> as cutting </w:t>
      </w:r>
      <w:r w:rsidRPr="00EC09EC">
        <w:rPr>
          <w:rStyle w:val="Emphasis"/>
          <w:rFonts w:asciiTheme="minorHAnsi" w:hAnsiTheme="minorHAnsi" w:cstheme="minorHAnsi"/>
        </w:rPr>
        <w:t>electric wires</w:t>
      </w:r>
      <w:r w:rsidRPr="00EC09EC">
        <w:rPr>
          <w:rStyle w:val="StyleUnderline"/>
          <w:rFonts w:asciiTheme="minorHAnsi" w:hAnsiTheme="minorHAnsi" w:cstheme="minorHAnsi"/>
        </w:rPr>
        <w:t xml:space="preserve"> on the </w:t>
      </w:r>
      <w:r w:rsidRPr="00EC09EC">
        <w:rPr>
          <w:rStyle w:val="Emphasis"/>
          <w:rFonts w:asciiTheme="minorHAnsi" w:hAnsiTheme="minorHAnsi" w:cstheme="minorHAnsi"/>
        </w:rPr>
        <w:t>front line</w:t>
      </w:r>
      <w:r w:rsidRPr="00EC09EC">
        <w:rPr>
          <w:rFonts w:asciiTheme="minorHAnsi" w:hAnsiTheme="minorHAnsi" w:cstheme="minorHAnsi"/>
          <w:sz w:val="14"/>
        </w:rPr>
        <w:t xml:space="preserve"> in 1939.</w:t>
      </w:r>
    </w:p>
    <w:p w14:paraId="1DAC0D5A"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w:t>
      </w:r>
      <w:r w:rsidRPr="00EC09EC">
        <w:rPr>
          <w:rStyle w:val="StyleUnderline"/>
          <w:rFonts w:asciiTheme="minorHAnsi" w:hAnsiTheme="minorHAnsi" w:cstheme="minorHAnsi"/>
          <w:highlight w:val="cyan"/>
        </w:rPr>
        <w:t xml:space="preserve">Attacking </w:t>
      </w:r>
      <w:r w:rsidRPr="00EC09EC">
        <w:rPr>
          <w:rStyle w:val="Emphasis"/>
          <w:rFonts w:asciiTheme="minorHAnsi" w:hAnsiTheme="minorHAnsi" w:cstheme="minorHAnsi"/>
          <w:highlight w:val="cyan"/>
        </w:rPr>
        <w:t>one</w:t>
      </w:r>
      <w:r w:rsidRPr="00EC09EC">
        <w:rPr>
          <w:rStyle w:val="Emphasis"/>
          <w:rFonts w:asciiTheme="minorHAnsi" w:hAnsiTheme="minorHAnsi" w:cstheme="minorHAnsi"/>
        </w:rPr>
        <w:t xml:space="preserve"> internet </w:t>
      </w:r>
      <w:r w:rsidRPr="00EC09EC">
        <w:rPr>
          <w:rStyle w:val="Emphasis"/>
          <w:rFonts w:asciiTheme="minorHAnsi" w:hAnsiTheme="minorHAnsi" w:cstheme="minorHAnsi"/>
          <w:highlight w:val="cyan"/>
        </w:rPr>
        <w:t>cable</w:t>
      </w:r>
      <w:r w:rsidRPr="00EC09EC">
        <w:rPr>
          <w:rStyle w:val="StyleUnderline"/>
          <w:rFonts w:asciiTheme="minorHAnsi" w:hAnsiTheme="minorHAnsi" w:cstheme="minorHAnsi"/>
          <w:highlight w:val="cyan"/>
        </w:rPr>
        <w:t xml:space="preserve"> is</w:t>
      </w:r>
      <w:r w:rsidRPr="00EC09EC">
        <w:rPr>
          <w:rFonts w:asciiTheme="minorHAnsi" w:hAnsiTheme="minorHAnsi" w:cstheme="minorHAnsi"/>
          <w:sz w:val="14"/>
        </w:rPr>
        <w:t xml:space="preserve"> a bit </w:t>
      </w:r>
      <w:r w:rsidRPr="00EC09EC">
        <w:rPr>
          <w:rStyle w:val="StyleUnderline"/>
          <w:rFonts w:asciiTheme="minorHAnsi" w:hAnsiTheme="minorHAnsi" w:cstheme="minorHAnsi"/>
          <w:highlight w:val="cyan"/>
        </w:rPr>
        <w:t xml:space="preserve">like destroying a </w:t>
      </w:r>
      <w:r w:rsidRPr="00EC09EC">
        <w:rPr>
          <w:rStyle w:val="Emphasis"/>
          <w:rFonts w:asciiTheme="minorHAnsi" w:hAnsiTheme="minorHAnsi" w:cstheme="minorHAnsi"/>
          <w:highlight w:val="cyan"/>
        </w:rPr>
        <w:t>single lane</w:t>
      </w:r>
      <w:r w:rsidRPr="00EC09EC">
        <w:rPr>
          <w:rStyle w:val="StyleUnderline"/>
          <w:rFonts w:asciiTheme="minorHAnsi" w:hAnsiTheme="minorHAnsi" w:cstheme="minorHAnsi"/>
          <w:highlight w:val="cyan"/>
        </w:rPr>
        <w:t xml:space="preserve"> on a </w:t>
      </w:r>
      <w:r w:rsidRPr="00EC09EC">
        <w:rPr>
          <w:rStyle w:val="Emphasis"/>
          <w:rFonts w:asciiTheme="minorHAnsi" w:hAnsiTheme="minorHAnsi" w:cstheme="minorHAnsi"/>
          <w:highlight w:val="cyan"/>
        </w:rPr>
        <w:t>ten-lane highway</w:t>
      </w:r>
      <w:r w:rsidRPr="00EC09EC">
        <w:rPr>
          <w:rFonts w:asciiTheme="minorHAnsi" w:hAnsiTheme="minorHAnsi" w:cstheme="minorHAnsi"/>
          <w:sz w:val="14"/>
        </w:rPr>
        <w:t xml:space="preserve">. If the highway has enough capacity, traffic won't notice," said Aben. </w:t>
      </w:r>
      <w:r w:rsidRPr="00EC09EC">
        <w:rPr>
          <w:rStyle w:val="StyleUnderline"/>
          <w:rFonts w:asciiTheme="minorHAnsi" w:hAnsiTheme="minorHAnsi" w:cstheme="minorHAnsi"/>
        </w:rPr>
        <w:t xml:space="preserve">Highly connected </w:t>
      </w:r>
      <w:r w:rsidRPr="00EC09EC">
        <w:rPr>
          <w:rStyle w:val="StyleUnderline"/>
          <w:rFonts w:asciiTheme="minorHAnsi" w:hAnsiTheme="minorHAnsi" w:cstheme="minorHAnsi"/>
          <w:highlight w:val="cyan"/>
        </w:rPr>
        <w:t>countries</w:t>
      </w:r>
      <w:r w:rsidRPr="00EC09EC">
        <w:rPr>
          <w:rFonts w:asciiTheme="minorHAnsi" w:hAnsiTheme="minorHAnsi" w:cstheme="minorHAnsi"/>
          <w:sz w:val="14"/>
        </w:rPr>
        <w:t xml:space="preserve">, such as most European states, the United States or Asian countries, </w:t>
      </w:r>
      <w:r w:rsidRPr="00EC09EC">
        <w:rPr>
          <w:rStyle w:val="StyleUnderline"/>
          <w:rFonts w:asciiTheme="minorHAnsi" w:hAnsiTheme="minorHAnsi" w:cstheme="minorHAnsi"/>
          <w:highlight w:val="cyan"/>
        </w:rPr>
        <w:t xml:space="preserve">rely on </w:t>
      </w:r>
      <w:r w:rsidRPr="00EC09EC">
        <w:rPr>
          <w:rStyle w:val="Emphasis"/>
          <w:rFonts w:asciiTheme="minorHAnsi" w:hAnsiTheme="minorHAnsi" w:cstheme="minorHAnsi"/>
          <w:highlight w:val="cyan"/>
        </w:rPr>
        <w:t>much more</w:t>
      </w:r>
      <w:r w:rsidRPr="00EC09EC">
        <w:rPr>
          <w:rStyle w:val="StyleUnderline"/>
          <w:rFonts w:asciiTheme="minorHAnsi" w:hAnsiTheme="minorHAnsi" w:cstheme="minorHAnsi"/>
          <w:highlight w:val="cyan"/>
        </w:rPr>
        <w:t xml:space="preserve"> than </w:t>
      </w:r>
      <w:r w:rsidRPr="00EC09EC">
        <w:rPr>
          <w:rStyle w:val="Emphasis"/>
          <w:rFonts w:asciiTheme="minorHAnsi" w:hAnsiTheme="minorHAnsi" w:cstheme="minorHAnsi"/>
          <w:highlight w:val="cyan"/>
        </w:rPr>
        <w:t>one</w:t>
      </w:r>
      <w:r w:rsidRPr="00EC09EC">
        <w:rPr>
          <w:rStyle w:val="Emphasis"/>
          <w:rFonts w:asciiTheme="minorHAnsi" w:hAnsiTheme="minorHAnsi" w:cstheme="minorHAnsi"/>
        </w:rPr>
        <w:t xml:space="preserve"> cable</w:t>
      </w:r>
      <w:r w:rsidRPr="00EC09EC">
        <w:rPr>
          <w:rStyle w:val="StyleUnderline"/>
          <w:rFonts w:asciiTheme="minorHAnsi" w:hAnsiTheme="minorHAnsi" w:cstheme="minorHAnsi"/>
        </w:rPr>
        <w:t xml:space="preserve"> to link them to the world</w:t>
      </w:r>
      <w:r w:rsidRPr="00EC09EC">
        <w:rPr>
          <w:rFonts w:asciiTheme="minorHAnsi" w:hAnsiTheme="minorHAnsi" w:cstheme="minorHAnsi"/>
          <w:sz w:val="14"/>
        </w:rPr>
        <w:t xml:space="preserve">, precisely </w:t>
      </w:r>
      <w:r w:rsidRPr="00EC09EC">
        <w:rPr>
          <w:rStyle w:val="Emphasis"/>
          <w:rFonts w:asciiTheme="minorHAnsi" w:hAnsiTheme="minorHAnsi" w:cstheme="minorHAnsi"/>
        </w:rPr>
        <w:t>because</w:t>
      </w:r>
      <w:r w:rsidRPr="00EC09EC">
        <w:rPr>
          <w:rStyle w:val="StyleUnderline"/>
          <w:rFonts w:asciiTheme="minorHAnsi" w:hAnsiTheme="minorHAnsi" w:cstheme="minorHAnsi"/>
        </w:rPr>
        <w:t xml:space="preserve"> these infrastructures are </w:t>
      </w:r>
      <w:r w:rsidRPr="00EC09EC">
        <w:rPr>
          <w:rStyle w:val="Emphasis"/>
          <w:rFonts w:asciiTheme="minorHAnsi" w:hAnsiTheme="minorHAnsi" w:cstheme="minorHAnsi"/>
        </w:rPr>
        <w:t>so vulnerable</w:t>
      </w:r>
      <w:r w:rsidRPr="00EC09EC">
        <w:rPr>
          <w:rFonts w:asciiTheme="minorHAnsi" w:hAnsiTheme="minorHAnsi" w:cstheme="minorHAnsi"/>
          <w:sz w:val="14"/>
        </w:rPr>
        <w:t>.</w:t>
      </w:r>
    </w:p>
    <w:p w14:paraId="6C88F203"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"Apart from a few isolated islands, there are very few countries that would be deprived of the internet if only two or three cables were damaged," said Liebetrau. The islands that would be affected include the Azores archipelago, the island of Madeira and the Australian state of Tasmania.</w:t>
      </w:r>
    </w:p>
    <w:p w14:paraId="5CB93F65"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w:t>
      </w:r>
      <w:r w:rsidRPr="00EC09EC">
        <w:rPr>
          <w:rStyle w:val="StyleUnderline"/>
          <w:rFonts w:asciiTheme="minorHAnsi" w:hAnsiTheme="minorHAnsi" w:cstheme="minorHAnsi"/>
          <w:highlight w:val="cyan"/>
        </w:rPr>
        <w:t xml:space="preserve">Russia would have to mount a </w:t>
      </w:r>
      <w:r w:rsidRPr="00EC09EC">
        <w:rPr>
          <w:rStyle w:val="Emphasis"/>
          <w:rFonts w:asciiTheme="minorHAnsi" w:hAnsiTheme="minorHAnsi" w:cstheme="minorHAnsi"/>
          <w:highlight w:val="cyan"/>
        </w:rPr>
        <w:t>large-scale</w:t>
      </w:r>
      <w:r w:rsidRPr="00EC09EC">
        <w:rPr>
          <w:rStyle w:val="StyleUnderline"/>
          <w:rFonts w:asciiTheme="minorHAnsi" w:hAnsiTheme="minorHAnsi" w:cstheme="minorHAnsi"/>
        </w:rPr>
        <w:t xml:space="preserve"> military </w:t>
      </w:r>
      <w:r w:rsidRPr="00EC09EC">
        <w:rPr>
          <w:rStyle w:val="StyleUnderline"/>
          <w:rFonts w:asciiTheme="minorHAnsi" w:hAnsiTheme="minorHAnsi" w:cstheme="minorHAnsi"/>
          <w:highlight w:val="cyan"/>
        </w:rPr>
        <w:t>op</w:t>
      </w:r>
      <w:r w:rsidRPr="00EC09EC">
        <w:rPr>
          <w:rStyle w:val="StyleUnderline"/>
          <w:rFonts w:asciiTheme="minorHAnsi" w:hAnsiTheme="minorHAnsi" w:cstheme="minorHAnsi"/>
        </w:rPr>
        <w:t xml:space="preserve">eration to </w:t>
      </w:r>
      <w:r w:rsidRPr="00EC09EC">
        <w:rPr>
          <w:rStyle w:val="Emphasis"/>
          <w:rFonts w:asciiTheme="minorHAnsi" w:hAnsiTheme="minorHAnsi" w:cstheme="minorHAnsi"/>
        </w:rPr>
        <w:t>really threaten</w:t>
      </w:r>
      <w:r w:rsidRPr="00EC09EC">
        <w:rPr>
          <w:rStyle w:val="StyleUnderline"/>
          <w:rFonts w:asciiTheme="minorHAnsi" w:hAnsiTheme="minorHAnsi" w:cstheme="minorHAnsi"/>
        </w:rPr>
        <w:t xml:space="preserve"> internet access for targets like the </w:t>
      </w:r>
      <w:r w:rsidRPr="00EC09EC">
        <w:rPr>
          <w:rStyle w:val="Emphasis"/>
          <w:rFonts w:asciiTheme="minorHAnsi" w:hAnsiTheme="minorHAnsi" w:cstheme="minorHAnsi"/>
        </w:rPr>
        <w:t>U</w:t>
      </w:r>
      <w:r w:rsidRPr="00EC09EC">
        <w:rPr>
          <w:rFonts w:asciiTheme="minorHAnsi" w:hAnsiTheme="minorHAnsi" w:cstheme="minorHAnsi"/>
          <w:sz w:val="14"/>
        </w:rPr>
        <w:t xml:space="preserve">nited </w:t>
      </w:r>
      <w:r w:rsidRPr="00EC09EC">
        <w:rPr>
          <w:rStyle w:val="Emphasis"/>
          <w:rFonts w:asciiTheme="minorHAnsi" w:hAnsiTheme="minorHAnsi" w:cstheme="minorHAnsi"/>
        </w:rPr>
        <w:t>S</w:t>
      </w:r>
      <w:r w:rsidRPr="00EC09EC">
        <w:rPr>
          <w:rFonts w:asciiTheme="minorHAnsi" w:hAnsiTheme="minorHAnsi" w:cstheme="minorHAnsi"/>
          <w:sz w:val="14"/>
        </w:rPr>
        <w:t xml:space="preserve">tates </w:t>
      </w:r>
      <w:r w:rsidRPr="00EC09EC">
        <w:rPr>
          <w:rStyle w:val="StyleUnderline"/>
          <w:rFonts w:asciiTheme="minorHAnsi" w:hAnsiTheme="minorHAnsi" w:cstheme="minorHAnsi"/>
        </w:rPr>
        <w:t xml:space="preserve">or </w:t>
      </w:r>
      <w:r w:rsidRPr="00EC09EC">
        <w:rPr>
          <w:rStyle w:val="Emphasis"/>
          <w:rFonts w:asciiTheme="minorHAnsi" w:hAnsiTheme="minorHAnsi" w:cstheme="minorHAnsi"/>
        </w:rPr>
        <w:t>Europe</w:t>
      </w:r>
      <w:r w:rsidRPr="00EC09EC">
        <w:rPr>
          <w:rFonts w:asciiTheme="minorHAnsi" w:hAnsiTheme="minorHAnsi" w:cstheme="minorHAnsi"/>
          <w:sz w:val="14"/>
        </w:rPr>
        <w:t>," said Liebetrau. “</w:t>
      </w:r>
      <w:r w:rsidRPr="00EC09EC">
        <w:rPr>
          <w:rStyle w:val="StyleUnderline"/>
          <w:rFonts w:asciiTheme="minorHAnsi" w:hAnsiTheme="minorHAnsi" w:cstheme="minorHAnsi"/>
        </w:rPr>
        <w:t xml:space="preserve">They would need to </w:t>
      </w:r>
      <w:r w:rsidRPr="00EC09EC">
        <w:rPr>
          <w:rStyle w:val="StyleUnderline"/>
          <w:rFonts w:asciiTheme="minorHAnsi" w:hAnsiTheme="minorHAnsi" w:cstheme="minorHAnsi"/>
          <w:highlight w:val="cyan"/>
        </w:rPr>
        <w:t xml:space="preserve">do </w:t>
      </w:r>
      <w:r w:rsidRPr="00EC09EC">
        <w:rPr>
          <w:rStyle w:val="Emphasis"/>
          <w:rFonts w:asciiTheme="minorHAnsi" w:hAnsiTheme="minorHAnsi" w:cstheme="minorHAnsi"/>
          <w:highlight w:val="cyan"/>
        </w:rPr>
        <w:t>a lot</w:t>
      </w:r>
      <w:r w:rsidRPr="00EC09EC">
        <w:rPr>
          <w:rStyle w:val="StyleUnderline"/>
          <w:rFonts w:asciiTheme="minorHAnsi" w:hAnsiTheme="minorHAnsi" w:cstheme="minorHAnsi"/>
          <w:highlight w:val="cyan"/>
        </w:rPr>
        <w:t xml:space="preserve"> of </w:t>
      </w:r>
      <w:r w:rsidRPr="00EC09EC">
        <w:rPr>
          <w:rStyle w:val="Emphasis"/>
          <w:rFonts w:asciiTheme="minorHAnsi" w:hAnsiTheme="minorHAnsi" w:cstheme="minorHAnsi"/>
          <w:highlight w:val="cyan"/>
        </w:rPr>
        <w:t>recon</w:t>
      </w:r>
      <w:r w:rsidRPr="00EC09EC">
        <w:rPr>
          <w:rStyle w:val="Emphasis"/>
          <w:rFonts w:asciiTheme="minorHAnsi" w:hAnsiTheme="minorHAnsi" w:cstheme="minorHAnsi"/>
        </w:rPr>
        <w:t>naissance operations</w:t>
      </w:r>
      <w:r w:rsidRPr="00EC09EC">
        <w:rPr>
          <w:rStyle w:val="StyleUnderline"/>
          <w:rFonts w:asciiTheme="minorHAnsi" w:hAnsiTheme="minorHAnsi" w:cstheme="minorHAnsi"/>
        </w:rPr>
        <w:t xml:space="preserve"> to find out </w:t>
      </w:r>
      <w:r w:rsidRPr="00EC09EC">
        <w:rPr>
          <w:rStyle w:val="Emphasis"/>
          <w:rFonts w:asciiTheme="minorHAnsi" w:hAnsiTheme="minorHAnsi" w:cstheme="minorHAnsi"/>
        </w:rPr>
        <w:t>exactly</w:t>
      </w:r>
      <w:r w:rsidRPr="00EC09EC">
        <w:rPr>
          <w:rStyle w:val="StyleUnderline"/>
          <w:rFonts w:asciiTheme="minorHAnsi" w:hAnsiTheme="minorHAnsi" w:cstheme="minorHAnsi"/>
        </w:rPr>
        <w:t xml:space="preserve"> where each cable is located</w:t>
      </w:r>
      <w:r w:rsidRPr="00EC09EC">
        <w:rPr>
          <w:rFonts w:asciiTheme="minorHAnsi" w:hAnsiTheme="minorHAnsi" w:cstheme="minorHAnsi"/>
          <w:sz w:val="14"/>
        </w:rPr>
        <w:t>, because although maps exist, they are deliberately not very precise."</w:t>
      </w:r>
    </w:p>
    <w:p w14:paraId="49C1EB85" w14:textId="77777777" w:rsidR="004B0910" w:rsidRPr="00EC09EC" w:rsidRDefault="004B0910" w:rsidP="004B0910">
      <w:pPr>
        <w:rPr>
          <w:rFonts w:asciiTheme="minorHAnsi" w:hAnsiTheme="minorHAnsi" w:cstheme="minorHAnsi"/>
          <w:sz w:val="14"/>
        </w:rPr>
      </w:pPr>
      <w:r w:rsidRPr="00EC09EC">
        <w:rPr>
          <w:rStyle w:val="StyleUnderline"/>
          <w:rFonts w:asciiTheme="minorHAnsi" w:hAnsiTheme="minorHAnsi" w:cstheme="minorHAnsi"/>
        </w:rPr>
        <w:t xml:space="preserve">Russia would </w:t>
      </w:r>
      <w:r w:rsidRPr="00EC09EC">
        <w:rPr>
          <w:rStyle w:val="StyleUnderline"/>
          <w:rFonts w:asciiTheme="minorHAnsi" w:hAnsiTheme="minorHAnsi" w:cstheme="minorHAnsi"/>
          <w:highlight w:val="cyan"/>
        </w:rPr>
        <w:t>then</w:t>
      </w:r>
      <w:r w:rsidRPr="00EC09EC">
        <w:rPr>
          <w:rStyle w:val="StyleUnderline"/>
          <w:rFonts w:asciiTheme="minorHAnsi" w:hAnsiTheme="minorHAnsi" w:cstheme="minorHAnsi"/>
        </w:rPr>
        <w:t xml:space="preserve"> have to </w:t>
      </w:r>
      <w:r w:rsidRPr="00EC09EC">
        <w:rPr>
          <w:rStyle w:val="StyleUnderline"/>
          <w:rFonts w:asciiTheme="minorHAnsi" w:hAnsiTheme="minorHAnsi" w:cstheme="minorHAnsi"/>
          <w:highlight w:val="cyan"/>
        </w:rPr>
        <w:t xml:space="preserve">mobilise a </w:t>
      </w:r>
      <w:r w:rsidRPr="00EC09EC">
        <w:rPr>
          <w:rStyle w:val="Emphasis"/>
          <w:rFonts w:asciiTheme="minorHAnsi" w:hAnsiTheme="minorHAnsi" w:cstheme="minorHAnsi"/>
          <w:highlight w:val="cyan"/>
        </w:rPr>
        <w:t>large number</w:t>
      </w:r>
      <w:r w:rsidRPr="00EC09EC">
        <w:rPr>
          <w:rStyle w:val="StyleUnderline"/>
          <w:rFonts w:asciiTheme="minorHAnsi" w:hAnsiTheme="minorHAnsi" w:cstheme="minorHAnsi"/>
          <w:highlight w:val="cyan"/>
        </w:rPr>
        <w:t xml:space="preserve"> of ships and sub</w:t>
      </w:r>
      <w:r w:rsidRPr="00EC09EC">
        <w:rPr>
          <w:rStyle w:val="StyleUnderline"/>
          <w:rFonts w:asciiTheme="minorHAnsi" w:hAnsiTheme="minorHAnsi" w:cstheme="minorHAnsi"/>
        </w:rPr>
        <w:t>marine</w:t>
      </w:r>
      <w:r w:rsidRPr="00EC09EC">
        <w:rPr>
          <w:rStyle w:val="StyleUnderline"/>
          <w:rFonts w:asciiTheme="minorHAnsi" w:hAnsiTheme="minorHAnsi" w:cstheme="minorHAnsi"/>
          <w:highlight w:val="cyan"/>
        </w:rPr>
        <w:t>s to strike</w:t>
      </w:r>
      <w:r w:rsidRPr="00EC09EC">
        <w:rPr>
          <w:rStyle w:val="StyleUnderline"/>
          <w:rFonts w:asciiTheme="minorHAnsi" w:hAnsiTheme="minorHAnsi" w:cstheme="minorHAnsi"/>
        </w:rPr>
        <w:t xml:space="preserve"> all the targeted </w:t>
      </w:r>
      <w:r w:rsidRPr="00EC09EC">
        <w:rPr>
          <w:rStyle w:val="StyleUnderline"/>
          <w:rFonts w:asciiTheme="minorHAnsi" w:hAnsiTheme="minorHAnsi" w:cstheme="minorHAnsi"/>
          <w:highlight w:val="cyan"/>
        </w:rPr>
        <w:t xml:space="preserve">cables </w:t>
      </w:r>
      <w:r w:rsidRPr="00EC09EC">
        <w:rPr>
          <w:rStyle w:val="Emphasis"/>
          <w:rFonts w:asciiTheme="minorHAnsi" w:hAnsiTheme="minorHAnsi" w:cstheme="minorHAnsi"/>
          <w:highlight w:val="cyan"/>
        </w:rPr>
        <w:t>simultaneously</w:t>
      </w:r>
      <w:r w:rsidRPr="00EC09EC">
        <w:rPr>
          <w:rFonts w:asciiTheme="minorHAnsi" w:hAnsiTheme="minorHAnsi" w:cstheme="minorHAnsi"/>
          <w:sz w:val="14"/>
        </w:rPr>
        <w:t xml:space="preserve">. "One place to target would be the </w:t>
      </w:r>
      <w:proofErr w:type="gramStart"/>
      <w:r w:rsidRPr="00EC09EC">
        <w:rPr>
          <w:rFonts w:asciiTheme="minorHAnsi" w:hAnsiTheme="minorHAnsi" w:cstheme="minorHAnsi"/>
          <w:sz w:val="14"/>
        </w:rPr>
        <w:t>Suez canal</w:t>
      </w:r>
      <w:proofErr w:type="gramEnd"/>
      <w:r w:rsidRPr="00EC09EC">
        <w:rPr>
          <w:rFonts w:asciiTheme="minorHAnsi" w:hAnsiTheme="minorHAnsi" w:cstheme="minorHAnsi"/>
          <w:sz w:val="14"/>
        </w:rPr>
        <w:t xml:space="preserve"> because it's a choke point for data transfer between Europe and Asia. But you would need to use explosives," said Bueger.</w:t>
      </w:r>
    </w:p>
    <w:p w14:paraId="2F752163"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Moreover, this kind of action would mainly target the civilian population. "While there is no alternative to undersea cables for everyday internet use (managing financial flows, watching movies, playing video games), some less data-intensive communications, such as </w:t>
      </w:r>
      <w:r w:rsidRPr="00EC09EC">
        <w:rPr>
          <w:rStyle w:val="Emphasis"/>
          <w:rFonts w:asciiTheme="minorHAnsi" w:hAnsiTheme="minorHAnsi" w:cstheme="minorHAnsi"/>
          <w:highlight w:val="cyan"/>
        </w:rPr>
        <w:t>military</w:t>
      </w:r>
      <w:r w:rsidRPr="00EC09EC">
        <w:rPr>
          <w:rStyle w:val="StyleUnderline"/>
          <w:rFonts w:asciiTheme="minorHAnsi" w:hAnsiTheme="minorHAnsi" w:cstheme="minorHAnsi"/>
        </w:rPr>
        <w:t xml:space="preserve"> or </w:t>
      </w:r>
      <w:r w:rsidRPr="00EC09EC">
        <w:rPr>
          <w:rStyle w:val="Emphasis"/>
          <w:rFonts w:asciiTheme="minorHAnsi" w:hAnsiTheme="minorHAnsi" w:cstheme="minorHAnsi"/>
        </w:rPr>
        <w:t>government-to-government</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comm</w:t>
      </w:r>
      <w:r w:rsidRPr="00EC09EC">
        <w:rPr>
          <w:rStyle w:val="StyleUnderline"/>
          <w:rFonts w:asciiTheme="minorHAnsi" w:hAnsiTheme="minorHAnsi" w:cstheme="minorHAnsi"/>
        </w:rPr>
        <w:t>unication</w:t>
      </w:r>
      <w:r w:rsidRPr="00EC09EC">
        <w:rPr>
          <w:rStyle w:val="StyleUnderline"/>
          <w:rFonts w:asciiTheme="minorHAnsi" w:hAnsiTheme="minorHAnsi" w:cstheme="minorHAnsi"/>
          <w:highlight w:val="cyan"/>
        </w:rPr>
        <w:t xml:space="preserve">s, could still be handled by </w:t>
      </w:r>
      <w:r w:rsidRPr="00EC09EC">
        <w:rPr>
          <w:rStyle w:val="Emphasis"/>
          <w:rFonts w:asciiTheme="minorHAnsi" w:hAnsiTheme="minorHAnsi" w:cstheme="minorHAnsi"/>
          <w:highlight w:val="cyan"/>
        </w:rPr>
        <w:t>satellite</w:t>
      </w:r>
      <w:r w:rsidRPr="00EC09EC">
        <w:rPr>
          <w:rStyle w:val="Emphasis"/>
          <w:rFonts w:asciiTheme="minorHAnsi" w:hAnsiTheme="minorHAnsi" w:cstheme="minorHAnsi"/>
        </w:rPr>
        <w:t xml:space="preserve"> network</w:t>
      </w:r>
      <w:r w:rsidRPr="00EC09EC">
        <w:rPr>
          <w:rStyle w:val="Emphasis"/>
          <w:rFonts w:asciiTheme="minorHAnsi" w:hAnsiTheme="minorHAnsi" w:cstheme="minorHAnsi"/>
          <w:highlight w:val="cyan"/>
        </w:rPr>
        <w:t>s</w:t>
      </w:r>
      <w:r w:rsidRPr="00EC09EC">
        <w:rPr>
          <w:rFonts w:asciiTheme="minorHAnsi" w:hAnsiTheme="minorHAnsi" w:cstheme="minorHAnsi"/>
          <w:sz w:val="14"/>
        </w:rPr>
        <w:t>," said Bueger.</w:t>
      </w:r>
    </w:p>
    <w:p w14:paraId="3B8EA529"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This is why, </w:t>
      </w:r>
      <w:r w:rsidRPr="00EC09EC">
        <w:rPr>
          <w:rStyle w:val="StyleUnderline"/>
          <w:rFonts w:asciiTheme="minorHAnsi" w:hAnsiTheme="minorHAnsi" w:cstheme="minorHAnsi"/>
          <w:highlight w:val="cyan"/>
        </w:rPr>
        <w:t>even if</w:t>
      </w:r>
      <w:r w:rsidRPr="00EC09EC">
        <w:rPr>
          <w:rFonts w:asciiTheme="minorHAnsi" w:hAnsiTheme="minorHAnsi" w:cstheme="minorHAnsi"/>
          <w:sz w:val="14"/>
        </w:rPr>
        <w:t xml:space="preserve"> in theory </w:t>
      </w:r>
      <w:r w:rsidRPr="00EC09EC">
        <w:rPr>
          <w:rStyle w:val="StyleUnderline"/>
          <w:rFonts w:asciiTheme="minorHAnsi" w:hAnsiTheme="minorHAnsi" w:cstheme="minorHAnsi"/>
        </w:rPr>
        <w:t xml:space="preserve">undersea </w:t>
      </w:r>
      <w:r w:rsidRPr="00EC09EC">
        <w:rPr>
          <w:rStyle w:val="StyleUnderline"/>
          <w:rFonts w:asciiTheme="minorHAnsi" w:hAnsiTheme="minorHAnsi" w:cstheme="minorHAnsi"/>
          <w:highlight w:val="cyan"/>
        </w:rPr>
        <w:t xml:space="preserve">cables </w:t>
      </w:r>
      <w:r w:rsidRPr="00EC09EC">
        <w:rPr>
          <w:rStyle w:val="Emphasis"/>
          <w:rFonts w:asciiTheme="minorHAnsi" w:hAnsiTheme="minorHAnsi" w:cstheme="minorHAnsi"/>
          <w:szCs w:val="26"/>
          <w:highlight w:val="cyan"/>
        </w:rPr>
        <w:t>appear to be prime targets</w:t>
      </w:r>
      <w:r w:rsidRPr="00EC09EC">
        <w:rPr>
          <w:rStyle w:val="StyleUnderline"/>
          <w:rFonts w:asciiTheme="minorHAnsi" w:hAnsiTheme="minorHAnsi" w:cstheme="minorHAnsi"/>
          <w:highlight w:val="cyan"/>
        </w:rPr>
        <w:t xml:space="preserve">, "it's </w:t>
      </w:r>
      <w:r w:rsidRPr="00EC09EC">
        <w:rPr>
          <w:rStyle w:val="Emphasis"/>
          <w:rFonts w:asciiTheme="minorHAnsi" w:hAnsiTheme="minorHAnsi" w:cstheme="minorHAnsi"/>
          <w:szCs w:val="26"/>
          <w:highlight w:val="cyan"/>
        </w:rPr>
        <w:t>highly unlikely</w:t>
      </w:r>
      <w:r w:rsidRPr="00EC09EC">
        <w:rPr>
          <w:rStyle w:val="StyleUnderline"/>
          <w:rFonts w:asciiTheme="minorHAnsi" w:hAnsiTheme="minorHAnsi" w:cstheme="minorHAnsi"/>
        </w:rPr>
        <w:t xml:space="preserve"> that </w:t>
      </w:r>
      <w:r w:rsidRPr="00EC09EC">
        <w:rPr>
          <w:rStyle w:val="StyleUnderline"/>
          <w:rFonts w:asciiTheme="minorHAnsi" w:hAnsiTheme="minorHAnsi" w:cstheme="minorHAnsi"/>
          <w:highlight w:val="cyan"/>
        </w:rPr>
        <w:t>Russia would</w:t>
      </w:r>
      <w:r w:rsidRPr="00EC09EC">
        <w:rPr>
          <w:rStyle w:val="StyleUnderline"/>
          <w:rFonts w:asciiTheme="minorHAnsi" w:hAnsiTheme="minorHAnsi" w:cstheme="minorHAnsi"/>
        </w:rPr>
        <w:t xml:space="preserve"> go down this route</w:t>
      </w:r>
      <w:r w:rsidRPr="00EC09EC">
        <w:rPr>
          <w:rFonts w:asciiTheme="minorHAnsi" w:hAnsiTheme="minorHAnsi" w:cstheme="minorHAnsi"/>
          <w:sz w:val="14"/>
        </w:rPr>
        <w:t xml:space="preserve">", assured Liebetrau. </w:t>
      </w:r>
      <w:r w:rsidRPr="00EC09EC">
        <w:rPr>
          <w:rStyle w:val="StyleUnderline"/>
          <w:rFonts w:asciiTheme="minorHAnsi" w:hAnsiTheme="minorHAnsi" w:cstheme="minorHAnsi"/>
        </w:rPr>
        <w:t xml:space="preserve">An attack of </w:t>
      </w:r>
      <w:r w:rsidRPr="00EC09EC">
        <w:rPr>
          <w:rStyle w:val="StyleUnderline"/>
          <w:rFonts w:asciiTheme="minorHAnsi" w:hAnsiTheme="minorHAnsi" w:cstheme="minorHAnsi"/>
          <w:highlight w:val="cyan"/>
        </w:rPr>
        <w:t>this</w:t>
      </w:r>
      <w:r w:rsidRPr="00EC09EC">
        <w:rPr>
          <w:rStyle w:val="StyleUnderline"/>
          <w:rFonts w:asciiTheme="minorHAnsi" w:hAnsiTheme="minorHAnsi" w:cstheme="minorHAnsi"/>
        </w:rPr>
        <w:t xml:space="preserve"> level w</w:t>
      </w:r>
      <w:r w:rsidRPr="00EC09EC">
        <w:rPr>
          <w:rStyle w:val="StyleUnderline"/>
          <w:rFonts w:asciiTheme="minorHAnsi" w:hAnsiTheme="minorHAnsi" w:cstheme="minorHAnsi"/>
          <w:highlight w:val="cyan"/>
        </w:rPr>
        <w:t>ould be considered</w:t>
      </w:r>
      <w:r w:rsidRPr="00EC09EC">
        <w:rPr>
          <w:rStyle w:val="StyleUnderline"/>
          <w:rFonts w:asciiTheme="minorHAnsi" w:hAnsiTheme="minorHAnsi" w:cstheme="minorHAnsi"/>
        </w:rPr>
        <w:t xml:space="preserve"> an </w:t>
      </w:r>
      <w:r w:rsidRPr="00EC09EC">
        <w:rPr>
          <w:rStyle w:val="Emphasis"/>
          <w:rFonts w:asciiTheme="minorHAnsi" w:hAnsiTheme="minorHAnsi" w:cstheme="minorHAnsi"/>
        </w:rPr>
        <w:t xml:space="preserve">act of </w:t>
      </w:r>
      <w:r w:rsidRPr="00EC09EC">
        <w:rPr>
          <w:rStyle w:val="Emphasis"/>
          <w:rFonts w:asciiTheme="minorHAnsi" w:hAnsiTheme="minorHAnsi" w:cstheme="minorHAnsi"/>
          <w:highlight w:val="cyan"/>
        </w:rPr>
        <w:t>war</w:t>
      </w:r>
      <w:r w:rsidRPr="00EC09EC">
        <w:rPr>
          <w:rFonts w:asciiTheme="minorHAnsi" w:hAnsiTheme="minorHAnsi" w:cstheme="minorHAnsi"/>
          <w:sz w:val="14"/>
        </w:rPr>
        <w:t xml:space="preserve"> by the West,  Radakin confirmed. </w:t>
      </w:r>
      <w:r w:rsidRPr="00EC09EC">
        <w:rPr>
          <w:rStyle w:val="StyleUnderline"/>
          <w:rFonts w:asciiTheme="minorHAnsi" w:hAnsiTheme="minorHAnsi" w:cstheme="minorHAnsi"/>
        </w:rPr>
        <w:t xml:space="preserve">And </w:t>
      </w:r>
      <w:r w:rsidRPr="00EC09EC">
        <w:rPr>
          <w:rStyle w:val="StyleUnderline"/>
          <w:rFonts w:asciiTheme="minorHAnsi" w:hAnsiTheme="minorHAnsi" w:cstheme="minorHAnsi"/>
          <w:highlight w:val="cyan"/>
        </w:rPr>
        <w:t>Moscow would</w:t>
      </w:r>
      <w:r w:rsidRPr="00EC09EC">
        <w:rPr>
          <w:rFonts w:asciiTheme="minorHAnsi" w:hAnsiTheme="minorHAnsi" w:cstheme="minorHAnsi"/>
          <w:sz w:val="14"/>
        </w:rPr>
        <w:t xml:space="preserve"> probably </w:t>
      </w:r>
      <w:r w:rsidRPr="00EC09EC">
        <w:rPr>
          <w:rStyle w:val="StyleUnderline"/>
          <w:rFonts w:asciiTheme="minorHAnsi" w:hAnsiTheme="minorHAnsi" w:cstheme="minorHAnsi"/>
          <w:highlight w:val="cyan"/>
        </w:rPr>
        <w:t>not</w:t>
      </w:r>
      <w:r w:rsidRPr="00EC09EC">
        <w:rPr>
          <w:rFonts w:asciiTheme="minorHAnsi" w:hAnsiTheme="minorHAnsi" w:cstheme="minorHAnsi"/>
          <w:sz w:val="14"/>
        </w:rPr>
        <w:t xml:space="preserve"> be willing to </w:t>
      </w:r>
      <w:r w:rsidRPr="00EC09EC">
        <w:rPr>
          <w:rStyle w:val="StyleUnderline"/>
          <w:rFonts w:asciiTheme="minorHAnsi" w:hAnsiTheme="minorHAnsi" w:cstheme="minorHAnsi"/>
          <w:highlight w:val="cyan"/>
        </w:rPr>
        <w:t>escalate</w:t>
      </w:r>
      <w:r w:rsidRPr="00EC09EC">
        <w:rPr>
          <w:rStyle w:val="StyleUnderline"/>
          <w:rFonts w:asciiTheme="minorHAnsi" w:hAnsiTheme="minorHAnsi" w:cstheme="minorHAnsi"/>
        </w:rPr>
        <w:t xml:space="preserve"> such an operation, </w:t>
      </w:r>
      <w:r w:rsidRPr="00EC09EC">
        <w:rPr>
          <w:rStyle w:val="StyleUnderline"/>
          <w:rFonts w:asciiTheme="minorHAnsi" w:hAnsiTheme="minorHAnsi" w:cstheme="minorHAnsi"/>
          <w:highlight w:val="cyan"/>
        </w:rPr>
        <w:t xml:space="preserve">which would require a </w:t>
      </w:r>
      <w:r w:rsidRPr="00EC09EC">
        <w:rPr>
          <w:rStyle w:val="Emphasis"/>
          <w:rFonts w:asciiTheme="minorHAnsi" w:hAnsiTheme="minorHAnsi" w:cstheme="minorHAnsi"/>
          <w:highlight w:val="cyan"/>
        </w:rPr>
        <w:t>lot of resources</w:t>
      </w:r>
      <w:r w:rsidRPr="00EC09EC">
        <w:rPr>
          <w:rStyle w:val="StyleUnderline"/>
          <w:rFonts w:asciiTheme="minorHAnsi" w:hAnsiTheme="minorHAnsi" w:cstheme="minorHAnsi"/>
          <w:highlight w:val="cyan"/>
        </w:rPr>
        <w:t xml:space="preserve"> without</w:t>
      </w:r>
      <w:r w:rsidRPr="00EC09EC">
        <w:rPr>
          <w:rStyle w:val="StyleUnderline"/>
          <w:rFonts w:asciiTheme="minorHAnsi" w:hAnsiTheme="minorHAnsi" w:cstheme="minorHAnsi"/>
        </w:rPr>
        <w:t xml:space="preserve"> having any </w:t>
      </w:r>
      <w:r w:rsidRPr="00EC09EC">
        <w:rPr>
          <w:rStyle w:val="Emphasis"/>
          <w:rFonts w:asciiTheme="minorHAnsi" w:hAnsiTheme="minorHAnsi" w:cstheme="minorHAnsi"/>
        </w:rPr>
        <w:t xml:space="preserve">significant </w:t>
      </w:r>
      <w:r w:rsidRPr="00EC09EC">
        <w:rPr>
          <w:rStyle w:val="Emphasis"/>
          <w:rFonts w:asciiTheme="minorHAnsi" w:hAnsiTheme="minorHAnsi" w:cstheme="minorHAnsi"/>
          <w:highlight w:val="cyan"/>
        </w:rPr>
        <w:t>impact</w:t>
      </w:r>
      <w:r w:rsidRPr="00EC09EC">
        <w:rPr>
          <w:rStyle w:val="StyleUnderline"/>
          <w:rFonts w:asciiTheme="minorHAnsi" w:hAnsiTheme="minorHAnsi" w:cstheme="minorHAnsi"/>
          <w:highlight w:val="cyan"/>
        </w:rPr>
        <w:t xml:space="preserve"> on </w:t>
      </w:r>
      <w:r w:rsidRPr="00EC09EC">
        <w:rPr>
          <w:rStyle w:val="Emphasis"/>
          <w:rFonts w:asciiTheme="minorHAnsi" w:hAnsiTheme="minorHAnsi" w:cstheme="minorHAnsi"/>
          <w:highlight w:val="cyan"/>
        </w:rPr>
        <w:t>NATO</w:t>
      </w:r>
      <w:r w:rsidRPr="00EC09EC">
        <w:rPr>
          <w:rStyle w:val="Emphasis"/>
          <w:rFonts w:asciiTheme="minorHAnsi" w:hAnsiTheme="minorHAnsi" w:cstheme="minorHAnsi"/>
        </w:rPr>
        <w:t>'s military capabilities</w:t>
      </w:r>
      <w:r w:rsidRPr="00EC09EC">
        <w:rPr>
          <w:rFonts w:asciiTheme="minorHAnsi" w:hAnsiTheme="minorHAnsi" w:cstheme="minorHAnsi"/>
          <w:sz w:val="14"/>
        </w:rPr>
        <w:t>.</w:t>
      </w:r>
    </w:p>
    <w:p w14:paraId="6A62F9B2" w14:textId="09F7DF36" w:rsidR="004B0910" w:rsidRPr="00EC09EC" w:rsidRDefault="004B0910" w:rsidP="004B0910">
      <w:pPr>
        <w:pStyle w:val="Heading3"/>
        <w:rPr>
          <w:rFonts w:asciiTheme="minorHAnsi" w:hAnsiTheme="minorHAnsi" w:cstheme="minorHAnsi"/>
        </w:rPr>
      </w:pPr>
      <w:r>
        <w:rPr>
          <w:rFonts w:asciiTheme="minorHAnsi" w:hAnsiTheme="minorHAnsi" w:cstheme="minorHAnsi"/>
        </w:rPr>
        <w:t>Security---</w:t>
      </w:r>
      <w:r w:rsidRPr="00EC09EC">
        <w:rPr>
          <w:rFonts w:asciiTheme="minorHAnsi" w:hAnsiTheme="minorHAnsi" w:cstheme="minorHAnsi"/>
        </w:rPr>
        <w:t>Intel---1NC</w:t>
      </w:r>
    </w:p>
    <w:p w14:paraId="72121FC4" w14:textId="77777777" w:rsidR="004B0910" w:rsidRPr="00EC09EC" w:rsidRDefault="004B0910" w:rsidP="004B0910">
      <w:pPr>
        <w:pStyle w:val="Heading4"/>
        <w:rPr>
          <w:rFonts w:asciiTheme="minorHAnsi" w:hAnsiTheme="minorHAnsi" w:cstheme="minorHAnsi"/>
        </w:rPr>
      </w:pPr>
      <w:r w:rsidRPr="00AC0D41">
        <w:rPr>
          <w:rFonts w:asciiTheme="minorHAnsi" w:hAnsiTheme="minorHAnsi" w:cstheme="minorHAnsi"/>
        </w:rPr>
        <w:t xml:space="preserve">3. </w:t>
      </w:r>
      <w:r w:rsidRPr="00EC09EC">
        <w:rPr>
          <w:rFonts w:asciiTheme="minorHAnsi" w:hAnsiTheme="minorHAnsi" w:cstheme="minorHAnsi"/>
          <w:u w:val="single"/>
        </w:rPr>
        <w:t>Structural barriers</w:t>
      </w:r>
      <w:r w:rsidRPr="00EC09EC">
        <w:rPr>
          <w:rFonts w:asciiTheme="minorHAnsi" w:hAnsiTheme="minorHAnsi" w:cstheme="minorHAnsi"/>
        </w:rPr>
        <w:t xml:space="preserve"> prevent effective intel-sharing.</w:t>
      </w:r>
    </w:p>
    <w:p w14:paraId="3C5996F1" w14:textId="77777777" w:rsidR="004B0910" w:rsidRPr="00EC09EC" w:rsidRDefault="004B0910" w:rsidP="004B0910">
      <w:pPr>
        <w:rPr>
          <w:rFonts w:asciiTheme="minorHAnsi" w:hAnsiTheme="minorHAnsi" w:cstheme="minorHAnsi"/>
        </w:rPr>
      </w:pPr>
      <w:r w:rsidRPr="00EC09EC">
        <w:rPr>
          <w:rStyle w:val="Style13ptBold"/>
          <w:rFonts w:asciiTheme="minorHAnsi" w:hAnsiTheme="minorHAnsi" w:cstheme="minorHAnsi"/>
        </w:rPr>
        <w:t>Corbett 22</w:t>
      </w:r>
      <w:r w:rsidRPr="00EC09EC">
        <w:rPr>
          <w:rFonts w:asciiTheme="minorHAnsi" w:hAnsiTheme="minorHAnsi" w:cstheme="minorHAnsi"/>
        </w:rPr>
        <w:t xml:space="preserve">, *Sean, CB MBE, CEO of InSight Global and is retired from a 30-year career as a professional intelligence officer with the UK Royal Air Force. **James Danoy, nonresident senior fellow with the Atlantic Council’s Scowcroft Center for Strategy and Security and a former US defense intelligence executive with the Defense Intelligence Agency. (10-31-2022, "Beyond NOFORN: Solutions for increased intelligence sharing among allies," </w:t>
      </w:r>
      <w:r w:rsidRPr="00EC09EC">
        <w:rPr>
          <w:rFonts w:asciiTheme="minorHAnsi" w:hAnsiTheme="minorHAnsi" w:cstheme="minorHAnsi"/>
          <w:i/>
          <w:iCs/>
        </w:rPr>
        <w:t>Atlantic Council</w:t>
      </w:r>
      <w:r w:rsidRPr="00EC09EC">
        <w:rPr>
          <w:rFonts w:asciiTheme="minorHAnsi" w:hAnsiTheme="minorHAnsi" w:cstheme="minorHAnsi"/>
        </w:rPr>
        <w:t>, https://www.atlanticcouncil.org/in-depth-research-reports/issue-brief/beyond-noforn-solutions-for-increased-intelligence-sharing-among-allies/)</w:t>
      </w:r>
    </w:p>
    <w:p w14:paraId="5400753D"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Information exchange mechanisms</w:t>
      </w:r>
    </w:p>
    <w:p w14:paraId="309E8F43" w14:textId="77777777" w:rsidR="004B0910" w:rsidRPr="00EC09EC" w:rsidRDefault="004B0910" w:rsidP="004B0910">
      <w:pPr>
        <w:rPr>
          <w:rFonts w:asciiTheme="minorHAnsi" w:hAnsiTheme="minorHAnsi" w:cstheme="minorHAnsi"/>
          <w:sz w:val="14"/>
        </w:rPr>
      </w:pPr>
      <w:r w:rsidRPr="00EC09EC">
        <w:rPr>
          <w:rStyle w:val="StyleUnderline"/>
          <w:rFonts w:asciiTheme="minorHAnsi" w:hAnsiTheme="minorHAnsi" w:cstheme="minorHAnsi"/>
          <w:highlight w:val="cyan"/>
        </w:rPr>
        <w:t>There are</w:t>
      </w:r>
      <w:r w:rsidRPr="00EC09EC">
        <w:rPr>
          <w:rStyle w:val="StyleUnderline"/>
          <w:rFonts w:asciiTheme="minorHAnsi" w:hAnsiTheme="minorHAnsi" w:cstheme="minorHAnsi"/>
        </w:rPr>
        <w:t xml:space="preserve"> pragmatic </w:t>
      </w:r>
      <w:r w:rsidRPr="00EC09EC">
        <w:rPr>
          <w:rStyle w:val="Emphasis"/>
          <w:rFonts w:asciiTheme="minorHAnsi" w:hAnsiTheme="minorHAnsi" w:cstheme="minorHAnsi"/>
          <w:highlight w:val="cyan"/>
        </w:rPr>
        <w:t>impediments</w:t>
      </w:r>
      <w:r w:rsidRPr="00EC09EC">
        <w:rPr>
          <w:rStyle w:val="StyleUnderline"/>
          <w:rFonts w:asciiTheme="minorHAnsi" w:hAnsiTheme="minorHAnsi" w:cstheme="minorHAnsi"/>
          <w:highlight w:val="cyan"/>
        </w:rPr>
        <w:t xml:space="preserve"> to </w:t>
      </w:r>
      <w:r w:rsidRPr="00EC09EC">
        <w:rPr>
          <w:rStyle w:val="Emphasis"/>
          <w:rFonts w:asciiTheme="minorHAnsi" w:hAnsiTheme="minorHAnsi" w:cstheme="minorHAnsi"/>
          <w:highlight w:val="cyan"/>
        </w:rPr>
        <w:t>increased</w:t>
      </w:r>
      <w:r w:rsidRPr="00EC09EC">
        <w:rPr>
          <w:rStyle w:val="Emphasis"/>
          <w:rFonts w:asciiTheme="minorHAnsi" w:hAnsiTheme="minorHAnsi" w:cstheme="minorHAnsi"/>
        </w:rPr>
        <w:t xml:space="preserve"> </w:t>
      </w:r>
      <w:r w:rsidRPr="00EC09EC">
        <w:rPr>
          <w:rStyle w:val="Emphasis"/>
          <w:rFonts w:asciiTheme="minorHAnsi" w:hAnsiTheme="minorHAnsi" w:cstheme="minorHAnsi"/>
          <w:highlight w:val="cyan"/>
        </w:rPr>
        <w:t>intel</w:t>
      </w:r>
      <w:r w:rsidRPr="00EC09EC">
        <w:rPr>
          <w:rFonts w:asciiTheme="minorHAnsi" w:hAnsiTheme="minorHAnsi" w:cstheme="minorHAnsi"/>
          <w:sz w:val="14"/>
        </w:rPr>
        <w:t xml:space="preserve">ligence </w:t>
      </w:r>
      <w:r w:rsidRPr="00EC09EC">
        <w:rPr>
          <w:rStyle w:val="Emphasis"/>
          <w:rFonts w:asciiTheme="minorHAnsi" w:hAnsiTheme="minorHAnsi" w:cstheme="minorHAnsi"/>
          <w:highlight w:val="cyan"/>
        </w:rPr>
        <w:t>sharing</w:t>
      </w:r>
      <w:r w:rsidRPr="00EC09EC">
        <w:rPr>
          <w:rFonts w:asciiTheme="minorHAnsi" w:hAnsiTheme="minorHAnsi" w:cstheme="minorHAnsi"/>
          <w:sz w:val="14"/>
        </w:rPr>
        <w:t xml:space="preserve">, </w:t>
      </w:r>
      <w:r w:rsidRPr="00EC09EC">
        <w:rPr>
          <w:rStyle w:val="StyleUnderline"/>
          <w:rFonts w:asciiTheme="minorHAnsi" w:hAnsiTheme="minorHAnsi" w:cstheme="minorHAnsi"/>
          <w:highlight w:val="cyan"/>
        </w:rPr>
        <w:t xml:space="preserve">caused by </w:t>
      </w:r>
      <w:r w:rsidRPr="00EC09EC">
        <w:rPr>
          <w:rStyle w:val="Emphasis"/>
          <w:rFonts w:asciiTheme="minorHAnsi" w:hAnsiTheme="minorHAnsi" w:cstheme="minorHAnsi"/>
          <w:highlight w:val="cyan"/>
        </w:rPr>
        <w:t>myriad platforms</w:t>
      </w:r>
      <w:r w:rsidRPr="00EC09EC">
        <w:rPr>
          <w:rStyle w:val="StyleUnderline"/>
          <w:rFonts w:asciiTheme="minorHAnsi" w:hAnsiTheme="minorHAnsi" w:cstheme="minorHAnsi"/>
        </w:rPr>
        <w:t xml:space="preserve"> and</w:t>
      </w:r>
      <w:r w:rsidRPr="00EC09EC">
        <w:rPr>
          <w:rFonts w:asciiTheme="minorHAnsi" w:hAnsiTheme="minorHAnsi" w:cstheme="minorHAnsi"/>
          <w:sz w:val="14"/>
        </w:rPr>
        <w:t xml:space="preserve"> information technology (</w:t>
      </w:r>
      <w:r w:rsidRPr="00EC09EC">
        <w:rPr>
          <w:rStyle w:val="Emphasis"/>
          <w:rFonts w:asciiTheme="minorHAnsi" w:hAnsiTheme="minorHAnsi" w:cstheme="minorHAnsi"/>
        </w:rPr>
        <w:t>IT</w:t>
      </w:r>
      <w:r w:rsidRPr="00EC09EC">
        <w:rPr>
          <w:rFonts w:asciiTheme="minorHAnsi" w:hAnsiTheme="minorHAnsi" w:cstheme="minorHAnsi"/>
          <w:sz w:val="14"/>
        </w:rPr>
        <w:t xml:space="preserve">) </w:t>
      </w:r>
      <w:r w:rsidRPr="00EC09EC">
        <w:rPr>
          <w:rStyle w:val="StyleUnderline"/>
          <w:rFonts w:asciiTheme="minorHAnsi" w:hAnsiTheme="minorHAnsi" w:cstheme="minorHAnsi"/>
        </w:rPr>
        <w:t>systems</w:t>
      </w:r>
      <w:r w:rsidRPr="00EC09EC">
        <w:rPr>
          <w:rFonts w:asciiTheme="minorHAnsi" w:hAnsiTheme="minorHAnsi" w:cstheme="minorHAnsi"/>
          <w:sz w:val="14"/>
        </w:rPr>
        <w:t xml:space="preserve"> maintained by nations and agencies that were </w:t>
      </w:r>
      <w:r w:rsidRPr="00EC09EC">
        <w:rPr>
          <w:rStyle w:val="StyleUnderline"/>
          <w:rFonts w:asciiTheme="minorHAnsi" w:hAnsiTheme="minorHAnsi" w:cstheme="minorHAnsi"/>
          <w:highlight w:val="cyan"/>
        </w:rPr>
        <w:t xml:space="preserve">developed in </w:t>
      </w:r>
      <w:r w:rsidRPr="00EC09EC">
        <w:rPr>
          <w:rStyle w:val="Emphasis"/>
          <w:rFonts w:asciiTheme="minorHAnsi" w:hAnsiTheme="minorHAnsi" w:cstheme="minorHAnsi"/>
          <w:highlight w:val="cyan"/>
        </w:rPr>
        <w:t>isolation</w:t>
      </w:r>
      <w:r w:rsidRPr="00EC09EC">
        <w:rPr>
          <w:rStyle w:val="StyleUnderline"/>
          <w:rFonts w:asciiTheme="minorHAnsi" w:hAnsiTheme="minorHAnsi" w:cstheme="minorHAnsi"/>
        </w:rPr>
        <w:t xml:space="preserve"> and</w:t>
      </w:r>
      <w:r w:rsidRPr="00EC09EC">
        <w:rPr>
          <w:rFonts w:asciiTheme="minorHAnsi" w:hAnsiTheme="minorHAnsi" w:cstheme="minorHAnsi"/>
          <w:sz w:val="14"/>
        </w:rPr>
        <w:t xml:space="preserve"> often </w:t>
      </w:r>
      <w:r w:rsidRPr="00EC09EC">
        <w:rPr>
          <w:rStyle w:val="Emphasis"/>
          <w:rFonts w:asciiTheme="minorHAnsi" w:hAnsiTheme="minorHAnsi" w:cstheme="minorHAnsi"/>
          <w:highlight w:val="cyan"/>
        </w:rPr>
        <w:t>deliberately configured</w:t>
      </w:r>
      <w:r w:rsidRPr="00EC09EC">
        <w:rPr>
          <w:rStyle w:val="StyleUnderline"/>
          <w:rFonts w:asciiTheme="minorHAnsi" w:hAnsiTheme="minorHAnsi" w:cstheme="minorHAnsi"/>
          <w:highlight w:val="cyan"/>
        </w:rPr>
        <w:t xml:space="preserve"> </w:t>
      </w:r>
      <w:r w:rsidRPr="00EC09EC">
        <w:rPr>
          <w:rStyle w:val="Emphasis"/>
          <w:rFonts w:asciiTheme="minorHAnsi" w:hAnsiTheme="minorHAnsi" w:cstheme="minorHAnsi"/>
          <w:highlight w:val="cyan"/>
        </w:rPr>
        <w:t>not</w:t>
      </w:r>
      <w:r w:rsidRPr="00EC09EC">
        <w:rPr>
          <w:rStyle w:val="StyleUnderline"/>
          <w:rFonts w:asciiTheme="minorHAnsi" w:hAnsiTheme="minorHAnsi" w:cstheme="minorHAnsi"/>
          <w:highlight w:val="cyan"/>
        </w:rPr>
        <w:t xml:space="preserve"> to communicate</w:t>
      </w:r>
      <w:r w:rsidRPr="00EC09EC">
        <w:rPr>
          <w:rFonts w:asciiTheme="minorHAnsi" w:hAnsiTheme="minorHAnsi" w:cstheme="minorHAnsi"/>
          <w:sz w:val="14"/>
        </w:rPr>
        <w:t xml:space="preserve"> with each other. </w:t>
      </w:r>
      <w:r w:rsidRPr="00EC09EC">
        <w:rPr>
          <w:rStyle w:val="StyleUnderline"/>
          <w:rFonts w:asciiTheme="minorHAnsi" w:hAnsiTheme="minorHAnsi" w:cstheme="minorHAnsi"/>
        </w:rPr>
        <w:t>Within the UK</w:t>
      </w:r>
      <w:r w:rsidRPr="00EC09EC">
        <w:rPr>
          <w:rFonts w:asciiTheme="minorHAnsi" w:hAnsiTheme="minorHAnsi" w:cstheme="minorHAnsi"/>
          <w:sz w:val="14"/>
        </w:rPr>
        <w:t xml:space="preserve">, for example, </w:t>
      </w:r>
      <w:r w:rsidRPr="00EC09EC">
        <w:rPr>
          <w:rStyle w:val="StyleUnderline"/>
          <w:rFonts w:asciiTheme="minorHAnsi" w:hAnsiTheme="minorHAnsi" w:cstheme="minorHAnsi"/>
          <w:highlight w:val="cyan"/>
        </w:rPr>
        <w:t>there is</w:t>
      </w:r>
      <w:r w:rsidRPr="00EC09EC">
        <w:rPr>
          <w:rStyle w:val="StyleUnderline"/>
          <w:rFonts w:asciiTheme="minorHAnsi" w:hAnsiTheme="minorHAnsi" w:cstheme="minorHAnsi"/>
        </w:rPr>
        <w:t xml:space="preserve"> a </w:t>
      </w:r>
      <w:r w:rsidRPr="00EC09EC">
        <w:rPr>
          <w:rStyle w:val="Emphasis"/>
          <w:rFonts w:asciiTheme="minorHAnsi" w:hAnsiTheme="minorHAnsi" w:cstheme="minorHAnsi"/>
          <w:highlight w:val="cyan"/>
        </w:rPr>
        <w:t>deliberate policy</w:t>
      </w:r>
      <w:r w:rsidRPr="00EC09EC">
        <w:rPr>
          <w:rStyle w:val="StyleUnderline"/>
          <w:rFonts w:asciiTheme="minorHAnsi" w:hAnsiTheme="minorHAnsi" w:cstheme="minorHAnsi"/>
          <w:highlight w:val="cyan"/>
        </w:rPr>
        <w:t xml:space="preserve"> to </w:t>
      </w:r>
      <w:r w:rsidRPr="00EC09EC">
        <w:rPr>
          <w:rStyle w:val="Emphasis"/>
          <w:rFonts w:asciiTheme="minorHAnsi" w:hAnsiTheme="minorHAnsi" w:cstheme="minorHAnsi"/>
          <w:highlight w:val="cyan"/>
        </w:rPr>
        <w:t>air-gap</w:t>
      </w:r>
      <w:r w:rsidRPr="00EC09EC">
        <w:rPr>
          <w:rStyle w:val="StyleUnderline"/>
          <w:rFonts w:asciiTheme="minorHAnsi" w:hAnsiTheme="minorHAnsi" w:cstheme="minorHAnsi"/>
        </w:rPr>
        <w:t xml:space="preserve"> defense intel</w:t>
      </w:r>
      <w:r w:rsidRPr="00EC09EC">
        <w:rPr>
          <w:rFonts w:asciiTheme="minorHAnsi" w:hAnsiTheme="minorHAnsi" w:cstheme="minorHAnsi"/>
          <w:sz w:val="14"/>
        </w:rPr>
        <w:t xml:space="preserve">ligence from the Single Intelligence Account (UK intelligence agencies), </w:t>
      </w:r>
      <w:r w:rsidRPr="00EC09EC">
        <w:rPr>
          <w:rStyle w:val="StyleUnderline"/>
          <w:rFonts w:asciiTheme="minorHAnsi" w:hAnsiTheme="minorHAnsi" w:cstheme="minorHAnsi"/>
          <w:highlight w:val="cyan"/>
        </w:rPr>
        <w:t>which</w:t>
      </w:r>
      <w:r w:rsidRPr="00EC09EC">
        <w:rPr>
          <w:rFonts w:asciiTheme="minorHAnsi" w:hAnsiTheme="minorHAnsi" w:cstheme="minorHAnsi"/>
          <w:sz w:val="14"/>
        </w:rPr>
        <w:t xml:space="preserve"> therefore </w:t>
      </w:r>
      <w:r w:rsidRPr="00EC09EC">
        <w:rPr>
          <w:rStyle w:val="StyleUnderline"/>
          <w:rFonts w:asciiTheme="minorHAnsi" w:hAnsiTheme="minorHAnsi" w:cstheme="minorHAnsi"/>
          <w:highlight w:val="cyan"/>
        </w:rPr>
        <w:t>limits</w:t>
      </w:r>
      <w:r w:rsidRPr="00EC09EC">
        <w:rPr>
          <w:rStyle w:val="StyleUnderline"/>
          <w:rFonts w:asciiTheme="minorHAnsi" w:hAnsiTheme="minorHAnsi" w:cstheme="minorHAnsi"/>
        </w:rPr>
        <w:t xml:space="preserve"> the amount of </w:t>
      </w:r>
      <w:r w:rsidRPr="00EC09EC">
        <w:rPr>
          <w:rStyle w:val="StyleUnderline"/>
          <w:rFonts w:asciiTheme="minorHAnsi" w:hAnsiTheme="minorHAnsi" w:cstheme="minorHAnsi"/>
          <w:highlight w:val="cyan"/>
        </w:rPr>
        <w:t>source material</w:t>
      </w:r>
      <w:r w:rsidRPr="00EC09EC">
        <w:rPr>
          <w:rStyle w:val="StyleUnderline"/>
          <w:rFonts w:asciiTheme="minorHAnsi" w:hAnsiTheme="minorHAnsi" w:cstheme="minorHAnsi"/>
        </w:rPr>
        <w:t xml:space="preserve"> able </w:t>
      </w:r>
      <w:r w:rsidRPr="00EC09EC">
        <w:rPr>
          <w:rStyle w:val="StyleUnderline"/>
          <w:rFonts w:asciiTheme="minorHAnsi" w:hAnsiTheme="minorHAnsi" w:cstheme="minorHAnsi"/>
          <w:highlight w:val="cyan"/>
        </w:rPr>
        <w:t>to be</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shared</w:t>
      </w:r>
      <w:r w:rsidRPr="00EC09EC">
        <w:rPr>
          <w:rStyle w:val="StyleUnderline"/>
          <w:rFonts w:asciiTheme="minorHAnsi" w:hAnsiTheme="minorHAnsi" w:cstheme="minorHAnsi"/>
        </w:rPr>
        <w:t xml:space="preserve"> and </w:t>
      </w:r>
      <w:r w:rsidRPr="00EC09EC">
        <w:rPr>
          <w:rStyle w:val="Emphasis"/>
          <w:rFonts w:asciiTheme="minorHAnsi" w:hAnsiTheme="minorHAnsi" w:cstheme="minorHAnsi"/>
          <w:highlight w:val="cyan"/>
        </w:rPr>
        <w:t>disseminated</w:t>
      </w:r>
      <w:r w:rsidRPr="00EC09EC">
        <w:rPr>
          <w:rStyle w:val="StyleUnderline"/>
          <w:rFonts w:asciiTheme="minorHAnsi" w:hAnsiTheme="minorHAnsi" w:cstheme="minorHAnsi"/>
        </w:rPr>
        <w:t xml:space="preserve">. A similar arrangement exists in the </w:t>
      </w:r>
      <w:r w:rsidRPr="00EC09EC">
        <w:rPr>
          <w:rStyle w:val="Emphasis"/>
          <w:rFonts w:asciiTheme="minorHAnsi" w:hAnsiTheme="minorHAnsi" w:cstheme="minorHAnsi"/>
        </w:rPr>
        <w:t>U</w:t>
      </w:r>
      <w:r w:rsidRPr="00EC09EC">
        <w:rPr>
          <w:rFonts w:asciiTheme="minorHAnsi" w:hAnsiTheme="minorHAnsi" w:cstheme="minorHAnsi"/>
          <w:sz w:val="14"/>
        </w:rPr>
        <w:t xml:space="preserve">nited </w:t>
      </w:r>
      <w:r w:rsidRPr="00EC09EC">
        <w:rPr>
          <w:rStyle w:val="Emphasis"/>
          <w:rFonts w:asciiTheme="minorHAnsi" w:hAnsiTheme="minorHAnsi" w:cstheme="minorHAnsi"/>
        </w:rPr>
        <w:t>S</w:t>
      </w:r>
      <w:r w:rsidRPr="00EC09EC">
        <w:rPr>
          <w:rFonts w:asciiTheme="minorHAnsi" w:hAnsiTheme="minorHAnsi" w:cstheme="minorHAnsi"/>
          <w:sz w:val="14"/>
        </w:rPr>
        <w:t xml:space="preserve">tates, </w:t>
      </w:r>
      <w:r w:rsidRPr="00EC09EC">
        <w:rPr>
          <w:rStyle w:val="StyleUnderline"/>
          <w:rFonts w:asciiTheme="minorHAnsi" w:hAnsiTheme="minorHAnsi" w:cstheme="minorHAnsi"/>
        </w:rPr>
        <w:t xml:space="preserve">where </w:t>
      </w:r>
      <w:r w:rsidRPr="00EC09EC">
        <w:rPr>
          <w:rStyle w:val="Emphasis"/>
          <w:rFonts w:asciiTheme="minorHAnsi" w:hAnsiTheme="minorHAnsi" w:cstheme="minorHAnsi"/>
          <w:highlight w:val="cyan"/>
        </w:rPr>
        <w:t>each agency</w:t>
      </w:r>
      <w:r w:rsidRPr="00EC09EC">
        <w:rPr>
          <w:rStyle w:val="StyleUnderline"/>
          <w:rFonts w:asciiTheme="minorHAnsi" w:hAnsiTheme="minorHAnsi" w:cstheme="minorHAnsi"/>
          <w:highlight w:val="cyan"/>
        </w:rPr>
        <w:t xml:space="preserve"> maintains its </w:t>
      </w:r>
      <w:r w:rsidRPr="00EC09EC">
        <w:rPr>
          <w:rStyle w:val="Emphasis"/>
          <w:rFonts w:asciiTheme="minorHAnsi" w:hAnsiTheme="minorHAnsi" w:cstheme="minorHAnsi"/>
          <w:highlight w:val="cyan"/>
        </w:rPr>
        <w:t>own system</w:t>
      </w:r>
      <w:r w:rsidRPr="00EC09EC">
        <w:rPr>
          <w:rStyle w:val="StyleUnderline"/>
          <w:rFonts w:asciiTheme="minorHAnsi" w:hAnsiTheme="minorHAnsi" w:cstheme="minorHAnsi"/>
        </w:rPr>
        <w:t xml:space="preserve"> despite </w:t>
      </w:r>
      <w:r w:rsidRPr="00EC09EC">
        <w:rPr>
          <w:rStyle w:val="Emphasis"/>
          <w:rFonts w:asciiTheme="minorHAnsi" w:hAnsiTheme="minorHAnsi" w:cstheme="minorHAnsi"/>
        </w:rPr>
        <w:t>huge efforts</w:t>
      </w:r>
      <w:r w:rsidRPr="00EC09EC">
        <w:rPr>
          <w:rStyle w:val="StyleUnderline"/>
          <w:rFonts w:asciiTheme="minorHAnsi" w:hAnsiTheme="minorHAnsi" w:cstheme="minorHAnsi"/>
        </w:rPr>
        <w:t xml:space="preserve"> to develop a single</w:t>
      </w:r>
      <w:r w:rsidRPr="00EC09EC">
        <w:rPr>
          <w:rFonts w:asciiTheme="minorHAnsi" w:hAnsiTheme="minorHAnsi" w:cstheme="minorHAnsi"/>
          <w:sz w:val="14"/>
        </w:rPr>
        <w:t xml:space="preserve"> Desk Top </w:t>
      </w:r>
      <w:r w:rsidRPr="00EC09EC">
        <w:rPr>
          <w:rStyle w:val="StyleUnderline"/>
          <w:rFonts w:asciiTheme="minorHAnsi" w:hAnsiTheme="minorHAnsi" w:cstheme="minorHAnsi"/>
        </w:rPr>
        <w:t>Environment</w:t>
      </w:r>
      <w:r w:rsidRPr="00EC09EC">
        <w:rPr>
          <w:rFonts w:asciiTheme="minorHAnsi" w:hAnsiTheme="minorHAnsi" w:cstheme="minorHAnsi"/>
          <w:sz w:val="14"/>
        </w:rPr>
        <w:t xml:space="preserve"> within the IC. </w:t>
      </w:r>
      <w:r w:rsidRPr="00EC09EC">
        <w:rPr>
          <w:rStyle w:val="StyleUnderline"/>
          <w:rFonts w:asciiTheme="minorHAnsi" w:hAnsiTheme="minorHAnsi" w:cstheme="minorHAnsi"/>
        </w:rPr>
        <w:t xml:space="preserve">The situation is </w:t>
      </w:r>
      <w:r w:rsidRPr="00EC09EC">
        <w:rPr>
          <w:rStyle w:val="Emphasis"/>
          <w:rFonts w:asciiTheme="minorHAnsi" w:hAnsiTheme="minorHAnsi" w:cstheme="minorHAnsi"/>
          <w:highlight w:val="cyan"/>
        </w:rPr>
        <w:t>compounded</w:t>
      </w:r>
      <w:r w:rsidRPr="00EC09EC">
        <w:rPr>
          <w:rStyle w:val="StyleUnderline"/>
          <w:rFonts w:asciiTheme="minorHAnsi" w:hAnsiTheme="minorHAnsi" w:cstheme="minorHAnsi"/>
          <w:highlight w:val="cyan"/>
        </w:rPr>
        <w:t xml:space="preserve"> by</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 xml:space="preserve">different </w:t>
      </w:r>
      <w:r w:rsidRPr="00EC09EC">
        <w:rPr>
          <w:rStyle w:val="Emphasis"/>
          <w:rFonts w:asciiTheme="minorHAnsi" w:hAnsiTheme="minorHAnsi" w:cstheme="minorHAnsi"/>
          <w:highlight w:val="cyan"/>
        </w:rPr>
        <w:t>accreditation processes</w:t>
      </w:r>
      <w:r w:rsidRPr="00EC09EC">
        <w:rPr>
          <w:rStyle w:val="StyleUnderline"/>
          <w:rFonts w:asciiTheme="minorHAnsi" w:hAnsiTheme="minorHAnsi" w:cstheme="minorHAnsi"/>
        </w:rPr>
        <w:t xml:space="preserve"> and standards</w:t>
      </w:r>
      <w:r w:rsidRPr="00EC09EC">
        <w:rPr>
          <w:rFonts w:asciiTheme="minorHAnsi" w:hAnsiTheme="minorHAnsi" w:cstheme="minorHAnsi"/>
          <w:sz w:val="14"/>
        </w:rPr>
        <w:t xml:space="preserve">, for example between the United States and the United Kingdom, where national versions of STONEGHOST (the jointly sponsored FVEY Above Secret Defense IT system), are not fully aligned. As the US IC moves to a Public Key Infrastructure (PKI) approach, this may address the technical information exchange challenge, although the technology currently lags behind the intent and </w:t>
      </w:r>
      <w:r w:rsidRPr="00EC09EC">
        <w:rPr>
          <w:rStyle w:val="Emphasis"/>
          <w:rFonts w:asciiTheme="minorHAnsi" w:hAnsiTheme="minorHAnsi" w:cstheme="minorHAnsi"/>
          <w:sz w:val="32"/>
          <w:szCs w:val="32"/>
          <w:highlight w:val="cyan"/>
        </w:rPr>
        <w:t>even</w:t>
      </w:r>
      <w:r w:rsidRPr="00EC09EC">
        <w:rPr>
          <w:rFonts w:asciiTheme="minorHAnsi" w:hAnsiTheme="minorHAnsi" w:cstheme="minorHAnsi"/>
          <w:sz w:val="20"/>
          <w:szCs w:val="32"/>
        </w:rPr>
        <w:t xml:space="preserve"> </w:t>
      </w:r>
      <w:r w:rsidRPr="00EC09EC">
        <w:rPr>
          <w:rFonts w:asciiTheme="minorHAnsi" w:hAnsiTheme="minorHAnsi" w:cstheme="minorHAnsi"/>
          <w:sz w:val="14"/>
        </w:rPr>
        <w:t xml:space="preserve">searching for e-mail addresses online, live chat, and </w:t>
      </w:r>
      <w:r w:rsidRPr="00EC09EC">
        <w:rPr>
          <w:rStyle w:val="Emphasis"/>
          <w:rFonts w:asciiTheme="minorHAnsi" w:hAnsiTheme="minorHAnsi" w:cstheme="minorHAnsi"/>
          <w:sz w:val="32"/>
          <w:szCs w:val="32"/>
          <w:highlight w:val="cyan"/>
        </w:rPr>
        <w:t>sending e-mails between partners is difficult</w:t>
      </w:r>
      <w:r w:rsidRPr="00EC09EC">
        <w:rPr>
          <w:rFonts w:asciiTheme="minorHAnsi" w:hAnsiTheme="minorHAnsi" w:cstheme="minorHAnsi"/>
          <w:sz w:val="14"/>
          <w:szCs w:val="14"/>
        </w:rPr>
        <w:t>.</w:t>
      </w:r>
      <w:r w:rsidRPr="00EC09EC">
        <w:rPr>
          <w:rFonts w:asciiTheme="minorHAnsi" w:hAnsiTheme="minorHAnsi" w:cstheme="minorHAnsi"/>
          <w:sz w:val="14"/>
        </w:rPr>
        <w:t xml:space="preserve"> A shift to zero trust architectures should help. One positive regarding information exchange mechanisms is the recognition and acceptance, between the FVEY partners, of each other’s security clearance standards and practices. Even here though, </w:t>
      </w:r>
      <w:r w:rsidRPr="00EC09EC">
        <w:rPr>
          <w:rStyle w:val="StyleUnderline"/>
          <w:rFonts w:asciiTheme="minorHAnsi" w:hAnsiTheme="minorHAnsi" w:cstheme="minorHAnsi"/>
        </w:rPr>
        <w:t xml:space="preserve">existing process and </w:t>
      </w:r>
      <w:r w:rsidRPr="00EC09EC">
        <w:rPr>
          <w:rStyle w:val="Emphasis"/>
          <w:rFonts w:asciiTheme="minorHAnsi" w:hAnsiTheme="minorHAnsi" w:cstheme="minorHAnsi"/>
          <w:highlight w:val="cyan"/>
        </w:rPr>
        <w:t>bureaucracy</w:t>
      </w:r>
      <w:r w:rsidRPr="00EC09EC">
        <w:rPr>
          <w:rStyle w:val="StyleUnderline"/>
          <w:rFonts w:asciiTheme="minorHAnsi" w:hAnsiTheme="minorHAnsi" w:cstheme="minorHAnsi"/>
          <w:highlight w:val="cyan"/>
        </w:rPr>
        <w:t xml:space="preserve"> impede</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efficient</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passing of </w:t>
      </w:r>
      <w:r w:rsidRPr="00EC09EC">
        <w:rPr>
          <w:rStyle w:val="Emphasis"/>
          <w:rFonts w:asciiTheme="minorHAnsi" w:hAnsiTheme="minorHAnsi" w:cstheme="minorHAnsi"/>
          <w:highlight w:val="cyan"/>
        </w:rPr>
        <w:t>clearances</w:t>
      </w:r>
      <w:r w:rsidRPr="00EC09EC">
        <w:rPr>
          <w:rStyle w:val="StyleUnderline"/>
          <w:rFonts w:asciiTheme="minorHAnsi" w:hAnsiTheme="minorHAnsi" w:cstheme="minorHAnsi"/>
        </w:rPr>
        <w:t xml:space="preserve"> to facilitate meetings and dialogue</w:t>
      </w:r>
      <w:r w:rsidRPr="00EC09EC">
        <w:rPr>
          <w:rFonts w:asciiTheme="minorHAnsi" w:hAnsiTheme="minorHAnsi" w:cstheme="minorHAnsi"/>
          <w:sz w:val="14"/>
        </w:rPr>
        <w:t xml:space="preserve">. </w:t>
      </w:r>
      <w:r w:rsidRPr="00EC09EC">
        <w:rPr>
          <w:rStyle w:val="StyleUnderline"/>
          <w:rFonts w:asciiTheme="minorHAnsi" w:hAnsiTheme="minorHAnsi" w:cstheme="minorHAnsi"/>
          <w:highlight w:val="cyan"/>
        </w:rPr>
        <w:t xml:space="preserve">Clearances have to be </w:t>
      </w:r>
      <w:r w:rsidRPr="00EC09EC">
        <w:rPr>
          <w:rStyle w:val="Emphasis"/>
          <w:rFonts w:asciiTheme="minorHAnsi" w:hAnsiTheme="minorHAnsi" w:cstheme="minorHAnsi"/>
          <w:highlight w:val="cyan"/>
        </w:rPr>
        <w:t>manually forwarded</w:t>
      </w:r>
      <w:r w:rsidRPr="00EC09EC">
        <w:rPr>
          <w:rStyle w:val="StyleUnderline"/>
          <w:rFonts w:asciiTheme="minorHAnsi" w:hAnsiTheme="minorHAnsi" w:cstheme="minorHAnsi"/>
          <w:highlight w:val="cyan"/>
        </w:rPr>
        <w:t xml:space="preserve"> on a </w:t>
      </w:r>
      <w:r w:rsidRPr="00EC09EC">
        <w:rPr>
          <w:rStyle w:val="Emphasis"/>
          <w:rFonts w:asciiTheme="minorHAnsi" w:hAnsiTheme="minorHAnsi" w:cstheme="minorHAnsi"/>
          <w:highlight w:val="cyan"/>
        </w:rPr>
        <w:t>case-by-case basis</w:t>
      </w:r>
      <w:r w:rsidRPr="00EC09EC">
        <w:rPr>
          <w:rStyle w:val="StyleUnderline"/>
          <w:rFonts w:asciiTheme="minorHAnsi" w:hAnsiTheme="minorHAnsi" w:cstheme="minorHAnsi"/>
        </w:rPr>
        <w:t xml:space="preserve"> well in advance of events and</w:t>
      </w:r>
      <w:r w:rsidRPr="00EC09EC">
        <w:rPr>
          <w:rFonts w:asciiTheme="minorHAnsi" w:hAnsiTheme="minorHAnsi" w:cstheme="minorHAnsi"/>
          <w:sz w:val="14"/>
        </w:rPr>
        <w:t xml:space="preserve"> it is not unusual for </w:t>
      </w:r>
      <w:r w:rsidRPr="00EC09EC">
        <w:rPr>
          <w:rStyle w:val="Emphasis"/>
          <w:rFonts w:asciiTheme="minorHAnsi" w:hAnsiTheme="minorHAnsi" w:cstheme="minorHAnsi"/>
          <w:highlight w:val="cyan"/>
        </w:rPr>
        <w:t>delays</w:t>
      </w:r>
      <w:r w:rsidRPr="00EC09EC">
        <w:rPr>
          <w:rStyle w:val="StyleUnderline"/>
          <w:rFonts w:asciiTheme="minorHAnsi" w:hAnsiTheme="minorHAnsi" w:cstheme="minorHAnsi"/>
        </w:rPr>
        <w:t xml:space="preserve"> to the process to </w:t>
      </w:r>
      <w:r w:rsidRPr="00EC09EC">
        <w:rPr>
          <w:rStyle w:val="StyleUnderline"/>
          <w:rFonts w:asciiTheme="minorHAnsi" w:hAnsiTheme="minorHAnsi" w:cstheme="minorHAnsi"/>
          <w:highlight w:val="cyan"/>
        </w:rPr>
        <w:t>prevent attendees from</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actually </w:t>
      </w:r>
      <w:r w:rsidRPr="00EC09EC">
        <w:rPr>
          <w:rStyle w:val="Emphasis"/>
          <w:rFonts w:asciiTheme="minorHAnsi" w:hAnsiTheme="minorHAnsi" w:cstheme="minorHAnsi"/>
          <w:highlight w:val="cyan"/>
        </w:rPr>
        <w:t>participating</w:t>
      </w:r>
      <w:r w:rsidRPr="00EC09EC">
        <w:rPr>
          <w:rFonts w:asciiTheme="minorHAnsi" w:hAnsiTheme="minorHAnsi" w:cstheme="minorHAnsi"/>
          <w:sz w:val="14"/>
        </w:rPr>
        <w:t xml:space="preserve">. Typically, clearance </w:t>
      </w:r>
      <w:r w:rsidRPr="00EC09EC">
        <w:rPr>
          <w:rStyle w:val="StyleUnderline"/>
          <w:rFonts w:asciiTheme="minorHAnsi" w:hAnsiTheme="minorHAnsi" w:cstheme="minorHAnsi"/>
        </w:rPr>
        <w:t>passing is required six weeks in advance, which</w:t>
      </w:r>
      <w:r w:rsidRPr="00EC09EC">
        <w:rPr>
          <w:rFonts w:asciiTheme="minorHAnsi" w:hAnsiTheme="minorHAnsi" w:cstheme="minorHAnsi"/>
          <w:sz w:val="14"/>
        </w:rPr>
        <w:t xml:space="preserve"> often </w:t>
      </w:r>
      <w:r w:rsidRPr="00EC09EC">
        <w:rPr>
          <w:rStyle w:val="StyleUnderline"/>
          <w:rFonts w:asciiTheme="minorHAnsi" w:hAnsiTheme="minorHAnsi" w:cstheme="minorHAnsi"/>
        </w:rPr>
        <w:t xml:space="preserve">precludes </w:t>
      </w:r>
      <w:r w:rsidRPr="00EC09EC">
        <w:rPr>
          <w:rStyle w:val="Emphasis"/>
          <w:rFonts w:asciiTheme="minorHAnsi" w:hAnsiTheme="minorHAnsi" w:cstheme="minorHAnsi"/>
        </w:rPr>
        <w:t>short-notice</w:t>
      </w:r>
      <w:r w:rsidRPr="00EC09EC">
        <w:rPr>
          <w:rStyle w:val="StyleUnderline"/>
          <w:rFonts w:asciiTheme="minorHAnsi" w:hAnsiTheme="minorHAnsi" w:cstheme="minorHAnsi"/>
        </w:rPr>
        <w:t xml:space="preserve"> meetings</w:t>
      </w:r>
      <w:r w:rsidRPr="00EC09EC">
        <w:rPr>
          <w:rFonts w:asciiTheme="minorHAnsi" w:hAnsiTheme="minorHAnsi" w:cstheme="minorHAnsi"/>
          <w:sz w:val="14"/>
        </w:rPr>
        <w:t>, for example in support of joint contingency planning. A regularly updated, common FVEY database in which all FVEY cleared personnel are maintained with their respective clearances would go a long way in addressing this issue. This may not be as simple as it sounds due to different standards adopted by individual agencies and would require dedicated resources to keep current by each FVEY partner, but it would likely be more efficient than the current individual push-pull process.</w:t>
      </w:r>
    </w:p>
    <w:p w14:paraId="4DEAB89C" w14:textId="3A303892" w:rsidR="004B0910" w:rsidRPr="00636F68" w:rsidRDefault="004B0910" w:rsidP="004B0910">
      <w:pPr>
        <w:keepNext/>
        <w:keepLines/>
        <w:pageBreakBefore/>
        <w:spacing w:before="40" w:after="0"/>
        <w:jc w:val="center"/>
        <w:outlineLvl w:val="2"/>
        <w:rPr>
          <w:rFonts w:asciiTheme="minorHAnsi" w:eastAsiaTheme="majorEastAsia" w:hAnsiTheme="minorHAnsi" w:cstheme="minorHAnsi"/>
          <w:b/>
          <w:sz w:val="32"/>
          <w:u w:val="single"/>
          <w:lang w:val="fr-CA"/>
        </w:rPr>
      </w:pPr>
      <w:bookmarkStart w:id="4" w:name="Level_3_6071"/>
      <w:r>
        <w:rPr>
          <w:rFonts w:asciiTheme="minorHAnsi" w:eastAsiaTheme="majorEastAsia" w:hAnsiTheme="minorHAnsi" w:cstheme="minorHAnsi"/>
          <w:b/>
          <w:sz w:val="32"/>
          <w:u w:val="single"/>
          <w:lang w:val="fr-CA"/>
        </w:rPr>
        <w:t>Security---</w:t>
      </w:r>
      <w:r w:rsidRPr="00636F68">
        <w:rPr>
          <w:rFonts w:asciiTheme="minorHAnsi" w:eastAsiaTheme="majorEastAsia" w:hAnsiTheme="minorHAnsi" w:cstheme="minorHAnsi"/>
          <w:b/>
          <w:sz w:val="32"/>
          <w:u w:val="single"/>
          <w:lang w:val="fr-CA"/>
        </w:rPr>
        <w:t>Cyber---1NC</w:t>
      </w:r>
    </w:p>
    <w:p w14:paraId="40B90626" w14:textId="77777777" w:rsidR="004B0910" w:rsidRPr="00636F68" w:rsidRDefault="004B0910" w:rsidP="004B0910">
      <w:pPr>
        <w:keepNext/>
        <w:keepLines/>
        <w:spacing w:before="40" w:after="0"/>
        <w:outlineLvl w:val="3"/>
        <w:rPr>
          <w:rFonts w:asciiTheme="minorHAnsi" w:eastAsiaTheme="majorEastAsia" w:hAnsiTheme="minorHAnsi" w:cstheme="minorHAnsi"/>
          <w:b/>
          <w:iCs/>
          <w:sz w:val="26"/>
          <w:lang w:val="fr-CA"/>
        </w:rPr>
      </w:pPr>
      <w:r>
        <w:rPr>
          <w:rFonts w:asciiTheme="minorHAnsi" w:eastAsiaTheme="majorEastAsia" w:hAnsiTheme="minorHAnsi" w:cstheme="minorHAnsi"/>
          <w:b/>
          <w:iCs/>
          <w:sz w:val="26"/>
          <w:lang w:val="fr-CA"/>
        </w:rPr>
        <w:t xml:space="preserve">4. </w:t>
      </w:r>
      <w:r w:rsidRPr="00636F68">
        <w:rPr>
          <w:rFonts w:asciiTheme="minorHAnsi" w:eastAsiaTheme="majorEastAsia" w:hAnsiTheme="minorHAnsi" w:cstheme="minorHAnsi"/>
          <w:b/>
          <w:iCs/>
          <w:sz w:val="26"/>
          <w:lang w:val="fr-CA"/>
        </w:rPr>
        <w:t xml:space="preserve">No cyber impact. </w:t>
      </w:r>
    </w:p>
    <w:p w14:paraId="152DB29A" w14:textId="77777777" w:rsidR="004B0910" w:rsidRPr="00A63E9E" w:rsidRDefault="004B0910" w:rsidP="004B0910">
      <w:pPr>
        <w:rPr>
          <w:rFonts w:asciiTheme="minorHAnsi" w:hAnsiTheme="minorHAnsi" w:cstheme="minorHAnsi"/>
        </w:rPr>
      </w:pPr>
      <w:r w:rsidRPr="00A63E9E">
        <w:rPr>
          <w:rFonts w:asciiTheme="minorHAnsi" w:hAnsiTheme="minorHAnsi" w:cstheme="minorHAnsi"/>
        </w:rPr>
        <w:t xml:space="preserve">Erica </w:t>
      </w:r>
      <w:r w:rsidRPr="00A63E9E">
        <w:rPr>
          <w:rStyle w:val="Style13ptBold"/>
          <w:rFonts w:asciiTheme="minorHAnsi" w:hAnsiTheme="minorHAnsi" w:cstheme="minorHAnsi"/>
        </w:rPr>
        <w:t>Lonergan 22</w:t>
      </w:r>
      <w:r w:rsidRPr="00A63E9E">
        <w:rPr>
          <w:rFonts w:asciiTheme="minorHAnsi" w:hAnsiTheme="minorHAnsi" w:cstheme="minorHAnsi"/>
        </w:rPr>
        <w:t xml:space="preserve">, PhD, Assistant Professor in the Army Cyber Institute at West Point and a Research Scholar at the Saltzman Institute of War and Peace Studies at Columbia University. Previously, she served as Senior Director on the U.S. Cyberspace Solarium Commission, 4/15/2022, "The Cyber-Escalation Fallacy," </w:t>
      </w:r>
      <w:r w:rsidRPr="00A63E9E">
        <w:rPr>
          <w:rFonts w:asciiTheme="minorHAnsi" w:hAnsiTheme="minorHAnsi" w:cstheme="minorHAnsi"/>
          <w:i/>
          <w:iCs/>
        </w:rPr>
        <w:t>Foreign Affairs</w:t>
      </w:r>
      <w:r w:rsidRPr="00A63E9E">
        <w:rPr>
          <w:rFonts w:asciiTheme="minorHAnsi" w:hAnsiTheme="minorHAnsi" w:cstheme="minorHAnsi"/>
        </w:rPr>
        <w:t>, https://www.foreignaffairs.com/articles/russian-federation/2022-04-15/cyber-escalation-fallacy</w:t>
      </w:r>
    </w:p>
    <w:p w14:paraId="15298CC6"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In fact, </w:t>
      </w:r>
      <w:r w:rsidRPr="00FD2ECD">
        <w:rPr>
          <w:rStyle w:val="StyleUnderline"/>
          <w:highlight w:val="cyan"/>
        </w:rPr>
        <w:t xml:space="preserve">the </w:t>
      </w:r>
      <w:r w:rsidRPr="00133529">
        <w:rPr>
          <w:rStyle w:val="Emphasis"/>
          <w:highlight w:val="cyan"/>
        </w:rPr>
        <w:t>negligible role</w:t>
      </w:r>
      <w:r w:rsidRPr="00FD2ECD">
        <w:rPr>
          <w:rStyle w:val="StyleUnderline"/>
          <w:highlight w:val="cyan"/>
        </w:rPr>
        <w:t xml:space="preserve"> of </w:t>
      </w:r>
      <w:r w:rsidRPr="00133529">
        <w:rPr>
          <w:rStyle w:val="Emphasis"/>
          <w:highlight w:val="cyan"/>
        </w:rPr>
        <w:t>cyber</w:t>
      </w:r>
      <w:r w:rsidRPr="00FD2ECD">
        <w:rPr>
          <w:rStyle w:val="StyleUnderline"/>
        </w:rPr>
        <w:t xml:space="preserve">attacks </w:t>
      </w:r>
      <w:r w:rsidRPr="00FD2ECD">
        <w:rPr>
          <w:rStyle w:val="StyleUnderline"/>
          <w:highlight w:val="cyan"/>
        </w:rPr>
        <w:t>in</w:t>
      </w:r>
      <w:r w:rsidRPr="00A63E9E">
        <w:rPr>
          <w:rFonts w:asciiTheme="minorHAnsi" w:hAnsiTheme="minorHAnsi" w:cstheme="minorHAnsi"/>
          <w:sz w:val="14"/>
        </w:rPr>
        <w:t xml:space="preserve"> the </w:t>
      </w:r>
      <w:r w:rsidRPr="00133529">
        <w:rPr>
          <w:rStyle w:val="Emphasis"/>
          <w:highlight w:val="cyan"/>
        </w:rPr>
        <w:t>Ukraine</w:t>
      </w:r>
      <w:r w:rsidRPr="00A63E9E">
        <w:rPr>
          <w:rFonts w:asciiTheme="minorHAnsi" w:hAnsiTheme="minorHAnsi" w:cstheme="minorHAnsi"/>
          <w:sz w:val="14"/>
        </w:rPr>
        <w:t xml:space="preserve"> conflict </w:t>
      </w:r>
      <w:r w:rsidRPr="00FD2ECD">
        <w:rPr>
          <w:rStyle w:val="StyleUnderline"/>
          <w:highlight w:val="cyan"/>
        </w:rPr>
        <w:t xml:space="preserve">should come as </w:t>
      </w:r>
      <w:r w:rsidRPr="00133529">
        <w:rPr>
          <w:rStyle w:val="Emphasis"/>
          <w:highlight w:val="cyan"/>
        </w:rPr>
        <w:t>no surprise</w:t>
      </w:r>
      <w:r w:rsidRPr="00A63E9E">
        <w:rPr>
          <w:rFonts w:asciiTheme="minorHAnsi" w:hAnsiTheme="minorHAnsi" w:cstheme="minorHAnsi"/>
          <w:sz w:val="14"/>
        </w:rPr>
        <w:t xml:space="preserve">. Through </w:t>
      </w:r>
      <w:r w:rsidRPr="00133529">
        <w:rPr>
          <w:rStyle w:val="Emphasis"/>
        </w:rPr>
        <w:t xml:space="preserve">war </w:t>
      </w:r>
      <w:r w:rsidRPr="00133529">
        <w:rPr>
          <w:rStyle w:val="Emphasis"/>
          <w:highlight w:val="cyan"/>
        </w:rPr>
        <w:t>simulations</w:t>
      </w:r>
      <w:r w:rsidRPr="00FD2ECD">
        <w:rPr>
          <w:rStyle w:val="StyleUnderline"/>
          <w:highlight w:val="cyan"/>
        </w:rPr>
        <w:t xml:space="preserve">, </w:t>
      </w:r>
      <w:r w:rsidRPr="00133529">
        <w:rPr>
          <w:rStyle w:val="Emphasis"/>
          <w:highlight w:val="cyan"/>
        </w:rPr>
        <w:t>statistical analyses</w:t>
      </w:r>
      <w:r w:rsidRPr="00FD2ECD">
        <w:rPr>
          <w:rStyle w:val="StyleUnderline"/>
          <w:highlight w:val="cyan"/>
        </w:rPr>
        <w:t>, and</w:t>
      </w:r>
      <w:r w:rsidRPr="00FD2ECD">
        <w:rPr>
          <w:rStyle w:val="StyleUnderline"/>
        </w:rPr>
        <w:t xml:space="preserve"> </w:t>
      </w:r>
      <w:r w:rsidRPr="00133529">
        <w:rPr>
          <w:rStyle w:val="Emphasis"/>
        </w:rPr>
        <w:t>other</w:t>
      </w:r>
      <w:r w:rsidRPr="00A63E9E">
        <w:rPr>
          <w:rFonts w:asciiTheme="minorHAnsi" w:hAnsiTheme="minorHAnsi" w:cstheme="minorHAnsi"/>
          <w:sz w:val="14"/>
        </w:rPr>
        <w:t xml:space="preserve"> kinds of </w:t>
      </w:r>
      <w:r w:rsidRPr="00133529">
        <w:rPr>
          <w:rStyle w:val="Emphasis"/>
          <w:highlight w:val="cyan"/>
        </w:rPr>
        <w:t>studies</w:t>
      </w:r>
      <w:r w:rsidRPr="00A63E9E">
        <w:rPr>
          <w:rFonts w:asciiTheme="minorHAnsi" w:hAnsiTheme="minorHAnsi" w:cstheme="minorHAnsi"/>
          <w:sz w:val="14"/>
        </w:rPr>
        <w:t xml:space="preserve">, scholars </w:t>
      </w:r>
      <w:r w:rsidRPr="00FD2ECD">
        <w:rPr>
          <w:rStyle w:val="StyleUnderline"/>
        </w:rPr>
        <w:t xml:space="preserve">have </w:t>
      </w:r>
      <w:r w:rsidRPr="00FD2ECD">
        <w:rPr>
          <w:rStyle w:val="StyleUnderline"/>
          <w:highlight w:val="cyan"/>
        </w:rPr>
        <w:t xml:space="preserve">found </w:t>
      </w:r>
      <w:r w:rsidRPr="00133529">
        <w:rPr>
          <w:rStyle w:val="Emphasis"/>
          <w:highlight w:val="cyan"/>
        </w:rPr>
        <w:t>little ev</w:t>
      </w:r>
      <w:r w:rsidRPr="00A63E9E">
        <w:rPr>
          <w:rFonts w:asciiTheme="minorHAnsi" w:hAnsiTheme="minorHAnsi" w:cstheme="minorHAnsi"/>
          <w:sz w:val="14"/>
        </w:rPr>
        <w:t xml:space="preserve">idence </w:t>
      </w:r>
      <w:r w:rsidRPr="00FD2ECD">
        <w:rPr>
          <w:rStyle w:val="StyleUnderline"/>
        </w:rPr>
        <w:t xml:space="preserve">that </w:t>
      </w:r>
      <w:r w:rsidRPr="00FD2ECD">
        <w:rPr>
          <w:rStyle w:val="StyleUnderline"/>
          <w:highlight w:val="cyan"/>
        </w:rPr>
        <w:t>cyber-op</w:t>
      </w:r>
      <w:r w:rsidRPr="00A63E9E">
        <w:rPr>
          <w:rFonts w:asciiTheme="minorHAnsi" w:hAnsiTheme="minorHAnsi" w:cstheme="minorHAnsi"/>
          <w:sz w:val="14"/>
        </w:rPr>
        <w:t>eration</w:t>
      </w:r>
      <w:r w:rsidRPr="00FD2ECD">
        <w:rPr>
          <w:rStyle w:val="StyleUnderline"/>
          <w:highlight w:val="cyan"/>
        </w:rPr>
        <w:t>s</w:t>
      </w:r>
      <w:r w:rsidRPr="00FD2ECD">
        <w:rPr>
          <w:rStyle w:val="StyleUnderline"/>
        </w:rPr>
        <w:t xml:space="preserve"> provide</w:t>
      </w:r>
      <w:r w:rsidRPr="00A63E9E">
        <w:rPr>
          <w:rFonts w:asciiTheme="minorHAnsi" w:hAnsiTheme="minorHAnsi" w:cstheme="minorHAnsi"/>
          <w:sz w:val="14"/>
        </w:rPr>
        <w:t xml:space="preserve"> effective forms of </w:t>
      </w:r>
      <w:r w:rsidRPr="00133529">
        <w:rPr>
          <w:rStyle w:val="Emphasis"/>
        </w:rPr>
        <w:t>coercion</w:t>
      </w:r>
      <w:r w:rsidRPr="00FD2ECD">
        <w:rPr>
          <w:rStyle w:val="StyleUnderline"/>
        </w:rPr>
        <w:t xml:space="preserve"> </w:t>
      </w:r>
      <w:r w:rsidRPr="00133529">
        <w:rPr>
          <w:rStyle w:val="Emphasis"/>
        </w:rPr>
        <w:t>or</w:t>
      </w:r>
      <w:r w:rsidRPr="00A63E9E">
        <w:rPr>
          <w:rFonts w:asciiTheme="minorHAnsi" w:hAnsiTheme="minorHAnsi" w:cstheme="minorHAnsi"/>
          <w:sz w:val="14"/>
        </w:rPr>
        <w:t xml:space="preserve"> that they </w:t>
      </w:r>
      <w:r w:rsidRPr="00FD2ECD">
        <w:rPr>
          <w:rStyle w:val="StyleUnderline"/>
          <w:highlight w:val="cyan"/>
        </w:rPr>
        <w:t xml:space="preserve">cause </w:t>
      </w:r>
      <w:r w:rsidRPr="00133529">
        <w:rPr>
          <w:rStyle w:val="Emphasis"/>
          <w:highlight w:val="cyan"/>
        </w:rPr>
        <w:t>escalation</w:t>
      </w:r>
      <w:r w:rsidRPr="00A63E9E">
        <w:rPr>
          <w:rFonts w:asciiTheme="minorHAnsi" w:hAnsiTheme="minorHAnsi" w:cstheme="minorHAnsi"/>
          <w:sz w:val="14"/>
        </w:rPr>
        <w:t xml:space="preserve"> to actual military conflict. That is because for all its potential to disrupt companies, hospitals, and utility grids during peacetime, cyberpower is much harder to use against targets of strategic significance or to achieve outcomes with decisive impacts, either on the battlefield or during crises short of war. In failing to recognize this, U.S. officials and policymakers are approaching the use of cyberpower in a way that may be doing more harm than good—treating cyber-operations like any other weapon of war rather than as a nonlethal instrument of statecraft and, in the process, overlooking the considerable opportunities as well as risks they present.</w:t>
      </w:r>
    </w:p>
    <w:p w14:paraId="760A3EB3" w14:textId="77777777" w:rsidR="004B0910" w:rsidRPr="00A63E9E" w:rsidRDefault="004B0910" w:rsidP="004B0910">
      <w:pPr>
        <w:rPr>
          <w:rFonts w:asciiTheme="minorHAnsi" w:hAnsiTheme="minorHAnsi" w:cstheme="minorHAnsi"/>
          <w:sz w:val="14"/>
          <w:szCs w:val="16"/>
        </w:rPr>
      </w:pPr>
      <w:r w:rsidRPr="00A63E9E">
        <w:rPr>
          <w:rFonts w:asciiTheme="minorHAnsi" w:hAnsiTheme="minorHAnsi" w:cstheme="minorHAnsi"/>
          <w:sz w:val="14"/>
          <w:szCs w:val="16"/>
        </w:rPr>
        <w:t>THE MYTH OF CYBER-ESCALATION</w:t>
      </w:r>
    </w:p>
    <w:p w14:paraId="021450C4" w14:textId="77777777" w:rsidR="004B0910" w:rsidRPr="00A63E9E" w:rsidRDefault="004B0910" w:rsidP="004B0910">
      <w:pPr>
        <w:rPr>
          <w:rFonts w:asciiTheme="minorHAnsi" w:hAnsiTheme="minorHAnsi" w:cstheme="minorHAnsi"/>
          <w:sz w:val="14"/>
          <w:szCs w:val="16"/>
        </w:rPr>
      </w:pPr>
      <w:r w:rsidRPr="00A63E9E">
        <w:rPr>
          <w:rFonts w:asciiTheme="minorHAnsi" w:hAnsiTheme="minorHAnsi" w:cstheme="minorHAnsi"/>
          <w:sz w:val="14"/>
          <w:szCs w:val="16"/>
        </w:rPr>
        <w:t xml:space="preserve">Much of the current understanding in Washington about the role of cyber-operations in conflict is built on long-standing but false assumptions about cyberspace. Many scholars have asserted that cyber-operations could easily lead to military escalation, up to and including the use of nuclear weapons. Jason Healey and Robert Jervis, for example, expressing a widely held view, have argued that an incident that takes place in cyberspace, “might cross the threshold into armed conflict either through a sense of impunity or through miscalculation or mistake.” Policymakers have also long believed that cyberspace poses grave perils.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t>
      </w:r>
      <w:proofErr w:type="gramStart"/>
      <w:r w:rsidRPr="00A63E9E">
        <w:rPr>
          <w:rFonts w:asciiTheme="minorHAnsi" w:hAnsiTheme="minorHAnsi" w:cstheme="minorHAnsi"/>
          <w:sz w:val="14"/>
          <w:szCs w:val="16"/>
        </w:rPr>
        <w:t>well-established</w:t>
      </w:r>
      <w:proofErr w:type="gramEnd"/>
      <w:r w:rsidRPr="00A63E9E">
        <w:rPr>
          <w:rFonts w:asciiTheme="minorHAnsi" w:hAnsiTheme="minorHAnsi" w:cstheme="minorHAnsi"/>
          <w:sz w:val="14"/>
          <w:szCs w:val="16"/>
        </w:rPr>
        <w:t xml:space="preserve"> and the risks of escalation and miscalculation are high.”</w:t>
      </w:r>
    </w:p>
    <w:p w14:paraId="606B2CB8" w14:textId="77777777" w:rsidR="004B0910" w:rsidRPr="00A63E9E" w:rsidRDefault="004B0910" w:rsidP="004B0910">
      <w:pPr>
        <w:rPr>
          <w:rFonts w:asciiTheme="minorHAnsi" w:hAnsiTheme="minorHAnsi" w:cstheme="minorHAnsi"/>
          <w:sz w:val="14"/>
          <w:szCs w:val="16"/>
        </w:rPr>
      </w:pPr>
      <w:r w:rsidRPr="00A63E9E">
        <w:rPr>
          <w:rFonts w:asciiTheme="minorHAnsi" w:hAnsiTheme="minorHAnsi" w:cstheme="minorHAnsi"/>
          <w:sz w:val="14"/>
          <w:szCs w:val="16"/>
        </w:rPr>
        <w:t>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14:paraId="0A9F6D8F"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But </w:t>
      </w:r>
      <w:r w:rsidRPr="00FD2ECD">
        <w:rPr>
          <w:rStyle w:val="StyleUnderline"/>
        </w:rPr>
        <w:t>the assumption that cyber-op</w:t>
      </w:r>
      <w:r w:rsidRPr="00A63E9E">
        <w:rPr>
          <w:rFonts w:asciiTheme="minorHAnsi" w:hAnsiTheme="minorHAnsi" w:cstheme="minorHAnsi"/>
          <w:sz w:val="14"/>
        </w:rPr>
        <w:t>eration</w:t>
      </w:r>
      <w:r w:rsidRPr="00FD2ECD">
        <w:rPr>
          <w:rStyle w:val="StyleUnderline"/>
        </w:rPr>
        <w:t>s</w:t>
      </w:r>
      <w:r w:rsidRPr="00A63E9E">
        <w:rPr>
          <w:rFonts w:asciiTheme="minorHAnsi" w:hAnsiTheme="minorHAnsi" w:cstheme="minorHAnsi"/>
          <w:sz w:val="14"/>
        </w:rPr>
        <w:t xml:space="preserve"> play a central role in either </w:t>
      </w:r>
      <w:r w:rsidRPr="00133529">
        <w:rPr>
          <w:rStyle w:val="Emphasis"/>
        </w:rPr>
        <w:t>provok</w:t>
      </w:r>
      <w:r w:rsidRPr="00A63E9E">
        <w:rPr>
          <w:rFonts w:asciiTheme="minorHAnsi" w:hAnsiTheme="minorHAnsi" w:cstheme="minorHAnsi"/>
          <w:sz w:val="14"/>
        </w:rPr>
        <w:t xml:space="preserve">ing or extending </w:t>
      </w:r>
      <w:r w:rsidRPr="00133529">
        <w:rPr>
          <w:rStyle w:val="Emphasis"/>
        </w:rPr>
        <w:t>war</w:t>
      </w:r>
      <w:r w:rsidRPr="00FD2ECD">
        <w:rPr>
          <w:rStyle w:val="StyleUnderline"/>
        </w:rPr>
        <w:t xml:space="preserve"> is </w:t>
      </w:r>
      <w:r w:rsidRPr="00133529">
        <w:rPr>
          <w:rStyle w:val="Emphasis"/>
        </w:rPr>
        <w:t>wrong</w:t>
      </w:r>
      <w:r w:rsidRPr="00FD2ECD">
        <w:rPr>
          <w:rStyle w:val="StyleUnderline"/>
        </w:rPr>
        <w:t xml:space="preserve">. </w:t>
      </w:r>
      <w:r w:rsidRPr="00133529">
        <w:rPr>
          <w:rStyle w:val="Emphasis"/>
          <w:highlight w:val="cyan"/>
        </w:rPr>
        <w:t>Hundreds</w:t>
      </w:r>
      <w:r w:rsidRPr="00FD2ECD">
        <w:rPr>
          <w:rStyle w:val="StyleUnderline"/>
          <w:highlight w:val="cyan"/>
        </w:rPr>
        <w:t xml:space="preserve"> of</w:t>
      </w:r>
      <w:r w:rsidRPr="00FD2ECD">
        <w:rPr>
          <w:rStyle w:val="StyleUnderline"/>
        </w:rPr>
        <w:t xml:space="preserve"> </w:t>
      </w:r>
      <w:r w:rsidRPr="00133529">
        <w:rPr>
          <w:rStyle w:val="Emphasis"/>
        </w:rPr>
        <w:t>cyber-</w:t>
      </w:r>
      <w:r w:rsidRPr="00133529">
        <w:rPr>
          <w:rStyle w:val="Emphasis"/>
          <w:highlight w:val="cyan"/>
        </w:rPr>
        <w:t>incidents</w:t>
      </w:r>
      <w:r w:rsidRPr="00FD2ECD">
        <w:rPr>
          <w:rStyle w:val="StyleUnderline"/>
          <w:highlight w:val="cyan"/>
        </w:rPr>
        <w:t xml:space="preserve"> have</w:t>
      </w:r>
      <w:r w:rsidRPr="00A63E9E">
        <w:rPr>
          <w:rFonts w:asciiTheme="minorHAnsi" w:hAnsiTheme="minorHAnsi" w:cstheme="minorHAnsi"/>
          <w:sz w:val="14"/>
          <w:highlight w:val="cyan"/>
        </w:rPr>
        <w:t xml:space="preserve"> </w:t>
      </w:r>
      <w:r w:rsidRPr="00FD2ECD">
        <w:rPr>
          <w:rStyle w:val="StyleUnderline"/>
          <w:highlight w:val="cyan"/>
        </w:rPr>
        <w:t>occurred</w:t>
      </w:r>
      <w:r w:rsidRPr="00FD2ECD">
        <w:rPr>
          <w:rStyle w:val="StyleUnderline"/>
        </w:rPr>
        <w:t xml:space="preserve"> between rivals</w:t>
      </w:r>
      <w:r w:rsidRPr="00A63E9E">
        <w:rPr>
          <w:rFonts w:asciiTheme="minorHAnsi" w:hAnsiTheme="minorHAnsi" w:cstheme="minorHAnsi"/>
          <w:sz w:val="14"/>
        </w:rPr>
        <w:t xml:space="preserve"> with long histories of tension or even conflict, </w:t>
      </w:r>
      <w:r w:rsidRPr="00FD2ECD">
        <w:rPr>
          <w:rStyle w:val="StyleUnderline"/>
        </w:rPr>
        <w:t xml:space="preserve">but </w:t>
      </w:r>
      <w:r w:rsidRPr="00133529">
        <w:rPr>
          <w:rStyle w:val="Emphasis"/>
          <w:highlight w:val="cyan"/>
        </w:rPr>
        <w:t>none</w:t>
      </w:r>
      <w:r w:rsidRPr="00FD2ECD">
        <w:rPr>
          <w:rStyle w:val="StyleUnderline"/>
          <w:highlight w:val="cyan"/>
        </w:rPr>
        <w:t xml:space="preserve"> has</w:t>
      </w:r>
      <w:r w:rsidRPr="00FD2ECD">
        <w:rPr>
          <w:rStyle w:val="StyleUnderline"/>
        </w:rPr>
        <w:t xml:space="preserve"> </w:t>
      </w:r>
      <w:r w:rsidRPr="00133529">
        <w:rPr>
          <w:rStyle w:val="Emphasis"/>
        </w:rPr>
        <w:t xml:space="preserve">ever </w:t>
      </w:r>
      <w:r w:rsidRPr="00133529">
        <w:rPr>
          <w:rStyle w:val="Emphasis"/>
          <w:highlight w:val="cyan"/>
        </w:rPr>
        <w:t>triggered</w:t>
      </w:r>
      <w:r w:rsidRPr="00A63E9E">
        <w:rPr>
          <w:rFonts w:asciiTheme="minorHAnsi" w:hAnsiTheme="minorHAnsi" w:cstheme="minorHAnsi"/>
          <w:sz w:val="14"/>
        </w:rPr>
        <w:t xml:space="preserve"> an </w:t>
      </w:r>
      <w:r w:rsidRPr="00133529">
        <w:rPr>
          <w:rStyle w:val="Emphasis"/>
          <w:highlight w:val="cyan"/>
        </w:rPr>
        <w:t>escalation</w:t>
      </w:r>
      <w:r w:rsidRPr="00A63E9E">
        <w:rPr>
          <w:rFonts w:asciiTheme="minorHAnsi" w:hAnsiTheme="minorHAnsi" w:cstheme="minorHAnsi"/>
          <w:sz w:val="14"/>
        </w:rPr>
        <w:t xml:space="preserve"> to war. </w:t>
      </w:r>
      <w:r w:rsidRPr="00133529">
        <w:rPr>
          <w:rStyle w:val="Emphasis"/>
          <w:highlight w:val="cyan"/>
        </w:rPr>
        <w:t>No</w:t>
      </w:r>
      <w:r w:rsidRPr="00A63E9E">
        <w:rPr>
          <w:rFonts w:asciiTheme="minorHAnsi" w:hAnsiTheme="minorHAnsi" w:cstheme="minorHAnsi"/>
          <w:sz w:val="14"/>
        </w:rPr>
        <w:t xml:space="preserve">rth </w:t>
      </w:r>
      <w:r w:rsidRPr="00133529">
        <w:rPr>
          <w:rStyle w:val="Emphasis"/>
          <w:highlight w:val="cyan"/>
        </w:rPr>
        <w:t>Ko</w:t>
      </w:r>
      <w:r w:rsidRPr="00A63E9E">
        <w:rPr>
          <w:rFonts w:asciiTheme="minorHAnsi" w:hAnsiTheme="minorHAnsi" w:cstheme="minorHAnsi"/>
          <w:sz w:val="14"/>
        </w:rPr>
        <w:t xml:space="preserve">rea, for example, has </w:t>
      </w:r>
      <w:r w:rsidRPr="00FD2ECD">
        <w:rPr>
          <w:rStyle w:val="StyleUnderline"/>
          <w:highlight w:val="cyan"/>
        </w:rPr>
        <w:t xml:space="preserve">conducted </w:t>
      </w:r>
      <w:r w:rsidRPr="00133529">
        <w:rPr>
          <w:rStyle w:val="Emphasis"/>
          <w:highlight w:val="cyan"/>
        </w:rPr>
        <w:t>major cyberattacks</w:t>
      </w:r>
      <w:r w:rsidRPr="00FD2ECD">
        <w:rPr>
          <w:rStyle w:val="StyleUnderline"/>
        </w:rPr>
        <w:t xml:space="preserve"> against So</w:t>
      </w:r>
      <w:r w:rsidRPr="00A63E9E">
        <w:rPr>
          <w:rFonts w:asciiTheme="minorHAnsi" w:hAnsiTheme="minorHAnsi" w:cstheme="minorHAnsi"/>
          <w:sz w:val="14"/>
        </w:rPr>
        <w:t xml:space="preserve">uth </w:t>
      </w:r>
      <w:r w:rsidRPr="00FD2ECD">
        <w:rPr>
          <w:rStyle w:val="StyleUnderline"/>
        </w:rPr>
        <w:t>Ko</w:t>
      </w:r>
      <w:r w:rsidRPr="00A63E9E">
        <w:rPr>
          <w:rFonts w:asciiTheme="minorHAnsi" w:hAnsiTheme="minorHAnsi" w:cstheme="minorHAnsi"/>
          <w:sz w:val="14"/>
        </w:rPr>
        <w:t xml:space="preserve">rea </w:t>
      </w:r>
      <w:r w:rsidRPr="00FD2ECD">
        <w:rPr>
          <w:rStyle w:val="StyleUnderline"/>
        </w:rPr>
        <w:t>on</w:t>
      </w:r>
      <w:r w:rsidRPr="00A63E9E">
        <w:rPr>
          <w:rFonts w:asciiTheme="minorHAnsi" w:hAnsiTheme="minorHAnsi" w:cstheme="minorHAnsi"/>
          <w:sz w:val="14"/>
        </w:rPr>
        <w:t xml:space="preserve"> at least </w:t>
      </w:r>
      <w:r w:rsidRPr="00133529">
        <w:rPr>
          <w:rStyle w:val="Emphasis"/>
        </w:rPr>
        <w:t>four</w:t>
      </w:r>
      <w:r w:rsidRPr="00FD2ECD">
        <w:rPr>
          <w:rStyle w:val="StyleUnderline"/>
        </w:rPr>
        <w:t xml:space="preserve"> different occasions</w:t>
      </w:r>
      <w:r w:rsidRPr="00A63E9E">
        <w:rPr>
          <w:rFonts w:asciiTheme="minorHAnsi" w:hAnsiTheme="minorHAnsi" w:cstheme="minorHAnsi"/>
          <w:sz w:val="14"/>
        </w:rPr>
        <w:t xml:space="preserve">, </w:t>
      </w:r>
      <w:r w:rsidRPr="00FD2ECD">
        <w:rPr>
          <w:rStyle w:val="StyleUnderline"/>
        </w:rPr>
        <w:t>including</w:t>
      </w:r>
      <w:r w:rsidRPr="00A63E9E">
        <w:rPr>
          <w:rFonts w:asciiTheme="minorHAnsi" w:hAnsiTheme="minorHAnsi" w:cstheme="minorHAnsi"/>
          <w:sz w:val="14"/>
        </w:rPr>
        <w:t xml:space="preserve"> the “</w:t>
      </w:r>
      <w:r w:rsidRPr="00133529">
        <w:rPr>
          <w:rStyle w:val="Emphasis"/>
        </w:rPr>
        <w:t>Ten Days of Rain</w:t>
      </w:r>
      <w:r w:rsidRPr="00A63E9E">
        <w:rPr>
          <w:rFonts w:asciiTheme="minorHAnsi" w:hAnsiTheme="minorHAnsi" w:cstheme="minorHAnsi"/>
          <w:sz w:val="14"/>
        </w:rPr>
        <w:t>” denial of service attack—in which a network is flooded with an overwhelming number of requests, becoming temporarily inaccessible to users—</w:t>
      </w:r>
      <w:r w:rsidRPr="00FD2ECD">
        <w:rPr>
          <w:rStyle w:val="StyleUnderline"/>
        </w:rPr>
        <w:t>against</w:t>
      </w:r>
      <w:r w:rsidRPr="00A63E9E">
        <w:rPr>
          <w:rFonts w:asciiTheme="minorHAnsi" w:hAnsiTheme="minorHAnsi" w:cstheme="minorHAnsi"/>
          <w:sz w:val="14"/>
        </w:rPr>
        <w:t xml:space="preserve"> South Korean government websites, financial institutions, and </w:t>
      </w:r>
      <w:r w:rsidRPr="00133529">
        <w:rPr>
          <w:rStyle w:val="Emphasis"/>
        </w:rPr>
        <w:t>critical infrastructure</w:t>
      </w:r>
      <w:r w:rsidRPr="00A63E9E">
        <w:rPr>
          <w:rFonts w:asciiTheme="minorHAnsi" w:hAnsiTheme="minorHAnsi" w:cstheme="minorHAnsi"/>
          <w:sz w:val="14"/>
        </w:rPr>
        <w:t xml:space="preserve"> in 2011 and the “Dark Seoul” attack in 2013, which disrupted service across the country’s financial and media sectors.</w:t>
      </w:r>
    </w:p>
    <w:p w14:paraId="213AC1D8"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It would be reasonable to expect that these operations might escalate the situation on the Korean Peninsula, especially because North Korea’s war plans against South Korea reportedly involve cyber-operations. Yet that is not what happened. Instead, in each case, </w:t>
      </w:r>
      <w:r w:rsidRPr="00FD2ECD">
        <w:rPr>
          <w:rStyle w:val="StyleUnderline"/>
          <w:highlight w:val="cyan"/>
        </w:rPr>
        <w:t>the South</w:t>
      </w:r>
      <w:r w:rsidRPr="00A63E9E">
        <w:rPr>
          <w:rFonts w:asciiTheme="minorHAnsi" w:hAnsiTheme="minorHAnsi" w:cstheme="minorHAnsi"/>
          <w:sz w:val="14"/>
        </w:rPr>
        <w:t xml:space="preserve"> Korean </w:t>
      </w:r>
      <w:r w:rsidRPr="00FD2ECD">
        <w:rPr>
          <w:rStyle w:val="StyleUnderline"/>
          <w:highlight w:val="cyan"/>
        </w:rPr>
        <w:t>response</w:t>
      </w:r>
      <w:r w:rsidRPr="00A63E9E">
        <w:rPr>
          <w:rFonts w:asciiTheme="minorHAnsi" w:hAnsiTheme="minorHAnsi" w:cstheme="minorHAnsi"/>
          <w:sz w:val="14"/>
          <w:highlight w:val="cyan"/>
        </w:rPr>
        <w:t xml:space="preserve"> </w:t>
      </w:r>
      <w:r w:rsidRPr="00FD2ECD">
        <w:rPr>
          <w:rStyle w:val="StyleUnderline"/>
          <w:highlight w:val="cyan"/>
        </w:rPr>
        <w:t xml:space="preserve">was </w:t>
      </w:r>
      <w:r w:rsidRPr="00133529">
        <w:rPr>
          <w:rStyle w:val="Emphasis"/>
          <w:highlight w:val="cyan"/>
        </w:rPr>
        <w:t>minimal</w:t>
      </w:r>
      <w:r w:rsidRPr="00FD2ECD">
        <w:rPr>
          <w:rStyle w:val="StyleUnderline"/>
        </w:rPr>
        <w:t xml:space="preserve"> and limited to</w:t>
      </w:r>
      <w:r w:rsidRPr="00A63E9E">
        <w:rPr>
          <w:rFonts w:asciiTheme="minorHAnsi" w:hAnsiTheme="minorHAnsi" w:cstheme="minorHAnsi"/>
          <w:sz w:val="14"/>
        </w:rPr>
        <w:t xml:space="preserve"> either direct, official </w:t>
      </w:r>
      <w:r w:rsidRPr="00133529">
        <w:rPr>
          <w:rStyle w:val="Emphasis"/>
        </w:rPr>
        <w:t>attribution</w:t>
      </w:r>
      <w:r w:rsidRPr="00A63E9E">
        <w:rPr>
          <w:rFonts w:asciiTheme="minorHAnsi" w:hAnsiTheme="minorHAnsi" w:cstheme="minorHAnsi"/>
          <w:sz w:val="14"/>
        </w:rPr>
        <w:t xml:space="preserve"> to North Korea by government officials or more indirect public suggestions that Pyongyang was likely behind the attacks.</w:t>
      </w:r>
    </w:p>
    <w:p w14:paraId="662B4C77"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Similarly, although </w:t>
      </w:r>
      <w:r w:rsidRPr="00FD2ECD">
        <w:rPr>
          <w:rStyle w:val="StyleUnderline"/>
          <w:highlight w:val="cyan"/>
        </w:rPr>
        <w:t>the U</w:t>
      </w:r>
      <w:r w:rsidRPr="00A63E9E">
        <w:rPr>
          <w:rFonts w:asciiTheme="minorHAnsi" w:hAnsiTheme="minorHAnsi" w:cstheme="minorHAnsi"/>
          <w:sz w:val="14"/>
        </w:rPr>
        <w:t xml:space="preserve">nited </w:t>
      </w:r>
      <w:r w:rsidRPr="00FD2ECD">
        <w:rPr>
          <w:rStyle w:val="StyleUnderline"/>
          <w:highlight w:val="cyan"/>
        </w:rPr>
        <w:t>S</w:t>
      </w:r>
      <w:r w:rsidRPr="00A63E9E">
        <w:rPr>
          <w:rFonts w:asciiTheme="minorHAnsi" w:hAnsiTheme="minorHAnsi" w:cstheme="minorHAnsi"/>
          <w:sz w:val="14"/>
        </w:rPr>
        <w:t xml:space="preserve">tates reserves the right to respond to cyberattacks in any way it sees fit, including with military force, it </w:t>
      </w:r>
      <w:r w:rsidRPr="00FD2ECD">
        <w:rPr>
          <w:rStyle w:val="StyleUnderline"/>
        </w:rPr>
        <w:t>has</w:t>
      </w:r>
      <w:r w:rsidRPr="00A63E9E">
        <w:rPr>
          <w:rFonts w:asciiTheme="minorHAnsi" w:hAnsiTheme="minorHAnsi" w:cstheme="minorHAnsi"/>
          <w:sz w:val="14"/>
        </w:rPr>
        <w:t xml:space="preserve"> until now </w:t>
      </w:r>
      <w:r w:rsidRPr="00FD2ECD">
        <w:rPr>
          <w:rStyle w:val="StyleUnderline"/>
          <w:highlight w:val="cyan"/>
        </w:rPr>
        <w:t>relied on</w:t>
      </w:r>
      <w:r w:rsidRPr="00A63E9E">
        <w:rPr>
          <w:rFonts w:asciiTheme="minorHAnsi" w:hAnsiTheme="minorHAnsi" w:cstheme="minorHAnsi"/>
          <w:sz w:val="14"/>
        </w:rPr>
        <w:t xml:space="preserve"> economic </w:t>
      </w:r>
      <w:r w:rsidRPr="00133529">
        <w:rPr>
          <w:rStyle w:val="Emphasis"/>
        </w:rPr>
        <w:t>sanctions</w:t>
      </w:r>
      <w:r w:rsidRPr="00A63E9E">
        <w:rPr>
          <w:rFonts w:asciiTheme="minorHAnsi" w:hAnsiTheme="minorHAnsi" w:cstheme="minorHAnsi"/>
          <w:sz w:val="14"/>
        </w:rPr>
        <w:t xml:space="preserve">, </w:t>
      </w:r>
      <w:r w:rsidRPr="00133529">
        <w:rPr>
          <w:rStyle w:val="Emphasis"/>
        </w:rPr>
        <w:t>indictments</w:t>
      </w:r>
      <w:r w:rsidRPr="00A63E9E">
        <w:rPr>
          <w:rFonts w:asciiTheme="minorHAnsi" w:hAnsiTheme="minorHAnsi" w:cstheme="minorHAnsi"/>
          <w:sz w:val="14"/>
        </w:rPr>
        <w:t xml:space="preserve">, </w:t>
      </w:r>
      <w:r w:rsidRPr="00133529">
        <w:rPr>
          <w:rStyle w:val="Emphasis"/>
          <w:highlight w:val="cyan"/>
        </w:rPr>
        <w:t>diplomatic actions</w:t>
      </w:r>
      <w:r w:rsidRPr="00A63E9E">
        <w:rPr>
          <w:rFonts w:asciiTheme="minorHAnsi" w:hAnsiTheme="minorHAnsi" w:cstheme="minorHAnsi"/>
          <w:sz w:val="14"/>
        </w:rPr>
        <w:t xml:space="preserve">, </w:t>
      </w:r>
      <w:r w:rsidRPr="00FD2ECD">
        <w:rPr>
          <w:rStyle w:val="StyleUnderline"/>
        </w:rPr>
        <w:t xml:space="preserve">and </w:t>
      </w:r>
      <w:r w:rsidRPr="00133529">
        <w:rPr>
          <w:rStyle w:val="Emphasis"/>
        </w:rPr>
        <w:t>some</w:t>
      </w:r>
      <w:r w:rsidRPr="00A63E9E">
        <w:rPr>
          <w:rFonts w:asciiTheme="minorHAnsi" w:hAnsiTheme="minorHAnsi" w:cstheme="minorHAnsi"/>
          <w:sz w:val="14"/>
        </w:rPr>
        <w:t xml:space="preserve"> reported instances of tit-for-tat </w:t>
      </w:r>
      <w:r w:rsidRPr="00FD2ECD">
        <w:rPr>
          <w:rStyle w:val="StyleUnderline"/>
        </w:rPr>
        <w:t>cyber-responses</w:t>
      </w:r>
      <w:r w:rsidRPr="00A63E9E">
        <w:rPr>
          <w:rFonts w:asciiTheme="minorHAnsi" w:hAnsiTheme="minorHAnsi" w:cstheme="minorHAnsi"/>
          <w:sz w:val="14"/>
        </w:rPr>
        <w:t xml:space="preserve">. For example, </w:t>
      </w:r>
      <w:r w:rsidRPr="00FD2ECD">
        <w:rPr>
          <w:rStyle w:val="StyleUnderline"/>
        </w:rPr>
        <w:t xml:space="preserve">following </w:t>
      </w:r>
      <w:r w:rsidRPr="00133529">
        <w:rPr>
          <w:rStyle w:val="Emphasis"/>
        </w:rPr>
        <w:t>Russia’s interference</w:t>
      </w:r>
      <w:r w:rsidRPr="00FD2ECD">
        <w:rPr>
          <w:rStyle w:val="StyleUnderline"/>
        </w:rPr>
        <w:t xml:space="preserve"> in</w:t>
      </w:r>
      <w:r w:rsidRPr="00A63E9E">
        <w:rPr>
          <w:rFonts w:asciiTheme="minorHAnsi" w:hAnsiTheme="minorHAnsi" w:cstheme="minorHAnsi"/>
          <w:sz w:val="14"/>
        </w:rPr>
        <w:t xml:space="preserve"> the </w:t>
      </w:r>
      <w:r w:rsidRPr="00FD2ECD">
        <w:rPr>
          <w:rStyle w:val="StyleUnderline"/>
        </w:rPr>
        <w:t>2016</w:t>
      </w:r>
      <w:r w:rsidRPr="00A63E9E">
        <w:rPr>
          <w:rFonts w:asciiTheme="minorHAnsi" w:hAnsiTheme="minorHAnsi" w:cstheme="minorHAnsi"/>
          <w:sz w:val="14"/>
        </w:rPr>
        <w:t xml:space="preserve"> U.S. presidential election, </w:t>
      </w:r>
      <w:r w:rsidRPr="00FD2ECD">
        <w:rPr>
          <w:rStyle w:val="StyleUnderline"/>
        </w:rPr>
        <w:t>the Obama admin</w:t>
      </w:r>
      <w:r w:rsidRPr="00A63E9E">
        <w:rPr>
          <w:rFonts w:asciiTheme="minorHAnsi" w:hAnsiTheme="minorHAnsi" w:cstheme="minorHAnsi"/>
          <w:sz w:val="14"/>
        </w:rPr>
        <w:t xml:space="preserve">istration </w:t>
      </w:r>
      <w:r w:rsidRPr="00133529">
        <w:rPr>
          <w:rStyle w:val="Emphasis"/>
        </w:rPr>
        <w:t>expelled</w:t>
      </w:r>
      <w:r w:rsidRPr="00A63E9E">
        <w:rPr>
          <w:rFonts w:asciiTheme="minorHAnsi" w:hAnsiTheme="minorHAnsi" w:cstheme="minorHAnsi"/>
          <w:sz w:val="14"/>
        </w:rPr>
        <w:t xml:space="preserve"> 35 </w:t>
      </w:r>
      <w:r w:rsidRPr="00133529">
        <w:rPr>
          <w:rStyle w:val="Emphasis"/>
        </w:rPr>
        <w:t>Russian diplomats</w:t>
      </w:r>
      <w:r w:rsidRPr="00A63E9E">
        <w:rPr>
          <w:rFonts w:asciiTheme="minorHAnsi" w:hAnsiTheme="minorHAnsi" w:cstheme="minorHAnsi"/>
          <w:sz w:val="14"/>
        </w:rPr>
        <w:t xml:space="preserve"> and shuttered two facilities said to be hubs for Russian espionage. </w:t>
      </w:r>
      <w:r w:rsidRPr="00FD2ECD">
        <w:rPr>
          <w:rStyle w:val="StyleUnderline"/>
        </w:rPr>
        <w:t>The Treasury</w:t>
      </w:r>
      <w:r w:rsidRPr="00A63E9E">
        <w:rPr>
          <w:rFonts w:asciiTheme="minorHAnsi" w:hAnsiTheme="minorHAnsi" w:cstheme="minorHAnsi"/>
          <w:sz w:val="14"/>
        </w:rPr>
        <w:t xml:space="preserve"> Department also </w:t>
      </w:r>
      <w:r w:rsidRPr="00FD2ECD">
        <w:rPr>
          <w:rStyle w:val="StyleUnderline"/>
        </w:rPr>
        <w:t>levied</w:t>
      </w:r>
      <w:r w:rsidRPr="00A63E9E">
        <w:rPr>
          <w:rFonts w:asciiTheme="minorHAnsi" w:hAnsiTheme="minorHAnsi" w:cstheme="minorHAnsi"/>
          <w:sz w:val="14"/>
        </w:rPr>
        <w:t xml:space="preserve"> economic </w:t>
      </w:r>
      <w:r w:rsidRPr="00FD2ECD">
        <w:rPr>
          <w:rStyle w:val="StyleUnderline"/>
        </w:rPr>
        <w:t>sanctions</w:t>
      </w:r>
      <w:r w:rsidRPr="00A63E9E">
        <w:rPr>
          <w:rFonts w:asciiTheme="minorHAnsi" w:hAnsiTheme="minorHAnsi" w:cstheme="minorHAnsi"/>
          <w:sz w:val="14"/>
        </w:rPr>
        <w:t xml:space="preserve"> against Russian officials. </w:t>
      </w:r>
      <w:r w:rsidRPr="00FD2ECD">
        <w:rPr>
          <w:rStyle w:val="StyleUnderline"/>
        </w:rPr>
        <w:t>Yet</w:t>
      </w:r>
      <w:r w:rsidRPr="00A63E9E">
        <w:rPr>
          <w:rFonts w:asciiTheme="minorHAnsi" w:hAnsiTheme="minorHAnsi" w:cstheme="minorHAnsi"/>
          <w:sz w:val="14"/>
        </w:rPr>
        <w:t xml:space="preserve"> according to media reports, </w:t>
      </w:r>
      <w:r w:rsidRPr="00FD2ECD">
        <w:rPr>
          <w:rStyle w:val="StyleUnderline"/>
        </w:rPr>
        <w:t>the admin</w:t>
      </w:r>
      <w:r w:rsidRPr="00A63E9E">
        <w:rPr>
          <w:rFonts w:asciiTheme="minorHAnsi" w:hAnsiTheme="minorHAnsi" w:cstheme="minorHAnsi"/>
          <w:sz w:val="14"/>
        </w:rPr>
        <w:t xml:space="preserve">istration ultimately </w:t>
      </w:r>
      <w:r w:rsidRPr="00133529">
        <w:rPr>
          <w:rStyle w:val="Emphasis"/>
        </w:rPr>
        <w:t>rejected</w:t>
      </w:r>
      <w:r w:rsidRPr="00A63E9E">
        <w:rPr>
          <w:rFonts w:asciiTheme="minorHAnsi" w:hAnsiTheme="minorHAnsi" w:cstheme="minorHAnsi"/>
          <w:sz w:val="14"/>
        </w:rPr>
        <w:t xml:space="preserve"> plans to conduct </w:t>
      </w:r>
      <w:r w:rsidRPr="00133529">
        <w:rPr>
          <w:rStyle w:val="Emphasis"/>
        </w:rPr>
        <w:t>retaliatory</w:t>
      </w:r>
      <w:r w:rsidRPr="00FD2ECD">
        <w:rPr>
          <w:rStyle w:val="StyleUnderline"/>
        </w:rPr>
        <w:t xml:space="preserve"> cyber-op</w:t>
      </w:r>
      <w:r w:rsidRPr="00A63E9E">
        <w:rPr>
          <w:rFonts w:asciiTheme="minorHAnsi" w:hAnsiTheme="minorHAnsi" w:cstheme="minorHAnsi"/>
          <w:sz w:val="14"/>
        </w:rPr>
        <w:t>eration</w:t>
      </w:r>
      <w:r w:rsidRPr="00FD2ECD">
        <w:rPr>
          <w:rStyle w:val="StyleUnderline"/>
        </w:rPr>
        <w:t>s</w:t>
      </w:r>
      <w:r w:rsidRPr="00A63E9E">
        <w:rPr>
          <w:rFonts w:asciiTheme="minorHAnsi" w:hAnsiTheme="minorHAnsi" w:cstheme="minorHAnsi"/>
          <w:sz w:val="14"/>
        </w:rPr>
        <w:t xml:space="preserve"> against Russia. And although the United States did use its own cyber-operations to respond to Russian attacks during the 2018 midterm elections, it limited itself to temporarily disrupting the Internet Research Agency, a Russian troll farm.</w:t>
      </w:r>
    </w:p>
    <w:p w14:paraId="262158A2" w14:textId="77777777" w:rsidR="004B0910" w:rsidRPr="00A63E9E" w:rsidRDefault="004B0910" w:rsidP="004B0910">
      <w:pPr>
        <w:rPr>
          <w:rFonts w:asciiTheme="minorHAnsi" w:hAnsiTheme="minorHAnsi" w:cstheme="minorHAnsi"/>
          <w:sz w:val="14"/>
        </w:rPr>
      </w:pPr>
      <w:r w:rsidRPr="00FD2ECD">
        <w:rPr>
          <w:rStyle w:val="StyleUnderline"/>
        </w:rPr>
        <w:t xml:space="preserve">These </w:t>
      </w:r>
      <w:r w:rsidRPr="00133529">
        <w:rPr>
          <w:rStyle w:val="Emphasis"/>
        </w:rPr>
        <w:t>measured responses</w:t>
      </w:r>
      <w:r w:rsidRPr="00FD2ECD">
        <w:rPr>
          <w:rStyle w:val="StyleUnderline"/>
        </w:rPr>
        <w:t xml:space="preserve"> are </w:t>
      </w:r>
      <w:r w:rsidRPr="00133529">
        <w:rPr>
          <w:rStyle w:val="Emphasis"/>
        </w:rPr>
        <w:t>not unusual</w:t>
      </w:r>
      <w:r w:rsidRPr="00FD2ECD">
        <w:rPr>
          <w:rStyle w:val="StyleUnderline"/>
        </w:rPr>
        <w:t xml:space="preserve">. Despite </w:t>
      </w:r>
      <w:r w:rsidRPr="00133529">
        <w:rPr>
          <w:rStyle w:val="Emphasis"/>
        </w:rPr>
        <w:t>decades</w:t>
      </w:r>
      <w:r w:rsidRPr="00FD2ECD">
        <w:rPr>
          <w:rStyle w:val="StyleUnderline"/>
        </w:rPr>
        <w:t xml:space="preserve"> of </w:t>
      </w:r>
      <w:r w:rsidRPr="00133529">
        <w:rPr>
          <w:rStyle w:val="Emphasis"/>
        </w:rPr>
        <w:t>malicious behavior</w:t>
      </w:r>
      <w:r w:rsidRPr="00FD2ECD">
        <w:rPr>
          <w:rStyle w:val="StyleUnderline"/>
        </w:rPr>
        <w:t xml:space="preserve"> in cyberspace—and </w:t>
      </w:r>
      <w:r w:rsidRPr="00133529">
        <w:rPr>
          <w:rStyle w:val="Emphasis"/>
          <w:highlight w:val="cyan"/>
        </w:rPr>
        <w:t>no matter</w:t>
      </w:r>
      <w:r w:rsidRPr="00FD2ECD">
        <w:rPr>
          <w:rStyle w:val="StyleUnderline"/>
          <w:highlight w:val="cyan"/>
        </w:rPr>
        <w:t xml:space="preserve"> the</w:t>
      </w:r>
      <w:r w:rsidRPr="00FD2ECD">
        <w:rPr>
          <w:rStyle w:val="StyleUnderline"/>
        </w:rPr>
        <w:t xml:space="preserve"> </w:t>
      </w:r>
      <w:r w:rsidRPr="00133529">
        <w:rPr>
          <w:rStyle w:val="Emphasis"/>
        </w:rPr>
        <w:t xml:space="preserve">level of </w:t>
      </w:r>
      <w:r w:rsidRPr="00133529">
        <w:rPr>
          <w:rStyle w:val="Emphasis"/>
          <w:highlight w:val="cyan"/>
        </w:rPr>
        <w:t>destruction</w:t>
      </w:r>
      <w:r w:rsidRPr="00FD2ECD">
        <w:rPr>
          <w:rStyle w:val="StyleUnderline"/>
        </w:rPr>
        <w:t>—</w:t>
      </w:r>
      <w:r w:rsidRPr="00FD2ECD">
        <w:rPr>
          <w:rStyle w:val="StyleUnderline"/>
          <w:highlight w:val="cyan"/>
        </w:rPr>
        <w:t xml:space="preserve">cyberattacks have </w:t>
      </w:r>
      <w:r w:rsidRPr="00133529">
        <w:rPr>
          <w:rStyle w:val="Emphasis"/>
          <w:highlight w:val="cyan"/>
        </w:rPr>
        <w:t>always been contained below</w:t>
      </w:r>
      <w:r w:rsidRPr="00A63E9E">
        <w:rPr>
          <w:rFonts w:asciiTheme="minorHAnsi" w:hAnsiTheme="minorHAnsi" w:cstheme="minorHAnsi"/>
          <w:sz w:val="14"/>
        </w:rPr>
        <w:t xml:space="preserve"> the level of armed </w:t>
      </w:r>
      <w:r w:rsidRPr="00133529">
        <w:rPr>
          <w:rStyle w:val="Emphasis"/>
          <w:highlight w:val="cyan"/>
        </w:rPr>
        <w:t>conflict</w:t>
      </w:r>
      <w:r w:rsidRPr="00A63E9E">
        <w:rPr>
          <w:rFonts w:asciiTheme="minorHAnsi" w:hAnsiTheme="minorHAnsi" w:cstheme="minorHAnsi"/>
          <w:sz w:val="14"/>
        </w:rPr>
        <w:t xml:space="preserve">. Indeed, researchers have found that major </w:t>
      </w:r>
      <w:r w:rsidRPr="00133529">
        <w:rPr>
          <w:rStyle w:val="Emphasis"/>
          <w:highlight w:val="cyan"/>
        </w:rPr>
        <w:t>adversarial powers</w:t>
      </w:r>
      <w:r w:rsidRPr="00A63E9E">
        <w:rPr>
          <w:rFonts w:asciiTheme="minorHAnsi" w:hAnsiTheme="minorHAnsi" w:cstheme="minorHAnsi"/>
          <w:sz w:val="14"/>
        </w:rPr>
        <w:t xml:space="preserve"> across the world </w:t>
      </w:r>
      <w:r w:rsidRPr="00FD2ECD">
        <w:rPr>
          <w:rStyle w:val="StyleUnderline"/>
        </w:rPr>
        <w:t xml:space="preserve">have </w:t>
      </w:r>
      <w:r w:rsidRPr="00133529">
        <w:rPr>
          <w:rStyle w:val="Emphasis"/>
          <w:highlight w:val="cyan"/>
        </w:rPr>
        <w:t>routinely observed</w:t>
      </w:r>
      <w:r w:rsidRPr="00FD2ECD">
        <w:rPr>
          <w:rStyle w:val="StyleUnderline"/>
          <w:highlight w:val="cyan"/>
        </w:rPr>
        <w:t xml:space="preserve"> a</w:t>
      </w:r>
      <w:r w:rsidRPr="00FD2ECD">
        <w:rPr>
          <w:rStyle w:val="StyleUnderline"/>
        </w:rPr>
        <w:t xml:space="preserve"> “</w:t>
      </w:r>
      <w:r w:rsidRPr="00133529">
        <w:rPr>
          <w:rStyle w:val="Emphasis"/>
          <w:highlight w:val="cyan"/>
        </w:rPr>
        <w:t>firebreak</w:t>
      </w:r>
      <w:r w:rsidRPr="00FD2ECD">
        <w:rPr>
          <w:rStyle w:val="StyleUnderline"/>
        </w:rPr>
        <w:t xml:space="preserve">” </w:t>
      </w:r>
      <w:r w:rsidRPr="00FD2ECD">
        <w:rPr>
          <w:rStyle w:val="StyleUnderline"/>
          <w:highlight w:val="cyan"/>
        </w:rPr>
        <w:t>between cyber</w:t>
      </w:r>
      <w:r w:rsidRPr="00A63E9E">
        <w:rPr>
          <w:rFonts w:asciiTheme="minorHAnsi" w:hAnsiTheme="minorHAnsi" w:cstheme="minorHAnsi"/>
          <w:sz w:val="14"/>
        </w:rPr>
        <w:t xml:space="preserve">attacks </w:t>
      </w:r>
      <w:r w:rsidRPr="00FD2ECD">
        <w:rPr>
          <w:rStyle w:val="StyleUnderline"/>
          <w:highlight w:val="cyan"/>
        </w:rPr>
        <w:t>and</w:t>
      </w:r>
      <w:r w:rsidRPr="00FD2ECD">
        <w:rPr>
          <w:rStyle w:val="StyleUnderline"/>
        </w:rPr>
        <w:t xml:space="preserve"> conventional </w:t>
      </w:r>
      <w:r w:rsidRPr="00133529">
        <w:rPr>
          <w:rStyle w:val="Emphasis"/>
          <w:highlight w:val="cyan"/>
        </w:rPr>
        <w:t>military</w:t>
      </w:r>
      <w:r w:rsidRPr="00FD2ECD">
        <w:rPr>
          <w:rStyle w:val="StyleUnderline"/>
          <w:highlight w:val="cyan"/>
        </w:rPr>
        <w:t xml:space="preserve"> op</w:t>
      </w:r>
      <w:r w:rsidRPr="00A63E9E">
        <w:rPr>
          <w:rFonts w:asciiTheme="minorHAnsi" w:hAnsiTheme="minorHAnsi" w:cstheme="minorHAnsi"/>
          <w:sz w:val="14"/>
        </w:rPr>
        <w:t>eration</w:t>
      </w:r>
      <w:r w:rsidRPr="00FD2ECD">
        <w:rPr>
          <w:rStyle w:val="StyleUnderline"/>
          <w:highlight w:val="cyan"/>
        </w:rPr>
        <w:t>s</w:t>
      </w:r>
      <w:r w:rsidRPr="00A63E9E">
        <w:rPr>
          <w:rFonts w:asciiTheme="minorHAnsi" w:hAnsiTheme="minorHAnsi" w:cstheme="minorHAnsi"/>
          <w:sz w:val="14"/>
        </w:rPr>
        <w:t>: a mutually understood line that distinguishes strategic interactions above and below it, similar to the threshold that exists for the employment of nuclear weapons.</w:t>
      </w:r>
    </w:p>
    <w:bookmarkEnd w:id="4"/>
    <w:p w14:paraId="68520BCD" w14:textId="77777777" w:rsidR="004B0910" w:rsidRPr="00445F2C" w:rsidRDefault="004B0910" w:rsidP="004B0910">
      <w:pPr>
        <w:pStyle w:val="Heading2"/>
        <w:rPr>
          <w:rFonts w:asciiTheme="minorHAnsi" w:hAnsiTheme="minorHAnsi" w:cstheme="minorHAnsi"/>
        </w:rPr>
      </w:pPr>
      <w:r w:rsidRPr="00445F2C">
        <w:rPr>
          <w:rFonts w:asciiTheme="minorHAnsi" w:hAnsiTheme="minorHAnsi" w:cstheme="minorHAnsi"/>
        </w:rPr>
        <w:t>Adv---Norms</w:t>
      </w:r>
    </w:p>
    <w:p w14:paraId="2E9BA638" w14:textId="6DCF5FC3" w:rsidR="004B0910" w:rsidRDefault="004B0910" w:rsidP="004B0910">
      <w:pPr>
        <w:pStyle w:val="Heading3"/>
      </w:pPr>
      <w:r>
        <w:t>Norms---</w:t>
      </w:r>
      <w:r>
        <w:t>Space War---1NC</w:t>
      </w:r>
    </w:p>
    <w:p w14:paraId="244477A8" w14:textId="77777777" w:rsidR="004B0910" w:rsidRPr="0008103A" w:rsidRDefault="004B0910" w:rsidP="004B0910">
      <w:pPr>
        <w:pStyle w:val="Heading4"/>
        <w:rPr>
          <w:u w:val="single"/>
        </w:rPr>
      </w:pPr>
      <w:r w:rsidRPr="00AC0D41">
        <w:t xml:space="preserve">1. </w:t>
      </w:r>
      <w:r w:rsidRPr="0008103A">
        <w:rPr>
          <w:u w:val="single"/>
        </w:rPr>
        <w:t>No space war</w:t>
      </w:r>
      <w:r>
        <w:t xml:space="preserve"> and terrestrial conflict </w:t>
      </w:r>
      <w:r w:rsidRPr="0008103A">
        <w:rPr>
          <w:u w:val="single"/>
        </w:rPr>
        <w:t>turns it</w:t>
      </w:r>
    </w:p>
    <w:p w14:paraId="71AF1C2E" w14:textId="77777777" w:rsidR="004B0910" w:rsidRPr="002E52B2" w:rsidRDefault="004B0910" w:rsidP="004B0910">
      <w:r w:rsidRPr="002E52B2">
        <w:t>Luke Penn-</w:t>
      </w:r>
      <w:r w:rsidRPr="0008103A">
        <w:rPr>
          <w:rStyle w:val="Style13ptBold"/>
        </w:rPr>
        <w:t>Hall 15</w:t>
      </w:r>
      <w:r w:rsidRPr="002E52B2">
        <w:t xml:space="preserve">, Analyst at The Cipher Brief, M.A. from the Johns Hopkins School for Advanced International Studies, B.A. in International Relations and Religious Studies from Claremont McKenna College, “5 Reasons “Space War” Isn’t </w:t>
      </w:r>
      <w:proofErr w:type="gramStart"/>
      <w:r w:rsidRPr="002E52B2">
        <w:t>As</w:t>
      </w:r>
      <w:proofErr w:type="gramEnd"/>
      <w:r w:rsidRPr="002E52B2">
        <w:t xml:space="preserve"> Scary </w:t>
      </w:r>
      <w:proofErr w:type="gramStart"/>
      <w:r w:rsidRPr="002E52B2">
        <w:t>As</w:t>
      </w:r>
      <w:proofErr w:type="gramEnd"/>
      <w:r w:rsidRPr="002E52B2">
        <w:t xml:space="preserve"> It Sounds”, </w:t>
      </w:r>
      <w:r w:rsidRPr="0008103A">
        <w:t>The Cipher Brief,</w:t>
      </w:r>
      <w:r w:rsidRPr="002E52B2">
        <w:t xml:space="preserve"> </w:t>
      </w:r>
      <w:r>
        <w:t>8/18/2015</w:t>
      </w:r>
      <w:r w:rsidRPr="002E52B2">
        <w:t xml:space="preserve">, </w:t>
      </w:r>
      <w:r w:rsidRPr="0008103A">
        <w:t>https://www.thecipherbrief.com/article/5-reasons-%E2%80%9Cspace-war%E2%80%9D-isn%E2%80%99t-scary-it-sounds</w:t>
      </w:r>
    </w:p>
    <w:p w14:paraId="65D8FABC" w14:textId="77777777" w:rsidR="004B0910" w:rsidRPr="002E52B2" w:rsidRDefault="004B0910" w:rsidP="004B0910">
      <w:r w:rsidRPr="002E52B2">
        <w:rPr>
          <w:rStyle w:val="StyleUnderline"/>
        </w:rPr>
        <w:t>The U.S. depends heavily on military and commercial satellites</w:t>
      </w:r>
      <w:r w:rsidRPr="002E52B2">
        <w:t xml:space="preserve">. If a less satellite-dependent opponent launched an anti-satellite (ASAT) attack, it would have far greater impact on the U.S. than the attacker.  However, it’s not as simple as that – for the following reasons: </w:t>
      </w:r>
    </w:p>
    <w:p w14:paraId="5017D909" w14:textId="77777777" w:rsidR="004B0910" w:rsidRPr="002E52B2" w:rsidRDefault="004B0910" w:rsidP="004B0910">
      <w:pPr>
        <w:ind w:left="720"/>
      </w:pPr>
      <w:r w:rsidRPr="002E52B2">
        <w:t xml:space="preserve">1. </w:t>
      </w:r>
      <w:r w:rsidRPr="0008103A">
        <w:rPr>
          <w:rStyle w:val="StyleUnderline"/>
        </w:rPr>
        <w:t xml:space="preserve">An ASAT attack would likely be </w:t>
      </w:r>
      <w:r w:rsidRPr="0008103A">
        <w:rPr>
          <w:rStyle w:val="Emphasis"/>
        </w:rPr>
        <w:t>part of a larger, terrestrial attack</w:t>
      </w:r>
      <w:r w:rsidRPr="002E52B2">
        <w:t>.  An attack on space assets would be no different than an attack on territory or other assets on earth. This means that no space war would stay limited to space. An ASAT campaign would be part of a larger conventional military conflict that would play out on earth.</w:t>
      </w:r>
    </w:p>
    <w:p w14:paraId="3DEE06D6" w14:textId="77777777" w:rsidR="004B0910" w:rsidRPr="002E52B2" w:rsidRDefault="004B0910" w:rsidP="004B0910">
      <w:pPr>
        <w:ind w:left="720"/>
        <w:rPr>
          <w:rStyle w:val="StyleUnderline"/>
        </w:rPr>
      </w:pPr>
      <w:r w:rsidRPr="002E52B2">
        <w:t xml:space="preserve">2. </w:t>
      </w:r>
      <w:r w:rsidRPr="0008103A">
        <w:rPr>
          <w:rStyle w:val="StyleUnderline"/>
          <w:highlight w:val="cyan"/>
        </w:rPr>
        <w:t>Every country with ASAT capabilities</w:t>
      </w:r>
      <w:r w:rsidRPr="002E52B2">
        <w:rPr>
          <w:rStyle w:val="StyleUnderline"/>
        </w:rPr>
        <w:t xml:space="preserve"> also </w:t>
      </w:r>
      <w:r w:rsidRPr="0008103A">
        <w:rPr>
          <w:rStyle w:val="StyleUnderline"/>
          <w:highlight w:val="cyan"/>
        </w:rPr>
        <w:t xml:space="preserve">needs </w:t>
      </w:r>
      <w:r w:rsidRPr="00AA4E19">
        <w:rPr>
          <w:rStyle w:val="Emphasis"/>
          <w:highlight w:val="cyan"/>
        </w:rPr>
        <w:t>sat</w:t>
      </w:r>
      <w:r w:rsidRPr="00AA4E19">
        <w:rPr>
          <w:rStyle w:val="StyleUnderline"/>
        </w:rPr>
        <w:t>ellite</w:t>
      </w:r>
      <w:r w:rsidRPr="00AA4E19">
        <w:rPr>
          <w:rStyle w:val="Emphasis"/>
          <w:highlight w:val="cyan"/>
        </w:rPr>
        <w:t>s</w:t>
      </w:r>
      <w:r w:rsidRPr="002E52B2">
        <w:t xml:space="preserve">.  While the United States is the most dependent on military satellites, </w:t>
      </w:r>
      <w:r w:rsidRPr="002E52B2">
        <w:rPr>
          <w:rStyle w:val="StyleUnderline"/>
        </w:rPr>
        <w:t xml:space="preserve">most other countries need satellites to participate in the global economy. All countries that have the technical ability to play in this </w:t>
      </w:r>
      <w:r w:rsidRPr="0008103A">
        <w:rPr>
          <w:rStyle w:val="StyleUnderline"/>
        </w:rPr>
        <w:t xml:space="preserve">space – the </w:t>
      </w:r>
      <w:r w:rsidRPr="0008103A">
        <w:rPr>
          <w:rStyle w:val="StyleUnderline"/>
          <w:highlight w:val="cyan"/>
        </w:rPr>
        <w:t>U.S., Russia, China and India</w:t>
      </w:r>
      <w:r w:rsidRPr="0008103A">
        <w:rPr>
          <w:rStyle w:val="StyleUnderline"/>
        </w:rPr>
        <w:t xml:space="preserve"> - also</w:t>
      </w:r>
      <w:r w:rsidRPr="002E52B2">
        <w:rPr>
          <w:rStyle w:val="StyleUnderline"/>
        </w:rPr>
        <w:t xml:space="preserve"> </w:t>
      </w:r>
      <w:r w:rsidRPr="0008103A">
        <w:rPr>
          <w:rStyle w:val="StyleUnderline"/>
          <w:highlight w:val="cyan"/>
        </w:rPr>
        <w:t xml:space="preserve">have a </w:t>
      </w:r>
      <w:r w:rsidRPr="00AD50E4">
        <w:rPr>
          <w:rStyle w:val="Emphasis"/>
          <w:highlight w:val="cyan"/>
        </w:rPr>
        <w:t>vested interest</w:t>
      </w:r>
      <w:r w:rsidRPr="002E52B2">
        <w:rPr>
          <w:rStyle w:val="StyleUnderline"/>
        </w:rPr>
        <w:t xml:space="preserve"> in </w:t>
      </w:r>
      <w:r w:rsidRPr="0008103A">
        <w:rPr>
          <w:rStyle w:val="StyleUnderline"/>
          <w:highlight w:val="cyan"/>
        </w:rPr>
        <w:t>preventing</w:t>
      </w:r>
      <w:r w:rsidRPr="002E52B2">
        <w:rPr>
          <w:rStyle w:val="StyleUnderline"/>
        </w:rPr>
        <w:t xml:space="preserve"> the </w:t>
      </w:r>
      <w:r w:rsidRPr="0008103A">
        <w:rPr>
          <w:rStyle w:val="StyleUnderline"/>
          <w:highlight w:val="cyan"/>
        </w:rPr>
        <w:t>militarization</w:t>
      </w:r>
      <w:r w:rsidRPr="002E52B2">
        <w:rPr>
          <w:rStyle w:val="StyleUnderline"/>
        </w:rPr>
        <w:t xml:space="preserve"> of space and protecting their own satellites.  If any of those countries were </w:t>
      </w:r>
      <w:r w:rsidRPr="0008103A">
        <w:rPr>
          <w:rStyle w:val="StyleUnderline"/>
          <w:highlight w:val="cyan"/>
        </w:rPr>
        <w:t>to attack</w:t>
      </w:r>
      <w:r w:rsidRPr="002E52B2">
        <w:rPr>
          <w:rStyle w:val="StyleUnderline"/>
        </w:rPr>
        <w:t xml:space="preserve"> U.S. satellites, it </w:t>
      </w:r>
      <w:r w:rsidRPr="0008103A">
        <w:rPr>
          <w:rStyle w:val="StyleUnderline"/>
          <w:highlight w:val="cyan"/>
        </w:rPr>
        <w:t>would</w:t>
      </w:r>
      <w:r w:rsidRPr="002E52B2">
        <w:rPr>
          <w:rStyle w:val="StyleUnderline"/>
        </w:rPr>
        <w:t xml:space="preserve"> likely </w:t>
      </w:r>
      <w:r w:rsidRPr="0008103A">
        <w:rPr>
          <w:rStyle w:val="Emphasis"/>
          <w:highlight w:val="cyan"/>
        </w:rPr>
        <w:t>hurt them</w:t>
      </w:r>
      <w:r w:rsidRPr="0008103A">
        <w:rPr>
          <w:rStyle w:val="StyleUnderline"/>
          <w:highlight w:val="cyan"/>
        </w:rPr>
        <w:t xml:space="preserve"> far more</w:t>
      </w:r>
      <w:r w:rsidRPr="002E52B2">
        <w:rPr>
          <w:rStyle w:val="StyleUnderline"/>
        </w:rPr>
        <w:t xml:space="preserve"> than it would hurt the United States.</w:t>
      </w:r>
    </w:p>
    <w:p w14:paraId="6F890E0A" w14:textId="77777777" w:rsidR="004B0910" w:rsidRPr="002E52B2" w:rsidRDefault="004B0910" w:rsidP="004B0910">
      <w:pPr>
        <w:ind w:left="720"/>
      </w:pPr>
      <w:r w:rsidRPr="002E52B2">
        <w:t>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w:t>
      </w:r>
    </w:p>
    <w:p w14:paraId="77EC8EB7" w14:textId="77777777" w:rsidR="004B0910" w:rsidRPr="002E52B2" w:rsidRDefault="004B0910" w:rsidP="004B0910">
      <w:pPr>
        <w:ind w:left="720"/>
      </w:pPr>
      <w:r w:rsidRPr="002E52B2">
        <w:t xml:space="preserve">4. Any country that threatened access to space would threaten the global economy.  Even if a full-blown ablation cascade didn’t occur, an ASAT campaign would cause debris, making operating in space more hazardous.  The global economy relies on </w:t>
      </w:r>
      <w:proofErr w:type="gramStart"/>
      <w:r w:rsidRPr="002E52B2">
        <w:t>satellites</w:t>
      </w:r>
      <w:proofErr w:type="gramEnd"/>
      <w:r w:rsidRPr="002E52B2">
        <w:t xml:space="preserve"> and any disruption of operations would be met with worldwide disapproval and severe economic ramifications.</w:t>
      </w:r>
    </w:p>
    <w:p w14:paraId="492BF0B3" w14:textId="77777777" w:rsidR="004B0910" w:rsidRPr="002E52B2" w:rsidRDefault="004B0910" w:rsidP="004B0910">
      <w:pPr>
        <w:ind w:left="720"/>
        <w:rPr>
          <w:rStyle w:val="StyleUnderline"/>
        </w:rPr>
      </w:pPr>
      <w:r w:rsidRPr="002E52B2">
        <w:t xml:space="preserve">5. </w:t>
      </w:r>
      <w:r w:rsidRPr="0008103A">
        <w:rPr>
          <w:rStyle w:val="StyleUnderline"/>
          <w:highlight w:val="cyan"/>
        </w:rPr>
        <w:t xml:space="preserve">International </w:t>
      </w:r>
      <w:r w:rsidRPr="0008103A">
        <w:rPr>
          <w:rStyle w:val="Emphasis"/>
          <w:highlight w:val="cyan"/>
        </w:rPr>
        <w:t>Prohibits</w:t>
      </w:r>
      <w:r w:rsidRPr="002E52B2">
        <w:rPr>
          <w:rStyle w:val="StyleUnderline"/>
        </w:rPr>
        <w:t xml:space="preserve"> the Use of </w:t>
      </w:r>
      <w:r w:rsidRPr="0008103A">
        <w:rPr>
          <w:rStyle w:val="StyleUnderline"/>
          <w:highlight w:val="cyan"/>
        </w:rPr>
        <w:t>ASAT</w:t>
      </w:r>
      <w:r w:rsidRPr="002E52B2">
        <w:rPr>
          <w:rStyle w:val="StyleUnderline"/>
        </w:rPr>
        <w:t xml:space="preserve"> Weapons. Several international treaties expressly </w:t>
      </w:r>
      <w:r w:rsidRPr="002E52B2">
        <w:rPr>
          <w:rStyle w:val="Emphasis"/>
        </w:rPr>
        <w:t>prohibit signatory nations</w:t>
      </w:r>
      <w:r w:rsidRPr="002E52B2">
        <w:rPr>
          <w:rStyle w:val="StyleUnderline"/>
        </w:rPr>
        <w:t xml:space="preserve"> from attacking other countries’ space assets.  It is generally accepted that space should be treated as a global common area, rather than a military domain.</w:t>
      </w:r>
    </w:p>
    <w:p w14:paraId="35BDE45C" w14:textId="77777777" w:rsidR="004B0910" w:rsidRDefault="004B0910" w:rsidP="004B0910">
      <w:r w:rsidRPr="002E52B2">
        <w:t xml:space="preserve">While it remains necessary for military planners to create contingency plans for </w:t>
      </w:r>
      <w:proofErr w:type="gramStart"/>
      <w:r w:rsidRPr="002E52B2">
        <w:t>a,</w:t>
      </w:r>
      <w:proofErr w:type="gramEnd"/>
      <w:r w:rsidRPr="002E52B2">
        <w:t xml:space="preserve"> </w:t>
      </w:r>
      <w:r w:rsidRPr="0008103A">
        <w:rPr>
          <w:rStyle w:val="StyleUnderline"/>
          <w:highlight w:val="cyan"/>
        </w:rPr>
        <w:t>space war</w:t>
      </w:r>
      <w:r w:rsidRPr="002E52B2">
        <w:t xml:space="preserve"> it </w:t>
      </w:r>
      <w:r w:rsidRPr="0008103A">
        <w:rPr>
          <w:rStyle w:val="StyleUnderline"/>
          <w:highlight w:val="cyan"/>
        </w:rPr>
        <w:t>is</w:t>
      </w:r>
      <w:r w:rsidRPr="002E52B2">
        <w:t xml:space="preserve"> a </w:t>
      </w:r>
      <w:r w:rsidRPr="0008103A">
        <w:rPr>
          <w:rStyle w:val="Emphasis"/>
          <w:sz w:val="24"/>
          <w:szCs w:val="26"/>
          <w:highlight w:val="cyan"/>
        </w:rPr>
        <w:t>highly unlikely</w:t>
      </w:r>
      <w:r w:rsidRPr="0008103A">
        <w:rPr>
          <w:sz w:val="24"/>
          <w:szCs w:val="26"/>
        </w:rPr>
        <w:t xml:space="preserve"> </w:t>
      </w:r>
      <w:r w:rsidRPr="002E52B2">
        <w:t xml:space="preserve">scenario.  </w:t>
      </w:r>
      <w:r w:rsidRPr="0008103A">
        <w:rPr>
          <w:rStyle w:val="StyleUnderline"/>
          <w:highlight w:val="cyan"/>
        </w:rPr>
        <w:t>All</w:t>
      </w:r>
      <w:r w:rsidRPr="002E52B2">
        <w:rPr>
          <w:rStyle w:val="StyleUnderline"/>
        </w:rPr>
        <w:t xml:space="preserve"> involved </w:t>
      </w:r>
      <w:r w:rsidRPr="0008103A">
        <w:rPr>
          <w:rStyle w:val="StyleUnderline"/>
          <w:highlight w:val="cyan"/>
        </w:rPr>
        <w:t xml:space="preserve">parties are </w:t>
      </w:r>
      <w:r w:rsidRPr="0008103A">
        <w:rPr>
          <w:rStyle w:val="Emphasis"/>
          <w:highlight w:val="cyan"/>
        </w:rPr>
        <w:t>incentivized against</w:t>
      </w:r>
      <w:r w:rsidRPr="0008103A">
        <w:rPr>
          <w:rStyle w:val="StyleUnderline"/>
          <w:highlight w:val="cyan"/>
        </w:rPr>
        <w:t xml:space="preserve"> attacking</w:t>
      </w:r>
      <w:r w:rsidRPr="0008103A">
        <w:rPr>
          <w:rStyle w:val="StyleUnderline"/>
        </w:rPr>
        <w:t xml:space="preserve">.  However, </w:t>
      </w:r>
      <w:r w:rsidRPr="0008103A">
        <w:rPr>
          <w:rStyle w:val="StyleUnderline"/>
          <w:highlight w:val="cyan"/>
        </w:rPr>
        <w:t>if</w:t>
      </w:r>
      <w:r w:rsidRPr="0008103A">
        <w:rPr>
          <w:rStyle w:val="StyleUnderline"/>
        </w:rPr>
        <w:t xml:space="preserve"> a space war </w:t>
      </w:r>
      <w:r w:rsidRPr="0008103A">
        <w:rPr>
          <w:rStyle w:val="StyleUnderline"/>
          <w:highlight w:val="cyan"/>
        </w:rPr>
        <w:t xml:space="preserve">did occur, it would be </w:t>
      </w:r>
      <w:r w:rsidRPr="0008103A">
        <w:rPr>
          <w:rStyle w:val="Emphasis"/>
          <w:highlight w:val="cyan"/>
        </w:rPr>
        <w:t>part of</w:t>
      </w:r>
      <w:r w:rsidRPr="0008103A">
        <w:rPr>
          <w:rStyle w:val="StyleUnderline"/>
          <w:highlight w:val="cyan"/>
        </w:rPr>
        <w:t xml:space="preserve"> a larger conflict </w:t>
      </w:r>
      <w:r w:rsidRPr="0008103A">
        <w:rPr>
          <w:rStyle w:val="Emphasis"/>
          <w:highlight w:val="cyan"/>
        </w:rPr>
        <w:t>on Earth</w:t>
      </w:r>
      <w:r w:rsidRPr="002E52B2">
        <w:t xml:space="preserve">.  Those concerned about the potential for war in space should be more concerned about the potential for war, period. </w:t>
      </w:r>
    </w:p>
    <w:p w14:paraId="50EE7563" w14:textId="77777777" w:rsidR="004B0910" w:rsidRDefault="004B0910" w:rsidP="004B0910">
      <w:pPr>
        <w:pStyle w:val="Heading4"/>
      </w:pPr>
      <w:r>
        <w:t>No miscalc or escalation.</w:t>
      </w:r>
    </w:p>
    <w:p w14:paraId="671A3A3E" w14:textId="77777777" w:rsidR="004B0910" w:rsidRPr="00F107EC" w:rsidRDefault="004B0910" w:rsidP="004B0910">
      <w:r>
        <w:t xml:space="preserve">James </w:t>
      </w:r>
      <w:r w:rsidRPr="00BD3719">
        <w:rPr>
          <w:rStyle w:val="Style13ptBold"/>
        </w:rPr>
        <w:t>Pavur 19</w:t>
      </w:r>
      <w:r>
        <w:t>, DPhil Researcher at the Cybersecurity Centre for Doctoral Training at Oxford University, and Ivan Martinovic, Professor of Computer Science in the Department of Computer Science at Oxford University, “The Cyber-ASAT: On the Impact of Cyber Weapons in Outer Space”, 2019 11th International Conference on Cyber Conflict: Silent Battle, https://ccdcoe.org/uploads/2019/06/Art_12_The-Cyber-ASAT.pdf</w:t>
      </w:r>
    </w:p>
    <w:p w14:paraId="74395036" w14:textId="77777777" w:rsidR="004B0910" w:rsidRDefault="004B0910" w:rsidP="004B0910">
      <w:pPr>
        <w:rPr>
          <w:sz w:val="16"/>
        </w:rPr>
      </w:pPr>
      <w:r w:rsidRPr="007D507D">
        <w:rPr>
          <w:sz w:val="16"/>
        </w:rPr>
        <w:t xml:space="preserve">A. Limited Accessibility </w:t>
      </w:r>
    </w:p>
    <w:p w14:paraId="55C712D7" w14:textId="77777777" w:rsidR="004B0910" w:rsidRDefault="004B0910" w:rsidP="004B0910">
      <w:pPr>
        <w:rPr>
          <w:sz w:val="16"/>
        </w:rPr>
      </w:pPr>
      <w:r w:rsidRPr="007D507D">
        <w:rPr>
          <w:sz w:val="16"/>
        </w:rPr>
        <w:t xml:space="preserve">Space is difficult. Over 60 years have passed since the first Sputnik launch and only nine countries (ten including the EU) have orbital launch capabilities. Moreover, </w:t>
      </w:r>
      <w:r w:rsidRPr="007D507D">
        <w:rPr>
          <w:rStyle w:val="StyleUnderline"/>
        </w:rPr>
        <w:t xml:space="preserve">a </w:t>
      </w:r>
      <w:r w:rsidRPr="00A67AE6">
        <w:rPr>
          <w:rStyle w:val="StyleUnderline"/>
        </w:rPr>
        <w:t xml:space="preserve">launch programme alone does not guarantee the </w:t>
      </w:r>
      <w:r w:rsidRPr="00A67AE6">
        <w:rPr>
          <w:rStyle w:val="Emphasis"/>
        </w:rPr>
        <w:t>resources</w:t>
      </w:r>
      <w:r w:rsidRPr="00A67AE6">
        <w:rPr>
          <w:rStyle w:val="StyleUnderline"/>
        </w:rPr>
        <w:t xml:space="preserve"> and </w:t>
      </w:r>
      <w:r w:rsidRPr="00A67AE6">
        <w:rPr>
          <w:rStyle w:val="Emphasis"/>
        </w:rPr>
        <w:t>precision required</w:t>
      </w:r>
      <w:r w:rsidRPr="00A67AE6">
        <w:rPr>
          <w:rStyle w:val="StyleUnderline"/>
        </w:rPr>
        <w:t xml:space="preserve"> to </w:t>
      </w:r>
      <w:r w:rsidRPr="00A67AE6">
        <w:rPr>
          <w:rStyle w:val="Emphasis"/>
        </w:rPr>
        <w:t>operate a meaningful ASAT capability</w:t>
      </w:r>
      <w:r w:rsidRPr="00A67AE6">
        <w:rPr>
          <w:rStyle w:val="StyleUnderline"/>
        </w:rPr>
        <w:t>.</w:t>
      </w:r>
      <w:r w:rsidRPr="00A67AE6">
        <w:rPr>
          <w:sz w:val="16"/>
        </w:rPr>
        <w:t xml:space="preserve"> Given this, one possible</w:t>
      </w:r>
      <w:r w:rsidRPr="007D507D">
        <w:rPr>
          <w:sz w:val="16"/>
        </w:rPr>
        <w:t xml:space="preserve"> reason why </w:t>
      </w:r>
      <w:r w:rsidRPr="00F107EC">
        <w:rPr>
          <w:rStyle w:val="Emphasis"/>
          <w:highlight w:val="cyan"/>
        </w:rPr>
        <w:t>space wars have not broken out</w:t>
      </w:r>
      <w:r w:rsidRPr="007D507D">
        <w:rPr>
          <w:sz w:val="16"/>
        </w:rPr>
        <w:t xml:space="preserve"> is simply </w:t>
      </w:r>
      <w:r w:rsidRPr="007D507D">
        <w:rPr>
          <w:rStyle w:val="StyleUnderline"/>
        </w:rPr>
        <w:t>because only the US has ever had the ability to fight one</w:t>
      </w:r>
      <w:r w:rsidRPr="007D507D">
        <w:rPr>
          <w:sz w:val="16"/>
        </w:rPr>
        <w:t xml:space="preserve"> [21, p. 402], [22, pp. 419–420]. </w:t>
      </w:r>
    </w:p>
    <w:p w14:paraId="512A993F" w14:textId="77777777" w:rsidR="004B0910" w:rsidRDefault="004B0910" w:rsidP="004B0910">
      <w:pPr>
        <w:rPr>
          <w:sz w:val="16"/>
        </w:rPr>
      </w:pPr>
      <w:r w:rsidRPr="007D507D">
        <w:rPr>
          <w:rStyle w:val="StyleUnderline"/>
        </w:rPr>
        <w:t xml:space="preserve">Although launch technology may become cheaper and easier, it is unclear to what extent these advances will be distributed among presently non-spacefaring nations. </w:t>
      </w:r>
      <w:r w:rsidRPr="00F107EC">
        <w:rPr>
          <w:rStyle w:val="Emphasis"/>
          <w:highlight w:val="cyan"/>
        </w:rPr>
        <w:t>Limited access to orbit</w:t>
      </w:r>
      <w:r w:rsidRPr="007D507D">
        <w:rPr>
          <w:rStyle w:val="StyleUnderline"/>
        </w:rPr>
        <w:t xml:space="preserve"> necessarily </w:t>
      </w:r>
      <w:r w:rsidRPr="00F107EC">
        <w:rPr>
          <w:rStyle w:val="StyleUnderline"/>
          <w:highlight w:val="cyan"/>
        </w:rPr>
        <w:t>reduces</w:t>
      </w:r>
      <w:r w:rsidRPr="007D507D">
        <w:rPr>
          <w:rStyle w:val="StyleUnderline"/>
        </w:rPr>
        <w:t xml:space="preserve"> the </w:t>
      </w:r>
      <w:r w:rsidRPr="00F107EC">
        <w:rPr>
          <w:rStyle w:val="StyleUnderline"/>
          <w:highlight w:val="cyan"/>
        </w:rPr>
        <w:t>scenarios which could</w:t>
      </w:r>
      <w:r w:rsidRPr="007D507D">
        <w:rPr>
          <w:rStyle w:val="StyleUnderline"/>
        </w:rPr>
        <w:t xml:space="preserve"> plausibly </w:t>
      </w:r>
      <w:r w:rsidRPr="00F107EC">
        <w:rPr>
          <w:rStyle w:val="StyleUnderline"/>
          <w:highlight w:val="cyan"/>
        </w:rPr>
        <w:t>escalate</w:t>
      </w:r>
      <w:r w:rsidRPr="007D507D">
        <w:rPr>
          <w:rStyle w:val="StyleUnderline"/>
        </w:rPr>
        <w:t xml:space="preserve"> to ASAT usage.</w:t>
      </w:r>
      <w:r w:rsidRPr="007D507D">
        <w:rPr>
          <w:sz w:val="16"/>
        </w:rPr>
        <w:t xml:space="preserve"> Only major conflicts between the handful of states with ‘space club’ membership could be considered possible flashpoints. Even then, the </w:t>
      </w:r>
      <w:r w:rsidRPr="00F107EC">
        <w:rPr>
          <w:rStyle w:val="Emphasis"/>
          <w:highlight w:val="cyan"/>
        </w:rPr>
        <w:t>fragility of</w:t>
      </w:r>
      <w:r w:rsidRPr="00A67AE6">
        <w:rPr>
          <w:rStyle w:val="Emphasis"/>
        </w:rPr>
        <w:t xml:space="preserve"> an attacker’s </w:t>
      </w:r>
      <w:r w:rsidRPr="00F107EC">
        <w:rPr>
          <w:rStyle w:val="Emphasis"/>
          <w:highlight w:val="cyan"/>
        </w:rPr>
        <w:t>own</w:t>
      </w:r>
      <w:r w:rsidRPr="007D507D">
        <w:rPr>
          <w:rStyle w:val="Emphasis"/>
        </w:rPr>
        <w:t xml:space="preserve"> space </w:t>
      </w:r>
      <w:r w:rsidRPr="00F107EC">
        <w:rPr>
          <w:rStyle w:val="Emphasis"/>
          <w:highlight w:val="cyan"/>
        </w:rPr>
        <w:t>assets</w:t>
      </w:r>
      <w:r w:rsidRPr="00F107EC">
        <w:rPr>
          <w:rStyle w:val="StyleUnderline"/>
          <w:highlight w:val="cyan"/>
        </w:rPr>
        <w:t xml:space="preserve"> creates </w:t>
      </w:r>
      <w:r w:rsidRPr="00F107EC">
        <w:rPr>
          <w:rStyle w:val="Emphasis"/>
          <w:highlight w:val="cyan"/>
        </w:rPr>
        <w:t>de-escalatory pressures</w:t>
      </w:r>
      <w:r w:rsidRPr="00F107EC">
        <w:rPr>
          <w:rStyle w:val="StyleUnderline"/>
          <w:highlight w:val="cyan"/>
        </w:rPr>
        <w:t xml:space="preserve"> due to</w:t>
      </w:r>
      <w:r w:rsidRPr="007D507D">
        <w:rPr>
          <w:rStyle w:val="StyleUnderline"/>
        </w:rPr>
        <w:t xml:space="preserve"> the </w:t>
      </w:r>
      <w:r w:rsidRPr="00F107EC">
        <w:rPr>
          <w:rStyle w:val="Emphasis"/>
          <w:highlight w:val="cyan"/>
        </w:rPr>
        <w:t>deterrent effect of retal</w:t>
      </w:r>
      <w:r w:rsidRPr="00A67AE6">
        <w:rPr>
          <w:rStyle w:val="Emphasis"/>
        </w:rPr>
        <w:t>iation</w:t>
      </w:r>
      <w:r w:rsidRPr="00764C62">
        <w:rPr>
          <w:rStyle w:val="StyleUnderline"/>
        </w:rPr>
        <w:t>.</w:t>
      </w:r>
      <w:r w:rsidRPr="007D507D">
        <w:rPr>
          <w:rStyle w:val="StyleUnderline"/>
        </w:rPr>
        <w:t xml:space="preserve"> Since</w:t>
      </w:r>
      <w:r w:rsidRPr="007D507D">
        <w:rPr>
          <w:sz w:val="16"/>
        </w:rPr>
        <w:t xml:space="preserve"> the earliest days of </w:t>
      </w:r>
      <w:r w:rsidRPr="007D507D">
        <w:rPr>
          <w:rStyle w:val="StyleUnderline"/>
        </w:rPr>
        <w:t xml:space="preserve">the space race, dominant </w:t>
      </w:r>
      <w:r w:rsidRPr="00F107EC">
        <w:rPr>
          <w:rStyle w:val="StyleUnderline"/>
          <w:highlight w:val="cyan"/>
        </w:rPr>
        <w:t>powers</w:t>
      </w:r>
      <w:r w:rsidRPr="007D507D">
        <w:rPr>
          <w:rStyle w:val="StyleUnderline"/>
        </w:rPr>
        <w:t xml:space="preserve"> have recognized this dynamic and </w:t>
      </w:r>
      <w:r w:rsidRPr="00F107EC">
        <w:rPr>
          <w:rStyle w:val="StyleUnderline"/>
          <w:highlight w:val="cyan"/>
        </w:rPr>
        <w:t>demonstrated</w:t>
      </w:r>
      <w:r w:rsidRPr="007D507D">
        <w:rPr>
          <w:rStyle w:val="StyleUnderline"/>
        </w:rPr>
        <w:t xml:space="preserve"> an inclination </w:t>
      </w:r>
      <w:r w:rsidRPr="00F107EC">
        <w:rPr>
          <w:rStyle w:val="Emphasis"/>
          <w:highlight w:val="cyan"/>
        </w:rPr>
        <w:t>towards de-escalatory</w:t>
      </w:r>
      <w:r w:rsidRPr="00A67AE6">
        <w:rPr>
          <w:rStyle w:val="Emphasis"/>
        </w:rPr>
        <w:t xml:space="preserve"> space </w:t>
      </w:r>
      <w:r w:rsidRPr="00F107EC">
        <w:rPr>
          <w:rStyle w:val="Emphasis"/>
          <w:highlight w:val="cyan"/>
        </w:rPr>
        <w:t>strategies</w:t>
      </w:r>
      <w:r w:rsidRPr="007D507D">
        <w:rPr>
          <w:sz w:val="16"/>
        </w:rPr>
        <w:t xml:space="preserve"> [23]. </w:t>
      </w:r>
    </w:p>
    <w:p w14:paraId="6A45E93D" w14:textId="77777777" w:rsidR="004B0910" w:rsidRDefault="004B0910" w:rsidP="004B0910">
      <w:pPr>
        <w:rPr>
          <w:sz w:val="16"/>
        </w:rPr>
      </w:pPr>
      <w:r w:rsidRPr="007D507D">
        <w:rPr>
          <w:sz w:val="16"/>
        </w:rPr>
        <w:t xml:space="preserve">B. Attributable Norms </w:t>
      </w:r>
    </w:p>
    <w:p w14:paraId="1711C3D2" w14:textId="77777777" w:rsidR="004B0910" w:rsidRDefault="004B0910" w:rsidP="004B0910">
      <w:pPr>
        <w:rPr>
          <w:sz w:val="16"/>
        </w:rPr>
      </w:pPr>
      <w:r w:rsidRPr="007D507D">
        <w:rPr>
          <w:rStyle w:val="StyleUnderline"/>
        </w:rPr>
        <w:t>There</w:t>
      </w:r>
      <w:r w:rsidRPr="007D507D">
        <w:rPr>
          <w:sz w:val="16"/>
        </w:rPr>
        <w:t xml:space="preserve"> also </w:t>
      </w:r>
      <w:r w:rsidRPr="007D507D">
        <w:rPr>
          <w:rStyle w:val="StyleUnderline"/>
        </w:rPr>
        <w:t xml:space="preserve">exists a </w:t>
      </w:r>
      <w:r w:rsidRPr="007D507D">
        <w:rPr>
          <w:rStyle w:val="Emphasis"/>
        </w:rPr>
        <w:t>long-standing normative framework</w:t>
      </w:r>
      <w:r w:rsidRPr="007D507D">
        <w:rPr>
          <w:rStyle w:val="StyleUnderline"/>
        </w:rPr>
        <w:t xml:space="preserve"> favouring the </w:t>
      </w:r>
      <w:r w:rsidRPr="007D507D">
        <w:rPr>
          <w:rStyle w:val="Emphasis"/>
        </w:rPr>
        <w:t>peaceful use of space</w:t>
      </w:r>
      <w:r w:rsidRPr="007D507D">
        <w:rPr>
          <w:rStyle w:val="StyleUnderline"/>
        </w:rPr>
        <w:t>.</w:t>
      </w:r>
      <w:r w:rsidRPr="007D507D">
        <w:rPr>
          <w:sz w:val="16"/>
        </w:rPr>
        <w:t xml:space="preserve"> The effectiveness of this regime, centred around the Outer Space Treaty </w:t>
      </w:r>
      <w:r w:rsidRPr="00F107EC">
        <w:rPr>
          <w:rStyle w:val="StyleUnderline"/>
          <w:highlight w:val="cyan"/>
        </w:rPr>
        <w:t>(</w:t>
      </w:r>
      <w:r w:rsidRPr="00F107EC">
        <w:rPr>
          <w:rStyle w:val="Emphasis"/>
          <w:highlight w:val="cyan"/>
        </w:rPr>
        <w:t>OST</w:t>
      </w:r>
      <w:r w:rsidRPr="00F107EC">
        <w:rPr>
          <w:rStyle w:val="StyleUnderline"/>
          <w:highlight w:val="cyan"/>
        </w:rPr>
        <w:t>)</w:t>
      </w:r>
      <w:r w:rsidRPr="00F107EC">
        <w:rPr>
          <w:sz w:val="16"/>
          <w:highlight w:val="cyan"/>
        </w:rPr>
        <w:t>,</w:t>
      </w:r>
      <w:r w:rsidRPr="007D507D">
        <w:rPr>
          <w:sz w:val="16"/>
        </w:rPr>
        <w:t xml:space="preserve"> is highly contentious and many have pointed out its serious legal and political shortcomings [24]–[26]. Nevertheless, this status quo framework has somehow </w:t>
      </w:r>
      <w:r w:rsidRPr="00F107EC">
        <w:rPr>
          <w:rStyle w:val="StyleUnderline"/>
          <w:highlight w:val="cyan"/>
        </w:rPr>
        <w:t>supported</w:t>
      </w:r>
      <w:r w:rsidRPr="007D507D">
        <w:rPr>
          <w:rStyle w:val="StyleUnderline"/>
        </w:rPr>
        <w:t xml:space="preserve"> over </w:t>
      </w:r>
      <w:r w:rsidRPr="00F107EC">
        <w:rPr>
          <w:rStyle w:val="Emphasis"/>
          <w:highlight w:val="cyan"/>
        </w:rPr>
        <w:t>six decades of</w:t>
      </w:r>
      <w:r w:rsidRPr="007D507D">
        <w:rPr>
          <w:rStyle w:val="Emphasis"/>
        </w:rPr>
        <w:t xml:space="preserve"> relative </w:t>
      </w:r>
      <w:r w:rsidRPr="00F107EC">
        <w:rPr>
          <w:rStyle w:val="Emphasis"/>
          <w:highlight w:val="cyan"/>
        </w:rPr>
        <w:t>peace</w:t>
      </w:r>
      <w:r w:rsidRPr="007D507D">
        <w:rPr>
          <w:rStyle w:val="StyleUnderline"/>
        </w:rPr>
        <w:t xml:space="preserve"> in orbit.</w:t>
      </w:r>
      <w:r w:rsidRPr="007D507D">
        <w:rPr>
          <w:sz w:val="16"/>
        </w:rPr>
        <w:t xml:space="preserve"> </w:t>
      </w:r>
    </w:p>
    <w:p w14:paraId="1F921008" w14:textId="77777777" w:rsidR="004B0910" w:rsidRDefault="004B0910" w:rsidP="004B0910">
      <w:pPr>
        <w:rPr>
          <w:sz w:val="16"/>
        </w:rPr>
      </w:pPr>
      <w:r w:rsidRPr="007D507D">
        <w:rPr>
          <w:sz w:val="16"/>
        </w:rPr>
        <w:t xml:space="preserve">Over these six decades, </w:t>
      </w:r>
      <w:r w:rsidRPr="007D507D">
        <w:rPr>
          <w:rStyle w:val="Emphasis"/>
        </w:rPr>
        <w:t>norms have become deeply ingrained</w:t>
      </w:r>
      <w:r w:rsidRPr="007D507D">
        <w:rPr>
          <w:rStyle w:val="StyleUnderline"/>
        </w:rPr>
        <w:t xml:space="preserve"> into the way states describe and perceive space weaponization.</w:t>
      </w:r>
      <w:r w:rsidRPr="007D507D">
        <w:rPr>
          <w:sz w:val="16"/>
        </w:rPr>
        <w:t xml:space="preserve"> This de facto codification was dramatically demonstrated in 2005 when the US found itself on the short end of a 160-1 UN vote after opposing a non-binding resolution on space weaponization. </w:t>
      </w:r>
      <w:r w:rsidRPr="007D507D">
        <w:rPr>
          <w:rStyle w:val="StyleUnderline"/>
        </w:rPr>
        <w:t>Although states have occasionally pushed the boundaries of these norms, this</w:t>
      </w:r>
      <w:r w:rsidRPr="007D507D">
        <w:rPr>
          <w:sz w:val="16"/>
        </w:rPr>
        <w:t xml:space="preserve"> has typically </w:t>
      </w:r>
      <w:r w:rsidRPr="007D507D">
        <w:rPr>
          <w:rStyle w:val="StyleUnderline"/>
        </w:rPr>
        <w:t>occurred through incremental legal re-interpretation</w:t>
      </w:r>
      <w:r w:rsidRPr="007D507D">
        <w:rPr>
          <w:sz w:val="16"/>
        </w:rPr>
        <w:t xml:space="preserve"> rather than outright opposition [27]. Even the most notable incidents, such as the 2007-2008 US and Chinese ASAT demonstrations, were couched in rhetoric from both the norm violators and defenders, depicting space as a peaceful global commons [27, p. 56]. Altogether, this suggests that </w:t>
      </w:r>
      <w:r w:rsidRPr="00F107EC">
        <w:rPr>
          <w:rStyle w:val="Emphasis"/>
          <w:highlight w:val="cyan"/>
        </w:rPr>
        <w:t>states perceive</w:t>
      </w:r>
      <w:r w:rsidRPr="007D507D">
        <w:rPr>
          <w:rStyle w:val="Emphasis"/>
        </w:rPr>
        <w:t xml:space="preserve"> real </w:t>
      </w:r>
      <w:r w:rsidRPr="00F107EC">
        <w:rPr>
          <w:rStyle w:val="Emphasis"/>
          <w:highlight w:val="cyan"/>
        </w:rPr>
        <w:t>costs</w:t>
      </w:r>
      <w:r w:rsidRPr="00F107EC">
        <w:rPr>
          <w:rStyle w:val="StyleUnderline"/>
          <w:highlight w:val="cyan"/>
        </w:rPr>
        <w:t xml:space="preserve"> to breaking this</w:t>
      </w:r>
      <w:r w:rsidRPr="007D507D">
        <w:rPr>
          <w:rStyle w:val="StyleUnderline"/>
        </w:rPr>
        <w:t xml:space="preserve"> normative </w:t>
      </w:r>
      <w:r w:rsidRPr="00F107EC">
        <w:rPr>
          <w:rStyle w:val="StyleUnderline"/>
          <w:highlight w:val="cyan"/>
        </w:rPr>
        <w:t>tradition and</w:t>
      </w:r>
      <w:r w:rsidRPr="007D507D">
        <w:rPr>
          <w:rStyle w:val="StyleUnderline"/>
        </w:rPr>
        <w:t xml:space="preserve"> may even </w:t>
      </w:r>
      <w:r w:rsidRPr="00F107EC">
        <w:rPr>
          <w:rStyle w:val="Emphasis"/>
          <w:highlight w:val="cyan"/>
        </w:rPr>
        <w:t>moderate</w:t>
      </w:r>
      <w:r w:rsidRPr="00A67AE6">
        <w:rPr>
          <w:rStyle w:val="Emphasis"/>
        </w:rPr>
        <w:t xml:space="preserve"> their </w:t>
      </w:r>
      <w:r w:rsidRPr="00F107EC">
        <w:rPr>
          <w:rStyle w:val="Emphasis"/>
          <w:highlight w:val="cyan"/>
        </w:rPr>
        <w:t>behaviours</w:t>
      </w:r>
      <w:r w:rsidRPr="007D507D">
        <w:rPr>
          <w:rStyle w:val="StyleUnderline"/>
        </w:rPr>
        <w:t xml:space="preserve"> accordingly.</w:t>
      </w:r>
      <w:r w:rsidRPr="007D507D">
        <w:rPr>
          <w:sz w:val="16"/>
        </w:rPr>
        <w:t xml:space="preserve"> </w:t>
      </w:r>
    </w:p>
    <w:p w14:paraId="417DB3FC" w14:textId="77777777" w:rsidR="004B0910" w:rsidRDefault="004B0910" w:rsidP="004B0910">
      <w:pPr>
        <w:rPr>
          <w:sz w:val="16"/>
        </w:rPr>
      </w:pPr>
      <w:r w:rsidRPr="007D507D">
        <w:rPr>
          <w:sz w:val="16"/>
        </w:rPr>
        <w:t xml:space="preserve">One further factor supporting this norms regime is the </w:t>
      </w:r>
      <w:r w:rsidRPr="007D507D">
        <w:rPr>
          <w:rStyle w:val="Emphasis"/>
        </w:rPr>
        <w:t>high degree of attributability</w:t>
      </w:r>
      <w:r w:rsidRPr="007D507D">
        <w:rPr>
          <w:rStyle w:val="StyleUnderline"/>
        </w:rPr>
        <w:t xml:space="preserve"> surrounding ASAT weapons.</w:t>
      </w:r>
      <w:r w:rsidRPr="007D507D">
        <w:rPr>
          <w:sz w:val="16"/>
        </w:rPr>
        <w:t xml:space="preserve"> For kinetic ASAT technology, </w:t>
      </w:r>
      <w:r w:rsidRPr="00F107EC">
        <w:rPr>
          <w:rStyle w:val="Emphasis"/>
          <w:highlight w:val="cyan"/>
        </w:rPr>
        <w:t>plausible deniability</w:t>
      </w:r>
      <w:r w:rsidRPr="00F107EC">
        <w:rPr>
          <w:rStyle w:val="StyleUnderline"/>
          <w:highlight w:val="cyan"/>
        </w:rPr>
        <w:t xml:space="preserve"> and </w:t>
      </w:r>
      <w:r w:rsidRPr="00F107EC">
        <w:rPr>
          <w:rStyle w:val="Emphasis"/>
          <w:highlight w:val="cyan"/>
        </w:rPr>
        <w:t>stealth</w:t>
      </w:r>
      <w:r w:rsidRPr="00F107EC">
        <w:rPr>
          <w:rStyle w:val="StyleUnderline"/>
          <w:highlight w:val="cyan"/>
        </w:rPr>
        <w:t xml:space="preserve"> are</w:t>
      </w:r>
      <w:r w:rsidRPr="007D507D">
        <w:rPr>
          <w:rStyle w:val="StyleUnderline"/>
        </w:rPr>
        <w:t xml:space="preserve"> essentially </w:t>
      </w:r>
      <w:r w:rsidRPr="00F107EC">
        <w:rPr>
          <w:rStyle w:val="Emphasis"/>
          <w:highlight w:val="cyan"/>
        </w:rPr>
        <w:t>impossible</w:t>
      </w:r>
      <w:r w:rsidRPr="00F107EC">
        <w:rPr>
          <w:rStyle w:val="StyleUnderline"/>
        </w:rPr>
        <w:t>.</w:t>
      </w:r>
      <w:r w:rsidRPr="007D507D">
        <w:rPr>
          <w:sz w:val="16"/>
        </w:rPr>
        <w:t xml:space="preserve"> The literally explosive act of launching a rocket cannot evade detection and, if used offensively, retaliation. </w:t>
      </w:r>
      <w:r w:rsidRPr="007D507D">
        <w:rPr>
          <w:rStyle w:val="StyleUnderline"/>
        </w:rPr>
        <w:t xml:space="preserve">This imposes </w:t>
      </w:r>
      <w:r w:rsidRPr="007D507D">
        <w:rPr>
          <w:rStyle w:val="Emphasis"/>
        </w:rPr>
        <w:t>high diplomatic costs</w:t>
      </w:r>
      <w:r w:rsidRPr="007D507D">
        <w:rPr>
          <w:rStyle w:val="StyleUnderline"/>
        </w:rPr>
        <w:t xml:space="preserve"> on ASAT usage </w:t>
      </w:r>
      <w:r w:rsidRPr="007D507D">
        <w:rPr>
          <w:sz w:val="16"/>
        </w:rPr>
        <w:t xml:space="preserve">and testing, particularly during peacetime. </w:t>
      </w:r>
    </w:p>
    <w:p w14:paraId="0E6EA36A" w14:textId="77777777" w:rsidR="004B0910" w:rsidRDefault="004B0910" w:rsidP="004B0910">
      <w:pPr>
        <w:rPr>
          <w:sz w:val="16"/>
        </w:rPr>
      </w:pPr>
      <w:r w:rsidRPr="007D507D">
        <w:rPr>
          <w:sz w:val="16"/>
        </w:rPr>
        <w:t xml:space="preserve">C. Environmental Interdependence </w:t>
      </w:r>
    </w:p>
    <w:p w14:paraId="457FDD51" w14:textId="77777777" w:rsidR="004B0910" w:rsidRPr="00B826AE" w:rsidRDefault="004B0910" w:rsidP="004B0910">
      <w:pPr>
        <w:rPr>
          <w:sz w:val="16"/>
        </w:rPr>
      </w:pPr>
      <w:r w:rsidRPr="007D507D">
        <w:rPr>
          <w:rStyle w:val="StyleUnderline"/>
        </w:rPr>
        <w:t xml:space="preserve">A third </w:t>
      </w:r>
      <w:r w:rsidRPr="00F107EC">
        <w:rPr>
          <w:rStyle w:val="StyleUnderline"/>
          <w:highlight w:val="cyan"/>
        </w:rPr>
        <w:t>stabilizing force relates to</w:t>
      </w:r>
      <w:r w:rsidRPr="007D507D">
        <w:rPr>
          <w:rStyle w:val="StyleUnderline"/>
        </w:rPr>
        <w:t xml:space="preserve"> the </w:t>
      </w:r>
      <w:r w:rsidRPr="007D507D">
        <w:rPr>
          <w:rStyle w:val="Emphasis"/>
        </w:rPr>
        <w:t xml:space="preserve">orbital </w:t>
      </w:r>
      <w:r w:rsidRPr="00F107EC">
        <w:rPr>
          <w:rStyle w:val="Emphasis"/>
          <w:highlight w:val="cyan"/>
        </w:rPr>
        <w:t>debris consequences</w:t>
      </w:r>
      <w:r w:rsidRPr="007D507D">
        <w:t xml:space="preserve"> </w:t>
      </w:r>
      <w:r w:rsidRPr="007D507D">
        <w:rPr>
          <w:sz w:val="16"/>
        </w:rPr>
        <w:t xml:space="preserve">of ASATs. China’s 2007 ASAT demonstration was the largest debris-generating event in history, as the targeted satellite dissipated into thousands of dangerous debris particles [28, p. 4]. </w:t>
      </w:r>
      <w:r w:rsidRPr="007D507D">
        <w:rPr>
          <w:rStyle w:val="StyleUnderline"/>
        </w:rPr>
        <w:t xml:space="preserve">Since </w:t>
      </w:r>
      <w:r w:rsidRPr="00A67AE6">
        <w:rPr>
          <w:rStyle w:val="StyleUnderline"/>
        </w:rPr>
        <w:t>debris</w:t>
      </w:r>
      <w:r w:rsidRPr="007D507D">
        <w:rPr>
          <w:rStyle w:val="StyleUnderline"/>
        </w:rPr>
        <w:t xml:space="preserve"> particles </w:t>
      </w:r>
      <w:r w:rsidRPr="00A67AE6">
        <w:rPr>
          <w:rStyle w:val="StyleUnderline"/>
        </w:rPr>
        <w:t xml:space="preserve">are </w:t>
      </w:r>
      <w:r w:rsidRPr="00F107EC">
        <w:rPr>
          <w:rStyle w:val="StyleUnderline"/>
          <w:highlight w:val="cyan"/>
        </w:rPr>
        <w:t>indiscriminate</w:t>
      </w:r>
      <w:r w:rsidRPr="007D507D">
        <w:rPr>
          <w:rStyle w:val="StyleUnderline"/>
        </w:rPr>
        <w:t xml:space="preserve"> and unpredictable, </w:t>
      </w:r>
      <w:r w:rsidRPr="00F107EC">
        <w:rPr>
          <w:rStyle w:val="StyleUnderline"/>
          <w:highlight w:val="cyan"/>
        </w:rPr>
        <w:t>they</w:t>
      </w:r>
      <w:r w:rsidRPr="007D507D">
        <w:rPr>
          <w:rStyle w:val="StyleUnderline"/>
        </w:rPr>
        <w:t xml:space="preserve"> often </w:t>
      </w:r>
      <w:r w:rsidRPr="00F107EC">
        <w:rPr>
          <w:rStyle w:val="StyleUnderline"/>
          <w:highlight w:val="cyan"/>
        </w:rPr>
        <w:t>threaten</w:t>
      </w:r>
      <w:r w:rsidRPr="00A67AE6">
        <w:rPr>
          <w:rStyle w:val="StyleUnderline"/>
        </w:rPr>
        <w:t xml:space="preserve"> the </w:t>
      </w:r>
      <w:r w:rsidRPr="00F107EC">
        <w:rPr>
          <w:rStyle w:val="StyleUnderline"/>
          <w:highlight w:val="cyan"/>
        </w:rPr>
        <w:t>attacker’s own</w:t>
      </w:r>
      <w:r w:rsidRPr="00A67AE6">
        <w:rPr>
          <w:rStyle w:val="StyleUnderline"/>
        </w:rPr>
        <w:t xml:space="preserve"> space </w:t>
      </w:r>
      <w:r w:rsidRPr="00F107EC">
        <w:rPr>
          <w:rStyle w:val="StyleUnderline"/>
          <w:highlight w:val="cyan"/>
        </w:rPr>
        <w:t>assets</w:t>
      </w:r>
      <w:r w:rsidRPr="007D507D">
        <w:rPr>
          <w:sz w:val="16"/>
        </w:rPr>
        <w:t xml:space="preserve"> [22, p. 420]. This is compounded by Kessler syndrome, a phenomenon whereby orbital debris ‘breeds’ as large pieces of debris collide and disintegrate. As space debris remains in orbit for hundreds of years, the </w:t>
      </w:r>
      <w:r w:rsidRPr="007D507D">
        <w:rPr>
          <w:rStyle w:val="Emphasis"/>
        </w:rPr>
        <w:t>cascade effect</w:t>
      </w:r>
      <w:r w:rsidRPr="007D507D">
        <w:rPr>
          <w:rStyle w:val="StyleUnderline"/>
        </w:rPr>
        <w:t xml:space="preserve"> of an ASAT attack can constrain the attacker’s long-term use of space</w:t>
      </w:r>
      <w:r w:rsidRPr="007D507D">
        <w:rPr>
          <w:sz w:val="16"/>
        </w:rPr>
        <w:t xml:space="preserve"> [29, pp. 295– 296]. Any state with kinetic ASAT capabilities will likely also operate satellites of its own, and they are necessarily exposed to this collateral damage threat.</w:t>
      </w:r>
      <w:r w:rsidRPr="007D507D">
        <w:rPr>
          <w:rStyle w:val="StyleUnderline"/>
        </w:rPr>
        <w:t xml:space="preserve"> Space debris thus acts as a strong strategic deterrent to ASAT usage.</w:t>
      </w:r>
    </w:p>
    <w:p w14:paraId="555A5506" w14:textId="7EF48C3A" w:rsidR="004B0910" w:rsidRDefault="004B0910" w:rsidP="004B0910">
      <w:pPr>
        <w:pStyle w:val="Heading3"/>
        <w:rPr>
          <w:rFonts w:asciiTheme="minorHAnsi" w:hAnsiTheme="minorHAnsi" w:cstheme="minorHAnsi"/>
        </w:rPr>
      </w:pPr>
      <w:r>
        <w:rPr>
          <w:rFonts w:asciiTheme="minorHAnsi" w:hAnsiTheme="minorHAnsi" w:cstheme="minorHAnsi"/>
        </w:rPr>
        <w:t>Norms---</w:t>
      </w:r>
      <w:r w:rsidRPr="00A63E9E">
        <w:rPr>
          <w:rFonts w:asciiTheme="minorHAnsi" w:hAnsiTheme="minorHAnsi" w:cstheme="minorHAnsi"/>
        </w:rPr>
        <w:t>Space Col---1NC</w:t>
      </w:r>
    </w:p>
    <w:p w14:paraId="1C8168BA" w14:textId="77777777" w:rsidR="004B0910" w:rsidRDefault="004B0910" w:rsidP="004B0910">
      <w:pPr>
        <w:pStyle w:val="Heading4"/>
      </w:pPr>
      <w:r>
        <w:t>The United States federal government should:</w:t>
      </w:r>
    </w:p>
    <w:p w14:paraId="2B9B72E0" w14:textId="77777777" w:rsidR="004B0910" w:rsidRDefault="004B0910" w:rsidP="004B0910">
      <w:pPr>
        <w:pStyle w:val="Heading4"/>
      </w:pPr>
      <w:r>
        <w:t>---significantly increase its investment in R&amp;D for space colonization;</w:t>
      </w:r>
    </w:p>
    <w:p w14:paraId="0592C3E9" w14:textId="77777777" w:rsidR="004B0910" w:rsidRPr="00EF1085" w:rsidRDefault="004B0910" w:rsidP="004B0910">
      <w:pPr>
        <w:pStyle w:val="Heading4"/>
      </w:pPr>
      <w:r>
        <w:t xml:space="preserve">---significantly increase its oversight and regulation of space colonization. </w:t>
      </w:r>
    </w:p>
    <w:p w14:paraId="6A726E86" w14:textId="77777777" w:rsidR="004B0910" w:rsidRDefault="004B0910" w:rsidP="004B0910">
      <w:pPr>
        <w:pStyle w:val="Heading4"/>
      </w:pPr>
      <w:r>
        <w:t>No ‘try or die’.</w:t>
      </w:r>
    </w:p>
    <w:p w14:paraId="43070350" w14:textId="77777777" w:rsidR="004B0910" w:rsidRPr="00520B29" w:rsidRDefault="004B0910" w:rsidP="004B0910">
      <w:pPr>
        <w:rPr>
          <w:rFonts w:asciiTheme="minorHAnsi" w:hAnsiTheme="minorHAnsi" w:cstheme="minorHAnsi"/>
        </w:rPr>
      </w:pPr>
      <w:r w:rsidRPr="00520B29">
        <w:rPr>
          <w:rStyle w:val="Style13ptBold"/>
          <w:rFonts w:asciiTheme="minorHAnsi" w:hAnsiTheme="minorHAnsi" w:cstheme="minorHAnsi"/>
        </w:rPr>
        <w:t>Snyder-Beattie</w:t>
      </w:r>
      <w:r>
        <w:rPr>
          <w:rStyle w:val="Style13ptBold"/>
          <w:rFonts w:asciiTheme="minorHAnsi" w:hAnsiTheme="minorHAnsi" w:cstheme="minorHAnsi"/>
        </w:rPr>
        <w:t xml:space="preserve"> ’</w:t>
      </w:r>
      <w:r w:rsidRPr="00520B29">
        <w:rPr>
          <w:rStyle w:val="Style13ptBold"/>
          <w:rFonts w:asciiTheme="minorHAnsi" w:hAnsiTheme="minorHAnsi" w:cstheme="minorHAnsi"/>
        </w:rPr>
        <w:t>19</w:t>
      </w:r>
      <w:r w:rsidRPr="00520B29">
        <w:rPr>
          <w:rFonts w:asciiTheme="minorHAnsi" w:hAnsiTheme="minorHAnsi" w:cstheme="minorHAnsi"/>
        </w:rPr>
        <w:t xml:space="preserve"> [Andrew E., Toby Ord, and Michael B. Bonsall</w:t>
      </w:r>
      <w:r>
        <w:rPr>
          <w:rFonts w:asciiTheme="minorHAnsi" w:hAnsiTheme="minorHAnsi" w:cstheme="minorHAnsi"/>
        </w:rPr>
        <w:t xml:space="preserve">; Director of research </w:t>
      </w:r>
      <w:r w:rsidRPr="00C721A6">
        <w:rPr>
          <w:rFonts w:asciiTheme="minorHAnsi" w:hAnsiTheme="minorHAnsi" w:cstheme="minorHAnsi"/>
        </w:rPr>
        <w:t>at the Future of Humanity</w:t>
      </w:r>
      <w:r>
        <w:rPr>
          <w:rFonts w:asciiTheme="minorHAnsi" w:hAnsiTheme="minorHAnsi" w:cstheme="minorHAnsi"/>
        </w:rPr>
        <w:t xml:space="preserve">, </w:t>
      </w:r>
      <w:r w:rsidRPr="00C721A6">
        <w:rPr>
          <w:rFonts w:asciiTheme="minorHAnsi" w:hAnsiTheme="minorHAnsi" w:cstheme="minorHAnsi"/>
        </w:rPr>
        <w:t>PhD/DPhil in Zoology from the University of Oxford</w:t>
      </w:r>
      <w:r>
        <w:rPr>
          <w:rFonts w:asciiTheme="minorHAnsi" w:hAnsiTheme="minorHAnsi" w:cstheme="minorHAnsi"/>
        </w:rPr>
        <w:t xml:space="preserve">; </w:t>
      </w:r>
      <w:r w:rsidRPr="00520B29">
        <w:rPr>
          <w:rFonts w:asciiTheme="minorHAnsi" w:hAnsiTheme="minorHAnsi" w:cstheme="minorHAnsi"/>
        </w:rPr>
        <w:t>Senior Research Fellow in Philosophy at Oxford University, DPhil in Philosophy from Oxford University</w:t>
      </w:r>
      <w:r>
        <w:rPr>
          <w:rFonts w:asciiTheme="minorHAnsi" w:hAnsiTheme="minorHAnsi" w:cstheme="minorHAnsi"/>
        </w:rPr>
        <w:t>;</w:t>
      </w:r>
      <w:r w:rsidRPr="00520B29">
        <w:rPr>
          <w:rFonts w:asciiTheme="minorHAnsi" w:hAnsiTheme="minorHAnsi" w:cstheme="minorHAnsi"/>
        </w:rPr>
        <w:t xml:space="preserve"> </w:t>
      </w:r>
      <w:r w:rsidRPr="000402BD">
        <w:rPr>
          <w:rFonts w:asciiTheme="minorHAnsi" w:hAnsiTheme="minorHAnsi" w:cstheme="minorHAnsi"/>
        </w:rPr>
        <w:t>Professor in the Department of Biology at the University of Oxford</w:t>
      </w:r>
      <w:r>
        <w:rPr>
          <w:rFonts w:asciiTheme="minorHAnsi" w:hAnsiTheme="minorHAnsi" w:cstheme="minorHAnsi"/>
        </w:rPr>
        <w:t xml:space="preserve">, </w:t>
      </w:r>
      <w:r w:rsidRPr="00581CB9">
        <w:rPr>
          <w:rFonts w:asciiTheme="minorHAnsi" w:hAnsiTheme="minorHAnsi" w:cstheme="minorHAnsi"/>
        </w:rPr>
        <w:t xml:space="preserve">PhD </w:t>
      </w:r>
      <w:r>
        <w:rPr>
          <w:rFonts w:asciiTheme="minorHAnsi" w:hAnsiTheme="minorHAnsi" w:cstheme="minorHAnsi"/>
        </w:rPr>
        <w:t xml:space="preserve">in </w:t>
      </w:r>
      <w:r w:rsidRPr="00581CB9">
        <w:rPr>
          <w:rFonts w:asciiTheme="minorHAnsi" w:hAnsiTheme="minorHAnsi" w:cstheme="minorHAnsi"/>
        </w:rPr>
        <w:t>Biological Sciences</w:t>
      </w:r>
      <w:r>
        <w:rPr>
          <w:rFonts w:asciiTheme="minorHAnsi" w:hAnsiTheme="minorHAnsi" w:cstheme="minorHAnsi"/>
        </w:rPr>
        <w:t xml:space="preserve"> from </w:t>
      </w:r>
      <w:r w:rsidRPr="00581CB9">
        <w:rPr>
          <w:rFonts w:asciiTheme="minorHAnsi" w:hAnsiTheme="minorHAnsi" w:cstheme="minorHAnsi"/>
        </w:rPr>
        <w:t>Imperial College London</w:t>
      </w:r>
      <w:r>
        <w:rPr>
          <w:rFonts w:asciiTheme="minorHAnsi" w:hAnsiTheme="minorHAnsi" w:cstheme="minorHAnsi"/>
        </w:rPr>
        <w:t>; Nature,</w:t>
      </w:r>
      <w:r w:rsidRPr="00520B29">
        <w:rPr>
          <w:rFonts w:asciiTheme="minorHAnsi" w:hAnsiTheme="minorHAnsi" w:cstheme="minorHAnsi"/>
        </w:rPr>
        <w:t xml:space="preserve"> “An upper bound for the background rate of human extinction” </w:t>
      </w:r>
      <w:r>
        <w:t xml:space="preserve">DOI: </w:t>
      </w:r>
      <w:r w:rsidRPr="00DA624F">
        <w:t>10.1038/s41598-019-47540-7</w:t>
      </w:r>
      <w:r w:rsidRPr="00520B29">
        <w:rPr>
          <w:rFonts w:asciiTheme="minorHAnsi" w:hAnsiTheme="minorHAnsi" w:cstheme="minorHAnsi"/>
        </w:rPr>
        <w:t>]</w:t>
      </w:r>
      <w:r>
        <w:rPr>
          <w:rFonts w:asciiTheme="minorHAnsi" w:hAnsiTheme="minorHAnsi" w:cstheme="minorHAnsi"/>
        </w:rPr>
        <w:t xml:space="preserve"> </w:t>
      </w:r>
    </w:p>
    <w:p w14:paraId="7F16FED5" w14:textId="77777777" w:rsidR="004B0910" w:rsidRPr="00AC0D41" w:rsidRDefault="004B0910" w:rsidP="004B0910">
      <w:pPr>
        <w:rPr>
          <w:u w:val="single"/>
        </w:rPr>
      </w:pPr>
      <w:r w:rsidRPr="00792C40">
        <w:rPr>
          <w:sz w:val="16"/>
          <w:szCs w:val="16"/>
        </w:rPr>
        <w:t xml:space="preserve">Using the fact that humans have survived at least 200 kyr, we can infer that the annual probability of human extinction from natural causes is less than 1 in 87,000 with modest confidence (0.1 relative likelihood) and less than 1 in 14,000 with near certainty (10−6 relative likelihood). These are the most conservative bounds. Estimates based on older fossils such as the ones found in Morocco dated to 315 kya result in annual extinction probabilities of less than 1 in 137,000 or 1 in </w:t>
      </w:r>
      <w:r w:rsidRPr="00862E81">
        <w:rPr>
          <w:rFonts w:asciiTheme="minorHAnsi" w:hAnsiTheme="minorHAnsi" w:cstheme="minorHAnsi"/>
          <w:sz w:val="16"/>
        </w:rPr>
        <w:t xml:space="preserve">23,000 (for relative likelihood of 0.1 and 10−6 , respectively). </w:t>
      </w:r>
      <w:r w:rsidRPr="00E63FA5">
        <w:rPr>
          <w:rStyle w:val="StyleUnderline"/>
        </w:rPr>
        <w:t>Using</w:t>
      </w:r>
      <w:r w:rsidRPr="00862E81">
        <w:rPr>
          <w:rStyle w:val="StyleUnderline"/>
        </w:rPr>
        <w:t xml:space="preserve"> the </w:t>
      </w:r>
      <w:r w:rsidRPr="00792C40">
        <w:rPr>
          <w:rStyle w:val="Emphasis"/>
          <w:highlight w:val="cyan"/>
        </w:rPr>
        <w:t>track record</w:t>
      </w:r>
      <w:r w:rsidRPr="00792C40">
        <w:rPr>
          <w:rStyle w:val="StyleUnderline"/>
          <w:highlight w:val="cyan"/>
        </w:rPr>
        <w:t xml:space="preserve"> of</w:t>
      </w:r>
      <w:r w:rsidRPr="00862E81">
        <w:rPr>
          <w:rStyle w:val="StyleUnderline"/>
        </w:rPr>
        <w:t xml:space="preserve"> survival for </w:t>
      </w:r>
      <w:r w:rsidRPr="00E63FA5">
        <w:rPr>
          <w:rStyle w:val="StyleUnderline"/>
        </w:rPr>
        <w:t xml:space="preserve">the </w:t>
      </w:r>
      <w:r w:rsidRPr="00381BF8">
        <w:rPr>
          <w:rStyle w:val="StyleUnderline"/>
          <w:highlight w:val="cyan"/>
        </w:rPr>
        <w:t>entire lineage</w:t>
      </w:r>
      <w:r w:rsidRPr="00862E81">
        <w:rPr>
          <w:rStyle w:val="StyleUnderline"/>
        </w:rPr>
        <w:t xml:space="preserve"> of Homo, the </w:t>
      </w:r>
      <w:r w:rsidRPr="00381BF8">
        <w:rPr>
          <w:rStyle w:val="Emphasis"/>
          <w:highlight w:val="cyan"/>
        </w:rPr>
        <w:t>annual probability</w:t>
      </w:r>
      <w:r w:rsidRPr="00862E81">
        <w:rPr>
          <w:rStyle w:val="StyleUnderline"/>
        </w:rPr>
        <w:t xml:space="preserve"> of extinction </w:t>
      </w:r>
      <w:r w:rsidRPr="00381BF8">
        <w:rPr>
          <w:rStyle w:val="StyleUnderline"/>
          <w:highlight w:val="cyan"/>
        </w:rPr>
        <w:t xml:space="preserve">from </w:t>
      </w:r>
      <w:r w:rsidRPr="00381BF8">
        <w:rPr>
          <w:rStyle w:val="Emphasis"/>
          <w:highlight w:val="cyan"/>
        </w:rPr>
        <w:t>natural causes</w:t>
      </w:r>
      <w:r w:rsidRPr="00381BF8">
        <w:rPr>
          <w:rStyle w:val="StyleUnderline"/>
          <w:highlight w:val="cyan"/>
        </w:rPr>
        <w:t xml:space="preserve"> falls below </w:t>
      </w:r>
      <w:r w:rsidRPr="00381BF8">
        <w:rPr>
          <w:rStyle w:val="Emphasis"/>
          <w:rFonts w:asciiTheme="minorHAnsi" w:hAnsiTheme="minorHAnsi" w:cstheme="minorHAnsi"/>
          <w:highlight w:val="cyan"/>
        </w:rPr>
        <w:t>1 in 870,000</w:t>
      </w:r>
      <w:r w:rsidRPr="00862E81">
        <w:rPr>
          <w:rFonts w:asciiTheme="minorHAnsi" w:hAnsiTheme="minorHAnsi" w:cstheme="minorHAnsi"/>
          <w:sz w:val="16"/>
        </w:rPr>
        <w:t xml:space="preserve"> (relative likelihood of 0.1). </w:t>
      </w:r>
      <w:r w:rsidRPr="00862E81">
        <w:rPr>
          <w:rStyle w:val="StyleUnderline"/>
        </w:rPr>
        <w:t xml:space="preserve">We also conclude that these </w:t>
      </w:r>
      <w:r w:rsidRPr="00381BF8">
        <w:rPr>
          <w:rStyle w:val="StyleUnderline"/>
          <w:highlight w:val="cyan"/>
        </w:rPr>
        <w:t>data</w:t>
      </w:r>
      <w:r w:rsidRPr="00381BF8">
        <w:rPr>
          <w:rStyle w:val="StyleUnderline"/>
        </w:rPr>
        <w:t xml:space="preserve"> are </w:t>
      </w:r>
      <w:r w:rsidRPr="00381BF8">
        <w:rPr>
          <w:rStyle w:val="Emphasis"/>
          <w:highlight w:val="cyan"/>
        </w:rPr>
        <w:t>unlikely to be biased</w:t>
      </w:r>
      <w:r w:rsidRPr="00862E81">
        <w:rPr>
          <w:rStyle w:val="StyleUnderline"/>
        </w:rPr>
        <w:t xml:space="preserve"> by observer selection effects, especially </w:t>
      </w:r>
      <w:r w:rsidRPr="00381BF8">
        <w:rPr>
          <w:rStyle w:val="StyleUnderline"/>
          <w:highlight w:val="cyan"/>
        </w:rPr>
        <w:t>given</w:t>
      </w:r>
      <w:r w:rsidRPr="00862E81">
        <w:rPr>
          <w:rStyle w:val="StyleUnderline"/>
        </w:rPr>
        <w:t xml:space="preserve"> that the </w:t>
      </w:r>
      <w:r w:rsidRPr="00381BF8">
        <w:rPr>
          <w:rStyle w:val="Emphasis"/>
          <w:highlight w:val="cyan"/>
        </w:rPr>
        <w:t>bounds</w:t>
      </w:r>
      <w:r w:rsidRPr="00862E81">
        <w:rPr>
          <w:rStyle w:val="StyleUnderline"/>
        </w:rPr>
        <w:t xml:space="preserve"> are </w:t>
      </w:r>
      <w:r w:rsidRPr="00381BF8">
        <w:rPr>
          <w:rStyle w:val="Emphasis"/>
          <w:highlight w:val="cyan"/>
        </w:rPr>
        <w:t>consistent</w:t>
      </w:r>
      <w:r w:rsidRPr="00381BF8">
        <w:rPr>
          <w:rStyle w:val="StyleUnderline"/>
          <w:highlight w:val="cyan"/>
        </w:rPr>
        <w:t xml:space="preserve"> with </w:t>
      </w:r>
      <w:r w:rsidRPr="00381BF8">
        <w:rPr>
          <w:rStyle w:val="Emphasis"/>
          <w:highlight w:val="cyan"/>
        </w:rPr>
        <w:t>mammalian</w:t>
      </w:r>
      <w:r w:rsidRPr="00862E81">
        <w:rPr>
          <w:rStyle w:val="Emphasis"/>
        </w:rPr>
        <w:t xml:space="preserve"> extinction rates</w:t>
      </w:r>
      <w:r w:rsidRPr="00862E81">
        <w:rPr>
          <w:rStyle w:val="StyleUnderline"/>
        </w:rPr>
        <w:t xml:space="preserve">, the </w:t>
      </w:r>
      <w:r w:rsidRPr="00381BF8">
        <w:rPr>
          <w:rStyle w:val="Emphasis"/>
          <w:rFonts w:asciiTheme="minorHAnsi" w:hAnsiTheme="minorHAnsi" w:cstheme="minorHAnsi"/>
          <w:highlight w:val="cyan"/>
        </w:rPr>
        <w:t>temporal range</w:t>
      </w:r>
      <w:r w:rsidRPr="00862E81">
        <w:rPr>
          <w:rStyle w:val="StyleUnderline"/>
        </w:rPr>
        <w:t xml:space="preserve"> of other hominin species, and the </w:t>
      </w:r>
      <w:r w:rsidRPr="00381BF8">
        <w:rPr>
          <w:rStyle w:val="Emphasis"/>
          <w:highlight w:val="cyan"/>
        </w:rPr>
        <w:t>frequency</w:t>
      </w:r>
      <w:r w:rsidRPr="00381BF8">
        <w:rPr>
          <w:rStyle w:val="StyleUnderline"/>
          <w:highlight w:val="cyan"/>
        </w:rPr>
        <w:t xml:space="preserve"> of</w:t>
      </w:r>
      <w:r w:rsidRPr="00862E81">
        <w:rPr>
          <w:rStyle w:val="StyleUnderline"/>
        </w:rPr>
        <w:t xml:space="preserve"> </w:t>
      </w:r>
      <w:r w:rsidRPr="00862E81">
        <w:rPr>
          <w:rStyle w:val="Emphasis"/>
        </w:rPr>
        <w:t xml:space="preserve">potential </w:t>
      </w:r>
      <w:r w:rsidRPr="00381BF8">
        <w:rPr>
          <w:rStyle w:val="Emphasis"/>
          <w:highlight w:val="cyan"/>
        </w:rPr>
        <w:t>catastrophes</w:t>
      </w:r>
      <w:r w:rsidRPr="00862E81">
        <w:rPr>
          <w:rStyle w:val="StyleUnderline"/>
        </w:rPr>
        <w:t xml:space="preserve"> and </w:t>
      </w:r>
      <w:r w:rsidRPr="00862E81">
        <w:rPr>
          <w:rStyle w:val="Emphasis"/>
        </w:rPr>
        <w:t>mass extinctions</w:t>
      </w:r>
      <w:r w:rsidRPr="00862E81">
        <w:rPr>
          <w:rStyle w:val="StyleUnderline"/>
        </w:rPr>
        <w:t>.</w:t>
      </w:r>
    </w:p>
    <w:p w14:paraId="303B2B5D" w14:textId="77777777" w:rsidR="004B0910" w:rsidRPr="00EC4C7F" w:rsidRDefault="004B0910" w:rsidP="004B0910">
      <w:pPr>
        <w:pStyle w:val="Heading4"/>
        <w:rPr>
          <w:rFonts w:asciiTheme="minorHAnsi" w:hAnsiTheme="minorHAnsi" w:cstheme="minorHAnsi"/>
          <w:sz w:val="14"/>
        </w:rPr>
      </w:pPr>
      <w:r>
        <w:t xml:space="preserve">3. </w:t>
      </w:r>
      <w:r w:rsidRPr="00A63E9E">
        <w:rPr>
          <w:rFonts w:asciiTheme="minorHAnsi" w:hAnsiTheme="minorHAnsi" w:cstheme="minorHAnsi"/>
        </w:rPr>
        <w:t xml:space="preserve">Space col fails---psychological and physical limits </w:t>
      </w:r>
      <w:r w:rsidRPr="00A63E9E">
        <w:rPr>
          <w:rFonts w:asciiTheme="minorHAnsi" w:hAnsiTheme="minorHAnsi" w:cstheme="minorHAnsi"/>
          <w:u w:val="single"/>
        </w:rPr>
        <w:t>and</w:t>
      </w:r>
      <w:r w:rsidRPr="00A63E9E">
        <w:rPr>
          <w:rFonts w:asciiTheme="minorHAnsi" w:hAnsiTheme="minorHAnsi" w:cstheme="minorHAnsi"/>
        </w:rPr>
        <w:t xml:space="preserve"> no support. </w:t>
      </w:r>
    </w:p>
    <w:p w14:paraId="68FB5D88" w14:textId="77777777" w:rsidR="004B0910" w:rsidRPr="00A63E9E" w:rsidRDefault="004B0910" w:rsidP="004B0910">
      <w:pPr>
        <w:rPr>
          <w:rFonts w:asciiTheme="minorHAnsi" w:hAnsiTheme="minorHAnsi" w:cstheme="minorHAnsi"/>
        </w:rPr>
      </w:pPr>
      <w:r w:rsidRPr="00A63E9E">
        <w:rPr>
          <w:rFonts w:asciiTheme="minorHAnsi" w:hAnsiTheme="minorHAnsi" w:cstheme="minorHAnsi"/>
        </w:rPr>
        <w:t xml:space="preserve">Sarah </w:t>
      </w:r>
      <w:r w:rsidRPr="00A63E9E">
        <w:rPr>
          <w:rStyle w:val="Style13ptBold"/>
          <w:rFonts w:asciiTheme="minorHAnsi" w:hAnsiTheme="minorHAnsi" w:cstheme="minorHAnsi"/>
        </w:rPr>
        <w:t>Scoles 23</w:t>
      </w:r>
      <w:r w:rsidRPr="00A63E9E">
        <w:rPr>
          <w:rFonts w:asciiTheme="minorHAnsi" w:hAnsiTheme="minorHAnsi" w:cstheme="minorHAnsi"/>
        </w:rPr>
        <w:t xml:space="preserve">, senior contributor at Undark and author of </w:t>
      </w:r>
      <w:r w:rsidRPr="00A63E9E">
        <w:rPr>
          <w:rFonts w:asciiTheme="minorHAnsi" w:hAnsiTheme="minorHAnsi" w:cstheme="minorHAnsi"/>
          <w:i/>
          <w:iCs/>
        </w:rPr>
        <w:t>Making Contact</w:t>
      </w:r>
      <w:r w:rsidRPr="00A63E9E">
        <w:rPr>
          <w:rFonts w:asciiTheme="minorHAnsi" w:hAnsiTheme="minorHAnsi" w:cstheme="minorHAnsi"/>
        </w:rPr>
        <w:t xml:space="preserve"> and </w:t>
      </w:r>
      <w:r w:rsidRPr="00A63E9E">
        <w:rPr>
          <w:rFonts w:asciiTheme="minorHAnsi" w:hAnsiTheme="minorHAnsi" w:cstheme="minorHAnsi"/>
          <w:i/>
          <w:iCs/>
        </w:rPr>
        <w:t>They Are Already Here</w:t>
      </w:r>
      <w:r w:rsidRPr="00A63E9E">
        <w:rPr>
          <w:rFonts w:asciiTheme="minorHAnsi" w:hAnsiTheme="minorHAnsi" w:cstheme="minorHAnsi"/>
        </w:rPr>
        <w:t>, “Why We’ll Never Live in Space,” https://www.scientificamerican.com/article/why-well-never-live-in-space/</w:t>
      </w:r>
    </w:p>
    <w:p w14:paraId="0E4026F1" w14:textId="77777777" w:rsidR="004B0910" w:rsidRPr="00A63E9E" w:rsidRDefault="004B0910" w:rsidP="004B0910">
      <w:pPr>
        <w:rPr>
          <w:rFonts w:asciiTheme="minorHAnsi" w:hAnsiTheme="minorHAnsi" w:cstheme="minorHAnsi"/>
          <w:sz w:val="14"/>
        </w:rPr>
      </w:pPr>
      <w:r w:rsidRPr="00A63E9E">
        <w:rPr>
          <w:rStyle w:val="Emphasis"/>
          <w:rFonts w:asciiTheme="minorHAnsi" w:hAnsiTheme="minorHAnsi" w:cstheme="minorHAnsi"/>
          <w:highlight w:val="cyan"/>
        </w:rPr>
        <w:t>Human</w:t>
      </w:r>
      <w:r w:rsidRPr="00A63E9E">
        <w:rPr>
          <w:rStyle w:val="Emphasis"/>
          <w:rFonts w:asciiTheme="minorHAnsi" w:hAnsiTheme="minorHAnsi" w:cstheme="minorHAnsi"/>
        </w:rPr>
        <w:t xml:space="preserve"> bodie</w:t>
      </w:r>
      <w:r w:rsidRPr="00A63E9E">
        <w:rPr>
          <w:rStyle w:val="Emphasis"/>
          <w:rFonts w:asciiTheme="minorHAnsi" w:hAnsiTheme="minorHAnsi" w:cstheme="minorHAnsi"/>
          <w:highlight w:val="cyan"/>
        </w:rPr>
        <w:t>s</w:t>
      </w:r>
      <w:r w:rsidRPr="001A058B">
        <w:rPr>
          <w:rStyle w:val="StyleUnderline"/>
        </w:rPr>
        <w:t xml:space="preserve"> really </w:t>
      </w:r>
      <w:r w:rsidRPr="00A63E9E">
        <w:rPr>
          <w:rStyle w:val="Emphasis"/>
          <w:rFonts w:asciiTheme="minorHAnsi" w:hAnsiTheme="minorHAnsi" w:cstheme="minorHAnsi"/>
          <w:highlight w:val="cyan"/>
        </w:rPr>
        <w:t>can't handle space</w:t>
      </w:r>
      <w:r w:rsidRPr="001A058B">
        <w:rPr>
          <w:rStyle w:val="StyleUnderline"/>
          <w:highlight w:val="cyan"/>
        </w:rPr>
        <w:t xml:space="preserve">. Spaceflight </w:t>
      </w:r>
      <w:r w:rsidRPr="00A63E9E">
        <w:rPr>
          <w:rStyle w:val="Emphasis"/>
          <w:rFonts w:asciiTheme="minorHAnsi" w:hAnsiTheme="minorHAnsi" w:cstheme="minorHAnsi"/>
          <w:highlight w:val="cyan"/>
        </w:rPr>
        <w:t>damages DNA</w:t>
      </w:r>
      <w:r w:rsidRPr="001A058B">
        <w:rPr>
          <w:rStyle w:val="StyleUnderline"/>
        </w:rPr>
        <w:t xml:space="preserve">, changes the </w:t>
      </w:r>
      <w:r w:rsidRPr="00A63E9E">
        <w:rPr>
          <w:rStyle w:val="Emphasis"/>
          <w:rFonts w:asciiTheme="minorHAnsi" w:hAnsiTheme="minorHAnsi" w:cstheme="minorHAnsi"/>
        </w:rPr>
        <w:t>microbiome</w:t>
      </w:r>
      <w:r w:rsidRPr="001A058B">
        <w:rPr>
          <w:rStyle w:val="StyleUnderline"/>
        </w:rPr>
        <w:t xml:space="preserve">, disrupts </w:t>
      </w:r>
      <w:r w:rsidRPr="00A63E9E">
        <w:rPr>
          <w:rStyle w:val="Emphasis"/>
          <w:rFonts w:asciiTheme="minorHAnsi" w:hAnsiTheme="minorHAnsi" w:cstheme="minorHAnsi"/>
          <w:highlight w:val="cyan"/>
        </w:rPr>
        <w:t>circadian rhythms</w:t>
      </w:r>
      <w:r w:rsidRPr="001A058B">
        <w:rPr>
          <w:rStyle w:val="StyleUnderline"/>
        </w:rPr>
        <w:t xml:space="preserve">, impairs </w:t>
      </w:r>
      <w:r w:rsidRPr="00A63E9E">
        <w:rPr>
          <w:rStyle w:val="Emphasis"/>
          <w:rFonts w:asciiTheme="minorHAnsi" w:hAnsiTheme="minorHAnsi" w:cstheme="minorHAnsi"/>
        </w:rPr>
        <w:t>vision</w:t>
      </w:r>
      <w:r w:rsidRPr="001A058B">
        <w:rPr>
          <w:rStyle w:val="StyleUnderline"/>
        </w:rPr>
        <w:t xml:space="preserve">, increases the risk of </w:t>
      </w:r>
      <w:r w:rsidRPr="00A63E9E">
        <w:rPr>
          <w:rStyle w:val="Emphasis"/>
          <w:rFonts w:asciiTheme="minorHAnsi" w:hAnsiTheme="minorHAnsi" w:cstheme="minorHAnsi"/>
        </w:rPr>
        <w:t>cancer</w:t>
      </w:r>
      <w:r w:rsidRPr="001A058B">
        <w:rPr>
          <w:rStyle w:val="StyleUnderline"/>
        </w:rPr>
        <w:t xml:space="preserve">, causes </w:t>
      </w:r>
      <w:r w:rsidRPr="00A63E9E">
        <w:rPr>
          <w:rStyle w:val="Emphasis"/>
          <w:rFonts w:asciiTheme="minorHAnsi" w:hAnsiTheme="minorHAnsi" w:cstheme="minorHAnsi"/>
        </w:rPr>
        <w:t>muscle</w:t>
      </w:r>
      <w:r w:rsidRPr="001A058B">
        <w:rPr>
          <w:rStyle w:val="StyleUnderline"/>
        </w:rPr>
        <w:t xml:space="preserve"> </w:t>
      </w:r>
      <w:r w:rsidRPr="001A058B">
        <w:rPr>
          <w:rStyle w:val="StyleUnderline"/>
          <w:highlight w:val="cyan"/>
        </w:rPr>
        <w:t>and</w:t>
      </w:r>
      <w:r w:rsidRPr="001A058B">
        <w:rPr>
          <w:rStyle w:val="StyleUnderline"/>
        </w:rPr>
        <w:t xml:space="preserve"> </w:t>
      </w:r>
      <w:r w:rsidRPr="00A63E9E">
        <w:rPr>
          <w:rStyle w:val="Emphasis"/>
          <w:rFonts w:asciiTheme="minorHAnsi" w:hAnsiTheme="minorHAnsi" w:cstheme="minorHAnsi"/>
        </w:rPr>
        <w:t>bone loss</w:t>
      </w:r>
      <w:r w:rsidRPr="001A058B">
        <w:rPr>
          <w:rStyle w:val="StyleUnderline"/>
        </w:rPr>
        <w:t xml:space="preserve">, inhibits the </w:t>
      </w:r>
      <w:r w:rsidRPr="00A63E9E">
        <w:rPr>
          <w:rStyle w:val="Emphasis"/>
          <w:rFonts w:asciiTheme="minorHAnsi" w:hAnsiTheme="minorHAnsi" w:cstheme="minorHAnsi"/>
          <w:highlight w:val="cyan"/>
        </w:rPr>
        <w:t>immune system</w:t>
      </w:r>
      <w:r w:rsidRPr="001A058B">
        <w:rPr>
          <w:rStyle w:val="StyleUnderline"/>
        </w:rPr>
        <w:t>, weakens the heart</w:t>
      </w:r>
      <w:r w:rsidRPr="00A63E9E">
        <w:rPr>
          <w:rFonts w:asciiTheme="minorHAnsi" w:hAnsiTheme="minorHAnsi" w:cstheme="minorHAnsi"/>
          <w:sz w:val="14"/>
        </w:rPr>
        <w:t xml:space="preserve">, and shifts fluids toward the head, which </w:t>
      </w:r>
      <w:r w:rsidRPr="001A058B">
        <w:rPr>
          <w:rStyle w:val="StyleUnderline"/>
        </w:rPr>
        <w:t xml:space="preserve">may be </w:t>
      </w:r>
      <w:r w:rsidRPr="00A63E9E">
        <w:rPr>
          <w:rStyle w:val="Emphasis"/>
          <w:rFonts w:asciiTheme="minorHAnsi" w:hAnsiTheme="minorHAnsi" w:cstheme="minorHAnsi"/>
        </w:rPr>
        <w:t>pathological</w:t>
      </w:r>
      <w:r w:rsidRPr="001A058B">
        <w:rPr>
          <w:rStyle w:val="StyleUnderline"/>
        </w:rPr>
        <w:t xml:space="preserve"> for the </w:t>
      </w:r>
      <w:r w:rsidRPr="00A63E9E">
        <w:rPr>
          <w:rStyle w:val="Emphasis"/>
          <w:rFonts w:asciiTheme="minorHAnsi" w:hAnsiTheme="minorHAnsi" w:cstheme="minorHAnsi"/>
        </w:rPr>
        <w:t>brain</w:t>
      </w:r>
      <w:r w:rsidRPr="00A63E9E">
        <w:rPr>
          <w:rFonts w:asciiTheme="minorHAnsi" w:hAnsiTheme="minorHAnsi" w:cstheme="minorHAnsi"/>
          <w:sz w:val="14"/>
        </w:rPr>
        <w:t xml:space="preserve"> over the long term—among other things.</w:t>
      </w:r>
    </w:p>
    <w:p w14:paraId="4E229AAE" w14:textId="77777777" w:rsidR="004B0910" w:rsidRPr="00A63E9E" w:rsidRDefault="004B0910" w:rsidP="004B0910">
      <w:pPr>
        <w:rPr>
          <w:rFonts w:asciiTheme="minorHAnsi" w:hAnsiTheme="minorHAnsi" w:cstheme="minorHAnsi"/>
          <w:sz w:val="8"/>
          <w:szCs w:val="16"/>
        </w:rPr>
      </w:pPr>
      <w:r w:rsidRPr="00A63E9E">
        <w:rPr>
          <w:rFonts w:asciiTheme="minorHAnsi" w:hAnsiTheme="minorHAnsi" w:cstheme="minorHAnsi"/>
          <w:sz w:val="8"/>
          <w:szCs w:val="16"/>
        </w:rPr>
        <w:t xml:space="preserve">At the University of California, San Francisco, medical researcher Sonja Schrepfer has dug into two of the conditions that afflict space explorers. Her research, using mice floating within the International Space Station, has revealed that blood vessels leading to the brain get stiffer in microgravity. It's part of why today's astronauts can't simply walk out of their capsules once they return to Earth, and it would play out the same way on Mars—where there's no one to wheel them to their new habitat on arrival. Schrepfer and her colleagues did, however, uncover a molecular pathway that might prevent those cardiovascular changes. “But now the question I try to understand is, </w:t>
      </w:r>
      <w:proofErr w:type="gramStart"/>
      <w:r w:rsidRPr="00A63E9E">
        <w:rPr>
          <w:rFonts w:asciiTheme="minorHAnsi" w:hAnsiTheme="minorHAnsi" w:cstheme="minorHAnsi"/>
          <w:sz w:val="8"/>
          <w:szCs w:val="16"/>
        </w:rPr>
        <w:t>Do</w:t>
      </w:r>
      <w:proofErr w:type="gramEnd"/>
      <w:r w:rsidRPr="00A63E9E">
        <w:rPr>
          <w:rFonts w:asciiTheme="minorHAnsi" w:hAnsiTheme="minorHAnsi" w:cstheme="minorHAnsi"/>
          <w:sz w:val="8"/>
          <w:szCs w:val="16"/>
        </w:rPr>
        <w:t xml:space="preserve"> we want that?” she says. Maybe the vessels' stiffening is a protective mechanism, Schrepfer suggests, and limbering them up might cause other problems.</w:t>
      </w:r>
    </w:p>
    <w:p w14:paraId="2094E8B8" w14:textId="77777777" w:rsidR="004B0910" w:rsidRPr="00A63E9E" w:rsidRDefault="004B0910" w:rsidP="004B0910">
      <w:pPr>
        <w:rPr>
          <w:rFonts w:asciiTheme="minorHAnsi" w:hAnsiTheme="minorHAnsi" w:cstheme="minorHAnsi"/>
          <w:sz w:val="8"/>
          <w:szCs w:val="16"/>
        </w:rPr>
      </w:pPr>
      <w:r w:rsidRPr="00A63E9E">
        <w:rPr>
          <w:rFonts w:asciiTheme="minorHAnsi" w:hAnsiTheme="minorHAnsi" w:cstheme="minorHAnsi"/>
          <w:sz w:val="8"/>
          <w:szCs w:val="16"/>
        </w:rPr>
        <w:t>She also wants to figure out how to help astronauts' faltering immune systems, which look older and have a harder time repairing tissue damage than they should after spending time in space. “The immune system is aging quite fast in microgravity,” Schrepfer says. She sends biological samples from young, healthy people on Earth up to orbit on tissue chips and tracks how they degrade.</w:t>
      </w:r>
    </w:p>
    <w:p w14:paraId="0BB096B7" w14:textId="77777777" w:rsidR="004B0910" w:rsidRPr="00A63E9E" w:rsidRDefault="004B0910" w:rsidP="004B0910">
      <w:pPr>
        <w:rPr>
          <w:rFonts w:asciiTheme="minorHAnsi" w:hAnsiTheme="minorHAnsi" w:cstheme="minorHAnsi"/>
          <w:sz w:val="8"/>
          <w:szCs w:val="16"/>
        </w:rPr>
      </w:pPr>
      <w:r w:rsidRPr="00A63E9E">
        <w:rPr>
          <w:rFonts w:asciiTheme="minorHAnsi" w:hAnsiTheme="minorHAnsi" w:cstheme="minorHAnsi"/>
          <w:sz w:val="8"/>
          <w:szCs w:val="16"/>
        </w:rPr>
        <w:t xml:space="preserve">Vision and bone problems are also among the more serious side effects. When astronauts spend a month or more in space, their eyeballs flatten, one aspect of a condition called spaceflight-associated neuro-ocular syndrome, which can cause long-lasting damage to eyesight. Bones and muscles are built for life on Earth, which involves the </w:t>
      </w:r>
      <w:proofErr w:type="gramStart"/>
      <w:r w:rsidRPr="00A63E9E">
        <w:rPr>
          <w:rFonts w:asciiTheme="minorHAnsi" w:hAnsiTheme="minorHAnsi" w:cstheme="minorHAnsi"/>
          <w:sz w:val="8"/>
          <w:szCs w:val="16"/>
        </w:rPr>
        <w:t>ever present</w:t>
      </w:r>
      <w:proofErr w:type="gramEnd"/>
      <w:r w:rsidRPr="00A63E9E">
        <w:rPr>
          <w:rFonts w:asciiTheme="minorHAnsi" w:hAnsiTheme="minorHAnsi" w:cstheme="minorHAnsi"/>
          <w:sz w:val="8"/>
          <w:szCs w:val="16"/>
        </w:rPr>
        <w:t xml:space="preserve"> pull of gravity. The work the body does against gravity to stay upright and move around keeps muscles from atrophying and stimulates bone growth. In space, without a force to push against, astronauts can experience bone loss that outpaces bone growth, and their muscles shrink. That's why they must do hours of exercise every day, using specialized equipment that helps to simulate some of the forces their anatomy would feel on the ground—and even this training doesn't fully alleviate the loss.</w:t>
      </w:r>
    </w:p>
    <w:p w14:paraId="1092A2FB" w14:textId="77777777" w:rsidR="004B0910" w:rsidRPr="00A63E9E" w:rsidRDefault="004B0910" w:rsidP="004B0910">
      <w:pPr>
        <w:rPr>
          <w:rFonts w:asciiTheme="minorHAnsi" w:hAnsiTheme="minorHAnsi" w:cstheme="minorHAnsi"/>
          <w:sz w:val="8"/>
          <w:szCs w:val="16"/>
        </w:rPr>
      </w:pPr>
      <w:r w:rsidRPr="00A63E9E">
        <w:rPr>
          <w:rFonts w:asciiTheme="minorHAnsi" w:hAnsiTheme="minorHAnsi" w:cstheme="minorHAnsi"/>
          <w:sz w:val="8"/>
          <w:szCs w:val="16"/>
        </w:rPr>
        <w:t>Perhaps the most significant concern about bodies in space, though, is radiation, something that is manageable for today's astronauts flying in low-Earth orbit but would be a bigger deal for people traveling farther and for longer. Some of it comes from the sun, which spews naked protons that can damage DNA, particularly during solar storms. “[That] could make you very, very sick and give you acute radiation syndrome,” says Dorit Donoviel, a professor at the Baylor College of Medicine and director of the Translational Research Institute for Space Health (TRISH).</w:t>
      </w:r>
    </w:p>
    <w:p w14:paraId="64832902"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Future astronauts could use water—perhaps pumped into the walls of a shelter—to shield themselves from these protons. But </w:t>
      </w:r>
      <w:r w:rsidRPr="001A058B">
        <w:rPr>
          <w:rStyle w:val="StyleUnderline"/>
          <w:highlight w:val="cyan"/>
        </w:rPr>
        <w:t>scientists don't</w:t>
      </w:r>
      <w:r w:rsidRPr="001A058B">
        <w:rPr>
          <w:rStyle w:val="StyleUnderline"/>
        </w:rPr>
        <w:t xml:space="preserve"> always </w:t>
      </w:r>
      <w:r w:rsidRPr="001A058B">
        <w:rPr>
          <w:rStyle w:val="StyleUnderline"/>
          <w:highlight w:val="cyan"/>
        </w:rPr>
        <w:t xml:space="preserve">know when the sun will be </w:t>
      </w:r>
      <w:r w:rsidRPr="00A63E9E">
        <w:rPr>
          <w:rStyle w:val="Emphasis"/>
          <w:rFonts w:asciiTheme="minorHAnsi" w:hAnsiTheme="minorHAnsi" w:cstheme="minorHAnsi"/>
          <w:highlight w:val="cyan"/>
        </w:rPr>
        <w:t>spitting</w:t>
      </w:r>
      <w:r w:rsidRPr="001A058B">
        <w:rPr>
          <w:rStyle w:val="StyleUnderline"/>
        </w:rPr>
        <w:t xml:space="preserve"> out lots of </w:t>
      </w:r>
      <w:r w:rsidRPr="00A63E9E">
        <w:rPr>
          <w:rStyle w:val="Emphasis"/>
          <w:rFonts w:asciiTheme="minorHAnsi" w:hAnsiTheme="minorHAnsi" w:cstheme="minorHAnsi"/>
          <w:highlight w:val="cyan"/>
        </w:rPr>
        <w:t>particles</w:t>
      </w:r>
      <w:r w:rsidRPr="00A63E9E">
        <w:rPr>
          <w:rFonts w:asciiTheme="minorHAnsi" w:hAnsiTheme="minorHAnsi" w:cstheme="minorHAnsi"/>
          <w:sz w:val="14"/>
        </w:rPr>
        <w:t xml:space="preserve">. “So </w:t>
      </w:r>
      <w:r w:rsidRPr="001A058B">
        <w:rPr>
          <w:rStyle w:val="StyleUnderline"/>
        </w:rPr>
        <w:t>if</w:t>
      </w:r>
      <w:r w:rsidRPr="00A63E9E">
        <w:rPr>
          <w:rFonts w:asciiTheme="minorHAnsi" w:hAnsiTheme="minorHAnsi" w:cstheme="minorHAnsi"/>
          <w:sz w:val="14"/>
        </w:rPr>
        <w:t xml:space="preserve">, for example, astronauts are exploring the surface of the moon, and </w:t>
      </w:r>
      <w:r w:rsidRPr="001A058B">
        <w:rPr>
          <w:rStyle w:val="StyleUnderline"/>
        </w:rPr>
        <w:t xml:space="preserve">there is a </w:t>
      </w:r>
      <w:r w:rsidRPr="00A63E9E">
        <w:rPr>
          <w:rStyle w:val="Emphasis"/>
          <w:rFonts w:asciiTheme="minorHAnsi" w:hAnsiTheme="minorHAnsi" w:cstheme="minorHAnsi"/>
        </w:rPr>
        <w:t>solar particle event</w:t>
      </w:r>
      <w:r w:rsidRPr="001A058B">
        <w:rPr>
          <w:rStyle w:val="StyleUnderline"/>
        </w:rPr>
        <w:t xml:space="preserve"> coming, we</w:t>
      </w:r>
      <w:r w:rsidRPr="00A63E9E">
        <w:rPr>
          <w:rFonts w:asciiTheme="minorHAnsi" w:hAnsiTheme="minorHAnsi" w:cstheme="minorHAnsi"/>
          <w:sz w:val="14"/>
        </w:rPr>
        <w:t xml:space="preserve"> probably </w:t>
      </w:r>
      <w:r w:rsidRPr="001A058B">
        <w:rPr>
          <w:rStyle w:val="StyleUnderline"/>
        </w:rPr>
        <w:t xml:space="preserve">have the capability of predicting it within about </w:t>
      </w:r>
      <w:r w:rsidRPr="00A63E9E">
        <w:rPr>
          <w:rStyle w:val="Emphasis"/>
          <w:rFonts w:asciiTheme="minorHAnsi" w:hAnsiTheme="minorHAnsi" w:cstheme="minorHAnsi"/>
        </w:rPr>
        <w:t>20</w:t>
      </w:r>
      <w:r w:rsidRPr="00A63E9E">
        <w:rPr>
          <w:rFonts w:asciiTheme="minorHAnsi" w:hAnsiTheme="minorHAnsi" w:cstheme="minorHAnsi"/>
          <w:sz w:val="14"/>
        </w:rPr>
        <w:t xml:space="preserve"> to 30 </w:t>
      </w:r>
      <w:r w:rsidRPr="00A63E9E">
        <w:rPr>
          <w:rStyle w:val="Emphasis"/>
          <w:rFonts w:asciiTheme="minorHAnsi" w:hAnsiTheme="minorHAnsi" w:cstheme="minorHAnsi"/>
        </w:rPr>
        <w:t>minutes</w:t>
      </w:r>
      <w:r w:rsidRPr="001A058B">
        <w:rPr>
          <w:rStyle w:val="StyleUnderline"/>
        </w:rPr>
        <w:t xml:space="preserve"> max</w:t>
      </w:r>
      <w:r w:rsidRPr="00A63E9E">
        <w:rPr>
          <w:rFonts w:asciiTheme="minorHAnsi" w:hAnsiTheme="minorHAnsi" w:cstheme="minorHAnsi"/>
          <w:sz w:val="14"/>
        </w:rPr>
        <w:t xml:space="preserve">,” Donoviel says. That means </w:t>
      </w:r>
      <w:r w:rsidRPr="001A058B">
        <w:rPr>
          <w:rStyle w:val="StyleUnderline"/>
        </w:rPr>
        <w:t xml:space="preserve">we need better </w:t>
      </w:r>
      <w:r w:rsidRPr="00A63E9E">
        <w:rPr>
          <w:rStyle w:val="Emphasis"/>
          <w:rFonts w:asciiTheme="minorHAnsi" w:hAnsiTheme="minorHAnsi" w:cstheme="minorHAnsi"/>
        </w:rPr>
        <w:t>prediction</w:t>
      </w:r>
      <w:r w:rsidRPr="001A058B">
        <w:rPr>
          <w:rStyle w:val="StyleUnderline"/>
        </w:rPr>
        <w:t xml:space="preserve"> and </w:t>
      </w:r>
      <w:r w:rsidRPr="00A63E9E">
        <w:rPr>
          <w:rStyle w:val="Emphasis"/>
          <w:rFonts w:asciiTheme="minorHAnsi" w:hAnsiTheme="minorHAnsi" w:cstheme="minorHAnsi"/>
        </w:rPr>
        <w:t>detection</w:t>
      </w:r>
      <w:r w:rsidRPr="00A63E9E">
        <w:rPr>
          <w:rFonts w:asciiTheme="minorHAnsi" w:hAnsiTheme="minorHAnsi" w:cstheme="minorHAnsi"/>
          <w:sz w:val="14"/>
        </w:rPr>
        <w:t>—and we'd need astronauts to stay close to their H2O shield.</w:t>
      </w:r>
    </w:p>
    <w:p w14:paraId="16C929EA"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If you didn't get to safety in time, the nausea would come first. “You would </w:t>
      </w:r>
      <w:r w:rsidRPr="00A63E9E">
        <w:rPr>
          <w:rStyle w:val="Emphasis"/>
          <w:rFonts w:asciiTheme="minorHAnsi" w:hAnsiTheme="minorHAnsi" w:cstheme="minorHAnsi"/>
          <w:highlight w:val="cyan"/>
        </w:rPr>
        <w:t>vomit</w:t>
      </w:r>
      <w:r w:rsidRPr="001A058B">
        <w:rPr>
          <w:rStyle w:val="StyleUnderline"/>
        </w:rPr>
        <w:t xml:space="preserve"> into your </w:t>
      </w:r>
      <w:r w:rsidRPr="00A63E9E">
        <w:rPr>
          <w:rStyle w:val="Emphasis"/>
          <w:rFonts w:asciiTheme="minorHAnsi" w:hAnsiTheme="minorHAnsi" w:cstheme="minorHAnsi"/>
        </w:rPr>
        <w:t>spacesuit</w:t>
      </w:r>
      <w:r w:rsidRPr="00A63E9E">
        <w:rPr>
          <w:rFonts w:asciiTheme="minorHAnsi" w:hAnsiTheme="minorHAnsi" w:cstheme="minorHAnsi"/>
          <w:sz w:val="14"/>
        </w:rPr>
        <w:t xml:space="preserve">,” Donoviel says, “which now </w:t>
      </w:r>
      <w:r w:rsidRPr="001A058B">
        <w:rPr>
          <w:rStyle w:val="StyleUnderline"/>
        </w:rPr>
        <w:t xml:space="preserve">becomes a </w:t>
      </w:r>
      <w:r w:rsidRPr="00A63E9E">
        <w:rPr>
          <w:rStyle w:val="Emphasis"/>
          <w:rFonts w:asciiTheme="minorHAnsi" w:hAnsiTheme="minorHAnsi" w:cstheme="minorHAnsi"/>
        </w:rPr>
        <w:t>life-threatening situation</w:t>
      </w:r>
      <w:r w:rsidRPr="00A63E9E">
        <w:rPr>
          <w:rFonts w:asciiTheme="minorHAnsi" w:hAnsiTheme="minorHAnsi" w:cstheme="minorHAnsi"/>
          <w:sz w:val="14"/>
        </w:rPr>
        <w:t xml:space="preserve">” because the </w:t>
      </w:r>
      <w:r w:rsidRPr="001A058B">
        <w:rPr>
          <w:rStyle w:val="StyleUnderline"/>
        </w:rPr>
        <w:t xml:space="preserve">vomit </w:t>
      </w:r>
      <w:r w:rsidRPr="001A058B">
        <w:rPr>
          <w:rStyle w:val="StyleUnderline"/>
          <w:highlight w:val="cyan"/>
        </w:rPr>
        <w:t xml:space="preserve">could </w:t>
      </w:r>
      <w:r w:rsidRPr="00A63E9E">
        <w:rPr>
          <w:rStyle w:val="Emphasis"/>
          <w:rFonts w:asciiTheme="minorHAnsi" w:hAnsiTheme="minorHAnsi" w:cstheme="minorHAnsi"/>
          <w:highlight w:val="cyan"/>
        </w:rPr>
        <w:t>interfere</w:t>
      </w:r>
      <w:r w:rsidRPr="001A058B">
        <w:rPr>
          <w:rStyle w:val="StyleUnderline"/>
          <w:highlight w:val="cyan"/>
        </w:rPr>
        <w:t xml:space="preserve"> with </w:t>
      </w:r>
      <w:r w:rsidRPr="00A63E9E">
        <w:rPr>
          <w:rStyle w:val="Emphasis"/>
          <w:rFonts w:asciiTheme="minorHAnsi" w:hAnsiTheme="minorHAnsi" w:cstheme="minorHAnsi"/>
          <w:highlight w:val="cyan"/>
        </w:rPr>
        <w:t>life-support systems</w:t>
      </w:r>
      <w:r w:rsidRPr="001A058B">
        <w:rPr>
          <w:rStyle w:val="StyleUnderline"/>
        </w:rPr>
        <w:t xml:space="preserve">, or you might </w:t>
      </w:r>
      <w:r w:rsidRPr="00A63E9E">
        <w:rPr>
          <w:rStyle w:val="Emphasis"/>
          <w:rFonts w:asciiTheme="minorHAnsi" w:hAnsiTheme="minorHAnsi" w:cstheme="minorHAnsi"/>
        </w:rPr>
        <w:t>breathe</w:t>
      </w:r>
      <w:r w:rsidRPr="001A058B">
        <w:rPr>
          <w:rStyle w:val="StyleUnderline"/>
        </w:rPr>
        <w:t xml:space="preserve"> it in</w:t>
      </w:r>
      <w:r w:rsidRPr="00A63E9E">
        <w:rPr>
          <w:rFonts w:asciiTheme="minorHAnsi" w:hAnsiTheme="minorHAnsi" w:cstheme="minorHAnsi"/>
          <w:sz w:val="14"/>
        </w:rPr>
        <w:t xml:space="preserve">. Then comes </w:t>
      </w:r>
      <w:r w:rsidRPr="001A058B">
        <w:rPr>
          <w:rStyle w:val="StyleUnderline"/>
        </w:rPr>
        <w:t xml:space="preserve">the </w:t>
      </w:r>
      <w:r w:rsidRPr="00A63E9E">
        <w:rPr>
          <w:rStyle w:val="Emphasis"/>
          <w:rFonts w:asciiTheme="minorHAnsi" w:hAnsiTheme="minorHAnsi" w:cstheme="minorHAnsi"/>
        </w:rPr>
        <w:t>depletion</w:t>
      </w:r>
      <w:r w:rsidRPr="001A058B">
        <w:rPr>
          <w:rStyle w:val="StyleUnderline"/>
        </w:rPr>
        <w:t xml:space="preserve"> of </w:t>
      </w:r>
      <w:r w:rsidRPr="00A63E9E">
        <w:rPr>
          <w:rStyle w:val="Emphasis"/>
          <w:rFonts w:asciiTheme="minorHAnsi" w:hAnsiTheme="minorHAnsi" w:cstheme="minorHAnsi"/>
        </w:rPr>
        <w:t>cells</w:t>
      </w:r>
      <w:r w:rsidRPr="00A63E9E">
        <w:rPr>
          <w:rFonts w:asciiTheme="minorHAnsi" w:hAnsiTheme="minorHAnsi" w:cstheme="minorHAnsi"/>
          <w:sz w:val="14"/>
        </w:rPr>
        <w:t xml:space="preserve"> such as neutrophils and red blood cells, meaning you can't battle germs or give your tissues oxygen effectively. </w:t>
      </w:r>
      <w:r w:rsidRPr="001A058B">
        <w:rPr>
          <w:rStyle w:val="StyleUnderline"/>
          <w:highlight w:val="cyan"/>
        </w:rPr>
        <w:t xml:space="preserve">You'll be </w:t>
      </w:r>
      <w:r w:rsidRPr="00A63E9E">
        <w:rPr>
          <w:rStyle w:val="Emphasis"/>
          <w:rFonts w:asciiTheme="minorHAnsi" w:hAnsiTheme="minorHAnsi" w:cstheme="minorHAnsi"/>
          <w:highlight w:val="cyan"/>
        </w:rPr>
        <w:t>tired</w:t>
      </w:r>
      <w:r w:rsidRPr="001A058B">
        <w:rPr>
          <w:rStyle w:val="StyleUnderline"/>
        </w:rPr>
        <w:t xml:space="preserve">, </w:t>
      </w:r>
      <w:r w:rsidRPr="00A63E9E">
        <w:rPr>
          <w:rStyle w:val="Emphasis"/>
          <w:rFonts w:asciiTheme="minorHAnsi" w:hAnsiTheme="minorHAnsi" w:cstheme="minorHAnsi"/>
          <w:highlight w:val="cyan"/>
        </w:rPr>
        <w:t>anemic</w:t>
      </w:r>
      <w:r w:rsidRPr="001A058B">
        <w:rPr>
          <w:rStyle w:val="StyleUnderline"/>
          <w:highlight w:val="cyan"/>
        </w:rPr>
        <w:t xml:space="preserve">, unable to fight </w:t>
      </w:r>
      <w:r w:rsidRPr="00A63E9E">
        <w:rPr>
          <w:rStyle w:val="Emphasis"/>
          <w:rFonts w:asciiTheme="minorHAnsi" w:hAnsiTheme="minorHAnsi" w:cstheme="minorHAnsi"/>
          <w:highlight w:val="cyan"/>
        </w:rPr>
        <w:t>infection</w:t>
      </w:r>
      <w:r w:rsidRPr="001A058B">
        <w:rPr>
          <w:rStyle w:val="StyleUnderline"/>
        </w:rPr>
        <w:t xml:space="preserve">, and </w:t>
      </w:r>
      <w:r w:rsidRPr="00A63E9E">
        <w:rPr>
          <w:rStyle w:val="Emphasis"/>
          <w:rFonts w:asciiTheme="minorHAnsi" w:hAnsiTheme="minorHAnsi" w:cstheme="minorHAnsi"/>
        </w:rPr>
        <w:t>throwing up</w:t>
      </w:r>
      <w:r w:rsidRPr="00A63E9E">
        <w:rPr>
          <w:rFonts w:asciiTheme="minorHAnsi" w:hAnsiTheme="minorHAnsi" w:cstheme="minorHAnsi"/>
          <w:sz w:val="14"/>
        </w:rPr>
        <w:t>. Maybe you'll die. See why lots of kids want to be astronauts when they grow up?</w:t>
      </w:r>
    </w:p>
    <w:p w14:paraId="3E59B6F9"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There's another type of radiation, </w:t>
      </w:r>
      <w:r w:rsidRPr="00A63E9E">
        <w:rPr>
          <w:rStyle w:val="Emphasis"/>
          <w:rFonts w:asciiTheme="minorHAnsi" w:hAnsiTheme="minorHAnsi" w:cstheme="minorHAnsi"/>
        </w:rPr>
        <w:t xml:space="preserve">galactic </w:t>
      </w:r>
      <w:r w:rsidRPr="00A63E9E">
        <w:rPr>
          <w:rStyle w:val="Emphasis"/>
          <w:rFonts w:asciiTheme="minorHAnsi" w:hAnsiTheme="minorHAnsi" w:cstheme="minorHAnsi"/>
          <w:highlight w:val="cyan"/>
        </w:rPr>
        <w:t>cosmic rays</w:t>
      </w:r>
      <w:r w:rsidRPr="00A63E9E">
        <w:rPr>
          <w:rFonts w:asciiTheme="minorHAnsi" w:hAnsiTheme="minorHAnsi" w:cstheme="minorHAnsi"/>
          <w:sz w:val="14"/>
        </w:rPr>
        <w:t>, that even a lot of water won't block. This radiation is made of fast-moving elements—mostly hydrogen but also every natural substance in the periodic table. The rays burst forth from celestial events such as supernovae and have a lot more energy and mass than a mere proton. “</w:t>
      </w:r>
      <w:r w:rsidRPr="001A058B">
        <w:rPr>
          <w:rStyle w:val="StyleUnderline"/>
          <w:highlight w:val="cyan"/>
        </w:rPr>
        <w:t>We</w:t>
      </w:r>
      <w:r w:rsidRPr="001A058B">
        <w:rPr>
          <w:rStyle w:val="StyleUnderline"/>
        </w:rPr>
        <w:t xml:space="preserve"> really </w:t>
      </w:r>
      <w:r w:rsidRPr="00A63E9E">
        <w:rPr>
          <w:rStyle w:val="Emphasis"/>
          <w:rFonts w:asciiTheme="minorHAnsi" w:hAnsiTheme="minorHAnsi" w:cstheme="minorHAnsi"/>
          <w:highlight w:val="cyan"/>
        </w:rPr>
        <w:t>cannot fully shield</w:t>
      </w:r>
      <w:r w:rsidRPr="001A058B">
        <w:rPr>
          <w:rStyle w:val="StyleUnderline"/>
        </w:rPr>
        <w:t xml:space="preserve"> astronauts</w:t>
      </w:r>
      <w:r w:rsidRPr="00A63E9E">
        <w:rPr>
          <w:rFonts w:asciiTheme="minorHAnsi" w:hAnsiTheme="minorHAnsi" w:cstheme="minorHAnsi"/>
          <w:sz w:val="14"/>
        </w:rPr>
        <w:t xml:space="preserve">” from them, Donoviel says. And inadequately </w:t>
      </w:r>
      <w:r w:rsidRPr="00A63E9E">
        <w:rPr>
          <w:rStyle w:val="Emphasis"/>
          <w:rFonts w:asciiTheme="minorHAnsi" w:hAnsiTheme="minorHAnsi" w:cstheme="minorHAnsi"/>
        </w:rPr>
        <w:t>shielding</w:t>
      </w:r>
      <w:r w:rsidRPr="001A058B">
        <w:rPr>
          <w:rStyle w:val="StyleUnderline"/>
        </w:rPr>
        <w:t xml:space="preserve"> explorers makes the </w:t>
      </w:r>
      <w:r w:rsidRPr="00A63E9E">
        <w:rPr>
          <w:rStyle w:val="Emphasis"/>
          <w:rFonts w:asciiTheme="minorHAnsi" w:hAnsiTheme="minorHAnsi" w:cstheme="minorHAnsi"/>
        </w:rPr>
        <w:t>problem worse</w:t>
      </w:r>
      <w:r w:rsidRPr="001A058B">
        <w:rPr>
          <w:rStyle w:val="StyleUnderline"/>
        </w:rPr>
        <w:t>: the rays would split when they hit a barrier, making more, smaller particles</w:t>
      </w:r>
      <w:r w:rsidRPr="00A63E9E">
        <w:rPr>
          <w:rFonts w:asciiTheme="minorHAnsi" w:hAnsiTheme="minorHAnsi" w:cstheme="minorHAnsi"/>
          <w:sz w:val="14"/>
        </w:rPr>
        <w:t>.</w:t>
      </w:r>
    </w:p>
    <w:p w14:paraId="12CD3471"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The radiation an astronaut en route to Mars might get from galactic cosmic rays at any one time is a small dose. But if you're on a spaceship or a planetary surface for years, the calculus changes. Imagine, Donoviel says, being in a room with a few mosquitoes. Five or 10 minutes? Fine. Days? Months? You're in for a whole lot more itching—or, in this case, cancer risk.</w:t>
      </w:r>
    </w:p>
    <w:p w14:paraId="65619F8D"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Because shielding astronauts isn't realistic, Donoviel's TRISH is researching how to help the body repair radiative damage and developing chemical compounds astronauts could take to help fix DNA damage in wounds as they occur. “Everybody's worried about waiting for the cancer to happen and then killing the cancer,” Donoviel says. “We're really taking the preventive approach.“</w:t>
      </w:r>
    </w:p>
    <w:p w14:paraId="6D32CF84"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Even if most of the body's issues can be fixed, the brain remains a problem. A 2021 review paper in Clinical Neuropsychiatry laid out the </w:t>
      </w:r>
      <w:r w:rsidRPr="00A63E9E">
        <w:rPr>
          <w:rStyle w:val="Emphasis"/>
          <w:rFonts w:asciiTheme="minorHAnsi" w:hAnsiTheme="minorHAnsi" w:cstheme="minorHAnsi"/>
          <w:highlight w:val="cyan"/>
        </w:rPr>
        <w:t>psychological risks</w:t>
      </w:r>
      <w:r w:rsidRPr="00A63E9E">
        <w:rPr>
          <w:rFonts w:asciiTheme="minorHAnsi" w:hAnsiTheme="minorHAnsi" w:cstheme="minorHAnsi"/>
          <w:sz w:val="14"/>
        </w:rPr>
        <w:t xml:space="preserve"> that astronauts face on their journey, according to existing research on spacefarers and analog astronauts: </w:t>
      </w:r>
      <w:r w:rsidRPr="001A058B">
        <w:rPr>
          <w:rStyle w:val="StyleUnderline"/>
        </w:rPr>
        <w:t>poor emotional regulation, reduced resilience</w:t>
      </w:r>
      <w:r w:rsidRPr="00A63E9E">
        <w:rPr>
          <w:rFonts w:asciiTheme="minorHAnsi" w:hAnsiTheme="minorHAnsi" w:cstheme="minorHAnsi"/>
          <w:sz w:val="14"/>
        </w:rPr>
        <w:t xml:space="preserve">, increased anxiety and depression, communication problems within the team, sleep disturbances, and </w:t>
      </w:r>
      <w:r w:rsidRPr="001A058B">
        <w:rPr>
          <w:rStyle w:val="StyleUnderline"/>
          <w:highlight w:val="cyan"/>
        </w:rPr>
        <w:t xml:space="preserve">decreased </w:t>
      </w:r>
      <w:r w:rsidRPr="00A63E9E">
        <w:rPr>
          <w:rStyle w:val="Emphasis"/>
          <w:rFonts w:asciiTheme="minorHAnsi" w:hAnsiTheme="minorHAnsi" w:cstheme="minorHAnsi"/>
          <w:highlight w:val="cyan"/>
        </w:rPr>
        <w:t>cognitive</w:t>
      </w:r>
      <w:r w:rsidRPr="001A058B">
        <w:rPr>
          <w:rStyle w:val="StyleUnderline"/>
          <w:highlight w:val="cyan"/>
        </w:rPr>
        <w:t xml:space="preserve"> and </w:t>
      </w:r>
      <w:r w:rsidRPr="00A63E9E">
        <w:rPr>
          <w:rStyle w:val="Emphasis"/>
          <w:rFonts w:asciiTheme="minorHAnsi" w:hAnsiTheme="minorHAnsi" w:cstheme="minorHAnsi"/>
          <w:highlight w:val="cyan"/>
        </w:rPr>
        <w:t>motor functioning</w:t>
      </w:r>
      <w:r w:rsidRPr="001A058B">
        <w:rPr>
          <w:rStyle w:val="StyleUnderline"/>
        </w:rPr>
        <w:t xml:space="preserve"> brought on by </w:t>
      </w:r>
      <w:r w:rsidRPr="00A63E9E">
        <w:rPr>
          <w:rStyle w:val="Emphasis"/>
          <w:rFonts w:asciiTheme="minorHAnsi" w:hAnsiTheme="minorHAnsi" w:cstheme="minorHAnsi"/>
        </w:rPr>
        <w:t>stress</w:t>
      </w:r>
      <w:r w:rsidRPr="00A63E9E">
        <w:rPr>
          <w:rFonts w:asciiTheme="minorHAnsi" w:hAnsiTheme="minorHAnsi" w:cstheme="minorHAnsi"/>
          <w:sz w:val="14"/>
        </w:rPr>
        <w:t>. To imagine why these issues arise, picture yourself in a tin can with a small crew, a deadly environment outside, a monotonous schedule, an unnatural daytime-nighttime cycle and mission controllers constantly on your case.</w:t>
      </w:r>
    </w:p>
    <w:p w14:paraId="514FFF5A"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Physical and mental health problems—though dire—aren't even necessarily the most immediate hurdles to making a space settlement happen. The larger issue is the cost. And </w:t>
      </w:r>
      <w:r w:rsidRPr="00A63E9E">
        <w:rPr>
          <w:rStyle w:val="Emphasis"/>
          <w:rFonts w:asciiTheme="minorHAnsi" w:hAnsiTheme="minorHAnsi" w:cstheme="minorHAnsi"/>
          <w:highlight w:val="cyan"/>
        </w:rPr>
        <w:t>who's going to pay for it?</w:t>
      </w:r>
      <w:r w:rsidRPr="001A058B">
        <w:rPr>
          <w:rStyle w:val="StyleUnderline"/>
        </w:rPr>
        <w:t xml:space="preserve"> Those who think a </w:t>
      </w:r>
      <w:r w:rsidRPr="00A63E9E">
        <w:rPr>
          <w:rStyle w:val="Emphasis"/>
          <w:rFonts w:asciiTheme="minorHAnsi" w:hAnsiTheme="minorHAnsi" w:cstheme="minorHAnsi"/>
        </w:rPr>
        <w:t>billionaire space entrepreneur</w:t>
      </w:r>
      <w:r w:rsidRPr="001A058B">
        <w:rPr>
          <w:rStyle w:val="StyleUnderline"/>
        </w:rPr>
        <w:t xml:space="preserve"> is likely to fund a space colony out of</w:t>
      </w:r>
      <w:r w:rsidRPr="00A63E9E">
        <w:rPr>
          <w:rFonts w:asciiTheme="minorHAnsi" w:hAnsiTheme="minorHAnsi" w:cstheme="minorHAnsi"/>
          <w:sz w:val="14"/>
        </w:rPr>
        <w:t xml:space="preserve"> a sense of adventure or </w:t>
      </w:r>
      <w:r w:rsidRPr="00A63E9E">
        <w:rPr>
          <w:rStyle w:val="Emphasis"/>
          <w:rFonts w:asciiTheme="minorHAnsi" w:hAnsiTheme="minorHAnsi" w:cstheme="minorHAnsi"/>
        </w:rPr>
        <w:t>altruism</w:t>
      </w:r>
      <w:r w:rsidRPr="00A63E9E">
        <w:rPr>
          <w:rFonts w:asciiTheme="minorHAnsi" w:hAnsiTheme="minorHAnsi" w:cstheme="minorHAnsi"/>
          <w:sz w:val="14"/>
        </w:rPr>
        <w:t xml:space="preserve"> (or bad judgment) should </w:t>
      </w:r>
      <w:r w:rsidRPr="00A63E9E">
        <w:rPr>
          <w:rStyle w:val="Emphasis"/>
          <w:rFonts w:asciiTheme="minorHAnsi" w:hAnsiTheme="minorHAnsi" w:cstheme="minorHAnsi"/>
        </w:rPr>
        <w:t>think again</w:t>
      </w:r>
      <w:r w:rsidRPr="001A058B">
        <w:rPr>
          <w:rStyle w:val="StyleUnderline"/>
        </w:rPr>
        <w:t>. Commercial space companies are businesses</w:t>
      </w:r>
      <w:r w:rsidRPr="00A63E9E">
        <w:rPr>
          <w:rFonts w:asciiTheme="minorHAnsi" w:hAnsiTheme="minorHAnsi" w:cstheme="minorHAnsi"/>
          <w:sz w:val="14"/>
        </w:rPr>
        <w:t xml:space="preserve">, and businesses' goals include </w:t>
      </w:r>
      <w:r w:rsidRPr="00A63E9E">
        <w:rPr>
          <w:rStyle w:val="Emphasis"/>
          <w:rFonts w:asciiTheme="minorHAnsi" w:hAnsiTheme="minorHAnsi" w:cstheme="minorHAnsi"/>
        </w:rPr>
        <w:t>making money</w:t>
      </w:r>
      <w:r w:rsidRPr="00A63E9E">
        <w:rPr>
          <w:rFonts w:asciiTheme="minorHAnsi" w:hAnsiTheme="minorHAnsi" w:cstheme="minorHAnsi"/>
          <w:sz w:val="14"/>
        </w:rPr>
        <w:t>. “What is the business case?” asks Matthew Weinzierl, a professor at Harvard Business School and head of its Economics of Space research efforts.</w:t>
      </w:r>
    </w:p>
    <w:p w14:paraId="0503F80A"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For the past couple of years Weinzierl and his colleague Brendan Rousseau have been trying to work out what the demand is for space exploration and pursuits beyond Earth. “There's been a ton of increase in supply and cutting of costs of space activity,” Weinzierl says, “but who's on the other side?” Space companies have historically been insular: specialists creating things for specialists, not marketing wares or services to the broader world. Even commercial undertakings such as SpaceX are supported mostly by government contracts. Company leaders haven't always thought through the capitalism of their ideas; they're just excited the rockets and widgets work. “Technical feasibility does not equal a strong business case,” Rousseau says.</w:t>
      </w:r>
    </w:p>
    <w:p w14:paraId="044F5108"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Today </w:t>
      </w:r>
      <w:r w:rsidRPr="001A058B">
        <w:rPr>
          <w:rStyle w:val="StyleUnderline"/>
        </w:rPr>
        <w:t xml:space="preserve">private spaceflight </w:t>
      </w:r>
      <w:r w:rsidRPr="001A058B">
        <w:rPr>
          <w:rStyle w:val="StyleUnderline"/>
          <w:highlight w:val="cyan"/>
        </w:rPr>
        <w:t xml:space="preserve">companies </w:t>
      </w:r>
      <w:r w:rsidRPr="00A63E9E">
        <w:rPr>
          <w:rStyle w:val="Emphasis"/>
          <w:rFonts w:asciiTheme="minorHAnsi" w:hAnsiTheme="minorHAnsi" w:cstheme="minorHAnsi"/>
          <w:highlight w:val="cyan"/>
        </w:rPr>
        <w:t>target tourists</w:t>
      </w:r>
      <w:r w:rsidRPr="001A058B">
        <w:rPr>
          <w:rStyle w:val="StyleUnderline"/>
        </w:rPr>
        <w:t xml:space="preserve"> for business</w:t>
      </w:r>
      <w:r w:rsidRPr="00A63E9E">
        <w:rPr>
          <w:rFonts w:asciiTheme="minorHAnsi" w:hAnsiTheme="minorHAnsi" w:cstheme="minorHAnsi"/>
          <w:sz w:val="14"/>
        </w:rPr>
        <w:t xml:space="preserve"> when they're not targeting federal contracts. But those </w:t>
      </w:r>
      <w:r w:rsidRPr="001A058B">
        <w:rPr>
          <w:rStyle w:val="StyleUnderline"/>
        </w:rPr>
        <w:t xml:space="preserve">tourists </w:t>
      </w:r>
      <w:r w:rsidRPr="001A058B">
        <w:rPr>
          <w:rStyle w:val="StyleUnderline"/>
          <w:highlight w:val="cyan"/>
        </w:rPr>
        <w:t>aren't protected by</w:t>
      </w:r>
      <w:r w:rsidRPr="00A63E9E">
        <w:rPr>
          <w:rFonts w:asciiTheme="minorHAnsi" w:hAnsiTheme="minorHAnsi" w:cstheme="minorHAnsi"/>
          <w:sz w:val="14"/>
        </w:rPr>
        <w:t xml:space="preserve"> the same </w:t>
      </w:r>
      <w:r w:rsidRPr="00A63E9E">
        <w:rPr>
          <w:rStyle w:val="Emphasis"/>
          <w:rFonts w:asciiTheme="minorHAnsi" w:hAnsiTheme="minorHAnsi" w:cstheme="minorHAnsi"/>
        </w:rPr>
        <w:t xml:space="preserve">safety </w:t>
      </w:r>
      <w:r w:rsidRPr="00A63E9E">
        <w:rPr>
          <w:rStyle w:val="Emphasis"/>
          <w:rFonts w:asciiTheme="minorHAnsi" w:hAnsiTheme="minorHAnsi" w:cstheme="minorHAnsi"/>
          <w:highlight w:val="cyan"/>
        </w:rPr>
        <w:t>reg</w:t>
      </w:r>
      <w:r w:rsidRPr="00A63E9E">
        <w:rPr>
          <w:rStyle w:val="Emphasis"/>
          <w:rFonts w:asciiTheme="minorHAnsi" w:hAnsiTheme="minorHAnsi" w:cstheme="minorHAnsi"/>
        </w:rPr>
        <w:t>ulation</w:t>
      </w:r>
      <w:r w:rsidRPr="00A63E9E">
        <w:rPr>
          <w:rStyle w:val="Emphasis"/>
          <w:rFonts w:asciiTheme="minorHAnsi" w:hAnsiTheme="minorHAnsi" w:cstheme="minorHAnsi"/>
          <w:highlight w:val="cyan"/>
        </w:rPr>
        <w:t>s</w:t>
      </w:r>
      <w:r w:rsidRPr="001A058B">
        <w:rPr>
          <w:rStyle w:val="StyleUnderline"/>
        </w:rPr>
        <w:t xml:space="preserve"> that apply to government astronauts</w:t>
      </w:r>
      <w:r w:rsidRPr="00A63E9E">
        <w:rPr>
          <w:rFonts w:asciiTheme="minorHAnsi" w:hAnsiTheme="minorHAnsi" w:cstheme="minorHAnsi"/>
          <w:sz w:val="14"/>
        </w:rPr>
        <w:t xml:space="preserve">, and </w:t>
      </w:r>
      <w:r w:rsidRPr="001A058B">
        <w:rPr>
          <w:rStyle w:val="StyleUnderline"/>
          <w:highlight w:val="cyan"/>
        </w:rPr>
        <w:t xml:space="preserve">an </w:t>
      </w:r>
      <w:r w:rsidRPr="00A63E9E">
        <w:rPr>
          <w:rStyle w:val="Emphasis"/>
          <w:rFonts w:asciiTheme="minorHAnsi" w:hAnsiTheme="minorHAnsi" w:cstheme="minorHAnsi"/>
          <w:highlight w:val="cyan"/>
        </w:rPr>
        <w:t>accident</w:t>
      </w:r>
      <w:r w:rsidRPr="001A058B">
        <w:rPr>
          <w:rStyle w:val="StyleUnderline"/>
          <w:highlight w:val="cyan"/>
        </w:rPr>
        <w:t xml:space="preserve"> could </w:t>
      </w:r>
      <w:r w:rsidRPr="00A63E9E">
        <w:rPr>
          <w:rStyle w:val="Emphasis"/>
          <w:rFonts w:asciiTheme="minorHAnsi" w:hAnsiTheme="minorHAnsi" w:cstheme="minorHAnsi"/>
          <w:highlight w:val="cyan"/>
        </w:rPr>
        <w:t>stifle</w:t>
      </w:r>
      <w:r w:rsidRPr="001A058B">
        <w:rPr>
          <w:rStyle w:val="StyleUnderline"/>
          <w:highlight w:val="cyan"/>
        </w:rPr>
        <w:t xml:space="preserve"> the</w:t>
      </w:r>
      <w:r w:rsidRPr="001A058B">
        <w:rPr>
          <w:rStyle w:val="StyleUnderline"/>
        </w:rPr>
        <w:t xml:space="preserve"> space tourism </w:t>
      </w:r>
      <w:r w:rsidRPr="00A63E9E">
        <w:rPr>
          <w:rStyle w:val="Emphasis"/>
          <w:rFonts w:asciiTheme="minorHAnsi" w:hAnsiTheme="minorHAnsi" w:cstheme="minorHAnsi"/>
          <w:highlight w:val="cyan"/>
        </w:rPr>
        <w:t>industry</w:t>
      </w:r>
      <w:r w:rsidRPr="00A63E9E">
        <w:rPr>
          <w:rFonts w:asciiTheme="minorHAnsi" w:hAnsiTheme="minorHAnsi" w:cstheme="minorHAnsi"/>
          <w:sz w:val="14"/>
        </w:rPr>
        <w:t xml:space="preserve">. Stifling, too, is the fact that </w:t>
      </w:r>
      <w:r w:rsidRPr="001A058B">
        <w:rPr>
          <w:rStyle w:val="StyleUnderline"/>
        </w:rPr>
        <w:t>only so many people with money are likely to want to live on</w:t>
      </w:r>
      <w:r w:rsidRPr="00A63E9E">
        <w:rPr>
          <w:rFonts w:asciiTheme="minorHAnsi" w:hAnsiTheme="minorHAnsi" w:cstheme="minorHAnsi"/>
          <w:sz w:val="14"/>
        </w:rPr>
        <w:t xml:space="preserve"> a place like </w:t>
      </w:r>
      <w:r w:rsidRPr="001A058B">
        <w:rPr>
          <w:rStyle w:val="StyleUnderline"/>
        </w:rPr>
        <w:t>Mars</w:t>
      </w:r>
      <w:r w:rsidRPr="00A63E9E">
        <w:rPr>
          <w:rFonts w:asciiTheme="minorHAnsi" w:hAnsiTheme="minorHAnsi" w:cstheme="minorHAnsi"/>
          <w:sz w:val="14"/>
        </w:rPr>
        <w:t xml:space="preserve"> rather than take a short joyride above the atmosphere, so </w:t>
      </w:r>
      <w:r w:rsidRPr="001A058B">
        <w:rPr>
          <w:rStyle w:val="StyleUnderline"/>
          <w:highlight w:val="cyan"/>
        </w:rPr>
        <w:t>the</w:t>
      </w:r>
      <w:r w:rsidRPr="00A63E9E">
        <w:rPr>
          <w:rFonts w:asciiTheme="minorHAnsi" w:hAnsiTheme="minorHAnsi" w:cstheme="minorHAnsi"/>
          <w:sz w:val="14"/>
          <w:highlight w:val="cyan"/>
        </w:rPr>
        <w:t xml:space="preserve"> </w:t>
      </w:r>
      <w:r w:rsidRPr="00A63E9E">
        <w:rPr>
          <w:rFonts w:asciiTheme="minorHAnsi" w:hAnsiTheme="minorHAnsi" w:cstheme="minorHAnsi"/>
          <w:sz w:val="14"/>
        </w:rPr>
        <w:t xml:space="preserve">vacation </w:t>
      </w:r>
      <w:r w:rsidRPr="00A63E9E">
        <w:rPr>
          <w:rStyle w:val="Emphasis"/>
          <w:rFonts w:asciiTheme="minorHAnsi" w:hAnsiTheme="minorHAnsi" w:cstheme="minorHAnsi"/>
          <w:highlight w:val="cyan"/>
        </w:rPr>
        <w:t>business case</w:t>
      </w:r>
      <w:r w:rsidRPr="001A058B">
        <w:rPr>
          <w:rStyle w:val="StyleUnderline"/>
        </w:rPr>
        <w:t xml:space="preserve"> for permanent space outposts </w:t>
      </w:r>
      <w:r w:rsidRPr="00A63E9E">
        <w:rPr>
          <w:rStyle w:val="Emphasis"/>
          <w:rFonts w:asciiTheme="minorHAnsi" w:hAnsiTheme="minorHAnsi" w:cstheme="minorHAnsi"/>
          <w:highlight w:val="cyan"/>
        </w:rPr>
        <w:t>breaks down</w:t>
      </w:r>
      <w:r w:rsidRPr="00A63E9E">
        <w:rPr>
          <w:rFonts w:asciiTheme="minorHAnsi" w:hAnsiTheme="minorHAnsi" w:cstheme="minorHAnsi"/>
          <w:sz w:val="14"/>
        </w:rPr>
        <w:t xml:space="preserve"> there as well.</w:t>
      </w:r>
    </w:p>
    <w:p w14:paraId="71E458A0"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People tend to liken space exploration to expansion on Earth—pushing the frontier. But on the edge of terrestrial frontiers, people were seeking, say, gold or more farmable land. In space, </w:t>
      </w:r>
      <w:r w:rsidRPr="00A63E9E">
        <w:rPr>
          <w:rStyle w:val="Emphasis"/>
          <w:rFonts w:asciiTheme="minorHAnsi" w:hAnsiTheme="minorHAnsi" w:cstheme="minorHAnsi"/>
          <w:highlight w:val="cyan"/>
        </w:rPr>
        <w:t>explorers</w:t>
      </w:r>
      <w:r w:rsidRPr="001A058B">
        <w:rPr>
          <w:rStyle w:val="StyleUnderline"/>
          <w:highlight w:val="cyan"/>
        </w:rPr>
        <w:t xml:space="preserve"> can't be </w:t>
      </w:r>
      <w:r w:rsidRPr="00A63E9E">
        <w:rPr>
          <w:rStyle w:val="Emphasis"/>
          <w:rFonts w:asciiTheme="minorHAnsi" w:hAnsiTheme="minorHAnsi" w:cstheme="minorHAnsi"/>
          <w:highlight w:val="cyan"/>
        </w:rPr>
        <w:t>sure</w:t>
      </w:r>
      <w:r w:rsidRPr="001A058B">
        <w:rPr>
          <w:rStyle w:val="StyleUnderline"/>
          <w:highlight w:val="cyan"/>
        </w:rPr>
        <w:t xml:space="preserve"> of the </w:t>
      </w:r>
      <w:r w:rsidRPr="00A63E9E">
        <w:rPr>
          <w:rStyle w:val="Emphasis"/>
          <w:rFonts w:asciiTheme="minorHAnsi" w:hAnsiTheme="minorHAnsi" w:cstheme="minorHAnsi"/>
          <w:highlight w:val="cyan"/>
        </w:rPr>
        <w:t>value proposition</w:t>
      </w:r>
      <w:r w:rsidRPr="001A058B">
        <w:rPr>
          <w:rStyle w:val="StyleUnderline"/>
        </w:rPr>
        <w:t xml:space="preserve"> at their destination</w:t>
      </w:r>
      <w:r w:rsidRPr="00A63E9E">
        <w:rPr>
          <w:rFonts w:asciiTheme="minorHAnsi" w:hAnsiTheme="minorHAnsi" w:cstheme="minorHAnsi"/>
          <w:sz w:val="14"/>
        </w:rPr>
        <w:t>. “So we have to be a little bit careful about thinking that it will just somehow pay off,” Weinzierl points out.</w:t>
      </w:r>
    </w:p>
    <w:p w14:paraId="6028DF38"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Weinzierl and Rousseau find the idea of a sustained human presence in space inspiring, but they're not sure when or how it will work from a financial perspective. After all, </w:t>
      </w:r>
      <w:r w:rsidRPr="00A63E9E">
        <w:rPr>
          <w:rStyle w:val="Emphasis"/>
          <w:rFonts w:asciiTheme="minorHAnsi" w:hAnsiTheme="minorHAnsi" w:cstheme="minorHAnsi"/>
          <w:highlight w:val="cyan"/>
        </w:rPr>
        <w:t>inspiration</w:t>
      </w:r>
      <w:r w:rsidRPr="001A058B">
        <w:rPr>
          <w:rStyle w:val="StyleUnderline"/>
          <w:highlight w:val="cyan"/>
        </w:rPr>
        <w:t xml:space="preserve"> doesn't </w:t>
      </w:r>
      <w:r w:rsidRPr="00A63E9E">
        <w:rPr>
          <w:rStyle w:val="Emphasis"/>
          <w:rFonts w:asciiTheme="minorHAnsi" w:hAnsiTheme="minorHAnsi" w:cstheme="minorHAnsi"/>
          <w:highlight w:val="cyan"/>
        </w:rPr>
        <w:t>pay</w:t>
      </w:r>
      <w:r w:rsidRPr="00A63E9E">
        <w:rPr>
          <w:rStyle w:val="Emphasis"/>
          <w:rFonts w:asciiTheme="minorHAnsi" w:hAnsiTheme="minorHAnsi" w:cstheme="minorHAnsi"/>
        </w:rPr>
        <w:t xml:space="preserve"> invoices</w:t>
      </w:r>
      <w:r w:rsidRPr="00A63E9E">
        <w:rPr>
          <w:rFonts w:asciiTheme="minorHAnsi" w:hAnsiTheme="minorHAnsi" w:cstheme="minorHAnsi"/>
          <w:sz w:val="14"/>
        </w:rPr>
        <w:t>. “</w:t>
      </w:r>
      <w:r w:rsidRPr="001A058B">
        <w:rPr>
          <w:rStyle w:val="StyleUnderline"/>
        </w:rPr>
        <w:t>We'd love to see that</w:t>
      </w:r>
      <w:r w:rsidRPr="00A63E9E">
        <w:rPr>
          <w:rFonts w:asciiTheme="minorHAnsi" w:hAnsiTheme="minorHAnsi" w:cstheme="minorHAnsi"/>
          <w:sz w:val="14"/>
        </w:rPr>
        <w:t xml:space="preserve"> happening,” Rousseau says—he thinks lots of people would. “</w:t>
      </w:r>
      <w:r w:rsidRPr="00A63E9E">
        <w:rPr>
          <w:rStyle w:val="Emphasis"/>
          <w:rFonts w:asciiTheme="minorHAnsi" w:hAnsiTheme="minorHAnsi" w:cstheme="minorHAnsi"/>
        </w:rPr>
        <w:t>As long</w:t>
      </w:r>
      <w:r w:rsidRPr="001A058B">
        <w:rPr>
          <w:rStyle w:val="StyleUnderline"/>
        </w:rPr>
        <w:t xml:space="preserve"> as we're not the ones </w:t>
      </w:r>
      <w:r w:rsidRPr="00A63E9E">
        <w:rPr>
          <w:rStyle w:val="Emphasis"/>
          <w:rFonts w:asciiTheme="minorHAnsi" w:hAnsiTheme="minorHAnsi" w:cstheme="minorHAnsi"/>
        </w:rPr>
        <w:t>footing the bill</w:t>
      </w:r>
      <w:r w:rsidRPr="00A63E9E">
        <w:rPr>
          <w:rFonts w:asciiTheme="minorHAnsi" w:hAnsiTheme="minorHAnsi" w:cstheme="minorHAnsi"/>
          <w:sz w:val="14"/>
        </w:rPr>
        <w:t>.”</w:t>
      </w:r>
    </w:p>
    <w:p w14:paraId="1B08532B"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Many </w:t>
      </w:r>
      <w:r w:rsidRPr="00A63E9E">
        <w:rPr>
          <w:rStyle w:val="Emphasis"/>
          <w:rFonts w:asciiTheme="minorHAnsi" w:hAnsiTheme="minorHAnsi" w:cstheme="minorHAnsi"/>
          <w:highlight w:val="cyan"/>
        </w:rPr>
        <w:t>taxpayers</w:t>
      </w:r>
      <w:r w:rsidRPr="001A058B">
        <w:rPr>
          <w:rStyle w:val="StyleUnderline"/>
        </w:rPr>
        <w:t xml:space="preserve"> would probably </w:t>
      </w:r>
      <w:r w:rsidRPr="00A63E9E">
        <w:rPr>
          <w:rStyle w:val="Emphasis"/>
          <w:rFonts w:asciiTheme="minorHAnsi" w:hAnsiTheme="minorHAnsi" w:cstheme="minorHAnsi"/>
        </w:rPr>
        <w:t>agree</w:t>
      </w:r>
      <w:r w:rsidRPr="00A63E9E">
        <w:rPr>
          <w:rFonts w:asciiTheme="minorHAnsi" w:hAnsiTheme="minorHAnsi" w:cstheme="minorHAnsi"/>
          <w:sz w:val="14"/>
        </w:rPr>
        <w:t xml:space="preserve">. As hard as it is for space fans to believe, </w:t>
      </w:r>
      <w:r w:rsidRPr="001A058B">
        <w:rPr>
          <w:rStyle w:val="StyleUnderline"/>
        </w:rPr>
        <w:t xml:space="preserve">most people </w:t>
      </w:r>
      <w:r w:rsidRPr="00A63E9E">
        <w:rPr>
          <w:rStyle w:val="Emphasis"/>
          <w:rFonts w:asciiTheme="minorHAnsi" w:hAnsiTheme="minorHAnsi" w:cstheme="minorHAnsi"/>
          <w:highlight w:val="cyan"/>
        </w:rPr>
        <w:t>don't place</w:t>
      </w:r>
      <w:r w:rsidRPr="001A058B">
        <w:rPr>
          <w:rStyle w:val="StyleUnderline"/>
        </w:rPr>
        <w:t xml:space="preserve"> much </w:t>
      </w:r>
      <w:r w:rsidRPr="00A63E9E">
        <w:rPr>
          <w:rStyle w:val="Emphasis"/>
          <w:rFonts w:asciiTheme="minorHAnsi" w:hAnsiTheme="minorHAnsi" w:cstheme="minorHAnsi"/>
          <w:highlight w:val="cyan"/>
        </w:rPr>
        <w:t>value</w:t>
      </w:r>
      <w:r w:rsidRPr="001A058B">
        <w:rPr>
          <w:rStyle w:val="StyleUnderline"/>
          <w:highlight w:val="cyan"/>
        </w:rPr>
        <w:t xml:space="preserve"> on </w:t>
      </w:r>
      <w:r w:rsidRPr="00A63E9E">
        <w:rPr>
          <w:rStyle w:val="Emphasis"/>
          <w:rFonts w:asciiTheme="minorHAnsi" w:hAnsiTheme="minorHAnsi" w:cstheme="minorHAnsi"/>
          <w:highlight w:val="cyan"/>
        </w:rPr>
        <w:t>astronaut adventures</w:t>
      </w:r>
      <w:r w:rsidRPr="00A63E9E">
        <w:rPr>
          <w:rFonts w:asciiTheme="minorHAnsi" w:hAnsiTheme="minorHAnsi" w:cstheme="minorHAnsi"/>
          <w:sz w:val="14"/>
        </w:rPr>
        <w:t>. A 2018 Pew poll asked participants to rate the importance of nine of NASA's key missions as “top priority,” “important but lower priority,” or “not too important/should not be done.” Just 18 and 13 percent of people thought sending humans to Mars and to the moon, respectively, was a top priority. That placed those missions at the bottom of the list in terms of support, behind more popular efforts such as monitoring Earth's climate, watching for dangerous asteroids and doing basic scientific research on space in general.</w:t>
      </w:r>
    </w:p>
    <w:p w14:paraId="296B5AB6"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A 2020 poll from Morning Consult found that just </w:t>
      </w:r>
      <w:r w:rsidRPr="001A058B">
        <w:rPr>
          <w:rStyle w:val="StyleUnderline"/>
          <w:highlight w:val="cyan"/>
        </w:rPr>
        <w:t>7</w:t>
      </w:r>
      <w:r w:rsidRPr="00A63E9E">
        <w:rPr>
          <w:rFonts w:asciiTheme="minorHAnsi" w:hAnsiTheme="minorHAnsi" w:cstheme="minorHAnsi"/>
          <w:sz w:val="14"/>
        </w:rPr>
        <w:t xml:space="preserve"> to 8 </w:t>
      </w:r>
      <w:r w:rsidRPr="001A058B">
        <w:rPr>
          <w:rStyle w:val="StyleUnderline"/>
          <w:highlight w:val="cyan"/>
        </w:rPr>
        <w:t>percent</w:t>
      </w:r>
      <w:r w:rsidRPr="00A63E9E">
        <w:rPr>
          <w:rFonts w:asciiTheme="minorHAnsi" w:hAnsiTheme="minorHAnsi" w:cstheme="minorHAnsi"/>
          <w:sz w:val="14"/>
        </w:rPr>
        <w:t xml:space="preserve"> of respondents </w:t>
      </w:r>
      <w:r w:rsidRPr="001A058B">
        <w:rPr>
          <w:rStyle w:val="StyleUnderline"/>
          <w:highlight w:val="cyan"/>
        </w:rPr>
        <w:t>thought</w:t>
      </w:r>
      <w:r w:rsidRPr="001A058B">
        <w:rPr>
          <w:rStyle w:val="StyleUnderline"/>
        </w:rPr>
        <w:t xml:space="preserve"> sending humans to</w:t>
      </w:r>
      <w:r w:rsidRPr="00A63E9E">
        <w:rPr>
          <w:rFonts w:asciiTheme="minorHAnsi" w:hAnsiTheme="minorHAnsi" w:cstheme="minorHAnsi"/>
          <w:sz w:val="14"/>
        </w:rPr>
        <w:t xml:space="preserve"> the moon or </w:t>
      </w:r>
      <w:r w:rsidRPr="001A058B">
        <w:rPr>
          <w:rStyle w:val="StyleUnderline"/>
          <w:highlight w:val="cyan"/>
        </w:rPr>
        <w:t>Mars should be a</w:t>
      </w:r>
      <w:r w:rsidRPr="001A058B">
        <w:rPr>
          <w:rStyle w:val="StyleUnderline"/>
        </w:rPr>
        <w:t xml:space="preserve"> top </w:t>
      </w:r>
      <w:r w:rsidRPr="001A058B">
        <w:rPr>
          <w:rStyle w:val="StyleUnderline"/>
          <w:highlight w:val="cyan"/>
        </w:rPr>
        <w:t>priority</w:t>
      </w:r>
      <w:r w:rsidRPr="00A63E9E">
        <w:rPr>
          <w:rFonts w:asciiTheme="minorHAnsi" w:hAnsiTheme="minorHAnsi" w:cstheme="minorHAnsi"/>
          <w:sz w:val="14"/>
        </w:rPr>
        <w:t>. Although history tends to remember the previous moon exploration era as a time of universal excitement for human spaceflight, polls from the time demonstrate that that wasn't the case: “Consistently throughout the 1960s, a majority of Americans did not believe Apollo was worth the cost, with the one exception to this a poll taken at the time of the Apollo 11 lunar landing in July 1969,” wrote historian Roger Launius in a paper for Space Policy. “And consistently throughout the decade 45–60 percent of Americans believed that the government was spending too much on space, indicative of a lack of commitment to the spaceflight agenda.”</w:t>
      </w:r>
    </w:p>
    <w:p w14:paraId="1683B38A" w14:textId="188E642F" w:rsidR="004B0910" w:rsidRPr="00EC09EC" w:rsidRDefault="004B0910" w:rsidP="004B0910">
      <w:pPr>
        <w:pStyle w:val="Heading3"/>
        <w:rPr>
          <w:rFonts w:asciiTheme="minorHAnsi" w:hAnsiTheme="minorHAnsi" w:cstheme="minorHAnsi"/>
        </w:rPr>
      </w:pPr>
      <w:r>
        <w:rPr>
          <w:rFonts w:asciiTheme="minorHAnsi" w:hAnsiTheme="minorHAnsi" w:cstheme="minorHAnsi"/>
        </w:rPr>
        <w:t>Norms---</w:t>
      </w:r>
      <w:r w:rsidRPr="00EC09EC">
        <w:rPr>
          <w:rFonts w:asciiTheme="minorHAnsi" w:hAnsiTheme="minorHAnsi" w:cstheme="minorHAnsi"/>
        </w:rPr>
        <w:t>Space Governance---1NC</w:t>
      </w:r>
    </w:p>
    <w:p w14:paraId="558B6A2E" w14:textId="77777777" w:rsidR="004B0910" w:rsidRDefault="004B0910" w:rsidP="004B0910">
      <w:pPr>
        <w:pStyle w:val="Heading4"/>
      </w:pPr>
      <w:r>
        <w:t>4. No one cooperates with U.S. initiatives.</w:t>
      </w:r>
    </w:p>
    <w:p w14:paraId="607557A0" w14:textId="77777777" w:rsidR="004B0910" w:rsidRDefault="004B0910" w:rsidP="004B0910">
      <w:r>
        <w:t xml:space="preserve">Taylor </w:t>
      </w:r>
      <w:r w:rsidRPr="00186F67">
        <w:rPr>
          <w:rStyle w:val="Style13ptBold"/>
        </w:rPr>
        <w:t xml:space="preserve">Dinerman </w:t>
      </w:r>
      <w:r>
        <w:rPr>
          <w:rStyle w:val="Style13ptBold"/>
        </w:rPr>
        <w:t>8</w:t>
      </w:r>
      <w:r>
        <w:t>, Senior Editor at the Gatestone Institute, Former Editor of SpaceEquity.com, Consultant for the Department of Defense, “Space Weapons Agreements, Treaties, and Politics”, The Space Review, 3/10/2008, http://www.thespacereview.com/article/1078/1</w:t>
      </w:r>
    </w:p>
    <w:p w14:paraId="10AF8B11" w14:textId="77777777" w:rsidR="004B0910" w:rsidRDefault="004B0910" w:rsidP="004B0910">
      <w:r>
        <w:t xml:space="preserve">Most historians of American politics generally accept that </w:t>
      </w:r>
      <w:r w:rsidRPr="008C2AAB">
        <w:rPr>
          <w:rStyle w:val="StyleUnderline"/>
        </w:rPr>
        <w:t>one of the main elements that propelled the conservative movement to success</w:t>
      </w:r>
      <w:r>
        <w:t xml:space="preserve"> in the 1980 elections </w:t>
      </w:r>
      <w:r w:rsidRPr="008C2AAB">
        <w:rPr>
          <w:rStyle w:val="StyleUnderline"/>
        </w:rPr>
        <w:t xml:space="preserve">were the Panama Canal treaties. The </w:t>
      </w:r>
      <w:r w:rsidRPr="00DB4DC7">
        <w:rPr>
          <w:rStyle w:val="StyleUnderline"/>
          <w:highlight w:val="cyan"/>
        </w:rPr>
        <w:t>establishment</w:t>
      </w:r>
      <w:r>
        <w:t xml:space="preserve">, both Republican and Democrat, </w:t>
      </w:r>
      <w:r w:rsidRPr="008C2AAB">
        <w:rPr>
          <w:rStyle w:val="StyleUnderline"/>
        </w:rPr>
        <w:t xml:space="preserve">had </w:t>
      </w:r>
      <w:r w:rsidRPr="00DB4DC7">
        <w:rPr>
          <w:rStyle w:val="StyleUnderline"/>
          <w:highlight w:val="cyan"/>
        </w:rPr>
        <w:t>agreed</w:t>
      </w:r>
      <w:r w:rsidRPr="008C2AAB">
        <w:rPr>
          <w:rStyle w:val="StyleUnderline"/>
        </w:rPr>
        <w:t xml:space="preserve"> that </w:t>
      </w:r>
      <w:r w:rsidRPr="00DB4DC7">
        <w:rPr>
          <w:rStyle w:val="StyleUnderline"/>
          <w:highlight w:val="cyan"/>
        </w:rPr>
        <w:t>giving away</w:t>
      </w:r>
      <w:r w:rsidRPr="008C2AAB">
        <w:rPr>
          <w:rStyle w:val="StyleUnderline"/>
        </w:rPr>
        <w:t xml:space="preserve"> control of </w:t>
      </w:r>
      <w:r w:rsidRPr="00DB4DC7">
        <w:rPr>
          <w:rStyle w:val="StyleUnderline"/>
          <w:highlight w:val="cyan"/>
        </w:rPr>
        <w:t>the Canal</w:t>
      </w:r>
      <w:r>
        <w:t xml:space="preserve"> and the Canal Zone to the Panamanian Republic </w:t>
      </w:r>
      <w:r w:rsidRPr="008C2AAB">
        <w:rPr>
          <w:rStyle w:val="StyleUnderline"/>
        </w:rPr>
        <w:t xml:space="preserve">was a good idea. They claimed that this </w:t>
      </w:r>
      <w:r w:rsidRPr="00DB4DC7">
        <w:rPr>
          <w:rStyle w:val="StyleUnderline"/>
          <w:highlight w:val="cyan"/>
        </w:rPr>
        <w:t>would lessen “anti-Yankee” sentiments</w:t>
      </w:r>
      <w:r>
        <w:t xml:space="preserve"> in Latin America </w:t>
      </w:r>
      <w:r w:rsidRPr="008C2AAB">
        <w:rPr>
          <w:rStyle w:val="StyleUnderline"/>
        </w:rPr>
        <w:t>and</w:t>
      </w:r>
      <w:r>
        <w:t xml:space="preserve"> would once and for all </w:t>
      </w:r>
      <w:r w:rsidRPr="008C2AAB">
        <w:rPr>
          <w:rStyle w:val="StyleUnderline"/>
        </w:rPr>
        <w:t>put to rest the claim that the US was an imperial power</w:t>
      </w:r>
      <w:r>
        <w:t>. Conservatives lead by Ronald Reagan fought the treaties tooth and nail. They lost, but in doing so the built up a set of organizations and relationships that would defeat Jimmy Carter in 1980 and go on to play a large role in the defeat of the Soviet Union.</w:t>
      </w:r>
    </w:p>
    <w:p w14:paraId="4D57B394" w14:textId="79E726F5" w:rsidR="005D388F" w:rsidRDefault="004B0910" w:rsidP="004B0910">
      <w:r>
        <w:t xml:space="preserve">It is also generally accepted that Barack </w:t>
      </w:r>
      <w:r w:rsidRPr="00DB4DC7">
        <w:rPr>
          <w:rStyle w:val="StyleUnderline"/>
          <w:highlight w:val="cyan"/>
        </w:rPr>
        <w:t>Obama</w:t>
      </w:r>
      <w:r>
        <w:t xml:space="preserve"> may very well win the Presidency this coming November. He has </w:t>
      </w:r>
      <w:r w:rsidRPr="00DB4DC7">
        <w:rPr>
          <w:rStyle w:val="StyleUnderline"/>
          <w:highlight w:val="cyan"/>
        </w:rPr>
        <w:t>promised</w:t>
      </w:r>
      <w:r w:rsidRPr="008C2AAB">
        <w:rPr>
          <w:rStyle w:val="StyleUnderline"/>
        </w:rPr>
        <w:t xml:space="preserve"> to negotiate a treaty banning space weapons or at least to agree on </w:t>
      </w:r>
      <w:r w:rsidRPr="00DB4DC7">
        <w:rPr>
          <w:rStyle w:val="StyleUnderline"/>
          <w:highlight w:val="cyan"/>
        </w:rPr>
        <w:t>a “Code of Conduct”</w:t>
      </w:r>
      <w:r>
        <w:t xml:space="preserve"> that, by the nature of things, the US would regard as the equivalent of a treaty. </w:t>
      </w:r>
      <w:r w:rsidRPr="00DB4DC7">
        <w:rPr>
          <w:rStyle w:val="StyleUnderline"/>
          <w:highlight w:val="cyan"/>
        </w:rPr>
        <w:t>As with</w:t>
      </w:r>
      <w:r w:rsidRPr="008C2AAB">
        <w:rPr>
          <w:rStyle w:val="StyleUnderline"/>
        </w:rPr>
        <w:t xml:space="preserve"> the </w:t>
      </w:r>
      <w:r w:rsidRPr="00DB4DC7">
        <w:rPr>
          <w:rStyle w:val="StyleUnderline"/>
          <w:highlight w:val="cyan"/>
        </w:rPr>
        <w:t>Panama</w:t>
      </w:r>
      <w:r w:rsidRPr="008C2AAB">
        <w:rPr>
          <w:rStyle w:val="StyleUnderline"/>
        </w:rPr>
        <w:t xml:space="preserve"> Canal treaties, millions of Americans may see this as </w:t>
      </w:r>
      <w:r w:rsidRPr="00DB4DC7">
        <w:rPr>
          <w:rStyle w:val="StyleUnderline"/>
          <w:highlight w:val="cyan"/>
        </w:rPr>
        <w:t>throwing away a</w:t>
      </w:r>
      <w:r w:rsidRPr="008C2AAB">
        <w:rPr>
          <w:rStyle w:val="StyleUnderline"/>
        </w:rPr>
        <w:t xml:space="preserve"> major US strategic </w:t>
      </w:r>
      <w:r w:rsidRPr="00DB4DC7">
        <w:rPr>
          <w:rStyle w:val="StyleUnderline"/>
          <w:highlight w:val="cyan"/>
        </w:rPr>
        <w:t>asset</w:t>
      </w:r>
      <w:r w:rsidRPr="008C2AAB">
        <w:rPr>
          <w:rStyle w:val="StyleUnderline"/>
        </w:rPr>
        <w:t xml:space="preserve"> just </w:t>
      </w:r>
      <w:r w:rsidRPr="00DB4DC7">
        <w:rPr>
          <w:rStyle w:val="Emphasis"/>
          <w:highlight w:val="cyan"/>
        </w:rPr>
        <w:t>to please</w:t>
      </w:r>
      <w:r w:rsidRPr="008C2AAB">
        <w:rPr>
          <w:rStyle w:val="Emphasis"/>
        </w:rPr>
        <w:t xml:space="preserve"> a gaggle of </w:t>
      </w:r>
      <w:r w:rsidRPr="00DB4DC7">
        <w:rPr>
          <w:rStyle w:val="Emphasis"/>
          <w:highlight w:val="cyan"/>
        </w:rPr>
        <w:t>American-hating fanatics</w:t>
      </w:r>
      <w:r w:rsidRPr="00DB4DC7">
        <w:rPr>
          <w:rStyle w:val="StyleUnderline"/>
          <w:highlight w:val="cyan"/>
        </w:rPr>
        <w:t xml:space="preserve"> who will </w:t>
      </w:r>
      <w:r w:rsidRPr="00DB4DC7">
        <w:rPr>
          <w:rStyle w:val="Emphasis"/>
          <w:highlight w:val="cyan"/>
        </w:rPr>
        <w:t>ignore</w:t>
      </w:r>
      <w:r w:rsidRPr="008C2AAB">
        <w:rPr>
          <w:rStyle w:val="StyleUnderline"/>
        </w:rPr>
        <w:t xml:space="preserve"> the </w:t>
      </w:r>
      <w:r w:rsidRPr="00DB4DC7">
        <w:rPr>
          <w:rStyle w:val="StyleUnderline"/>
          <w:highlight w:val="cyan"/>
        </w:rPr>
        <w:t>treaties’ provisions</w:t>
      </w:r>
      <w:r w:rsidRPr="008C2AAB">
        <w:rPr>
          <w:rStyle w:val="StyleUnderline"/>
        </w:rPr>
        <w:t xml:space="preserve"> when it suits them, </w:t>
      </w:r>
      <w:r w:rsidRPr="00DB4DC7">
        <w:rPr>
          <w:rStyle w:val="StyleUnderline"/>
          <w:highlight w:val="cyan"/>
        </w:rPr>
        <w:t>or, as with</w:t>
      </w:r>
      <w:r w:rsidRPr="008C2AAB">
        <w:rPr>
          <w:rStyle w:val="StyleUnderline"/>
        </w:rPr>
        <w:t xml:space="preserve"> the 1972 </w:t>
      </w:r>
      <w:r w:rsidRPr="00DB4DC7">
        <w:rPr>
          <w:rStyle w:val="StyleUnderline"/>
          <w:highlight w:val="cyan"/>
        </w:rPr>
        <w:t>ABM</w:t>
      </w:r>
      <w:r w:rsidRPr="008C2AAB">
        <w:rPr>
          <w:rStyle w:val="StyleUnderline"/>
        </w:rPr>
        <w:t xml:space="preserve"> treaty, will </w:t>
      </w:r>
      <w:r w:rsidRPr="00DB4DC7">
        <w:rPr>
          <w:rStyle w:val="StyleUnderline"/>
          <w:highlight w:val="cyan"/>
        </w:rPr>
        <w:t xml:space="preserve">be </w:t>
      </w:r>
      <w:r w:rsidRPr="00DB4DC7">
        <w:rPr>
          <w:rStyle w:val="Emphasis"/>
          <w:highlight w:val="cyan"/>
        </w:rPr>
        <w:t>violating</w:t>
      </w:r>
      <w:r w:rsidRPr="008C2AAB">
        <w:rPr>
          <w:rStyle w:val="Emphasis"/>
        </w:rPr>
        <w:t xml:space="preserve"> it even </w:t>
      </w:r>
      <w:r w:rsidRPr="00DB4DC7">
        <w:rPr>
          <w:rStyle w:val="Emphasis"/>
          <w:highlight w:val="cyan"/>
        </w:rPr>
        <w:t>before</w:t>
      </w:r>
      <w:r w:rsidRPr="008C2AAB">
        <w:rPr>
          <w:rStyle w:val="Emphasis"/>
        </w:rPr>
        <w:t xml:space="preserve"> the </w:t>
      </w:r>
      <w:r w:rsidRPr="00DB4DC7">
        <w:rPr>
          <w:rStyle w:val="Emphasis"/>
          <w:highlight w:val="cyan"/>
        </w:rPr>
        <w:t>ink dries</w:t>
      </w:r>
      <w:r w:rsidRPr="008C2AAB">
        <w:rPr>
          <w:rStyle w:val="StyleUnderline"/>
        </w:rPr>
        <w:t xml:space="preserve"> on their signatures</w:t>
      </w:r>
      <w:r>
        <w:t>.</w:t>
      </w:r>
    </w:p>
    <w:p w14:paraId="6BF4582B" w14:textId="77777777" w:rsidR="004B0910" w:rsidRDefault="004B0910" w:rsidP="004B0910">
      <w:pPr>
        <w:pStyle w:val="Heading1"/>
      </w:pPr>
      <w:r>
        <w:t>2NC---Glenbrooks---Round 4</w:t>
      </w:r>
    </w:p>
    <w:p w14:paraId="17E7694D" w14:textId="77777777" w:rsidR="004B0910" w:rsidRDefault="004B0910" w:rsidP="004B0910">
      <w:pPr>
        <w:pStyle w:val="Heading2"/>
      </w:pPr>
      <w:r>
        <w:t>CP---European Union</w:t>
      </w:r>
    </w:p>
    <w:p w14:paraId="23BF763B" w14:textId="77777777" w:rsidR="004B0910" w:rsidRPr="00EC09EC" w:rsidRDefault="004B0910" w:rsidP="004B0910">
      <w:pPr>
        <w:pStyle w:val="Heading3"/>
        <w:rPr>
          <w:rFonts w:asciiTheme="minorHAnsi" w:hAnsiTheme="minorHAnsi" w:cstheme="minorHAnsi"/>
        </w:rPr>
      </w:pPr>
      <w:r w:rsidRPr="00EC09EC">
        <w:rPr>
          <w:rFonts w:asciiTheme="minorHAnsi" w:hAnsiTheme="minorHAnsi" w:cstheme="minorHAnsi"/>
        </w:rPr>
        <w:t>Solvency---2NC</w:t>
      </w:r>
    </w:p>
    <w:p w14:paraId="03278550"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A </w:t>
      </w:r>
      <w:r w:rsidRPr="00EC09EC">
        <w:rPr>
          <w:rFonts w:asciiTheme="minorHAnsi" w:hAnsiTheme="minorHAnsi" w:cstheme="minorHAnsi"/>
          <w:u w:val="single"/>
        </w:rPr>
        <w:t>fresh reminder</w:t>
      </w:r>
      <w:r w:rsidRPr="00EC09EC">
        <w:rPr>
          <w:rFonts w:asciiTheme="minorHAnsi" w:hAnsiTheme="minorHAnsi" w:cstheme="minorHAnsi"/>
        </w:rPr>
        <w:t xml:space="preserve"> of capability via a </w:t>
      </w:r>
      <w:r w:rsidRPr="00EC09EC">
        <w:rPr>
          <w:rFonts w:asciiTheme="minorHAnsi" w:hAnsiTheme="minorHAnsi" w:cstheme="minorHAnsi"/>
          <w:u w:val="single"/>
        </w:rPr>
        <w:t>huge new space project</w:t>
      </w:r>
      <w:r w:rsidRPr="00EC09EC">
        <w:rPr>
          <w:rFonts w:asciiTheme="minorHAnsi" w:hAnsiTheme="minorHAnsi" w:cstheme="minorHAnsi"/>
        </w:rPr>
        <w:t xml:space="preserve"> is </w:t>
      </w:r>
      <w:r w:rsidRPr="00EC09EC">
        <w:rPr>
          <w:rFonts w:asciiTheme="minorHAnsi" w:hAnsiTheme="minorHAnsi" w:cstheme="minorHAnsi"/>
          <w:u w:val="single"/>
        </w:rPr>
        <w:t>exactly</w:t>
      </w:r>
      <w:r w:rsidRPr="00EC09EC">
        <w:rPr>
          <w:rFonts w:asciiTheme="minorHAnsi" w:hAnsiTheme="minorHAnsi" w:cstheme="minorHAnsi"/>
        </w:rPr>
        <w:t xml:space="preserve"> the </w:t>
      </w:r>
      <w:r w:rsidRPr="00EC09EC">
        <w:rPr>
          <w:rFonts w:asciiTheme="minorHAnsi" w:hAnsiTheme="minorHAnsi" w:cstheme="minorHAnsi"/>
          <w:u w:val="single"/>
        </w:rPr>
        <w:t>bold move</w:t>
      </w:r>
      <w:r w:rsidRPr="00EC09EC">
        <w:rPr>
          <w:rFonts w:asciiTheme="minorHAnsi" w:hAnsiTheme="minorHAnsi" w:cstheme="minorHAnsi"/>
        </w:rPr>
        <w:t xml:space="preserve"> needed to consolidate EU global influence</w:t>
      </w:r>
      <w:r>
        <w:rPr>
          <w:rFonts w:asciiTheme="minorHAnsi" w:hAnsiTheme="minorHAnsi" w:cstheme="minorHAnsi"/>
        </w:rPr>
        <w:t>.</w:t>
      </w:r>
    </w:p>
    <w:p w14:paraId="1E31F34E"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Tomas </w:t>
      </w:r>
      <w:r w:rsidRPr="00EC09EC">
        <w:rPr>
          <w:rStyle w:val="Style13ptBold"/>
          <w:rFonts w:asciiTheme="minorHAnsi" w:hAnsiTheme="minorHAnsi" w:cstheme="minorHAnsi"/>
        </w:rPr>
        <w:t>Hrozensky 16</w:t>
      </w:r>
      <w:r w:rsidRPr="00EC09EC">
        <w:rPr>
          <w:rFonts w:asciiTheme="minorHAnsi" w:hAnsiTheme="minorHAnsi" w:cstheme="minorHAnsi"/>
        </w:rPr>
        <w:t>, PhD. Student at the Matej Bel University and Visiting Scholar at the Space Policy Institute of the George Washington University, “Space – a Soft Power Tool for Europe?”, Voices from the Space Community, November, Volume 78, p. 7</w:t>
      </w:r>
    </w:p>
    <w:p w14:paraId="7D4FB560" w14:textId="77777777" w:rsidR="004B0910" w:rsidRPr="00DF3F60" w:rsidRDefault="004B0910" w:rsidP="004B0910">
      <w:pPr>
        <w:rPr>
          <w:rFonts w:asciiTheme="minorHAnsi" w:hAnsiTheme="minorHAnsi" w:cstheme="minorHAnsi"/>
          <w:sz w:val="16"/>
        </w:rPr>
      </w:pPr>
      <w:r w:rsidRPr="00DF3F60">
        <w:rPr>
          <w:rFonts w:asciiTheme="minorHAnsi" w:hAnsiTheme="minorHAnsi" w:cstheme="minorHAnsi"/>
          <w:sz w:val="16"/>
        </w:rPr>
        <w:t>4 Conclusions</w:t>
      </w:r>
    </w:p>
    <w:p w14:paraId="75EE2400" w14:textId="77777777" w:rsidR="004B0910" w:rsidRPr="00BE14C5" w:rsidRDefault="004B0910" w:rsidP="004B0910">
      <w:pPr>
        <w:rPr>
          <w:rFonts w:asciiTheme="minorHAnsi" w:hAnsiTheme="minorHAnsi" w:cstheme="minorHAnsi"/>
          <w:sz w:val="16"/>
        </w:rPr>
      </w:pPr>
      <w:r w:rsidRPr="00EC09EC">
        <w:rPr>
          <w:rStyle w:val="StyleUnderline"/>
          <w:rFonts w:asciiTheme="minorHAnsi" w:hAnsiTheme="minorHAnsi" w:cstheme="minorHAnsi"/>
          <w:highlight w:val="cyan"/>
        </w:rPr>
        <w:t>Fulfilling</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global ambitions of</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highlight w:val="cyan"/>
        </w:rPr>
        <w:t>E</w:t>
      </w:r>
      <w:r w:rsidRPr="00DF3F60">
        <w:rPr>
          <w:rFonts w:asciiTheme="minorHAnsi" w:hAnsiTheme="minorHAnsi" w:cstheme="minorHAnsi"/>
          <w:sz w:val="16"/>
        </w:rPr>
        <w:t xml:space="preserve">uropean </w:t>
      </w:r>
      <w:r w:rsidRPr="00EC09EC">
        <w:rPr>
          <w:rStyle w:val="Emphasis"/>
          <w:rFonts w:asciiTheme="minorHAnsi" w:hAnsiTheme="minorHAnsi" w:cstheme="minorHAnsi"/>
          <w:highlight w:val="cyan"/>
        </w:rPr>
        <w:t>U</w:t>
      </w:r>
      <w:r w:rsidRPr="00DF3F60">
        <w:rPr>
          <w:rFonts w:asciiTheme="minorHAnsi" w:hAnsiTheme="minorHAnsi" w:cstheme="minorHAnsi"/>
          <w:sz w:val="16"/>
        </w:rPr>
        <w:t xml:space="preserve">nion </w:t>
      </w:r>
      <w:r w:rsidRPr="00EC09EC">
        <w:rPr>
          <w:rStyle w:val="StyleUnderline"/>
          <w:rFonts w:asciiTheme="minorHAnsi" w:hAnsiTheme="minorHAnsi" w:cstheme="minorHAnsi"/>
        </w:rPr>
        <w:t xml:space="preserve">will </w:t>
      </w:r>
      <w:r w:rsidRPr="00EC09EC">
        <w:rPr>
          <w:rStyle w:val="Emphasis"/>
          <w:rFonts w:asciiTheme="minorHAnsi" w:hAnsiTheme="minorHAnsi" w:cstheme="minorHAnsi"/>
          <w:highlight w:val="cyan"/>
        </w:rPr>
        <w:t>require bold moves</w:t>
      </w:r>
      <w:r w:rsidRPr="00EC09EC">
        <w:rPr>
          <w:rStyle w:val="StyleUnderline"/>
          <w:rFonts w:asciiTheme="minorHAnsi" w:hAnsiTheme="minorHAnsi" w:cstheme="minorHAnsi"/>
        </w:rPr>
        <w:t xml:space="preserve"> in the international arena. </w:t>
      </w:r>
      <w:r w:rsidRPr="00EC09EC">
        <w:rPr>
          <w:rStyle w:val="StyleUnderline"/>
          <w:rFonts w:asciiTheme="minorHAnsi" w:hAnsiTheme="minorHAnsi" w:cstheme="minorHAnsi"/>
          <w:highlight w:val="cyan"/>
        </w:rPr>
        <w:t xml:space="preserve">Since it is </w:t>
      </w:r>
      <w:r w:rsidRPr="00EC09EC">
        <w:rPr>
          <w:rStyle w:val="Emphasis"/>
          <w:rFonts w:asciiTheme="minorHAnsi" w:hAnsiTheme="minorHAnsi" w:cstheme="minorHAnsi"/>
          <w:highlight w:val="cyan"/>
        </w:rPr>
        <w:t>primarily soft power</w:t>
      </w:r>
      <w:r w:rsidRPr="00EC09EC">
        <w:rPr>
          <w:rStyle w:val="StyleUnderline"/>
          <w:rFonts w:asciiTheme="minorHAnsi" w:hAnsiTheme="minorHAnsi" w:cstheme="minorHAnsi"/>
        </w:rPr>
        <w:t xml:space="preserve"> that the </w:t>
      </w:r>
      <w:r w:rsidRPr="00EC09EC">
        <w:rPr>
          <w:rStyle w:val="StyleUnderline"/>
          <w:rFonts w:asciiTheme="minorHAnsi" w:hAnsiTheme="minorHAnsi" w:cstheme="minorHAnsi"/>
          <w:highlight w:val="cyan"/>
        </w:rPr>
        <w:t>EU can utilize</w:t>
      </w:r>
      <w:r w:rsidRPr="00EC09EC">
        <w:rPr>
          <w:rStyle w:val="StyleUnderline"/>
          <w:rFonts w:asciiTheme="minorHAnsi" w:hAnsiTheme="minorHAnsi" w:cstheme="minorHAnsi"/>
        </w:rPr>
        <w:t xml:space="preserve"> to </w:t>
      </w:r>
      <w:r w:rsidRPr="00EC09EC">
        <w:rPr>
          <w:rStyle w:val="Emphasis"/>
          <w:rFonts w:asciiTheme="minorHAnsi" w:hAnsiTheme="minorHAnsi" w:cstheme="minorHAnsi"/>
        </w:rPr>
        <w:t>achieve its goals worldwide</w:t>
      </w:r>
      <w:r w:rsidRPr="00EC09EC">
        <w:rPr>
          <w:rStyle w:val="StyleUnderline"/>
          <w:rFonts w:asciiTheme="minorHAnsi" w:hAnsiTheme="minorHAnsi" w:cstheme="minorHAnsi"/>
        </w:rPr>
        <w:t xml:space="preserve">, </w:t>
      </w:r>
      <w:r w:rsidRPr="00EC09EC">
        <w:rPr>
          <w:rStyle w:val="Emphasis"/>
          <w:rFonts w:asciiTheme="minorHAnsi" w:hAnsiTheme="minorHAnsi" w:cstheme="minorHAnsi"/>
          <w:highlight w:val="cyan"/>
        </w:rPr>
        <w:t>using space as</w:t>
      </w:r>
      <w:r w:rsidRPr="00EC09EC">
        <w:rPr>
          <w:rStyle w:val="Emphasis"/>
          <w:rFonts w:asciiTheme="minorHAnsi" w:hAnsiTheme="minorHAnsi" w:cstheme="minorHAnsi"/>
        </w:rPr>
        <w:t xml:space="preserve"> one of </w:t>
      </w:r>
      <w:r w:rsidRPr="00EC09EC">
        <w:rPr>
          <w:rStyle w:val="Emphasis"/>
          <w:rFonts w:asciiTheme="minorHAnsi" w:hAnsiTheme="minorHAnsi" w:cstheme="minorHAnsi"/>
          <w:highlight w:val="cyan"/>
        </w:rPr>
        <w:t>tools</w:t>
      </w:r>
      <w:r w:rsidRPr="00EC09EC">
        <w:rPr>
          <w:rStyle w:val="StyleUnderline"/>
          <w:rFonts w:asciiTheme="minorHAnsi" w:hAnsiTheme="minorHAnsi" w:cstheme="minorHAnsi"/>
        </w:rPr>
        <w:t xml:space="preserve"> of EU's soft power </w:t>
      </w:r>
      <w:r w:rsidRPr="00EC09EC">
        <w:rPr>
          <w:rStyle w:val="StyleUnderline"/>
          <w:rFonts w:asciiTheme="minorHAnsi" w:hAnsiTheme="minorHAnsi" w:cstheme="minorHAnsi"/>
          <w:highlight w:val="cyan"/>
        </w:rPr>
        <w:t>deserves to be discussed</w:t>
      </w:r>
      <w:r w:rsidRPr="00DF3F60">
        <w:rPr>
          <w:rFonts w:asciiTheme="minorHAnsi" w:hAnsiTheme="minorHAnsi" w:cstheme="minorHAnsi"/>
          <w:sz w:val="16"/>
        </w:rPr>
        <w:t xml:space="preserve">. This Paper has demonstrated that </w:t>
      </w:r>
      <w:r w:rsidRPr="00EC09EC">
        <w:rPr>
          <w:rStyle w:val="Emphasis"/>
          <w:rFonts w:asciiTheme="minorHAnsi" w:hAnsiTheme="minorHAnsi" w:cstheme="minorHAnsi"/>
          <w:sz w:val="24"/>
          <w:highlight w:val="cyan"/>
        </w:rPr>
        <w:t>space could be</w:t>
      </w:r>
      <w:r w:rsidRPr="00DF3F60">
        <w:rPr>
          <w:rFonts w:asciiTheme="minorHAnsi" w:hAnsiTheme="minorHAnsi" w:cstheme="minorHAnsi"/>
          <w:sz w:val="16"/>
        </w:rPr>
        <w:t xml:space="preserve"> considered as </w:t>
      </w:r>
      <w:r w:rsidRPr="00EC09EC">
        <w:rPr>
          <w:rStyle w:val="Emphasis"/>
          <w:rFonts w:asciiTheme="minorHAnsi" w:hAnsiTheme="minorHAnsi" w:cstheme="minorHAnsi"/>
          <w:sz w:val="24"/>
          <w:highlight w:val="cyan"/>
        </w:rPr>
        <w:t>a tool for asserting EU's role on the international stage</w:t>
      </w:r>
      <w:r w:rsidRPr="00DF3F60">
        <w:rPr>
          <w:rFonts w:asciiTheme="minorHAnsi" w:hAnsiTheme="minorHAnsi" w:cstheme="minorHAnsi"/>
          <w:sz w:val="16"/>
        </w:rPr>
        <w:t xml:space="preserve">. And it is </w:t>
      </w:r>
      <w:r w:rsidRPr="00EC09EC">
        <w:rPr>
          <w:rStyle w:val="StyleUnderline"/>
          <w:rFonts w:asciiTheme="minorHAnsi" w:hAnsiTheme="minorHAnsi" w:cstheme="minorHAnsi"/>
        </w:rPr>
        <w:t>the EU</w:t>
      </w:r>
      <w:r w:rsidRPr="00DF3F60">
        <w:rPr>
          <w:rFonts w:asciiTheme="minorHAnsi" w:hAnsiTheme="minorHAnsi" w:cstheme="minorHAnsi"/>
          <w:sz w:val="16"/>
        </w:rPr>
        <w:t xml:space="preserve"> that </w:t>
      </w:r>
      <w:r w:rsidRPr="00EC09EC">
        <w:rPr>
          <w:rStyle w:val="StyleUnderline"/>
          <w:rFonts w:asciiTheme="minorHAnsi" w:hAnsiTheme="minorHAnsi" w:cstheme="minorHAnsi"/>
        </w:rPr>
        <w:t>should leverage this potential lying in space activities</w:t>
      </w:r>
      <w:r w:rsidRPr="00DF3F60">
        <w:rPr>
          <w:rFonts w:asciiTheme="minorHAnsi" w:hAnsiTheme="minorHAnsi" w:cstheme="minorHAnsi"/>
          <w:sz w:val="16"/>
        </w:rPr>
        <w:t xml:space="preserve">, since it is only suitable actor in Europe for this purpose. What also needs to be </w:t>
      </w:r>
      <w:proofErr w:type="gramStart"/>
      <w:r w:rsidRPr="00DF3F60">
        <w:rPr>
          <w:rFonts w:asciiTheme="minorHAnsi" w:hAnsiTheme="minorHAnsi" w:cstheme="minorHAnsi"/>
          <w:sz w:val="16"/>
        </w:rPr>
        <w:t>taken into account</w:t>
      </w:r>
      <w:proofErr w:type="gramEnd"/>
      <w:r w:rsidRPr="00DF3F60">
        <w:rPr>
          <w:rFonts w:asciiTheme="minorHAnsi" w:hAnsiTheme="minorHAnsi" w:cstheme="minorHAnsi"/>
          <w:sz w:val="16"/>
        </w:rPr>
        <w:t xml:space="preserve"> are limits and potential weak spots that are not space-related – such as trends and developments in world politics, whose impact could have </w:t>
      </w:r>
      <w:proofErr w:type="gramStart"/>
      <w:r w:rsidRPr="00DF3F60">
        <w:rPr>
          <w:rFonts w:asciiTheme="minorHAnsi" w:hAnsiTheme="minorHAnsi" w:cstheme="minorHAnsi"/>
          <w:sz w:val="16"/>
        </w:rPr>
        <w:t>diminishing</w:t>
      </w:r>
      <w:proofErr w:type="gramEnd"/>
      <w:r w:rsidRPr="00DF3F60">
        <w:rPr>
          <w:rFonts w:asciiTheme="minorHAnsi" w:hAnsiTheme="minorHAnsi" w:cstheme="minorHAnsi"/>
          <w:sz w:val="16"/>
        </w:rPr>
        <w:t xml:space="preserve"> effect on EU's soft power in the world. Nevertheless, EU's soft power should stay a relevant topic in academic or political discussions and be developed further, given that examples from around the world show that soft power has become publicly declared approach. Alternatives described in final part of the Paper outlined ways, how to proceed with question if deeper linking of space to EU's soft power could be a viable decision. Findings of the Paper suggest that soft power potential of space accomplishments is in European case relevant and it is feasible to achieve its utilization. </w:t>
      </w:r>
      <w:proofErr w:type="gramStart"/>
      <w:r w:rsidRPr="00DF3F60">
        <w:rPr>
          <w:rFonts w:asciiTheme="minorHAnsi" w:hAnsiTheme="minorHAnsi" w:cstheme="minorHAnsi"/>
          <w:sz w:val="16"/>
        </w:rPr>
        <w:t>This</w:t>
      </w:r>
      <w:proofErr w:type="gramEnd"/>
      <w:r w:rsidRPr="00DF3F60">
        <w:rPr>
          <w:rFonts w:asciiTheme="minorHAnsi" w:hAnsiTheme="minorHAnsi" w:cstheme="minorHAnsi"/>
          <w:sz w:val="16"/>
        </w:rPr>
        <w:t xml:space="preserve"> however, requires changes in policy to be made in order to make the relation between space and soft power a profitable decision. Burden of action in this regard will lie mainly on the shoulders of the European Commission and European External Action Service, but at the same time, </w:t>
      </w:r>
      <w:r w:rsidRPr="00EC09EC">
        <w:rPr>
          <w:rStyle w:val="StyleUnderline"/>
          <w:rFonts w:asciiTheme="minorHAnsi" w:hAnsiTheme="minorHAnsi" w:cstheme="minorHAnsi"/>
          <w:highlight w:val="cyan"/>
        </w:rPr>
        <w:t xml:space="preserve">there will always be a need for </w:t>
      </w:r>
      <w:r w:rsidRPr="00EC09EC">
        <w:rPr>
          <w:rStyle w:val="Emphasis"/>
          <w:rFonts w:asciiTheme="minorHAnsi" w:hAnsiTheme="minorHAnsi" w:cstheme="minorHAnsi"/>
          <w:highlight w:val="cyan"/>
        </w:rPr>
        <w:t>fresh</w:t>
      </w:r>
      <w:r w:rsidRPr="00EC09EC">
        <w:rPr>
          <w:rStyle w:val="Emphasis"/>
          <w:rFonts w:asciiTheme="minorHAnsi" w:hAnsiTheme="minorHAnsi" w:cstheme="minorHAnsi"/>
        </w:rPr>
        <w:t xml:space="preserve"> soft power </w:t>
      </w:r>
      <w:r w:rsidRPr="00EC09EC">
        <w:rPr>
          <w:rStyle w:val="Emphasis"/>
          <w:rFonts w:asciiTheme="minorHAnsi" w:hAnsiTheme="minorHAnsi" w:cstheme="minorHAnsi"/>
          <w:highlight w:val="cyan"/>
        </w:rPr>
        <w:t>resources</w:t>
      </w:r>
      <w:r w:rsidRPr="00EC09EC">
        <w:rPr>
          <w:rStyle w:val="StyleUnderline"/>
          <w:rFonts w:asciiTheme="minorHAnsi" w:hAnsiTheme="minorHAnsi" w:cstheme="minorHAnsi"/>
          <w:highlight w:val="cyan"/>
        </w:rPr>
        <w:t xml:space="preserve"> such as </w:t>
      </w:r>
      <w:r w:rsidRPr="00EC09EC">
        <w:rPr>
          <w:rStyle w:val="Emphasis"/>
          <w:rFonts w:asciiTheme="minorHAnsi" w:hAnsiTheme="minorHAnsi" w:cstheme="minorHAnsi"/>
          <w:highlight w:val="cyan"/>
        </w:rPr>
        <w:t>successful space</w:t>
      </w:r>
      <w:r w:rsidRPr="00EC09EC">
        <w:rPr>
          <w:rStyle w:val="Emphasis"/>
          <w:rFonts w:asciiTheme="minorHAnsi" w:hAnsiTheme="minorHAnsi" w:cstheme="minorHAnsi"/>
        </w:rPr>
        <w:t xml:space="preserve"> exploration </w:t>
      </w:r>
      <w:r w:rsidRPr="00EC09EC">
        <w:rPr>
          <w:rStyle w:val="Emphasis"/>
          <w:rFonts w:asciiTheme="minorHAnsi" w:hAnsiTheme="minorHAnsi" w:cstheme="minorHAnsi"/>
          <w:highlight w:val="cyan"/>
        </w:rPr>
        <w:t>projects</w:t>
      </w:r>
      <w:r w:rsidRPr="00EC09EC">
        <w:rPr>
          <w:rStyle w:val="StyleUnderline"/>
          <w:rFonts w:asciiTheme="minorHAnsi" w:hAnsiTheme="minorHAnsi" w:cstheme="minorHAnsi"/>
          <w:highlight w:val="cyan"/>
        </w:rPr>
        <w:t>. Considering</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 xml:space="preserve">enormous </w:t>
      </w:r>
      <w:r w:rsidRPr="00EC09EC">
        <w:rPr>
          <w:rStyle w:val="Emphasis"/>
          <w:rFonts w:asciiTheme="minorHAnsi" w:hAnsiTheme="minorHAnsi" w:cstheme="minorHAnsi"/>
          <w:highlight w:val="cyan"/>
        </w:rPr>
        <w:t>public success</w:t>
      </w:r>
      <w:r w:rsidRPr="00EC09EC">
        <w:rPr>
          <w:rStyle w:val="StyleUnderline"/>
          <w:rFonts w:asciiTheme="minorHAnsi" w:hAnsiTheme="minorHAnsi" w:cstheme="minorHAnsi"/>
          <w:highlight w:val="cyan"/>
        </w:rPr>
        <w:t xml:space="preserve"> of</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Rosetta</w:t>
      </w:r>
      <w:r w:rsidRPr="00EC09EC">
        <w:rPr>
          <w:rStyle w:val="StyleUnderline"/>
          <w:rFonts w:asciiTheme="minorHAnsi" w:hAnsiTheme="minorHAnsi" w:cstheme="minorHAnsi"/>
        </w:rPr>
        <w:t xml:space="preserve"> mission it could be even argued that </w:t>
      </w:r>
      <w:r w:rsidRPr="00EC09EC">
        <w:rPr>
          <w:rStyle w:val="StyleUnderline"/>
          <w:rFonts w:asciiTheme="minorHAnsi" w:hAnsiTheme="minorHAnsi" w:cstheme="minorHAnsi"/>
          <w:highlight w:val="cyan"/>
        </w:rPr>
        <w:t>space</w:t>
      </w:r>
      <w:r w:rsidRPr="00EC09EC">
        <w:rPr>
          <w:rStyle w:val="StyleUnderline"/>
          <w:rFonts w:asciiTheme="minorHAnsi" w:hAnsiTheme="minorHAnsi" w:cstheme="minorHAnsi"/>
        </w:rPr>
        <w:t xml:space="preserve"> achievements </w:t>
      </w:r>
      <w:r w:rsidRPr="00EC09EC">
        <w:rPr>
          <w:rStyle w:val="StyleUnderline"/>
          <w:rFonts w:asciiTheme="minorHAnsi" w:hAnsiTheme="minorHAnsi" w:cstheme="minorHAnsi"/>
          <w:highlight w:val="cyan"/>
        </w:rPr>
        <w:t>represent something</w:t>
      </w:r>
      <w:r w:rsidRPr="00EC09EC">
        <w:rPr>
          <w:rStyle w:val="StyleUnderline"/>
          <w:rFonts w:asciiTheme="minorHAnsi" w:hAnsiTheme="minorHAnsi" w:cstheme="minorHAnsi"/>
        </w:rPr>
        <w:t xml:space="preserve"> that could be </w:t>
      </w:r>
      <w:r w:rsidRPr="00EC09EC">
        <w:rPr>
          <w:rStyle w:val="StyleUnderline"/>
          <w:rFonts w:asciiTheme="minorHAnsi" w:hAnsiTheme="minorHAnsi" w:cstheme="minorHAnsi"/>
          <w:highlight w:val="cyan"/>
        </w:rPr>
        <w:t xml:space="preserve">used in </w:t>
      </w:r>
      <w:r w:rsidRPr="00EC09EC">
        <w:rPr>
          <w:rStyle w:val="Emphasis"/>
          <w:rFonts w:asciiTheme="minorHAnsi" w:hAnsiTheme="minorHAnsi" w:cstheme="minorHAnsi"/>
          <w:sz w:val="24"/>
          <w:highlight w:val="cyan"/>
        </w:rPr>
        <w:t>tackling</w:t>
      </w:r>
      <w:r w:rsidRPr="00EC09EC">
        <w:rPr>
          <w:rStyle w:val="Emphasis"/>
          <w:rFonts w:asciiTheme="minorHAnsi" w:hAnsiTheme="minorHAnsi" w:cstheme="minorHAnsi"/>
          <w:sz w:val="24"/>
        </w:rPr>
        <w:t xml:space="preserve"> own </w:t>
      </w:r>
      <w:r w:rsidRPr="00EC09EC">
        <w:rPr>
          <w:rStyle w:val="Emphasis"/>
          <w:rFonts w:asciiTheme="minorHAnsi" w:hAnsiTheme="minorHAnsi" w:cstheme="minorHAnsi"/>
          <w:sz w:val="24"/>
          <w:highlight w:val="cyan"/>
        </w:rPr>
        <w:t>European identity crisis</w:t>
      </w:r>
      <w:r w:rsidRPr="00DF3F60">
        <w:rPr>
          <w:rFonts w:asciiTheme="minorHAnsi" w:hAnsiTheme="minorHAnsi" w:cstheme="minorHAnsi"/>
          <w:sz w:val="16"/>
        </w:rPr>
        <w:t>.</w:t>
      </w:r>
    </w:p>
    <w:p w14:paraId="4BE80511" w14:textId="77777777" w:rsidR="004B0910" w:rsidRPr="00EC09EC" w:rsidRDefault="004B0910" w:rsidP="004B0910">
      <w:pPr>
        <w:pStyle w:val="Heading3"/>
        <w:rPr>
          <w:rFonts w:asciiTheme="minorHAnsi" w:hAnsiTheme="minorHAnsi" w:cstheme="minorHAnsi"/>
        </w:rPr>
      </w:pPr>
      <w:r w:rsidRPr="00EC09EC">
        <w:rPr>
          <w:rFonts w:asciiTheme="minorHAnsi" w:hAnsiTheme="minorHAnsi" w:cstheme="minorHAnsi"/>
        </w:rPr>
        <w:t>Solvency---U.S. Follow-On---2NC</w:t>
      </w:r>
    </w:p>
    <w:p w14:paraId="1F173AC3"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Europe has </w:t>
      </w:r>
      <w:r w:rsidRPr="00EC09EC">
        <w:rPr>
          <w:rFonts w:asciiTheme="minorHAnsi" w:hAnsiTheme="minorHAnsi" w:cstheme="minorHAnsi"/>
          <w:u w:val="single"/>
        </w:rPr>
        <w:t>sufficient clout</w:t>
      </w:r>
      <w:r w:rsidRPr="00EC09EC">
        <w:rPr>
          <w:rFonts w:asciiTheme="minorHAnsi" w:hAnsiTheme="minorHAnsi" w:cstheme="minorHAnsi"/>
        </w:rPr>
        <w:t xml:space="preserve"> to </w:t>
      </w:r>
      <w:r w:rsidRPr="00EC09EC">
        <w:rPr>
          <w:rFonts w:asciiTheme="minorHAnsi" w:hAnsiTheme="minorHAnsi" w:cstheme="minorHAnsi"/>
          <w:u w:val="single"/>
        </w:rPr>
        <w:t>bring them to the table</w:t>
      </w:r>
      <w:r w:rsidRPr="00EC09EC">
        <w:rPr>
          <w:rFonts w:asciiTheme="minorHAnsi" w:hAnsiTheme="minorHAnsi" w:cstheme="minorHAnsi"/>
        </w:rPr>
        <w:t xml:space="preserve">---taking the lead bolsters their cred </w:t>
      </w:r>
      <w:r w:rsidRPr="00EC09EC">
        <w:rPr>
          <w:rFonts w:asciiTheme="minorHAnsi" w:hAnsiTheme="minorHAnsi" w:cstheme="minorHAnsi"/>
          <w:u w:val="single"/>
        </w:rPr>
        <w:t>globally</w:t>
      </w:r>
    </w:p>
    <w:p w14:paraId="59361FA8"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Corneel </w:t>
      </w:r>
      <w:r w:rsidRPr="00EC09EC">
        <w:rPr>
          <w:rStyle w:val="Style13ptBold"/>
          <w:rFonts w:asciiTheme="minorHAnsi" w:hAnsiTheme="minorHAnsi" w:cstheme="minorHAnsi"/>
        </w:rPr>
        <w:t>Bogaert 19</w:t>
      </w:r>
      <w:r w:rsidRPr="00EC09EC">
        <w:rPr>
          <w:rFonts w:asciiTheme="minorHAnsi" w:hAnsiTheme="minorHAnsi" w:cstheme="minorHAnsi"/>
        </w:rPr>
        <w:t>, Master’s in Space Studies from Ghent University, Master of Laws (LLM) at KU Leuven, Specialising on International, European and Criminal Law, “China, Mysterious as the Far Side of the Moon: A Window of Opportunity for Europe and Global Cooperation”, p. 13-14</w:t>
      </w:r>
    </w:p>
    <w:p w14:paraId="0C69618D"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3. The Moon as the eight continent: boosting global cooperation</w:t>
      </w:r>
    </w:p>
    <w:p w14:paraId="41D018D1" w14:textId="77777777" w:rsidR="004B0910" w:rsidRPr="00EC09EC" w:rsidRDefault="004B0910" w:rsidP="004B0910">
      <w:pPr>
        <w:rPr>
          <w:rFonts w:asciiTheme="minorHAnsi" w:hAnsiTheme="minorHAnsi" w:cstheme="minorHAnsi"/>
          <w:sz w:val="14"/>
        </w:rPr>
      </w:pPr>
      <w:r w:rsidRPr="00EC09EC">
        <w:rPr>
          <w:rStyle w:val="StyleUnderline"/>
          <w:rFonts w:asciiTheme="minorHAnsi" w:hAnsiTheme="minorHAnsi" w:cstheme="minorHAnsi"/>
        </w:rPr>
        <w:t>Space has</w:t>
      </w:r>
      <w:r w:rsidRPr="00EC09EC">
        <w:rPr>
          <w:rFonts w:asciiTheme="minorHAnsi" w:hAnsiTheme="minorHAnsi" w:cstheme="minorHAnsi"/>
          <w:sz w:val="14"/>
        </w:rPr>
        <w:t xml:space="preserve"> often </w:t>
      </w:r>
      <w:r w:rsidRPr="00EC09EC">
        <w:rPr>
          <w:rStyle w:val="StyleUnderline"/>
          <w:rFonts w:asciiTheme="minorHAnsi" w:hAnsiTheme="minorHAnsi" w:cstheme="minorHAnsi"/>
        </w:rPr>
        <w:t xml:space="preserve">been used as a </w:t>
      </w:r>
      <w:r w:rsidRPr="00EC09EC">
        <w:rPr>
          <w:rStyle w:val="Emphasis"/>
          <w:rFonts w:asciiTheme="minorHAnsi" w:hAnsiTheme="minorHAnsi" w:cstheme="minorHAnsi"/>
        </w:rPr>
        <w:t>geopolitical tool</w:t>
      </w:r>
      <w:r w:rsidRPr="00EC09EC">
        <w:rPr>
          <w:rFonts w:asciiTheme="minorHAnsi" w:hAnsiTheme="minorHAnsi" w:cstheme="minorHAnsi"/>
          <w:sz w:val="14"/>
        </w:rPr>
        <w:t xml:space="preserve">, not only in times of confrontation but also </w:t>
      </w:r>
      <w:r w:rsidRPr="00EC09EC">
        <w:rPr>
          <w:rStyle w:val="StyleUnderline"/>
          <w:rFonts w:asciiTheme="minorHAnsi" w:hAnsiTheme="minorHAnsi" w:cstheme="minorHAnsi"/>
        </w:rPr>
        <w:t xml:space="preserve">as a </w:t>
      </w:r>
      <w:r w:rsidRPr="00EC09EC">
        <w:rPr>
          <w:rStyle w:val="Emphasis"/>
          <w:rFonts w:asciiTheme="minorHAnsi" w:hAnsiTheme="minorHAnsi" w:cstheme="minorHAnsi"/>
        </w:rPr>
        <w:t>symbol</w:t>
      </w:r>
      <w:r w:rsidRPr="00EC09EC">
        <w:rPr>
          <w:rStyle w:val="StyleUnderline"/>
          <w:rFonts w:asciiTheme="minorHAnsi" w:hAnsiTheme="minorHAnsi" w:cstheme="minorHAnsi"/>
        </w:rPr>
        <w:t xml:space="preserve"> and instrument of cooperation. Space</w:t>
      </w:r>
      <w:r w:rsidRPr="00EC09EC">
        <w:rPr>
          <w:rFonts w:asciiTheme="minorHAnsi" w:hAnsiTheme="minorHAnsi" w:cstheme="minorHAnsi"/>
          <w:sz w:val="14"/>
        </w:rPr>
        <w:t xml:space="preserve"> thereby </w:t>
      </w:r>
      <w:r w:rsidRPr="00EC09EC">
        <w:rPr>
          <w:rStyle w:val="StyleUnderline"/>
          <w:rFonts w:asciiTheme="minorHAnsi" w:hAnsiTheme="minorHAnsi" w:cstheme="minorHAnsi"/>
        </w:rPr>
        <w:t xml:space="preserve">provides the opportunity to </w:t>
      </w:r>
      <w:r w:rsidRPr="00EC09EC">
        <w:rPr>
          <w:rStyle w:val="Emphasis"/>
          <w:rFonts w:asciiTheme="minorHAnsi" w:hAnsiTheme="minorHAnsi" w:cstheme="minorHAnsi"/>
        </w:rPr>
        <w:t>connect</w:t>
      </w:r>
      <w:r w:rsidRPr="00EC09EC">
        <w:rPr>
          <w:rStyle w:val="StyleUnderline"/>
          <w:rFonts w:asciiTheme="minorHAnsi" w:hAnsiTheme="minorHAnsi" w:cstheme="minorHAnsi"/>
        </w:rPr>
        <w:t xml:space="preserve"> divided actors. </w:t>
      </w:r>
      <w:r w:rsidRPr="00EC09EC">
        <w:rPr>
          <w:rStyle w:val="StyleUnderline"/>
          <w:rFonts w:asciiTheme="minorHAnsi" w:hAnsiTheme="minorHAnsi" w:cstheme="minorHAnsi"/>
          <w:highlight w:val="cyan"/>
        </w:rPr>
        <w:t>Using China</w:t>
      </w:r>
      <w:r w:rsidRPr="00EC09EC">
        <w:rPr>
          <w:rStyle w:val="StyleUnderline"/>
          <w:rFonts w:asciiTheme="minorHAnsi" w:hAnsiTheme="minorHAnsi" w:cstheme="minorHAnsi"/>
        </w:rPr>
        <w:t xml:space="preserve">’s quest to the Moon </w:t>
      </w:r>
      <w:r w:rsidRPr="00EC09EC">
        <w:rPr>
          <w:rStyle w:val="StyleUnderline"/>
          <w:rFonts w:asciiTheme="minorHAnsi" w:hAnsiTheme="minorHAnsi" w:cstheme="minorHAnsi"/>
          <w:highlight w:val="cyan"/>
        </w:rPr>
        <w:t xml:space="preserve">as a </w:t>
      </w:r>
      <w:r w:rsidRPr="00EC09EC">
        <w:rPr>
          <w:rStyle w:val="Emphasis"/>
          <w:rFonts w:asciiTheme="minorHAnsi" w:hAnsiTheme="minorHAnsi" w:cstheme="minorHAnsi"/>
          <w:highlight w:val="cyan"/>
        </w:rPr>
        <w:t>tool to</w:t>
      </w:r>
      <w:r w:rsidRPr="00EC09EC">
        <w:rPr>
          <w:rStyle w:val="Emphasis"/>
          <w:rFonts w:asciiTheme="minorHAnsi" w:hAnsiTheme="minorHAnsi" w:cstheme="minorHAnsi"/>
        </w:rPr>
        <w:t xml:space="preserve"> create trust and </w:t>
      </w:r>
      <w:r w:rsidRPr="00EC09EC">
        <w:rPr>
          <w:rStyle w:val="Emphasis"/>
          <w:rFonts w:asciiTheme="minorHAnsi" w:hAnsiTheme="minorHAnsi" w:cstheme="minorHAnsi"/>
          <w:highlight w:val="cyan"/>
        </w:rPr>
        <w:t>coop</w:t>
      </w:r>
      <w:r w:rsidRPr="00EC09EC">
        <w:rPr>
          <w:rStyle w:val="Emphasis"/>
          <w:rFonts w:asciiTheme="minorHAnsi" w:hAnsiTheme="minorHAnsi" w:cstheme="minorHAnsi"/>
        </w:rPr>
        <w:t>eration</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 xml:space="preserve">with a </w:t>
      </w:r>
      <w:r w:rsidRPr="00EC09EC">
        <w:rPr>
          <w:rStyle w:val="Emphasis"/>
          <w:rFonts w:asciiTheme="minorHAnsi" w:hAnsiTheme="minorHAnsi" w:cstheme="minorHAnsi"/>
          <w:highlight w:val="cyan"/>
        </w:rPr>
        <w:t>reluctant</w:t>
      </w:r>
      <w:r w:rsidRPr="00EC09EC">
        <w:rPr>
          <w:rStyle w:val="StyleUnderline"/>
          <w:rFonts w:asciiTheme="minorHAnsi" w:hAnsiTheme="minorHAnsi" w:cstheme="minorHAnsi"/>
          <w:highlight w:val="cyan"/>
        </w:rPr>
        <w:t xml:space="preserve"> America</w:t>
      </w:r>
      <w:r w:rsidRPr="00EC09EC">
        <w:rPr>
          <w:rStyle w:val="StyleUnderline"/>
          <w:rFonts w:asciiTheme="minorHAnsi" w:hAnsiTheme="minorHAnsi" w:cstheme="minorHAnsi"/>
        </w:rPr>
        <w:t xml:space="preserve">n partner, </w:t>
      </w:r>
      <w:r w:rsidRPr="00EC09EC">
        <w:rPr>
          <w:rStyle w:val="StyleUnderline"/>
          <w:rFonts w:asciiTheme="minorHAnsi" w:hAnsiTheme="minorHAnsi" w:cstheme="minorHAnsi"/>
          <w:highlight w:val="cyan"/>
        </w:rPr>
        <w:t xml:space="preserve">Europe could fulfil a </w:t>
      </w:r>
      <w:r w:rsidRPr="00EC09EC">
        <w:rPr>
          <w:rStyle w:val="Emphasis"/>
          <w:rFonts w:asciiTheme="minorHAnsi" w:hAnsiTheme="minorHAnsi" w:cstheme="minorHAnsi"/>
          <w:highlight w:val="cyan"/>
        </w:rPr>
        <w:t>unique role</w:t>
      </w:r>
      <w:r w:rsidRPr="00EC09EC">
        <w:rPr>
          <w:rStyle w:val="StyleUnderline"/>
          <w:rFonts w:asciiTheme="minorHAnsi" w:hAnsiTheme="minorHAnsi" w:cstheme="minorHAnsi"/>
          <w:highlight w:val="cyan"/>
        </w:rPr>
        <w:t xml:space="preserve"> as a </w:t>
      </w:r>
      <w:r w:rsidRPr="00EC09EC">
        <w:rPr>
          <w:rStyle w:val="Emphasis"/>
          <w:rFonts w:asciiTheme="minorHAnsi" w:hAnsiTheme="minorHAnsi" w:cstheme="minorHAnsi"/>
          <w:highlight w:val="cyan"/>
        </w:rPr>
        <w:t>bridge builder</w:t>
      </w:r>
      <w:r w:rsidRPr="00EC09EC">
        <w:rPr>
          <w:rStyle w:val="StyleUnderline"/>
          <w:rFonts w:asciiTheme="minorHAnsi" w:hAnsiTheme="minorHAnsi" w:cstheme="minorHAnsi"/>
        </w:rPr>
        <w:t xml:space="preserve"> between nations. International cooperation has traditionally been one of the </w:t>
      </w:r>
      <w:r w:rsidRPr="00EC09EC">
        <w:rPr>
          <w:rStyle w:val="Emphasis"/>
          <w:rFonts w:asciiTheme="minorHAnsi" w:hAnsiTheme="minorHAnsi" w:cstheme="minorHAnsi"/>
        </w:rPr>
        <w:t>most striking features</w:t>
      </w:r>
      <w:r w:rsidRPr="00EC09EC">
        <w:rPr>
          <w:rStyle w:val="StyleUnderline"/>
          <w:rFonts w:asciiTheme="minorHAnsi" w:hAnsiTheme="minorHAnsi" w:cstheme="minorHAnsi"/>
        </w:rPr>
        <w:t xml:space="preserve"> of Europe’s space policy. Cooperation is </w:t>
      </w:r>
      <w:r w:rsidRPr="00EC09EC">
        <w:rPr>
          <w:rStyle w:val="Emphasis"/>
          <w:rFonts w:asciiTheme="minorHAnsi" w:hAnsiTheme="minorHAnsi" w:cstheme="minorHAnsi"/>
        </w:rPr>
        <w:t>structurally engrained</w:t>
      </w:r>
      <w:r w:rsidRPr="00EC09EC">
        <w:rPr>
          <w:rStyle w:val="StyleUnderline"/>
          <w:rFonts w:asciiTheme="minorHAnsi" w:hAnsiTheme="minorHAnsi" w:cstheme="minorHAnsi"/>
        </w:rPr>
        <w:t xml:space="preserve"> in the inner workings of both the EU and ESA, since their very existence is the result of multilateral construction</w:t>
      </w:r>
      <w:r w:rsidRPr="00EC09EC">
        <w:rPr>
          <w:rFonts w:asciiTheme="minorHAnsi" w:hAnsiTheme="minorHAnsi" w:cstheme="minorHAnsi"/>
          <w:sz w:val="14"/>
        </w:rPr>
        <w:t xml:space="preserve">. It is perhaps for this reason that European stakeholders today maintain cooperative relations with almost all other space actors worldwide. </w:t>
      </w:r>
      <w:r w:rsidRPr="00EC09EC">
        <w:rPr>
          <w:rStyle w:val="Emphasis"/>
          <w:rFonts w:asciiTheme="minorHAnsi" w:hAnsiTheme="minorHAnsi" w:cstheme="minorHAnsi"/>
          <w:sz w:val="24"/>
        </w:rPr>
        <w:t xml:space="preserve">Through multilateral cooperation, </w:t>
      </w:r>
      <w:r w:rsidRPr="00EC09EC">
        <w:rPr>
          <w:rStyle w:val="Emphasis"/>
          <w:rFonts w:asciiTheme="minorHAnsi" w:hAnsiTheme="minorHAnsi" w:cstheme="minorHAnsi"/>
          <w:sz w:val="24"/>
          <w:highlight w:val="cyan"/>
        </w:rPr>
        <w:t>it could</w:t>
      </w:r>
      <w:r w:rsidRPr="00EC09EC">
        <w:rPr>
          <w:rFonts w:asciiTheme="minorHAnsi" w:hAnsiTheme="minorHAnsi" w:cstheme="minorHAnsi"/>
          <w:sz w:val="14"/>
        </w:rPr>
        <w:t xml:space="preserve"> also </w:t>
      </w:r>
      <w:r w:rsidRPr="00EC09EC">
        <w:rPr>
          <w:rStyle w:val="Emphasis"/>
          <w:rFonts w:asciiTheme="minorHAnsi" w:hAnsiTheme="minorHAnsi" w:cstheme="minorHAnsi"/>
          <w:sz w:val="24"/>
          <w:highlight w:val="cyan"/>
        </w:rPr>
        <w:t>bring</w:t>
      </w:r>
      <w:r w:rsidRPr="00EC09EC">
        <w:rPr>
          <w:rStyle w:val="Emphasis"/>
          <w:rFonts w:asciiTheme="minorHAnsi" w:hAnsiTheme="minorHAnsi" w:cstheme="minorHAnsi"/>
          <w:sz w:val="24"/>
        </w:rPr>
        <w:t xml:space="preserve"> the </w:t>
      </w:r>
      <w:r w:rsidRPr="00EC09EC">
        <w:rPr>
          <w:rStyle w:val="Emphasis"/>
          <w:rFonts w:asciiTheme="minorHAnsi" w:hAnsiTheme="minorHAnsi" w:cstheme="minorHAnsi"/>
          <w:sz w:val="24"/>
          <w:highlight w:val="cyan"/>
        </w:rPr>
        <w:t>US and China together</w:t>
      </w:r>
      <w:r w:rsidRPr="00EC09EC">
        <w:rPr>
          <w:rStyle w:val="StyleUnderline"/>
          <w:rFonts w:asciiTheme="minorHAnsi" w:hAnsiTheme="minorHAnsi" w:cstheme="minorHAnsi"/>
        </w:rPr>
        <w:t xml:space="preserve">. If it becomes a bridge-builder between these two opposing forces, Europe could </w:t>
      </w:r>
      <w:r w:rsidRPr="00EC09EC">
        <w:rPr>
          <w:rStyle w:val="Emphasis"/>
          <w:rFonts w:asciiTheme="minorHAnsi" w:hAnsiTheme="minorHAnsi" w:cstheme="minorHAnsi"/>
          <w:sz w:val="24"/>
          <w:highlight w:val="cyan"/>
        </w:rPr>
        <w:t>leverage its</w:t>
      </w:r>
      <w:r w:rsidRPr="00EC09EC">
        <w:rPr>
          <w:rStyle w:val="Emphasis"/>
          <w:rFonts w:asciiTheme="minorHAnsi" w:hAnsiTheme="minorHAnsi" w:cstheme="minorHAnsi"/>
          <w:sz w:val="24"/>
        </w:rPr>
        <w:t xml:space="preserve"> long-standing </w:t>
      </w:r>
      <w:r w:rsidRPr="00EC09EC">
        <w:rPr>
          <w:rStyle w:val="Emphasis"/>
          <w:rFonts w:asciiTheme="minorHAnsi" w:hAnsiTheme="minorHAnsi" w:cstheme="minorHAnsi"/>
          <w:sz w:val="24"/>
          <w:highlight w:val="cyan"/>
        </w:rPr>
        <w:t>partnership</w:t>
      </w:r>
      <w:r w:rsidRPr="00EC09EC">
        <w:rPr>
          <w:rStyle w:val="StyleUnderline"/>
          <w:rFonts w:asciiTheme="minorHAnsi" w:hAnsiTheme="minorHAnsi" w:cstheme="minorHAnsi"/>
          <w:sz w:val="24"/>
          <w:highlight w:val="cyan"/>
        </w:rPr>
        <w:t xml:space="preserve"> </w:t>
      </w:r>
      <w:r w:rsidRPr="00EC09EC">
        <w:rPr>
          <w:rStyle w:val="StyleUnderline"/>
          <w:rFonts w:asciiTheme="minorHAnsi" w:hAnsiTheme="minorHAnsi" w:cstheme="minorHAnsi"/>
          <w:highlight w:val="cyan"/>
        </w:rPr>
        <w:t>with Washington and</w:t>
      </w:r>
      <w:r w:rsidRPr="00EC09EC">
        <w:rPr>
          <w:rStyle w:val="StyleUnderline"/>
          <w:rFonts w:asciiTheme="minorHAnsi" w:hAnsiTheme="minorHAnsi" w:cstheme="minorHAnsi"/>
        </w:rPr>
        <w:t xml:space="preserve"> its maturing relations with Beijing</w:t>
      </w:r>
      <w:r w:rsidRPr="00EC09EC">
        <w:rPr>
          <w:rFonts w:asciiTheme="minorHAnsi" w:hAnsiTheme="minorHAnsi" w:cstheme="minorHAnsi"/>
          <w:sz w:val="14"/>
        </w:rPr>
        <w:t xml:space="preserve">. Moreover, </w:t>
      </w:r>
      <w:r w:rsidRPr="00EC09EC">
        <w:rPr>
          <w:rStyle w:val="StyleUnderline"/>
          <w:rFonts w:asciiTheme="minorHAnsi" w:hAnsiTheme="minorHAnsi" w:cstheme="minorHAnsi"/>
        </w:rPr>
        <w:t xml:space="preserve">Europe could </w:t>
      </w:r>
      <w:r w:rsidRPr="00EC09EC">
        <w:rPr>
          <w:rStyle w:val="StyleUnderline"/>
          <w:rFonts w:asciiTheme="minorHAnsi" w:hAnsiTheme="minorHAnsi" w:cstheme="minorHAnsi"/>
          <w:highlight w:val="cyan"/>
        </w:rPr>
        <w:t xml:space="preserve">become a </w:t>
      </w:r>
      <w:r w:rsidRPr="00EC09EC">
        <w:rPr>
          <w:rStyle w:val="Emphasis"/>
          <w:rFonts w:asciiTheme="minorHAnsi" w:hAnsiTheme="minorHAnsi" w:cstheme="minorHAnsi"/>
          <w:highlight w:val="cyan"/>
        </w:rPr>
        <w:t>trailblazer</w:t>
      </w:r>
      <w:r w:rsidRPr="00EC09EC">
        <w:rPr>
          <w:rStyle w:val="StyleUnderline"/>
          <w:rFonts w:asciiTheme="minorHAnsi" w:hAnsiTheme="minorHAnsi" w:cstheme="minorHAnsi"/>
        </w:rPr>
        <w:t xml:space="preserve"> for a </w:t>
      </w:r>
      <w:r w:rsidRPr="00EC09EC">
        <w:rPr>
          <w:rStyle w:val="Emphasis"/>
          <w:rFonts w:asciiTheme="minorHAnsi" w:hAnsiTheme="minorHAnsi" w:cstheme="minorHAnsi"/>
        </w:rPr>
        <w:t>broader</w:t>
      </w:r>
      <w:r w:rsidRPr="00EC09EC">
        <w:rPr>
          <w:rStyle w:val="StyleUnderline"/>
          <w:rFonts w:asciiTheme="minorHAnsi" w:hAnsiTheme="minorHAnsi" w:cstheme="minorHAnsi"/>
        </w:rPr>
        <w:t xml:space="preserve"> international cooperation in space exploration</w:t>
      </w:r>
      <w:r w:rsidRPr="00EC09EC">
        <w:rPr>
          <w:rFonts w:asciiTheme="minorHAnsi" w:hAnsiTheme="minorHAnsi" w:cstheme="minorHAnsi"/>
          <w:sz w:val="14"/>
        </w:rPr>
        <w:t xml:space="preserve">, possibly extending to Russia and other spacefaring nations, such as Japan and India.39 </w:t>
      </w:r>
      <w:r w:rsidRPr="00EC09EC">
        <w:rPr>
          <w:rStyle w:val="StyleUnderline"/>
          <w:rFonts w:asciiTheme="minorHAnsi" w:hAnsiTheme="minorHAnsi" w:cstheme="minorHAnsi"/>
        </w:rPr>
        <w:t xml:space="preserve">This would </w:t>
      </w:r>
      <w:r w:rsidRPr="00EC09EC">
        <w:rPr>
          <w:rStyle w:val="StyleUnderline"/>
          <w:rFonts w:asciiTheme="minorHAnsi" w:hAnsiTheme="minorHAnsi" w:cstheme="minorHAnsi"/>
          <w:highlight w:val="cyan"/>
        </w:rPr>
        <w:t>secure</w:t>
      </w:r>
      <w:r w:rsidRPr="00EC09EC">
        <w:rPr>
          <w:rStyle w:val="StyleUnderline"/>
          <w:rFonts w:asciiTheme="minorHAnsi" w:hAnsiTheme="minorHAnsi" w:cstheme="minorHAnsi"/>
        </w:rPr>
        <w:t xml:space="preserve"> Europe’s </w:t>
      </w:r>
      <w:r w:rsidRPr="00EC09EC">
        <w:rPr>
          <w:rStyle w:val="Emphasis"/>
          <w:rFonts w:asciiTheme="minorHAnsi" w:hAnsiTheme="minorHAnsi" w:cstheme="minorHAnsi"/>
          <w:highlight w:val="cyan"/>
        </w:rPr>
        <w:t>active involvement</w:t>
      </w:r>
      <w:r w:rsidRPr="00EC09EC">
        <w:rPr>
          <w:rStyle w:val="StyleUnderline"/>
          <w:rFonts w:asciiTheme="minorHAnsi" w:hAnsiTheme="minorHAnsi" w:cstheme="minorHAnsi"/>
          <w:highlight w:val="cyan"/>
        </w:rPr>
        <w:t xml:space="preserve"> without</w:t>
      </w:r>
      <w:r w:rsidRPr="00EC09EC">
        <w:rPr>
          <w:rStyle w:val="StyleUnderline"/>
          <w:rFonts w:asciiTheme="minorHAnsi" w:hAnsiTheme="minorHAnsi" w:cstheme="minorHAnsi"/>
        </w:rPr>
        <w:t xml:space="preserve"> facing the dilemma of choosing between mutually exclusive partnerships or </w:t>
      </w:r>
      <w:r w:rsidRPr="00EC09EC">
        <w:rPr>
          <w:rStyle w:val="StyleUnderline"/>
          <w:rFonts w:asciiTheme="minorHAnsi" w:hAnsiTheme="minorHAnsi" w:cstheme="minorHAnsi"/>
          <w:highlight w:val="cyan"/>
        </w:rPr>
        <w:t>being limited to</w:t>
      </w:r>
      <w:r w:rsidRPr="00EC09EC">
        <w:rPr>
          <w:rStyle w:val="StyleUnderline"/>
          <w:rFonts w:asciiTheme="minorHAnsi" w:hAnsiTheme="minorHAnsi" w:cstheme="minorHAnsi"/>
        </w:rPr>
        <w:t xml:space="preserve"> provide </w:t>
      </w:r>
      <w:r w:rsidRPr="00EC09EC">
        <w:rPr>
          <w:rStyle w:val="StyleUnderline"/>
          <w:rFonts w:asciiTheme="minorHAnsi" w:hAnsiTheme="minorHAnsi" w:cstheme="minorHAnsi"/>
          <w:highlight w:val="cyan"/>
        </w:rPr>
        <w:t>minor contributions</w:t>
      </w:r>
      <w:r w:rsidRPr="00EC09EC">
        <w:rPr>
          <w:rStyle w:val="StyleUnderline"/>
          <w:rFonts w:asciiTheme="minorHAnsi" w:hAnsiTheme="minorHAnsi" w:cstheme="minorHAnsi"/>
        </w:rPr>
        <w:t xml:space="preserve"> to multiple partners’ endeavours. Being a bridge-builder would involve </w:t>
      </w:r>
      <w:r w:rsidRPr="00EC09EC">
        <w:rPr>
          <w:rStyle w:val="Emphasis"/>
          <w:rFonts w:asciiTheme="minorHAnsi" w:hAnsiTheme="minorHAnsi" w:cstheme="minorHAnsi"/>
        </w:rPr>
        <w:t>core European geopolitical skills and values</w:t>
      </w:r>
      <w:r w:rsidRPr="00EC09EC">
        <w:rPr>
          <w:rStyle w:val="StyleUnderline"/>
          <w:rFonts w:asciiTheme="minorHAnsi" w:hAnsiTheme="minorHAnsi" w:cstheme="minorHAnsi"/>
        </w:rPr>
        <w:t xml:space="preserve">. Its role would </w:t>
      </w:r>
      <w:r w:rsidRPr="00EC09EC">
        <w:rPr>
          <w:rStyle w:val="Emphasis"/>
          <w:rFonts w:asciiTheme="minorHAnsi" w:hAnsiTheme="minorHAnsi" w:cstheme="minorHAnsi"/>
        </w:rPr>
        <w:t>not be limited</w:t>
      </w:r>
      <w:r w:rsidRPr="00EC09EC">
        <w:rPr>
          <w:rStyle w:val="StyleUnderline"/>
          <w:rFonts w:asciiTheme="minorHAnsi" w:hAnsiTheme="minorHAnsi" w:cstheme="minorHAnsi"/>
        </w:rPr>
        <w:t xml:space="preserve"> to that of a matchmaker, as it would also bring active European participation in a global cooperative approach to exploration</w:t>
      </w:r>
      <w:r w:rsidRPr="00EC09EC">
        <w:rPr>
          <w:rFonts w:asciiTheme="minorHAnsi" w:hAnsiTheme="minorHAnsi" w:cstheme="minorHAnsi"/>
          <w:sz w:val="14"/>
        </w:rPr>
        <w:t>.</w:t>
      </w:r>
    </w:p>
    <w:p w14:paraId="6754E569" w14:textId="77777777" w:rsidR="004B0910" w:rsidRPr="00EC09EC" w:rsidRDefault="004B0910" w:rsidP="004B0910">
      <w:pPr>
        <w:rPr>
          <w:rFonts w:asciiTheme="minorHAnsi" w:hAnsiTheme="minorHAnsi" w:cstheme="minorHAnsi"/>
          <w:sz w:val="14"/>
        </w:rPr>
      </w:pPr>
      <w:r w:rsidRPr="00EC09EC">
        <w:rPr>
          <w:rStyle w:val="StyleUnderline"/>
          <w:rFonts w:asciiTheme="minorHAnsi" w:hAnsiTheme="minorHAnsi" w:cstheme="minorHAnsi"/>
        </w:rPr>
        <w:t xml:space="preserve">In addition to its </w:t>
      </w:r>
      <w:r w:rsidRPr="00EC09EC">
        <w:rPr>
          <w:rStyle w:val="Emphasis"/>
          <w:rFonts w:asciiTheme="minorHAnsi" w:hAnsiTheme="minorHAnsi" w:cstheme="minorHAnsi"/>
        </w:rPr>
        <w:t>intellectual capital</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 xml:space="preserve">Europe is the </w:t>
      </w:r>
      <w:r w:rsidRPr="00EC09EC">
        <w:rPr>
          <w:rStyle w:val="Emphasis"/>
          <w:rFonts w:asciiTheme="minorHAnsi" w:hAnsiTheme="minorHAnsi" w:cstheme="minorHAnsi"/>
          <w:highlight w:val="cyan"/>
        </w:rPr>
        <w:t>only power</w:t>
      </w:r>
      <w:r w:rsidRPr="00EC09EC">
        <w:rPr>
          <w:rStyle w:val="StyleUnderline"/>
          <w:rFonts w:asciiTheme="minorHAnsi" w:hAnsiTheme="minorHAnsi" w:cstheme="minorHAnsi"/>
          <w:highlight w:val="cyan"/>
        </w:rPr>
        <w:t xml:space="preserve"> with</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sz w:val="24"/>
          <w:highlight w:val="cyan"/>
        </w:rPr>
        <w:t>critical mass</w:t>
      </w:r>
      <w:r w:rsidRPr="00EC09EC">
        <w:rPr>
          <w:rStyle w:val="StyleUnderline"/>
          <w:rFonts w:asciiTheme="minorHAnsi" w:hAnsiTheme="minorHAnsi" w:cstheme="minorHAnsi"/>
          <w:sz w:val="24"/>
          <w:highlight w:val="cyan"/>
        </w:rPr>
        <w:t xml:space="preserve"> </w:t>
      </w:r>
      <w:r w:rsidRPr="00EC09EC">
        <w:rPr>
          <w:rStyle w:val="StyleUnderline"/>
          <w:rFonts w:asciiTheme="minorHAnsi" w:hAnsiTheme="minorHAnsi" w:cstheme="minorHAnsi"/>
          <w:highlight w:val="cyan"/>
        </w:rPr>
        <w:t xml:space="preserve">to </w:t>
      </w:r>
      <w:r w:rsidRPr="00EC09EC">
        <w:rPr>
          <w:rStyle w:val="Emphasis"/>
          <w:rFonts w:asciiTheme="minorHAnsi" w:hAnsiTheme="minorHAnsi" w:cstheme="minorHAnsi"/>
          <w:sz w:val="24"/>
          <w:highlight w:val="cyan"/>
        </w:rPr>
        <w:t>stand</w:t>
      </w:r>
      <w:r w:rsidRPr="00EC09EC">
        <w:rPr>
          <w:rStyle w:val="Emphasis"/>
          <w:rFonts w:asciiTheme="minorHAnsi" w:hAnsiTheme="minorHAnsi" w:cstheme="minorHAnsi"/>
          <w:sz w:val="24"/>
        </w:rPr>
        <w:t xml:space="preserve"> on an </w:t>
      </w:r>
      <w:r w:rsidRPr="00EC09EC">
        <w:rPr>
          <w:rStyle w:val="Emphasis"/>
          <w:rFonts w:asciiTheme="minorHAnsi" w:hAnsiTheme="minorHAnsi" w:cstheme="minorHAnsi"/>
          <w:sz w:val="24"/>
          <w:highlight w:val="cyan"/>
        </w:rPr>
        <w:t>equal</w:t>
      </w:r>
      <w:r w:rsidRPr="00EC09EC">
        <w:rPr>
          <w:rStyle w:val="Emphasis"/>
          <w:rFonts w:asciiTheme="minorHAnsi" w:hAnsiTheme="minorHAnsi" w:cstheme="minorHAnsi"/>
          <w:sz w:val="24"/>
        </w:rPr>
        <w:t xml:space="preserve"> footing</w:t>
      </w:r>
      <w:r w:rsidRPr="00EC09EC">
        <w:rPr>
          <w:rStyle w:val="StyleUnderline"/>
          <w:rFonts w:asciiTheme="minorHAnsi" w:hAnsiTheme="minorHAnsi" w:cstheme="minorHAnsi"/>
          <w:sz w:val="24"/>
        </w:rPr>
        <w:t xml:space="preserve"> </w:t>
      </w:r>
      <w:r w:rsidRPr="00EC09EC">
        <w:rPr>
          <w:rStyle w:val="StyleUnderline"/>
          <w:rFonts w:asciiTheme="minorHAnsi" w:hAnsiTheme="minorHAnsi" w:cstheme="minorHAnsi"/>
          <w:highlight w:val="cyan"/>
        </w:rPr>
        <w:t>with</w:t>
      </w:r>
      <w:r w:rsidRPr="00EC09EC">
        <w:rPr>
          <w:rStyle w:val="StyleUnderline"/>
          <w:rFonts w:asciiTheme="minorHAnsi" w:hAnsiTheme="minorHAnsi" w:cstheme="minorHAnsi"/>
        </w:rPr>
        <w:t xml:space="preserve"> the Chinese and </w:t>
      </w:r>
      <w:r w:rsidRPr="00EC09EC">
        <w:rPr>
          <w:rStyle w:val="StyleUnderline"/>
          <w:rFonts w:asciiTheme="minorHAnsi" w:hAnsiTheme="minorHAnsi" w:cstheme="minorHAnsi"/>
          <w:highlight w:val="cyan"/>
        </w:rPr>
        <w:t>America</w:t>
      </w:r>
      <w:r w:rsidRPr="00EC09EC">
        <w:rPr>
          <w:rStyle w:val="StyleUnderline"/>
          <w:rFonts w:asciiTheme="minorHAnsi" w:hAnsiTheme="minorHAnsi" w:cstheme="minorHAnsi"/>
        </w:rPr>
        <w:t xml:space="preserve">n giants. Taken together, European countries represent </w:t>
      </w:r>
      <w:r w:rsidRPr="00EC09EC">
        <w:rPr>
          <w:rStyle w:val="StyleUnderline"/>
          <w:rFonts w:asciiTheme="minorHAnsi" w:hAnsiTheme="minorHAnsi" w:cstheme="minorHAnsi"/>
          <w:highlight w:val="cyan"/>
        </w:rPr>
        <w:t>the</w:t>
      </w:r>
      <w:r w:rsidRPr="00EC09EC">
        <w:rPr>
          <w:rStyle w:val="StyleUnderline"/>
          <w:rFonts w:asciiTheme="minorHAnsi" w:hAnsiTheme="minorHAnsi" w:cstheme="minorHAnsi"/>
        </w:rPr>
        <w:t xml:space="preserve"> world’s </w:t>
      </w:r>
      <w:r w:rsidRPr="00EC09EC">
        <w:rPr>
          <w:rStyle w:val="Emphasis"/>
          <w:rFonts w:asciiTheme="minorHAnsi" w:hAnsiTheme="minorHAnsi" w:cstheme="minorHAnsi"/>
          <w:sz w:val="24"/>
          <w:highlight w:val="cyan"/>
        </w:rPr>
        <w:t>largest trading block</w:t>
      </w:r>
      <w:r w:rsidRPr="00EC09EC">
        <w:rPr>
          <w:rStyle w:val="StyleUnderline"/>
          <w:rFonts w:asciiTheme="minorHAnsi" w:hAnsiTheme="minorHAnsi" w:cstheme="minorHAnsi"/>
          <w:sz w:val="24"/>
          <w:highlight w:val="cyan"/>
        </w:rPr>
        <w:t xml:space="preserve"> </w:t>
      </w:r>
      <w:r w:rsidRPr="00EC09EC">
        <w:rPr>
          <w:rStyle w:val="StyleUnderline"/>
          <w:rFonts w:asciiTheme="minorHAnsi" w:hAnsiTheme="minorHAnsi" w:cstheme="minorHAnsi"/>
          <w:highlight w:val="cyan"/>
        </w:rPr>
        <w:t xml:space="preserve">and </w:t>
      </w:r>
      <w:r w:rsidRPr="00EC09EC">
        <w:rPr>
          <w:rStyle w:val="Emphasis"/>
          <w:rFonts w:asciiTheme="minorHAnsi" w:hAnsiTheme="minorHAnsi" w:cstheme="minorHAnsi"/>
          <w:sz w:val="24"/>
          <w:highlight w:val="cyan"/>
        </w:rPr>
        <w:t>exporter</w:t>
      </w:r>
      <w:r w:rsidRPr="00EC09EC">
        <w:rPr>
          <w:rStyle w:val="Emphasis"/>
          <w:rFonts w:asciiTheme="minorHAnsi" w:hAnsiTheme="minorHAnsi" w:cstheme="minorHAnsi"/>
          <w:sz w:val="24"/>
        </w:rPr>
        <w:t xml:space="preserve"> of capital</w:t>
      </w:r>
      <w:r w:rsidRPr="00EC09EC">
        <w:rPr>
          <w:rStyle w:val="StyleUnderline"/>
          <w:rFonts w:asciiTheme="minorHAnsi" w:hAnsiTheme="minorHAnsi" w:cstheme="minorHAnsi"/>
        </w:rPr>
        <w:t xml:space="preserve">. The common currency, the </w:t>
      </w:r>
      <w:r w:rsidRPr="00EC09EC">
        <w:rPr>
          <w:rStyle w:val="Emphasis"/>
          <w:rFonts w:asciiTheme="minorHAnsi" w:hAnsiTheme="minorHAnsi" w:cstheme="minorHAnsi"/>
        </w:rPr>
        <w:t>Euro</w:t>
      </w:r>
      <w:r w:rsidRPr="00EC09EC">
        <w:rPr>
          <w:rStyle w:val="StyleUnderline"/>
          <w:rFonts w:asciiTheme="minorHAnsi" w:hAnsiTheme="minorHAnsi" w:cstheme="minorHAnsi"/>
        </w:rPr>
        <w:t xml:space="preserve">, has emerged as one of the world’s </w:t>
      </w:r>
      <w:r w:rsidRPr="00EC09EC">
        <w:rPr>
          <w:rStyle w:val="Emphasis"/>
          <w:rFonts w:asciiTheme="minorHAnsi" w:hAnsiTheme="minorHAnsi" w:cstheme="minorHAnsi"/>
        </w:rPr>
        <w:t>major reserve currencies</w:t>
      </w:r>
      <w:r w:rsidRPr="00EC09EC">
        <w:rPr>
          <w:rStyle w:val="StyleUnderline"/>
          <w:rFonts w:asciiTheme="minorHAnsi" w:hAnsiTheme="minorHAnsi" w:cstheme="minorHAnsi"/>
        </w:rPr>
        <w:t xml:space="preserve">. Despite the EU’s bumpy road, bouncing off one crises after the other, the </w:t>
      </w:r>
      <w:r w:rsidRPr="00EC09EC">
        <w:rPr>
          <w:rStyle w:val="Emphasis"/>
          <w:rFonts w:asciiTheme="minorHAnsi" w:hAnsiTheme="minorHAnsi" w:cstheme="minorHAnsi"/>
        </w:rPr>
        <w:t>economic and demographic weight</w:t>
      </w:r>
      <w:r w:rsidRPr="00EC09EC">
        <w:rPr>
          <w:rStyle w:val="StyleUnderline"/>
          <w:rFonts w:asciiTheme="minorHAnsi" w:hAnsiTheme="minorHAnsi" w:cstheme="minorHAnsi"/>
        </w:rPr>
        <w:t xml:space="preserve"> of the continent is likely to be further strengthened. Finally, </w:t>
      </w:r>
      <w:r w:rsidRPr="00EC09EC">
        <w:rPr>
          <w:rStyle w:val="StyleUnderline"/>
          <w:rFonts w:asciiTheme="minorHAnsi" w:hAnsiTheme="minorHAnsi" w:cstheme="minorHAnsi"/>
          <w:highlight w:val="cyan"/>
        </w:rPr>
        <w:t>in</w:t>
      </w:r>
      <w:r w:rsidRPr="00EC09EC">
        <w:rPr>
          <w:rStyle w:val="StyleUnderline"/>
          <w:rFonts w:asciiTheme="minorHAnsi" w:hAnsiTheme="minorHAnsi" w:cstheme="minorHAnsi"/>
        </w:rPr>
        <w:t xml:space="preserve"> terms of </w:t>
      </w:r>
      <w:r w:rsidRPr="00EC09EC">
        <w:rPr>
          <w:rStyle w:val="Emphasis"/>
          <w:rFonts w:asciiTheme="minorHAnsi" w:hAnsiTheme="minorHAnsi" w:cstheme="minorHAnsi"/>
          <w:highlight w:val="cyan"/>
        </w:rPr>
        <w:t>tech</w:t>
      </w:r>
      <w:r w:rsidRPr="00EC09EC">
        <w:rPr>
          <w:rStyle w:val="Emphasis"/>
          <w:rFonts w:asciiTheme="minorHAnsi" w:hAnsiTheme="minorHAnsi" w:cstheme="minorHAnsi"/>
        </w:rPr>
        <w:t>nological innovation</w:t>
      </w:r>
      <w:r w:rsidRPr="00EC09EC">
        <w:rPr>
          <w:rStyle w:val="StyleUnderline"/>
          <w:rFonts w:asciiTheme="minorHAnsi" w:hAnsiTheme="minorHAnsi" w:cstheme="minorHAnsi"/>
        </w:rPr>
        <w:t xml:space="preserve">, </w:t>
      </w:r>
      <w:r w:rsidRPr="00EC09EC">
        <w:rPr>
          <w:rStyle w:val="Emphasis"/>
          <w:rFonts w:asciiTheme="minorHAnsi" w:hAnsiTheme="minorHAnsi" w:cstheme="minorHAnsi"/>
          <w:highlight w:val="cyan"/>
        </w:rPr>
        <w:t>scientific output</w:t>
      </w:r>
      <w:r w:rsidRPr="00EC09EC">
        <w:rPr>
          <w:rStyle w:val="StyleUnderline"/>
          <w:rFonts w:asciiTheme="minorHAnsi" w:hAnsiTheme="minorHAnsi" w:cstheme="minorHAnsi"/>
          <w:highlight w:val="cyan"/>
        </w:rPr>
        <w:t>, and</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industrial and </w:t>
      </w:r>
      <w:r w:rsidRPr="00EC09EC">
        <w:rPr>
          <w:rStyle w:val="Emphasis"/>
          <w:rFonts w:asciiTheme="minorHAnsi" w:hAnsiTheme="minorHAnsi" w:cstheme="minorHAnsi"/>
          <w:highlight w:val="cyan"/>
        </w:rPr>
        <w:t>financial assets</w:t>
      </w:r>
      <w:r w:rsidRPr="00EC09EC">
        <w:rPr>
          <w:rStyle w:val="StyleUnderline"/>
          <w:rFonts w:asciiTheme="minorHAnsi" w:hAnsiTheme="minorHAnsi" w:cstheme="minorHAnsi"/>
          <w:highlight w:val="cyan"/>
        </w:rPr>
        <w:t>, Europe remains a</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true </w:t>
      </w:r>
      <w:r w:rsidRPr="00EC09EC">
        <w:rPr>
          <w:rStyle w:val="Emphasis"/>
          <w:rFonts w:asciiTheme="minorHAnsi" w:hAnsiTheme="minorHAnsi" w:cstheme="minorHAnsi"/>
          <w:highlight w:val="cyan"/>
        </w:rPr>
        <w:t>protagonist</w:t>
      </w:r>
      <w:r w:rsidRPr="00EC09EC">
        <w:rPr>
          <w:rStyle w:val="StyleUnderline"/>
          <w:rFonts w:asciiTheme="minorHAnsi" w:hAnsiTheme="minorHAnsi" w:cstheme="minorHAnsi"/>
        </w:rPr>
        <w:t xml:space="preserve"> in the world arena. However</w:t>
      </w:r>
      <w:r w:rsidRPr="00EC09EC">
        <w:rPr>
          <w:rFonts w:asciiTheme="minorHAnsi" w:hAnsiTheme="minorHAnsi" w:cstheme="minorHAnsi"/>
          <w:sz w:val="14"/>
        </w:rPr>
        <w:t xml:space="preserve">, the </w:t>
      </w:r>
      <w:r w:rsidRPr="00EC09EC">
        <w:rPr>
          <w:rStyle w:val="StyleUnderline"/>
          <w:rFonts w:asciiTheme="minorHAnsi" w:hAnsiTheme="minorHAnsi" w:cstheme="minorHAnsi"/>
        </w:rPr>
        <w:t>failure</w:t>
      </w:r>
      <w:r w:rsidRPr="00EC09EC">
        <w:rPr>
          <w:rFonts w:asciiTheme="minorHAnsi" w:hAnsiTheme="minorHAnsi" w:cstheme="minorHAnsi"/>
          <w:sz w:val="14"/>
        </w:rPr>
        <w:t xml:space="preserve"> to see Europe as a collective geopolitical whole </w:t>
      </w:r>
      <w:r w:rsidRPr="00EC09EC">
        <w:rPr>
          <w:rStyle w:val="StyleUnderline"/>
          <w:rFonts w:asciiTheme="minorHAnsi" w:hAnsiTheme="minorHAnsi" w:cstheme="minorHAnsi"/>
        </w:rPr>
        <w:t>stems from the fact that</w:t>
      </w:r>
      <w:r w:rsidRPr="00EC09EC">
        <w:rPr>
          <w:rFonts w:asciiTheme="minorHAnsi" w:hAnsiTheme="minorHAnsi" w:cstheme="minorHAnsi"/>
          <w:sz w:val="14"/>
        </w:rPr>
        <w:t xml:space="preserve"> it often lacks a one voice system and that </w:t>
      </w:r>
      <w:r w:rsidRPr="00EC09EC">
        <w:rPr>
          <w:rStyle w:val="StyleUnderline"/>
          <w:rFonts w:asciiTheme="minorHAnsi" w:hAnsiTheme="minorHAnsi" w:cstheme="minorHAnsi"/>
        </w:rPr>
        <w:t>its achievements</w:t>
      </w:r>
      <w:r w:rsidRPr="00EC09EC">
        <w:rPr>
          <w:rFonts w:asciiTheme="minorHAnsi" w:hAnsiTheme="minorHAnsi" w:cstheme="minorHAnsi"/>
          <w:sz w:val="14"/>
        </w:rPr>
        <w:t xml:space="preserve"> in the field of economic integration </w:t>
      </w:r>
      <w:r w:rsidRPr="00EC09EC">
        <w:rPr>
          <w:rStyle w:val="StyleUnderline"/>
          <w:rFonts w:asciiTheme="minorHAnsi" w:hAnsiTheme="minorHAnsi" w:cstheme="minorHAnsi"/>
        </w:rPr>
        <w:t>are unmatched in</w:t>
      </w:r>
      <w:r w:rsidRPr="00EC09EC">
        <w:rPr>
          <w:rFonts w:asciiTheme="minorHAnsi" w:hAnsiTheme="minorHAnsi" w:cstheme="minorHAnsi"/>
          <w:sz w:val="14"/>
        </w:rPr>
        <w:t xml:space="preserve"> matters of </w:t>
      </w:r>
      <w:r w:rsidRPr="00EC09EC">
        <w:rPr>
          <w:rStyle w:val="StyleUnderline"/>
          <w:rFonts w:asciiTheme="minorHAnsi" w:hAnsiTheme="minorHAnsi" w:cstheme="minorHAnsi"/>
        </w:rPr>
        <w:t>collective defence</w:t>
      </w:r>
      <w:r w:rsidRPr="00EC09EC">
        <w:rPr>
          <w:rFonts w:asciiTheme="minorHAnsi" w:hAnsiTheme="minorHAnsi" w:cstheme="minorHAnsi"/>
          <w:sz w:val="14"/>
        </w:rPr>
        <w:t>, adding to the impression that it can do little more than exercising soft power. This does, however, not mean that</w:t>
      </w:r>
      <w:r w:rsidRPr="00EC09EC">
        <w:rPr>
          <w:rFonts w:asciiTheme="minorHAnsi" w:hAnsiTheme="minorHAnsi" w:cstheme="minorHAnsi"/>
          <w:sz w:val="16"/>
        </w:rPr>
        <w:t xml:space="preserve"> </w:t>
      </w:r>
      <w:r w:rsidRPr="00EC09EC">
        <w:rPr>
          <w:rStyle w:val="Emphasis"/>
          <w:rFonts w:asciiTheme="minorHAnsi" w:hAnsiTheme="minorHAnsi" w:cstheme="minorHAnsi"/>
          <w:sz w:val="24"/>
          <w:highlight w:val="cyan"/>
        </w:rPr>
        <w:t>Europe can</w:t>
      </w:r>
      <w:r w:rsidRPr="00EC09EC">
        <w:rPr>
          <w:rFonts w:asciiTheme="minorHAnsi" w:hAnsiTheme="minorHAnsi" w:cstheme="minorHAnsi"/>
          <w:sz w:val="14"/>
        </w:rPr>
        <w:t xml:space="preserve"> no longer be a </w:t>
      </w:r>
      <w:r w:rsidRPr="00EC09EC">
        <w:rPr>
          <w:rStyle w:val="Emphasis"/>
          <w:rFonts w:asciiTheme="minorHAnsi" w:hAnsiTheme="minorHAnsi" w:cstheme="minorHAnsi"/>
          <w:sz w:val="24"/>
          <w:highlight w:val="cyan"/>
        </w:rPr>
        <w:t>produce</w:t>
      </w:r>
      <w:r w:rsidRPr="00EC09EC">
        <w:rPr>
          <w:rFonts w:asciiTheme="minorHAnsi" w:hAnsiTheme="minorHAnsi" w:cstheme="minorHAnsi"/>
          <w:sz w:val="14"/>
        </w:rPr>
        <w:t xml:space="preserve">r of </w:t>
      </w:r>
      <w:r w:rsidRPr="00EC09EC">
        <w:rPr>
          <w:rStyle w:val="Emphasis"/>
          <w:rFonts w:asciiTheme="minorHAnsi" w:hAnsiTheme="minorHAnsi" w:cstheme="minorHAnsi"/>
          <w:sz w:val="24"/>
          <w:highlight w:val="cyan"/>
        </w:rPr>
        <w:t>global governance</w:t>
      </w:r>
      <w:r w:rsidRPr="00EC09EC">
        <w:rPr>
          <w:rStyle w:val="StyleUnderline"/>
          <w:rFonts w:asciiTheme="minorHAnsi" w:hAnsiTheme="minorHAnsi" w:cstheme="minorHAnsi"/>
          <w:highlight w:val="cyan"/>
        </w:rPr>
        <w:t xml:space="preserve">, </w:t>
      </w:r>
      <w:r w:rsidRPr="00EC09EC">
        <w:rPr>
          <w:rStyle w:val="Emphasis"/>
          <w:rFonts w:asciiTheme="minorHAnsi" w:hAnsiTheme="minorHAnsi" w:cstheme="minorHAnsi"/>
          <w:highlight w:val="cyan"/>
        </w:rPr>
        <w:t>shaping</w:t>
      </w:r>
      <w:r w:rsidRPr="00EC09EC">
        <w:rPr>
          <w:rStyle w:val="Emphasis"/>
          <w:rFonts w:asciiTheme="minorHAnsi" w:hAnsiTheme="minorHAnsi" w:cstheme="minorHAnsi"/>
        </w:rPr>
        <w:t xml:space="preserve"> the global </w:t>
      </w:r>
      <w:r w:rsidRPr="00EC09EC">
        <w:rPr>
          <w:rStyle w:val="Emphasis"/>
          <w:rFonts w:asciiTheme="minorHAnsi" w:hAnsiTheme="minorHAnsi" w:cstheme="minorHAnsi"/>
          <w:highlight w:val="cyan"/>
        </w:rPr>
        <w:t>order</w:t>
      </w:r>
      <w:r w:rsidRPr="00EC09EC">
        <w:rPr>
          <w:rStyle w:val="StyleUnderline"/>
          <w:rFonts w:asciiTheme="minorHAnsi" w:hAnsiTheme="minorHAnsi" w:cstheme="minorHAnsi"/>
        </w:rPr>
        <w:t xml:space="preserve"> as much as the US or China. Europe remains </w:t>
      </w:r>
      <w:r w:rsidRPr="00EC09EC">
        <w:rPr>
          <w:rStyle w:val="StyleUnderline"/>
          <w:rFonts w:asciiTheme="minorHAnsi" w:hAnsiTheme="minorHAnsi" w:cstheme="minorHAnsi"/>
          <w:highlight w:val="cyan"/>
        </w:rPr>
        <w:t xml:space="preserve">a </w:t>
      </w:r>
      <w:r w:rsidRPr="00EC09EC">
        <w:rPr>
          <w:rStyle w:val="Emphasis"/>
          <w:rFonts w:asciiTheme="minorHAnsi" w:hAnsiTheme="minorHAnsi" w:cstheme="minorHAnsi"/>
          <w:highlight w:val="cyan"/>
        </w:rPr>
        <w:t xml:space="preserve">structural </w:t>
      </w:r>
      <w:proofErr w:type="gramStart"/>
      <w:r w:rsidRPr="00EC09EC">
        <w:rPr>
          <w:rStyle w:val="Emphasis"/>
          <w:rFonts w:asciiTheme="minorHAnsi" w:hAnsiTheme="minorHAnsi" w:cstheme="minorHAnsi"/>
          <w:highlight w:val="cyan"/>
        </w:rPr>
        <w:t>power</w:t>
      </w:r>
      <w:proofErr w:type="gramEnd"/>
      <w:r w:rsidRPr="00EC09EC">
        <w:rPr>
          <w:rStyle w:val="StyleUnderline"/>
          <w:rFonts w:asciiTheme="minorHAnsi" w:hAnsiTheme="minorHAnsi" w:cstheme="minorHAnsi"/>
        </w:rPr>
        <w:t xml:space="preserve"> and it must be </w:t>
      </w:r>
      <w:r w:rsidRPr="00EC09EC">
        <w:rPr>
          <w:rStyle w:val="Emphasis"/>
          <w:rFonts w:asciiTheme="minorHAnsi" w:hAnsiTheme="minorHAnsi" w:cstheme="minorHAnsi"/>
        </w:rPr>
        <w:t>conscious</w:t>
      </w:r>
      <w:r w:rsidRPr="00EC09EC">
        <w:rPr>
          <w:rStyle w:val="StyleUnderline"/>
          <w:rFonts w:asciiTheme="minorHAnsi" w:hAnsiTheme="minorHAnsi" w:cstheme="minorHAnsi"/>
        </w:rPr>
        <w:t xml:space="preserve"> of its </w:t>
      </w:r>
      <w:r w:rsidRPr="00EC09EC">
        <w:rPr>
          <w:rStyle w:val="Emphasis"/>
          <w:rFonts w:asciiTheme="minorHAnsi" w:hAnsiTheme="minorHAnsi" w:cstheme="minorHAnsi"/>
        </w:rPr>
        <w:t>great potential</w:t>
      </w:r>
      <w:r w:rsidRPr="00EC09EC">
        <w:rPr>
          <w:rFonts w:asciiTheme="minorHAnsi" w:hAnsiTheme="minorHAnsi" w:cstheme="minorHAnsi"/>
          <w:sz w:val="14"/>
        </w:rPr>
        <w:t xml:space="preserve">.40 In creating more Europe, at pain of having no Europe at all, </w:t>
      </w:r>
      <w:r w:rsidRPr="00EC09EC">
        <w:rPr>
          <w:rStyle w:val="StyleUnderline"/>
          <w:rFonts w:asciiTheme="minorHAnsi" w:hAnsiTheme="minorHAnsi" w:cstheme="minorHAnsi"/>
          <w:highlight w:val="cyan"/>
        </w:rPr>
        <w:t>Europe</w:t>
      </w:r>
      <w:r w:rsidRPr="00EC09EC">
        <w:rPr>
          <w:rStyle w:val="StyleUnderline"/>
          <w:rFonts w:asciiTheme="minorHAnsi" w:hAnsiTheme="minorHAnsi" w:cstheme="minorHAnsi"/>
        </w:rPr>
        <w:t xml:space="preserve">ans </w:t>
      </w:r>
      <w:r w:rsidRPr="00EC09EC">
        <w:rPr>
          <w:rStyle w:val="StyleUnderline"/>
          <w:rFonts w:asciiTheme="minorHAnsi" w:hAnsiTheme="minorHAnsi" w:cstheme="minorHAnsi"/>
          <w:highlight w:val="cyan"/>
        </w:rPr>
        <w:t>must</w:t>
      </w:r>
      <w:r w:rsidRPr="00EC09EC">
        <w:rPr>
          <w:rFonts w:asciiTheme="minorHAnsi" w:hAnsiTheme="minorHAnsi" w:cstheme="minorHAnsi"/>
          <w:sz w:val="14"/>
        </w:rPr>
        <w:t xml:space="preserve"> also </w:t>
      </w:r>
      <w:r w:rsidRPr="00EC09EC">
        <w:rPr>
          <w:rStyle w:val="StyleUnderline"/>
          <w:rFonts w:asciiTheme="minorHAnsi" w:hAnsiTheme="minorHAnsi" w:cstheme="minorHAnsi"/>
          <w:highlight w:val="cyan"/>
        </w:rPr>
        <w:t>rediscover</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international </w:t>
      </w:r>
      <w:r w:rsidRPr="00EC09EC">
        <w:rPr>
          <w:rStyle w:val="Emphasis"/>
          <w:rFonts w:asciiTheme="minorHAnsi" w:hAnsiTheme="minorHAnsi" w:cstheme="minorHAnsi"/>
          <w:highlight w:val="cyan"/>
        </w:rPr>
        <w:t>assertiveness</w:t>
      </w:r>
      <w:r w:rsidRPr="00EC09EC">
        <w:rPr>
          <w:rFonts w:asciiTheme="minorHAnsi" w:hAnsiTheme="minorHAnsi" w:cstheme="minorHAnsi"/>
          <w:sz w:val="14"/>
        </w:rPr>
        <w:t xml:space="preserve">, to ensure its active participation in the construction of the international order they want to see. </w:t>
      </w:r>
      <w:r w:rsidRPr="00EC09EC">
        <w:rPr>
          <w:rStyle w:val="StyleUnderline"/>
          <w:rFonts w:asciiTheme="minorHAnsi" w:hAnsiTheme="minorHAnsi" w:cstheme="minorHAnsi"/>
          <w:highlight w:val="cyan"/>
        </w:rPr>
        <w:t xml:space="preserve">Space is a </w:t>
      </w:r>
      <w:r w:rsidRPr="00EC09EC">
        <w:rPr>
          <w:rStyle w:val="Emphasis"/>
          <w:rFonts w:asciiTheme="minorHAnsi" w:hAnsiTheme="minorHAnsi" w:cstheme="minorHAnsi"/>
          <w:highlight w:val="cyan"/>
        </w:rPr>
        <w:t>playing field</w:t>
      </w:r>
      <w:r w:rsidRPr="00EC09EC">
        <w:rPr>
          <w:rStyle w:val="StyleUnderline"/>
          <w:rFonts w:asciiTheme="minorHAnsi" w:hAnsiTheme="minorHAnsi" w:cstheme="minorHAnsi"/>
          <w:highlight w:val="cyan"/>
        </w:rPr>
        <w:t xml:space="preserve"> where Europe can </w:t>
      </w:r>
      <w:r w:rsidRPr="00EC09EC">
        <w:rPr>
          <w:rStyle w:val="Emphasis"/>
          <w:rFonts w:asciiTheme="minorHAnsi" w:hAnsiTheme="minorHAnsi" w:cstheme="minorHAnsi"/>
          <w:highlight w:val="cyan"/>
        </w:rPr>
        <w:t>achieve this</w:t>
      </w:r>
      <w:r w:rsidRPr="00EC09EC">
        <w:rPr>
          <w:rStyle w:val="Emphasis"/>
          <w:rFonts w:asciiTheme="minorHAnsi" w:hAnsiTheme="minorHAnsi" w:cstheme="minorHAnsi"/>
        </w:rPr>
        <w:t xml:space="preserve"> goal</w:t>
      </w:r>
      <w:r w:rsidRPr="00EC09EC">
        <w:rPr>
          <w:rFonts w:asciiTheme="minorHAnsi" w:hAnsiTheme="minorHAnsi" w:cstheme="minorHAnsi"/>
        </w:rPr>
        <w:t>.</w:t>
      </w:r>
      <w:r w:rsidRPr="00EC09EC">
        <w:rPr>
          <w:rFonts w:asciiTheme="minorHAnsi" w:hAnsiTheme="minorHAnsi" w:cstheme="minorHAnsi"/>
          <w:sz w:val="14"/>
        </w:rPr>
        <w:t xml:space="preserve"> Since the beginning of the space age, </w:t>
      </w:r>
      <w:r w:rsidRPr="00EC09EC">
        <w:rPr>
          <w:rStyle w:val="StyleUnderline"/>
          <w:rFonts w:asciiTheme="minorHAnsi" w:hAnsiTheme="minorHAnsi" w:cstheme="minorHAnsi"/>
        </w:rPr>
        <w:t>space activities, and human spaceflight</w:t>
      </w:r>
      <w:r w:rsidRPr="00EC09EC">
        <w:rPr>
          <w:rFonts w:asciiTheme="minorHAnsi" w:hAnsiTheme="minorHAnsi" w:cstheme="minorHAnsi"/>
          <w:sz w:val="14"/>
        </w:rPr>
        <w:t xml:space="preserve"> in particular, </w:t>
      </w:r>
      <w:r w:rsidRPr="00EC09EC">
        <w:rPr>
          <w:rStyle w:val="StyleUnderline"/>
          <w:rFonts w:asciiTheme="minorHAnsi" w:hAnsiTheme="minorHAnsi" w:cstheme="minorHAnsi"/>
        </w:rPr>
        <w:t xml:space="preserve">have proven to be domains of high politics, </w:t>
      </w:r>
      <w:r w:rsidRPr="00EC09EC">
        <w:rPr>
          <w:rStyle w:val="Emphasis"/>
          <w:rFonts w:asciiTheme="minorHAnsi" w:hAnsiTheme="minorHAnsi" w:cstheme="minorHAnsi"/>
        </w:rPr>
        <w:t>geopolitical value</w:t>
      </w:r>
      <w:r w:rsidRPr="00EC09EC">
        <w:rPr>
          <w:rFonts w:asciiTheme="minorHAnsi" w:hAnsiTheme="minorHAnsi" w:cstheme="minorHAnsi"/>
          <w:sz w:val="14"/>
        </w:rPr>
        <w:t>, while also benefiting innovation, inspiration and socio-economic growth.</w:t>
      </w:r>
    </w:p>
    <w:p w14:paraId="3EF1E508"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With regard to human spaceflight, the joint astronaut training programmes should be gradually broadened. Between 2007 and 2011, the space agencies of Europe, Russia and China already carried out the MARS-500 project, which was a psychosocial isolation experiment for an unspecified future manned mission to Mars. American co-operation with China in space, on the other hand, remained modest. A milestone in this area would be that of a Chinese participation in the ISS programme, and international participation in the CSS programme, of course the latter is much more likely. A manned international lunar base to conduct scientific research, would be another crucial </w:t>
      </w:r>
      <w:proofErr w:type="gramStart"/>
      <w:r w:rsidRPr="00EC09EC">
        <w:rPr>
          <w:rFonts w:asciiTheme="minorHAnsi" w:hAnsiTheme="minorHAnsi" w:cstheme="minorHAnsi"/>
          <w:sz w:val="14"/>
        </w:rPr>
        <w:t>stepping stone</w:t>
      </w:r>
      <w:proofErr w:type="gramEnd"/>
      <w:r w:rsidRPr="00EC09EC">
        <w:rPr>
          <w:rFonts w:asciiTheme="minorHAnsi" w:hAnsiTheme="minorHAnsi" w:cstheme="minorHAnsi"/>
          <w:sz w:val="14"/>
        </w:rPr>
        <w:t xml:space="preserve"> for a unified, cooperative approach to a human Mars exploration. This has been globally acknowledged as the final destination of twenty-first century exploration, but its costs remain unfeasible without a multinational or global cooperation scheme. From a political perspective, this option would reinforce the role and identity of Europe as a centre of gravity in international </w:t>
      </w:r>
      <w:proofErr w:type="gramStart"/>
      <w:r w:rsidRPr="00EC09EC">
        <w:rPr>
          <w:rFonts w:asciiTheme="minorHAnsi" w:hAnsiTheme="minorHAnsi" w:cstheme="minorHAnsi"/>
          <w:sz w:val="14"/>
        </w:rPr>
        <w:t>affairs, and</w:t>
      </w:r>
      <w:proofErr w:type="gramEnd"/>
      <w:r w:rsidRPr="00EC09EC">
        <w:rPr>
          <w:rFonts w:asciiTheme="minorHAnsi" w:hAnsiTheme="minorHAnsi" w:cstheme="minorHAnsi"/>
          <w:sz w:val="14"/>
        </w:rPr>
        <w:t xml:space="preserve"> promote cooperative international relations. The costs associated with this policy would remain affordable, as they would be spread across a number of partners. The greatest cost and risk, however, would be time, as a comprehensive and enduring international consensus might prove difficult to reach, and pursuing this strategy will inevitably be slow.41 Moreover, windows of opportunity do not last forever and must be seized before alternative, undesirable outcomes take root.</w:t>
      </w:r>
    </w:p>
    <w:p w14:paraId="60EC2F5B"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Throughout this paper, it has been shown that </w:t>
      </w:r>
      <w:r w:rsidRPr="00EC09EC">
        <w:rPr>
          <w:rStyle w:val="StyleUnderline"/>
          <w:rFonts w:asciiTheme="minorHAnsi" w:hAnsiTheme="minorHAnsi" w:cstheme="minorHAnsi"/>
          <w:highlight w:val="cyan"/>
        </w:rPr>
        <w:t xml:space="preserve">China is </w:t>
      </w:r>
      <w:r w:rsidRPr="00EC09EC">
        <w:rPr>
          <w:rStyle w:val="Emphasis"/>
          <w:rFonts w:asciiTheme="minorHAnsi" w:hAnsiTheme="minorHAnsi" w:cstheme="minorHAnsi"/>
          <w:highlight w:val="cyan"/>
        </w:rPr>
        <w:t>willing</w:t>
      </w:r>
      <w:r w:rsidRPr="00EC09EC">
        <w:rPr>
          <w:rStyle w:val="StyleUnderline"/>
          <w:rFonts w:asciiTheme="minorHAnsi" w:hAnsiTheme="minorHAnsi" w:cstheme="minorHAnsi"/>
        </w:rPr>
        <w:t xml:space="preserve"> to cooperate on the international level</w:t>
      </w:r>
      <w:r w:rsidRPr="00EC09EC">
        <w:rPr>
          <w:rFonts w:asciiTheme="minorHAnsi" w:hAnsiTheme="minorHAnsi" w:cstheme="minorHAnsi"/>
          <w:sz w:val="14"/>
        </w:rPr>
        <w:t xml:space="preserve">. This is not limited to a Sino-European </w:t>
      </w:r>
      <w:proofErr w:type="gramStart"/>
      <w:r w:rsidRPr="00EC09EC">
        <w:rPr>
          <w:rFonts w:asciiTheme="minorHAnsi" w:hAnsiTheme="minorHAnsi" w:cstheme="minorHAnsi"/>
          <w:sz w:val="14"/>
        </w:rPr>
        <w:t>partnership, but</w:t>
      </w:r>
      <w:proofErr w:type="gramEnd"/>
      <w:r w:rsidRPr="00EC09EC">
        <w:rPr>
          <w:rFonts w:asciiTheme="minorHAnsi" w:hAnsiTheme="minorHAnsi" w:cstheme="minorHAnsi"/>
          <w:sz w:val="14"/>
        </w:rPr>
        <w:t xml:space="preserve"> also covers other international collaborations. For instance, the science payloads involved in the Chang’e 4 mission were, in part, developed by Saudi Arabia.42 More importantly, China also maintains relations with Russia. In fact, the Chinese crewed space vehicle Shenzhou, was developed after signing a deal with Russia in 1995 for the transfer of Soyuz technology. In present times, a formal alliance with Russia could also become tempting for China. It could change the current US-dominated space </w:t>
      </w:r>
      <w:proofErr w:type="gramStart"/>
      <w:r w:rsidRPr="00EC09EC">
        <w:rPr>
          <w:rFonts w:asciiTheme="minorHAnsi" w:hAnsiTheme="minorHAnsi" w:cstheme="minorHAnsi"/>
          <w:sz w:val="14"/>
        </w:rPr>
        <w:t>arena, and</w:t>
      </w:r>
      <w:proofErr w:type="gramEnd"/>
      <w:r w:rsidRPr="00EC09EC">
        <w:rPr>
          <w:rFonts w:asciiTheme="minorHAnsi" w:hAnsiTheme="minorHAnsi" w:cstheme="minorHAnsi"/>
          <w:sz w:val="14"/>
        </w:rPr>
        <w:t xml:space="preserve"> establish a new bipolar world order. Such a course of events would not only pose a huge threat for conflicts on a global scale, but it would also leave Europe with little room for geopolitical manoeuvring, forcing it to take a black or white stance vis-a-vis the two poles.43 By necessity, Europe’s foreign policy action should be directed to prevent this scenario. </w:t>
      </w:r>
      <w:r w:rsidRPr="00EC09EC">
        <w:rPr>
          <w:rStyle w:val="StyleUnderline"/>
          <w:rFonts w:asciiTheme="minorHAnsi" w:hAnsiTheme="minorHAnsi" w:cstheme="minorHAnsi"/>
          <w:highlight w:val="cyan"/>
        </w:rPr>
        <w:t>Coop</w:t>
      </w:r>
      <w:r w:rsidRPr="00EC09EC">
        <w:rPr>
          <w:rStyle w:val="StyleUnderline"/>
          <w:rFonts w:asciiTheme="minorHAnsi" w:hAnsiTheme="minorHAnsi" w:cstheme="minorHAnsi"/>
        </w:rPr>
        <w:t xml:space="preserve">eration </w:t>
      </w:r>
      <w:r w:rsidRPr="00EC09EC">
        <w:rPr>
          <w:rStyle w:val="StyleUnderline"/>
          <w:rFonts w:asciiTheme="minorHAnsi" w:hAnsiTheme="minorHAnsi" w:cstheme="minorHAnsi"/>
          <w:highlight w:val="cyan"/>
        </w:rPr>
        <w:t xml:space="preserve">in a </w:t>
      </w:r>
      <w:r w:rsidRPr="00EC09EC">
        <w:rPr>
          <w:rStyle w:val="Emphasis"/>
          <w:rFonts w:asciiTheme="minorHAnsi" w:hAnsiTheme="minorHAnsi" w:cstheme="minorHAnsi"/>
          <w:highlight w:val="cyan"/>
        </w:rPr>
        <w:t>highly symbolic</w:t>
      </w:r>
      <w:r w:rsidRPr="00EC09EC">
        <w:rPr>
          <w:rStyle w:val="Emphasis"/>
          <w:rFonts w:asciiTheme="minorHAnsi" w:hAnsiTheme="minorHAnsi" w:cstheme="minorHAnsi"/>
        </w:rPr>
        <w:t xml:space="preserve">al </w:t>
      </w:r>
      <w:r w:rsidRPr="00EC09EC">
        <w:rPr>
          <w:rStyle w:val="Emphasis"/>
          <w:rFonts w:asciiTheme="minorHAnsi" w:hAnsiTheme="minorHAnsi" w:cstheme="minorHAnsi"/>
          <w:highlight w:val="cyan"/>
        </w:rPr>
        <w:t>domain</w:t>
      </w:r>
      <w:r w:rsidRPr="00EC09EC">
        <w:rPr>
          <w:rStyle w:val="StyleUnderline"/>
          <w:rFonts w:asciiTheme="minorHAnsi" w:hAnsiTheme="minorHAnsi" w:cstheme="minorHAnsi"/>
        </w:rPr>
        <w:t xml:space="preserve"> like manned lunar exploration </w:t>
      </w:r>
      <w:r w:rsidRPr="00EC09EC">
        <w:rPr>
          <w:rStyle w:val="StyleUnderline"/>
          <w:rFonts w:asciiTheme="minorHAnsi" w:hAnsiTheme="minorHAnsi" w:cstheme="minorHAnsi"/>
          <w:highlight w:val="cyan"/>
        </w:rPr>
        <w:t>could be</w:t>
      </w:r>
      <w:r w:rsidRPr="00EC09EC">
        <w:rPr>
          <w:rStyle w:val="StyleUnderline"/>
          <w:rFonts w:asciiTheme="minorHAnsi" w:hAnsiTheme="minorHAnsi" w:cstheme="minorHAnsi"/>
        </w:rPr>
        <w:t xml:space="preserve">come </w:t>
      </w:r>
      <w:r w:rsidRPr="00EC09EC">
        <w:rPr>
          <w:rStyle w:val="StyleUnderline"/>
          <w:rFonts w:asciiTheme="minorHAnsi" w:hAnsiTheme="minorHAnsi" w:cstheme="minorHAnsi"/>
          <w:highlight w:val="cyan"/>
        </w:rPr>
        <w:t>one</w:t>
      </w:r>
      <w:r w:rsidRPr="00EC09EC">
        <w:rPr>
          <w:rStyle w:val="StyleUnderline"/>
          <w:rFonts w:asciiTheme="minorHAnsi" w:hAnsiTheme="minorHAnsi" w:cstheme="minorHAnsi"/>
        </w:rPr>
        <w:t xml:space="preserve"> of the </w:t>
      </w:r>
      <w:r w:rsidRPr="00EC09EC">
        <w:rPr>
          <w:rStyle w:val="Emphasis"/>
          <w:rFonts w:asciiTheme="minorHAnsi" w:hAnsiTheme="minorHAnsi" w:cstheme="minorHAnsi"/>
          <w:highlight w:val="cyan"/>
        </w:rPr>
        <w:t>key action</w:t>
      </w:r>
      <w:r w:rsidRPr="00EC09EC">
        <w:rPr>
          <w:rStyle w:val="StyleUnderline"/>
          <w:rFonts w:asciiTheme="minorHAnsi" w:hAnsiTheme="minorHAnsi" w:cstheme="minorHAnsi"/>
        </w:rPr>
        <w:t xml:space="preserve">s helping </w:t>
      </w:r>
      <w:r w:rsidRPr="00EC09EC">
        <w:rPr>
          <w:rStyle w:val="StyleUnderline"/>
          <w:rFonts w:asciiTheme="minorHAnsi" w:hAnsiTheme="minorHAnsi" w:cstheme="minorHAnsi"/>
          <w:highlight w:val="cyan"/>
        </w:rPr>
        <w:t xml:space="preserve">to </w:t>
      </w:r>
      <w:r w:rsidRPr="00EC09EC">
        <w:rPr>
          <w:rStyle w:val="Emphasis"/>
          <w:rFonts w:asciiTheme="minorHAnsi" w:hAnsiTheme="minorHAnsi" w:cstheme="minorHAnsi"/>
          <w:highlight w:val="cyan"/>
        </w:rPr>
        <w:t>transform</w:t>
      </w:r>
      <w:r w:rsidRPr="00EC09EC">
        <w:rPr>
          <w:rStyle w:val="StyleUnderline"/>
          <w:rFonts w:asciiTheme="minorHAnsi" w:hAnsiTheme="minorHAnsi" w:cstheme="minorHAnsi"/>
        </w:rPr>
        <w:t xml:space="preserve"> the potential trend of </w:t>
      </w:r>
      <w:r w:rsidRPr="00EC09EC">
        <w:rPr>
          <w:rStyle w:val="Emphasis"/>
          <w:rFonts w:asciiTheme="minorHAnsi" w:hAnsiTheme="minorHAnsi" w:cstheme="minorHAnsi"/>
          <w:highlight w:val="cyan"/>
        </w:rPr>
        <w:t>power politics</w:t>
      </w:r>
      <w:r w:rsidRPr="00EC09EC">
        <w:rPr>
          <w:rStyle w:val="Emphasis"/>
          <w:rFonts w:asciiTheme="minorHAnsi" w:hAnsiTheme="minorHAnsi" w:cstheme="minorHAnsi"/>
        </w:rPr>
        <w:t xml:space="preserve"> competition</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into</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more </w:t>
      </w:r>
      <w:r w:rsidRPr="00EC09EC">
        <w:rPr>
          <w:rStyle w:val="Emphasis"/>
          <w:rFonts w:asciiTheme="minorHAnsi" w:hAnsiTheme="minorHAnsi" w:cstheme="minorHAnsi"/>
          <w:highlight w:val="cyan"/>
        </w:rPr>
        <w:t>coop</w:t>
      </w:r>
      <w:r w:rsidRPr="00EC09EC">
        <w:rPr>
          <w:rStyle w:val="Emphasis"/>
          <w:rFonts w:asciiTheme="minorHAnsi" w:hAnsiTheme="minorHAnsi" w:cstheme="minorHAnsi"/>
        </w:rPr>
        <w:t>erative, win–win approaches</w:t>
      </w:r>
      <w:r w:rsidRPr="00EC09EC">
        <w:rPr>
          <w:rFonts w:asciiTheme="minorHAnsi" w:hAnsiTheme="minorHAnsi" w:cstheme="minorHAnsi"/>
          <w:sz w:val="14"/>
        </w:rPr>
        <w:t>.44 The Global Exploration Roadmap is an initiative with high potential in this regard.45 While the document is not creating any formal commitments, it does coordinate a global approach to space exploration. Most importantly, it connects all major space agencies, including that of China. Moreover, space has become an attractive indicator of China’s commitment to multilateralism, so it seems more likely that China will look for even deeper international cooperation. Indeed, if Chinese leaders eventually decide to embark upon a human lunar landing, it can be expected that they will use and present this endeavour as the antithesis of a space race. International cooperation in space is thus in the best interest of China, if it wants to be recognised as a part of the largest space powers.</w:t>
      </w:r>
    </w:p>
    <w:p w14:paraId="5FE1B2E3"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The U.S. will sign on---there’s </w:t>
      </w:r>
      <w:r w:rsidRPr="00EC09EC">
        <w:rPr>
          <w:rFonts w:asciiTheme="minorHAnsi" w:hAnsiTheme="minorHAnsi" w:cstheme="minorHAnsi"/>
          <w:u w:val="single"/>
        </w:rPr>
        <w:t>latent interest</w:t>
      </w:r>
      <w:r w:rsidRPr="00EC09EC">
        <w:rPr>
          <w:rFonts w:asciiTheme="minorHAnsi" w:hAnsiTheme="minorHAnsi" w:cstheme="minorHAnsi"/>
        </w:rPr>
        <w:t xml:space="preserve"> in co-op, but it must be </w:t>
      </w:r>
      <w:r w:rsidRPr="00EC09EC">
        <w:rPr>
          <w:rFonts w:asciiTheme="minorHAnsi" w:hAnsiTheme="minorHAnsi" w:cstheme="minorHAnsi"/>
          <w:u w:val="single"/>
        </w:rPr>
        <w:t>pushed</w:t>
      </w:r>
      <w:r w:rsidRPr="00EC09EC">
        <w:rPr>
          <w:rFonts w:asciiTheme="minorHAnsi" w:hAnsiTheme="minorHAnsi" w:cstheme="minorHAnsi"/>
        </w:rPr>
        <w:t xml:space="preserve"> by Europe</w:t>
      </w:r>
    </w:p>
    <w:p w14:paraId="70989FD4"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Marco </w:t>
      </w:r>
      <w:r w:rsidRPr="00EC09EC">
        <w:rPr>
          <w:rStyle w:val="Style13ptBold"/>
          <w:rFonts w:asciiTheme="minorHAnsi" w:hAnsiTheme="minorHAnsi" w:cstheme="minorHAnsi"/>
        </w:rPr>
        <w:t>Aliberti 15</w:t>
      </w:r>
      <w:r w:rsidRPr="00EC09EC">
        <w:rPr>
          <w:rFonts w:asciiTheme="minorHAnsi" w:hAnsiTheme="minorHAnsi" w:cstheme="minorHAnsi"/>
        </w:rPr>
        <w:t>, Resident Fellow at the European Space Policy Institute, Master’s in East Asian Studies (International Relations) from the University of Naples, Master of Advanced Studies in Space Policy and Law from L'Istituto di Studi Giuridici Internazionali (ISGI) (Italy), “When China Goes to the Moon...”, Studies in Space Policy, Volume 11, p. 296-299</w:t>
      </w:r>
    </w:p>
    <w:p w14:paraId="2A388167" w14:textId="77777777" w:rsidR="004B0910" w:rsidRPr="00EC09EC" w:rsidRDefault="004B0910" w:rsidP="004B0910">
      <w:pPr>
        <w:rPr>
          <w:rFonts w:asciiTheme="minorHAnsi" w:hAnsiTheme="minorHAnsi" w:cstheme="minorHAnsi"/>
          <w:sz w:val="12"/>
        </w:rPr>
      </w:pPr>
      <w:r w:rsidRPr="00EC09EC">
        <w:rPr>
          <w:rFonts w:asciiTheme="minorHAnsi" w:hAnsiTheme="minorHAnsi" w:cstheme="minorHAnsi"/>
          <w:sz w:val="12"/>
        </w:rPr>
        <w:t>7.4.4 Europe as Bridge-Builder</w:t>
      </w:r>
    </w:p>
    <w:p w14:paraId="54C909C9" w14:textId="77777777" w:rsidR="004B0910" w:rsidRPr="00EC09EC" w:rsidRDefault="004B0910" w:rsidP="004B0910">
      <w:pPr>
        <w:rPr>
          <w:rFonts w:asciiTheme="minorHAnsi" w:hAnsiTheme="minorHAnsi" w:cstheme="minorHAnsi"/>
          <w:sz w:val="12"/>
        </w:rPr>
      </w:pPr>
      <w:r w:rsidRPr="00EC09EC">
        <w:rPr>
          <w:rStyle w:val="StyleUnderline"/>
          <w:rFonts w:asciiTheme="minorHAnsi" w:hAnsiTheme="minorHAnsi" w:cstheme="minorHAnsi"/>
        </w:rPr>
        <w:t>A</w:t>
      </w:r>
      <w:r w:rsidRPr="00EC09EC">
        <w:rPr>
          <w:rFonts w:asciiTheme="minorHAnsi" w:hAnsiTheme="minorHAnsi" w:cstheme="minorHAnsi"/>
          <w:sz w:val="12"/>
        </w:rPr>
        <w:t xml:space="preserve"> final </w:t>
      </w:r>
      <w:r w:rsidRPr="00EC09EC">
        <w:rPr>
          <w:rStyle w:val="StyleUnderline"/>
          <w:rFonts w:asciiTheme="minorHAnsi" w:hAnsiTheme="minorHAnsi" w:cstheme="minorHAnsi"/>
        </w:rPr>
        <w:t>policy path for avoiding</w:t>
      </w:r>
      <w:r w:rsidRPr="00EC09EC">
        <w:rPr>
          <w:rFonts w:asciiTheme="minorHAnsi" w:hAnsiTheme="minorHAnsi" w:cstheme="minorHAnsi"/>
          <w:sz w:val="12"/>
        </w:rPr>
        <w:t xml:space="preserve"> the most menacing </w:t>
      </w:r>
      <w:r w:rsidRPr="00EC09EC">
        <w:rPr>
          <w:rStyle w:val="StyleUnderline"/>
          <w:rFonts w:asciiTheme="minorHAnsi" w:hAnsiTheme="minorHAnsi" w:cstheme="minorHAnsi"/>
        </w:rPr>
        <w:t>drawbacks of</w:t>
      </w:r>
      <w:r w:rsidRPr="00EC09EC">
        <w:rPr>
          <w:rFonts w:asciiTheme="minorHAnsi" w:hAnsiTheme="minorHAnsi" w:cstheme="minorHAnsi"/>
          <w:sz w:val="12"/>
        </w:rPr>
        <w:t xml:space="preserve"> either </w:t>
      </w:r>
      <w:r w:rsidRPr="00EC09EC">
        <w:rPr>
          <w:rStyle w:val="StyleUnderline"/>
          <w:rFonts w:asciiTheme="minorHAnsi" w:hAnsiTheme="minorHAnsi" w:cstheme="minorHAnsi"/>
        </w:rPr>
        <w:t>a bilateral</w:t>
      </w:r>
      <w:r w:rsidRPr="00EC09EC">
        <w:rPr>
          <w:rFonts w:asciiTheme="minorHAnsi" w:hAnsiTheme="minorHAnsi" w:cstheme="minorHAnsi"/>
          <w:sz w:val="12"/>
        </w:rPr>
        <w:t xml:space="preserve"> strategic </w:t>
      </w:r>
      <w:r w:rsidRPr="00EC09EC">
        <w:rPr>
          <w:rStyle w:val="StyleUnderline"/>
          <w:rFonts w:asciiTheme="minorHAnsi" w:hAnsiTheme="minorHAnsi" w:cstheme="minorHAnsi"/>
        </w:rPr>
        <w:t>partnership</w:t>
      </w:r>
      <w:r w:rsidRPr="00EC09EC">
        <w:rPr>
          <w:rFonts w:asciiTheme="minorHAnsi" w:hAnsiTheme="minorHAnsi" w:cstheme="minorHAnsi"/>
          <w:sz w:val="12"/>
        </w:rPr>
        <w:t xml:space="preserve"> with China </w:t>
      </w:r>
      <w:r w:rsidRPr="00EC09EC">
        <w:rPr>
          <w:rStyle w:val="StyleUnderline"/>
          <w:rFonts w:asciiTheme="minorHAnsi" w:hAnsiTheme="minorHAnsi" w:cstheme="minorHAnsi"/>
        </w:rPr>
        <w:t>or</w:t>
      </w:r>
      <w:r w:rsidRPr="00EC09EC">
        <w:rPr>
          <w:rFonts w:asciiTheme="minorHAnsi" w:hAnsiTheme="minorHAnsi" w:cstheme="minorHAnsi"/>
          <w:sz w:val="12"/>
        </w:rPr>
        <w:t xml:space="preserve"> a lack </w:t>
      </w:r>
      <w:r w:rsidRPr="00EC09EC">
        <w:rPr>
          <w:rStyle w:val="StyleUnderline"/>
          <w:rFonts w:asciiTheme="minorHAnsi" w:hAnsiTheme="minorHAnsi" w:cstheme="minorHAnsi"/>
        </w:rPr>
        <w:t>of cooperation could be to become a bridge-builder between</w:t>
      </w:r>
      <w:r w:rsidRPr="00EC09EC">
        <w:rPr>
          <w:rFonts w:asciiTheme="minorHAnsi" w:hAnsiTheme="minorHAnsi" w:cstheme="minorHAnsi"/>
          <w:sz w:val="12"/>
        </w:rPr>
        <w:t xml:space="preserve"> currently opposing forces, primarily </w:t>
      </w:r>
      <w:r w:rsidRPr="00EC09EC">
        <w:rPr>
          <w:rStyle w:val="StyleUnderline"/>
          <w:rFonts w:asciiTheme="minorHAnsi" w:hAnsiTheme="minorHAnsi" w:cstheme="minorHAnsi"/>
        </w:rPr>
        <w:t>China and the USA</w:t>
      </w:r>
      <w:r w:rsidRPr="00EC09EC">
        <w:rPr>
          <w:rFonts w:asciiTheme="minorHAnsi" w:hAnsiTheme="minorHAnsi" w:cstheme="minorHAnsi"/>
          <w:sz w:val="12"/>
        </w:rPr>
        <w:t>.</w:t>
      </w:r>
    </w:p>
    <w:p w14:paraId="3F8934CB" w14:textId="77777777" w:rsidR="004B0910" w:rsidRPr="00EC09EC" w:rsidRDefault="004B0910" w:rsidP="004B0910">
      <w:pPr>
        <w:rPr>
          <w:rFonts w:asciiTheme="minorHAnsi" w:hAnsiTheme="minorHAnsi" w:cstheme="minorHAnsi"/>
          <w:sz w:val="12"/>
        </w:rPr>
      </w:pPr>
      <w:r w:rsidRPr="00EC09EC">
        <w:rPr>
          <w:rFonts w:asciiTheme="minorHAnsi" w:hAnsiTheme="minorHAnsi" w:cstheme="minorHAnsi"/>
          <w:sz w:val="12"/>
        </w:rPr>
        <w:t xml:space="preserve">Within this option, </w:t>
      </w:r>
      <w:r w:rsidRPr="00EC09EC">
        <w:rPr>
          <w:rStyle w:val="StyleUnderline"/>
          <w:rFonts w:asciiTheme="minorHAnsi" w:hAnsiTheme="minorHAnsi" w:cstheme="minorHAnsi"/>
          <w:highlight w:val="cyan"/>
        </w:rPr>
        <w:t>Europe could leverage</w:t>
      </w:r>
      <w:r w:rsidRPr="00EC09EC">
        <w:rPr>
          <w:rStyle w:val="StyleUnderline"/>
          <w:rFonts w:asciiTheme="minorHAnsi" w:hAnsiTheme="minorHAnsi" w:cstheme="minorHAnsi"/>
        </w:rPr>
        <w:t xml:space="preserve"> its</w:t>
      </w:r>
      <w:r w:rsidRPr="00EC09EC">
        <w:rPr>
          <w:rFonts w:asciiTheme="minorHAnsi" w:hAnsiTheme="minorHAnsi" w:cstheme="minorHAnsi"/>
          <w:sz w:val="12"/>
        </w:rPr>
        <w:t xml:space="preserve"> long-standing </w:t>
      </w:r>
      <w:r w:rsidRPr="00EC09EC">
        <w:rPr>
          <w:rStyle w:val="StyleUnderline"/>
          <w:rFonts w:asciiTheme="minorHAnsi" w:hAnsiTheme="minorHAnsi" w:cstheme="minorHAnsi"/>
          <w:highlight w:val="cyan"/>
        </w:rPr>
        <w:t>partnership with Washington</w:t>
      </w:r>
      <w:r w:rsidRPr="00EC09EC">
        <w:rPr>
          <w:rStyle w:val="StyleUnderline"/>
          <w:rFonts w:asciiTheme="minorHAnsi" w:hAnsiTheme="minorHAnsi" w:cstheme="minorHAnsi"/>
        </w:rPr>
        <w:t xml:space="preserve"> and</w:t>
      </w:r>
      <w:r w:rsidRPr="00EC09EC">
        <w:rPr>
          <w:rFonts w:asciiTheme="minorHAnsi" w:hAnsiTheme="minorHAnsi" w:cstheme="minorHAnsi"/>
          <w:sz w:val="12"/>
        </w:rPr>
        <w:t xml:space="preserve"> its maturing </w:t>
      </w:r>
      <w:r w:rsidRPr="00EC09EC">
        <w:rPr>
          <w:rStyle w:val="StyleUnderline"/>
          <w:rFonts w:asciiTheme="minorHAnsi" w:hAnsiTheme="minorHAnsi" w:cstheme="minorHAnsi"/>
        </w:rPr>
        <w:t xml:space="preserve">relations with Beijing </w:t>
      </w:r>
      <w:r w:rsidRPr="00EC09EC">
        <w:rPr>
          <w:rStyle w:val="StyleUnderline"/>
          <w:rFonts w:asciiTheme="minorHAnsi" w:hAnsiTheme="minorHAnsi" w:cstheme="minorHAnsi"/>
          <w:highlight w:val="cyan"/>
        </w:rPr>
        <w:t>to</w:t>
      </w:r>
      <w:r w:rsidRPr="00EC09EC">
        <w:rPr>
          <w:rStyle w:val="StyleUnderline"/>
          <w:rFonts w:asciiTheme="minorHAnsi" w:hAnsiTheme="minorHAnsi" w:cstheme="minorHAnsi"/>
        </w:rPr>
        <w:t xml:space="preserve"> become an </w:t>
      </w:r>
      <w:r w:rsidRPr="00EC09EC">
        <w:rPr>
          <w:rStyle w:val="Emphasis"/>
          <w:rFonts w:asciiTheme="minorHAnsi" w:hAnsiTheme="minorHAnsi" w:cstheme="minorHAnsi"/>
        </w:rPr>
        <w:t>interlocutor</w:t>
      </w:r>
      <w:r w:rsidRPr="00EC09EC">
        <w:rPr>
          <w:rFonts w:asciiTheme="minorHAnsi" w:hAnsiTheme="minorHAnsi" w:cstheme="minorHAnsi"/>
          <w:sz w:val="12"/>
        </w:rPr>
        <w:t xml:space="preserve"> between currently isolated players. </w:t>
      </w:r>
      <w:r w:rsidRPr="00EC09EC">
        <w:rPr>
          <w:rStyle w:val="StyleUnderline"/>
          <w:rFonts w:asciiTheme="minorHAnsi" w:hAnsiTheme="minorHAnsi" w:cstheme="minorHAnsi"/>
        </w:rPr>
        <w:t xml:space="preserve">Europe could become a </w:t>
      </w:r>
      <w:r w:rsidRPr="00EC09EC">
        <w:rPr>
          <w:rStyle w:val="Emphasis"/>
          <w:rFonts w:asciiTheme="minorHAnsi" w:hAnsiTheme="minorHAnsi" w:cstheme="minorHAnsi"/>
          <w:highlight w:val="cyan"/>
        </w:rPr>
        <w:t>trailblaze</w:t>
      </w:r>
      <w:r w:rsidRPr="00EC09EC">
        <w:rPr>
          <w:rStyle w:val="Emphasis"/>
          <w:rFonts w:asciiTheme="minorHAnsi" w:hAnsiTheme="minorHAnsi" w:cstheme="minorHAnsi"/>
        </w:rPr>
        <w:t>r</w:t>
      </w:r>
      <w:r w:rsidRPr="00EC09EC">
        <w:rPr>
          <w:rStyle w:val="StyleUnderline"/>
          <w:rFonts w:asciiTheme="minorHAnsi" w:hAnsiTheme="minorHAnsi" w:cstheme="minorHAnsi"/>
          <w:highlight w:val="cyan"/>
        </w:rPr>
        <w:t xml:space="preserve"> for</w:t>
      </w:r>
      <w:r w:rsidRPr="00EC09EC">
        <w:rPr>
          <w:rStyle w:val="StyleUnderline"/>
          <w:rFonts w:asciiTheme="minorHAnsi" w:hAnsiTheme="minorHAnsi" w:cstheme="minorHAnsi"/>
        </w:rPr>
        <w:t xml:space="preserve"> a </w:t>
      </w:r>
      <w:r w:rsidRPr="00EC09EC">
        <w:rPr>
          <w:rStyle w:val="Emphasis"/>
          <w:rFonts w:asciiTheme="minorHAnsi" w:hAnsiTheme="minorHAnsi" w:cstheme="minorHAnsi"/>
        </w:rPr>
        <w:t>broader</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international</w:t>
      </w:r>
      <w:r w:rsidRPr="00EC09EC">
        <w:rPr>
          <w:rStyle w:val="StyleUnderline"/>
          <w:rFonts w:asciiTheme="minorHAnsi" w:hAnsiTheme="minorHAnsi" w:cstheme="minorHAnsi"/>
        </w:rPr>
        <w:t xml:space="preserve"> endeavour in </w:t>
      </w:r>
      <w:r w:rsidRPr="00EC09EC">
        <w:rPr>
          <w:rStyle w:val="StyleUnderline"/>
          <w:rFonts w:asciiTheme="minorHAnsi" w:hAnsiTheme="minorHAnsi" w:cstheme="minorHAnsi"/>
          <w:highlight w:val="cyan"/>
        </w:rPr>
        <w:t>space</w:t>
      </w:r>
      <w:r w:rsidRPr="00EC09EC">
        <w:rPr>
          <w:rStyle w:val="StyleUnderline"/>
          <w:rFonts w:asciiTheme="minorHAnsi" w:hAnsiTheme="minorHAnsi" w:cstheme="minorHAnsi"/>
        </w:rPr>
        <w:t xml:space="preserve"> exploration</w:t>
      </w:r>
      <w:r w:rsidRPr="00EC09EC">
        <w:rPr>
          <w:rFonts w:asciiTheme="minorHAnsi" w:hAnsiTheme="minorHAnsi" w:cstheme="minorHAnsi"/>
          <w:sz w:val="12"/>
        </w:rPr>
        <w:t>. The basic partnership configuration for such an endeavour would be Europe, China, and the USA but could possibly also extend to Russia and other spacefaring nations, such as Japan and India.</w:t>
      </w:r>
    </w:p>
    <w:p w14:paraId="0DBB223F" w14:textId="77777777" w:rsidR="004B0910" w:rsidRPr="00EC09EC" w:rsidRDefault="004B0910" w:rsidP="004B0910">
      <w:pPr>
        <w:rPr>
          <w:rFonts w:asciiTheme="minorHAnsi" w:hAnsiTheme="minorHAnsi" w:cstheme="minorHAnsi"/>
          <w:sz w:val="12"/>
        </w:rPr>
      </w:pPr>
      <w:r w:rsidRPr="00EC09EC">
        <w:rPr>
          <w:rFonts w:asciiTheme="minorHAnsi" w:hAnsiTheme="minorHAnsi" w:cstheme="minorHAnsi"/>
          <w:sz w:val="12"/>
        </w:rPr>
        <w:t xml:space="preserve">The rationale for taking this option would be that </w:t>
      </w:r>
      <w:r w:rsidRPr="00EC09EC">
        <w:rPr>
          <w:rStyle w:val="StyleUnderline"/>
          <w:rFonts w:asciiTheme="minorHAnsi" w:hAnsiTheme="minorHAnsi" w:cstheme="minorHAnsi"/>
        </w:rPr>
        <w:t>by assuring</w:t>
      </w:r>
      <w:r w:rsidRPr="00EC09EC">
        <w:rPr>
          <w:rFonts w:asciiTheme="minorHAnsi" w:hAnsiTheme="minorHAnsi" w:cstheme="minorHAnsi"/>
          <w:sz w:val="12"/>
        </w:rPr>
        <w:t xml:space="preserve"> the </w:t>
      </w:r>
      <w:r w:rsidRPr="00EC09EC">
        <w:rPr>
          <w:rStyle w:val="Emphasis"/>
          <w:rFonts w:asciiTheme="minorHAnsi" w:hAnsiTheme="minorHAnsi" w:cstheme="minorHAnsi"/>
        </w:rPr>
        <w:t>simultaneous participation</w:t>
      </w:r>
      <w:r w:rsidRPr="00EC09EC">
        <w:rPr>
          <w:rStyle w:val="StyleUnderline"/>
          <w:rFonts w:asciiTheme="minorHAnsi" w:hAnsiTheme="minorHAnsi" w:cstheme="minorHAnsi"/>
        </w:rPr>
        <w:t xml:space="preserve"> of the USA and China</w:t>
      </w:r>
      <w:r w:rsidRPr="00EC09EC">
        <w:rPr>
          <w:rFonts w:asciiTheme="minorHAnsi" w:hAnsiTheme="minorHAnsi" w:cstheme="minorHAnsi"/>
          <w:sz w:val="12"/>
        </w:rPr>
        <w:t xml:space="preserve"> in a joint cooperative undertaking, </w:t>
      </w:r>
      <w:r w:rsidRPr="00EC09EC">
        <w:rPr>
          <w:rStyle w:val="StyleUnderline"/>
          <w:rFonts w:asciiTheme="minorHAnsi" w:hAnsiTheme="minorHAnsi" w:cstheme="minorHAnsi"/>
        </w:rPr>
        <w:t>Europe would</w:t>
      </w:r>
      <w:r w:rsidRPr="00EC09EC">
        <w:rPr>
          <w:rFonts w:asciiTheme="minorHAnsi" w:hAnsiTheme="minorHAnsi" w:cstheme="minorHAnsi"/>
          <w:sz w:val="12"/>
        </w:rPr>
        <w:t xml:space="preserve"> also </w:t>
      </w:r>
      <w:r w:rsidRPr="00EC09EC">
        <w:rPr>
          <w:rStyle w:val="StyleUnderline"/>
          <w:rFonts w:asciiTheme="minorHAnsi" w:hAnsiTheme="minorHAnsi" w:cstheme="minorHAnsi"/>
        </w:rPr>
        <w:t>secure its active involvement without</w:t>
      </w:r>
      <w:r w:rsidRPr="00EC09EC">
        <w:rPr>
          <w:rFonts w:asciiTheme="minorHAnsi" w:hAnsiTheme="minorHAnsi" w:cstheme="minorHAnsi"/>
          <w:sz w:val="12"/>
        </w:rPr>
        <w:t xml:space="preserve"> facing the dilemma of </w:t>
      </w:r>
      <w:r w:rsidRPr="00EC09EC">
        <w:rPr>
          <w:rStyle w:val="StyleUnderline"/>
          <w:rFonts w:asciiTheme="minorHAnsi" w:hAnsiTheme="minorHAnsi" w:cstheme="minorHAnsi"/>
        </w:rPr>
        <w:t>choosing between mutually exclusive partnership configurations</w:t>
      </w:r>
      <w:r w:rsidRPr="00EC09EC">
        <w:rPr>
          <w:rFonts w:asciiTheme="minorHAnsi" w:hAnsiTheme="minorHAnsi" w:cstheme="minorHAnsi"/>
          <w:sz w:val="12"/>
        </w:rPr>
        <w:t xml:space="preserve"> or being limited to providing minor contributions to multiple partners’ endeavours. </w:t>
      </w:r>
      <w:r w:rsidRPr="00EC09EC">
        <w:rPr>
          <w:rStyle w:val="StyleUnderline"/>
          <w:rFonts w:asciiTheme="minorHAnsi" w:hAnsiTheme="minorHAnsi" w:cstheme="minorHAnsi"/>
        </w:rPr>
        <w:t xml:space="preserve">Being a bridge-builder would </w:t>
      </w:r>
      <w:r w:rsidRPr="00EC09EC">
        <w:rPr>
          <w:rStyle w:val="Emphasis"/>
          <w:rFonts w:asciiTheme="minorHAnsi" w:hAnsiTheme="minorHAnsi" w:cstheme="minorHAnsi"/>
          <w:sz w:val="24"/>
        </w:rPr>
        <w:t>project European geopolitical skills and European values</w:t>
      </w:r>
      <w:r w:rsidRPr="00EC09EC">
        <w:rPr>
          <w:rFonts w:asciiTheme="minorHAnsi" w:hAnsiTheme="minorHAnsi" w:cstheme="minorHAnsi"/>
          <w:sz w:val="12"/>
        </w:rPr>
        <w:t>.</w:t>
      </w:r>
    </w:p>
    <w:p w14:paraId="5F1D7DD6" w14:textId="77777777" w:rsidR="004B0910" w:rsidRPr="00EC09EC" w:rsidRDefault="004B0910" w:rsidP="004B0910">
      <w:pPr>
        <w:rPr>
          <w:rFonts w:asciiTheme="minorHAnsi" w:hAnsiTheme="minorHAnsi" w:cstheme="minorHAnsi"/>
          <w:sz w:val="12"/>
        </w:rPr>
      </w:pPr>
      <w:r w:rsidRPr="00EC09EC">
        <w:rPr>
          <w:rFonts w:asciiTheme="minorHAnsi" w:hAnsiTheme="minorHAnsi" w:cstheme="minorHAnsi"/>
          <w:sz w:val="12"/>
        </w:rPr>
        <w:t xml:space="preserve">Needless to say, under this option </w:t>
      </w:r>
      <w:r w:rsidRPr="00EC09EC">
        <w:rPr>
          <w:rStyle w:val="StyleUnderline"/>
          <w:rFonts w:asciiTheme="minorHAnsi" w:hAnsiTheme="minorHAnsi" w:cstheme="minorHAnsi"/>
        </w:rPr>
        <w:t>Europe’s role would not solely be</w:t>
      </w:r>
      <w:r w:rsidRPr="00EC09EC">
        <w:rPr>
          <w:rFonts w:asciiTheme="minorHAnsi" w:hAnsiTheme="minorHAnsi" w:cstheme="minorHAnsi"/>
          <w:sz w:val="12"/>
        </w:rPr>
        <w:t xml:space="preserve"> that of </w:t>
      </w:r>
      <w:r w:rsidRPr="00EC09EC">
        <w:rPr>
          <w:rStyle w:val="StyleUnderline"/>
          <w:rFonts w:asciiTheme="minorHAnsi" w:hAnsiTheme="minorHAnsi" w:cstheme="minorHAnsi"/>
        </w:rPr>
        <w:t>a matchmaker</w:t>
      </w:r>
      <w:r w:rsidRPr="00EC09EC">
        <w:rPr>
          <w:rFonts w:asciiTheme="minorHAnsi" w:hAnsiTheme="minorHAnsi" w:cstheme="minorHAnsi"/>
          <w:sz w:val="12"/>
        </w:rPr>
        <w:t xml:space="preserve"> between the interests of the two juggernauts </w:t>
      </w:r>
      <w:r w:rsidRPr="00EC09EC">
        <w:rPr>
          <w:rStyle w:val="StyleUnderline"/>
          <w:rFonts w:asciiTheme="minorHAnsi" w:hAnsiTheme="minorHAnsi" w:cstheme="minorHAnsi"/>
        </w:rPr>
        <w:t>but also</w:t>
      </w:r>
      <w:r w:rsidRPr="00EC09EC">
        <w:rPr>
          <w:rFonts w:asciiTheme="minorHAnsi" w:hAnsiTheme="minorHAnsi" w:cstheme="minorHAnsi"/>
          <w:sz w:val="12"/>
        </w:rPr>
        <w:t xml:space="preserve"> that of </w:t>
      </w:r>
      <w:r w:rsidRPr="00EC09EC">
        <w:rPr>
          <w:rStyle w:val="StyleUnderline"/>
          <w:rFonts w:asciiTheme="minorHAnsi" w:hAnsiTheme="minorHAnsi" w:cstheme="minorHAnsi"/>
        </w:rPr>
        <w:t>an active participant in</w:t>
      </w:r>
      <w:r w:rsidRPr="00EC09EC">
        <w:rPr>
          <w:rFonts w:asciiTheme="minorHAnsi" w:hAnsiTheme="minorHAnsi" w:cstheme="minorHAnsi"/>
          <w:sz w:val="12"/>
        </w:rPr>
        <w:t xml:space="preserve"> the </w:t>
      </w:r>
      <w:r w:rsidRPr="00EC09EC">
        <w:rPr>
          <w:rStyle w:val="StyleUnderline"/>
          <w:rFonts w:asciiTheme="minorHAnsi" w:hAnsiTheme="minorHAnsi" w:cstheme="minorHAnsi"/>
        </w:rPr>
        <w:t>implementation</w:t>
      </w:r>
      <w:r w:rsidRPr="00EC09EC">
        <w:rPr>
          <w:rFonts w:asciiTheme="minorHAnsi" w:hAnsiTheme="minorHAnsi" w:cstheme="minorHAnsi"/>
          <w:sz w:val="12"/>
        </w:rPr>
        <w:t xml:space="preserve"> of a unified road map </w:t>
      </w:r>
      <w:r w:rsidRPr="00EC09EC">
        <w:rPr>
          <w:rStyle w:val="StyleUnderline"/>
          <w:rFonts w:asciiTheme="minorHAnsi" w:hAnsiTheme="minorHAnsi" w:cstheme="minorHAnsi"/>
        </w:rPr>
        <w:t>that would be shared multilaterally</w:t>
      </w:r>
      <w:r w:rsidRPr="00EC09EC">
        <w:rPr>
          <w:rFonts w:asciiTheme="minorHAnsi" w:hAnsiTheme="minorHAnsi" w:cstheme="minorHAnsi"/>
          <w:sz w:val="12"/>
        </w:rPr>
        <w:t>—and in turn conducive to an overall cooperative approach to exploration.</w:t>
      </w:r>
    </w:p>
    <w:p w14:paraId="0971685E" w14:textId="77777777" w:rsidR="004B0910" w:rsidRPr="00EC09EC" w:rsidRDefault="004B0910" w:rsidP="004B0910">
      <w:pPr>
        <w:rPr>
          <w:rFonts w:asciiTheme="minorHAnsi" w:hAnsiTheme="minorHAnsi" w:cstheme="minorHAnsi"/>
          <w:sz w:val="12"/>
        </w:rPr>
      </w:pPr>
      <w:r w:rsidRPr="00EC09EC">
        <w:rPr>
          <w:rStyle w:val="Emphasis"/>
          <w:rFonts w:asciiTheme="minorHAnsi" w:hAnsiTheme="minorHAnsi" w:cstheme="minorHAnsi"/>
          <w:sz w:val="24"/>
        </w:rPr>
        <w:t>Active involvement</w:t>
      </w:r>
      <w:r w:rsidRPr="00EC09EC">
        <w:rPr>
          <w:rStyle w:val="StyleUnderline"/>
          <w:rFonts w:asciiTheme="minorHAnsi" w:hAnsiTheme="minorHAnsi" w:cstheme="minorHAnsi"/>
          <w:sz w:val="24"/>
        </w:rPr>
        <w:t xml:space="preserve"> </w:t>
      </w:r>
      <w:r w:rsidRPr="00EC09EC">
        <w:rPr>
          <w:rStyle w:val="StyleUnderline"/>
          <w:rFonts w:asciiTheme="minorHAnsi" w:hAnsiTheme="minorHAnsi" w:cstheme="minorHAnsi"/>
        </w:rPr>
        <w:t xml:space="preserve">is natural and necessary for Europe if it wants to </w:t>
      </w:r>
      <w:r w:rsidRPr="00EC09EC">
        <w:rPr>
          <w:rStyle w:val="Emphasis"/>
          <w:rFonts w:asciiTheme="minorHAnsi" w:hAnsiTheme="minorHAnsi" w:cstheme="minorHAnsi"/>
        </w:rPr>
        <w:t xml:space="preserve">avoid being </w:t>
      </w:r>
      <w:r w:rsidRPr="00EC09EC">
        <w:rPr>
          <w:rStyle w:val="Emphasis"/>
          <w:rFonts w:asciiTheme="minorHAnsi" w:hAnsiTheme="minorHAnsi" w:cstheme="minorHAnsi"/>
          <w:sz w:val="24"/>
        </w:rPr>
        <w:t>pushed aside</w:t>
      </w:r>
      <w:r w:rsidRPr="00EC09EC">
        <w:rPr>
          <w:rStyle w:val="StyleUnderline"/>
          <w:rFonts w:asciiTheme="minorHAnsi" w:hAnsiTheme="minorHAnsi" w:cstheme="minorHAnsi"/>
          <w:sz w:val="24"/>
        </w:rPr>
        <w:t xml:space="preserve"> </w:t>
      </w:r>
      <w:r w:rsidRPr="00EC09EC">
        <w:rPr>
          <w:rStyle w:val="StyleUnderline"/>
          <w:rFonts w:asciiTheme="minorHAnsi" w:hAnsiTheme="minorHAnsi" w:cstheme="minorHAnsi"/>
        </w:rPr>
        <w:t>once a Sino–American detente has been reached. Europe must</w:t>
      </w:r>
      <w:r w:rsidRPr="00EC09EC">
        <w:rPr>
          <w:rFonts w:asciiTheme="minorHAnsi" w:hAnsiTheme="minorHAnsi" w:cstheme="minorHAnsi"/>
          <w:sz w:val="12"/>
        </w:rPr>
        <w:t xml:space="preserve"> thus </w:t>
      </w:r>
      <w:r w:rsidRPr="00EC09EC">
        <w:rPr>
          <w:rStyle w:val="StyleUnderline"/>
          <w:rFonts w:asciiTheme="minorHAnsi" w:hAnsiTheme="minorHAnsi" w:cstheme="minorHAnsi"/>
        </w:rPr>
        <w:t xml:space="preserve">work to secure the chance to provide </w:t>
      </w:r>
      <w:r w:rsidRPr="00EC09EC">
        <w:rPr>
          <w:rStyle w:val="Emphasis"/>
          <w:rFonts w:asciiTheme="minorHAnsi" w:hAnsiTheme="minorHAnsi" w:cstheme="minorHAnsi"/>
          <w:sz w:val="24"/>
        </w:rPr>
        <w:t>major cornerstones</w:t>
      </w:r>
      <w:r w:rsidRPr="00EC09EC">
        <w:rPr>
          <w:rStyle w:val="StyleUnderline"/>
          <w:rFonts w:asciiTheme="minorHAnsi" w:hAnsiTheme="minorHAnsi" w:cstheme="minorHAnsi"/>
          <w:sz w:val="24"/>
        </w:rPr>
        <w:t xml:space="preserve"> </w:t>
      </w:r>
      <w:r w:rsidRPr="00EC09EC">
        <w:rPr>
          <w:rStyle w:val="StyleUnderline"/>
          <w:rFonts w:asciiTheme="minorHAnsi" w:hAnsiTheme="minorHAnsi" w:cstheme="minorHAnsi"/>
        </w:rPr>
        <w:t xml:space="preserve">to the </w:t>
      </w:r>
      <w:r w:rsidRPr="00EC09EC">
        <w:rPr>
          <w:rStyle w:val="Emphasis"/>
          <w:rFonts w:asciiTheme="minorHAnsi" w:hAnsiTheme="minorHAnsi" w:cstheme="minorHAnsi"/>
          <w:sz w:val="24"/>
        </w:rPr>
        <w:t>architecture</w:t>
      </w:r>
      <w:r w:rsidRPr="00EC09EC">
        <w:rPr>
          <w:rStyle w:val="StyleUnderline"/>
          <w:rFonts w:asciiTheme="minorHAnsi" w:hAnsiTheme="minorHAnsi" w:cstheme="minorHAnsi"/>
          <w:sz w:val="24"/>
        </w:rPr>
        <w:t xml:space="preserve"> </w:t>
      </w:r>
      <w:r w:rsidRPr="00EC09EC">
        <w:rPr>
          <w:rStyle w:val="StyleUnderline"/>
          <w:rFonts w:asciiTheme="minorHAnsi" w:hAnsiTheme="minorHAnsi" w:cstheme="minorHAnsi"/>
        </w:rPr>
        <w:t>of the programme, while also tapping into the technological and financial resources of its partners</w:t>
      </w:r>
      <w:r w:rsidRPr="00EC09EC">
        <w:rPr>
          <w:rFonts w:asciiTheme="minorHAnsi" w:hAnsiTheme="minorHAnsi" w:cstheme="minorHAnsi"/>
          <w:sz w:val="12"/>
        </w:rPr>
        <w:t>. Possible European contributions to space exploration identified in the European Baseline Roadmap include some ATV derivatives (e.g. the service module that ESA is currently developing for the Orion), or the so-called Cis-Lunar Logistic Vehicle, intended to deliver pressurised and unpressurised payloads to cis-lunar space, the Lunar Cargo Lander, or the Human Rated Lunar Ascent Stage. By pursuing this option, the European exploration strategy would be more broadly embedded in a multilateral context, thus exploiting the synergies between the programmes of different players and reinforcing the European exploration programme by taking full advantage of international collaboration mechanisms that are currently embedded within the GES and the ISECG.</w:t>
      </w:r>
    </w:p>
    <w:p w14:paraId="5EBD87A8" w14:textId="77777777" w:rsidR="004B0910" w:rsidRPr="00EC09EC" w:rsidRDefault="004B0910" w:rsidP="004B0910">
      <w:pPr>
        <w:rPr>
          <w:rFonts w:asciiTheme="minorHAnsi" w:hAnsiTheme="minorHAnsi" w:cstheme="minorHAnsi"/>
          <w:sz w:val="12"/>
        </w:rPr>
      </w:pPr>
      <w:r w:rsidRPr="00EC09EC">
        <w:rPr>
          <w:rStyle w:val="StyleUnderline"/>
          <w:rFonts w:asciiTheme="minorHAnsi" w:hAnsiTheme="minorHAnsi" w:cstheme="minorHAnsi"/>
          <w:highlight w:val="cyan"/>
        </w:rPr>
        <w:t>As</w:t>
      </w:r>
      <w:r w:rsidRPr="00EC09EC">
        <w:rPr>
          <w:rStyle w:val="StyleUnderline"/>
          <w:rFonts w:asciiTheme="minorHAnsi" w:hAnsiTheme="minorHAnsi" w:cstheme="minorHAnsi"/>
        </w:rPr>
        <w:t xml:space="preserve"> some </w:t>
      </w:r>
      <w:r w:rsidRPr="00EC09EC">
        <w:rPr>
          <w:rStyle w:val="StyleUnderline"/>
          <w:rFonts w:asciiTheme="minorHAnsi" w:hAnsiTheme="minorHAnsi" w:cstheme="minorHAnsi"/>
          <w:highlight w:val="cyan"/>
        </w:rPr>
        <w:t>parties in the US</w:t>
      </w:r>
      <w:r w:rsidRPr="00EC09EC">
        <w:rPr>
          <w:rStyle w:val="StyleUnderline"/>
          <w:rFonts w:asciiTheme="minorHAnsi" w:hAnsiTheme="minorHAnsi" w:cstheme="minorHAnsi"/>
        </w:rPr>
        <w:t xml:space="preserve">A </w:t>
      </w:r>
      <w:r w:rsidRPr="00EC09EC">
        <w:rPr>
          <w:rStyle w:val="Emphasis"/>
          <w:rFonts w:asciiTheme="minorHAnsi" w:hAnsiTheme="minorHAnsi" w:cstheme="minorHAnsi"/>
          <w:highlight w:val="cyan"/>
        </w:rPr>
        <w:t>begin to acknowledge</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need to coop</w:t>
      </w:r>
      <w:r w:rsidRPr="00EC09EC">
        <w:rPr>
          <w:rStyle w:val="StyleUnderline"/>
          <w:rFonts w:asciiTheme="minorHAnsi" w:hAnsiTheme="minorHAnsi" w:cstheme="minorHAnsi"/>
        </w:rPr>
        <w:t xml:space="preserve">erate with China and as the latter continues to emphasise its interest in cooperating with the USA, </w:t>
      </w:r>
      <w:r w:rsidRPr="00EC09EC">
        <w:rPr>
          <w:rStyle w:val="StyleUnderline"/>
          <w:rFonts w:asciiTheme="minorHAnsi" w:hAnsiTheme="minorHAnsi" w:cstheme="minorHAnsi"/>
          <w:highlight w:val="cyan"/>
        </w:rPr>
        <w:t>this</w:t>
      </w:r>
      <w:r w:rsidRPr="00EC09EC">
        <w:rPr>
          <w:rStyle w:val="StyleUnderline"/>
          <w:rFonts w:asciiTheme="minorHAnsi" w:hAnsiTheme="minorHAnsi" w:cstheme="minorHAnsi"/>
        </w:rPr>
        <w:t xml:space="preserve"> strategy </w:t>
      </w:r>
      <w:r w:rsidRPr="00EC09EC">
        <w:rPr>
          <w:rStyle w:val="StyleUnderline"/>
          <w:rFonts w:asciiTheme="minorHAnsi" w:hAnsiTheme="minorHAnsi" w:cstheme="minorHAnsi"/>
          <w:highlight w:val="cyan"/>
        </w:rPr>
        <w:t>appears to have</w:t>
      </w:r>
      <w:r w:rsidRPr="00EC09EC">
        <w:rPr>
          <w:rStyle w:val="StyleUnderline"/>
          <w:rFonts w:asciiTheme="minorHAnsi" w:hAnsiTheme="minorHAnsi" w:cstheme="minorHAnsi"/>
        </w:rPr>
        <w:t xml:space="preserve"> some degree of </w:t>
      </w:r>
      <w:r w:rsidRPr="00EC09EC">
        <w:rPr>
          <w:rStyle w:val="Emphasis"/>
          <w:rFonts w:asciiTheme="minorHAnsi" w:hAnsiTheme="minorHAnsi" w:cstheme="minorHAnsi"/>
          <w:highlight w:val="cyan"/>
        </w:rPr>
        <w:t>viability</w:t>
      </w:r>
      <w:r w:rsidRPr="00EC09EC">
        <w:rPr>
          <w:rStyle w:val="StyleUnderline"/>
          <w:rFonts w:asciiTheme="minorHAnsi" w:hAnsiTheme="minorHAnsi" w:cstheme="minorHAnsi"/>
        </w:rPr>
        <w:t xml:space="preserve">. To be sure, </w:t>
      </w:r>
      <w:r w:rsidRPr="00EC09EC">
        <w:rPr>
          <w:rStyle w:val="StyleUnderline"/>
          <w:rFonts w:asciiTheme="minorHAnsi" w:hAnsiTheme="minorHAnsi" w:cstheme="minorHAnsi"/>
          <w:highlight w:val="cyan"/>
        </w:rPr>
        <w:t>Europe would</w:t>
      </w:r>
      <w:r w:rsidRPr="00EC09EC">
        <w:rPr>
          <w:rStyle w:val="StyleUnderline"/>
          <w:rFonts w:asciiTheme="minorHAnsi" w:hAnsiTheme="minorHAnsi" w:cstheme="minorHAnsi"/>
        </w:rPr>
        <w:t xml:space="preserve"> have to </w:t>
      </w:r>
      <w:r w:rsidRPr="00EC09EC">
        <w:rPr>
          <w:rStyle w:val="Emphasis"/>
          <w:rFonts w:asciiTheme="minorHAnsi" w:hAnsiTheme="minorHAnsi" w:cstheme="minorHAnsi"/>
          <w:highlight w:val="cyan"/>
        </w:rPr>
        <w:t>work hard</w:t>
      </w:r>
      <w:r w:rsidRPr="00EC09EC">
        <w:rPr>
          <w:rStyle w:val="StyleUnderline"/>
          <w:rFonts w:asciiTheme="minorHAnsi" w:hAnsiTheme="minorHAnsi" w:cstheme="minorHAnsi"/>
        </w:rPr>
        <w:t xml:space="preserve"> in order </w:t>
      </w:r>
      <w:r w:rsidRPr="00EC09EC">
        <w:rPr>
          <w:rStyle w:val="StyleUnderline"/>
          <w:rFonts w:asciiTheme="minorHAnsi" w:hAnsiTheme="minorHAnsi" w:cstheme="minorHAnsi"/>
          <w:highlight w:val="cyan"/>
        </w:rPr>
        <w:t xml:space="preserve">to </w:t>
      </w:r>
      <w:r w:rsidRPr="00EC09EC">
        <w:rPr>
          <w:rStyle w:val="Emphasis"/>
          <w:rFonts w:asciiTheme="minorHAnsi" w:hAnsiTheme="minorHAnsi" w:cstheme="minorHAnsi"/>
          <w:highlight w:val="cyan"/>
        </w:rPr>
        <w:t>ensure</w:t>
      </w:r>
      <w:r w:rsidRPr="00EC09EC">
        <w:rPr>
          <w:rStyle w:val="Emphasis"/>
          <w:rFonts w:asciiTheme="minorHAnsi" w:hAnsiTheme="minorHAnsi" w:cstheme="minorHAnsi"/>
        </w:rPr>
        <w:t xml:space="preserve"> a </w:t>
      </w:r>
      <w:r w:rsidRPr="00EC09EC">
        <w:rPr>
          <w:rStyle w:val="Emphasis"/>
          <w:rFonts w:asciiTheme="minorHAnsi" w:hAnsiTheme="minorHAnsi" w:cstheme="minorHAnsi"/>
          <w:highlight w:val="cyan"/>
        </w:rPr>
        <w:t>convergence</w:t>
      </w:r>
      <w:r w:rsidRPr="00EC09EC">
        <w:rPr>
          <w:rStyle w:val="StyleUnderline"/>
          <w:rFonts w:asciiTheme="minorHAnsi" w:hAnsiTheme="minorHAnsi" w:cstheme="minorHAnsi"/>
        </w:rPr>
        <w:t xml:space="preserve"> between the two juggernauts and coordinate the implementation of a multilateral endeavour, </w:t>
      </w:r>
      <w:r w:rsidRPr="00EC09EC">
        <w:rPr>
          <w:rStyle w:val="StyleUnderline"/>
          <w:rFonts w:asciiTheme="minorHAnsi" w:hAnsiTheme="minorHAnsi" w:cstheme="minorHAnsi"/>
          <w:highlight w:val="cyan"/>
        </w:rPr>
        <w:t>but a basis</w:t>
      </w:r>
      <w:r w:rsidRPr="00EC09EC">
        <w:rPr>
          <w:rStyle w:val="StyleUnderline"/>
          <w:rFonts w:asciiTheme="minorHAnsi" w:hAnsiTheme="minorHAnsi" w:cstheme="minorHAnsi"/>
        </w:rPr>
        <w:t xml:space="preserve"> for such efforts </w:t>
      </w:r>
      <w:r w:rsidRPr="00EC09EC">
        <w:rPr>
          <w:rStyle w:val="Emphasis"/>
          <w:rFonts w:asciiTheme="minorHAnsi" w:hAnsiTheme="minorHAnsi" w:cstheme="minorHAnsi"/>
        </w:rPr>
        <w:t xml:space="preserve">seems to </w:t>
      </w:r>
      <w:r w:rsidRPr="00EC09EC">
        <w:rPr>
          <w:rStyle w:val="Emphasis"/>
          <w:rFonts w:asciiTheme="minorHAnsi" w:hAnsiTheme="minorHAnsi" w:cstheme="minorHAnsi"/>
          <w:highlight w:val="cyan"/>
        </w:rPr>
        <w:t>exist</w:t>
      </w:r>
      <w:r w:rsidRPr="00EC09EC">
        <w:rPr>
          <w:rFonts w:asciiTheme="minorHAnsi" w:hAnsiTheme="minorHAnsi" w:cstheme="minorHAnsi"/>
        </w:rPr>
        <w:t>.</w:t>
      </w:r>
    </w:p>
    <w:p w14:paraId="280A2A00" w14:textId="77777777" w:rsidR="004B0910" w:rsidRPr="00BE14C5" w:rsidRDefault="004B0910" w:rsidP="004B0910">
      <w:pPr>
        <w:rPr>
          <w:rFonts w:asciiTheme="minorHAnsi" w:hAnsiTheme="minorHAnsi" w:cstheme="minorHAnsi"/>
          <w:sz w:val="12"/>
        </w:rPr>
      </w:pPr>
      <w:r w:rsidRPr="00EC09EC">
        <w:rPr>
          <w:rFonts w:asciiTheme="minorHAnsi" w:hAnsiTheme="minorHAnsi" w:cstheme="minorHAnsi"/>
          <w:sz w:val="12"/>
        </w:rPr>
        <w:t xml:space="preserve">First, it would be essential for Europe to encourage full inclusion of China within the international space community (e.g. symbolic participation in the ISS programme and ISS partner participation in the CSS programme). </w:t>
      </w:r>
      <w:r w:rsidRPr="00EC09EC">
        <w:rPr>
          <w:rStyle w:val="StyleUnderline"/>
          <w:rFonts w:asciiTheme="minorHAnsi" w:hAnsiTheme="minorHAnsi" w:cstheme="minorHAnsi"/>
        </w:rPr>
        <w:t xml:space="preserve">To </w:t>
      </w:r>
      <w:r w:rsidRPr="00EC09EC">
        <w:rPr>
          <w:rStyle w:val="Emphasis"/>
          <w:rFonts w:asciiTheme="minorHAnsi" w:hAnsiTheme="minorHAnsi" w:cstheme="minorHAnsi"/>
        </w:rPr>
        <w:t xml:space="preserve">effect such </w:t>
      </w:r>
      <w:r w:rsidRPr="00EC09EC">
        <w:rPr>
          <w:rStyle w:val="Emphasis"/>
          <w:rFonts w:asciiTheme="minorHAnsi" w:hAnsiTheme="minorHAnsi" w:cstheme="minorHAnsi"/>
          <w:highlight w:val="cyan"/>
        </w:rPr>
        <w:t>a “paradigm shift”</w:t>
      </w:r>
      <w:r w:rsidRPr="00EC09EC">
        <w:rPr>
          <w:rStyle w:val="StyleUnderline"/>
          <w:rFonts w:asciiTheme="minorHAnsi" w:hAnsiTheme="minorHAnsi" w:cstheme="minorHAnsi"/>
        </w:rPr>
        <w:t xml:space="preserve"> vis-a-vis China in the USA </w:t>
      </w:r>
      <w:r w:rsidRPr="00EC09EC">
        <w:rPr>
          <w:rStyle w:val="StyleUnderline"/>
          <w:rFonts w:asciiTheme="minorHAnsi" w:hAnsiTheme="minorHAnsi" w:cstheme="minorHAnsi"/>
          <w:highlight w:val="cyan"/>
        </w:rPr>
        <w:t>would require</w:t>
      </w:r>
      <w:r w:rsidRPr="00EC09EC">
        <w:rPr>
          <w:rStyle w:val="StyleUnderline"/>
          <w:rFonts w:asciiTheme="minorHAnsi" w:hAnsiTheme="minorHAnsi" w:cstheme="minorHAnsi"/>
        </w:rPr>
        <w:t xml:space="preserve"> accomplishing the twofold goal of </w:t>
      </w:r>
      <w:r w:rsidRPr="00EC09EC">
        <w:rPr>
          <w:rStyle w:val="StyleUnderline"/>
          <w:rFonts w:asciiTheme="minorHAnsi" w:hAnsiTheme="minorHAnsi" w:cstheme="minorHAnsi"/>
          <w:highlight w:val="cyan"/>
        </w:rPr>
        <w:t>shaping US intentions</w:t>
      </w:r>
      <w:r w:rsidRPr="00EC09EC">
        <w:rPr>
          <w:rStyle w:val="StyleUnderline"/>
          <w:rFonts w:asciiTheme="minorHAnsi" w:hAnsiTheme="minorHAnsi" w:cstheme="minorHAnsi"/>
        </w:rPr>
        <w:t xml:space="preserve"> and posture over China </w:t>
      </w:r>
      <w:r w:rsidRPr="00EC09EC">
        <w:rPr>
          <w:rStyle w:val="StyleUnderline"/>
          <w:rFonts w:asciiTheme="minorHAnsi" w:hAnsiTheme="minorHAnsi" w:cstheme="minorHAnsi"/>
          <w:highlight w:val="cyan"/>
        </w:rPr>
        <w:t>in a direction</w:t>
      </w:r>
      <w:r w:rsidRPr="00EC09EC">
        <w:rPr>
          <w:rStyle w:val="StyleUnderline"/>
          <w:rFonts w:asciiTheme="minorHAnsi" w:hAnsiTheme="minorHAnsi" w:cstheme="minorHAnsi"/>
        </w:rPr>
        <w:t xml:space="preserve"> more </w:t>
      </w:r>
      <w:r w:rsidRPr="00EC09EC">
        <w:rPr>
          <w:rStyle w:val="Emphasis"/>
          <w:rFonts w:asciiTheme="minorHAnsi" w:hAnsiTheme="minorHAnsi" w:cstheme="minorHAnsi"/>
          <w:highlight w:val="cyan"/>
        </w:rPr>
        <w:t>in tune</w:t>
      </w:r>
      <w:r w:rsidRPr="00EC09EC">
        <w:rPr>
          <w:rStyle w:val="StyleUnderline"/>
          <w:rFonts w:asciiTheme="minorHAnsi" w:hAnsiTheme="minorHAnsi" w:cstheme="minorHAnsi"/>
          <w:highlight w:val="cyan"/>
        </w:rPr>
        <w:t xml:space="preserve"> with Europe</w:t>
      </w:r>
      <w:r w:rsidRPr="00EC09EC">
        <w:rPr>
          <w:rStyle w:val="StyleUnderline"/>
          <w:rFonts w:asciiTheme="minorHAnsi" w:hAnsiTheme="minorHAnsi" w:cstheme="minorHAnsi"/>
        </w:rPr>
        <w:t>’s policy of constructive engagement, while</w:t>
      </w:r>
      <w:r w:rsidRPr="00EC09EC">
        <w:rPr>
          <w:rFonts w:asciiTheme="minorHAnsi" w:hAnsiTheme="minorHAnsi" w:cstheme="minorHAnsi"/>
          <w:sz w:val="12"/>
        </w:rPr>
        <w:t xml:space="preserve"> at the same time </w:t>
      </w:r>
      <w:r w:rsidRPr="00EC09EC">
        <w:rPr>
          <w:rStyle w:val="StyleUnderline"/>
          <w:rFonts w:asciiTheme="minorHAnsi" w:hAnsiTheme="minorHAnsi" w:cstheme="minorHAnsi"/>
        </w:rPr>
        <w:t>inducing China to make its strategic objectives in space</w:t>
      </w:r>
      <w:r w:rsidRPr="00EC09EC">
        <w:rPr>
          <w:rFonts w:asciiTheme="minorHAnsi" w:hAnsiTheme="minorHAnsi" w:cstheme="minorHAnsi"/>
          <w:sz w:val="12"/>
        </w:rPr>
        <w:t xml:space="preserve"> (as well on Earth) </w:t>
      </w:r>
      <w:r w:rsidRPr="00EC09EC">
        <w:rPr>
          <w:rStyle w:val="StyleUnderline"/>
          <w:rFonts w:asciiTheme="minorHAnsi" w:hAnsiTheme="minorHAnsi" w:cstheme="minorHAnsi"/>
        </w:rPr>
        <w:t>more open to</w:t>
      </w:r>
      <w:r w:rsidRPr="00EC09EC">
        <w:rPr>
          <w:rFonts w:asciiTheme="minorHAnsi" w:hAnsiTheme="minorHAnsi" w:cstheme="minorHAnsi"/>
          <w:sz w:val="12"/>
        </w:rPr>
        <w:t xml:space="preserve"> the </w:t>
      </w:r>
      <w:r w:rsidRPr="00EC09EC">
        <w:rPr>
          <w:rStyle w:val="StyleUnderline"/>
          <w:rFonts w:asciiTheme="minorHAnsi" w:hAnsiTheme="minorHAnsi" w:cstheme="minorHAnsi"/>
        </w:rPr>
        <w:t>scrutiny</w:t>
      </w:r>
      <w:r w:rsidRPr="00EC09EC">
        <w:rPr>
          <w:rFonts w:asciiTheme="minorHAnsi" w:hAnsiTheme="minorHAnsi" w:cstheme="minorHAnsi"/>
          <w:sz w:val="12"/>
        </w:rPr>
        <w:t xml:space="preserve"> of the international community.</w:t>
      </w:r>
    </w:p>
    <w:p w14:paraId="28FA000B" w14:textId="77777777" w:rsidR="004B0910" w:rsidRDefault="004B0910" w:rsidP="004B0910">
      <w:pPr>
        <w:pStyle w:val="Heading3"/>
        <w:rPr>
          <w:rFonts w:asciiTheme="minorHAnsi" w:hAnsiTheme="minorHAnsi" w:cstheme="minorHAnsi"/>
        </w:rPr>
      </w:pPr>
      <w:r>
        <w:rPr>
          <w:rFonts w:asciiTheme="minorHAnsi" w:hAnsiTheme="minorHAnsi" w:cstheme="minorHAnsi"/>
        </w:rPr>
        <w:t>Solvency---Say Yes---2NC</w:t>
      </w:r>
    </w:p>
    <w:p w14:paraId="19E068C3" w14:textId="77777777" w:rsidR="004B0910" w:rsidRDefault="004B0910" w:rsidP="004B0910">
      <w:pPr>
        <w:pStyle w:val="Heading4"/>
      </w:pPr>
      <w:r>
        <w:t xml:space="preserve">The EU </w:t>
      </w:r>
      <w:r w:rsidRPr="00021501">
        <w:rPr>
          <w:u w:val="single"/>
        </w:rPr>
        <w:t>says yes</w:t>
      </w:r>
      <w:r>
        <w:t xml:space="preserve"> to Norway’s </w:t>
      </w:r>
      <w:r w:rsidRPr="00021501">
        <w:rPr>
          <w:u w:val="single"/>
        </w:rPr>
        <w:t>recommendation</w:t>
      </w:r>
      <w:r>
        <w:t xml:space="preserve">: </w:t>
      </w:r>
    </w:p>
    <w:p w14:paraId="511FAE3F" w14:textId="77777777" w:rsidR="004B0910" w:rsidRPr="00BC5F00" w:rsidRDefault="004B0910" w:rsidP="004B0910">
      <w:pPr>
        <w:pStyle w:val="Heading4"/>
        <w:rPr>
          <w:b w:val="0"/>
          <w:bCs/>
        </w:rPr>
      </w:pPr>
      <w:r>
        <w:t xml:space="preserve">1. </w:t>
      </w:r>
      <w:r w:rsidRPr="00021501">
        <w:rPr>
          <w:u w:val="single"/>
        </w:rPr>
        <w:t>Influence</w:t>
      </w:r>
      <w:r>
        <w:t xml:space="preserve">. Norway has </w:t>
      </w:r>
      <w:r w:rsidRPr="00021501">
        <w:rPr>
          <w:u w:val="single"/>
        </w:rPr>
        <w:t>leverage</w:t>
      </w:r>
      <w:r>
        <w:t xml:space="preserve"> in Arctic </w:t>
      </w:r>
      <w:r w:rsidRPr="00021501">
        <w:rPr>
          <w:u w:val="single"/>
        </w:rPr>
        <w:t>space infrastructure</w:t>
      </w:r>
      <w:r>
        <w:rPr>
          <w:b w:val="0"/>
          <w:bCs/>
        </w:rPr>
        <w:t xml:space="preserve">, especially </w:t>
      </w:r>
      <w:r>
        <w:rPr>
          <w:b w:val="0"/>
          <w:bCs/>
          <w:u w:val="single"/>
        </w:rPr>
        <w:t>ground-stations</w:t>
      </w:r>
      <w:r>
        <w:rPr>
          <w:b w:val="0"/>
          <w:bCs/>
        </w:rPr>
        <w:t xml:space="preserve">. </w:t>
      </w:r>
    </w:p>
    <w:p w14:paraId="476C8393" w14:textId="77777777" w:rsidR="004B0910" w:rsidRPr="008C0C7D" w:rsidRDefault="004B0910" w:rsidP="004B0910">
      <w:r>
        <w:t xml:space="preserve">[MBA is </w:t>
      </w:r>
      <w:r w:rsidRPr="008C0C7D">
        <w:rPr>
          <w:highlight w:val="yellow"/>
          <w:u w:val="single"/>
        </w:rPr>
        <w:t>YELLOW</w:t>
      </w:r>
      <w:r>
        <w:t>]</w:t>
      </w:r>
    </w:p>
    <w:p w14:paraId="29006C54" w14:textId="77777777" w:rsidR="004B0910" w:rsidRPr="00021501" w:rsidRDefault="004B0910" w:rsidP="004B0910">
      <w:pPr>
        <w:rPr>
          <w:b/>
          <w:bCs/>
          <w:sz w:val="26"/>
        </w:rPr>
      </w:pPr>
      <w:r>
        <w:rPr>
          <w:rStyle w:val="Style13ptBold"/>
        </w:rPr>
        <w:t xml:space="preserve">1AC </w:t>
      </w:r>
      <w:r w:rsidRPr="00880539">
        <w:rPr>
          <w:rStyle w:val="Style13ptBold"/>
        </w:rPr>
        <w:t>Falco ’24</w:t>
      </w:r>
      <w:r>
        <w:t xml:space="preserve"> [Gregory, Nicolo Boschetti and Ioannis Nikas; April 2024; </w:t>
      </w:r>
      <w:r w:rsidRPr="009A4894">
        <w:t>Assistant Professor at the Sibley School of Mechanical and Aerospace Engineering and the Systems Engineering Program at Cornell University</w:t>
      </w:r>
      <w:r>
        <w:t>, Ph.D. in Aerospace Engineering from the Massachusetts Institute of Technology; Ph.D. Student in Aerospace Engineering at Cornell University; Student in Mechanical Engineering at Johns Hopkins University; Center for International Governance Innovation, “Undercover Infrastructure: Dual-Use Arctic Satellite Ground Stations,” no. 291]</w:t>
      </w:r>
    </w:p>
    <w:p w14:paraId="1048A8C3" w14:textId="77777777" w:rsidR="004B0910" w:rsidRPr="00147C45" w:rsidRDefault="004B0910" w:rsidP="004B0910">
      <w:pPr>
        <w:rPr>
          <w:sz w:val="16"/>
        </w:rPr>
      </w:pPr>
      <w:r w:rsidRPr="00863CDD">
        <w:rPr>
          <w:rStyle w:val="StyleUnderline"/>
        </w:rPr>
        <w:t xml:space="preserve">The </w:t>
      </w:r>
      <w:r w:rsidRPr="00E84934">
        <w:rPr>
          <w:rStyle w:val="Emphasis"/>
        </w:rPr>
        <w:t>rising</w:t>
      </w:r>
      <w:r w:rsidRPr="00863CDD">
        <w:rPr>
          <w:rStyle w:val="StyleUnderline"/>
        </w:rPr>
        <w:t xml:space="preserve"> number of </w:t>
      </w:r>
      <w:r w:rsidRPr="00155BA1">
        <w:rPr>
          <w:rStyle w:val="Emphasis"/>
          <w:highlight w:val="cyan"/>
        </w:rPr>
        <w:t>satellites</w:t>
      </w:r>
      <w:r w:rsidRPr="00147C45">
        <w:rPr>
          <w:sz w:val="16"/>
        </w:rPr>
        <w:t xml:space="preserve">, especially </w:t>
      </w:r>
      <w:r w:rsidRPr="00155BA1">
        <w:rPr>
          <w:rStyle w:val="StyleUnderline"/>
          <w:highlight w:val="cyan"/>
        </w:rPr>
        <w:t xml:space="preserve">in </w:t>
      </w:r>
      <w:r w:rsidRPr="00155BA1">
        <w:rPr>
          <w:rStyle w:val="Emphasis"/>
          <w:highlight w:val="cyan"/>
        </w:rPr>
        <w:t>polar</w:t>
      </w:r>
      <w:r w:rsidRPr="00155BA1">
        <w:rPr>
          <w:rStyle w:val="StyleUnderline"/>
          <w:highlight w:val="cyan"/>
        </w:rPr>
        <w:t xml:space="preserve"> orbits</w:t>
      </w:r>
      <w:r w:rsidRPr="00147C45">
        <w:rPr>
          <w:sz w:val="16"/>
        </w:rPr>
        <w:t xml:space="preserve">, has </w:t>
      </w:r>
      <w:r w:rsidRPr="00155BA1">
        <w:rPr>
          <w:rStyle w:val="StyleUnderline"/>
          <w:highlight w:val="cyan"/>
        </w:rPr>
        <w:t>fostered</w:t>
      </w:r>
      <w:r w:rsidRPr="00147C45">
        <w:rPr>
          <w:sz w:val="16"/>
        </w:rPr>
        <w:t xml:space="preserve"> the </w:t>
      </w:r>
      <w:r w:rsidRPr="00155BA1">
        <w:rPr>
          <w:rStyle w:val="Emphasis"/>
          <w:highlight w:val="cyan"/>
        </w:rPr>
        <w:t>installation</w:t>
      </w:r>
      <w:r w:rsidRPr="00155BA1">
        <w:rPr>
          <w:rStyle w:val="StyleUnderline"/>
          <w:highlight w:val="cyan"/>
        </w:rPr>
        <w:t xml:space="preserve"> of</w:t>
      </w:r>
      <w:r w:rsidRPr="009F10DA">
        <w:rPr>
          <w:rStyle w:val="StyleUnderline"/>
        </w:rPr>
        <w:t xml:space="preserve"> satellite </w:t>
      </w:r>
      <w:r w:rsidRPr="00155BA1">
        <w:rPr>
          <w:rStyle w:val="Emphasis"/>
          <w:highlight w:val="cyan"/>
        </w:rPr>
        <w:t>ground stations</w:t>
      </w:r>
      <w:r w:rsidRPr="009F10DA">
        <w:rPr>
          <w:rStyle w:val="StyleUnderline"/>
        </w:rPr>
        <w:t xml:space="preserve"> in</w:t>
      </w:r>
      <w:r w:rsidRPr="00147C45">
        <w:rPr>
          <w:sz w:val="16"/>
        </w:rPr>
        <w:t xml:space="preserve"> the </w:t>
      </w:r>
      <w:r w:rsidRPr="009F10DA">
        <w:rPr>
          <w:rStyle w:val="StyleUnderline"/>
        </w:rPr>
        <w:t>polar regions</w:t>
      </w:r>
      <w:r w:rsidRPr="00147C45">
        <w:rPr>
          <w:sz w:val="16"/>
        </w:rPr>
        <w:t xml:space="preserve">. A polar orbit is where satellites pass over the Earth’s poles, which is </w:t>
      </w:r>
      <w:r w:rsidRPr="00155BA1">
        <w:rPr>
          <w:rStyle w:val="StyleUnderline"/>
          <w:highlight w:val="cyan"/>
        </w:rPr>
        <w:t xml:space="preserve">particularly </w:t>
      </w:r>
      <w:r w:rsidRPr="00155BA1">
        <w:rPr>
          <w:rStyle w:val="Emphasis"/>
          <w:highlight w:val="cyan"/>
        </w:rPr>
        <w:t>useful</w:t>
      </w:r>
      <w:r w:rsidRPr="00155BA1">
        <w:rPr>
          <w:rStyle w:val="StyleUnderline"/>
        </w:rPr>
        <w:t xml:space="preserve"> for</w:t>
      </w:r>
      <w:r w:rsidRPr="00B01173">
        <w:rPr>
          <w:rStyle w:val="StyleUnderline"/>
        </w:rPr>
        <w:t xml:space="preserve"> Earth-</w:t>
      </w:r>
      <w:r w:rsidRPr="00155BA1">
        <w:rPr>
          <w:rStyle w:val="StyleUnderline"/>
        </w:rPr>
        <w:t xml:space="preserve">observation or </w:t>
      </w:r>
      <w:r w:rsidRPr="00155BA1">
        <w:rPr>
          <w:rStyle w:val="Emphasis"/>
        </w:rPr>
        <w:t>surveillance</w:t>
      </w:r>
      <w:r w:rsidRPr="00147C45">
        <w:rPr>
          <w:sz w:val="16"/>
        </w:rPr>
        <w:t xml:space="preserve"> satellites </w:t>
      </w:r>
      <w:r w:rsidRPr="00155BA1">
        <w:rPr>
          <w:rStyle w:val="StyleUnderline"/>
          <w:highlight w:val="cyan"/>
        </w:rPr>
        <w:t>because of</w:t>
      </w:r>
      <w:r w:rsidRPr="00147C45">
        <w:rPr>
          <w:sz w:val="16"/>
        </w:rPr>
        <w:t xml:space="preserve"> their relatively </w:t>
      </w:r>
      <w:r w:rsidRPr="005E72AC">
        <w:rPr>
          <w:rStyle w:val="StyleUnderline"/>
        </w:rPr>
        <w:t xml:space="preserve">low </w:t>
      </w:r>
      <w:r w:rsidRPr="00155BA1">
        <w:rPr>
          <w:rStyle w:val="Emphasis"/>
          <w:highlight w:val="cyan"/>
        </w:rPr>
        <w:t>altitude</w:t>
      </w:r>
      <w:r w:rsidRPr="00147C45">
        <w:rPr>
          <w:sz w:val="16"/>
        </w:rPr>
        <w:t xml:space="preserve"> (ranging from 200 to 1,000 kilometres) </w:t>
      </w:r>
      <w:r w:rsidRPr="009067C8">
        <w:rPr>
          <w:rStyle w:val="StyleUnderline"/>
        </w:rPr>
        <w:t>and</w:t>
      </w:r>
      <w:r w:rsidRPr="00147C45">
        <w:rPr>
          <w:sz w:val="16"/>
        </w:rPr>
        <w:t xml:space="preserve"> because </w:t>
      </w:r>
      <w:r w:rsidRPr="009067C8">
        <w:rPr>
          <w:rStyle w:val="StyleUnderline"/>
        </w:rPr>
        <w:t>they</w:t>
      </w:r>
      <w:r w:rsidRPr="00147C45">
        <w:rPr>
          <w:sz w:val="16"/>
        </w:rPr>
        <w:t xml:space="preserve"> can </w:t>
      </w:r>
      <w:r w:rsidRPr="009067C8">
        <w:rPr>
          <w:rStyle w:val="Emphasis"/>
        </w:rPr>
        <w:t>observe</w:t>
      </w:r>
      <w:r w:rsidRPr="009067C8">
        <w:rPr>
          <w:rStyle w:val="StyleUnderline"/>
        </w:rPr>
        <w:t xml:space="preserve"> the Earth’s entire </w:t>
      </w:r>
      <w:r w:rsidRPr="009067C8">
        <w:rPr>
          <w:rStyle w:val="Emphasis"/>
        </w:rPr>
        <w:t>surface</w:t>
      </w:r>
      <w:r w:rsidRPr="00147C45">
        <w:rPr>
          <w:sz w:val="16"/>
        </w:rPr>
        <w:t>, passing the poles multiple times a day.</w:t>
      </w:r>
    </w:p>
    <w:p w14:paraId="4E7EF6F0" w14:textId="77777777" w:rsidR="004B0910" w:rsidRPr="00147C45" w:rsidRDefault="004B0910" w:rsidP="004B0910">
      <w:pPr>
        <w:rPr>
          <w:sz w:val="16"/>
        </w:rPr>
      </w:pPr>
      <w:r w:rsidRPr="005618A2">
        <w:rPr>
          <w:rStyle w:val="Emphasis"/>
        </w:rPr>
        <w:t>Molniya</w:t>
      </w:r>
      <w:r w:rsidRPr="00F22791">
        <w:rPr>
          <w:rStyle w:val="StyleUnderline"/>
        </w:rPr>
        <w:t xml:space="preserve"> and Tundra </w:t>
      </w:r>
      <w:r w:rsidRPr="005618A2">
        <w:rPr>
          <w:rStyle w:val="Emphasis"/>
        </w:rPr>
        <w:t>orbital</w:t>
      </w:r>
      <w:r w:rsidRPr="00F22791">
        <w:rPr>
          <w:rStyle w:val="StyleUnderline"/>
        </w:rPr>
        <w:t xml:space="preserve"> regimes, particularly</w:t>
      </w:r>
      <w:r w:rsidRPr="00147C45">
        <w:rPr>
          <w:sz w:val="16"/>
        </w:rPr>
        <w:t xml:space="preserve"> suited for high-latitude operations, also </w:t>
      </w:r>
      <w:r w:rsidRPr="00F37495">
        <w:rPr>
          <w:rStyle w:val="StyleUnderline"/>
        </w:rPr>
        <w:t>benefit from</w:t>
      </w:r>
      <w:r w:rsidRPr="00147C45">
        <w:rPr>
          <w:sz w:val="16"/>
        </w:rPr>
        <w:t xml:space="preserve"> an </w:t>
      </w:r>
      <w:r w:rsidRPr="006B13AD">
        <w:rPr>
          <w:rStyle w:val="StyleUnderline"/>
        </w:rPr>
        <w:t xml:space="preserve">extended </w:t>
      </w:r>
      <w:r w:rsidRPr="005618A2">
        <w:rPr>
          <w:rStyle w:val="Emphasis"/>
        </w:rPr>
        <w:t>polar</w:t>
      </w:r>
      <w:r w:rsidRPr="006B13AD">
        <w:rPr>
          <w:rStyle w:val="StyleUnderline"/>
        </w:rPr>
        <w:t xml:space="preserve"> infrastructure</w:t>
      </w:r>
      <w:r w:rsidRPr="00147C45">
        <w:rPr>
          <w:sz w:val="16"/>
        </w:rPr>
        <w:t xml:space="preserve">. The cost of infrastructure development in the Arctic is high given its remoteness; therefore, it is desirable to spread the cost of ground stations in this region across multiple stakeholders who may make use of its service. The new paradigm of ground stations as a service has enabled users of ground stations to purchase time slots for satellite communications on shared infrastructure, typically owned and operated by a commercial entity. The introduction of </w:t>
      </w:r>
      <w:r w:rsidRPr="0033557D">
        <w:rPr>
          <w:rStyle w:val="StyleUnderline"/>
        </w:rPr>
        <w:t xml:space="preserve">such </w:t>
      </w:r>
      <w:r w:rsidRPr="00155BA1">
        <w:rPr>
          <w:rStyle w:val="Emphasis"/>
        </w:rPr>
        <w:t>commercial</w:t>
      </w:r>
      <w:r w:rsidRPr="00155BA1">
        <w:rPr>
          <w:rStyle w:val="StyleUnderline"/>
        </w:rPr>
        <w:t xml:space="preserve"> entities</w:t>
      </w:r>
      <w:r w:rsidRPr="00BB038E">
        <w:rPr>
          <w:rStyle w:val="StyleUnderline"/>
        </w:rPr>
        <w:t>, which have</w:t>
      </w:r>
      <w:r w:rsidRPr="00147C45">
        <w:rPr>
          <w:sz w:val="16"/>
        </w:rPr>
        <w:t xml:space="preserve"> an </w:t>
      </w:r>
      <w:r w:rsidRPr="0033557D">
        <w:rPr>
          <w:rStyle w:val="StyleUnderline"/>
        </w:rPr>
        <w:t xml:space="preserve">expanding </w:t>
      </w:r>
      <w:r w:rsidRPr="00062E76">
        <w:rPr>
          <w:rStyle w:val="Emphasis"/>
        </w:rPr>
        <w:t>defence</w:t>
      </w:r>
      <w:r w:rsidRPr="0033557D">
        <w:rPr>
          <w:rStyle w:val="StyleUnderline"/>
        </w:rPr>
        <w:t xml:space="preserve"> customer portfolio</w:t>
      </w:r>
      <w:r w:rsidRPr="00147C45">
        <w:rPr>
          <w:sz w:val="16"/>
        </w:rPr>
        <w:t xml:space="preserve">, has </w:t>
      </w:r>
      <w:r w:rsidRPr="002A4DB2">
        <w:rPr>
          <w:rStyle w:val="StyleUnderline"/>
        </w:rPr>
        <w:t>increased</w:t>
      </w:r>
      <w:r w:rsidRPr="00147C45">
        <w:rPr>
          <w:sz w:val="16"/>
        </w:rPr>
        <w:t xml:space="preserve"> the </w:t>
      </w:r>
      <w:r w:rsidRPr="00062E76">
        <w:rPr>
          <w:rStyle w:val="Emphasis"/>
        </w:rPr>
        <w:t>complexity</w:t>
      </w:r>
      <w:r w:rsidRPr="002A4DB2">
        <w:rPr>
          <w:rStyle w:val="StyleUnderline"/>
        </w:rPr>
        <w:t xml:space="preserve"> of the Arctic space </w:t>
      </w:r>
      <w:r w:rsidRPr="00062E76">
        <w:rPr>
          <w:rStyle w:val="Emphasis"/>
        </w:rPr>
        <w:t>security landscape</w:t>
      </w:r>
      <w:r w:rsidRPr="002A4DB2">
        <w:rPr>
          <w:rStyle w:val="StyleUnderline"/>
        </w:rPr>
        <w:t xml:space="preserve"> and led to</w:t>
      </w:r>
      <w:r w:rsidRPr="00147C45">
        <w:rPr>
          <w:sz w:val="16"/>
        </w:rPr>
        <w:t xml:space="preserve"> an </w:t>
      </w:r>
      <w:r w:rsidRPr="002A4DB2">
        <w:rPr>
          <w:rStyle w:val="StyleUnderline"/>
        </w:rPr>
        <w:t>increased</w:t>
      </w:r>
      <w:r w:rsidRPr="00147C45">
        <w:rPr>
          <w:sz w:val="16"/>
        </w:rPr>
        <w:t xml:space="preserve"> number of </w:t>
      </w:r>
      <w:r w:rsidRPr="006B355C">
        <w:rPr>
          <w:rStyle w:val="StyleUnderline"/>
        </w:rPr>
        <w:t xml:space="preserve">dual-use </w:t>
      </w:r>
      <w:r w:rsidRPr="00062E76">
        <w:rPr>
          <w:rStyle w:val="Emphasis"/>
        </w:rPr>
        <w:t>ground</w:t>
      </w:r>
      <w:r w:rsidRPr="006B355C">
        <w:rPr>
          <w:rStyle w:val="StyleUnderline"/>
        </w:rPr>
        <w:t xml:space="preserve"> stations</w:t>
      </w:r>
      <w:r w:rsidRPr="00147C45">
        <w:rPr>
          <w:sz w:val="16"/>
        </w:rPr>
        <w:t xml:space="preserve"> (Boschetti et al. 2022).</w:t>
      </w:r>
    </w:p>
    <w:p w14:paraId="77D43491" w14:textId="77777777" w:rsidR="004B0910" w:rsidRPr="00147C45" w:rsidRDefault="004B0910" w:rsidP="004B0910">
      <w:pPr>
        <w:rPr>
          <w:sz w:val="16"/>
        </w:rPr>
      </w:pPr>
      <w:r w:rsidRPr="00147C45">
        <w:rPr>
          <w:sz w:val="16"/>
        </w:rPr>
        <w:t xml:space="preserve">Another rapidly expanding sector of the Arctic space economy is satellite-based internet connectivity. Companies such as </w:t>
      </w:r>
      <w:r w:rsidRPr="00147C45">
        <w:rPr>
          <w:rStyle w:val="StyleUnderline"/>
        </w:rPr>
        <w:t xml:space="preserve">SpaceX’s </w:t>
      </w:r>
      <w:r w:rsidRPr="00147C45">
        <w:rPr>
          <w:rStyle w:val="Emphasis"/>
        </w:rPr>
        <w:t>Starlink</w:t>
      </w:r>
      <w:r w:rsidRPr="00147C45">
        <w:rPr>
          <w:rStyle w:val="StyleUnderline"/>
        </w:rPr>
        <w:t xml:space="preserve"> and </w:t>
      </w:r>
      <w:r w:rsidRPr="00147C45">
        <w:rPr>
          <w:rStyle w:val="Emphasis"/>
        </w:rPr>
        <w:t>OneWeb</w:t>
      </w:r>
      <w:r w:rsidRPr="00147C45">
        <w:rPr>
          <w:sz w:val="16"/>
        </w:rPr>
        <w:t xml:space="preserve"> have </w:t>
      </w:r>
      <w:r w:rsidRPr="00147C45">
        <w:rPr>
          <w:rStyle w:val="StyleUnderline"/>
        </w:rPr>
        <w:t xml:space="preserve">deployed satellites in </w:t>
      </w:r>
      <w:r w:rsidRPr="00147C45">
        <w:rPr>
          <w:rStyle w:val="Emphasis"/>
        </w:rPr>
        <w:t>polar</w:t>
      </w:r>
      <w:r w:rsidRPr="00147C45">
        <w:rPr>
          <w:rStyle w:val="StyleUnderline"/>
        </w:rPr>
        <w:t xml:space="preserve"> orbits</w:t>
      </w:r>
      <w:r w:rsidRPr="00147C45">
        <w:rPr>
          <w:sz w:val="16"/>
        </w:rPr>
        <w:t xml:space="preserve">, with </w:t>
      </w:r>
      <w:r w:rsidRPr="00147C45">
        <w:rPr>
          <w:rStyle w:val="StyleUnderline"/>
        </w:rPr>
        <w:t>OneWeb</w:t>
      </w:r>
      <w:r w:rsidRPr="00147C45">
        <w:rPr>
          <w:sz w:val="16"/>
        </w:rPr>
        <w:t xml:space="preserve"> already </w:t>
      </w:r>
      <w:r w:rsidRPr="00147C45">
        <w:rPr>
          <w:rStyle w:val="StyleUnderline"/>
          <w:highlight w:val="cyan"/>
        </w:rPr>
        <w:t>operating</w:t>
      </w:r>
      <w:r w:rsidRPr="00147C45">
        <w:rPr>
          <w:sz w:val="16"/>
        </w:rPr>
        <w:t xml:space="preserve"> at least </w:t>
      </w:r>
      <w:r w:rsidRPr="00147C45">
        <w:rPr>
          <w:rStyle w:val="StyleUnderline"/>
        </w:rPr>
        <w:t>14 </w:t>
      </w:r>
      <w:r w:rsidRPr="00147C45">
        <w:rPr>
          <w:rStyle w:val="StyleUnderline"/>
          <w:highlight w:val="cyan"/>
        </w:rPr>
        <w:t xml:space="preserve">antennas at </w:t>
      </w:r>
      <w:r w:rsidRPr="00147C45">
        <w:rPr>
          <w:rStyle w:val="Emphasis"/>
          <w:highlight w:val="cyan"/>
        </w:rPr>
        <w:t>Svalbard</w:t>
      </w:r>
      <w:r w:rsidRPr="00147C45">
        <w:rPr>
          <w:sz w:val="16"/>
        </w:rPr>
        <w:t xml:space="preserve">, offering internet connectivity in the region (Erwin 2021). </w:t>
      </w:r>
      <w:r w:rsidRPr="00147C45">
        <w:rPr>
          <w:rStyle w:val="StyleUnderline"/>
          <w:highlight w:val="cyan"/>
        </w:rPr>
        <w:t>As</w:t>
      </w:r>
      <w:r w:rsidRPr="00147C45">
        <w:rPr>
          <w:rStyle w:val="StyleUnderline"/>
        </w:rPr>
        <w:t xml:space="preserve"> commercial </w:t>
      </w:r>
      <w:r w:rsidRPr="00147C45">
        <w:rPr>
          <w:rStyle w:val="Emphasis"/>
          <w:highlight w:val="cyan"/>
        </w:rPr>
        <w:t>activities</w:t>
      </w:r>
      <w:r w:rsidRPr="00147C45">
        <w:rPr>
          <w:rStyle w:val="StyleUnderline"/>
          <w:highlight w:val="cyan"/>
        </w:rPr>
        <w:t xml:space="preserve"> and</w:t>
      </w:r>
      <w:r w:rsidRPr="00147C45">
        <w:rPr>
          <w:sz w:val="16"/>
        </w:rPr>
        <w:t xml:space="preserve"> remote </w:t>
      </w:r>
      <w:r w:rsidRPr="00147C45">
        <w:rPr>
          <w:rStyle w:val="Emphasis"/>
          <w:highlight w:val="cyan"/>
        </w:rPr>
        <w:t>settlements</w:t>
      </w:r>
      <w:r w:rsidRPr="00147C45">
        <w:rPr>
          <w:rStyle w:val="StyleUnderline"/>
          <w:highlight w:val="cyan"/>
        </w:rPr>
        <w:t xml:space="preserve"> grow</w:t>
      </w:r>
      <w:r w:rsidRPr="00147C45">
        <w:rPr>
          <w:rStyle w:val="StyleUnderline"/>
        </w:rPr>
        <w:t xml:space="preserve"> in the Arctic, </w:t>
      </w:r>
      <w:r w:rsidRPr="00147C45">
        <w:rPr>
          <w:rStyle w:val="StyleUnderline"/>
          <w:highlight w:val="cyan"/>
        </w:rPr>
        <w:t>the significance of</w:t>
      </w:r>
      <w:r w:rsidRPr="00147C45">
        <w:rPr>
          <w:rStyle w:val="StyleUnderline"/>
        </w:rPr>
        <w:t xml:space="preserve"> such </w:t>
      </w:r>
      <w:r w:rsidRPr="00147C45">
        <w:rPr>
          <w:rStyle w:val="StyleUnderline"/>
          <w:highlight w:val="cyan"/>
        </w:rPr>
        <w:t xml:space="preserve">infrastructures </w:t>
      </w:r>
      <w:r w:rsidRPr="00147C45">
        <w:rPr>
          <w:rStyle w:val="StyleUnderline"/>
        </w:rPr>
        <w:t>is</w:t>
      </w:r>
      <w:r w:rsidRPr="00147C45">
        <w:rPr>
          <w:sz w:val="16"/>
        </w:rPr>
        <w:t xml:space="preserve"> expected </w:t>
      </w:r>
      <w:r w:rsidRPr="00147C45">
        <w:rPr>
          <w:rStyle w:val="StyleUnderline"/>
          <w:highlight w:val="cyan"/>
        </w:rPr>
        <w:t xml:space="preserve">to </w:t>
      </w:r>
      <w:r w:rsidRPr="00147C45">
        <w:rPr>
          <w:rStyle w:val="Emphasis"/>
          <w:highlight w:val="cyan"/>
        </w:rPr>
        <w:t>increase</w:t>
      </w:r>
      <w:r w:rsidRPr="00147C45">
        <w:rPr>
          <w:rStyle w:val="StyleUnderline"/>
          <w:highlight w:val="cyan"/>
        </w:rPr>
        <w:t xml:space="preserve">, </w:t>
      </w:r>
      <w:r w:rsidRPr="00147C45">
        <w:rPr>
          <w:rStyle w:val="StyleUnderline"/>
        </w:rPr>
        <w:t xml:space="preserve">necessitating additional </w:t>
      </w:r>
      <w:r w:rsidRPr="00147C45">
        <w:rPr>
          <w:rStyle w:val="Emphasis"/>
        </w:rPr>
        <w:t>support</w:t>
      </w:r>
      <w:r w:rsidRPr="00147C45">
        <w:rPr>
          <w:rStyle w:val="StyleUnderline"/>
        </w:rPr>
        <w:t>ing communication</w:t>
      </w:r>
      <w:r w:rsidRPr="00147C45">
        <w:rPr>
          <w:sz w:val="16"/>
        </w:rPr>
        <w:t xml:space="preserve"> infrastructure. Moreover, these satellite communications have strategic importance. For instance, OneWeb’s expansion in the Arctic is funded by the DoD under the Air Force’s Defense Experimentation Using Commercial Space Internet program (OneWeb 2021). This is one such example of dual-use infrastructure in the region. </w:t>
      </w:r>
      <w:r w:rsidRPr="00147C45">
        <w:rPr>
          <w:highlight w:val="yellow"/>
          <w:u w:val="single"/>
        </w:rPr>
        <w:t>Another provider of satellite</w:t>
      </w:r>
      <w:r w:rsidRPr="00147C45">
        <w:rPr>
          <w:u w:val="single"/>
        </w:rPr>
        <w:t xml:space="preserve"> internet </w:t>
      </w:r>
      <w:r w:rsidRPr="00147C45">
        <w:rPr>
          <w:highlight w:val="yellow"/>
          <w:u w:val="single"/>
        </w:rPr>
        <w:t xml:space="preserve">connectivity is </w:t>
      </w:r>
      <w:r w:rsidRPr="00147C45">
        <w:rPr>
          <w:rStyle w:val="Emphasis"/>
          <w:highlight w:val="yellow"/>
        </w:rPr>
        <w:t>Space Norway</w:t>
      </w:r>
      <w:r w:rsidRPr="00147C45">
        <w:rPr>
          <w:sz w:val="16"/>
        </w:rPr>
        <w:t xml:space="preserve">, with its Arctic Satellite Broadband Mission satellites (Erwin 2022). Scheduled to launch in mid-2024, the two satellites, built by Northrop Grumman, will have highly elliptical orbits over the Arctic and accommodate payloads from other partners. </w:t>
      </w:r>
      <w:r w:rsidRPr="00147C45">
        <w:rPr>
          <w:rStyle w:val="StyleUnderline"/>
        </w:rPr>
        <w:t>The presence of Enhanced Polar</w:t>
      </w:r>
      <w:r w:rsidRPr="00147C45">
        <w:rPr>
          <w:sz w:val="16"/>
        </w:rPr>
        <w:t xml:space="preserve"> System-Recapitalization </w:t>
      </w:r>
      <w:r w:rsidRPr="00147C45">
        <w:rPr>
          <w:rStyle w:val="Emphasis"/>
        </w:rPr>
        <w:t>payloads</w:t>
      </w:r>
      <w:r w:rsidRPr="00147C45">
        <w:rPr>
          <w:sz w:val="16"/>
        </w:rPr>
        <w:t xml:space="preserve"> on board will </w:t>
      </w:r>
      <w:r w:rsidRPr="00147C45">
        <w:rPr>
          <w:rStyle w:val="StyleUnderline"/>
        </w:rPr>
        <w:t xml:space="preserve">provide high-frequency </w:t>
      </w:r>
      <w:r w:rsidRPr="00147C45">
        <w:rPr>
          <w:rStyle w:val="Emphasis"/>
        </w:rPr>
        <w:t>connections</w:t>
      </w:r>
      <w:r w:rsidRPr="00147C45">
        <w:rPr>
          <w:rStyle w:val="StyleUnderline"/>
        </w:rPr>
        <w:t xml:space="preserve"> to US </w:t>
      </w:r>
      <w:r w:rsidRPr="00147C45">
        <w:rPr>
          <w:rStyle w:val="Emphasis"/>
        </w:rPr>
        <w:t>forces</w:t>
      </w:r>
      <w:r w:rsidRPr="00147C45">
        <w:rPr>
          <w:sz w:val="16"/>
        </w:rPr>
        <w:t xml:space="preserve"> in the Arctic region. Additionally, payloads from Inmarsat and the Norwegian Armed Forces will be part of the satellite mission.</w:t>
      </w:r>
    </w:p>
    <w:p w14:paraId="22F1A7A6" w14:textId="77777777" w:rsidR="004B0910" w:rsidRPr="00147C45" w:rsidRDefault="004B0910" w:rsidP="004B0910">
      <w:pPr>
        <w:rPr>
          <w:sz w:val="16"/>
        </w:rPr>
      </w:pPr>
      <w:r w:rsidRPr="00147C45">
        <w:rPr>
          <w:sz w:val="16"/>
        </w:rPr>
        <w:t xml:space="preserve">Finally, in relation specifically to the European Arctic, </w:t>
      </w:r>
      <w:r w:rsidRPr="00147C45">
        <w:rPr>
          <w:rStyle w:val="StyleUnderline"/>
        </w:rPr>
        <w:t xml:space="preserve">the </w:t>
      </w:r>
      <w:r w:rsidRPr="00147C45">
        <w:rPr>
          <w:rStyle w:val="Emphasis"/>
        </w:rPr>
        <w:t>High North</w:t>
      </w:r>
      <w:r w:rsidRPr="00147C45">
        <w:rPr>
          <w:rStyle w:val="StyleUnderline"/>
        </w:rPr>
        <w:t xml:space="preserve"> is gaining importance for</w:t>
      </w:r>
      <w:r w:rsidRPr="00147C45">
        <w:rPr>
          <w:sz w:val="16"/>
        </w:rPr>
        <w:t xml:space="preserve"> the </w:t>
      </w:r>
      <w:r w:rsidRPr="00147C45">
        <w:rPr>
          <w:rStyle w:val="Emphasis"/>
        </w:rPr>
        <w:t>GNSS</w:t>
      </w:r>
      <w:r w:rsidRPr="00147C45">
        <w:rPr>
          <w:rStyle w:val="StyleUnderline"/>
        </w:rPr>
        <w:t>. As naval and aerial traffic</w:t>
      </w:r>
      <w:r w:rsidRPr="00147C45">
        <w:rPr>
          <w:sz w:val="16"/>
        </w:rPr>
        <w:t xml:space="preserve"> is expected to </w:t>
      </w:r>
      <w:r w:rsidRPr="00147C45">
        <w:rPr>
          <w:rStyle w:val="Emphasis"/>
        </w:rPr>
        <w:t>increase</w:t>
      </w:r>
      <w:r w:rsidRPr="00147C45">
        <w:rPr>
          <w:rStyle w:val="StyleUnderline"/>
        </w:rPr>
        <w:t xml:space="preserve"> in the area, </w:t>
      </w:r>
      <w:r w:rsidRPr="00147C45">
        <w:rPr>
          <w:rStyle w:val="StyleUnderline"/>
          <w:highlight w:val="cyan"/>
        </w:rPr>
        <w:t xml:space="preserve">investments in </w:t>
      </w:r>
      <w:r w:rsidRPr="00147C45">
        <w:rPr>
          <w:rStyle w:val="Emphasis"/>
          <w:highlight w:val="cyan"/>
        </w:rPr>
        <w:t>p</w:t>
      </w:r>
      <w:r w:rsidRPr="00147C45">
        <w:rPr>
          <w:rStyle w:val="StyleUnderline"/>
        </w:rPr>
        <w:t xml:space="preserve">ositioning, </w:t>
      </w:r>
      <w:r w:rsidRPr="00147C45">
        <w:rPr>
          <w:rStyle w:val="Emphasis"/>
          <w:highlight w:val="cyan"/>
        </w:rPr>
        <w:t>n</w:t>
      </w:r>
      <w:r w:rsidRPr="00147C45">
        <w:rPr>
          <w:rStyle w:val="StyleUnderline"/>
        </w:rPr>
        <w:t xml:space="preserve">avigation and </w:t>
      </w:r>
      <w:r w:rsidRPr="00147C45">
        <w:rPr>
          <w:rStyle w:val="Emphasis"/>
          <w:highlight w:val="cyan"/>
        </w:rPr>
        <w:t>t</w:t>
      </w:r>
      <w:r w:rsidRPr="00147C45">
        <w:rPr>
          <w:rStyle w:val="StyleUnderline"/>
        </w:rPr>
        <w:t xml:space="preserve">iming, </w:t>
      </w:r>
      <w:r w:rsidRPr="00147C45">
        <w:rPr>
          <w:rStyle w:val="StyleUnderline"/>
          <w:highlight w:val="cyan"/>
        </w:rPr>
        <w:t>and</w:t>
      </w:r>
      <w:r w:rsidRPr="00147C45">
        <w:rPr>
          <w:rStyle w:val="StyleUnderline"/>
        </w:rPr>
        <w:t xml:space="preserve"> automated </w:t>
      </w:r>
      <w:r w:rsidRPr="00147C45">
        <w:rPr>
          <w:rStyle w:val="Emphasis"/>
          <w:highlight w:val="cyan"/>
        </w:rPr>
        <w:t>identification</w:t>
      </w:r>
      <w:r w:rsidRPr="00147C45">
        <w:rPr>
          <w:sz w:val="16"/>
        </w:rPr>
        <w:t xml:space="preserve"> systems </w:t>
      </w:r>
      <w:r w:rsidRPr="00147C45">
        <w:rPr>
          <w:rStyle w:val="StyleUnderline"/>
          <w:highlight w:val="cyan"/>
        </w:rPr>
        <w:t>are</w:t>
      </w:r>
      <w:r w:rsidRPr="00147C45">
        <w:rPr>
          <w:rStyle w:val="StyleUnderline"/>
        </w:rPr>
        <w:t xml:space="preserve"> becoming </w:t>
      </w:r>
      <w:r w:rsidRPr="00147C45">
        <w:rPr>
          <w:rStyle w:val="Emphasis"/>
          <w:highlight w:val="cyan"/>
        </w:rPr>
        <w:t>crucial</w:t>
      </w:r>
      <w:r w:rsidRPr="00147C45">
        <w:rPr>
          <w:sz w:val="16"/>
        </w:rPr>
        <w:t>. The European Union is setting up ground stations for its satellite-based augmentation system, known as the European Geostationary Navigation Overlay Service (EGNOS), from Iceland to Jan Mayen and the Svalbard islands.3 EGNOS will greatly enhance navigation services for aviation and maritime users.</w:t>
      </w:r>
    </w:p>
    <w:p w14:paraId="2BB94048" w14:textId="77777777" w:rsidR="004B0910" w:rsidRPr="00147C45" w:rsidRDefault="004B0910" w:rsidP="004B0910">
      <w:pPr>
        <w:rPr>
          <w:sz w:val="16"/>
        </w:rPr>
      </w:pPr>
      <w:r w:rsidRPr="00147C45">
        <w:rPr>
          <w:sz w:val="16"/>
        </w:rPr>
        <w:t xml:space="preserve">Moreover, </w:t>
      </w:r>
      <w:r w:rsidRPr="00147C45">
        <w:rPr>
          <w:rStyle w:val="StyleUnderline"/>
        </w:rPr>
        <w:t>the region is witnessing</w:t>
      </w:r>
      <w:r w:rsidRPr="00147C45">
        <w:rPr>
          <w:sz w:val="16"/>
        </w:rPr>
        <w:t xml:space="preserve"> the rise of </w:t>
      </w:r>
      <w:r w:rsidRPr="00147C45">
        <w:rPr>
          <w:rStyle w:val="StyleUnderline"/>
        </w:rPr>
        <w:t xml:space="preserve">satellite </w:t>
      </w:r>
      <w:r w:rsidRPr="00147C45">
        <w:rPr>
          <w:rStyle w:val="Emphasis"/>
        </w:rPr>
        <w:t>launches</w:t>
      </w:r>
      <w:r w:rsidRPr="00147C45">
        <w:rPr>
          <w:sz w:val="16"/>
        </w:rPr>
        <w:t xml:space="preserve"> in polar, Molniya and other typologies of high-eccentricity orbits, </w:t>
      </w:r>
      <w:r w:rsidRPr="00147C45">
        <w:rPr>
          <w:rStyle w:val="StyleUnderline"/>
        </w:rPr>
        <w:t>leading to</w:t>
      </w:r>
      <w:r w:rsidRPr="00147C45">
        <w:rPr>
          <w:sz w:val="16"/>
        </w:rPr>
        <w:t xml:space="preserve"> the </w:t>
      </w:r>
      <w:r w:rsidRPr="00147C45">
        <w:rPr>
          <w:rStyle w:val="Emphasis"/>
        </w:rPr>
        <w:t>proliferation</w:t>
      </w:r>
      <w:r w:rsidRPr="00147C45">
        <w:rPr>
          <w:rStyle w:val="StyleUnderline"/>
        </w:rPr>
        <w:t xml:space="preserve"> of launch sites</w:t>
      </w:r>
      <w:r w:rsidRPr="00147C45">
        <w:rPr>
          <w:sz w:val="16"/>
        </w:rPr>
        <w:t xml:space="preserve">. The Esrange Space Center in northern Sweden is being upgraded to accommodate space rocket launches and bolster the capabilities of the European Space Agency (ESA) and the Swedish Space Corporation (SSC). Iceland has already served as a testing ground for the British Skyrora company, generating increased interest in launches from its territory. Additionally, </w:t>
      </w:r>
      <w:r w:rsidRPr="00147C45">
        <w:rPr>
          <w:rStyle w:val="Emphasis"/>
          <w:highlight w:val="yellow"/>
        </w:rPr>
        <w:t>Norway</w:t>
      </w:r>
      <w:r w:rsidRPr="00147C45">
        <w:rPr>
          <w:highlight w:val="yellow"/>
          <w:u w:val="single"/>
        </w:rPr>
        <w:t xml:space="preserve"> boasts</w:t>
      </w:r>
      <w:r w:rsidRPr="00147C45">
        <w:rPr>
          <w:u w:val="single"/>
        </w:rPr>
        <w:t xml:space="preserve"> </w:t>
      </w:r>
      <w:r w:rsidRPr="00147C45">
        <w:rPr>
          <w:rStyle w:val="Emphasis"/>
        </w:rPr>
        <w:t xml:space="preserve">two </w:t>
      </w:r>
      <w:r w:rsidRPr="00147C45">
        <w:rPr>
          <w:rStyle w:val="Emphasis"/>
          <w:highlight w:val="yellow"/>
        </w:rPr>
        <w:t>launch sites</w:t>
      </w:r>
      <w:r w:rsidRPr="00147C45">
        <w:rPr>
          <w:u w:val="single"/>
        </w:rPr>
        <w:t xml:space="preserve">: one in </w:t>
      </w:r>
      <w:r w:rsidRPr="00147C45">
        <w:rPr>
          <w:rStyle w:val="Emphasis"/>
          <w:highlight w:val="yellow"/>
        </w:rPr>
        <w:t>Andøya</w:t>
      </w:r>
      <w:r w:rsidRPr="00147C45">
        <w:rPr>
          <w:highlight w:val="yellow"/>
          <w:u w:val="single"/>
        </w:rPr>
        <w:t xml:space="preserve"> and</w:t>
      </w:r>
      <w:r w:rsidRPr="00147C45">
        <w:rPr>
          <w:u w:val="single"/>
        </w:rPr>
        <w:t xml:space="preserve"> the other in the </w:t>
      </w:r>
      <w:r w:rsidRPr="00147C45">
        <w:rPr>
          <w:rStyle w:val="Emphasis"/>
          <w:highlight w:val="yellow"/>
        </w:rPr>
        <w:t>Svalbard</w:t>
      </w:r>
      <w:r w:rsidRPr="00147C45">
        <w:rPr>
          <w:rStyle w:val="Emphasis"/>
        </w:rPr>
        <w:t xml:space="preserve"> islands</w:t>
      </w:r>
      <w:r w:rsidRPr="00147C45">
        <w:rPr>
          <w:u w:val="single"/>
        </w:rPr>
        <w:t xml:space="preserve">, with the </w:t>
      </w:r>
      <w:r w:rsidRPr="00147C45">
        <w:rPr>
          <w:highlight w:val="yellow"/>
          <w:u w:val="single"/>
        </w:rPr>
        <w:t>latter</w:t>
      </w:r>
      <w:r w:rsidRPr="00147C45">
        <w:rPr>
          <w:u w:val="single"/>
        </w:rPr>
        <w:t xml:space="preserve"> being </w:t>
      </w:r>
      <w:r w:rsidRPr="00147C45">
        <w:rPr>
          <w:rStyle w:val="Emphasis"/>
          <w:highlight w:val="yellow"/>
        </w:rPr>
        <w:t>particularly advantageous</w:t>
      </w:r>
      <w:r w:rsidRPr="00147C45">
        <w:rPr>
          <w:u w:val="single"/>
        </w:rPr>
        <w:t xml:space="preserve"> for </w:t>
      </w:r>
      <w:r w:rsidRPr="00147C45">
        <w:rPr>
          <w:rStyle w:val="Emphasis"/>
        </w:rPr>
        <w:t>scientific purposes</w:t>
      </w:r>
      <w:r w:rsidRPr="00147C45">
        <w:rPr>
          <w:u w:val="single"/>
        </w:rPr>
        <w:t xml:space="preserve"> due to its latitude</w:t>
      </w:r>
      <w:r w:rsidRPr="00147C45">
        <w:rPr>
          <w:sz w:val="16"/>
        </w:rPr>
        <w:t xml:space="preserve"> (Boschetti et al. 2022).</w:t>
      </w:r>
    </w:p>
    <w:p w14:paraId="7CE3CDBD" w14:textId="77777777" w:rsidR="004B0910" w:rsidRPr="00021501" w:rsidRDefault="004B0910" w:rsidP="004B0910">
      <w:pPr>
        <w:rPr>
          <w:sz w:val="10"/>
          <w:szCs w:val="10"/>
        </w:rPr>
      </w:pPr>
      <w:r w:rsidRPr="00021501">
        <w:rPr>
          <w:sz w:val="10"/>
          <w:szCs w:val="10"/>
        </w:rPr>
        <w:t>The Russian Federation</w:t>
      </w:r>
    </w:p>
    <w:p w14:paraId="4A58C5B8" w14:textId="77777777" w:rsidR="004B0910" w:rsidRPr="00021501" w:rsidRDefault="004B0910" w:rsidP="004B0910">
      <w:pPr>
        <w:rPr>
          <w:sz w:val="10"/>
          <w:szCs w:val="10"/>
        </w:rPr>
      </w:pPr>
      <w:r w:rsidRPr="00021501">
        <w:rPr>
          <w:sz w:val="10"/>
          <w:szCs w:val="10"/>
        </w:rPr>
        <w:t xml:space="preserve">More than half of the Arctic coastline is Russian territory. Consequently, the only Arctic Russian permanent infrastructures outside the federation’s territory are in the Svalbard islands. In addition, the Russian space sector is much less privatized than in other countries, leading to a lower presence of dual-use services. In the Arctic context, however, it should be noted that in recent years, </w:t>
      </w:r>
      <w:r w:rsidRPr="00021501">
        <w:rPr>
          <w:rStyle w:val="Emphasis"/>
          <w:sz w:val="10"/>
          <w:szCs w:val="10"/>
        </w:rPr>
        <w:t>Russia</w:t>
      </w:r>
      <w:r w:rsidRPr="00021501">
        <w:rPr>
          <w:rStyle w:val="StyleUnderline"/>
          <w:sz w:val="10"/>
          <w:szCs w:val="10"/>
        </w:rPr>
        <w:t xml:space="preserve"> has particularly criticized</w:t>
      </w:r>
      <w:r w:rsidRPr="00021501">
        <w:rPr>
          <w:sz w:val="10"/>
          <w:szCs w:val="10"/>
        </w:rPr>
        <w:t xml:space="preserve"> the </w:t>
      </w:r>
      <w:r w:rsidRPr="00021501">
        <w:rPr>
          <w:rStyle w:val="StyleUnderline"/>
          <w:sz w:val="10"/>
          <w:szCs w:val="10"/>
        </w:rPr>
        <w:t>space activities of</w:t>
      </w:r>
      <w:r w:rsidRPr="00021501">
        <w:rPr>
          <w:sz w:val="10"/>
          <w:szCs w:val="10"/>
        </w:rPr>
        <w:t xml:space="preserve"> Kongsberg Satellite Services (KSAT) and other operators concerning the satellite infrastructure of the </w:t>
      </w:r>
      <w:r w:rsidRPr="00021501">
        <w:rPr>
          <w:rStyle w:val="Emphasis"/>
          <w:sz w:val="10"/>
          <w:szCs w:val="10"/>
        </w:rPr>
        <w:t>Svalbard</w:t>
      </w:r>
      <w:r w:rsidRPr="00021501">
        <w:rPr>
          <w:sz w:val="10"/>
          <w:szCs w:val="10"/>
        </w:rPr>
        <w:t xml:space="preserve"> Satellite Station (SvalSat). It has been repeatedly pointed out that Russia considers dual-use space activities in the Svalbard islands as a violation of the Svalbard Treaty, thus raising doubts about Norway’s and NATO’s compliance with the treaty.4 The Russian Svalbard settlement of Barentsburg, currently hosting satellite antennas, was considered by the Roscosmos State Corporation for Space Activities (Roscosmos) in 2022 as a possible site for the establishment of a near-space tracking station (Nilsen 2023). Currently, the status of the project is unknown, but this would be the first case of Russian dual use space infrastructure outside its territory.</w:t>
      </w:r>
    </w:p>
    <w:p w14:paraId="4AA5F9A3" w14:textId="77777777" w:rsidR="004B0910" w:rsidRPr="00021501" w:rsidRDefault="004B0910" w:rsidP="004B0910">
      <w:pPr>
        <w:rPr>
          <w:sz w:val="10"/>
          <w:szCs w:val="10"/>
        </w:rPr>
      </w:pPr>
      <w:r w:rsidRPr="00021501">
        <w:rPr>
          <w:sz w:val="10"/>
          <w:szCs w:val="10"/>
        </w:rPr>
        <w:t xml:space="preserve">The Russian Federation has recently significantly increased its focus on the Arctic, resulting in several revisions of national policy and military strategy. Substantial military investments are under way to safeguard the Northern Sea Route along the northern coasts of Russia. </w:t>
      </w:r>
      <w:r w:rsidRPr="00021501">
        <w:rPr>
          <w:rStyle w:val="StyleUnderline"/>
          <w:sz w:val="10"/>
          <w:szCs w:val="10"/>
          <w:highlight w:val="cyan"/>
        </w:rPr>
        <w:t xml:space="preserve">Abandoned </w:t>
      </w:r>
      <w:r w:rsidRPr="00021501">
        <w:rPr>
          <w:rStyle w:val="Emphasis"/>
          <w:sz w:val="10"/>
          <w:szCs w:val="10"/>
          <w:highlight w:val="cyan"/>
        </w:rPr>
        <w:t>Soviet</w:t>
      </w:r>
      <w:r w:rsidRPr="00021501">
        <w:rPr>
          <w:sz w:val="10"/>
          <w:szCs w:val="10"/>
        </w:rPr>
        <w:t xml:space="preserve">-era military </w:t>
      </w:r>
      <w:r w:rsidRPr="00021501">
        <w:rPr>
          <w:rStyle w:val="StyleUnderline"/>
          <w:sz w:val="10"/>
          <w:szCs w:val="10"/>
          <w:highlight w:val="cyan"/>
        </w:rPr>
        <w:t>bases</w:t>
      </w:r>
      <w:r w:rsidRPr="00021501">
        <w:rPr>
          <w:rStyle w:val="StyleUnderline"/>
          <w:sz w:val="10"/>
          <w:szCs w:val="10"/>
        </w:rPr>
        <w:t xml:space="preserve"> have </w:t>
      </w:r>
      <w:r w:rsidRPr="00021501">
        <w:rPr>
          <w:rStyle w:val="StyleUnderline"/>
          <w:sz w:val="10"/>
          <w:szCs w:val="10"/>
          <w:highlight w:val="cyan"/>
        </w:rPr>
        <w:t>been</w:t>
      </w:r>
      <w:r w:rsidRPr="00021501">
        <w:rPr>
          <w:sz w:val="10"/>
          <w:szCs w:val="10"/>
        </w:rPr>
        <w:t xml:space="preserve"> renovated and </w:t>
      </w:r>
      <w:r w:rsidRPr="00021501">
        <w:rPr>
          <w:rStyle w:val="Emphasis"/>
          <w:sz w:val="10"/>
          <w:szCs w:val="10"/>
          <w:highlight w:val="cyan"/>
        </w:rPr>
        <w:t>reactivated</w:t>
      </w:r>
      <w:r w:rsidRPr="00021501">
        <w:rPr>
          <w:rStyle w:val="StyleUnderline"/>
          <w:sz w:val="10"/>
          <w:szCs w:val="10"/>
          <w:highlight w:val="cyan"/>
        </w:rPr>
        <w:t>, while the</w:t>
      </w:r>
      <w:r w:rsidRPr="00021501">
        <w:rPr>
          <w:sz w:val="10"/>
          <w:szCs w:val="10"/>
        </w:rPr>
        <w:t xml:space="preserve"> Northern </w:t>
      </w:r>
      <w:r w:rsidRPr="00021501">
        <w:rPr>
          <w:rStyle w:val="Emphasis"/>
          <w:sz w:val="10"/>
          <w:szCs w:val="10"/>
          <w:highlight w:val="cyan"/>
        </w:rPr>
        <w:t>Military</w:t>
      </w:r>
      <w:r w:rsidRPr="00021501">
        <w:rPr>
          <w:sz w:val="10"/>
          <w:szCs w:val="10"/>
        </w:rPr>
        <w:t xml:space="preserve"> District was established to </w:t>
      </w:r>
      <w:r w:rsidRPr="00021501">
        <w:rPr>
          <w:rStyle w:val="StyleUnderline"/>
          <w:sz w:val="10"/>
          <w:szCs w:val="10"/>
          <w:highlight w:val="cyan"/>
        </w:rPr>
        <w:t xml:space="preserve">strengthen </w:t>
      </w:r>
      <w:r w:rsidRPr="00021501">
        <w:rPr>
          <w:rStyle w:val="Emphasis"/>
          <w:sz w:val="10"/>
          <w:szCs w:val="10"/>
          <w:highlight w:val="cyan"/>
        </w:rPr>
        <w:t>e</w:t>
      </w:r>
      <w:r w:rsidRPr="00021501">
        <w:rPr>
          <w:sz w:val="10"/>
          <w:szCs w:val="10"/>
        </w:rPr>
        <w:t xml:space="preserve">lectronic </w:t>
      </w:r>
      <w:r w:rsidRPr="00021501">
        <w:rPr>
          <w:rStyle w:val="Emphasis"/>
          <w:sz w:val="10"/>
          <w:szCs w:val="10"/>
          <w:highlight w:val="cyan"/>
        </w:rPr>
        <w:t>w</w:t>
      </w:r>
      <w:r w:rsidRPr="00021501">
        <w:rPr>
          <w:sz w:val="10"/>
          <w:szCs w:val="10"/>
        </w:rPr>
        <w:t xml:space="preserve">arfare </w:t>
      </w:r>
      <w:r w:rsidRPr="00021501">
        <w:rPr>
          <w:rStyle w:val="StyleUnderline"/>
          <w:sz w:val="10"/>
          <w:szCs w:val="10"/>
        </w:rPr>
        <w:t>capabilities in</w:t>
      </w:r>
      <w:r w:rsidRPr="00021501">
        <w:rPr>
          <w:sz w:val="10"/>
          <w:szCs w:val="10"/>
        </w:rPr>
        <w:t xml:space="preserve"> the </w:t>
      </w:r>
      <w:r w:rsidRPr="00021501">
        <w:rPr>
          <w:rStyle w:val="Emphasis"/>
          <w:sz w:val="10"/>
          <w:szCs w:val="10"/>
        </w:rPr>
        <w:t>Kola</w:t>
      </w:r>
      <w:r w:rsidRPr="00021501">
        <w:rPr>
          <w:rStyle w:val="StyleUnderline"/>
          <w:sz w:val="10"/>
          <w:szCs w:val="10"/>
        </w:rPr>
        <w:t xml:space="preserve"> Peninsula</w:t>
      </w:r>
      <w:r w:rsidRPr="00021501">
        <w:rPr>
          <w:sz w:val="10"/>
          <w:szCs w:val="10"/>
        </w:rPr>
        <w:t xml:space="preserve"> and secure naval supremacy. These developments reflect the resurgence of the Cold War strategic concepts aimed at creating a protected area encompassing Russian territories in the Barents Sea, Svalbard and the Scandinavian Peninsula. A prominent example of this investment is the </w:t>
      </w:r>
      <w:r w:rsidRPr="00021501">
        <w:rPr>
          <w:rStyle w:val="StyleUnderline"/>
          <w:sz w:val="10"/>
          <w:szCs w:val="10"/>
        </w:rPr>
        <w:t xml:space="preserve">Nagurskoye </w:t>
      </w:r>
      <w:r w:rsidRPr="00021501">
        <w:rPr>
          <w:rStyle w:val="Emphasis"/>
          <w:sz w:val="10"/>
          <w:szCs w:val="10"/>
          <w:highlight w:val="cyan"/>
        </w:rPr>
        <w:t>base</w:t>
      </w:r>
      <w:r w:rsidRPr="00021501">
        <w:rPr>
          <w:sz w:val="10"/>
          <w:szCs w:val="10"/>
        </w:rPr>
        <w:t xml:space="preserve"> on Alexandra Land </w:t>
      </w:r>
      <w:r w:rsidRPr="00021501">
        <w:rPr>
          <w:rStyle w:val="StyleUnderline"/>
          <w:sz w:val="10"/>
          <w:szCs w:val="10"/>
          <w:highlight w:val="cyan"/>
        </w:rPr>
        <w:t xml:space="preserve">in the </w:t>
      </w:r>
      <w:r w:rsidRPr="00021501">
        <w:rPr>
          <w:rStyle w:val="Emphasis"/>
          <w:sz w:val="10"/>
          <w:szCs w:val="10"/>
          <w:highlight w:val="cyan"/>
        </w:rPr>
        <w:t>Barents</w:t>
      </w:r>
      <w:r w:rsidRPr="00021501">
        <w:rPr>
          <w:rStyle w:val="Emphasis"/>
          <w:sz w:val="10"/>
          <w:szCs w:val="10"/>
        </w:rPr>
        <w:t xml:space="preserve"> Sea</w:t>
      </w:r>
      <w:r w:rsidRPr="00021501">
        <w:rPr>
          <w:rStyle w:val="StyleUnderline"/>
          <w:sz w:val="10"/>
          <w:szCs w:val="10"/>
        </w:rPr>
        <w:t xml:space="preserve">, </w:t>
      </w:r>
      <w:r w:rsidRPr="00021501">
        <w:rPr>
          <w:rStyle w:val="StyleUnderline"/>
          <w:sz w:val="10"/>
          <w:szCs w:val="10"/>
          <w:highlight w:val="cyan"/>
        </w:rPr>
        <w:t>equipped with</w:t>
      </w:r>
      <w:r w:rsidRPr="00021501">
        <w:rPr>
          <w:rStyle w:val="StyleUnderline"/>
          <w:sz w:val="10"/>
          <w:szCs w:val="10"/>
        </w:rPr>
        <w:t xml:space="preserve"> electronic</w:t>
      </w:r>
      <w:r w:rsidRPr="00021501">
        <w:rPr>
          <w:sz w:val="10"/>
          <w:szCs w:val="10"/>
        </w:rPr>
        <w:t xml:space="preserve"> defence, </w:t>
      </w:r>
      <w:r w:rsidRPr="00021501">
        <w:rPr>
          <w:rStyle w:val="Emphasis"/>
          <w:sz w:val="10"/>
          <w:szCs w:val="10"/>
          <w:highlight w:val="cyan"/>
        </w:rPr>
        <w:t>missiles</w:t>
      </w:r>
      <w:r w:rsidRPr="00021501">
        <w:rPr>
          <w:rStyle w:val="StyleUnderline"/>
          <w:sz w:val="10"/>
          <w:szCs w:val="10"/>
        </w:rPr>
        <w:t xml:space="preserve"> and radar </w:t>
      </w:r>
      <w:r w:rsidRPr="00021501">
        <w:rPr>
          <w:rStyle w:val="StyleUnderline"/>
          <w:sz w:val="10"/>
          <w:szCs w:val="10"/>
          <w:highlight w:val="cyan"/>
        </w:rPr>
        <w:t>to</w:t>
      </w:r>
      <w:r w:rsidRPr="00021501">
        <w:rPr>
          <w:sz w:val="10"/>
          <w:szCs w:val="10"/>
        </w:rPr>
        <w:t xml:space="preserve"> strengthen the Northern Military District and possibly </w:t>
      </w:r>
      <w:r w:rsidRPr="00021501">
        <w:rPr>
          <w:rStyle w:val="Emphasis"/>
          <w:sz w:val="10"/>
          <w:szCs w:val="10"/>
          <w:highlight w:val="cyan"/>
        </w:rPr>
        <w:t>interfere</w:t>
      </w:r>
      <w:r w:rsidRPr="00021501">
        <w:rPr>
          <w:rStyle w:val="StyleUnderline"/>
          <w:sz w:val="10"/>
          <w:szCs w:val="10"/>
          <w:highlight w:val="cyan"/>
        </w:rPr>
        <w:t xml:space="preserve"> with</w:t>
      </w:r>
      <w:r w:rsidRPr="00021501">
        <w:rPr>
          <w:rStyle w:val="StyleUnderline"/>
          <w:sz w:val="10"/>
          <w:szCs w:val="10"/>
        </w:rPr>
        <w:t xml:space="preserve"> foreign</w:t>
      </w:r>
      <w:r w:rsidRPr="00021501">
        <w:rPr>
          <w:sz w:val="10"/>
          <w:szCs w:val="10"/>
        </w:rPr>
        <w:t xml:space="preserve"> satellite </w:t>
      </w:r>
      <w:r w:rsidRPr="00021501">
        <w:rPr>
          <w:rStyle w:val="Emphasis"/>
          <w:sz w:val="10"/>
          <w:szCs w:val="10"/>
          <w:highlight w:val="cyan"/>
        </w:rPr>
        <w:t>ground stations</w:t>
      </w:r>
      <w:r w:rsidRPr="00021501">
        <w:rPr>
          <w:sz w:val="10"/>
          <w:szCs w:val="10"/>
        </w:rPr>
        <w:t xml:space="preserve"> in the region (Boschetti et al. 2022).</w:t>
      </w:r>
    </w:p>
    <w:p w14:paraId="5C66BB3A" w14:textId="77777777" w:rsidR="004B0910" w:rsidRPr="00021501" w:rsidRDefault="004B0910" w:rsidP="004B0910">
      <w:pPr>
        <w:rPr>
          <w:sz w:val="10"/>
          <w:szCs w:val="10"/>
        </w:rPr>
      </w:pPr>
      <w:r w:rsidRPr="00021501">
        <w:rPr>
          <w:sz w:val="10"/>
          <w:szCs w:val="10"/>
        </w:rPr>
        <w:t>China</w:t>
      </w:r>
    </w:p>
    <w:p w14:paraId="6C29982E" w14:textId="77777777" w:rsidR="004B0910" w:rsidRPr="00021501" w:rsidRDefault="004B0910" w:rsidP="004B0910">
      <w:pPr>
        <w:rPr>
          <w:sz w:val="10"/>
          <w:szCs w:val="10"/>
        </w:rPr>
      </w:pPr>
      <w:r w:rsidRPr="00021501">
        <w:rPr>
          <w:sz w:val="10"/>
          <w:szCs w:val="10"/>
        </w:rPr>
        <w:t xml:space="preserve">China’s interest in the Arctic has attracted global attention in recent years (Doshi, Dale-Huang and Zhang 2021). Like other nation-states, China is attracted to the Arctic for prospective strategic military and commercial benefits (Brady 2017). China’s ground stations in the Arctic are all labelled as scientific outposts for polar and atmospheric research, but </w:t>
      </w:r>
      <w:r w:rsidRPr="00021501">
        <w:rPr>
          <w:rStyle w:val="Emphasis"/>
          <w:sz w:val="10"/>
          <w:szCs w:val="10"/>
          <w:highlight w:val="cyan"/>
        </w:rPr>
        <w:t>China’s</w:t>
      </w:r>
      <w:r w:rsidRPr="00021501">
        <w:rPr>
          <w:rStyle w:val="StyleUnderline"/>
          <w:sz w:val="10"/>
          <w:szCs w:val="10"/>
        </w:rPr>
        <w:t xml:space="preserve"> Arctic </w:t>
      </w:r>
      <w:r w:rsidRPr="00021501">
        <w:rPr>
          <w:rStyle w:val="StyleUnderline"/>
          <w:sz w:val="10"/>
          <w:szCs w:val="10"/>
          <w:highlight w:val="cyan"/>
        </w:rPr>
        <w:t>strategy</w:t>
      </w:r>
      <w:r w:rsidRPr="00021501">
        <w:rPr>
          <w:rStyle w:val="StyleUnderline"/>
          <w:sz w:val="10"/>
          <w:szCs w:val="10"/>
        </w:rPr>
        <w:t xml:space="preserve"> and</w:t>
      </w:r>
      <w:r w:rsidRPr="00021501">
        <w:rPr>
          <w:sz w:val="10"/>
          <w:szCs w:val="10"/>
        </w:rPr>
        <w:t xml:space="preserve"> the </w:t>
      </w:r>
      <w:r w:rsidRPr="00021501">
        <w:rPr>
          <w:rStyle w:val="StyleUnderline"/>
          <w:sz w:val="10"/>
          <w:szCs w:val="10"/>
        </w:rPr>
        <w:t xml:space="preserve">wide deployment of </w:t>
      </w:r>
      <w:r w:rsidRPr="00021501">
        <w:rPr>
          <w:rStyle w:val="Emphasis"/>
          <w:sz w:val="10"/>
          <w:szCs w:val="10"/>
        </w:rPr>
        <w:t>tech</w:t>
      </w:r>
      <w:r w:rsidRPr="00021501">
        <w:rPr>
          <w:sz w:val="10"/>
          <w:szCs w:val="10"/>
        </w:rPr>
        <w:t xml:space="preserve">nology to the Arctic may also </w:t>
      </w:r>
      <w:r w:rsidRPr="00021501">
        <w:rPr>
          <w:rStyle w:val="StyleUnderline"/>
          <w:sz w:val="10"/>
          <w:szCs w:val="10"/>
          <w:highlight w:val="cyan"/>
        </w:rPr>
        <w:t xml:space="preserve">suggest </w:t>
      </w:r>
      <w:r w:rsidRPr="00021501">
        <w:rPr>
          <w:rStyle w:val="Emphasis"/>
          <w:sz w:val="10"/>
          <w:szCs w:val="10"/>
          <w:highlight w:val="cyan"/>
        </w:rPr>
        <w:t>dual-use</w:t>
      </w:r>
      <w:r w:rsidRPr="00021501">
        <w:rPr>
          <w:rStyle w:val="StyleUnderline"/>
          <w:sz w:val="10"/>
          <w:szCs w:val="10"/>
          <w:highlight w:val="cyan"/>
        </w:rPr>
        <w:t xml:space="preserve"> operations</w:t>
      </w:r>
      <w:r w:rsidRPr="00021501">
        <w:rPr>
          <w:sz w:val="10"/>
          <w:szCs w:val="10"/>
        </w:rPr>
        <w:t xml:space="preserve">. China’s first Arctic research centre was established at the Ny-Ålesund Yellow River Station in 2004 in the Svalbard islands. This station is mainly used for scientific purposes, but it also collects data on atmospheric physics and geodetic observations that can find military applications in surveillance and field support domains. This first Chinese step in the European Arctic was followed by the China-Iceland Arctic Science Observatory in Kárhóll in 2016 and the China Remote Sensing Satellite North Polar Ground Station in Kiruna, Sweden, in 2017. Additionally, the Greenland Satellite Ground Station was built in Kangerlussuaq, Greenland, in the same year. The Greenland Satellite Ground Station is also part of a Chinese research effort to study climate change, but its instrumentation reveals various satellite ground terminals that are identical to the other stations previously mentioned. Therefore, </w:t>
      </w:r>
      <w:r w:rsidRPr="00021501">
        <w:rPr>
          <w:rStyle w:val="StyleUnderline"/>
          <w:sz w:val="10"/>
          <w:szCs w:val="10"/>
        </w:rPr>
        <w:t xml:space="preserve">China’s </w:t>
      </w:r>
      <w:r w:rsidRPr="00021501">
        <w:rPr>
          <w:rStyle w:val="Emphasis"/>
          <w:sz w:val="10"/>
          <w:szCs w:val="10"/>
        </w:rPr>
        <w:t>ground station</w:t>
      </w:r>
      <w:r w:rsidRPr="00021501">
        <w:rPr>
          <w:rStyle w:val="StyleUnderline"/>
          <w:sz w:val="10"/>
          <w:szCs w:val="10"/>
        </w:rPr>
        <w:t xml:space="preserve"> activity</w:t>
      </w:r>
      <w:r w:rsidRPr="00021501">
        <w:rPr>
          <w:sz w:val="10"/>
          <w:szCs w:val="10"/>
        </w:rPr>
        <w:t xml:space="preserve"> in the Arctic, publicly labelled as scientific, </w:t>
      </w:r>
      <w:r w:rsidRPr="00021501">
        <w:rPr>
          <w:rStyle w:val="StyleUnderline"/>
          <w:sz w:val="10"/>
          <w:szCs w:val="10"/>
        </w:rPr>
        <w:t>has</w:t>
      </w:r>
      <w:r w:rsidRPr="00021501">
        <w:rPr>
          <w:sz w:val="10"/>
          <w:szCs w:val="10"/>
        </w:rPr>
        <w:t xml:space="preserve"> the </w:t>
      </w:r>
      <w:r w:rsidRPr="00021501">
        <w:rPr>
          <w:rStyle w:val="StyleUnderline"/>
          <w:sz w:val="10"/>
          <w:szCs w:val="10"/>
        </w:rPr>
        <w:t xml:space="preserve">possibility of being </w:t>
      </w:r>
      <w:r w:rsidRPr="00021501">
        <w:rPr>
          <w:rStyle w:val="Emphasis"/>
          <w:sz w:val="10"/>
          <w:szCs w:val="10"/>
        </w:rPr>
        <w:t>integrated</w:t>
      </w:r>
      <w:r w:rsidRPr="00021501">
        <w:rPr>
          <w:sz w:val="10"/>
          <w:szCs w:val="10"/>
        </w:rPr>
        <w:t xml:space="preserve"> (if not already) </w:t>
      </w:r>
      <w:r w:rsidRPr="00021501">
        <w:rPr>
          <w:rStyle w:val="StyleUnderline"/>
          <w:sz w:val="10"/>
          <w:szCs w:val="10"/>
        </w:rPr>
        <w:t xml:space="preserve">into </w:t>
      </w:r>
      <w:r w:rsidRPr="00021501">
        <w:rPr>
          <w:rStyle w:val="Emphasis"/>
          <w:sz w:val="10"/>
          <w:szCs w:val="10"/>
        </w:rPr>
        <w:t>military</w:t>
      </w:r>
      <w:r w:rsidRPr="00021501">
        <w:rPr>
          <w:rStyle w:val="StyleUnderline"/>
          <w:sz w:val="10"/>
          <w:szCs w:val="10"/>
        </w:rPr>
        <w:t xml:space="preserve"> operations</w:t>
      </w:r>
      <w:r w:rsidRPr="00021501">
        <w:rPr>
          <w:sz w:val="10"/>
          <w:szCs w:val="10"/>
        </w:rPr>
        <w:t xml:space="preserve"> (Boschetti et al. 2022). Moreover, </w:t>
      </w:r>
      <w:r w:rsidRPr="00021501">
        <w:rPr>
          <w:rStyle w:val="StyleUnderline"/>
          <w:sz w:val="10"/>
          <w:szCs w:val="10"/>
        </w:rPr>
        <w:t>China’s intent of achieving</w:t>
      </w:r>
      <w:r w:rsidRPr="00021501">
        <w:rPr>
          <w:sz w:val="10"/>
          <w:szCs w:val="10"/>
        </w:rPr>
        <w:t xml:space="preserve"> its </w:t>
      </w:r>
      <w:r w:rsidRPr="00021501">
        <w:rPr>
          <w:rStyle w:val="StyleUnderline"/>
          <w:sz w:val="10"/>
          <w:szCs w:val="10"/>
        </w:rPr>
        <w:t xml:space="preserve">strategic </w:t>
      </w:r>
      <w:r w:rsidRPr="00021501">
        <w:rPr>
          <w:rStyle w:val="Emphasis"/>
          <w:sz w:val="10"/>
          <w:szCs w:val="10"/>
        </w:rPr>
        <w:t>goals</w:t>
      </w:r>
      <w:r w:rsidRPr="00021501">
        <w:rPr>
          <w:sz w:val="10"/>
          <w:szCs w:val="10"/>
        </w:rPr>
        <w:t xml:space="preserve"> in the region </w:t>
      </w:r>
      <w:r w:rsidRPr="00021501">
        <w:rPr>
          <w:rStyle w:val="StyleUnderline"/>
          <w:sz w:val="10"/>
          <w:szCs w:val="10"/>
        </w:rPr>
        <w:t xml:space="preserve">makes these dual-use ground </w:t>
      </w:r>
      <w:r w:rsidRPr="00021501">
        <w:rPr>
          <w:rStyle w:val="Emphasis"/>
          <w:sz w:val="10"/>
          <w:szCs w:val="10"/>
        </w:rPr>
        <w:t>stations</w:t>
      </w:r>
      <w:r w:rsidRPr="00021501">
        <w:rPr>
          <w:rStyle w:val="StyleUnderline"/>
          <w:sz w:val="10"/>
          <w:szCs w:val="10"/>
        </w:rPr>
        <w:t xml:space="preserve"> relevant to</w:t>
      </w:r>
      <w:r w:rsidRPr="00021501">
        <w:rPr>
          <w:sz w:val="10"/>
          <w:szCs w:val="10"/>
        </w:rPr>
        <w:t xml:space="preserve"> the </w:t>
      </w:r>
      <w:r w:rsidRPr="00021501">
        <w:rPr>
          <w:rStyle w:val="Emphasis"/>
          <w:sz w:val="10"/>
          <w:szCs w:val="10"/>
        </w:rPr>
        <w:t>security</w:t>
      </w:r>
      <w:r w:rsidRPr="00021501">
        <w:rPr>
          <w:sz w:val="10"/>
          <w:szCs w:val="10"/>
        </w:rPr>
        <w:t xml:space="preserve"> and governance discussion for the region.</w:t>
      </w:r>
    </w:p>
    <w:p w14:paraId="12BFFD12" w14:textId="77777777" w:rsidR="004B0910" w:rsidRPr="00021501" w:rsidRDefault="004B0910" w:rsidP="004B0910">
      <w:pPr>
        <w:rPr>
          <w:sz w:val="10"/>
          <w:szCs w:val="10"/>
        </w:rPr>
      </w:pPr>
      <w:r w:rsidRPr="00021501">
        <w:rPr>
          <w:sz w:val="10"/>
          <w:szCs w:val="10"/>
        </w:rPr>
        <w:t>The United States</w:t>
      </w:r>
    </w:p>
    <w:p w14:paraId="6A5C65A4" w14:textId="77777777" w:rsidR="004B0910" w:rsidRPr="00021501" w:rsidRDefault="004B0910" w:rsidP="004B0910">
      <w:pPr>
        <w:rPr>
          <w:sz w:val="10"/>
          <w:szCs w:val="10"/>
        </w:rPr>
      </w:pPr>
      <w:r w:rsidRPr="00021501">
        <w:rPr>
          <w:sz w:val="10"/>
          <w:szCs w:val="10"/>
        </w:rPr>
        <w:t xml:space="preserve">As a polar nation and global superpower, </w:t>
      </w:r>
      <w:r w:rsidRPr="00021501">
        <w:rPr>
          <w:rStyle w:val="StyleUnderline"/>
          <w:sz w:val="10"/>
          <w:szCs w:val="10"/>
        </w:rPr>
        <w:t xml:space="preserve">the </w:t>
      </w:r>
      <w:r w:rsidRPr="00021501">
        <w:rPr>
          <w:rStyle w:val="Emphasis"/>
          <w:sz w:val="10"/>
          <w:szCs w:val="10"/>
        </w:rPr>
        <w:t>U</w:t>
      </w:r>
      <w:r w:rsidRPr="00021501">
        <w:rPr>
          <w:sz w:val="10"/>
          <w:szCs w:val="10"/>
        </w:rPr>
        <w:t xml:space="preserve">nited </w:t>
      </w:r>
      <w:r w:rsidRPr="00021501">
        <w:rPr>
          <w:rStyle w:val="Emphasis"/>
          <w:sz w:val="10"/>
          <w:szCs w:val="10"/>
        </w:rPr>
        <w:t>S</w:t>
      </w:r>
      <w:r w:rsidRPr="00021501">
        <w:rPr>
          <w:sz w:val="10"/>
          <w:szCs w:val="10"/>
        </w:rPr>
        <w:t xml:space="preserve">tates </w:t>
      </w:r>
      <w:r w:rsidRPr="00021501">
        <w:rPr>
          <w:rStyle w:val="StyleUnderline"/>
          <w:sz w:val="10"/>
          <w:szCs w:val="10"/>
        </w:rPr>
        <w:t>is</w:t>
      </w:r>
      <w:r w:rsidRPr="00021501">
        <w:rPr>
          <w:sz w:val="10"/>
          <w:szCs w:val="10"/>
        </w:rPr>
        <w:t xml:space="preserve"> a </w:t>
      </w:r>
      <w:r w:rsidRPr="00021501">
        <w:rPr>
          <w:rStyle w:val="StyleUnderline"/>
          <w:sz w:val="10"/>
          <w:szCs w:val="10"/>
        </w:rPr>
        <w:t>significant</w:t>
      </w:r>
      <w:r w:rsidRPr="00021501">
        <w:rPr>
          <w:sz w:val="10"/>
          <w:szCs w:val="10"/>
        </w:rPr>
        <w:t xml:space="preserve"> player </w:t>
      </w:r>
      <w:r w:rsidRPr="00021501">
        <w:rPr>
          <w:rStyle w:val="StyleUnderline"/>
          <w:sz w:val="10"/>
          <w:szCs w:val="10"/>
        </w:rPr>
        <w:t xml:space="preserve">in the </w:t>
      </w:r>
      <w:r w:rsidRPr="00021501">
        <w:rPr>
          <w:rStyle w:val="Emphasis"/>
          <w:sz w:val="10"/>
          <w:szCs w:val="10"/>
        </w:rPr>
        <w:t>Arctic</w:t>
      </w:r>
      <w:r w:rsidRPr="00021501">
        <w:rPr>
          <w:sz w:val="10"/>
          <w:szCs w:val="10"/>
        </w:rPr>
        <w:t xml:space="preserve"> region. The United States National Strategy for the Arctic Region is a clear indicator of the United States’ </w:t>
      </w:r>
      <w:r w:rsidRPr="00021501">
        <w:rPr>
          <w:rStyle w:val="StyleUnderline"/>
          <w:sz w:val="10"/>
          <w:szCs w:val="10"/>
        </w:rPr>
        <w:t>goals</w:t>
      </w:r>
      <w:r w:rsidRPr="00021501">
        <w:rPr>
          <w:sz w:val="10"/>
          <w:szCs w:val="10"/>
        </w:rPr>
        <w:t xml:space="preserve"> in the region. These </w:t>
      </w:r>
      <w:r w:rsidRPr="00021501">
        <w:rPr>
          <w:rStyle w:val="StyleUnderline"/>
          <w:sz w:val="10"/>
          <w:szCs w:val="10"/>
        </w:rPr>
        <w:t xml:space="preserve">include increased </w:t>
      </w:r>
      <w:r w:rsidRPr="00021501">
        <w:rPr>
          <w:rStyle w:val="Emphasis"/>
          <w:sz w:val="10"/>
          <w:szCs w:val="10"/>
        </w:rPr>
        <w:t>security</w:t>
      </w:r>
      <w:r w:rsidRPr="00021501">
        <w:rPr>
          <w:rStyle w:val="StyleUnderline"/>
          <w:sz w:val="10"/>
          <w:szCs w:val="10"/>
        </w:rPr>
        <w:t xml:space="preserve">, </w:t>
      </w:r>
      <w:r w:rsidRPr="00021501">
        <w:rPr>
          <w:rStyle w:val="Emphasis"/>
          <w:sz w:val="10"/>
          <w:szCs w:val="10"/>
        </w:rPr>
        <w:t>environment</w:t>
      </w:r>
      <w:r w:rsidRPr="00021501">
        <w:rPr>
          <w:rStyle w:val="StyleUnderline"/>
          <w:sz w:val="10"/>
          <w:szCs w:val="10"/>
        </w:rPr>
        <w:t>al protection</w:t>
      </w:r>
      <w:r w:rsidRPr="00021501">
        <w:rPr>
          <w:sz w:val="10"/>
          <w:szCs w:val="10"/>
        </w:rPr>
        <w:t xml:space="preserve">, climate change mitigation, </w:t>
      </w:r>
      <w:r w:rsidRPr="00021501">
        <w:rPr>
          <w:rStyle w:val="StyleUnderline"/>
          <w:sz w:val="10"/>
          <w:szCs w:val="10"/>
        </w:rPr>
        <w:t xml:space="preserve">international </w:t>
      </w:r>
      <w:r w:rsidRPr="00021501">
        <w:rPr>
          <w:rStyle w:val="Emphasis"/>
          <w:sz w:val="10"/>
          <w:szCs w:val="10"/>
        </w:rPr>
        <w:t>coop</w:t>
      </w:r>
      <w:r w:rsidRPr="00021501">
        <w:rPr>
          <w:sz w:val="10"/>
          <w:szCs w:val="10"/>
        </w:rPr>
        <w:t xml:space="preserve">eration and governance (The White House 2022). The United States has military forces in the Arctic and conducts exercises with allies and NATO to increase interoperability. Therefore, the United States’ military presence and intent in the region are unquestionable. </w:t>
      </w:r>
      <w:r w:rsidRPr="00021501">
        <w:rPr>
          <w:rStyle w:val="StyleUnderline"/>
          <w:sz w:val="10"/>
          <w:szCs w:val="10"/>
        </w:rPr>
        <w:t>This makes</w:t>
      </w:r>
      <w:r w:rsidRPr="00021501">
        <w:rPr>
          <w:sz w:val="10"/>
          <w:szCs w:val="10"/>
        </w:rPr>
        <w:t xml:space="preserve"> dual-use </w:t>
      </w:r>
      <w:r w:rsidRPr="00021501">
        <w:rPr>
          <w:rStyle w:val="Emphasis"/>
          <w:sz w:val="10"/>
          <w:szCs w:val="10"/>
        </w:rPr>
        <w:t>ground</w:t>
      </w:r>
      <w:r w:rsidRPr="00021501">
        <w:rPr>
          <w:rStyle w:val="StyleUnderline"/>
          <w:sz w:val="10"/>
          <w:szCs w:val="10"/>
        </w:rPr>
        <w:t xml:space="preserve"> stations</w:t>
      </w:r>
      <w:r w:rsidRPr="00021501">
        <w:rPr>
          <w:sz w:val="10"/>
          <w:szCs w:val="10"/>
        </w:rPr>
        <w:t xml:space="preserve"> operated by the United States </w:t>
      </w:r>
      <w:r w:rsidRPr="00021501">
        <w:rPr>
          <w:rStyle w:val="StyleUnderline"/>
          <w:sz w:val="10"/>
          <w:szCs w:val="10"/>
        </w:rPr>
        <w:t xml:space="preserve">a point of </w:t>
      </w:r>
      <w:r w:rsidRPr="00021501">
        <w:rPr>
          <w:rStyle w:val="Emphasis"/>
          <w:sz w:val="10"/>
          <w:szCs w:val="10"/>
        </w:rPr>
        <w:t>interest</w:t>
      </w:r>
      <w:r w:rsidRPr="00021501">
        <w:rPr>
          <w:sz w:val="10"/>
          <w:szCs w:val="10"/>
        </w:rPr>
        <w:t>.</w:t>
      </w:r>
    </w:p>
    <w:p w14:paraId="75B43711" w14:textId="77777777" w:rsidR="004B0910" w:rsidRPr="00021501" w:rsidRDefault="004B0910" w:rsidP="004B0910">
      <w:pPr>
        <w:rPr>
          <w:sz w:val="10"/>
          <w:szCs w:val="10"/>
        </w:rPr>
      </w:pPr>
      <w:r w:rsidRPr="00021501">
        <w:rPr>
          <w:rStyle w:val="StyleUnderline"/>
          <w:sz w:val="10"/>
          <w:szCs w:val="10"/>
        </w:rPr>
        <w:t xml:space="preserve">The </w:t>
      </w:r>
      <w:r w:rsidRPr="00021501">
        <w:rPr>
          <w:rStyle w:val="Emphasis"/>
          <w:sz w:val="10"/>
          <w:szCs w:val="10"/>
          <w:highlight w:val="cyan"/>
        </w:rPr>
        <w:t>U</w:t>
      </w:r>
      <w:r w:rsidRPr="00021501">
        <w:rPr>
          <w:sz w:val="10"/>
          <w:szCs w:val="10"/>
        </w:rPr>
        <w:t xml:space="preserve">nited </w:t>
      </w:r>
      <w:r w:rsidRPr="00021501">
        <w:rPr>
          <w:rStyle w:val="Emphasis"/>
          <w:sz w:val="10"/>
          <w:szCs w:val="10"/>
          <w:highlight w:val="cyan"/>
        </w:rPr>
        <w:t>S</w:t>
      </w:r>
      <w:r w:rsidRPr="00021501">
        <w:rPr>
          <w:sz w:val="10"/>
          <w:szCs w:val="10"/>
        </w:rPr>
        <w:t xml:space="preserve">tates has </w:t>
      </w:r>
      <w:r w:rsidRPr="00021501">
        <w:rPr>
          <w:rStyle w:val="StyleUnderline"/>
          <w:sz w:val="10"/>
          <w:szCs w:val="10"/>
          <w:highlight w:val="cyan"/>
        </w:rPr>
        <w:t>partnered with</w:t>
      </w:r>
      <w:r w:rsidRPr="00021501">
        <w:rPr>
          <w:sz w:val="10"/>
          <w:szCs w:val="10"/>
        </w:rPr>
        <w:t xml:space="preserve"> commercial provider </w:t>
      </w:r>
      <w:r w:rsidRPr="00021501">
        <w:rPr>
          <w:rStyle w:val="Emphasis"/>
          <w:sz w:val="10"/>
          <w:szCs w:val="10"/>
          <w:highlight w:val="cyan"/>
        </w:rPr>
        <w:t>OneWeb</w:t>
      </w:r>
      <w:r w:rsidRPr="00021501">
        <w:rPr>
          <w:rStyle w:val="StyleUnderline"/>
          <w:sz w:val="10"/>
          <w:szCs w:val="10"/>
        </w:rPr>
        <w:t xml:space="preserve"> for satellite connectivity</w:t>
      </w:r>
      <w:r w:rsidRPr="00021501">
        <w:rPr>
          <w:sz w:val="10"/>
          <w:szCs w:val="10"/>
        </w:rPr>
        <w:t xml:space="preserve"> services. </w:t>
      </w:r>
      <w:r w:rsidRPr="00021501">
        <w:rPr>
          <w:rStyle w:val="StyleUnderline"/>
          <w:sz w:val="10"/>
          <w:szCs w:val="10"/>
        </w:rPr>
        <w:t>OneWeb</w:t>
      </w:r>
      <w:r w:rsidRPr="00021501">
        <w:rPr>
          <w:sz w:val="10"/>
          <w:szCs w:val="10"/>
        </w:rPr>
        <w:t xml:space="preserve"> has </w:t>
      </w:r>
      <w:r w:rsidRPr="00021501">
        <w:rPr>
          <w:rStyle w:val="StyleUnderline"/>
          <w:sz w:val="10"/>
          <w:szCs w:val="10"/>
        </w:rPr>
        <w:t xml:space="preserve">deployed </w:t>
      </w:r>
      <w:r w:rsidRPr="00021501">
        <w:rPr>
          <w:rStyle w:val="Emphasis"/>
          <w:sz w:val="10"/>
          <w:szCs w:val="10"/>
        </w:rPr>
        <w:t>satellites</w:t>
      </w:r>
      <w:r w:rsidRPr="00021501">
        <w:rPr>
          <w:rStyle w:val="StyleUnderline"/>
          <w:sz w:val="10"/>
          <w:szCs w:val="10"/>
        </w:rPr>
        <w:t xml:space="preserve"> in polar orbit for</w:t>
      </w:r>
      <w:r w:rsidRPr="00021501">
        <w:rPr>
          <w:sz w:val="10"/>
          <w:szCs w:val="10"/>
        </w:rPr>
        <w:t xml:space="preserve"> high-speed </w:t>
      </w:r>
      <w:r w:rsidRPr="00021501">
        <w:rPr>
          <w:rStyle w:val="Emphasis"/>
          <w:sz w:val="10"/>
          <w:szCs w:val="10"/>
        </w:rPr>
        <w:t>internet</w:t>
      </w:r>
      <w:r w:rsidRPr="00021501">
        <w:rPr>
          <w:rStyle w:val="StyleUnderline"/>
          <w:sz w:val="10"/>
          <w:szCs w:val="10"/>
        </w:rPr>
        <w:t xml:space="preserve"> connectivity</w:t>
      </w:r>
      <w:r w:rsidRPr="00021501">
        <w:rPr>
          <w:sz w:val="10"/>
          <w:szCs w:val="10"/>
        </w:rPr>
        <w:t xml:space="preserve"> that are </w:t>
      </w:r>
      <w:r w:rsidRPr="00021501">
        <w:rPr>
          <w:rStyle w:val="StyleUnderline"/>
          <w:sz w:val="10"/>
          <w:szCs w:val="10"/>
        </w:rPr>
        <w:t>used</w:t>
      </w:r>
      <w:r w:rsidRPr="00021501">
        <w:rPr>
          <w:sz w:val="10"/>
          <w:szCs w:val="10"/>
        </w:rPr>
        <w:t xml:space="preserve"> by the United States </w:t>
      </w:r>
      <w:r w:rsidRPr="00021501">
        <w:rPr>
          <w:rStyle w:val="StyleUnderline"/>
          <w:sz w:val="10"/>
          <w:szCs w:val="10"/>
        </w:rPr>
        <w:t>at Pituffik Space Base</w:t>
      </w:r>
      <w:r w:rsidRPr="00021501">
        <w:rPr>
          <w:sz w:val="10"/>
          <w:szCs w:val="10"/>
        </w:rPr>
        <w:t xml:space="preserve"> in Greenland. Additionally, </w:t>
      </w:r>
      <w:r w:rsidRPr="00021501">
        <w:rPr>
          <w:sz w:val="10"/>
          <w:szCs w:val="10"/>
          <w:u w:val="single"/>
        </w:rPr>
        <w:t xml:space="preserve">the </w:t>
      </w:r>
      <w:r w:rsidRPr="00021501">
        <w:rPr>
          <w:rStyle w:val="StyleUnderline"/>
          <w:sz w:val="10"/>
          <w:szCs w:val="10"/>
          <w:highlight w:val="cyan"/>
        </w:rPr>
        <w:t>SvalSat</w:t>
      </w:r>
      <w:r w:rsidRPr="00021501">
        <w:rPr>
          <w:sz w:val="10"/>
          <w:szCs w:val="10"/>
          <w:u w:val="single"/>
        </w:rPr>
        <w:t xml:space="preserve"> ground station in Svalbard, </w:t>
      </w:r>
      <w:r w:rsidRPr="00021501">
        <w:rPr>
          <w:rStyle w:val="Emphasis"/>
          <w:sz w:val="10"/>
          <w:szCs w:val="10"/>
        </w:rPr>
        <w:t>Norway</w:t>
      </w:r>
      <w:r w:rsidRPr="00021501">
        <w:rPr>
          <w:sz w:val="10"/>
          <w:szCs w:val="10"/>
          <w:u w:val="single"/>
        </w:rPr>
        <w:t xml:space="preserve">, </w:t>
      </w:r>
      <w:r w:rsidRPr="00021501">
        <w:rPr>
          <w:rStyle w:val="StyleUnderline"/>
          <w:sz w:val="10"/>
          <w:szCs w:val="10"/>
          <w:highlight w:val="cyan"/>
        </w:rPr>
        <w:t>is used by</w:t>
      </w:r>
      <w:r w:rsidRPr="00021501">
        <w:rPr>
          <w:sz w:val="10"/>
          <w:szCs w:val="10"/>
          <w:u w:val="single"/>
        </w:rPr>
        <w:t xml:space="preserve"> the </w:t>
      </w:r>
      <w:r w:rsidRPr="00021501">
        <w:rPr>
          <w:rStyle w:val="Emphasis"/>
          <w:sz w:val="10"/>
          <w:szCs w:val="10"/>
          <w:highlight w:val="cyan"/>
        </w:rPr>
        <w:t>U</w:t>
      </w:r>
      <w:r w:rsidRPr="00021501">
        <w:rPr>
          <w:sz w:val="10"/>
          <w:szCs w:val="10"/>
          <w:u w:val="single"/>
        </w:rPr>
        <w:t xml:space="preserve">nited </w:t>
      </w:r>
      <w:r w:rsidRPr="00021501">
        <w:rPr>
          <w:rStyle w:val="Emphasis"/>
          <w:sz w:val="10"/>
          <w:szCs w:val="10"/>
          <w:highlight w:val="cyan"/>
        </w:rPr>
        <w:t>S</w:t>
      </w:r>
      <w:r w:rsidRPr="00021501">
        <w:rPr>
          <w:sz w:val="10"/>
          <w:szCs w:val="10"/>
          <w:u w:val="single"/>
        </w:rPr>
        <w:t xml:space="preserve">tates </w:t>
      </w:r>
      <w:r w:rsidRPr="00021501">
        <w:rPr>
          <w:rStyle w:val="Emphasis"/>
          <w:sz w:val="10"/>
          <w:szCs w:val="10"/>
          <w:highlight w:val="cyan"/>
        </w:rPr>
        <w:t>C</w:t>
      </w:r>
      <w:r w:rsidRPr="00021501">
        <w:rPr>
          <w:sz w:val="10"/>
          <w:szCs w:val="10"/>
          <w:u w:val="single"/>
        </w:rPr>
        <w:t xml:space="preserve">oast </w:t>
      </w:r>
      <w:r w:rsidRPr="00021501">
        <w:rPr>
          <w:rStyle w:val="Emphasis"/>
          <w:sz w:val="10"/>
          <w:szCs w:val="10"/>
          <w:highlight w:val="cyan"/>
        </w:rPr>
        <w:t>G</w:t>
      </w:r>
      <w:r w:rsidRPr="00021501">
        <w:rPr>
          <w:sz w:val="10"/>
          <w:szCs w:val="10"/>
          <w:u w:val="single"/>
        </w:rPr>
        <w:t xml:space="preserve">uard </w:t>
      </w:r>
      <w:r w:rsidRPr="00021501">
        <w:rPr>
          <w:rStyle w:val="StyleUnderline"/>
          <w:sz w:val="10"/>
          <w:szCs w:val="10"/>
          <w:highlight w:val="cyan"/>
        </w:rPr>
        <w:t>for</w:t>
      </w:r>
      <w:r w:rsidRPr="00021501">
        <w:rPr>
          <w:sz w:val="10"/>
          <w:szCs w:val="10"/>
          <w:u w:val="single"/>
        </w:rPr>
        <w:t xml:space="preserve"> satellite </w:t>
      </w:r>
      <w:r w:rsidRPr="00021501">
        <w:rPr>
          <w:rStyle w:val="Emphasis"/>
          <w:sz w:val="10"/>
          <w:szCs w:val="10"/>
          <w:highlight w:val="cyan"/>
        </w:rPr>
        <w:t>telemetry</w:t>
      </w:r>
      <w:r w:rsidRPr="00021501">
        <w:rPr>
          <w:rStyle w:val="StyleUnderline"/>
          <w:sz w:val="10"/>
          <w:szCs w:val="10"/>
          <w:highlight w:val="cyan"/>
        </w:rPr>
        <w:t xml:space="preserve"> and </w:t>
      </w:r>
      <w:r w:rsidRPr="00021501">
        <w:rPr>
          <w:rStyle w:val="Emphasis"/>
          <w:sz w:val="10"/>
          <w:szCs w:val="10"/>
          <w:highlight w:val="cyan"/>
        </w:rPr>
        <w:t>science</w:t>
      </w:r>
      <w:r w:rsidRPr="00021501">
        <w:rPr>
          <w:rStyle w:val="StyleUnderline"/>
          <w:sz w:val="10"/>
          <w:szCs w:val="10"/>
        </w:rPr>
        <w:t xml:space="preserve"> data</w:t>
      </w:r>
      <w:r w:rsidRPr="00021501">
        <w:rPr>
          <w:sz w:val="10"/>
          <w:szCs w:val="10"/>
        </w:rPr>
        <w:t xml:space="preserve"> specifically for the Landsat 8 and 9 operations (Earth Resources Observation and Science Center 2020). </w:t>
      </w:r>
      <w:r w:rsidRPr="00021501">
        <w:rPr>
          <w:rStyle w:val="StyleUnderline"/>
          <w:sz w:val="10"/>
          <w:szCs w:val="10"/>
          <w:highlight w:val="cyan"/>
        </w:rPr>
        <w:t>These</w:t>
      </w:r>
      <w:r w:rsidRPr="00021501">
        <w:rPr>
          <w:sz w:val="10"/>
          <w:szCs w:val="10"/>
        </w:rPr>
        <w:t xml:space="preserve"> missions aim to </w:t>
      </w:r>
      <w:r w:rsidRPr="00021501">
        <w:rPr>
          <w:rStyle w:val="StyleUnderline"/>
          <w:sz w:val="10"/>
          <w:szCs w:val="10"/>
          <w:highlight w:val="cyan"/>
        </w:rPr>
        <w:t>provide</w:t>
      </w:r>
      <w:r w:rsidRPr="00021501">
        <w:rPr>
          <w:rStyle w:val="StyleUnderline"/>
          <w:sz w:val="10"/>
          <w:szCs w:val="10"/>
        </w:rPr>
        <w:t xml:space="preserve"> geographic </w:t>
      </w:r>
      <w:r w:rsidRPr="00021501">
        <w:rPr>
          <w:rStyle w:val="Emphasis"/>
          <w:sz w:val="10"/>
          <w:szCs w:val="10"/>
          <w:highlight w:val="cyan"/>
        </w:rPr>
        <w:t>imaging</w:t>
      </w:r>
      <w:r w:rsidRPr="00021501">
        <w:rPr>
          <w:rStyle w:val="StyleUnderline"/>
          <w:sz w:val="10"/>
          <w:szCs w:val="10"/>
        </w:rPr>
        <w:t xml:space="preserve"> data</w:t>
      </w:r>
      <w:r w:rsidRPr="00021501">
        <w:rPr>
          <w:sz w:val="10"/>
          <w:szCs w:val="10"/>
        </w:rPr>
        <w:t xml:space="preserve"> that could be </w:t>
      </w:r>
      <w:r w:rsidRPr="00021501">
        <w:rPr>
          <w:rStyle w:val="StyleUnderline"/>
          <w:sz w:val="10"/>
          <w:szCs w:val="10"/>
        </w:rPr>
        <w:t xml:space="preserve">used </w:t>
      </w:r>
      <w:r w:rsidRPr="00021501">
        <w:rPr>
          <w:rStyle w:val="StyleUnderline"/>
          <w:sz w:val="10"/>
          <w:szCs w:val="10"/>
          <w:highlight w:val="cyan"/>
        </w:rPr>
        <w:t xml:space="preserve">for </w:t>
      </w:r>
      <w:r w:rsidRPr="00021501">
        <w:rPr>
          <w:rStyle w:val="Emphasis"/>
          <w:sz w:val="10"/>
          <w:szCs w:val="10"/>
          <w:highlight w:val="cyan"/>
        </w:rPr>
        <w:t>intelligence</w:t>
      </w:r>
      <w:r w:rsidRPr="00021501">
        <w:rPr>
          <w:rStyle w:val="StyleUnderline"/>
          <w:sz w:val="10"/>
          <w:szCs w:val="10"/>
        </w:rPr>
        <w:t xml:space="preserve"> purposes</w:t>
      </w:r>
      <w:r w:rsidRPr="00021501">
        <w:rPr>
          <w:sz w:val="10"/>
          <w:szCs w:val="10"/>
        </w:rPr>
        <w:t xml:space="preserve">. Given this partnership, it is logical that other OneWeb stations engaging Arctic ground terminals could equally be integrated into the United States’ defence programs. Therefore, it is plausible that the OneWeb station in Nuuk, Greenland, could easily be absorbed into the DoD network. This </w:t>
      </w:r>
      <w:r w:rsidRPr="00021501">
        <w:rPr>
          <w:rStyle w:val="Emphasis"/>
          <w:sz w:val="10"/>
          <w:szCs w:val="10"/>
        </w:rPr>
        <w:t>array</w:t>
      </w:r>
      <w:r w:rsidRPr="00021501">
        <w:rPr>
          <w:rStyle w:val="StyleUnderline"/>
          <w:sz w:val="10"/>
          <w:szCs w:val="10"/>
        </w:rPr>
        <w:t xml:space="preserve"> of ground</w:t>
      </w:r>
      <w:r w:rsidRPr="00021501">
        <w:rPr>
          <w:sz w:val="10"/>
          <w:szCs w:val="10"/>
        </w:rPr>
        <w:t xml:space="preserve"> station </w:t>
      </w:r>
      <w:r w:rsidRPr="00021501">
        <w:rPr>
          <w:rStyle w:val="StyleUnderline"/>
          <w:sz w:val="10"/>
          <w:szCs w:val="10"/>
        </w:rPr>
        <w:t>capabilities makes it possible for</w:t>
      </w:r>
      <w:r w:rsidRPr="00021501">
        <w:rPr>
          <w:sz w:val="10"/>
          <w:szCs w:val="10"/>
        </w:rPr>
        <w:t xml:space="preserve"> the </w:t>
      </w:r>
      <w:r w:rsidRPr="00021501">
        <w:rPr>
          <w:rStyle w:val="Emphasis"/>
          <w:sz w:val="10"/>
          <w:szCs w:val="10"/>
        </w:rPr>
        <w:t>U</w:t>
      </w:r>
      <w:r w:rsidRPr="00021501">
        <w:rPr>
          <w:sz w:val="10"/>
          <w:szCs w:val="10"/>
        </w:rPr>
        <w:t xml:space="preserve">nited </w:t>
      </w:r>
      <w:r w:rsidRPr="00021501">
        <w:rPr>
          <w:rStyle w:val="Emphasis"/>
          <w:sz w:val="10"/>
          <w:szCs w:val="10"/>
        </w:rPr>
        <w:t>S</w:t>
      </w:r>
      <w:r w:rsidRPr="00021501">
        <w:rPr>
          <w:sz w:val="10"/>
          <w:szCs w:val="10"/>
        </w:rPr>
        <w:t xml:space="preserve">tates </w:t>
      </w:r>
      <w:r w:rsidRPr="00021501">
        <w:rPr>
          <w:rStyle w:val="StyleUnderline"/>
          <w:sz w:val="10"/>
          <w:szCs w:val="10"/>
        </w:rPr>
        <w:t xml:space="preserve">to conduct </w:t>
      </w:r>
      <w:r w:rsidRPr="00021501">
        <w:rPr>
          <w:rStyle w:val="Emphasis"/>
          <w:sz w:val="10"/>
          <w:szCs w:val="10"/>
        </w:rPr>
        <w:t>science</w:t>
      </w:r>
      <w:r w:rsidRPr="00021501">
        <w:rPr>
          <w:rStyle w:val="StyleUnderline"/>
          <w:sz w:val="10"/>
          <w:szCs w:val="10"/>
        </w:rPr>
        <w:t xml:space="preserve"> missions while</w:t>
      </w:r>
      <w:r w:rsidRPr="00021501">
        <w:rPr>
          <w:sz w:val="10"/>
          <w:szCs w:val="10"/>
        </w:rPr>
        <w:t xml:space="preserve"> simultaneously </w:t>
      </w:r>
      <w:r w:rsidRPr="00021501">
        <w:rPr>
          <w:rStyle w:val="StyleUnderline"/>
          <w:sz w:val="10"/>
          <w:szCs w:val="10"/>
        </w:rPr>
        <w:t xml:space="preserve">supporting </w:t>
      </w:r>
      <w:r w:rsidRPr="00021501">
        <w:rPr>
          <w:rStyle w:val="Emphasis"/>
          <w:sz w:val="10"/>
          <w:szCs w:val="10"/>
        </w:rPr>
        <w:t>military op</w:t>
      </w:r>
      <w:r w:rsidRPr="00021501">
        <w:rPr>
          <w:rStyle w:val="StyleUnderline"/>
          <w:sz w:val="10"/>
          <w:szCs w:val="10"/>
        </w:rPr>
        <w:t>eration</w:t>
      </w:r>
      <w:r w:rsidRPr="00021501">
        <w:rPr>
          <w:rStyle w:val="Emphasis"/>
          <w:sz w:val="10"/>
          <w:szCs w:val="10"/>
        </w:rPr>
        <w:t>s</w:t>
      </w:r>
      <w:r w:rsidRPr="00021501">
        <w:rPr>
          <w:sz w:val="10"/>
          <w:szCs w:val="10"/>
        </w:rPr>
        <w:t xml:space="preserve"> and opening the door for the future military use of the stations.</w:t>
      </w:r>
    </w:p>
    <w:p w14:paraId="1DB175FF" w14:textId="77777777" w:rsidR="004B0910" w:rsidRPr="00147C45" w:rsidRDefault="004B0910" w:rsidP="004B0910">
      <w:pPr>
        <w:rPr>
          <w:sz w:val="16"/>
        </w:rPr>
      </w:pPr>
      <w:r w:rsidRPr="00147C45">
        <w:rPr>
          <w:sz w:val="16"/>
        </w:rPr>
        <w:t>&lt;&lt;TEXT CONDENSED, NONE OMITTED&gt;&gt;</w:t>
      </w:r>
    </w:p>
    <w:p w14:paraId="3C0883FD" w14:textId="77777777" w:rsidR="004B0910" w:rsidRPr="00147C45" w:rsidRDefault="004B0910" w:rsidP="004B0910">
      <w:pPr>
        <w:rPr>
          <w:sz w:val="16"/>
        </w:rPr>
      </w:pPr>
      <w:r w:rsidRPr="00147C45">
        <w:rPr>
          <w:sz w:val="16"/>
        </w:rPr>
        <w:t xml:space="preserve">Canada Canada is intensifying its defence and surveillance efforts in the Arctic by leveraging space capabilities and new technologies. The 2022 federal budget allocates $252 million for modernizing the joint Canada-US North Warning System (NWS), including research into long-range communications and over-the-horizon radar systems (Pugliese 2022). T hese investments are driven by concerns over Russian activities in the Arctic, prompted by the Ukraine invasion. Canada aims to enhance its defences in collaboration with the United States and prioritize the modernization of the North American Aerospace Defense Command. Key to this strategy is upgrading the NWS, a network of air defence radar sites constructed in the late 1980s (DoD 2021). Canada and the United States also prioritize situational awareness, aiming to replace the NWS with advanced technological solutions, including next-generation radar systems, seafloor and space sensors, and resilient communications. In the space sector, Canada’s initiatives include the Enhanced Satellite Communication Project – Polar, which focuses on reliable Arctic communications. Another project, the Defence Enhanced Surveillance from Space Project, aims to upgrade surveillance capabilities in the Arctic and maritime areas (DoD 2021). Canada’s comprehensive approach seeks to fortify its defence posture in the Arctic, combining advanced space technology and collaborative efforts with allies to ensure effective monitoring and response capabilities. Nordic Countries </w:t>
      </w:r>
      <w:r w:rsidRPr="00147C45">
        <w:rPr>
          <w:u w:val="single"/>
        </w:rPr>
        <w:t xml:space="preserve">T </w:t>
      </w:r>
      <w:proofErr w:type="gramStart"/>
      <w:r w:rsidRPr="00147C45">
        <w:rPr>
          <w:u w:val="single"/>
        </w:rPr>
        <w:t>he</w:t>
      </w:r>
      <w:proofErr w:type="gramEnd"/>
      <w:r w:rsidRPr="00147C45">
        <w:rPr>
          <w:u w:val="single"/>
        </w:rPr>
        <w:t xml:space="preserve"> </w:t>
      </w:r>
      <w:r w:rsidRPr="00147C45">
        <w:rPr>
          <w:rStyle w:val="Emphasis"/>
        </w:rPr>
        <w:t>Nordic countries</w:t>
      </w:r>
      <w:r w:rsidRPr="00147C45">
        <w:rPr>
          <w:u w:val="single"/>
        </w:rPr>
        <w:t xml:space="preserve"> of </w:t>
      </w:r>
      <w:r w:rsidRPr="00147C45">
        <w:rPr>
          <w:rStyle w:val="Emphasis"/>
          <w:highlight w:val="yellow"/>
        </w:rPr>
        <w:t>Norway</w:t>
      </w:r>
      <w:r w:rsidRPr="00147C45">
        <w:rPr>
          <w:u w:val="single"/>
        </w:rPr>
        <w:t xml:space="preserve">, </w:t>
      </w:r>
      <w:r w:rsidRPr="00147C45">
        <w:rPr>
          <w:rStyle w:val="Emphasis"/>
        </w:rPr>
        <w:t>Sweden</w:t>
      </w:r>
      <w:r w:rsidRPr="00147C45">
        <w:rPr>
          <w:u w:val="single"/>
        </w:rPr>
        <w:t xml:space="preserve">, </w:t>
      </w:r>
      <w:r w:rsidRPr="00147C45">
        <w:rPr>
          <w:rStyle w:val="Emphasis"/>
        </w:rPr>
        <w:t>Finland</w:t>
      </w:r>
      <w:r w:rsidRPr="00147C45">
        <w:rPr>
          <w:u w:val="single"/>
        </w:rPr>
        <w:t xml:space="preserve"> and </w:t>
      </w:r>
      <w:r w:rsidRPr="00147C45">
        <w:rPr>
          <w:rStyle w:val="Emphasis"/>
        </w:rPr>
        <w:t>Iceland</w:t>
      </w:r>
      <w:r w:rsidRPr="00147C45">
        <w:rPr>
          <w:u w:val="single"/>
        </w:rPr>
        <w:t xml:space="preserve"> </w:t>
      </w:r>
      <w:r w:rsidRPr="00147C45">
        <w:rPr>
          <w:highlight w:val="yellow"/>
          <w:u w:val="single"/>
        </w:rPr>
        <w:t>hold</w:t>
      </w:r>
      <w:r w:rsidRPr="00147C45">
        <w:rPr>
          <w:u w:val="single"/>
        </w:rPr>
        <w:t xml:space="preserve"> </w:t>
      </w:r>
      <w:r w:rsidRPr="00147C45">
        <w:rPr>
          <w:rStyle w:val="Emphasis"/>
          <w:highlight w:val="yellow"/>
        </w:rPr>
        <w:t>significant roles</w:t>
      </w:r>
      <w:r w:rsidRPr="00147C45">
        <w:rPr>
          <w:highlight w:val="yellow"/>
          <w:u w:val="single"/>
        </w:rPr>
        <w:t xml:space="preserve"> in</w:t>
      </w:r>
      <w:r w:rsidRPr="00147C45">
        <w:rPr>
          <w:u w:val="single"/>
        </w:rPr>
        <w:t xml:space="preserve"> the </w:t>
      </w:r>
      <w:r w:rsidRPr="00147C45">
        <w:rPr>
          <w:rStyle w:val="Emphasis"/>
          <w:highlight w:val="yellow"/>
        </w:rPr>
        <w:t>competitive landscape</w:t>
      </w:r>
      <w:r w:rsidRPr="00147C45">
        <w:rPr>
          <w:highlight w:val="yellow"/>
          <w:u w:val="single"/>
        </w:rPr>
        <w:t xml:space="preserve"> of</w:t>
      </w:r>
      <w:r w:rsidRPr="00147C45">
        <w:rPr>
          <w:u w:val="single"/>
        </w:rPr>
        <w:t xml:space="preserve"> the </w:t>
      </w:r>
      <w:r w:rsidRPr="00147C45">
        <w:rPr>
          <w:highlight w:val="yellow"/>
          <w:u w:val="single"/>
        </w:rPr>
        <w:t>Arctic</w:t>
      </w:r>
      <w:r w:rsidRPr="00147C45">
        <w:rPr>
          <w:u w:val="single"/>
        </w:rPr>
        <w:t xml:space="preserve">, with each </w:t>
      </w:r>
      <w:r w:rsidRPr="00147C45">
        <w:rPr>
          <w:highlight w:val="yellow"/>
          <w:u w:val="single"/>
        </w:rPr>
        <w:t>contributing</w:t>
      </w:r>
      <w:r w:rsidRPr="00147C45">
        <w:rPr>
          <w:u w:val="single"/>
        </w:rPr>
        <w:t xml:space="preserve"> </w:t>
      </w:r>
      <w:r w:rsidRPr="00147C45">
        <w:rPr>
          <w:rStyle w:val="Emphasis"/>
        </w:rPr>
        <w:t xml:space="preserve">distinctive </w:t>
      </w:r>
      <w:r w:rsidRPr="00147C45">
        <w:rPr>
          <w:rStyle w:val="Emphasis"/>
          <w:highlight w:val="yellow"/>
        </w:rPr>
        <w:t>strategic elements</w:t>
      </w:r>
      <w:r w:rsidRPr="00147C45">
        <w:rPr>
          <w:highlight w:val="yellow"/>
          <w:u w:val="single"/>
        </w:rPr>
        <w:t xml:space="preserve"> to</w:t>
      </w:r>
      <w:r w:rsidRPr="00147C45">
        <w:rPr>
          <w:u w:val="single"/>
        </w:rPr>
        <w:t xml:space="preserve"> the realm of </w:t>
      </w:r>
      <w:r w:rsidRPr="00147C45">
        <w:rPr>
          <w:rStyle w:val="Emphasis"/>
          <w:highlight w:val="yellow"/>
        </w:rPr>
        <w:t>space operations</w:t>
      </w:r>
      <w:r w:rsidRPr="00147C45">
        <w:rPr>
          <w:u w:val="single"/>
        </w:rPr>
        <w:t xml:space="preserve">, particularly within the </w:t>
      </w:r>
      <w:r w:rsidRPr="00147C45">
        <w:rPr>
          <w:rStyle w:val="Emphasis"/>
        </w:rPr>
        <w:t>military domain</w:t>
      </w:r>
      <w:r w:rsidRPr="00147C45">
        <w:rPr>
          <w:u w:val="single"/>
        </w:rPr>
        <w:t xml:space="preserve">. </w:t>
      </w:r>
      <w:r w:rsidRPr="00147C45">
        <w:rPr>
          <w:rStyle w:val="Emphasis"/>
        </w:rPr>
        <w:t>Norway</w:t>
      </w:r>
      <w:r w:rsidRPr="00147C45">
        <w:rPr>
          <w:u w:val="single"/>
        </w:rPr>
        <w:t xml:space="preserve"> </w:t>
      </w:r>
      <w:r w:rsidRPr="00147C45">
        <w:rPr>
          <w:highlight w:val="yellow"/>
          <w:u w:val="single"/>
        </w:rPr>
        <w:t>stands out</w:t>
      </w:r>
      <w:r w:rsidRPr="00147C45">
        <w:rPr>
          <w:u w:val="single"/>
        </w:rPr>
        <w:t xml:space="preserve"> due </w:t>
      </w:r>
      <w:r w:rsidRPr="00147C45">
        <w:rPr>
          <w:highlight w:val="yellow"/>
          <w:u w:val="single"/>
        </w:rPr>
        <w:t>to</w:t>
      </w:r>
      <w:r w:rsidRPr="00147C45">
        <w:rPr>
          <w:u w:val="single"/>
        </w:rPr>
        <w:t xml:space="preserve"> its </w:t>
      </w:r>
      <w:r w:rsidRPr="00021501">
        <w:rPr>
          <w:rStyle w:val="Emphasis"/>
          <w:highlight w:val="yellow"/>
        </w:rPr>
        <w:t>expansive territories</w:t>
      </w:r>
      <w:r w:rsidRPr="00021501">
        <w:rPr>
          <w:highlight w:val="yellow"/>
          <w:u w:val="single"/>
        </w:rPr>
        <w:t xml:space="preserve"> and </w:t>
      </w:r>
      <w:r w:rsidRPr="00021501">
        <w:rPr>
          <w:rStyle w:val="Emphasis"/>
          <w:highlight w:val="yellow"/>
        </w:rPr>
        <w:t>active engagement</w:t>
      </w:r>
      <w:r w:rsidRPr="00021501">
        <w:rPr>
          <w:highlight w:val="yellow"/>
          <w:u w:val="single"/>
        </w:rPr>
        <w:t xml:space="preserve"> in </w:t>
      </w:r>
      <w:r w:rsidRPr="00021501">
        <w:rPr>
          <w:rStyle w:val="Emphasis"/>
          <w:highlight w:val="yellow"/>
        </w:rPr>
        <w:t>space</w:t>
      </w:r>
      <w:r w:rsidRPr="00147C45">
        <w:rPr>
          <w:rStyle w:val="Emphasis"/>
        </w:rPr>
        <w:t xml:space="preserve"> endeavours</w:t>
      </w:r>
      <w:r w:rsidRPr="00147C45">
        <w:rPr>
          <w:sz w:val="16"/>
        </w:rPr>
        <w:t xml:space="preserve">. The Svalbard archipelago, housing several research stations, is a focal point of interest. KSAT, co-owned by the Norwegian government, operates vital ground stations across the archipelago, such as SvalSat, as well as stations such as Tromsø and Grimstad on the mainland.5 These stations are integral to KSAT’s worldwide network, enabling satellite connectivity for diverse tasks such as environmental monitoring, maritime surveillance and bolstering the ESA’s Copernicus initiatives. </w:t>
      </w:r>
      <w:r w:rsidRPr="00021501">
        <w:rPr>
          <w:rStyle w:val="Emphasis"/>
          <w:highlight w:val="yellow"/>
        </w:rPr>
        <w:t>Capitalizing</w:t>
      </w:r>
      <w:r w:rsidRPr="00021501">
        <w:rPr>
          <w:highlight w:val="yellow"/>
          <w:u w:val="single"/>
        </w:rPr>
        <w:t xml:space="preserve"> on</w:t>
      </w:r>
      <w:r w:rsidRPr="00147C45">
        <w:rPr>
          <w:u w:val="single"/>
        </w:rPr>
        <w:t xml:space="preserve"> its </w:t>
      </w:r>
      <w:r w:rsidRPr="00021501">
        <w:rPr>
          <w:rStyle w:val="Emphasis"/>
          <w:highlight w:val="yellow"/>
        </w:rPr>
        <w:t>NATO</w:t>
      </w:r>
      <w:r w:rsidRPr="00147C45">
        <w:rPr>
          <w:rStyle w:val="Emphasis"/>
        </w:rPr>
        <w:t xml:space="preserve"> membership</w:t>
      </w:r>
      <w:r w:rsidRPr="00147C45">
        <w:rPr>
          <w:u w:val="single"/>
        </w:rPr>
        <w:t xml:space="preserve">, </w:t>
      </w:r>
      <w:r w:rsidRPr="00021501">
        <w:rPr>
          <w:highlight w:val="yellow"/>
          <w:u w:val="single"/>
        </w:rPr>
        <w:t xml:space="preserve">Norway </w:t>
      </w:r>
      <w:r w:rsidRPr="00021501">
        <w:rPr>
          <w:rStyle w:val="Emphasis"/>
          <w:highlight w:val="yellow"/>
        </w:rPr>
        <w:t>leverages</w:t>
      </w:r>
      <w:r w:rsidRPr="00021501">
        <w:rPr>
          <w:highlight w:val="yellow"/>
          <w:u w:val="single"/>
        </w:rPr>
        <w:t xml:space="preserve"> its </w:t>
      </w:r>
      <w:r w:rsidRPr="00021501">
        <w:rPr>
          <w:rStyle w:val="Emphasis"/>
          <w:highlight w:val="yellow"/>
        </w:rPr>
        <w:t>advanced space infrastructure</w:t>
      </w:r>
      <w:r w:rsidRPr="00147C45">
        <w:rPr>
          <w:u w:val="single"/>
        </w:rPr>
        <w:t xml:space="preserve"> for both </w:t>
      </w:r>
      <w:r w:rsidRPr="00147C45">
        <w:rPr>
          <w:rStyle w:val="Emphasis"/>
        </w:rPr>
        <w:t>domestic</w:t>
      </w:r>
      <w:r w:rsidRPr="00147C45">
        <w:rPr>
          <w:u w:val="single"/>
        </w:rPr>
        <w:t xml:space="preserve"> and </w:t>
      </w:r>
      <w:r w:rsidRPr="00147C45">
        <w:rPr>
          <w:rStyle w:val="Emphasis"/>
        </w:rPr>
        <w:t>allied military operations</w:t>
      </w:r>
      <w:r w:rsidRPr="00147C45">
        <w:rPr>
          <w:u w:val="single"/>
        </w:rPr>
        <w:t xml:space="preserve">, thus </w:t>
      </w:r>
      <w:r w:rsidRPr="00021501">
        <w:rPr>
          <w:highlight w:val="yellow"/>
          <w:u w:val="single"/>
        </w:rPr>
        <w:t>reinforcing</w:t>
      </w:r>
      <w:r w:rsidRPr="00147C45">
        <w:rPr>
          <w:u w:val="single"/>
        </w:rPr>
        <w:t xml:space="preserve"> its </w:t>
      </w:r>
      <w:r w:rsidRPr="00021501">
        <w:rPr>
          <w:rStyle w:val="Emphasis"/>
          <w:highlight w:val="yellow"/>
        </w:rPr>
        <w:t>strategic influence</w:t>
      </w:r>
      <w:r w:rsidRPr="00021501">
        <w:rPr>
          <w:highlight w:val="yellow"/>
          <w:u w:val="single"/>
        </w:rPr>
        <w:t xml:space="preserve"> in</w:t>
      </w:r>
      <w:r w:rsidRPr="00021501">
        <w:rPr>
          <w:u w:val="single"/>
        </w:rPr>
        <w:t xml:space="preserve"> the</w:t>
      </w:r>
      <w:r w:rsidRPr="00147C45">
        <w:rPr>
          <w:u w:val="single"/>
        </w:rPr>
        <w:t xml:space="preserve"> </w:t>
      </w:r>
      <w:r w:rsidRPr="00021501">
        <w:rPr>
          <w:rStyle w:val="Emphasis"/>
          <w:highlight w:val="yellow"/>
        </w:rPr>
        <w:t>Arctic</w:t>
      </w:r>
      <w:r w:rsidRPr="00147C45">
        <w:rPr>
          <w:rStyle w:val="Emphasis"/>
        </w:rPr>
        <w:t xml:space="preserve"> theatre</w:t>
      </w:r>
      <w:r w:rsidRPr="00147C45">
        <w:rPr>
          <w:sz w:val="16"/>
        </w:rPr>
        <w:t xml:space="preserve">. Sweden is another significant player in the Arctic, boasting an expansive network of ground infrastructure devoted to space operations. Spearheading this domain is the SSC, a state-owned entity catering to institutional and commercial clients. Key assets include the Esrange Space Center in Kiruna, Sweden, and the Stockholm Teleport Station in Ågesta.6 While the immediate link between these facilities and military activities might be less overt, Sweden’s anticipated NATO accession is expected to facilitate a deeper integration of its space infrastructure with alliance operations. This implies that while currently focused on commercial objectives, these ground stations hold the potential to pivot toward military applications, underlining Sweden’s adaptability within an evolving security landscape. Finland and Iceland, while occasionally less prominent in this context, also contribute to the Nordic space narrative. Finland’s strides in space operations are highlighted by projects such as the Finnish Meteorological Institute’s space weather service PECASUS, Vaisala’s instruments on NASA’s Curiosity and Perseverance Mars rovers, and ICEYE’s synthetic aperture radar constellation as highlighted by the New Space Economy program of Business Finland. In Iceland, the distinct environmental conditions offer research potential, although the nation’s space presence remains relatively fledgling. Together, these Nordic countries encompass a spectrum of strategic approaches to space activities within the Arctic. </w:t>
      </w:r>
      <w:r w:rsidRPr="00021501">
        <w:rPr>
          <w:rStyle w:val="Emphasis"/>
          <w:highlight w:val="yellow"/>
        </w:rPr>
        <w:t>Norway’s</w:t>
      </w:r>
      <w:r w:rsidRPr="00147C45">
        <w:rPr>
          <w:u w:val="single"/>
        </w:rPr>
        <w:t xml:space="preserve"> robust </w:t>
      </w:r>
      <w:r w:rsidRPr="00021501">
        <w:rPr>
          <w:rStyle w:val="Emphasis"/>
          <w:highlight w:val="yellow"/>
        </w:rPr>
        <w:t>military role</w:t>
      </w:r>
      <w:r w:rsidRPr="00147C45">
        <w:rPr>
          <w:sz w:val="16"/>
        </w:rPr>
        <w:t xml:space="preserve"> contrasts with Sweden’s potential for NATO-integrated endeavours. Finland and Iceland, although making progress, </w:t>
      </w:r>
      <w:r w:rsidRPr="00021501">
        <w:rPr>
          <w:highlight w:val="yellow"/>
          <w:u w:val="single"/>
        </w:rPr>
        <w:t>showcase</w:t>
      </w:r>
      <w:r w:rsidRPr="00147C45">
        <w:rPr>
          <w:u w:val="single"/>
        </w:rPr>
        <w:t xml:space="preserve"> the </w:t>
      </w:r>
      <w:r w:rsidRPr="00021501">
        <w:rPr>
          <w:rStyle w:val="Emphasis"/>
          <w:highlight w:val="yellow"/>
        </w:rPr>
        <w:t>potential</w:t>
      </w:r>
      <w:r w:rsidRPr="00021501">
        <w:rPr>
          <w:highlight w:val="yellow"/>
          <w:u w:val="single"/>
        </w:rPr>
        <w:t xml:space="preserve"> for</w:t>
      </w:r>
      <w:r w:rsidRPr="00147C45">
        <w:rPr>
          <w:u w:val="single"/>
        </w:rPr>
        <w:t xml:space="preserve"> </w:t>
      </w:r>
      <w:r w:rsidRPr="00147C45">
        <w:rPr>
          <w:rStyle w:val="Emphasis"/>
        </w:rPr>
        <w:t xml:space="preserve">further </w:t>
      </w:r>
      <w:r w:rsidRPr="00021501">
        <w:rPr>
          <w:rStyle w:val="Emphasis"/>
          <w:highlight w:val="yellow"/>
        </w:rPr>
        <w:t>growth</w:t>
      </w:r>
      <w:r w:rsidRPr="00147C45">
        <w:rPr>
          <w:sz w:val="16"/>
        </w:rPr>
        <w:t>. As the dynamics of Arctic competition evolve, the space capabilities of these nations remain poised to shape the region’s security landscape profoundly. Arctic Ground Stations with Dual-Use Potential Unified resources that explicitly and comprehensively document commercial and scientific ground stations are unavailable. Drawing from previous research by Nicolò Boschetti et al. (2022) in the mapping of commercial space infrastructure in the European Arctic and High North, open-source intelligence techniques to collect data have been used to provide a list of Arctic ground stations of interest. Such techniques included reviewing material from corporate, scientific and government websites, engaging open-source intelligence tools such as Shodan.io and conducting informational interviews with scientific researchers (who wished to remain anonymous) engaged in Arctic studies. The authors’ research suggests that there are ground stations in the Arctic with dual-use potential, operated by a multitude of organizations, which pose security and regulatory challenges. Several of these ground stations are owned and operated by commercial entities, while others are owned and operated by universities or multinational scientific research consortiums. The geographical dispersion of Arctic ground stations is depicted in Figure 1, followed by a tabular description of each in Table 1. Security Risks to Dual Use Ground Station Infrastructure</w:t>
      </w:r>
    </w:p>
    <w:p w14:paraId="2DBC5E46" w14:textId="77777777" w:rsidR="004B0910" w:rsidRPr="00147C45" w:rsidRDefault="004B0910" w:rsidP="004B0910">
      <w:pPr>
        <w:rPr>
          <w:sz w:val="8"/>
          <w:szCs w:val="8"/>
        </w:rPr>
      </w:pPr>
      <w:r w:rsidRPr="00147C45">
        <w:rPr>
          <w:sz w:val="8"/>
          <w:szCs w:val="8"/>
        </w:rPr>
        <w:t>&lt;&lt;PARAGRAPH BREAKS RESUME&gt;&gt;</w:t>
      </w:r>
    </w:p>
    <w:p w14:paraId="2E796358" w14:textId="77777777" w:rsidR="004B0910" w:rsidRPr="00147C45" w:rsidRDefault="004B0910" w:rsidP="004B0910">
      <w:pPr>
        <w:rPr>
          <w:sz w:val="8"/>
          <w:szCs w:val="8"/>
        </w:rPr>
      </w:pPr>
      <w:r w:rsidRPr="00147C45">
        <w:rPr>
          <w:sz w:val="8"/>
          <w:szCs w:val="8"/>
        </w:rPr>
        <w:t xml:space="preserve">Currently, matters relating to Arctic cooperation are principally focused on the region’s environmental and, more broadly, human security. </w:t>
      </w:r>
      <w:r w:rsidRPr="00147C45">
        <w:rPr>
          <w:rStyle w:val="StyleUnderline"/>
          <w:sz w:val="8"/>
          <w:szCs w:val="8"/>
        </w:rPr>
        <w:t xml:space="preserve">Several </w:t>
      </w:r>
      <w:r w:rsidRPr="00147C45">
        <w:rPr>
          <w:rStyle w:val="Emphasis"/>
          <w:sz w:val="8"/>
          <w:szCs w:val="8"/>
        </w:rPr>
        <w:t>Indigenous</w:t>
      </w:r>
      <w:r w:rsidRPr="00147C45">
        <w:rPr>
          <w:rStyle w:val="StyleUnderline"/>
          <w:sz w:val="8"/>
          <w:szCs w:val="8"/>
        </w:rPr>
        <w:t xml:space="preserve"> communities inhabit remote areas</w:t>
      </w:r>
      <w:r w:rsidRPr="00147C45">
        <w:rPr>
          <w:sz w:val="8"/>
          <w:szCs w:val="8"/>
        </w:rPr>
        <w:t xml:space="preserve"> presently </w:t>
      </w:r>
      <w:r w:rsidRPr="00147C45">
        <w:rPr>
          <w:rStyle w:val="Emphasis"/>
          <w:sz w:val="8"/>
          <w:szCs w:val="8"/>
        </w:rPr>
        <w:t>endangered</w:t>
      </w:r>
      <w:r w:rsidRPr="00147C45">
        <w:rPr>
          <w:rStyle w:val="StyleUnderline"/>
          <w:sz w:val="8"/>
          <w:szCs w:val="8"/>
        </w:rPr>
        <w:t xml:space="preserve"> by</w:t>
      </w:r>
      <w:r w:rsidRPr="00147C45">
        <w:rPr>
          <w:sz w:val="8"/>
          <w:szCs w:val="8"/>
        </w:rPr>
        <w:t xml:space="preserve"> the </w:t>
      </w:r>
      <w:r w:rsidRPr="00147C45">
        <w:rPr>
          <w:rStyle w:val="StyleUnderline"/>
          <w:sz w:val="8"/>
          <w:szCs w:val="8"/>
        </w:rPr>
        <w:t xml:space="preserve">consequences of </w:t>
      </w:r>
      <w:r w:rsidRPr="00147C45">
        <w:rPr>
          <w:rStyle w:val="Emphasis"/>
          <w:sz w:val="8"/>
          <w:szCs w:val="8"/>
        </w:rPr>
        <w:t>climate</w:t>
      </w:r>
      <w:r w:rsidRPr="00147C45">
        <w:rPr>
          <w:sz w:val="8"/>
          <w:szCs w:val="8"/>
        </w:rPr>
        <w:t xml:space="preserve"> change </w:t>
      </w:r>
      <w:r w:rsidRPr="00147C45">
        <w:rPr>
          <w:rStyle w:val="StyleUnderline"/>
          <w:sz w:val="8"/>
          <w:szCs w:val="8"/>
        </w:rPr>
        <w:t xml:space="preserve">and </w:t>
      </w:r>
      <w:r w:rsidRPr="00147C45">
        <w:rPr>
          <w:rStyle w:val="Emphasis"/>
          <w:sz w:val="8"/>
          <w:szCs w:val="8"/>
        </w:rPr>
        <w:t>international confrontation</w:t>
      </w:r>
      <w:r w:rsidRPr="00147C45">
        <w:rPr>
          <w:rStyle w:val="StyleUnderline"/>
          <w:sz w:val="8"/>
          <w:szCs w:val="8"/>
        </w:rPr>
        <w:t>. The dual-use nature</w:t>
      </w:r>
      <w:r w:rsidRPr="00147C45">
        <w:rPr>
          <w:sz w:val="8"/>
          <w:szCs w:val="8"/>
        </w:rPr>
        <w:t xml:space="preserve"> of the space-ground infrastructure now active in the Arctic </w:t>
      </w:r>
      <w:r w:rsidRPr="00147C45">
        <w:rPr>
          <w:rStyle w:val="StyleUnderline"/>
          <w:sz w:val="8"/>
          <w:szCs w:val="8"/>
        </w:rPr>
        <w:t>threatens</w:t>
      </w:r>
      <w:r w:rsidRPr="00147C45">
        <w:rPr>
          <w:sz w:val="8"/>
          <w:szCs w:val="8"/>
        </w:rPr>
        <w:t xml:space="preserve"> the </w:t>
      </w:r>
      <w:r w:rsidRPr="00147C45">
        <w:rPr>
          <w:rStyle w:val="Emphasis"/>
          <w:sz w:val="8"/>
          <w:szCs w:val="8"/>
        </w:rPr>
        <w:t>security</w:t>
      </w:r>
      <w:r w:rsidRPr="00147C45">
        <w:rPr>
          <w:rStyle w:val="StyleUnderline"/>
          <w:sz w:val="8"/>
          <w:szCs w:val="8"/>
        </w:rPr>
        <w:t xml:space="preserve"> of local populations</w:t>
      </w:r>
      <w:r w:rsidRPr="00147C45">
        <w:rPr>
          <w:sz w:val="8"/>
          <w:szCs w:val="8"/>
        </w:rPr>
        <w:t>. Satellite stations and related services such as broadband connectivity are particularly crucial in the case of search and rescue operations, assistance to remote settlements and the fight against the digital divide.</w:t>
      </w:r>
    </w:p>
    <w:p w14:paraId="01E4FE7D" w14:textId="77777777" w:rsidR="004B0910" w:rsidRPr="00147C45" w:rsidRDefault="004B0910" w:rsidP="004B0910">
      <w:pPr>
        <w:rPr>
          <w:sz w:val="8"/>
          <w:szCs w:val="8"/>
        </w:rPr>
      </w:pPr>
      <w:r w:rsidRPr="00147C45">
        <w:rPr>
          <w:sz w:val="8"/>
          <w:szCs w:val="8"/>
        </w:rPr>
        <w:t xml:space="preserve">There are three primary </w:t>
      </w:r>
      <w:r w:rsidRPr="00147C45">
        <w:rPr>
          <w:rStyle w:val="Emphasis"/>
          <w:sz w:val="8"/>
          <w:szCs w:val="8"/>
          <w:highlight w:val="cyan"/>
        </w:rPr>
        <w:t>risks</w:t>
      </w:r>
      <w:r w:rsidRPr="00147C45">
        <w:rPr>
          <w:rStyle w:val="StyleUnderline"/>
          <w:sz w:val="8"/>
          <w:szCs w:val="8"/>
        </w:rPr>
        <w:t xml:space="preserve"> to dual-use</w:t>
      </w:r>
      <w:r w:rsidRPr="00147C45">
        <w:rPr>
          <w:sz w:val="8"/>
          <w:szCs w:val="8"/>
        </w:rPr>
        <w:t xml:space="preserve"> ground station </w:t>
      </w:r>
      <w:r w:rsidRPr="00147C45">
        <w:rPr>
          <w:rStyle w:val="StyleUnderline"/>
          <w:sz w:val="8"/>
          <w:szCs w:val="8"/>
        </w:rPr>
        <w:t>infrastructure</w:t>
      </w:r>
      <w:r w:rsidRPr="00147C45">
        <w:rPr>
          <w:sz w:val="8"/>
          <w:szCs w:val="8"/>
        </w:rPr>
        <w:t xml:space="preserve"> that </w:t>
      </w:r>
      <w:r w:rsidRPr="00147C45">
        <w:rPr>
          <w:rStyle w:val="StyleUnderline"/>
          <w:sz w:val="8"/>
          <w:szCs w:val="8"/>
          <w:highlight w:val="cyan"/>
        </w:rPr>
        <w:t xml:space="preserve">are not </w:t>
      </w:r>
      <w:r w:rsidRPr="00147C45">
        <w:rPr>
          <w:rStyle w:val="Emphasis"/>
          <w:sz w:val="8"/>
          <w:szCs w:val="8"/>
          <w:highlight w:val="cyan"/>
        </w:rPr>
        <w:t>explicitly</w:t>
      </w:r>
      <w:r w:rsidRPr="00147C45">
        <w:rPr>
          <w:rStyle w:val="StyleUnderline"/>
          <w:sz w:val="8"/>
          <w:szCs w:val="8"/>
          <w:highlight w:val="cyan"/>
        </w:rPr>
        <w:t xml:space="preserve"> considered</w:t>
      </w:r>
      <w:r w:rsidRPr="00147C45">
        <w:rPr>
          <w:sz w:val="8"/>
          <w:szCs w:val="8"/>
        </w:rPr>
        <w:t xml:space="preserve"> acts of </w:t>
      </w:r>
      <w:r w:rsidRPr="00147C45">
        <w:rPr>
          <w:rStyle w:val="Emphasis"/>
          <w:sz w:val="8"/>
          <w:szCs w:val="8"/>
          <w:highlight w:val="cyan"/>
        </w:rPr>
        <w:t>war</w:t>
      </w:r>
      <w:r w:rsidRPr="00147C45">
        <w:rPr>
          <w:rStyle w:val="StyleUnderline"/>
          <w:sz w:val="8"/>
          <w:szCs w:val="8"/>
          <w:highlight w:val="cyan"/>
        </w:rPr>
        <w:t xml:space="preserve"> under</w:t>
      </w:r>
      <w:r w:rsidRPr="00147C45">
        <w:rPr>
          <w:rStyle w:val="StyleUnderline"/>
          <w:sz w:val="8"/>
          <w:szCs w:val="8"/>
        </w:rPr>
        <w:t xml:space="preserve"> international </w:t>
      </w:r>
      <w:r w:rsidRPr="00147C45">
        <w:rPr>
          <w:rStyle w:val="StyleUnderline"/>
          <w:sz w:val="8"/>
          <w:szCs w:val="8"/>
          <w:highlight w:val="cyan"/>
        </w:rPr>
        <w:t>treaties</w:t>
      </w:r>
      <w:r w:rsidRPr="00147C45">
        <w:rPr>
          <w:sz w:val="8"/>
          <w:szCs w:val="8"/>
        </w:rPr>
        <w:t xml:space="preserve"> as subsequently described. These </w:t>
      </w:r>
      <w:r w:rsidRPr="00147C45">
        <w:rPr>
          <w:rStyle w:val="StyleUnderline"/>
          <w:sz w:val="8"/>
          <w:szCs w:val="8"/>
        </w:rPr>
        <w:t xml:space="preserve">include </w:t>
      </w:r>
      <w:r w:rsidRPr="00147C45">
        <w:rPr>
          <w:rStyle w:val="Emphasis"/>
          <w:sz w:val="8"/>
          <w:szCs w:val="8"/>
        </w:rPr>
        <w:t>cyber</w:t>
      </w:r>
      <w:r w:rsidRPr="00147C45">
        <w:rPr>
          <w:sz w:val="8"/>
          <w:szCs w:val="8"/>
        </w:rPr>
        <w:t xml:space="preserve"> risks, </w:t>
      </w:r>
      <w:r w:rsidRPr="00147C45">
        <w:rPr>
          <w:rStyle w:val="Emphasis"/>
          <w:sz w:val="8"/>
          <w:szCs w:val="8"/>
        </w:rPr>
        <w:t>electronic</w:t>
      </w:r>
      <w:r w:rsidRPr="00147C45">
        <w:rPr>
          <w:rStyle w:val="StyleUnderline"/>
          <w:sz w:val="8"/>
          <w:szCs w:val="8"/>
        </w:rPr>
        <w:t xml:space="preserve"> threats and</w:t>
      </w:r>
      <w:r w:rsidRPr="00147C45">
        <w:rPr>
          <w:sz w:val="8"/>
          <w:szCs w:val="8"/>
        </w:rPr>
        <w:t xml:space="preserve"> the </w:t>
      </w:r>
      <w:r w:rsidRPr="00147C45">
        <w:rPr>
          <w:rStyle w:val="StyleUnderline"/>
          <w:sz w:val="8"/>
          <w:szCs w:val="8"/>
        </w:rPr>
        <w:t xml:space="preserve">physical disruption of </w:t>
      </w:r>
      <w:r w:rsidRPr="00147C45">
        <w:rPr>
          <w:rStyle w:val="Emphasis"/>
          <w:sz w:val="8"/>
          <w:szCs w:val="8"/>
        </w:rPr>
        <w:t>telecomm</w:t>
      </w:r>
      <w:r w:rsidRPr="00147C45">
        <w:rPr>
          <w:sz w:val="8"/>
          <w:szCs w:val="8"/>
        </w:rPr>
        <w:t>unication line</w:t>
      </w:r>
      <w:r w:rsidRPr="00147C45">
        <w:rPr>
          <w:rStyle w:val="Emphasis"/>
          <w:sz w:val="8"/>
          <w:szCs w:val="8"/>
        </w:rPr>
        <w:t>s</w:t>
      </w:r>
      <w:r w:rsidRPr="00147C45">
        <w:rPr>
          <w:sz w:val="8"/>
          <w:szCs w:val="8"/>
        </w:rPr>
        <w:t>.</w:t>
      </w:r>
    </w:p>
    <w:p w14:paraId="4903BAE1" w14:textId="77777777" w:rsidR="004B0910" w:rsidRPr="00147C45" w:rsidRDefault="004B0910" w:rsidP="004B0910">
      <w:pPr>
        <w:rPr>
          <w:sz w:val="8"/>
          <w:szCs w:val="8"/>
        </w:rPr>
      </w:pPr>
      <w:r w:rsidRPr="00147C45">
        <w:rPr>
          <w:sz w:val="8"/>
          <w:szCs w:val="8"/>
        </w:rPr>
        <w:t>Cyber Risks</w:t>
      </w:r>
    </w:p>
    <w:p w14:paraId="2F252FCB" w14:textId="77777777" w:rsidR="004B0910" w:rsidRPr="00147C45" w:rsidRDefault="004B0910" w:rsidP="004B0910">
      <w:pPr>
        <w:rPr>
          <w:sz w:val="8"/>
          <w:szCs w:val="8"/>
        </w:rPr>
      </w:pPr>
      <w:r w:rsidRPr="00147C45">
        <w:rPr>
          <w:rStyle w:val="Emphasis"/>
          <w:sz w:val="8"/>
          <w:szCs w:val="8"/>
          <w:highlight w:val="cyan"/>
        </w:rPr>
        <w:t>Ground</w:t>
      </w:r>
      <w:r w:rsidRPr="00147C45">
        <w:rPr>
          <w:rStyle w:val="StyleUnderline"/>
          <w:sz w:val="8"/>
          <w:szCs w:val="8"/>
          <w:highlight w:val="cyan"/>
        </w:rPr>
        <w:t xml:space="preserve"> stations</w:t>
      </w:r>
      <w:r w:rsidRPr="00147C45">
        <w:rPr>
          <w:sz w:val="8"/>
          <w:szCs w:val="8"/>
        </w:rPr>
        <w:t xml:space="preserve">, especially those in remote regions that do not host 24/7 human operations, </w:t>
      </w:r>
      <w:r w:rsidRPr="00147C45">
        <w:rPr>
          <w:rStyle w:val="StyleUnderline"/>
          <w:sz w:val="8"/>
          <w:szCs w:val="8"/>
        </w:rPr>
        <w:t>are</w:t>
      </w:r>
      <w:r w:rsidRPr="00147C45">
        <w:rPr>
          <w:sz w:val="8"/>
          <w:szCs w:val="8"/>
        </w:rPr>
        <w:t xml:space="preserve"> generally </w:t>
      </w:r>
      <w:r w:rsidRPr="00147C45">
        <w:rPr>
          <w:rStyle w:val="Emphasis"/>
          <w:sz w:val="8"/>
          <w:szCs w:val="8"/>
        </w:rPr>
        <w:t>internet</w:t>
      </w:r>
      <w:r w:rsidRPr="00147C45">
        <w:rPr>
          <w:rStyle w:val="StyleUnderline"/>
          <w:sz w:val="8"/>
          <w:szCs w:val="8"/>
        </w:rPr>
        <w:t>-connected</w:t>
      </w:r>
      <w:r w:rsidRPr="00147C45">
        <w:rPr>
          <w:sz w:val="8"/>
          <w:szCs w:val="8"/>
        </w:rPr>
        <w:t xml:space="preserve"> devices. As an industrial control system, </w:t>
      </w:r>
      <w:r w:rsidRPr="00147C45">
        <w:rPr>
          <w:rStyle w:val="StyleUnderline"/>
          <w:sz w:val="8"/>
          <w:szCs w:val="8"/>
        </w:rPr>
        <w:t>their</w:t>
      </w:r>
      <w:r w:rsidRPr="00147C45">
        <w:rPr>
          <w:sz w:val="8"/>
          <w:szCs w:val="8"/>
        </w:rPr>
        <w:t xml:space="preserve"> internet connected </w:t>
      </w:r>
      <w:r w:rsidRPr="00147C45">
        <w:rPr>
          <w:rStyle w:val="StyleUnderline"/>
          <w:sz w:val="8"/>
          <w:szCs w:val="8"/>
        </w:rPr>
        <w:t xml:space="preserve">nature </w:t>
      </w:r>
      <w:r w:rsidRPr="00147C45">
        <w:rPr>
          <w:rStyle w:val="StyleUnderline"/>
          <w:sz w:val="8"/>
          <w:szCs w:val="8"/>
          <w:highlight w:val="cyan"/>
        </w:rPr>
        <w:t>present</w:t>
      </w:r>
      <w:r w:rsidRPr="00147C45">
        <w:rPr>
          <w:rStyle w:val="StyleUnderline"/>
          <w:sz w:val="8"/>
          <w:szCs w:val="8"/>
        </w:rPr>
        <w:t xml:space="preserve">s </w:t>
      </w:r>
      <w:r w:rsidRPr="00147C45">
        <w:rPr>
          <w:rStyle w:val="StyleUnderline"/>
          <w:sz w:val="8"/>
          <w:szCs w:val="8"/>
          <w:highlight w:val="cyan"/>
        </w:rPr>
        <w:t xml:space="preserve">cyber </w:t>
      </w:r>
      <w:r w:rsidRPr="00147C45">
        <w:rPr>
          <w:rStyle w:val="Emphasis"/>
          <w:sz w:val="8"/>
          <w:szCs w:val="8"/>
          <w:highlight w:val="cyan"/>
        </w:rPr>
        <w:t>risks</w:t>
      </w:r>
      <w:r w:rsidRPr="00147C45">
        <w:rPr>
          <w:sz w:val="8"/>
          <w:szCs w:val="8"/>
        </w:rPr>
        <w:t xml:space="preserve"> unique to this class of device. </w:t>
      </w:r>
      <w:r w:rsidRPr="00147C45">
        <w:rPr>
          <w:rStyle w:val="StyleUnderline"/>
          <w:sz w:val="8"/>
          <w:szCs w:val="8"/>
        </w:rPr>
        <w:t>Industrial control systems</w:t>
      </w:r>
      <w:r w:rsidRPr="00147C45">
        <w:rPr>
          <w:sz w:val="8"/>
          <w:szCs w:val="8"/>
        </w:rPr>
        <w:t xml:space="preserve"> generally </w:t>
      </w:r>
      <w:r w:rsidRPr="00147C45">
        <w:rPr>
          <w:rStyle w:val="StyleUnderline"/>
          <w:sz w:val="8"/>
          <w:szCs w:val="8"/>
        </w:rPr>
        <w:t xml:space="preserve">contain embedded </w:t>
      </w:r>
      <w:r w:rsidRPr="00147C45">
        <w:rPr>
          <w:rStyle w:val="Emphasis"/>
          <w:sz w:val="8"/>
          <w:szCs w:val="8"/>
          <w:highlight w:val="cyan"/>
        </w:rPr>
        <w:t>processors</w:t>
      </w:r>
      <w:r w:rsidRPr="00147C45">
        <w:rPr>
          <w:rStyle w:val="StyleUnderline"/>
          <w:sz w:val="8"/>
          <w:szCs w:val="8"/>
          <w:highlight w:val="cyan"/>
        </w:rPr>
        <w:t xml:space="preserve"> with limited </w:t>
      </w:r>
      <w:r w:rsidRPr="00147C45">
        <w:rPr>
          <w:rStyle w:val="Emphasis"/>
          <w:sz w:val="8"/>
          <w:szCs w:val="8"/>
          <w:highlight w:val="cyan"/>
        </w:rPr>
        <w:t>computing</w:t>
      </w:r>
      <w:r w:rsidRPr="00147C45">
        <w:rPr>
          <w:rStyle w:val="StyleUnderline"/>
          <w:sz w:val="8"/>
          <w:szCs w:val="8"/>
        </w:rPr>
        <w:t xml:space="preserve"> resources, which </w:t>
      </w:r>
      <w:r w:rsidRPr="00147C45">
        <w:rPr>
          <w:rStyle w:val="StyleUnderline"/>
          <w:sz w:val="8"/>
          <w:szCs w:val="8"/>
          <w:highlight w:val="cyan"/>
        </w:rPr>
        <w:t>results in</w:t>
      </w:r>
      <w:r w:rsidRPr="00147C45">
        <w:rPr>
          <w:sz w:val="8"/>
          <w:szCs w:val="8"/>
        </w:rPr>
        <w:t xml:space="preserve"> their </w:t>
      </w:r>
      <w:r w:rsidRPr="00147C45">
        <w:rPr>
          <w:rStyle w:val="Emphasis"/>
          <w:sz w:val="8"/>
          <w:szCs w:val="8"/>
          <w:highlight w:val="cyan"/>
        </w:rPr>
        <w:t>inability</w:t>
      </w:r>
      <w:r w:rsidRPr="00147C45">
        <w:rPr>
          <w:rStyle w:val="StyleUnderline"/>
          <w:sz w:val="8"/>
          <w:szCs w:val="8"/>
          <w:highlight w:val="cyan"/>
        </w:rPr>
        <w:t xml:space="preserve"> to host</w:t>
      </w:r>
      <w:r w:rsidRPr="00147C45">
        <w:rPr>
          <w:sz w:val="8"/>
          <w:szCs w:val="8"/>
        </w:rPr>
        <w:t xml:space="preserve"> intrusion detection systems or other </w:t>
      </w:r>
      <w:r w:rsidRPr="00147C45">
        <w:rPr>
          <w:rStyle w:val="Emphasis"/>
          <w:sz w:val="8"/>
          <w:szCs w:val="8"/>
          <w:highlight w:val="cyan"/>
        </w:rPr>
        <w:t>malware</w:t>
      </w:r>
      <w:r w:rsidRPr="00147C45">
        <w:rPr>
          <w:rStyle w:val="StyleUnderline"/>
          <w:sz w:val="8"/>
          <w:szCs w:val="8"/>
          <w:highlight w:val="cyan"/>
        </w:rPr>
        <w:t xml:space="preserve"> mitigation</w:t>
      </w:r>
      <w:r w:rsidRPr="00147C45">
        <w:rPr>
          <w:sz w:val="8"/>
          <w:szCs w:val="8"/>
        </w:rPr>
        <w:t xml:space="preserve"> tools (Boschetti et al. 2023). </w:t>
      </w:r>
      <w:r w:rsidRPr="00147C45">
        <w:rPr>
          <w:rStyle w:val="StyleUnderline"/>
          <w:sz w:val="8"/>
          <w:szCs w:val="8"/>
        </w:rPr>
        <w:t>Their</w:t>
      </w:r>
      <w:r w:rsidRPr="00147C45">
        <w:rPr>
          <w:sz w:val="8"/>
          <w:szCs w:val="8"/>
        </w:rPr>
        <w:t xml:space="preserve"> relative </w:t>
      </w:r>
      <w:r w:rsidRPr="00147C45">
        <w:rPr>
          <w:rStyle w:val="Emphasis"/>
          <w:sz w:val="8"/>
          <w:szCs w:val="8"/>
        </w:rPr>
        <w:t>ease</w:t>
      </w:r>
      <w:r w:rsidRPr="00147C45">
        <w:rPr>
          <w:rStyle w:val="StyleUnderline"/>
          <w:sz w:val="8"/>
          <w:szCs w:val="8"/>
        </w:rPr>
        <w:t xml:space="preserve"> of access and </w:t>
      </w:r>
      <w:r w:rsidRPr="00147C45">
        <w:rPr>
          <w:rStyle w:val="Emphasis"/>
          <w:sz w:val="8"/>
          <w:szCs w:val="8"/>
        </w:rPr>
        <w:t>discoverability</w:t>
      </w:r>
      <w:r w:rsidRPr="00147C45">
        <w:rPr>
          <w:sz w:val="8"/>
          <w:szCs w:val="8"/>
        </w:rPr>
        <w:t xml:space="preserve"> on search engines such as Shodan.io </w:t>
      </w:r>
      <w:r w:rsidRPr="00147C45">
        <w:rPr>
          <w:rStyle w:val="StyleUnderline"/>
          <w:sz w:val="8"/>
          <w:szCs w:val="8"/>
        </w:rPr>
        <w:t xml:space="preserve">make them easy </w:t>
      </w:r>
      <w:r w:rsidRPr="00147C45">
        <w:rPr>
          <w:rStyle w:val="Emphasis"/>
          <w:sz w:val="8"/>
          <w:szCs w:val="8"/>
        </w:rPr>
        <w:t>targets</w:t>
      </w:r>
      <w:r w:rsidRPr="00147C45">
        <w:rPr>
          <w:sz w:val="8"/>
          <w:szCs w:val="8"/>
        </w:rPr>
        <w:t xml:space="preserve"> for attackers via a variety of tactics, techniques and procedures.</w:t>
      </w:r>
    </w:p>
    <w:p w14:paraId="40A7585C" w14:textId="77777777" w:rsidR="004B0910" w:rsidRPr="00147C45" w:rsidRDefault="004B0910" w:rsidP="004B0910">
      <w:pPr>
        <w:rPr>
          <w:sz w:val="8"/>
          <w:szCs w:val="8"/>
        </w:rPr>
      </w:pPr>
      <w:r w:rsidRPr="00147C45">
        <w:rPr>
          <w:sz w:val="8"/>
          <w:szCs w:val="8"/>
        </w:rPr>
        <w:t>Electronic Threats</w:t>
      </w:r>
    </w:p>
    <w:p w14:paraId="6EF5A48D" w14:textId="77777777" w:rsidR="004B0910" w:rsidRPr="00147C45" w:rsidRDefault="004B0910" w:rsidP="004B0910">
      <w:pPr>
        <w:rPr>
          <w:sz w:val="8"/>
          <w:szCs w:val="8"/>
        </w:rPr>
      </w:pPr>
      <w:r w:rsidRPr="00147C45">
        <w:rPr>
          <w:sz w:val="8"/>
          <w:szCs w:val="8"/>
        </w:rPr>
        <w:t xml:space="preserve">The </w:t>
      </w:r>
      <w:r w:rsidRPr="00147C45">
        <w:rPr>
          <w:rStyle w:val="Emphasis"/>
          <w:sz w:val="8"/>
          <w:szCs w:val="8"/>
        </w:rPr>
        <w:t>radio</w:t>
      </w:r>
      <w:r w:rsidRPr="00147C45">
        <w:rPr>
          <w:rStyle w:val="StyleUnderline"/>
          <w:sz w:val="8"/>
          <w:szCs w:val="8"/>
        </w:rPr>
        <w:t xml:space="preserve"> frequency signals</w:t>
      </w:r>
      <w:r w:rsidRPr="00147C45">
        <w:rPr>
          <w:sz w:val="8"/>
          <w:szCs w:val="8"/>
        </w:rPr>
        <w:t xml:space="preserve"> disseminated from and directed to ground stations </w:t>
      </w:r>
      <w:r w:rsidRPr="00147C45">
        <w:rPr>
          <w:rStyle w:val="StyleUnderline"/>
          <w:sz w:val="8"/>
          <w:szCs w:val="8"/>
        </w:rPr>
        <w:t xml:space="preserve">are highly </w:t>
      </w:r>
      <w:r w:rsidRPr="00147C45">
        <w:rPr>
          <w:rStyle w:val="Emphasis"/>
          <w:sz w:val="8"/>
          <w:szCs w:val="8"/>
        </w:rPr>
        <w:t>exposed</w:t>
      </w:r>
      <w:r w:rsidRPr="00147C45">
        <w:rPr>
          <w:rStyle w:val="StyleUnderline"/>
          <w:sz w:val="8"/>
          <w:szCs w:val="8"/>
        </w:rPr>
        <w:t xml:space="preserve">, stationary targets for </w:t>
      </w:r>
      <w:r w:rsidRPr="00147C45">
        <w:rPr>
          <w:rStyle w:val="Emphasis"/>
          <w:sz w:val="8"/>
          <w:szCs w:val="8"/>
        </w:rPr>
        <w:t>e</w:t>
      </w:r>
      <w:r w:rsidRPr="00147C45">
        <w:rPr>
          <w:sz w:val="8"/>
          <w:szCs w:val="8"/>
        </w:rPr>
        <w:t>lectro</w:t>
      </w:r>
      <w:r w:rsidRPr="00147C45">
        <w:rPr>
          <w:rStyle w:val="Emphasis"/>
          <w:sz w:val="8"/>
          <w:szCs w:val="8"/>
        </w:rPr>
        <w:t>m</w:t>
      </w:r>
      <w:r w:rsidRPr="00147C45">
        <w:rPr>
          <w:sz w:val="8"/>
          <w:szCs w:val="8"/>
        </w:rPr>
        <w:t xml:space="preserve">agnetic </w:t>
      </w:r>
      <w:r w:rsidRPr="00147C45">
        <w:rPr>
          <w:rStyle w:val="StyleUnderline"/>
          <w:sz w:val="8"/>
          <w:szCs w:val="8"/>
        </w:rPr>
        <w:t>disruption</w:t>
      </w:r>
      <w:r w:rsidRPr="00147C45">
        <w:rPr>
          <w:sz w:val="8"/>
          <w:szCs w:val="8"/>
        </w:rPr>
        <w:t xml:space="preserve">. Such threats could take the form of jamming, spoofing or replay attacks. </w:t>
      </w:r>
      <w:r w:rsidRPr="00147C45">
        <w:rPr>
          <w:rStyle w:val="StyleUnderline"/>
          <w:sz w:val="8"/>
          <w:szCs w:val="8"/>
        </w:rPr>
        <w:t xml:space="preserve">Software-defined radio </w:t>
      </w:r>
      <w:r w:rsidRPr="00147C45">
        <w:rPr>
          <w:rStyle w:val="Emphasis"/>
          <w:sz w:val="8"/>
          <w:szCs w:val="8"/>
        </w:rPr>
        <w:t>tech</w:t>
      </w:r>
      <w:r w:rsidRPr="00147C45">
        <w:rPr>
          <w:sz w:val="8"/>
          <w:szCs w:val="8"/>
        </w:rPr>
        <w:t xml:space="preserve">nology advancements </w:t>
      </w:r>
      <w:r w:rsidRPr="00147C45">
        <w:rPr>
          <w:rStyle w:val="StyleUnderline"/>
          <w:sz w:val="8"/>
          <w:szCs w:val="8"/>
        </w:rPr>
        <w:t>have considerably lowered</w:t>
      </w:r>
      <w:r w:rsidRPr="00147C45">
        <w:rPr>
          <w:sz w:val="8"/>
          <w:szCs w:val="8"/>
        </w:rPr>
        <w:t xml:space="preserve"> the </w:t>
      </w:r>
      <w:r w:rsidRPr="00147C45">
        <w:rPr>
          <w:rStyle w:val="Emphasis"/>
          <w:sz w:val="8"/>
          <w:szCs w:val="8"/>
        </w:rPr>
        <w:t>barrier</w:t>
      </w:r>
      <w:r w:rsidRPr="00147C45">
        <w:rPr>
          <w:rStyle w:val="StyleUnderline"/>
          <w:sz w:val="8"/>
          <w:szCs w:val="8"/>
        </w:rPr>
        <w:t xml:space="preserve"> to engage in</w:t>
      </w:r>
      <w:r w:rsidRPr="00147C45">
        <w:rPr>
          <w:sz w:val="8"/>
          <w:szCs w:val="8"/>
        </w:rPr>
        <w:t xml:space="preserve"> such </w:t>
      </w:r>
      <w:r w:rsidRPr="00147C45">
        <w:rPr>
          <w:rStyle w:val="Emphasis"/>
          <w:sz w:val="8"/>
          <w:szCs w:val="8"/>
        </w:rPr>
        <w:t>disruptive</w:t>
      </w:r>
      <w:r w:rsidRPr="00147C45">
        <w:rPr>
          <w:sz w:val="8"/>
          <w:szCs w:val="8"/>
        </w:rPr>
        <w:t xml:space="preserve"> electronic </w:t>
      </w:r>
      <w:r w:rsidRPr="00147C45">
        <w:rPr>
          <w:rStyle w:val="StyleUnderline"/>
          <w:sz w:val="8"/>
          <w:szCs w:val="8"/>
        </w:rPr>
        <w:t>activity</w:t>
      </w:r>
      <w:r w:rsidRPr="00147C45">
        <w:rPr>
          <w:sz w:val="8"/>
          <w:szCs w:val="8"/>
        </w:rPr>
        <w:t xml:space="preserve">. Given the directional nature of electromagnetic waves, electronic threats require proximity to the target. Such proximity operations could be easily noticeable in highly populated areas, whereas remote </w:t>
      </w:r>
      <w:r w:rsidRPr="00147C45">
        <w:rPr>
          <w:rStyle w:val="Emphasis"/>
          <w:sz w:val="8"/>
          <w:szCs w:val="8"/>
          <w:highlight w:val="cyan"/>
        </w:rPr>
        <w:t>ground</w:t>
      </w:r>
      <w:r w:rsidRPr="00147C45">
        <w:rPr>
          <w:rStyle w:val="StyleUnderline"/>
          <w:sz w:val="8"/>
          <w:szCs w:val="8"/>
          <w:highlight w:val="cyan"/>
        </w:rPr>
        <w:t xml:space="preserve"> stations</w:t>
      </w:r>
      <w:r w:rsidRPr="00147C45">
        <w:rPr>
          <w:sz w:val="8"/>
          <w:szCs w:val="8"/>
        </w:rPr>
        <w:t xml:space="preserve"> in the Arctic </w:t>
      </w:r>
      <w:r w:rsidRPr="00147C45">
        <w:rPr>
          <w:rStyle w:val="StyleUnderline"/>
          <w:sz w:val="8"/>
          <w:szCs w:val="8"/>
          <w:highlight w:val="cyan"/>
        </w:rPr>
        <w:t>present</w:t>
      </w:r>
      <w:r w:rsidRPr="00147C45">
        <w:rPr>
          <w:rStyle w:val="StyleUnderline"/>
          <w:sz w:val="8"/>
          <w:szCs w:val="8"/>
        </w:rPr>
        <w:t xml:space="preserve"> increased </w:t>
      </w:r>
      <w:r w:rsidRPr="00147C45">
        <w:rPr>
          <w:rStyle w:val="Emphasis"/>
          <w:sz w:val="8"/>
          <w:szCs w:val="8"/>
          <w:highlight w:val="cyan"/>
        </w:rPr>
        <w:t>opportunities</w:t>
      </w:r>
      <w:r w:rsidRPr="00147C45">
        <w:rPr>
          <w:rStyle w:val="StyleUnderline"/>
          <w:sz w:val="8"/>
          <w:szCs w:val="8"/>
        </w:rPr>
        <w:t xml:space="preserve"> for</w:t>
      </w:r>
      <w:r w:rsidRPr="00147C45">
        <w:rPr>
          <w:sz w:val="8"/>
          <w:szCs w:val="8"/>
        </w:rPr>
        <w:t xml:space="preserve"> motivated </w:t>
      </w:r>
      <w:r w:rsidRPr="00147C45">
        <w:rPr>
          <w:rStyle w:val="StyleUnderline"/>
          <w:sz w:val="8"/>
          <w:szCs w:val="8"/>
        </w:rPr>
        <w:t xml:space="preserve">adversaries </w:t>
      </w:r>
      <w:r w:rsidRPr="00147C45">
        <w:rPr>
          <w:rStyle w:val="StyleUnderline"/>
          <w:sz w:val="8"/>
          <w:szCs w:val="8"/>
          <w:highlight w:val="cyan"/>
        </w:rPr>
        <w:t xml:space="preserve">to </w:t>
      </w:r>
      <w:r w:rsidRPr="00147C45">
        <w:rPr>
          <w:rStyle w:val="Emphasis"/>
          <w:sz w:val="8"/>
          <w:szCs w:val="8"/>
          <w:highlight w:val="cyan"/>
        </w:rPr>
        <w:t>approach</w:t>
      </w:r>
      <w:r w:rsidRPr="00147C45">
        <w:rPr>
          <w:rStyle w:val="StyleUnderline"/>
          <w:sz w:val="8"/>
          <w:szCs w:val="8"/>
        </w:rPr>
        <w:t xml:space="preserve"> the target</w:t>
      </w:r>
      <w:r w:rsidRPr="00147C45">
        <w:rPr>
          <w:sz w:val="8"/>
          <w:szCs w:val="8"/>
        </w:rPr>
        <w:t xml:space="preserve"> by land or sea </w:t>
      </w:r>
      <w:r w:rsidRPr="00147C45">
        <w:rPr>
          <w:rStyle w:val="StyleUnderline"/>
          <w:sz w:val="8"/>
          <w:szCs w:val="8"/>
          <w:highlight w:val="cyan"/>
        </w:rPr>
        <w:t>and wage</w:t>
      </w:r>
      <w:r w:rsidRPr="00147C45">
        <w:rPr>
          <w:sz w:val="8"/>
          <w:szCs w:val="8"/>
        </w:rPr>
        <w:t xml:space="preserve"> electronic </w:t>
      </w:r>
      <w:r w:rsidRPr="00147C45">
        <w:rPr>
          <w:rStyle w:val="Emphasis"/>
          <w:sz w:val="8"/>
          <w:szCs w:val="8"/>
          <w:highlight w:val="cyan"/>
        </w:rPr>
        <w:t>disruption</w:t>
      </w:r>
      <w:r w:rsidRPr="00147C45">
        <w:rPr>
          <w:rStyle w:val="StyleUnderline"/>
          <w:sz w:val="8"/>
          <w:szCs w:val="8"/>
        </w:rPr>
        <w:t xml:space="preserve"> techniques</w:t>
      </w:r>
      <w:r w:rsidRPr="00147C45">
        <w:rPr>
          <w:sz w:val="8"/>
          <w:szCs w:val="8"/>
        </w:rPr>
        <w:t xml:space="preserve"> against the ground asset.</w:t>
      </w:r>
    </w:p>
    <w:p w14:paraId="60B69AF9" w14:textId="77777777" w:rsidR="004B0910" w:rsidRPr="00147C45" w:rsidRDefault="004B0910" w:rsidP="004B0910">
      <w:pPr>
        <w:rPr>
          <w:sz w:val="8"/>
          <w:szCs w:val="8"/>
        </w:rPr>
      </w:pPr>
      <w:r w:rsidRPr="00147C45">
        <w:rPr>
          <w:sz w:val="8"/>
          <w:szCs w:val="8"/>
        </w:rPr>
        <w:t>Physical Disruption</w:t>
      </w:r>
    </w:p>
    <w:p w14:paraId="586435EC" w14:textId="77777777" w:rsidR="004B0910" w:rsidRPr="00147C45" w:rsidRDefault="004B0910" w:rsidP="004B0910">
      <w:pPr>
        <w:rPr>
          <w:sz w:val="8"/>
          <w:szCs w:val="8"/>
        </w:rPr>
      </w:pPr>
      <w:r w:rsidRPr="00147C45">
        <w:rPr>
          <w:sz w:val="8"/>
          <w:szCs w:val="8"/>
        </w:rPr>
        <w:t xml:space="preserve">The remote nature of ground stations and their connection to network infrastructure make them vulnerable to disruption by the physical severing of communication lines via undersea cable cutting. </w:t>
      </w:r>
      <w:r w:rsidRPr="00147C45">
        <w:rPr>
          <w:rStyle w:val="StyleUnderline"/>
          <w:sz w:val="8"/>
          <w:szCs w:val="8"/>
        </w:rPr>
        <w:t xml:space="preserve">Such </w:t>
      </w:r>
      <w:r w:rsidRPr="00147C45">
        <w:rPr>
          <w:rStyle w:val="Emphasis"/>
          <w:sz w:val="8"/>
          <w:szCs w:val="8"/>
        </w:rPr>
        <w:t>underwater</w:t>
      </w:r>
      <w:r w:rsidRPr="00147C45">
        <w:rPr>
          <w:rStyle w:val="StyleUnderline"/>
          <w:sz w:val="8"/>
          <w:szCs w:val="8"/>
        </w:rPr>
        <w:t xml:space="preserve"> activities are difficult to </w:t>
      </w:r>
      <w:r w:rsidRPr="00147C45">
        <w:rPr>
          <w:rStyle w:val="Emphasis"/>
          <w:sz w:val="8"/>
          <w:szCs w:val="8"/>
        </w:rPr>
        <w:t>detect</w:t>
      </w:r>
      <w:r w:rsidRPr="00147C45">
        <w:rPr>
          <w:rStyle w:val="StyleUnderline"/>
          <w:sz w:val="8"/>
          <w:szCs w:val="8"/>
        </w:rPr>
        <w:t xml:space="preserve"> and</w:t>
      </w:r>
      <w:r w:rsidRPr="00147C45">
        <w:rPr>
          <w:sz w:val="8"/>
          <w:szCs w:val="8"/>
        </w:rPr>
        <w:t xml:space="preserve"> then </w:t>
      </w:r>
      <w:r w:rsidRPr="00147C45">
        <w:rPr>
          <w:rStyle w:val="Emphasis"/>
          <w:sz w:val="8"/>
          <w:szCs w:val="8"/>
        </w:rPr>
        <w:t>attribute</w:t>
      </w:r>
      <w:r w:rsidRPr="00147C45">
        <w:rPr>
          <w:sz w:val="8"/>
          <w:szCs w:val="8"/>
        </w:rPr>
        <w:t xml:space="preserve">, as demonstrated by the Nord Stream 2 natural gas pipeline explosion in 2022. </w:t>
      </w:r>
      <w:r w:rsidRPr="00147C45">
        <w:rPr>
          <w:rStyle w:val="StyleUnderline"/>
          <w:sz w:val="8"/>
          <w:szCs w:val="8"/>
          <w:highlight w:val="cyan"/>
        </w:rPr>
        <w:t>Cutting</w:t>
      </w:r>
      <w:r w:rsidRPr="00147C45">
        <w:rPr>
          <w:sz w:val="8"/>
          <w:szCs w:val="8"/>
        </w:rPr>
        <w:t xml:space="preserve"> telecommunication </w:t>
      </w:r>
      <w:r w:rsidRPr="00147C45">
        <w:rPr>
          <w:rStyle w:val="StyleUnderline"/>
          <w:sz w:val="8"/>
          <w:szCs w:val="8"/>
        </w:rPr>
        <w:t xml:space="preserve">seabed </w:t>
      </w:r>
      <w:r w:rsidRPr="00147C45">
        <w:rPr>
          <w:rStyle w:val="Emphasis"/>
          <w:sz w:val="8"/>
          <w:szCs w:val="8"/>
          <w:highlight w:val="cyan"/>
        </w:rPr>
        <w:t>cables</w:t>
      </w:r>
      <w:r w:rsidRPr="00147C45">
        <w:rPr>
          <w:rStyle w:val="StyleUnderline"/>
          <w:sz w:val="8"/>
          <w:szCs w:val="8"/>
        </w:rPr>
        <w:t xml:space="preserve"> could </w:t>
      </w:r>
      <w:r w:rsidRPr="00147C45">
        <w:rPr>
          <w:rStyle w:val="StyleUnderline"/>
          <w:sz w:val="8"/>
          <w:szCs w:val="8"/>
          <w:highlight w:val="cyan"/>
        </w:rPr>
        <w:t>pose</w:t>
      </w:r>
      <w:r w:rsidRPr="00147C45">
        <w:rPr>
          <w:sz w:val="8"/>
          <w:szCs w:val="8"/>
        </w:rPr>
        <w:t xml:space="preserve"> an </w:t>
      </w:r>
      <w:r w:rsidRPr="00147C45">
        <w:rPr>
          <w:rStyle w:val="StyleUnderline"/>
          <w:sz w:val="8"/>
          <w:szCs w:val="8"/>
          <w:highlight w:val="cyan"/>
        </w:rPr>
        <w:t xml:space="preserve">effective means of </w:t>
      </w:r>
      <w:r w:rsidRPr="00147C45">
        <w:rPr>
          <w:rStyle w:val="Emphasis"/>
          <w:sz w:val="8"/>
          <w:szCs w:val="8"/>
          <w:highlight w:val="cyan"/>
        </w:rPr>
        <w:t>isolating</w:t>
      </w:r>
      <w:r w:rsidRPr="00147C45">
        <w:rPr>
          <w:rStyle w:val="StyleUnderline"/>
          <w:sz w:val="8"/>
          <w:szCs w:val="8"/>
          <w:highlight w:val="cyan"/>
        </w:rPr>
        <w:t xml:space="preserve"> ground stations</w:t>
      </w:r>
      <w:r w:rsidRPr="00147C45">
        <w:rPr>
          <w:sz w:val="8"/>
          <w:szCs w:val="8"/>
        </w:rPr>
        <w:t xml:space="preserve">, thereby </w:t>
      </w:r>
      <w:r w:rsidRPr="00147C45">
        <w:rPr>
          <w:rStyle w:val="StyleUnderline"/>
          <w:sz w:val="8"/>
          <w:szCs w:val="8"/>
          <w:highlight w:val="cyan"/>
        </w:rPr>
        <w:t>reducing</w:t>
      </w:r>
      <w:r w:rsidRPr="00147C45">
        <w:rPr>
          <w:rStyle w:val="StyleUnderline"/>
          <w:sz w:val="8"/>
          <w:szCs w:val="8"/>
        </w:rPr>
        <w:t xml:space="preserve"> their </w:t>
      </w:r>
      <w:r w:rsidRPr="00147C45">
        <w:rPr>
          <w:rStyle w:val="Emphasis"/>
          <w:sz w:val="8"/>
          <w:szCs w:val="8"/>
          <w:highlight w:val="cyan"/>
        </w:rPr>
        <w:t>utility</w:t>
      </w:r>
      <w:r w:rsidRPr="00147C45">
        <w:rPr>
          <w:sz w:val="8"/>
          <w:szCs w:val="8"/>
        </w:rPr>
        <w:t xml:space="preserve"> (Boschetti et al. 2022). An attack on a communication cable is distinctly different from a physical attack on the ground station itself, in which case aggression could be considered an act of war.</w:t>
      </w:r>
    </w:p>
    <w:p w14:paraId="1775750E" w14:textId="77777777" w:rsidR="004B0910" w:rsidRDefault="004B0910" w:rsidP="004B0910">
      <w:pPr>
        <w:pStyle w:val="Heading4"/>
      </w:pPr>
      <w:r>
        <w:t xml:space="preserve">2. </w:t>
      </w:r>
      <w:r w:rsidRPr="00096AAC">
        <w:rPr>
          <w:u w:val="single"/>
        </w:rPr>
        <w:t>Italy</w:t>
      </w:r>
      <w:r>
        <w:t xml:space="preserve">. They </w:t>
      </w:r>
      <w:r w:rsidRPr="00096AAC">
        <w:rPr>
          <w:u w:val="single"/>
        </w:rPr>
        <w:t>follow on</w:t>
      </w:r>
      <w:r>
        <w:t xml:space="preserve"> to Norway, and Norwegian </w:t>
      </w:r>
      <w:r w:rsidRPr="00096AAC">
        <w:rPr>
          <w:u w:val="single"/>
        </w:rPr>
        <w:t>infrastructure</w:t>
      </w:r>
      <w:r>
        <w:t xml:space="preserve"> ensures </w:t>
      </w:r>
      <w:r w:rsidRPr="00096AAC">
        <w:rPr>
          <w:u w:val="single"/>
        </w:rPr>
        <w:t>cooperation</w:t>
      </w:r>
      <w:r>
        <w:t xml:space="preserve">. </w:t>
      </w:r>
    </w:p>
    <w:p w14:paraId="10185728" w14:textId="77777777" w:rsidR="004B0910" w:rsidRDefault="004B0910" w:rsidP="004B0910">
      <w:r>
        <w:t xml:space="preserve">Astri </w:t>
      </w:r>
      <w:r w:rsidRPr="003F4757">
        <w:rPr>
          <w:rStyle w:val="Style13ptBold"/>
        </w:rPr>
        <w:t>Edvardsen 25</w:t>
      </w:r>
      <w:r>
        <w:t>, journalist for High North News, 5/12/2025, “Ministerial Visit in the High North: Norway and Italy to Strengthen Space Cooperation,” https://www.highnorthnews.com/en/ministerial-visit-high-north-norway-and-italy-strengthen-space-cooperation, rezz</w:t>
      </w:r>
    </w:p>
    <w:p w14:paraId="10D44E6F" w14:textId="77777777" w:rsidR="004B0910" w:rsidRPr="003F4757" w:rsidRDefault="004B0910" w:rsidP="004B0910">
      <w:pPr>
        <w:rPr>
          <w:sz w:val="16"/>
        </w:rPr>
      </w:pPr>
      <w:r w:rsidRPr="003F4757">
        <w:rPr>
          <w:sz w:val="16"/>
        </w:rPr>
        <w:t>"</w:t>
      </w:r>
      <w:r w:rsidRPr="003F4757">
        <w:rPr>
          <w:rStyle w:val="Emphasis"/>
          <w:highlight w:val="cyan"/>
        </w:rPr>
        <w:t>Italy</w:t>
      </w:r>
      <w:r w:rsidRPr="003F4757">
        <w:rPr>
          <w:rStyle w:val="StyleUnderline"/>
          <w:highlight w:val="cyan"/>
        </w:rPr>
        <w:t xml:space="preserve"> and </w:t>
      </w:r>
      <w:r w:rsidRPr="003F4757">
        <w:rPr>
          <w:rStyle w:val="Emphasis"/>
          <w:highlight w:val="cyan"/>
        </w:rPr>
        <w:t>Norway</w:t>
      </w:r>
      <w:r w:rsidRPr="003F4757">
        <w:rPr>
          <w:sz w:val="16"/>
        </w:rPr>
        <w:t xml:space="preserve"> also </w:t>
      </w:r>
      <w:r w:rsidRPr="003F4757">
        <w:rPr>
          <w:rStyle w:val="StyleUnderline"/>
          <w:highlight w:val="cyan"/>
        </w:rPr>
        <w:t xml:space="preserve">have </w:t>
      </w:r>
      <w:r w:rsidRPr="003F4757">
        <w:rPr>
          <w:rStyle w:val="Emphasis"/>
          <w:highlight w:val="cyan"/>
        </w:rPr>
        <w:t>joint interests</w:t>
      </w:r>
      <w:r w:rsidRPr="003F4757">
        <w:rPr>
          <w:rStyle w:val="StyleUnderline"/>
          <w:highlight w:val="cyan"/>
        </w:rPr>
        <w:t xml:space="preserve"> within </w:t>
      </w:r>
      <w:r w:rsidRPr="003F4757">
        <w:rPr>
          <w:rStyle w:val="Emphasis"/>
          <w:highlight w:val="cyan"/>
        </w:rPr>
        <w:t>areas important</w:t>
      </w:r>
      <w:r w:rsidRPr="003F4757">
        <w:rPr>
          <w:rStyle w:val="StyleUnderline"/>
          <w:highlight w:val="cyan"/>
        </w:rPr>
        <w:t xml:space="preserve"> for</w:t>
      </w:r>
      <w:r w:rsidRPr="003F4757">
        <w:rPr>
          <w:rStyle w:val="StyleUnderline"/>
        </w:rPr>
        <w:t xml:space="preserve"> Europe's </w:t>
      </w:r>
      <w:r w:rsidRPr="003F4757">
        <w:rPr>
          <w:rStyle w:val="Emphasis"/>
          <w:highlight w:val="cyan"/>
        </w:rPr>
        <w:t>strategic independence</w:t>
      </w:r>
      <w:r w:rsidRPr="003F4757">
        <w:rPr>
          <w:rStyle w:val="StyleUnderline"/>
        </w:rPr>
        <w:t xml:space="preserve">, such as </w:t>
      </w:r>
      <w:r w:rsidRPr="003F4757">
        <w:rPr>
          <w:rStyle w:val="Emphasis"/>
          <w:highlight w:val="cyan"/>
        </w:rPr>
        <w:t>energy</w:t>
      </w:r>
      <w:r w:rsidRPr="003F4757">
        <w:rPr>
          <w:rStyle w:val="StyleUnderline"/>
          <w:highlight w:val="cyan"/>
        </w:rPr>
        <w:t xml:space="preserve">, </w:t>
      </w:r>
      <w:r w:rsidRPr="003F4757">
        <w:rPr>
          <w:rStyle w:val="Emphasis"/>
          <w:highlight w:val="cyan"/>
        </w:rPr>
        <w:t>space op</w:t>
      </w:r>
      <w:r w:rsidRPr="003F4757">
        <w:rPr>
          <w:rStyle w:val="Emphasis"/>
        </w:rPr>
        <w:t>eration</w:t>
      </w:r>
      <w:r w:rsidRPr="003F4757">
        <w:rPr>
          <w:rStyle w:val="Emphasis"/>
          <w:highlight w:val="cyan"/>
        </w:rPr>
        <w:t>s</w:t>
      </w:r>
      <w:r w:rsidRPr="003F4757">
        <w:rPr>
          <w:rStyle w:val="StyleUnderline"/>
          <w:highlight w:val="cyan"/>
        </w:rPr>
        <w:t>, and</w:t>
      </w:r>
      <w:r w:rsidRPr="003F4757">
        <w:rPr>
          <w:rStyle w:val="StyleUnderline"/>
        </w:rPr>
        <w:t xml:space="preserve"> </w:t>
      </w:r>
      <w:r w:rsidRPr="003F4757">
        <w:rPr>
          <w:rStyle w:val="Emphasis"/>
        </w:rPr>
        <w:t xml:space="preserve">critical </w:t>
      </w:r>
      <w:r w:rsidRPr="003F4757">
        <w:rPr>
          <w:rStyle w:val="Emphasis"/>
          <w:highlight w:val="cyan"/>
        </w:rPr>
        <w:t>minerals</w:t>
      </w:r>
      <w:r w:rsidRPr="003F4757">
        <w:rPr>
          <w:sz w:val="16"/>
        </w:rPr>
        <w:t>. We have had good conversations and agree to cooperate more closely going forward."</w:t>
      </w:r>
    </w:p>
    <w:p w14:paraId="3BD1B4F1" w14:textId="77777777" w:rsidR="004B0910" w:rsidRPr="003F4757" w:rsidRDefault="004B0910" w:rsidP="004B0910">
      <w:pPr>
        <w:rPr>
          <w:sz w:val="16"/>
        </w:rPr>
      </w:pPr>
      <w:r w:rsidRPr="003F4757">
        <w:rPr>
          <w:sz w:val="16"/>
        </w:rPr>
        <w:t xml:space="preserve">In Tromsø, the ministers' visit included the headquarters and ground station of Kongsberg Satellite Services (KSAT). This company is a world leading provider of communication services for spacecraft and launch </w:t>
      </w:r>
      <w:proofErr w:type="gramStart"/>
      <w:r w:rsidRPr="003F4757">
        <w:rPr>
          <w:sz w:val="16"/>
        </w:rPr>
        <w:t>vehicles, and</w:t>
      </w:r>
      <w:proofErr w:type="gramEnd"/>
      <w:r w:rsidRPr="003F4757">
        <w:rPr>
          <w:sz w:val="16"/>
        </w:rPr>
        <w:t xml:space="preserve"> is referred to by the Italian Ministry of Industry as a possible partner in the EU satellite program IRIS². </w:t>
      </w:r>
    </w:p>
    <w:p w14:paraId="7717595D" w14:textId="77777777" w:rsidR="004B0910" w:rsidRPr="003F4757" w:rsidRDefault="004B0910" w:rsidP="004B0910">
      <w:pPr>
        <w:rPr>
          <w:sz w:val="16"/>
        </w:rPr>
      </w:pPr>
      <w:r w:rsidRPr="003F4757">
        <w:rPr>
          <w:sz w:val="16"/>
        </w:rPr>
        <w:t xml:space="preserve">"Our country is fully committed to supporting Norway's engagement in the IRIS² program, also at the community level. Strengthening the synergies between our industrial and scientific systems in space represents a joint priority and a strategic aim," stated the Italian Minister of Enterprises and Made. </w:t>
      </w:r>
    </w:p>
    <w:p w14:paraId="55CC407E" w14:textId="77777777" w:rsidR="004B0910" w:rsidRPr="003F4757" w:rsidRDefault="004B0910" w:rsidP="004B0910">
      <w:pPr>
        <w:rPr>
          <w:sz w:val="16"/>
        </w:rPr>
      </w:pPr>
      <w:r w:rsidRPr="003F4757">
        <w:rPr>
          <w:sz w:val="16"/>
        </w:rPr>
        <w:t>"Valuable infrastructure for the EU"</w:t>
      </w:r>
    </w:p>
    <w:p w14:paraId="17D2F76B" w14:textId="77777777" w:rsidR="004B0910" w:rsidRPr="003F4757" w:rsidRDefault="004B0910" w:rsidP="004B0910">
      <w:pPr>
        <w:rPr>
          <w:sz w:val="16"/>
        </w:rPr>
      </w:pPr>
      <w:r w:rsidRPr="003F4757">
        <w:rPr>
          <w:sz w:val="16"/>
        </w:rPr>
        <w:t>The Norwegian government is working for Norway to participate fully in the next EU space program starting in 2028 and thereby in the new venture IRIS².</w:t>
      </w:r>
    </w:p>
    <w:p w14:paraId="136A8EF4" w14:textId="77777777" w:rsidR="004B0910" w:rsidRPr="003F4757" w:rsidRDefault="004B0910" w:rsidP="004B0910">
      <w:pPr>
        <w:rPr>
          <w:sz w:val="16"/>
        </w:rPr>
      </w:pPr>
      <w:r w:rsidRPr="003F4757">
        <w:rPr>
          <w:sz w:val="16"/>
        </w:rPr>
        <w:t>This topic was at the top of the agenda when the Minister of Trade and Industry, Myrseth, met Andrius Kubilius, the EU Commissioner for Defence Industry and Space, in Brussels in March.</w:t>
      </w:r>
    </w:p>
    <w:p w14:paraId="79FADA43" w14:textId="77777777" w:rsidR="004B0910" w:rsidRPr="003F4757" w:rsidRDefault="004B0910" w:rsidP="004B0910">
      <w:pPr>
        <w:rPr>
          <w:sz w:val="16"/>
        </w:rPr>
      </w:pPr>
      <w:r w:rsidRPr="003F4757">
        <w:rPr>
          <w:sz w:val="16"/>
        </w:rPr>
        <w:t xml:space="preserve">"I addressed that it is mutually beneficial with full Norwegian participation and that </w:t>
      </w:r>
      <w:r w:rsidRPr="003F4757">
        <w:rPr>
          <w:rStyle w:val="Emphasis"/>
          <w:highlight w:val="cyan"/>
        </w:rPr>
        <w:t>Norway</w:t>
      </w:r>
      <w:r w:rsidRPr="003F4757">
        <w:rPr>
          <w:rStyle w:val="StyleUnderline"/>
          <w:highlight w:val="cyan"/>
        </w:rPr>
        <w:t xml:space="preserve"> has </w:t>
      </w:r>
      <w:r w:rsidRPr="003F4757">
        <w:rPr>
          <w:rStyle w:val="Emphasis"/>
          <w:highlight w:val="cyan"/>
        </w:rPr>
        <w:t>valuable infrastructure</w:t>
      </w:r>
      <w:r w:rsidRPr="003F4757">
        <w:rPr>
          <w:rStyle w:val="StyleUnderline"/>
          <w:highlight w:val="cyan"/>
        </w:rPr>
        <w:t xml:space="preserve"> for</w:t>
      </w:r>
      <w:r w:rsidRPr="003F4757">
        <w:rPr>
          <w:rStyle w:val="StyleUnderline"/>
        </w:rPr>
        <w:t xml:space="preserve"> the </w:t>
      </w:r>
      <w:r w:rsidRPr="003F4757">
        <w:rPr>
          <w:rStyle w:val="Emphasis"/>
          <w:highlight w:val="cyan"/>
        </w:rPr>
        <w:t>EU</w:t>
      </w:r>
      <w:r w:rsidRPr="003F4757">
        <w:rPr>
          <w:rStyle w:val="StyleUnderline"/>
        </w:rPr>
        <w:t xml:space="preserve">, particularly </w:t>
      </w:r>
      <w:r w:rsidRPr="003F4757">
        <w:rPr>
          <w:rStyle w:val="StyleUnderline"/>
          <w:highlight w:val="cyan"/>
        </w:rPr>
        <w:t>in</w:t>
      </w:r>
      <w:r w:rsidRPr="003F4757">
        <w:rPr>
          <w:rStyle w:val="StyleUnderline"/>
        </w:rPr>
        <w:t xml:space="preserve"> the </w:t>
      </w:r>
      <w:r w:rsidRPr="003F4757">
        <w:rPr>
          <w:rStyle w:val="Emphasis"/>
          <w:highlight w:val="cyan"/>
        </w:rPr>
        <w:t>High North</w:t>
      </w:r>
      <w:r w:rsidRPr="003F4757">
        <w:rPr>
          <w:rStyle w:val="StyleUnderline"/>
        </w:rPr>
        <w:t xml:space="preserve"> at </w:t>
      </w:r>
      <w:r w:rsidRPr="003F4757">
        <w:rPr>
          <w:rStyle w:val="Emphasis"/>
          <w:highlight w:val="cyan"/>
        </w:rPr>
        <w:t>Andøya</w:t>
      </w:r>
      <w:r w:rsidRPr="003F4757">
        <w:rPr>
          <w:rStyle w:val="StyleUnderline"/>
        </w:rPr>
        <w:t xml:space="preserve">, in </w:t>
      </w:r>
      <w:r w:rsidRPr="003F4757">
        <w:rPr>
          <w:rStyle w:val="Emphasis"/>
          <w:highlight w:val="cyan"/>
        </w:rPr>
        <w:t>Tromsø</w:t>
      </w:r>
      <w:r w:rsidRPr="003F4757">
        <w:rPr>
          <w:rStyle w:val="StyleUnderline"/>
          <w:highlight w:val="cyan"/>
        </w:rPr>
        <w:t>, and</w:t>
      </w:r>
      <w:r w:rsidRPr="003F4757">
        <w:rPr>
          <w:rStyle w:val="StyleUnderline"/>
        </w:rPr>
        <w:t xml:space="preserve"> in </w:t>
      </w:r>
      <w:r w:rsidRPr="003F4757">
        <w:rPr>
          <w:rStyle w:val="Emphasis"/>
          <w:highlight w:val="cyan"/>
        </w:rPr>
        <w:t>Svalbard</w:t>
      </w:r>
      <w:r w:rsidRPr="003F4757">
        <w:rPr>
          <w:sz w:val="16"/>
        </w:rPr>
        <w:t>," said Myrseth.</w:t>
      </w:r>
    </w:p>
    <w:p w14:paraId="27944250" w14:textId="77777777" w:rsidR="004B0910" w:rsidRPr="003F4757" w:rsidRDefault="004B0910" w:rsidP="004B0910">
      <w:pPr>
        <w:rPr>
          <w:rStyle w:val="StyleUnderline"/>
        </w:rPr>
      </w:pPr>
      <w:r w:rsidRPr="003F4757">
        <w:rPr>
          <w:rStyle w:val="StyleUnderline"/>
        </w:rPr>
        <w:t xml:space="preserve">Now it seems that </w:t>
      </w:r>
      <w:r w:rsidRPr="003F4757">
        <w:rPr>
          <w:rStyle w:val="Emphasis"/>
          <w:highlight w:val="cyan"/>
        </w:rPr>
        <w:t>Norway</w:t>
      </w:r>
      <w:r w:rsidRPr="003F4757">
        <w:rPr>
          <w:rStyle w:val="StyleUnderline"/>
        </w:rPr>
        <w:t xml:space="preserve"> has </w:t>
      </w:r>
      <w:r w:rsidRPr="003F4757">
        <w:rPr>
          <w:rStyle w:val="StyleUnderline"/>
          <w:highlight w:val="cyan"/>
        </w:rPr>
        <w:t>secured</w:t>
      </w:r>
      <w:r w:rsidRPr="003F4757">
        <w:rPr>
          <w:rStyle w:val="StyleUnderline"/>
        </w:rPr>
        <w:t xml:space="preserve"> a </w:t>
      </w:r>
      <w:r w:rsidRPr="003F4757">
        <w:rPr>
          <w:rStyle w:val="Emphasis"/>
          <w:highlight w:val="cyan"/>
        </w:rPr>
        <w:t>solid supporter</w:t>
      </w:r>
      <w:r w:rsidRPr="003F4757">
        <w:rPr>
          <w:rStyle w:val="StyleUnderline"/>
          <w:highlight w:val="cyan"/>
        </w:rPr>
        <w:t xml:space="preserve"> and</w:t>
      </w:r>
      <w:r w:rsidRPr="003F4757">
        <w:rPr>
          <w:rStyle w:val="StyleUnderline"/>
        </w:rPr>
        <w:t xml:space="preserve"> </w:t>
      </w:r>
      <w:r w:rsidRPr="003F4757">
        <w:rPr>
          <w:rStyle w:val="Emphasis"/>
        </w:rPr>
        <w:t xml:space="preserve">willing </w:t>
      </w:r>
      <w:r w:rsidRPr="003F4757">
        <w:rPr>
          <w:rStyle w:val="Emphasis"/>
          <w:highlight w:val="cyan"/>
        </w:rPr>
        <w:t>cooperation partner</w:t>
      </w:r>
      <w:r w:rsidRPr="003F4757">
        <w:rPr>
          <w:rStyle w:val="StyleUnderline"/>
          <w:highlight w:val="cyan"/>
        </w:rPr>
        <w:t xml:space="preserve"> in </w:t>
      </w:r>
      <w:r w:rsidRPr="003F4757">
        <w:rPr>
          <w:rStyle w:val="Emphasis"/>
          <w:highlight w:val="cyan"/>
        </w:rPr>
        <w:t>Italy</w:t>
      </w:r>
      <w:r w:rsidRPr="003F4757">
        <w:rPr>
          <w:rStyle w:val="StyleUnderline"/>
          <w:highlight w:val="cyan"/>
        </w:rPr>
        <w:t>, one of</w:t>
      </w:r>
      <w:r w:rsidRPr="003F4757">
        <w:rPr>
          <w:rStyle w:val="StyleUnderline"/>
        </w:rPr>
        <w:t xml:space="preserve"> the </w:t>
      </w:r>
      <w:r w:rsidRPr="003F4757">
        <w:rPr>
          <w:rStyle w:val="Emphasis"/>
          <w:highlight w:val="cyan"/>
        </w:rPr>
        <w:t>leading EU countries</w:t>
      </w:r>
      <w:r w:rsidRPr="003F4757">
        <w:rPr>
          <w:rStyle w:val="StyleUnderline"/>
        </w:rPr>
        <w:t>.</w:t>
      </w:r>
    </w:p>
    <w:p w14:paraId="7DC0C835" w14:textId="77777777" w:rsidR="004B0910" w:rsidRPr="003F4757" w:rsidRDefault="004B0910" w:rsidP="004B0910">
      <w:pPr>
        <w:rPr>
          <w:sz w:val="16"/>
        </w:rPr>
      </w:pPr>
      <w:r w:rsidRPr="003F4757">
        <w:rPr>
          <w:sz w:val="16"/>
        </w:rPr>
        <w:t>Seeking a self-sustained Europe</w:t>
      </w:r>
    </w:p>
    <w:p w14:paraId="67CD8E97" w14:textId="77777777" w:rsidR="004B0910" w:rsidRPr="003F4757" w:rsidRDefault="004B0910" w:rsidP="004B0910">
      <w:pPr>
        <w:rPr>
          <w:sz w:val="16"/>
        </w:rPr>
      </w:pPr>
      <w:r w:rsidRPr="003F4757">
        <w:rPr>
          <w:sz w:val="16"/>
        </w:rPr>
        <w:t>The Italian ministers also took a closer look at the infrastructure on Andøya, specifically the Andøya Spaceport and the operational space center Andøya Space.</w:t>
      </w:r>
    </w:p>
    <w:p w14:paraId="53E421ED" w14:textId="77777777" w:rsidR="004B0910" w:rsidRPr="003F4757" w:rsidRDefault="004B0910" w:rsidP="004B0910">
      <w:pPr>
        <w:rPr>
          <w:sz w:val="16"/>
        </w:rPr>
      </w:pPr>
      <w:r w:rsidRPr="003F4757">
        <w:rPr>
          <w:sz w:val="16"/>
        </w:rPr>
        <w:t>"</w:t>
      </w:r>
      <w:r w:rsidRPr="00096AAC">
        <w:rPr>
          <w:rStyle w:val="Emphasis"/>
          <w:highlight w:val="cyan"/>
        </w:rPr>
        <w:t>Europe</w:t>
      </w:r>
      <w:r w:rsidRPr="003F4757">
        <w:rPr>
          <w:rStyle w:val="StyleUnderline"/>
        </w:rPr>
        <w:t xml:space="preserve"> must </w:t>
      </w:r>
      <w:r w:rsidRPr="00096AAC">
        <w:rPr>
          <w:rStyle w:val="Emphasis"/>
          <w:highlight w:val="cyan"/>
        </w:rPr>
        <w:t>strengthen</w:t>
      </w:r>
      <w:r w:rsidRPr="003F4757">
        <w:rPr>
          <w:rStyle w:val="StyleUnderline"/>
        </w:rPr>
        <w:t xml:space="preserve"> its </w:t>
      </w:r>
      <w:r w:rsidRPr="00096AAC">
        <w:rPr>
          <w:rStyle w:val="Emphasis"/>
          <w:highlight w:val="cyan"/>
        </w:rPr>
        <w:t>presence</w:t>
      </w:r>
      <w:r w:rsidRPr="00096AAC">
        <w:rPr>
          <w:rStyle w:val="StyleUnderline"/>
          <w:highlight w:val="cyan"/>
        </w:rPr>
        <w:t xml:space="preserve"> in </w:t>
      </w:r>
      <w:r w:rsidRPr="00096AAC">
        <w:rPr>
          <w:rStyle w:val="Emphasis"/>
          <w:highlight w:val="cyan"/>
        </w:rPr>
        <w:t>space</w:t>
      </w:r>
      <w:r w:rsidRPr="00096AAC">
        <w:rPr>
          <w:rStyle w:val="StyleUnderline"/>
        </w:rPr>
        <w:t xml:space="preserve"> through </w:t>
      </w:r>
      <w:r w:rsidRPr="00096AAC">
        <w:rPr>
          <w:rStyle w:val="Emphasis"/>
        </w:rPr>
        <w:t>strong</w:t>
      </w:r>
      <w:r w:rsidRPr="003F4757">
        <w:rPr>
          <w:rStyle w:val="StyleUnderline"/>
        </w:rPr>
        <w:t xml:space="preserve">, </w:t>
      </w:r>
      <w:r w:rsidRPr="003F4757">
        <w:rPr>
          <w:rStyle w:val="Emphasis"/>
        </w:rPr>
        <w:t>strategic</w:t>
      </w:r>
      <w:r w:rsidRPr="003F4757">
        <w:rPr>
          <w:rStyle w:val="StyleUnderline"/>
        </w:rPr>
        <w:t xml:space="preserve"> and </w:t>
      </w:r>
      <w:r w:rsidRPr="003F4757">
        <w:rPr>
          <w:rStyle w:val="Emphasis"/>
        </w:rPr>
        <w:t>complementary industry</w:t>
      </w:r>
      <w:r w:rsidRPr="003F4757">
        <w:rPr>
          <w:rStyle w:val="StyleUnderline"/>
        </w:rPr>
        <w:t xml:space="preserve"> alliances between member states</w:t>
      </w:r>
      <w:r w:rsidRPr="003F4757">
        <w:rPr>
          <w:sz w:val="16"/>
        </w:rPr>
        <w:t xml:space="preserve"> [of the EU, ed. note] </w:t>
      </w:r>
      <w:r w:rsidRPr="003F4757">
        <w:rPr>
          <w:rStyle w:val="StyleUnderline"/>
        </w:rPr>
        <w:t>and partner countries</w:t>
      </w:r>
      <w:r w:rsidRPr="003F4757">
        <w:rPr>
          <w:sz w:val="16"/>
        </w:rPr>
        <w:t xml:space="preserve">," said Urso and continued: </w:t>
      </w:r>
    </w:p>
    <w:p w14:paraId="71F67097" w14:textId="77777777" w:rsidR="004B0910" w:rsidRPr="003F4757" w:rsidRDefault="004B0910" w:rsidP="004B0910">
      <w:pPr>
        <w:rPr>
          <w:sz w:val="16"/>
        </w:rPr>
      </w:pPr>
      <w:r w:rsidRPr="003F4757">
        <w:rPr>
          <w:sz w:val="16"/>
        </w:rPr>
        <w:t>"</w:t>
      </w:r>
      <w:r w:rsidRPr="003F4757">
        <w:rPr>
          <w:rStyle w:val="StyleUnderline"/>
        </w:rPr>
        <w:t xml:space="preserve">The </w:t>
      </w:r>
      <w:r w:rsidRPr="00096AAC">
        <w:rPr>
          <w:rStyle w:val="Emphasis"/>
          <w:highlight w:val="cyan"/>
        </w:rPr>
        <w:t>cooperation</w:t>
      </w:r>
      <w:r w:rsidRPr="00096AAC">
        <w:rPr>
          <w:rStyle w:val="StyleUnderline"/>
          <w:highlight w:val="cyan"/>
        </w:rPr>
        <w:t xml:space="preserve"> with </w:t>
      </w:r>
      <w:r w:rsidRPr="00096AAC">
        <w:rPr>
          <w:rStyle w:val="Emphasis"/>
          <w:highlight w:val="cyan"/>
        </w:rPr>
        <w:t>Norway</w:t>
      </w:r>
      <w:r w:rsidRPr="003F4757">
        <w:rPr>
          <w:sz w:val="16"/>
        </w:rPr>
        <w:t xml:space="preserve"> and the Andøya area </w:t>
      </w:r>
      <w:r w:rsidRPr="00096AAC">
        <w:rPr>
          <w:rStyle w:val="StyleUnderline"/>
          <w:highlight w:val="cyan"/>
        </w:rPr>
        <w:t>represents</w:t>
      </w:r>
      <w:r w:rsidRPr="003F4757">
        <w:rPr>
          <w:rStyle w:val="StyleUnderline"/>
        </w:rPr>
        <w:t xml:space="preserve"> a </w:t>
      </w:r>
      <w:r w:rsidRPr="003F4757">
        <w:rPr>
          <w:rStyle w:val="Emphasis"/>
        </w:rPr>
        <w:t xml:space="preserve">real </w:t>
      </w:r>
      <w:r w:rsidRPr="00096AAC">
        <w:rPr>
          <w:rStyle w:val="Emphasis"/>
          <w:highlight w:val="cyan"/>
        </w:rPr>
        <w:t>opportunity</w:t>
      </w:r>
      <w:r w:rsidRPr="00096AAC">
        <w:rPr>
          <w:rStyle w:val="StyleUnderline"/>
          <w:highlight w:val="cyan"/>
        </w:rPr>
        <w:t xml:space="preserve"> to </w:t>
      </w:r>
      <w:r w:rsidRPr="00096AAC">
        <w:rPr>
          <w:rStyle w:val="Emphasis"/>
          <w:highlight w:val="cyan"/>
        </w:rPr>
        <w:t>consolidate</w:t>
      </w:r>
      <w:r w:rsidRPr="003F4757">
        <w:rPr>
          <w:rStyle w:val="Emphasis"/>
        </w:rPr>
        <w:t xml:space="preserve"> European </w:t>
      </w:r>
      <w:r w:rsidRPr="00096AAC">
        <w:rPr>
          <w:rStyle w:val="Emphasis"/>
          <w:highlight w:val="cyan"/>
        </w:rPr>
        <w:t>autonomy</w:t>
      </w:r>
      <w:r w:rsidRPr="003F4757">
        <w:rPr>
          <w:rStyle w:val="StyleUnderline"/>
        </w:rPr>
        <w:t xml:space="preserve"> on the </w:t>
      </w:r>
      <w:r w:rsidRPr="003F4757">
        <w:rPr>
          <w:rStyle w:val="Emphasis"/>
        </w:rPr>
        <w:t>launch</w:t>
      </w:r>
      <w:r w:rsidRPr="003F4757">
        <w:rPr>
          <w:rStyle w:val="StyleUnderline"/>
        </w:rPr>
        <w:t xml:space="preserve"> of </w:t>
      </w:r>
      <w:r w:rsidRPr="003F4757">
        <w:rPr>
          <w:rStyle w:val="Emphasis"/>
        </w:rPr>
        <w:t>satellites</w:t>
      </w:r>
      <w:r w:rsidRPr="003F4757">
        <w:rPr>
          <w:rStyle w:val="StyleUnderline"/>
        </w:rPr>
        <w:t xml:space="preserve"> </w:t>
      </w:r>
      <w:r w:rsidRPr="00096AAC">
        <w:rPr>
          <w:rStyle w:val="StyleUnderline"/>
          <w:highlight w:val="cyan"/>
        </w:rPr>
        <w:t>and</w:t>
      </w:r>
      <w:r w:rsidRPr="003F4757">
        <w:rPr>
          <w:rStyle w:val="StyleUnderline"/>
        </w:rPr>
        <w:t xml:space="preserve"> </w:t>
      </w:r>
      <w:r w:rsidRPr="00096AAC">
        <w:rPr>
          <w:rStyle w:val="StyleUnderline"/>
          <w:highlight w:val="cyan"/>
        </w:rPr>
        <w:t xml:space="preserve">create </w:t>
      </w:r>
      <w:r w:rsidRPr="00096AAC">
        <w:rPr>
          <w:rStyle w:val="Emphasis"/>
          <w:highlight w:val="cyan"/>
        </w:rPr>
        <w:t>synergies</w:t>
      </w:r>
      <w:r w:rsidRPr="003F4757">
        <w:rPr>
          <w:rStyle w:val="StyleUnderline"/>
        </w:rPr>
        <w:t xml:space="preserve"> between our </w:t>
      </w:r>
      <w:r w:rsidRPr="003F4757">
        <w:rPr>
          <w:rStyle w:val="Emphasis"/>
        </w:rPr>
        <w:t>companies</w:t>
      </w:r>
      <w:r w:rsidRPr="003F4757">
        <w:rPr>
          <w:sz w:val="16"/>
        </w:rPr>
        <w:t>."</w:t>
      </w:r>
    </w:p>
    <w:p w14:paraId="164A357D" w14:textId="77777777" w:rsidR="004B0910" w:rsidRPr="003F4757" w:rsidRDefault="004B0910" w:rsidP="004B0910">
      <w:pPr>
        <w:rPr>
          <w:sz w:val="16"/>
        </w:rPr>
      </w:pPr>
      <w:r w:rsidRPr="003F4757">
        <w:rPr>
          <w:sz w:val="16"/>
        </w:rPr>
        <w:t xml:space="preserve">Italy will continue to invest in the vision of an integrated European space sector and promote the joint use of strategic infrastructure such as the one on Andøya, the minister added. </w:t>
      </w:r>
    </w:p>
    <w:p w14:paraId="37F2ADCA" w14:textId="77777777" w:rsidR="004B0910" w:rsidRPr="003F4757" w:rsidRDefault="004B0910" w:rsidP="004B0910">
      <w:pPr>
        <w:rPr>
          <w:sz w:val="16"/>
        </w:rPr>
      </w:pPr>
      <w:r w:rsidRPr="003F4757">
        <w:rPr>
          <w:sz w:val="16"/>
        </w:rPr>
        <w:t xml:space="preserve">Securing critical raw materials </w:t>
      </w:r>
    </w:p>
    <w:p w14:paraId="7401ECC1" w14:textId="77777777" w:rsidR="004B0910" w:rsidRPr="003F4757" w:rsidRDefault="004B0910" w:rsidP="004B0910">
      <w:pPr>
        <w:rPr>
          <w:sz w:val="16"/>
        </w:rPr>
      </w:pPr>
      <w:r w:rsidRPr="003F4757">
        <w:rPr>
          <w:sz w:val="16"/>
        </w:rPr>
        <w:t>Joint efforts on critical raw materials were also on the agenda for the Italian ministerial visit to the North.</w:t>
      </w:r>
    </w:p>
    <w:p w14:paraId="08E4A82B" w14:textId="77777777" w:rsidR="004B0910" w:rsidRPr="003F4757" w:rsidRDefault="004B0910" w:rsidP="004B0910">
      <w:pPr>
        <w:rPr>
          <w:sz w:val="16"/>
        </w:rPr>
      </w:pPr>
      <w:r w:rsidRPr="003F4757">
        <w:rPr>
          <w:sz w:val="16"/>
        </w:rPr>
        <w:t xml:space="preserve">During a bilateral meeting in Tromsø, Myrseth and Urso signed a joint statement to deepen </w:t>
      </w:r>
      <w:proofErr w:type="gramStart"/>
      <w:r w:rsidRPr="003F4757">
        <w:rPr>
          <w:sz w:val="16"/>
        </w:rPr>
        <w:t>Norwegian-Italian</w:t>
      </w:r>
      <w:proofErr w:type="gramEnd"/>
      <w:r w:rsidRPr="003F4757">
        <w:rPr>
          <w:sz w:val="16"/>
        </w:rPr>
        <w:t xml:space="preserve"> cooperation in this area.</w:t>
      </w:r>
    </w:p>
    <w:p w14:paraId="47143D6E" w14:textId="77777777" w:rsidR="004B0910" w:rsidRPr="003F4757" w:rsidRDefault="004B0910" w:rsidP="004B0910">
      <w:pPr>
        <w:rPr>
          <w:sz w:val="16"/>
        </w:rPr>
      </w:pPr>
      <w:r w:rsidRPr="003F4757">
        <w:rPr>
          <w:sz w:val="16"/>
        </w:rPr>
        <w:t>The parties refer to the importance of secure and sustainable access to critical minerals and metals regarding the development of technology for green energy, digital transformation, and economic resilience.</w:t>
      </w:r>
    </w:p>
    <w:p w14:paraId="6E858D8F" w14:textId="77777777" w:rsidR="004B0910" w:rsidRPr="003F4757" w:rsidRDefault="004B0910" w:rsidP="004B0910">
      <w:pPr>
        <w:rPr>
          <w:sz w:val="16"/>
        </w:rPr>
      </w:pPr>
      <w:r w:rsidRPr="003F4757">
        <w:rPr>
          <w:sz w:val="16"/>
        </w:rPr>
        <w:t xml:space="preserve">Among other things, they will explore opportunities for cooperation on mapping and exploration, specifically between the Geological Survey of Norway (NGU) and its Italian counterpart. </w:t>
      </w:r>
    </w:p>
    <w:p w14:paraId="149496AC" w14:textId="77777777" w:rsidR="004B0910" w:rsidRPr="003F4757" w:rsidRDefault="004B0910" w:rsidP="004B0910">
      <w:pPr>
        <w:rPr>
          <w:sz w:val="16"/>
        </w:rPr>
      </w:pPr>
      <w:r w:rsidRPr="003F4757">
        <w:rPr>
          <w:sz w:val="16"/>
        </w:rPr>
        <w:t>On a roll</w:t>
      </w:r>
    </w:p>
    <w:p w14:paraId="2364F15E" w14:textId="77777777" w:rsidR="004B0910" w:rsidRPr="003F4757" w:rsidRDefault="004B0910" w:rsidP="004B0910">
      <w:pPr>
        <w:rPr>
          <w:sz w:val="16"/>
        </w:rPr>
      </w:pPr>
      <w:r w:rsidRPr="003F4757">
        <w:rPr>
          <w:sz w:val="16"/>
        </w:rPr>
        <w:t>"</w:t>
      </w:r>
      <w:r w:rsidRPr="00096AAC">
        <w:rPr>
          <w:rStyle w:val="Emphasis"/>
          <w:highlight w:val="cyan"/>
        </w:rPr>
        <w:t>Italy</w:t>
      </w:r>
      <w:r w:rsidRPr="00096AAC">
        <w:rPr>
          <w:rStyle w:val="StyleUnderline"/>
          <w:highlight w:val="cyan"/>
        </w:rPr>
        <w:t xml:space="preserve"> is</w:t>
      </w:r>
      <w:r w:rsidRPr="003F4757">
        <w:rPr>
          <w:rStyle w:val="StyleUnderline"/>
        </w:rPr>
        <w:t xml:space="preserve"> an </w:t>
      </w:r>
      <w:r w:rsidRPr="00096AAC">
        <w:rPr>
          <w:rStyle w:val="Emphasis"/>
          <w:highlight w:val="cyan"/>
        </w:rPr>
        <w:t>important actor</w:t>
      </w:r>
      <w:r w:rsidRPr="003F4757">
        <w:rPr>
          <w:rStyle w:val="StyleUnderline"/>
        </w:rPr>
        <w:t xml:space="preserve"> in </w:t>
      </w:r>
      <w:r w:rsidRPr="003F4757">
        <w:rPr>
          <w:rStyle w:val="Emphasis"/>
        </w:rPr>
        <w:t>Europe</w:t>
      </w:r>
      <w:r w:rsidRPr="003F4757">
        <w:rPr>
          <w:rStyle w:val="StyleUnderline"/>
        </w:rPr>
        <w:t xml:space="preserve"> and </w:t>
      </w:r>
      <w:r w:rsidRPr="003F4757">
        <w:rPr>
          <w:rStyle w:val="Emphasis"/>
        </w:rPr>
        <w:t>globally</w:t>
      </w:r>
      <w:r w:rsidRPr="003F4757">
        <w:rPr>
          <w:rStyle w:val="StyleUnderline"/>
        </w:rPr>
        <w:t xml:space="preserve">, </w:t>
      </w:r>
      <w:r w:rsidRPr="00096AAC">
        <w:rPr>
          <w:rStyle w:val="StyleUnderline"/>
        </w:rPr>
        <w:t>and</w:t>
      </w:r>
      <w:r w:rsidRPr="003F4757">
        <w:rPr>
          <w:rStyle w:val="StyleUnderline"/>
        </w:rPr>
        <w:t xml:space="preserve"> an </w:t>
      </w:r>
      <w:r w:rsidRPr="003F4757">
        <w:rPr>
          <w:rStyle w:val="Emphasis"/>
        </w:rPr>
        <w:t>important trade partner</w:t>
      </w:r>
      <w:r w:rsidRPr="003F4757">
        <w:rPr>
          <w:rStyle w:val="StyleUnderline"/>
        </w:rPr>
        <w:t xml:space="preserve"> to </w:t>
      </w:r>
      <w:r w:rsidRPr="003F4757">
        <w:rPr>
          <w:rStyle w:val="Emphasis"/>
        </w:rPr>
        <w:t>Norway</w:t>
      </w:r>
      <w:r w:rsidRPr="003F4757">
        <w:rPr>
          <w:sz w:val="16"/>
        </w:rPr>
        <w:t xml:space="preserve">. In February, </w:t>
      </w:r>
      <w:r w:rsidRPr="00096AAC">
        <w:rPr>
          <w:rStyle w:val="Emphasis"/>
        </w:rPr>
        <w:t>Norway</w:t>
      </w:r>
      <w:r w:rsidRPr="00096AAC">
        <w:rPr>
          <w:rStyle w:val="StyleUnderline"/>
        </w:rPr>
        <w:t xml:space="preserve"> and </w:t>
      </w:r>
      <w:r w:rsidRPr="00096AAC">
        <w:rPr>
          <w:rStyle w:val="Emphasis"/>
        </w:rPr>
        <w:t>Italy</w:t>
      </w:r>
      <w:r w:rsidRPr="003F4757">
        <w:rPr>
          <w:rStyle w:val="StyleUnderline"/>
        </w:rPr>
        <w:t xml:space="preserve"> signed a letter of intent on </w:t>
      </w:r>
      <w:r w:rsidRPr="003F4757">
        <w:rPr>
          <w:rStyle w:val="Emphasis"/>
        </w:rPr>
        <w:t>more business cooperation</w:t>
      </w:r>
      <w:r w:rsidRPr="003F4757">
        <w:rPr>
          <w:sz w:val="16"/>
        </w:rPr>
        <w:t>. Carrying out the declaration is already underway with the signed joint statement on cooperation on critical raw materials," stated Myrseth.</w:t>
      </w:r>
    </w:p>
    <w:p w14:paraId="728C756B" w14:textId="77777777" w:rsidR="004B0910" w:rsidRPr="003F4757" w:rsidRDefault="004B0910" w:rsidP="004B0910">
      <w:pPr>
        <w:rPr>
          <w:sz w:val="16"/>
        </w:rPr>
      </w:pPr>
      <w:r w:rsidRPr="003F4757">
        <w:rPr>
          <w:rStyle w:val="StyleUnderline"/>
        </w:rPr>
        <w:t xml:space="preserve">The </w:t>
      </w:r>
      <w:r w:rsidRPr="003F4757">
        <w:rPr>
          <w:rStyle w:val="Emphasis"/>
        </w:rPr>
        <w:t>overarching letter</w:t>
      </w:r>
      <w:r w:rsidRPr="003F4757">
        <w:rPr>
          <w:rStyle w:val="StyleUnderline"/>
        </w:rPr>
        <w:t xml:space="preserve"> of </w:t>
      </w:r>
      <w:r w:rsidRPr="003F4757">
        <w:rPr>
          <w:rStyle w:val="Emphasis"/>
        </w:rPr>
        <w:t>intent</w:t>
      </w:r>
      <w:r w:rsidRPr="003F4757">
        <w:rPr>
          <w:rStyle w:val="StyleUnderline"/>
        </w:rPr>
        <w:t xml:space="preserve"> </w:t>
      </w:r>
      <w:r w:rsidRPr="00096AAC">
        <w:rPr>
          <w:rStyle w:val="StyleUnderline"/>
          <w:highlight w:val="cyan"/>
        </w:rPr>
        <w:t xml:space="preserve">aims to </w:t>
      </w:r>
      <w:r w:rsidRPr="00096AAC">
        <w:rPr>
          <w:rStyle w:val="Emphasis"/>
          <w:highlight w:val="cyan"/>
        </w:rPr>
        <w:t>strengthen dialogue</w:t>
      </w:r>
      <w:r w:rsidRPr="003F4757">
        <w:rPr>
          <w:rStyle w:val="StyleUnderline"/>
        </w:rPr>
        <w:t xml:space="preserve"> and </w:t>
      </w:r>
      <w:r w:rsidRPr="003F4757">
        <w:rPr>
          <w:rStyle w:val="Emphasis"/>
        </w:rPr>
        <w:t>interaction</w:t>
      </w:r>
      <w:r w:rsidRPr="003F4757">
        <w:rPr>
          <w:rStyle w:val="StyleUnderline"/>
        </w:rPr>
        <w:t xml:space="preserve"> </w:t>
      </w:r>
      <w:r w:rsidRPr="00096AAC">
        <w:rPr>
          <w:rStyle w:val="StyleUnderline"/>
          <w:highlight w:val="cyan"/>
        </w:rPr>
        <w:t>within</w:t>
      </w:r>
      <w:r w:rsidRPr="003F4757">
        <w:rPr>
          <w:rStyle w:val="StyleUnderline"/>
        </w:rPr>
        <w:t xml:space="preserve"> </w:t>
      </w:r>
      <w:r w:rsidRPr="003F4757">
        <w:rPr>
          <w:rStyle w:val="Emphasis"/>
        </w:rPr>
        <w:t>strategic sectors</w:t>
      </w:r>
      <w:r w:rsidRPr="003F4757">
        <w:rPr>
          <w:rStyle w:val="StyleUnderline"/>
        </w:rPr>
        <w:t xml:space="preserve"> such as </w:t>
      </w:r>
      <w:r w:rsidRPr="003F4757">
        <w:rPr>
          <w:rStyle w:val="Emphasis"/>
        </w:rPr>
        <w:t>energy</w:t>
      </w:r>
      <w:r w:rsidRPr="003F4757">
        <w:rPr>
          <w:rStyle w:val="StyleUnderline"/>
        </w:rPr>
        <w:t xml:space="preserve">, </w:t>
      </w:r>
      <w:r w:rsidRPr="00096AAC">
        <w:rPr>
          <w:rStyle w:val="Emphasis"/>
          <w:highlight w:val="cyan"/>
        </w:rPr>
        <w:t>space</w:t>
      </w:r>
      <w:r w:rsidRPr="003F4757">
        <w:rPr>
          <w:rStyle w:val="StyleUnderline"/>
        </w:rPr>
        <w:t xml:space="preserve">, </w:t>
      </w:r>
      <w:r w:rsidRPr="003F4757">
        <w:rPr>
          <w:rStyle w:val="Emphasis"/>
        </w:rPr>
        <w:t>maritime industry</w:t>
      </w:r>
      <w:r w:rsidRPr="003F4757">
        <w:rPr>
          <w:rStyle w:val="StyleUnderline"/>
        </w:rPr>
        <w:t xml:space="preserve">, and </w:t>
      </w:r>
      <w:r w:rsidRPr="003F4757">
        <w:rPr>
          <w:rStyle w:val="Emphasis"/>
        </w:rPr>
        <w:t>defense</w:t>
      </w:r>
      <w:r w:rsidRPr="003F4757">
        <w:rPr>
          <w:sz w:val="16"/>
        </w:rPr>
        <w:t>.</w:t>
      </w:r>
    </w:p>
    <w:p w14:paraId="118174A6" w14:textId="77777777" w:rsidR="004B0910" w:rsidRDefault="004B0910" w:rsidP="004B0910">
      <w:pPr>
        <w:pStyle w:val="Heading4"/>
      </w:pPr>
      <w:r>
        <w:t xml:space="preserve">3. </w:t>
      </w:r>
      <w:r w:rsidRPr="00A27ABF">
        <w:rPr>
          <w:u w:val="single"/>
        </w:rPr>
        <w:t>NB8</w:t>
      </w:r>
      <w:r>
        <w:t xml:space="preserve">. Norway’s </w:t>
      </w:r>
      <w:r w:rsidRPr="00A27ABF">
        <w:rPr>
          <w:u w:val="single"/>
        </w:rPr>
        <w:t>cooperation</w:t>
      </w:r>
      <w:r>
        <w:t xml:space="preserve"> enables </w:t>
      </w:r>
      <w:r w:rsidRPr="00A27ABF">
        <w:rPr>
          <w:u w:val="single"/>
        </w:rPr>
        <w:t>influence</w:t>
      </w:r>
      <w:r>
        <w:t xml:space="preserve"> over EU </w:t>
      </w:r>
      <w:r w:rsidRPr="00A27ABF">
        <w:rPr>
          <w:u w:val="single"/>
        </w:rPr>
        <w:t>decision-making</w:t>
      </w:r>
      <w:r>
        <w:t xml:space="preserve">. </w:t>
      </w:r>
    </w:p>
    <w:p w14:paraId="2E64B1A3" w14:textId="77777777" w:rsidR="004B0910" w:rsidRDefault="004B0910" w:rsidP="004B0910">
      <w:r>
        <w:t xml:space="preserve">Minna </w:t>
      </w:r>
      <w:r w:rsidRPr="00021501">
        <w:rPr>
          <w:rStyle w:val="Style13ptBold"/>
        </w:rPr>
        <w:t>Ålander 25</w:t>
      </w:r>
      <w:r>
        <w:t>, Associate Fellow, Europe Programme, 4/11/2025, "To join or not to join? Norway is edging closer to the EU," https://www.chathamhouse.org/2025/04/join-or-not-join-norway-edging-closer-eu, rezz</w:t>
      </w:r>
    </w:p>
    <w:p w14:paraId="67FF8FEE" w14:textId="77777777" w:rsidR="004B0910" w:rsidRPr="00A27ABF" w:rsidRDefault="004B0910" w:rsidP="004B0910">
      <w:pPr>
        <w:rPr>
          <w:sz w:val="16"/>
        </w:rPr>
      </w:pPr>
      <w:r w:rsidRPr="00A27ABF">
        <w:rPr>
          <w:sz w:val="16"/>
        </w:rPr>
        <w:t>A strong Nordic–Baltic voice would benefit the EU</w:t>
      </w:r>
    </w:p>
    <w:p w14:paraId="524195DF" w14:textId="77777777" w:rsidR="004B0910" w:rsidRPr="00A27ABF" w:rsidRDefault="004B0910" w:rsidP="004B0910">
      <w:pPr>
        <w:rPr>
          <w:sz w:val="16"/>
        </w:rPr>
      </w:pPr>
      <w:r w:rsidRPr="00A27ABF">
        <w:rPr>
          <w:rStyle w:val="Emphasis"/>
          <w:highlight w:val="cyan"/>
        </w:rPr>
        <w:t>Smaller European states</w:t>
      </w:r>
      <w:r w:rsidRPr="00A27ABF">
        <w:rPr>
          <w:highlight w:val="cyan"/>
          <w:u w:val="single"/>
        </w:rPr>
        <w:t xml:space="preserve"> have</w:t>
      </w:r>
      <w:r w:rsidRPr="00A27ABF">
        <w:rPr>
          <w:u w:val="single"/>
        </w:rPr>
        <w:t xml:space="preserve"> had </w:t>
      </w:r>
      <w:r w:rsidRPr="00A27ABF">
        <w:rPr>
          <w:highlight w:val="cyan"/>
          <w:u w:val="single"/>
        </w:rPr>
        <w:t xml:space="preserve">to </w:t>
      </w:r>
      <w:r w:rsidRPr="00A27ABF">
        <w:rPr>
          <w:rStyle w:val="Emphasis"/>
          <w:highlight w:val="cyan"/>
        </w:rPr>
        <w:t>step up</w:t>
      </w:r>
      <w:r w:rsidRPr="00A27ABF">
        <w:rPr>
          <w:u w:val="single"/>
        </w:rPr>
        <w:t xml:space="preserve"> to do their part </w:t>
      </w:r>
      <w:r w:rsidRPr="00A27ABF">
        <w:rPr>
          <w:highlight w:val="cyan"/>
          <w:u w:val="single"/>
        </w:rPr>
        <w:t xml:space="preserve">to </w:t>
      </w:r>
      <w:r w:rsidRPr="00A27ABF">
        <w:rPr>
          <w:rStyle w:val="Emphasis"/>
          <w:highlight w:val="cyan"/>
        </w:rPr>
        <w:t>fill</w:t>
      </w:r>
      <w:r w:rsidRPr="00A27ABF">
        <w:rPr>
          <w:u w:val="single"/>
        </w:rPr>
        <w:t xml:space="preserve"> the </w:t>
      </w:r>
      <w:r w:rsidRPr="00A27ABF">
        <w:rPr>
          <w:rStyle w:val="Emphasis"/>
          <w:highlight w:val="cyan"/>
        </w:rPr>
        <w:t>leadership vacuum</w:t>
      </w:r>
      <w:r w:rsidRPr="00A27ABF">
        <w:rPr>
          <w:highlight w:val="cyan"/>
          <w:u w:val="single"/>
        </w:rPr>
        <w:t xml:space="preserve"> left by </w:t>
      </w:r>
      <w:r w:rsidRPr="00A27ABF">
        <w:rPr>
          <w:rStyle w:val="Emphasis"/>
          <w:highlight w:val="cyan"/>
        </w:rPr>
        <w:t>larger European countries</w:t>
      </w:r>
      <w:r w:rsidRPr="00A27ABF">
        <w:rPr>
          <w:u w:val="single"/>
        </w:rPr>
        <w:t>. The Nordic–Baltic group (</w:t>
      </w:r>
      <w:r w:rsidRPr="00A27ABF">
        <w:rPr>
          <w:rStyle w:val="Emphasis"/>
          <w:highlight w:val="cyan"/>
        </w:rPr>
        <w:t>NB8</w:t>
      </w:r>
      <w:r w:rsidRPr="00A27ABF">
        <w:rPr>
          <w:u w:val="single"/>
        </w:rPr>
        <w:t xml:space="preserve">) has </w:t>
      </w:r>
      <w:r w:rsidRPr="00A27ABF">
        <w:rPr>
          <w:rStyle w:val="Emphasis"/>
          <w:highlight w:val="cyan"/>
        </w:rPr>
        <w:t>emerged</w:t>
      </w:r>
      <w:r w:rsidRPr="00A27ABF">
        <w:rPr>
          <w:u w:val="single"/>
        </w:rPr>
        <w:t xml:space="preserve"> as a </w:t>
      </w:r>
      <w:r w:rsidRPr="00A27ABF">
        <w:rPr>
          <w:rStyle w:val="Emphasis"/>
          <w:highlight w:val="cyan"/>
        </w:rPr>
        <w:t>cohesive group</w:t>
      </w:r>
      <w:r w:rsidRPr="00A27ABF">
        <w:rPr>
          <w:highlight w:val="cyan"/>
          <w:u w:val="single"/>
        </w:rPr>
        <w:t xml:space="preserve"> and</w:t>
      </w:r>
      <w:r w:rsidRPr="00A27ABF">
        <w:rPr>
          <w:u w:val="single"/>
        </w:rPr>
        <w:t xml:space="preserve"> forms a </w:t>
      </w:r>
      <w:r w:rsidRPr="00A27ABF">
        <w:rPr>
          <w:rStyle w:val="Emphasis"/>
          <w:highlight w:val="cyan"/>
        </w:rPr>
        <w:t>new centre of gravity</w:t>
      </w:r>
      <w:r w:rsidRPr="00A27ABF">
        <w:rPr>
          <w:u w:val="single"/>
        </w:rPr>
        <w:t xml:space="preserve"> in </w:t>
      </w:r>
      <w:r w:rsidRPr="00A27ABF">
        <w:rPr>
          <w:rStyle w:val="Emphasis"/>
        </w:rPr>
        <w:t>Northern Europe</w:t>
      </w:r>
      <w:r w:rsidRPr="00A27ABF">
        <w:rPr>
          <w:sz w:val="16"/>
        </w:rPr>
        <w:t xml:space="preserve">. Taken together, the voice of </w:t>
      </w:r>
      <w:r w:rsidRPr="00A27ABF">
        <w:rPr>
          <w:u w:val="single"/>
        </w:rPr>
        <w:t>these</w:t>
      </w:r>
      <w:r w:rsidRPr="00A27ABF">
        <w:rPr>
          <w:sz w:val="16"/>
        </w:rPr>
        <w:t xml:space="preserve"> eight small </w:t>
      </w:r>
      <w:r w:rsidRPr="00A27ABF">
        <w:rPr>
          <w:u w:val="single"/>
        </w:rPr>
        <w:t xml:space="preserve">countries </w:t>
      </w:r>
      <w:r w:rsidRPr="00A27ABF">
        <w:rPr>
          <w:highlight w:val="cyan"/>
          <w:u w:val="single"/>
        </w:rPr>
        <w:t>carries</w:t>
      </w:r>
      <w:r w:rsidRPr="00A27ABF">
        <w:rPr>
          <w:u w:val="single"/>
        </w:rPr>
        <w:t xml:space="preserve"> </w:t>
      </w:r>
      <w:r w:rsidRPr="00A27ABF">
        <w:rPr>
          <w:rStyle w:val="Emphasis"/>
        </w:rPr>
        <w:t xml:space="preserve">both </w:t>
      </w:r>
      <w:r w:rsidRPr="00A27ABF">
        <w:rPr>
          <w:rStyle w:val="Emphasis"/>
          <w:highlight w:val="cyan"/>
        </w:rPr>
        <w:t>significance</w:t>
      </w:r>
      <w:r w:rsidRPr="00A27ABF">
        <w:rPr>
          <w:highlight w:val="cyan"/>
          <w:u w:val="single"/>
        </w:rPr>
        <w:t xml:space="preserve"> and </w:t>
      </w:r>
      <w:r w:rsidRPr="00A27ABF">
        <w:rPr>
          <w:rStyle w:val="Emphasis"/>
          <w:highlight w:val="cyan"/>
        </w:rPr>
        <w:t>cred</w:t>
      </w:r>
      <w:r w:rsidRPr="00A27ABF">
        <w:rPr>
          <w:rStyle w:val="Emphasis"/>
        </w:rPr>
        <w:t>ibility</w:t>
      </w:r>
      <w:r w:rsidRPr="00A27ABF">
        <w:rPr>
          <w:sz w:val="16"/>
        </w:rPr>
        <w:t>. Nordic–Baltic countries increasingly position themselves independently of Germany, which they in the past used to stand (and often hide) behind.</w:t>
      </w:r>
    </w:p>
    <w:p w14:paraId="391F61E1" w14:textId="77777777" w:rsidR="004B0910" w:rsidRPr="00A27ABF" w:rsidRDefault="004B0910" w:rsidP="004B0910">
      <w:pPr>
        <w:rPr>
          <w:sz w:val="16"/>
        </w:rPr>
      </w:pPr>
      <w:r w:rsidRPr="00A27ABF">
        <w:rPr>
          <w:sz w:val="16"/>
        </w:rPr>
        <w:t xml:space="preserve">But only six of the eight members are also members of the EU. </w:t>
      </w:r>
      <w:r w:rsidRPr="00A27ABF">
        <w:rPr>
          <w:rStyle w:val="Emphasis"/>
          <w:highlight w:val="cyan"/>
        </w:rPr>
        <w:t>Adding Norway</w:t>
      </w:r>
      <w:r w:rsidRPr="00A27ABF">
        <w:rPr>
          <w:sz w:val="16"/>
        </w:rPr>
        <w:t xml:space="preserve"> (and preferably Iceland too) </w:t>
      </w:r>
      <w:r w:rsidRPr="00A27ABF">
        <w:rPr>
          <w:u w:val="single"/>
        </w:rPr>
        <w:t xml:space="preserve">to the group’s work within the EU would help </w:t>
      </w:r>
      <w:r w:rsidRPr="00A27ABF">
        <w:rPr>
          <w:rStyle w:val="Emphasis"/>
          <w:highlight w:val="cyan"/>
        </w:rPr>
        <w:t>boost</w:t>
      </w:r>
      <w:r w:rsidRPr="00A27ABF">
        <w:rPr>
          <w:u w:val="single"/>
        </w:rPr>
        <w:t xml:space="preserve"> </w:t>
      </w:r>
      <w:r w:rsidRPr="00A27ABF">
        <w:rPr>
          <w:rStyle w:val="Emphasis"/>
        </w:rPr>
        <w:t xml:space="preserve">regional </w:t>
      </w:r>
      <w:r w:rsidRPr="00A27ABF">
        <w:rPr>
          <w:rStyle w:val="Emphasis"/>
          <w:highlight w:val="cyan"/>
        </w:rPr>
        <w:t>cohesion</w:t>
      </w:r>
      <w:r w:rsidRPr="00A27ABF">
        <w:rPr>
          <w:sz w:val="16"/>
        </w:rPr>
        <w:t>.</w:t>
      </w:r>
    </w:p>
    <w:p w14:paraId="03FAD4BA" w14:textId="77777777" w:rsidR="004B0910" w:rsidRPr="00A27ABF" w:rsidRDefault="004B0910" w:rsidP="004B0910">
      <w:pPr>
        <w:rPr>
          <w:sz w:val="16"/>
        </w:rPr>
      </w:pPr>
      <w:r w:rsidRPr="00A27ABF">
        <w:rPr>
          <w:sz w:val="16"/>
        </w:rPr>
        <w:t xml:space="preserve">As small states, the Nordic–Baltic countries struggle with bandwidth when it comes to the workload of EU regulation and policy formation processes, but </w:t>
      </w:r>
      <w:r w:rsidRPr="00A27ABF">
        <w:rPr>
          <w:u w:val="single"/>
        </w:rPr>
        <w:t xml:space="preserve">the </w:t>
      </w:r>
      <w:r w:rsidRPr="00A27ABF">
        <w:rPr>
          <w:rStyle w:val="Emphasis"/>
          <w:highlight w:val="cyan"/>
        </w:rPr>
        <w:t>EU</w:t>
      </w:r>
      <w:r w:rsidRPr="00A27ABF">
        <w:rPr>
          <w:highlight w:val="cyan"/>
          <w:u w:val="single"/>
        </w:rPr>
        <w:t xml:space="preserve"> would </w:t>
      </w:r>
      <w:r w:rsidRPr="00A27ABF">
        <w:rPr>
          <w:rStyle w:val="Emphasis"/>
          <w:highlight w:val="cyan"/>
        </w:rPr>
        <w:t>profit</w:t>
      </w:r>
      <w:r w:rsidRPr="00A27ABF">
        <w:rPr>
          <w:u w:val="single"/>
        </w:rPr>
        <w:t xml:space="preserve"> from more </w:t>
      </w:r>
      <w:r w:rsidRPr="00A27ABF">
        <w:rPr>
          <w:rStyle w:val="Emphasis"/>
        </w:rPr>
        <w:t>policy initiatives</w:t>
      </w:r>
      <w:r w:rsidRPr="00A27ABF">
        <w:rPr>
          <w:u w:val="single"/>
        </w:rPr>
        <w:t xml:space="preserve"> by </w:t>
      </w:r>
      <w:r w:rsidRPr="00A27ABF">
        <w:rPr>
          <w:rStyle w:val="Emphasis"/>
        </w:rPr>
        <w:t>smaller states</w:t>
      </w:r>
      <w:r w:rsidRPr="00A27ABF">
        <w:rPr>
          <w:u w:val="single"/>
        </w:rPr>
        <w:t xml:space="preserve">. The </w:t>
      </w:r>
      <w:r w:rsidRPr="00A27ABF">
        <w:rPr>
          <w:rStyle w:val="Emphasis"/>
        </w:rPr>
        <w:t>Nordic–Baltic group</w:t>
      </w:r>
      <w:r w:rsidRPr="00A27ABF">
        <w:rPr>
          <w:u w:val="single"/>
        </w:rPr>
        <w:t xml:space="preserve"> could </w:t>
      </w:r>
      <w:r w:rsidRPr="00A27ABF">
        <w:rPr>
          <w:rStyle w:val="Emphasis"/>
          <w:highlight w:val="cyan"/>
        </w:rPr>
        <w:t>cooperate</w:t>
      </w:r>
      <w:r w:rsidRPr="00A27ABF">
        <w:rPr>
          <w:highlight w:val="cyan"/>
          <w:u w:val="single"/>
        </w:rPr>
        <w:t xml:space="preserve"> on joint</w:t>
      </w:r>
      <w:r w:rsidRPr="00A27ABF">
        <w:rPr>
          <w:u w:val="single"/>
        </w:rPr>
        <w:t xml:space="preserve"> </w:t>
      </w:r>
      <w:r w:rsidRPr="00A27ABF">
        <w:rPr>
          <w:rStyle w:val="Emphasis"/>
        </w:rPr>
        <w:t xml:space="preserve">policy </w:t>
      </w:r>
      <w:r w:rsidRPr="00A27ABF">
        <w:rPr>
          <w:rStyle w:val="Emphasis"/>
          <w:highlight w:val="cyan"/>
        </w:rPr>
        <w:t>initiatives</w:t>
      </w:r>
      <w:r w:rsidRPr="00A27ABF">
        <w:rPr>
          <w:u w:val="single"/>
        </w:rPr>
        <w:t xml:space="preserve"> to keep the EU on the </w:t>
      </w:r>
      <w:r w:rsidRPr="00A27ABF">
        <w:rPr>
          <w:rStyle w:val="Emphasis"/>
        </w:rPr>
        <w:t>right track</w:t>
      </w:r>
      <w:r w:rsidRPr="00A27ABF">
        <w:rPr>
          <w:u w:val="single"/>
        </w:rPr>
        <w:t xml:space="preserve"> and use their </w:t>
      </w:r>
      <w:r w:rsidRPr="00A27ABF">
        <w:rPr>
          <w:rStyle w:val="Emphasis"/>
        </w:rPr>
        <w:t>voice</w:t>
      </w:r>
      <w:r w:rsidRPr="00A27ABF">
        <w:rPr>
          <w:u w:val="single"/>
        </w:rPr>
        <w:t xml:space="preserve"> </w:t>
      </w:r>
      <w:r w:rsidRPr="00A27ABF">
        <w:rPr>
          <w:highlight w:val="cyan"/>
          <w:u w:val="single"/>
        </w:rPr>
        <w:t>to</w:t>
      </w:r>
      <w:r w:rsidRPr="00A27ABF">
        <w:rPr>
          <w:u w:val="single"/>
        </w:rPr>
        <w:t xml:space="preserve"> help </w:t>
      </w:r>
      <w:r w:rsidRPr="00A27ABF">
        <w:rPr>
          <w:rStyle w:val="Emphasis"/>
          <w:highlight w:val="cyan"/>
        </w:rPr>
        <w:t>streamline consensus-building</w:t>
      </w:r>
      <w:r w:rsidRPr="00A27ABF">
        <w:rPr>
          <w:u w:val="single"/>
        </w:rPr>
        <w:t xml:space="preserve"> within the union</w:t>
      </w:r>
      <w:r w:rsidRPr="00A27ABF">
        <w:rPr>
          <w:sz w:val="16"/>
        </w:rPr>
        <w:t>.</w:t>
      </w:r>
    </w:p>
    <w:p w14:paraId="48BF8AD5" w14:textId="77777777" w:rsidR="004B0910" w:rsidRDefault="004B0910" w:rsidP="004B0910">
      <w:pPr>
        <w:rPr>
          <w:sz w:val="16"/>
        </w:rPr>
      </w:pPr>
      <w:r w:rsidRPr="00A27ABF">
        <w:rPr>
          <w:highlight w:val="cyan"/>
          <w:u w:val="single"/>
        </w:rPr>
        <w:t>As</w:t>
      </w:r>
      <w:r w:rsidRPr="00A27ABF">
        <w:rPr>
          <w:u w:val="single"/>
        </w:rPr>
        <w:t xml:space="preserve"> a </w:t>
      </w:r>
      <w:r w:rsidRPr="00A27ABF">
        <w:rPr>
          <w:rStyle w:val="Emphasis"/>
          <w:highlight w:val="cyan"/>
        </w:rPr>
        <w:t>major energy supplier</w:t>
      </w:r>
      <w:r w:rsidRPr="00A27ABF">
        <w:rPr>
          <w:u w:val="single"/>
        </w:rPr>
        <w:t xml:space="preserve"> in Europe, </w:t>
      </w:r>
      <w:r w:rsidRPr="00A27ABF">
        <w:rPr>
          <w:rStyle w:val="Emphasis"/>
          <w:highlight w:val="cyan"/>
        </w:rPr>
        <w:t>Norway</w:t>
      </w:r>
      <w:r w:rsidRPr="00A27ABF">
        <w:rPr>
          <w:u w:val="single"/>
        </w:rPr>
        <w:t xml:space="preserve"> would </w:t>
      </w:r>
      <w:r w:rsidRPr="00A27ABF">
        <w:rPr>
          <w:highlight w:val="cyan"/>
          <w:u w:val="single"/>
        </w:rPr>
        <w:t>carry</w:t>
      </w:r>
      <w:r w:rsidRPr="00A27ABF">
        <w:rPr>
          <w:u w:val="single"/>
        </w:rPr>
        <w:t xml:space="preserve"> a </w:t>
      </w:r>
      <w:r w:rsidRPr="00A27ABF">
        <w:rPr>
          <w:rStyle w:val="Emphasis"/>
          <w:highlight w:val="cyan"/>
        </w:rPr>
        <w:t>lot of weight</w:t>
      </w:r>
      <w:r w:rsidRPr="00A27ABF">
        <w:rPr>
          <w:highlight w:val="cyan"/>
          <w:u w:val="single"/>
        </w:rPr>
        <w:t xml:space="preserve"> within</w:t>
      </w:r>
      <w:r w:rsidRPr="00A27ABF">
        <w:rPr>
          <w:u w:val="single"/>
        </w:rPr>
        <w:t xml:space="preserve"> the </w:t>
      </w:r>
      <w:r w:rsidRPr="00A27ABF">
        <w:rPr>
          <w:highlight w:val="cyan"/>
          <w:u w:val="single"/>
        </w:rPr>
        <w:t>EU and</w:t>
      </w:r>
      <w:r w:rsidRPr="00A27ABF">
        <w:rPr>
          <w:u w:val="single"/>
        </w:rPr>
        <w:t xml:space="preserve"> could </w:t>
      </w:r>
      <w:r w:rsidRPr="00A27ABF">
        <w:rPr>
          <w:rStyle w:val="Emphasis"/>
          <w:highlight w:val="cyan"/>
        </w:rPr>
        <w:t>influence decision-making</w:t>
      </w:r>
      <w:r w:rsidRPr="00A27ABF">
        <w:rPr>
          <w:u w:val="single"/>
        </w:rPr>
        <w:t xml:space="preserve"> in ways </w:t>
      </w:r>
      <w:r w:rsidRPr="00A27ABF">
        <w:rPr>
          <w:rStyle w:val="Emphasis"/>
        </w:rPr>
        <w:t>beneficial</w:t>
      </w:r>
      <w:r w:rsidRPr="00A27ABF">
        <w:rPr>
          <w:u w:val="single"/>
        </w:rPr>
        <w:t xml:space="preserve"> to </w:t>
      </w:r>
      <w:r w:rsidRPr="00A27ABF">
        <w:rPr>
          <w:rStyle w:val="Emphasis"/>
        </w:rPr>
        <w:t>Norwegian</w:t>
      </w:r>
      <w:r w:rsidRPr="00A27ABF">
        <w:rPr>
          <w:u w:val="single"/>
        </w:rPr>
        <w:t xml:space="preserve"> and wider </w:t>
      </w:r>
      <w:r w:rsidRPr="00A27ABF">
        <w:rPr>
          <w:rStyle w:val="Emphasis"/>
        </w:rPr>
        <w:t>regional interests</w:t>
      </w:r>
      <w:r w:rsidRPr="00A27ABF">
        <w:rPr>
          <w:sz w:val="16"/>
        </w:rPr>
        <w:t xml:space="preserve">. As Norwegian Prime Minister Jonas Gahr Støhre put it when visiting Brussels this week: </w:t>
      </w:r>
      <w:r w:rsidRPr="00A27ABF">
        <w:rPr>
          <w:u w:val="single"/>
        </w:rPr>
        <w:t xml:space="preserve">‘Norway needs Europe and </w:t>
      </w:r>
      <w:r w:rsidRPr="00A27ABF">
        <w:rPr>
          <w:rStyle w:val="Emphasis"/>
          <w:highlight w:val="cyan"/>
        </w:rPr>
        <w:t>Europe needs Norway</w:t>
      </w:r>
      <w:r w:rsidRPr="00A27ABF">
        <w:rPr>
          <w:u w:val="single"/>
        </w:rPr>
        <w:t>’</w:t>
      </w:r>
      <w:r w:rsidRPr="00A27ABF">
        <w:rPr>
          <w:sz w:val="16"/>
        </w:rPr>
        <w:t>. Perhaps it is time to make it official.</w:t>
      </w:r>
    </w:p>
    <w:p w14:paraId="773DEE1C" w14:textId="77777777" w:rsidR="004B0910" w:rsidRDefault="004B0910" w:rsidP="004B0910">
      <w:pPr>
        <w:pStyle w:val="Heading4"/>
      </w:pPr>
      <w:r>
        <w:t xml:space="preserve">4. </w:t>
      </w:r>
      <w:r w:rsidRPr="00A27ABF">
        <w:rPr>
          <w:u w:val="single"/>
        </w:rPr>
        <w:t>Susceptibility</w:t>
      </w:r>
      <w:r>
        <w:t xml:space="preserve">. The European Council’s </w:t>
      </w:r>
      <w:r w:rsidRPr="00852DC0">
        <w:rPr>
          <w:u w:val="single"/>
        </w:rPr>
        <w:t>apt</w:t>
      </w:r>
      <w:r>
        <w:t xml:space="preserve"> for new </w:t>
      </w:r>
      <w:r w:rsidRPr="00852DC0">
        <w:rPr>
          <w:u w:val="single"/>
        </w:rPr>
        <w:t>space policies</w:t>
      </w:r>
      <w:r>
        <w:t xml:space="preserve">. </w:t>
      </w:r>
    </w:p>
    <w:p w14:paraId="1DE4951F" w14:textId="77777777" w:rsidR="004B0910" w:rsidRDefault="004B0910" w:rsidP="004B0910">
      <w:r w:rsidRPr="00021501">
        <w:rPr>
          <w:rStyle w:val="Style13ptBold"/>
        </w:rPr>
        <w:t>EC 23</w:t>
      </w:r>
      <w:r>
        <w:t>, European Council, 11/14/2023, “Space: Council approves conclusions on the EU space strategy for security and defence,” https://www.consilium.europa.eu/en/press/press-releases/2023/11/14/space-council-approves-conclusions-on-the-eu-space-strategy-for-security-and-defence/, rezz</w:t>
      </w:r>
    </w:p>
    <w:p w14:paraId="65397DC8" w14:textId="77777777" w:rsidR="004B0910" w:rsidRPr="00A27ABF" w:rsidRDefault="004B0910" w:rsidP="004B0910">
      <w:pPr>
        <w:rPr>
          <w:sz w:val="16"/>
        </w:rPr>
      </w:pPr>
      <w:r w:rsidRPr="00A27ABF">
        <w:rPr>
          <w:sz w:val="16"/>
        </w:rPr>
        <w:t>The Council approved conclusions on the first EU Space Strategy for Security and Defence.</w:t>
      </w:r>
    </w:p>
    <w:p w14:paraId="699B5259" w14:textId="77777777" w:rsidR="004B0910" w:rsidRPr="00A27ABF" w:rsidRDefault="004B0910" w:rsidP="004B0910">
      <w:pPr>
        <w:rPr>
          <w:sz w:val="16"/>
        </w:rPr>
      </w:pPr>
      <w:r w:rsidRPr="00A27ABF">
        <w:rPr>
          <w:rStyle w:val="StyleUnderline"/>
        </w:rPr>
        <w:t xml:space="preserve">The </w:t>
      </w:r>
      <w:r w:rsidRPr="00852DC0">
        <w:rPr>
          <w:rStyle w:val="Emphasis"/>
          <w:highlight w:val="cyan"/>
        </w:rPr>
        <w:t>Council</w:t>
      </w:r>
      <w:r w:rsidRPr="00852DC0">
        <w:rPr>
          <w:rStyle w:val="StyleUnderline"/>
          <w:highlight w:val="cyan"/>
        </w:rPr>
        <w:t xml:space="preserve"> recalled</w:t>
      </w:r>
      <w:r w:rsidRPr="00A27ABF">
        <w:rPr>
          <w:sz w:val="16"/>
        </w:rPr>
        <w:t xml:space="preserve"> the </w:t>
      </w:r>
      <w:r w:rsidRPr="00852DC0">
        <w:rPr>
          <w:rStyle w:val="StyleUnderline"/>
          <w:highlight w:val="cyan"/>
        </w:rPr>
        <w:t>EU’s</w:t>
      </w:r>
      <w:r w:rsidRPr="00A27ABF">
        <w:rPr>
          <w:rStyle w:val="StyleUnderline"/>
        </w:rPr>
        <w:t xml:space="preserve"> </w:t>
      </w:r>
      <w:r w:rsidRPr="00A27ABF">
        <w:rPr>
          <w:rStyle w:val="Emphasis"/>
        </w:rPr>
        <w:t xml:space="preserve">longstanding </w:t>
      </w:r>
      <w:r w:rsidRPr="00852DC0">
        <w:rPr>
          <w:rStyle w:val="Emphasis"/>
          <w:highlight w:val="cyan"/>
        </w:rPr>
        <w:t>commitment</w:t>
      </w:r>
      <w:r w:rsidRPr="00852DC0">
        <w:rPr>
          <w:rStyle w:val="StyleUnderline"/>
          <w:highlight w:val="cyan"/>
        </w:rPr>
        <w:t xml:space="preserve"> to</w:t>
      </w:r>
      <w:r w:rsidRPr="00A27ABF">
        <w:rPr>
          <w:rStyle w:val="StyleUnderline"/>
        </w:rPr>
        <w:t xml:space="preserve"> </w:t>
      </w:r>
      <w:r w:rsidRPr="00852DC0">
        <w:rPr>
          <w:rStyle w:val="Emphasis"/>
          <w:highlight w:val="cyan"/>
        </w:rPr>
        <w:t>i</w:t>
      </w:r>
      <w:r w:rsidRPr="00A27ABF">
        <w:rPr>
          <w:rStyle w:val="Emphasis"/>
        </w:rPr>
        <w:t xml:space="preserve">nternational </w:t>
      </w:r>
      <w:r w:rsidRPr="00852DC0">
        <w:rPr>
          <w:rStyle w:val="Emphasis"/>
          <w:highlight w:val="cyan"/>
        </w:rPr>
        <w:t>law</w:t>
      </w:r>
      <w:r w:rsidRPr="00A27ABF">
        <w:rPr>
          <w:sz w:val="16"/>
        </w:rPr>
        <w:t xml:space="preserve"> and to the values and guiding principles developed in the United Nations </w:t>
      </w:r>
      <w:proofErr w:type="gramStart"/>
      <w:r w:rsidRPr="00A27ABF">
        <w:rPr>
          <w:sz w:val="16"/>
        </w:rPr>
        <w:t xml:space="preserve">framework, </w:t>
      </w:r>
      <w:r w:rsidRPr="00A27ABF">
        <w:rPr>
          <w:rStyle w:val="StyleUnderline"/>
        </w:rPr>
        <w:t>and</w:t>
      </w:r>
      <w:proofErr w:type="gramEnd"/>
      <w:r w:rsidRPr="00A27ABF">
        <w:rPr>
          <w:rStyle w:val="StyleUnderline"/>
        </w:rPr>
        <w:t xml:space="preserve"> </w:t>
      </w:r>
      <w:r w:rsidRPr="00852DC0">
        <w:rPr>
          <w:rStyle w:val="Emphasis"/>
          <w:highlight w:val="cyan"/>
        </w:rPr>
        <w:t>reaffirmed</w:t>
      </w:r>
      <w:r w:rsidRPr="00A27ABF">
        <w:rPr>
          <w:sz w:val="16"/>
        </w:rPr>
        <w:t xml:space="preserve"> the </w:t>
      </w:r>
      <w:r w:rsidRPr="00852DC0">
        <w:rPr>
          <w:rStyle w:val="StyleUnderline"/>
          <w:highlight w:val="cyan"/>
        </w:rPr>
        <w:t>readiness of</w:t>
      </w:r>
      <w:r w:rsidRPr="00A27ABF">
        <w:rPr>
          <w:rStyle w:val="StyleUnderline"/>
        </w:rPr>
        <w:t xml:space="preserve"> </w:t>
      </w:r>
      <w:r w:rsidRPr="00A27ABF">
        <w:rPr>
          <w:rStyle w:val="Emphasis"/>
        </w:rPr>
        <w:t xml:space="preserve">EU member </w:t>
      </w:r>
      <w:r w:rsidRPr="00852DC0">
        <w:rPr>
          <w:rStyle w:val="Emphasis"/>
          <w:highlight w:val="cyan"/>
        </w:rPr>
        <w:t>states</w:t>
      </w:r>
      <w:r w:rsidRPr="00852DC0">
        <w:rPr>
          <w:rStyle w:val="StyleUnderline"/>
          <w:highlight w:val="cyan"/>
        </w:rPr>
        <w:t xml:space="preserve"> to</w:t>
      </w:r>
      <w:r w:rsidRPr="00A27ABF">
        <w:rPr>
          <w:rStyle w:val="StyleUnderline"/>
        </w:rPr>
        <w:t xml:space="preserve"> continue working to </w:t>
      </w:r>
      <w:r w:rsidRPr="00852DC0">
        <w:rPr>
          <w:rStyle w:val="Emphasis"/>
          <w:highlight w:val="cyan"/>
        </w:rPr>
        <w:t>establish norms</w:t>
      </w:r>
      <w:r w:rsidRPr="00852DC0">
        <w:rPr>
          <w:rStyle w:val="StyleUnderline"/>
        </w:rPr>
        <w:t>,</w:t>
      </w:r>
      <w:r w:rsidRPr="00A27ABF">
        <w:rPr>
          <w:rStyle w:val="StyleUnderline"/>
        </w:rPr>
        <w:t xml:space="preserve"> rules, and principles</w:t>
      </w:r>
      <w:r w:rsidRPr="00A27ABF">
        <w:rPr>
          <w:sz w:val="16"/>
        </w:rPr>
        <w:t xml:space="preserve"> of responsible behaviours across the full range </w:t>
      </w:r>
      <w:r w:rsidRPr="00852DC0">
        <w:rPr>
          <w:rStyle w:val="StyleUnderline"/>
          <w:highlight w:val="cyan"/>
        </w:rPr>
        <w:t xml:space="preserve">of </w:t>
      </w:r>
      <w:r w:rsidRPr="00852DC0">
        <w:rPr>
          <w:rStyle w:val="Emphasis"/>
          <w:highlight w:val="cyan"/>
        </w:rPr>
        <w:t>space activities</w:t>
      </w:r>
      <w:r w:rsidRPr="00A27ABF">
        <w:rPr>
          <w:sz w:val="16"/>
        </w:rPr>
        <w:t>.</w:t>
      </w:r>
    </w:p>
    <w:p w14:paraId="06B3015E" w14:textId="77777777" w:rsidR="004B0910" w:rsidRPr="00A27ABF" w:rsidRDefault="004B0910" w:rsidP="004B0910">
      <w:pPr>
        <w:rPr>
          <w:sz w:val="16"/>
        </w:rPr>
      </w:pPr>
      <w:r w:rsidRPr="00A27ABF">
        <w:rPr>
          <w:rStyle w:val="StyleUnderline"/>
        </w:rPr>
        <w:t xml:space="preserve">The </w:t>
      </w:r>
      <w:r w:rsidRPr="00852DC0">
        <w:rPr>
          <w:rStyle w:val="Emphasis"/>
          <w:highlight w:val="cyan"/>
        </w:rPr>
        <w:t>Council reiterated</w:t>
      </w:r>
      <w:r w:rsidRPr="00A27ABF">
        <w:rPr>
          <w:sz w:val="16"/>
        </w:rPr>
        <w:t xml:space="preserve"> the </w:t>
      </w:r>
      <w:r w:rsidRPr="00A27ABF">
        <w:rPr>
          <w:rStyle w:val="Emphasis"/>
        </w:rPr>
        <w:t xml:space="preserve">strategic </w:t>
      </w:r>
      <w:r w:rsidRPr="00852DC0">
        <w:rPr>
          <w:rStyle w:val="Emphasis"/>
          <w:highlight w:val="cyan"/>
        </w:rPr>
        <w:t>nature</w:t>
      </w:r>
      <w:r w:rsidRPr="00852DC0">
        <w:rPr>
          <w:rStyle w:val="StyleUnderline"/>
          <w:highlight w:val="cyan"/>
        </w:rPr>
        <w:t xml:space="preserve"> of </w:t>
      </w:r>
      <w:r w:rsidRPr="00852DC0">
        <w:rPr>
          <w:rStyle w:val="Emphasis"/>
          <w:highlight w:val="cyan"/>
        </w:rPr>
        <w:t>space</w:t>
      </w:r>
      <w:r w:rsidRPr="00852DC0">
        <w:rPr>
          <w:rStyle w:val="StyleUnderline"/>
          <w:highlight w:val="cyan"/>
        </w:rPr>
        <w:t>, and</w:t>
      </w:r>
      <w:r w:rsidRPr="00A27ABF">
        <w:rPr>
          <w:rStyle w:val="StyleUnderline"/>
        </w:rPr>
        <w:t xml:space="preserve"> the </w:t>
      </w:r>
      <w:r w:rsidRPr="00852DC0">
        <w:rPr>
          <w:rStyle w:val="Emphasis"/>
          <w:highlight w:val="cyan"/>
        </w:rPr>
        <w:t>necessity</w:t>
      </w:r>
      <w:r w:rsidRPr="00852DC0">
        <w:rPr>
          <w:rStyle w:val="StyleUnderline"/>
          <w:highlight w:val="cyan"/>
        </w:rPr>
        <w:t xml:space="preserve"> for</w:t>
      </w:r>
      <w:r w:rsidRPr="00A27ABF">
        <w:rPr>
          <w:rStyle w:val="StyleUnderline"/>
        </w:rPr>
        <w:t xml:space="preserve"> the </w:t>
      </w:r>
      <w:r w:rsidRPr="00852DC0">
        <w:rPr>
          <w:rStyle w:val="Emphasis"/>
          <w:highlight w:val="cyan"/>
        </w:rPr>
        <w:t>EU</w:t>
      </w:r>
      <w:r w:rsidRPr="00A27ABF">
        <w:rPr>
          <w:sz w:val="16"/>
        </w:rPr>
        <w:t xml:space="preserve">, as global space power, </w:t>
      </w:r>
      <w:r w:rsidRPr="00A27ABF">
        <w:rPr>
          <w:rStyle w:val="StyleUnderline"/>
        </w:rPr>
        <w:t xml:space="preserve">to </w:t>
      </w:r>
      <w:r w:rsidRPr="00A27ABF">
        <w:rPr>
          <w:rStyle w:val="Emphasis"/>
        </w:rPr>
        <w:t>address</w:t>
      </w:r>
      <w:r w:rsidRPr="00A27ABF">
        <w:rPr>
          <w:rStyle w:val="StyleUnderline"/>
        </w:rPr>
        <w:t xml:space="preserve"> current and upcoming security </w:t>
      </w:r>
      <w:r w:rsidRPr="00A27ABF">
        <w:rPr>
          <w:rStyle w:val="Emphasis"/>
        </w:rPr>
        <w:t>challenges</w:t>
      </w:r>
      <w:r w:rsidRPr="00A27ABF">
        <w:rPr>
          <w:sz w:val="16"/>
        </w:rPr>
        <w:t xml:space="preserve"> linked to the recent intensification of irresponsible and hostile behaviours in the space domain.</w:t>
      </w:r>
    </w:p>
    <w:p w14:paraId="1C482F3E" w14:textId="77777777" w:rsidR="004B0910" w:rsidRPr="00A27ABF" w:rsidRDefault="004B0910" w:rsidP="004B0910">
      <w:pPr>
        <w:rPr>
          <w:sz w:val="16"/>
        </w:rPr>
      </w:pPr>
      <w:r w:rsidRPr="00A27ABF">
        <w:rPr>
          <w:rStyle w:val="StyleUnderline"/>
        </w:rPr>
        <w:t xml:space="preserve">The </w:t>
      </w:r>
      <w:r w:rsidRPr="00852DC0">
        <w:rPr>
          <w:rStyle w:val="Emphasis"/>
          <w:highlight w:val="cyan"/>
        </w:rPr>
        <w:t>Council welcomed</w:t>
      </w:r>
      <w:r w:rsidRPr="00A27ABF">
        <w:rPr>
          <w:rStyle w:val="StyleUnderline"/>
        </w:rPr>
        <w:t xml:space="preserve"> the </w:t>
      </w:r>
      <w:r w:rsidRPr="00852DC0">
        <w:rPr>
          <w:rStyle w:val="Emphasis"/>
          <w:highlight w:val="cyan"/>
        </w:rPr>
        <w:t>new strategy</w:t>
      </w:r>
      <w:r w:rsidRPr="00A27ABF">
        <w:rPr>
          <w:sz w:val="16"/>
        </w:rPr>
        <w:t>, supported its main avenues, and proposed the following actions:</w:t>
      </w:r>
    </w:p>
    <w:p w14:paraId="18492AED" w14:textId="77777777" w:rsidR="004B0910" w:rsidRPr="00A27ABF" w:rsidRDefault="004B0910" w:rsidP="004B0910">
      <w:pPr>
        <w:rPr>
          <w:sz w:val="16"/>
        </w:rPr>
      </w:pPr>
      <w:r w:rsidRPr="00A27ABF">
        <w:rPr>
          <w:sz w:val="16"/>
        </w:rPr>
        <w:t>increase the EU’s understanding of space threats, through a yearly classified analysis and the strengthening of military and civilian intelligence services on space security</w:t>
      </w:r>
    </w:p>
    <w:p w14:paraId="4A0091ED" w14:textId="77777777" w:rsidR="004B0910" w:rsidRPr="00A27ABF" w:rsidRDefault="004B0910" w:rsidP="004B0910">
      <w:pPr>
        <w:rPr>
          <w:sz w:val="16"/>
        </w:rPr>
      </w:pPr>
      <w:r w:rsidRPr="00A27ABF">
        <w:rPr>
          <w:sz w:val="16"/>
        </w:rPr>
        <w:t>enhance the resilience and protection of space systems and services, acknowledging the Commission’s intention to propose an EU space law</w:t>
      </w:r>
    </w:p>
    <w:p w14:paraId="12EB040C" w14:textId="77777777" w:rsidR="004B0910" w:rsidRPr="00A27ABF" w:rsidRDefault="004B0910" w:rsidP="004B0910">
      <w:pPr>
        <w:rPr>
          <w:sz w:val="16"/>
        </w:rPr>
      </w:pPr>
      <w:r w:rsidRPr="00A27ABF">
        <w:rPr>
          <w:sz w:val="16"/>
        </w:rPr>
        <w:t>better respond to space threats through space domain awareness information, a dedicated toolbox for EU joint responses, and the further development of exercises</w:t>
      </w:r>
    </w:p>
    <w:p w14:paraId="5D06F6C2" w14:textId="77777777" w:rsidR="004B0910" w:rsidRPr="00A27ABF" w:rsidRDefault="004B0910" w:rsidP="004B0910">
      <w:pPr>
        <w:rPr>
          <w:sz w:val="16"/>
        </w:rPr>
      </w:pPr>
      <w:r w:rsidRPr="00A27ABF">
        <w:rPr>
          <w:sz w:val="16"/>
        </w:rPr>
        <w:t>enhance the use of space for security and defence purposes by better integrating the space dimension into the planning and conduct of Common Security and Defence Policy (CSDP) missions and operations; by strengthening the EU Satellite Centre (EU SatCen); and by developing space services for governmental use at EU level, including by building on a pilot project proposed by the Commission on a new EU Earth observation governmental service</w:t>
      </w:r>
    </w:p>
    <w:p w14:paraId="6F35455E" w14:textId="77777777" w:rsidR="004B0910" w:rsidRPr="00A27ABF" w:rsidRDefault="004B0910" w:rsidP="004B0910">
      <w:pPr>
        <w:rPr>
          <w:sz w:val="16"/>
        </w:rPr>
      </w:pPr>
      <w:r w:rsidRPr="00A27ABF">
        <w:rPr>
          <w:sz w:val="16"/>
        </w:rPr>
        <w:t xml:space="preserve">Finally, </w:t>
      </w:r>
      <w:r w:rsidRPr="00A27ABF">
        <w:rPr>
          <w:rStyle w:val="StyleUnderline"/>
        </w:rPr>
        <w:t xml:space="preserve">the Council </w:t>
      </w:r>
      <w:r w:rsidRPr="00852DC0">
        <w:rPr>
          <w:rStyle w:val="Emphasis"/>
          <w:highlight w:val="cyan"/>
        </w:rPr>
        <w:t>reaffirmed</w:t>
      </w:r>
      <w:r w:rsidRPr="00A27ABF">
        <w:rPr>
          <w:rStyle w:val="StyleUnderline"/>
        </w:rPr>
        <w:t xml:space="preserve"> the EU’s </w:t>
      </w:r>
      <w:r w:rsidRPr="00852DC0">
        <w:rPr>
          <w:rStyle w:val="Emphasis"/>
          <w:highlight w:val="cyan"/>
        </w:rPr>
        <w:t>commitment</w:t>
      </w:r>
      <w:r w:rsidRPr="00852DC0">
        <w:rPr>
          <w:rStyle w:val="StyleUnderline"/>
          <w:highlight w:val="cyan"/>
        </w:rPr>
        <w:t xml:space="preserve"> to address</w:t>
      </w:r>
      <w:r w:rsidRPr="00A27ABF">
        <w:rPr>
          <w:sz w:val="16"/>
        </w:rPr>
        <w:t xml:space="preserve"> these </w:t>
      </w:r>
      <w:r w:rsidRPr="00852DC0">
        <w:rPr>
          <w:rStyle w:val="StyleUnderline"/>
          <w:highlight w:val="cyan"/>
        </w:rPr>
        <w:t>challenges</w:t>
      </w:r>
      <w:r w:rsidRPr="00A27ABF">
        <w:rPr>
          <w:rStyle w:val="StyleUnderline"/>
        </w:rPr>
        <w:t xml:space="preserve"> in </w:t>
      </w:r>
      <w:r w:rsidRPr="00A27ABF">
        <w:rPr>
          <w:rStyle w:val="Emphasis"/>
        </w:rPr>
        <w:t>outer space</w:t>
      </w:r>
      <w:r w:rsidRPr="00A27ABF">
        <w:rPr>
          <w:rStyle w:val="StyleUnderline"/>
        </w:rPr>
        <w:t xml:space="preserve"> </w:t>
      </w:r>
      <w:r w:rsidRPr="00852DC0">
        <w:rPr>
          <w:rStyle w:val="StyleUnderline"/>
          <w:highlight w:val="cyan"/>
        </w:rPr>
        <w:t>through</w:t>
      </w:r>
      <w:r w:rsidRPr="00A27ABF">
        <w:rPr>
          <w:rStyle w:val="StyleUnderline"/>
        </w:rPr>
        <w:t xml:space="preserve"> </w:t>
      </w:r>
      <w:r w:rsidRPr="00A27ABF">
        <w:rPr>
          <w:rStyle w:val="Emphasis"/>
        </w:rPr>
        <w:t xml:space="preserve">international </w:t>
      </w:r>
      <w:r w:rsidRPr="00852DC0">
        <w:rPr>
          <w:rStyle w:val="Emphasis"/>
          <w:highlight w:val="cyan"/>
        </w:rPr>
        <w:t>cooperation</w:t>
      </w:r>
      <w:r w:rsidRPr="00A27ABF">
        <w:rPr>
          <w:rStyle w:val="StyleUnderline"/>
        </w:rPr>
        <w:t xml:space="preserve"> and </w:t>
      </w:r>
      <w:r w:rsidRPr="00A27ABF">
        <w:rPr>
          <w:rStyle w:val="Emphasis"/>
        </w:rPr>
        <w:t>collaboration</w:t>
      </w:r>
      <w:r w:rsidRPr="00A27ABF">
        <w:rPr>
          <w:rStyle w:val="StyleUnderline"/>
        </w:rPr>
        <w:t xml:space="preserve">, </w:t>
      </w:r>
      <w:r w:rsidRPr="00852DC0">
        <w:rPr>
          <w:rStyle w:val="StyleUnderline"/>
          <w:highlight w:val="cyan"/>
        </w:rPr>
        <w:t>including</w:t>
      </w:r>
      <w:r w:rsidRPr="00A27ABF">
        <w:rPr>
          <w:rStyle w:val="StyleUnderline"/>
        </w:rPr>
        <w:t xml:space="preserve"> through possible </w:t>
      </w:r>
      <w:r w:rsidRPr="00852DC0">
        <w:rPr>
          <w:rStyle w:val="Emphasis"/>
          <w:highlight w:val="cyan"/>
        </w:rPr>
        <w:t>new space</w:t>
      </w:r>
      <w:r w:rsidRPr="00A27ABF">
        <w:rPr>
          <w:rStyle w:val="StyleUnderline"/>
        </w:rPr>
        <w:t xml:space="preserve"> security </w:t>
      </w:r>
      <w:r w:rsidRPr="00852DC0">
        <w:rPr>
          <w:rStyle w:val="Emphasis"/>
          <w:highlight w:val="cyan"/>
        </w:rPr>
        <w:t>dialogues</w:t>
      </w:r>
      <w:r w:rsidRPr="00A27ABF">
        <w:rPr>
          <w:sz w:val="16"/>
        </w:rPr>
        <w:t>.</w:t>
      </w:r>
    </w:p>
    <w:p w14:paraId="69B31FA2" w14:textId="77777777" w:rsidR="004B0910" w:rsidRPr="00A27ABF" w:rsidRDefault="004B0910" w:rsidP="004B0910">
      <w:pPr>
        <w:rPr>
          <w:sz w:val="16"/>
        </w:rPr>
      </w:pPr>
      <w:r w:rsidRPr="00A27ABF">
        <w:rPr>
          <w:sz w:val="16"/>
        </w:rPr>
        <w:t>The Council will follow the implementation of this new strategy by the High Representative and the Commission.</w:t>
      </w:r>
    </w:p>
    <w:p w14:paraId="575D49CC" w14:textId="29A60D15" w:rsidR="004B0910" w:rsidRPr="004B0910" w:rsidRDefault="004B0910" w:rsidP="004B0910">
      <w:pPr>
        <w:rPr>
          <w:sz w:val="16"/>
        </w:rPr>
      </w:pPr>
      <w:r w:rsidRPr="00A27ABF">
        <w:rPr>
          <w:sz w:val="16"/>
        </w:rPr>
        <w:t>Picture: for a stronger and more resilient Union in space and for a secure outer space environment</w:t>
      </w:r>
    </w:p>
    <w:p w14:paraId="57D3FED9" w14:textId="77777777" w:rsidR="004B0910" w:rsidRDefault="004B0910" w:rsidP="004B0910">
      <w:pPr>
        <w:pStyle w:val="Heading2"/>
      </w:pPr>
      <w:r>
        <w:t>K---Shunning</w:t>
      </w:r>
    </w:p>
    <w:p w14:paraId="7AE4B6A7" w14:textId="36705C39" w:rsidR="004B0910" w:rsidRDefault="004B0910" w:rsidP="004B0910">
      <w:pPr>
        <w:pStyle w:val="Heading3"/>
      </w:pPr>
      <w:r>
        <w:t>Framework</w:t>
      </w:r>
      <w:r>
        <w:t>---2NC</w:t>
      </w:r>
    </w:p>
    <w:p w14:paraId="33400D1E" w14:textId="77777777" w:rsidR="004B0910" w:rsidRDefault="004B0910" w:rsidP="004B0910">
      <w:pPr>
        <w:pStyle w:val="Heading4"/>
      </w:pPr>
      <w:r>
        <w:t xml:space="preserve">Arctic development requires </w:t>
      </w:r>
      <w:r>
        <w:rPr>
          <w:u w:val="single"/>
        </w:rPr>
        <w:t>system-wide</w:t>
      </w:r>
      <w:r>
        <w:t xml:space="preserve"> reforms---the plan’s </w:t>
      </w:r>
      <w:r>
        <w:rPr>
          <w:u w:val="single"/>
        </w:rPr>
        <w:t>piecemeal</w:t>
      </w:r>
      <w:r>
        <w:t xml:space="preserve"> nature </w:t>
      </w:r>
      <w:r>
        <w:rPr>
          <w:u w:val="single"/>
        </w:rPr>
        <w:t>violates</w:t>
      </w:r>
    </w:p>
    <w:p w14:paraId="3B4419AE" w14:textId="77777777" w:rsidR="004B0910" w:rsidRPr="009E5C83" w:rsidRDefault="004B0910" w:rsidP="004B0910">
      <w:r>
        <w:t xml:space="preserve">Dimitris </w:t>
      </w:r>
      <w:r w:rsidRPr="009E5C83">
        <w:rPr>
          <w:rStyle w:val="Style13ptBold"/>
        </w:rPr>
        <w:t>Symeonidis 23</w:t>
      </w:r>
      <w:r>
        <w:t>, energy policy and geopolitical risk advisor and researcher at CERTH Greece, PhD candidate at the University of York, 10/3/23, “Time for Systems Thinking in the Arctic? The Need for Aligning Energy, Environmental and Arctic Policies in the European Union,” https://www.thearcticinstitute.org/time-systems-thinking-arctic-need-aligning-energy-environmental-arctic-policies-european-union/ /jpb</w:t>
      </w:r>
    </w:p>
    <w:p w14:paraId="3E9A03A0" w14:textId="77777777" w:rsidR="004B0910" w:rsidRDefault="004B0910" w:rsidP="004B0910">
      <w:pPr>
        <w:rPr>
          <w:sz w:val="16"/>
        </w:rPr>
      </w:pPr>
      <w:r w:rsidRPr="009E5C83">
        <w:rPr>
          <w:sz w:val="16"/>
        </w:rPr>
        <w:t xml:space="preserve">What the 2021 document failed to account for, however, was the fact that </w:t>
      </w:r>
      <w:r w:rsidRPr="009E5C83">
        <w:rPr>
          <w:rStyle w:val="StyleUnderline"/>
        </w:rPr>
        <w:t xml:space="preserve">inclusive and sustainable </w:t>
      </w:r>
      <w:r w:rsidRPr="009E5C83">
        <w:rPr>
          <w:rStyle w:val="Emphasis"/>
          <w:highlight w:val="cyan"/>
        </w:rPr>
        <w:t>development</w:t>
      </w:r>
      <w:r w:rsidRPr="009E5C83">
        <w:rPr>
          <w:rStyle w:val="StyleUnderline"/>
          <w:highlight w:val="cyan"/>
        </w:rPr>
        <w:t xml:space="preserve"> entails </w:t>
      </w:r>
      <w:r w:rsidRPr="009E5C83">
        <w:rPr>
          <w:rStyle w:val="Emphasis"/>
          <w:highlight w:val="cyan"/>
        </w:rPr>
        <w:t>environmental</w:t>
      </w:r>
      <w:r w:rsidRPr="009E5C83">
        <w:rPr>
          <w:rStyle w:val="StyleUnderline"/>
          <w:highlight w:val="cyan"/>
        </w:rPr>
        <w:t xml:space="preserve">, </w:t>
      </w:r>
      <w:r w:rsidRPr="009E5C83">
        <w:rPr>
          <w:rStyle w:val="Emphasis"/>
          <w:highlight w:val="cyan"/>
        </w:rPr>
        <w:t>societal</w:t>
      </w:r>
      <w:r w:rsidRPr="009E5C83">
        <w:rPr>
          <w:rStyle w:val="StyleUnderline"/>
          <w:highlight w:val="cyan"/>
        </w:rPr>
        <w:t xml:space="preserve">, </w:t>
      </w:r>
      <w:r w:rsidRPr="009E5C83">
        <w:rPr>
          <w:rStyle w:val="Emphasis"/>
          <w:highlight w:val="cyan"/>
        </w:rPr>
        <w:t>economic</w:t>
      </w:r>
      <w:r w:rsidRPr="009E5C83">
        <w:rPr>
          <w:rStyle w:val="StyleUnderline"/>
        </w:rPr>
        <w:t xml:space="preserve"> and </w:t>
      </w:r>
      <w:r w:rsidRPr="009E5C83">
        <w:rPr>
          <w:rStyle w:val="Emphasis"/>
          <w:highlight w:val="cyan"/>
        </w:rPr>
        <w:t>political</w:t>
      </w:r>
      <w:r w:rsidRPr="009E5C83">
        <w:rPr>
          <w:rStyle w:val="StyleUnderline"/>
          <w:highlight w:val="cyan"/>
        </w:rPr>
        <w:t xml:space="preserve"> dimensions, which </w:t>
      </w:r>
      <w:r w:rsidRPr="009E5C83">
        <w:rPr>
          <w:rStyle w:val="Emphasis"/>
          <w:highlight w:val="cyan"/>
        </w:rPr>
        <w:t>mandates</w:t>
      </w:r>
      <w:r w:rsidRPr="009E5C83">
        <w:rPr>
          <w:rStyle w:val="StyleUnderline"/>
        </w:rPr>
        <w:t xml:space="preserve"> the </w:t>
      </w:r>
      <w:r w:rsidRPr="009E5C83">
        <w:rPr>
          <w:rStyle w:val="StyleUnderline"/>
          <w:highlight w:val="cyan"/>
        </w:rPr>
        <w:t xml:space="preserve">need to resolve these aspects </w:t>
      </w:r>
      <w:r w:rsidRPr="009E5C83">
        <w:rPr>
          <w:rStyle w:val="Emphasis"/>
          <w:highlight w:val="cyan"/>
        </w:rPr>
        <w:t>as a system</w:t>
      </w:r>
      <w:r w:rsidRPr="009E5C83">
        <w:rPr>
          <w:sz w:val="16"/>
        </w:rPr>
        <w:t xml:space="preserve">. At the moment, </w:t>
      </w:r>
      <w:r w:rsidRPr="009E5C83">
        <w:rPr>
          <w:rStyle w:val="StyleUnderline"/>
          <w:highlight w:val="cyan"/>
        </w:rPr>
        <w:t>most issues within</w:t>
      </w:r>
      <w:r w:rsidRPr="009E5C83">
        <w:rPr>
          <w:sz w:val="16"/>
        </w:rPr>
        <w:t xml:space="preserve"> the </w:t>
      </w:r>
      <w:r w:rsidRPr="009E5C83">
        <w:rPr>
          <w:rStyle w:val="Emphasis"/>
          <w:highlight w:val="cyan"/>
        </w:rPr>
        <w:t>Arctic policy</w:t>
      </w:r>
      <w:r w:rsidRPr="009E5C83">
        <w:rPr>
          <w:sz w:val="16"/>
        </w:rPr>
        <w:t xml:space="preserve"> statement </w:t>
      </w:r>
      <w:r w:rsidRPr="009E5C83">
        <w:rPr>
          <w:rStyle w:val="StyleUnderline"/>
          <w:highlight w:val="cyan"/>
        </w:rPr>
        <w:t xml:space="preserve">are considered in a </w:t>
      </w:r>
      <w:r w:rsidRPr="009E5C83">
        <w:rPr>
          <w:rStyle w:val="Emphasis"/>
          <w:highlight w:val="cyan"/>
        </w:rPr>
        <w:t>fragmented, singular manner</w:t>
      </w:r>
      <w:r w:rsidRPr="009E5C83">
        <w:rPr>
          <w:sz w:val="16"/>
        </w:rPr>
        <w:t>. Hitherto, monitoring and controlling environmental pollution and all its adverse effects on local communities and the economy needs to be addressed through systems thinking. Finally, following the Russian invasion of Ukraine, the EU officially stated that it joined Member States and key like-minded partners in suspending Russia and Belarus from activities of various regional cooperation frameworks in the Arctic. This happened through several joint statements the Union issued as part of the Northern Dimension policy, the Barents Euro-Arctic cooperation and the Council of the Baltic Sea States.28) These changes are considered to have serious ramifications on the EU’s engagement in the Arctic.</w:t>
      </w:r>
    </w:p>
    <w:p w14:paraId="3B051351" w14:textId="77777777" w:rsidR="004B0910" w:rsidRDefault="004B0910" w:rsidP="004B0910">
      <w:pPr>
        <w:pStyle w:val="Heading2"/>
      </w:pPr>
      <w:r>
        <w:t>Adv---Security</w:t>
      </w:r>
    </w:p>
    <w:p w14:paraId="4CC2E22B" w14:textId="77777777" w:rsidR="004B0910" w:rsidRPr="002F59CB" w:rsidRDefault="004B0910" w:rsidP="004B0910">
      <w:pPr>
        <w:pStyle w:val="Heading3"/>
        <w:rPr>
          <w:rFonts w:asciiTheme="minorHAnsi" w:hAnsiTheme="minorHAnsi" w:cstheme="minorHAnsi"/>
          <w:lang w:val="es-MX"/>
        </w:rPr>
      </w:pPr>
      <w:r>
        <w:rPr>
          <w:rFonts w:asciiTheme="minorHAnsi" w:hAnsiTheme="minorHAnsi" w:cstheme="minorHAnsi"/>
          <w:lang w:val="es-MX"/>
        </w:rPr>
        <w:t>Security---</w:t>
      </w:r>
      <w:r w:rsidRPr="002F59CB">
        <w:rPr>
          <w:rFonts w:asciiTheme="minorHAnsi" w:hAnsiTheme="minorHAnsi" w:cstheme="minorHAnsi"/>
          <w:lang w:val="es-MX"/>
        </w:rPr>
        <w:t>Cables---2NC</w:t>
      </w:r>
    </w:p>
    <w:p w14:paraId="6B6B59FE"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u w:val="single"/>
        </w:rPr>
        <w:t>Alt causes</w:t>
      </w:r>
      <w:r w:rsidRPr="00EC09EC">
        <w:rPr>
          <w:rFonts w:asciiTheme="minorHAnsi" w:hAnsiTheme="minorHAnsi" w:cstheme="minorHAnsi"/>
        </w:rPr>
        <w:t xml:space="preserve">: commercial </w:t>
      </w:r>
      <w:r w:rsidRPr="00EC09EC">
        <w:rPr>
          <w:rFonts w:asciiTheme="minorHAnsi" w:hAnsiTheme="minorHAnsi" w:cstheme="minorHAnsi"/>
          <w:u w:val="single"/>
        </w:rPr>
        <w:t>fishing</w:t>
      </w:r>
      <w:r w:rsidRPr="00EC09EC">
        <w:rPr>
          <w:rFonts w:asciiTheme="minorHAnsi" w:hAnsiTheme="minorHAnsi" w:cstheme="minorHAnsi"/>
        </w:rPr>
        <w:t xml:space="preserve">, undersea </w:t>
      </w:r>
      <w:r w:rsidRPr="00EC09EC">
        <w:rPr>
          <w:rFonts w:asciiTheme="minorHAnsi" w:hAnsiTheme="minorHAnsi" w:cstheme="minorHAnsi"/>
          <w:u w:val="single"/>
        </w:rPr>
        <w:t>earthquakes</w:t>
      </w:r>
      <w:r w:rsidRPr="00EC09EC">
        <w:rPr>
          <w:rFonts w:asciiTheme="minorHAnsi" w:hAnsiTheme="minorHAnsi" w:cstheme="minorHAnsi"/>
        </w:rPr>
        <w:t xml:space="preserve">, and </w:t>
      </w:r>
      <w:r w:rsidRPr="00EC09EC">
        <w:rPr>
          <w:rFonts w:asciiTheme="minorHAnsi" w:hAnsiTheme="minorHAnsi" w:cstheme="minorHAnsi"/>
          <w:u w:val="single"/>
        </w:rPr>
        <w:t>non-state</w:t>
      </w:r>
      <w:r w:rsidRPr="00EC09EC">
        <w:rPr>
          <w:rFonts w:asciiTheme="minorHAnsi" w:hAnsiTheme="minorHAnsi" w:cstheme="minorHAnsi"/>
        </w:rPr>
        <w:t xml:space="preserve"> actors.</w:t>
      </w:r>
    </w:p>
    <w:p w14:paraId="10686554"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Colin </w:t>
      </w:r>
      <w:r w:rsidRPr="00EC09EC">
        <w:rPr>
          <w:rStyle w:val="Style13ptBold"/>
          <w:rFonts w:asciiTheme="minorHAnsi" w:hAnsiTheme="minorHAnsi" w:cstheme="minorHAnsi"/>
        </w:rPr>
        <w:t>Wall 21</w:t>
      </w:r>
      <w:r w:rsidRPr="00EC09EC">
        <w:rPr>
          <w:rFonts w:asciiTheme="minorHAnsi" w:hAnsiTheme="minorHAnsi" w:cstheme="minorHAnsi"/>
        </w:rPr>
        <w:t>, Research Associate, Europe, Russia, and Eurasia Program, 6/11/2021, “Invisible and Vital: Undersea Cables and Transatlantic Security,” https://www.csis.org/analysis/invisible-and-vital-undersea-cables-and-transatlantic-security, cc</w:t>
      </w:r>
    </w:p>
    <w:p w14:paraId="10040B54"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Undersea cables have two types of vulnerabilities: physical and digital. However, it should be noted that </w:t>
      </w:r>
      <w:r w:rsidRPr="00EC09EC">
        <w:rPr>
          <w:rStyle w:val="StyleUnderline"/>
          <w:rFonts w:asciiTheme="minorHAnsi" w:hAnsiTheme="minorHAnsi" w:cstheme="minorHAnsi"/>
          <w:highlight w:val="cyan"/>
        </w:rPr>
        <w:t xml:space="preserve">the </w:t>
      </w:r>
      <w:r w:rsidRPr="00EC09EC">
        <w:rPr>
          <w:rStyle w:val="Emphasis"/>
          <w:rFonts w:asciiTheme="minorHAnsi" w:hAnsiTheme="minorHAnsi" w:cstheme="minorHAnsi"/>
          <w:highlight w:val="cyan"/>
        </w:rPr>
        <w:t>most common threat</w:t>
      </w:r>
      <w:r w:rsidRPr="00EC09EC">
        <w:rPr>
          <w:rStyle w:val="StyleUnderline"/>
          <w:rFonts w:asciiTheme="minorHAnsi" w:hAnsiTheme="minorHAnsi" w:cstheme="minorHAnsi"/>
        </w:rPr>
        <w:t xml:space="preserve"> today—</w:t>
      </w:r>
      <w:r w:rsidRPr="00EC09EC">
        <w:rPr>
          <w:rStyle w:val="StyleUnderline"/>
          <w:rFonts w:asciiTheme="minorHAnsi" w:hAnsiTheme="minorHAnsi" w:cstheme="minorHAnsi"/>
          <w:highlight w:val="cyan"/>
        </w:rPr>
        <w:t>responsible for</w:t>
      </w:r>
      <w:r w:rsidRPr="00EC09EC">
        <w:rPr>
          <w:rStyle w:val="StyleUnderline"/>
          <w:rFonts w:asciiTheme="minorHAnsi" w:hAnsiTheme="minorHAnsi" w:cstheme="minorHAnsi"/>
        </w:rPr>
        <w:t xml:space="preserve"> roughly </w:t>
      </w:r>
      <w:r w:rsidRPr="00EC09EC">
        <w:rPr>
          <w:rStyle w:val="Emphasis"/>
          <w:rFonts w:asciiTheme="minorHAnsi" w:hAnsiTheme="minorHAnsi" w:cstheme="minorHAnsi"/>
          <w:highlight w:val="cyan"/>
        </w:rPr>
        <w:t>150 to 200</w:t>
      </w:r>
      <w:r w:rsidRPr="00EC09EC">
        <w:rPr>
          <w:rStyle w:val="StyleUnderline"/>
          <w:rFonts w:asciiTheme="minorHAnsi" w:hAnsiTheme="minorHAnsi" w:cstheme="minorHAnsi"/>
        </w:rPr>
        <w:t xml:space="preserve"> subsea cable </w:t>
      </w:r>
      <w:r w:rsidRPr="00EC09EC">
        <w:rPr>
          <w:rStyle w:val="StyleUnderline"/>
          <w:rFonts w:asciiTheme="minorHAnsi" w:hAnsiTheme="minorHAnsi" w:cstheme="minorHAnsi"/>
          <w:highlight w:val="cyan"/>
        </w:rPr>
        <w:t xml:space="preserve">faults </w:t>
      </w:r>
      <w:r w:rsidRPr="00EC09EC">
        <w:rPr>
          <w:rStyle w:val="Emphasis"/>
          <w:rFonts w:asciiTheme="minorHAnsi" w:hAnsiTheme="minorHAnsi" w:cstheme="minorHAnsi"/>
          <w:highlight w:val="cyan"/>
        </w:rPr>
        <w:t>every year</w:t>
      </w:r>
      <w:r w:rsidRPr="00EC09EC">
        <w:rPr>
          <w:rStyle w:val="StyleUnderline"/>
          <w:rFonts w:asciiTheme="minorHAnsi" w:hAnsiTheme="minorHAnsi" w:cstheme="minorHAnsi"/>
          <w:highlight w:val="cyan"/>
        </w:rPr>
        <w:t>—is</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accidental physical </w:t>
      </w:r>
      <w:r w:rsidRPr="00EC09EC">
        <w:rPr>
          <w:rStyle w:val="Emphasis"/>
          <w:rFonts w:asciiTheme="minorHAnsi" w:hAnsiTheme="minorHAnsi" w:cstheme="minorHAnsi"/>
          <w:highlight w:val="cyan"/>
        </w:rPr>
        <w:t>damage</w:t>
      </w:r>
      <w:r w:rsidRPr="00EC09EC">
        <w:rPr>
          <w:rStyle w:val="StyleUnderline"/>
          <w:rFonts w:asciiTheme="minorHAnsi" w:hAnsiTheme="minorHAnsi" w:cstheme="minorHAnsi"/>
          <w:highlight w:val="cyan"/>
        </w:rPr>
        <w:t xml:space="preserve"> from </w:t>
      </w:r>
      <w:r w:rsidRPr="00EC09EC">
        <w:rPr>
          <w:rStyle w:val="Emphasis"/>
          <w:rFonts w:asciiTheme="minorHAnsi" w:hAnsiTheme="minorHAnsi" w:cstheme="minorHAnsi"/>
          <w:highlight w:val="cyan"/>
        </w:rPr>
        <w:t>commercial fishing</w:t>
      </w:r>
      <w:r w:rsidRPr="00EC09EC">
        <w:rPr>
          <w:rFonts w:asciiTheme="minorHAnsi" w:hAnsiTheme="minorHAnsi" w:cstheme="minorHAnsi"/>
          <w:sz w:val="14"/>
        </w:rPr>
        <w:t xml:space="preserve"> and shipping, </w:t>
      </w:r>
      <w:r w:rsidRPr="00EC09EC">
        <w:rPr>
          <w:rStyle w:val="StyleUnderline"/>
          <w:rFonts w:asciiTheme="minorHAnsi" w:hAnsiTheme="minorHAnsi" w:cstheme="minorHAnsi"/>
          <w:highlight w:val="cyan"/>
        </w:rPr>
        <w:t>or</w:t>
      </w:r>
      <w:r w:rsidRPr="00EC09EC">
        <w:rPr>
          <w:rFonts w:asciiTheme="minorHAnsi" w:hAnsiTheme="minorHAnsi" w:cstheme="minorHAnsi"/>
          <w:sz w:val="14"/>
        </w:rPr>
        <w:t xml:space="preserve"> even from </w:t>
      </w:r>
      <w:r w:rsidRPr="00EC09EC">
        <w:rPr>
          <w:rStyle w:val="Emphasis"/>
          <w:rFonts w:asciiTheme="minorHAnsi" w:hAnsiTheme="minorHAnsi" w:cstheme="minorHAnsi"/>
        </w:rPr>
        <w:t xml:space="preserve">underwater </w:t>
      </w:r>
      <w:r w:rsidRPr="00EC09EC">
        <w:rPr>
          <w:rStyle w:val="Emphasis"/>
          <w:rFonts w:asciiTheme="minorHAnsi" w:hAnsiTheme="minorHAnsi" w:cstheme="minorHAnsi"/>
          <w:highlight w:val="cyan"/>
        </w:rPr>
        <w:t>earthquakes</w:t>
      </w:r>
      <w:r w:rsidRPr="00EC09EC">
        <w:rPr>
          <w:rFonts w:asciiTheme="minorHAnsi" w:hAnsiTheme="minorHAnsi" w:cstheme="minorHAnsi"/>
          <w:sz w:val="14"/>
        </w:rPr>
        <w:t xml:space="preserve">. Industry actors have the prime responsibility for accounting for and mitigating these incidents. Of greater concern are more malicious threats. Regarding physical challenges, the two primary concerns are that the </w:t>
      </w:r>
      <w:r w:rsidRPr="00EC09EC">
        <w:rPr>
          <w:rStyle w:val="StyleUnderline"/>
          <w:rFonts w:asciiTheme="minorHAnsi" w:hAnsiTheme="minorHAnsi" w:cstheme="minorHAnsi"/>
          <w:highlight w:val="cyan"/>
        </w:rPr>
        <w:t>cables might be destroyed</w:t>
      </w:r>
      <w:r w:rsidRPr="00EC09EC">
        <w:rPr>
          <w:rStyle w:val="StyleUnderline"/>
          <w:rFonts w:asciiTheme="minorHAnsi" w:hAnsiTheme="minorHAnsi" w:cstheme="minorHAnsi"/>
        </w:rPr>
        <w:t xml:space="preserve"> or tapped—</w:t>
      </w:r>
      <w:r w:rsidRPr="00EC09EC">
        <w:rPr>
          <w:rStyle w:val="StyleUnderline"/>
          <w:rFonts w:asciiTheme="minorHAnsi" w:hAnsiTheme="minorHAnsi" w:cstheme="minorHAnsi"/>
          <w:highlight w:val="cyan"/>
        </w:rPr>
        <w:t>by</w:t>
      </w:r>
      <w:r w:rsidRPr="00EC09EC">
        <w:rPr>
          <w:rFonts w:asciiTheme="minorHAnsi" w:hAnsiTheme="minorHAnsi" w:cstheme="minorHAnsi"/>
          <w:sz w:val="14"/>
        </w:rPr>
        <w:t xml:space="preserve"> either </w:t>
      </w:r>
      <w:r w:rsidRPr="00EC09EC">
        <w:rPr>
          <w:rStyle w:val="StyleUnderline"/>
          <w:rFonts w:asciiTheme="minorHAnsi" w:hAnsiTheme="minorHAnsi" w:cstheme="minorHAnsi"/>
          <w:highlight w:val="cyan"/>
        </w:rPr>
        <w:t xml:space="preserve">a </w:t>
      </w:r>
      <w:r w:rsidRPr="00EC09EC">
        <w:rPr>
          <w:rStyle w:val="Emphasis"/>
          <w:rFonts w:asciiTheme="minorHAnsi" w:hAnsiTheme="minorHAnsi" w:cstheme="minorHAnsi"/>
          <w:highlight w:val="cyan"/>
        </w:rPr>
        <w:t>non-state actor</w:t>
      </w:r>
      <w:r w:rsidRPr="00EC09EC">
        <w:rPr>
          <w:rFonts w:asciiTheme="minorHAnsi" w:hAnsiTheme="minorHAnsi" w:cstheme="minorHAnsi"/>
          <w:sz w:val="14"/>
        </w:rPr>
        <w:t>, as per some recent isolated incidents of piracy, or, more likely, by a state adversary like Russia.</w:t>
      </w:r>
    </w:p>
    <w:p w14:paraId="063357C2"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Tapping sea cables is </w:t>
      </w:r>
      <w:r w:rsidRPr="00EC09EC">
        <w:rPr>
          <w:rFonts w:asciiTheme="minorHAnsi" w:hAnsiTheme="minorHAnsi" w:cstheme="minorHAnsi"/>
          <w:u w:val="single"/>
        </w:rPr>
        <w:t>near-impossible</w:t>
      </w:r>
      <w:r w:rsidRPr="00EC09EC">
        <w:rPr>
          <w:rFonts w:asciiTheme="minorHAnsi" w:hAnsiTheme="minorHAnsi" w:cstheme="minorHAnsi"/>
        </w:rPr>
        <w:t>.</w:t>
      </w:r>
    </w:p>
    <w:p w14:paraId="7ABA5077"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Colin </w:t>
      </w:r>
      <w:r w:rsidRPr="00EC09EC">
        <w:rPr>
          <w:rStyle w:val="Style13ptBold"/>
          <w:rFonts w:asciiTheme="minorHAnsi" w:hAnsiTheme="minorHAnsi" w:cstheme="minorHAnsi"/>
        </w:rPr>
        <w:t>Wall 21</w:t>
      </w:r>
      <w:r w:rsidRPr="00EC09EC">
        <w:rPr>
          <w:rFonts w:asciiTheme="minorHAnsi" w:hAnsiTheme="minorHAnsi" w:cstheme="minorHAnsi"/>
        </w:rPr>
        <w:t>, Research Associate, Europe, Russia, and Eurasia Program, 6/11/2021, “Invisible and Vital: Undersea Cables and Transatlantic Security,” https://www.csis.org/analysis/invisible-and-vital-undersea-cables-and-transatlantic-security, cc</w:t>
      </w:r>
    </w:p>
    <w:p w14:paraId="58ADDEC3" w14:textId="77777777" w:rsidR="004B0910" w:rsidRPr="00EC09EC" w:rsidRDefault="004B0910" w:rsidP="004B0910">
      <w:pPr>
        <w:rPr>
          <w:rFonts w:asciiTheme="minorHAnsi" w:hAnsiTheme="minorHAnsi" w:cstheme="minorHAnsi"/>
          <w:sz w:val="14"/>
        </w:rPr>
      </w:pPr>
      <w:r w:rsidRPr="00EC09EC">
        <w:rPr>
          <w:rStyle w:val="StyleUnderline"/>
          <w:rFonts w:asciiTheme="minorHAnsi" w:hAnsiTheme="minorHAnsi" w:cstheme="minorHAnsi"/>
          <w:highlight w:val="cyan"/>
        </w:rPr>
        <w:t xml:space="preserve">More </w:t>
      </w:r>
      <w:r w:rsidRPr="00EC09EC">
        <w:rPr>
          <w:rStyle w:val="Emphasis"/>
          <w:rFonts w:asciiTheme="minorHAnsi" w:hAnsiTheme="minorHAnsi" w:cstheme="minorHAnsi"/>
          <w:highlight w:val="cyan"/>
        </w:rPr>
        <w:t>difficult</w:t>
      </w:r>
      <w:r w:rsidRPr="00EC09EC">
        <w:rPr>
          <w:rStyle w:val="StyleUnderline"/>
          <w:rFonts w:asciiTheme="minorHAnsi" w:hAnsiTheme="minorHAnsi" w:cstheme="minorHAnsi"/>
        </w:rPr>
        <w:t xml:space="preserve"> and </w:t>
      </w:r>
      <w:r w:rsidRPr="00EC09EC">
        <w:rPr>
          <w:rStyle w:val="Emphasis"/>
          <w:rFonts w:asciiTheme="minorHAnsi" w:hAnsiTheme="minorHAnsi" w:cstheme="minorHAnsi"/>
        </w:rPr>
        <w:t>subtle</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than destroying the cables is tapping</w:t>
      </w:r>
      <w:r w:rsidRPr="00EC09EC">
        <w:rPr>
          <w:rFonts w:asciiTheme="minorHAnsi" w:hAnsiTheme="minorHAnsi" w:cstheme="minorHAnsi"/>
          <w:sz w:val="14"/>
        </w:rPr>
        <w:t xml:space="preserve"> them to record, copy, and steal data, which would be later collected and analyzed </w:t>
      </w:r>
      <w:r w:rsidRPr="00EC09EC">
        <w:rPr>
          <w:rStyle w:val="StyleUnderline"/>
          <w:rFonts w:asciiTheme="minorHAnsi" w:hAnsiTheme="minorHAnsi" w:cstheme="minorHAnsi"/>
          <w:highlight w:val="cyan"/>
        </w:rPr>
        <w:t xml:space="preserve">for </w:t>
      </w:r>
      <w:r w:rsidRPr="00EC09EC">
        <w:rPr>
          <w:rStyle w:val="Emphasis"/>
          <w:rFonts w:asciiTheme="minorHAnsi" w:hAnsiTheme="minorHAnsi" w:cstheme="minorHAnsi"/>
          <w:highlight w:val="cyan"/>
        </w:rPr>
        <w:t>espionage</w:t>
      </w:r>
      <w:r w:rsidRPr="00EC09EC">
        <w:rPr>
          <w:rFonts w:asciiTheme="minorHAnsi" w:hAnsiTheme="minorHAnsi" w:cstheme="minorHAnsi"/>
          <w:sz w:val="14"/>
        </w:rPr>
        <w:t>. It is believed this could be done in one of three ways: inserting backdoors during the cable manufacturing process, targeting onshore landing stations and facilities linking cables to networks on land, or tapping the cables at sea. Each is more difficult than the one before, and the last—</w:t>
      </w:r>
      <w:r w:rsidRPr="00EC09EC">
        <w:rPr>
          <w:rStyle w:val="StyleUnderline"/>
          <w:rFonts w:asciiTheme="minorHAnsi" w:hAnsiTheme="minorHAnsi" w:cstheme="minorHAnsi"/>
          <w:highlight w:val="cyan"/>
        </w:rPr>
        <w:t>tapping</w:t>
      </w:r>
      <w:r w:rsidRPr="00EC09EC">
        <w:rPr>
          <w:rStyle w:val="StyleUnderline"/>
          <w:rFonts w:asciiTheme="minorHAnsi" w:hAnsiTheme="minorHAnsi" w:cstheme="minorHAnsi"/>
        </w:rPr>
        <w:t xml:space="preserve"> the cables </w:t>
      </w:r>
      <w:r w:rsidRPr="00EC09EC">
        <w:rPr>
          <w:rStyle w:val="StyleUnderline"/>
          <w:rFonts w:asciiTheme="minorHAnsi" w:hAnsiTheme="minorHAnsi" w:cstheme="minorHAnsi"/>
          <w:highlight w:val="cyan"/>
        </w:rPr>
        <w:t>at sea</w:t>
      </w:r>
      <w:r w:rsidRPr="00EC09EC">
        <w:rPr>
          <w:rFonts w:asciiTheme="minorHAnsi" w:hAnsiTheme="minorHAnsi" w:cstheme="minorHAnsi"/>
          <w:sz w:val="14"/>
        </w:rPr>
        <w:t xml:space="preserve">— </w:t>
      </w:r>
      <w:r w:rsidRPr="00EC09EC">
        <w:rPr>
          <w:rStyle w:val="StyleUnderline"/>
          <w:rFonts w:asciiTheme="minorHAnsi" w:hAnsiTheme="minorHAnsi" w:cstheme="minorHAnsi"/>
          <w:highlight w:val="cyan"/>
        </w:rPr>
        <w:t>is</w:t>
      </w:r>
      <w:r w:rsidRPr="00EC09EC">
        <w:rPr>
          <w:rStyle w:val="StyleUnderline"/>
          <w:rFonts w:asciiTheme="minorHAnsi" w:hAnsiTheme="minorHAnsi" w:cstheme="minorHAnsi"/>
        </w:rPr>
        <w:t xml:space="preserve"> believed to be </w:t>
      </w:r>
      <w:r w:rsidRPr="00EC09EC">
        <w:rPr>
          <w:rStyle w:val="StyleUnderline"/>
          <w:rFonts w:asciiTheme="minorHAnsi" w:hAnsiTheme="minorHAnsi" w:cstheme="minorHAnsi"/>
          <w:highlight w:val="cyan"/>
        </w:rPr>
        <w:t xml:space="preserve">so </w:t>
      </w:r>
      <w:r w:rsidRPr="00EC09EC">
        <w:rPr>
          <w:rStyle w:val="Emphasis"/>
          <w:rFonts w:asciiTheme="minorHAnsi" w:hAnsiTheme="minorHAnsi" w:cstheme="minorHAnsi"/>
          <w:highlight w:val="cyan"/>
        </w:rPr>
        <w:t>technically challenging</w:t>
      </w:r>
      <w:r w:rsidRPr="00EC09EC">
        <w:rPr>
          <w:rStyle w:val="StyleUnderline"/>
          <w:rFonts w:asciiTheme="minorHAnsi" w:hAnsiTheme="minorHAnsi" w:cstheme="minorHAnsi"/>
          <w:highlight w:val="cyan"/>
        </w:rPr>
        <w:t xml:space="preserve"> that it is not</w:t>
      </w:r>
      <w:r w:rsidRPr="00EC09EC">
        <w:rPr>
          <w:rFonts w:asciiTheme="minorHAnsi" w:hAnsiTheme="minorHAnsi" w:cstheme="minorHAnsi"/>
          <w:sz w:val="14"/>
        </w:rPr>
        <w:t xml:space="preserve"> publicly </w:t>
      </w:r>
      <w:r w:rsidRPr="00EC09EC">
        <w:rPr>
          <w:rStyle w:val="StyleUnderline"/>
          <w:rFonts w:asciiTheme="minorHAnsi" w:hAnsiTheme="minorHAnsi" w:cstheme="minorHAnsi"/>
          <w:highlight w:val="cyan"/>
        </w:rPr>
        <w:t xml:space="preserve">known whether any country is </w:t>
      </w:r>
      <w:r w:rsidRPr="00EC09EC">
        <w:rPr>
          <w:rStyle w:val="Emphasis"/>
          <w:rFonts w:asciiTheme="minorHAnsi" w:hAnsiTheme="minorHAnsi" w:cstheme="minorHAnsi"/>
          <w:highlight w:val="cyan"/>
        </w:rPr>
        <w:t>even capable</w:t>
      </w:r>
      <w:r w:rsidRPr="00EC09EC">
        <w:rPr>
          <w:rStyle w:val="StyleUnderline"/>
          <w:rFonts w:asciiTheme="minorHAnsi" w:hAnsiTheme="minorHAnsi" w:cstheme="minorHAnsi"/>
        </w:rPr>
        <w:t xml:space="preserve"> of it</w:t>
      </w:r>
      <w:r w:rsidRPr="00EC09EC">
        <w:rPr>
          <w:rFonts w:asciiTheme="minorHAnsi" w:hAnsiTheme="minorHAnsi" w:cstheme="minorHAnsi"/>
          <w:sz w:val="14"/>
        </w:rPr>
        <w:t>.</w:t>
      </w:r>
    </w:p>
    <w:p w14:paraId="2147D082" w14:textId="77777777" w:rsidR="004B0910" w:rsidRPr="00EC09EC" w:rsidRDefault="004B0910" w:rsidP="004B0910">
      <w:pPr>
        <w:pStyle w:val="Heading3"/>
        <w:rPr>
          <w:rFonts w:asciiTheme="minorHAnsi" w:hAnsiTheme="minorHAnsi" w:cstheme="minorHAnsi"/>
        </w:rPr>
      </w:pPr>
      <w:r>
        <w:rPr>
          <w:rFonts w:asciiTheme="minorHAnsi" w:hAnsiTheme="minorHAnsi" w:cstheme="minorHAnsi"/>
        </w:rPr>
        <w:t>Security---</w:t>
      </w:r>
      <w:r w:rsidRPr="00EC09EC">
        <w:rPr>
          <w:rFonts w:asciiTheme="minorHAnsi" w:hAnsiTheme="minorHAnsi" w:cstheme="minorHAnsi"/>
        </w:rPr>
        <w:t>Intel---2NC</w:t>
      </w:r>
    </w:p>
    <w:p w14:paraId="5B16D3C1"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The aff can’t change the </w:t>
      </w:r>
      <w:r w:rsidRPr="00EC09EC">
        <w:rPr>
          <w:rFonts w:asciiTheme="minorHAnsi" w:hAnsiTheme="minorHAnsi" w:cstheme="minorHAnsi"/>
          <w:u w:val="single"/>
        </w:rPr>
        <w:t>incentive structure</w:t>
      </w:r>
      <w:r w:rsidRPr="00EC09EC">
        <w:rPr>
          <w:rFonts w:asciiTheme="minorHAnsi" w:hAnsiTheme="minorHAnsi" w:cstheme="minorHAnsi"/>
        </w:rPr>
        <w:t xml:space="preserve"> and </w:t>
      </w:r>
      <w:r w:rsidRPr="00EC09EC">
        <w:rPr>
          <w:rFonts w:asciiTheme="minorHAnsi" w:hAnsiTheme="minorHAnsi" w:cstheme="minorHAnsi"/>
          <w:u w:val="single"/>
        </w:rPr>
        <w:t>culture of risk-aversion</w:t>
      </w:r>
      <w:r w:rsidRPr="00EC09EC">
        <w:rPr>
          <w:rFonts w:asciiTheme="minorHAnsi" w:hAnsiTheme="minorHAnsi" w:cstheme="minorHAnsi"/>
        </w:rPr>
        <w:t xml:space="preserve"> that prevent meaningful sharing. </w:t>
      </w:r>
    </w:p>
    <w:p w14:paraId="15C68CBA" w14:textId="77777777" w:rsidR="004B0910" w:rsidRPr="00EC09EC" w:rsidRDefault="004B0910" w:rsidP="004B0910">
      <w:pPr>
        <w:rPr>
          <w:rFonts w:asciiTheme="minorHAnsi" w:hAnsiTheme="minorHAnsi" w:cstheme="minorHAnsi"/>
        </w:rPr>
      </w:pPr>
      <w:r w:rsidRPr="00EC09EC">
        <w:rPr>
          <w:rStyle w:val="Style13ptBold"/>
          <w:rFonts w:asciiTheme="minorHAnsi" w:hAnsiTheme="minorHAnsi" w:cstheme="minorHAnsi"/>
        </w:rPr>
        <w:t>Corbett 22</w:t>
      </w:r>
      <w:r w:rsidRPr="00EC09EC">
        <w:rPr>
          <w:rFonts w:asciiTheme="minorHAnsi" w:hAnsiTheme="minorHAnsi" w:cstheme="minorHAnsi"/>
        </w:rPr>
        <w:t xml:space="preserve">, *Sean, CB MBE, CEO of InSight Global and is retired from a 30-year career as a professional intelligence officer with the UK Royal Air Force. **James Danoy, nonresident senior fellow with the Atlantic Council’s Scowcroft Center for Strategy and Security and a former US defense intelligence executive with the Defense Intelligence Agency. (10-31-2022, "Beyond NOFORN: Solutions for increased intelligence sharing among allies," </w:t>
      </w:r>
      <w:r w:rsidRPr="00EC09EC">
        <w:rPr>
          <w:rFonts w:asciiTheme="minorHAnsi" w:hAnsiTheme="minorHAnsi" w:cstheme="minorHAnsi"/>
          <w:i/>
          <w:iCs/>
        </w:rPr>
        <w:t>Atlantic Council</w:t>
      </w:r>
      <w:r w:rsidRPr="00EC09EC">
        <w:rPr>
          <w:rFonts w:asciiTheme="minorHAnsi" w:hAnsiTheme="minorHAnsi" w:cstheme="minorHAnsi"/>
        </w:rPr>
        <w:t>, https://www.atlanticcouncil.org/in-depth-research-reports/issue-brief/beyond-noforn-solutions-for-increased-intelligence-sharing-among-allies/)</w:t>
      </w:r>
    </w:p>
    <w:p w14:paraId="7D11677A"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The burden</w:t>
      </w:r>
    </w:p>
    <w:p w14:paraId="1FBB9E18"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As one interviewee described it, culture is “where the rubber hits the road” and is very personality driven, with differences arising, for instance, between people who are and are not risk averse. “While [people cannot be standardized], setting a tone from the top for risk acceptance is the key.” Another opined that, “culture needs to be fully encompassing; workplace and institutional culture are important, but they are woven into policies and processes, and we can’t delink the three.” There are very few within the IC who still do not philosophically believe in sharing intelligence outside of national boundaries. </w:t>
      </w:r>
      <w:r w:rsidRPr="00EC09EC">
        <w:rPr>
          <w:rStyle w:val="StyleUnderline"/>
          <w:rFonts w:asciiTheme="minorHAnsi" w:hAnsiTheme="minorHAnsi" w:cstheme="minorHAnsi"/>
        </w:rPr>
        <w:t>The greatest individual impediment</w:t>
      </w:r>
      <w:r w:rsidRPr="00EC09EC">
        <w:rPr>
          <w:rFonts w:asciiTheme="minorHAnsi" w:hAnsiTheme="minorHAnsi" w:cstheme="minorHAnsi"/>
          <w:sz w:val="14"/>
        </w:rPr>
        <w:t xml:space="preserve">, agreed by all those interviewed, </w:t>
      </w:r>
      <w:r w:rsidRPr="00EC09EC">
        <w:rPr>
          <w:rStyle w:val="StyleUnderline"/>
          <w:rFonts w:asciiTheme="minorHAnsi" w:hAnsiTheme="minorHAnsi" w:cstheme="minorHAnsi"/>
        </w:rPr>
        <w:t>is</w:t>
      </w:r>
      <w:r w:rsidRPr="00EC09EC">
        <w:rPr>
          <w:rFonts w:asciiTheme="minorHAnsi" w:hAnsiTheme="minorHAnsi" w:cstheme="minorHAnsi"/>
          <w:sz w:val="14"/>
        </w:rPr>
        <w:t xml:space="preserve"> simply </w:t>
      </w:r>
      <w:r w:rsidRPr="00EC09EC">
        <w:rPr>
          <w:rStyle w:val="StyleUnderline"/>
          <w:rFonts w:asciiTheme="minorHAnsi" w:hAnsiTheme="minorHAnsi" w:cstheme="minorHAnsi"/>
        </w:rPr>
        <w:t>the additional burden on the analyst to go the extra mile, particularly as they tend to be extremely busy and working within tight deadlines</w:t>
      </w:r>
      <w:r w:rsidRPr="00EC09EC">
        <w:rPr>
          <w:rFonts w:asciiTheme="minorHAnsi" w:hAnsiTheme="minorHAnsi" w:cstheme="minorHAnsi"/>
          <w:sz w:val="14"/>
        </w:rPr>
        <w:t xml:space="preserve">. For this reason, </w:t>
      </w:r>
      <w:r w:rsidRPr="00EC09EC">
        <w:rPr>
          <w:rStyle w:val="StyleUnderline"/>
          <w:rFonts w:asciiTheme="minorHAnsi" w:hAnsiTheme="minorHAnsi" w:cstheme="minorHAnsi"/>
        </w:rPr>
        <w:t>middle</w:t>
      </w:r>
      <w:r w:rsidRPr="00EC09EC">
        <w:rPr>
          <w:rFonts w:asciiTheme="minorHAnsi" w:hAnsiTheme="minorHAnsi" w:cstheme="minorHAnsi"/>
          <w:sz w:val="14"/>
        </w:rPr>
        <w:t xml:space="preserve"> level </w:t>
      </w:r>
      <w:r w:rsidRPr="00EC09EC">
        <w:rPr>
          <w:rStyle w:val="StyleUnderline"/>
          <w:rFonts w:asciiTheme="minorHAnsi" w:hAnsiTheme="minorHAnsi" w:cstheme="minorHAnsi"/>
        </w:rPr>
        <w:t>management</w:t>
      </w:r>
      <w:r w:rsidRPr="00EC09EC">
        <w:rPr>
          <w:rFonts w:asciiTheme="minorHAnsi" w:hAnsiTheme="minorHAnsi" w:cstheme="minorHAnsi"/>
          <w:sz w:val="14"/>
        </w:rPr>
        <w:t xml:space="preserve"> often </w:t>
      </w:r>
      <w:r w:rsidRPr="00EC09EC">
        <w:rPr>
          <w:rStyle w:val="Emphasis"/>
          <w:rFonts w:asciiTheme="minorHAnsi" w:hAnsiTheme="minorHAnsi" w:cstheme="minorHAnsi"/>
        </w:rPr>
        <w:t>discourages</w:t>
      </w:r>
      <w:r w:rsidRPr="00EC09EC">
        <w:rPr>
          <w:rStyle w:val="StyleUnderline"/>
          <w:rFonts w:asciiTheme="minorHAnsi" w:hAnsiTheme="minorHAnsi" w:cstheme="minorHAnsi"/>
        </w:rPr>
        <w:t xml:space="preserve"> writing for release</w:t>
      </w:r>
      <w:r w:rsidRPr="00EC09EC">
        <w:rPr>
          <w:rFonts w:asciiTheme="minorHAnsi" w:hAnsiTheme="minorHAnsi" w:cstheme="minorHAnsi"/>
          <w:sz w:val="14"/>
        </w:rPr>
        <w:t xml:space="preserve"> and analysts feel disincentivized. </w:t>
      </w:r>
      <w:r w:rsidRPr="00EC09EC">
        <w:rPr>
          <w:rStyle w:val="StyleUnderline"/>
          <w:rFonts w:asciiTheme="minorHAnsi" w:hAnsiTheme="minorHAnsi" w:cstheme="minorHAnsi"/>
          <w:highlight w:val="cyan"/>
        </w:rPr>
        <w:t>An</w:t>
      </w:r>
      <w:r w:rsidRPr="00EC09EC">
        <w:rPr>
          <w:rStyle w:val="StyleUnderline"/>
          <w:rFonts w:asciiTheme="minorHAnsi" w:hAnsiTheme="minorHAnsi" w:cstheme="minorHAnsi"/>
        </w:rPr>
        <w:t xml:space="preserve"> additional </w:t>
      </w:r>
      <w:r w:rsidRPr="00EC09EC">
        <w:rPr>
          <w:rStyle w:val="StyleUnderline"/>
          <w:rFonts w:asciiTheme="minorHAnsi" w:hAnsiTheme="minorHAnsi" w:cstheme="minorHAnsi"/>
          <w:highlight w:val="cyan"/>
        </w:rPr>
        <w:t xml:space="preserve">element is </w:t>
      </w:r>
      <w:r w:rsidRPr="00EC09EC">
        <w:rPr>
          <w:rStyle w:val="Emphasis"/>
          <w:rFonts w:asciiTheme="minorHAnsi" w:hAnsiTheme="minorHAnsi" w:cstheme="minorHAnsi"/>
          <w:highlight w:val="cyan"/>
        </w:rPr>
        <w:t>risk aversion</w:t>
      </w:r>
      <w:r w:rsidRPr="00EC09EC">
        <w:rPr>
          <w:rFonts w:asciiTheme="minorHAnsi" w:hAnsiTheme="minorHAnsi" w:cstheme="minorHAnsi"/>
          <w:sz w:val="14"/>
        </w:rPr>
        <w:t xml:space="preserve">, in which </w:t>
      </w:r>
      <w:r w:rsidRPr="00EC09EC">
        <w:rPr>
          <w:rStyle w:val="StyleUnderline"/>
          <w:rFonts w:asciiTheme="minorHAnsi" w:hAnsiTheme="minorHAnsi" w:cstheme="minorHAnsi"/>
          <w:highlight w:val="cyan"/>
        </w:rPr>
        <w:t xml:space="preserve">analysts are </w:t>
      </w:r>
      <w:r w:rsidRPr="00EC09EC">
        <w:rPr>
          <w:rStyle w:val="Emphasis"/>
          <w:rFonts w:asciiTheme="minorHAnsi" w:hAnsiTheme="minorHAnsi" w:cstheme="minorHAnsi"/>
          <w:highlight w:val="cyan"/>
        </w:rPr>
        <w:t>indoctrinated</w:t>
      </w:r>
      <w:r w:rsidRPr="00EC09EC">
        <w:rPr>
          <w:rStyle w:val="StyleUnderline"/>
          <w:rFonts w:asciiTheme="minorHAnsi" w:hAnsiTheme="minorHAnsi" w:cstheme="minorHAnsi"/>
          <w:highlight w:val="cyan"/>
        </w:rPr>
        <w:t xml:space="preserve"> about</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 xml:space="preserve">consequences of </w:t>
      </w:r>
      <w:r w:rsidRPr="00EC09EC">
        <w:rPr>
          <w:rStyle w:val="Emphasis"/>
          <w:rFonts w:asciiTheme="minorHAnsi" w:hAnsiTheme="minorHAnsi" w:cstheme="minorHAnsi"/>
          <w:highlight w:val="cyan"/>
        </w:rPr>
        <w:t>accidental breaches</w:t>
      </w:r>
      <w:r w:rsidRPr="00EC09EC">
        <w:rPr>
          <w:rFonts w:asciiTheme="minorHAnsi" w:hAnsiTheme="minorHAnsi" w:cstheme="minorHAnsi"/>
          <w:sz w:val="14"/>
        </w:rPr>
        <w:t xml:space="preserve"> by security specialists. There is also an educational and </w:t>
      </w:r>
      <w:r w:rsidRPr="00EC09EC">
        <w:rPr>
          <w:rStyle w:val="StyleUnderline"/>
          <w:rFonts w:asciiTheme="minorHAnsi" w:hAnsiTheme="minorHAnsi" w:cstheme="minorHAnsi"/>
          <w:highlight w:val="cyan"/>
        </w:rPr>
        <w:t>training</w:t>
      </w:r>
      <w:r w:rsidRPr="00EC09EC">
        <w:rPr>
          <w:rFonts w:asciiTheme="minorHAnsi" w:hAnsiTheme="minorHAnsi" w:cstheme="minorHAnsi"/>
          <w:sz w:val="14"/>
        </w:rPr>
        <w:t xml:space="preserve"> element, which </w:t>
      </w:r>
      <w:r w:rsidRPr="00EC09EC">
        <w:rPr>
          <w:rStyle w:val="Emphasis"/>
          <w:rFonts w:asciiTheme="minorHAnsi" w:hAnsiTheme="minorHAnsi" w:cstheme="minorHAnsi"/>
          <w:highlight w:val="cyan"/>
        </w:rPr>
        <w:t>does not</w:t>
      </w:r>
      <w:r w:rsidRPr="00EC09EC">
        <w:rPr>
          <w:rFonts w:asciiTheme="minorHAnsi" w:hAnsiTheme="minorHAnsi" w:cstheme="minorHAnsi"/>
          <w:sz w:val="14"/>
        </w:rPr>
        <w:t xml:space="preserve"> adequately both </w:t>
      </w:r>
      <w:r w:rsidRPr="00EC09EC">
        <w:rPr>
          <w:rStyle w:val="Emphasis"/>
          <w:rFonts w:asciiTheme="minorHAnsi" w:hAnsiTheme="minorHAnsi" w:cstheme="minorHAnsi"/>
          <w:highlight w:val="cyan"/>
        </w:rPr>
        <w:t>underscore</w:t>
      </w:r>
      <w:r w:rsidRPr="00EC09EC">
        <w:rPr>
          <w:rStyle w:val="StyleUnderline"/>
          <w:rFonts w:asciiTheme="minorHAnsi" w:hAnsiTheme="minorHAnsi" w:cstheme="minorHAnsi"/>
          <w:highlight w:val="cyan"/>
        </w:rPr>
        <w:t xml:space="preserve"> the</w:t>
      </w:r>
      <w:r w:rsidRPr="00EC09EC">
        <w:rPr>
          <w:rFonts w:asciiTheme="minorHAnsi" w:hAnsiTheme="minorHAnsi" w:cstheme="minorHAnsi"/>
          <w:sz w:val="14"/>
        </w:rPr>
        <w:t xml:space="preserve"> mutual </w:t>
      </w:r>
      <w:r w:rsidRPr="00EC09EC">
        <w:rPr>
          <w:rStyle w:val="Emphasis"/>
          <w:rFonts w:asciiTheme="minorHAnsi" w:hAnsiTheme="minorHAnsi" w:cstheme="minorHAnsi"/>
          <w:highlight w:val="cyan"/>
        </w:rPr>
        <w:t>benefits of intel</w:t>
      </w:r>
      <w:r w:rsidRPr="00EC09EC">
        <w:rPr>
          <w:rFonts w:asciiTheme="minorHAnsi" w:hAnsiTheme="minorHAnsi" w:cstheme="minorHAnsi"/>
          <w:sz w:val="14"/>
        </w:rPr>
        <w:t xml:space="preserve">ligence </w:t>
      </w:r>
      <w:r w:rsidRPr="00EC09EC">
        <w:rPr>
          <w:rStyle w:val="Emphasis"/>
          <w:rFonts w:asciiTheme="minorHAnsi" w:hAnsiTheme="minorHAnsi" w:cstheme="minorHAnsi"/>
          <w:highlight w:val="cyan"/>
        </w:rPr>
        <w:t>sharing</w:t>
      </w:r>
      <w:r w:rsidRPr="00EC09EC">
        <w:rPr>
          <w:rFonts w:asciiTheme="minorHAnsi" w:hAnsiTheme="minorHAnsi" w:cstheme="minorHAnsi"/>
          <w:sz w:val="14"/>
        </w:rPr>
        <w:t xml:space="preserve"> and increase awareness of processes that must be followed and the help that is available, for example through empowered foreign disclosure experts.</w:t>
      </w:r>
    </w:p>
    <w:p w14:paraId="7BACD269"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The frozen middle level of management was often highlighted as a particular challenge when pursuing increased intelligence sharing. This was considered to be in part due to risk aversion and resource limitation, but there also exists an issue with education and training. As one of those interviewed opined, “we bring in senior leaders from industry and academia at the cutting edge of technology and we criticize the frozen middle, but what are we doing to help them? We are not sending them to Silicon Valley or out on op rotation or to foreign LO appointments. We should be offering these opportunities at the GG 14 &amp; 15 level.”</w:t>
      </w:r>
    </w:p>
    <w:p w14:paraId="3011023A"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Risk vs. reward</w:t>
      </w:r>
    </w:p>
    <w:p w14:paraId="178F3D1F"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 xml:space="preserve">Taken together, these issues ensure a climate in which </w:t>
      </w:r>
      <w:r w:rsidRPr="00EC09EC">
        <w:rPr>
          <w:rStyle w:val="StyleUnderline"/>
          <w:rFonts w:asciiTheme="minorHAnsi" w:hAnsiTheme="minorHAnsi" w:cstheme="minorHAnsi"/>
        </w:rPr>
        <w:t>analysts</w:t>
      </w:r>
      <w:r w:rsidRPr="00EC09EC">
        <w:rPr>
          <w:rFonts w:asciiTheme="minorHAnsi" w:hAnsiTheme="minorHAnsi" w:cstheme="minorHAnsi"/>
          <w:sz w:val="14"/>
        </w:rPr>
        <w:t xml:space="preserve"> often </w:t>
      </w:r>
      <w:r w:rsidRPr="00EC09EC">
        <w:rPr>
          <w:rStyle w:val="StyleUnderline"/>
          <w:rFonts w:asciiTheme="minorHAnsi" w:hAnsiTheme="minorHAnsi" w:cstheme="minorHAnsi"/>
        </w:rPr>
        <w:t xml:space="preserve">consider </w:t>
      </w:r>
      <w:r w:rsidRPr="00EC09EC">
        <w:rPr>
          <w:rStyle w:val="Emphasis"/>
          <w:rFonts w:asciiTheme="minorHAnsi" w:hAnsiTheme="minorHAnsi" w:cstheme="minorHAnsi"/>
          <w:highlight w:val="cyan"/>
        </w:rPr>
        <w:t>costs of</w:t>
      </w:r>
      <w:r w:rsidRPr="00EC09EC">
        <w:rPr>
          <w:rStyle w:val="Emphasis"/>
          <w:rFonts w:asciiTheme="minorHAnsi" w:hAnsiTheme="minorHAnsi" w:cstheme="minorHAnsi"/>
        </w:rPr>
        <w:t xml:space="preserve"> intel</w:t>
      </w:r>
      <w:r w:rsidRPr="00EC09EC">
        <w:rPr>
          <w:rFonts w:asciiTheme="minorHAnsi" w:hAnsiTheme="minorHAnsi" w:cstheme="minorHAnsi"/>
          <w:sz w:val="14"/>
        </w:rPr>
        <w:t xml:space="preserve">ligence </w:t>
      </w:r>
      <w:r w:rsidRPr="00EC09EC">
        <w:rPr>
          <w:rStyle w:val="Emphasis"/>
          <w:rFonts w:asciiTheme="minorHAnsi" w:hAnsiTheme="minorHAnsi" w:cstheme="minorHAnsi"/>
          <w:highlight w:val="cyan"/>
        </w:rPr>
        <w:t>sharing</w:t>
      </w:r>
      <w:r w:rsidRPr="00EC09EC">
        <w:rPr>
          <w:rStyle w:val="StyleUnderline"/>
          <w:rFonts w:asciiTheme="minorHAnsi" w:hAnsiTheme="minorHAnsi" w:cstheme="minorHAnsi"/>
        </w:rPr>
        <w:t xml:space="preserve"> to </w:t>
      </w:r>
      <w:r w:rsidRPr="00EC09EC">
        <w:rPr>
          <w:rStyle w:val="Emphasis"/>
          <w:rFonts w:asciiTheme="minorHAnsi" w:hAnsiTheme="minorHAnsi" w:cstheme="minorHAnsi"/>
          <w:highlight w:val="cyan"/>
        </w:rPr>
        <w:t>outweigh benefits</w:t>
      </w:r>
      <w:r w:rsidRPr="00EC09EC">
        <w:rPr>
          <w:rFonts w:asciiTheme="minorHAnsi" w:hAnsiTheme="minorHAnsi" w:cstheme="minorHAnsi"/>
          <w:sz w:val="14"/>
        </w:rPr>
        <w:t xml:space="preserve">. What is in it for them? </w:t>
      </w:r>
      <w:r w:rsidRPr="00EC09EC">
        <w:rPr>
          <w:rStyle w:val="Emphasis"/>
          <w:rFonts w:asciiTheme="minorHAnsi" w:hAnsiTheme="minorHAnsi" w:cstheme="minorHAnsi"/>
          <w:highlight w:val="cyan"/>
        </w:rPr>
        <w:t>Culture takes a long time to evolve</w:t>
      </w:r>
      <w:r w:rsidRPr="00EC09EC">
        <w:rPr>
          <w:rFonts w:asciiTheme="minorHAnsi" w:hAnsiTheme="minorHAnsi" w:cstheme="minorHAnsi"/>
          <w:sz w:val="14"/>
          <w:highlight w:val="cyan"/>
        </w:rPr>
        <w:t xml:space="preserve"> </w:t>
      </w:r>
      <w:r w:rsidRPr="00EC09EC">
        <w:rPr>
          <w:rStyle w:val="StyleUnderline"/>
          <w:rFonts w:asciiTheme="minorHAnsi" w:hAnsiTheme="minorHAnsi" w:cstheme="minorHAnsi"/>
          <w:highlight w:val="cyan"/>
        </w:rPr>
        <w:t>and can</w:t>
      </w:r>
      <w:r w:rsidRPr="00EC09EC">
        <w:rPr>
          <w:rStyle w:val="StyleUnderline"/>
          <w:rFonts w:asciiTheme="minorHAnsi" w:hAnsiTheme="minorHAnsi" w:cstheme="minorHAnsi"/>
        </w:rPr>
        <w:t xml:space="preserve"> only </w:t>
      </w:r>
      <w:r w:rsidRPr="00EC09EC">
        <w:rPr>
          <w:rStyle w:val="StyleUnderline"/>
          <w:rFonts w:asciiTheme="minorHAnsi" w:hAnsiTheme="minorHAnsi" w:cstheme="minorHAnsi"/>
          <w:highlight w:val="cyan"/>
        </w:rPr>
        <w:t>be</w:t>
      </w:r>
      <w:r w:rsidRPr="00EC09EC">
        <w:rPr>
          <w:rStyle w:val="StyleUnderline"/>
          <w:rFonts w:asciiTheme="minorHAnsi" w:hAnsiTheme="minorHAnsi" w:cstheme="minorHAnsi"/>
        </w:rPr>
        <w:t xml:space="preserve"> fully </w:t>
      </w:r>
      <w:r w:rsidRPr="00EC09EC">
        <w:rPr>
          <w:rStyle w:val="StyleUnderline"/>
          <w:rFonts w:asciiTheme="minorHAnsi" w:hAnsiTheme="minorHAnsi" w:cstheme="minorHAnsi"/>
          <w:highlight w:val="cyan"/>
        </w:rPr>
        <w:t>achieved through</w:t>
      </w:r>
      <w:r w:rsidRPr="00EC09EC">
        <w:rPr>
          <w:rStyle w:val="StyleUnderline"/>
          <w:rFonts w:asciiTheme="minorHAnsi" w:hAnsiTheme="minorHAnsi" w:cstheme="minorHAnsi"/>
        </w:rPr>
        <w:t xml:space="preserve"> an alignment of</w:t>
      </w:r>
      <w:r w:rsidRPr="00EC09EC">
        <w:rPr>
          <w:rFonts w:asciiTheme="minorHAnsi" w:hAnsiTheme="minorHAnsi" w:cstheme="minorHAnsi"/>
          <w:sz w:val="14"/>
        </w:rPr>
        <w:t xml:space="preserve"> policies, </w:t>
      </w:r>
      <w:r w:rsidRPr="00EC09EC">
        <w:rPr>
          <w:rStyle w:val="StyleUnderline"/>
          <w:rFonts w:asciiTheme="minorHAnsi" w:hAnsiTheme="minorHAnsi" w:cstheme="minorHAnsi"/>
        </w:rPr>
        <w:t xml:space="preserve">processes, </w:t>
      </w:r>
      <w:r w:rsidRPr="00EC09EC">
        <w:rPr>
          <w:rStyle w:val="StyleUnderline"/>
          <w:rFonts w:asciiTheme="minorHAnsi" w:hAnsiTheme="minorHAnsi" w:cstheme="minorHAnsi"/>
          <w:highlight w:val="cyan"/>
        </w:rPr>
        <w:t>education</w:t>
      </w:r>
      <w:r w:rsidRPr="00EC09EC">
        <w:rPr>
          <w:rStyle w:val="StyleUnderline"/>
          <w:rFonts w:asciiTheme="minorHAnsi" w:hAnsiTheme="minorHAnsi" w:cstheme="minorHAnsi"/>
        </w:rPr>
        <w:t xml:space="preserve">, and incentivization </w:t>
      </w:r>
      <w:r w:rsidRPr="00EC09EC">
        <w:rPr>
          <w:rStyle w:val="StyleUnderline"/>
          <w:rFonts w:asciiTheme="minorHAnsi" w:hAnsiTheme="minorHAnsi" w:cstheme="minorHAnsi"/>
          <w:highlight w:val="cyan"/>
        </w:rPr>
        <w:t xml:space="preserve">over a </w:t>
      </w:r>
      <w:r w:rsidRPr="00EC09EC">
        <w:rPr>
          <w:rStyle w:val="Emphasis"/>
          <w:rFonts w:asciiTheme="minorHAnsi" w:hAnsiTheme="minorHAnsi" w:cstheme="minorHAnsi"/>
          <w:highlight w:val="cyan"/>
        </w:rPr>
        <w:t>sustained period</w:t>
      </w:r>
      <w:r w:rsidRPr="00EC09EC">
        <w:rPr>
          <w:rFonts w:asciiTheme="minorHAnsi" w:hAnsiTheme="minorHAnsi" w:cstheme="minorHAnsi"/>
          <w:sz w:val="14"/>
        </w:rPr>
        <w:t xml:space="preserve">, </w:t>
      </w:r>
      <w:r w:rsidRPr="00EC09EC">
        <w:rPr>
          <w:rStyle w:val="StyleUnderline"/>
          <w:rFonts w:asciiTheme="minorHAnsi" w:hAnsiTheme="minorHAnsi" w:cstheme="minorHAnsi"/>
        </w:rPr>
        <w:t xml:space="preserve">and </w:t>
      </w:r>
      <w:r w:rsidRPr="00EC09EC">
        <w:rPr>
          <w:rStyle w:val="Emphasis"/>
          <w:rFonts w:asciiTheme="minorHAnsi" w:hAnsiTheme="minorHAnsi" w:cstheme="minorHAnsi"/>
        </w:rPr>
        <w:t>genuine buy-in</w:t>
      </w:r>
      <w:r w:rsidRPr="00EC09EC">
        <w:rPr>
          <w:rFonts w:asciiTheme="minorHAnsi" w:hAnsiTheme="minorHAnsi" w:cstheme="minorHAnsi"/>
          <w:sz w:val="14"/>
        </w:rPr>
        <w:t xml:space="preserve"> from leadership </w:t>
      </w:r>
      <w:r w:rsidRPr="00EC09EC">
        <w:rPr>
          <w:rStyle w:val="StyleUnderline"/>
          <w:rFonts w:asciiTheme="minorHAnsi" w:hAnsiTheme="minorHAnsi" w:cstheme="minorHAnsi"/>
        </w:rPr>
        <w:t>at</w:t>
      </w:r>
      <w:r w:rsidRPr="00EC09EC">
        <w:rPr>
          <w:rFonts w:asciiTheme="minorHAnsi" w:hAnsiTheme="minorHAnsi" w:cstheme="minorHAnsi"/>
          <w:sz w:val="14"/>
        </w:rPr>
        <w:t xml:space="preserve"> </w:t>
      </w:r>
      <w:r w:rsidRPr="00EC09EC">
        <w:rPr>
          <w:rStyle w:val="Emphasis"/>
          <w:rFonts w:asciiTheme="minorHAnsi" w:hAnsiTheme="minorHAnsi" w:cstheme="minorHAnsi"/>
        </w:rPr>
        <w:t>all levels</w:t>
      </w:r>
      <w:r w:rsidRPr="00EC09EC">
        <w:rPr>
          <w:rFonts w:asciiTheme="minorHAnsi" w:hAnsiTheme="minorHAnsi" w:cstheme="minorHAnsi"/>
          <w:sz w:val="14"/>
        </w:rPr>
        <w:t>.</w:t>
      </w:r>
    </w:p>
    <w:p w14:paraId="6D287DC4" w14:textId="77777777" w:rsidR="004B0910" w:rsidRPr="00EC09EC" w:rsidRDefault="004B0910" w:rsidP="004B0910">
      <w:pPr>
        <w:rPr>
          <w:rFonts w:asciiTheme="minorHAnsi" w:hAnsiTheme="minorHAnsi" w:cstheme="minorHAnsi"/>
          <w:sz w:val="14"/>
        </w:rPr>
      </w:pPr>
      <w:r w:rsidRPr="00EC09EC">
        <w:rPr>
          <w:rFonts w:asciiTheme="minorHAnsi" w:hAnsiTheme="minorHAnsi" w:cstheme="minorHAnsi"/>
          <w:sz w:val="14"/>
        </w:rPr>
        <w:t>Proper incentivization is particularly critical. But more work is needed to pinpoint how that can be achieved. As one interviewee observed, “</w:t>
      </w:r>
      <w:r w:rsidRPr="00EC09EC">
        <w:rPr>
          <w:rStyle w:val="StyleUnderline"/>
          <w:rFonts w:asciiTheme="minorHAnsi" w:hAnsiTheme="minorHAnsi" w:cstheme="minorHAnsi"/>
          <w:highlight w:val="cyan"/>
        </w:rPr>
        <w:t xml:space="preserve">the ‘atta boy’ for sharing comes </w:t>
      </w:r>
      <w:r w:rsidRPr="00EC09EC">
        <w:rPr>
          <w:rStyle w:val="Emphasis"/>
          <w:rFonts w:asciiTheme="minorHAnsi" w:hAnsiTheme="minorHAnsi" w:cstheme="minorHAnsi"/>
          <w:highlight w:val="cyan"/>
        </w:rPr>
        <w:t>nowhere near close</w:t>
      </w:r>
      <w:r w:rsidRPr="00EC09EC">
        <w:rPr>
          <w:rStyle w:val="StyleUnderline"/>
          <w:rFonts w:asciiTheme="minorHAnsi" w:hAnsiTheme="minorHAnsi" w:cstheme="minorHAnsi"/>
          <w:highlight w:val="cyan"/>
        </w:rPr>
        <w:t xml:space="preserve"> to the </w:t>
      </w:r>
      <w:r w:rsidRPr="00EC09EC">
        <w:rPr>
          <w:rStyle w:val="Emphasis"/>
          <w:rFonts w:asciiTheme="minorHAnsi" w:hAnsiTheme="minorHAnsi" w:cstheme="minorHAnsi"/>
          <w:highlight w:val="cyan"/>
        </w:rPr>
        <w:t>hammer</w:t>
      </w:r>
      <w:r w:rsidRPr="00EC09EC">
        <w:rPr>
          <w:rStyle w:val="StyleUnderline"/>
          <w:rFonts w:asciiTheme="minorHAnsi" w:hAnsiTheme="minorHAnsi" w:cstheme="minorHAnsi"/>
        </w:rPr>
        <w:t xml:space="preserve"> that comes </w:t>
      </w:r>
      <w:r w:rsidRPr="00EC09EC">
        <w:rPr>
          <w:rStyle w:val="StyleUnderline"/>
          <w:rFonts w:asciiTheme="minorHAnsi" w:hAnsiTheme="minorHAnsi" w:cstheme="minorHAnsi"/>
          <w:highlight w:val="cyan"/>
        </w:rPr>
        <w:t xml:space="preserve">if you </w:t>
      </w:r>
      <w:r w:rsidRPr="00EC09EC">
        <w:rPr>
          <w:rStyle w:val="Emphasis"/>
          <w:rFonts w:asciiTheme="minorHAnsi" w:hAnsiTheme="minorHAnsi" w:cstheme="minorHAnsi"/>
          <w:highlight w:val="cyan"/>
        </w:rPr>
        <w:t>mess up</w:t>
      </w:r>
      <w:r w:rsidRPr="00EC09EC">
        <w:rPr>
          <w:rFonts w:asciiTheme="minorHAnsi" w:hAnsiTheme="minorHAnsi" w:cstheme="minorHAnsi"/>
          <w:sz w:val="14"/>
        </w:rPr>
        <w:t>.”</w:t>
      </w:r>
    </w:p>
    <w:p w14:paraId="456DA830" w14:textId="77777777" w:rsidR="004B0910" w:rsidRDefault="004B0910" w:rsidP="004B0910">
      <w:pPr>
        <w:rPr>
          <w:rFonts w:asciiTheme="minorHAnsi" w:hAnsiTheme="minorHAnsi" w:cstheme="minorHAnsi"/>
          <w:sz w:val="14"/>
        </w:rPr>
      </w:pPr>
      <w:r w:rsidRPr="00EC09EC">
        <w:rPr>
          <w:rFonts w:asciiTheme="minorHAnsi" w:hAnsiTheme="minorHAnsi" w:cstheme="minorHAnsi"/>
          <w:sz w:val="14"/>
        </w:rPr>
        <w:t xml:space="preserve">This challenge was reflected in the 9/11 Commission </w:t>
      </w:r>
      <w:proofErr w:type="gramStart"/>
      <w:r w:rsidRPr="00EC09EC">
        <w:rPr>
          <w:rFonts w:asciiTheme="minorHAnsi" w:hAnsiTheme="minorHAnsi" w:cstheme="minorHAnsi"/>
          <w:sz w:val="14"/>
        </w:rPr>
        <w:t>Report</w:t>
      </w:r>
      <w:proofErr w:type="gramEnd"/>
      <w:r w:rsidRPr="00EC09EC">
        <w:rPr>
          <w:rFonts w:asciiTheme="minorHAnsi" w:hAnsiTheme="minorHAnsi" w:cstheme="minorHAnsi"/>
          <w:sz w:val="14"/>
        </w:rPr>
        <w:t xml:space="preserve"> and the </w:t>
      </w:r>
      <w:r w:rsidRPr="00EC09EC">
        <w:rPr>
          <w:rStyle w:val="StyleUnderline"/>
          <w:rFonts w:asciiTheme="minorHAnsi" w:hAnsiTheme="minorHAnsi" w:cstheme="minorHAnsi"/>
        </w:rPr>
        <w:t xml:space="preserve">risk aversion culture </w:t>
      </w:r>
      <w:r w:rsidRPr="00EC09EC">
        <w:rPr>
          <w:rStyle w:val="Emphasis"/>
          <w:rFonts w:asciiTheme="minorHAnsi" w:hAnsiTheme="minorHAnsi" w:cstheme="minorHAnsi"/>
        </w:rPr>
        <w:t>does not appear to have changed</w:t>
      </w:r>
      <w:r w:rsidRPr="00EC09EC">
        <w:rPr>
          <w:rFonts w:asciiTheme="minorHAnsi" w:hAnsiTheme="minorHAnsi" w:cstheme="minorHAnsi"/>
          <w:sz w:val="14"/>
        </w:rPr>
        <w:t xml:space="preserve"> since its publication; “Each agency has its own security practices. </w:t>
      </w:r>
      <w:r w:rsidRPr="00EC09EC">
        <w:rPr>
          <w:rStyle w:val="StyleUnderline"/>
          <w:rFonts w:asciiTheme="minorHAnsi" w:hAnsiTheme="minorHAnsi" w:cstheme="minorHAnsi"/>
        </w:rPr>
        <w:t xml:space="preserve">Current security requirements </w:t>
      </w:r>
      <w:r w:rsidRPr="00EC09EC">
        <w:rPr>
          <w:rStyle w:val="Emphasis"/>
          <w:rFonts w:asciiTheme="minorHAnsi" w:hAnsiTheme="minorHAnsi" w:cstheme="minorHAnsi"/>
        </w:rPr>
        <w:t>nurture over classification</w:t>
      </w:r>
      <w:r w:rsidRPr="00EC09EC">
        <w:rPr>
          <w:rStyle w:val="StyleUnderline"/>
          <w:rFonts w:asciiTheme="minorHAnsi" w:hAnsiTheme="minorHAnsi" w:cstheme="minorHAnsi"/>
        </w:rPr>
        <w:t xml:space="preserve"> and excessive </w:t>
      </w:r>
      <w:r w:rsidRPr="00EC09EC">
        <w:rPr>
          <w:rStyle w:val="Emphasis"/>
          <w:rFonts w:asciiTheme="minorHAnsi" w:hAnsiTheme="minorHAnsi" w:cstheme="minorHAnsi"/>
        </w:rPr>
        <w:t>compartmentation of info</w:t>
      </w:r>
      <w:r w:rsidRPr="00EC09EC">
        <w:rPr>
          <w:rFonts w:asciiTheme="minorHAnsi" w:hAnsiTheme="minorHAnsi" w:cstheme="minorHAnsi"/>
          <w:sz w:val="14"/>
        </w:rPr>
        <w:t xml:space="preserve">rmation among agencies. </w:t>
      </w:r>
      <w:r w:rsidRPr="00EC09EC">
        <w:rPr>
          <w:rStyle w:val="StyleUnderline"/>
          <w:rFonts w:asciiTheme="minorHAnsi" w:hAnsiTheme="minorHAnsi" w:cstheme="minorHAnsi"/>
          <w:highlight w:val="cyan"/>
        </w:rPr>
        <w:t xml:space="preserve">Each agency’s </w:t>
      </w:r>
      <w:r w:rsidRPr="00EC09EC">
        <w:rPr>
          <w:rStyle w:val="Emphasis"/>
          <w:rFonts w:asciiTheme="minorHAnsi" w:hAnsiTheme="minorHAnsi" w:cstheme="minorHAnsi"/>
          <w:highlight w:val="cyan"/>
        </w:rPr>
        <w:t>incentive structure</w:t>
      </w:r>
      <w:r w:rsidRPr="00EC09EC">
        <w:rPr>
          <w:rStyle w:val="StyleUnderline"/>
          <w:rFonts w:asciiTheme="minorHAnsi" w:hAnsiTheme="minorHAnsi" w:cstheme="minorHAnsi"/>
          <w:highlight w:val="cyan"/>
        </w:rPr>
        <w:t xml:space="preserve"> opposes sharing, with</w:t>
      </w:r>
      <w:r w:rsidRPr="00EC09EC">
        <w:rPr>
          <w:rStyle w:val="StyleUnderline"/>
          <w:rFonts w:asciiTheme="minorHAnsi" w:hAnsiTheme="minorHAnsi" w:cstheme="minorHAnsi"/>
        </w:rPr>
        <w:t xml:space="preserve"> risks</w:t>
      </w:r>
      <w:r w:rsidRPr="00EC09EC">
        <w:rPr>
          <w:rFonts w:asciiTheme="minorHAnsi" w:hAnsiTheme="minorHAnsi" w:cstheme="minorHAnsi"/>
          <w:sz w:val="14"/>
        </w:rPr>
        <w:t xml:space="preserve"> (</w:t>
      </w:r>
      <w:r w:rsidRPr="00EC09EC">
        <w:rPr>
          <w:rStyle w:val="Emphasis"/>
          <w:rFonts w:asciiTheme="minorHAnsi" w:hAnsiTheme="minorHAnsi" w:cstheme="minorHAnsi"/>
          <w:highlight w:val="cyan"/>
        </w:rPr>
        <w:t>criminal</w:t>
      </w:r>
      <w:r w:rsidRPr="00EC09EC">
        <w:rPr>
          <w:rFonts w:asciiTheme="minorHAnsi" w:hAnsiTheme="minorHAnsi" w:cstheme="minorHAnsi"/>
          <w:sz w:val="14"/>
        </w:rPr>
        <w:t xml:space="preserve">, </w:t>
      </w:r>
      <w:r w:rsidRPr="00EC09EC">
        <w:rPr>
          <w:rStyle w:val="Emphasis"/>
          <w:rFonts w:asciiTheme="minorHAnsi" w:hAnsiTheme="minorHAnsi" w:cstheme="minorHAnsi"/>
        </w:rPr>
        <w:t>civil</w:t>
      </w:r>
      <w:r w:rsidRPr="00EC09EC">
        <w:rPr>
          <w:rFonts w:asciiTheme="minorHAnsi" w:hAnsiTheme="minorHAnsi" w:cstheme="minorHAnsi"/>
          <w:sz w:val="14"/>
        </w:rPr>
        <w:t xml:space="preserve">, </w:t>
      </w:r>
      <w:r w:rsidRPr="00EC09EC">
        <w:rPr>
          <w:rStyle w:val="StyleUnderline"/>
          <w:rFonts w:asciiTheme="minorHAnsi" w:hAnsiTheme="minorHAnsi" w:cstheme="minorHAnsi"/>
          <w:highlight w:val="cyan"/>
        </w:rPr>
        <w:t xml:space="preserve">and </w:t>
      </w:r>
      <w:r w:rsidRPr="00EC09EC">
        <w:rPr>
          <w:rStyle w:val="Emphasis"/>
          <w:rFonts w:asciiTheme="minorHAnsi" w:hAnsiTheme="minorHAnsi" w:cstheme="minorHAnsi"/>
          <w:highlight w:val="cyan"/>
        </w:rPr>
        <w:t>internal</w:t>
      </w:r>
      <w:r w:rsidRPr="00EC09EC">
        <w:rPr>
          <w:rFonts w:asciiTheme="minorHAnsi" w:hAnsiTheme="minorHAnsi" w:cstheme="minorHAnsi"/>
          <w:sz w:val="14"/>
        </w:rPr>
        <w:t xml:space="preserve"> administrative </w:t>
      </w:r>
      <w:r w:rsidRPr="00EC09EC">
        <w:rPr>
          <w:rStyle w:val="Emphasis"/>
          <w:rFonts w:asciiTheme="minorHAnsi" w:hAnsiTheme="minorHAnsi" w:cstheme="minorHAnsi"/>
          <w:highlight w:val="cyan"/>
        </w:rPr>
        <w:t>sanctions</w:t>
      </w:r>
      <w:r w:rsidRPr="00EC09EC">
        <w:rPr>
          <w:rFonts w:asciiTheme="minorHAnsi" w:hAnsiTheme="minorHAnsi" w:cstheme="minorHAnsi"/>
          <w:sz w:val="14"/>
        </w:rPr>
        <w:t xml:space="preserve">) </w:t>
      </w:r>
      <w:r w:rsidRPr="00EC09EC">
        <w:rPr>
          <w:rStyle w:val="StyleUnderline"/>
          <w:rFonts w:asciiTheme="minorHAnsi" w:hAnsiTheme="minorHAnsi" w:cstheme="minorHAnsi"/>
          <w:highlight w:val="cyan"/>
        </w:rPr>
        <w:t xml:space="preserve">but </w:t>
      </w:r>
      <w:r w:rsidRPr="00EC09EC">
        <w:rPr>
          <w:rStyle w:val="Emphasis"/>
          <w:rFonts w:asciiTheme="minorHAnsi" w:hAnsiTheme="minorHAnsi" w:cstheme="minorHAnsi"/>
          <w:highlight w:val="cyan"/>
        </w:rPr>
        <w:t>few rewards</w:t>
      </w:r>
      <w:r w:rsidRPr="00EC09EC">
        <w:rPr>
          <w:rStyle w:val="StyleUnderline"/>
          <w:rFonts w:asciiTheme="minorHAnsi" w:hAnsiTheme="minorHAnsi" w:cstheme="minorHAnsi"/>
        </w:rPr>
        <w:t xml:space="preserve"> for sharing info</w:t>
      </w:r>
      <w:r w:rsidRPr="00EC09EC">
        <w:rPr>
          <w:rFonts w:asciiTheme="minorHAnsi" w:hAnsiTheme="minorHAnsi" w:cstheme="minorHAnsi"/>
          <w:sz w:val="14"/>
        </w:rPr>
        <w:t xml:space="preserve">rmation.” While guidance and encouragement can come from the very top, </w:t>
      </w:r>
      <w:r w:rsidRPr="00EC09EC">
        <w:rPr>
          <w:rStyle w:val="StyleUnderline"/>
          <w:rFonts w:asciiTheme="minorHAnsi" w:hAnsiTheme="minorHAnsi" w:cstheme="minorHAnsi"/>
        </w:rPr>
        <w:t xml:space="preserve">behaviors will not be changed without mechanisms that </w:t>
      </w:r>
      <w:r w:rsidRPr="00EC09EC">
        <w:rPr>
          <w:rStyle w:val="Emphasis"/>
          <w:rFonts w:asciiTheme="minorHAnsi" w:hAnsiTheme="minorHAnsi" w:cstheme="minorHAnsi"/>
        </w:rPr>
        <w:t>protect individuals</w:t>
      </w:r>
      <w:r w:rsidRPr="00EC09EC">
        <w:rPr>
          <w:rStyle w:val="StyleUnderline"/>
          <w:rFonts w:asciiTheme="minorHAnsi" w:hAnsiTheme="minorHAnsi" w:cstheme="minorHAnsi"/>
        </w:rPr>
        <w:t xml:space="preserve"> at the functional level</w:t>
      </w:r>
      <w:r w:rsidRPr="00EC09EC">
        <w:rPr>
          <w:rFonts w:asciiTheme="minorHAnsi" w:hAnsiTheme="minorHAnsi" w:cstheme="minorHAnsi"/>
          <w:sz w:val="14"/>
        </w:rPr>
        <w:t xml:space="preserve">. There is a huge difference between espionage and inadvertent disclosure and, for the latter, mitigation and punishment need to be regularized. It is currently a very much personality- and organization-driven approach. As argued by one of the interviewees, “leadership must be involved here. Someone has to assume the risk; it won’t work at an individual level without someone with the authority to protect the analyst. It is a personality-driven process right now.” An ability to quantify risk is an associated issue. Finished intelligence, by definition, has been through a rigorous editing and approval process, and the chances of a serious disclosure breach are minimal. Additionally, FVEY partners take their responsibilities to protect extremely seriously and even in the event of an inadvertent disclosure, damage is likely to be minimal.  </w:t>
      </w:r>
    </w:p>
    <w:p w14:paraId="1ADA0724" w14:textId="77777777" w:rsidR="004B0910" w:rsidRPr="00A63E9E" w:rsidRDefault="004B0910" w:rsidP="004B0910">
      <w:pPr>
        <w:keepNext/>
        <w:keepLines/>
        <w:pageBreakBefore/>
        <w:spacing w:before="40" w:after="0"/>
        <w:jc w:val="center"/>
        <w:outlineLvl w:val="2"/>
        <w:rPr>
          <w:rFonts w:asciiTheme="minorHAnsi" w:eastAsiaTheme="majorEastAsia" w:hAnsiTheme="minorHAnsi" w:cstheme="minorHAnsi"/>
          <w:b/>
          <w:sz w:val="32"/>
          <w:u w:val="single"/>
        </w:rPr>
      </w:pPr>
      <w:bookmarkStart w:id="5" w:name="_Hlk66999143"/>
      <w:r>
        <w:rPr>
          <w:rFonts w:asciiTheme="minorHAnsi" w:eastAsiaTheme="majorEastAsia" w:hAnsiTheme="minorHAnsi" w:cstheme="minorHAnsi"/>
          <w:b/>
          <w:sz w:val="32"/>
          <w:u w:val="single"/>
        </w:rPr>
        <w:t>Security---</w:t>
      </w:r>
      <w:r w:rsidRPr="00A63E9E">
        <w:rPr>
          <w:rFonts w:asciiTheme="minorHAnsi" w:eastAsiaTheme="majorEastAsia" w:hAnsiTheme="minorHAnsi" w:cstheme="minorHAnsi"/>
          <w:b/>
          <w:sz w:val="32"/>
          <w:u w:val="single"/>
        </w:rPr>
        <w:t>Cyber---2NC</w:t>
      </w:r>
    </w:p>
    <w:bookmarkEnd w:id="5"/>
    <w:p w14:paraId="3950B16B" w14:textId="77777777" w:rsidR="004B0910" w:rsidRPr="00A63E9E" w:rsidRDefault="004B0910" w:rsidP="004B0910">
      <w:pPr>
        <w:pStyle w:val="Heading4"/>
        <w:rPr>
          <w:rFonts w:asciiTheme="minorHAnsi" w:hAnsiTheme="minorHAnsi" w:cstheme="minorHAnsi"/>
        </w:rPr>
      </w:pPr>
      <w:r w:rsidRPr="00A63E9E">
        <w:rPr>
          <w:rFonts w:asciiTheme="minorHAnsi" w:hAnsiTheme="minorHAnsi" w:cstheme="minorHAnsi"/>
          <w:u w:val="single"/>
        </w:rPr>
        <w:t>Attribution</w:t>
      </w:r>
      <w:r w:rsidRPr="00A63E9E">
        <w:rPr>
          <w:rFonts w:asciiTheme="minorHAnsi" w:hAnsiTheme="minorHAnsi" w:cstheme="minorHAnsi"/>
        </w:rPr>
        <w:t xml:space="preserve">, </w:t>
      </w:r>
      <w:r w:rsidRPr="00A63E9E">
        <w:rPr>
          <w:rFonts w:asciiTheme="minorHAnsi" w:hAnsiTheme="minorHAnsi" w:cstheme="minorHAnsi"/>
          <w:u w:val="single"/>
        </w:rPr>
        <w:t>restraint</w:t>
      </w:r>
      <w:r w:rsidRPr="00A63E9E">
        <w:rPr>
          <w:rFonts w:asciiTheme="minorHAnsi" w:hAnsiTheme="minorHAnsi" w:cstheme="minorHAnsi"/>
        </w:rPr>
        <w:t xml:space="preserve">, and </w:t>
      </w:r>
      <w:r w:rsidRPr="00A63E9E">
        <w:rPr>
          <w:rFonts w:asciiTheme="minorHAnsi" w:hAnsiTheme="minorHAnsi" w:cstheme="minorHAnsi"/>
          <w:u w:val="single"/>
        </w:rPr>
        <w:t>capabilities</w:t>
      </w:r>
      <w:r w:rsidRPr="00A63E9E">
        <w:rPr>
          <w:rFonts w:asciiTheme="minorHAnsi" w:hAnsiTheme="minorHAnsi" w:cstheme="minorHAnsi"/>
        </w:rPr>
        <w:t xml:space="preserve"> check.</w:t>
      </w:r>
    </w:p>
    <w:p w14:paraId="67B31855" w14:textId="77777777" w:rsidR="004B0910" w:rsidRPr="00A63E9E" w:rsidRDefault="004B0910" w:rsidP="004B0910">
      <w:pPr>
        <w:rPr>
          <w:rFonts w:asciiTheme="minorHAnsi" w:hAnsiTheme="minorHAnsi" w:cstheme="minorHAnsi"/>
        </w:rPr>
      </w:pPr>
      <w:r w:rsidRPr="00A63E9E">
        <w:rPr>
          <w:rFonts w:asciiTheme="minorHAnsi" w:hAnsiTheme="minorHAnsi" w:cstheme="minorHAnsi"/>
        </w:rPr>
        <w:t xml:space="preserve">James Andrew </w:t>
      </w:r>
      <w:r w:rsidRPr="00A63E9E">
        <w:rPr>
          <w:rStyle w:val="Style13ptBold"/>
          <w:rFonts w:asciiTheme="minorHAnsi" w:hAnsiTheme="minorHAnsi" w:cstheme="minorHAnsi"/>
        </w:rPr>
        <w:t>Lewis 20</w:t>
      </w:r>
      <w:r w:rsidRPr="00A63E9E">
        <w:rPr>
          <w:rFonts w:asciiTheme="minorHAnsi" w:hAnsiTheme="minorHAnsi" w:cstheme="minorHAnsi"/>
        </w:rPr>
        <w:t>, senior vice president and director of the Strategic Technologies Program at the Center for Strategic and International Studies, 8/17/20, "Dismissing Cyber Catastrophe," https://www.csis.org/analysis/dismissing-cyber-catastrophe</w:t>
      </w:r>
    </w:p>
    <w:p w14:paraId="5CB95323" w14:textId="77777777" w:rsidR="004B0910" w:rsidRPr="00A63E9E" w:rsidRDefault="004B0910" w:rsidP="004B0910">
      <w:pPr>
        <w:rPr>
          <w:rFonts w:asciiTheme="minorHAnsi" w:hAnsiTheme="minorHAnsi" w:cstheme="minorHAnsi"/>
          <w:sz w:val="16"/>
        </w:rPr>
      </w:pPr>
      <w:r w:rsidRPr="00A63E9E">
        <w:rPr>
          <w:rFonts w:asciiTheme="minorHAnsi" w:hAnsiTheme="minorHAnsi" w:cstheme="minorHAnsi"/>
          <w:sz w:val="16"/>
        </w:rPr>
        <w:t xml:space="preserve">More importantly, </w:t>
      </w:r>
      <w:r w:rsidRPr="001A058B">
        <w:rPr>
          <w:rStyle w:val="StyleUnderline"/>
        </w:rPr>
        <w:t>there are powerful</w:t>
      </w:r>
      <w:r w:rsidRPr="00A63E9E">
        <w:rPr>
          <w:rFonts w:asciiTheme="minorHAnsi" w:hAnsiTheme="minorHAnsi" w:cstheme="minorHAnsi"/>
          <w:sz w:val="16"/>
        </w:rPr>
        <w:t xml:space="preserve"> </w:t>
      </w:r>
      <w:r w:rsidRPr="00A63E9E">
        <w:rPr>
          <w:rStyle w:val="Emphasis"/>
          <w:rFonts w:asciiTheme="minorHAnsi" w:hAnsiTheme="minorHAnsi" w:cstheme="minorHAnsi"/>
        </w:rPr>
        <w:t>strategic constraints</w:t>
      </w:r>
      <w:r w:rsidRPr="00A63E9E">
        <w:rPr>
          <w:rFonts w:asciiTheme="minorHAnsi" w:hAnsiTheme="minorHAnsi" w:cstheme="minorHAnsi"/>
          <w:sz w:val="16"/>
        </w:rPr>
        <w:t xml:space="preserve"> </w:t>
      </w:r>
      <w:r w:rsidRPr="001A058B">
        <w:rPr>
          <w:rStyle w:val="StyleUnderline"/>
        </w:rPr>
        <w:t>on those who have</w:t>
      </w:r>
      <w:r w:rsidRPr="00A63E9E">
        <w:rPr>
          <w:rFonts w:asciiTheme="minorHAnsi" w:hAnsiTheme="minorHAnsi" w:cstheme="minorHAnsi"/>
          <w:sz w:val="16"/>
        </w:rPr>
        <w:t xml:space="preserve"> the </w:t>
      </w:r>
      <w:r w:rsidRPr="001A058B">
        <w:rPr>
          <w:rStyle w:val="StyleUnderline"/>
        </w:rPr>
        <w:t xml:space="preserve">ability to launch </w:t>
      </w:r>
      <w:r w:rsidRPr="00A63E9E">
        <w:rPr>
          <w:rStyle w:val="Emphasis"/>
          <w:rFonts w:asciiTheme="minorHAnsi" w:hAnsiTheme="minorHAnsi" w:cstheme="minorHAnsi"/>
        </w:rPr>
        <w:t>catastrophe attacks</w:t>
      </w:r>
      <w:r w:rsidRPr="001A058B">
        <w:rPr>
          <w:rStyle w:val="StyleUnderline"/>
        </w:rPr>
        <w:t>. We have more</w:t>
      </w:r>
      <w:r w:rsidRPr="00A63E9E">
        <w:rPr>
          <w:rFonts w:asciiTheme="minorHAnsi" w:hAnsiTheme="minorHAnsi" w:cstheme="minorHAnsi"/>
          <w:sz w:val="16"/>
        </w:rPr>
        <w:t xml:space="preserve"> than two </w:t>
      </w:r>
      <w:r w:rsidRPr="001A058B">
        <w:rPr>
          <w:rStyle w:val="StyleUnderline"/>
        </w:rPr>
        <w:t>decades of experience with the use of</w:t>
      </w:r>
      <w:r w:rsidRPr="00A63E9E">
        <w:rPr>
          <w:rFonts w:asciiTheme="minorHAnsi" w:hAnsiTheme="minorHAnsi" w:cstheme="minorHAnsi"/>
          <w:sz w:val="16"/>
        </w:rPr>
        <w:t xml:space="preserve"> </w:t>
      </w:r>
      <w:r w:rsidRPr="00A63E9E">
        <w:rPr>
          <w:rStyle w:val="Emphasis"/>
          <w:rFonts w:asciiTheme="minorHAnsi" w:hAnsiTheme="minorHAnsi" w:cstheme="minorHAnsi"/>
        </w:rPr>
        <w:t>cyber techniques</w:t>
      </w:r>
      <w:r w:rsidRPr="00A63E9E">
        <w:rPr>
          <w:rFonts w:asciiTheme="minorHAnsi" w:hAnsiTheme="minorHAnsi" w:cstheme="minorHAnsi"/>
          <w:sz w:val="16"/>
        </w:rPr>
        <w:t xml:space="preserve"> and operations for coercive and criminal purposes </w:t>
      </w:r>
      <w:r w:rsidRPr="001A058B">
        <w:rPr>
          <w:rStyle w:val="StyleUnderline"/>
        </w:rPr>
        <w:t>and have a</w:t>
      </w:r>
      <w:r w:rsidRPr="00A63E9E">
        <w:rPr>
          <w:rFonts w:asciiTheme="minorHAnsi" w:hAnsiTheme="minorHAnsi" w:cstheme="minorHAnsi"/>
          <w:sz w:val="16"/>
        </w:rPr>
        <w:t xml:space="preserve"> </w:t>
      </w:r>
      <w:r w:rsidRPr="00A63E9E">
        <w:rPr>
          <w:rStyle w:val="Emphasis"/>
          <w:rFonts w:asciiTheme="minorHAnsi" w:hAnsiTheme="minorHAnsi" w:cstheme="minorHAnsi"/>
        </w:rPr>
        <w:t>clear understanding</w:t>
      </w:r>
      <w:r w:rsidRPr="00A63E9E">
        <w:rPr>
          <w:rFonts w:asciiTheme="minorHAnsi" w:hAnsiTheme="minorHAnsi" w:cstheme="minorHAnsi"/>
          <w:sz w:val="16"/>
        </w:rPr>
        <w:t xml:space="preserve"> </w:t>
      </w:r>
      <w:r w:rsidRPr="001A058B">
        <w:rPr>
          <w:rStyle w:val="StyleUnderline"/>
        </w:rPr>
        <w:t>of</w:t>
      </w:r>
      <w:r w:rsidRPr="00A63E9E">
        <w:rPr>
          <w:rFonts w:asciiTheme="minorHAnsi" w:hAnsiTheme="minorHAnsi" w:cstheme="minorHAnsi"/>
          <w:sz w:val="16"/>
        </w:rPr>
        <w:t xml:space="preserve"> </w:t>
      </w:r>
      <w:r w:rsidRPr="00A63E9E">
        <w:rPr>
          <w:rStyle w:val="Emphasis"/>
          <w:rFonts w:asciiTheme="minorHAnsi" w:hAnsiTheme="minorHAnsi" w:cstheme="minorHAnsi"/>
        </w:rPr>
        <w:t>motives</w:t>
      </w:r>
      <w:r w:rsidRPr="001A058B">
        <w:rPr>
          <w:rStyle w:val="StyleUnderline"/>
        </w:rPr>
        <w:t xml:space="preserve">, </w:t>
      </w:r>
      <w:r w:rsidRPr="00A63E9E">
        <w:rPr>
          <w:rStyle w:val="Emphasis"/>
          <w:rFonts w:asciiTheme="minorHAnsi" w:hAnsiTheme="minorHAnsi" w:cstheme="minorHAnsi"/>
        </w:rPr>
        <w:t>capabilities</w:t>
      </w:r>
      <w:r w:rsidRPr="001A058B">
        <w:rPr>
          <w:rStyle w:val="StyleUnderline"/>
        </w:rPr>
        <w:t xml:space="preserve">, and </w:t>
      </w:r>
      <w:r w:rsidRPr="00A63E9E">
        <w:rPr>
          <w:rStyle w:val="Emphasis"/>
          <w:rFonts w:asciiTheme="minorHAnsi" w:hAnsiTheme="minorHAnsi" w:cstheme="minorHAnsi"/>
        </w:rPr>
        <w:t>intentions</w:t>
      </w:r>
      <w:r w:rsidRPr="00A63E9E">
        <w:rPr>
          <w:rFonts w:asciiTheme="minorHAnsi" w:hAnsiTheme="minorHAnsi" w:cstheme="minorHAnsi"/>
          <w:sz w:val="16"/>
        </w:rPr>
        <w:t>. We can be guided by the methods of the Strategic Bombing Survey, which used interviews and observation (rather than hypotheses) to determine effect. These methods apply equally to cyberattacks. The conclusions we can draw from this are:</w:t>
      </w:r>
    </w:p>
    <w:p w14:paraId="4CB752E3" w14:textId="77777777" w:rsidR="004B0910" w:rsidRPr="00A63E9E" w:rsidRDefault="004B0910" w:rsidP="004B0910">
      <w:pPr>
        <w:rPr>
          <w:rFonts w:asciiTheme="minorHAnsi" w:hAnsiTheme="minorHAnsi" w:cstheme="minorHAnsi"/>
          <w:sz w:val="16"/>
        </w:rPr>
      </w:pPr>
      <w:r w:rsidRPr="00A63E9E">
        <w:rPr>
          <w:rStyle w:val="Emphasis"/>
          <w:rFonts w:asciiTheme="minorHAnsi" w:hAnsiTheme="minorHAnsi" w:cstheme="minorHAnsi"/>
          <w:highlight w:val="cyan"/>
        </w:rPr>
        <w:t>Nonstate actors</w:t>
      </w:r>
      <w:r w:rsidRPr="001A058B">
        <w:rPr>
          <w:rStyle w:val="StyleUnderline"/>
          <w:highlight w:val="cyan"/>
        </w:rPr>
        <w:t xml:space="preserve"> and</w:t>
      </w:r>
      <w:r w:rsidRPr="001A058B">
        <w:rPr>
          <w:rStyle w:val="StyleUnderline"/>
        </w:rPr>
        <w:t xml:space="preserve"> </w:t>
      </w:r>
      <w:r w:rsidRPr="00A63E9E">
        <w:rPr>
          <w:rStyle w:val="Emphasis"/>
          <w:rFonts w:asciiTheme="minorHAnsi" w:hAnsiTheme="minorHAnsi" w:cstheme="minorHAnsi"/>
        </w:rPr>
        <w:t xml:space="preserve">most </w:t>
      </w:r>
      <w:r w:rsidRPr="00A63E9E">
        <w:rPr>
          <w:rStyle w:val="Emphasis"/>
          <w:rFonts w:asciiTheme="minorHAnsi" w:hAnsiTheme="minorHAnsi" w:cstheme="minorHAnsi"/>
          <w:highlight w:val="cyan"/>
        </w:rPr>
        <w:t>states</w:t>
      </w:r>
      <w:r w:rsidRPr="001A058B">
        <w:rPr>
          <w:rStyle w:val="StyleUnderline"/>
          <w:highlight w:val="cyan"/>
        </w:rPr>
        <w:t xml:space="preserve"> lack</w:t>
      </w:r>
      <w:r w:rsidRPr="001A058B">
        <w:rPr>
          <w:rStyle w:val="StyleUnderline"/>
        </w:rPr>
        <w:t xml:space="preserve"> the </w:t>
      </w:r>
      <w:r w:rsidRPr="001A058B">
        <w:rPr>
          <w:rStyle w:val="StyleUnderline"/>
          <w:highlight w:val="cyan"/>
        </w:rPr>
        <w:t>capability to</w:t>
      </w:r>
      <w:r w:rsidRPr="001A058B">
        <w:rPr>
          <w:rStyle w:val="StyleUnderline"/>
        </w:rPr>
        <w:t xml:space="preserve"> launch attacks that </w:t>
      </w:r>
      <w:r w:rsidRPr="001A058B">
        <w:rPr>
          <w:rStyle w:val="StyleUnderline"/>
          <w:highlight w:val="cyan"/>
        </w:rPr>
        <w:t>cause</w:t>
      </w:r>
      <w:r w:rsidRPr="001A058B">
        <w:rPr>
          <w:rStyle w:val="StyleUnderline"/>
        </w:rPr>
        <w:t xml:space="preserve"> </w:t>
      </w:r>
      <w:r w:rsidRPr="00A63E9E">
        <w:rPr>
          <w:rStyle w:val="Emphasis"/>
          <w:rFonts w:asciiTheme="minorHAnsi" w:hAnsiTheme="minorHAnsi" w:cstheme="minorHAnsi"/>
        </w:rPr>
        <w:t xml:space="preserve">physical </w:t>
      </w:r>
      <w:r w:rsidRPr="00A63E9E">
        <w:rPr>
          <w:rStyle w:val="Emphasis"/>
          <w:rFonts w:asciiTheme="minorHAnsi" w:hAnsiTheme="minorHAnsi" w:cstheme="minorHAnsi"/>
          <w:highlight w:val="cyan"/>
        </w:rPr>
        <w:t>damage</w:t>
      </w:r>
      <w:r w:rsidRPr="00A63E9E">
        <w:rPr>
          <w:rStyle w:val="Emphasis"/>
          <w:rFonts w:asciiTheme="minorHAnsi" w:hAnsiTheme="minorHAnsi" w:cstheme="minorHAnsi"/>
        </w:rPr>
        <w:t xml:space="preserve"> at any level, </w:t>
      </w:r>
      <w:r w:rsidRPr="00A63E9E">
        <w:rPr>
          <w:rStyle w:val="Emphasis"/>
          <w:rFonts w:asciiTheme="minorHAnsi" w:hAnsiTheme="minorHAnsi" w:cstheme="minorHAnsi"/>
          <w:highlight w:val="cyan"/>
        </w:rPr>
        <w:t>much less</w:t>
      </w:r>
      <w:r w:rsidRPr="00A63E9E">
        <w:rPr>
          <w:rStyle w:val="Emphasis"/>
          <w:rFonts w:asciiTheme="minorHAnsi" w:hAnsiTheme="minorHAnsi" w:cstheme="minorHAnsi"/>
        </w:rPr>
        <w:t xml:space="preserve"> a </w:t>
      </w:r>
      <w:r w:rsidRPr="00A63E9E">
        <w:rPr>
          <w:rStyle w:val="Emphasis"/>
          <w:rFonts w:asciiTheme="minorHAnsi" w:hAnsiTheme="minorHAnsi" w:cstheme="minorHAnsi"/>
          <w:highlight w:val="cyan"/>
        </w:rPr>
        <w:t>catastrophe</w:t>
      </w:r>
      <w:r w:rsidRPr="00A63E9E">
        <w:rPr>
          <w:rFonts w:asciiTheme="minorHAnsi" w:hAnsiTheme="minorHAnsi" w:cstheme="minorHAnsi"/>
          <w:sz w:val="16"/>
        </w:rPr>
        <w:t xml:space="preserve">. </w:t>
      </w:r>
      <w:r w:rsidRPr="001A058B">
        <w:rPr>
          <w:rStyle w:val="StyleUnderline"/>
        </w:rPr>
        <w:t>There have been regular predictions every year</w:t>
      </w:r>
      <w:r w:rsidRPr="00A63E9E">
        <w:rPr>
          <w:rFonts w:asciiTheme="minorHAnsi" w:hAnsiTheme="minorHAnsi" w:cstheme="minorHAnsi"/>
          <w:sz w:val="16"/>
        </w:rPr>
        <w:t xml:space="preserve"> for over a decade </w:t>
      </w:r>
      <w:r w:rsidRPr="001A058B">
        <w:rPr>
          <w:rStyle w:val="StyleUnderline"/>
        </w:rPr>
        <w:t>that nonstate actors will acquire these</w:t>
      </w:r>
      <w:r w:rsidRPr="00A63E9E">
        <w:rPr>
          <w:rFonts w:asciiTheme="minorHAnsi" w:hAnsiTheme="minorHAnsi" w:cstheme="minorHAnsi"/>
          <w:sz w:val="16"/>
        </w:rPr>
        <w:t xml:space="preserve"> high-end cyber capabilities </w:t>
      </w:r>
      <w:r w:rsidRPr="001A058B">
        <w:rPr>
          <w:rStyle w:val="StyleUnderline"/>
        </w:rPr>
        <w:t>in two or three years</w:t>
      </w:r>
      <w:r w:rsidRPr="00A63E9E">
        <w:rPr>
          <w:rFonts w:asciiTheme="minorHAnsi" w:hAnsiTheme="minorHAnsi" w:cstheme="minorHAnsi"/>
          <w:sz w:val="16"/>
        </w:rPr>
        <w:t xml:space="preserve"> in what has become a cycle of repetition. </w:t>
      </w:r>
      <w:r w:rsidRPr="001A058B">
        <w:rPr>
          <w:rStyle w:val="StyleUnderline"/>
        </w:rPr>
        <w:t>The monetary</w:t>
      </w:r>
      <w:r w:rsidRPr="00A63E9E">
        <w:rPr>
          <w:rFonts w:asciiTheme="minorHAnsi" w:hAnsiTheme="minorHAnsi" w:cstheme="minorHAnsi"/>
          <w:sz w:val="16"/>
        </w:rPr>
        <w:t xml:space="preserve"> </w:t>
      </w:r>
      <w:r w:rsidRPr="00A63E9E">
        <w:rPr>
          <w:rStyle w:val="Emphasis"/>
          <w:rFonts w:asciiTheme="minorHAnsi" w:hAnsiTheme="minorHAnsi" w:cstheme="minorHAnsi"/>
        </w:rPr>
        <w:t>return is negligible</w:t>
      </w:r>
      <w:r w:rsidRPr="001A058B">
        <w:rPr>
          <w:rStyle w:val="StyleUnderline"/>
        </w:rPr>
        <w:t xml:space="preserve">, which </w:t>
      </w:r>
      <w:r w:rsidRPr="00A63E9E">
        <w:rPr>
          <w:rStyle w:val="Emphasis"/>
          <w:rFonts w:asciiTheme="minorHAnsi" w:hAnsiTheme="minorHAnsi" w:cstheme="minorHAnsi"/>
        </w:rPr>
        <w:t>dissuades</w:t>
      </w:r>
      <w:r w:rsidRPr="001A058B">
        <w:rPr>
          <w:rStyle w:val="StyleUnderline"/>
        </w:rPr>
        <w:t xml:space="preserve"> the skilled cybercriminals</w:t>
      </w:r>
      <w:r w:rsidRPr="00A63E9E">
        <w:rPr>
          <w:rFonts w:asciiTheme="minorHAnsi" w:hAnsiTheme="minorHAnsi" w:cstheme="minorHAnsi"/>
          <w:sz w:val="16"/>
        </w:rPr>
        <w:t xml:space="preserve"> (mostly Russian speaking) </w:t>
      </w:r>
      <w:r w:rsidRPr="001A058B">
        <w:rPr>
          <w:rStyle w:val="StyleUnderline"/>
        </w:rPr>
        <w:t>who might have the necessary skills</w:t>
      </w:r>
      <w:r w:rsidRPr="00A63E9E">
        <w:rPr>
          <w:rFonts w:asciiTheme="minorHAnsi" w:hAnsiTheme="minorHAnsi" w:cstheme="minorHAnsi"/>
          <w:sz w:val="16"/>
        </w:rPr>
        <w:t>. One mystery is why these groups have not been used as mercenaries, and this may reflect either a degree of control by the Russian state (if it has forbidden mercenary acts) or a degree of caution by criminals.</w:t>
      </w:r>
    </w:p>
    <w:p w14:paraId="2FF39AE5" w14:textId="77777777" w:rsidR="004B0910" w:rsidRPr="00A63E9E" w:rsidRDefault="004B0910" w:rsidP="004B0910">
      <w:pPr>
        <w:rPr>
          <w:rFonts w:asciiTheme="minorHAnsi" w:hAnsiTheme="minorHAnsi" w:cstheme="minorHAnsi"/>
          <w:sz w:val="16"/>
        </w:rPr>
      </w:pPr>
      <w:r w:rsidRPr="001A058B">
        <w:rPr>
          <w:rStyle w:val="StyleUnderline"/>
          <w:highlight w:val="cyan"/>
        </w:rPr>
        <w:t xml:space="preserve">There is </w:t>
      </w:r>
      <w:r w:rsidRPr="00A63E9E">
        <w:rPr>
          <w:rStyle w:val="Emphasis"/>
          <w:rFonts w:asciiTheme="minorHAnsi" w:hAnsiTheme="minorHAnsi" w:cstheme="minorHAnsi"/>
          <w:highlight w:val="cyan"/>
        </w:rPr>
        <w:t>enough uncertainty</w:t>
      </w:r>
      <w:r w:rsidRPr="001A058B">
        <w:rPr>
          <w:rStyle w:val="StyleUnderline"/>
        </w:rPr>
        <w:t xml:space="preserve"> among potential attackers </w:t>
      </w:r>
      <w:r w:rsidRPr="001A058B">
        <w:rPr>
          <w:rStyle w:val="StyleUnderline"/>
          <w:highlight w:val="cyan"/>
        </w:rPr>
        <w:t>about</w:t>
      </w:r>
      <w:r w:rsidRPr="001A058B">
        <w:rPr>
          <w:rStyle w:val="StyleUnderline"/>
        </w:rPr>
        <w:t xml:space="preserve"> the </w:t>
      </w:r>
      <w:r w:rsidRPr="00A63E9E">
        <w:rPr>
          <w:rStyle w:val="Emphasis"/>
          <w:rFonts w:asciiTheme="minorHAnsi" w:hAnsiTheme="minorHAnsi" w:cstheme="minorHAnsi"/>
        </w:rPr>
        <w:t>U</w:t>
      </w:r>
      <w:r w:rsidRPr="001A058B">
        <w:rPr>
          <w:rStyle w:val="StyleUnderline"/>
        </w:rPr>
        <w:t xml:space="preserve">nited </w:t>
      </w:r>
      <w:r w:rsidRPr="00A63E9E">
        <w:rPr>
          <w:rStyle w:val="Emphasis"/>
          <w:rFonts w:asciiTheme="minorHAnsi" w:hAnsiTheme="minorHAnsi" w:cstheme="minorHAnsi"/>
        </w:rPr>
        <w:t>S</w:t>
      </w:r>
      <w:r w:rsidRPr="001A058B">
        <w:rPr>
          <w:rStyle w:val="StyleUnderline"/>
        </w:rPr>
        <w:t xml:space="preserve">tates’ </w:t>
      </w:r>
      <w:r w:rsidRPr="001A058B">
        <w:rPr>
          <w:rStyle w:val="StyleUnderline"/>
          <w:highlight w:val="cyan"/>
        </w:rPr>
        <w:t xml:space="preserve">ability to </w:t>
      </w:r>
      <w:r w:rsidRPr="00A63E9E">
        <w:rPr>
          <w:rStyle w:val="Emphasis"/>
          <w:rFonts w:asciiTheme="minorHAnsi" w:hAnsiTheme="minorHAnsi" w:cstheme="minorHAnsi"/>
          <w:highlight w:val="cyan"/>
        </w:rPr>
        <w:t>attribute</w:t>
      </w:r>
      <w:r w:rsidRPr="00A63E9E">
        <w:rPr>
          <w:rFonts w:asciiTheme="minorHAnsi" w:hAnsiTheme="minorHAnsi" w:cstheme="minorHAnsi"/>
          <w:sz w:val="16"/>
        </w:rPr>
        <w:t xml:space="preserve"> </w:t>
      </w:r>
      <w:r w:rsidRPr="001A058B">
        <w:rPr>
          <w:rStyle w:val="StyleUnderline"/>
        </w:rPr>
        <w:t xml:space="preserve">that </w:t>
      </w:r>
      <w:r w:rsidRPr="001A058B">
        <w:rPr>
          <w:rStyle w:val="StyleUnderline"/>
          <w:highlight w:val="cyan"/>
        </w:rPr>
        <w:t>they are</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unwilling to risk</w:t>
      </w:r>
      <w:r w:rsidRPr="00A63E9E">
        <w:rPr>
          <w:rStyle w:val="Emphasis"/>
          <w:rFonts w:asciiTheme="minorHAnsi" w:hAnsiTheme="minorHAnsi" w:cstheme="minorHAnsi"/>
        </w:rPr>
        <w:t xml:space="preserve"> massive </w:t>
      </w:r>
      <w:r w:rsidRPr="00A63E9E">
        <w:rPr>
          <w:rStyle w:val="Emphasis"/>
          <w:rFonts w:asciiTheme="minorHAnsi" w:hAnsiTheme="minorHAnsi" w:cstheme="minorHAnsi"/>
          <w:highlight w:val="cyan"/>
        </w:rPr>
        <w:t>retaliation</w:t>
      </w:r>
      <w:r w:rsidRPr="001A058B">
        <w:rPr>
          <w:rStyle w:val="StyleUnderline"/>
        </w:rPr>
        <w:t xml:space="preserve"> in response</w:t>
      </w:r>
      <w:r w:rsidRPr="00A63E9E">
        <w:rPr>
          <w:rFonts w:asciiTheme="minorHAnsi" w:hAnsiTheme="minorHAnsi" w:cstheme="minorHAnsi"/>
          <w:sz w:val="16"/>
        </w:rPr>
        <w:t xml:space="preserve"> to a catastrophic attack. (They are perfectly willing to take the risk of attribution for espionage and coercive cyber actions.)</w:t>
      </w:r>
    </w:p>
    <w:p w14:paraId="2F8A0129" w14:textId="77777777" w:rsidR="004B0910" w:rsidRPr="00A63E9E" w:rsidRDefault="004B0910" w:rsidP="004B0910">
      <w:pPr>
        <w:rPr>
          <w:rFonts w:asciiTheme="minorHAnsi" w:hAnsiTheme="minorHAnsi" w:cstheme="minorHAnsi"/>
          <w:sz w:val="16"/>
        </w:rPr>
      </w:pPr>
      <w:r w:rsidRPr="001A058B">
        <w:rPr>
          <w:rStyle w:val="StyleUnderline"/>
          <w:highlight w:val="cyan"/>
        </w:rPr>
        <w:t>No one has</w:t>
      </w:r>
      <w:r w:rsidRPr="001A058B">
        <w:rPr>
          <w:rStyle w:val="StyleUnderline"/>
        </w:rPr>
        <w:t xml:space="preserve"> ever </w:t>
      </w:r>
      <w:r w:rsidRPr="001A058B">
        <w:rPr>
          <w:rStyle w:val="StyleUnderline"/>
          <w:highlight w:val="cyan"/>
        </w:rPr>
        <w:t>died from</w:t>
      </w:r>
      <w:r w:rsidRPr="001A058B">
        <w:rPr>
          <w:rStyle w:val="StyleUnderline"/>
        </w:rPr>
        <w:t xml:space="preserve"> a </w:t>
      </w:r>
      <w:r w:rsidRPr="001A058B">
        <w:rPr>
          <w:rStyle w:val="StyleUnderline"/>
          <w:highlight w:val="cyan"/>
        </w:rPr>
        <w:t>cyber</w:t>
      </w:r>
      <w:r w:rsidRPr="001A058B">
        <w:rPr>
          <w:rStyle w:val="StyleUnderline"/>
        </w:rPr>
        <w:t>attack, and only a handful</w:t>
      </w:r>
      <w:r w:rsidRPr="00A63E9E">
        <w:rPr>
          <w:rFonts w:asciiTheme="minorHAnsi" w:hAnsiTheme="minorHAnsi" w:cstheme="minorHAnsi"/>
          <w:sz w:val="16"/>
        </w:rPr>
        <w:t xml:space="preserve"> of these attacks have </w:t>
      </w:r>
      <w:r w:rsidRPr="001A058B">
        <w:rPr>
          <w:rStyle w:val="StyleUnderline"/>
        </w:rPr>
        <w:t xml:space="preserve">produced physical damage. A cyberattack is not a nuclear weapon, and </w:t>
      </w:r>
      <w:r w:rsidRPr="001A058B">
        <w:rPr>
          <w:rStyle w:val="StyleUnderline"/>
          <w:highlight w:val="cyan"/>
        </w:rPr>
        <w:t>it is</w:t>
      </w:r>
      <w:r w:rsidRPr="001A058B">
        <w:rPr>
          <w:rStyle w:val="StyleUnderline"/>
        </w:rPr>
        <w:t xml:space="preserve"> </w:t>
      </w:r>
      <w:r w:rsidRPr="00A63E9E">
        <w:rPr>
          <w:rStyle w:val="Emphasis"/>
          <w:rFonts w:asciiTheme="minorHAnsi" w:hAnsiTheme="minorHAnsi" w:cstheme="minorHAnsi"/>
        </w:rPr>
        <w:t xml:space="preserve">intellectually </w:t>
      </w:r>
      <w:r w:rsidRPr="00A63E9E">
        <w:rPr>
          <w:rStyle w:val="Emphasis"/>
          <w:rFonts w:asciiTheme="minorHAnsi" w:hAnsiTheme="minorHAnsi" w:cstheme="minorHAnsi"/>
          <w:highlight w:val="cyan"/>
        </w:rPr>
        <w:t>lazy</w:t>
      </w:r>
      <w:r w:rsidRPr="001A058B">
        <w:rPr>
          <w:rStyle w:val="StyleUnderline"/>
          <w:highlight w:val="cyan"/>
        </w:rPr>
        <w:t xml:space="preserve"> to equate them to nuc</w:t>
      </w:r>
      <w:r w:rsidRPr="001A058B">
        <w:rPr>
          <w:rStyle w:val="StyleUnderline"/>
        </w:rPr>
        <w:t>lear weapon</w:t>
      </w:r>
      <w:r w:rsidRPr="001A058B">
        <w:rPr>
          <w:rStyle w:val="StyleUnderline"/>
          <w:highlight w:val="cyan"/>
        </w:rPr>
        <w:t>s</w:t>
      </w:r>
      <w:r w:rsidRPr="00A63E9E">
        <w:rPr>
          <w:rFonts w:asciiTheme="minorHAnsi" w:hAnsiTheme="minorHAnsi" w:cstheme="minorHAnsi"/>
          <w:sz w:val="16"/>
        </w:rPr>
        <w:t xml:space="preserve">.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1A058B">
        <w:rPr>
          <w:rStyle w:val="StyleUnderline"/>
        </w:rPr>
        <w:t xml:space="preserve">The shadow of </w:t>
      </w:r>
      <w:r w:rsidRPr="00A63E9E">
        <w:rPr>
          <w:rStyle w:val="Emphasis"/>
          <w:rFonts w:asciiTheme="minorHAnsi" w:hAnsiTheme="minorHAnsi" w:cstheme="minorHAnsi"/>
        </w:rPr>
        <w:t>nuclear war distorts discussion</w:t>
      </w:r>
      <w:r w:rsidRPr="001A058B">
        <w:rPr>
          <w:rStyle w:val="StyleUnderline"/>
        </w:rPr>
        <w:t xml:space="preserve"> of cyber warfare</w:t>
      </w:r>
      <w:r w:rsidRPr="00A63E9E">
        <w:rPr>
          <w:rFonts w:asciiTheme="minorHAnsi" w:hAnsiTheme="minorHAnsi" w:cstheme="minorHAnsi"/>
          <w:sz w:val="16"/>
        </w:rPr>
        <w:t>.</w:t>
      </w:r>
    </w:p>
    <w:p w14:paraId="5C5B3DB0" w14:textId="77777777" w:rsidR="004B0910" w:rsidRPr="00A63E9E" w:rsidRDefault="004B0910" w:rsidP="004B0910">
      <w:pPr>
        <w:rPr>
          <w:rFonts w:asciiTheme="minorHAnsi" w:hAnsiTheme="minorHAnsi" w:cstheme="minorHAnsi"/>
          <w:sz w:val="16"/>
        </w:rPr>
      </w:pPr>
      <w:r w:rsidRPr="001A058B">
        <w:rPr>
          <w:rStyle w:val="StyleUnderline"/>
        </w:rPr>
        <w:t xml:space="preserve">State use of cyber operations is consistent with their broad national strategies and interests. Their </w:t>
      </w:r>
      <w:r w:rsidRPr="00A63E9E">
        <w:rPr>
          <w:rStyle w:val="Emphasis"/>
          <w:rFonts w:asciiTheme="minorHAnsi" w:hAnsiTheme="minorHAnsi" w:cstheme="minorHAnsi"/>
        </w:rPr>
        <w:t>primary emphasis</w:t>
      </w:r>
      <w:r w:rsidRPr="001A058B">
        <w:rPr>
          <w:rStyle w:val="StyleUnderline"/>
        </w:rPr>
        <w:t xml:space="preserve"> is on</w:t>
      </w:r>
      <w:r w:rsidRPr="00A63E9E">
        <w:rPr>
          <w:rFonts w:asciiTheme="minorHAnsi" w:hAnsiTheme="minorHAnsi" w:cstheme="minorHAnsi"/>
          <w:sz w:val="16"/>
        </w:rPr>
        <w:t xml:space="preserve"> </w:t>
      </w:r>
      <w:r w:rsidRPr="00A63E9E">
        <w:rPr>
          <w:rStyle w:val="Emphasis"/>
          <w:rFonts w:asciiTheme="minorHAnsi" w:hAnsiTheme="minorHAnsi" w:cstheme="minorHAnsi"/>
        </w:rPr>
        <w:t>espionage</w:t>
      </w:r>
      <w:r w:rsidRPr="00A63E9E">
        <w:rPr>
          <w:rFonts w:asciiTheme="minorHAnsi" w:hAnsiTheme="minorHAnsi" w:cstheme="minorHAnsi"/>
          <w:sz w:val="16"/>
        </w:rPr>
        <w:t xml:space="preserve"> </w:t>
      </w:r>
      <w:r w:rsidRPr="001A058B">
        <w:rPr>
          <w:rStyle w:val="StyleUnderline"/>
        </w:rPr>
        <w:t>and political</w:t>
      </w:r>
      <w:r w:rsidRPr="00A63E9E">
        <w:rPr>
          <w:rFonts w:asciiTheme="minorHAnsi" w:hAnsiTheme="minorHAnsi" w:cstheme="minorHAnsi"/>
          <w:sz w:val="16"/>
        </w:rPr>
        <w:t xml:space="preserve"> </w:t>
      </w:r>
      <w:r w:rsidRPr="00A63E9E">
        <w:rPr>
          <w:rStyle w:val="Emphasis"/>
          <w:rFonts w:asciiTheme="minorHAnsi" w:hAnsiTheme="minorHAnsi" w:cstheme="minorHAnsi"/>
        </w:rPr>
        <w:t>coercion</w:t>
      </w:r>
      <w:r w:rsidRPr="001A058B">
        <w:rPr>
          <w:rStyle w:val="StyleUnderline"/>
        </w:rPr>
        <w:t xml:space="preserve">. The </w:t>
      </w:r>
      <w:r w:rsidRPr="00A63E9E">
        <w:rPr>
          <w:rStyle w:val="Emphasis"/>
          <w:rFonts w:asciiTheme="minorHAnsi" w:hAnsiTheme="minorHAnsi" w:cstheme="minorHAnsi"/>
        </w:rPr>
        <w:t>U</w:t>
      </w:r>
      <w:r w:rsidRPr="001A058B">
        <w:rPr>
          <w:rStyle w:val="StyleUnderline"/>
        </w:rPr>
        <w:t xml:space="preserve">nited </w:t>
      </w:r>
      <w:r w:rsidRPr="00A63E9E">
        <w:rPr>
          <w:rStyle w:val="Emphasis"/>
          <w:rFonts w:asciiTheme="minorHAnsi" w:hAnsiTheme="minorHAnsi" w:cstheme="minorHAnsi"/>
        </w:rPr>
        <w:t>S</w:t>
      </w:r>
      <w:r w:rsidRPr="001A058B">
        <w:rPr>
          <w:rStyle w:val="StyleUnderline"/>
        </w:rPr>
        <w:t xml:space="preserve">tates has </w:t>
      </w:r>
      <w:r w:rsidRPr="00A63E9E">
        <w:rPr>
          <w:rStyle w:val="Emphasis"/>
          <w:rFonts w:asciiTheme="minorHAnsi" w:hAnsiTheme="minorHAnsi" w:cstheme="minorHAnsi"/>
          <w:highlight w:val="cyan"/>
        </w:rPr>
        <w:t>opponents</w:t>
      </w:r>
      <w:r w:rsidRPr="001A058B">
        <w:rPr>
          <w:rStyle w:val="StyleUnderline"/>
        </w:rPr>
        <w:t xml:space="preserve"> and is in </w:t>
      </w:r>
      <w:r w:rsidRPr="00A63E9E">
        <w:rPr>
          <w:rStyle w:val="Emphasis"/>
          <w:rFonts w:asciiTheme="minorHAnsi" w:hAnsiTheme="minorHAnsi" w:cstheme="minorHAnsi"/>
        </w:rPr>
        <w:t>conflict</w:t>
      </w:r>
      <w:r w:rsidRPr="001A058B">
        <w:rPr>
          <w:rStyle w:val="StyleUnderline"/>
        </w:rPr>
        <w:t xml:space="preserve"> with them, but they </w:t>
      </w:r>
      <w:r w:rsidRPr="001A058B">
        <w:rPr>
          <w:rStyle w:val="StyleUnderline"/>
          <w:highlight w:val="cyan"/>
        </w:rPr>
        <w:t xml:space="preserve">have </w:t>
      </w:r>
      <w:r w:rsidRPr="00A63E9E">
        <w:rPr>
          <w:rStyle w:val="Emphasis"/>
          <w:rFonts w:asciiTheme="minorHAnsi" w:hAnsiTheme="minorHAnsi" w:cstheme="minorHAnsi"/>
          <w:highlight w:val="cyan"/>
        </w:rPr>
        <w:t>no interest</w:t>
      </w:r>
      <w:r w:rsidRPr="001A058B">
        <w:rPr>
          <w:rStyle w:val="StyleUnderline"/>
          <w:highlight w:val="cyan"/>
        </w:rPr>
        <w:t xml:space="preserve"> in</w:t>
      </w:r>
      <w:r w:rsidRPr="001A058B">
        <w:rPr>
          <w:rStyle w:val="StyleUnderline"/>
        </w:rPr>
        <w:t xml:space="preserve"> launching </w:t>
      </w: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catastrophic</w:t>
      </w:r>
      <w:r w:rsidRPr="00A63E9E">
        <w:rPr>
          <w:rStyle w:val="Emphasis"/>
          <w:rFonts w:asciiTheme="minorHAnsi" w:hAnsiTheme="minorHAnsi" w:cstheme="minorHAnsi"/>
        </w:rPr>
        <w:t xml:space="preserve"> cyber</w:t>
      </w:r>
      <w:r w:rsidRPr="00A63E9E">
        <w:rPr>
          <w:rStyle w:val="Emphasis"/>
          <w:rFonts w:asciiTheme="minorHAnsi" w:hAnsiTheme="minorHAnsi" w:cstheme="minorHAnsi"/>
          <w:highlight w:val="cyan"/>
        </w:rPr>
        <w:t>attack</w:t>
      </w:r>
      <w:r w:rsidRPr="001A058B">
        <w:rPr>
          <w:rStyle w:val="StyleUnderline"/>
        </w:rPr>
        <w:t xml:space="preserve"> since </w:t>
      </w:r>
      <w:r w:rsidRPr="001A058B">
        <w:rPr>
          <w:rStyle w:val="StyleUnderline"/>
          <w:highlight w:val="cyan"/>
        </w:rPr>
        <w:t>it would</w:t>
      </w:r>
      <w:r w:rsidRPr="001A058B">
        <w:rPr>
          <w:rStyle w:val="StyleUnderline"/>
        </w:rPr>
        <w:t xml:space="preserve"> </w:t>
      </w:r>
      <w:r w:rsidRPr="00A63E9E">
        <w:rPr>
          <w:rStyle w:val="Emphasis"/>
          <w:rFonts w:asciiTheme="minorHAnsi" w:hAnsiTheme="minorHAnsi" w:cstheme="minorHAnsi"/>
        </w:rPr>
        <w:t>certainly</w:t>
      </w:r>
      <w:r w:rsidRPr="001A058B">
        <w:rPr>
          <w:rStyle w:val="StyleUnderline"/>
        </w:rPr>
        <w:t xml:space="preserve"> </w:t>
      </w:r>
      <w:r w:rsidRPr="001A058B">
        <w:rPr>
          <w:rStyle w:val="StyleUnderline"/>
          <w:highlight w:val="cyan"/>
        </w:rPr>
        <w:t>produce</w:t>
      </w:r>
      <w:r w:rsidRPr="001A058B">
        <w:rPr>
          <w:rStyle w:val="StyleUnderline"/>
        </w:rPr>
        <w:t xml:space="preserve"> </w:t>
      </w:r>
      <w:r w:rsidRPr="00A63E9E">
        <w:rPr>
          <w:rStyle w:val="Emphasis"/>
          <w:rFonts w:asciiTheme="minorHAnsi" w:hAnsiTheme="minorHAnsi" w:cstheme="minorHAnsi"/>
        </w:rPr>
        <w:t xml:space="preserve">an </w:t>
      </w:r>
      <w:r w:rsidRPr="00A63E9E">
        <w:rPr>
          <w:rStyle w:val="Emphasis"/>
          <w:rFonts w:asciiTheme="minorHAnsi" w:hAnsiTheme="minorHAnsi" w:cstheme="minorHAnsi"/>
          <w:highlight w:val="cyan"/>
        </w:rPr>
        <w:t>equal</w:t>
      </w:r>
      <w:r w:rsidRPr="00A63E9E">
        <w:rPr>
          <w:rStyle w:val="Emphasis"/>
          <w:rFonts w:asciiTheme="minorHAnsi" w:hAnsiTheme="minorHAnsi" w:cstheme="minorHAnsi"/>
        </w:rPr>
        <w:t xml:space="preserve">ly catastrophic </w:t>
      </w:r>
      <w:r w:rsidRPr="00A63E9E">
        <w:rPr>
          <w:rStyle w:val="Emphasis"/>
          <w:rFonts w:asciiTheme="minorHAnsi" w:hAnsiTheme="minorHAnsi" w:cstheme="minorHAnsi"/>
          <w:highlight w:val="cyan"/>
        </w:rPr>
        <w:t>retaliation</w:t>
      </w:r>
      <w:r w:rsidRPr="001A058B">
        <w:rPr>
          <w:rStyle w:val="StyleUnderline"/>
        </w:rPr>
        <w:t>. Their goal is to stay below the “use-of-force” threshold</w:t>
      </w:r>
      <w:r w:rsidRPr="00A63E9E">
        <w:rPr>
          <w:rFonts w:asciiTheme="minorHAnsi" w:hAnsiTheme="minorHAnsi" w:cstheme="minorHAnsi"/>
          <w:sz w:val="16"/>
        </w:rPr>
        <w:t xml:space="preserve"> and undertake damaging cyber actions against the United States, </w:t>
      </w:r>
      <w:r w:rsidRPr="001A058B">
        <w:rPr>
          <w:rStyle w:val="StyleUnderline"/>
        </w:rPr>
        <w:t>not start a war</w:t>
      </w:r>
      <w:r w:rsidRPr="00A63E9E">
        <w:rPr>
          <w:rFonts w:asciiTheme="minorHAnsi" w:hAnsiTheme="minorHAnsi" w:cstheme="minorHAnsi"/>
          <w:sz w:val="16"/>
        </w:rPr>
        <w:t>.</w:t>
      </w:r>
    </w:p>
    <w:p w14:paraId="335A60D4" w14:textId="77777777" w:rsidR="004B0910" w:rsidRPr="00A63E9E" w:rsidRDefault="004B0910" w:rsidP="004B0910">
      <w:pPr>
        <w:rPr>
          <w:rFonts w:asciiTheme="minorHAnsi" w:hAnsiTheme="minorHAnsi" w:cstheme="minorHAnsi"/>
          <w:sz w:val="16"/>
        </w:rPr>
      </w:pPr>
      <w:r w:rsidRPr="001A058B">
        <w:rPr>
          <w:rStyle w:val="StyleUnderline"/>
        </w:rPr>
        <w:t>This has implications</w:t>
      </w:r>
      <w:r w:rsidRPr="00A63E9E">
        <w:rPr>
          <w:rFonts w:asciiTheme="minorHAnsi" w:hAnsiTheme="minorHAnsi" w:cstheme="minorHAnsi"/>
          <w:sz w:val="16"/>
        </w:rPr>
        <w:t xml:space="preserve"> for the discussion of </w:t>
      </w:r>
      <w:r w:rsidRPr="00A63E9E">
        <w:rPr>
          <w:rStyle w:val="Emphasis"/>
          <w:rFonts w:asciiTheme="minorHAnsi" w:hAnsiTheme="minorHAnsi" w:cstheme="minorHAnsi"/>
          <w:highlight w:val="cyan"/>
        </w:rPr>
        <w:t>inadvertent escalation</w:t>
      </w:r>
      <w:r w:rsidRPr="001A058B">
        <w:rPr>
          <w:rStyle w:val="StyleUnderline"/>
        </w:rPr>
        <w:t>, something that has also</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never occurred</w:t>
      </w:r>
      <w:r w:rsidRPr="00A63E9E">
        <w:rPr>
          <w:rFonts w:asciiTheme="minorHAnsi" w:hAnsiTheme="minorHAnsi" w:cstheme="minorHAnsi"/>
          <w:sz w:val="16"/>
        </w:rPr>
        <w:t xml:space="preserve">. The concern over escalation deserves a longer discussion, as </w:t>
      </w:r>
      <w:r w:rsidRPr="001A058B">
        <w:rPr>
          <w:rStyle w:val="StyleUnderline"/>
        </w:rPr>
        <w:t xml:space="preserve">there are both </w:t>
      </w:r>
      <w:r w:rsidRPr="00A63E9E">
        <w:rPr>
          <w:rStyle w:val="Emphasis"/>
          <w:rFonts w:asciiTheme="minorHAnsi" w:hAnsiTheme="minorHAnsi" w:cstheme="minorHAnsi"/>
        </w:rPr>
        <w:t>technological</w:t>
      </w:r>
      <w:r w:rsidRPr="001A058B">
        <w:rPr>
          <w:rStyle w:val="StyleUnderline"/>
        </w:rPr>
        <w:t xml:space="preserve"> and </w:t>
      </w:r>
      <w:r w:rsidRPr="00A63E9E">
        <w:rPr>
          <w:rStyle w:val="Emphasis"/>
          <w:rFonts w:asciiTheme="minorHAnsi" w:hAnsiTheme="minorHAnsi" w:cstheme="minorHAnsi"/>
        </w:rPr>
        <w:t>strategic</w:t>
      </w:r>
      <w:r w:rsidRPr="001A058B">
        <w:rPr>
          <w:rStyle w:val="StyleUnderline"/>
        </w:rPr>
        <w:t xml:space="preserve"> </w:t>
      </w:r>
      <w:r w:rsidRPr="00A63E9E">
        <w:rPr>
          <w:rStyle w:val="Emphasis"/>
          <w:rFonts w:asciiTheme="minorHAnsi" w:hAnsiTheme="minorHAnsi" w:cstheme="minorHAnsi"/>
          <w:highlight w:val="cyan"/>
        </w:rPr>
        <w:t>constraints</w:t>
      </w:r>
      <w:r w:rsidRPr="001A058B">
        <w:rPr>
          <w:rStyle w:val="StyleUnderline"/>
        </w:rPr>
        <w:t xml:space="preserve"> that shape and </w:t>
      </w:r>
      <w:r w:rsidRPr="00A63E9E">
        <w:rPr>
          <w:rStyle w:val="Emphasis"/>
          <w:rFonts w:asciiTheme="minorHAnsi" w:hAnsiTheme="minorHAnsi" w:cstheme="minorHAnsi"/>
          <w:highlight w:val="cyan"/>
        </w:rPr>
        <w:t>limit risk</w:t>
      </w:r>
      <w:r w:rsidRPr="00A63E9E">
        <w:rPr>
          <w:rStyle w:val="Emphasis"/>
          <w:rFonts w:asciiTheme="minorHAnsi" w:hAnsiTheme="minorHAnsi" w:cstheme="minorHAnsi"/>
        </w:rPr>
        <w:t xml:space="preserve"> in cyber operations</w:t>
      </w:r>
      <w:r w:rsidRPr="001A058B">
        <w:rPr>
          <w:rStyle w:val="StyleUnderline"/>
        </w:rPr>
        <w:t xml:space="preserve">,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absence</w:t>
      </w:r>
      <w:r w:rsidRPr="00A63E9E">
        <w:rPr>
          <w:rStyle w:val="Emphasis"/>
          <w:rFonts w:asciiTheme="minorHAnsi" w:hAnsiTheme="minorHAnsi" w:cstheme="minorHAnsi"/>
        </w:rPr>
        <w:t xml:space="preserve"> of inadvertent escalation</w:t>
      </w:r>
      <w:r w:rsidRPr="001A058B">
        <w:rPr>
          <w:rStyle w:val="StyleUnderline"/>
        </w:rPr>
        <w:t xml:space="preserve"> </w:t>
      </w:r>
      <w:r w:rsidRPr="001A058B">
        <w:rPr>
          <w:rStyle w:val="StyleUnderline"/>
          <w:highlight w:val="cyan"/>
        </w:rPr>
        <w:t>suggests</w:t>
      </w:r>
      <w:r w:rsidRPr="001A058B">
        <w:rPr>
          <w:rStyle w:val="StyleUnderline"/>
        </w:rPr>
        <w:t xml:space="preserve"> </w:t>
      </w:r>
      <w:r w:rsidRPr="00A63E9E">
        <w:rPr>
          <w:rStyle w:val="Emphasis"/>
          <w:rFonts w:asciiTheme="minorHAnsi" w:hAnsiTheme="minorHAnsi" w:cstheme="minorHAnsi"/>
        </w:rPr>
        <w:t xml:space="preserve">a high degree of </w:t>
      </w:r>
      <w:r w:rsidRPr="00A63E9E">
        <w:rPr>
          <w:rStyle w:val="Emphasis"/>
          <w:rFonts w:asciiTheme="minorHAnsi" w:hAnsiTheme="minorHAnsi" w:cstheme="minorHAnsi"/>
          <w:highlight w:val="cyan"/>
        </w:rPr>
        <w:t>control</w:t>
      </w:r>
      <w:r w:rsidRPr="001A058B">
        <w:rPr>
          <w:rStyle w:val="StyleUnderline"/>
        </w:rPr>
        <w:t xml:space="preserve"> for cyber capabilities </w:t>
      </w:r>
      <w:r w:rsidRPr="001A058B">
        <w:rPr>
          <w:rStyle w:val="StyleUnderline"/>
          <w:highlight w:val="cyan"/>
        </w:rPr>
        <w:t xml:space="preserve">by </w:t>
      </w:r>
      <w:r w:rsidRPr="00A63E9E">
        <w:rPr>
          <w:rStyle w:val="Emphasis"/>
          <w:rFonts w:asciiTheme="minorHAnsi" w:hAnsiTheme="minorHAnsi" w:cstheme="minorHAnsi"/>
          <w:highlight w:val="cyan"/>
        </w:rPr>
        <w:t>advanced states</w:t>
      </w:r>
      <w:r w:rsidRPr="001A058B">
        <w:rPr>
          <w:rStyle w:val="StyleUnderline"/>
        </w:rPr>
        <w:t xml:space="preserve">. Attackers, particularly among the </w:t>
      </w:r>
      <w:r w:rsidRPr="00A63E9E">
        <w:rPr>
          <w:rStyle w:val="Emphasis"/>
          <w:rFonts w:asciiTheme="minorHAnsi" w:hAnsiTheme="minorHAnsi" w:cstheme="minorHAnsi"/>
        </w:rPr>
        <w:t>U</w:t>
      </w:r>
      <w:r w:rsidRPr="001A058B">
        <w:rPr>
          <w:rStyle w:val="StyleUnderline"/>
        </w:rPr>
        <w:t xml:space="preserve">nited </w:t>
      </w:r>
      <w:r w:rsidRPr="00A63E9E">
        <w:rPr>
          <w:rStyle w:val="Emphasis"/>
          <w:rFonts w:asciiTheme="minorHAnsi" w:hAnsiTheme="minorHAnsi" w:cstheme="minorHAnsi"/>
        </w:rPr>
        <w:t>S</w:t>
      </w:r>
      <w:r w:rsidRPr="001A058B">
        <w:rPr>
          <w:rStyle w:val="StyleUnderline"/>
        </w:rPr>
        <w:t xml:space="preserve">tates’ major </w:t>
      </w:r>
      <w:r w:rsidRPr="00A63E9E">
        <w:rPr>
          <w:rStyle w:val="Emphasis"/>
          <w:rFonts w:asciiTheme="minorHAnsi" w:hAnsiTheme="minorHAnsi" w:cstheme="minorHAnsi"/>
        </w:rPr>
        <w:t>opponents</w:t>
      </w:r>
      <w:r w:rsidRPr="00A63E9E">
        <w:rPr>
          <w:rFonts w:asciiTheme="minorHAnsi" w:hAnsiTheme="minorHAnsi" w:cstheme="minorHAnsi"/>
          <w:sz w:val="16"/>
        </w:rPr>
        <w:t xml:space="preserve"> </w:t>
      </w:r>
      <w:r w:rsidRPr="001A058B">
        <w:rPr>
          <w:rStyle w:val="StyleUnderline"/>
        </w:rPr>
        <w:t xml:space="preserve">for whom cyber is just one of the tools for confrontation, seek to </w:t>
      </w:r>
      <w:r w:rsidRPr="00A63E9E">
        <w:rPr>
          <w:rStyle w:val="Emphasis"/>
          <w:rFonts w:asciiTheme="minorHAnsi" w:hAnsiTheme="minorHAnsi" w:cstheme="minorHAnsi"/>
        </w:rPr>
        <w:t>avoid actions</w:t>
      </w:r>
      <w:r w:rsidRPr="001A058B">
        <w:rPr>
          <w:rStyle w:val="StyleUnderline"/>
        </w:rPr>
        <w:t xml:space="preserve"> that could </w:t>
      </w:r>
      <w:r w:rsidRPr="00A63E9E">
        <w:rPr>
          <w:rStyle w:val="Emphasis"/>
          <w:rFonts w:asciiTheme="minorHAnsi" w:hAnsiTheme="minorHAnsi" w:cstheme="minorHAnsi"/>
        </w:rPr>
        <w:t>trigger escalation</w:t>
      </w:r>
      <w:r w:rsidRPr="00A63E9E">
        <w:rPr>
          <w:rFonts w:asciiTheme="minorHAnsi" w:hAnsiTheme="minorHAnsi" w:cstheme="minorHAnsi"/>
          <w:sz w:val="16"/>
        </w:rPr>
        <w:t>.</w:t>
      </w:r>
    </w:p>
    <w:p w14:paraId="2D418154" w14:textId="77777777" w:rsidR="004B0910" w:rsidRPr="00A63E9E" w:rsidRDefault="004B0910" w:rsidP="004B0910">
      <w:pPr>
        <w:rPr>
          <w:rFonts w:asciiTheme="minorHAnsi" w:hAnsiTheme="minorHAnsi" w:cstheme="minorHAnsi"/>
          <w:sz w:val="16"/>
        </w:rPr>
      </w:pPr>
      <w:r w:rsidRPr="001A058B">
        <w:rPr>
          <w:rStyle w:val="StyleUnderline"/>
        </w:rPr>
        <w:t xml:space="preserve">The </w:t>
      </w:r>
      <w:r w:rsidRPr="00A63E9E">
        <w:rPr>
          <w:rStyle w:val="Emphasis"/>
          <w:rFonts w:asciiTheme="minorHAnsi" w:hAnsiTheme="minorHAnsi" w:cstheme="minorHAnsi"/>
        </w:rPr>
        <w:t>U</w:t>
      </w:r>
      <w:r w:rsidRPr="001A058B">
        <w:rPr>
          <w:rStyle w:val="StyleUnderline"/>
        </w:rPr>
        <w:t xml:space="preserve">nited </w:t>
      </w:r>
      <w:r w:rsidRPr="00A63E9E">
        <w:rPr>
          <w:rStyle w:val="Emphasis"/>
          <w:rFonts w:asciiTheme="minorHAnsi" w:hAnsiTheme="minorHAnsi" w:cstheme="minorHAnsi"/>
        </w:rPr>
        <w:t>S</w:t>
      </w:r>
      <w:r w:rsidRPr="001A058B">
        <w:rPr>
          <w:rStyle w:val="StyleUnderline"/>
        </w:rPr>
        <w:t>tates has two opponents (</w:t>
      </w:r>
      <w:r w:rsidRPr="00A63E9E">
        <w:rPr>
          <w:rStyle w:val="Emphasis"/>
          <w:rFonts w:asciiTheme="minorHAnsi" w:hAnsiTheme="minorHAnsi" w:cstheme="minorHAnsi"/>
        </w:rPr>
        <w:t>China</w:t>
      </w:r>
      <w:r w:rsidRPr="001A058B">
        <w:rPr>
          <w:rStyle w:val="StyleUnderline"/>
        </w:rPr>
        <w:t xml:space="preserve"> and </w:t>
      </w:r>
      <w:r w:rsidRPr="00A63E9E">
        <w:rPr>
          <w:rStyle w:val="Emphasis"/>
          <w:rFonts w:asciiTheme="minorHAnsi" w:hAnsiTheme="minorHAnsi" w:cstheme="minorHAnsi"/>
        </w:rPr>
        <w:t>Russia</w:t>
      </w:r>
      <w:r w:rsidRPr="001A058B">
        <w:rPr>
          <w:rStyle w:val="StyleUnderline"/>
        </w:rPr>
        <w:t>) who are capable of damaging cyberattacks.</w:t>
      </w:r>
      <w:r w:rsidRPr="00A63E9E">
        <w:rPr>
          <w:rFonts w:asciiTheme="minorHAnsi" w:hAnsiTheme="minorHAnsi" w:cstheme="minorHAnsi"/>
          <w:sz w:val="16"/>
        </w:rPr>
        <w:t xml:space="preserve"> Russia has demonstrated its attack skills on the Ukrainian power grid, </w:t>
      </w:r>
      <w:r w:rsidRPr="001A058B">
        <w:rPr>
          <w:rStyle w:val="StyleUnderline"/>
        </w:rPr>
        <w:t xml:space="preserve">but </w:t>
      </w:r>
      <w:r w:rsidRPr="001A058B">
        <w:rPr>
          <w:rStyle w:val="StyleUnderline"/>
          <w:highlight w:val="cyan"/>
        </w:rPr>
        <w:t xml:space="preserve">neither </w:t>
      </w:r>
      <w:r w:rsidRPr="00A63E9E">
        <w:rPr>
          <w:rStyle w:val="Emphasis"/>
          <w:rFonts w:asciiTheme="minorHAnsi" w:hAnsiTheme="minorHAnsi" w:cstheme="minorHAnsi"/>
          <w:highlight w:val="cyan"/>
        </w:rPr>
        <w:t>Russia</w:t>
      </w:r>
      <w:r w:rsidRPr="00A63E9E">
        <w:rPr>
          <w:rStyle w:val="Emphasis"/>
          <w:rFonts w:asciiTheme="minorHAnsi" w:hAnsiTheme="minorHAnsi" w:cstheme="minorHAnsi"/>
        </w:rPr>
        <w:t xml:space="preserve"> nor </w:t>
      </w:r>
      <w:r w:rsidRPr="00A63E9E">
        <w:rPr>
          <w:rStyle w:val="Emphasis"/>
          <w:rFonts w:asciiTheme="minorHAnsi" w:hAnsiTheme="minorHAnsi" w:cstheme="minorHAnsi"/>
          <w:highlight w:val="cyan"/>
        </w:rPr>
        <w:t>China</w:t>
      </w:r>
      <w:r w:rsidRPr="001A058B">
        <w:rPr>
          <w:rStyle w:val="StyleUnderline"/>
          <w:highlight w:val="cyan"/>
        </w:rPr>
        <w:t xml:space="preserve"> would</w:t>
      </w:r>
      <w:r w:rsidRPr="001A058B">
        <w:rPr>
          <w:rStyle w:val="StyleUnderline"/>
        </w:rPr>
        <w:t xml:space="preserve"> be </w:t>
      </w:r>
      <w:r w:rsidRPr="00A63E9E">
        <w:rPr>
          <w:rStyle w:val="Emphasis"/>
          <w:rFonts w:asciiTheme="minorHAnsi" w:hAnsiTheme="minorHAnsi" w:cstheme="minorHAnsi"/>
        </w:rPr>
        <w:t>well served</w:t>
      </w:r>
      <w:r w:rsidRPr="001A058B">
        <w:rPr>
          <w:rStyle w:val="StyleUnderline"/>
        </w:rPr>
        <w:t xml:space="preserve"> by a</w:t>
      </w:r>
      <w:r w:rsidRPr="00A63E9E">
        <w:rPr>
          <w:rFonts w:asciiTheme="minorHAnsi" w:hAnsiTheme="minorHAnsi" w:cstheme="minorHAnsi"/>
          <w:sz w:val="16"/>
        </w:rPr>
        <w:t xml:space="preserve"> similar </w:t>
      </w:r>
      <w:r w:rsidRPr="001A058B">
        <w:rPr>
          <w:rStyle w:val="StyleUnderline"/>
          <w:highlight w:val="cyan"/>
        </w:rPr>
        <w:t>attack</w:t>
      </w:r>
      <w:r w:rsidRPr="001A058B">
        <w:rPr>
          <w:rStyle w:val="StyleUnderline"/>
        </w:rPr>
        <w:t xml:space="preserve"> on the </w:t>
      </w:r>
      <w:r w:rsidRPr="00A63E9E">
        <w:rPr>
          <w:rStyle w:val="Emphasis"/>
          <w:rFonts w:asciiTheme="minorHAnsi" w:hAnsiTheme="minorHAnsi" w:cstheme="minorHAnsi"/>
          <w:highlight w:val="cyan"/>
        </w:rPr>
        <w:t>U</w:t>
      </w:r>
      <w:r w:rsidRPr="001A058B">
        <w:rPr>
          <w:rStyle w:val="StyleUnderline"/>
        </w:rPr>
        <w:t xml:space="preserve">nited </w:t>
      </w:r>
      <w:r w:rsidRPr="00A63E9E">
        <w:rPr>
          <w:rStyle w:val="Emphasis"/>
          <w:rFonts w:asciiTheme="minorHAnsi" w:hAnsiTheme="minorHAnsi" w:cstheme="minorHAnsi"/>
          <w:highlight w:val="cyan"/>
        </w:rPr>
        <w:t>S</w:t>
      </w:r>
      <w:r w:rsidRPr="001A058B">
        <w:rPr>
          <w:rStyle w:val="StyleUnderline"/>
        </w:rPr>
        <w:t xml:space="preserve">tates. </w:t>
      </w:r>
      <w:r w:rsidRPr="00A63E9E">
        <w:rPr>
          <w:rStyle w:val="Emphasis"/>
          <w:rFonts w:asciiTheme="minorHAnsi" w:hAnsiTheme="minorHAnsi" w:cstheme="minorHAnsi"/>
          <w:highlight w:val="cyan"/>
        </w:rPr>
        <w:t>Iran</w:t>
      </w:r>
      <w:r w:rsidRPr="00A63E9E">
        <w:rPr>
          <w:rFonts w:asciiTheme="minorHAnsi" w:hAnsiTheme="minorHAnsi" w:cstheme="minorHAnsi"/>
          <w:sz w:val="16"/>
        </w:rPr>
        <w:t xml:space="preserve"> is improving and </w:t>
      </w:r>
      <w:r w:rsidRPr="001A058B">
        <w:rPr>
          <w:rStyle w:val="StyleUnderline"/>
        </w:rPr>
        <w:t xml:space="preserve">may reach the point where it </w:t>
      </w:r>
      <w:r w:rsidRPr="001A058B">
        <w:rPr>
          <w:rStyle w:val="StyleUnderline"/>
          <w:highlight w:val="cyan"/>
        </w:rPr>
        <w:t>could</w:t>
      </w:r>
      <w:r w:rsidRPr="001A058B">
        <w:rPr>
          <w:rStyle w:val="StyleUnderline"/>
        </w:rPr>
        <w:t xml:space="preserve"> use cyberattacks</w:t>
      </w:r>
      <w:r w:rsidRPr="00A63E9E">
        <w:rPr>
          <w:rFonts w:asciiTheme="minorHAnsi" w:hAnsiTheme="minorHAnsi" w:cstheme="minorHAnsi"/>
          <w:sz w:val="16"/>
        </w:rPr>
        <w:t xml:space="preserve"> to cause major damage, </w:t>
      </w:r>
      <w:r w:rsidRPr="001A058B">
        <w:rPr>
          <w:rStyle w:val="StyleUnderline"/>
          <w:highlight w:val="cyan"/>
        </w:rPr>
        <w:t>but</w:t>
      </w:r>
      <w:r w:rsidRPr="001A058B">
        <w:rPr>
          <w:rStyle w:val="StyleUnderline"/>
        </w:rPr>
        <w:t xml:space="preserve"> it would </w:t>
      </w:r>
      <w:r w:rsidRPr="00A63E9E">
        <w:rPr>
          <w:rStyle w:val="Emphasis"/>
          <w:rFonts w:asciiTheme="minorHAnsi" w:hAnsiTheme="minorHAnsi" w:cstheme="minorHAnsi"/>
          <w:highlight w:val="cyan"/>
        </w:rPr>
        <w:t>only</w:t>
      </w:r>
      <w:r w:rsidRPr="001A058B">
        <w:rPr>
          <w:rStyle w:val="StyleUnderline"/>
        </w:rPr>
        <w:t xml:space="preserve"> do so </w:t>
      </w:r>
      <w:r w:rsidRPr="001A058B">
        <w:rPr>
          <w:rStyle w:val="StyleUnderline"/>
          <w:highlight w:val="cyan"/>
        </w:rPr>
        <w:t>when</w:t>
      </w:r>
      <w:r w:rsidRPr="001A058B">
        <w:rPr>
          <w:rStyle w:val="StyleUnderline"/>
        </w:rPr>
        <w:t xml:space="preserve"> it has </w:t>
      </w:r>
      <w:r w:rsidRPr="00A63E9E">
        <w:rPr>
          <w:rStyle w:val="Emphasis"/>
          <w:rFonts w:asciiTheme="minorHAnsi" w:hAnsiTheme="minorHAnsi" w:cstheme="minorHAnsi"/>
        </w:rPr>
        <w:t>decided</w:t>
      </w:r>
      <w:r w:rsidRPr="001A058B">
        <w:rPr>
          <w:rStyle w:val="StyleUnderline"/>
        </w:rPr>
        <w:t xml:space="preserve"> to </w:t>
      </w:r>
      <w:r w:rsidRPr="00A63E9E">
        <w:rPr>
          <w:rStyle w:val="Emphasis"/>
          <w:rFonts w:asciiTheme="minorHAnsi" w:hAnsiTheme="minorHAnsi" w:cstheme="minorHAnsi"/>
        </w:rPr>
        <w:t>engage</w:t>
      </w:r>
      <w:r w:rsidRPr="001A058B">
        <w:rPr>
          <w:rStyle w:val="StyleUnderline"/>
        </w:rPr>
        <w:t xml:space="preserve"> </w:t>
      </w:r>
      <w:r w:rsidRPr="001A058B">
        <w:rPr>
          <w:rStyle w:val="StyleUnderline"/>
          <w:highlight w:val="cyan"/>
        </w:rPr>
        <w:t>in</w:t>
      </w:r>
      <w:r w:rsidRPr="001A058B">
        <w:rPr>
          <w:rStyle w:val="StyleUnderline"/>
        </w:rPr>
        <w:t xml:space="preserve"> a</w:t>
      </w:r>
      <w:r w:rsidRPr="00A63E9E">
        <w:rPr>
          <w:rFonts w:asciiTheme="minorHAnsi" w:hAnsiTheme="minorHAnsi" w:cstheme="minorHAnsi"/>
          <w:sz w:val="16"/>
        </w:rPr>
        <w:t xml:space="preserve"> </w:t>
      </w:r>
      <w:r w:rsidRPr="00A63E9E">
        <w:rPr>
          <w:rStyle w:val="Emphasis"/>
          <w:rFonts w:asciiTheme="minorHAnsi" w:hAnsiTheme="minorHAnsi" w:cstheme="minorHAnsi"/>
        </w:rPr>
        <w:t xml:space="preserve">major </w:t>
      </w:r>
      <w:r w:rsidRPr="00A63E9E">
        <w:rPr>
          <w:rStyle w:val="Emphasis"/>
          <w:rFonts w:asciiTheme="minorHAnsi" w:hAnsiTheme="minorHAnsi" w:cstheme="minorHAnsi"/>
          <w:highlight w:val="cyan"/>
        </w:rPr>
        <w:t>armed conflict</w:t>
      </w:r>
      <w:r w:rsidRPr="001A058B">
        <w:rPr>
          <w:rStyle w:val="StyleUnderline"/>
        </w:rPr>
        <w:t xml:space="preserve"> with the </w:t>
      </w:r>
      <w:r w:rsidRPr="00A63E9E">
        <w:rPr>
          <w:rStyle w:val="Emphasis"/>
          <w:rFonts w:asciiTheme="minorHAnsi" w:hAnsiTheme="minorHAnsi" w:cstheme="minorHAnsi"/>
        </w:rPr>
        <w:t>U</w:t>
      </w:r>
      <w:r w:rsidRPr="001A058B">
        <w:rPr>
          <w:rStyle w:val="StyleUnderline"/>
        </w:rPr>
        <w:t xml:space="preserve">nited </w:t>
      </w:r>
      <w:r w:rsidRPr="00A63E9E">
        <w:rPr>
          <w:rStyle w:val="Emphasis"/>
          <w:rFonts w:asciiTheme="minorHAnsi" w:hAnsiTheme="minorHAnsi" w:cstheme="minorHAnsi"/>
        </w:rPr>
        <w:t>S</w:t>
      </w:r>
      <w:r w:rsidRPr="001A058B">
        <w:rPr>
          <w:rStyle w:val="StyleUnderline"/>
        </w:rPr>
        <w:t>tates</w:t>
      </w:r>
      <w:r w:rsidRPr="00A63E9E">
        <w:rPr>
          <w:rFonts w:asciiTheme="minorHAnsi" w:hAnsiTheme="minorHAnsi" w:cstheme="minorHAnsi"/>
          <w:sz w:val="16"/>
        </w:rPr>
        <w:t xml:space="preserve">. Iran might attack targets outside the United States and its allies with less risk and continues to experiment with cyberattacks against Israeli critical infrastructure. </w:t>
      </w:r>
      <w:r w:rsidRPr="00A63E9E">
        <w:rPr>
          <w:rStyle w:val="Emphasis"/>
          <w:rFonts w:asciiTheme="minorHAnsi" w:hAnsiTheme="minorHAnsi" w:cstheme="minorHAnsi"/>
          <w:highlight w:val="cyan"/>
        </w:rPr>
        <w:t>North Korea</w:t>
      </w:r>
      <w:r w:rsidRPr="001A058B">
        <w:rPr>
          <w:rStyle w:val="StyleUnderline"/>
          <w:highlight w:val="cyan"/>
        </w:rPr>
        <w:t xml:space="preserve"> has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t</w:t>
      </w:r>
      <w:r w:rsidRPr="00A63E9E">
        <w:rPr>
          <w:rFonts w:asciiTheme="minorHAnsi" w:hAnsiTheme="minorHAnsi" w:cstheme="minorHAnsi"/>
          <w:sz w:val="16"/>
        </w:rPr>
        <w:t xml:space="preserve"> yet </w:t>
      </w:r>
      <w:r w:rsidRPr="001A058B">
        <w:rPr>
          <w:rStyle w:val="StyleUnderline"/>
        </w:rPr>
        <w:t xml:space="preserve">developed this kind of </w:t>
      </w:r>
      <w:r w:rsidRPr="001A058B">
        <w:rPr>
          <w:rStyle w:val="StyleUnderline"/>
          <w:highlight w:val="cyan"/>
        </w:rPr>
        <w:t>capability</w:t>
      </w:r>
      <w:r w:rsidRPr="00A63E9E">
        <w:rPr>
          <w:rFonts w:asciiTheme="minorHAnsi" w:hAnsiTheme="minorHAnsi" w:cstheme="minorHAnsi"/>
          <w:sz w:val="16"/>
        </w:rPr>
        <w:t>.</w:t>
      </w:r>
    </w:p>
    <w:p w14:paraId="1303704B" w14:textId="77777777" w:rsidR="004B0910" w:rsidRDefault="004B0910" w:rsidP="004B0910">
      <w:pPr>
        <w:pStyle w:val="Heading2"/>
      </w:pPr>
      <w:r>
        <w:t>Adv---Norms</w:t>
      </w:r>
    </w:p>
    <w:p w14:paraId="05F7AE96" w14:textId="49CCB3A7" w:rsidR="004B0910" w:rsidRDefault="004B0910" w:rsidP="004B0910">
      <w:pPr>
        <w:pStyle w:val="Heading3"/>
      </w:pPr>
      <w:r>
        <w:t>Norms</w:t>
      </w:r>
      <w:r>
        <w:t>---Space War---2NC</w:t>
      </w:r>
    </w:p>
    <w:p w14:paraId="09F172F5" w14:textId="77777777" w:rsidR="004B0910" w:rsidRPr="000540E6" w:rsidRDefault="004B0910" w:rsidP="004B0910">
      <w:pPr>
        <w:pStyle w:val="Heading4"/>
      </w:pPr>
      <w:r>
        <w:rPr>
          <w:u w:val="single"/>
        </w:rPr>
        <w:t>No arms racing</w:t>
      </w:r>
      <w:r>
        <w:t xml:space="preserve">---every major state is </w:t>
      </w:r>
      <w:r>
        <w:rPr>
          <w:u w:val="single"/>
        </w:rPr>
        <w:t>restrained</w:t>
      </w:r>
      <w:r>
        <w:t xml:space="preserve">---and </w:t>
      </w:r>
      <w:r>
        <w:rPr>
          <w:u w:val="single"/>
        </w:rPr>
        <w:t>mutual vulnerability</w:t>
      </w:r>
      <w:r>
        <w:t xml:space="preserve"> deters use</w:t>
      </w:r>
    </w:p>
    <w:p w14:paraId="0ED3D8E7" w14:textId="77777777" w:rsidR="004B0910" w:rsidRDefault="004B0910" w:rsidP="004B0910">
      <w:r>
        <w:t xml:space="preserve">Dr. Eligar </w:t>
      </w:r>
      <w:r w:rsidRPr="00AD50E4">
        <w:rPr>
          <w:rStyle w:val="Style13ptBold"/>
        </w:rPr>
        <w:t>Sadeh 17</w:t>
      </w:r>
      <w:r>
        <w:t>, PhD, President of Astroconsulting International, Research Professor with the Center for Space Studies at the University of Colorado, “International Space Governance: Challenges for the Global Space Community”, in Recent Developments in Space Law: Opportunities &amp; Challenges, Ed. Rao, Gopalakrishnan, and Abhijeet, p. 53-56</w:t>
      </w:r>
    </w:p>
    <w:p w14:paraId="7034DCB9" w14:textId="77777777" w:rsidR="004B0910" w:rsidRDefault="004B0910" w:rsidP="004B0910">
      <w:pPr>
        <w:rPr>
          <w:sz w:val="14"/>
        </w:rPr>
      </w:pPr>
      <w:r w:rsidRPr="00D06B2E">
        <w:rPr>
          <w:rStyle w:val="Emphasis"/>
          <w:highlight w:val="cyan"/>
        </w:rPr>
        <w:t>Arms control agreements</w:t>
      </w:r>
      <w:r w:rsidRPr="00D06B2E">
        <w:rPr>
          <w:rStyle w:val="Emphasis"/>
        </w:rPr>
        <w:t xml:space="preserve"> also </w:t>
      </w:r>
      <w:r w:rsidRPr="00D06B2E">
        <w:rPr>
          <w:rStyle w:val="Emphasis"/>
          <w:highlight w:val="cyan"/>
        </w:rPr>
        <w:t>curtail</w:t>
      </w:r>
      <w:r w:rsidRPr="00AD50E4">
        <w:rPr>
          <w:rStyle w:val="Emphasis"/>
        </w:rPr>
        <w:t xml:space="preserve"> </w:t>
      </w:r>
      <w:r w:rsidRPr="00D06B2E">
        <w:rPr>
          <w:rStyle w:val="Emphasis"/>
        </w:rPr>
        <w:t xml:space="preserve">aggressive actions in </w:t>
      </w:r>
      <w:r w:rsidRPr="00D06B2E">
        <w:rPr>
          <w:rStyle w:val="Emphasis"/>
          <w:highlight w:val="cyan"/>
        </w:rPr>
        <w:t>space</w:t>
      </w:r>
      <w:r w:rsidRPr="00D06B2E">
        <w:rPr>
          <w:sz w:val="14"/>
        </w:rPr>
        <w:t xml:space="preserve">. For example, </w:t>
      </w:r>
      <w:r w:rsidRPr="00D06B2E">
        <w:rPr>
          <w:rStyle w:val="StyleUnderline"/>
        </w:rPr>
        <w:t xml:space="preserve">the key space powers, namely </w:t>
      </w:r>
      <w:r w:rsidRPr="00D06B2E">
        <w:rPr>
          <w:rStyle w:val="StyleUnderline"/>
          <w:highlight w:val="cyan"/>
        </w:rPr>
        <w:t>Russia and</w:t>
      </w:r>
      <w:r w:rsidRPr="00AD50E4">
        <w:rPr>
          <w:rStyle w:val="StyleUnderline"/>
        </w:rPr>
        <w:t xml:space="preserve"> the </w:t>
      </w:r>
      <w:r w:rsidRPr="00D06B2E">
        <w:rPr>
          <w:rStyle w:val="StyleUnderline"/>
          <w:highlight w:val="cyan"/>
        </w:rPr>
        <w:t>US</w:t>
      </w:r>
      <w:r w:rsidRPr="00AD50E4">
        <w:rPr>
          <w:rStyle w:val="StyleUnderline"/>
        </w:rPr>
        <w:t xml:space="preserve">A, </w:t>
      </w:r>
      <w:r w:rsidRPr="00D06B2E">
        <w:rPr>
          <w:rStyle w:val="StyleUnderline"/>
          <w:highlight w:val="cyan"/>
        </w:rPr>
        <w:t>tolerate</w:t>
      </w:r>
      <w:r w:rsidRPr="00AD50E4">
        <w:rPr>
          <w:rStyle w:val="StyleUnderline"/>
        </w:rPr>
        <w:t>d each other’s</w:t>
      </w:r>
      <w:r w:rsidRPr="00D06B2E">
        <w:rPr>
          <w:rStyle w:val="StyleUnderline"/>
        </w:rPr>
        <w:t xml:space="preserve"> use of space </w:t>
      </w:r>
      <w:r w:rsidRPr="00D06B2E">
        <w:rPr>
          <w:rStyle w:val="StyleUnderline"/>
          <w:highlight w:val="cyan"/>
        </w:rPr>
        <w:t xml:space="preserve">in </w:t>
      </w:r>
      <w:r w:rsidRPr="00AD50E4">
        <w:rPr>
          <w:rStyle w:val="Emphasis"/>
          <w:highlight w:val="cyan"/>
        </w:rPr>
        <w:t>stabilizing ways</w:t>
      </w:r>
      <w:r w:rsidRPr="00D06B2E">
        <w:rPr>
          <w:rStyle w:val="StyleUnderline"/>
          <w:highlight w:val="cyan"/>
        </w:rPr>
        <w:t>, such as</w:t>
      </w:r>
      <w:r w:rsidRPr="00D06B2E">
        <w:rPr>
          <w:rStyle w:val="StyleUnderline"/>
        </w:rPr>
        <w:t xml:space="preserve"> in</w:t>
      </w:r>
      <w:r w:rsidRPr="00D06B2E">
        <w:rPr>
          <w:sz w:val="14"/>
        </w:rPr>
        <w:t xml:space="preserve"> the case of </w:t>
      </w:r>
      <w:r w:rsidRPr="00AD50E4">
        <w:rPr>
          <w:rStyle w:val="StyleUnderline"/>
        </w:rPr>
        <w:t xml:space="preserve">space-based </w:t>
      </w:r>
      <w:r w:rsidRPr="00D06B2E">
        <w:rPr>
          <w:rStyle w:val="StyleUnderline"/>
          <w:highlight w:val="cyan"/>
        </w:rPr>
        <w:t>surveillance</w:t>
      </w:r>
      <w:r w:rsidRPr="00AD50E4">
        <w:rPr>
          <w:rStyle w:val="StyleUnderline"/>
        </w:rPr>
        <w:t xml:space="preserve"> </w:t>
      </w:r>
      <w:r w:rsidRPr="00D06B2E">
        <w:rPr>
          <w:rStyle w:val="StyleUnderline"/>
        </w:rPr>
        <w:t>for arms control verification purposes</w:t>
      </w:r>
      <w:r w:rsidRPr="00D06B2E">
        <w:rPr>
          <w:sz w:val="14"/>
        </w:rPr>
        <w:t xml:space="preserve">. </w:t>
      </w:r>
      <w:r w:rsidRPr="00D06B2E">
        <w:rPr>
          <w:rStyle w:val="StyleUnderline"/>
        </w:rPr>
        <w:t xml:space="preserve">Further, </w:t>
      </w:r>
      <w:r w:rsidRPr="00D06B2E">
        <w:rPr>
          <w:rStyle w:val="StyleUnderline"/>
          <w:highlight w:val="cyan"/>
        </w:rPr>
        <w:t>they both practise</w:t>
      </w:r>
      <w:r w:rsidRPr="000540E6">
        <w:rPr>
          <w:rStyle w:val="StyleUnderline"/>
        </w:rPr>
        <w:t>d</w:t>
      </w:r>
      <w:r w:rsidRPr="00AD50E4">
        <w:rPr>
          <w:rStyle w:val="StyleUnderline"/>
        </w:rPr>
        <w:t xml:space="preserve"> </w:t>
      </w:r>
      <w:r w:rsidRPr="00AD50E4">
        <w:rPr>
          <w:rStyle w:val="Emphasis"/>
        </w:rPr>
        <w:t xml:space="preserve">reciprocal </w:t>
      </w:r>
      <w:r w:rsidRPr="00AD50E4">
        <w:rPr>
          <w:rStyle w:val="Emphasis"/>
          <w:highlight w:val="cyan"/>
        </w:rPr>
        <w:t>restraint</w:t>
      </w:r>
      <w:r w:rsidRPr="00AD50E4">
        <w:rPr>
          <w:rStyle w:val="StyleUnderline"/>
        </w:rPr>
        <w:t xml:space="preserve"> </w:t>
      </w:r>
      <w:r w:rsidRPr="00D06B2E">
        <w:rPr>
          <w:rStyle w:val="StyleUnderline"/>
        </w:rPr>
        <w:t xml:space="preserve">regarding activities that </w:t>
      </w:r>
      <w:r w:rsidRPr="00AD50E4">
        <w:rPr>
          <w:rStyle w:val="StyleUnderline"/>
        </w:rPr>
        <w:t>destabilize the sustainable</w:t>
      </w:r>
      <w:r w:rsidRPr="00D06B2E">
        <w:rPr>
          <w:rStyle w:val="StyleUnderline"/>
        </w:rPr>
        <w:t xml:space="preserve"> uses of space, like interference or attacks on space-based surveillance systems</w:t>
      </w:r>
      <w:r w:rsidRPr="00D06B2E">
        <w:rPr>
          <w:sz w:val="14"/>
        </w:rPr>
        <w:t xml:space="preserve">. The provisions of the strategic and intermediate range nuclear arms limitation agreements ban interference with national technical means of verification that is enabled by surveillance satellites; </w:t>
      </w:r>
      <w:r w:rsidRPr="00D06B2E">
        <w:rPr>
          <w:rStyle w:val="StyleUnderline"/>
        </w:rPr>
        <w:t>both Russia and the USA extended the non-interference ban to the entire military space constellations of the other</w:t>
      </w:r>
      <w:r w:rsidRPr="00D06B2E">
        <w:rPr>
          <w:sz w:val="14"/>
        </w:rPr>
        <w:t xml:space="preserve">. This engendered a level of stability and predictability to the strategic balance in space. In addition, </w:t>
      </w:r>
      <w:r w:rsidRPr="00D06B2E">
        <w:rPr>
          <w:rStyle w:val="StyleUnderline"/>
          <w:highlight w:val="cyan"/>
        </w:rPr>
        <w:t>neither</w:t>
      </w:r>
      <w:r w:rsidRPr="00AD50E4">
        <w:rPr>
          <w:rStyle w:val="StyleUnderline"/>
        </w:rPr>
        <w:t xml:space="preserve"> </w:t>
      </w:r>
      <w:r w:rsidRPr="00D06B2E">
        <w:rPr>
          <w:rStyle w:val="StyleUnderline"/>
        </w:rPr>
        <w:t xml:space="preserve">space </w:t>
      </w:r>
      <w:r w:rsidRPr="00AD50E4">
        <w:rPr>
          <w:rStyle w:val="StyleUnderline"/>
        </w:rPr>
        <w:t xml:space="preserve">power </w:t>
      </w:r>
      <w:r w:rsidRPr="00D06B2E">
        <w:rPr>
          <w:rStyle w:val="StyleUnderline"/>
          <w:highlight w:val="cyan"/>
        </w:rPr>
        <w:t>pursued</w:t>
      </w:r>
      <w:r w:rsidRPr="00D06B2E">
        <w:rPr>
          <w:rStyle w:val="StyleUnderline"/>
        </w:rPr>
        <w:t xml:space="preserve"> ongoing dedicated and operational </w:t>
      </w:r>
      <w:r w:rsidRPr="000709EE">
        <w:rPr>
          <w:rStyle w:val="Emphasis"/>
          <w:highlight w:val="cyan"/>
        </w:rPr>
        <w:t>ASAT</w:t>
      </w:r>
      <w:r w:rsidRPr="000709EE">
        <w:rPr>
          <w:rStyle w:val="StyleUnderline"/>
        </w:rPr>
        <w:t xml:space="preserve"> option</w:t>
      </w:r>
      <w:r w:rsidRPr="000709EE">
        <w:rPr>
          <w:rStyle w:val="Emphasis"/>
          <w:highlight w:val="cyan"/>
        </w:rPr>
        <w:t>s</w:t>
      </w:r>
      <w:r w:rsidRPr="00AD50E4">
        <w:rPr>
          <w:rStyle w:val="StyleUnderline"/>
        </w:rPr>
        <w:t xml:space="preserve">, </w:t>
      </w:r>
      <w:r w:rsidRPr="00D06B2E">
        <w:rPr>
          <w:rStyle w:val="StyleUnderline"/>
        </w:rPr>
        <w:t xml:space="preserve">nor did they place conventional weapons in space on a permanent basis for attacks on space assets. </w:t>
      </w:r>
      <w:r w:rsidRPr="00D06B2E">
        <w:rPr>
          <w:rStyle w:val="Emphasis"/>
          <w:highlight w:val="cyan"/>
        </w:rPr>
        <w:t>All this demonstrates</w:t>
      </w:r>
      <w:r w:rsidRPr="00AD50E4">
        <w:rPr>
          <w:rStyle w:val="Emphasis"/>
        </w:rPr>
        <w:t xml:space="preserve"> </w:t>
      </w:r>
      <w:r w:rsidRPr="00D06B2E">
        <w:rPr>
          <w:rStyle w:val="Emphasis"/>
        </w:rPr>
        <w:t xml:space="preserve">a </w:t>
      </w:r>
      <w:r w:rsidRPr="00AD50E4">
        <w:rPr>
          <w:rStyle w:val="Emphasis"/>
          <w:highlight w:val="cyan"/>
        </w:rPr>
        <w:t>high</w:t>
      </w:r>
      <w:r w:rsidRPr="00D06B2E">
        <w:rPr>
          <w:rStyle w:val="Emphasis"/>
        </w:rPr>
        <w:t xml:space="preserve"> degree of </w:t>
      </w:r>
      <w:r w:rsidRPr="00AD50E4">
        <w:rPr>
          <w:rStyle w:val="Emphasis"/>
          <w:highlight w:val="cyan"/>
        </w:rPr>
        <w:t>mutual self-</w:t>
      </w:r>
      <w:r w:rsidRPr="00D06B2E">
        <w:rPr>
          <w:rStyle w:val="Emphasis"/>
          <w:highlight w:val="cyan"/>
        </w:rPr>
        <w:t>restraint</w:t>
      </w:r>
      <w:r w:rsidRPr="00D06B2E">
        <w:rPr>
          <w:rStyle w:val="StyleUnderline"/>
        </w:rPr>
        <w:t xml:space="preserve"> even though both powers engaged in ASAT work and both were capable of latent retaliatory</w:t>
      </w:r>
      <w:r w:rsidRPr="00D06B2E">
        <w:rPr>
          <w:sz w:val="14"/>
        </w:rPr>
        <w:t xml:space="preserve"> options if their satellites were attacked. </w:t>
      </w:r>
    </w:p>
    <w:p w14:paraId="370497FF" w14:textId="77777777" w:rsidR="004B0910" w:rsidRDefault="004B0910" w:rsidP="004B0910">
      <w:pPr>
        <w:rPr>
          <w:sz w:val="14"/>
        </w:rPr>
      </w:pPr>
      <w:r w:rsidRPr="00D06B2E">
        <w:rPr>
          <w:rStyle w:val="StyleUnderline"/>
        </w:rPr>
        <w:t xml:space="preserve">Verifiable </w:t>
      </w:r>
      <w:r w:rsidRPr="00D06B2E">
        <w:rPr>
          <w:rStyle w:val="StyleUnderline"/>
          <w:highlight w:val="cyan"/>
        </w:rPr>
        <w:t>test bans are</w:t>
      </w:r>
      <w:r w:rsidRPr="00AD50E4">
        <w:rPr>
          <w:rStyle w:val="StyleUnderline"/>
        </w:rPr>
        <w:t xml:space="preserve"> </w:t>
      </w:r>
      <w:r w:rsidRPr="00D06B2E">
        <w:rPr>
          <w:rStyle w:val="StyleUnderline"/>
        </w:rPr>
        <w:t xml:space="preserve">also </w:t>
      </w:r>
      <w:r w:rsidRPr="00AD50E4">
        <w:rPr>
          <w:rStyle w:val="Emphasis"/>
          <w:highlight w:val="cyan"/>
        </w:rPr>
        <w:t>effective</w:t>
      </w:r>
      <w:r w:rsidRPr="00D06B2E">
        <w:rPr>
          <w:rStyle w:val="StyleUnderline"/>
        </w:rPr>
        <w:t>, as the</w:t>
      </w:r>
      <w:r w:rsidRPr="00D06B2E">
        <w:rPr>
          <w:sz w:val="14"/>
        </w:rPr>
        <w:t xml:space="preserve"> </w:t>
      </w:r>
      <w:r w:rsidRPr="00AD50E4">
        <w:rPr>
          <w:rStyle w:val="Emphasis"/>
          <w:i/>
        </w:rPr>
        <w:t>P</w:t>
      </w:r>
      <w:r w:rsidRPr="00AD50E4">
        <w:rPr>
          <w:i/>
          <w:iCs/>
          <w:sz w:val="14"/>
        </w:rPr>
        <w:t xml:space="preserve">artial </w:t>
      </w:r>
      <w:r w:rsidRPr="00AD50E4">
        <w:rPr>
          <w:rStyle w:val="Emphasis"/>
          <w:i/>
        </w:rPr>
        <w:t>T</w:t>
      </w:r>
      <w:r w:rsidRPr="00AD50E4">
        <w:rPr>
          <w:i/>
          <w:iCs/>
          <w:sz w:val="14"/>
        </w:rPr>
        <w:t xml:space="preserve">est </w:t>
      </w:r>
      <w:r w:rsidRPr="00AD50E4">
        <w:rPr>
          <w:rStyle w:val="Emphasis"/>
          <w:i/>
        </w:rPr>
        <w:t>B</w:t>
      </w:r>
      <w:r w:rsidRPr="00AD50E4">
        <w:rPr>
          <w:i/>
          <w:iCs/>
          <w:sz w:val="14"/>
        </w:rPr>
        <w:t xml:space="preserve">an </w:t>
      </w:r>
      <w:r w:rsidRPr="00AD50E4">
        <w:rPr>
          <w:rStyle w:val="Emphasis"/>
          <w:i/>
        </w:rPr>
        <w:t>T</w:t>
      </w:r>
      <w:r w:rsidRPr="00AD50E4">
        <w:rPr>
          <w:i/>
          <w:iCs/>
          <w:sz w:val="14"/>
        </w:rPr>
        <w:t>reaty</w:t>
      </w:r>
      <w:r w:rsidRPr="00D06B2E">
        <w:rPr>
          <w:sz w:val="14"/>
        </w:rPr>
        <w:t xml:space="preserve"> </w:t>
      </w:r>
      <w:r w:rsidRPr="00D06B2E">
        <w:rPr>
          <w:rStyle w:val="StyleUnderline"/>
        </w:rPr>
        <w:t>and</w:t>
      </w:r>
      <w:r w:rsidRPr="00D06B2E">
        <w:rPr>
          <w:sz w:val="14"/>
        </w:rPr>
        <w:t xml:space="preserve"> the </w:t>
      </w:r>
      <w:r w:rsidRPr="00AD50E4">
        <w:rPr>
          <w:rStyle w:val="Emphasis"/>
          <w:i/>
        </w:rPr>
        <w:t>C</w:t>
      </w:r>
      <w:r w:rsidRPr="00AD50E4">
        <w:rPr>
          <w:i/>
          <w:iCs/>
          <w:sz w:val="14"/>
        </w:rPr>
        <w:t xml:space="preserve">omprehensive </w:t>
      </w:r>
      <w:r w:rsidRPr="00AD50E4">
        <w:rPr>
          <w:rStyle w:val="Emphasis"/>
          <w:i/>
        </w:rPr>
        <w:t>T</w:t>
      </w:r>
      <w:r w:rsidRPr="00AD50E4">
        <w:rPr>
          <w:i/>
          <w:iCs/>
          <w:sz w:val="14"/>
        </w:rPr>
        <w:t xml:space="preserve">est </w:t>
      </w:r>
      <w:r w:rsidRPr="00AD50E4">
        <w:rPr>
          <w:rStyle w:val="Emphasis"/>
          <w:i/>
        </w:rPr>
        <w:t>B</w:t>
      </w:r>
      <w:r w:rsidRPr="00AD50E4">
        <w:rPr>
          <w:i/>
          <w:iCs/>
          <w:sz w:val="14"/>
        </w:rPr>
        <w:t xml:space="preserve">an </w:t>
      </w:r>
      <w:r w:rsidRPr="00AD50E4">
        <w:rPr>
          <w:rStyle w:val="Emphasis"/>
          <w:i/>
        </w:rPr>
        <w:t>Tr</w:t>
      </w:r>
      <w:r w:rsidRPr="00AD50E4">
        <w:rPr>
          <w:i/>
          <w:iCs/>
          <w:sz w:val="14"/>
        </w:rPr>
        <w:t>eaty</w:t>
      </w:r>
      <w:r w:rsidRPr="00D06B2E">
        <w:rPr>
          <w:sz w:val="14"/>
        </w:rPr>
        <w:t xml:space="preserve"> </w:t>
      </w:r>
      <w:r w:rsidRPr="00D06B2E">
        <w:rPr>
          <w:rStyle w:val="StyleUnderline"/>
        </w:rPr>
        <w:t>show</w:t>
      </w:r>
      <w:r w:rsidRPr="00D06B2E">
        <w:rPr>
          <w:sz w:val="14"/>
        </w:rPr>
        <w:t xml:space="preserve">. Arms control </w:t>
      </w:r>
      <w:r w:rsidRPr="00D06B2E">
        <w:rPr>
          <w:rStyle w:val="StyleUnderline"/>
          <w:highlight w:val="cyan"/>
        </w:rPr>
        <w:t>agreements</w:t>
      </w:r>
      <w:r w:rsidRPr="00AD50E4">
        <w:rPr>
          <w:rStyle w:val="StyleUnderline"/>
        </w:rPr>
        <w:t xml:space="preserve"> </w:t>
      </w:r>
      <w:r w:rsidRPr="00D06B2E">
        <w:rPr>
          <w:rStyle w:val="StyleUnderline"/>
        </w:rPr>
        <w:t xml:space="preserve">that verifiably limit testing </w:t>
      </w:r>
      <w:r w:rsidRPr="00AD50E4">
        <w:rPr>
          <w:rStyle w:val="StyleUnderline"/>
        </w:rPr>
        <w:t>strengthen deterrence by decreasing an adversary’s confidence of success,</w:t>
      </w:r>
      <w:r w:rsidRPr="00D06B2E">
        <w:rPr>
          <w:rStyle w:val="StyleUnderline"/>
          <w:highlight w:val="cyan"/>
        </w:rPr>
        <w:t xml:space="preserve"> enhance warning</w:t>
      </w:r>
      <w:r w:rsidRPr="00AD50E4">
        <w:rPr>
          <w:rStyle w:val="StyleUnderline"/>
        </w:rPr>
        <w:t xml:space="preserve"> </w:t>
      </w:r>
      <w:r w:rsidRPr="00D06B2E">
        <w:rPr>
          <w:rStyle w:val="StyleUnderline"/>
        </w:rPr>
        <w:t>of a change in the strategic environment</w:t>
      </w:r>
      <w:r w:rsidRPr="00AD50E4">
        <w:rPr>
          <w:rStyle w:val="StyleUnderline"/>
        </w:rPr>
        <w:t xml:space="preserve"> </w:t>
      </w:r>
      <w:r w:rsidRPr="00D06B2E">
        <w:rPr>
          <w:rStyle w:val="StyleUnderline"/>
          <w:highlight w:val="cyan"/>
        </w:rPr>
        <w:t xml:space="preserve">and </w:t>
      </w:r>
      <w:r w:rsidRPr="00AD50E4">
        <w:rPr>
          <w:rStyle w:val="Emphasis"/>
          <w:highlight w:val="cyan"/>
        </w:rPr>
        <w:t>mitigate an</w:t>
      </w:r>
      <w:r w:rsidRPr="00AD50E4">
        <w:rPr>
          <w:rStyle w:val="Emphasis"/>
        </w:rPr>
        <w:t xml:space="preserve"> ASAT </w:t>
      </w:r>
      <w:r w:rsidRPr="00AD50E4">
        <w:rPr>
          <w:rStyle w:val="Emphasis"/>
          <w:highlight w:val="cyan"/>
        </w:rPr>
        <w:t>arms race</w:t>
      </w:r>
      <w:r w:rsidRPr="00D06B2E">
        <w:rPr>
          <w:sz w:val="14"/>
        </w:rPr>
        <w:t xml:space="preserve">. Further, </w:t>
      </w:r>
      <w:r w:rsidRPr="00D06B2E">
        <w:rPr>
          <w:rStyle w:val="StyleUnderline"/>
        </w:rPr>
        <w:t>an adversary is unlikely to launch a pre-emptive attack with weapons that have never been tested under realistic conditions</w:t>
      </w:r>
      <w:r w:rsidRPr="00D06B2E">
        <w:rPr>
          <w:sz w:val="14"/>
        </w:rPr>
        <w:t xml:space="preserve">, and for policy and operational reasons, kinetic energy ASATs make little national sense given debris issues. The preference tends to be on diplomacy to sway a space attacker. </w:t>
      </w:r>
      <w:r w:rsidRPr="00D06B2E">
        <w:rPr>
          <w:rStyle w:val="Emphasis"/>
        </w:rPr>
        <w:t>This approach outweighs the use of offensive counterspace options</w:t>
      </w:r>
      <w:r w:rsidRPr="00D06B2E">
        <w:rPr>
          <w:sz w:val="14"/>
        </w:rPr>
        <w:t xml:space="preserve">.29 </w:t>
      </w:r>
    </w:p>
    <w:p w14:paraId="4647F5F7" w14:textId="77777777" w:rsidR="004B0910" w:rsidRDefault="004B0910" w:rsidP="004B0910">
      <w:pPr>
        <w:rPr>
          <w:sz w:val="14"/>
        </w:rPr>
      </w:pPr>
      <w:r w:rsidRPr="00D06B2E">
        <w:rPr>
          <w:sz w:val="14"/>
        </w:rPr>
        <w:t xml:space="preserve">Notwithstanding norms, law and self-restraint with ASAT deployment and use, space powers are concerned about attacks on their space assets.30 To draw global attention to this potentially destabilizing issue, </w:t>
      </w:r>
      <w:r w:rsidRPr="000540E6">
        <w:rPr>
          <w:rStyle w:val="StyleUnderline"/>
        </w:rPr>
        <w:t>Russia and China became vocal proponents</w:t>
      </w:r>
      <w:r w:rsidRPr="00D06B2E">
        <w:rPr>
          <w:rStyle w:val="StyleUnderline"/>
        </w:rPr>
        <w:t xml:space="preserve"> for negotiating on “Prevention of an Arms Race in Outer Space</w:t>
      </w:r>
      <w:r w:rsidRPr="00D06B2E">
        <w:rPr>
          <w:sz w:val="14"/>
        </w:rPr>
        <w:t xml:space="preserve">” (PAROS) </w:t>
      </w:r>
      <w:r w:rsidRPr="00D06B2E">
        <w:rPr>
          <w:rStyle w:val="StyleUnderline"/>
        </w:rPr>
        <w:t>in the Conference on Disarmament</w:t>
      </w:r>
      <w:r w:rsidRPr="00D06B2E">
        <w:rPr>
          <w:sz w:val="14"/>
        </w:rPr>
        <w:t xml:space="preserve"> (CD). </w:t>
      </w:r>
      <w:r w:rsidRPr="00D06B2E">
        <w:rPr>
          <w:rStyle w:val="StyleUnderline"/>
        </w:rPr>
        <w:t>This agenda item gained near universal support in annual UN General Assembly Resolutions</w:t>
      </w:r>
      <w:r w:rsidRPr="00D06B2E">
        <w:rPr>
          <w:sz w:val="14"/>
        </w:rPr>
        <w:t xml:space="preserve">, but the USA consistently objected on the basis that it is neither possible to define the nature of a space-based weapon nor plausible to develop a verifiable agreement for banning space-based weapons and terrestrial-based ASATs.31 </w:t>
      </w:r>
    </w:p>
    <w:p w14:paraId="51B3E6E3" w14:textId="77777777" w:rsidR="004B0910" w:rsidRDefault="004B0910" w:rsidP="004B0910">
      <w:pPr>
        <w:rPr>
          <w:sz w:val="14"/>
        </w:rPr>
      </w:pPr>
      <w:r w:rsidRPr="00D06B2E">
        <w:rPr>
          <w:rStyle w:val="StyleUnderline"/>
        </w:rPr>
        <w:t>In 2008, Russia and China introduced a draft Treaty</w:t>
      </w:r>
      <w:r w:rsidRPr="00D06B2E">
        <w:rPr>
          <w:sz w:val="14"/>
        </w:rPr>
        <w:t>—Treaty on the Prevention of the Placement of Weapons in Outer Space, the Threat or Use of Force Against Outer Space Objects (PPWT)—</w:t>
      </w:r>
      <w:r w:rsidRPr="00D06B2E">
        <w:rPr>
          <w:rStyle w:val="StyleUnderline"/>
        </w:rPr>
        <w:t>which extends the OST’s ban on weapons of mass destruction in space to prohibit placing all types of orbiting weapons, including all types of force against space assets</w:t>
      </w:r>
      <w:r w:rsidRPr="00D06B2E">
        <w:rPr>
          <w:sz w:val="14"/>
        </w:rPr>
        <w:t xml:space="preserve">.32 The draft Treaty also outlaws deployment of space-based missile defence interceptors, but not debris-generating ASAT tests or the proliferation of ASAT capabilities. Given US objections to PAROS/PPWT and preferences for non-legally binding transparency and confidence-building measures,33 general concerns with other arms controls issues, the lack of legally binding provisions, and issues regarding enforcement and compliance of any potential agreement, the CD is at a standstill. Moreover, the CD is hobbled by the fact that consensus is required, even for procedural matters, and by the linkages among nuclear disarmament, space security and conventional disarmament issues.34 Despite CD challenges and disagreements among space powers on specific legal modalities, informal international norms emerging from the CD play a role in fostering shared strategic goals—in this case, one of self-restraint in the use of space weapons and non-legally binding approaches to collective action for space governance.35 </w:t>
      </w:r>
    </w:p>
    <w:p w14:paraId="7DAD6A5A" w14:textId="77777777" w:rsidR="004B0910" w:rsidRDefault="004B0910" w:rsidP="004B0910">
      <w:pPr>
        <w:rPr>
          <w:rStyle w:val="StyleUnderline"/>
        </w:rPr>
      </w:pPr>
      <w:r w:rsidRPr="00D06B2E">
        <w:rPr>
          <w:rStyle w:val="StyleUnderline"/>
        </w:rPr>
        <w:t xml:space="preserve">Deterrence by entanglement is the notion that state </w:t>
      </w:r>
      <w:r w:rsidRPr="00D06B2E">
        <w:rPr>
          <w:rStyle w:val="StyleUnderline"/>
          <w:highlight w:val="cyan"/>
        </w:rPr>
        <w:t xml:space="preserve">actors will be </w:t>
      </w:r>
      <w:r w:rsidRPr="00AD50E4">
        <w:rPr>
          <w:rStyle w:val="Emphasis"/>
          <w:highlight w:val="cyan"/>
        </w:rPr>
        <w:t>deterred</w:t>
      </w:r>
      <w:r w:rsidRPr="000540E6">
        <w:rPr>
          <w:rStyle w:val="StyleUnderline"/>
        </w:rPr>
        <w:t xml:space="preserve"> from attacking</w:t>
      </w:r>
      <w:r w:rsidRPr="00D06B2E">
        <w:rPr>
          <w:rStyle w:val="StyleUnderline"/>
        </w:rPr>
        <w:t xml:space="preserve"> others </w:t>
      </w:r>
      <w:r w:rsidRPr="00D06B2E">
        <w:rPr>
          <w:rStyle w:val="StyleUnderline"/>
          <w:highlight w:val="cyan"/>
        </w:rPr>
        <w:t xml:space="preserve">because of </w:t>
      </w:r>
      <w:r w:rsidRPr="00AD50E4">
        <w:rPr>
          <w:rStyle w:val="Emphasis"/>
          <w:highlight w:val="cyan"/>
        </w:rPr>
        <w:t>interdependence</w:t>
      </w:r>
      <w:r w:rsidRPr="00D06B2E">
        <w:rPr>
          <w:sz w:val="14"/>
        </w:rPr>
        <w:t>. The degree of</w:t>
      </w:r>
      <w:r w:rsidRPr="00D06B2E">
        <w:rPr>
          <w:rStyle w:val="StyleUnderline"/>
        </w:rPr>
        <w:t xml:space="preserve"> globalized interdependence </w:t>
      </w:r>
      <w:r w:rsidRPr="00D06B2E">
        <w:rPr>
          <w:sz w:val="14"/>
        </w:rPr>
        <w:t>that characterizes the modern world is without precedent and</w:t>
      </w:r>
      <w:r w:rsidRPr="00D06B2E">
        <w:rPr>
          <w:rStyle w:val="StyleUnderline"/>
        </w:rPr>
        <w:t xml:space="preserve"> ties together spacefaring states in a system of international trade and finance. </w:t>
      </w:r>
      <w:r w:rsidRPr="00D06B2E">
        <w:rPr>
          <w:rStyle w:val="Emphasis"/>
          <w:highlight w:val="cyan"/>
        </w:rPr>
        <w:t>Satellites are</w:t>
      </w:r>
      <w:r w:rsidRPr="00AD50E4">
        <w:rPr>
          <w:rStyle w:val="Emphasis"/>
        </w:rPr>
        <w:t xml:space="preserve"> </w:t>
      </w:r>
      <w:r w:rsidRPr="00D06B2E">
        <w:rPr>
          <w:rStyle w:val="Emphasis"/>
        </w:rPr>
        <w:t xml:space="preserve">one </w:t>
      </w:r>
      <w:r w:rsidRPr="00D06B2E">
        <w:rPr>
          <w:rStyle w:val="Emphasis"/>
          <w:highlight w:val="cyan"/>
        </w:rPr>
        <w:t>vital</w:t>
      </w:r>
      <w:r w:rsidRPr="00D06B2E">
        <w:rPr>
          <w:rStyle w:val="Emphasis"/>
        </w:rPr>
        <w:t xml:space="preserve"> communication node</w:t>
      </w:r>
      <w:r w:rsidRPr="00D06B2E">
        <w:rPr>
          <w:rStyle w:val="StyleUnderline"/>
        </w:rPr>
        <w:t xml:space="preserve"> in this trade and finance system. </w:t>
      </w:r>
    </w:p>
    <w:p w14:paraId="00D60160" w14:textId="77777777" w:rsidR="004B0910" w:rsidRDefault="004B0910" w:rsidP="004B0910">
      <w:pPr>
        <w:rPr>
          <w:sz w:val="14"/>
        </w:rPr>
      </w:pPr>
      <w:r w:rsidRPr="00D06B2E">
        <w:rPr>
          <w:rStyle w:val="StyleUnderline"/>
        </w:rPr>
        <w:t xml:space="preserve">Any threats or </w:t>
      </w:r>
      <w:r w:rsidRPr="00D06B2E">
        <w:rPr>
          <w:rStyle w:val="StyleUnderline"/>
          <w:highlight w:val="cyan"/>
        </w:rPr>
        <w:t>breakdowns</w:t>
      </w:r>
      <w:r w:rsidRPr="00AD50E4">
        <w:rPr>
          <w:rStyle w:val="StyleUnderline"/>
        </w:rPr>
        <w:t xml:space="preserve"> in the system of trade and </w:t>
      </w:r>
      <w:r w:rsidRPr="000540E6">
        <w:rPr>
          <w:rStyle w:val="StyleUnderline"/>
        </w:rPr>
        <w:t>finance are not easily repaired. The destruction of satellite communications</w:t>
      </w:r>
      <w:r w:rsidRPr="00AD50E4">
        <w:rPr>
          <w:rStyle w:val="StyleUnderline"/>
        </w:rPr>
        <w:t xml:space="preserve"> </w:t>
      </w:r>
      <w:r w:rsidRPr="00D06B2E">
        <w:rPr>
          <w:rStyle w:val="StyleUnderline"/>
          <w:highlight w:val="cyan"/>
        </w:rPr>
        <w:t>destroy</w:t>
      </w:r>
      <w:r w:rsidRPr="000540E6">
        <w:rPr>
          <w:rStyle w:val="StyleUnderline"/>
        </w:rPr>
        <w:t xml:space="preserve">s </w:t>
      </w:r>
      <w:r w:rsidRPr="00D06B2E">
        <w:rPr>
          <w:rStyle w:val="StyleUnderline"/>
          <w:highlight w:val="cyan"/>
        </w:rPr>
        <w:t>global wealth</w:t>
      </w:r>
      <w:r w:rsidRPr="00B76A37">
        <w:rPr>
          <w:rStyle w:val="StyleUnderline"/>
        </w:rPr>
        <w:t xml:space="preserve">. </w:t>
      </w:r>
      <w:r w:rsidRPr="00D06B2E">
        <w:rPr>
          <w:rStyle w:val="StyleUnderline"/>
        </w:rPr>
        <w:t>Reconstruction of</w:t>
      </w:r>
      <w:r w:rsidRPr="00D06B2E">
        <w:rPr>
          <w:sz w:val="14"/>
        </w:rPr>
        <w:t xml:space="preserve"> the financial system without </w:t>
      </w:r>
      <w:r w:rsidRPr="00D06B2E">
        <w:rPr>
          <w:rStyle w:val="StyleUnderline"/>
        </w:rPr>
        <w:t>space assets</w:t>
      </w:r>
      <w:r w:rsidRPr="00D06B2E">
        <w:rPr>
          <w:sz w:val="14"/>
        </w:rPr>
        <w:t xml:space="preserve"> to restore confidence in reliable trade and financial </w:t>
      </w:r>
      <w:r w:rsidRPr="00D06B2E">
        <w:rPr>
          <w:rStyle w:val="StyleUnderline"/>
        </w:rPr>
        <w:t>transactions is a formidable and time-consuming task.</w:t>
      </w:r>
      <w:r w:rsidRPr="00D06B2E">
        <w:rPr>
          <w:sz w:val="14"/>
        </w:rPr>
        <w:t xml:space="preserve"> Even an attack on a small proportion of the commercial satellite infrastructure brings about consequences for the wealth of all globalized economies. </w:t>
      </w:r>
      <w:r w:rsidRPr="00D06B2E">
        <w:rPr>
          <w:rStyle w:val="StyleUnderline"/>
          <w:highlight w:val="cyan"/>
        </w:rPr>
        <w:t xml:space="preserve">It </w:t>
      </w:r>
      <w:r w:rsidRPr="00AD50E4">
        <w:rPr>
          <w:rStyle w:val="StyleUnderline"/>
          <w:highlight w:val="cyan"/>
        </w:rPr>
        <w:t xml:space="preserve">is </w:t>
      </w:r>
      <w:r w:rsidRPr="00AD50E4">
        <w:rPr>
          <w:rStyle w:val="Emphasis"/>
          <w:highlight w:val="cyan"/>
        </w:rPr>
        <w:t>difficult to envision</w:t>
      </w:r>
      <w:r w:rsidRPr="00AD50E4">
        <w:rPr>
          <w:rStyle w:val="Emphasis"/>
        </w:rPr>
        <w:t xml:space="preserve"> any </w:t>
      </w:r>
      <w:r w:rsidRPr="00AD50E4">
        <w:rPr>
          <w:rStyle w:val="Emphasis"/>
          <w:highlight w:val="cyan"/>
        </w:rPr>
        <w:t>national gains</w:t>
      </w:r>
      <w:r w:rsidRPr="00AD50E4">
        <w:rPr>
          <w:rStyle w:val="StyleUnderline"/>
          <w:highlight w:val="cyan"/>
        </w:rPr>
        <w:t xml:space="preserve"> by </w:t>
      </w:r>
      <w:r w:rsidRPr="00D06B2E">
        <w:rPr>
          <w:rStyle w:val="StyleUnderline"/>
          <w:highlight w:val="cyan"/>
        </w:rPr>
        <w:t>interference</w:t>
      </w:r>
      <w:r w:rsidRPr="00AD50E4">
        <w:rPr>
          <w:rStyle w:val="StyleUnderline"/>
        </w:rPr>
        <w:t xml:space="preserve"> </w:t>
      </w:r>
      <w:r w:rsidRPr="00D06B2E">
        <w:rPr>
          <w:rStyle w:val="StyleUnderline"/>
        </w:rPr>
        <w:t xml:space="preserve">or an attack </w:t>
      </w:r>
      <w:r w:rsidRPr="000540E6">
        <w:rPr>
          <w:rStyle w:val="StyleUnderline"/>
        </w:rPr>
        <w:t>on these space assets</w:t>
      </w:r>
      <w:r w:rsidRPr="000540E6">
        <w:rPr>
          <w:sz w:val="14"/>
        </w:rPr>
        <w:t xml:space="preserve"> that</w:t>
      </w:r>
      <w:r w:rsidRPr="00D06B2E">
        <w:rPr>
          <w:sz w:val="14"/>
        </w:rPr>
        <w:t xml:space="preserve"> offset potential economic losses. </w:t>
      </w:r>
    </w:p>
    <w:p w14:paraId="2CFF6AF6" w14:textId="77777777" w:rsidR="004B0910" w:rsidRDefault="004B0910" w:rsidP="004B0910">
      <w:pPr>
        <w:rPr>
          <w:rStyle w:val="StyleUnderline"/>
        </w:rPr>
      </w:pPr>
      <w:r w:rsidRPr="00D06B2E">
        <w:rPr>
          <w:rStyle w:val="StyleUnderline"/>
          <w:highlight w:val="cyan"/>
        </w:rPr>
        <w:t>Entanglement extends</w:t>
      </w:r>
      <w:r w:rsidRPr="00D06B2E">
        <w:rPr>
          <w:rStyle w:val="StyleUnderline"/>
        </w:rPr>
        <w:t xml:space="preserve"> beyond trade and financial transactions that rely on satellite communications </w:t>
      </w:r>
      <w:r w:rsidRPr="00D06B2E">
        <w:rPr>
          <w:rStyle w:val="StyleUnderline"/>
          <w:highlight w:val="cyan"/>
        </w:rPr>
        <w:t>to</w:t>
      </w:r>
      <w:r w:rsidRPr="00D06B2E">
        <w:rPr>
          <w:sz w:val="14"/>
        </w:rPr>
        <w:t xml:space="preserve"> the </w:t>
      </w:r>
      <w:r w:rsidRPr="00AD50E4">
        <w:rPr>
          <w:sz w:val="14"/>
        </w:rPr>
        <w:t xml:space="preserve">various </w:t>
      </w:r>
      <w:r w:rsidRPr="00AD50E4">
        <w:rPr>
          <w:rStyle w:val="StyleUnderline"/>
        </w:rPr>
        <w:t>applications of position, navigation and timing</w:t>
      </w:r>
      <w:r w:rsidRPr="00AD50E4">
        <w:rPr>
          <w:sz w:val="14"/>
        </w:rPr>
        <w:t xml:space="preserve"> (PNT) </w:t>
      </w:r>
      <w:r w:rsidRPr="00AD50E4">
        <w:rPr>
          <w:rStyle w:val="StyleUnderline"/>
        </w:rPr>
        <w:t>satellite data</w:t>
      </w:r>
      <w:r w:rsidRPr="00AD50E4">
        <w:rPr>
          <w:sz w:val="14"/>
        </w:rPr>
        <w:t>. The USA, for example, ended the encoding of PNT data in 2000, which degraded the signal provided by its global positioning system (GPS) constellation that was originally built for military purposes. Since then</w:t>
      </w:r>
      <w:r w:rsidRPr="00D06B2E">
        <w:rPr>
          <w:sz w:val="14"/>
        </w:rPr>
        <w:t xml:space="preserve">, </w:t>
      </w:r>
      <w:r w:rsidRPr="00D06B2E">
        <w:rPr>
          <w:rStyle w:val="StyleUnderline"/>
        </w:rPr>
        <w:t xml:space="preserve">the precise </w:t>
      </w:r>
      <w:r w:rsidRPr="00D06B2E">
        <w:rPr>
          <w:rStyle w:val="StyleUnderline"/>
          <w:highlight w:val="cyan"/>
        </w:rPr>
        <w:t>GPS</w:t>
      </w:r>
      <w:r w:rsidRPr="00D06B2E">
        <w:rPr>
          <w:rStyle w:val="StyleUnderline"/>
        </w:rPr>
        <w:t xml:space="preserve"> </w:t>
      </w:r>
      <w:r w:rsidRPr="00AD50E4">
        <w:rPr>
          <w:rStyle w:val="StyleUnderline"/>
        </w:rPr>
        <w:t>signal is available globally as a public utility.</w:t>
      </w:r>
      <w:r w:rsidRPr="00AD50E4">
        <w:rPr>
          <w:sz w:val="14"/>
        </w:rPr>
        <w:t xml:space="preserve"> </w:t>
      </w:r>
      <w:r w:rsidRPr="00AD50E4">
        <w:rPr>
          <w:rStyle w:val="StyleUnderline"/>
        </w:rPr>
        <w:t>PNT data is now built into navigation, electrical and tra</w:t>
      </w:r>
      <w:r w:rsidRPr="00D06B2E">
        <w:rPr>
          <w:rStyle w:val="StyleUnderline"/>
        </w:rPr>
        <w:t>nsportation grids worldwide, among a vast number of other systems and devices, creating a degree of technological dependence and entanglement</w:t>
      </w:r>
      <w:r w:rsidRPr="00D06B2E">
        <w:rPr>
          <w:sz w:val="14"/>
        </w:rPr>
        <w:t xml:space="preserve">.36 </w:t>
      </w:r>
      <w:r w:rsidRPr="00D06B2E">
        <w:rPr>
          <w:rStyle w:val="StyleUnderline"/>
        </w:rPr>
        <w:t xml:space="preserve">The GPS case demonstrates deterrence by entanglement; when a system proliferates globally for civil and commercial uses, attempts to deny functions result in global repercussions. </w:t>
      </w:r>
    </w:p>
    <w:p w14:paraId="5DB723DA" w14:textId="77777777" w:rsidR="004B0910" w:rsidRPr="008D3895" w:rsidRDefault="004B0910" w:rsidP="004B0910">
      <w:pPr>
        <w:rPr>
          <w:sz w:val="14"/>
        </w:rPr>
      </w:pPr>
      <w:r w:rsidRPr="00D06B2E">
        <w:rPr>
          <w:sz w:val="14"/>
        </w:rPr>
        <w:t xml:space="preserve">Telecommunication satellite services also highlight deterrence by entanglement. Communication systems originally built for civilian purposes followed by commercial uses now carry a majority of telecommunications bandwidth for military uses. Hostile action to disrupt military communications over commercial satellite systems draws into the crisis numerous other governments whose own military, civilian and commercial traffic is carried by the same satellites. Because the use of commercial satellite-based transponders is market-based and constantly shifting, an aggressor’s planning is complicated by the inability to know or effectively predict which other friendly, neutral or potentially adversarial states are affected at any given moment by interference with a particular commercial satellite. Further, </w:t>
      </w:r>
      <w:r w:rsidRPr="00D06B2E">
        <w:rPr>
          <w:rStyle w:val="StyleUnderline"/>
        </w:rPr>
        <w:t xml:space="preserve">global markets for satellite services imply that broad economic consequences will take place with any attack on commercial satellites. </w:t>
      </w:r>
      <w:r w:rsidRPr="00AD50E4">
        <w:rPr>
          <w:rStyle w:val="StyleUnderline"/>
          <w:highlight w:val="cyan"/>
        </w:rPr>
        <w:t xml:space="preserve">This </w:t>
      </w:r>
      <w:r w:rsidRPr="00AD50E4">
        <w:rPr>
          <w:rStyle w:val="Emphasis"/>
          <w:sz w:val="24"/>
          <w:szCs w:val="26"/>
          <w:highlight w:val="cyan"/>
        </w:rPr>
        <w:t>Web of mutual dependence</w:t>
      </w:r>
      <w:r w:rsidRPr="00AD50E4">
        <w:rPr>
          <w:rStyle w:val="StyleUnderline"/>
          <w:sz w:val="24"/>
          <w:szCs w:val="26"/>
        </w:rPr>
        <w:t xml:space="preserve"> </w:t>
      </w:r>
      <w:r w:rsidRPr="00AD50E4">
        <w:rPr>
          <w:rStyle w:val="StyleUnderline"/>
        </w:rPr>
        <w:t xml:space="preserve">and shared consequence </w:t>
      </w:r>
      <w:r w:rsidRPr="00AD50E4">
        <w:rPr>
          <w:rStyle w:val="StyleUnderline"/>
          <w:highlight w:val="cyan"/>
        </w:rPr>
        <w:t>acts as a deterrent</w:t>
      </w:r>
      <w:r w:rsidRPr="00AD50E4">
        <w:rPr>
          <w:rStyle w:val="StyleUnderline"/>
        </w:rPr>
        <w:t xml:space="preserve"> on threats to these space assets</w:t>
      </w:r>
      <w:r w:rsidRPr="00D06B2E">
        <w:rPr>
          <w:sz w:val="14"/>
        </w:rPr>
        <w:t xml:space="preserve">.37 </w:t>
      </w:r>
    </w:p>
    <w:p w14:paraId="0B0A271F" w14:textId="23E1C7DD" w:rsidR="004B0910" w:rsidRPr="00A63E9E" w:rsidRDefault="004B0910" w:rsidP="004B0910">
      <w:pPr>
        <w:pStyle w:val="Heading3"/>
        <w:rPr>
          <w:rFonts w:asciiTheme="minorHAnsi" w:hAnsiTheme="minorHAnsi" w:cstheme="minorHAnsi"/>
        </w:rPr>
      </w:pPr>
      <w:r>
        <w:rPr>
          <w:rFonts w:asciiTheme="minorHAnsi" w:hAnsiTheme="minorHAnsi" w:cstheme="minorHAnsi"/>
        </w:rPr>
        <w:t>Norms---</w:t>
      </w:r>
      <w:r w:rsidRPr="00A63E9E">
        <w:rPr>
          <w:rFonts w:asciiTheme="minorHAnsi" w:hAnsiTheme="minorHAnsi" w:cstheme="minorHAnsi"/>
        </w:rPr>
        <w:t>Space Col</w:t>
      </w:r>
      <w:r>
        <w:rPr>
          <w:rFonts w:asciiTheme="minorHAnsi" w:hAnsiTheme="minorHAnsi" w:cstheme="minorHAnsi"/>
        </w:rPr>
        <w:t xml:space="preserve"> </w:t>
      </w:r>
      <w:r w:rsidRPr="00A63E9E">
        <w:rPr>
          <w:rFonts w:asciiTheme="minorHAnsi" w:hAnsiTheme="minorHAnsi" w:cstheme="minorHAnsi"/>
        </w:rPr>
        <w:t>Impossible---2NC</w:t>
      </w:r>
    </w:p>
    <w:p w14:paraId="1F8B8E88" w14:textId="77777777" w:rsidR="004B0910" w:rsidRPr="00A63E9E" w:rsidRDefault="004B0910" w:rsidP="004B0910">
      <w:pPr>
        <w:pStyle w:val="Heading4"/>
        <w:rPr>
          <w:rFonts w:asciiTheme="minorHAnsi" w:hAnsiTheme="minorHAnsi" w:cstheme="minorHAnsi"/>
        </w:rPr>
      </w:pPr>
      <w:r w:rsidRPr="00A63E9E">
        <w:rPr>
          <w:rFonts w:asciiTheme="minorHAnsi" w:hAnsiTheme="minorHAnsi" w:cstheme="minorHAnsi"/>
        </w:rPr>
        <w:t xml:space="preserve">4. IF it </w:t>
      </w:r>
      <w:r w:rsidRPr="00A63E9E">
        <w:rPr>
          <w:rFonts w:asciiTheme="minorHAnsi" w:hAnsiTheme="minorHAnsi" w:cstheme="minorHAnsi"/>
          <w:u w:val="single"/>
        </w:rPr>
        <w:t>happens</w:t>
      </w:r>
      <w:r w:rsidRPr="00A63E9E">
        <w:rPr>
          <w:rFonts w:asciiTheme="minorHAnsi" w:hAnsiTheme="minorHAnsi" w:cstheme="minorHAnsi"/>
        </w:rPr>
        <w:t xml:space="preserve">, it’ll take </w:t>
      </w:r>
      <w:r w:rsidRPr="00A63E9E">
        <w:rPr>
          <w:rFonts w:asciiTheme="minorHAnsi" w:hAnsiTheme="minorHAnsi" w:cstheme="minorHAnsi"/>
          <w:u w:val="single"/>
        </w:rPr>
        <w:t>75,000 years</w:t>
      </w:r>
      <w:r w:rsidRPr="00A63E9E">
        <w:rPr>
          <w:rFonts w:asciiTheme="minorHAnsi" w:hAnsiTheme="minorHAnsi" w:cstheme="minorHAnsi"/>
        </w:rPr>
        <w:t xml:space="preserve">. </w:t>
      </w:r>
    </w:p>
    <w:p w14:paraId="47E7A8B5" w14:textId="77777777" w:rsidR="004B0910" w:rsidRPr="00A63E9E" w:rsidRDefault="004B0910" w:rsidP="004B0910">
      <w:pPr>
        <w:rPr>
          <w:rFonts w:asciiTheme="minorHAnsi" w:hAnsiTheme="minorHAnsi" w:cstheme="minorHAnsi"/>
        </w:rPr>
      </w:pPr>
      <w:r w:rsidRPr="00A63E9E">
        <w:rPr>
          <w:rFonts w:asciiTheme="minorHAnsi" w:hAnsiTheme="minorHAnsi" w:cstheme="minorHAnsi"/>
        </w:rPr>
        <w:t>Dr. Thomas</w:t>
      </w:r>
      <w:r w:rsidRPr="00A63E9E">
        <w:rPr>
          <w:rStyle w:val="Style13ptBold"/>
          <w:rFonts w:asciiTheme="minorHAnsi" w:hAnsiTheme="minorHAnsi" w:cstheme="minorHAnsi"/>
        </w:rPr>
        <w:t xml:space="preserve"> Murphy 22</w:t>
      </w:r>
      <w:r w:rsidRPr="00A63E9E">
        <w:rPr>
          <w:rFonts w:asciiTheme="minorHAnsi" w:hAnsiTheme="minorHAnsi" w:cstheme="minorHAnsi"/>
        </w:rPr>
        <w:t>, Physics Professor at UC San Diego and PhD in General Relativity from Caltech, “Energy and Human Ambitions on a Finite Planet: Assessing and Adapting to Planetary Limits,” https://escholarship.org/uc/item/9js5291m</w:t>
      </w:r>
    </w:p>
    <w:p w14:paraId="1D401587" w14:textId="77777777" w:rsidR="004B0910" w:rsidRPr="00A63E9E" w:rsidRDefault="004B0910" w:rsidP="004B0910">
      <w:pPr>
        <w:rPr>
          <w:rFonts w:asciiTheme="minorHAnsi" w:hAnsiTheme="minorHAnsi" w:cstheme="minorHAnsi"/>
          <w:sz w:val="14"/>
        </w:rPr>
      </w:pPr>
      <w:r w:rsidRPr="001A058B">
        <w:rPr>
          <w:rStyle w:val="StyleUnderline"/>
          <w:highlight w:val="cyan"/>
        </w:rPr>
        <w:t xml:space="preserve">We’ll make </w:t>
      </w:r>
      <w:r w:rsidRPr="00A63E9E">
        <w:rPr>
          <w:rStyle w:val="Emphasis"/>
          <w:rFonts w:asciiTheme="minorHAnsi" w:hAnsiTheme="minorHAnsi" w:cstheme="minorHAnsi"/>
          <w:highlight w:val="cyan"/>
        </w:rPr>
        <w:t>Earth</w:t>
      </w:r>
      <w:r w:rsidRPr="001A058B">
        <w:rPr>
          <w:rStyle w:val="StyleUnderline"/>
        </w:rPr>
        <w:t xml:space="preserve"> the size of </w:t>
      </w:r>
      <w:r w:rsidRPr="001A058B">
        <w:rPr>
          <w:rStyle w:val="StyleUnderline"/>
          <w:highlight w:val="cyan"/>
        </w:rPr>
        <w:t xml:space="preserve">a </w:t>
      </w:r>
      <w:r w:rsidRPr="00A63E9E">
        <w:rPr>
          <w:rStyle w:val="Emphasis"/>
          <w:rFonts w:asciiTheme="minorHAnsi" w:hAnsiTheme="minorHAnsi" w:cstheme="minorHAnsi"/>
          <w:highlight w:val="cyan"/>
        </w:rPr>
        <w:t>grain of sand</w:t>
      </w:r>
      <w:r w:rsidRPr="00A63E9E">
        <w:rPr>
          <w:rFonts w:asciiTheme="minorHAnsi" w:hAnsiTheme="minorHAnsi" w:cstheme="minorHAnsi"/>
          <w:sz w:val="14"/>
        </w:rPr>
        <w:t xml:space="preserve"> (about 1 mm diameter). The moon is a smaller speck (dust?</w:t>
      </w:r>
      <w:proofErr w:type="gramStart"/>
      <w:r w:rsidRPr="00A63E9E">
        <w:rPr>
          <w:rFonts w:asciiTheme="minorHAnsi" w:hAnsiTheme="minorHAnsi" w:cstheme="minorHAnsi"/>
          <w:sz w:val="14"/>
        </w:rPr>
        <w:t>)</w:t>
      </w:r>
      <w:proofErr w:type="gramEnd"/>
      <w:r w:rsidRPr="00A63E9E">
        <w:rPr>
          <w:rFonts w:asciiTheme="minorHAnsi" w:hAnsiTheme="minorHAnsi" w:cstheme="minorHAnsi"/>
          <w:sz w:val="14"/>
        </w:rPr>
        <w:t xml:space="preserve"> and the diameter of its orbit would span the separation of your eyes. On this scale, the sun is 100 mm in diameter (a grapefruit) and about 12 meters away (40 feet). </w:t>
      </w:r>
      <w:r w:rsidRPr="00A63E9E">
        <w:rPr>
          <w:rStyle w:val="Emphasis"/>
          <w:rFonts w:asciiTheme="minorHAnsi" w:hAnsiTheme="minorHAnsi" w:cstheme="minorHAnsi"/>
          <w:highlight w:val="cyan"/>
        </w:rPr>
        <w:t>Mars</w:t>
      </w:r>
      <w:r w:rsidRPr="001A058B">
        <w:rPr>
          <w:rStyle w:val="StyleUnderline"/>
          <w:highlight w:val="cyan"/>
        </w:rPr>
        <w:t xml:space="preserve"> could be</w:t>
      </w:r>
      <w:r w:rsidRPr="00A63E9E">
        <w:rPr>
          <w:rFonts w:asciiTheme="minorHAnsi" w:hAnsiTheme="minorHAnsi" w:cstheme="minorHAnsi"/>
          <w:sz w:val="14"/>
        </w:rPr>
        <w:t xml:space="preserve"> anywhere from 4.5 meters (15 feet) to </w:t>
      </w:r>
      <w:r w:rsidRPr="00A63E9E">
        <w:rPr>
          <w:rStyle w:val="Emphasis"/>
          <w:rFonts w:asciiTheme="minorHAnsi" w:hAnsiTheme="minorHAnsi" w:cstheme="minorHAnsi"/>
          <w:highlight w:val="cyan"/>
        </w:rPr>
        <w:t>30 meters</w:t>
      </w:r>
      <w:r w:rsidRPr="00A63E9E">
        <w:rPr>
          <w:rFonts w:asciiTheme="minorHAnsi" w:hAnsiTheme="minorHAnsi" w:cstheme="minorHAnsi"/>
          <w:sz w:val="14"/>
        </w:rPr>
        <w:t xml:space="preserve"> (100 feet) </w:t>
      </w:r>
      <w:r w:rsidRPr="00A63E9E">
        <w:rPr>
          <w:rStyle w:val="Emphasis"/>
          <w:rFonts w:asciiTheme="minorHAnsi" w:hAnsiTheme="minorHAnsi" w:cstheme="minorHAnsi"/>
          <w:highlight w:val="cyan"/>
        </w:rPr>
        <w:t>away</w:t>
      </w:r>
      <w:r w:rsidRPr="00A63E9E">
        <w:rPr>
          <w:rFonts w:asciiTheme="minorHAnsi" w:hAnsiTheme="minorHAnsi" w:cstheme="minorHAnsi"/>
          <w:sz w:val="14"/>
          <w:highlight w:val="cyan"/>
        </w:rPr>
        <w:t>.</w:t>
      </w:r>
      <w:r w:rsidRPr="00A63E9E">
        <w:rPr>
          <w:rFonts w:asciiTheme="minorHAnsi" w:hAnsiTheme="minorHAnsi" w:cstheme="minorHAnsi"/>
          <w:sz w:val="14"/>
        </w:rPr>
        <w:t xml:space="preserve"> Reflect for a second that </w:t>
      </w:r>
      <w:r w:rsidRPr="00A63E9E">
        <w:rPr>
          <w:rStyle w:val="Emphasis"/>
          <w:rFonts w:asciiTheme="minorHAnsi" w:hAnsiTheme="minorHAnsi" w:cstheme="minorHAnsi"/>
          <w:highlight w:val="cyan"/>
        </w:rPr>
        <w:t>humans</w:t>
      </w:r>
      <w:r w:rsidRPr="001A058B">
        <w:rPr>
          <w:rStyle w:val="StyleUnderline"/>
          <w:highlight w:val="cyan"/>
        </w:rPr>
        <w:t xml:space="preserve"> have </w:t>
      </w:r>
      <w:r w:rsidRPr="00A63E9E">
        <w:rPr>
          <w:rStyle w:val="Emphasis"/>
          <w:rFonts w:asciiTheme="minorHAnsi" w:hAnsiTheme="minorHAnsi" w:cstheme="minorHAnsi"/>
          <w:highlight w:val="cyan"/>
        </w:rPr>
        <w:t>never ventured</w:t>
      </w:r>
      <w:r w:rsidRPr="001A058B">
        <w:rPr>
          <w:rStyle w:val="StyleUnderline"/>
          <w:highlight w:val="cyan"/>
        </w:rPr>
        <w:t xml:space="preserve"> farther</w:t>
      </w:r>
      <w:r w:rsidRPr="001A058B">
        <w:rPr>
          <w:rStyle w:val="StyleUnderline"/>
        </w:rPr>
        <w:t xml:space="preserve"> from Earth </w:t>
      </w:r>
      <w:r w:rsidRPr="001A058B">
        <w:rPr>
          <w:rStyle w:val="StyleUnderline"/>
          <w:highlight w:val="cyan"/>
        </w:rPr>
        <w:t>than</w:t>
      </w:r>
      <w:r w:rsidRPr="00A63E9E">
        <w:rPr>
          <w:rFonts w:asciiTheme="minorHAnsi" w:hAnsiTheme="minorHAnsi" w:cstheme="minorHAnsi"/>
          <w:sz w:val="14"/>
        </w:rPr>
        <w:t xml:space="preserve"> the moon, at </w:t>
      </w:r>
      <w:r w:rsidRPr="00A63E9E">
        <w:rPr>
          <w:rStyle w:val="Emphasis"/>
          <w:rFonts w:asciiTheme="minorHAnsi" w:hAnsiTheme="minorHAnsi" w:cstheme="minorHAnsi"/>
          <w:highlight w:val="cyan"/>
        </w:rPr>
        <w:t>3 cm</w:t>
      </w:r>
      <w:r w:rsidRPr="00A63E9E">
        <w:rPr>
          <w:rFonts w:asciiTheme="minorHAnsi" w:hAnsiTheme="minorHAnsi" w:cstheme="minorHAnsi"/>
          <w:sz w:val="14"/>
        </w:rPr>
        <w:t xml:space="preserve"> (just over an inch) in this scale. </w:t>
      </w:r>
      <w:r w:rsidRPr="00A63E9E">
        <w:rPr>
          <w:rStyle w:val="Emphasis"/>
          <w:rFonts w:asciiTheme="minorHAnsi" w:hAnsiTheme="minorHAnsi" w:cstheme="minorHAnsi"/>
          <w:highlight w:val="cyan"/>
        </w:rPr>
        <w:t>Mars</w:t>
      </w:r>
      <w:r w:rsidRPr="001A058B">
        <w:rPr>
          <w:rStyle w:val="StyleUnderline"/>
          <w:highlight w:val="cyan"/>
        </w:rPr>
        <w:t xml:space="preserve"> is </w:t>
      </w:r>
      <w:r w:rsidRPr="00A63E9E">
        <w:rPr>
          <w:rStyle w:val="Emphasis"/>
          <w:rFonts w:asciiTheme="minorHAnsi" w:hAnsiTheme="minorHAnsi" w:cstheme="minorHAnsi"/>
          <w:highlight w:val="cyan"/>
        </w:rPr>
        <w:t>outlandishly farther</w:t>
      </w:r>
      <w:r w:rsidRPr="00A63E9E">
        <w:rPr>
          <w:rFonts w:asciiTheme="minorHAnsi" w:hAnsiTheme="minorHAnsi" w:cstheme="minorHAnsi"/>
          <w:sz w:val="14"/>
        </w:rPr>
        <w:t xml:space="preserve">. Neptune is about four-tenths of a kilometer away (on campus at this scale), and the next star is over 3,000 km (roughly San Diego to Atlanta). So we’ve already busted our easy intuitive </w:t>
      </w:r>
      <w:proofErr w:type="gramStart"/>
      <w:r w:rsidRPr="00A63E9E">
        <w:rPr>
          <w:rFonts w:asciiTheme="minorHAnsi" w:hAnsiTheme="minorHAnsi" w:cstheme="minorHAnsi"/>
          <w:sz w:val="14"/>
        </w:rPr>
        <w:t>reckoning</w:t>
      </w:r>
      <w:proofErr w:type="gramEnd"/>
      <w:r w:rsidRPr="00A63E9E">
        <w:rPr>
          <w:rFonts w:asciiTheme="minorHAnsi" w:hAnsiTheme="minorHAnsi" w:cstheme="minorHAnsi"/>
          <w:sz w:val="14"/>
        </w:rPr>
        <w:t xml:space="preserve"> and we haven’t even gotten past the first star. Furthermore, this was starting with the earth as a tiny grain of sand. We’ve only ever traveled twofinger-widths away from Earth </w:t>
      </w:r>
      <w:r w:rsidRPr="001A058B">
        <w:rPr>
          <w:rStyle w:val="StyleUnderline"/>
        </w:rPr>
        <w:t>on this scale</w:t>
      </w:r>
      <w:r w:rsidRPr="00A63E9E">
        <w:rPr>
          <w:rFonts w:asciiTheme="minorHAnsi" w:hAnsiTheme="minorHAnsi" w:cstheme="minorHAnsi"/>
          <w:sz w:val="14"/>
        </w:rPr>
        <w:t xml:space="preserve">,8 and the next star is like going on a giant trip across the country. For apples-to-apples, </w:t>
      </w:r>
      <w:r w:rsidRPr="001A058B">
        <w:rPr>
          <w:rStyle w:val="StyleUnderline"/>
          <w:highlight w:val="cyan"/>
        </w:rPr>
        <w:t xml:space="preserve">compare how long it takes to </w:t>
      </w:r>
      <w:r w:rsidRPr="00A63E9E">
        <w:rPr>
          <w:rStyle w:val="Emphasis"/>
          <w:rFonts w:asciiTheme="minorHAnsi" w:hAnsiTheme="minorHAnsi" w:cstheme="minorHAnsi"/>
          <w:highlight w:val="cyan"/>
        </w:rPr>
        <w:t>walk</w:t>
      </w:r>
      <w:r w:rsidRPr="00A63E9E">
        <w:rPr>
          <w:rFonts w:asciiTheme="minorHAnsi" w:hAnsiTheme="minorHAnsi" w:cstheme="minorHAnsi"/>
          <w:sz w:val="14"/>
        </w:rPr>
        <w:t xml:space="preserve"> a distance of </w:t>
      </w:r>
      <w:r w:rsidRPr="00A63E9E">
        <w:rPr>
          <w:rStyle w:val="Emphasis"/>
          <w:rFonts w:asciiTheme="minorHAnsi" w:hAnsiTheme="minorHAnsi" w:cstheme="minorHAnsi"/>
          <w:highlight w:val="cyan"/>
        </w:rPr>
        <w:t>two-finger-widths</w:t>
      </w:r>
      <w:r w:rsidRPr="00A63E9E">
        <w:rPr>
          <w:rFonts w:asciiTheme="minorHAnsi" w:hAnsiTheme="minorHAnsi" w:cstheme="minorHAnsi"/>
          <w:sz w:val="14"/>
        </w:rPr>
        <w:t xml:space="preserve"> (3 cm) </w:t>
      </w:r>
      <w:r w:rsidRPr="001A058B">
        <w:rPr>
          <w:rStyle w:val="StyleUnderline"/>
          <w:highlight w:val="cyan"/>
        </w:rPr>
        <w:t xml:space="preserve">to the time it would take to </w:t>
      </w:r>
      <w:r w:rsidRPr="00A63E9E">
        <w:rPr>
          <w:rStyle w:val="Emphasis"/>
          <w:rFonts w:asciiTheme="minorHAnsi" w:hAnsiTheme="minorHAnsi" w:cstheme="minorHAnsi"/>
          <w:highlight w:val="cyan"/>
        </w:rPr>
        <w:t>walk across the U.S.</w:t>
      </w:r>
      <w:r w:rsidRPr="00A63E9E">
        <w:rPr>
          <w:rFonts w:asciiTheme="minorHAnsi" w:hAnsiTheme="minorHAnsi" w:cstheme="minorHAnsi"/>
          <w:sz w:val="14"/>
        </w:rPr>
        <w:t xml:space="preserve"> The former feat of traveling to the moon was super-hard; the latter is comparatively impossible.</w:t>
      </w:r>
    </w:p>
    <w:p w14:paraId="3E86937E"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Box 4.1: When Will We Get There?</w:t>
      </w:r>
    </w:p>
    <w:p w14:paraId="4BD50C22"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It took 12 years for Voyager 2 to get to Neptune, which is “in our back yard.” </w:t>
      </w:r>
      <w:r w:rsidRPr="001A058B">
        <w:rPr>
          <w:rStyle w:val="StyleUnderline"/>
        </w:rPr>
        <w:t>The</w:t>
      </w:r>
      <w:r w:rsidRPr="00A63E9E">
        <w:rPr>
          <w:rFonts w:asciiTheme="minorHAnsi" w:hAnsiTheme="minorHAnsi" w:cstheme="minorHAnsi"/>
          <w:sz w:val="14"/>
        </w:rPr>
        <w:t xml:space="preserve"> only </w:t>
      </w:r>
      <w:r w:rsidRPr="00A63E9E">
        <w:rPr>
          <w:rStyle w:val="Emphasis"/>
          <w:rFonts w:asciiTheme="minorHAnsi" w:hAnsiTheme="minorHAnsi" w:cstheme="minorHAnsi"/>
          <w:highlight w:val="cyan"/>
        </w:rPr>
        <w:t>spacecraft</w:t>
      </w:r>
      <w:r w:rsidRPr="00A63E9E">
        <w:rPr>
          <w:rFonts w:asciiTheme="minorHAnsi" w:hAnsiTheme="minorHAnsi" w:cstheme="minorHAnsi"/>
          <w:sz w:val="14"/>
        </w:rPr>
        <w:t xml:space="preserve"> to date traveling fast enough to leave the solar system are the two Voyagers, the two Pioneers, and the New Horizons probe. The farthest and fastest of this set is Voyager 1 at about 150 times the Earth–Sun distance after 43 years. The closest star is about 2,000 times farther. At its present speed of 17 km/s, it </w:t>
      </w:r>
      <w:r w:rsidRPr="001A058B">
        <w:rPr>
          <w:rStyle w:val="StyleUnderline"/>
          <w:highlight w:val="cyan"/>
        </w:rPr>
        <w:t xml:space="preserve">would </w:t>
      </w:r>
      <w:r w:rsidRPr="00A63E9E">
        <w:rPr>
          <w:rStyle w:val="Emphasis"/>
          <w:rFonts w:asciiTheme="minorHAnsi" w:hAnsiTheme="minorHAnsi" w:cstheme="minorHAnsi"/>
          <w:highlight w:val="cyan"/>
        </w:rPr>
        <w:t>reach</w:t>
      </w:r>
      <w:r w:rsidRPr="001A058B">
        <w:rPr>
          <w:rStyle w:val="StyleUnderline"/>
          <w:highlight w:val="cyan"/>
        </w:rPr>
        <w:t xml:space="preserve"> the </w:t>
      </w:r>
      <w:r w:rsidRPr="00A63E9E">
        <w:rPr>
          <w:rStyle w:val="Emphasis"/>
          <w:rFonts w:asciiTheme="minorHAnsi" w:hAnsiTheme="minorHAnsi" w:cstheme="minorHAnsi"/>
          <w:highlight w:val="cyan"/>
        </w:rPr>
        <w:t>distance</w:t>
      </w:r>
      <w:r w:rsidRPr="00A63E9E">
        <w:rPr>
          <w:rFonts w:asciiTheme="minorHAnsi" w:hAnsiTheme="minorHAnsi" w:cstheme="minorHAnsi"/>
          <w:sz w:val="14"/>
        </w:rPr>
        <w:t xml:space="preserve"> to the nearest star9 </w:t>
      </w:r>
      <w:r w:rsidRPr="001A058B">
        <w:rPr>
          <w:rStyle w:val="StyleUnderline"/>
          <w:highlight w:val="cyan"/>
        </w:rPr>
        <w:t>in</w:t>
      </w:r>
      <w:r w:rsidRPr="00A63E9E">
        <w:rPr>
          <w:rFonts w:asciiTheme="minorHAnsi" w:hAnsiTheme="minorHAnsi" w:cstheme="minorHAnsi"/>
          <w:sz w:val="14"/>
        </w:rPr>
        <w:t xml:space="preserve"> another </w:t>
      </w:r>
      <w:r w:rsidRPr="00A63E9E">
        <w:rPr>
          <w:rStyle w:val="Emphasis"/>
          <w:rFonts w:asciiTheme="minorHAnsi" w:hAnsiTheme="minorHAnsi" w:cstheme="minorHAnsi"/>
          <w:sz w:val="28"/>
          <w:szCs w:val="28"/>
          <w:highlight w:val="cyan"/>
        </w:rPr>
        <w:t>75,000 years</w:t>
      </w:r>
      <w:r w:rsidRPr="00A63E9E">
        <w:rPr>
          <w:rFonts w:asciiTheme="minorHAnsi" w:hAnsiTheme="minorHAnsi" w:cstheme="minorHAnsi"/>
          <w:sz w:val="18"/>
          <w:szCs w:val="28"/>
        </w:rPr>
        <w:t xml:space="preserve">. </w:t>
      </w:r>
    </w:p>
    <w:p w14:paraId="473F5981" w14:textId="77777777" w:rsidR="004B0910" w:rsidRPr="00A63E9E" w:rsidRDefault="004B0910" w:rsidP="004B0910">
      <w:pPr>
        <w:rPr>
          <w:rFonts w:asciiTheme="minorHAnsi" w:hAnsiTheme="minorHAnsi" w:cstheme="minorHAnsi"/>
          <w:sz w:val="14"/>
        </w:rPr>
      </w:pPr>
      <w:r w:rsidRPr="00A63E9E">
        <w:rPr>
          <w:rFonts w:asciiTheme="minorHAnsi" w:hAnsiTheme="minorHAnsi" w:cstheme="minorHAnsi"/>
          <w:sz w:val="14"/>
        </w:rPr>
        <w:t xml:space="preserve">The fastest spacecraft on record as yet is the Parker Solar Probe, which got up to a screaming 68.6 km/s, but only because it was plunging (falling) around the sun. Because it was so close to the sun, even this amount of speed was not enough to allow it climb out of the sun’s gravitational grip and escape, as the five aforementioned probes managed to do. Even if Voyager 1 ended up with 70 km/s left over after breaking free of the solar system,10 it would still take 20,000 years to reach the distance to the nearest star. Note that human lifetimes are about 200 times shorter. </w:t>
      </w:r>
      <w:r w:rsidRPr="001A058B">
        <w:rPr>
          <w:rStyle w:val="StyleUnderline"/>
          <w:highlight w:val="cyan"/>
        </w:rPr>
        <w:t xml:space="preserve">Pushing a </w:t>
      </w:r>
      <w:r w:rsidRPr="00A63E9E">
        <w:rPr>
          <w:rStyle w:val="Emphasis"/>
          <w:rFonts w:asciiTheme="minorHAnsi" w:hAnsiTheme="minorHAnsi" w:cstheme="minorHAnsi"/>
          <w:highlight w:val="cyan"/>
        </w:rPr>
        <w:t>human-habitable spacecraft</w:t>
      </w:r>
      <w:r w:rsidRPr="001A058B">
        <w:rPr>
          <w:rStyle w:val="StyleUnderline"/>
        </w:rPr>
        <w:t xml:space="preserve"> up </w:t>
      </w:r>
      <w:r w:rsidRPr="001A058B">
        <w:rPr>
          <w:rStyle w:val="StyleUnderline"/>
          <w:highlight w:val="cyan"/>
        </w:rPr>
        <w:t xml:space="preserve">to high speed is </w:t>
      </w:r>
      <w:r w:rsidRPr="00A63E9E">
        <w:rPr>
          <w:rStyle w:val="Emphasis"/>
          <w:rFonts w:asciiTheme="minorHAnsi" w:hAnsiTheme="minorHAnsi" w:cstheme="minorHAnsi"/>
          <w:highlight w:val="cyan"/>
        </w:rPr>
        <w:t>immensely harder</w:t>
      </w:r>
      <w:r w:rsidRPr="001A058B">
        <w:rPr>
          <w:rStyle w:val="StyleUnderline"/>
          <w:highlight w:val="cyan"/>
        </w:rPr>
        <w:t xml:space="preserve"> than</w:t>
      </w:r>
      <w:r w:rsidRPr="001A058B">
        <w:rPr>
          <w:rStyle w:val="StyleUnderline"/>
        </w:rPr>
        <w:t xml:space="preserve"> accelerating</w:t>
      </w:r>
      <w:r w:rsidRPr="00A63E9E">
        <w:rPr>
          <w:rFonts w:asciiTheme="minorHAnsi" w:hAnsiTheme="minorHAnsi" w:cstheme="minorHAnsi"/>
          <w:sz w:val="14"/>
        </w:rPr>
        <w:t xml:space="preserve"> these </w:t>
      </w:r>
      <w:r w:rsidRPr="00A63E9E">
        <w:rPr>
          <w:rStyle w:val="Emphasis"/>
          <w:rFonts w:asciiTheme="minorHAnsi" w:hAnsiTheme="minorHAnsi" w:cstheme="minorHAnsi"/>
          <w:highlight w:val="cyan"/>
        </w:rPr>
        <w:t>scrappy</w:t>
      </w:r>
      <w:r w:rsidRPr="00A63E9E">
        <w:rPr>
          <w:rStyle w:val="Emphasis"/>
          <w:rFonts w:asciiTheme="minorHAnsi" w:hAnsiTheme="minorHAnsi" w:cstheme="minorHAnsi"/>
        </w:rPr>
        <w:t xml:space="preserve"> little </w:t>
      </w:r>
      <w:r w:rsidRPr="00A63E9E">
        <w:rPr>
          <w:rStyle w:val="Emphasis"/>
          <w:rFonts w:asciiTheme="minorHAnsi" w:hAnsiTheme="minorHAnsi" w:cstheme="minorHAnsi"/>
          <w:highlight w:val="cyan"/>
        </w:rPr>
        <w:t>probes</w:t>
      </w:r>
      <w:r w:rsidRPr="00A63E9E">
        <w:rPr>
          <w:rFonts w:asciiTheme="minorHAnsi" w:hAnsiTheme="minorHAnsi" w:cstheme="minorHAnsi"/>
          <w:sz w:val="14"/>
        </w:rPr>
        <w:t>, so the challenges are varied and extreme. For reference, the Apollo missions to the very nearby Moon carried almost 3,000 tons of fuel [24], or about 80,000 times the typical car’s gasoline tank capacity. It would take a typical car 2,000 years to spend this much fuel. Do you think the astronauts argued about who should pay for the gas?</w:t>
      </w:r>
    </w:p>
    <w:p w14:paraId="64598BF1" w14:textId="43A60C35" w:rsidR="004B0910" w:rsidRDefault="004B0910" w:rsidP="004B0910">
      <w:pPr>
        <w:pStyle w:val="Heading3"/>
      </w:pPr>
      <w:r>
        <w:t>Cap K---Space Col---Impact---AT: War Turn</w:t>
      </w:r>
      <w:r>
        <w:t>---2NC</w:t>
      </w:r>
    </w:p>
    <w:p w14:paraId="5A5A93D6" w14:textId="77777777" w:rsidR="004B0910" w:rsidRPr="00892A27" w:rsidRDefault="004B0910" w:rsidP="004B0910">
      <w:pPr>
        <w:pStyle w:val="Heading4"/>
        <w:rPr>
          <w:b w:val="0"/>
          <w:bCs/>
        </w:rPr>
      </w:pPr>
      <w:r>
        <w:t xml:space="preserve">No impact. </w:t>
      </w:r>
      <w:r w:rsidRPr="0085758A">
        <w:rPr>
          <w:b w:val="0"/>
          <w:bCs/>
          <w:u w:val="single"/>
        </w:rPr>
        <w:t>Directly indicts</w:t>
      </w:r>
      <w:r w:rsidRPr="00892A27">
        <w:rPr>
          <w:b w:val="0"/>
          <w:bCs/>
        </w:rPr>
        <w:t xml:space="preserve"> Deudney and Torres. </w:t>
      </w:r>
    </w:p>
    <w:p w14:paraId="5FE6592C" w14:textId="77777777" w:rsidR="004B0910" w:rsidRPr="00350DE9" w:rsidRDefault="004B0910" w:rsidP="004B0910">
      <w:r w:rsidRPr="00350DE9">
        <w:t xml:space="preserve">Matthew </w:t>
      </w:r>
      <w:r w:rsidRPr="00350DE9">
        <w:rPr>
          <w:rStyle w:val="Style13ptBold"/>
        </w:rPr>
        <w:t>Rendall 24</w:t>
      </w:r>
      <w:r w:rsidRPr="00350DE9">
        <w:t xml:space="preserve">, Lecturer in Politics and International Relations, University of Nottingham, Ph.D., Political Science, Columbia University, 4/14/2024, “Space Settlement and the Time of Perils: A Critique of Thorstad,” </w:t>
      </w:r>
      <w:r>
        <w:t>EA Forum, https://forum.effectivealtruism.org/posts/u94Sx3ZjNqNv2BA6X/space-settlement-and-the-time-of-perils-a-critique-of, JL</w:t>
      </w:r>
    </w:p>
    <w:p w14:paraId="22F7E46C" w14:textId="77777777" w:rsidR="004B0910" w:rsidRPr="00892A27" w:rsidRDefault="004B0910" w:rsidP="004B0910">
      <w:pPr>
        <w:rPr>
          <w:sz w:val="16"/>
        </w:rPr>
      </w:pPr>
      <w:r w:rsidRPr="00892A27">
        <w:rPr>
          <w:sz w:val="16"/>
        </w:rPr>
        <w:t xml:space="preserve">First let’s </w:t>
      </w:r>
      <w:r w:rsidRPr="00892A27">
        <w:rPr>
          <w:rStyle w:val="StyleUnderline"/>
        </w:rPr>
        <w:t xml:space="preserve">consider </w:t>
      </w:r>
      <w:r w:rsidRPr="00892A27">
        <w:rPr>
          <w:rStyle w:val="Emphasis"/>
        </w:rPr>
        <w:t>physical vulnerability</w:t>
      </w:r>
      <w:r w:rsidRPr="00892A27">
        <w:rPr>
          <w:sz w:val="16"/>
        </w:rPr>
        <w:t xml:space="preserve">. Daniel </w:t>
      </w:r>
      <w:r w:rsidRPr="00892A27">
        <w:rPr>
          <w:rStyle w:val="StyleUnderline"/>
        </w:rPr>
        <w:t>Deudney and</w:t>
      </w:r>
      <w:r w:rsidRPr="00892A27">
        <w:rPr>
          <w:sz w:val="16"/>
        </w:rPr>
        <w:t xml:space="preserve"> Phil (Émile) </w:t>
      </w:r>
      <w:r w:rsidRPr="00892A27">
        <w:rPr>
          <w:rStyle w:val="StyleUnderline"/>
        </w:rPr>
        <w:t>Torres</w:t>
      </w:r>
      <w:r w:rsidRPr="00892A27">
        <w:rPr>
          <w:sz w:val="16"/>
        </w:rPr>
        <w:t xml:space="preserve"> have </w:t>
      </w:r>
      <w:r w:rsidRPr="00892A27">
        <w:rPr>
          <w:rStyle w:val="StyleUnderline"/>
        </w:rPr>
        <w:t>warned</w:t>
      </w:r>
      <w:r w:rsidRPr="00892A27">
        <w:rPr>
          <w:sz w:val="16"/>
        </w:rPr>
        <w:t xml:space="preserve"> of </w:t>
      </w:r>
      <w:r w:rsidRPr="00892A27">
        <w:rPr>
          <w:rStyle w:val="StyleUnderline"/>
        </w:rPr>
        <w:t>the possibility of interplanetary</w:t>
      </w:r>
      <w:r w:rsidRPr="00892A27">
        <w:rPr>
          <w:sz w:val="16"/>
        </w:rPr>
        <w:t xml:space="preserve"> or even </w:t>
      </w:r>
      <w:r w:rsidRPr="00892A27">
        <w:rPr>
          <w:rStyle w:val="Emphasis"/>
        </w:rPr>
        <w:t>interstellar conflict</w:t>
      </w:r>
      <w:r w:rsidRPr="00892A27">
        <w:rPr>
          <w:sz w:val="16"/>
        </w:rPr>
        <w:t xml:space="preserve">. But </w:t>
      </w:r>
      <w:r w:rsidRPr="00892A27">
        <w:rPr>
          <w:rStyle w:val="StyleUnderline"/>
          <w:highlight w:val="cyan"/>
        </w:rPr>
        <w:t>once we</w:t>
      </w:r>
      <w:r w:rsidRPr="00892A27">
        <w:rPr>
          <w:sz w:val="16"/>
        </w:rPr>
        <w:t xml:space="preserve"> or other sentient beings </w:t>
      </w:r>
      <w:r w:rsidRPr="00892A27">
        <w:rPr>
          <w:rStyle w:val="StyleUnderline"/>
          <w:highlight w:val="cyan"/>
        </w:rPr>
        <w:t>spread to other planets</w:t>
      </w:r>
      <w:r w:rsidRPr="00892A27">
        <w:rPr>
          <w:sz w:val="16"/>
        </w:rPr>
        <w:t xml:space="preserve">, it would </w:t>
      </w:r>
      <w:r w:rsidRPr="00892A27">
        <w:rPr>
          <w:rStyle w:val="StyleUnderline"/>
        </w:rPr>
        <w:t xml:space="preserve">render </w:t>
      </w:r>
      <w:r w:rsidRPr="00892A27">
        <w:rPr>
          <w:rStyle w:val="Emphasis"/>
          <w:highlight w:val="cyan"/>
        </w:rPr>
        <w:t>travel</w:t>
      </w:r>
      <w:r w:rsidRPr="00892A27">
        <w:rPr>
          <w:sz w:val="16"/>
        </w:rPr>
        <w:t xml:space="preserve"> between them </w:t>
      </w:r>
      <w:r w:rsidRPr="00892A27">
        <w:rPr>
          <w:rStyle w:val="StyleUnderline"/>
          <w:highlight w:val="cyan"/>
        </w:rPr>
        <w:t>time-consuming</w:t>
      </w:r>
      <w:r w:rsidRPr="00892A27">
        <w:rPr>
          <w:sz w:val="16"/>
        </w:rPr>
        <w:t xml:space="preserve">. On the one hand, that would seem to preclude any United Federation of Planets to keep the peace, as Torres notes, but </w:t>
      </w:r>
      <w:r w:rsidRPr="00892A27">
        <w:rPr>
          <w:rStyle w:val="StyleUnderline"/>
        </w:rPr>
        <w:t>it would</w:t>
      </w:r>
      <w:r w:rsidRPr="00892A27">
        <w:rPr>
          <w:sz w:val="16"/>
        </w:rPr>
        <w:t xml:space="preserve"> also </w:t>
      </w:r>
      <w:r w:rsidRPr="00892A27">
        <w:rPr>
          <w:rStyle w:val="StyleUnderline"/>
          <w:highlight w:val="cyan"/>
        </w:rPr>
        <w:t xml:space="preserve">make </w:t>
      </w:r>
      <w:r w:rsidRPr="00892A27">
        <w:rPr>
          <w:rStyle w:val="Emphasis"/>
          <w:highlight w:val="cyan"/>
        </w:rPr>
        <w:t>war</w:t>
      </w:r>
      <w:r w:rsidRPr="00102B5B">
        <w:rPr>
          <w:rStyle w:val="Emphasis"/>
        </w:rPr>
        <w:t xml:space="preserve">fare </w:t>
      </w:r>
      <w:r w:rsidRPr="00102B5B">
        <w:rPr>
          <w:rStyle w:val="Emphasis"/>
          <w:highlight w:val="cyan"/>
        </w:rPr>
        <w:t>difficult</w:t>
      </w:r>
      <w:r w:rsidRPr="00102B5B">
        <w:rPr>
          <w:rStyle w:val="StyleUnderline"/>
        </w:rPr>
        <w:t xml:space="preserve"> and</w:t>
      </w:r>
      <w:r w:rsidRPr="00892A27">
        <w:rPr>
          <w:sz w:val="16"/>
        </w:rPr>
        <w:t xml:space="preserve">—very </w:t>
      </w:r>
      <w:r w:rsidRPr="00102B5B">
        <w:rPr>
          <w:sz w:val="16"/>
        </w:rPr>
        <w:t>likely—</w:t>
      </w:r>
      <w:r w:rsidRPr="00102B5B">
        <w:rPr>
          <w:rStyle w:val="Emphasis"/>
        </w:rPr>
        <w:t>pointless</w:t>
      </w:r>
      <w:r w:rsidRPr="00102B5B">
        <w:rPr>
          <w:sz w:val="16"/>
        </w:rPr>
        <w:t>,</w:t>
      </w:r>
      <w:r w:rsidRPr="00892A27">
        <w:rPr>
          <w:sz w:val="16"/>
        </w:rPr>
        <w:t xml:space="preserve"> </w:t>
      </w:r>
      <w:r w:rsidRPr="00892A27">
        <w:rPr>
          <w:rStyle w:val="StyleUnderline"/>
        </w:rPr>
        <w:t>just as it</w:t>
      </w:r>
      <w:r w:rsidRPr="00892A27">
        <w:rPr>
          <w:sz w:val="16"/>
        </w:rPr>
        <w:t xml:space="preserve"> once </w:t>
      </w:r>
      <w:r w:rsidRPr="00892A27">
        <w:rPr>
          <w:rStyle w:val="StyleUnderline"/>
        </w:rPr>
        <w:t xml:space="preserve">was between </w:t>
      </w:r>
      <w:r w:rsidRPr="00892A27">
        <w:rPr>
          <w:rStyle w:val="Emphasis"/>
        </w:rPr>
        <w:t>Europe</w:t>
      </w:r>
      <w:r w:rsidRPr="00892A27">
        <w:rPr>
          <w:rStyle w:val="StyleUnderline"/>
        </w:rPr>
        <w:t xml:space="preserve"> and the </w:t>
      </w:r>
      <w:r w:rsidRPr="00892A27">
        <w:rPr>
          <w:rStyle w:val="Emphasis"/>
        </w:rPr>
        <w:t>Americas</w:t>
      </w:r>
      <w:r w:rsidRPr="00892A27">
        <w:rPr>
          <w:sz w:val="16"/>
        </w:rPr>
        <w:t xml:space="preserve">. It’s certainly possible, as Thorstad notes, that some existential threat could doom us all before humanity gets to this point, but it doesn’t seem like a cert. </w:t>
      </w:r>
    </w:p>
    <w:p w14:paraId="1B02CB3E" w14:textId="77777777" w:rsidR="004B0910" w:rsidRPr="00892A27" w:rsidRDefault="004B0910" w:rsidP="004B0910">
      <w:pPr>
        <w:rPr>
          <w:sz w:val="16"/>
        </w:rPr>
      </w:pPr>
      <w:r w:rsidRPr="00892A27">
        <w:rPr>
          <w:rStyle w:val="StyleUnderline"/>
        </w:rPr>
        <w:t>Deudney</w:t>
      </w:r>
      <w:r w:rsidRPr="00892A27">
        <w:rPr>
          <w:sz w:val="16"/>
        </w:rPr>
        <w:t xml:space="preserve"> seems to anticipate this </w:t>
      </w:r>
      <w:proofErr w:type="gramStart"/>
      <w:r w:rsidRPr="00892A27">
        <w:rPr>
          <w:sz w:val="16"/>
        </w:rPr>
        <w:t>objection, and</w:t>
      </w:r>
      <w:proofErr w:type="gramEnd"/>
      <w:r w:rsidRPr="00892A27">
        <w:rPr>
          <w:sz w:val="16"/>
        </w:rPr>
        <w:t xml:space="preserve"> </w:t>
      </w:r>
      <w:r w:rsidRPr="00892A27">
        <w:rPr>
          <w:rStyle w:val="StyleUnderline"/>
        </w:rPr>
        <w:t>argues</w:t>
      </w:r>
      <w:r w:rsidRPr="00892A27">
        <w:rPr>
          <w:sz w:val="16"/>
        </w:rPr>
        <w:t xml:space="preserve"> that ‘the volumes of </w:t>
      </w:r>
      <w:r w:rsidRPr="00892A27">
        <w:rPr>
          <w:rStyle w:val="StyleUnderline"/>
        </w:rPr>
        <w:t>violence</w:t>
      </w:r>
      <w:r w:rsidRPr="00892A27">
        <w:rPr>
          <w:sz w:val="16"/>
        </w:rPr>
        <w:t xml:space="preserve"> relative to the size of inhabited territories </w:t>
      </w:r>
      <w:r w:rsidRPr="00892A27">
        <w:rPr>
          <w:rStyle w:val="StyleUnderline"/>
        </w:rPr>
        <w:t>will still produce extreme saturation</w:t>
      </w:r>
      <w:r w:rsidRPr="00892A27">
        <w:rPr>
          <w:sz w:val="16"/>
        </w:rPr>
        <w:t xml:space="preserve">….[U]ntil velocities catch up with the enlarged distances, solar space will be like the Polynesian diaspora—with hydrogen bombs.’ </w:t>
      </w:r>
      <w:r w:rsidRPr="00892A27">
        <w:rPr>
          <w:rStyle w:val="StyleUnderline"/>
        </w:rPr>
        <w:t xml:space="preserve">But if </w:t>
      </w:r>
      <w:r w:rsidRPr="00892A27">
        <w:rPr>
          <w:rStyle w:val="StyleUnderline"/>
          <w:highlight w:val="cyan"/>
        </w:rPr>
        <w:t>islands</w:t>
      </w:r>
      <w:r w:rsidRPr="00892A27">
        <w:rPr>
          <w:rStyle w:val="StyleUnderline"/>
        </w:rPr>
        <w:t xml:space="preserve"> are </w:t>
      </w:r>
      <w:r w:rsidRPr="00892A27">
        <w:rPr>
          <w:rStyle w:val="Emphasis"/>
          <w:highlight w:val="cyan"/>
        </w:rPr>
        <w:t>far</w:t>
      </w:r>
      <w:r w:rsidRPr="00892A27">
        <w:rPr>
          <w:rStyle w:val="Emphasis"/>
        </w:rPr>
        <w:t xml:space="preserve"> enough </w:t>
      </w:r>
      <w:r w:rsidRPr="00892A27">
        <w:rPr>
          <w:rStyle w:val="Emphasis"/>
          <w:highlight w:val="cyan"/>
        </w:rPr>
        <w:t>apart</w:t>
      </w:r>
      <w:r w:rsidRPr="00892A27">
        <w:rPr>
          <w:sz w:val="16"/>
        </w:rPr>
        <w:t xml:space="preserve">, </w:t>
      </w:r>
      <w:r w:rsidRPr="00892A27">
        <w:rPr>
          <w:rStyle w:val="StyleUnderline"/>
        </w:rPr>
        <w:t>the fact</w:t>
      </w:r>
      <w:r w:rsidRPr="00892A27">
        <w:rPr>
          <w:sz w:val="16"/>
        </w:rPr>
        <w:t xml:space="preserve"> that </w:t>
      </w:r>
      <w:r w:rsidRPr="00892A27">
        <w:rPr>
          <w:rStyle w:val="StyleUnderline"/>
        </w:rPr>
        <w:t xml:space="preserve">weapons could </w:t>
      </w:r>
      <w:r w:rsidRPr="00892A27">
        <w:rPr>
          <w:rStyle w:val="Emphasis"/>
        </w:rPr>
        <w:t>obliterate them</w:t>
      </w:r>
      <w:r w:rsidRPr="00892A27">
        <w:rPr>
          <w:rStyle w:val="StyleUnderline"/>
        </w:rPr>
        <w:t xml:space="preserve"> wouldn't matter if there were </w:t>
      </w:r>
      <w:r w:rsidRPr="00892A27">
        <w:rPr>
          <w:rStyle w:val="Emphasis"/>
          <w:highlight w:val="cyan"/>
        </w:rPr>
        <w:t>no way to deliver</w:t>
      </w:r>
      <w:r w:rsidRPr="00892A27">
        <w:rPr>
          <w:rStyle w:val="StyleUnderline"/>
        </w:rPr>
        <w:t xml:space="preserve"> the </w:t>
      </w:r>
      <w:r w:rsidRPr="00892A27">
        <w:rPr>
          <w:rStyle w:val="StyleUnderline"/>
          <w:highlight w:val="cyan"/>
        </w:rPr>
        <w:t>weapons</w:t>
      </w:r>
      <w:r w:rsidRPr="00892A27">
        <w:rPr>
          <w:sz w:val="16"/>
        </w:rPr>
        <w:t xml:space="preserve">. It would still matter, but less so, if it took </w:t>
      </w:r>
      <w:r w:rsidRPr="00892A27">
        <w:rPr>
          <w:rStyle w:val="StyleUnderline"/>
        </w:rPr>
        <w:t>a long time</w:t>
      </w:r>
      <w:r w:rsidRPr="00892A27">
        <w:rPr>
          <w:sz w:val="16"/>
        </w:rPr>
        <w:t xml:space="preserve"> to deliver the weapons, </w:t>
      </w:r>
      <w:r w:rsidRPr="00892A27">
        <w:rPr>
          <w:rStyle w:val="StyleUnderline"/>
        </w:rPr>
        <w:t xml:space="preserve">allowing the </w:t>
      </w:r>
      <w:r w:rsidRPr="00892A27">
        <w:rPr>
          <w:rStyle w:val="Emphasis"/>
        </w:rPr>
        <w:t>targeted island</w:t>
      </w:r>
      <w:r w:rsidRPr="00892A27">
        <w:rPr>
          <w:rStyle w:val="StyleUnderline"/>
        </w:rPr>
        <w:t xml:space="preserve"> to prepare</w:t>
      </w:r>
      <w:r w:rsidRPr="00892A27">
        <w:rPr>
          <w:sz w:val="16"/>
        </w:rPr>
        <w:t>. Ditto, it would seem, for planets.</w:t>
      </w:r>
    </w:p>
    <w:p w14:paraId="553BD25A" w14:textId="77777777" w:rsidR="004B0910" w:rsidRPr="00892A27" w:rsidRDefault="004B0910" w:rsidP="004B0910">
      <w:pPr>
        <w:rPr>
          <w:sz w:val="16"/>
        </w:rPr>
      </w:pPr>
      <w:r w:rsidRPr="00892A27">
        <w:rPr>
          <w:sz w:val="16"/>
        </w:rPr>
        <w:t xml:space="preserve">Suppose that’s right. We might still not be out of the woods. Deudney warns that ‘giant lasers and energy beams employed as weapons might be able to deliver destructive levels of energy across the distances of the inner solar system in times comparable to ballistic missiles across terrestrial distances.’ But </w:t>
      </w:r>
      <w:r w:rsidRPr="00892A27">
        <w:rPr>
          <w:rStyle w:val="StyleUnderline"/>
        </w:rPr>
        <w:t>he goes on to note</w:t>
      </w:r>
      <w:r w:rsidRPr="00892A27">
        <w:rPr>
          <w:sz w:val="16"/>
        </w:rPr>
        <w:t xml:space="preserve"> that ‘the </w:t>
      </w:r>
      <w:r w:rsidRPr="00892A27">
        <w:rPr>
          <w:rStyle w:val="StyleUnderline"/>
        </w:rPr>
        <w:t xml:space="preserve">distances in the </w:t>
      </w:r>
      <w:r w:rsidRPr="00892A27">
        <w:rPr>
          <w:rStyle w:val="Emphasis"/>
          <w:highlight w:val="cyan"/>
        </w:rPr>
        <w:t>outer solar system</w:t>
      </w:r>
      <w:r w:rsidRPr="00892A27">
        <w:rPr>
          <w:sz w:val="16"/>
        </w:rPr>
        <w:t xml:space="preserve"> and beyond </w:t>
      </w:r>
      <w:r w:rsidRPr="00892A27">
        <w:rPr>
          <w:rStyle w:val="StyleUnderline"/>
        </w:rPr>
        <w:t xml:space="preserve">will ultimately </w:t>
      </w:r>
      <w:r w:rsidRPr="00892A27">
        <w:rPr>
          <w:rStyle w:val="StyleUnderline"/>
          <w:highlight w:val="cyan"/>
        </w:rPr>
        <w:t>prevent</w:t>
      </w:r>
      <w:r w:rsidRPr="00892A27">
        <w:rPr>
          <w:rStyle w:val="StyleUnderline"/>
        </w:rPr>
        <w:t xml:space="preserve"> even this form of </w:t>
      </w:r>
      <w:r w:rsidRPr="00892A27">
        <w:rPr>
          <w:rStyle w:val="Emphasis"/>
          <w:highlight w:val="cyan"/>
        </w:rPr>
        <w:t>delivering destructive energy</w:t>
      </w:r>
      <w:r w:rsidRPr="00892A27">
        <w:rPr>
          <w:rStyle w:val="StyleUnderline"/>
        </w:rPr>
        <w:t xml:space="preserve"> at speeds that would be classified as instantaneous</w:t>
      </w:r>
      <w:r w:rsidRPr="00892A27">
        <w:rPr>
          <w:sz w:val="16"/>
        </w:rPr>
        <w:t>.’ That might not matter so much if the destructive energy reached its target in the end. Still, I’d be interested whether any EA Forum readers know whether interstellar death rays of this kind are feasible at all.</w:t>
      </w:r>
    </w:p>
    <w:p w14:paraId="7301B5D0" w14:textId="77777777" w:rsidR="004B0910" w:rsidRDefault="004B0910" w:rsidP="004B0910">
      <w:pPr>
        <w:rPr>
          <w:sz w:val="16"/>
        </w:rPr>
      </w:pPr>
      <w:r w:rsidRPr="00892A27">
        <w:rPr>
          <w:sz w:val="16"/>
        </w:rPr>
        <w:t xml:space="preserve">There’s also the question of why war would occur. Liberals maintain that economic interdependence promotes peace, but as critics have long pointed out, it also gives states something to fight about. Bolivia and Bhutan don’t get into wars with each other because they don’t—I assume—interact very much at all. One theory about why there’s been </w:t>
      </w:r>
      <w:r w:rsidRPr="00892A27">
        <w:rPr>
          <w:rStyle w:val="StyleUnderline"/>
        </w:rPr>
        <w:t xml:space="preserve">so little interstate conflict within </w:t>
      </w:r>
      <w:r w:rsidRPr="00892A27">
        <w:rPr>
          <w:rStyle w:val="Emphasis"/>
        </w:rPr>
        <w:t>South America</w:t>
      </w:r>
      <w:r w:rsidRPr="00892A27">
        <w:rPr>
          <w:rStyle w:val="StyleUnderline"/>
        </w:rPr>
        <w:t xml:space="preserve"> is </w:t>
      </w:r>
      <w:r w:rsidRPr="00892A27">
        <w:rPr>
          <w:rStyle w:val="Emphasis"/>
        </w:rPr>
        <w:t xml:space="preserve">that </w:t>
      </w:r>
      <w:r w:rsidRPr="00892A27">
        <w:rPr>
          <w:rStyle w:val="Emphasis"/>
          <w:highlight w:val="cyan"/>
        </w:rPr>
        <w:t>geographical barriers</w:t>
      </w:r>
      <w:r w:rsidRPr="00892A27">
        <w:rPr>
          <w:sz w:val="16"/>
        </w:rPr>
        <w:t xml:space="preserve"> such as the Amazon not only make it hard to fight other countries but also </w:t>
      </w:r>
      <w:r w:rsidRPr="00892A27">
        <w:rPr>
          <w:rStyle w:val="StyleUnderline"/>
          <w:highlight w:val="cyan"/>
        </w:rPr>
        <w:t>deprive</w:t>
      </w:r>
      <w:r w:rsidRPr="00892A27">
        <w:rPr>
          <w:rStyle w:val="StyleUnderline"/>
        </w:rPr>
        <w:t xml:space="preserve"> them of </w:t>
      </w:r>
      <w:r w:rsidRPr="00892A27">
        <w:rPr>
          <w:rStyle w:val="Emphasis"/>
          <w:highlight w:val="cyan"/>
        </w:rPr>
        <w:t>reasons for fighting</w:t>
      </w:r>
      <w:r w:rsidRPr="00892A27">
        <w:rPr>
          <w:sz w:val="16"/>
        </w:rPr>
        <w:t xml:space="preserve">. The same might be </w:t>
      </w:r>
      <w:r w:rsidRPr="00892A27">
        <w:rPr>
          <w:rStyle w:val="StyleUnderline"/>
        </w:rPr>
        <w:t xml:space="preserve">true </w:t>
      </w:r>
      <w:r w:rsidRPr="00892A27">
        <w:rPr>
          <w:rStyle w:val="StyleUnderline"/>
          <w:highlight w:val="cyan"/>
        </w:rPr>
        <w:t xml:space="preserve">of </w:t>
      </w:r>
      <w:r w:rsidRPr="00892A27">
        <w:rPr>
          <w:rStyle w:val="Emphasis"/>
          <w:highlight w:val="cyan"/>
        </w:rPr>
        <w:t>space settlements</w:t>
      </w:r>
      <w:r w:rsidRPr="00892A27">
        <w:rPr>
          <w:sz w:val="16"/>
        </w:rPr>
        <w:t>.</w:t>
      </w:r>
    </w:p>
    <w:p w14:paraId="23A8D4B7" w14:textId="77777777" w:rsidR="004B0910" w:rsidRDefault="004B0910" w:rsidP="004B0910">
      <w:pPr>
        <w:pStyle w:val="Heading4"/>
      </w:pPr>
      <w:r>
        <w:t xml:space="preserve">Bottom-up, </w:t>
      </w:r>
      <w:r w:rsidRPr="00C70E0D">
        <w:rPr>
          <w:u w:val="single"/>
        </w:rPr>
        <w:t>private sector</w:t>
      </w:r>
      <w:r>
        <w:t xml:space="preserve"> regulations are better for governing </w:t>
      </w:r>
      <w:r w:rsidRPr="00C70E0D">
        <w:rPr>
          <w:u w:val="single"/>
        </w:rPr>
        <w:t>undesirable space activity</w:t>
      </w:r>
      <w:r>
        <w:t xml:space="preserve">. The plan </w:t>
      </w:r>
      <w:r w:rsidRPr="00C70E0D">
        <w:rPr>
          <w:u w:val="single"/>
        </w:rPr>
        <w:t>reduces</w:t>
      </w:r>
      <w:r>
        <w:t xml:space="preserve"> compliance via mass uncertainty.  </w:t>
      </w:r>
    </w:p>
    <w:p w14:paraId="1EF53664" w14:textId="77777777" w:rsidR="004B0910" w:rsidRDefault="004B0910" w:rsidP="004B0910">
      <w:r w:rsidRPr="00CF6ABF">
        <w:t xml:space="preserve">Eytan </w:t>
      </w:r>
      <w:r w:rsidRPr="00CF6ABF">
        <w:rPr>
          <w:rStyle w:val="Style13ptBold"/>
        </w:rPr>
        <w:t>Tepper 24</w:t>
      </w:r>
      <w:r w:rsidRPr="00CF6ABF">
        <w:t>, Research Professor, Space Governance &amp; Security, and Director, Space Governance Lab, Indiana University Bloomington</w:t>
      </w:r>
      <w:r>
        <w:t xml:space="preserve">, </w:t>
      </w:r>
      <w:r w:rsidRPr="00CF6ABF">
        <w:t xml:space="preserve">B.A., Economics, Tel Aviv University, LL.B., Tel Aviv University, LL.M., Hebrew University of Jerusalem, Doctorate (Policy-Oriented), China University of Political Science and Law, Ph.D., McGill University, </w:t>
      </w:r>
      <w:r w:rsidRPr="00CF6ABF">
        <w:rPr>
          <w:b/>
          <w:bCs/>
        </w:rPr>
        <w:t>et al.</w:t>
      </w:r>
      <w:r>
        <w:t xml:space="preserve">, </w:t>
      </w:r>
      <w:r w:rsidRPr="00CF6ABF">
        <w:t xml:space="preserve">December 2024, “The Sixth Warfighting Domain?: Governing the Space-Cyber Nexus,” </w:t>
      </w:r>
      <w:r w:rsidRPr="00CF6ABF">
        <w:rPr>
          <w:i/>
          <w:iCs/>
        </w:rPr>
        <w:t>Georgia Law Review</w:t>
      </w:r>
      <w:r w:rsidRPr="00CF6ABF">
        <w:t xml:space="preserve">, 59(1), pp. 51-148, </w:t>
      </w:r>
      <w:r>
        <w:t>https://digitalcommons.law.uga.edu/glr/vol59/iss1/3, JL</w:t>
      </w:r>
    </w:p>
    <w:p w14:paraId="40345FDD" w14:textId="77777777" w:rsidR="004B0910" w:rsidRPr="00F3584D" w:rsidRDefault="004B0910" w:rsidP="004B0910">
      <w:pPr>
        <w:rPr>
          <w:sz w:val="16"/>
        </w:rPr>
      </w:pPr>
      <w:r w:rsidRPr="00F3584D">
        <w:rPr>
          <w:sz w:val="16"/>
        </w:rPr>
        <w:t xml:space="preserve">First, </w:t>
      </w:r>
      <w:r w:rsidRPr="00C70E0D">
        <w:rPr>
          <w:rStyle w:val="Emphasis"/>
          <w:highlight w:val="cyan"/>
        </w:rPr>
        <w:t>nonbinding agreements</w:t>
      </w:r>
      <w:r w:rsidRPr="00F3584D">
        <w:rPr>
          <w:sz w:val="16"/>
        </w:rPr>
        <w:t xml:space="preserve"> and instruments may be </w:t>
      </w:r>
      <w:r w:rsidRPr="00F3584D">
        <w:rPr>
          <w:rStyle w:val="StyleUnderline"/>
        </w:rPr>
        <w:t xml:space="preserve">reinforced by multiple </w:t>
      </w:r>
      <w:r w:rsidRPr="00F3584D">
        <w:rPr>
          <w:rStyle w:val="Emphasis"/>
        </w:rPr>
        <w:t>regulatory scales</w:t>
      </w:r>
      <w:r w:rsidRPr="00F3584D">
        <w:rPr>
          <w:sz w:val="16"/>
        </w:rPr>
        <w:t xml:space="preserve">.469 &lt;&lt;FOOTNOTE BEGINS&gt;&gt; See, e.g., Exec. Order No. 13,636, 78 Fed. Reg. 11,739 (Feb. 19, 2013) (setting forth the policy of President Obama’s Administration to work </w:t>
      </w:r>
      <w:r w:rsidRPr="00F3584D">
        <w:rPr>
          <w:rStyle w:val="StyleUnderline"/>
        </w:rPr>
        <w:t xml:space="preserve">collaboratively </w:t>
      </w:r>
      <w:r w:rsidRPr="00C70E0D">
        <w:rPr>
          <w:rStyle w:val="StyleUnderline"/>
          <w:highlight w:val="cyan"/>
        </w:rPr>
        <w:t xml:space="preserve">with </w:t>
      </w:r>
      <w:r w:rsidRPr="00C70E0D">
        <w:rPr>
          <w:rStyle w:val="Emphasis"/>
          <w:highlight w:val="cyan"/>
        </w:rPr>
        <w:t>private owners</w:t>
      </w:r>
      <w:r w:rsidRPr="00F3584D">
        <w:rPr>
          <w:sz w:val="16"/>
        </w:rPr>
        <w:t xml:space="preserve"> of cyber infrastructure </w:t>
      </w:r>
      <w:r w:rsidRPr="00F3584D">
        <w:rPr>
          <w:rStyle w:val="StyleUnderline"/>
        </w:rPr>
        <w:t>to achieve</w:t>
      </w:r>
      <w:r w:rsidRPr="00F3584D">
        <w:rPr>
          <w:sz w:val="16"/>
        </w:rPr>
        <w:t xml:space="preserve"> enhanced cybersecurity and </w:t>
      </w:r>
      <w:r w:rsidRPr="00F3584D">
        <w:rPr>
          <w:rStyle w:val="Emphasis"/>
        </w:rPr>
        <w:t>resilience</w:t>
      </w:r>
      <w:r w:rsidRPr="00F3584D">
        <w:rPr>
          <w:sz w:val="16"/>
        </w:rPr>
        <w:t xml:space="preserve">). &lt;&lt;FOOTNOTE ENDS&gt;&gt; </w:t>
      </w:r>
      <w:r w:rsidRPr="00F3584D">
        <w:rPr>
          <w:rStyle w:val="StyleUnderline"/>
        </w:rPr>
        <w:t xml:space="preserve">This </w:t>
      </w:r>
      <w:r w:rsidRPr="00C70E0D">
        <w:rPr>
          <w:rStyle w:val="StyleUnderline"/>
          <w:highlight w:val="cyan"/>
        </w:rPr>
        <w:t>allows</w:t>
      </w:r>
      <w:r w:rsidRPr="00F3584D">
        <w:rPr>
          <w:sz w:val="16"/>
        </w:rPr>
        <w:t xml:space="preserve"> for </w:t>
      </w:r>
      <w:r w:rsidRPr="00C70E0D">
        <w:rPr>
          <w:rStyle w:val="Emphasis"/>
        </w:rPr>
        <w:t xml:space="preserve">greater </w:t>
      </w:r>
      <w:r w:rsidRPr="00C70E0D">
        <w:rPr>
          <w:rStyle w:val="Emphasis"/>
          <w:highlight w:val="cyan"/>
        </w:rPr>
        <w:t>flexibility</w:t>
      </w:r>
      <w:r w:rsidRPr="00F3584D">
        <w:rPr>
          <w:sz w:val="16"/>
        </w:rPr>
        <w:t xml:space="preserve"> under certain circumstances </w:t>
      </w:r>
      <w:r w:rsidRPr="00F3584D">
        <w:rPr>
          <w:rStyle w:val="StyleUnderline"/>
        </w:rPr>
        <w:t xml:space="preserve">while </w:t>
      </w:r>
      <w:r w:rsidRPr="00C70E0D">
        <w:rPr>
          <w:rStyle w:val="StyleUnderline"/>
          <w:highlight w:val="cyan"/>
        </w:rPr>
        <w:t>promoting</w:t>
      </w:r>
      <w:r w:rsidRPr="00C70E0D">
        <w:rPr>
          <w:rStyle w:val="StyleUnderline"/>
        </w:rPr>
        <w:t xml:space="preserve"> </w:t>
      </w:r>
      <w:r w:rsidRPr="00C70E0D">
        <w:rPr>
          <w:rStyle w:val="Emphasis"/>
        </w:rPr>
        <w:t xml:space="preserve">overall </w:t>
      </w:r>
      <w:r w:rsidRPr="00C70E0D">
        <w:rPr>
          <w:rStyle w:val="Emphasis"/>
          <w:highlight w:val="cyan"/>
        </w:rPr>
        <w:t>adherence</w:t>
      </w:r>
      <w:r w:rsidRPr="00F3584D">
        <w:rPr>
          <w:sz w:val="16"/>
        </w:rPr>
        <w:t xml:space="preserve">—as opposed to inflexible standards. Additionally, such </w:t>
      </w:r>
      <w:r w:rsidRPr="00F3584D">
        <w:rPr>
          <w:rStyle w:val="StyleUnderline"/>
        </w:rPr>
        <w:t>instruments</w:t>
      </w:r>
      <w:r w:rsidRPr="00F3584D">
        <w:rPr>
          <w:sz w:val="16"/>
        </w:rPr>
        <w:t xml:space="preserve"> would </w:t>
      </w:r>
      <w:r w:rsidRPr="00F3584D">
        <w:rPr>
          <w:rStyle w:val="StyleUnderline"/>
        </w:rPr>
        <w:t xml:space="preserve">have the </w:t>
      </w:r>
      <w:r w:rsidRPr="00C70E0D">
        <w:rPr>
          <w:rStyle w:val="StyleUnderline"/>
          <w:highlight w:val="cyan"/>
        </w:rPr>
        <w:t>benefit of applying to</w:t>
      </w:r>
      <w:r w:rsidRPr="00F3584D">
        <w:rPr>
          <w:rStyle w:val="StyleUnderline"/>
        </w:rPr>
        <w:t xml:space="preserve"> a </w:t>
      </w:r>
      <w:r w:rsidRPr="00C70E0D">
        <w:rPr>
          <w:rStyle w:val="Emphasis"/>
          <w:highlight w:val="cyan"/>
        </w:rPr>
        <w:t>diversity of actors</w:t>
      </w:r>
      <w:r w:rsidRPr="00F3584D">
        <w:rPr>
          <w:rStyle w:val="StyleUnderline"/>
        </w:rPr>
        <w:t xml:space="preserve"> rather than just to states under</w:t>
      </w:r>
      <w:r w:rsidRPr="00F3584D">
        <w:rPr>
          <w:sz w:val="16"/>
        </w:rPr>
        <w:t xml:space="preserve"> a more </w:t>
      </w:r>
      <w:r w:rsidRPr="00F3584D">
        <w:rPr>
          <w:rStyle w:val="Emphasis"/>
        </w:rPr>
        <w:t>traditional treaty framework</w:t>
      </w:r>
      <w:r w:rsidRPr="00F3584D">
        <w:rPr>
          <w:sz w:val="16"/>
        </w:rPr>
        <w:t>.</w:t>
      </w:r>
    </w:p>
    <w:p w14:paraId="344E6A57" w14:textId="77777777" w:rsidR="004B0910" w:rsidRPr="00F3584D" w:rsidRDefault="004B0910" w:rsidP="004B0910">
      <w:pPr>
        <w:rPr>
          <w:sz w:val="16"/>
        </w:rPr>
      </w:pPr>
      <w:r w:rsidRPr="00F3584D">
        <w:rPr>
          <w:sz w:val="16"/>
        </w:rPr>
        <w:t xml:space="preserve">Second, </w:t>
      </w:r>
      <w:r w:rsidRPr="00C70E0D">
        <w:rPr>
          <w:rStyle w:val="StyleUnderline"/>
          <w:highlight w:val="cyan"/>
        </w:rPr>
        <w:t xml:space="preserve">clarifying </w:t>
      </w:r>
      <w:r w:rsidRPr="00C70E0D">
        <w:rPr>
          <w:rStyle w:val="Emphasis"/>
          <w:highlight w:val="cyan"/>
        </w:rPr>
        <w:t>legal ambiguities</w:t>
      </w:r>
      <w:r w:rsidRPr="00F3584D">
        <w:rPr>
          <w:sz w:val="16"/>
        </w:rPr>
        <w:t xml:space="preserve"> and formalizing norms of behavior serve to </w:t>
      </w:r>
      <w:r w:rsidRPr="00C70E0D">
        <w:rPr>
          <w:rStyle w:val="StyleUnderline"/>
          <w:highlight w:val="cyan"/>
        </w:rPr>
        <w:t>better define</w:t>
      </w:r>
      <w:r w:rsidRPr="00F3584D">
        <w:rPr>
          <w:rStyle w:val="StyleUnderline"/>
        </w:rPr>
        <w:t xml:space="preserve"> </w:t>
      </w:r>
      <w:r w:rsidRPr="00F3584D">
        <w:rPr>
          <w:rStyle w:val="Emphasis"/>
        </w:rPr>
        <w:t xml:space="preserve">graduated </w:t>
      </w:r>
      <w:r w:rsidRPr="00C70E0D">
        <w:rPr>
          <w:rStyle w:val="Emphasis"/>
          <w:highlight w:val="cyan"/>
        </w:rPr>
        <w:t>sanctions</w:t>
      </w:r>
      <w:r w:rsidRPr="00F3584D">
        <w:rPr>
          <w:sz w:val="16"/>
        </w:rPr>
        <w:t xml:space="preserve"> for potential rule violators, along with </w:t>
      </w:r>
      <w:r w:rsidRPr="00F3584D">
        <w:rPr>
          <w:rStyle w:val="StyleUnderline"/>
        </w:rPr>
        <w:t>ensuring the efficacy of</w:t>
      </w:r>
      <w:r w:rsidRPr="00F3584D">
        <w:rPr>
          <w:sz w:val="16"/>
        </w:rPr>
        <w:t xml:space="preserve"> dispute </w:t>
      </w:r>
      <w:r w:rsidRPr="00F3584D">
        <w:rPr>
          <w:rStyle w:val="StyleUnderline"/>
        </w:rPr>
        <w:t>resolution</w:t>
      </w:r>
      <w:r w:rsidRPr="00F3584D">
        <w:rPr>
          <w:sz w:val="16"/>
        </w:rPr>
        <w:t>.470</w:t>
      </w:r>
    </w:p>
    <w:p w14:paraId="3F526944" w14:textId="77777777" w:rsidR="004B0910" w:rsidRPr="00F3584D" w:rsidRDefault="004B0910" w:rsidP="004B0910">
      <w:pPr>
        <w:rPr>
          <w:sz w:val="16"/>
        </w:rPr>
      </w:pPr>
      <w:r w:rsidRPr="00F3584D">
        <w:rPr>
          <w:sz w:val="16"/>
        </w:rPr>
        <w:t xml:space="preserve">Third, </w:t>
      </w:r>
      <w:r w:rsidRPr="00C70E0D">
        <w:rPr>
          <w:rStyle w:val="Emphasis"/>
          <w:highlight w:val="cyan"/>
        </w:rPr>
        <w:t>nested</w:t>
      </w:r>
      <w:r w:rsidRPr="00C70E0D">
        <w:rPr>
          <w:rStyle w:val="StyleUnderline"/>
          <w:highlight w:val="cyan"/>
        </w:rPr>
        <w:t xml:space="preserve"> enterprises</w:t>
      </w:r>
      <w:r w:rsidRPr="00F3584D">
        <w:rPr>
          <w:sz w:val="16"/>
        </w:rPr>
        <w:t xml:space="preserve"> are </w:t>
      </w:r>
      <w:r w:rsidRPr="00C70E0D">
        <w:rPr>
          <w:rStyle w:val="StyleUnderline"/>
          <w:highlight w:val="cyan"/>
        </w:rPr>
        <w:t>central to</w:t>
      </w:r>
      <w:r w:rsidRPr="00F3584D">
        <w:rPr>
          <w:sz w:val="16"/>
        </w:rPr>
        <w:t xml:space="preserve"> the </w:t>
      </w:r>
      <w:r w:rsidRPr="00C70E0D">
        <w:rPr>
          <w:rStyle w:val="StyleUnderline"/>
          <w:highlight w:val="cyan"/>
        </w:rPr>
        <w:t>success</w:t>
      </w:r>
      <w:r w:rsidRPr="00F3584D">
        <w:rPr>
          <w:rStyle w:val="StyleUnderline"/>
        </w:rPr>
        <w:t xml:space="preserve"> of</w:t>
      </w:r>
      <w:r w:rsidRPr="00F3584D">
        <w:rPr>
          <w:sz w:val="16"/>
        </w:rPr>
        <w:t xml:space="preserve"> these </w:t>
      </w:r>
      <w:r w:rsidRPr="00F3584D">
        <w:rPr>
          <w:rStyle w:val="StyleUnderline"/>
        </w:rPr>
        <w:t>institutions</w:t>
      </w:r>
      <w:r w:rsidRPr="00F3584D">
        <w:rPr>
          <w:sz w:val="16"/>
        </w:rPr>
        <w:t xml:space="preserve"> according to Elinor Ostrom, who posited that larger institutions are important for “govern[ing] the </w:t>
      </w:r>
      <w:r w:rsidRPr="00F3584D">
        <w:rPr>
          <w:rStyle w:val="StyleUnderline"/>
        </w:rPr>
        <w:t>interdependencies among smaller</w:t>
      </w:r>
      <w:r w:rsidRPr="00F3584D">
        <w:rPr>
          <w:sz w:val="16"/>
        </w:rPr>
        <w:t xml:space="preserve"> [</w:t>
      </w:r>
      <w:r w:rsidRPr="00F3584D">
        <w:rPr>
          <w:rStyle w:val="Emphasis"/>
        </w:rPr>
        <w:t>governance</w:t>
      </w:r>
      <w:r w:rsidRPr="00F3584D">
        <w:rPr>
          <w:sz w:val="16"/>
        </w:rPr>
        <w:t xml:space="preserve">] </w:t>
      </w:r>
      <w:r w:rsidRPr="00F3584D">
        <w:rPr>
          <w:rStyle w:val="StyleUnderline"/>
        </w:rPr>
        <w:t>units</w:t>
      </w:r>
      <w:r w:rsidRPr="00F3584D">
        <w:rPr>
          <w:sz w:val="16"/>
        </w:rPr>
        <w:t xml:space="preserve">,”471 thereby </w:t>
      </w:r>
      <w:r w:rsidRPr="00C70E0D">
        <w:rPr>
          <w:rStyle w:val="StyleUnderline"/>
        </w:rPr>
        <w:t xml:space="preserve">emphasizing the </w:t>
      </w:r>
      <w:r w:rsidRPr="00C70E0D">
        <w:rPr>
          <w:rStyle w:val="Emphasis"/>
          <w:highlight w:val="cyan"/>
        </w:rPr>
        <w:t>necessity</w:t>
      </w:r>
      <w:r w:rsidRPr="00C70E0D">
        <w:rPr>
          <w:rStyle w:val="StyleUnderline"/>
          <w:highlight w:val="cyan"/>
        </w:rPr>
        <w:t xml:space="preserve"> of</w:t>
      </w:r>
      <w:r w:rsidRPr="00C70E0D">
        <w:rPr>
          <w:rStyle w:val="StyleUnderline"/>
        </w:rPr>
        <w:t xml:space="preserve"> efficient </w:t>
      </w:r>
      <w:r w:rsidRPr="00C70E0D">
        <w:rPr>
          <w:rStyle w:val="StyleUnderline"/>
          <w:highlight w:val="cyan"/>
        </w:rPr>
        <w:t xml:space="preserve">multi-stakeholder </w:t>
      </w:r>
      <w:r w:rsidRPr="00C70E0D">
        <w:rPr>
          <w:rStyle w:val="Emphasis"/>
          <w:highlight w:val="cyan"/>
        </w:rPr>
        <w:t>governance</w:t>
      </w:r>
      <w:r w:rsidRPr="00C70E0D">
        <w:rPr>
          <w:sz w:val="16"/>
          <w:szCs w:val="16"/>
        </w:rPr>
        <w:t xml:space="preserve"> </w:t>
      </w:r>
      <w:r w:rsidRPr="00F3584D">
        <w:rPr>
          <w:sz w:val="16"/>
        </w:rPr>
        <w:t>with higher coordination rather than coercion. Specifically, COPUOS and the UN Office of Outer Space Affairs are well positioned to serve as higher-order coordinators. Already, many regulatory initiatives prepared by off-UN forums are subsequently presented at COPUOS. The Hague International Space Resources Governance Working Group was such an off-UN forum whose results were presented at COPUOS.472</w:t>
      </w:r>
    </w:p>
    <w:p w14:paraId="579D317D" w14:textId="77777777" w:rsidR="004B0910" w:rsidRPr="00F3584D" w:rsidRDefault="004B0910" w:rsidP="004B0910">
      <w:pPr>
        <w:rPr>
          <w:sz w:val="16"/>
        </w:rPr>
      </w:pPr>
      <w:r w:rsidRPr="00F3584D">
        <w:rPr>
          <w:sz w:val="16"/>
        </w:rPr>
        <w:t xml:space="preserve">3. </w:t>
      </w:r>
      <w:r w:rsidRPr="00C70E0D">
        <w:rPr>
          <w:rStyle w:val="StyleUnderline"/>
          <w:highlight w:val="cyan"/>
        </w:rPr>
        <w:t xml:space="preserve">Bottom-Up </w:t>
      </w:r>
      <w:r w:rsidRPr="00C70E0D">
        <w:rPr>
          <w:rStyle w:val="Emphasis"/>
          <w:highlight w:val="cyan"/>
        </w:rPr>
        <w:t>Regulation</w:t>
      </w:r>
      <w:r w:rsidRPr="00F3584D">
        <w:rPr>
          <w:rStyle w:val="StyleUnderline"/>
        </w:rPr>
        <w:t xml:space="preserve"> of</w:t>
      </w:r>
      <w:r w:rsidRPr="00F3584D">
        <w:rPr>
          <w:sz w:val="16"/>
        </w:rPr>
        <w:t xml:space="preserve"> the </w:t>
      </w:r>
      <w:r w:rsidRPr="00F3584D">
        <w:rPr>
          <w:rStyle w:val="Emphasis"/>
        </w:rPr>
        <w:t>Space-Cyber Nexus</w:t>
      </w:r>
      <w:r w:rsidRPr="00F3584D">
        <w:rPr>
          <w:sz w:val="16"/>
        </w:rPr>
        <w:t xml:space="preserve">. The space-cyber nexus gained high-level attention only recently, pursuant to the attack on Viasat. It is therefore unsurprising that governance efforts to address it are in their infancy. This also applies to bottom-up efforts, but those efforts that have started would still </w:t>
      </w:r>
      <w:r w:rsidRPr="00C70E0D">
        <w:rPr>
          <w:rStyle w:val="StyleUnderline"/>
          <w:highlight w:val="cyan"/>
        </w:rPr>
        <w:t xml:space="preserve">provide </w:t>
      </w:r>
      <w:r w:rsidRPr="00C70E0D">
        <w:rPr>
          <w:rStyle w:val="Emphasis"/>
          <w:highlight w:val="cyan"/>
        </w:rPr>
        <w:t>key parts</w:t>
      </w:r>
      <w:r w:rsidRPr="00C70E0D">
        <w:rPr>
          <w:rStyle w:val="StyleUnderline"/>
          <w:highlight w:val="cyan"/>
        </w:rPr>
        <w:t xml:space="preserve"> of</w:t>
      </w:r>
      <w:r w:rsidRPr="00F3584D">
        <w:rPr>
          <w:rStyle w:val="StyleUnderline"/>
        </w:rPr>
        <w:t xml:space="preserve"> the puzzle in</w:t>
      </w:r>
      <w:r w:rsidRPr="00F3584D">
        <w:rPr>
          <w:sz w:val="16"/>
        </w:rPr>
        <w:t xml:space="preserve"> the </w:t>
      </w:r>
      <w:r w:rsidRPr="00C70E0D">
        <w:rPr>
          <w:rStyle w:val="StyleUnderline"/>
          <w:highlight w:val="cyan"/>
        </w:rPr>
        <w:t>governance</w:t>
      </w:r>
      <w:r w:rsidRPr="00F3584D">
        <w:rPr>
          <w:sz w:val="16"/>
        </w:rPr>
        <w:t xml:space="preserve"> of the space-cyber nexus.</w:t>
      </w:r>
    </w:p>
    <w:p w14:paraId="448075CE" w14:textId="77777777" w:rsidR="004B0910" w:rsidRPr="00C70E0D" w:rsidRDefault="004B0910" w:rsidP="004B0910">
      <w:pPr>
        <w:rPr>
          <w:sz w:val="16"/>
        </w:rPr>
      </w:pPr>
      <w:r w:rsidRPr="00C70E0D">
        <w:rPr>
          <w:sz w:val="16"/>
        </w:rPr>
        <w:t>One project, launched before the invasion of Ukraine, brought together global stakeholders to discuss governance responses to the emerging space-cyber nexus, with the aim of identifying shared norms and the international law applicable to space-cyber warfare.473 Although progress was stalled by rising global conflicts, this project would address the new nexus with an integrated approach of a single domain instead of a space approach to cybersecurity or vice versa.</w:t>
      </w:r>
    </w:p>
    <w:p w14:paraId="0F34412C" w14:textId="77777777" w:rsidR="004B0910" w:rsidRPr="00C70E0D" w:rsidRDefault="004B0910" w:rsidP="004B0910">
      <w:pPr>
        <w:rPr>
          <w:sz w:val="16"/>
        </w:rPr>
      </w:pPr>
      <w:r w:rsidRPr="00C70E0D">
        <w:rPr>
          <w:rStyle w:val="StyleUnderline"/>
        </w:rPr>
        <w:t>The</w:t>
      </w:r>
      <w:r w:rsidRPr="00C70E0D">
        <w:rPr>
          <w:sz w:val="16"/>
        </w:rPr>
        <w:t xml:space="preserve"> International Organization for Standardization (</w:t>
      </w:r>
      <w:r w:rsidRPr="00C70E0D">
        <w:rPr>
          <w:rStyle w:val="Emphasis"/>
        </w:rPr>
        <w:t>ISO</w:t>
      </w:r>
      <w:r w:rsidRPr="00C70E0D">
        <w:rPr>
          <w:sz w:val="16"/>
        </w:rPr>
        <w:t>)—</w:t>
      </w:r>
      <w:r w:rsidRPr="00C70E0D">
        <w:rPr>
          <w:rStyle w:val="StyleUnderline"/>
        </w:rPr>
        <w:t>a nongovernmental</w:t>
      </w:r>
      <w:r w:rsidRPr="00C70E0D">
        <w:rPr>
          <w:sz w:val="16"/>
        </w:rPr>
        <w:t xml:space="preserve">, </w:t>
      </w:r>
      <w:r w:rsidRPr="00C70E0D">
        <w:rPr>
          <w:rStyle w:val="StyleUnderline"/>
        </w:rPr>
        <w:t xml:space="preserve">industry-focused creator of </w:t>
      </w:r>
      <w:r w:rsidRPr="00C70E0D">
        <w:rPr>
          <w:rStyle w:val="Emphasis"/>
        </w:rPr>
        <w:t>widely accepted</w:t>
      </w:r>
      <w:r w:rsidRPr="00C70E0D">
        <w:rPr>
          <w:sz w:val="16"/>
        </w:rPr>
        <w:t xml:space="preserve"> cybersecurity </w:t>
      </w:r>
      <w:r w:rsidRPr="00C70E0D">
        <w:rPr>
          <w:rStyle w:val="StyleUnderline"/>
        </w:rPr>
        <w:t>frameworks</w:t>
      </w:r>
      <w:r w:rsidRPr="00C70E0D">
        <w:rPr>
          <w:sz w:val="16"/>
        </w:rPr>
        <w:t xml:space="preserve">474—has also </w:t>
      </w:r>
      <w:r w:rsidRPr="00C70E0D">
        <w:rPr>
          <w:rStyle w:val="StyleUnderline"/>
        </w:rPr>
        <w:t>begun</w:t>
      </w:r>
      <w:r w:rsidRPr="00C70E0D">
        <w:rPr>
          <w:sz w:val="16"/>
        </w:rPr>
        <w:t xml:space="preserve"> the development of </w:t>
      </w:r>
      <w:r w:rsidRPr="00C70E0D">
        <w:rPr>
          <w:rStyle w:val="StyleUnderline"/>
        </w:rPr>
        <w:t>voluntary guidelines for</w:t>
      </w:r>
      <w:r w:rsidRPr="00C70E0D">
        <w:rPr>
          <w:sz w:val="16"/>
        </w:rPr>
        <w:t xml:space="preserve"> mitigating and responding to </w:t>
      </w:r>
      <w:r w:rsidRPr="00C70E0D">
        <w:rPr>
          <w:rStyle w:val="Emphasis"/>
        </w:rPr>
        <w:t>space</w:t>
      </w:r>
      <w:r w:rsidRPr="00C70E0D">
        <w:rPr>
          <w:sz w:val="16"/>
        </w:rPr>
        <w:t xml:space="preserve"> cybersecurity incidents.475 Although the standard has not yet been finalized, the </w:t>
      </w:r>
      <w:r w:rsidRPr="00C70E0D">
        <w:rPr>
          <w:rStyle w:val="StyleUnderline"/>
        </w:rPr>
        <w:t xml:space="preserve">success of </w:t>
      </w:r>
      <w:r w:rsidRPr="00C70E0D">
        <w:rPr>
          <w:rStyle w:val="Emphasis"/>
        </w:rPr>
        <w:t xml:space="preserve">other </w:t>
      </w:r>
      <w:r w:rsidRPr="00C70E0D">
        <w:rPr>
          <w:rStyle w:val="Emphasis"/>
          <w:highlight w:val="cyan"/>
        </w:rPr>
        <w:t>ISO frameworks</w:t>
      </w:r>
      <w:r w:rsidRPr="00C70E0D">
        <w:rPr>
          <w:rStyle w:val="StyleUnderline"/>
        </w:rPr>
        <w:t xml:space="preserve"> suggests</w:t>
      </w:r>
      <w:r w:rsidRPr="00C70E0D">
        <w:rPr>
          <w:sz w:val="16"/>
        </w:rPr>
        <w:t xml:space="preserve"> that it would </w:t>
      </w:r>
      <w:r w:rsidRPr="00C70E0D">
        <w:rPr>
          <w:rStyle w:val="StyleUnderline"/>
        </w:rPr>
        <w:t xml:space="preserve">play an </w:t>
      </w:r>
      <w:r w:rsidRPr="00C70E0D">
        <w:rPr>
          <w:rStyle w:val="StyleUnderline"/>
          <w:highlight w:val="cyan"/>
        </w:rPr>
        <w:t>influential</w:t>
      </w:r>
      <w:r w:rsidRPr="00C70E0D">
        <w:rPr>
          <w:sz w:val="16"/>
        </w:rPr>
        <w:t xml:space="preserve">, </w:t>
      </w:r>
      <w:r w:rsidRPr="00C70E0D">
        <w:rPr>
          <w:rStyle w:val="Emphasis"/>
          <w:highlight w:val="cyan"/>
        </w:rPr>
        <w:t>bottom-up role</w:t>
      </w:r>
      <w:r w:rsidRPr="00C70E0D">
        <w:rPr>
          <w:sz w:val="16"/>
        </w:rPr>
        <w:t xml:space="preserve"> in space-cyber governance. After all, ISO/IEC 27001, an ISO-developed cybersecurity framework, has already become one of the most influential cybersecurity frameworks in the world, experiencing sustained growth in its adoption since its initial publication.476 Although unclear whether the ISO space-cyber guidelines will highlight the new risk of conflict-based space-cyber attacks, the </w:t>
      </w:r>
      <w:r w:rsidRPr="00C70E0D">
        <w:rPr>
          <w:rStyle w:val="StyleUnderline"/>
        </w:rPr>
        <w:t xml:space="preserve">guidelines will undoubtedly </w:t>
      </w:r>
      <w:r w:rsidRPr="00C70E0D">
        <w:rPr>
          <w:sz w:val="16"/>
        </w:rPr>
        <w:t xml:space="preserve">still </w:t>
      </w:r>
      <w:r w:rsidRPr="00C70E0D">
        <w:rPr>
          <w:rStyle w:val="StyleUnderline"/>
          <w:highlight w:val="cyan"/>
        </w:rPr>
        <w:t>influence how</w:t>
      </w:r>
      <w:r w:rsidRPr="00C70E0D">
        <w:rPr>
          <w:rStyle w:val="StyleUnderline"/>
        </w:rPr>
        <w:t xml:space="preserve"> organizations and </w:t>
      </w:r>
      <w:r w:rsidRPr="00C70E0D">
        <w:rPr>
          <w:rStyle w:val="StyleUnderline"/>
          <w:highlight w:val="cyan"/>
        </w:rPr>
        <w:t>industries adjust to</w:t>
      </w:r>
      <w:r w:rsidRPr="00C70E0D">
        <w:rPr>
          <w:rStyle w:val="StyleUnderline"/>
        </w:rPr>
        <w:t xml:space="preserve"> </w:t>
      </w:r>
      <w:r w:rsidRPr="00C70E0D">
        <w:rPr>
          <w:rStyle w:val="Emphasis"/>
        </w:rPr>
        <w:t xml:space="preserve">new </w:t>
      </w:r>
      <w:r w:rsidRPr="00C70E0D">
        <w:rPr>
          <w:rStyle w:val="Emphasis"/>
          <w:highlight w:val="cyan"/>
        </w:rPr>
        <w:t>threat scenarios</w:t>
      </w:r>
      <w:r w:rsidRPr="00C70E0D">
        <w:rPr>
          <w:rStyle w:val="StyleUnderline"/>
        </w:rPr>
        <w:t xml:space="preserve"> in space</w:t>
      </w:r>
      <w:r w:rsidRPr="00C70E0D">
        <w:rPr>
          <w:sz w:val="16"/>
        </w:rPr>
        <w:t xml:space="preserve">, just as ISO/IEC 27001 has inherently influenced cybersecurity norms through its widespread adoption.477 </w:t>
      </w:r>
    </w:p>
    <w:p w14:paraId="62B4E696" w14:textId="77777777" w:rsidR="004B0910" w:rsidRPr="00C70E0D" w:rsidRDefault="004B0910" w:rsidP="004B0910">
      <w:pPr>
        <w:rPr>
          <w:sz w:val="16"/>
        </w:rPr>
      </w:pPr>
      <w:r w:rsidRPr="00C70E0D">
        <w:rPr>
          <w:sz w:val="16"/>
        </w:rPr>
        <w:t xml:space="preserve">Another potential source for bottom-up space cyber governance is </w:t>
      </w:r>
      <w:r w:rsidRPr="00C70E0D">
        <w:rPr>
          <w:rStyle w:val="StyleUnderline"/>
        </w:rPr>
        <w:t>the</w:t>
      </w:r>
      <w:r w:rsidRPr="00C70E0D">
        <w:rPr>
          <w:sz w:val="16"/>
        </w:rPr>
        <w:t xml:space="preserve"> Institute of Electrical and Electronics Engineers (</w:t>
      </w:r>
      <w:r w:rsidRPr="00C70E0D">
        <w:rPr>
          <w:rStyle w:val="Emphasis"/>
          <w:highlight w:val="cyan"/>
        </w:rPr>
        <w:t>IEEE</w:t>
      </w:r>
      <w:r w:rsidRPr="00C70E0D">
        <w:rPr>
          <w:sz w:val="16"/>
        </w:rPr>
        <w:t xml:space="preserve">), an international professional association that, like the ISO, </w:t>
      </w:r>
      <w:r w:rsidRPr="00C70E0D">
        <w:rPr>
          <w:rStyle w:val="StyleUnderline"/>
        </w:rPr>
        <w:t xml:space="preserve">develops </w:t>
      </w:r>
      <w:r w:rsidRPr="00C70E0D">
        <w:rPr>
          <w:rStyle w:val="Emphasis"/>
        </w:rPr>
        <w:t>industry standards</w:t>
      </w:r>
      <w:r w:rsidRPr="00C70E0D">
        <w:rPr>
          <w:sz w:val="16"/>
        </w:rPr>
        <w:t xml:space="preserve"> but, unlike the ISO, focuses on electronic systems.478 &lt;&lt;FOOTNOTES BEGIN&gt;&gt; See Developing Standards, IEEE STANDARDS ASS’N, https://standards.ieee.org/develop/ [https://perma.cc/G82C-4ETU] (“</w:t>
      </w:r>
      <w:r w:rsidRPr="00C70E0D">
        <w:rPr>
          <w:rStyle w:val="StyleUnderline"/>
        </w:rPr>
        <w:t xml:space="preserve">As a global </w:t>
      </w:r>
      <w:r w:rsidRPr="00C70E0D">
        <w:rPr>
          <w:rStyle w:val="Emphasis"/>
        </w:rPr>
        <w:t>standards development organization</w:t>
      </w:r>
      <w:r w:rsidRPr="00C70E0D">
        <w:rPr>
          <w:sz w:val="16"/>
        </w:rPr>
        <w:t xml:space="preserve">, </w:t>
      </w:r>
      <w:r w:rsidRPr="00C70E0D">
        <w:rPr>
          <w:rStyle w:val="StyleUnderline"/>
        </w:rPr>
        <w:t>IEEE supports</w:t>
      </w:r>
      <w:r w:rsidRPr="00C70E0D">
        <w:rPr>
          <w:sz w:val="16"/>
        </w:rPr>
        <w:t xml:space="preserve"> and advocates a set of </w:t>
      </w:r>
      <w:r w:rsidRPr="00C70E0D">
        <w:rPr>
          <w:rStyle w:val="StyleUnderline"/>
        </w:rPr>
        <w:t>standards development principles</w:t>
      </w:r>
      <w:r w:rsidRPr="00C70E0D">
        <w:rPr>
          <w:sz w:val="16"/>
        </w:rPr>
        <w:t xml:space="preserve">, executed by the IEEE Standards Association (IEEE SA). These principles </w:t>
      </w:r>
      <w:r w:rsidRPr="00C70E0D">
        <w:rPr>
          <w:rStyle w:val="StyleUnderline"/>
        </w:rPr>
        <w:t xml:space="preserve">provide a community for voluntary cooperation among </w:t>
      </w:r>
      <w:r w:rsidRPr="00C70E0D">
        <w:rPr>
          <w:rStyle w:val="Emphasis"/>
        </w:rPr>
        <w:t>interested parties</w:t>
      </w:r>
      <w:r w:rsidRPr="00C70E0D">
        <w:rPr>
          <w:sz w:val="16"/>
        </w:rPr>
        <w:t xml:space="preserve"> and stakeholders, </w:t>
      </w:r>
      <w:r w:rsidRPr="00C70E0D">
        <w:rPr>
          <w:rStyle w:val="StyleUnderline"/>
          <w:highlight w:val="cyan"/>
        </w:rPr>
        <w:t xml:space="preserve">enable </w:t>
      </w:r>
      <w:r w:rsidRPr="00C70E0D">
        <w:rPr>
          <w:rStyle w:val="Emphasis"/>
          <w:highlight w:val="cyan"/>
        </w:rPr>
        <w:t>technical excellence</w:t>
      </w:r>
      <w:r w:rsidRPr="00C70E0D">
        <w:rPr>
          <w:sz w:val="16"/>
        </w:rPr>
        <w:t xml:space="preserve">, </w:t>
      </w:r>
      <w:r w:rsidRPr="00C70E0D">
        <w:rPr>
          <w:rStyle w:val="Emphasis"/>
          <w:highlight w:val="cyan"/>
        </w:rPr>
        <w:t>global interoperability</w:t>
      </w:r>
      <w:r w:rsidRPr="00C70E0D">
        <w:rPr>
          <w:sz w:val="16"/>
        </w:rPr>
        <w:t xml:space="preserve">, </w:t>
      </w:r>
      <w:r w:rsidRPr="00C70E0D">
        <w:rPr>
          <w:rStyle w:val="StyleUnderline"/>
        </w:rPr>
        <w:t>and innovation</w:t>
      </w:r>
      <w:r w:rsidRPr="00C70E0D">
        <w:rPr>
          <w:sz w:val="16"/>
        </w:rPr>
        <w:t xml:space="preserve"> to foster economic growth and society prosperity.”). &lt;&lt;FOOTNOTES END&gt;&gt; The IEEE recently established an international working group to tackle space cybersecurity issues479 and is in the process of developing a standard that will “define[] cybersecurity controls for space systems including modules for the ground system, space vehicle, link segment, and the integration layer.”480 The IEEE standard is expected to </w:t>
      </w:r>
      <w:r w:rsidRPr="00C70E0D">
        <w:rPr>
          <w:rStyle w:val="StyleUnderline"/>
        </w:rPr>
        <w:t xml:space="preserve">play a </w:t>
      </w:r>
      <w:r w:rsidRPr="00C70E0D">
        <w:rPr>
          <w:rStyle w:val="Emphasis"/>
          <w:highlight w:val="cyan"/>
        </w:rPr>
        <w:t>critical role</w:t>
      </w:r>
      <w:r w:rsidRPr="00C70E0D">
        <w:rPr>
          <w:rStyle w:val="StyleUnderline"/>
          <w:highlight w:val="cyan"/>
        </w:rPr>
        <w:t xml:space="preserve"> in</w:t>
      </w:r>
      <w:r w:rsidRPr="00C70E0D">
        <w:rPr>
          <w:sz w:val="16"/>
        </w:rPr>
        <w:t xml:space="preserve"> the </w:t>
      </w:r>
      <w:r w:rsidRPr="00C70E0D">
        <w:rPr>
          <w:rStyle w:val="Emphasis"/>
        </w:rPr>
        <w:t>bottom-up</w:t>
      </w:r>
      <w:r w:rsidRPr="00C70E0D">
        <w:rPr>
          <w:sz w:val="16"/>
        </w:rPr>
        <w:t xml:space="preserve"> promotion of </w:t>
      </w:r>
      <w:r w:rsidRPr="00C70E0D">
        <w:rPr>
          <w:rStyle w:val="Emphasis"/>
          <w:highlight w:val="cyan"/>
        </w:rPr>
        <w:t>space-cyber governance</w:t>
      </w:r>
      <w:r w:rsidRPr="00C70E0D">
        <w:rPr>
          <w:sz w:val="16"/>
        </w:rPr>
        <w:t>.</w:t>
      </w:r>
    </w:p>
    <w:p w14:paraId="50FEEBC5" w14:textId="77777777" w:rsidR="004B0910" w:rsidRDefault="004B0910" w:rsidP="004B0910">
      <w:pPr>
        <w:rPr>
          <w:sz w:val="16"/>
        </w:rPr>
      </w:pPr>
      <w:r w:rsidRPr="00C70E0D">
        <w:rPr>
          <w:sz w:val="16"/>
        </w:rPr>
        <w:t>Albeit in a less comprehensive way than the standards developed by the ISO and the IEEE, other nongovernmental organizations also have the potential to influence the governance of the space- cyber nexus. One organization, the European Cooperation for Space Standardization (ECSS), was established “</w:t>
      </w:r>
      <w:r w:rsidRPr="00C70E0D">
        <w:rPr>
          <w:rStyle w:val="StyleUnderline"/>
          <w:highlight w:val="cyan"/>
        </w:rPr>
        <w:t>to develop</w:t>
      </w:r>
      <w:r w:rsidRPr="00C70E0D">
        <w:rPr>
          <w:rStyle w:val="StyleUnderline"/>
        </w:rPr>
        <w:t xml:space="preserve"> a coherent</w:t>
      </w:r>
      <w:r w:rsidRPr="00C70E0D">
        <w:rPr>
          <w:sz w:val="16"/>
        </w:rPr>
        <w:t xml:space="preserve">, </w:t>
      </w:r>
      <w:r w:rsidRPr="00C70E0D">
        <w:rPr>
          <w:rStyle w:val="StyleUnderline"/>
        </w:rPr>
        <w:t xml:space="preserve">single set of </w:t>
      </w:r>
      <w:r w:rsidRPr="00C70E0D">
        <w:rPr>
          <w:rStyle w:val="Emphasis"/>
          <w:highlight w:val="cyan"/>
        </w:rPr>
        <w:t>user-friendly standards</w:t>
      </w:r>
      <w:r w:rsidRPr="00C70E0D">
        <w:rPr>
          <w:sz w:val="16"/>
        </w:rPr>
        <w:t xml:space="preserve"> for use in all European space activities.”481 While the ECSS has not yet introduced a standard for cybersecurity of space systems, it is a potential future source for such a standard that, regardless of its legally binding nature, would have an effect across the European space sector. Similarly, the Consultative Committee for Space Data Systems (CCSDS), a </w:t>
      </w:r>
      <w:r w:rsidRPr="00C70E0D">
        <w:rPr>
          <w:rStyle w:val="Emphasis"/>
        </w:rPr>
        <w:t>collaboration</w:t>
      </w:r>
      <w:r w:rsidRPr="00C70E0D">
        <w:rPr>
          <w:rStyle w:val="StyleUnderline"/>
        </w:rPr>
        <w:t xml:space="preserve"> between governmental space agencies</w:t>
      </w:r>
      <w:r w:rsidRPr="00C70E0D">
        <w:rPr>
          <w:sz w:val="16"/>
        </w:rPr>
        <w:t xml:space="preserve">, </w:t>
      </w:r>
      <w:r w:rsidRPr="00C70E0D">
        <w:rPr>
          <w:rStyle w:val="StyleUnderline"/>
        </w:rPr>
        <w:t>has provided</w:t>
      </w:r>
      <w:r w:rsidRPr="00C70E0D">
        <w:rPr>
          <w:sz w:val="16"/>
        </w:rPr>
        <w:t xml:space="preserve"> limited cybersecurity standardization </w:t>
      </w:r>
      <w:r w:rsidRPr="00C70E0D">
        <w:rPr>
          <w:rStyle w:val="StyleUnderline"/>
        </w:rPr>
        <w:t xml:space="preserve">recommendations </w:t>
      </w:r>
      <w:r w:rsidRPr="00C70E0D">
        <w:rPr>
          <w:rStyle w:val="StyleUnderline"/>
          <w:highlight w:val="cyan"/>
        </w:rPr>
        <w:t>for</w:t>
      </w:r>
      <w:r w:rsidRPr="00C70E0D">
        <w:rPr>
          <w:rStyle w:val="StyleUnderline"/>
        </w:rPr>
        <w:t xml:space="preserve"> a variety of </w:t>
      </w:r>
      <w:r w:rsidRPr="00C70E0D">
        <w:rPr>
          <w:rStyle w:val="Emphasis"/>
          <w:highlight w:val="cyan"/>
        </w:rPr>
        <w:t>critical space systems</w:t>
      </w:r>
      <w:r w:rsidRPr="00C70E0D">
        <w:rPr>
          <w:sz w:val="16"/>
        </w:rPr>
        <w:t xml:space="preserve">.482 Thus, although ECSS and CCSDS have not yet developed fully comprehensive standards like those currently proposed by ISO and IEEE, their contributions may nevertheless play an important role in bottom-up governance of the space-cyber nexus. Overall, </w:t>
      </w:r>
      <w:r w:rsidRPr="00C70E0D">
        <w:rPr>
          <w:rStyle w:val="StyleUnderline"/>
        </w:rPr>
        <w:t xml:space="preserve">given the </w:t>
      </w:r>
      <w:r w:rsidRPr="00C70E0D">
        <w:rPr>
          <w:rStyle w:val="Emphasis"/>
        </w:rPr>
        <w:t>forthcoming comprehensive</w:t>
      </w:r>
      <w:r w:rsidRPr="00C70E0D">
        <w:rPr>
          <w:sz w:val="16"/>
        </w:rPr>
        <w:t xml:space="preserve"> space-cybersecurity </w:t>
      </w:r>
      <w:r w:rsidRPr="00C70E0D">
        <w:rPr>
          <w:rStyle w:val="StyleUnderline"/>
        </w:rPr>
        <w:t xml:space="preserve">frameworks and already extant </w:t>
      </w:r>
      <w:r w:rsidRPr="00C70E0D">
        <w:rPr>
          <w:rStyle w:val="Emphasis"/>
        </w:rPr>
        <w:t>noncomprehensive standards</w:t>
      </w:r>
      <w:r w:rsidRPr="00C70E0D">
        <w:rPr>
          <w:sz w:val="16"/>
        </w:rPr>
        <w:t xml:space="preserve"> developed by nongovernmental organizations, it seems apparent that </w:t>
      </w:r>
      <w:r w:rsidRPr="00C70E0D">
        <w:rPr>
          <w:rStyle w:val="Emphasis"/>
        </w:rPr>
        <w:t>such organizations</w:t>
      </w:r>
      <w:r w:rsidRPr="00C70E0D">
        <w:rPr>
          <w:rStyle w:val="StyleUnderline"/>
        </w:rPr>
        <w:t xml:space="preserve"> have</w:t>
      </w:r>
      <w:r w:rsidRPr="00C70E0D">
        <w:rPr>
          <w:sz w:val="16"/>
        </w:rPr>
        <w:t xml:space="preserve"> the </w:t>
      </w:r>
      <w:r w:rsidRPr="00C70E0D">
        <w:rPr>
          <w:rStyle w:val="StyleUnderline"/>
        </w:rPr>
        <w:t xml:space="preserve">potential to promote governance of </w:t>
      </w:r>
      <w:r w:rsidRPr="00C70E0D">
        <w:rPr>
          <w:rStyle w:val="Emphasis"/>
        </w:rPr>
        <w:t>the space-cyber nexus</w:t>
      </w:r>
      <w:r w:rsidRPr="00C70E0D">
        <w:rPr>
          <w:rStyle w:val="StyleUnderline"/>
        </w:rPr>
        <w:t xml:space="preserve"> from</w:t>
      </w:r>
      <w:r w:rsidRPr="00C70E0D">
        <w:rPr>
          <w:sz w:val="16"/>
        </w:rPr>
        <w:t xml:space="preserve"> the </w:t>
      </w:r>
      <w:r w:rsidRPr="00C70E0D">
        <w:rPr>
          <w:rStyle w:val="Emphasis"/>
        </w:rPr>
        <w:t>bottom up</w:t>
      </w:r>
      <w:r w:rsidRPr="00C70E0D">
        <w:rPr>
          <w:sz w:val="16"/>
        </w:rPr>
        <w:t xml:space="preserve">. In the aggregate, these bottom-up initiatives, as well as other nonbinding agreements and instruments to be negotiated and adopted by other forums, </w:t>
      </w:r>
      <w:r w:rsidRPr="00C70E0D">
        <w:rPr>
          <w:rStyle w:val="StyleUnderline"/>
        </w:rPr>
        <w:t xml:space="preserve">are all part of the in-the-making </w:t>
      </w:r>
      <w:r w:rsidRPr="00C70E0D">
        <w:rPr>
          <w:rStyle w:val="Emphasis"/>
        </w:rPr>
        <w:t>array of instruments</w:t>
      </w:r>
      <w:r w:rsidRPr="00C70E0D">
        <w:rPr>
          <w:rStyle w:val="StyleUnderline"/>
        </w:rPr>
        <w:t xml:space="preserve"> that</w:t>
      </w:r>
      <w:r w:rsidRPr="00C70E0D">
        <w:rPr>
          <w:sz w:val="16"/>
        </w:rPr>
        <w:t xml:space="preserve"> could </w:t>
      </w:r>
      <w:r w:rsidRPr="00C70E0D">
        <w:rPr>
          <w:rStyle w:val="StyleUnderline"/>
        </w:rPr>
        <w:t>provide the governance</w:t>
      </w:r>
      <w:r w:rsidRPr="00C70E0D">
        <w:rPr>
          <w:sz w:val="16"/>
        </w:rPr>
        <w:t xml:space="preserve"> of the space-cyber nexus.</w:t>
      </w:r>
    </w:p>
    <w:p w14:paraId="0CBC8F28" w14:textId="6D93BA48" w:rsidR="004B0910" w:rsidRDefault="004B0910" w:rsidP="004B0910">
      <w:pPr>
        <w:pStyle w:val="Heading1"/>
      </w:pPr>
      <w:r>
        <w:t>1NR---</w:t>
      </w:r>
      <w:r>
        <w:t>Glenbrooks</w:t>
      </w:r>
      <w:r>
        <w:t>---R</w:t>
      </w:r>
      <w:r>
        <w:t xml:space="preserve">ound </w:t>
      </w:r>
      <w:r>
        <w:t>4</w:t>
      </w:r>
    </w:p>
    <w:p w14:paraId="38CCA635" w14:textId="77777777" w:rsidR="004B0910" w:rsidRDefault="004B0910" w:rsidP="004B0910">
      <w:pPr>
        <w:pStyle w:val="Heading2"/>
      </w:pPr>
      <w:r>
        <w:t>DA---EU</w:t>
      </w:r>
    </w:p>
    <w:p w14:paraId="00C35C2D" w14:textId="348F83DE" w:rsidR="004B0910" w:rsidRPr="004B0910" w:rsidRDefault="004B0910" w:rsidP="004B0910">
      <w:pPr>
        <w:pStyle w:val="Heading3"/>
        <w:rPr>
          <w:rFonts w:asciiTheme="minorHAnsi" w:hAnsiTheme="minorHAnsi" w:cstheme="minorHAnsi"/>
        </w:rPr>
      </w:pPr>
      <w:r w:rsidRPr="00EC09EC">
        <w:rPr>
          <w:rFonts w:asciiTheme="minorHAnsi" w:hAnsiTheme="minorHAnsi" w:cstheme="minorHAnsi"/>
        </w:rPr>
        <w:t>EU---Impact---2N</w:t>
      </w:r>
      <w:r>
        <w:rPr>
          <w:rFonts w:asciiTheme="minorHAnsi" w:hAnsiTheme="minorHAnsi" w:cstheme="minorHAnsi"/>
        </w:rPr>
        <w:t>C</w:t>
      </w:r>
    </w:p>
    <w:p w14:paraId="61B3DEDF" w14:textId="77777777" w:rsidR="004B0910" w:rsidRPr="00B54233" w:rsidRDefault="004B0910" w:rsidP="004B0910">
      <w:pPr>
        <w:pStyle w:val="Heading4"/>
      </w:pPr>
      <w:r w:rsidRPr="00B54233">
        <w:t xml:space="preserve">Status quo capabilities </w:t>
      </w:r>
      <w:r w:rsidRPr="00B54233">
        <w:rPr>
          <w:u w:val="single"/>
        </w:rPr>
        <w:t>slaughter</w:t>
      </w:r>
      <w:r w:rsidRPr="00B54233">
        <w:t xml:space="preserve"> the</w:t>
      </w:r>
      <w:r>
        <w:t xml:space="preserve"> case. </w:t>
      </w:r>
      <w:r w:rsidRPr="002F59CB">
        <w:rPr>
          <w:u w:val="single"/>
        </w:rPr>
        <w:t>Their solvency</w:t>
      </w:r>
      <w:r>
        <w:t xml:space="preserve"> is premised off </w:t>
      </w:r>
      <w:r w:rsidRPr="002F59CB">
        <w:rPr>
          <w:u w:val="single"/>
        </w:rPr>
        <w:t>European</w:t>
      </w:r>
      <w:r>
        <w:t xml:space="preserve"> cybersecurity. </w:t>
      </w:r>
      <w:r w:rsidRPr="002F59CB">
        <w:rPr>
          <w:b w:val="0"/>
          <w:bCs/>
        </w:rPr>
        <w:t>Insert…</w:t>
      </w:r>
    </w:p>
    <w:p w14:paraId="4C79F784" w14:textId="77777777" w:rsidR="004B0910" w:rsidRPr="00B54233" w:rsidRDefault="004B0910" w:rsidP="004B0910">
      <w:r>
        <w:t xml:space="preserve">Francesco </w:t>
      </w:r>
      <w:r w:rsidRPr="00B54233">
        <w:rPr>
          <w:rStyle w:val="Style13ptBold"/>
        </w:rPr>
        <w:t>1AC Casaril</w:t>
      </w:r>
      <w:r w:rsidRPr="00010DE9">
        <w:rPr>
          <w:rStyle w:val="Style13ptBold"/>
        </w:rPr>
        <w:t xml:space="preserve"> 25</w:t>
      </w:r>
      <w:r>
        <w:t xml:space="preserve">, Doctoral Student in Cybersecurity at the IMT School for Advanced Studies Lucca, </w:t>
      </w:r>
      <w:proofErr w:type="gramStart"/>
      <w:r>
        <w:t>Master’s in International Studies</w:t>
      </w:r>
      <w:proofErr w:type="gramEnd"/>
      <w:r>
        <w:t xml:space="preserve"> from the University of Roma; Researcher at the IMT School for Advanced Studies;</w:t>
      </w:r>
      <w:r w:rsidRPr="00B54233">
        <w:t xml:space="preserve"> </w:t>
      </w:r>
      <w:r>
        <w:t>Letterio Galleta, Researcher at the IMT School for Advanced Studies, June 14, “Space Cybersecurity Governance: Assessing Policies and Frameworks in the View of the Future European Space Legislation,” Journal of Cybersecurity, vol. 11, rezz</w:t>
      </w:r>
    </w:p>
    <w:p w14:paraId="7E195479" w14:textId="77777777" w:rsidR="004B0910" w:rsidRPr="002F59CB" w:rsidRDefault="004B0910" w:rsidP="004B0910">
      <w:pPr>
        <w:rPr>
          <w:sz w:val="16"/>
        </w:rPr>
      </w:pPr>
      <w:r w:rsidRPr="002F59CB">
        <w:rPr>
          <w:sz w:val="16"/>
        </w:rPr>
        <w:t xml:space="preserve">3 The European Union’s approach to space cybersecurity Exploring the governance of space cybersecurity and enhancing international and cross-sector collaboration in the space domain are crucial areas that require deeper investigation. Currently, as analyzed in Section 2, regulations related to cybersecurity for space are relatively lax, particularly, in Europe where cybersecurity requirements for obtaining launch permissions or operating spacecraft are largely absent. </w:t>
      </w:r>
      <w:r w:rsidRPr="002F59CB">
        <w:rPr>
          <w:rStyle w:val="Boxes"/>
          <w:highlight w:val="cyan"/>
        </w:rPr>
        <w:t>Despite</w:t>
      </w:r>
      <w:r w:rsidRPr="002F59CB">
        <w:rPr>
          <w:rStyle w:val="AAAUNDERLINEKEYBOARD"/>
        </w:rPr>
        <w:t xml:space="preserve"> the </w:t>
      </w:r>
      <w:r w:rsidRPr="002F59CB">
        <w:rPr>
          <w:rStyle w:val="Boxes"/>
          <w:highlight w:val="cyan"/>
        </w:rPr>
        <w:t>fragmented</w:t>
      </w:r>
      <w:r w:rsidRPr="002F59CB">
        <w:rPr>
          <w:rStyle w:val="Boxes"/>
        </w:rPr>
        <w:t xml:space="preserve"> regulatory </w:t>
      </w:r>
      <w:r w:rsidRPr="002F59CB">
        <w:rPr>
          <w:rStyle w:val="Boxes"/>
          <w:highlight w:val="cyan"/>
        </w:rPr>
        <w:t>landscape</w:t>
      </w:r>
      <w:r w:rsidRPr="002F59CB">
        <w:rPr>
          <w:rStyle w:val="AAAUNDERLINEKEYBOARD"/>
        </w:rPr>
        <w:t xml:space="preserve">, there has been a </w:t>
      </w:r>
      <w:r w:rsidRPr="002F59CB">
        <w:rPr>
          <w:rStyle w:val="Boxes"/>
          <w:highlight w:val="cyan"/>
        </w:rPr>
        <w:t>growing recognition</w:t>
      </w:r>
      <w:r w:rsidRPr="002F59CB">
        <w:rPr>
          <w:rStyle w:val="AAAUNDERLINEKEYBOARD"/>
          <w:highlight w:val="cyan"/>
        </w:rPr>
        <w:t xml:space="preserve"> of</w:t>
      </w:r>
      <w:r w:rsidRPr="002F59CB">
        <w:rPr>
          <w:rStyle w:val="AAAUNDERLINEKEYBOARD"/>
        </w:rPr>
        <w:t xml:space="preserve"> the </w:t>
      </w:r>
      <w:r w:rsidRPr="002F59CB">
        <w:rPr>
          <w:rStyle w:val="Boxes"/>
          <w:highlight w:val="cyan"/>
        </w:rPr>
        <w:t>importance</w:t>
      </w:r>
      <w:r w:rsidRPr="002F59CB">
        <w:rPr>
          <w:rStyle w:val="AAAUNDERLINEKEYBOARD"/>
          <w:highlight w:val="cyan"/>
        </w:rPr>
        <w:t xml:space="preserve"> of </w:t>
      </w:r>
      <w:r w:rsidRPr="002F59CB">
        <w:rPr>
          <w:rStyle w:val="Boxes"/>
          <w:highlight w:val="cyan"/>
        </w:rPr>
        <w:t>cyber</w:t>
      </w:r>
      <w:r w:rsidRPr="002F59CB">
        <w:rPr>
          <w:rStyle w:val="Boxes"/>
        </w:rPr>
        <w:t>security</w:t>
      </w:r>
      <w:r w:rsidRPr="002F59CB">
        <w:rPr>
          <w:rStyle w:val="AAAUNDERLINEKEYBOARD"/>
        </w:rPr>
        <w:t xml:space="preserve"> among </w:t>
      </w:r>
      <w:r w:rsidRPr="002F59CB">
        <w:rPr>
          <w:rStyle w:val="Boxes"/>
        </w:rPr>
        <w:t>various stakeholders</w:t>
      </w:r>
      <w:r w:rsidRPr="002F59CB">
        <w:rPr>
          <w:rStyle w:val="AAAUNDERLINEKEYBOARD"/>
        </w:rPr>
        <w:t xml:space="preserve">, </w:t>
      </w:r>
      <w:r w:rsidRPr="002F59CB">
        <w:rPr>
          <w:rStyle w:val="AAAUNDERLINEKEYBOARD"/>
          <w:highlight w:val="cyan"/>
        </w:rPr>
        <w:t>prompting</w:t>
      </w:r>
      <w:r w:rsidRPr="002F59CB">
        <w:rPr>
          <w:rStyle w:val="AAAUNDERLINEKEYBOARD"/>
        </w:rPr>
        <w:t xml:space="preserve"> the </w:t>
      </w:r>
      <w:r w:rsidRPr="002F59CB">
        <w:rPr>
          <w:rStyle w:val="Boxes"/>
        </w:rPr>
        <w:t>implementation</w:t>
      </w:r>
      <w:r w:rsidRPr="002F59CB">
        <w:rPr>
          <w:rStyle w:val="AAAUNDERLINEKEYBOARD"/>
        </w:rPr>
        <w:t xml:space="preserve"> of </w:t>
      </w:r>
      <w:r w:rsidRPr="002F59CB">
        <w:rPr>
          <w:rStyle w:val="Boxes"/>
        </w:rPr>
        <w:t xml:space="preserve">targeted </w:t>
      </w:r>
      <w:r w:rsidRPr="002F59CB">
        <w:rPr>
          <w:rStyle w:val="Boxes"/>
          <w:highlight w:val="cyan"/>
        </w:rPr>
        <w:t>measures</w:t>
      </w:r>
      <w:r w:rsidRPr="002F59CB">
        <w:rPr>
          <w:rStyle w:val="AAAUNDERLINEKEYBOARD"/>
        </w:rPr>
        <w:t xml:space="preserve">. At the </w:t>
      </w:r>
      <w:r w:rsidRPr="002F59CB">
        <w:rPr>
          <w:rStyle w:val="Boxes"/>
        </w:rPr>
        <w:t>European level</w:t>
      </w:r>
      <w:r w:rsidRPr="002F59CB">
        <w:rPr>
          <w:rStyle w:val="AAAUNDERLINEKEYBOARD"/>
        </w:rPr>
        <w:t xml:space="preserve">, the </w:t>
      </w:r>
      <w:r w:rsidRPr="002F59CB">
        <w:rPr>
          <w:rStyle w:val="Boxes"/>
          <w:highlight w:val="cyan"/>
        </w:rPr>
        <w:t>ESA</w:t>
      </w:r>
      <w:r w:rsidRPr="002F59CB">
        <w:rPr>
          <w:rStyle w:val="AAAUNDERLINEKEYBOARD"/>
          <w:highlight w:val="cyan"/>
        </w:rPr>
        <w:t xml:space="preserve"> and</w:t>
      </w:r>
      <w:r w:rsidRPr="002F59CB">
        <w:rPr>
          <w:rStyle w:val="AAAUNDERLINEKEYBOARD"/>
        </w:rPr>
        <w:t xml:space="preserve"> the </w:t>
      </w:r>
      <w:r w:rsidRPr="002F59CB">
        <w:rPr>
          <w:rStyle w:val="Boxes"/>
          <w:highlight w:val="cyan"/>
        </w:rPr>
        <w:t>E</w:t>
      </w:r>
      <w:r w:rsidRPr="002F59CB">
        <w:rPr>
          <w:rStyle w:val="AAAUNDERLINEKEYBOARD"/>
        </w:rPr>
        <w:t xml:space="preserve">uropean </w:t>
      </w:r>
      <w:r w:rsidRPr="002F59CB">
        <w:rPr>
          <w:rStyle w:val="Boxes"/>
          <w:highlight w:val="cyan"/>
        </w:rPr>
        <w:t>U</w:t>
      </w:r>
      <w:r w:rsidRPr="002F59CB">
        <w:rPr>
          <w:rStyle w:val="AAAUNDERLINEKEYBOARD"/>
        </w:rPr>
        <w:t xml:space="preserve">nion have recently </w:t>
      </w:r>
      <w:r w:rsidRPr="002F59CB">
        <w:rPr>
          <w:rStyle w:val="Boxes"/>
          <w:highlight w:val="cyan"/>
        </w:rPr>
        <w:t>emphasized</w:t>
      </w:r>
      <w:r w:rsidRPr="002F59CB">
        <w:rPr>
          <w:rStyle w:val="AAAUNDERLINEKEYBOARD"/>
        </w:rPr>
        <w:t xml:space="preserve"> the </w:t>
      </w:r>
      <w:r w:rsidRPr="002F59CB">
        <w:rPr>
          <w:rStyle w:val="AAAUNDERLINEKEYBOARD"/>
          <w:highlight w:val="cyan"/>
        </w:rPr>
        <w:t>significance</w:t>
      </w:r>
      <w:r w:rsidRPr="002F59CB">
        <w:rPr>
          <w:rStyle w:val="AAAUNDERLINEKEYBOARD"/>
        </w:rPr>
        <w:t xml:space="preserve"> of </w:t>
      </w:r>
      <w:r w:rsidRPr="002F59CB">
        <w:rPr>
          <w:rStyle w:val="Boxes"/>
        </w:rPr>
        <w:t>space cybersecurity</w:t>
      </w:r>
      <w:r w:rsidRPr="002F59CB">
        <w:rPr>
          <w:rStyle w:val="AAAUNDERLINEKEYBOARD"/>
        </w:rPr>
        <w:t xml:space="preserve">. ESA has </w:t>
      </w:r>
      <w:r w:rsidRPr="002F59CB">
        <w:rPr>
          <w:rStyle w:val="AAAUNDERLINEKEYBOARD"/>
          <w:highlight w:val="cyan"/>
        </w:rPr>
        <w:t>adopted</w:t>
      </w:r>
      <w:r w:rsidRPr="002F59CB">
        <w:rPr>
          <w:rStyle w:val="AAAUNDERLINEKEYBOARD"/>
        </w:rPr>
        <w:t xml:space="preserve"> a </w:t>
      </w:r>
      <w:r w:rsidRPr="002F59CB">
        <w:rPr>
          <w:rStyle w:val="Boxes"/>
        </w:rPr>
        <w:t xml:space="preserve">dedicated </w:t>
      </w:r>
      <w:r w:rsidRPr="002F59CB">
        <w:rPr>
          <w:rStyle w:val="Boxes"/>
          <w:highlight w:val="cyan"/>
        </w:rPr>
        <w:t>cybersecurity strategy</w:t>
      </w:r>
      <w:r w:rsidRPr="002F59CB">
        <w:rPr>
          <w:sz w:val="16"/>
        </w:rPr>
        <w:t xml:space="preserve"> [43] </w:t>
      </w:r>
      <w:r w:rsidRPr="002F59CB">
        <w:rPr>
          <w:rStyle w:val="AAAUNDERLINEKEYBOARD"/>
          <w:highlight w:val="cyan"/>
        </w:rPr>
        <w:t xml:space="preserve">to </w:t>
      </w:r>
      <w:r w:rsidRPr="002F59CB">
        <w:rPr>
          <w:rStyle w:val="Boxes"/>
          <w:highlight w:val="cyan"/>
        </w:rPr>
        <w:t>safeguard</w:t>
      </w:r>
      <w:r w:rsidRPr="002F59CB">
        <w:rPr>
          <w:rStyle w:val="AAAUNDERLINEKEYBOARD"/>
        </w:rPr>
        <w:t xml:space="preserve"> its </w:t>
      </w:r>
      <w:r w:rsidRPr="002F59CB">
        <w:rPr>
          <w:rStyle w:val="Boxes"/>
          <w:highlight w:val="cyan"/>
        </w:rPr>
        <w:t>systems</w:t>
      </w:r>
      <w:r w:rsidRPr="002F59CB">
        <w:rPr>
          <w:rStyle w:val="AAAUNDERLINEKEYBOARD"/>
        </w:rPr>
        <w:t xml:space="preserve"> and has pointed out the need to develop </w:t>
      </w:r>
      <w:r w:rsidRPr="002F59CB">
        <w:rPr>
          <w:rStyle w:val="Boxes"/>
        </w:rPr>
        <w:t>specialized capabilities</w:t>
      </w:r>
      <w:r w:rsidRPr="002F59CB">
        <w:rPr>
          <w:rStyle w:val="AAAUNDERLINEKEYBOARD"/>
        </w:rPr>
        <w:t xml:space="preserve"> and </w:t>
      </w:r>
      <w:r w:rsidRPr="002F59CB">
        <w:rPr>
          <w:rStyle w:val="Boxes"/>
        </w:rPr>
        <w:t>expertise</w:t>
      </w:r>
      <w:r w:rsidRPr="002F59CB">
        <w:rPr>
          <w:sz w:val="16"/>
        </w:rPr>
        <w:t xml:space="preserve">. The </w:t>
      </w:r>
      <w:r w:rsidRPr="002F59CB">
        <w:rPr>
          <w:rStyle w:val="Boxes"/>
          <w:highlight w:val="cyan"/>
        </w:rPr>
        <w:t>European Commission</w:t>
      </w:r>
      <w:r w:rsidRPr="002F59CB">
        <w:rPr>
          <w:sz w:val="16"/>
        </w:rPr>
        <w:t xml:space="preserve">, supported by the European Union Agency for the Space Programme (EUSPA), </w:t>
      </w:r>
      <w:r w:rsidRPr="002F59CB">
        <w:rPr>
          <w:rStyle w:val="AAAUNDERLINEKEYBOARD"/>
        </w:rPr>
        <w:t>has enacted Regulation 2021/696</w:t>
      </w:r>
      <w:r w:rsidRPr="002F59CB">
        <w:rPr>
          <w:sz w:val="16"/>
        </w:rPr>
        <w:t xml:space="preserve"> [44] </w:t>
      </w:r>
      <w:r w:rsidRPr="002F59CB">
        <w:rPr>
          <w:rStyle w:val="AAAUNDERLINEKEYBOARD"/>
        </w:rPr>
        <w:t xml:space="preserve">to establish </w:t>
      </w:r>
      <w:r w:rsidRPr="002F59CB">
        <w:rPr>
          <w:rStyle w:val="Boxes"/>
        </w:rPr>
        <w:t>strong security</w:t>
      </w:r>
      <w:r w:rsidRPr="002F59CB">
        <w:rPr>
          <w:rStyle w:val="AAAUNDERLINEKEYBOARD"/>
        </w:rPr>
        <w:t xml:space="preserve"> measures to </w:t>
      </w:r>
      <w:r w:rsidRPr="002F59CB">
        <w:rPr>
          <w:rStyle w:val="Boxes"/>
          <w:highlight w:val="cyan"/>
        </w:rPr>
        <w:t>protect</w:t>
      </w:r>
      <w:r w:rsidRPr="002F59CB">
        <w:rPr>
          <w:rStyle w:val="Boxes"/>
        </w:rPr>
        <w:t xml:space="preserve"> space</w:t>
      </w:r>
      <w:r w:rsidRPr="002F59CB">
        <w:rPr>
          <w:rStyle w:val="AAAUNDERLINEKEYBOARD"/>
        </w:rPr>
        <w:t xml:space="preserve"> and </w:t>
      </w:r>
      <w:r w:rsidRPr="002F59CB">
        <w:rPr>
          <w:rStyle w:val="Boxes"/>
        </w:rPr>
        <w:t xml:space="preserve">ground </w:t>
      </w:r>
      <w:r w:rsidRPr="002F59CB">
        <w:rPr>
          <w:rStyle w:val="Boxes"/>
          <w:highlight w:val="cyan"/>
        </w:rPr>
        <w:t>infrastructure</w:t>
      </w:r>
      <w:r w:rsidRPr="002F59CB">
        <w:rPr>
          <w:sz w:val="16"/>
        </w:rPr>
        <w:t xml:space="preserve">. However, this regulation only applies to the EU Space Programme, and not the commercial space systems. Even though the adoption of the NIS2 Directive in 2022 will extend cybersecurity obligations to operators of ground-based infrastructure that support space-based services a size cap limits its scope to medium-to-large entities (with over 50 employees and an annual turnover of over €10 million),therefore, other legislative instruments will be necessary to protect the sector. In this section, we delve into the European Union’s approach to space cybersecurity. Before exploring the regulatory approach of the Union, we describe the capabilities and frameworks developed by the ESA. Then we explore the proposal of a EUSL and the cybersecurity requirements that may be involved. 3.1 The ESA’s cybersecurity capabilities </w:t>
      </w:r>
      <w:proofErr w:type="gramStart"/>
      <w:r w:rsidRPr="002F59CB">
        <w:rPr>
          <w:sz w:val="16"/>
        </w:rPr>
        <w:t>On</w:t>
      </w:r>
      <w:proofErr w:type="gramEnd"/>
      <w:r w:rsidRPr="002F59CB">
        <w:rPr>
          <w:sz w:val="16"/>
        </w:rPr>
        <w:t xml:space="preserve"> 18 April 2011, the Computer and Communications Emergency Response Team of ESA (ESACERT) received a report that a gray hat hacker, known as TinKode [45], had claimed to have hacked into ESA’s internal portal. As soon as ESA was alerted, the incident was declared as severity 1, which is the highest level of importance. Upon investigation, ESACERT found that 12 servers located on ESA’s external demilitarized zones had been affected, even if no data loss or leakage occurred from the protected internal networks, the publication of usernames and passwords by the hacker was considered a serious security breach by ESA. As a response, the agency implemented a renewed rule verification process and encrypted all passwords to prevent any further security breaches. As a Provider of expertise in the technical coordination of the European space programs and the design, development, procurement, and operation of satellite systems </w:t>
      </w:r>
      <w:r w:rsidRPr="002F59CB">
        <w:rPr>
          <w:rStyle w:val="Boxes"/>
          <w:highlight w:val="cyan"/>
        </w:rPr>
        <w:t>ESA</w:t>
      </w:r>
      <w:r w:rsidRPr="002F59CB">
        <w:rPr>
          <w:rStyle w:val="AAAUNDERLINEKEYBOARD"/>
          <w:highlight w:val="cyan"/>
        </w:rPr>
        <w:t xml:space="preserve"> is</w:t>
      </w:r>
      <w:r w:rsidRPr="002F59CB">
        <w:rPr>
          <w:rStyle w:val="AAAUNDERLINEKEYBOARD"/>
        </w:rPr>
        <w:t xml:space="preserve"> an </w:t>
      </w:r>
      <w:r w:rsidRPr="002F59CB">
        <w:rPr>
          <w:rStyle w:val="Boxes"/>
        </w:rPr>
        <w:t xml:space="preserve">attractive </w:t>
      </w:r>
      <w:r w:rsidRPr="002F59CB">
        <w:rPr>
          <w:rStyle w:val="Boxes"/>
          <w:highlight w:val="cyan"/>
        </w:rPr>
        <w:t>target</w:t>
      </w:r>
      <w:r w:rsidRPr="002F59CB">
        <w:rPr>
          <w:rStyle w:val="AAAUNDERLINEKEYBOARD"/>
        </w:rPr>
        <w:t xml:space="preserve"> of </w:t>
      </w:r>
      <w:r w:rsidRPr="002F59CB">
        <w:rPr>
          <w:rStyle w:val="Boxes"/>
        </w:rPr>
        <w:t>cyberattacks</w:t>
      </w:r>
      <w:r w:rsidRPr="002F59CB">
        <w:rPr>
          <w:rStyle w:val="AAAUNDERLINEKEYBOARD"/>
        </w:rPr>
        <w:t xml:space="preserve">. This is why the </w:t>
      </w:r>
      <w:r w:rsidRPr="00894003">
        <w:rPr>
          <w:rStyle w:val="AAAUNDERLINEKEYBOARD"/>
          <w:highlight w:val="cyan"/>
        </w:rPr>
        <w:t>agency</w:t>
      </w:r>
      <w:r w:rsidRPr="002F59CB">
        <w:rPr>
          <w:rStyle w:val="AAAUNDERLINEKEYBOARD"/>
        </w:rPr>
        <w:t xml:space="preserve"> has gradually </w:t>
      </w:r>
      <w:r w:rsidRPr="00894003">
        <w:rPr>
          <w:rStyle w:val="Boxes"/>
          <w:highlight w:val="cyan"/>
        </w:rPr>
        <w:t>established best practices</w:t>
      </w:r>
      <w:r w:rsidRPr="00894003">
        <w:rPr>
          <w:rStyle w:val="AAAUNDERLINEKEYBOARD"/>
          <w:highlight w:val="cyan"/>
        </w:rPr>
        <w:t xml:space="preserve"> and</w:t>
      </w:r>
      <w:r w:rsidRPr="002F59CB">
        <w:rPr>
          <w:rStyle w:val="AAAUNDERLINEKEYBOARD"/>
        </w:rPr>
        <w:t xml:space="preserve"> </w:t>
      </w:r>
      <w:r w:rsidRPr="002F59CB">
        <w:rPr>
          <w:rStyle w:val="Boxes"/>
        </w:rPr>
        <w:t>cyber capabilities</w:t>
      </w:r>
      <w:r w:rsidRPr="002F59CB">
        <w:rPr>
          <w:rStyle w:val="AAAUNDERLINEKEYBOARD"/>
        </w:rPr>
        <w:t xml:space="preserve"> to </w:t>
      </w:r>
      <w:r w:rsidRPr="00894003">
        <w:rPr>
          <w:rStyle w:val="Boxes"/>
          <w:highlight w:val="cyan"/>
        </w:rPr>
        <w:t>mitigate</w:t>
      </w:r>
      <w:r w:rsidRPr="002F59CB">
        <w:rPr>
          <w:rStyle w:val="AAAUNDERLINEKEYBOARD"/>
        </w:rPr>
        <w:t xml:space="preserve"> and counter </w:t>
      </w:r>
      <w:r w:rsidRPr="00894003">
        <w:rPr>
          <w:rStyle w:val="Boxes"/>
          <w:highlight w:val="cyan"/>
        </w:rPr>
        <w:t>cyber threats</w:t>
      </w:r>
      <w:r w:rsidRPr="002F59CB">
        <w:rPr>
          <w:sz w:val="16"/>
        </w:rPr>
        <w:t xml:space="preserve">. In November 2023, ESA released a policy document, titled “ESA Security for Space: Shaping the Future, Protecting the Present” [43], which outlines the agency’s cybersecurity resilience capabilities in the short and medium-long term, with the primary objective of safeguarding ESA’s vital space infrastructure. The document discusses the changing threat landscape in the space domain and outlines the ESA Security Framework, providing an overview of ESA’s accomplishments in cybersecurity, and detailing the current and future measures and technologies available to safeguard and support space infrastructure throughout the lifecycle of a space mission. While developing its capabilities ESA considered a new trend in space security: the increase in organized hacker groups or hacktivists actively exploiting vulnerabilities in space systems and their capabilities of launching low-tech but high-impact hybrid attacks. These attacks are often driven by a desire to experiment with new attack strategies or to gain public recognition and visibility. In 2020, the ESA Council approved a cybersecurity framework, a major cybersecurity policy implementation that requires a robust security risk management system and integrates security engineering and security assurance into all security-critical projects from their early-stage conception and throughout their lifecycle. A group of entities is responsible for certifying this security process, including the ESA Security Authority, the Security Committee, the INFOSEC and Cyber Panel, the Industrial Security Panel, and the relevant project/program. ESA’s newest strategic document [43] outlines its present capabilities and the ones it plans to acquire in the short and long term. Currently, ESA lists three main present capabilities: ESEC (European Space Security and Education Centre) in Belgium, responsible for ensuring cybersecurity in the space domain through secure engineering solutions and monitoring secure operations. ESOC (European Space Operations Centre) in France, responsible for identifying threats and vulnerabilities from space and monitoring space missions for security purposes. ESRIN (European Space Research Institute) in Italy, hosting the ESACERT for forensic analysis and incident investigation, and supporting the ESA Security Office in supervising the implementation of ESA’s cybersecurity Policy. In terms of future capabilities, ESA plans to establish the following ones: C-POP (Cybersecurity Portable Operational Platform), which simplifies access to complex cybersecurity functions and creates a European Threat Intelligence Network. This tool can perform a variety of functions including threat and vulnerability assessment, threat modeling, threat intelligence gathering, and cybersecurity monitoring, both on Earth and in space. Its development began in 2021 and is expected to be fully operational by 2025. C-SOC (ESA Cybersecurity Operations Centre), which will monitor and track information and events to detect security incidents and support the readiness of ESA’s defensive capabilities. C-SOC will be connected to the Cyber Portable Operational Platform and interoperable with the ESACERT. SCCOE (Security Cyber Centre of Excellence), an emulation platform for space missions that can perform vulnerability assessments and risk profiles throughout the system’s life cycle. Looking forward, ESA’s long-term capabilities (2025–2027) include the ESA QSVP (Quantum Secure Verification Platform), an endto-end quantum technology to support the testing, qualification, and security certification of any quantum technology applied to the security domain. To develop the QSVP ESA launched in July 2024 a public tender in order to advance quantum-based security technologies for space systems [46]. Its primary objective is to establish a comprehensive framework supporting the life cycle of quantum space-based systems, focusing on design, development, testing, verification, validation, and vulnerability assessment. This standardized evaluation platform should define certification protocols that ensure the secure implementation of quantum technologies in space missions. This initiative also aligns with the strategic goals of Member States to enhance national evaluation capabilities and provide technological reference points for assessing their national space programs. The tender, which results as classified on ESA’s portal involves a significant budget exceeding 500 000 euros. </w:t>
      </w:r>
      <w:r w:rsidRPr="002F59CB">
        <w:rPr>
          <w:rStyle w:val="Boxes"/>
        </w:rPr>
        <w:t xml:space="preserve">ESA’s </w:t>
      </w:r>
      <w:r w:rsidRPr="00894003">
        <w:rPr>
          <w:rStyle w:val="Boxes"/>
          <w:highlight w:val="cyan"/>
        </w:rPr>
        <w:t>strategic goals</w:t>
      </w:r>
      <w:r w:rsidRPr="002F59CB">
        <w:rPr>
          <w:rStyle w:val="AAAUNDERLINEKEYBOARD"/>
        </w:rPr>
        <w:t xml:space="preserve"> will </w:t>
      </w:r>
      <w:r w:rsidRPr="00894003">
        <w:rPr>
          <w:rStyle w:val="Boxes"/>
          <w:highlight w:val="cyan"/>
        </w:rPr>
        <w:t>enable</w:t>
      </w:r>
      <w:r w:rsidRPr="002F59CB">
        <w:rPr>
          <w:rStyle w:val="AAAUNDERLINEKEYBOARD"/>
        </w:rPr>
        <w:t xml:space="preserve"> the </w:t>
      </w:r>
      <w:r w:rsidRPr="00894003">
        <w:rPr>
          <w:rStyle w:val="Boxes"/>
          <w:highlight w:val="cyan"/>
        </w:rPr>
        <w:t>agency</w:t>
      </w:r>
      <w:r w:rsidRPr="00894003">
        <w:rPr>
          <w:rStyle w:val="AAAUNDERLINEKEYBOARD"/>
          <w:highlight w:val="cyan"/>
        </w:rPr>
        <w:t xml:space="preserve"> to </w:t>
      </w:r>
      <w:r w:rsidRPr="00894003">
        <w:rPr>
          <w:rStyle w:val="Boxes"/>
          <w:highlight w:val="cyan"/>
        </w:rPr>
        <w:t>face present</w:t>
      </w:r>
      <w:r w:rsidRPr="00894003">
        <w:rPr>
          <w:rStyle w:val="AAAUNDERLINEKEYBOARD"/>
          <w:highlight w:val="cyan"/>
        </w:rPr>
        <w:t xml:space="preserve"> and </w:t>
      </w:r>
      <w:r w:rsidRPr="00894003">
        <w:rPr>
          <w:rStyle w:val="Boxes"/>
          <w:highlight w:val="cyan"/>
        </w:rPr>
        <w:t>future threats</w:t>
      </w:r>
      <w:r w:rsidRPr="002F59CB">
        <w:rPr>
          <w:rStyle w:val="AAAUNDERLINEKEYBOARD"/>
        </w:rPr>
        <w:t xml:space="preserve"> effectively</w:t>
      </w:r>
      <w:r w:rsidRPr="002F59CB">
        <w:rPr>
          <w:sz w:val="16"/>
        </w:rPr>
        <w:t xml:space="preserve">. However, it is not clear how these capabilities can benefit the private sector instead of just ESA’s operations and missions. Even though ESA’s capabilities seem adequate for the current threat landscape, the implementation of the program prescribes tight deadlines that pose nontrivial challenges to its realization. Interestingly, the agency’s security implementation program is set to begin with the protection of the ground segment. </w:t>
      </w:r>
      <w:r w:rsidRPr="002F59CB">
        <w:rPr>
          <w:rStyle w:val="AAAUNDERLINEKEYBOARD"/>
        </w:rPr>
        <w:t xml:space="preserve">The agency has </w:t>
      </w:r>
      <w:r w:rsidRPr="00894003">
        <w:rPr>
          <w:rStyle w:val="Boxes"/>
          <w:highlight w:val="cyan"/>
        </w:rPr>
        <w:t>prioritized</w:t>
      </w:r>
      <w:r w:rsidRPr="002F59CB">
        <w:rPr>
          <w:rStyle w:val="AAAUNDERLINEKEYBOARD"/>
        </w:rPr>
        <w:t xml:space="preserve"> the </w:t>
      </w:r>
      <w:r w:rsidRPr="00894003">
        <w:rPr>
          <w:rStyle w:val="Boxes"/>
          <w:highlight w:val="cyan"/>
        </w:rPr>
        <w:t>protection</w:t>
      </w:r>
      <w:r w:rsidRPr="00894003">
        <w:rPr>
          <w:rStyle w:val="AAAUNDERLINEKEYBOARD"/>
          <w:highlight w:val="cyan"/>
        </w:rPr>
        <w:t xml:space="preserve"> of</w:t>
      </w:r>
      <w:r w:rsidRPr="002F59CB">
        <w:rPr>
          <w:rStyle w:val="AAAUNDERLINEKEYBOARD"/>
        </w:rPr>
        <w:t xml:space="preserve"> the </w:t>
      </w:r>
      <w:r w:rsidRPr="00894003">
        <w:rPr>
          <w:rStyle w:val="Boxes"/>
          <w:highlight w:val="cyan"/>
        </w:rPr>
        <w:t>ground</w:t>
      </w:r>
      <w:r w:rsidRPr="002F59CB">
        <w:rPr>
          <w:rStyle w:val="AAAUNDERLINEKEYBOARD"/>
        </w:rPr>
        <w:t xml:space="preserve"> </w:t>
      </w:r>
      <w:r w:rsidRPr="00894003">
        <w:rPr>
          <w:rStyle w:val="AAAUNDERLINEKEYBOARD"/>
        </w:rPr>
        <w:t>and</w:t>
      </w:r>
      <w:r w:rsidRPr="002F59CB">
        <w:rPr>
          <w:rStyle w:val="AAAUNDERLINEKEYBOARD"/>
        </w:rPr>
        <w:t xml:space="preserve"> user </w:t>
      </w:r>
      <w:r w:rsidRPr="00894003">
        <w:rPr>
          <w:rStyle w:val="Boxes"/>
          <w:highlight w:val="cyan"/>
        </w:rPr>
        <w:t>segment</w:t>
      </w:r>
      <w:r w:rsidRPr="002F59CB">
        <w:rPr>
          <w:rStyle w:val="AAAUNDERLINEKEYBOARD"/>
        </w:rPr>
        <w:t xml:space="preserve"> against supply chain attacks, with the possible introduction of zero-trust architectures</w:t>
      </w:r>
      <w:r w:rsidRPr="002F59CB">
        <w:rPr>
          <w:sz w:val="16"/>
        </w:rPr>
        <w:t xml:space="preserve"> [47]. While it would be ideal to see similar tools developed at the European Union level, it is important to note that ESA is an intergovernmental organization with different ranges of competencies, member states, and governance than the EU. </w:t>
      </w:r>
      <w:r w:rsidRPr="002F59CB">
        <w:rPr>
          <w:rStyle w:val="Boxes"/>
        </w:rPr>
        <w:t>Developing similar tools</w:t>
      </w:r>
      <w:r w:rsidRPr="002F59CB">
        <w:rPr>
          <w:rStyle w:val="AAAUNDERLINEKEYBOARD"/>
        </w:rPr>
        <w:t xml:space="preserve"> for Europe and European companies should be the </w:t>
      </w:r>
      <w:r w:rsidRPr="002F59CB">
        <w:rPr>
          <w:rStyle w:val="Boxes"/>
        </w:rPr>
        <w:t>task</w:t>
      </w:r>
      <w:r w:rsidRPr="002F59CB">
        <w:rPr>
          <w:rStyle w:val="AAAUNDERLINEKEYBOARD"/>
        </w:rPr>
        <w:t xml:space="preserve"> of </w:t>
      </w:r>
      <w:r w:rsidRPr="002F59CB">
        <w:rPr>
          <w:rStyle w:val="Boxes"/>
        </w:rPr>
        <w:t>EUSPA</w:t>
      </w:r>
      <w:r w:rsidRPr="002F59CB">
        <w:rPr>
          <w:sz w:val="16"/>
        </w:rPr>
        <w:t xml:space="preserve">, as the agency is responsible for the security accreditation of all the EU Space Programme components and the space sector in general. The ESA is responsible for system design, procurement of the system infrastructure (space and ground), and preparing for future system evolutions. This is </w:t>
      </w:r>
      <w:proofErr w:type="gramStart"/>
      <w:r w:rsidRPr="002F59CB">
        <w:rPr>
          <w:sz w:val="16"/>
        </w:rPr>
        <w:t>why,</w:t>
      </w:r>
      <w:proofErr w:type="gramEnd"/>
      <w:r w:rsidRPr="002F59CB">
        <w:rPr>
          <w:sz w:val="16"/>
        </w:rPr>
        <w:t xml:space="preserve"> the Commission is moving to equip the EU with a stronger policy framework for space cybersecurity.</w:t>
      </w:r>
    </w:p>
    <w:p w14:paraId="2CCA97C6" w14:textId="77777777" w:rsidR="004B0910" w:rsidRPr="00EC09EC" w:rsidRDefault="004B0910" w:rsidP="004B0910">
      <w:pPr>
        <w:pStyle w:val="Heading4"/>
        <w:rPr>
          <w:rFonts w:asciiTheme="minorHAnsi" w:hAnsiTheme="minorHAnsi" w:cstheme="minorHAnsi"/>
        </w:rPr>
      </w:pPr>
      <w:r>
        <w:rPr>
          <w:rFonts w:asciiTheme="minorHAnsi" w:hAnsiTheme="minorHAnsi" w:cstheme="minorHAnsi"/>
        </w:rPr>
        <w:t xml:space="preserve">BUT </w:t>
      </w:r>
      <w:r w:rsidRPr="00DA6AFF">
        <w:rPr>
          <w:rFonts w:asciiTheme="minorHAnsi" w:hAnsiTheme="minorHAnsi" w:cstheme="minorHAnsi"/>
          <w:u w:val="single"/>
        </w:rPr>
        <w:t>reliance</w:t>
      </w:r>
      <w:r>
        <w:rPr>
          <w:rFonts w:asciiTheme="minorHAnsi" w:hAnsiTheme="minorHAnsi" w:cstheme="minorHAnsi"/>
        </w:rPr>
        <w:t xml:space="preserve"> on the U.S. </w:t>
      </w:r>
      <w:r w:rsidRPr="00DA6AFF">
        <w:rPr>
          <w:rFonts w:asciiTheme="minorHAnsi" w:hAnsiTheme="minorHAnsi" w:cstheme="minorHAnsi"/>
          <w:u w:val="single"/>
        </w:rPr>
        <w:t>nukes</w:t>
      </w:r>
      <w:r>
        <w:rPr>
          <w:rFonts w:asciiTheme="minorHAnsi" w:hAnsiTheme="minorHAnsi" w:cstheme="minorHAnsi"/>
        </w:rPr>
        <w:t xml:space="preserve"> the case. </w:t>
      </w:r>
    </w:p>
    <w:p w14:paraId="732D5D78"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Thomas </w:t>
      </w:r>
      <w:r w:rsidRPr="00EC09EC">
        <w:rPr>
          <w:rStyle w:val="Style13ptBold"/>
          <w:rFonts w:asciiTheme="minorHAnsi" w:hAnsiTheme="minorHAnsi" w:cstheme="minorHAnsi"/>
        </w:rPr>
        <w:t>Goldstein 25</w:t>
      </w:r>
      <w:r w:rsidRPr="00EC09EC">
        <w:rPr>
          <w:rFonts w:asciiTheme="minorHAnsi" w:hAnsiTheme="minorHAnsi" w:cstheme="minorHAnsi"/>
        </w:rPr>
        <w:t xml:space="preserve">, Thomas Goldstein is a risk analyst and researcher, with a focus on US foreign policy, 03/19/2025, “Europe’s Space Race: Push for Autonomy to Bring New Costs and Divisions” </w:t>
      </w:r>
      <w:r w:rsidRPr="00B463ED">
        <w:rPr>
          <w:rFonts w:asciiTheme="minorHAnsi" w:hAnsiTheme="minorHAnsi" w:cstheme="minorHAnsi"/>
        </w:rPr>
        <w:t>https://www.steptoe.com/en/news-publications/stepwise-risk-outlook/europes-space-race-push-for-autonomy-to-bring-new-costs-and-divisions.html</w:t>
      </w:r>
      <w:r w:rsidRPr="00EC09EC">
        <w:rPr>
          <w:rFonts w:asciiTheme="minorHAnsi" w:hAnsiTheme="minorHAnsi" w:cstheme="minorHAnsi"/>
        </w:rPr>
        <w:t>, eb</w:t>
      </w:r>
    </w:p>
    <w:p w14:paraId="2E67BCEE" w14:textId="77777777" w:rsidR="004B0910" w:rsidRPr="00EC09EC" w:rsidRDefault="004B0910" w:rsidP="004B0910">
      <w:pPr>
        <w:rPr>
          <w:rFonts w:asciiTheme="minorHAnsi" w:hAnsiTheme="minorHAnsi" w:cstheme="minorHAnsi"/>
          <w:sz w:val="16"/>
          <w:szCs w:val="16"/>
        </w:rPr>
      </w:pPr>
      <w:r w:rsidRPr="00EC09EC">
        <w:rPr>
          <w:rFonts w:asciiTheme="minorHAnsi" w:hAnsiTheme="minorHAnsi" w:cstheme="minorHAnsi"/>
          <w:sz w:val="16"/>
          <w:szCs w:val="16"/>
        </w:rPr>
        <w:t>The Risks</w:t>
      </w:r>
    </w:p>
    <w:p w14:paraId="5CC7C55C" w14:textId="77777777" w:rsidR="004B0910" w:rsidRPr="00EC09EC" w:rsidRDefault="004B0910" w:rsidP="004B0910">
      <w:pPr>
        <w:rPr>
          <w:rStyle w:val="StyleUnderline"/>
          <w:rFonts w:asciiTheme="minorHAnsi" w:hAnsiTheme="minorHAnsi" w:cstheme="minorHAnsi"/>
        </w:rPr>
      </w:pPr>
      <w:r w:rsidRPr="00E56804">
        <w:rPr>
          <w:rStyle w:val="AAAUNDERLINEKEYBOARD"/>
          <w:highlight w:val="cyan"/>
        </w:rPr>
        <w:t xml:space="preserve">If </w:t>
      </w:r>
      <w:r w:rsidRPr="00E56804">
        <w:rPr>
          <w:rStyle w:val="Boxes"/>
          <w:highlight w:val="cyan"/>
        </w:rPr>
        <w:t>Europe fails</w:t>
      </w:r>
      <w:r w:rsidRPr="00EC09EC">
        <w:rPr>
          <w:rStyle w:val="StyleUnderline"/>
          <w:rFonts w:asciiTheme="minorHAnsi" w:hAnsiTheme="minorHAnsi" w:cstheme="minorHAnsi"/>
        </w:rPr>
        <w:t xml:space="preserve"> to re-invest in its </w:t>
      </w:r>
      <w:r w:rsidRPr="00EC09EC">
        <w:rPr>
          <w:rStyle w:val="Emphasis"/>
          <w:rFonts w:asciiTheme="minorHAnsi" w:hAnsiTheme="minorHAnsi" w:cstheme="minorHAnsi"/>
        </w:rPr>
        <w:t>space sector</w:t>
      </w:r>
      <w:r w:rsidRPr="00EC09EC">
        <w:rPr>
          <w:rFonts w:asciiTheme="minorHAnsi" w:hAnsiTheme="minorHAnsi" w:cstheme="minorHAnsi"/>
          <w:sz w:val="16"/>
        </w:rPr>
        <w:t xml:space="preserve">, it will </w:t>
      </w:r>
      <w:r w:rsidRPr="00EC09EC">
        <w:rPr>
          <w:rStyle w:val="StyleUnderline"/>
          <w:rFonts w:asciiTheme="minorHAnsi" w:hAnsiTheme="minorHAnsi" w:cstheme="minorHAnsi"/>
        </w:rPr>
        <w:t xml:space="preserve">likely </w:t>
      </w:r>
      <w:r w:rsidRPr="00EC09EC">
        <w:rPr>
          <w:rStyle w:val="Emphasis"/>
          <w:rFonts w:asciiTheme="minorHAnsi" w:hAnsiTheme="minorHAnsi" w:cstheme="minorHAnsi"/>
          <w:highlight w:val="cyan"/>
        </w:rPr>
        <w:t>lean upon</w:t>
      </w:r>
      <w:r w:rsidRPr="00EC09EC">
        <w:rPr>
          <w:rStyle w:val="StyleUnderline"/>
          <w:rFonts w:asciiTheme="minorHAnsi" w:hAnsiTheme="minorHAnsi" w:cstheme="minorHAnsi"/>
          <w:highlight w:val="cyan"/>
        </w:rPr>
        <w:t xml:space="preserve"> the </w:t>
      </w:r>
      <w:r w:rsidRPr="00EC09EC">
        <w:rPr>
          <w:rStyle w:val="Emphasis"/>
          <w:rFonts w:asciiTheme="minorHAnsi" w:hAnsiTheme="minorHAnsi" w:cstheme="minorHAnsi"/>
          <w:highlight w:val="cyan"/>
        </w:rPr>
        <w:t>US</w:t>
      </w:r>
      <w:r w:rsidRPr="00EC09EC">
        <w:rPr>
          <w:rStyle w:val="StyleUnderline"/>
          <w:rFonts w:asciiTheme="minorHAnsi" w:hAnsiTheme="minorHAnsi" w:cstheme="minorHAnsi"/>
        </w:rPr>
        <w:t xml:space="preserve"> to fulfill its connectivity and </w:t>
      </w:r>
      <w:r w:rsidRPr="00EC09EC">
        <w:rPr>
          <w:rStyle w:val="StyleUnderline"/>
          <w:rFonts w:asciiTheme="minorHAnsi" w:hAnsiTheme="minorHAnsi" w:cstheme="minorHAnsi"/>
          <w:highlight w:val="cyan"/>
        </w:rPr>
        <w:t>space</w:t>
      </w:r>
      <w:r w:rsidRPr="00EC09EC">
        <w:rPr>
          <w:rStyle w:val="StyleUnderline"/>
          <w:rFonts w:asciiTheme="minorHAnsi" w:hAnsiTheme="minorHAnsi" w:cstheme="minorHAnsi"/>
        </w:rPr>
        <w:t xml:space="preserve"> launch contracts</w:t>
      </w:r>
      <w:r w:rsidRPr="00EC09EC">
        <w:rPr>
          <w:rFonts w:asciiTheme="minorHAnsi" w:hAnsiTheme="minorHAnsi" w:cstheme="minorHAnsi"/>
          <w:sz w:val="16"/>
        </w:rPr>
        <w:t xml:space="preserve">. Without an autonomous space launch capability, </w:t>
      </w:r>
      <w:r w:rsidRPr="00EC09EC">
        <w:rPr>
          <w:rStyle w:val="StyleUnderline"/>
          <w:rFonts w:asciiTheme="minorHAnsi" w:hAnsiTheme="minorHAnsi" w:cstheme="minorHAnsi"/>
          <w:highlight w:val="cyan"/>
        </w:rPr>
        <w:t>Europe</w:t>
      </w:r>
      <w:r w:rsidRPr="00E56804">
        <w:rPr>
          <w:rStyle w:val="StyleUnderline"/>
          <w:rFonts w:asciiTheme="minorHAnsi" w:hAnsiTheme="minorHAnsi" w:cstheme="minorHAnsi"/>
        </w:rPr>
        <w:t>an</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security forces</w:t>
      </w:r>
      <w:r w:rsidRPr="00EC09EC">
        <w:rPr>
          <w:rStyle w:val="StyleUnderline"/>
          <w:rFonts w:asciiTheme="minorHAnsi" w:hAnsiTheme="minorHAnsi" w:cstheme="minorHAnsi"/>
        </w:rPr>
        <w:t xml:space="preserve"> would </w:t>
      </w:r>
      <w:r w:rsidRPr="00E56804">
        <w:rPr>
          <w:rStyle w:val="AAAUNDERLINEKEYBOARD"/>
        </w:rPr>
        <w:t xml:space="preserve">become </w:t>
      </w:r>
      <w:r w:rsidRPr="00E56804">
        <w:rPr>
          <w:rStyle w:val="Boxes"/>
          <w:highlight w:val="cyan"/>
        </w:rPr>
        <w:t>vulnerable</w:t>
      </w:r>
      <w:r w:rsidRPr="00E56804">
        <w:rPr>
          <w:rStyle w:val="AAAUNDERLINEKEYBOARD"/>
          <w:highlight w:val="cyan"/>
        </w:rPr>
        <w:t xml:space="preserve"> to </w:t>
      </w:r>
      <w:r w:rsidRPr="00E56804">
        <w:rPr>
          <w:rStyle w:val="Boxes"/>
          <w:highlight w:val="cyan"/>
        </w:rPr>
        <w:t>American</w:t>
      </w:r>
      <w:r w:rsidRPr="00EC09EC">
        <w:rPr>
          <w:rStyle w:val="StyleUnderline"/>
          <w:rFonts w:asciiTheme="minorHAnsi" w:hAnsiTheme="minorHAnsi" w:cstheme="minorHAnsi"/>
        </w:rPr>
        <w:t xml:space="preserve"> privately-owned </w:t>
      </w:r>
      <w:r w:rsidRPr="00EC09EC">
        <w:rPr>
          <w:rStyle w:val="Emphasis"/>
          <w:rFonts w:asciiTheme="minorHAnsi" w:hAnsiTheme="minorHAnsi" w:cstheme="minorHAnsi"/>
          <w:highlight w:val="cyan"/>
        </w:rPr>
        <w:t>satellite infrastructure</w:t>
      </w:r>
      <w:r w:rsidRPr="00EC09EC">
        <w:rPr>
          <w:rFonts w:asciiTheme="minorHAnsi" w:hAnsiTheme="minorHAnsi" w:cstheme="minorHAnsi"/>
          <w:sz w:val="16"/>
        </w:rPr>
        <w:t xml:space="preserve">. This may go unnoticed in times of geopolitical alignment, but the </w:t>
      </w:r>
      <w:r w:rsidRPr="00EC09EC">
        <w:rPr>
          <w:rStyle w:val="StyleUnderline"/>
          <w:rFonts w:asciiTheme="minorHAnsi" w:hAnsiTheme="minorHAnsi" w:cstheme="minorHAnsi"/>
        </w:rPr>
        <w:t xml:space="preserve">Europeans no longer see the transatlantic </w:t>
      </w:r>
      <w:r w:rsidRPr="00EC09EC">
        <w:rPr>
          <w:rStyle w:val="Emphasis"/>
          <w:rFonts w:asciiTheme="minorHAnsi" w:hAnsiTheme="minorHAnsi" w:cstheme="minorHAnsi"/>
        </w:rPr>
        <w:t>alliance</w:t>
      </w:r>
      <w:r w:rsidRPr="00EC09EC">
        <w:rPr>
          <w:rStyle w:val="StyleUnderline"/>
          <w:rFonts w:asciiTheme="minorHAnsi" w:hAnsiTheme="minorHAnsi" w:cstheme="minorHAnsi"/>
        </w:rPr>
        <w:t xml:space="preserve"> as infallible</w:t>
      </w:r>
      <w:r w:rsidRPr="00EC09EC">
        <w:rPr>
          <w:rFonts w:asciiTheme="minorHAnsi" w:hAnsiTheme="minorHAnsi" w:cstheme="minorHAnsi"/>
          <w:sz w:val="16"/>
        </w:rPr>
        <w:t xml:space="preserve">. Therefore, </w:t>
      </w:r>
      <w:r w:rsidRPr="00EC09EC">
        <w:rPr>
          <w:rStyle w:val="StyleUnderline"/>
          <w:rFonts w:asciiTheme="minorHAnsi" w:hAnsiTheme="minorHAnsi" w:cstheme="minorHAnsi"/>
        </w:rPr>
        <w:t xml:space="preserve">Europe will likely try to protect a </w:t>
      </w:r>
      <w:r w:rsidRPr="00EC09EC">
        <w:rPr>
          <w:rStyle w:val="Emphasis"/>
          <w:rFonts w:asciiTheme="minorHAnsi" w:hAnsiTheme="minorHAnsi" w:cstheme="minorHAnsi"/>
        </w:rPr>
        <w:t>separate space capability</w:t>
      </w:r>
      <w:r w:rsidRPr="00EC09EC">
        <w:rPr>
          <w:rStyle w:val="StyleUnderline"/>
          <w:rFonts w:asciiTheme="minorHAnsi" w:hAnsiTheme="minorHAnsi" w:cstheme="minorHAnsi"/>
        </w:rPr>
        <w:t xml:space="preserve"> in some form.</w:t>
      </w:r>
    </w:p>
    <w:p w14:paraId="76EB3E86"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Europe may build space investments into its €800 billion ReArm Europe plan, especially given the popular economic benefits of dual use space technology and the high growth potential of the commercial space sector, which could balance public investment over time. </w:t>
      </w:r>
      <w:r w:rsidRPr="00EC09EC">
        <w:rPr>
          <w:rStyle w:val="StyleUnderline"/>
          <w:rFonts w:asciiTheme="minorHAnsi" w:hAnsiTheme="minorHAnsi" w:cstheme="minorHAnsi"/>
        </w:rPr>
        <w:t xml:space="preserve">Europe could also </w:t>
      </w:r>
      <w:r w:rsidRPr="00EC09EC">
        <w:rPr>
          <w:rStyle w:val="StyleUnderline"/>
          <w:rFonts w:asciiTheme="minorHAnsi" w:hAnsiTheme="minorHAnsi" w:cstheme="minorHAnsi"/>
          <w:highlight w:val="cyan"/>
        </w:rPr>
        <w:t>implement</w:t>
      </w:r>
      <w:r w:rsidRPr="00EC09EC">
        <w:rPr>
          <w:rStyle w:val="StyleUnderline"/>
          <w:rFonts w:asciiTheme="minorHAnsi" w:hAnsiTheme="minorHAnsi" w:cstheme="minorHAnsi"/>
        </w:rPr>
        <w:t xml:space="preserve"> a “buy </w:t>
      </w:r>
      <w:r w:rsidRPr="00EC09EC">
        <w:rPr>
          <w:rStyle w:val="StyleUnderline"/>
          <w:rFonts w:asciiTheme="minorHAnsi" w:hAnsiTheme="minorHAnsi" w:cstheme="minorHAnsi"/>
          <w:highlight w:val="cyan"/>
        </w:rPr>
        <w:t>European</w:t>
      </w:r>
      <w:r w:rsidRPr="00EC09EC">
        <w:rPr>
          <w:rStyle w:val="StyleUnderline"/>
          <w:rFonts w:asciiTheme="minorHAnsi" w:hAnsiTheme="minorHAnsi" w:cstheme="minorHAnsi"/>
        </w:rPr>
        <w:t xml:space="preserve">” preference in </w:t>
      </w:r>
      <w:r w:rsidRPr="00EC09EC">
        <w:rPr>
          <w:rStyle w:val="Emphasis"/>
          <w:rFonts w:asciiTheme="minorHAnsi" w:hAnsiTheme="minorHAnsi" w:cstheme="minorHAnsi"/>
          <w:highlight w:val="cyan"/>
        </w:rPr>
        <w:t>space technology</w:t>
      </w:r>
      <w:r w:rsidRPr="00EC09EC">
        <w:rPr>
          <w:rStyle w:val="StyleUnderline"/>
          <w:rFonts w:asciiTheme="minorHAnsi" w:hAnsiTheme="minorHAnsi" w:cstheme="minorHAnsi"/>
        </w:rPr>
        <w:t>, which may carry downside risks for American commercial space companies for future contracts</w:t>
      </w:r>
      <w:r w:rsidRPr="00EC09EC">
        <w:rPr>
          <w:rFonts w:asciiTheme="minorHAnsi" w:hAnsiTheme="minorHAnsi" w:cstheme="minorHAnsi"/>
          <w:sz w:val="16"/>
        </w:rPr>
        <w:t xml:space="preserve">. The concern generated from Starlink’s potential withdrawal from Ukraine has already put a $1.6 billion explored deal with the Italian government on the rocks, which other Europeans have criticized on the principle of procuring European equipment to protect an autonomous industrial base. </w:t>
      </w:r>
    </w:p>
    <w:p w14:paraId="39CA8E4B" w14:textId="77777777" w:rsidR="004B0910" w:rsidRDefault="004B0910" w:rsidP="004B0910">
      <w:pPr>
        <w:rPr>
          <w:rStyle w:val="StyleUnderline"/>
          <w:rFonts w:asciiTheme="minorHAnsi" w:hAnsiTheme="minorHAnsi" w:cstheme="minorHAnsi"/>
        </w:rPr>
      </w:pPr>
      <w:r w:rsidRPr="00E56804">
        <w:rPr>
          <w:rStyle w:val="AAAUNDERLINEKEYBOARD"/>
          <w:highlight w:val="cyan"/>
        </w:rPr>
        <w:t>If</w:t>
      </w:r>
      <w:r w:rsidRPr="00EC09EC">
        <w:rPr>
          <w:rFonts w:asciiTheme="minorHAnsi" w:hAnsiTheme="minorHAnsi" w:cstheme="minorHAnsi"/>
          <w:sz w:val="16"/>
        </w:rPr>
        <w:t xml:space="preserve"> the </w:t>
      </w:r>
      <w:r w:rsidRPr="00E56804">
        <w:rPr>
          <w:rStyle w:val="StyleUnderline"/>
          <w:rFonts w:asciiTheme="minorHAnsi" w:hAnsiTheme="minorHAnsi" w:cstheme="minorHAnsi"/>
          <w:highlight w:val="cyan"/>
        </w:rPr>
        <w:t xml:space="preserve">EU does </w:t>
      </w:r>
      <w:r w:rsidRPr="00EC09EC">
        <w:rPr>
          <w:rStyle w:val="StyleUnderline"/>
          <w:rFonts w:asciiTheme="minorHAnsi" w:hAnsiTheme="minorHAnsi" w:cstheme="minorHAnsi"/>
          <w:highlight w:val="cyan"/>
        </w:rPr>
        <w:t>develop</w:t>
      </w:r>
      <w:r w:rsidRPr="00EC09EC">
        <w:rPr>
          <w:rStyle w:val="StyleUnderline"/>
          <w:rFonts w:asciiTheme="minorHAnsi" w:hAnsiTheme="minorHAnsi" w:cstheme="minorHAnsi"/>
        </w:rPr>
        <w:t xml:space="preserve"> an independent </w:t>
      </w:r>
      <w:r w:rsidRPr="00EC09EC">
        <w:rPr>
          <w:rStyle w:val="Emphasis"/>
          <w:rFonts w:asciiTheme="minorHAnsi" w:hAnsiTheme="minorHAnsi" w:cstheme="minorHAnsi"/>
          <w:highlight w:val="cyan"/>
        </w:rPr>
        <w:t>space capability</w:t>
      </w:r>
      <w:r w:rsidRPr="00EC09EC">
        <w:rPr>
          <w:rFonts w:asciiTheme="minorHAnsi" w:hAnsiTheme="minorHAnsi" w:cstheme="minorHAnsi"/>
          <w:sz w:val="16"/>
        </w:rPr>
        <w:t xml:space="preserve">, an </w:t>
      </w:r>
      <w:r w:rsidRPr="00EC09EC">
        <w:rPr>
          <w:rStyle w:val="StyleUnderline"/>
          <w:rFonts w:asciiTheme="minorHAnsi" w:hAnsiTheme="minorHAnsi" w:cstheme="minorHAnsi"/>
        </w:rPr>
        <w:t xml:space="preserve">upside political risk </w:t>
      </w:r>
      <w:r w:rsidRPr="00E56804">
        <w:rPr>
          <w:rStyle w:val="StyleUnderline"/>
          <w:rFonts w:asciiTheme="minorHAnsi" w:hAnsiTheme="minorHAnsi" w:cstheme="minorHAnsi"/>
          <w:highlight w:val="cyan"/>
        </w:rPr>
        <w:t>would be</w:t>
      </w:r>
      <w:r w:rsidRPr="00EC09EC">
        <w:rPr>
          <w:rStyle w:val="StyleUnderline"/>
          <w:rFonts w:asciiTheme="minorHAnsi" w:hAnsiTheme="minorHAnsi" w:cstheme="minorHAnsi"/>
        </w:rPr>
        <w:t xml:space="preserve"> a </w:t>
      </w:r>
      <w:r w:rsidRPr="00EC09EC">
        <w:rPr>
          <w:rStyle w:val="Emphasis"/>
          <w:rFonts w:asciiTheme="minorHAnsi" w:hAnsiTheme="minorHAnsi" w:cstheme="minorHAnsi"/>
          <w:highlight w:val="cyan"/>
        </w:rPr>
        <w:t xml:space="preserve">stronger </w:t>
      </w:r>
      <w:r w:rsidRPr="00E56804">
        <w:rPr>
          <w:rStyle w:val="Emphasis"/>
          <w:rFonts w:asciiTheme="minorHAnsi" w:hAnsiTheme="minorHAnsi" w:cstheme="minorHAnsi"/>
          <w:highlight w:val="cyan"/>
        </w:rPr>
        <w:t>partner</w:t>
      </w:r>
      <w:r w:rsidRPr="00E56804">
        <w:rPr>
          <w:rStyle w:val="StyleUnderline"/>
          <w:rFonts w:asciiTheme="minorHAnsi" w:hAnsiTheme="minorHAnsi" w:cstheme="minorHAnsi"/>
          <w:highlight w:val="cyan"/>
        </w:rPr>
        <w:t xml:space="preserve"> in</w:t>
      </w:r>
      <w:r w:rsidRPr="00EC09EC">
        <w:rPr>
          <w:rStyle w:val="StyleUnderline"/>
          <w:rFonts w:asciiTheme="minorHAnsi" w:hAnsiTheme="minorHAnsi" w:cstheme="minorHAnsi"/>
        </w:rPr>
        <w:t xml:space="preserve"> global </w:t>
      </w:r>
      <w:r w:rsidRPr="00EC09EC">
        <w:rPr>
          <w:rStyle w:val="Emphasis"/>
          <w:rFonts w:asciiTheme="minorHAnsi" w:hAnsiTheme="minorHAnsi" w:cstheme="minorHAnsi"/>
        </w:rPr>
        <w:t xml:space="preserve">space </w:t>
      </w:r>
      <w:r w:rsidRPr="00EC09EC">
        <w:rPr>
          <w:rStyle w:val="Emphasis"/>
          <w:rFonts w:asciiTheme="minorHAnsi" w:hAnsiTheme="minorHAnsi" w:cstheme="minorHAnsi"/>
          <w:highlight w:val="cyan"/>
        </w:rPr>
        <w:t>governance</w:t>
      </w:r>
      <w:r w:rsidRPr="00EC09EC">
        <w:rPr>
          <w:rFonts w:asciiTheme="minorHAnsi" w:hAnsiTheme="minorHAnsi" w:cstheme="minorHAnsi"/>
          <w:sz w:val="16"/>
        </w:rPr>
        <w:t xml:space="preserve">. The US and EU would be like-minded on several issues, including in common solutions on managing space traffic, </w:t>
      </w:r>
      <w:r w:rsidRPr="00EC09EC">
        <w:rPr>
          <w:rStyle w:val="StyleUnderline"/>
          <w:rFonts w:asciiTheme="minorHAnsi" w:hAnsiTheme="minorHAnsi" w:cstheme="minorHAnsi"/>
          <w:highlight w:val="cyan"/>
        </w:rPr>
        <w:t>mitigating</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danger</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highlight w:val="cyan"/>
        </w:rPr>
        <w:t>space debris</w:t>
      </w:r>
      <w:r w:rsidRPr="00EC09EC">
        <w:rPr>
          <w:rFonts w:asciiTheme="minorHAnsi" w:hAnsiTheme="minorHAnsi" w:cstheme="minorHAnsi"/>
          <w:sz w:val="16"/>
        </w:rPr>
        <w:t xml:space="preserve">, </w:t>
      </w:r>
      <w:r w:rsidRPr="00EC09EC">
        <w:rPr>
          <w:rStyle w:val="StyleUnderline"/>
          <w:rFonts w:asciiTheme="minorHAnsi" w:hAnsiTheme="minorHAnsi" w:cstheme="minorHAnsi"/>
        </w:rPr>
        <w:t xml:space="preserve">creating rules on commercial space exploration, and </w:t>
      </w:r>
      <w:r w:rsidRPr="00EC09EC">
        <w:rPr>
          <w:rStyle w:val="StyleUnderline"/>
          <w:rFonts w:asciiTheme="minorHAnsi" w:hAnsiTheme="minorHAnsi" w:cstheme="minorHAnsi"/>
          <w:highlight w:val="cyan"/>
        </w:rPr>
        <w:t>protecting norms</w:t>
      </w:r>
      <w:r w:rsidRPr="00EC09EC">
        <w:rPr>
          <w:rStyle w:val="StyleUnderline"/>
          <w:rFonts w:asciiTheme="minorHAnsi" w:hAnsiTheme="minorHAnsi" w:cstheme="minorHAnsi"/>
        </w:rPr>
        <w:t xml:space="preserve"> on the </w:t>
      </w:r>
      <w:r w:rsidRPr="00EC09EC">
        <w:rPr>
          <w:rStyle w:val="StyleUnderline"/>
          <w:rFonts w:asciiTheme="minorHAnsi" w:hAnsiTheme="minorHAnsi" w:cstheme="minorHAnsi"/>
          <w:highlight w:val="cyan"/>
        </w:rPr>
        <w:t>non-militarization</w:t>
      </w:r>
      <w:r w:rsidRPr="00EC09EC">
        <w:rPr>
          <w:rStyle w:val="StyleUnderline"/>
          <w:rFonts w:asciiTheme="minorHAnsi" w:hAnsiTheme="minorHAnsi" w:cstheme="minorHAnsi"/>
        </w:rPr>
        <w:t xml:space="preserve"> of space. </w:t>
      </w:r>
      <w:r w:rsidRPr="00EC09EC">
        <w:rPr>
          <w:rStyle w:val="StyleUnderline"/>
          <w:rFonts w:asciiTheme="minorHAnsi" w:hAnsiTheme="minorHAnsi" w:cstheme="minorHAnsi"/>
          <w:highlight w:val="cyan"/>
        </w:rPr>
        <w:t>Chinese</w:t>
      </w:r>
      <w:r w:rsidRPr="00EC09EC">
        <w:rPr>
          <w:rStyle w:val="StyleUnderline"/>
          <w:rFonts w:asciiTheme="minorHAnsi" w:hAnsiTheme="minorHAnsi" w:cstheme="minorHAnsi"/>
        </w:rPr>
        <w:t xml:space="preserve"> and </w:t>
      </w:r>
      <w:r w:rsidRPr="00EC09EC">
        <w:rPr>
          <w:rStyle w:val="StyleUnderline"/>
          <w:rFonts w:asciiTheme="minorHAnsi" w:hAnsiTheme="minorHAnsi" w:cstheme="minorHAnsi"/>
          <w:highlight w:val="cyan"/>
        </w:rPr>
        <w:t>Russian experimentation</w:t>
      </w:r>
      <w:r w:rsidRPr="00EC09EC">
        <w:rPr>
          <w:rStyle w:val="StyleUnderline"/>
          <w:rFonts w:asciiTheme="minorHAnsi" w:hAnsiTheme="minorHAnsi" w:cstheme="minorHAnsi"/>
        </w:rPr>
        <w:t xml:space="preserve"> with </w:t>
      </w:r>
      <w:r w:rsidRPr="00EC09EC">
        <w:rPr>
          <w:rStyle w:val="Emphasis"/>
          <w:rFonts w:asciiTheme="minorHAnsi" w:hAnsiTheme="minorHAnsi" w:cstheme="minorHAnsi"/>
          <w:highlight w:val="cyan"/>
        </w:rPr>
        <w:t>anti-satellite weapons</w:t>
      </w:r>
      <w:r w:rsidRPr="00EC09EC">
        <w:rPr>
          <w:rStyle w:val="StyleUnderline"/>
          <w:rFonts w:asciiTheme="minorHAnsi" w:hAnsiTheme="minorHAnsi" w:cstheme="minorHAnsi"/>
        </w:rPr>
        <w:t xml:space="preserve"> will be a common concern to both</w:t>
      </w:r>
    </w:p>
    <w:p w14:paraId="7A0CA96A" w14:textId="77777777" w:rsidR="004B0910" w:rsidRDefault="004B0910" w:rsidP="004B0910">
      <w:pPr>
        <w:pStyle w:val="Heading3"/>
        <w:rPr>
          <w:rFonts w:asciiTheme="minorHAnsi" w:hAnsiTheme="minorHAnsi" w:cstheme="minorHAnsi"/>
        </w:rPr>
      </w:pPr>
      <w:r w:rsidRPr="00EC09EC">
        <w:rPr>
          <w:rFonts w:asciiTheme="minorHAnsi" w:hAnsiTheme="minorHAnsi" w:cstheme="minorHAnsi"/>
        </w:rPr>
        <w:t>U---2NC</w:t>
      </w:r>
    </w:p>
    <w:p w14:paraId="52CC3F51" w14:textId="77777777" w:rsidR="004B0910" w:rsidRPr="00DA4E99" w:rsidRDefault="004B0910" w:rsidP="004B0910">
      <w:pPr>
        <w:pStyle w:val="Heading4"/>
        <w:rPr>
          <w:b w:val="0"/>
          <w:bCs/>
        </w:rPr>
      </w:pPr>
      <w:r>
        <w:t xml:space="preserve">2. </w:t>
      </w:r>
      <w:r w:rsidRPr="00177CD2">
        <w:rPr>
          <w:u w:val="single"/>
        </w:rPr>
        <w:t>Capabilities</w:t>
      </w:r>
      <w:r>
        <w:t xml:space="preserve">. Their ev </w:t>
      </w:r>
      <w:r w:rsidRPr="008C0C7D">
        <w:rPr>
          <w:u w:val="single"/>
        </w:rPr>
        <w:t>concedes</w:t>
      </w:r>
      <w:r>
        <w:t xml:space="preserve"> ground-station specific </w:t>
      </w:r>
      <w:r w:rsidRPr="00DA4E99">
        <w:rPr>
          <w:u w:val="single"/>
        </w:rPr>
        <w:t>uniqueness</w:t>
      </w:r>
      <w:r>
        <w:t xml:space="preserve"> </w:t>
      </w:r>
      <w:r>
        <w:rPr>
          <w:b w:val="0"/>
          <w:bCs/>
        </w:rPr>
        <w:t xml:space="preserve">AND the status quo </w:t>
      </w:r>
      <w:r w:rsidRPr="00DA4E99">
        <w:rPr>
          <w:b w:val="0"/>
          <w:bCs/>
          <w:u w:val="single"/>
        </w:rPr>
        <w:t>solves</w:t>
      </w:r>
      <w:r>
        <w:rPr>
          <w:b w:val="0"/>
          <w:bCs/>
        </w:rPr>
        <w:t xml:space="preserve"> case. </w:t>
      </w:r>
    </w:p>
    <w:p w14:paraId="00A5F15A" w14:textId="77777777" w:rsidR="004B0910" w:rsidRPr="008C0C7D" w:rsidRDefault="004B0910" w:rsidP="004B0910">
      <w:r>
        <w:t xml:space="preserve">[MBA is </w:t>
      </w:r>
      <w:r w:rsidRPr="008C0C7D">
        <w:rPr>
          <w:highlight w:val="yellow"/>
          <w:u w:val="single"/>
        </w:rPr>
        <w:t>YELLOW</w:t>
      </w:r>
      <w:r>
        <w:t>]</w:t>
      </w:r>
    </w:p>
    <w:p w14:paraId="7928C4E3" w14:textId="77777777" w:rsidR="004B0910" w:rsidRPr="00754E09" w:rsidRDefault="004B0910" w:rsidP="004B0910">
      <w:r>
        <w:rPr>
          <w:rStyle w:val="Style13ptBold"/>
        </w:rPr>
        <w:t xml:space="preserve">1AC </w:t>
      </w:r>
      <w:r w:rsidRPr="00880539">
        <w:rPr>
          <w:rStyle w:val="Style13ptBold"/>
        </w:rPr>
        <w:t>Falco ’24</w:t>
      </w:r>
      <w:r>
        <w:t xml:space="preserve"> [Gregory, Nicolo Boschetti and Ioannis Nikas; April 2024; </w:t>
      </w:r>
      <w:r w:rsidRPr="009A4894">
        <w:t>Assistant Professor at the Sibley School of Mechanical and Aerospace Engineering and the Systems Engineering Program at Cornell University</w:t>
      </w:r>
      <w:r>
        <w:t>, Ph.D. in Aerospace Engineering from the Massachusetts Institute of Technology; Ph.D. Student in Aerospace Engineering at Cornell University; Student in Mechanical Engineering at Johns Hopkins University; Center for International Governance Innovation, “Undercover Infrastructure: Dual-Use Arctic Satellite Ground Stations,” no. 291]</w:t>
      </w:r>
    </w:p>
    <w:p w14:paraId="2C162557" w14:textId="77777777" w:rsidR="004B0910" w:rsidRPr="008C0C7D" w:rsidRDefault="004B0910" w:rsidP="004B0910">
      <w:pPr>
        <w:rPr>
          <w:sz w:val="16"/>
        </w:rPr>
      </w:pPr>
      <w:r w:rsidRPr="008C0C7D">
        <w:rPr>
          <w:sz w:val="16"/>
        </w:rPr>
        <w:t xml:space="preserve">Finally, </w:t>
      </w:r>
      <w:r w:rsidRPr="008C0C7D">
        <w:rPr>
          <w:rStyle w:val="StyleUnderline"/>
          <w:highlight w:val="yellow"/>
        </w:rPr>
        <w:t xml:space="preserve">in </w:t>
      </w:r>
      <w:r w:rsidRPr="008C0C7D">
        <w:rPr>
          <w:rStyle w:val="Emphasis"/>
          <w:highlight w:val="yellow"/>
        </w:rPr>
        <w:t>relation</w:t>
      </w:r>
      <w:r w:rsidRPr="008C0C7D">
        <w:rPr>
          <w:rStyle w:val="StyleUnderline"/>
        </w:rPr>
        <w:t xml:space="preserve"> specifically </w:t>
      </w:r>
      <w:r w:rsidRPr="008C0C7D">
        <w:rPr>
          <w:rStyle w:val="StyleUnderline"/>
          <w:highlight w:val="yellow"/>
        </w:rPr>
        <w:t>to</w:t>
      </w:r>
      <w:r w:rsidRPr="008C0C7D">
        <w:rPr>
          <w:rStyle w:val="StyleUnderline"/>
        </w:rPr>
        <w:t xml:space="preserve"> the </w:t>
      </w:r>
      <w:r w:rsidRPr="008C0C7D">
        <w:rPr>
          <w:rStyle w:val="Emphasis"/>
          <w:highlight w:val="yellow"/>
        </w:rPr>
        <w:t>European Arctic</w:t>
      </w:r>
      <w:r w:rsidRPr="008C0C7D">
        <w:rPr>
          <w:rStyle w:val="StyleUnderline"/>
        </w:rPr>
        <w:t xml:space="preserve">, the </w:t>
      </w:r>
      <w:r w:rsidRPr="008C0C7D">
        <w:rPr>
          <w:rStyle w:val="Emphasis"/>
          <w:highlight w:val="yellow"/>
        </w:rPr>
        <w:t>High North</w:t>
      </w:r>
      <w:r w:rsidRPr="008C0C7D">
        <w:rPr>
          <w:rStyle w:val="StyleUnderline"/>
        </w:rPr>
        <w:t xml:space="preserve"> is </w:t>
      </w:r>
      <w:r w:rsidRPr="008C0C7D">
        <w:rPr>
          <w:rStyle w:val="StyleUnderline"/>
          <w:highlight w:val="yellow"/>
        </w:rPr>
        <w:t>gaining importance</w:t>
      </w:r>
      <w:r w:rsidRPr="008C0C7D">
        <w:rPr>
          <w:rStyle w:val="StyleUnderline"/>
        </w:rPr>
        <w:t xml:space="preserve"> for</w:t>
      </w:r>
      <w:r w:rsidRPr="008C0C7D">
        <w:rPr>
          <w:sz w:val="16"/>
        </w:rPr>
        <w:t xml:space="preserve"> the </w:t>
      </w:r>
      <w:r w:rsidRPr="008C0C7D">
        <w:rPr>
          <w:rStyle w:val="Emphasis"/>
        </w:rPr>
        <w:t>GNSS</w:t>
      </w:r>
      <w:r w:rsidRPr="008C0C7D">
        <w:rPr>
          <w:rStyle w:val="StyleUnderline"/>
        </w:rPr>
        <w:t>. As naval and aerial traffic</w:t>
      </w:r>
      <w:r w:rsidRPr="008C0C7D">
        <w:rPr>
          <w:sz w:val="16"/>
        </w:rPr>
        <w:t xml:space="preserve"> is expected to </w:t>
      </w:r>
      <w:r w:rsidRPr="008C0C7D">
        <w:rPr>
          <w:rStyle w:val="Emphasis"/>
        </w:rPr>
        <w:t>increase</w:t>
      </w:r>
      <w:r w:rsidRPr="008C0C7D">
        <w:rPr>
          <w:rStyle w:val="StyleUnderline"/>
        </w:rPr>
        <w:t xml:space="preserve"> in the area, </w:t>
      </w:r>
      <w:r w:rsidRPr="008C0C7D">
        <w:rPr>
          <w:rStyle w:val="StyleUnderline"/>
          <w:highlight w:val="cyan"/>
        </w:rPr>
        <w:t xml:space="preserve">investments in </w:t>
      </w:r>
      <w:r w:rsidRPr="008C0C7D">
        <w:rPr>
          <w:rStyle w:val="Emphasis"/>
          <w:highlight w:val="cyan"/>
        </w:rPr>
        <w:t>p</w:t>
      </w:r>
      <w:r w:rsidRPr="008C0C7D">
        <w:rPr>
          <w:rStyle w:val="StyleUnderline"/>
        </w:rPr>
        <w:t xml:space="preserve">ositioning, </w:t>
      </w:r>
      <w:r w:rsidRPr="008C0C7D">
        <w:rPr>
          <w:rStyle w:val="Emphasis"/>
          <w:highlight w:val="cyan"/>
        </w:rPr>
        <w:t>n</w:t>
      </w:r>
      <w:r w:rsidRPr="008C0C7D">
        <w:rPr>
          <w:rStyle w:val="StyleUnderline"/>
        </w:rPr>
        <w:t xml:space="preserve">avigation and </w:t>
      </w:r>
      <w:r w:rsidRPr="008C0C7D">
        <w:rPr>
          <w:rStyle w:val="Emphasis"/>
          <w:highlight w:val="cyan"/>
        </w:rPr>
        <w:t>t</w:t>
      </w:r>
      <w:r w:rsidRPr="008C0C7D">
        <w:rPr>
          <w:rStyle w:val="StyleUnderline"/>
        </w:rPr>
        <w:t xml:space="preserve">iming, </w:t>
      </w:r>
      <w:r w:rsidRPr="008C0C7D">
        <w:rPr>
          <w:rStyle w:val="StyleUnderline"/>
          <w:highlight w:val="cyan"/>
        </w:rPr>
        <w:t>and</w:t>
      </w:r>
      <w:r w:rsidRPr="008C0C7D">
        <w:rPr>
          <w:rStyle w:val="StyleUnderline"/>
        </w:rPr>
        <w:t xml:space="preserve"> automated </w:t>
      </w:r>
      <w:r w:rsidRPr="008C0C7D">
        <w:rPr>
          <w:rStyle w:val="Emphasis"/>
          <w:highlight w:val="cyan"/>
        </w:rPr>
        <w:t>identification</w:t>
      </w:r>
      <w:r w:rsidRPr="008C0C7D">
        <w:rPr>
          <w:sz w:val="16"/>
        </w:rPr>
        <w:t xml:space="preserve"> systems </w:t>
      </w:r>
      <w:r w:rsidRPr="008C0C7D">
        <w:rPr>
          <w:rStyle w:val="StyleUnderline"/>
          <w:highlight w:val="cyan"/>
        </w:rPr>
        <w:t>are</w:t>
      </w:r>
      <w:r w:rsidRPr="008C0C7D">
        <w:rPr>
          <w:rStyle w:val="StyleUnderline"/>
        </w:rPr>
        <w:t xml:space="preserve"> becoming </w:t>
      </w:r>
      <w:r w:rsidRPr="008C0C7D">
        <w:rPr>
          <w:rStyle w:val="Emphasis"/>
          <w:highlight w:val="cyan"/>
        </w:rPr>
        <w:t>crucial</w:t>
      </w:r>
      <w:r w:rsidRPr="008C0C7D">
        <w:rPr>
          <w:rStyle w:val="StyleUnderline"/>
        </w:rPr>
        <w:t xml:space="preserve">. The </w:t>
      </w:r>
      <w:r w:rsidRPr="008C0C7D">
        <w:rPr>
          <w:rStyle w:val="Emphasis"/>
          <w:highlight w:val="yellow"/>
        </w:rPr>
        <w:t>European Union</w:t>
      </w:r>
      <w:r w:rsidRPr="008C0C7D">
        <w:rPr>
          <w:rStyle w:val="StyleUnderline"/>
          <w:highlight w:val="yellow"/>
        </w:rPr>
        <w:t xml:space="preserve"> is setting up </w:t>
      </w:r>
      <w:r w:rsidRPr="008C0C7D">
        <w:rPr>
          <w:rStyle w:val="Emphasis"/>
          <w:highlight w:val="yellow"/>
        </w:rPr>
        <w:t>ground stations</w:t>
      </w:r>
      <w:r w:rsidRPr="008C0C7D">
        <w:rPr>
          <w:rStyle w:val="StyleUnderline"/>
        </w:rPr>
        <w:t xml:space="preserve"> for its satellite-based </w:t>
      </w:r>
      <w:r w:rsidRPr="008C0C7D">
        <w:rPr>
          <w:rStyle w:val="Emphasis"/>
        </w:rPr>
        <w:t>augmentation system</w:t>
      </w:r>
      <w:r w:rsidRPr="008C0C7D">
        <w:rPr>
          <w:sz w:val="16"/>
        </w:rPr>
        <w:t xml:space="preserve">, known as </w:t>
      </w:r>
      <w:r w:rsidRPr="008C0C7D">
        <w:rPr>
          <w:rStyle w:val="StyleUnderline"/>
        </w:rPr>
        <w:t>the</w:t>
      </w:r>
      <w:r w:rsidRPr="008C0C7D">
        <w:rPr>
          <w:sz w:val="16"/>
        </w:rPr>
        <w:t xml:space="preserve"> European Geostationary Navigation Overlay Service (</w:t>
      </w:r>
      <w:r w:rsidRPr="008C0C7D">
        <w:rPr>
          <w:rStyle w:val="Emphasis"/>
        </w:rPr>
        <w:t>EGNOS</w:t>
      </w:r>
      <w:r w:rsidRPr="008C0C7D">
        <w:rPr>
          <w:sz w:val="16"/>
        </w:rPr>
        <w:t xml:space="preserve">), from Iceland to Jan Mayen and the Svalbard islands.3 </w:t>
      </w:r>
      <w:r w:rsidRPr="008C0C7D">
        <w:rPr>
          <w:rStyle w:val="Emphasis"/>
          <w:highlight w:val="yellow"/>
        </w:rPr>
        <w:t>EGNOS</w:t>
      </w:r>
      <w:r w:rsidRPr="008C0C7D">
        <w:rPr>
          <w:rStyle w:val="StyleUnderline"/>
        </w:rPr>
        <w:t xml:space="preserve"> will greatly </w:t>
      </w:r>
      <w:r w:rsidRPr="008C0C7D">
        <w:rPr>
          <w:rStyle w:val="Emphasis"/>
          <w:highlight w:val="yellow"/>
        </w:rPr>
        <w:t>enhance</w:t>
      </w:r>
      <w:r w:rsidRPr="008C0C7D">
        <w:rPr>
          <w:rStyle w:val="StyleUnderline"/>
          <w:highlight w:val="yellow"/>
        </w:rPr>
        <w:t xml:space="preserve"> navigation </w:t>
      </w:r>
      <w:r w:rsidRPr="008C0C7D">
        <w:rPr>
          <w:rStyle w:val="Emphasis"/>
          <w:highlight w:val="yellow"/>
        </w:rPr>
        <w:t>services</w:t>
      </w:r>
      <w:r w:rsidRPr="008C0C7D">
        <w:rPr>
          <w:rStyle w:val="StyleUnderline"/>
        </w:rPr>
        <w:t xml:space="preserve"> for aviation and maritime users</w:t>
      </w:r>
      <w:r w:rsidRPr="008C0C7D">
        <w:rPr>
          <w:sz w:val="16"/>
        </w:rPr>
        <w:t>.</w:t>
      </w:r>
    </w:p>
    <w:p w14:paraId="68A3369F" w14:textId="77777777" w:rsidR="004B0910" w:rsidRDefault="004B0910" w:rsidP="004B0910">
      <w:pPr>
        <w:rPr>
          <w:sz w:val="16"/>
        </w:rPr>
      </w:pPr>
      <w:r w:rsidRPr="008C0C7D">
        <w:rPr>
          <w:sz w:val="16"/>
        </w:rPr>
        <w:t xml:space="preserve">Moreover, </w:t>
      </w:r>
      <w:r w:rsidRPr="008C0C7D">
        <w:rPr>
          <w:rStyle w:val="StyleUnderline"/>
        </w:rPr>
        <w:t xml:space="preserve">the </w:t>
      </w:r>
      <w:r w:rsidRPr="008C0C7D">
        <w:rPr>
          <w:rStyle w:val="StyleUnderline"/>
          <w:highlight w:val="yellow"/>
        </w:rPr>
        <w:t>region</w:t>
      </w:r>
      <w:r w:rsidRPr="008C0C7D">
        <w:rPr>
          <w:rStyle w:val="StyleUnderline"/>
        </w:rPr>
        <w:t xml:space="preserve"> is </w:t>
      </w:r>
      <w:r w:rsidRPr="008C0C7D">
        <w:rPr>
          <w:rStyle w:val="StyleUnderline"/>
          <w:highlight w:val="yellow"/>
        </w:rPr>
        <w:t>witnessing</w:t>
      </w:r>
      <w:r w:rsidRPr="008C0C7D">
        <w:rPr>
          <w:sz w:val="16"/>
        </w:rPr>
        <w:t xml:space="preserve"> the rise of </w:t>
      </w:r>
      <w:r w:rsidRPr="008C0C7D">
        <w:rPr>
          <w:rStyle w:val="StyleUnderline"/>
          <w:highlight w:val="yellow"/>
        </w:rPr>
        <w:t xml:space="preserve">satellite </w:t>
      </w:r>
      <w:r w:rsidRPr="008C0C7D">
        <w:rPr>
          <w:rStyle w:val="Emphasis"/>
          <w:highlight w:val="yellow"/>
        </w:rPr>
        <w:t>launches</w:t>
      </w:r>
      <w:r w:rsidRPr="008C0C7D">
        <w:rPr>
          <w:sz w:val="16"/>
        </w:rPr>
        <w:t xml:space="preserve"> in polar, Molniya and other typologies of high-eccentricity orbits, </w:t>
      </w:r>
      <w:r w:rsidRPr="008C0C7D">
        <w:rPr>
          <w:rStyle w:val="StyleUnderline"/>
          <w:highlight w:val="yellow"/>
        </w:rPr>
        <w:t>leading to</w:t>
      </w:r>
      <w:r w:rsidRPr="008C0C7D">
        <w:rPr>
          <w:sz w:val="16"/>
        </w:rPr>
        <w:t xml:space="preserve"> the </w:t>
      </w:r>
      <w:r w:rsidRPr="008C0C7D">
        <w:rPr>
          <w:rStyle w:val="Emphasis"/>
          <w:highlight w:val="yellow"/>
        </w:rPr>
        <w:t>prolif</w:t>
      </w:r>
      <w:r w:rsidRPr="008C0C7D">
        <w:rPr>
          <w:rStyle w:val="Emphasis"/>
        </w:rPr>
        <w:t>eration</w:t>
      </w:r>
      <w:r w:rsidRPr="008C0C7D">
        <w:rPr>
          <w:rStyle w:val="StyleUnderline"/>
        </w:rPr>
        <w:t xml:space="preserve"> </w:t>
      </w:r>
      <w:r w:rsidRPr="008C0C7D">
        <w:rPr>
          <w:rStyle w:val="StyleUnderline"/>
          <w:highlight w:val="yellow"/>
        </w:rPr>
        <w:t>of launch sites.</w:t>
      </w:r>
      <w:r w:rsidRPr="008C0C7D">
        <w:rPr>
          <w:rStyle w:val="StyleUnderline"/>
        </w:rPr>
        <w:t xml:space="preserve"> The </w:t>
      </w:r>
      <w:r w:rsidRPr="008C0C7D">
        <w:rPr>
          <w:rStyle w:val="Emphasis"/>
          <w:highlight w:val="yellow"/>
        </w:rPr>
        <w:t>E</w:t>
      </w:r>
      <w:r w:rsidRPr="008C0C7D">
        <w:rPr>
          <w:rStyle w:val="Emphasis"/>
        </w:rPr>
        <w:t xml:space="preserve">srange </w:t>
      </w:r>
      <w:r w:rsidRPr="008C0C7D">
        <w:rPr>
          <w:rStyle w:val="Emphasis"/>
          <w:highlight w:val="yellow"/>
        </w:rPr>
        <w:t>S</w:t>
      </w:r>
      <w:r w:rsidRPr="008C0C7D">
        <w:rPr>
          <w:rStyle w:val="Emphasis"/>
        </w:rPr>
        <w:t xml:space="preserve">pace </w:t>
      </w:r>
      <w:r w:rsidRPr="008C0C7D">
        <w:rPr>
          <w:rStyle w:val="Emphasis"/>
          <w:highlight w:val="yellow"/>
        </w:rPr>
        <w:t>C</w:t>
      </w:r>
      <w:r w:rsidRPr="008C0C7D">
        <w:rPr>
          <w:rStyle w:val="Emphasis"/>
        </w:rPr>
        <w:t>enter</w:t>
      </w:r>
      <w:r w:rsidRPr="008C0C7D">
        <w:rPr>
          <w:rStyle w:val="StyleUnderline"/>
        </w:rPr>
        <w:t xml:space="preserve"> in northern Sweden is </w:t>
      </w:r>
      <w:r w:rsidRPr="008C0C7D">
        <w:rPr>
          <w:rStyle w:val="StyleUnderline"/>
          <w:highlight w:val="yellow"/>
        </w:rPr>
        <w:t xml:space="preserve">being </w:t>
      </w:r>
      <w:r w:rsidRPr="008C0C7D">
        <w:rPr>
          <w:rStyle w:val="Emphasis"/>
          <w:highlight w:val="yellow"/>
        </w:rPr>
        <w:t>upgraded</w:t>
      </w:r>
      <w:r w:rsidRPr="008C0C7D">
        <w:rPr>
          <w:sz w:val="16"/>
        </w:rPr>
        <w:t xml:space="preserve"> to accommodate space rocket launches </w:t>
      </w:r>
      <w:r w:rsidRPr="008C0C7D">
        <w:rPr>
          <w:rStyle w:val="StyleUnderline"/>
          <w:highlight w:val="yellow"/>
        </w:rPr>
        <w:t xml:space="preserve">and </w:t>
      </w:r>
      <w:r w:rsidRPr="008C0C7D">
        <w:rPr>
          <w:rStyle w:val="Emphasis"/>
          <w:highlight w:val="yellow"/>
        </w:rPr>
        <w:t>bolster</w:t>
      </w:r>
      <w:r w:rsidRPr="008C0C7D">
        <w:rPr>
          <w:rStyle w:val="StyleUnderline"/>
        </w:rPr>
        <w:t xml:space="preserve"> the</w:t>
      </w:r>
      <w:r w:rsidRPr="008C0C7D">
        <w:rPr>
          <w:sz w:val="16"/>
        </w:rPr>
        <w:t xml:space="preserve"> capabilities of the European Space Agency (</w:t>
      </w:r>
      <w:r w:rsidRPr="008C0C7D">
        <w:rPr>
          <w:rStyle w:val="Emphasis"/>
          <w:highlight w:val="yellow"/>
        </w:rPr>
        <w:t>ESA</w:t>
      </w:r>
      <w:r w:rsidRPr="008C0C7D">
        <w:rPr>
          <w:sz w:val="16"/>
        </w:rPr>
        <w:t xml:space="preserve">) </w:t>
      </w:r>
      <w:r w:rsidRPr="008C0C7D">
        <w:rPr>
          <w:rStyle w:val="StyleUnderline"/>
          <w:highlight w:val="yellow"/>
        </w:rPr>
        <w:t>and</w:t>
      </w:r>
      <w:r w:rsidRPr="008C0C7D">
        <w:rPr>
          <w:sz w:val="16"/>
        </w:rPr>
        <w:t xml:space="preserve"> the Swedish Space Corporation (</w:t>
      </w:r>
      <w:r w:rsidRPr="008C0C7D">
        <w:rPr>
          <w:rStyle w:val="Emphasis"/>
          <w:highlight w:val="yellow"/>
        </w:rPr>
        <w:t>SSC</w:t>
      </w:r>
      <w:r w:rsidRPr="008C0C7D">
        <w:rPr>
          <w:sz w:val="16"/>
        </w:rPr>
        <w:t xml:space="preserve">). Iceland has already served as a testing ground for the British Skyrora company, generating increased interest in launches from its territory. Additionally, </w:t>
      </w:r>
      <w:r w:rsidRPr="008C0C7D">
        <w:rPr>
          <w:rStyle w:val="Emphasis"/>
          <w:highlight w:val="yellow"/>
        </w:rPr>
        <w:t>Norway</w:t>
      </w:r>
      <w:r w:rsidRPr="008C0C7D">
        <w:rPr>
          <w:rStyle w:val="StyleUnderline"/>
          <w:highlight w:val="yellow"/>
        </w:rPr>
        <w:t xml:space="preserve"> boasts </w:t>
      </w:r>
      <w:r w:rsidRPr="008C0C7D">
        <w:rPr>
          <w:rStyle w:val="Emphasis"/>
          <w:highlight w:val="yellow"/>
        </w:rPr>
        <w:t>two launch sites</w:t>
      </w:r>
      <w:r w:rsidRPr="008C0C7D">
        <w:rPr>
          <w:sz w:val="16"/>
        </w:rPr>
        <w:t>: one in Andøya and the other in the Svalbard islands, with the latter being particularly advantageous for scientific purposes due to its latitude (Boschetti et al. 2022).</w:t>
      </w:r>
    </w:p>
    <w:p w14:paraId="58735E8E" w14:textId="77777777" w:rsidR="004B0910" w:rsidRDefault="004B0910" w:rsidP="004B0910">
      <w:pPr>
        <w:pStyle w:val="Heading4"/>
      </w:pPr>
      <w:r>
        <w:t xml:space="preserve">New legislation </w:t>
      </w:r>
      <w:r w:rsidRPr="00461117">
        <w:rPr>
          <w:u w:val="single"/>
        </w:rPr>
        <w:t>propels</w:t>
      </w:r>
      <w:r>
        <w:t xml:space="preserve"> the EU to effective </w:t>
      </w:r>
      <w:r w:rsidRPr="00595A3B">
        <w:rPr>
          <w:u w:val="single"/>
        </w:rPr>
        <w:t>cybersecurity</w:t>
      </w:r>
      <w:r>
        <w:rPr>
          <w:b w:val="0"/>
          <w:bCs/>
        </w:rPr>
        <w:t xml:space="preserve">. </w:t>
      </w:r>
      <w:r>
        <w:t xml:space="preserve"> </w:t>
      </w:r>
    </w:p>
    <w:p w14:paraId="5CFF63E5" w14:textId="77777777" w:rsidR="004B0910" w:rsidRDefault="004B0910" w:rsidP="004B0910">
      <w:r w:rsidRPr="008F59FD">
        <w:rPr>
          <w:rStyle w:val="Style13ptBold"/>
        </w:rPr>
        <w:t>EC 25</w:t>
      </w:r>
      <w:r>
        <w:t>, European Commission, 1/24/2025, “Commission proposes EU Space Act to boost market access and strengthen space safety,” https://ec.europa.eu/commission/presscorner/detail/en/ip_25_1583, rezz</w:t>
      </w:r>
    </w:p>
    <w:p w14:paraId="4CA84120" w14:textId="77777777" w:rsidR="004B0910" w:rsidRPr="0076058E" w:rsidRDefault="004B0910" w:rsidP="004B0910">
      <w:pPr>
        <w:rPr>
          <w:sz w:val="16"/>
        </w:rPr>
      </w:pPr>
      <w:r w:rsidRPr="0076058E">
        <w:rPr>
          <w:sz w:val="16"/>
        </w:rPr>
        <w:t xml:space="preserve">Today, the </w:t>
      </w:r>
      <w:r w:rsidRPr="0076058E">
        <w:rPr>
          <w:rStyle w:val="Boxes"/>
          <w:highlight w:val="cyan"/>
        </w:rPr>
        <w:t>E</w:t>
      </w:r>
      <w:r w:rsidRPr="0076058E">
        <w:rPr>
          <w:rStyle w:val="AAAUNDERLINEKEYBOARD"/>
        </w:rPr>
        <w:t xml:space="preserve">uropean </w:t>
      </w:r>
      <w:r w:rsidRPr="0076058E">
        <w:rPr>
          <w:rStyle w:val="Boxes"/>
          <w:highlight w:val="cyan"/>
        </w:rPr>
        <w:t>C</w:t>
      </w:r>
      <w:r w:rsidRPr="0076058E">
        <w:rPr>
          <w:rStyle w:val="AAAUNDERLINEKEYBOARD"/>
        </w:rPr>
        <w:t xml:space="preserve">ommission has </w:t>
      </w:r>
      <w:r w:rsidRPr="0076058E">
        <w:rPr>
          <w:rStyle w:val="Boxes"/>
          <w:highlight w:val="cyan"/>
        </w:rPr>
        <w:t>proposed</w:t>
      </w:r>
      <w:r w:rsidRPr="0076058E">
        <w:rPr>
          <w:rStyle w:val="AAAUNDERLINEKEYBOARD"/>
        </w:rPr>
        <w:t xml:space="preserve"> the </w:t>
      </w:r>
      <w:r w:rsidRPr="0076058E">
        <w:rPr>
          <w:rStyle w:val="Boxes"/>
        </w:rPr>
        <w:t xml:space="preserve">EU </w:t>
      </w:r>
      <w:r w:rsidRPr="0076058E">
        <w:rPr>
          <w:rStyle w:val="Boxes"/>
          <w:highlight w:val="cyan"/>
        </w:rPr>
        <w:t>Space Act</w:t>
      </w:r>
      <w:r w:rsidRPr="0076058E">
        <w:rPr>
          <w:rStyle w:val="AAAUNDERLINEKEYBOARD"/>
        </w:rPr>
        <w:t xml:space="preserve">, a </w:t>
      </w:r>
      <w:r w:rsidRPr="0076058E">
        <w:rPr>
          <w:rStyle w:val="Boxes"/>
          <w:highlight w:val="cyan"/>
        </w:rPr>
        <w:t>new</w:t>
      </w:r>
      <w:r w:rsidRPr="0076058E">
        <w:rPr>
          <w:rStyle w:val="Boxes"/>
        </w:rPr>
        <w:t xml:space="preserve"> set</w:t>
      </w:r>
      <w:r w:rsidRPr="0076058E">
        <w:rPr>
          <w:rStyle w:val="AAAUNDERLINEKEYBOARD"/>
        </w:rPr>
        <w:t xml:space="preserve"> of </w:t>
      </w:r>
      <w:r w:rsidRPr="0076058E">
        <w:rPr>
          <w:rStyle w:val="Boxes"/>
        </w:rPr>
        <w:t xml:space="preserve">ambitious </w:t>
      </w:r>
      <w:r w:rsidRPr="00461117">
        <w:rPr>
          <w:rStyle w:val="Boxes"/>
          <w:highlight w:val="cyan"/>
        </w:rPr>
        <w:t>measures</w:t>
      </w:r>
      <w:r w:rsidRPr="00461117">
        <w:rPr>
          <w:rStyle w:val="AAAUNDERLINEKEYBOARD"/>
          <w:highlight w:val="cyan"/>
        </w:rPr>
        <w:t xml:space="preserve"> to</w:t>
      </w:r>
      <w:r w:rsidRPr="0076058E">
        <w:rPr>
          <w:rStyle w:val="AAAUNDERLINEKEYBOARD"/>
        </w:rPr>
        <w:t xml:space="preserve"> </w:t>
      </w:r>
      <w:r w:rsidRPr="00461117">
        <w:rPr>
          <w:rStyle w:val="AAAUNDERLINEKEYBOARD"/>
          <w:highlight w:val="cyan"/>
        </w:rPr>
        <w:t>make</w:t>
      </w:r>
      <w:r w:rsidRPr="0076058E">
        <w:rPr>
          <w:rStyle w:val="AAAUNDERLINEKEYBOARD"/>
        </w:rPr>
        <w:t xml:space="preserve"> Europe's </w:t>
      </w:r>
      <w:r w:rsidRPr="00461117">
        <w:rPr>
          <w:rStyle w:val="Boxes"/>
          <w:highlight w:val="cyan"/>
        </w:rPr>
        <w:t>space</w:t>
      </w:r>
      <w:r w:rsidRPr="0076058E">
        <w:rPr>
          <w:rStyle w:val="Boxes"/>
        </w:rPr>
        <w:t xml:space="preserve"> sector</w:t>
      </w:r>
      <w:r w:rsidRPr="0076058E">
        <w:rPr>
          <w:rStyle w:val="AAAUNDERLINEKEYBOARD"/>
        </w:rPr>
        <w:t xml:space="preserve"> cleaner, safer and </w:t>
      </w:r>
      <w:r w:rsidRPr="00461117">
        <w:rPr>
          <w:rStyle w:val="Boxes"/>
          <w:highlight w:val="cyan"/>
        </w:rPr>
        <w:t>more competitive</w:t>
      </w:r>
      <w:r w:rsidRPr="0076058E">
        <w:rPr>
          <w:rStyle w:val="AAAUNDERLINEKEYBOARD"/>
        </w:rPr>
        <w:t xml:space="preserve"> in </w:t>
      </w:r>
      <w:r w:rsidRPr="0076058E">
        <w:rPr>
          <w:rStyle w:val="Boxes"/>
        </w:rPr>
        <w:t>Europe</w:t>
      </w:r>
      <w:r w:rsidRPr="0076058E">
        <w:rPr>
          <w:rStyle w:val="AAAUNDERLINEKEYBOARD"/>
        </w:rPr>
        <w:t xml:space="preserve"> </w:t>
      </w:r>
      <w:r w:rsidRPr="00461117">
        <w:rPr>
          <w:rStyle w:val="AAAUNDERLINEKEYBOARD"/>
          <w:highlight w:val="cyan"/>
        </w:rPr>
        <w:t>and</w:t>
      </w:r>
      <w:r w:rsidRPr="0076058E">
        <w:rPr>
          <w:rStyle w:val="AAAUNDERLINEKEYBOARD"/>
        </w:rPr>
        <w:t xml:space="preserve"> its </w:t>
      </w:r>
      <w:r w:rsidRPr="00461117">
        <w:rPr>
          <w:rStyle w:val="Boxes"/>
          <w:highlight w:val="cyan"/>
        </w:rPr>
        <w:t>export markets</w:t>
      </w:r>
      <w:r w:rsidRPr="0076058E">
        <w:rPr>
          <w:sz w:val="16"/>
        </w:rPr>
        <w:t>.</w:t>
      </w:r>
    </w:p>
    <w:p w14:paraId="6DD748E8" w14:textId="77777777" w:rsidR="004B0910" w:rsidRPr="0076058E" w:rsidRDefault="004B0910" w:rsidP="004B0910">
      <w:pPr>
        <w:rPr>
          <w:sz w:val="16"/>
        </w:rPr>
      </w:pPr>
      <w:r w:rsidRPr="0076058E">
        <w:rPr>
          <w:sz w:val="16"/>
        </w:rPr>
        <w:t xml:space="preserve">Europe's space rules are currently fragmented, with many different national approaches. This patchwork holds back innovation, reduces the European market share and creates extra costs. </w:t>
      </w:r>
      <w:r w:rsidRPr="0076058E">
        <w:rPr>
          <w:rStyle w:val="AAAUNDERLINEKEYBOARD"/>
        </w:rPr>
        <w:t xml:space="preserve">A </w:t>
      </w:r>
      <w:r w:rsidRPr="00461117">
        <w:rPr>
          <w:rStyle w:val="Boxes"/>
          <w:highlight w:val="cyan"/>
        </w:rPr>
        <w:t>clear</w:t>
      </w:r>
      <w:r w:rsidRPr="0076058E">
        <w:rPr>
          <w:rStyle w:val="AAAUNDERLINEKEYBOARD"/>
        </w:rPr>
        <w:t xml:space="preserve"> and </w:t>
      </w:r>
      <w:r w:rsidRPr="00461117">
        <w:rPr>
          <w:rStyle w:val="Boxes"/>
          <w:highlight w:val="cyan"/>
        </w:rPr>
        <w:t>harmonised framework</w:t>
      </w:r>
      <w:r w:rsidRPr="0076058E">
        <w:rPr>
          <w:rStyle w:val="AAAUNDERLINEKEYBOARD"/>
        </w:rPr>
        <w:t xml:space="preserve"> at European level will </w:t>
      </w:r>
      <w:r w:rsidRPr="00461117">
        <w:rPr>
          <w:rStyle w:val="Boxes"/>
          <w:highlight w:val="cyan"/>
        </w:rPr>
        <w:t>ensure</w:t>
      </w:r>
      <w:r w:rsidRPr="0076058E">
        <w:rPr>
          <w:rStyle w:val="Boxes"/>
        </w:rPr>
        <w:t xml:space="preserve"> </w:t>
      </w:r>
      <w:r w:rsidRPr="00461117">
        <w:rPr>
          <w:rStyle w:val="Boxes"/>
          <w:highlight w:val="cyan"/>
        </w:rPr>
        <w:t>safety</w:t>
      </w:r>
      <w:r w:rsidRPr="00461117">
        <w:rPr>
          <w:rStyle w:val="AAAUNDERLINEKEYBOARD"/>
          <w:highlight w:val="cyan"/>
        </w:rPr>
        <w:t xml:space="preserve">, </w:t>
      </w:r>
      <w:r w:rsidRPr="00461117">
        <w:rPr>
          <w:rStyle w:val="Boxes"/>
          <w:highlight w:val="cyan"/>
        </w:rPr>
        <w:t>resilience</w:t>
      </w:r>
      <w:r w:rsidRPr="00461117">
        <w:rPr>
          <w:rStyle w:val="AAAUNDERLINEKEYBOARD"/>
          <w:highlight w:val="cyan"/>
        </w:rPr>
        <w:t>, and</w:t>
      </w:r>
      <w:r w:rsidRPr="0076058E">
        <w:rPr>
          <w:rStyle w:val="AAAUNDERLINEKEYBOARD"/>
        </w:rPr>
        <w:t xml:space="preserve"> </w:t>
      </w:r>
      <w:r w:rsidRPr="0076058E">
        <w:rPr>
          <w:rStyle w:val="Boxes"/>
        </w:rPr>
        <w:t xml:space="preserve">environmental </w:t>
      </w:r>
      <w:r w:rsidRPr="00461117">
        <w:rPr>
          <w:rStyle w:val="Boxes"/>
          <w:highlight w:val="cyan"/>
        </w:rPr>
        <w:t>responsibility</w:t>
      </w:r>
      <w:r w:rsidRPr="0076058E">
        <w:rPr>
          <w:rStyle w:val="AAAUNDERLINEKEYBOARD"/>
        </w:rPr>
        <w:t xml:space="preserve"> across the Union, while helping companies </w:t>
      </w:r>
      <w:r w:rsidRPr="0076058E">
        <w:rPr>
          <w:rStyle w:val="Boxes"/>
        </w:rPr>
        <w:t>grow</w:t>
      </w:r>
      <w:r w:rsidRPr="0076058E">
        <w:rPr>
          <w:rStyle w:val="AAAUNDERLINEKEYBOARD"/>
        </w:rPr>
        <w:t xml:space="preserve"> and </w:t>
      </w:r>
      <w:r w:rsidRPr="0076058E">
        <w:rPr>
          <w:rStyle w:val="Boxes"/>
        </w:rPr>
        <w:t>scale up</w:t>
      </w:r>
      <w:r w:rsidRPr="0076058E">
        <w:rPr>
          <w:rStyle w:val="AAAUNDERLINEKEYBOARD"/>
        </w:rPr>
        <w:t xml:space="preserve"> across borders</w:t>
      </w:r>
      <w:r w:rsidRPr="0076058E">
        <w:rPr>
          <w:sz w:val="16"/>
        </w:rPr>
        <w:t>.</w:t>
      </w:r>
    </w:p>
    <w:p w14:paraId="7714D5C7" w14:textId="77777777" w:rsidR="004B0910" w:rsidRPr="0076058E" w:rsidRDefault="004B0910" w:rsidP="004B0910">
      <w:pPr>
        <w:rPr>
          <w:sz w:val="16"/>
        </w:rPr>
      </w:pPr>
      <w:r w:rsidRPr="0076058E">
        <w:rPr>
          <w:rStyle w:val="AAAUNDERLINEKEYBOARD"/>
        </w:rPr>
        <w:t xml:space="preserve">The </w:t>
      </w:r>
      <w:r w:rsidRPr="0076058E">
        <w:rPr>
          <w:rStyle w:val="Boxes"/>
        </w:rPr>
        <w:t>EU Space Act</w:t>
      </w:r>
      <w:r w:rsidRPr="0076058E">
        <w:rPr>
          <w:rStyle w:val="AAAUNDERLINEKEYBOARD"/>
        </w:rPr>
        <w:t xml:space="preserve"> intends to </w:t>
      </w:r>
      <w:r w:rsidRPr="0076058E">
        <w:rPr>
          <w:rStyle w:val="Boxes"/>
        </w:rPr>
        <w:t>cut red tape</w:t>
      </w:r>
      <w:r w:rsidRPr="0076058E">
        <w:rPr>
          <w:rStyle w:val="AAAUNDERLINEKEYBOARD"/>
        </w:rPr>
        <w:t xml:space="preserve">, </w:t>
      </w:r>
      <w:r w:rsidRPr="0076058E">
        <w:rPr>
          <w:rStyle w:val="Boxes"/>
        </w:rPr>
        <w:t>protect</w:t>
      </w:r>
      <w:r w:rsidRPr="0076058E">
        <w:rPr>
          <w:rStyle w:val="AAAUNDERLINEKEYBOARD"/>
        </w:rPr>
        <w:t xml:space="preserve"> space </w:t>
      </w:r>
      <w:r w:rsidRPr="0076058E">
        <w:rPr>
          <w:rStyle w:val="Boxes"/>
        </w:rPr>
        <w:t>assets</w:t>
      </w:r>
      <w:r w:rsidRPr="0076058E">
        <w:rPr>
          <w:rStyle w:val="AAAUNDERLINEKEYBOARD"/>
        </w:rPr>
        <w:t xml:space="preserve">, and create a </w:t>
      </w:r>
      <w:r w:rsidRPr="0076058E">
        <w:rPr>
          <w:rStyle w:val="Boxes"/>
        </w:rPr>
        <w:t>fair</w:t>
      </w:r>
      <w:r w:rsidRPr="0076058E">
        <w:rPr>
          <w:rStyle w:val="AAAUNDERLINEKEYBOARD"/>
        </w:rPr>
        <w:t xml:space="preserve">, </w:t>
      </w:r>
      <w:r w:rsidRPr="0076058E">
        <w:rPr>
          <w:rStyle w:val="Boxes"/>
        </w:rPr>
        <w:t>predictable</w:t>
      </w:r>
      <w:r w:rsidRPr="0076058E">
        <w:rPr>
          <w:rStyle w:val="AAAUNDERLINEKEYBOARD"/>
        </w:rPr>
        <w:t xml:space="preserve"> playing </w:t>
      </w:r>
      <w:r w:rsidRPr="0076058E">
        <w:rPr>
          <w:rStyle w:val="Boxes"/>
        </w:rPr>
        <w:t>field</w:t>
      </w:r>
      <w:r w:rsidRPr="0076058E">
        <w:rPr>
          <w:rStyle w:val="AAAUNDERLINEKEYBOARD"/>
        </w:rPr>
        <w:t xml:space="preserve"> for businesses</w:t>
      </w:r>
      <w:r w:rsidRPr="0076058E">
        <w:rPr>
          <w:sz w:val="16"/>
        </w:rPr>
        <w:t>.</w:t>
      </w:r>
    </w:p>
    <w:p w14:paraId="755A29E7" w14:textId="77777777" w:rsidR="004B0910" w:rsidRPr="0076058E" w:rsidRDefault="004B0910" w:rsidP="004B0910">
      <w:pPr>
        <w:rPr>
          <w:sz w:val="16"/>
        </w:rPr>
      </w:pPr>
      <w:r w:rsidRPr="0076058E">
        <w:rPr>
          <w:sz w:val="16"/>
        </w:rPr>
        <w:t>The proposal rests on three key pillars:</w:t>
      </w:r>
    </w:p>
    <w:p w14:paraId="1F067171" w14:textId="77777777" w:rsidR="004B0910" w:rsidRPr="0076058E" w:rsidRDefault="004B0910" w:rsidP="004B0910">
      <w:pPr>
        <w:rPr>
          <w:sz w:val="16"/>
        </w:rPr>
      </w:pPr>
      <w:r w:rsidRPr="0076058E">
        <w:rPr>
          <w:sz w:val="16"/>
        </w:rPr>
        <w:t xml:space="preserve">Safety: space is becoming more congested. Today, 11 000 satellites are in orbit, and another 50 000 are expected to launch over the next decade. At the same time, more than 128 million pieces of debris are already circulating in space, sharply increasing the risk of collisions. In a worst-case scenario, this could trigger cascading crashes that render key orbits unusable and cut off access to vital satellite services. To prevent this, </w:t>
      </w:r>
      <w:r w:rsidRPr="0076058E">
        <w:rPr>
          <w:u w:val="single"/>
        </w:rPr>
        <w:t xml:space="preserve">the </w:t>
      </w:r>
      <w:r w:rsidRPr="0076058E">
        <w:rPr>
          <w:rStyle w:val="Boxes"/>
        </w:rPr>
        <w:t xml:space="preserve">EU </w:t>
      </w:r>
      <w:r w:rsidRPr="00461117">
        <w:rPr>
          <w:rStyle w:val="Boxes"/>
          <w:highlight w:val="cyan"/>
        </w:rPr>
        <w:t>Space Act</w:t>
      </w:r>
      <w:r w:rsidRPr="00461117">
        <w:rPr>
          <w:u w:val="single"/>
        </w:rPr>
        <w:t xml:space="preserve"> introduces</w:t>
      </w:r>
      <w:r w:rsidRPr="0076058E">
        <w:rPr>
          <w:u w:val="single"/>
        </w:rPr>
        <w:t xml:space="preserve"> </w:t>
      </w:r>
      <w:r w:rsidRPr="0076058E">
        <w:rPr>
          <w:rStyle w:val="Boxes"/>
        </w:rPr>
        <w:t>measures</w:t>
      </w:r>
      <w:r w:rsidRPr="0076058E">
        <w:rPr>
          <w:u w:val="single"/>
        </w:rPr>
        <w:t xml:space="preserve"> to </w:t>
      </w:r>
      <w:r w:rsidRPr="00461117">
        <w:rPr>
          <w:highlight w:val="cyan"/>
          <w:u w:val="single"/>
        </w:rPr>
        <w:t>improve</w:t>
      </w:r>
      <w:r w:rsidRPr="0076058E">
        <w:rPr>
          <w:u w:val="single"/>
        </w:rPr>
        <w:t xml:space="preserve"> the </w:t>
      </w:r>
      <w:r w:rsidRPr="00461117">
        <w:rPr>
          <w:rStyle w:val="Boxes"/>
          <w:highlight w:val="cyan"/>
        </w:rPr>
        <w:t>tracking</w:t>
      </w:r>
      <w:r w:rsidRPr="00461117">
        <w:rPr>
          <w:highlight w:val="cyan"/>
          <w:u w:val="single"/>
        </w:rPr>
        <w:t xml:space="preserve"> of </w:t>
      </w:r>
      <w:r w:rsidRPr="00461117">
        <w:rPr>
          <w:rStyle w:val="Boxes"/>
          <w:highlight w:val="cyan"/>
        </w:rPr>
        <w:t>space objects</w:t>
      </w:r>
      <w:r w:rsidRPr="0076058E">
        <w:rPr>
          <w:u w:val="single"/>
        </w:rPr>
        <w:t xml:space="preserve"> and </w:t>
      </w:r>
      <w:r w:rsidRPr="0076058E">
        <w:rPr>
          <w:rStyle w:val="Boxes"/>
        </w:rPr>
        <w:t>limit</w:t>
      </w:r>
      <w:r w:rsidRPr="0076058E">
        <w:rPr>
          <w:u w:val="single"/>
        </w:rPr>
        <w:t xml:space="preserve"> new </w:t>
      </w:r>
      <w:r w:rsidRPr="0076058E">
        <w:rPr>
          <w:rStyle w:val="Boxes"/>
        </w:rPr>
        <w:t>debris</w:t>
      </w:r>
      <w:r w:rsidRPr="0076058E">
        <w:rPr>
          <w:sz w:val="16"/>
        </w:rPr>
        <w:t xml:space="preserve"> — including requirements for safe satellite disposal at the end of their operational life.</w:t>
      </w:r>
    </w:p>
    <w:p w14:paraId="553AAC87" w14:textId="77777777" w:rsidR="004B0910" w:rsidRPr="0076058E" w:rsidRDefault="004B0910" w:rsidP="004B0910">
      <w:pPr>
        <w:rPr>
          <w:sz w:val="16"/>
        </w:rPr>
      </w:pPr>
      <w:r w:rsidRPr="0076058E">
        <w:rPr>
          <w:sz w:val="16"/>
        </w:rPr>
        <w:t xml:space="preserve">Resilience: space is becoming more contested. </w:t>
      </w:r>
      <w:r w:rsidRPr="00461117">
        <w:rPr>
          <w:rStyle w:val="Boxes"/>
          <w:highlight w:val="cyan"/>
        </w:rPr>
        <w:t>Space infrastructures</w:t>
      </w:r>
      <w:r w:rsidRPr="00461117">
        <w:rPr>
          <w:rStyle w:val="AAAUNDERLINEKEYBOARD"/>
          <w:highlight w:val="cyan"/>
        </w:rPr>
        <w:t xml:space="preserve"> face</w:t>
      </w:r>
      <w:r w:rsidRPr="0076058E">
        <w:rPr>
          <w:rStyle w:val="AAAUNDERLINEKEYBOARD"/>
        </w:rPr>
        <w:t xml:space="preserve"> </w:t>
      </w:r>
      <w:r w:rsidRPr="0076058E">
        <w:rPr>
          <w:rStyle w:val="Boxes"/>
        </w:rPr>
        <w:t xml:space="preserve">growing </w:t>
      </w:r>
      <w:r w:rsidRPr="00461117">
        <w:rPr>
          <w:rStyle w:val="Boxes"/>
          <w:highlight w:val="cyan"/>
        </w:rPr>
        <w:t>threats</w:t>
      </w:r>
      <w:r w:rsidRPr="00461117">
        <w:rPr>
          <w:rStyle w:val="AAAUNDERLINEKEYBOARD"/>
          <w:highlight w:val="cyan"/>
        </w:rPr>
        <w:t xml:space="preserve"> from </w:t>
      </w:r>
      <w:r w:rsidRPr="00461117">
        <w:rPr>
          <w:rStyle w:val="Boxes"/>
          <w:highlight w:val="cyan"/>
        </w:rPr>
        <w:t>cyber</w:t>
      </w:r>
      <w:r w:rsidRPr="00461117">
        <w:rPr>
          <w:rStyle w:val="Boxes"/>
        </w:rPr>
        <w:t>attacks</w:t>
      </w:r>
      <w:r w:rsidRPr="0076058E">
        <w:rPr>
          <w:rStyle w:val="AAAUNDERLINEKEYBOARD"/>
        </w:rPr>
        <w:t xml:space="preserve"> and </w:t>
      </w:r>
      <w:r w:rsidRPr="0076058E">
        <w:rPr>
          <w:rStyle w:val="Boxes"/>
        </w:rPr>
        <w:t>electronic interference</w:t>
      </w:r>
      <w:r w:rsidRPr="0076058E">
        <w:rPr>
          <w:rStyle w:val="AAAUNDERLINEKEYBOARD"/>
        </w:rPr>
        <w:t xml:space="preserve"> </w:t>
      </w:r>
      <w:r w:rsidRPr="00461117">
        <w:rPr>
          <w:rStyle w:val="AAAUNDERLINEKEYBOARD"/>
          <w:highlight w:val="cyan"/>
        </w:rPr>
        <w:t>targeting</w:t>
      </w:r>
      <w:r w:rsidRPr="0076058E">
        <w:rPr>
          <w:rStyle w:val="AAAUNDERLINEKEYBOARD"/>
        </w:rPr>
        <w:t xml:space="preserve"> satellites, </w:t>
      </w:r>
      <w:r w:rsidRPr="00461117">
        <w:rPr>
          <w:rStyle w:val="Boxes"/>
          <w:highlight w:val="cyan"/>
        </w:rPr>
        <w:t>ground stations</w:t>
      </w:r>
      <w:r w:rsidRPr="0076058E">
        <w:rPr>
          <w:rStyle w:val="AAAUNDERLINEKEYBOARD"/>
        </w:rPr>
        <w:t>, and communication links</w:t>
      </w:r>
      <w:r w:rsidRPr="0076058E">
        <w:rPr>
          <w:sz w:val="16"/>
        </w:rPr>
        <w:t xml:space="preserve">. These attacks can lead to the loss of satellites or disruption of critical services. </w:t>
      </w:r>
      <w:r w:rsidRPr="0076058E">
        <w:rPr>
          <w:rStyle w:val="AAAUNDERLINEKEYBOARD"/>
        </w:rPr>
        <w:t xml:space="preserve">The </w:t>
      </w:r>
      <w:r w:rsidRPr="0076058E">
        <w:rPr>
          <w:rStyle w:val="Boxes"/>
        </w:rPr>
        <w:t xml:space="preserve">EU </w:t>
      </w:r>
      <w:r w:rsidRPr="00461117">
        <w:rPr>
          <w:rStyle w:val="Boxes"/>
          <w:highlight w:val="cyan"/>
        </w:rPr>
        <w:t>Space Act</w:t>
      </w:r>
      <w:r w:rsidRPr="0076058E">
        <w:rPr>
          <w:rStyle w:val="AAAUNDERLINEKEYBOARD"/>
        </w:rPr>
        <w:t xml:space="preserve"> will therefore </w:t>
      </w:r>
      <w:r w:rsidRPr="00461117">
        <w:rPr>
          <w:rStyle w:val="Boxes"/>
          <w:highlight w:val="cyan"/>
        </w:rPr>
        <w:t>require</w:t>
      </w:r>
      <w:r w:rsidRPr="0076058E">
        <w:rPr>
          <w:rStyle w:val="AAAUNDERLINEKEYBOARD"/>
        </w:rPr>
        <w:t xml:space="preserve"> all space operators to conduct </w:t>
      </w:r>
      <w:r w:rsidRPr="0076058E">
        <w:rPr>
          <w:rStyle w:val="Boxes"/>
        </w:rPr>
        <w:t xml:space="preserve">thorough </w:t>
      </w:r>
      <w:r w:rsidRPr="00461117">
        <w:rPr>
          <w:rStyle w:val="Boxes"/>
          <w:highlight w:val="cyan"/>
        </w:rPr>
        <w:t>risk assessments</w:t>
      </w:r>
      <w:r w:rsidRPr="0076058E">
        <w:rPr>
          <w:rStyle w:val="AAAUNDERLINEKEYBOARD"/>
        </w:rPr>
        <w:t xml:space="preserve"> throughout a satellite's lifecycle, </w:t>
      </w:r>
      <w:r w:rsidRPr="00461117">
        <w:rPr>
          <w:rStyle w:val="Boxes"/>
          <w:highlight w:val="cyan"/>
        </w:rPr>
        <w:t>applying cybersecurity rules</w:t>
      </w:r>
      <w:r w:rsidRPr="0076058E">
        <w:rPr>
          <w:rStyle w:val="AAAUNDERLINEKEYBOARD"/>
        </w:rPr>
        <w:t xml:space="preserve"> and </w:t>
      </w:r>
      <w:r w:rsidRPr="0076058E">
        <w:rPr>
          <w:rStyle w:val="Boxes"/>
        </w:rPr>
        <w:t>incident reporting</w:t>
      </w:r>
      <w:r w:rsidRPr="0076058E">
        <w:rPr>
          <w:rStyle w:val="AAAUNDERLINEKEYBOARD"/>
        </w:rPr>
        <w:t xml:space="preserve"> tailored to the space sector</w:t>
      </w:r>
      <w:r w:rsidRPr="0076058E">
        <w:rPr>
          <w:sz w:val="16"/>
        </w:rPr>
        <w:t>.</w:t>
      </w:r>
    </w:p>
    <w:p w14:paraId="46F9A4E3" w14:textId="77777777" w:rsidR="004B0910" w:rsidRPr="0076058E" w:rsidRDefault="004B0910" w:rsidP="004B0910">
      <w:pPr>
        <w:rPr>
          <w:sz w:val="16"/>
        </w:rPr>
      </w:pPr>
      <w:r w:rsidRPr="0076058E">
        <w:rPr>
          <w:sz w:val="16"/>
        </w:rPr>
        <w:t xml:space="preserve">Sustainability: As space activities grow, managing resources, CO2 emissions and debris </w:t>
      </w:r>
      <w:proofErr w:type="gramStart"/>
      <w:r w:rsidRPr="0076058E">
        <w:rPr>
          <w:sz w:val="16"/>
        </w:rPr>
        <w:t>becomes</w:t>
      </w:r>
      <w:proofErr w:type="gramEnd"/>
      <w:r w:rsidRPr="0076058E">
        <w:rPr>
          <w:sz w:val="16"/>
        </w:rPr>
        <w:t xml:space="preserve"> vital. Measuring environmental impacts allows the industry to cut its footprint and support EU sustainability. The EU Space Act will set common rules to measure these impacts. These rules will ensure consistent verified data and encourage innovation in areas such as in-space servicing to extend satellite life and reduce debris.</w:t>
      </w:r>
    </w:p>
    <w:p w14:paraId="72377D3E" w14:textId="77777777" w:rsidR="004B0910" w:rsidRPr="0076058E" w:rsidRDefault="004B0910" w:rsidP="004B0910">
      <w:pPr>
        <w:rPr>
          <w:sz w:val="16"/>
        </w:rPr>
      </w:pPr>
      <w:r w:rsidRPr="0076058E">
        <w:rPr>
          <w:rStyle w:val="AAAUNDERLINEKEYBOARD"/>
        </w:rPr>
        <w:t xml:space="preserve">The </w:t>
      </w:r>
      <w:r w:rsidRPr="0076058E">
        <w:rPr>
          <w:rStyle w:val="Boxes"/>
        </w:rPr>
        <w:t>new rules</w:t>
      </w:r>
      <w:r w:rsidRPr="0076058E">
        <w:rPr>
          <w:rStyle w:val="AAAUNDERLINEKEYBOARD"/>
        </w:rPr>
        <w:t xml:space="preserve"> would </w:t>
      </w:r>
      <w:r w:rsidRPr="0076058E">
        <w:rPr>
          <w:rStyle w:val="Boxes"/>
        </w:rPr>
        <w:t>apply</w:t>
      </w:r>
      <w:r w:rsidRPr="0076058E">
        <w:rPr>
          <w:rStyle w:val="AAAUNDERLINEKEYBOARD"/>
        </w:rPr>
        <w:t xml:space="preserve"> to both </w:t>
      </w:r>
      <w:r w:rsidRPr="0076058E">
        <w:rPr>
          <w:rStyle w:val="Boxes"/>
        </w:rPr>
        <w:t>EU</w:t>
      </w:r>
      <w:r w:rsidRPr="0076058E">
        <w:rPr>
          <w:rStyle w:val="AAAUNDERLINEKEYBOARD"/>
        </w:rPr>
        <w:t xml:space="preserve"> and </w:t>
      </w:r>
      <w:r w:rsidRPr="0076058E">
        <w:rPr>
          <w:rStyle w:val="Boxes"/>
        </w:rPr>
        <w:t>national space assets</w:t>
      </w:r>
      <w:r w:rsidRPr="0076058E">
        <w:rPr>
          <w:sz w:val="16"/>
        </w:rPr>
        <w:t xml:space="preserve">, as well as to non-EU operators offering services in Europe. Regulatory requirements will be adapted to company size and level of </w:t>
      </w:r>
      <w:proofErr w:type="gramStart"/>
      <w:r w:rsidRPr="0076058E">
        <w:rPr>
          <w:sz w:val="16"/>
        </w:rPr>
        <w:t>maturity, and</w:t>
      </w:r>
      <w:proofErr w:type="gramEnd"/>
      <w:r w:rsidRPr="0076058E">
        <w:rPr>
          <w:sz w:val="16"/>
        </w:rPr>
        <w:t xml:space="preserve"> measured against the risks involved.</w:t>
      </w:r>
    </w:p>
    <w:p w14:paraId="55CC9920" w14:textId="77777777" w:rsidR="004B0910" w:rsidRPr="0076058E" w:rsidRDefault="004B0910" w:rsidP="004B0910">
      <w:pPr>
        <w:rPr>
          <w:sz w:val="16"/>
        </w:rPr>
      </w:pPr>
      <w:r w:rsidRPr="0076058E">
        <w:rPr>
          <w:sz w:val="16"/>
        </w:rPr>
        <w:t>Support will be offered to mitigate potential costs for the industry. This included capacity building, access to testing facilities, and helping space operators to prepare their applications for authorisation. This will in particular support start-ups and SMEs.</w:t>
      </w:r>
    </w:p>
    <w:p w14:paraId="251B4628" w14:textId="77777777" w:rsidR="004B0910" w:rsidRPr="0076058E" w:rsidRDefault="004B0910" w:rsidP="004B0910">
      <w:pPr>
        <w:rPr>
          <w:sz w:val="16"/>
        </w:rPr>
      </w:pPr>
      <w:r w:rsidRPr="00461117">
        <w:rPr>
          <w:rStyle w:val="Boxes"/>
          <w:highlight w:val="cyan"/>
        </w:rPr>
        <w:t>Alongside</w:t>
      </w:r>
      <w:r w:rsidRPr="0076058E">
        <w:rPr>
          <w:rStyle w:val="AAAUNDERLINEKEYBOARD"/>
        </w:rPr>
        <w:t xml:space="preserve"> the EU </w:t>
      </w:r>
      <w:r w:rsidRPr="00461117">
        <w:rPr>
          <w:rStyle w:val="Boxes"/>
          <w:highlight w:val="cyan"/>
        </w:rPr>
        <w:t>Space Act</w:t>
      </w:r>
      <w:r w:rsidRPr="0076058E">
        <w:rPr>
          <w:rStyle w:val="AAAUNDERLINEKEYBOARD"/>
        </w:rPr>
        <w:t xml:space="preserve">, the </w:t>
      </w:r>
      <w:r w:rsidRPr="00461117">
        <w:rPr>
          <w:rStyle w:val="Boxes"/>
          <w:highlight w:val="cyan"/>
        </w:rPr>
        <w:t>Commission</w:t>
      </w:r>
      <w:r w:rsidRPr="0076058E">
        <w:rPr>
          <w:rStyle w:val="AAAUNDERLINEKEYBOARD"/>
        </w:rPr>
        <w:t xml:space="preserve"> has also </w:t>
      </w:r>
      <w:r w:rsidRPr="00461117">
        <w:rPr>
          <w:rStyle w:val="Boxes"/>
          <w:highlight w:val="cyan"/>
        </w:rPr>
        <w:t>presented</w:t>
      </w:r>
      <w:r w:rsidRPr="0076058E">
        <w:rPr>
          <w:rStyle w:val="AAAUNDERLINEKEYBOARD"/>
        </w:rPr>
        <w:t xml:space="preserve"> today a </w:t>
      </w:r>
      <w:r w:rsidRPr="00461117">
        <w:rPr>
          <w:rStyle w:val="Boxes"/>
          <w:highlight w:val="cyan"/>
        </w:rPr>
        <w:t>Vision</w:t>
      </w:r>
      <w:r w:rsidRPr="0076058E">
        <w:rPr>
          <w:rStyle w:val="AAAUNDERLINEKEYBOARD"/>
        </w:rPr>
        <w:t xml:space="preserve"> for the </w:t>
      </w:r>
      <w:r w:rsidRPr="0076058E">
        <w:rPr>
          <w:rStyle w:val="Boxes"/>
        </w:rPr>
        <w:t>European Space Economy</w:t>
      </w:r>
      <w:r w:rsidRPr="0076058E">
        <w:rPr>
          <w:rStyle w:val="AAAUNDERLINEKEYBOARD"/>
        </w:rPr>
        <w:t xml:space="preserve"> </w:t>
      </w:r>
      <w:r w:rsidRPr="00461117">
        <w:rPr>
          <w:rStyle w:val="AAAUNDERLINEKEYBOARD"/>
          <w:highlight w:val="cyan"/>
        </w:rPr>
        <w:t xml:space="preserve">to </w:t>
      </w:r>
      <w:r w:rsidRPr="00461117">
        <w:rPr>
          <w:rStyle w:val="Boxes"/>
          <w:highlight w:val="cyan"/>
        </w:rPr>
        <w:t>tackle</w:t>
      </w:r>
      <w:r w:rsidRPr="0076058E">
        <w:rPr>
          <w:rStyle w:val="AAAUNDERLINEKEYBOARD"/>
        </w:rPr>
        <w:t xml:space="preserve"> the </w:t>
      </w:r>
      <w:r w:rsidRPr="00461117">
        <w:rPr>
          <w:rStyle w:val="Boxes"/>
          <w:highlight w:val="cyan"/>
        </w:rPr>
        <w:t>evolving</w:t>
      </w:r>
      <w:r w:rsidRPr="0076058E">
        <w:rPr>
          <w:rStyle w:val="AAAUNDERLINEKEYBOARD"/>
        </w:rPr>
        <w:t xml:space="preserve"> global </w:t>
      </w:r>
      <w:r w:rsidRPr="00461117">
        <w:rPr>
          <w:rStyle w:val="Boxes"/>
          <w:highlight w:val="cyan"/>
        </w:rPr>
        <w:t>space economy</w:t>
      </w:r>
      <w:r w:rsidRPr="0076058E">
        <w:rPr>
          <w:rStyle w:val="AAAUNDERLINEKEYBOARD"/>
        </w:rPr>
        <w:t xml:space="preserve"> and the challenges posed by international competition and </w:t>
      </w:r>
      <w:r w:rsidRPr="0076058E">
        <w:rPr>
          <w:rStyle w:val="Boxes"/>
        </w:rPr>
        <w:t>geopolitical tensions</w:t>
      </w:r>
      <w:r w:rsidRPr="0076058E">
        <w:rPr>
          <w:u w:val="single"/>
        </w:rPr>
        <w:t xml:space="preserve">. Space is a </w:t>
      </w:r>
      <w:r w:rsidRPr="0076058E">
        <w:rPr>
          <w:rStyle w:val="Boxes"/>
        </w:rPr>
        <w:t>high growth market</w:t>
      </w:r>
      <w:r w:rsidRPr="0076058E">
        <w:rPr>
          <w:u w:val="single"/>
        </w:rPr>
        <w:t xml:space="preserve"> sector </w:t>
      </w:r>
      <w:r w:rsidRPr="00461117">
        <w:rPr>
          <w:rStyle w:val="Boxes"/>
          <w:highlight w:val="cyan"/>
        </w:rPr>
        <w:t>contributing</w:t>
      </w:r>
      <w:r w:rsidRPr="00461117">
        <w:rPr>
          <w:highlight w:val="cyan"/>
          <w:u w:val="single"/>
        </w:rPr>
        <w:t xml:space="preserve"> to</w:t>
      </w:r>
      <w:r w:rsidRPr="0076058E">
        <w:rPr>
          <w:u w:val="single"/>
        </w:rPr>
        <w:t xml:space="preserve"> the </w:t>
      </w:r>
      <w:r w:rsidRPr="00461117">
        <w:rPr>
          <w:rStyle w:val="Boxes"/>
          <w:highlight w:val="cyan"/>
        </w:rPr>
        <w:t>EU's competitiveness</w:t>
      </w:r>
      <w:r w:rsidRPr="0076058E">
        <w:rPr>
          <w:u w:val="single"/>
        </w:rPr>
        <w:t xml:space="preserve">. The sector </w:t>
      </w:r>
      <w:r w:rsidRPr="0076058E">
        <w:rPr>
          <w:rStyle w:val="Boxes"/>
        </w:rPr>
        <w:t>encompasses</w:t>
      </w:r>
      <w:r w:rsidRPr="0076058E">
        <w:rPr>
          <w:u w:val="single"/>
        </w:rPr>
        <w:t xml:space="preserve"> European </w:t>
      </w:r>
      <w:r w:rsidRPr="0076058E">
        <w:rPr>
          <w:rStyle w:val="Boxes"/>
        </w:rPr>
        <w:t>space industry</w:t>
      </w:r>
      <w:r w:rsidRPr="0076058E">
        <w:rPr>
          <w:sz w:val="16"/>
        </w:rPr>
        <w:t xml:space="preserve"> (manufacturing and services), </w:t>
      </w:r>
      <w:r w:rsidRPr="0076058E">
        <w:rPr>
          <w:rStyle w:val="Boxes"/>
        </w:rPr>
        <w:t>space services</w:t>
      </w:r>
      <w:r w:rsidRPr="0076058E">
        <w:rPr>
          <w:rStyle w:val="AAAUNDERLINEKEYBOARD"/>
        </w:rPr>
        <w:t xml:space="preserve"> in numerous market sectors – from climate and environment, agriculture to energy, transport, insurance and banking or security and defence</w:t>
      </w:r>
      <w:r w:rsidRPr="0076058E">
        <w:rPr>
          <w:sz w:val="16"/>
        </w:rPr>
        <w:t>.</w:t>
      </w:r>
    </w:p>
    <w:p w14:paraId="225F24BB"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3. </w:t>
      </w:r>
      <w:r w:rsidRPr="00EC09EC">
        <w:rPr>
          <w:rFonts w:asciiTheme="minorHAnsi" w:hAnsiTheme="minorHAnsi" w:cstheme="minorHAnsi"/>
          <w:u w:val="single"/>
        </w:rPr>
        <w:t>Investment</w:t>
      </w:r>
      <w:r w:rsidRPr="00EC09EC">
        <w:rPr>
          <w:rFonts w:asciiTheme="minorHAnsi" w:hAnsiTheme="minorHAnsi" w:cstheme="minorHAnsi"/>
        </w:rPr>
        <w:t>. The U</w:t>
      </w:r>
      <w:r>
        <w:rPr>
          <w:rFonts w:asciiTheme="minorHAnsi" w:hAnsiTheme="minorHAnsi" w:cstheme="minorHAnsi"/>
        </w:rPr>
        <w:t>.</w:t>
      </w:r>
      <w:r w:rsidRPr="00EC09EC">
        <w:rPr>
          <w:rFonts w:asciiTheme="minorHAnsi" w:hAnsiTheme="minorHAnsi" w:cstheme="minorHAnsi"/>
        </w:rPr>
        <w:t>S</w:t>
      </w:r>
      <w:r>
        <w:rPr>
          <w:rFonts w:asciiTheme="minorHAnsi" w:hAnsiTheme="minorHAnsi" w:cstheme="minorHAnsi"/>
        </w:rPr>
        <w:t>.</w:t>
      </w:r>
      <w:r w:rsidRPr="00EC09EC">
        <w:rPr>
          <w:rFonts w:asciiTheme="minorHAnsi" w:hAnsiTheme="minorHAnsi" w:cstheme="minorHAnsi"/>
        </w:rPr>
        <w:t xml:space="preserve"> has slashed NASA funds and decreased </w:t>
      </w:r>
      <w:r w:rsidRPr="00EC09EC">
        <w:rPr>
          <w:rFonts w:asciiTheme="minorHAnsi" w:hAnsiTheme="minorHAnsi" w:cstheme="minorHAnsi"/>
          <w:u w:val="single"/>
        </w:rPr>
        <w:t>cooperation</w:t>
      </w:r>
      <w:r w:rsidRPr="00754A5C">
        <w:rPr>
          <w:rFonts w:asciiTheme="minorHAnsi" w:hAnsiTheme="minorHAnsi" w:cstheme="minorHAnsi"/>
        </w:rPr>
        <w:t>,</w:t>
      </w:r>
      <w:r w:rsidRPr="00EC09EC">
        <w:rPr>
          <w:rFonts w:asciiTheme="minorHAnsi" w:hAnsiTheme="minorHAnsi" w:cstheme="minorHAnsi"/>
        </w:rPr>
        <w:t xml:space="preserve"> increasing autonomy.</w:t>
      </w:r>
    </w:p>
    <w:p w14:paraId="3710D640"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Jasper </w:t>
      </w:r>
      <w:r w:rsidRPr="00EC09EC">
        <w:rPr>
          <w:rStyle w:val="Style13ptBold"/>
          <w:rFonts w:asciiTheme="minorHAnsi" w:hAnsiTheme="minorHAnsi" w:cstheme="minorHAnsi"/>
        </w:rPr>
        <w:t>Jolly 25</w:t>
      </w:r>
      <w:r w:rsidRPr="00EC09EC">
        <w:rPr>
          <w:rFonts w:asciiTheme="minorHAnsi" w:hAnsiTheme="minorHAnsi" w:cstheme="minorHAnsi"/>
        </w:rPr>
        <w:t xml:space="preserve">, financial reporter for the Guardian, 04/28/2025, “Europe must boost space investment to secure autonomy from US, says ESA boss” </w:t>
      </w:r>
      <w:r w:rsidRPr="00B463ED">
        <w:rPr>
          <w:rFonts w:asciiTheme="minorHAnsi" w:hAnsiTheme="minorHAnsi" w:cstheme="minorHAnsi"/>
        </w:rPr>
        <w:t>https://www.theguardian.com/science/2025/apr/28/europe-must-boost-space-investment-to-secure-autonomy-from-us-says-esa-boss</w:t>
      </w:r>
      <w:r w:rsidRPr="00EC09EC">
        <w:rPr>
          <w:rFonts w:asciiTheme="minorHAnsi" w:hAnsiTheme="minorHAnsi" w:cstheme="minorHAnsi"/>
        </w:rPr>
        <w:t>, eb</w:t>
      </w:r>
    </w:p>
    <w:p w14:paraId="1BF8378F" w14:textId="77777777" w:rsidR="004B0910" w:rsidRPr="00EC09EC" w:rsidRDefault="004B0910" w:rsidP="004B0910">
      <w:pPr>
        <w:rPr>
          <w:rFonts w:asciiTheme="minorHAnsi" w:hAnsiTheme="minorHAnsi" w:cstheme="minorHAnsi"/>
          <w:sz w:val="16"/>
        </w:rPr>
      </w:pPr>
      <w:r w:rsidRPr="00EC09EC">
        <w:rPr>
          <w:rStyle w:val="StyleUnderline"/>
          <w:rFonts w:asciiTheme="minorHAnsi" w:hAnsiTheme="minorHAnsi" w:cstheme="minorHAnsi"/>
          <w:highlight w:val="cyan"/>
        </w:rPr>
        <w:t>Europe</w:t>
      </w:r>
      <w:r w:rsidRPr="00EC09EC">
        <w:rPr>
          <w:rStyle w:val="StyleUnderline"/>
          <w:rFonts w:asciiTheme="minorHAnsi" w:hAnsiTheme="minorHAnsi" w:cstheme="minorHAnsi"/>
        </w:rPr>
        <w:t xml:space="preserve"> must </w:t>
      </w:r>
      <w:r w:rsidRPr="00EC09EC">
        <w:rPr>
          <w:rStyle w:val="StyleUnderline"/>
          <w:rFonts w:asciiTheme="minorHAnsi" w:hAnsiTheme="minorHAnsi" w:cstheme="minorHAnsi"/>
          <w:highlight w:val="cyan"/>
        </w:rPr>
        <w:t xml:space="preserve">boost </w:t>
      </w:r>
      <w:r w:rsidRPr="00EC09EC">
        <w:rPr>
          <w:rStyle w:val="Emphasis"/>
          <w:rFonts w:asciiTheme="minorHAnsi" w:hAnsiTheme="minorHAnsi" w:cstheme="minorHAnsi"/>
          <w:highlight w:val="cyan"/>
        </w:rPr>
        <w:t>space investment</w:t>
      </w:r>
      <w:r w:rsidRPr="00EC09EC">
        <w:rPr>
          <w:rStyle w:val="StyleUnderline"/>
          <w:rFonts w:asciiTheme="minorHAnsi" w:hAnsiTheme="minorHAnsi" w:cstheme="minorHAnsi"/>
        </w:rPr>
        <w:t xml:space="preserve"> to </w:t>
      </w:r>
      <w:r w:rsidRPr="00EC09EC">
        <w:rPr>
          <w:rStyle w:val="StyleUnderline"/>
          <w:rFonts w:asciiTheme="minorHAnsi" w:hAnsiTheme="minorHAnsi" w:cstheme="minorHAnsi"/>
          <w:highlight w:val="cyan"/>
        </w:rPr>
        <w:t xml:space="preserve">secure </w:t>
      </w:r>
      <w:r w:rsidRPr="00EC09EC">
        <w:rPr>
          <w:rStyle w:val="Emphasis"/>
          <w:rFonts w:asciiTheme="minorHAnsi" w:hAnsiTheme="minorHAnsi" w:cstheme="minorHAnsi"/>
          <w:highlight w:val="cyan"/>
        </w:rPr>
        <w:t>autonomy</w:t>
      </w:r>
      <w:r w:rsidRPr="00EC09EC">
        <w:rPr>
          <w:rFonts w:asciiTheme="minorHAnsi" w:hAnsiTheme="minorHAnsi" w:cstheme="minorHAnsi"/>
          <w:sz w:val="16"/>
        </w:rPr>
        <w:t xml:space="preserve"> </w:t>
      </w:r>
      <w:r w:rsidRPr="00EC09EC">
        <w:rPr>
          <w:rStyle w:val="StyleUnderline"/>
          <w:rFonts w:asciiTheme="minorHAnsi" w:hAnsiTheme="minorHAnsi" w:cstheme="minorHAnsi"/>
        </w:rPr>
        <w:t xml:space="preserve">from </w:t>
      </w:r>
      <w:r w:rsidRPr="00EC09EC">
        <w:rPr>
          <w:rStyle w:val="Emphasis"/>
          <w:rFonts w:asciiTheme="minorHAnsi" w:hAnsiTheme="minorHAnsi" w:cstheme="minorHAnsi"/>
        </w:rPr>
        <w:t>US</w:t>
      </w:r>
      <w:r w:rsidRPr="00EC09EC">
        <w:rPr>
          <w:rStyle w:val="StyleUnderline"/>
          <w:rFonts w:asciiTheme="minorHAnsi" w:hAnsiTheme="minorHAnsi" w:cstheme="minorHAnsi"/>
        </w:rPr>
        <w:t>,</w:t>
      </w:r>
      <w:r w:rsidRPr="00EC09EC">
        <w:rPr>
          <w:rFonts w:asciiTheme="minorHAnsi" w:hAnsiTheme="minorHAnsi" w:cstheme="minorHAnsi"/>
          <w:sz w:val="16"/>
        </w:rPr>
        <w:t xml:space="preserve"> says ESA boss</w:t>
      </w:r>
    </w:p>
    <w:p w14:paraId="1C78286A"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Investing in </w:t>
      </w:r>
      <w:r w:rsidRPr="00EC09EC">
        <w:rPr>
          <w:rStyle w:val="StyleUnderline"/>
          <w:rFonts w:asciiTheme="minorHAnsi" w:hAnsiTheme="minorHAnsi" w:cstheme="minorHAnsi"/>
        </w:rPr>
        <w:t xml:space="preserve">space vital for sustaining </w:t>
      </w:r>
      <w:r w:rsidRPr="00EC09EC">
        <w:rPr>
          <w:rStyle w:val="Emphasis"/>
          <w:rFonts w:asciiTheme="minorHAnsi" w:hAnsiTheme="minorHAnsi" w:cstheme="minorHAnsi"/>
        </w:rPr>
        <w:t>quality of life</w:t>
      </w:r>
      <w:r w:rsidRPr="00EC09EC">
        <w:rPr>
          <w:rStyle w:val="StyleUnderline"/>
          <w:rFonts w:asciiTheme="minorHAnsi" w:hAnsiTheme="minorHAnsi" w:cstheme="minorHAnsi"/>
        </w:rPr>
        <w:t xml:space="preserve"> amid ‘</w:t>
      </w:r>
      <w:r w:rsidRPr="00EC09EC">
        <w:rPr>
          <w:rStyle w:val="Emphasis"/>
          <w:rFonts w:asciiTheme="minorHAnsi" w:hAnsiTheme="minorHAnsi" w:cstheme="minorHAnsi"/>
        </w:rPr>
        <w:t>volatile geopolitical’</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landscape</w:t>
      </w:r>
      <w:r w:rsidRPr="00EC09EC">
        <w:rPr>
          <w:rFonts w:asciiTheme="minorHAnsi" w:hAnsiTheme="minorHAnsi" w:cstheme="minorHAnsi"/>
          <w:sz w:val="16"/>
        </w:rPr>
        <w:t>, says Josef Aschbacher</w:t>
      </w:r>
    </w:p>
    <w:p w14:paraId="48B33E94" w14:textId="77777777" w:rsidR="004B0910" w:rsidRPr="00EC09EC" w:rsidRDefault="004B0910" w:rsidP="004B0910">
      <w:pPr>
        <w:rPr>
          <w:rFonts w:asciiTheme="minorHAnsi" w:hAnsiTheme="minorHAnsi" w:cstheme="minorHAnsi"/>
          <w:sz w:val="16"/>
        </w:rPr>
      </w:pPr>
      <w:r w:rsidRPr="00EC09EC">
        <w:rPr>
          <w:rStyle w:val="StyleUnderline"/>
          <w:rFonts w:asciiTheme="minorHAnsi" w:hAnsiTheme="minorHAnsi" w:cstheme="minorHAnsi"/>
        </w:rPr>
        <w:t xml:space="preserve">Donald </w:t>
      </w:r>
      <w:r w:rsidRPr="00EC09EC">
        <w:rPr>
          <w:rStyle w:val="StyleUnderline"/>
          <w:rFonts w:asciiTheme="minorHAnsi" w:hAnsiTheme="minorHAnsi" w:cstheme="minorHAnsi"/>
          <w:highlight w:val="cyan"/>
        </w:rPr>
        <w:t>Trump’s return</w:t>
      </w:r>
      <w:r w:rsidRPr="00EC09EC">
        <w:rPr>
          <w:rStyle w:val="StyleUnderline"/>
          <w:rFonts w:asciiTheme="minorHAnsi" w:hAnsiTheme="minorHAnsi" w:cstheme="minorHAnsi"/>
        </w:rPr>
        <w:t xml:space="preserve"> to the </w:t>
      </w:r>
      <w:r w:rsidRPr="00EC09EC">
        <w:rPr>
          <w:rStyle w:val="Emphasis"/>
          <w:rFonts w:asciiTheme="minorHAnsi" w:hAnsiTheme="minorHAnsi" w:cstheme="minorHAnsi"/>
        </w:rPr>
        <w:t>White House</w:t>
      </w:r>
      <w:r w:rsidRPr="00EC09EC">
        <w:rPr>
          <w:rFonts w:asciiTheme="minorHAnsi" w:hAnsiTheme="minorHAnsi" w:cstheme="minorHAnsi"/>
          <w:sz w:val="16"/>
        </w:rPr>
        <w:t xml:space="preserve"> has </w:t>
      </w:r>
      <w:r w:rsidRPr="00EC09EC">
        <w:rPr>
          <w:rStyle w:val="StyleUnderline"/>
          <w:rFonts w:asciiTheme="minorHAnsi" w:hAnsiTheme="minorHAnsi" w:cstheme="minorHAnsi"/>
          <w:highlight w:val="cyan"/>
        </w:rPr>
        <w:t>prompted</w:t>
      </w:r>
      <w:r w:rsidRPr="00EC09EC">
        <w:rPr>
          <w:rStyle w:val="StyleUnderline"/>
          <w:rFonts w:asciiTheme="minorHAnsi" w:hAnsiTheme="minorHAnsi" w:cstheme="minorHAnsi"/>
        </w:rPr>
        <w:t xml:space="preserve"> a </w:t>
      </w:r>
      <w:r w:rsidRPr="00EC09EC">
        <w:rPr>
          <w:rStyle w:val="StyleUnderline"/>
          <w:rFonts w:asciiTheme="minorHAnsi" w:hAnsiTheme="minorHAnsi" w:cstheme="minorHAnsi"/>
          <w:highlight w:val="cyan"/>
        </w:rPr>
        <w:t>shift away</w:t>
      </w:r>
      <w:r w:rsidRPr="00EC09EC">
        <w:rPr>
          <w:rStyle w:val="StyleUnderline"/>
          <w:rFonts w:asciiTheme="minorHAnsi" w:hAnsiTheme="minorHAnsi" w:cstheme="minorHAnsi"/>
        </w:rPr>
        <w:t xml:space="preserve"> from </w:t>
      </w:r>
      <w:r w:rsidRPr="00EC09EC">
        <w:rPr>
          <w:rStyle w:val="StyleUnderline"/>
          <w:rFonts w:asciiTheme="minorHAnsi" w:hAnsiTheme="minorHAnsi" w:cstheme="minorHAnsi"/>
          <w:highlight w:val="cyan"/>
        </w:rPr>
        <w:t>ties</w:t>
      </w:r>
      <w:r w:rsidRPr="00EC09EC">
        <w:rPr>
          <w:rStyle w:val="StyleUnderline"/>
          <w:rFonts w:asciiTheme="minorHAnsi" w:hAnsiTheme="minorHAnsi" w:cstheme="minorHAnsi"/>
        </w:rPr>
        <w:t xml:space="preserve"> with </w:t>
      </w:r>
      <w:r w:rsidRPr="00EC09EC">
        <w:rPr>
          <w:rStyle w:val="Emphasis"/>
          <w:rFonts w:asciiTheme="minorHAnsi" w:hAnsiTheme="minorHAnsi" w:cstheme="minorHAnsi"/>
          <w:highlight w:val="cyan"/>
        </w:rPr>
        <w:t>America</w:t>
      </w:r>
      <w:r w:rsidRPr="00EC09EC">
        <w:rPr>
          <w:rStyle w:val="StyleUnderline"/>
          <w:rFonts w:asciiTheme="minorHAnsi" w:hAnsiTheme="minorHAnsi" w:cstheme="minorHAnsi"/>
        </w:rPr>
        <w:t xml:space="preserve"> by </w:t>
      </w:r>
      <w:r w:rsidRPr="00EC09EC">
        <w:rPr>
          <w:rStyle w:val="Emphasis"/>
          <w:rFonts w:asciiTheme="minorHAnsi" w:hAnsiTheme="minorHAnsi" w:cstheme="minorHAnsi"/>
          <w:highlight w:val="cyan"/>
        </w:rPr>
        <w:t>European</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political </w:t>
      </w:r>
      <w:r w:rsidRPr="00EC09EC">
        <w:rPr>
          <w:rStyle w:val="Emphasis"/>
          <w:rFonts w:asciiTheme="minorHAnsi" w:hAnsiTheme="minorHAnsi" w:cstheme="minorHAnsi"/>
          <w:highlight w:val="cyan"/>
        </w:rPr>
        <w:t>leaders</w:t>
      </w:r>
      <w:r w:rsidRPr="00EC09EC">
        <w:rPr>
          <w:rStyle w:val="StyleUnderline"/>
          <w:rFonts w:asciiTheme="minorHAnsi" w:hAnsiTheme="minorHAnsi" w:cstheme="minorHAnsi"/>
        </w:rPr>
        <w:t xml:space="preserve"> and a </w:t>
      </w:r>
      <w:r w:rsidRPr="00EC09EC">
        <w:rPr>
          <w:rStyle w:val="Emphasis"/>
          <w:rFonts w:asciiTheme="minorHAnsi" w:hAnsiTheme="minorHAnsi" w:cstheme="minorHAnsi"/>
        </w:rPr>
        <w:t xml:space="preserve">rapid </w:t>
      </w:r>
      <w:r w:rsidRPr="00EC09EC">
        <w:rPr>
          <w:rStyle w:val="Emphasis"/>
          <w:rFonts w:asciiTheme="minorHAnsi" w:hAnsiTheme="minorHAnsi" w:cstheme="minorHAnsi"/>
          <w:highlight w:val="cyan"/>
        </w:rPr>
        <w:t>increase</w:t>
      </w:r>
      <w:r w:rsidRPr="00EC09EC">
        <w:rPr>
          <w:rStyle w:val="StyleUnderline"/>
          <w:rFonts w:asciiTheme="minorHAnsi" w:hAnsiTheme="minorHAnsi" w:cstheme="minorHAnsi"/>
        </w:rPr>
        <w:t xml:space="preserve"> in </w:t>
      </w:r>
      <w:r w:rsidRPr="00EC09EC">
        <w:rPr>
          <w:rStyle w:val="Emphasis"/>
          <w:rFonts w:asciiTheme="minorHAnsi" w:hAnsiTheme="minorHAnsi" w:cstheme="minorHAnsi"/>
          <w:highlight w:val="cyan"/>
        </w:rPr>
        <w:t>defence spending</w:t>
      </w:r>
      <w:r w:rsidRPr="00EC09EC">
        <w:rPr>
          <w:rStyle w:val="StyleUnderline"/>
          <w:rFonts w:asciiTheme="minorHAnsi" w:hAnsiTheme="minorHAnsi" w:cstheme="minorHAnsi"/>
        </w:rPr>
        <w:t xml:space="preserve"> as the continent’s </w:t>
      </w:r>
      <w:r w:rsidRPr="00EC09EC">
        <w:rPr>
          <w:rStyle w:val="Emphasis"/>
          <w:rFonts w:asciiTheme="minorHAnsi" w:hAnsiTheme="minorHAnsi" w:cstheme="minorHAnsi"/>
          <w:highlight w:val="cyan"/>
        </w:rPr>
        <w:t>security</w:t>
      </w:r>
      <w:r w:rsidRPr="00EC09EC">
        <w:rPr>
          <w:rStyle w:val="StyleUnderline"/>
          <w:rFonts w:asciiTheme="minorHAnsi" w:hAnsiTheme="minorHAnsi" w:cstheme="minorHAnsi"/>
        </w:rPr>
        <w:t xml:space="preserve"> reaches a “</w:t>
      </w:r>
      <w:r w:rsidRPr="00EC09EC">
        <w:rPr>
          <w:rStyle w:val="StyleUnderline"/>
          <w:rFonts w:asciiTheme="minorHAnsi" w:hAnsiTheme="minorHAnsi" w:cstheme="minorHAnsi"/>
          <w:highlight w:val="cyan"/>
        </w:rPr>
        <w:t>turning point</w:t>
      </w:r>
      <w:r w:rsidRPr="00EC09EC">
        <w:rPr>
          <w:rStyle w:val="StyleUnderline"/>
          <w:rFonts w:asciiTheme="minorHAnsi" w:hAnsiTheme="minorHAnsi" w:cstheme="minorHAnsi"/>
        </w:rPr>
        <w:t xml:space="preserve">”. The ripples from Europe’s newfound desire for </w:t>
      </w:r>
      <w:r w:rsidRPr="00EC09EC">
        <w:rPr>
          <w:rStyle w:val="Emphasis"/>
          <w:rFonts w:asciiTheme="minorHAnsi" w:hAnsiTheme="minorHAnsi" w:cstheme="minorHAnsi"/>
        </w:rPr>
        <w:t>self-reliance</w:t>
      </w:r>
      <w:r w:rsidRPr="00EC09EC">
        <w:rPr>
          <w:rStyle w:val="StyleUnderline"/>
          <w:rFonts w:asciiTheme="minorHAnsi" w:hAnsiTheme="minorHAnsi" w:cstheme="minorHAnsi"/>
        </w:rPr>
        <w:t xml:space="preserve"> could go even further: </w:t>
      </w:r>
      <w:r w:rsidRPr="00EC09EC">
        <w:rPr>
          <w:rStyle w:val="Emphasis"/>
          <w:rFonts w:asciiTheme="minorHAnsi" w:hAnsiTheme="minorHAnsi" w:cstheme="minorHAnsi"/>
        </w:rPr>
        <w:t xml:space="preserve">as far as </w:t>
      </w:r>
      <w:r w:rsidRPr="00EC09EC">
        <w:rPr>
          <w:rStyle w:val="Emphasis"/>
          <w:rFonts w:asciiTheme="minorHAnsi" w:hAnsiTheme="minorHAnsi" w:cstheme="minorHAnsi"/>
          <w:highlight w:val="cyan"/>
        </w:rPr>
        <w:t>space</w:t>
      </w:r>
      <w:r w:rsidRPr="00EC09EC">
        <w:rPr>
          <w:rFonts w:asciiTheme="minorHAnsi" w:hAnsiTheme="minorHAnsi" w:cstheme="minorHAnsi"/>
          <w:sz w:val="16"/>
        </w:rPr>
        <w:t>.</w:t>
      </w:r>
    </w:p>
    <w:p w14:paraId="1F7485F7"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Europe’s drive for more </w:t>
      </w:r>
      <w:r w:rsidRPr="00EC09EC">
        <w:rPr>
          <w:rStyle w:val="StyleUnderline"/>
          <w:rFonts w:asciiTheme="minorHAnsi" w:hAnsiTheme="minorHAnsi" w:cstheme="minorHAnsi"/>
        </w:rPr>
        <w:t xml:space="preserve">autonomy means it must also </w:t>
      </w:r>
      <w:r w:rsidRPr="00EC09EC">
        <w:rPr>
          <w:rStyle w:val="StyleUnderline"/>
          <w:rFonts w:asciiTheme="minorHAnsi" w:hAnsiTheme="minorHAnsi" w:cstheme="minorHAnsi"/>
          <w:highlight w:val="cyan"/>
        </w:rPr>
        <w:t>increase</w:t>
      </w:r>
      <w:r w:rsidRPr="00EC09EC">
        <w:rPr>
          <w:rStyle w:val="StyleUnderline"/>
          <w:rFonts w:asciiTheme="minorHAnsi" w:hAnsiTheme="minorHAnsi" w:cstheme="minorHAnsi"/>
        </w:rPr>
        <w:t xml:space="preserve"> its </w:t>
      </w:r>
      <w:r w:rsidRPr="00EC09EC">
        <w:rPr>
          <w:rStyle w:val="Emphasis"/>
          <w:rFonts w:asciiTheme="minorHAnsi" w:hAnsiTheme="minorHAnsi" w:cstheme="minorHAnsi"/>
          <w:highlight w:val="cyan"/>
        </w:rPr>
        <w:t>investment</w:t>
      </w:r>
      <w:r w:rsidRPr="00EC09EC">
        <w:rPr>
          <w:rStyle w:val="StyleUnderline"/>
          <w:rFonts w:asciiTheme="minorHAnsi" w:hAnsiTheme="minorHAnsi" w:cstheme="minorHAnsi"/>
        </w:rPr>
        <w:t xml:space="preserve"> in </w:t>
      </w:r>
      <w:r w:rsidRPr="00EC09EC">
        <w:rPr>
          <w:rStyle w:val="Emphasis"/>
          <w:rFonts w:asciiTheme="minorHAnsi" w:hAnsiTheme="minorHAnsi" w:cstheme="minorHAnsi"/>
          <w:highlight w:val="cyan"/>
        </w:rPr>
        <w:t>space technology</w:t>
      </w:r>
      <w:r w:rsidRPr="00EC09EC">
        <w:rPr>
          <w:rFonts w:asciiTheme="minorHAnsi" w:hAnsiTheme="minorHAnsi" w:cstheme="minorHAnsi"/>
          <w:sz w:val="16"/>
        </w:rPr>
        <w:t>, according to Josef Aschbacher, director general of the European Space Agency (Esa), the intergovernmental body tasked with overseeing the space exploration ambitions of European countries including much of the EU and the UK.</w:t>
      </w:r>
    </w:p>
    <w:p w14:paraId="5444122C" w14:textId="77777777" w:rsidR="004B0910" w:rsidRPr="00EC09EC" w:rsidRDefault="004B0910" w:rsidP="004B0910">
      <w:pPr>
        <w:rPr>
          <w:rFonts w:asciiTheme="minorHAnsi" w:hAnsiTheme="minorHAnsi" w:cstheme="minorHAnsi"/>
          <w:sz w:val="16"/>
          <w:szCs w:val="16"/>
        </w:rPr>
      </w:pPr>
      <w:r w:rsidRPr="00EC09EC">
        <w:rPr>
          <w:rFonts w:asciiTheme="minorHAnsi" w:hAnsiTheme="minorHAnsi" w:cstheme="minorHAnsi"/>
          <w:sz w:val="16"/>
          <w:szCs w:val="16"/>
        </w:rPr>
        <w:t>“There are many domains that are seen in space as the ones where Europe will want to increase its autonomy, and it is crystal clear in a more volatile geopolitical situation the need for more autonomy is there,” Aschbacher said in an interview with the Guardian in London. “The situation is changing drastically.”</w:t>
      </w:r>
    </w:p>
    <w:p w14:paraId="5279F9B9" w14:textId="77777777" w:rsidR="004B0910" w:rsidRPr="00EC09EC" w:rsidRDefault="004B0910" w:rsidP="004B0910">
      <w:pPr>
        <w:rPr>
          <w:rStyle w:val="StyleUnderline"/>
          <w:rFonts w:asciiTheme="minorHAnsi" w:hAnsiTheme="minorHAnsi" w:cstheme="minorHAnsi"/>
        </w:rPr>
      </w:pPr>
      <w:r w:rsidRPr="00EC09EC">
        <w:rPr>
          <w:rFonts w:asciiTheme="minorHAnsi" w:hAnsiTheme="minorHAnsi" w:cstheme="minorHAnsi"/>
          <w:sz w:val="16"/>
        </w:rPr>
        <w:t xml:space="preserve">Humans are turning their eyes to the skies more than ever. The </w:t>
      </w:r>
      <w:r w:rsidRPr="00EC09EC">
        <w:rPr>
          <w:rStyle w:val="StyleUnderline"/>
          <w:rFonts w:asciiTheme="minorHAnsi" w:hAnsiTheme="minorHAnsi" w:cstheme="minorHAnsi"/>
        </w:rPr>
        <w:t>world is in the middle of a second space</w:t>
      </w:r>
      <w:r w:rsidRPr="00EC09EC">
        <w:rPr>
          <w:rFonts w:asciiTheme="minorHAnsi" w:hAnsiTheme="minorHAnsi" w:cstheme="minorHAnsi"/>
          <w:sz w:val="16"/>
        </w:rPr>
        <w:t xml:space="preserve"> race, with governments – and also private companies – taking advantage of huge advances in </w:t>
      </w:r>
      <w:r w:rsidRPr="00EC09EC">
        <w:rPr>
          <w:rStyle w:val="Emphasis"/>
          <w:rFonts w:asciiTheme="minorHAnsi" w:hAnsiTheme="minorHAnsi" w:cstheme="minorHAnsi"/>
        </w:rPr>
        <w:t>satellites</w:t>
      </w:r>
      <w:r w:rsidRPr="00EC09EC">
        <w:rPr>
          <w:rFonts w:asciiTheme="minorHAnsi" w:hAnsiTheme="minorHAnsi" w:cstheme="minorHAnsi"/>
          <w:sz w:val="16"/>
        </w:rPr>
        <w:t xml:space="preserve">, sensors and, crucially, rockets. Analysts talk of a $1tn industry, a scale that would match today’s airline sector, with Earth observation, communications, and even tourism expected to boom. </w:t>
      </w:r>
      <w:r w:rsidRPr="00EC09EC">
        <w:rPr>
          <w:rStyle w:val="StyleUnderline"/>
          <w:rFonts w:asciiTheme="minorHAnsi" w:hAnsiTheme="minorHAnsi" w:cstheme="minorHAnsi"/>
        </w:rPr>
        <w:t xml:space="preserve">The Trump-provoked increase in military spending could add </w:t>
      </w:r>
      <w:r w:rsidRPr="00EC09EC">
        <w:rPr>
          <w:rStyle w:val="Emphasis"/>
          <w:rFonts w:asciiTheme="minorHAnsi" w:hAnsiTheme="minorHAnsi" w:cstheme="minorHAnsi"/>
        </w:rPr>
        <w:t>further momentum</w:t>
      </w:r>
      <w:r w:rsidRPr="00EC09EC">
        <w:rPr>
          <w:rStyle w:val="StyleUnderline"/>
          <w:rFonts w:asciiTheme="minorHAnsi" w:hAnsiTheme="minorHAnsi" w:cstheme="minorHAnsi"/>
        </w:rPr>
        <w:t>, as armed forces vie for better spying gear.</w:t>
      </w:r>
    </w:p>
    <w:p w14:paraId="2C6E22F2" w14:textId="77777777" w:rsidR="004B0910" w:rsidRPr="00EC09EC" w:rsidRDefault="004B0910" w:rsidP="004B0910">
      <w:pPr>
        <w:rPr>
          <w:rFonts w:asciiTheme="minorHAnsi" w:hAnsiTheme="minorHAnsi" w:cstheme="minorHAnsi"/>
          <w:sz w:val="16"/>
          <w:szCs w:val="16"/>
        </w:rPr>
      </w:pPr>
      <w:r w:rsidRPr="00EC09EC">
        <w:rPr>
          <w:rFonts w:asciiTheme="minorHAnsi" w:hAnsiTheme="minorHAnsi" w:cstheme="minorHAnsi"/>
          <w:sz w:val="16"/>
          <w:szCs w:val="16"/>
        </w:rPr>
        <w:t>However, Aschbacher’s role as Esa boss is also to argue for continued investment in science to benefit humanity, including projects such as measuring wind speed using lasers, climate monitoring satellites, and the Euclid telescope, designed to explore the mysteries of dark matter.</w:t>
      </w:r>
    </w:p>
    <w:p w14:paraId="183F779B"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For European space science, </w:t>
      </w:r>
      <w:r w:rsidRPr="00EC09EC">
        <w:rPr>
          <w:rStyle w:val="StyleUnderline"/>
          <w:rFonts w:asciiTheme="minorHAnsi" w:hAnsiTheme="minorHAnsi" w:cstheme="minorHAnsi"/>
          <w:highlight w:val="cyan"/>
        </w:rPr>
        <w:t>close cooperation</w:t>
      </w:r>
      <w:r w:rsidRPr="00EC09EC">
        <w:rPr>
          <w:rStyle w:val="StyleUnderline"/>
          <w:rFonts w:asciiTheme="minorHAnsi" w:hAnsiTheme="minorHAnsi" w:cstheme="minorHAnsi"/>
        </w:rPr>
        <w:t xml:space="preserve"> with the US has been </w:t>
      </w:r>
      <w:r w:rsidRPr="00EC09EC">
        <w:rPr>
          <w:rStyle w:val="StyleUnderline"/>
          <w:rFonts w:asciiTheme="minorHAnsi" w:hAnsiTheme="minorHAnsi" w:cstheme="minorHAnsi"/>
          <w:highlight w:val="cyan"/>
        </w:rPr>
        <w:t>vital</w:t>
      </w:r>
      <w:r w:rsidRPr="00EC09EC">
        <w:rPr>
          <w:rStyle w:val="StyleUnderline"/>
          <w:rFonts w:asciiTheme="minorHAnsi" w:hAnsiTheme="minorHAnsi" w:cstheme="minorHAnsi"/>
        </w:rPr>
        <w:t xml:space="preserve"> for decades</w:t>
      </w:r>
      <w:r w:rsidRPr="00EC09EC">
        <w:rPr>
          <w:rFonts w:asciiTheme="minorHAnsi" w:hAnsiTheme="minorHAnsi" w:cstheme="minorHAnsi"/>
          <w:sz w:val="16"/>
        </w:rPr>
        <w:t>. The Esa works with American counterparts on projects ranging from putting astronauts on the International Space Station to the James Webb telescope, which is peering at radiation from galaxies billions of years ago, and the Artemis programme to return people to the moon. Aschbacher, an Austrian, controls a budget worth €7.7bn (£6.4bn) this year, a large amount, but dwarfed by the $25.4bn (£19.6bn) budget of the US’s National Aeronautics and Space Administration (Nasa).</w:t>
      </w:r>
    </w:p>
    <w:p w14:paraId="55DC390B" w14:textId="77777777" w:rsidR="004B0910" w:rsidRPr="00EC09EC" w:rsidRDefault="004B0910" w:rsidP="004B0910">
      <w:pPr>
        <w:rPr>
          <w:rStyle w:val="StyleUnderline"/>
          <w:rFonts w:asciiTheme="minorHAnsi" w:hAnsiTheme="minorHAnsi" w:cstheme="minorHAnsi"/>
        </w:rPr>
      </w:pPr>
      <w:r w:rsidRPr="00EC09EC">
        <w:rPr>
          <w:rStyle w:val="StyleUnderline"/>
          <w:rFonts w:asciiTheme="minorHAnsi" w:hAnsiTheme="minorHAnsi" w:cstheme="minorHAnsi"/>
        </w:rPr>
        <w:t xml:space="preserve">Trump’s </w:t>
      </w:r>
      <w:r w:rsidRPr="00EC09EC">
        <w:rPr>
          <w:rStyle w:val="StyleUnderline"/>
          <w:rFonts w:asciiTheme="minorHAnsi" w:hAnsiTheme="minorHAnsi" w:cstheme="minorHAnsi"/>
          <w:highlight w:val="cyan"/>
        </w:rPr>
        <w:t>return</w:t>
      </w:r>
      <w:r w:rsidRPr="00EC09EC">
        <w:rPr>
          <w:rStyle w:val="StyleUnderline"/>
          <w:rFonts w:asciiTheme="minorHAnsi" w:hAnsiTheme="minorHAnsi" w:cstheme="minorHAnsi"/>
        </w:rPr>
        <w:t xml:space="preserve"> has </w:t>
      </w:r>
      <w:r w:rsidRPr="00EC09EC">
        <w:rPr>
          <w:rStyle w:val="Emphasis"/>
          <w:rFonts w:asciiTheme="minorHAnsi" w:hAnsiTheme="minorHAnsi" w:cstheme="minorHAnsi"/>
          <w:highlight w:val="cyan"/>
        </w:rPr>
        <w:t>raised questions</w:t>
      </w:r>
      <w:r w:rsidRPr="00EC09EC">
        <w:rPr>
          <w:rStyle w:val="StyleUnderline"/>
          <w:rFonts w:asciiTheme="minorHAnsi" w:hAnsiTheme="minorHAnsi" w:cstheme="minorHAnsi"/>
        </w:rPr>
        <w:t xml:space="preserve"> over whether that </w:t>
      </w:r>
      <w:r w:rsidRPr="00EC09EC">
        <w:rPr>
          <w:rStyle w:val="Emphasis"/>
          <w:rFonts w:asciiTheme="minorHAnsi" w:hAnsiTheme="minorHAnsi" w:cstheme="minorHAnsi"/>
          <w:highlight w:val="cyan"/>
        </w:rPr>
        <w:t>cooperation will continue</w:t>
      </w:r>
      <w:r w:rsidRPr="00EC09EC">
        <w:rPr>
          <w:rStyle w:val="StyleUnderline"/>
          <w:rFonts w:asciiTheme="minorHAnsi" w:hAnsiTheme="minorHAnsi" w:cstheme="minorHAnsi"/>
        </w:rPr>
        <w:t>, as the US imposes steep cuts on Nasa.</w:t>
      </w:r>
    </w:p>
    <w:p w14:paraId="7C853CA0"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Elon Musk adds another complication. His SpaceX has already been perhaps the biggest contributor to the revolutionary decline in launch costs thanks to its reusable Falcon 9 rockets. </w:t>
      </w:r>
      <w:r w:rsidRPr="00EC09EC">
        <w:rPr>
          <w:rStyle w:val="StyleUnderline"/>
          <w:rFonts w:asciiTheme="minorHAnsi" w:hAnsiTheme="minorHAnsi" w:cstheme="minorHAnsi"/>
        </w:rPr>
        <w:t xml:space="preserve">Yet the </w:t>
      </w:r>
      <w:r w:rsidRPr="00EC09EC">
        <w:rPr>
          <w:rStyle w:val="Emphasis"/>
          <w:rFonts w:asciiTheme="minorHAnsi" w:hAnsiTheme="minorHAnsi" w:cstheme="minorHAnsi"/>
        </w:rPr>
        <w:t>billionaire’s</w:t>
      </w:r>
      <w:r w:rsidRPr="00EC09EC">
        <w:rPr>
          <w:rStyle w:val="StyleUnderline"/>
          <w:rFonts w:asciiTheme="minorHAnsi" w:hAnsiTheme="minorHAnsi" w:cstheme="minorHAnsi"/>
        </w:rPr>
        <w:t xml:space="preserve"> highly controversial cost-cutting mandate under </w:t>
      </w:r>
      <w:r w:rsidRPr="00EC09EC">
        <w:rPr>
          <w:rStyle w:val="Emphasis"/>
          <w:rFonts w:asciiTheme="minorHAnsi" w:hAnsiTheme="minorHAnsi" w:cstheme="minorHAnsi"/>
        </w:rPr>
        <w:t>Trump</w:t>
      </w:r>
      <w:r w:rsidRPr="00EC09EC">
        <w:rPr>
          <w:rStyle w:val="StyleUnderline"/>
          <w:rFonts w:asciiTheme="minorHAnsi" w:hAnsiTheme="minorHAnsi" w:cstheme="minorHAnsi"/>
        </w:rPr>
        <w:t xml:space="preserve"> means he is likely to wield </w:t>
      </w:r>
      <w:r w:rsidRPr="00EC09EC">
        <w:rPr>
          <w:rStyle w:val="Emphasis"/>
          <w:rFonts w:asciiTheme="minorHAnsi" w:hAnsiTheme="minorHAnsi" w:cstheme="minorHAnsi"/>
        </w:rPr>
        <w:t>significant influence</w:t>
      </w:r>
      <w:r w:rsidRPr="00EC09EC">
        <w:rPr>
          <w:rStyle w:val="StyleUnderline"/>
          <w:rFonts w:asciiTheme="minorHAnsi" w:hAnsiTheme="minorHAnsi" w:cstheme="minorHAnsi"/>
        </w:rPr>
        <w:t xml:space="preserve"> over US space policy, despite the </w:t>
      </w:r>
      <w:r w:rsidRPr="00EC09EC">
        <w:rPr>
          <w:rStyle w:val="Emphasis"/>
          <w:rFonts w:asciiTheme="minorHAnsi" w:hAnsiTheme="minorHAnsi" w:cstheme="minorHAnsi"/>
        </w:rPr>
        <w:t>obvious risk</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rPr>
        <w:t>conflicts</w:t>
      </w:r>
      <w:r w:rsidRPr="00EC09EC">
        <w:rPr>
          <w:rStyle w:val="StyleUnderline"/>
          <w:rFonts w:asciiTheme="minorHAnsi" w:hAnsiTheme="minorHAnsi" w:cstheme="minorHAnsi"/>
        </w:rPr>
        <w:t xml:space="preserve"> of interest as </w:t>
      </w:r>
      <w:r w:rsidRPr="00EC09EC">
        <w:rPr>
          <w:rStyle w:val="Emphasis"/>
          <w:rFonts w:asciiTheme="minorHAnsi" w:hAnsiTheme="minorHAnsi" w:cstheme="minorHAnsi"/>
        </w:rPr>
        <w:t>Nasa’s key contractor</w:t>
      </w:r>
      <w:r w:rsidRPr="00EC09EC">
        <w:rPr>
          <w:rFonts w:asciiTheme="minorHAnsi" w:hAnsiTheme="minorHAnsi" w:cstheme="minorHAnsi"/>
          <w:sz w:val="16"/>
        </w:rPr>
        <w:t>. Trump’s pick for Nasa administrator, the billionaire Jared Isaacman, paid SpaceX to take him to space. Musk has criticised Artemis, preferring instead his ambition to send people to Mars.</w:t>
      </w:r>
    </w:p>
    <w:p w14:paraId="1E73B9F7" w14:textId="77777777" w:rsidR="004B0910" w:rsidRPr="00EC09EC" w:rsidRDefault="004B0910" w:rsidP="004B0910">
      <w:pPr>
        <w:rPr>
          <w:rFonts w:asciiTheme="minorHAnsi" w:hAnsiTheme="minorHAnsi" w:cstheme="minorHAnsi"/>
          <w:sz w:val="16"/>
        </w:rPr>
      </w:pPr>
      <w:r w:rsidRPr="00EC09EC">
        <w:rPr>
          <w:rStyle w:val="StyleUnderline"/>
          <w:rFonts w:asciiTheme="minorHAnsi" w:hAnsiTheme="minorHAnsi" w:cstheme="minorHAnsi"/>
        </w:rPr>
        <w:t xml:space="preserve">European countries are also racing to </w:t>
      </w:r>
      <w:r w:rsidRPr="00EC09EC">
        <w:rPr>
          <w:rStyle w:val="StyleUnderline"/>
          <w:rFonts w:asciiTheme="minorHAnsi" w:hAnsiTheme="minorHAnsi" w:cstheme="minorHAnsi"/>
          <w:highlight w:val="cyan"/>
        </w:rPr>
        <w:t xml:space="preserve">wean </w:t>
      </w:r>
      <w:r w:rsidRPr="00EC09EC">
        <w:rPr>
          <w:rStyle w:val="Emphasis"/>
          <w:rFonts w:asciiTheme="minorHAnsi" w:hAnsiTheme="minorHAnsi" w:cstheme="minorHAnsi"/>
          <w:highlight w:val="cyan"/>
        </w:rPr>
        <w:t>themselves</w:t>
      </w:r>
      <w:r w:rsidRPr="00EC09EC">
        <w:rPr>
          <w:rFonts w:asciiTheme="minorHAnsi" w:hAnsiTheme="minorHAnsi" w:cstheme="minorHAnsi"/>
          <w:sz w:val="16"/>
          <w:highlight w:val="cyan"/>
        </w:rPr>
        <w:t xml:space="preserve"> </w:t>
      </w:r>
      <w:r w:rsidRPr="00EC09EC">
        <w:rPr>
          <w:rStyle w:val="Emphasis"/>
          <w:rFonts w:asciiTheme="minorHAnsi" w:hAnsiTheme="minorHAnsi" w:cstheme="minorHAnsi"/>
          <w:highlight w:val="cyan"/>
        </w:rPr>
        <w:t>off</w:t>
      </w:r>
      <w:r w:rsidRPr="00EC09EC">
        <w:rPr>
          <w:rStyle w:val="Emphasis"/>
          <w:rFonts w:asciiTheme="minorHAnsi" w:hAnsiTheme="minorHAnsi" w:cstheme="minorHAnsi"/>
        </w:rPr>
        <w:t xml:space="preserve"> SpaceX’s </w:t>
      </w:r>
      <w:r w:rsidRPr="00EC09EC">
        <w:rPr>
          <w:rStyle w:val="Emphasis"/>
          <w:rFonts w:asciiTheme="minorHAnsi" w:hAnsiTheme="minorHAnsi" w:cstheme="minorHAnsi"/>
          <w:highlight w:val="cyan"/>
        </w:rPr>
        <w:t>Starlink</w:t>
      </w:r>
      <w:r w:rsidRPr="00EC09EC">
        <w:rPr>
          <w:rFonts w:asciiTheme="minorHAnsi" w:hAnsiTheme="minorHAnsi" w:cstheme="minorHAnsi"/>
          <w:sz w:val="16"/>
        </w:rPr>
        <w:t>, a network of internet satellites in low-Earth orbit (</w:t>
      </w:r>
      <w:r w:rsidRPr="00EC09EC">
        <w:rPr>
          <w:rStyle w:val="Emphasis"/>
          <w:rFonts w:asciiTheme="minorHAnsi" w:hAnsiTheme="minorHAnsi" w:cstheme="minorHAnsi"/>
        </w:rPr>
        <w:t>Leo</w:t>
      </w:r>
      <w:r w:rsidRPr="00EC09EC">
        <w:rPr>
          <w:rFonts w:asciiTheme="minorHAnsi" w:hAnsiTheme="minorHAnsi" w:cstheme="minorHAnsi"/>
          <w:sz w:val="16"/>
        </w:rPr>
        <w:t>). Starlink has built by far the largest Leo constellation, giving reliable internet access in remote locations and becoming an indispensable part of Ukraine’s military communications since Russia’s 2022 invasion.</w:t>
      </w:r>
    </w:p>
    <w:p w14:paraId="58B20B86" w14:textId="77777777" w:rsidR="004B0910" w:rsidRDefault="004B0910" w:rsidP="004B0910">
      <w:pPr>
        <w:pStyle w:val="Heading4"/>
      </w:pPr>
      <w:r>
        <w:t xml:space="preserve">Cybersecurity’s an area of European </w:t>
      </w:r>
      <w:r w:rsidRPr="00461117">
        <w:rPr>
          <w:u w:val="single"/>
        </w:rPr>
        <w:t>differentiation</w:t>
      </w:r>
      <w:r>
        <w:t xml:space="preserve">. </w:t>
      </w:r>
    </w:p>
    <w:p w14:paraId="417108DE" w14:textId="77777777" w:rsidR="004B0910" w:rsidRDefault="004B0910" w:rsidP="004B0910">
      <w:r>
        <w:t xml:space="preserve">Sinisa </w:t>
      </w:r>
      <w:r w:rsidRPr="008F59FD">
        <w:rPr>
          <w:rStyle w:val="Style13ptBold"/>
        </w:rPr>
        <w:t>Markovic 25</w:t>
      </w:r>
      <w:r>
        <w:t>, Senior Staff Writer, 7/29/2025, “The final frontier of cybersecurity is now in space,” https://www.helpnetsecurity.com/2025/07/29/space-cybersecurity-risks/, rezz</w:t>
      </w:r>
    </w:p>
    <w:p w14:paraId="286E09C9" w14:textId="77777777" w:rsidR="004B0910" w:rsidRPr="00461117" w:rsidRDefault="004B0910" w:rsidP="004B0910">
      <w:pPr>
        <w:rPr>
          <w:sz w:val="16"/>
        </w:rPr>
      </w:pPr>
      <w:r w:rsidRPr="00461117">
        <w:rPr>
          <w:rStyle w:val="Boxes"/>
          <w:highlight w:val="cyan"/>
        </w:rPr>
        <w:t>Despite</w:t>
      </w:r>
      <w:r w:rsidRPr="00461117">
        <w:rPr>
          <w:rStyle w:val="AAAUNDERLINEKEYBOARD"/>
        </w:rPr>
        <w:t xml:space="preserve"> how </w:t>
      </w:r>
      <w:r w:rsidRPr="00461117">
        <w:rPr>
          <w:rStyle w:val="Boxes"/>
          <w:highlight w:val="cyan"/>
        </w:rPr>
        <w:t>advanced</w:t>
      </w:r>
      <w:r w:rsidRPr="00461117">
        <w:rPr>
          <w:rStyle w:val="AAAUNDERLINEKEYBOARD"/>
        </w:rPr>
        <w:t xml:space="preserve"> the </w:t>
      </w:r>
      <w:r w:rsidRPr="00461117">
        <w:rPr>
          <w:rStyle w:val="Boxes"/>
          <w:highlight w:val="cyan"/>
        </w:rPr>
        <w:t>space industry</w:t>
      </w:r>
      <w:r w:rsidRPr="00461117">
        <w:rPr>
          <w:rStyle w:val="AAAUNDERLINEKEYBOARD"/>
        </w:rPr>
        <w:t xml:space="preserve"> is</w:t>
      </w:r>
      <w:r w:rsidRPr="00461117">
        <w:rPr>
          <w:sz w:val="16"/>
        </w:rPr>
        <w:t xml:space="preserve"> and how much we rely on space infrastructure, </w:t>
      </w:r>
      <w:r w:rsidRPr="00461117">
        <w:rPr>
          <w:rStyle w:val="Boxes"/>
          <w:highlight w:val="cyan"/>
        </w:rPr>
        <w:t>cyber</w:t>
      </w:r>
      <w:r w:rsidRPr="00461117">
        <w:rPr>
          <w:rStyle w:val="Boxes"/>
        </w:rPr>
        <w:t>security</w:t>
      </w:r>
      <w:r w:rsidRPr="00461117">
        <w:rPr>
          <w:rStyle w:val="AAAUNDERLINEKEYBOARD"/>
        </w:rPr>
        <w:t xml:space="preserve"> often gets </w:t>
      </w:r>
      <w:r w:rsidRPr="00461117">
        <w:rPr>
          <w:rStyle w:val="Boxes"/>
          <w:highlight w:val="cyan"/>
        </w:rPr>
        <w:t>overlooked</w:t>
      </w:r>
      <w:r w:rsidRPr="00461117">
        <w:rPr>
          <w:sz w:val="16"/>
        </w:rPr>
        <w:t>, both by those running the systems and by the policymakers who should be regulating them.</w:t>
      </w:r>
    </w:p>
    <w:p w14:paraId="207A3565" w14:textId="77777777" w:rsidR="004B0910" w:rsidRPr="00461117" w:rsidRDefault="004B0910" w:rsidP="004B0910">
      <w:pPr>
        <w:rPr>
          <w:sz w:val="16"/>
        </w:rPr>
      </w:pPr>
      <w:r w:rsidRPr="00461117">
        <w:rPr>
          <w:rStyle w:val="Boxes"/>
          <w:highlight w:val="cyan"/>
        </w:rPr>
        <w:t>Take</w:t>
      </w:r>
      <w:r w:rsidRPr="00461117">
        <w:rPr>
          <w:u w:val="single"/>
        </w:rPr>
        <w:t xml:space="preserve"> the </w:t>
      </w:r>
      <w:r w:rsidRPr="00461117">
        <w:rPr>
          <w:rStyle w:val="Boxes"/>
          <w:highlight w:val="cyan"/>
        </w:rPr>
        <w:t>U.S.</w:t>
      </w:r>
      <w:r w:rsidRPr="00461117">
        <w:rPr>
          <w:rStyle w:val="AAAUNDERLINEKEYBOARD"/>
        </w:rPr>
        <w:t xml:space="preserve">, </w:t>
      </w:r>
      <w:r w:rsidRPr="00461117">
        <w:rPr>
          <w:u w:val="single"/>
        </w:rPr>
        <w:t xml:space="preserve">for example. </w:t>
      </w:r>
      <w:r w:rsidRPr="00461117">
        <w:rPr>
          <w:rStyle w:val="Boxes"/>
        </w:rPr>
        <w:t>Even though</w:t>
      </w:r>
      <w:r w:rsidRPr="00461117">
        <w:rPr>
          <w:u w:val="single"/>
        </w:rPr>
        <w:t xml:space="preserve"> </w:t>
      </w:r>
      <w:r w:rsidRPr="00461117">
        <w:rPr>
          <w:highlight w:val="cyan"/>
          <w:u w:val="single"/>
        </w:rPr>
        <w:t>it</w:t>
      </w:r>
      <w:r w:rsidRPr="00461117">
        <w:rPr>
          <w:u w:val="single"/>
        </w:rPr>
        <w:t xml:space="preserve"> is a </w:t>
      </w:r>
      <w:r w:rsidRPr="00461117">
        <w:rPr>
          <w:rStyle w:val="Boxes"/>
        </w:rPr>
        <w:t>major space player</w:t>
      </w:r>
      <w:r w:rsidRPr="00461117">
        <w:rPr>
          <w:u w:val="single"/>
        </w:rPr>
        <w:t xml:space="preserve">, it </w:t>
      </w:r>
      <w:r w:rsidRPr="00461117">
        <w:rPr>
          <w:rStyle w:val="Boxes"/>
        </w:rPr>
        <w:t>has not</w:t>
      </w:r>
      <w:r w:rsidRPr="00461117">
        <w:rPr>
          <w:u w:val="single"/>
        </w:rPr>
        <w:t xml:space="preserve"> officially </w:t>
      </w:r>
      <w:r w:rsidRPr="00461117">
        <w:rPr>
          <w:rStyle w:val="Boxes"/>
        </w:rPr>
        <w:t>labeled</w:t>
      </w:r>
      <w:r w:rsidRPr="00461117">
        <w:rPr>
          <w:u w:val="single"/>
        </w:rPr>
        <w:t xml:space="preserve"> the </w:t>
      </w:r>
      <w:r w:rsidRPr="00461117">
        <w:rPr>
          <w:rStyle w:val="Boxes"/>
        </w:rPr>
        <w:t>space</w:t>
      </w:r>
      <w:r w:rsidRPr="00461117">
        <w:rPr>
          <w:u w:val="single"/>
        </w:rPr>
        <w:t xml:space="preserve"> tech sector as </w:t>
      </w:r>
      <w:r w:rsidRPr="00461117">
        <w:rPr>
          <w:rStyle w:val="Boxes"/>
        </w:rPr>
        <w:t>critical infrastructure</w:t>
      </w:r>
      <w:r w:rsidRPr="00461117">
        <w:rPr>
          <w:u w:val="single"/>
        </w:rPr>
        <w:t xml:space="preserve"> and has </w:t>
      </w:r>
      <w:r w:rsidRPr="00461117">
        <w:rPr>
          <w:highlight w:val="cyan"/>
          <w:u w:val="single"/>
        </w:rPr>
        <w:t xml:space="preserve">made </w:t>
      </w:r>
      <w:r w:rsidRPr="00461117">
        <w:rPr>
          <w:rStyle w:val="Boxes"/>
          <w:highlight w:val="cyan"/>
        </w:rPr>
        <w:t>little progress</w:t>
      </w:r>
      <w:r w:rsidRPr="00461117">
        <w:rPr>
          <w:u w:val="single"/>
        </w:rPr>
        <w:t xml:space="preserve"> in</w:t>
      </w:r>
      <w:r w:rsidRPr="00461117">
        <w:rPr>
          <w:sz w:val="16"/>
        </w:rPr>
        <w:t xml:space="preserve"> enforcing mandatory </w:t>
      </w:r>
      <w:r w:rsidRPr="00461117">
        <w:rPr>
          <w:rStyle w:val="Boxes"/>
        </w:rPr>
        <w:t>cybersecurity</w:t>
      </w:r>
      <w:r w:rsidRPr="00461117">
        <w:rPr>
          <w:sz w:val="16"/>
        </w:rPr>
        <w:t xml:space="preserve"> rules to protect it.</w:t>
      </w:r>
    </w:p>
    <w:p w14:paraId="0B5F2136" w14:textId="77777777" w:rsidR="004B0910" w:rsidRPr="00461117" w:rsidRDefault="004B0910" w:rsidP="004B0910">
      <w:pPr>
        <w:rPr>
          <w:sz w:val="16"/>
        </w:rPr>
      </w:pPr>
      <w:r w:rsidRPr="00461117">
        <w:rPr>
          <w:sz w:val="16"/>
        </w:rPr>
        <w:t>One of the main efforts to improve cybersecurity is Space Policy Directive-5 (SPD-5), a presidential memo from 2020. It lays out voluntary principles for keeping space systems secure, such as risk-based engineering, protecting against threats like unauthorized access and jamming, and encouraging industry collaboration based on specific mission needs.</w:t>
      </w:r>
    </w:p>
    <w:p w14:paraId="5B89CCF6" w14:textId="77777777" w:rsidR="004B0910" w:rsidRPr="00461117" w:rsidRDefault="004B0910" w:rsidP="004B0910">
      <w:pPr>
        <w:rPr>
          <w:sz w:val="16"/>
        </w:rPr>
      </w:pPr>
      <w:r w:rsidRPr="00461117">
        <w:rPr>
          <w:sz w:val="16"/>
        </w:rPr>
        <w:t>In terms of standardization, the U.S. National Institute of Standards and Technology (NIST) offers resources aimed at helping the commercial satellite industry assess and manage cybersecurity risks. One key publication, “Introduction to Cybersecurity for Commercial Satellite Operations,” focuses specifically on this sector’s risk management.</w:t>
      </w:r>
    </w:p>
    <w:p w14:paraId="5088E9FC" w14:textId="77777777" w:rsidR="004B0910" w:rsidRPr="00461117" w:rsidRDefault="004B0910" w:rsidP="004B0910">
      <w:pPr>
        <w:rPr>
          <w:sz w:val="16"/>
        </w:rPr>
      </w:pPr>
      <w:r w:rsidRPr="00461117">
        <w:rPr>
          <w:sz w:val="16"/>
        </w:rPr>
        <w:t>Additionally, the United States supports space cybersecurity collaboration through the Space Information Sharing and Analysis Center (Space ISAC), which was established in 2019 with backing from NASA, the U.S. Space Force, and the National Reconnaissance Office.</w:t>
      </w:r>
    </w:p>
    <w:p w14:paraId="2F85429D" w14:textId="77777777" w:rsidR="004B0910" w:rsidRPr="00461117" w:rsidRDefault="004B0910" w:rsidP="004B0910">
      <w:pPr>
        <w:rPr>
          <w:sz w:val="16"/>
        </w:rPr>
      </w:pPr>
      <w:r w:rsidRPr="00461117">
        <w:rPr>
          <w:highlight w:val="cyan"/>
          <w:u w:val="single"/>
        </w:rPr>
        <w:t>At</w:t>
      </w:r>
      <w:r w:rsidRPr="00461117">
        <w:rPr>
          <w:u w:val="single"/>
        </w:rPr>
        <w:t xml:space="preserve"> the </w:t>
      </w:r>
      <w:r w:rsidRPr="00461117">
        <w:rPr>
          <w:rStyle w:val="Boxes"/>
          <w:highlight w:val="cyan"/>
        </w:rPr>
        <w:t>EU level</w:t>
      </w:r>
      <w:r w:rsidRPr="00461117">
        <w:rPr>
          <w:u w:val="single"/>
        </w:rPr>
        <w:t xml:space="preserve">, the </w:t>
      </w:r>
      <w:r w:rsidRPr="00461117">
        <w:rPr>
          <w:rStyle w:val="Boxes"/>
          <w:highlight w:val="cyan"/>
        </w:rPr>
        <w:t>updated NIS2</w:t>
      </w:r>
      <w:r w:rsidRPr="00461117">
        <w:rPr>
          <w:rStyle w:val="Boxes"/>
        </w:rPr>
        <w:t xml:space="preserve"> Directive</w:t>
      </w:r>
      <w:r w:rsidRPr="00461117">
        <w:rPr>
          <w:sz w:val="16"/>
        </w:rPr>
        <w:t xml:space="preserve">, which </w:t>
      </w:r>
      <w:r w:rsidRPr="00461117">
        <w:rPr>
          <w:u w:val="single"/>
        </w:rPr>
        <w:t xml:space="preserve">sets out measures to </w:t>
      </w:r>
      <w:r w:rsidRPr="00461117">
        <w:rPr>
          <w:rStyle w:val="Boxes"/>
          <w:highlight w:val="cyan"/>
        </w:rPr>
        <w:t>ensure</w:t>
      </w:r>
      <w:r w:rsidRPr="00461117">
        <w:rPr>
          <w:u w:val="single"/>
        </w:rPr>
        <w:t xml:space="preserve"> a high </w:t>
      </w:r>
      <w:r w:rsidRPr="00461117">
        <w:rPr>
          <w:rStyle w:val="Boxes"/>
          <w:highlight w:val="cyan"/>
        </w:rPr>
        <w:t>common level</w:t>
      </w:r>
      <w:r w:rsidRPr="00461117">
        <w:rPr>
          <w:highlight w:val="cyan"/>
          <w:u w:val="single"/>
        </w:rPr>
        <w:t xml:space="preserve"> of </w:t>
      </w:r>
      <w:r w:rsidRPr="00461117">
        <w:rPr>
          <w:rStyle w:val="Boxes"/>
          <w:highlight w:val="cyan"/>
        </w:rPr>
        <w:t>cybersecurity</w:t>
      </w:r>
      <w:r w:rsidRPr="00461117">
        <w:rPr>
          <w:u w:val="single"/>
        </w:rPr>
        <w:t xml:space="preserve"> across the Union, now </w:t>
      </w:r>
      <w:r w:rsidRPr="00461117">
        <w:rPr>
          <w:rStyle w:val="Boxes"/>
          <w:highlight w:val="cyan"/>
        </w:rPr>
        <w:t>includes space</w:t>
      </w:r>
      <w:r w:rsidRPr="00461117">
        <w:rPr>
          <w:highlight w:val="cyan"/>
          <w:u w:val="single"/>
        </w:rPr>
        <w:t xml:space="preserve"> as</w:t>
      </w:r>
      <w:r w:rsidRPr="00461117">
        <w:rPr>
          <w:u w:val="single"/>
        </w:rPr>
        <w:t xml:space="preserve"> a </w:t>
      </w:r>
      <w:r w:rsidRPr="00461117">
        <w:rPr>
          <w:rStyle w:val="Boxes"/>
          <w:highlight w:val="cyan"/>
        </w:rPr>
        <w:t>critical sector</w:t>
      </w:r>
      <w:r w:rsidRPr="00461117">
        <w:rPr>
          <w:u w:val="single"/>
        </w:rPr>
        <w:t xml:space="preserve">. This </w:t>
      </w:r>
      <w:r w:rsidRPr="00461117">
        <w:rPr>
          <w:rStyle w:val="Boxes"/>
          <w:highlight w:val="cyan"/>
        </w:rPr>
        <w:t>covers</w:t>
      </w:r>
      <w:r w:rsidRPr="00461117">
        <w:rPr>
          <w:rStyle w:val="Boxes"/>
        </w:rPr>
        <w:t xml:space="preserve"> operators</w:t>
      </w:r>
      <w:r w:rsidRPr="00461117">
        <w:rPr>
          <w:u w:val="single"/>
        </w:rPr>
        <w:t xml:space="preserve"> of </w:t>
      </w:r>
      <w:r w:rsidRPr="00461117">
        <w:rPr>
          <w:rStyle w:val="Boxes"/>
          <w:highlight w:val="cyan"/>
        </w:rPr>
        <w:t>ground-based infra</w:t>
      </w:r>
      <w:r w:rsidRPr="00461117">
        <w:rPr>
          <w:rStyle w:val="Boxes"/>
        </w:rPr>
        <w:t>structure</w:t>
      </w:r>
      <w:r w:rsidRPr="00461117">
        <w:rPr>
          <w:u w:val="single"/>
        </w:rPr>
        <w:t xml:space="preserve"> that support space services</w:t>
      </w:r>
      <w:r w:rsidRPr="00461117">
        <w:rPr>
          <w:sz w:val="16"/>
        </w:rPr>
        <w:t>, as well as telecommunications providers.</w:t>
      </w:r>
    </w:p>
    <w:p w14:paraId="26594140" w14:textId="77777777" w:rsidR="004B0910" w:rsidRDefault="004B0910" w:rsidP="004B0910">
      <w:pPr>
        <w:rPr>
          <w:sz w:val="16"/>
        </w:rPr>
      </w:pPr>
      <w:r w:rsidRPr="00461117">
        <w:rPr>
          <w:u w:val="single"/>
        </w:rPr>
        <w:t xml:space="preserve">The </w:t>
      </w:r>
      <w:r w:rsidRPr="00461117">
        <w:rPr>
          <w:rStyle w:val="Boxes"/>
          <w:highlight w:val="cyan"/>
        </w:rPr>
        <w:t>E</w:t>
      </w:r>
      <w:r w:rsidRPr="00461117">
        <w:rPr>
          <w:u w:val="single"/>
        </w:rPr>
        <w:t xml:space="preserve">uropean </w:t>
      </w:r>
      <w:r w:rsidRPr="00461117">
        <w:rPr>
          <w:rStyle w:val="Boxes"/>
          <w:highlight w:val="cyan"/>
        </w:rPr>
        <w:t>C</w:t>
      </w:r>
      <w:r w:rsidRPr="00461117">
        <w:rPr>
          <w:u w:val="single"/>
        </w:rPr>
        <w:t xml:space="preserve">ommission recently </w:t>
      </w:r>
      <w:r w:rsidRPr="00461117">
        <w:rPr>
          <w:rStyle w:val="Boxes"/>
        </w:rPr>
        <w:t>announced</w:t>
      </w:r>
      <w:r w:rsidRPr="00461117">
        <w:rPr>
          <w:u w:val="single"/>
        </w:rPr>
        <w:t xml:space="preserve"> a </w:t>
      </w:r>
      <w:r w:rsidRPr="00461117">
        <w:rPr>
          <w:rStyle w:val="Boxes"/>
        </w:rPr>
        <w:t>proposal</w:t>
      </w:r>
      <w:r w:rsidRPr="00461117">
        <w:rPr>
          <w:u w:val="single"/>
        </w:rPr>
        <w:t xml:space="preserve"> for the first </w:t>
      </w:r>
      <w:r w:rsidRPr="00461117">
        <w:rPr>
          <w:rStyle w:val="Boxes"/>
        </w:rPr>
        <w:t xml:space="preserve">EU </w:t>
      </w:r>
      <w:r w:rsidRPr="00461117">
        <w:rPr>
          <w:rStyle w:val="Boxes"/>
          <w:highlight w:val="cyan"/>
        </w:rPr>
        <w:t>Space Act</w:t>
      </w:r>
      <w:r w:rsidRPr="00461117">
        <w:rPr>
          <w:u w:val="single"/>
        </w:rPr>
        <w:t>, which would</w:t>
      </w:r>
      <w:r w:rsidRPr="00461117">
        <w:rPr>
          <w:sz w:val="16"/>
        </w:rPr>
        <w:t xml:space="preserve">, among other measures, </w:t>
      </w:r>
      <w:r w:rsidRPr="00461117">
        <w:rPr>
          <w:rStyle w:val="Boxes"/>
          <w:highlight w:val="cyan"/>
        </w:rPr>
        <w:t>mandate cyber</w:t>
      </w:r>
      <w:r w:rsidRPr="00461117">
        <w:rPr>
          <w:rStyle w:val="Boxes"/>
        </w:rPr>
        <w:t xml:space="preserve">security </w:t>
      </w:r>
      <w:r w:rsidRPr="00461117">
        <w:rPr>
          <w:rStyle w:val="Boxes"/>
          <w:highlight w:val="cyan"/>
        </w:rPr>
        <w:t>assessments</w:t>
      </w:r>
      <w:r w:rsidRPr="00461117">
        <w:rPr>
          <w:u w:val="single"/>
        </w:rPr>
        <w:t xml:space="preserve"> and </w:t>
      </w:r>
      <w:r w:rsidRPr="00461117">
        <w:rPr>
          <w:rStyle w:val="Boxes"/>
        </w:rPr>
        <w:t>incident reporting</w:t>
      </w:r>
      <w:r w:rsidRPr="00461117">
        <w:rPr>
          <w:u w:val="single"/>
        </w:rPr>
        <w:t xml:space="preserve"> throughout the satellite lifecycle to </w:t>
      </w:r>
      <w:r w:rsidRPr="00461117">
        <w:rPr>
          <w:rStyle w:val="Boxes"/>
          <w:highlight w:val="cyan"/>
        </w:rPr>
        <w:t>bolster</w:t>
      </w:r>
      <w:r w:rsidRPr="00461117">
        <w:rPr>
          <w:u w:val="single"/>
        </w:rPr>
        <w:t xml:space="preserve"> Europe’s </w:t>
      </w:r>
      <w:r w:rsidRPr="00461117">
        <w:rPr>
          <w:rStyle w:val="Boxes"/>
          <w:highlight w:val="cyan"/>
        </w:rPr>
        <w:t>defenses</w:t>
      </w:r>
      <w:r w:rsidRPr="00461117">
        <w:rPr>
          <w:highlight w:val="cyan"/>
          <w:u w:val="single"/>
        </w:rPr>
        <w:t xml:space="preserve"> against</w:t>
      </w:r>
      <w:r w:rsidRPr="00461117">
        <w:rPr>
          <w:u w:val="single"/>
        </w:rPr>
        <w:t xml:space="preserve"> </w:t>
      </w:r>
      <w:r w:rsidRPr="00461117">
        <w:rPr>
          <w:rStyle w:val="Boxes"/>
        </w:rPr>
        <w:t xml:space="preserve">cyber </w:t>
      </w:r>
      <w:r w:rsidRPr="00461117">
        <w:rPr>
          <w:rStyle w:val="Boxes"/>
          <w:highlight w:val="cyan"/>
        </w:rPr>
        <w:t>threats</w:t>
      </w:r>
      <w:r w:rsidRPr="00461117">
        <w:rPr>
          <w:u w:val="single"/>
        </w:rPr>
        <w:t xml:space="preserve"> and </w:t>
      </w:r>
      <w:r w:rsidRPr="00461117">
        <w:rPr>
          <w:rStyle w:val="Boxes"/>
        </w:rPr>
        <w:t>hostile disruptions</w:t>
      </w:r>
      <w:r w:rsidRPr="00461117">
        <w:rPr>
          <w:sz w:val="16"/>
        </w:rPr>
        <w:t>.</w:t>
      </w:r>
    </w:p>
    <w:p w14:paraId="12EDADA8" w14:textId="77777777" w:rsidR="004B0910" w:rsidRPr="00EC09EC" w:rsidRDefault="004B0910" w:rsidP="004B0910">
      <w:pPr>
        <w:pStyle w:val="Heading3"/>
        <w:rPr>
          <w:rFonts w:asciiTheme="minorHAnsi" w:hAnsiTheme="minorHAnsi" w:cstheme="minorHAnsi"/>
        </w:rPr>
      </w:pPr>
      <w:r w:rsidRPr="00EC09EC">
        <w:rPr>
          <w:rFonts w:asciiTheme="minorHAnsi" w:hAnsiTheme="minorHAnsi" w:cstheme="minorHAnsi"/>
        </w:rPr>
        <w:t>Link---2NC</w:t>
      </w:r>
    </w:p>
    <w:p w14:paraId="432BC32C" w14:textId="77777777" w:rsidR="004B0910" w:rsidRDefault="004B0910" w:rsidP="004B0910">
      <w:pPr>
        <w:pStyle w:val="Heading4"/>
      </w:pPr>
      <w:r>
        <w:t xml:space="preserve">Trump will </w:t>
      </w:r>
      <w:r w:rsidRPr="00423FEA">
        <w:rPr>
          <w:u w:val="single"/>
        </w:rPr>
        <w:t>weaponize</w:t>
      </w:r>
      <w:r>
        <w:t xml:space="preserve"> European cyber-dependence to </w:t>
      </w:r>
      <w:r w:rsidRPr="00423FEA">
        <w:rPr>
          <w:u w:val="single"/>
        </w:rPr>
        <w:t>extract concessions</w:t>
      </w:r>
      <w:r>
        <w:t xml:space="preserve"> and </w:t>
      </w:r>
      <w:r w:rsidRPr="00423FEA">
        <w:rPr>
          <w:u w:val="single"/>
        </w:rPr>
        <w:t>hinder</w:t>
      </w:r>
      <w:r>
        <w:t xml:space="preserve"> European </w:t>
      </w:r>
      <w:r w:rsidRPr="00423FEA">
        <w:rPr>
          <w:u w:val="single"/>
        </w:rPr>
        <w:t>capabilities</w:t>
      </w:r>
      <w:r>
        <w:t xml:space="preserve">. </w:t>
      </w:r>
    </w:p>
    <w:p w14:paraId="00EB5138" w14:textId="77777777" w:rsidR="004B0910" w:rsidRPr="00423FEA" w:rsidRDefault="004B0910" w:rsidP="004B0910">
      <w:r>
        <w:t xml:space="preserve">Dr. </w:t>
      </w:r>
      <w:r w:rsidRPr="00423FEA">
        <w:t xml:space="preserve">Alexandra </w:t>
      </w:r>
      <w:r w:rsidRPr="00423FEA">
        <w:rPr>
          <w:rStyle w:val="Style13ptBold"/>
        </w:rPr>
        <w:t>Paulus 25</w:t>
      </w:r>
      <w:r w:rsidRPr="00423FEA">
        <w:t xml:space="preserve">, </w:t>
      </w:r>
      <w:r>
        <w:t>a researcher for cybersecurity policy and emerging technologies at the German Institute for International and Security Affairs (SWP), November 2025</w:t>
      </w:r>
      <w:r w:rsidRPr="00423FEA">
        <w:t xml:space="preserve">, </w:t>
      </w:r>
      <w:r>
        <w:rPr>
          <w:i/>
          <w:iCs/>
        </w:rPr>
        <w:t>SWP</w:t>
      </w:r>
      <w:r>
        <w:t xml:space="preserve">, </w:t>
      </w:r>
      <w:r w:rsidRPr="00423FEA">
        <w:t>"Europe’s Cybersecurity Depends on the United States,"</w:t>
      </w:r>
      <w:r>
        <w:t xml:space="preserve"> </w:t>
      </w:r>
      <w:r w:rsidRPr="00423FEA">
        <w:t>doi:10.18449/2025C44, rezz</w:t>
      </w:r>
    </w:p>
    <w:p w14:paraId="5E9789D7" w14:textId="77777777" w:rsidR="004B0910" w:rsidRPr="00423FEA" w:rsidRDefault="004B0910" w:rsidP="004B0910">
      <w:pPr>
        <w:rPr>
          <w:sz w:val="16"/>
        </w:rPr>
      </w:pPr>
      <w:r w:rsidRPr="00423FEA">
        <w:rPr>
          <w:sz w:val="16"/>
        </w:rPr>
        <w:t xml:space="preserve">Scenario 3: </w:t>
      </w:r>
      <w:r w:rsidRPr="00844FC6">
        <w:rPr>
          <w:rStyle w:val="AAAUNDERLINEKEYBOARD"/>
        </w:rPr>
        <w:t xml:space="preserve">The </w:t>
      </w:r>
      <w:r w:rsidRPr="00423FEA">
        <w:rPr>
          <w:rStyle w:val="Boxes"/>
          <w:highlight w:val="cyan"/>
        </w:rPr>
        <w:t>US</w:t>
      </w:r>
      <w:r w:rsidRPr="00844FC6">
        <w:rPr>
          <w:rStyle w:val="AAAUNDERLINEKEYBOARD"/>
        </w:rPr>
        <w:t xml:space="preserve"> government </w:t>
      </w:r>
      <w:r w:rsidRPr="00423FEA">
        <w:rPr>
          <w:rStyle w:val="Boxes"/>
          <w:highlight w:val="cyan"/>
        </w:rPr>
        <w:t>weaponizes</w:t>
      </w:r>
      <w:r w:rsidRPr="00423FEA">
        <w:rPr>
          <w:rStyle w:val="AAAUNDERLINEKEYBOARD"/>
          <w:highlight w:val="cyan"/>
        </w:rPr>
        <w:t xml:space="preserve"> Europe’s </w:t>
      </w:r>
      <w:r w:rsidRPr="00423FEA">
        <w:rPr>
          <w:rStyle w:val="Boxes"/>
          <w:highlight w:val="cyan"/>
        </w:rPr>
        <w:t>dependencies</w:t>
      </w:r>
      <w:r w:rsidRPr="00423FEA">
        <w:rPr>
          <w:sz w:val="16"/>
        </w:rPr>
        <w:t xml:space="preserve">. In the third scenario, </w:t>
      </w:r>
      <w:r w:rsidRPr="004B1F5D">
        <w:rPr>
          <w:rStyle w:val="Boxes"/>
          <w:highlight w:val="cyan"/>
        </w:rPr>
        <w:t xml:space="preserve">Washington deliberately </w:t>
      </w:r>
      <w:r w:rsidRPr="00423FEA">
        <w:rPr>
          <w:rStyle w:val="Boxes"/>
          <w:highlight w:val="cyan"/>
        </w:rPr>
        <w:t>uses</w:t>
      </w:r>
      <w:r w:rsidRPr="00844FC6">
        <w:rPr>
          <w:rStyle w:val="AAAUNDERLINEKEYBOARD"/>
        </w:rPr>
        <w:t xml:space="preserve"> Europe’s </w:t>
      </w:r>
      <w:r w:rsidRPr="00844FC6">
        <w:rPr>
          <w:rStyle w:val="Boxes"/>
        </w:rPr>
        <w:t>dependencies</w:t>
      </w:r>
      <w:r w:rsidRPr="00844FC6">
        <w:rPr>
          <w:rStyle w:val="AAAUNDERLINEKEYBOARD"/>
        </w:rPr>
        <w:t xml:space="preserve"> </w:t>
      </w:r>
      <w:r w:rsidRPr="00423FEA">
        <w:rPr>
          <w:rStyle w:val="AAAUNDERLINEKEYBOARD"/>
          <w:highlight w:val="cyan"/>
        </w:rPr>
        <w:t>as</w:t>
      </w:r>
      <w:r w:rsidRPr="00844FC6">
        <w:rPr>
          <w:rStyle w:val="AAAUNDERLINEKEYBOARD"/>
        </w:rPr>
        <w:t xml:space="preserve"> a </w:t>
      </w:r>
      <w:r w:rsidRPr="00423FEA">
        <w:rPr>
          <w:rStyle w:val="Boxes"/>
          <w:highlight w:val="cyan"/>
        </w:rPr>
        <w:t>weapon</w:t>
      </w:r>
      <w:r w:rsidRPr="00423FEA">
        <w:rPr>
          <w:sz w:val="16"/>
        </w:rPr>
        <w:t xml:space="preserve">, for example </w:t>
      </w:r>
      <w:r w:rsidRPr="00423FEA">
        <w:rPr>
          <w:rStyle w:val="AAAUNDERLINEKEYBOARD"/>
          <w:highlight w:val="cyan"/>
        </w:rPr>
        <w:t xml:space="preserve">to </w:t>
      </w:r>
      <w:r w:rsidRPr="00423FEA">
        <w:rPr>
          <w:rStyle w:val="Boxes"/>
          <w:highlight w:val="cyan"/>
        </w:rPr>
        <w:t>obtain concessions</w:t>
      </w:r>
      <w:r w:rsidRPr="00423FEA">
        <w:rPr>
          <w:sz w:val="16"/>
        </w:rPr>
        <w:t xml:space="preserve"> in other policy fields </w:t>
      </w:r>
      <w:r w:rsidRPr="00844FC6">
        <w:rPr>
          <w:rStyle w:val="AAAUNDERLINEKEYBOARD"/>
        </w:rPr>
        <w:t xml:space="preserve">such as </w:t>
      </w:r>
      <w:r w:rsidRPr="00844FC6">
        <w:rPr>
          <w:rStyle w:val="Boxes"/>
        </w:rPr>
        <w:t>security</w:t>
      </w:r>
      <w:r w:rsidRPr="00844FC6">
        <w:rPr>
          <w:rStyle w:val="AAAUNDERLINEKEYBOARD"/>
        </w:rPr>
        <w:t xml:space="preserve"> and </w:t>
      </w:r>
      <w:r w:rsidRPr="00844FC6">
        <w:rPr>
          <w:rStyle w:val="Boxes"/>
        </w:rPr>
        <w:t>defense</w:t>
      </w:r>
      <w:r w:rsidRPr="00423FEA">
        <w:rPr>
          <w:sz w:val="16"/>
        </w:rPr>
        <w:t xml:space="preserve"> policy, or in the context of a fundamental deterioration in transatlantic relations. This </w:t>
      </w:r>
      <w:r w:rsidRPr="00423FEA">
        <w:rPr>
          <w:rStyle w:val="Boxes"/>
          <w:highlight w:val="cyan"/>
        </w:rPr>
        <w:t>scenario</w:t>
      </w:r>
      <w:r w:rsidRPr="00423FEA">
        <w:rPr>
          <w:rStyle w:val="AAAUNDERLINEKEYBOARD"/>
          <w:highlight w:val="cyan"/>
        </w:rPr>
        <w:t xml:space="preserve"> is</w:t>
      </w:r>
      <w:r w:rsidRPr="00423FEA">
        <w:rPr>
          <w:sz w:val="16"/>
        </w:rPr>
        <w:t xml:space="preserve"> less likely than the first two, but still </w:t>
      </w:r>
      <w:r w:rsidRPr="00423FEA">
        <w:rPr>
          <w:rStyle w:val="Boxes"/>
          <w:highlight w:val="cyan"/>
        </w:rPr>
        <w:t>conceivable</w:t>
      </w:r>
      <w:r w:rsidRPr="00844FC6">
        <w:rPr>
          <w:rStyle w:val="AAAUNDERLINEKEYBOARD"/>
        </w:rPr>
        <w:t xml:space="preserve"> in light of </w:t>
      </w:r>
      <w:r w:rsidRPr="00844FC6">
        <w:rPr>
          <w:rStyle w:val="Boxes"/>
        </w:rPr>
        <w:t>recent disputes</w:t>
      </w:r>
      <w:r w:rsidRPr="00423FEA">
        <w:rPr>
          <w:sz w:val="16"/>
        </w:rPr>
        <w:t>.</w:t>
      </w:r>
    </w:p>
    <w:p w14:paraId="768FD54B" w14:textId="77777777" w:rsidR="004B0910" w:rsidRDefault="004B0910" w:rsidP="004B0910">
      <w:pPr>
        <w:rPr>
          <w:sz w:val="16"/>
        </w:rPr>
      </w:pPr>
      <w:r w:rsidRPr="00423FEA">
        <w:rPr>
          <w:sz w:val="16"/>
        </w:rPr>
        <w:t xml:space="preserve">In such a case, in addition to the points mentioned in </w:t>
      </w:r>
      <w:r w:rsidRPr="00423FEA">
        <w:rPr>
          <w:rStyle w:val="AAAUNDERLINEKEYBOARD"/>
          <w:sz w:val="16"/>
        </w:rPr>
        <w:t>scenario</w:t>
      </w:r>
      <w:r w:rsidRPr="00423FEA">
        <w:rPr>
          <w:sz w:val="16"/>
        </w:rPr>
        <w:t xml:space="preserve"> 2, </w:t>
      </w:r>
      <w:r w:rsidRPr="00423FEA">
        <w:rPr>
          <w:rStyle w:val="Boxes"/>
        </w:rPr>
        <w:t>Washington</w:t>
      </w:r>
      <w:r w:rsidRPr="00844FC6">
        <w:rPr>
          <w:rStyle w:val="AAAUNDERLINEKEYBOARD"/>
        </w:rPr>
        <w:t xml:space="preserve"> could </w:t>
      </w:r>
      <w:r w:rsidRPr="00423FEA">
        <w:rPr>
          <w:rStyle w:val="Boxes"/>
          <w:highlight w:val="cyan"/>
        </w:rPr>
        <w:t>leverage</w:t>
      </w:r>
      <w:r w:rsidRPr="00844FC6">
        <w:rPr>
          <w:rStyle w:val="AAAUNDERLINEKEYBOARD"/>
        </w:rPr>
        <w:t xml:space="preserve"> the </w:t>
      </w:r>
      <w:r w:rsidRPr="00423FEA">
        <w:rPr>
          <w:rStyle w:val="Boxes"/>
          <w:highlight w:val="cyan"/>
        </w:rPr>
        <w:t>market dominance</w:t>
      </w:r>
      <w:r w:rsidRPr="00423FEA">
        <w:rPr>
          <w:rStyle w:val="AAAUNDERLINEKEYBOARD"/>
          <w:highlight w:val="cyan"/>
        </w:rPr>
        <w:t xml:space="preserve"> of</w:t>
      </w:r>
      <w:r w:rsidRPr="00423FEA">
        <w:rPr>
          <w:sz w:val="16"/>
        </w:rPr>
        <w:t xml:space="preserve"> US </w:t>
      </w:r>
      <w:r w:rsidRPr="00423FEA">
        <w:rPr>
          <w:rStyle w:val="Boxes"/>
          <w:highlight w:val="cyan"/>
        </w:rPr>
        <w:t>cyber</w:t>
      </w:r>
      <w:r w:rsidRPr="00844FC6">
        <w:rPr>
          <w:rStyle w:val="Boxes"/>
        </w:rPr>
        <w:t>security companies</w:t>
      </w:r>
      <w:r w:rsidRPr="00423FEA">
        <w:rPr>
          <w:sz w:val="16"/>
        </w:rPr>
        <w:t xml:space="preserve">. For example, </w:t>
      </w:r>
      <w:r w:rsidRPr="00844FC6">
        <w:rPr>
          <w:rStyle w:val="AAAUNDERLINEKEYBOARD"/>
        </w:rPr>
        <w:t xml:space="preserve">they could </w:t>
      </w:r>
      <w:r w:rsidRPr="00423FEA">
        <w:rPr>
          <w:rStyle w:val="Boxes"/>
          <w:highlight w:val="cyan"/>
        </w:rPr>
        <w:t>impose export restrictions</w:t>
      </w:r>
      <w:r w:rsidRPr="00423FEA">
        <w:rPr>
          <w:rStyle w:val="AAAUNDERLINEKEYBOARD"/>
          <w:highlight w:val="cyan"/>
        </w:rPr>
        <w:t xml:space="preserve"> to </w:t>
      </w:r>
      <w:r w:rsidRPr="00423FEA">
        <w:rPr>
          <w:rStyle w:val="Boxes"/>
          <w:highlight w:val="cyan"/>
        </w:rPr>
        <w:t>deny</w:t>
      </w:r>
      <w:r w:rsidRPr="00423FEA">
        <w:rPr>
          <w:rStyle w:val="AAAUNDERLINEKEYBOARD"/>
          <w:highlight w:val="cyan"/>
        </w:rPr>
        <w:t xml:space="preserve"> Europe </w:t>
      </w:r>
      <w:r w:rsidRPr="00423FEA">
        <w:rPr>
          <w:rStyle w:val="Boxes"/>
          <w:highlight w:val="cyan"/>
        </w:rPr>
        <w:t>access</w:t>
      </w:r>
      <w:r w:rsidRPr="00844FC6">
        <w:rPr>
          <w:rStyle w:val="AAAUNDERLINEKEYBOARD"/>
        </w:rPr>
        <w:t xml:space="preserve"> to </w:t>
      </w:r>
      <w:r w:rsidRPr="00423FEA">
        <w:rPr>
          <w:rStyle w:val="Boxes"/>
        </w:rPr>
        <w:t>relevant products</w:t>
      </w:r>
      <w:r w:rsidRPr="00423FEA">
        <w:rPr>
          <w:sz w:val="16"/>
        </w:rPr>
        <w:t xml:space="preserve">. In the past, for example, Washington has severely restricted the export of encryption software, and in October President </w:t>
      </w:r>
      <w:r w:rsidRPr="00423FEA">
        <w:rPr>
          <w:rStyle w:val="Boxes"/>
        </w:rPr>
        <w:t>Trump</w:t>
      </w:r>
      <w:r w:rsidRPr="00423FEA">
        <w:rPr>
          <w:rStyle w:val="AAAUNDERLINEKEYBOARD"/>
        </w:rPr>
        <w:t xml:space="preserve"> announced </w:t>
      </w:r>
      <w:r w:rsidRPr="00423FEA">
        <w:rPr>
          <w:rStyle w:val="Boxes"/>
        </w:rPr>
        <w:t>controls</w:t>
      </w:r>
      <w:r w:rsidRPr="00423FEA">
        <w:rPr>
          <w:sz w:val="16"/>
        </w:rPr>
        <w:t xml:space="preserve"> on the export of “critical software” </w:t>
      </w:r>
      <w:r w:rsidRPr="00423FEA">
        <w:rPr>
          <w:rStyle w:val="AAAUNDERLINEKEYBOARD"/>
        </w:rPr>
        <w:t xml:space="preserve">to </w:t>
      </w:r>
      <w:r w:rsidRPr="00423FEA">
        <w:rPr>
          <w:rStyle w:val="Boxes"/>
        </w:rPr>
        <w:t>China</w:t>
      </w:r>
      <w:r w:rsidRPr="00423FEA">
        <w:rPr>
          <w:rStyle w:val="AAAUNDERLINEKEYBOARD"/>
        </w:rPr>
        <w:t xml:space="preserve">. If the </w:t>
      </w:r>
      <w:r w:rsidRPr="00423FEA">
        <w:rPr>
          <w:rStyle w:val="Boxes"/>
        </w:rPr>
        <w:t>same</w:t>
      </w:r>
      <w:r w:rsidRPr="00423FEA">
        <w:rPr>
          <w:rStyle w:val="AAAUNDERLINEKEYBOARD"/>
        </w:rPr>
        <w:t xml:space="preserve"> was applied to </w:t>
      </w:r>
      <w:r w:rsidRPr="00423FEA">
        <w:rPr>
          <w:rStyle w:val="Boxes"/>
          <w:highlight w:val="cyan"/>
        </w:rPr>
        <w:t>Europe</w:t>
      </w:r>
      <w:r w:rsidRPr="00423FEA">
        <w:rPr>
          <w:rStyle w:val="AAAUNDERLINEKEYBOARD"/>
        </w:rPr>
        <w:t>, users</w:t>
      </w:r>
      <w:r w:rsidRPr="00423FEA">
        <w:rPr>
          <w:sz w:val="16"/>
        </w:rPr>
        <w:t xml:space="preserve"> there </w:t>
      </w:r>
      <w:r w:rsidRPr="00423FEA">
        <w:rPr>
          <w:rStyle w:val="AAAUNDERLINEKEYBOARD"/>
        </w:rPr>
        <w:t xml:space="preserve">would have to look for </w:t>
      </w:r>
      <w:r w:rsidRPr="00423FEA">
        <w:rPr>
          <w:rStyle w:val="Boxes"/>
        </w:rPr>
        <w:t>new suppliers</w:t>
      </w:r>
      <w:r w:rsidRPr="00423FEA">
        <w:rPr>
          <w:sz w:val="16"/>
        </w:rPr>
        <w:t xml:space="preserve"> at short notice </w:t>
      </w:r>
      <w:r w:rsidRPr="00423FEA">
        <w:rPr>
          <w:rStyle w:val="AAAUNDERLINEKEYBOARD"/>
        </w:rPr>
        <w:t>and</w:t>
      </w:r>
      <w:r w:rsidRPr="00423FEA">
        <w:rPr>
          <w:sz w:val="16"/>
        </w:rPr>
        <w:t xml:space="preserve"> would </w:t>
      </w:r>
      <w:r w:rsidRPr="00423FEA">
        <w:rPr>
          <w:rStyle w:val="Boxes"/>
          <w:highlight w:val="cyan"/>
        </w:rPr>
        <w:t>remain</w:t>
      </w:r>
      <w:r w:rsidRPr="00423FEA">
        <w:rPr>
          <w:sz w:val="16"/>
        </w:rPr>
        <w:t xml:space="preserve"> temporarily </w:t>
      </w:r>
      <w:r w:rsidRPr="00423FEA">
        <w:rPr>
          <w:rStyle w:val="Boxes"/>
          <w:highlight w:val="cyan"/>
        </w:rPr>
        <w:t>unprotected</w:t>
      </w:r>
      <w:r w:rsidRPr="00423FEA">
        <w:rPr>
          <w:sz w:val="16"/>
        </w:rPr>
        <w:t>.</w:t>
      </w:r>
    </w:p>
    <w:p w14:paraId="06F6A1E6" w14:textId="77777777" w:rsidR="004B0910" w:rsidRPr="00977C55" w:rsidRDefault="004B0910" w:rsidP="004B0910">
      <w:pPr>
        <w:pStyle w:val="Heading4"/>
        <w:rPr>
          <w:rFonts w:asciiTheme="minorHAnsi" w:hAnsiTheme="minorHAnsi" w:cstheme="minorHAnsi"/>
        </w:rPr>
      </w:pPr>
      <w:r w:rsidRPr="00977C55">
        <w:rPr>
          <w:rFonts w:asciiTheme="minorHAnsi" w:hAnsiTheme="minorHAnsi" w:cstheme="minorHAnsi"/>
        </w:rPr>
        <w:t xml:space="preserve">Europe needs </w:t>
      </w:r>
      <w:r w:rsidRPr="00977C55">
        <w:rPr>
          <w:rFonts w:asciiTheme="minorHAnsi" w:hAnsiTheme="minorHAnsi" w:cstheme="minorHAnsi"/>
          <w:u w:val="single"/>
        </w:rPr>
        <w:t>independent</w:t>
      </w:r>
      <w:r w:rsidRPr="00977C55">
        <w:rPr>
          <w:rFonts w:asciiTheme="minorHAnsi" w:hAnsiTheme="minorHAnsi" w:cstheme="minorHAnsi"/>
        </w:rPr>
        <w:t xml:space="preserve"> infrastructure to assert </w:t>
      </w:r>
      <w:r w:rsidRPr="00977C55">
        <w:rPr>
          <w:rFonts w:asciiTheme="minorHAnsi" w:hAnsiTheme="minorHAnsi" w:cstheme="minorHAnsi"/>
          <w:u w:val="single"/>
        </w:rPr>
        <w:t>leadership</w:t>
      </w:r>
      <w:r w:rsidRPr="00977C55">
        <w:rPr>
          <w:rFonts w:asciiTheme="minorHAnsi" w:hAnsiTheme="minorHAnsi" w:cstheme="minorHAnsi"/>
        </w:rPr>
        <w:t xml:space="preserve">. </w:t>
      </w:r>
    </w:p>
    <w:p w14:paraId="3EADAD93"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Dr. Bohumil</w:t>
      </w:r>
      <w:r w:rsidRPr="00EC09EC">
        <w:rPr>
          <w:rFonts w:asciiTheme="minorHAnsi" w:hAnsiTheme="minorHAnsi" w:cstheme="minorHAnsi"/>
        </w:rPr>
        <w:softHyphen/>
        <w:t xml:space="preserve"> </w:t>
      </w:r>
      <w:r w:rsidRPr="00EC09EC">
        <w:rPr>
          <w:rStyle w:val="Style13ptBold"/>
          <w:rFonts w:asciiTheme="minorHAnsi" w:hAnsiTheme="minorHAnsi" w:cstheme="minorHAnsi"/>
        </w:rPr>
        <w:t>Doboš 19</w:t>
      </w:r>
      <w:r w:rsidRPr="00EC09EC">
        <w:rPr>
          <w:rFonts w:asciiTheme="minorHAnsi" w:hAnsiTheme="minorHAnsi" w:cstheme="minorHAnsi"/>
        </w:rPr>
        <w:t>, Scholar at the Institute of Political Studies, Faculty of Social Sciences, Charles University, and Coordinator of the Geopolitical Studies Research Centre, PhD from the Institute of Political Studies at Univerzita Karlova, Geopolitics of the Outer Space: A European Perspective, p. 128</w:t>
      </w:r>
    </w:p>
    <w:p w14:paraId="27E8C303" w14:textId="77777777" w:rsidR="004B0910" w:rsidRPr="005D3BBD" w:rsidRDefault="004B0910" w:rsidP="004B0910">
      <w:pPr>
        <w:rPr>
          <w:rFonts w:asciiTheme="minorHAnsi" w:hAnsiTheme="minorHAnsi" w:cstheme="minorHAnsi"/>
          <w:sz w:val="16"/>
        </w:rPr>
      </w:pPr>
      <w:r w:rsidRPr="005D3BBD">
        <w:rPr>
          <w:rFonts w:asciiTheme="minorHAnsi" w:hAnsiTheme="minorHAnsi" w:cstheme="minorHAnsi"/>
          <w:sz w:val="16"/>
        </w:rPr>
        <w:t>6.5.2 Strategic Independence</w:t>
      </w:r>
    </w:p>
    <w:p w14:paraId="278DFF11" w14:textId="77777777" w:rsidR="004B0910" w:rsidRPr="00EC09EC" w:rsidRDefault="004B0910" w:rsidP="004B0910">
      <w:pPr>
        <w:rPr>
          <w:rFonts w:asciiTheme="minorHAnsi" w:hAnsiTheme="minorHAnsi" w:cstheme="minorHAnsi"/>
          <w:sz w:val="16"/>
        </w:rPr>
      </w:pPr>
      <w:r w:rsidRPr="005D3BBD">
        <w:rPr>
          <w:rFonts w:asciiTheme="minorHAnsi" w:hAnsiTheme="minorHAnsi" w:cstheme="minorHAnsi"/>
          <w:sz w:val="16"/>
        </w:rPr>
        <w:t xml:space="preserve">No matter the central position of Europe in a possible cooperative </w:t>
      </w:r>
      <w:proofErr w:type="gramStart"/>
      <w:r w:rsidRPr="005D3BBD">
        <w:rPr>
          <w:rFonts w:asciiTheme="minorHAnsi" w:hAnsiTheme="minorHAnsi" w:cstheme="minorHAnsi"/>
          <w:sz w:val="16"/>
        </w:rPr>
        <w:t>system, and</w:t>
      </w:r>
      <w:proofErr w:type="gramEnd"/>
      <w:r w:rsidRPr="005D3BBD">
        <w:rPr>
          <w:rFonts w:asciiTheme="minorHAnsi" w:hAnsiTheme="minorHAnsi" w:cstheme="minorHAnsi"/>
          <w:sz w:val="16"/>
        </w:rPr>
        <w:t xml:space="preserve"> not forgetting the thorny path that leads to such a possible outcome, </w:t>
      </w:r>
      <w:r w:rsidRPr="00EC09EC">
        <w:rPr>
          <w:rStyle w:val="StyleUnderline"/>
          <w:rFonts w:asciiTheme="minorHAnsi" w:hAnsiTheme="minorHAnsi" w:cstheme="minorHAnsi"/>
          <w:highlight w:val="cyan"/>
        </w:rPr>
        <w:t>it is crucial for</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Europe</w:t>
      </w:r>
      <w:r w:rsidRPr="00EC09EC">
        <w:rPr>
          <w:rStyle w:val="StyleUnderline"/>
          <w:rFonts w:asciiTheme="minorHAnsi" w:hAnsiTheme="minorHAnsi" w:cstheme="minorHAnsi"/>
        </w:rPr>
        <w:t xml:space="preserve">an space strategy to be able </w:t>
      </w:r>
      <w:r w:rsidRPr="00EC09EC">
        <w:rPr>
          <w:rStyle w:val="StyleUnderline"/>
          <w:rFonts w:asciiTheme="minorHAnsi" w:hAnsiTheme="minorHAnsi" w:cstheme="minorHAnsi"/>
          <w:highlight w:val="cyan"/>
        </w:rPr>
        <w:t xml:space="preserve">to operate an </w:t>
      </w:r>
      <w:r w:rsidRPr="00EC09EC">
        <w:rPr>
          <w:rStyle w:val="Emphasis"/>
          <w:rFonts w:asciiTheme="minorHAnsi" w:hAnsiTheme="minorHAnsi" w:cstheme="minorHAnsi"/>
          <w:highlight w:val="cyan"/>
        </w:rPr>
        <w:t>independent</w:t>
      </w:r>
      <w:r w:rsidRPr="005D3BBD">
        <w:rPr>
          <w:rFonts w:asciiTheme="minorHAnsi" w:hAnsiTheme="minorHAnsi" w:cstheme="minorHAnsi"/>
          <w:sz w:val="16"/>
        </w:rPr>
        <w:t xml:space="preserve">, or at least semiindependent, </w:t>
      </w:r>
      <w:r w:rsidRPr="00EC09EC">
        <w:rPr>
          <w:rStyle w:val="StyleUnderline"/>
          <w:rFonts w:asciiTheme="minorHAnsi" w:hAnsiTheme="minorHAnsi" w:cstheme="minorHAnsi"/>
        </w:rPr>
        <w:t xml:space="preserve">strategic </w:t>
      </w:r>
      <w:r w:rsidRPr="00EC09EC">
        <w:rPr>
          <w:rStyle w:val="StyleUnderline"/>
          <w:rFonts w:asciiTheme="minorHAnsi" w:hAnsiTheme="minorHAnsi" w:cstheme="minorHAnsi"/>
          <w:highlight w:val="cyan"/>
        </w:rPr>
        <w:t>infrastructure</w:t>
      </w:r>
      <w:r w:rsidRPr="005D3BBD">
        <w:rPr>
          <w:rFonts w:asciiTheme="minorHAnsi" w:hAnsiTheme="minorHAnsi" w:cstheme="minorHAnsi"/>
          <w:sz w:val="16"/>
        </w:rPr>
        <w:t xml:space="preserve">. This is the reason that stood at the beginning of the common program since the development of the launcher Europa (Wang 2013, p. 16). </w:t>
      </w:r>
      <w:r w:rsidRPr="00EC09EC">
        <w:rPr>
          <w:rStyle w:val="StyleUnderline"/>
          <w:rFonts w:asciiTheme="minorHAnsi" w:hAnsiTheme="minorHAnsi" w:cstheme="minorHAnsi"/>
          <w:highlight w:val="cyan"/>
        </w:rPr>
        <w:t>Autonomy</w:t>
      </w:r>
      <w:r w:rsidRPr="00EC09EC">
        <w:rPr>
          <w:rStyle w:val="StyleUnderline"/>
          <w:rFonts w:asciiTheme="minorHAnsi" w:hAnsiTheme="minorHAnsi" w:cstheme="minorHAnsi"/>
        </w:rPr>
        <w:t xml:space="preserve"> and independence </w:t>
      </w:r>
      <w:r w:rsidRPr="00EC09EC">
        <w:rPr>
          <w:rStyle w:val="StyleUnderline"/>
          <w:rFonts w:asciiTheme="minorHAnsi" w:hAnsiTheme="minorHAnsi" w:cstheme="minorHAnsi"/>
          <w:highlight w:val="cyan"/>
        </w:rPr>
        <w:t>in space</w:t>
      </w:r>
      <w:r w:rsidRPr="00EC09EC">
        <w:rPr>
          <w:rStyle w:val="StyleUnderline"/>
          <w:rFonts w:asciiTheme="minorHAnsi" w:hAnsiTheme="minorHAnsi" w:cstheme="minorHAnsi"/>
        </w:rPr>
        <w:t xml:space="preserve"> activities </w:t>
      </w:r>
      <w:r w:rsidRPr="00EC09EC">
        <w:rPr>
          <w:rStyle w:val="StyleUnderline"/>
          <w:rFonts w:asciiTheme="minorHAnsi" w:hAnsiTheme="minorHAnsi" w:cstheme="minorHAnsi"/>
          <w:highlight w:val="cyan"/>
        </w:rPr>
        <w:t>have</w:t>
      </w:r>
      <w:r w:rsidRPr="00EC09EC">
        <w:rPr>
          <w:rStyle w:val="StyleUnderline"/>
          <w:rFonts w:asciiTheme="minorHAnsi" w:hAnsiTheme="minorHAnsi" w:cstheme="minorHAnsi"/>
        </w:rPr>
        <w:t xml:space="preserve"> always </w:t>
      </w:r>
      <w:r w:rsidRPr="00EC09EC">
        <w:rPr>
          <w:rStyle w:val="StyleUnderline"/>
          <w:rFonts w:asciiTheme="minorHAnsi" w:hAnsiTheme="minorHAnsi" w:cstheme="minorHAnsi"/>
          <w:highlight w:val="cyan"/>
        </w:rPr>
        <w:t>been core reasons behind</w:t>
      </w:r>
      <w:r w:rsidRPr="00EC09EC">
        <w:rPr>
          <w:rStyle w:val="StyleUnderline"/>
          <w:rFonts w:asciiTheme="minorHAnsi" w:hAnsiTheme="minorHAnsi" w:cstheme="minorHAnsi"/>
        </w:rPr>
        <w:t xml:space="preserve"> all </w:t>
      </w:r>
      <w:r w:rsidRPr="00EC09EC">
        <w:rPr>
          <w:rStyle w:val="StyleUnderline"/>
          <w:rFonts w:asciiTheme="minorHAnsi" w:hAnsiTheme="minorHAnsi" w:cstheme="minorHAnsi"/>
          <w:highlight w:val="cyan"/>
        </w:rPr>
        <w:t>European</w:t>
      </w:r>
      <w:r w:rsidRPr="00EC09EC">
        <w:rPr>
          <w:rStyle w:val="StyleUnderline"/>
          <w:rFonts w:asciiTheme="minorHAnsi" w:hAnsiTheme="minorHAnsi" w:cstheme="minorHAnsi"/>
        </w:rPr>
        <w:t xml:space="preserve"> space application </w:t>
      </w:r>
      <w:r w:rsidRPr="00EC09EC">
        <w:rPr>
          <w:rStyle w:val="StyleUnderline"/>
          <w:rFonts w:asciiTheme="minorHAnsi" w:hAnsiTheme="minorHAnsi" w:cstheme="minorHAnsi"/>
          <w:highlight w:val="cyan"/>
        </w:rPr>
        <w:t>systems</w:t>
      </w:r>
      <w:r w:rsidRPr="005D3BBD">
        <w:rPr>
          <w:rFonts w:asciiTheme="minorHAnsi" w:hAnsiTheme="minorHAnsi" w:cstheme="minorHAnsi"/>
          <w:sz w:val="16"/>
        </w:rPr>
        <w:t xml:space="preserve"> (Wang 2013, p. 46) </w:t>
      </w:r>
      <w:r w:rsidRPr="00EC09EC">
        <w:rPr>
          <w:rStyle w:val="StyleUnderline"/>
          <w:rFonts w:asciiTheme="minorHAnsi" w:hAnsiTheme="minorHAnsi" w:cstheme="minorHAnsi"/>
        </w:rPr>
        <w:t xml:space="preserve">and remain so. The basic premise of this point is that </w:t>
      </w:r>
      <w:r w:rsidRPr="00EC09EC">
        <w:rPr>
          <w:rStyle w:val="StyleUnderline"/>
          <w:rFonts w:asciiTheme="minorHAnsi" w:hAnsiTheme="minorHAnsi" w:cstheme="minorHAnsi"/>
          <w:highlight w:val="cyan"/>
        </w:rPr>
        <w:t>no actor can</w:t>
      </w:r>
      <w:r w:rsidRPr="00EC09EC">
        <w:rPr>
          <w:rStyle w:val="StyleUnderline"/>
          <w:rFonts w:asciiTheme="minorHAnsi" w:hAnsiTheme="minorHAnsi" w:cstheme="minorHAnsi"/>
        </w:rPr>
        <w:t xml:space="preserve"> act independently and </w:t>
      </w:r>
      <w:r w:rsidRPr="00EC09EC">
        <w:rPr>
          <w:rStyle w:val="Emphasis"/>
          <w:rFonts w:asciiTheme="minorHAnsi" w:hAnsiTheme="minorHAnsi" w:cstheme="minorHAnsi"/>
          <w:highlight w:val="cyan"/>
        </w:rPr>
        <w:t>generate</w:t>
      </w:r>
      <w:r w:rsidRPr="00EC09EC">
        <w:rPr>
          <w:rStyle w:val="Emphasis"/>
          <w:rFonts w:asciiTheme="minorHAnsi" w:hAnsiTheme="minorHAnsi" w:cstheme="minorHAnsi"/>
        </w:rPr>
        <w:t xml:space="preserve"> enough prestige and </w:t>
      </w:r>
      <w:r w:rsidRPr="00EC09EC">
        <w:rPr>
          <w:rStyle w:val="Emphasis"/>
          <w:rFonts w:asciiTheme="minorHAnsi" w:hAnsiTheme="minorHAnsi" w:cstheme="minorHAnsi"/>
          <w:highlight w:val="cyan"/>
        </w:rPr>
        <w:t>soft power</w:t>
      </w:r>
      <w:r w:rsidRPr="00EC09EC">
        <w:rPr>
          <w:rStyle w:val="StyleUnderline"/>
          <w:rFonts w:asciiTheme="minorHAnsi" w:hAnsiTheme="minorHAnsi" w:cstheme="minorHAnsi"/>
          <w:highlight w:val="cyan"/>
        </w:rPr>
        <w:t xml:space="preserve"> if receiving</w:t>
      </w:r>
      <w:r w:rsidRPr="00EC09EC">
        <w:rPr>
          <w:rStyle w:val="StyleUnderline"/>
          <w:rFonts w:asciiTheme="minorHAnsi" w:hAnsiTheme="minorHAnsi" w:cstheme="minorHAnsi"/>
        </w:rPr>
        <w:t xml:space="preserve"> all the fundamental strategic </w:t>
      </w:r>
      <w:r w:rsidRPr="00EC09EC">
        <w:rPr>
          <w:rStyle w:val="StyleUnderline"/>
          <w:rFonts w:asciiTheme="minorHAnsi" w:hAnsiTheme="minorHAnsi" w:cstheme="minorHAnsi"/>
          <w:highlight w:val="cyan"/>
        </w:rPr>
        <w:t xml:space="preserve">services from others. Europe cannot serve as a </w:t>
      </w:r>
      <w:r w:rsidRPr="00EC09EC">
        <w:rPr>
          <w:rStyle w:val="Emphasis"/>
          <w:rFonts w:asciiTheme="minorHAnsi" w:hAnsiTheme="minorHAnsi" w:cstheme="minorHAnsi"/>
          <w:highlight w:val="cyan"/>
        </w:rPr>
        <w:t>mover</w:t>
      </w:r>
      <w:r w:rsidRPr="00EC09EC">
        <w:rPr>
          <w:rStyle w:val="StyleUnderline"/>
          <w:rFonts w:asciiTheme="minorHAnsi" w:hAnsiTheme="minorHAnsi" w:cstheme="minorHAnsi"/>
        </w:rPr>
        <w:t xml:space="preserve"> toward a more cooperative space framework </w:t>
      </w:r>
      <w:r w:rsidRPr="00EC09EC">
        <w:rPr>
          <w:rStyle w:val="StyleUnderline"/>
          <w:rFonts w:asciiTheme="minorHAnsi" w:hAnsiTheme="minorHAnsi" w:cstheme="minorHAnsi"/>
          <w:highlight w:val="cyan"/>
        </w:rPr>
        <w:t>if</w:t>
      </w:r>
      <w:r w:rsidRPr="00EC09EC">
        <w:rPr>
          <w:rStyle w:val="StyleUnderline"/>
          <w:rFonts w:asciiTheme="minorHAnsi" w:hAnsiTheme="minorHAnsi" w:cstheme="minorHAnsi"/>
        </w:rPr>
        <w:t xml:space="preserve"> it remains </w:t>
      </w:r>
      <w:r w:rsidRPr="00EC09EC">
        <w:rPr>
          <w:rStyle w:val="StyleUnderline"/>
          <w:rFonts w:asciiTheme="minorHAnsi" w:hAnsiTheme="minorHAnsi" w:cstheme="minorHAnsi"/>
          <w:highlight w:val="cyan"/>
        </w:rPr>
        <w:t>dependent on other actors</w:t>
      </w:r>
      <w:r w:rsidRPr="005D3BBD">
        <w:rPr>
          <w:rFonts w:asciiTheme="minorHAnsi" w:hAnsiTheme="minorHAnsi" w:cstheme="minorHAnsi"/>
          <w:sz w:val="16"/>
        </w:rPr>
        <w:t xml:space="preserve">. In the European context, </w:t>
      </w:r>
      <w:r w:rsidRPr="00EC09EC">
        <w:rPr>
          <w:rStyle w:val="StyleUnderline"/>
          <w:rFonts w:asciiTheme="minorHAnsi" w:hAnsiTheme="minorHAnsi" w:cstheme="minorHAnsi"/>
        </w:rPr>
        <w:t xml:space="preserve">the </w:t>
      </w:r>
      <w:r w:rsidRPr="00EC09EC">
        <w:rPr>
          <w:rStyle w:val="StyleUnderline"/>
          <w:rFonts w:asciiTheme="minorHAnsi" w:hAnsiTheme="minorHAnsi" w:cstheme="minorHAnsi"/>
          <w:highlight w:val="cyan"/>
        </w:rPr>
        <w:t>independence</w:t>
      </w:r>
      <w:r w:rsidRPr="00EC09EC">
        <w:rPr>
          <w:rStyle w:val="StyleUnderline"/>
          <w:rFonts w:asciiTheme="minorHAnsi" w:hAnsiTheme="minorHAnsi" w:cstheme="minorHAnsi"/>
        </w:rPr>
        <w:t xml:space="preserve"> issue </w:t>
      </w:r>
      <w:r w:rsidRPr="00EC09EC">
        <w:rPr>
          <w:rStyle w:val="StyleUnderline"/>
          <w:rFonts w:asciiTheme="minorHAnsi" w:hAnsiTheme="minorHAnsi" w:cstheme="minorHAnsi"/>
          <w:highlight w:val="cyan"/>
        </w:rPr>
        <w:t>is</w:t>
      </w:r>
      <w:r w:rsidRPr="005D3BBD">
        <w:rPr>
          <w:rFonts w:asciiTheme="minorHAnsi" w:hAnsiTheme="minorHAnsi" w:cstheme="minorHAnsi"/>
          <w:sz w:val="16"/>
        </w:rPr>
        <w:t xml:space="preserve"> mainly </w:t>
      </w:r>
      <w:r w:rsidRPr="00EC09EC">
        <w:rPr>
          <w:rStyle w:val="StyleUnderline"/>
          <w:rFonts w:asciiTheme="minorHAnsi" w:hAnsiTheme="minorHAnsi" w:cstheme="minorHAnsi"/>
          <w:highlight w:val="cyan"/>
        </w:rPr>
        <w:t>connected to</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highlight w:val="cyan"/>
        </w:rPr>
        <w:t>sharing</w:t>
      </w:r>
      <w:r w:rsidRPr="00EC09EC">
        <w:rPr>
          <w:rStyle w:val="Emphasis"/>
          <w:rFonts w:asciiTheme="minorHAnsi" w:hAnsiTheme="minorHAnsi" w:cstheme="minorHAnsi"/>
        </w:rPr>
        <w:t xml:space="preserve"> of</w:t>
      </w:r>
      <w:r w:rsidRPr="005D3BBD">
        <w:rPr>
          <w:rFonts w:asciiTheme="minorHAnsi" w:hAnsiTheme="minorHAnsi" w:cstheme="minorHAnsi"/>
          <w:sz w:val="16"/>
        </w:rPr>
        <w:t xml:space="preserve"> many capabilities with the United States and </w:t>
      </w:r>
      <w:r w:rsidRPr="00EC09EC">
        <w:rPr>
          <w:rStyle w:val="Emphasis"/>
          <w:rFonts w:asciiTheme="minorHAnsi" w:hAnsiTheme="minorHAnsi" w:cstheme="minorHAnsi"/>
        </w:rPr>
        <w:t xml:space="preserve">the </w:t>
      </w:r>
      <w:r w:rsidRPr="00EC09EC">
        <w:rPr>
          <w:rStyle w:val="Emphasis"/>
          <w:rFonts w:asciiTheme="minorHAnsi" w:hAnsiTheme="minorHAnsi" w:cstheme="minorHAnsi"/>
          <w:highlight w:val="cyan"/>
        </w:rPr>
        <w:t>prestige</w:t>
      </w:r>
      <w:r w:rsidRPr="00EC09EC">
        <w:rPr>
          <w:rStyle w:val="StyleUnderline"/>
          <w:rFonts w:asciiTheme="minorHAnsi" w:hAnsiTheme="minorHAnsi" w:cstheme="minorHAnsi"/>
        </w:rPr>
        <w:t xml:space="preserve"> that is </w:t>
      </w:r>
      <w:r w:rsidRPr="00EC09EC">
        <w:rPr>
          <w:rStyle w:val="StyleUnderline"/>
          <w:rFonts w:asciiTheme="minorHAnsi" w:hAnsiTheme="minorHAnsi" w:cstheme="minorHAnsi"/>
          <w:highlight w:val="cyan"/>
        </w:rPr>
        <w:t>necessary for its diplomatic efforts</w:t>
      </w:r>
      <w:r w:rsidRPr="005D3BBD">
        <w:rPr>
          <w:rFonts w:asciiTheme="minorHAnsi" w:hAnsiTheme="minorHAnsi" w:cstheme="minorHAnsi"/>
          <w:sz w:val="16"/>
        </w:rPr>
        <w:t xml:space="preserve">. Furthermore, </w:t>
      </w:r>
      <w:r w:rsidRPr="00EC09EC">
        <w:rPr>
          <w:rStyle w:val="StyleUnderline"/>
          <w:rFonts w:asciiTheme="minorHAnsi" w:hAnsiTheme="minorHAnsi" w:cstheme="minorHAnsi"/>
        </w:rPr>
        <w:t xml:space="preserve">the </w:t>
      </w:r>
      <w:r w:rsidRPr="00EC09EC">
        <w:rPr>
          <w:rStyle w:val="Emphasis"/>
          <w:rFonts w:asciiTheme="minorHAnsi" w:hAnsiTheme="minorHAnsi" w:cstheme="minorHAnsi"/>
        </w:rPr>
        <w:t>control</w:t>
      </w:r>
      <w:r w:rsidRPr="005D3BBD">
        <w:rPr>
          <w:rFonts w:asciiTheme="minorHAnsi" w:hAnsiTheme="minorHAnsi" w:cstheme="minorHAnsi"/>
          <w:sz w:val="16"/>
        </w:rPr>
        <w:t xml:space="preserve"> over the infrastructure </w:t>
      </w:r>
      <w:r w:rsidRPr="00EC09EC">
        <w:rPr>
          <w:rStyle w:val="StyleUnderline"/>
          <w:rFonts w:asciiTheme="minorHAnsi" w:hAnsiTheme="minorHAnsi" w:cstheme="minorHAnsi"/>
        </w:rPr>
        <w:t>allows Europe to control the most important functions of the space systems and so to protect any institutions from a potential shutdown in navigations, communications, or remote sensing</w:t>
      </w:r>
      <w:r w:rsidRPr="005D3BBD">
        <w:rPr>
          <w:rFonts w:asciiTheme="minorHAnsi" w:hAnsiTheme="minorHAnsi" w:cstheme="minorHAnsi"/>
          <w:sz w:val="16"/>
        </w:rPr>
        <w:t>.</w:t>
      </w:r>
    </w:p>
    <w:p w14:paraId="13916A60" w14:textId="77777777" w:rsidR="004B0910" w:rsidRPr="00897A4C" w:rsidRDefault="004B0910" w:rsidP="004B0910">
      <w:pPr>
        <w:pStyle w:val="Heading4"/>
      </w:pPr>
      <w:r w:rsidRPr="00897A4C">
        <w:t xml:space="preserve">Space is Europe’s way of </w:t>
      </w:r>
      <w:r w:rsidRPr="00897A4C">
        <w:rPr>
          <w:u w:val="single"/>
        </w:rPr>
        <w:t>differentiating</w:t>
      </w:r>
      <w:r w:rsidRPr="00897A4C">
        <w:t xml:space="preserve"> themselves in comparison to other great powers. The plan </w:t>
      </w:r>
      <w:r w:rsidRPr="00897A4C">
        <w:rPr>
          <w:u w:val="single"/>
        </w:rPr>
        <w:t>trades</w:t>
      </w:r>
      <w:r>
        <w:rPr>
          <w:u w:val="single"/>
        </w:rPr>
        <w:t>-</w:t>
      </w:r>
      <w:r w:rsidRPr="00897A4C">
        <w:rPr>
          <w:u w:val="single"/>
        </w:rPr>
        <w:t>off</w:t>
      </w:r>
      <w:r w:rsidRPr="00897A4C">
        <w:t xml:space="preserve"> </w:t>
      </w:r>
      <w:r>
        <w:t xml:space="preserve">with </w:t>
      </w:r>
      <w:r w:rsidRPr="00897A4C">
        <w:t>leadership</w:t>
      </w:r>
      <w:r>
        <w:t>.</w:t>
      </w:r>
    </w:p>
    <w:p w14:paraId="4CAA9E7F"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Josef </w:t>
      </w:r>
      <w:r w:rsidRPr="00EC09EC">
        <w:rPr>
          <w:rStyle w:val="Style13ptBold"/>
          <w:rFonts w:asciiTheme="minorHAnsi" w:hAnsiTheme="minorHAnsi" w:cstheme="minorHAnsi"/>
        </w:rPr>
        <w:t>Aschbacher 24</w:t>
      </w:r>
      <w:r w:rsidRPr="00EC09EC">
        <w:rPr>
          <w:rFonts w:asciiTheme="minorHAnsi" w:hAnsiTheme="minorHAnsi" w:cstheme="minorHAnsi"/>
        </w:rPr>
        <w:t xml:space="preserve">, Director-general of the European Space Agency, 10/22/2024, “Europe must play to win—not just play nice—in a new space race” </w:t>
      </w:r>
      <w:r w:rsidRPr="00B463ED">
        <w:rPr>
          <w:rFonts w:asciiTheme="minorHAnsi" w:hAnsiTheme="minorHAnsi" w:cstheme="minorHAnsi"/>
        </w:rPr>
        <w:t>https://www.almendron.com/tribuna/europe-must-play-to-win-not-just-play-nice-in-a-new-space-race/</w:t>
      </w:r>
      <w:r w:rsidRPr="00EC09EC">
        <w:rPr>
          <w:rFonts w:asciiTheme="minorHAnsi" w:hAnsiTheme="minorHAnsi" w:cstheme="minorHAnsi"/>
        </w:rPr>
        <w:t>, eb</w:t>
      </w:r>
    </w:p>
    <w:p w14:paraId="488F3BC3" w14:textId="77777777" w:rsidR="004B0910" w:rsidRPr="00EC09EC" w:rsidRDefault="004B0910" w:rsidP="004B0910">
      <w:pPr>
        <w:rPr>
          <w:rFonts w:asciiTheme="minorHAnsi" w:hAnsiTheme="minorHAnsi" w:cstheme="minorHAnsi"/>
          <w:sz w:val="16"/>
        </w:rPr>
      </w:pPr>
      <w:r w:rsidRPr="00EC09EC">
        <w:rPr>
          <w:rStyle w:val="StyleUnderline"/>
          <w:rFonts w:asciiTheme="minorHAnsi" w:hAnsiTheme="minorHAnsi" w:cstheme="minorHAnsi"/>
        </w:rPr>
        <w:t xml:space="preserve">How does </w:t>
      </w:r>
      <w:r w:rsidRPr="00EC09EC">
        <w:rPr>
          <w:rStyle w:val="StyleUnderline"/>
          <w:rFonts w:asciiTheme="minorHAnsi" w:hAnsiTheme="minorHAnsi" w:cstheme="minorHAnsi"/>
          <w:highlight w:val="cyan"/>
        </w:rPr>
        <w:t xml:space="preserve">Europe define </w:t>
      </w:r>
      <w:r w:rsidRPr="00EC09EC">
        <w:rPr>
          <w:rStyle w:val="Emphasis"/>
          <w:rFonts w:asciiTheme="minorHAnsi" w:hAnsiTheme="minorHAnsi" w:cstheme="minorHAnsi"/>
          <w:highlight w:val="cyan"/>
        </w:rPr>
        <w:t>itself</w:t>
      </w:r>
      <w:r w:rsidRPr="00EC09EC">
        <w:rPr>
          <w:rFonts w:asciiTheme="minorHAnsi" w:hAnsiTheme="minorHAnsi" w:cstheme="minorHAnsi"/>
          <w:sz w:val="16"/>
        </w:rPr>
        <w:t xml:space="preserve"> in that race? It has great ambitions, and much to offer. Space is not just about rockets and astronauts—although Europe has those, too. </w:t>
      </w:r>
      <w:r w:rsidRPr="00EC09EC">
        <w:rPr>
          <w:rStyle w:val="StyleUnderline"/>
          <w:rFonts w:asciiTheme="minorHAnsi" w:hAnsiTheme="minorHAnsi" w:cstheme="minorHAnsi"/>
          <w:highlight w:val="cyan"/>
        </w:rPr>
        <w:t>Europe</w:t>
      </w:r>
      <w:r w:rsidRPr="00EC09EC">
        <w:rPr>
          <w:rStyle w:val="StyleUnderline"/>
          <w:rFonts w:asciiTheme="minorHAnsi" w:hAnsiTheme="minorHAnsi" w:cstheme="minorHAnsi"/>
        </w:rPr>
        <w:t xml:space="preserve"> has proven itself to be </w:t>
      </w:r>
      <w:r w:rsidRPr="00EC09EC">
        <w:rPr>
          <w:rStyle w:val="Emphasis"/>
          <w:rFonts w:asciiTheme="minorHAnsi" w:hAnsiTheme="minorHAnsi" w:cstheme="minorHAnsi"/>
          <w:highlight w:val="cyan"/>
        </w:rPr>
        <w:t>world-leading</w:t>
      </w:r>
      <w:r w:rsidRPr="00EC09EC">
        <w:rPr>
          <w:rStyle w:val="StyleUnderline"/>
          <w:rFonts w:asciiTheme="minorHAnsi" w:hAnsiTheme="minorHAnsi" w:cstheme="minorHAnsi"/>
        </w:rPr>
        <w:t xml:space="preserve"> in programmes such as </w:t>
      </w:r>
      <w:r w:rsidRPr="00EC09EC">
        <w:rPr>
          <w:rStyle w:val="Emphasis"/>
          <w:rFonts w:asciiTheme="minorHAnsi" w:hAnsiTheme="minorHAnsi" w:cstheme="minorHAnsi"/>
        </w:rPr>
        <w:t>Copernicus</w:t>
      </w:r>
      <w:r w:rsidRPr="00EC09EC">
        <w:rPr>
          <w:rStyle w:val="StyleUnderline"/>
          <w:rFonts w:asciiTheme="minorHAnsi" w:hAnsiTheme="minorHAnsi" w:cstheme="minorHAnsi"/>
        </w:rPr>
        <w:t>, the world’s largest Earth-</w:t>
      </w:r>
      <w:r w:rsidRPr="00EC09EC">
        <w:rPr>
          <w:rStyle w:val="Emphasis"/>
          <w:rFonts w:asciiTheme="minorHAnsi" w:hAnsiTheme="minorHAnsi" w:cstheme="minorHAnsi"/>
        </w:rPr>
        <w:t>observation programme</w:t>
      </w:r>
      <w:r w:rsidRPr="00EC09EC">
        <w:rPr>
          <w:rStyle w:val="StyleUnderline"/>
          <w:rFonts w:asciiTheme="minorHAnsi" w:hAnsiTheme="minorHAnsi" w:cstheme="minorHAnsi"/>
        </w:rPr>
        <w:t xml:space="preserve">, and Galileo, a </w:t>
      </w:r>
      <w:r w:rsidRPr="00EC09EC">
        <w:rPr>
          <w:rStyle w:val="Emphasis"/>
          <w:rFonts w:asciiTheme="minorHAnsi" w:hAnsiTheme="minorHAnsi" w:cstheme="minorHAnsi"/>
          <w:highlight w:val="cyan"/>
        </w:rPr>
        <w:t>satellite</w:t>
      </w:r>
      <w:r w:rsidRPr="00EC09EC">
        <w:rPr>
          <w:rStyle w:val="Emphasis"/>
          <w:rFonts w:asciiTheme="minorHAnsi" w:hAnsiTheme="minorHAnsi" w:cstheme="minorHAnsi"/>
        </w:rPr>
        <w:t xml:space="preserve">-navigation </w:t>
      </w:r>
      <w:r w:rsidRPr="00EC09EC">
        <w:rPr>
          <w:rStyle w:val="Emphasis"/>
          <w:rFonts w:asciiTheme="minorHAnsi" w:hAnsiTheme="minorHAnsi" w:cstheme="minorHAnsi"/>
          <w:highlight w:val="cyan"/>
        </w:rPr>
        <w:t>system</w:t>
      </w:r>
      <w:r w:rsidRPr="00EC09EC">
        <w:rPr>
          <w:rStyle w:val="StyleUnderline"/>
          <w:rFonts w:asciiTheme="minorHAnsi" w:hAnsiTheme="minorHAnsi" w:cstheme="minorHAnsi"/>
        </w:rPr>
        <w:t xml:space="preserve"> more accurate than the much-heralded American GPS</w:t>
      </w:r>
      <w:r w:rsidRPr="00EC09EC">
        <w:rPr>
          <w:rFonts w:asciiTheme="minorHAnsi" w:hAnsiTheme="minorHAnsi" w:cstheme="minorHAnsi"/>
          <w:sz w:val="16"/>
        </w:rPr>
        <w:t xml:space="preserve">. Countries </w:t>
      </w:r>
      <w:r w:rsidRPr="00EC09EC">
        <w:rPr>
          <w:rStyle w:val="StyleUnderline"/>
          <w:rFonts w:asciiTheme="minorHAnsi" w:hAnsiTheme="minorHAnsi" w:cstheme="minorHAnsi"/>
        </w:rPr>
        <w:t xml:space="preserve">worldwide rely on these </w:t>
      </w:r>
      <w:r w:rsidRPr="00EC09EC">
        <w:rPr>
          <w:rStyle w:val="Emphasis"/>
          <w:rFonts w:asciiTheme="minorHAnsi" w:hAnsiTheme="minorHAnsi" w:cstheme="minorHAnsi"/>
        </w:rPr>
        <w:t>European systems</w:t>
      </w:r>
      <w:r w:rsidRPr="00EC09EC">
        <w:rPr>
          <w:rFonts w:asciiTheme="minorHAnsi" w:hAnsiTheme="minorHAnsi" w:cstheme="minorHAnsi"/>
          <w:sz w:val="16"/>
        </w:rPr>
        <w:t xml:space="preserve">, which have </w:t>
      </w:r>
      <w:r w:rsidRPr="00EC09EC">
        <w:rPr>
          <w:rStyle w:val="StyleUnderline"/>
          <w:rFonts w:asciiTheme="minorHAnsi" w:hAnsiTheme="minorHAnsi" w:cstheme="minorHAnsi"/>
          <w:highlight w:val="cyan"/>
        </w:rPr>
        <w:t xml:space="preserve">boosted </w:t>
      </w:r>
      <w:r w:rsidRPr="00EC09EC">
        <w:rPr>
          <w:rStyle w:val="Emphasis"/>
          <w:rFonts w:asciiTheme="minorHAnsi" w:hAnsiTheme="minorHAnsi" w:cstheme="minorHAnsi"/>
          <w:highlight w:val="cyan"/>
        </w:rPr>
        <w:t>industries</w:t>
      </w:r>
      <w:r w:rsidRPr="00EC09EC">
        <w:rPr>
          <w:rStyle w:val="StyleUnderline"/>
          <w:rFonts w:asciiTheme="minorHAnsi" w:hAnsiTheme="minorHAnsi" w:cstheme="minorHAnsi"/>
        </w:rPr>
        <w:t xml:space="preserve"> from </w:t>
      </w:r>
      <w:r w:rsidRPr="00EC09EC">
        <w:rPr>
          <w:rFonts w:asciiTheme="minorHAnsi" w:hAnsiTheme="minorHAnsi" w:cstheme="minorHAnsi"/>
          <w:sz w:val="16"/>
        </w:rPr>
        <w:t>precision agriculture to parcel delivery. And Europe’s world-class science missions seek answers to the secrets of the universe—the Euclid telescope casts light on dark energy and dark matter.</w:t>
      </w:r>
    </w:p>
    <w:p w14:paraId="39F48893"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As the world becomes ever more complex geopolitically, </w:t>
      </w:r>
      <w:r w:rsidRPr="00EC09EC">
        <w:rPr>
          <w:rStyle w:val="StyleUnderline"/>
          <w:rFonts w:asciiTheme="minorHAnsi" w:hAnsiTheme="minorHAnsi" w:cstheme="minorHAnsi"/>
          <w:highlight w:val="cyan"/>
        </w:rPr>
        <w:t>space</w:t>
      </w:r>
      <w:r w:rsidRPr="00EC09EC">
        <w:rPr>
          <w:rStyle w:val="StyleUnderline"/>
          <w:rFonts w:asciiTheme="minorHAnsi" w:hAnsiTheme="minorHAnsi" w:cstheme="minorHAnsi"/>
        </w:rPr>
        <w:t xml:space="preserve"> has become </w:t>
      </w:r>
      <w:r w:rsidRPr="00F3267D">
        <w:rPr>
          <w:rStyle w:val="StyleUnderline"/>
          <w:rFonts w:asciiTheme="minorHAnsi" w:hAnsiTheme="minorHAnsi" w:cstheme="minorHAnsi"/>
          <w:highlight w:val="cyan"/>
        </w:rPr>
        <w:t>crucial to</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rPr>
        <w:t xml:space="preserve">strategic </w:t>
      </w:r>
      <w:r w:rsidRPr="00EC09EC">
        <w:rPr>
          <w:rStyle w:val="Emphasis"/>
          <w:rFonts w:asciiTheme="minorHAnsi" w:hAnsiTheme="minorHAnsi" w:cstheme="minorHAnsi"/>
          <w:highlight w:val="cyan"/>
        </w:rPr>
        <w:t>prosperity</w:t>
      </w:r>
      <w:r w:rsidRPr="00EC09EC">
        <w:rPr>
          <w:rStyle w:val="StyleUnderline"/>
          <w:rFonts w:asciiTheme="minorHAnsi" w:hAnsiTheme="minorHAnsi" w:cstheme="minorHAnsi"/>
        </w:rPr>
        <w:t xml:space="preserve"> of nations</w:t>
      </w:r>
      <w:r w:rsidRPr="00EC09EC">
        <w:rPr>
          <w:rFonts w:asciiTheme="minorHAnsi" w:hAnsiTheme="minorHAnsi" w:cstheme="minorHAnsi"/>
          <w:sz w:val="16"/>
        </w:rPr>
        <w:t xml:space="preserve">. </w:t>
      </w:r>
      <w:r w:rsidRPr="00EC09EC">
        <w:rPr>
          <w:rStyle w:val="StyleUnderline"/>
          <w:rFonts w:asciiTheme="minorHAnsi" w:hAnsiTheme="minorHAnsi" w:cstheme="minorHAnsi"/>
        </w:rPr>
        <w:t xml:space="preserve">Our </w:t>
      </w:r>
      <w:r w:rsidRPr="00F3267D">
        <w:rPr>
          <w:rStyle w:val="StyleUnderline"/>
          <w:rFonts w:asciiTheme="minorHAnsi" w:hAnsiTheme="minorHAnsi" w:cstheme="minorHAnsi"/>
          <w:highlight w:val="cyan"/>
        </w:rPr>
        <w:t>understanding</w:t>
      </w:r>
      <w:r w:rsidRPr="00EC09EC">
        <w:rPr>
          <w:rStyle w:val="StyleUnderline"/>
          <w:rFonts w:asciiTheme="minorHAnsi" w:hAnsiTheme="minorHAnsi" w:cstheme="minorHAnsi"/>
        </w:rPr>
        <w:t xml:space="preserve"> of </w:t>
      </w:r>
      <w:r w:rsidRPr="00F3267D">
        <w:rPr>
          <w:rStyle w:val="Emphasis"/>
          <w:rFonts w:asciiTheme="minorHAnsi" w:hAnsiTheme="minorHAnsi" w:cstheme="minorHAnsi"/>
          <w:highlight w:val="cyan"/>
        </w:rPr>
        <w:t>climate change</w:t>
      </w:r>
      <w:r w:rsidRPr="00EC09EC">
        <w:rPr>
          <w:rFonts w:asciiTheme="minorHAnsi" w:hAnsiTheme="minorHAnsi" w:cstheme="minorHAnsi"/>
          <w:sz w:val="16"/>
        </w:rPr>
        <w:t xml:space="preserve">, and </w:t>
      </w:r>
      <w:r w:rsidRPr="00EC09EC">
        <w:rPr>
          <w:rStyle w:val="Emphasis"/>
          <w:rFonts w:asciiTheme="minorHAnsi" w:hAnsiTheme="minorHAnsi" w:cstheme="minorHAnsi"/>
        </w:rPr>
        <w:t xml:space="preserve">how to </w:t>
      </w:r>
      <w:r w:rsidRPr="00F3267D">
        <w:rPr>
          <w:rStyle w:val="Emphasis"/>
          <w:rFonts w:asciiTheme="minorHAnsi" w:hAnsiTheme="minorHAnsi" w:cstheme="minorHAnsi"/>
        </w:rPr>
        <w:t>mitigate</w:t>
      </w:r>
      <w:r w:rsidRPr="00EC09EC">
        <w:rPr>
          <w:rStyle w:val="Emphasis"/>
          <w:rFonts w:asciiTheme="minorHAnsi" w:hAnsiTheme="minorHAnsi" w:cstheme="minorHAnsi"/>
        </w:rPr>
        <w:t xml:space="preserve"> it,</w:t>
      </w:r>
      <w:r w:rsidRPr="00EC09EC">
        <w:rPr>
          <w:rFonts w:asciiTheme="minorHAnsi" w:hAnsiTheme="minorHAnsi" w:cstheme="minorHAnsi"/>
          <w:sz w:val="16"/>
        </w:rPr>
        <w:t xml:space="preserve"> is informed mostly from space. Advances in rocketry </w:t>
      </w:r>
      <w:r w:rsidRPr="00EC09EC">
        <w:rPr>
          <w:rStyle w:val="StyleUnderline"/>
          <w:rFonts w:asciiTheme="minorHAnsi" w:hAnsiTheme="minorHAnsi" w:cstheme="minorHAnsi"/>
        </w:rPr>
        <w:t xml:space="preserve">spur </w:t>
      </w:r>
      <w:r w:rsidRPr="00F3267D">
        <w:rPr>
          <w:rStyle w:val="StyleUnderline"/>
          <w:rFonts w:asciiTheme="minorHAnsi" w:hAnsiTheme="minorHAnsi" w:cstheme="minorHAnsi"/>
          <w:highlight w:val="cyan"/>
        </w:rPr>
        <w:t xml:space="preserve">advances in </w:t>
      </w:r>
      <w:r w:rsidRPr="00F3267D">
        <w:rPr>
          <w:rStyle w:val="Emphasis"/>
          <w:rFonts w:asciiTheme="minorHAnsi" w:hAnsiTheme="minorHAnsi" w:cstheme="minorHAnsi"/>
          <w:highlight w:val="cyan"/>
        </w:rPr>
        <w:t>missiles</w:t>
      </w:r>
      <w:r w:rsidRPr="00EC09EC">
        <w:rPr>
          <w:rFonts w:asciiTheme="minorHAnsi" w:hAnsiTheme="minorHAnsi" w:cstheme="minorHAnsi"/>
          <w:sz w:val="16"/>
        </w:rPr>
        <w:t xml:space="preserve"> and other industries. Space is vital to daily life on Earth in other ways, too, from </w:t>
      </w:r>
      <w:r w:rsidRPr="00EC09EC">
        <w:rPr>
          <w:rStyle w:val="Emphasis"/>
          <w:rFonts w:asciiTheme="minorHAnsi" w:hAnsiTheme="minorHAnsi" w:cstheme="minorHAnsi"/>
        </w:rPr>
        <w:t>emergency services</w:t>
      </w:r>
      <w:r w:rsidRPr="00EC09EC">
        <w:rPr>
          <w:rFonts w:asciiTheme="minorHAnsi" w:hAnsiTheme="minorHAnsi" w:cstheme="minorHAnsi"/>
          <w:sz w:val="16"/>
        </w:rPr>
        <w:t xml:space="preserve"> to banking.</w:t>
      </w:r>
    </w:p>
    <w:p w14:paraId="752835FB" w14:textId="77777777" w:rsidR="004B0910" w:rsidRPr="00EC09EC" w:rsidRDefault="004B0910" w:rsidP="004B0910">
      <w:pPr>
        <w:rPr>
          <w:rFonts w:asciiTheme="minorHAnsi" w:hAnsiTheme="minorHAnsi" w:cstheme="minorHAnsi"/>
          <w:sz w:val="16"/>
        </w:rPr>
      </w:pPr>
      <w:r w:rsidRPr="00EC09EC">
        <w:rPr>
          <w:rStyle w:val="StyleUnderline"/>
          <w:rFonts w:asciiTheme="minorHAnsi" w:hAnsiTheme="minorHAnsi" w:cstheme="minorHAnsi"/>
          <w:highlight w:val="cyan"/>
        </w:rPr>
        <w:t>Europe must not be drawn</w:t>
      </w:r>
      <w:r w:rsidRPr="00EC09EC">
        <w:rPr>
          <w:rStyle w:val="StyleUnderline"/>
          <w:rFonts w:asciiTheme="minorHAnsi" w:hAnsiTheme="minorHAnsi" w:cstheme="minorHAnsi"/>
        </w:rPr>
        <w:t xml:space="preserve"> in by the </w:t>
      </w:r>
      <w:r w:rsidRPr="00EC09EC">
        <w:rPr>
          <w:rStyle w:val="StyleUnderline"/>
          <w:rFonts w:asciiTheme="minorHAnsi" w:hAnsiTheme="minorHAnsi" w:cstheme="minorHAnsi"/>
          <w:highlight w:val="cyan"/>
        </w:rPr>
        <w:t>false sense</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highlight w:val="cyan"/>
        </w:rPr>
        <w:t>security</w:t>
      </w:r>
      <w:r w:rsidRPr="00EC09EC">
        <w:rPr>
          <w:rStyle w:val="StyleUnderline"/>
          <w:rFonts w:asciiTheme="minorHAnsi" w:hAnsiTheme="minorHAnsi" w:cstheme="minorHAnsi"/>
        </w:rPr>
        <w:t xml:space="preserve"> in isolationism</w:t>
      </w:r>
      <w:r w:rsidRPr="00EC09EC">
        <w:rPr>
          <w:rFonts w:asciiTheme="minorHAnsi" w:hAnsiTheme="minorHAnsi" w:cstheme="minorHAnsi"/>
          <w:sz w:val="16"/>
        </w:rPr>
        <w:t xml:space="preserve">. Instead it should </w:t>
      </w:r>
      <w:r w:rsidRPr="00EC09EC">
        <w:rPr>
          <w:rStyle w:val="StyleUnderline"/>
          <w:rFonts w:asciiTheme="minorHAnsi" w:hAnsiTheme="minorHAnsi" w:cstheme="minorHAnsi"/>
          <w:highlight w:val="cyan"/>
        </w:rPr>
        <w:t>reinforce</w:t>
      </w:r>
      <w:r w:rsidRPr="00EC09EC">
        <w:rPr>
          <w:rStyle w:val="StyleUnderline"/>
          <w:rFonts w:asciiTheme="minorHAnsi" w:hAnsiTheme="minorHAnsi" w:cstheme="minorHAnsi"/>
        </w:rPr>
        <w:t xml:space="preserve"> its </w:t>
      </w:r>
      <w:r w:rsidRPr="00EC09EC">
        <w:rPr>
          <w:rStyle w:val="StyleUnderline"/>
          <w:rFonts w:asciiTheme="minorHAnsi" w:hAnsiTheme="minorHAnsi" w:cstheme="minorHAnsi"/>
          <w:highlight w:val="cyan"/>
        </w:rPr>
        <w:t>heritage</w:t>
      </w:r>
      <w:r w:rsidRPr="00EC09EC">
        <w:rPr>
          <w:rStyle w:val="StyleUnderline"/>
          <w:rFonts w:asciiTheme="minorHAnsi" w:hAnsiTheme="minorHAnsi" w:cstheme="minorHAnsi"/>
        </w:rPr>
        <w:t xml:space="preserve"> as a </w:t>
      </w:r>
      <w:r w:rsidRPr="00EC09EC">
        <w:rPr>
          <w:rStyle w:val="Emphasis"/>
          <w:rFonts w:asciiTheme="minorHAnsi" w:hAnsiTheme="minorHAnsi" w:cstheme="minorHAnsi"/>
        </w:rPr>
        <w:t>sentinel</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rPr>
        <w:t>collaboration</w:t>
      </w:r>
      <w:r w:rsidRPr="00EC09EC">
        <w:rPr>
          <w:rFonts w:asciiTheme="minorHAnsi" w:hAnsiTheme="minorHAnsi" w:cstheme="minorHAnsi"/>
          <w:sz w:val="16"/>
        </w:rPr>
        <w:t xml:space="preserve">. When space is used to inform and implement </w:t>
      </w:r>
      <w:r w:rsidRPr="00EC09EC">
        <w:rPr>
          <w:rStyle w:val="Emphasis"/>
          <w:rFonts w:asciiTheme="minorHAnsi" w:hAnsiTheme="minorHAnsi" w:cstheme="minorHAnsi"/>
          <w:highlight w:val="cyan"/>
        </w:rPr>
        <w:t>climate</w:t>
      </w:r>
      <w:r w:rsidRPr="00EC09EC">
        <w:rPr>
          <w:rFonts w:asciiTheme="minorHAnsi" w:hAnsiTheme="minorHAnsi" w:cstheme="minorHAnsi"/>
          <w:sz w:val="16"/>
        </w:rPr>
        <w:t xml:space="preserve">, </w:t>
      </w:r>
      <w:r w:rsidRPr="00EC09EC">
        <w:rPr>
          <w:rStyle w:val="Emphasis"/>
          <w:rFonts w:asciiTheme="minorHAnsi" w:hAnsiTheme="minorHAnsi" w:cstheme="minorHAnsi"/>
          <w:highlight w:val="cyan"/>
        </w:rPr>
        <w:t>industrial</w:t>
      </w:r>
      <w:r w:rsidRPr="00EC09EC">
        <w:rPr>
          <w:rFonts w:asciiTheme="minorHAnsi" w:hAnsiTheme="minorHAnsi" w:cstheme="minorHAnsi"/>
          <w:sz w:val="16"/>
        </w:rPr>
        <w:t xml:space="preserve">, </w:t>
      </w:r>
      <w:r w:rsidRPr="00EC09EC">
        <w:rPr>
          <w:rStyle w:val="Emphasis"/>
          <w:rFonts w:asciiTheme="minorHAnsi" w:hAnsiTheme="minorHAnsi" w:cstheme="minorHAnsi"/>
          <w:highlight w:val="cyan"/>
        </w:rPr>
        <w:t>economic</w:t>
      </w:r>
      <w:r w:rsidRPr="00EC09EC">
        <w:rPr>
          <w:rFonts w:asciiTheme="minorHAnsi" w:hAnsiTheme="minorHAnsi" w:cstheme="minorHAnsi"/>
          <w:sz w:val="16"/>
        </w:rPr>
        <w:t xml:space="preserve"> and </w:t>
      </w:r>
      <w:r w:rsidRPr="00EC09EC">
        <w:rPr>
          <w:rStyle w:val="Emphasis"/>
          <w:rFonts w:asciiTheme="minorHAnsi" w:hAnsiTheme="minorHAnsi" w:cstheme="minorHAnsi"/>
          <w:highlight w:val="cyan"/>
        </w:rPr>
        <w:t>security policy</w:t>
      </w:r>
      <w:r w:rsidRPr="00EC09EC">
        <w:rPr>
          <w:rFonts w:asciiTheme="minorHAnsi" w:hAnsiTheme="minorHAnsi" w:cstheme="minorHAnsi"/>
          <w:sz w:val="16"/>
        </w:rPr>
        <w:t xml:space="preserve">, co-operation becomes a </w:t>
      </w:r>
      <w:r w:rsidRPr="00EC09EC">
        <w:rPr>
          <w:rStyle w:val="StyleUnderline"/>
          <w:rFonts w:asciiTheme="minorHAnsi" w:hAnsiTheme="minorHAnsi" w:cstheme="minorHAnsi"/>
        </w:rPr>
        <w:t xml:space="preserve">powerful tool for Europe to </w:t>
      </w:r>
      <w:r w:rsidRPr="00EC09EC">
        <w:rPr>
          <w:rStyle w:val="StyleUnderline"/>
          <w:rFonts w:asciiTheme="minorHAnsi" w:hAnsiTheme="minorHAnsi" w:cstheme="minorHAnsi"/>
          <w:highlight w:val="cyan"/>
        </w:rPr>
        <w:t>address</w:t>
      </w:r>
      <w:r w:rsidRPr="00EC09EC">
        <w:rPr>
          <w:rStyle w:val="StyleUnderline"/>
          <w:rFonts w:asciiTheme="minorHAnsi" w:hAnsiTheme="minorHAnsi" w:cstheme="minorHAnsi"/>
        </w:rPr>
        <w:t xml:space="preserve"> pressing</w:t>
      </w:r>
      <w:r w:rsidRPr="00EC09EC">
        <w:rPr>
          <w:rStyle w:val="Emphasis"/>
          <w:rFonts w:asciiTheme="minorHAnsi" w:hAnsiTheme="minorHAnsi" w:cstheme="minorHAnsi"/>
        </w:rPr>
        <w:t xml:space="preserve"> </w:t>
      </w:r>
      <w:r w:rsidRPr="00EC09EC">
        <w:rPr>
          <w:rStyle w:val="Emphasis"/>
          <w:rFonts w:asciiTheme="minorHAnsi" w:hAnsiTheme="minorHAnsi" w:cstheme="minorHAnsi"/>
          <w:highlight w:val="cyan"/>
        </w:rPr>
        <w:t>global challenges</w:t>
      </w:r>
      <w:r w:rsidRPr="00EC09EC">
        <w:rPr>
          <w:rStyle w:val="StyleUnderline"/>
          <w:rFonts w:asciiTheme="minorHAnsi" w:hAnsiTheme="minorHAnsi" w:cstheme="minorHAnsi"/>
        </w:rPr>
        <w:t>.</w:t>
      </w:r>
    </w:p>
    <w:p w14:paraId="22ABE26F" w14:textId="77777777" w:rsidR="004B0910" w:rsidRPr="00EC09EC" w:rsidRDefault="004B0910" w:rsidP="004B0910">
      <w:pPr>
        <w:rPr>
          <w:rFonts w:asciiTheme="minorHAnsi" w:hAnsiTheme="minorHAnsi" w:cstheme="minorHAnsi"/>
          <w:sz w:val="16"/>
          <w:szCs w:val="16"/>
        </w:rPr>
      </w:pPr>
      <w:r w:rsidRPr="00EC09EC">
        <w:rPr>
          <w:rFonts w:asciiTheme="minorHAnsi" w:hAnsiTheme="minorHAnsi" w:cstheme="minorHAnsi"/>
          <w:sz w:val="16"/>
          <w:szCs w:val="16"/>
        </w:rPr>
        <w:t>Admittedly, Europe has lost ground in rockets. Ariane, a European family of launch vehicles, once dominated the commercial-launch market globally. Despite the recent success of Ariane 6, SpaceX, based in America, now has the lion’s share of that market, offering more frequent launches than anyone else.</w:t>
      </w:r>
    </w:p>
    <w:p w14:paraId="371A86BB" w14:textId="77777777" w:rsidR="004B0910" w:rsidRPr="00EC09EC" w:rsidRDefault="004B0910" w:rsidP="004B0910">
      <w:pPr>
        <w:rPr>
          <w:rFonts w:asciiTheme="minorHAnsi" w:hAnsiTheme="minorHAnsi" w:cstheme="minorHAnsi"/>
          <w:sz w:val="16"/>
        </w:rPr>
      </w:pPr>
      <w:r w:rsidRPr="00E56804">
        <w:rPr>
          <w:rStyle w:val="StyleUnderline"/>
          <w:rFonts w:asciiTheme="minorHAnsi" w:hAnsiTheme="minorHAnsi" w:cstheme="minorHAnsi"/>
          <w:highlight w:val="cyan"/>
        </w:rPr>
        <w:t>Europe is responding</w:t>
      </w:r>
      <w:r w:rsidRPr="00EC09EC">
        <w:rPr>
          <w:rFonts w:asciiTheme="minorHAnsi" w:hAnsiTheme="minorHAnsi" w:cstheme="minorHAnsi"/>
          <w:sz w:val="16"/>
        </w:rPr>
        <w:t>. As head of the European Space Agency (</w:t>
      </w:r>
      <w:r w:rsidRPr="00F3267D">
        <w:rPr>
          <w:rStyle w:val="Emphasis"/>
          <w:rFonts w:asciiTheme="minorHAnsi" w:hAnsiTheme="minorHAnsi" w:cstheme="minorHAnsi"/>
          <w:highlight w:val="cyan"/>
        </w:rPr>
        <w:t>ESA</w:t>
      </w:r>
      <w:r w:rsidRPr="00EC09EC">
        <w:rPr>
          <w:rFonts w:asciiTheme="minorHAnsi" w:hAnsiTheme="minorHAnsi" w:cstheme="minorHAnsi"/>
          <w:sz w:val="16"/>
        </w:rPr>
        <w:t xml:space="preserve">), I have increased public and </w:t>
      </w:r>
      <w:r w:rsidRPr="00EC09EC">
        <w:rPr>
          <w:rStyle w:val="StyleUnderline"/>
          <w:rFonts w:asciiTheme="minorHAnsi" w:hAnsiTheme="minorHAnsi" w:cstheme="minorHAnsi"/>
        </w:rPr>
        <w:t xml:space="preserve">private funding </w:t>
      </w:r>
      <w:r w:rsidRPr="00E56804">
        <w:rPr>
          <w:rStyle w:val="StyleUnderline"/>
          <w:rFonts w:asciiTheme="minorHAnsi" w:hAnsiTheme="minorHAnsi" w:cstheme="minorHAnsi"/>
          <w:highlight w:val="cyan"/>
        </w:rPr>
        <w:t xml:space="preserve">for </w:t>
      </w:r>
      <w:r w:rsidRPr="00E56804">
        <w:rPr>
          <w:rStyle w:val="Emphasis"/>
          <w:rFonts w:asciiTheme="minorHAnsi" w:hAnsiTheme="minorHAnsi" w:cstheme="minorHAnsi"/>
          <w:highlight w:val="cyan"/>
        </w:rPr>
        <w:t>space</w:t>
      </w:r>
      <w:r w:rsidRPr="00EC09EC">
        <w:rPr>
          <w:rStyle w:val="Emphasis"/>
          <w:rFonts w:asciiTheme="minorHAnsi" w:hAnsiTheme="minorHAnsi" w:cstheme="minorHAnsi"/>
        </w:rPr>
        <w:t xml:space="preserve"> programmes</w:t>
      </w:r>
      <w:r w:rsidRPr="00EC09EC">
        <w:rPr>
          <w:rFonts w:asciiTheme="minorHAnsi" w:hAnsiTheme="minorHAnsi" w:cstheme="minorHAnsi"/>
          <w:sz w:val="16"/>
        </w:rPr>
        <w:t xml:space="preserve">. ESA has also </w:t>
      </w:r>
      <w:r w:rsidRPr="00EC09EC">
        <w:rPr>
          <w:rStyle w:val="StyleUnderline"/>
          <w:rFonts w:asciiTheme="minorHAnsi" w:hAnsiTheme="minorHAnsi" w:cstheme="minorHAnsi"/>
        </w:rPr>
        <w:t xml:space="preserve">incentivised </w:t>
      </w:r>
      <w:r w:rsidRPr="00EC09EC">
        <w:rPr>
          <w:rStyle w:val="Emphasis"/>
          <w:rFonts w:asciiTheme="minorHAnsi" w:hAnsiTheme="minorHAnsi" w:cstheme="minorHAnsi"/>
        </w:rPr>
        <w:t>commercialisation</w:t>
      </w:r>
      <w:r w:rsidRPr="00EC09EC">
        <w:rPr>
          <w:rFonts w:asciiTheme="minorHAnsi" w:hAnsiTheme="minorHAnsi" w:cstheme="minorHAnsi"/>
          <w:sz w:val="16"/>
        </w:rPr>
        <w:t xml:space="preserve"> by opening a series of </w:t>
      </w:r>
      <w:r w:rsidRPr="00EC09EC">
        <w:rPr>
          <w:rStyle w:val="StyleUnderline"/>
          <w:rFonts w:asciiTheme="minorHAnsi" w:hAnsiTheme="minorHAnsi" w:cstheme="minorHAnsi"/>
        </w:rPr>
        <w:t xml:space="preserve">competitions between space companies throughout </w:t>
      </w:r>
      <w:r w:rsidRPr="00EC09EC">
        <w:rPr>
          <w:rStyle w:val="Emphasis"/>
          <w:rFonts w:asciiTheme="minorHAnsi" w:hAnsiTheme="minorHAnsi" w:cstheme="minorHAnsi"/>
        </w:rPr>
        <w:t>Europe</w:t>
      </w:r>
      <w:r w:rsidRPr="00EC09EC">
        <w:rPr>
          <w:rFonts w:asciiTheme="minorHAnsi" w:hAnsiTheme="minorHAnsi" w:cstheme="minorHAnsi"/>
          <w:sz w:val="16"/>
        </w:rPr>
        <w:t xml:space="preserve">. Public organisations like ESA will become </w:t>
      </w:r>
      <w:r w:rsidRPr="00EC09EC">
        <w:rPr>
          <w:rStyle w:val="StyleUnderline"/>
          <w:rFonts w:asciiTheme="minorHAnsi" w:hAnsiTheme="minorHAnsi" w:cstheme="minorHAnsi"/>
          <w:highlight w:val="cyan"/>
        </w:rPr>
        <w:t>anchor customers</w:t>
      </w:r>
      <w:r w:rsidRPr="00EC09EC">
        <w:rPr>
          <w:rStyle w:val="StyleUnderline"/>
          <w:rFonts w:asciiTheme="minorHAnsi" w:hAnsiTheme="minorHAnsi" w:cstheme="minorHAnsi"/>
        </w:rPr>
        <w:t xml:space="preserve"> for </w:t>
      </w:r>
      <w:r w:rsidRPr="00EC09EC">
        <w:rPr>
          <w:rStyle w:val="StyleUnderline"/>
          <w:rFonts w:asciiTheme="minorHAnsi" w:hAnsiTheme="minorHAnsi" w:cstheme="minorHAnsi"/>
          <w:highlight w:val="cyan"/>
        </w:rPr>
        <w:t>new rockets</w:t>
      </w:r>
      <w:r w:rsidRPr="00EC09EC">
        <w:rPr>
          <w:rStyle w:val="StyleUnderline"/>
          <w:rFonts w:asciiTheme="minorHAnsi" w:hAnsiTheme="minorHAnsi" w:cstheme="minorHAnsi"/>
        </w:rPr>
        <w:t xml:space="preserve"> to launch ESA missions and for vehicles to ferry cargo to and from the </w:t>
      </w:r>
      <w:r w:rsidRPr="00EC09EC">
        <w:rPr>
          <w:rStyle w:val="Emphasis"/>
          <w:rFonts w:asciiTheme="minorHAnsi" w:hAnsiTheme="minorHAnsi" w:cstheme="minorHAnsi"/>
        </w:rPr>
        <w:t>International Space Station</w:t>
      </w:r>
      <w:r w:rsidRPr="00EC09EC">
        <w:rPr>
          <w:rFonts w:asciiTheme="minorHAnsi" w:hAnsiTheme="minorHAnsi" w:cstheme="minorHAnsi"/>
          <w:sz w:val="16"/>
        </w:rPr>
        <w:t xml:space="preserve"> and other destinations. This </w:t>
      </w:r>
      <w:r w:rsidRPr="00EC09EC">
        <w:rPr>
          <w:rStyle w:val="StyleUnderline"/>
          <w:rFonts w:asciiTheme="minorHAnsi" w:hAnsiTheme="minorHAnsi" w:cstheme="minorHAnsi"/>
        </w:rPr>
        <w:t xml:space="preserve">will boost </w:t>
      </w:r>
      <w:r w:rsidRPr="00EC09EC">
        <w:rPr>
          <w:rStyle w:val="Emphasis"/>
          <w:rFonts w:asciiTheme="minorHAnsi" w:hAnsiTheme="minorHAnsi" w:cstheme="minorHAnsi"/>
        </w:rPr>
        <w:t>Europe’s capabilities</w:t>
      </w:r>
      <w:r w:rsidRPr="00EC09EC">
        <w:rPr>
          <w:rFonts w:asciiTheme="minorHAnsi" w:hAnsiTheme="minorHAnsi" w:cstheme="minorHAnsi"/>
          <w:sz w:val="16"/>
        </w:rPr>
        <w:t xml:space="preserve"> as new economies emerge in low-Earth orbit and on the Moon.</w:t>
      </w:r>
    </w:p>
    <w:p w14:paraId="0FAF7593" w14:textId="77777777" w:rsidR="004B0910" w:rsidRDefault="004B0910" w:rsidP="004B0910">
      <w:pPr>
        <w:rPr>
          <w:rFonts w:asciiTheme="minorHAnsi" w:hAnsiTheme="minorHAnsi" w:cstheme="minorHAnsi"/>
          <w:sz w:val="16"/>
        </w:rPr>
      </w:pPr>
      <w:r w:rsidRPr="00EC09EC">
        <w:rPr>
          <w:rFonts w:asciiTheme="minorHAnsi" w:hAnsiTheme="minorHAnsi" w:cstheme="minorHAnsi"/>
          <w:sz w:val="16"/>
        </w:rPr>
        <w:t xml:space="preserve">But </w:t>
      </w:r>
      <w:r w:rsidRPr="00EC09EC">
        <w:rPr>
          <w:rStyle w:val="StyleUnderline"/>
          <w:rFonts w:asciiTheme="minorHAnsi" w:hAnsiTheme="minorHAnsi" w:cstheme="minorHAnsi"/>
          <w:highlight w:val="cyan"/>
        </w:rPr>
        <w:t>Europe cannot</w:t>
      </w:r>
      <w:r w:rsidRPr="00EC09EC">
        <w:rPr>
          <w:rStyle w:val="StyleUnderline"/>
          <w:rFonts w:asciiTheme="minorHAnsi" w:hAnsiTheme="minorHAnsi" w:cstheme="minorHAnsi"/>
        </w:rPr>
        <w:t xml:space="preserve"> just </w:t>
      </w:r>
      <w:r w:rsidRPr="00EC09EC">
        <w:rPr>
          <w:rStyle w:val="StyleUnderline"/>
          <w:rFonts w:asciiTheme="minorHAnsi" w:hAnsiTheme="minorHAnsi" w:cstheme="minorHAnsi"/>
          <w:highlight w:val="cyan"/>
        </w:rPr>
        <w:t xml:space="preserve">play </w:t>
      </w:r>
      <w:r w:rsidRPr="00EC09EC">
        <w:rPr>
          <w:rStyle w:val="Emphasis"/>
          <w:rFonts w:asciiTheme="minorHAnsi" w:hAnsiTheme="minorHAnsi" w:cstheme="minorHAnsi"/>
          <w:highlight w:val="cyan"/>
        </w:rPr>
        <w:t>catch-up</w:t>
      </w:r>
      <w:r w:rsidRPr="00EC09EC">
        <w:rPr>
          <w:rFonts w:asciiTheme="minorHAnsi" w:hAnsiTheme="minorHAnsi" w:cstheme="minorHAnsi"/>
          <w:sz w:val="16"/>
        </w:rPr>
        <w:t xml:space="preserve">; it </w:t>
      </w:r>
      <w:r w:rsidRPr="00EC09EC">
        <w:rPr>
          <w:rStyle w:val="Emphasis"/>
          <w:rFonts w:asciiTheme="minorHAnsi" w:hAnsiTheme="minorHAnsi" w:cstheme="minorHAnsi"/>
          <w:highlight w:val="cyan"/>
        </w:rPr>
        <w:t>must leapfrog ahead</w:t>
      </w:r>
      <w:r w:rsidRPr="00EC09EC">
        <w:rPr>
          <w:rFonts w:asciiTheme="minorHAnsi" w:hAnsiTheme="minorHAnsi" w:cstheme="minorHAnsi"/>
          <w:sz w:val="16"/>
        </w:rPr>
        <w:t xml:space="preserve">. </w:t>
      </w:r>
      <w:r w:rsidRPr="00EC09EC">
        <w:rPr>
          <w:rStyle w:val="Emphasis"/>
          <w:rFonts w:asciiTheme="minorHAnsi" w:hAnsiTheme="minorHAnsi" w:cstheme="minorHAnsi"/>
        </w:rPr>
        <w:t>Innovative technologies</w:t>
      </w:r>
      <w:r w:rsidRPr="00EC09EC">
        <w:rPr>
          <w:rFonts w:asciiTheme="minorHAnsi" w:hAnsiTheme="minorHAnsi" w:cstheme="minorHAnsi"/>
          <w:sz w:val="16"/>
        </w:rPr>
        <w:t xml:space="preserve"> that show promise on Earth—such as </w:t>
      </w:r>
      <w:r w:rsidRPr="00EC09EC">
        <w:rPr>
          <w:rStyle w:val="StyleUnderline"/>
          <w:rFonts w:asciiTheme="minorHAnsi" w:hAnsiTheme="minorHAnsi" w:cstheme="minorHAnsi"/>
        </w:rPr>
        <w:t xml:space="preserve">quantum </w:t>
      </w:r>
      <w:r w:rsidRPr="00EC09EC">
        <w:rPr>
          <w:rStyle w:val="StyleUnderline"/>
          <w:rFonts w:asciiTheme="minorHAnsi" w:hAnsiTheme="minorHAnsi" w:cstheme="minorHAnsi"/>
          <w:highlight w:val="cyan"/>
        </w:rPr>
        <w:t>communications</w:t>
      </w:r>
      <w:r w:rsidRPr="00EC09EC">
        <w:rPr>
          <w:rStyle w:val="StyleUnderline"/>
          <w:rFonts w:asciiTheme="minorHAnsi" w:hAnsiTheme="minorHAnsi" w:cstheme="minorHAnsi"/>
        </w:rPr>
        <w:t xml:space="preserve"> for </w:t>
      </w:r>
      <w:r w:rsidRPr="00EC09EC">
        <w:rPr>
          <w:rStyle w:val="Emphasis"/>
          <w:rFonts w:asciiTheme="minorHAnsi" w:hAnsiTheme="minorHAnsi" w:cstheme="minorHAnsi"/>
        </w:rPr>
        <w:t xml:space="preserve">secure </w:t>
      </w:r>
      <w:r w:rsidRPr="00EC09EC">
        <w:rPr>
          <w:rStyle w:val="Emphasis"/>
          <w:rFonts w:asciiTheme="minorHAnsi" w:hAnsiTheme="minorHAnsi" w:cstheme="minorHAnsi"/>
          <w:highlight w:val="cyan"/>
        </w:rPr>
        <w:t>connectivity</w:t>
      </w:r>
      <w:r w:rsidRPr="00EC09EC">
        <w:rPr>
          <w:rFonts w:asciiTheme="minorHAnsi" w:hAnsiTheme="minorHAnsi" w:cstheme="minorHAnsi"/>
          <w:sz w:val="16"/>
        </w:rPr>
        <w:t xml:space="preserve">, or artificial intelligence and machine learning for pattern recognition—show equal promise in space. These </w:t>
      </w:r>
      <w:r w:rsidRPr="00EC09EC">
        <w:rPr>
          <w:rStyle w:val="StyleUnderline"/>
          <w:rFonts w:asciiTheme="minorHAnsi" w:hAnsiTheme="minorHAnsi" w:cstheme="minorHAnsi"/>
        </w:rPr>
        <w:t xml:space="preserve">technologies can </w:t>
      </w:r>
      <w:r w:rsidRPr="00EC09EC">
        <w:rPr>
          <w:rStyle w:val="StyleUnderline"/>
          <w:rFonts w:asciiTheme="minorHAnsi" w:hAnsiTheme="minorHAnsi" w:cstheme="minorHAnsi"/>
          <w:highlight w:val="cyan"/>
        </w:rPr>
        <w:t>keep</w:t>
      </w:r>
      <w:r w:rsidRPr="00EC09EC">
        <w:rPr>
          <w:rStyle w:val="StyleUnderline"/>
          <w:rFonts w:asciiTheme="minorHAnsi" w:hAnsiTheme="minorHAnsi" w:cstheme="minorHAnsi"/>
        </w:rPr>
        <w:t xml:space="preserve"> governmental </w:t>
      </w:r>
      <w:r w:rsidRPr="00EC09EC">
        <w:rPr>
          <w:rStyle w:val="Emphasis"/>
          <w:rFonts w:asciiTheme="minorHAnsi" w:hAnsiTheme="minorHAnsi" w:cstheme="minorHAnsi"/>
          <w:highlight w:val="cyan"/>
        </w:rPr>
        <w:t>comm</w:t>
      </w:r>
      <w:r w:rsidRPr="00F3267D">
        <w:rPr>
          <w:rStyle w:val="Emphasis"/>
          <w:rFonts w:asciiTheme="minorHAnsi" w:hAnsiTheme="minorHAnsi" w:cstheme="minorHAnsi"/>
        </w:rPr>
        <w:t>unication</w:t>
      </w:r>
      <w:r w:rsidRPr="00EC09EC">
        <w:rPr>
          <w:rStyle w:val="Emphasis"/>
          <w:rFonts w:asciiTheme="minorHAnsi" w:hAnsiTheme="minorHAnsi" w:cstheme="minorHAnsi"/>
          <w:highlight w:val="cyan"/>
        </w:rPr>
        <w:t>s encrypted</w:t>
      </w:r>
      <w:r w:rsidRPr="00EC09EC">
        <w:rPr>
          <w:rFonts w:asciiTheme="minorHAnsi" w:hAnsiTheme="minorHAnsi" w:cstheme="minorHAnsi"/>
          <w:sz w:val="16"/>
        </w:rPr>
        <w:t xml:space="preserve">, for example, or </w:t>
      </w:r>
      <w:r w:rsidRPr="00EC09EC">
        <w:rPr>
          <w:rStyle w:val="StyleUnderline"/>
          <w:rFonts w:asciiTheme="minorHAnsi" w:hAnsiTheme="minorHAnsi" w:cstheme="minorHAnsi"/>
        </w:rPr>
        <w:t xml:space="preserve">alert authorities to </w:t>
      </w:r>
      <w:r w:rsidRPr="00EC09EC">
        <w:rPr>
          <w:rStyle w:val="Emphasis"/>
          <w:rFonts w:asciiTheme="minorHAnsi" w:hAnsiTheme="minorHAnsi" w:cstheme="minorHAnsi"/>
        </w:rPr>
        <w:t>dangerous weather conditions</w:t>
      </w:r>
      <w:r w:rsidRPr="00EC09EC">
        <w:rPr>
          <w:rFonts w:asciiTheme="minorHAnsi" w:hAnsiTheme="minorHAnsi" w:cstheme="minorHAnsi"/>
          <w:sz w:val="16"/>
        </w:rPr>
        <w:t xml:space="preserve">. ESA is </w:t>
      </w:r>
      <w:r w:rsidRPr="00EC09EC">
        <w:rPr>
          <w:rStyle w:val="StyleUnderline"/>
          <w:rFonts w:asciiTheme="minorHAnsi" w:hAnsiTheme="minorHAnsi" w:cstheme="minorHAnsi"/>
          <w:highlight w:val="cyan"/>
        </w:rPr>
        <w:t>helping</w:t>
      </w:r>
      <w:r w:rsidRPr="00EC09EC">
        <w:rPr>
          <w:rStyle w:val="StyleUnderline"/>
          <w:rFonts w:asciiTheme="minorHAnsi" w:hAnsiTheme="minorHAnsi" w:cstheme="minorHAnsi"/>
        </w:rPr>
        <w:t xml:space="preserve"> companies</w:t>
      </w:r>
      <w:r w:rsidRPr="00EC09EC">
        <w:rPr>
          <w:rFonts w:asciiTheme="minorHAnsi" w:hAnsiTheme="minorHAnsi" w:cstheme="minorHAnsi"/>
          <w:sz w:val="16"/>
        </w:rPr>
        <w:t xml:space="preserve"> based in </w:t>
      </w:r>
      <w:r w:rsidRPr="00EC09EC">
        <w:rPr>
          <w:rStyle w:val="Emphasis"/>
          <w:rFonts w:asciiTheme="minorHAnsi" w:hAnsiTheme="minorHAnsi" w:cstheme="minorHAnsi"/>
          <w:highlight w:val="cyan"/>
        </w:rPr>
        <w:t>Europe</w:t>
      </w:r>
      <w:r w:rsidRPr="00EC09EC">
        <w:rPr>
          <w:rFonts w:asciiTheme="minorHAnsi" w:hAnsiTheme="minorHAnsi" w:cstheme="minorHAnsi"/>
          <w:sz w:val="16"/>
        </w:rPr>
        <w:t xml:space="preserve">—and </w:t>
      </w:r>
      <w:r w:rsidRPr="00EC09EC">
        <w:rPr>
          <w:rStyle w:val="Emphasis"/>
          <w:rFonts w:asciiTheme="minorHAnsi" w:hAnsiTheme="minorHAnsi" w:cstheme="minorHAnsi"/>
          <w:highlight w:val="cyan"/>
        </w:rPr>
        <w:t>Canada</w:t>
      </w:r>
      <w:r w:rsidRPr="00EC09EC">
        <w:rPr>
          <w:rFonts w:asciiTheme="minorHAnsi" w:hAnsiTheme="minorHAnsi" w:cstheme="minorHAnsi"/>
          <w:sz w:val="16"/>
        </w:rPr>
        <w:t xml:space="preserve">, with which </w:t>
      </w:r>
      <w:r w:rsidRPr="00EC09EC">
        <w:rPr>
          <w:rStyle w:val="StyleUnderline"/>
          <w:rFonts w:asciiTheme="minorHAnsi" w:hAnsiTheme="minorHAnsi" w:cstheme="minorHAnsi"/>
        </w:rPr>
        <w:t>ESA has a co-operation agreement</w:t>
      </w:r>
      <w:r w:rsidRPr="00EC09EC">
        <w:rPr>
          <w:rFonts w:asciiTheme="minorHAnsi" w:hAnsiTheme="minorHAnsi" w:cstheme="minorHAnsi"/>
          <w:sz w:val="16"/>
        </w:rPr>
        <w:t>—to build novel spacecraft. We have just seen the launch of the second European AI-enabled Earth-observation satellite that processes data onboard to identify wildfires, for example, and alert firefighters more quickly.</w:t>
      </w:r>
    </w:p>
    <w:p w14:paraId="188D3288" w14:textId="77777777" w:rsidR="004B0910" w:rsidRPr="00E56804" w:rsidRDefault="004B0910" w:rsidP="004B0910">
      <w:pPr>
        <w:pStyle w:val="Heading4"/>
        <w:rPr>
          <w:b w:val="0"/>
          <w:bCs/>
        </w:rPr>
      </w:pPr>
      <w:r>
        <w:t xml:space="preserve">3. </w:t>
      </w:r>
      <w:r w:rsidRPr="00E56804">
        <w:rPr>
          <w:u w:val="single"/>
        </w:rPr>
        <w:t>Brain Drain</w:t>
      </w:r>
      <w:r>
        <w:t xml:space="preserve">. U.S. developments </w:t>
      </w:r>
      <w:r w:rsidRPr="00E56804">
        <w:rPr>
          <w:u w:val="single"/>
        </w:rPr>
        <w:t>steal</w:t>
      </w:r>
      <w:r>
        <w:t xml:space="preserve"> cyber professionals from Europe</w:t>
      </w:r>
      <w:r w:rsidRPr="00B730F1">
        <w:t>---</w:t>
      </w:r>
      <w:r>
        <w:t xml:space="preserve">that </w:t>
      </w:r>
      <w:r w:rsidRPr="00B730F1">
        <w:t xml:space="preserve">ruins </w:t>
      </w:r>
      <w:r w:rsidRPr="00B730F1">
        <w:rPr>
          <w:u w:val="single"/>
        </w:rPr>
        <w:t>norm-setting</w:t>
      </w:r>
      <w:r>
        <w:t xml:space="preserve"> and </w:t>
      </w:r>
      <w:r w:rsidRPr="00B730F1">
        <w:rPr>
          <w:u w:val="single"/>
        </w:rPr>
        <w:t>innovation</w:t>
      </w:r>
      <w:r w:rsidRPr="00B730F1">
        <w:t>.</w:t>
      </w:r>
      <w:r w:rsidRPr="00E56804">
        <w:rPr>
          <w:b w:val="0"/>
          <w:bCs/>
        </w:rPr>
        <w:t xml:space="preserve"> </w:t>
      </w:r>
    </w:p>
    <w:p w14:paraId="7BD84EB0" w14:textId="77777777" w:rsidR="004B0910" w:rsidRDefault="004B0910" w:rsidP="004B0910">
      <w:r w:rsidRPr="005541B8">
        <w:rPr>
          <w:rStyle w:val="Style13ptBold"/>
        </w:rPr>
        <w:t>DC 25</w:t>
      </w:r>
      <w:r>
        <w:t>, Decent Cybersecurity, a forerunner and proven partner in the field of cybersecurity, utilizing AI, post-quantum cryptography and quantum resistant blockchain for data protection enhancement, 6/8/2025, “Europe Poised to Lead Global Cybersecurity as Trump Rolls Back US Federal Initiatives,” https://decentcybersecurity.eu/europe-poised-to-lead-global-cybersecurity-as-trump-rolls-back-us-federal-initiatives/, rezz</w:t>
      </w:r>
    </w:p>
    <w:p w14:paraId="344FBA7D" w14:textId="77777777" w:rsidR="004B0910" w:rsidRPr="00A10CAC" w:rsidRDefault="004B0910" w:rsidP="004B0910">
      <w:pPr>
        <w:rPr>
          <w:sz w:val="16"/>
        </w:rPr>
      </w:pPr>
      <w:r w:rsidRPr="00A10CAC">
        <w:rPr>
          <w:sz w:val="16"/>
        </w:rPr>
        <w:t>Innovation Investment Shifts</w:t>
      </w:r>
    </w:p>
    <w:p w14:paraId="71B20D52" w14:textId="77777777" w:rsidR="004B0910" w:rsidRPr="00A10CAC" w:rsidRDefault="004B0910" w:rsidP="004B0910">
      <w:pPr>
        <w:rPr>
          <w:sz w:val="16"/>
        </w:rPr>
      </w:pPr>
      <w:r w:rsidRPr="00EE047E">
        <w:rPr>
          <w:rStyle w:val="AAAUNDERLINEKEYBOARD"/>
        </w:rPr>
        <w:t xml:space="preserve">The </w:t>
      </w:r>
      <w:r w:rsidRPr="00A10CAC">
        <w:rPr>
          <w:rStyle w:val="Boxes"/>
          <w:highlight w:val="cyan"/>
        </w:rPr>
        <w:t>elimination</w:t>
      </w:r>
      <w:r w:rsidRPr="00A10CAC">
        <w:rPr>
          <w:rStyle w:val="AAAUNDERLINEKEYBOARD"/>
          <w:highlight w:val="cyan"/>
        </w:rPr>
        <w:t xml:space="preserve"> of </w:t>
      </w:r>
      <w:r w:rsidRPr="00A10CAC">
        <w:rPr>
          <w:rStyle w:val="Boxes"/>
          <w:highlight w:val="cyan"/>
        </w:rPr>
        <w:t>US</w:t>
      </w:r>
      <w:r w:rsidRPr="00EE047E">
        <w:rPr>
          <w:rStyle w:val="AAAUNDERLINEKEYBOARD"/>
        </w:rPr>
        <w:t xml:space="preserve"> federal AI </w:t>
      </w:r>
      <w:r w:rsidRPr="00A10CAC">
        <w:rPr>
          <w:rStyle w:val="Boxes"/>
          <w:highlight w:val="cyan"/>
        </w:rPr>
        <w:t>security</w:t>
      </w:r>
      <w:r w:rsidRPr="00EE047E">
        <w:rPr>
          <w:rStyle w:val="Boxes"/>
        </w:rPr>
        <w:t xml:space="preserve"> research</w:t>
      </w:r>
      <w:r w:rsidRPr="00EE047E">
        <w:rPr>
          <w:rStyle w:val="AAAUNDERLINEKEYBOARD"/>
        </w:rPr>
        <w:t xml:space="preserve"> </w:t>
      </w:r>
      <w:r w:rsidRPr="00A10CAC">
        <w:rPr>
          <w:rStyle w:val="AAAUNDERLINEKEYBOARD"/>
          <w:highlight w:val="cyan"/>
        </w:rPr>
        <w:t>priorities</w:t>
      </w:r>
      <w:r w:rsidRPr="00EE047E">
        <w:rPr>
          <w:rStyle w:val="AAAUNDERLINEKEYBOARD"/>
        </w:rPr>
        <w:t xml:space="preserve"> may </w:t>
      </w:r>
      <w:r w:rsidRPr="00A10CAC">
        <w:rPr>
          <w:rStyle w:val="Boxes"/>
          <w:highlight w:val="cyan"/>
        </w:rPr>
        <w:t>redirect talent</w:t>
      </w:r>
      <w:r w:rsidRPr="00A10CAC">
        <w:rPr>
          <w:rStyle w:val="AAAUNDERLINEKEYBOARD"/>
          <w:highlight w:val="cyan"/>
        </w:rPr>
        <w:t xml:space="preserve"> and </w:t>
      </w:r>
      <w:r w:rsidRPr="00A10CAC">
        <w:rPr>
          <w:rStyle w:val="Boxes"/>
          <w:highlight w:val="cyan"/>
        </w:rPr>
        <w:t>investment</w:t>
      </w:r>
      <w:r w:rsidRPr="00A10CAC">
        <w:rPr>
          <w:rStyle w:val="AAAUNDERLINEKEYBOARD"/>
          <w:highlight w:val="cyan"/>
        </w:rPr>
        <w:t xml:space="preserve"> to</w:t>
      </w:r>
      <w:r w:rsidRPr="00A10CAC">
        <w:rPr>
          <w:rStyle w:val="AAAUNDERLINEKEYBOARD"/>
        </w:rPr>
        <w:t>ward</w:t>
      </w:r>
      <w:r w:rsidRPr="00EE047E">
        <w:rPr>
          <w:rStyle w:val="AAAUNDERLINEKEYBOARD"/>
        </w:rPr>
        <w:t xml:space="preserve"> </w:t>
      </w:r>
      <w:r w:rsidRPr="00A10CAC">
        <w:rPr>
          <w:rStyle w:val="Boxes"/>
          <w:highlight w:val="cyan"/>
        </w:rPr>
        <w:t>Europe</w:t>
      </w:r>
      <w:r w:rsidRPr="00A10CAC">
        <w:rPr>
          <w:rStyle w:val="Boxes"/>
        </w:rPr>
        <w:t>an</w:t>
      </w:r>
      <w:r w:rsidRPr="00EE047E">
        <w:rPr>
          <w:rStyle w:val="Boxes"/>
        </w:rPr>
        <w:t xml:space="preserve"> initiatives</w:t>
      </w:r>
      <w:r w:rsidRPr="00EE047E">
        <w:rPr>
          <w:rStyle w:val="AAAUNDERLINEKEYBOARD"/>
        </w:rPr>
        <w:t xml:space="preserve">. The </w:t>
      </w:r>
      <w:r w:rsidRPr="00A10CAC">
        <w:rPr>
          <w:rStyle w:val="Boxes"/>
          <w:highlight w:val="cyan"/>
        </w:rPr>
        <w:t>EU’s</w:t>
      </w:r>
      <w:r w:rsidRPr="00EE047E">
        <w:rPr>
          <w:rStyle w:val="AAAUNDERLINEKEYBOARD"/>
        </w:rPr>
        <w:t xml:space="preserve"> continued </w:t>
      </w:r>
      <w:r w:rsidRPr="00A10CAC">
        <w:rPr>
          <w:rStyle w:val="Boxes"/>
          <w:highlight w:val="cyan"/>
        </w:rPr>
        <w:t>commitment</w:t>
      </w:r>
      <w:r w:rsidRPr="00A10CAC">
        <w:rPr>
          <w:rStyle w:val="AAAUNDERLINEKEYBOARD"/>
          <w:highlight w:val="cyan"/>
        </w:rPr>
        <w:t xml:space="preserve"> to </w:t>
      </w:r>
      <w:r w:rsidRPr="00A10CAC">
        <w:rPr>
          <w:rStyle w:val="Boxes"/>
          <w:highlight w:val="cyan"/>
        </w:rPr>
        <w:t>cybers</w:t>
      </w:r>
      <w:r w:rsidRPr="00A10CAC">
        <w:rPr>
          <w:rStyle w:val="Boxes"/>
        </w:rPr>
        <w:t>ecurity</w:t>
      </w:r>
      <w:r w:rsidRPr="00EE047E">
        <w:rPr>
          <w:rStyle w:val="Boxes"/>
        </w:rPr>
        <w:t xml:space="preserve"> research and development</w:t>
      </w:r>
      <w:r w:rsidRPr="00EE047E">
        <w:rPr>
          <w:rStyle w:val="AAAUNDERLINEKEYBOARD"/>
        </w:rPr>
        <w:t xml:space="preserve"> could </w:t>
      </w:r>
      <w:r w:rsidRPr="00A10CAC">
        <w:rPr>
          <w:rStyle w:val="Boxes"/>
          <w:highlight w:val="cyan"/>
        </w:rPr>
        <w:t>attract</w:t>
      </w:r>
      <w:r w:rsidRPr="00EE047E">
        <w:rPr>
          <w:rStyle w:val="AAAUNDERLINEKEYBOARD"/>
        </w:rPr>
        <w:t xml:space="preserve"> top-tier </w:t>
      </w:r>
      <w:r w:rsidRPr="00EE047E">
        <w:rPr>
          <w:rStyle w:val="Boxes"/>
        </w:rPr>
        <w:t xml:space="preserve">cybersecurity </w:t>
      </w:r>
      <w:r w:rsidRPr="00A10CAC">
        <w:rPr>
          <w:rStyle w:val="Boxes"/>
          <w:highlight w:val="cyan"/>
        </w:rPr>
        <w:t>professionals</w:t>
      </w:r>
      <w:r w:rsidRPr="00A10CAC">
        <w:rPr>
          <w:rStyle w:val="AAAUNDERLINEKEYBOARD"/>
          <w:highlight w:val="cyan"/>
        </w:rPr>
        <w:t xml:space="preserve"> and </w:t>
      </w:r>
      <w:r w:rsidRPr="00A10CAC">
        <w:rPr>
          <w:rStyle w:val="Boxes"/>
          <w:highlight w:val="cyan"/>
        </w:rPr>
        <w:t>companies</w:t>
      </w:r>
      <w:r w:rsidRPr="00EE047E">
        <w:rPr>
          <w:rStyle w:val="AAAUNDERLINEKEYBOARD"/>
        </w:rPr>
        <w:t xml:space="preserve"> seeking stable, long-term policy frameworks. This </w:t>
      </w:r>
      <w:r w:rsidRPr="00A10CAC">
        <w:rPr>
          <w:rStyle w:val="AAAUNDERLINEKEYBOARD"/>
          <w:highlight w:val="cyan"/>
        </w:rPr>
        <w:t>shift</w:t>
      </w:r>
      <w:r w:rsidRPr="00EE047E">
        <w:rPr>
          <w:rStyle w:val="AAAUNDERLINEKEYBOARD"/>
        </w:rPr>
        <w:t xml:space="preserve"> could </w:t>
      </w:r>
      <w:r w:rsidRPr="00A10CAC">
        <w:rPr>
          <w:rStyle w:val="Boxes"/>
          <w:highlight w:val="cyan"/>
        </w:rPr>
        <w:t>accelerate</w:t>
      </w:r>
      <w:r w:rsidRPr="00EE047E">
        <w:rPr>
          <w:rStyle w:val="AAAUNDERLINEKEYBOARD"/>
        </w:rPr>
        <w:t xml:space="preserve"> </w:t>
      </w:r>
      <w:r w:rsidRPr="00A10CAC">
        <w:rPr>
          <w:rStyle w:val="AAAUNDERLINEKEYBOARD"/>
          <w:highlight w:val="cyan"/>
        </w:rPr>
        <w:t xml:space="preserve">European </w:t>
      </w:r>
      <w:r w:rsidRPr="00A10CAC">
        <w:rPr>
          <w:rStyle w:val="Boxes"/>
          <w:highlight w:val="cyan"/>
        </w:rPr>
        <w:t>innovation</w:t>
      </w:r>
      <w:r w:rsidRPr="00EE047E">
        <w:rPr>
          <w:rStyle w:val="AAAUNDERLINEKEYBOARD"/>
        </w:rPr>
        <w:t xml:space="preserve"> in </w:t>
      </w:r>
      <w:r w:rsidRPr="00EE047E">
        <w:rPr>
          <w:rStyle w:val="Boxes"/>
        </w:rPr>
        <w:t>critical cyber</w:t>
      </w:r>
      <w:r w:rsidRPr="00EE047E">
        <w:rPr>
          <w:rStyle w:val="AAAUNDERLINEKEYBOARD"/>
        </w:rPr>
        <w:t xml:space="preserve">security domains </w:t>
      </w:r>
      <w:r w:rsidRPr="00A10CAC">
        <w:rPr>
          <w:rStyle w:val="AAAUNDERLINEKEYBOARD"/>
        </w:rPr>
        <w:t>while</w:t>
      </w:r>
      <w:r w:rsidRPr="00EE047E">
        <w:rPr>
          <w:rStyle w:val="AAAUNDERLINEKEYBOARD"/>
        </w:rPr>
        <w:t xml:space="preserve"> potentially </w:t>
      </w:r>
      <w:r w:rsidRPr="00A10CAC">
        <w:rPr>
          <w:rStyle w:val="Boxes"/>
        </w:rPr>
        <w:t>slowing</w:t>
      </w:r>
      <w:r w:rsidRPr="00EE047E">
        <w:rPr>
          <w:rStyle w:val="Boxes"/>
        </w:rPr>
        <w:t xml:space="preserve"> US progress</w:t>
      </w:r>
      <w:r w:rsidRPr="00EE047E">
        <w:rPr>
          <w:rStyle w:val="AAAUNDERLINEKEYBOARD"/>
        </w:rPr>
        <w:t xml:space="preserve"> in areas like AI-powered cyber defense</w:t>
      </w:r>
      <w:r w:rsidRPr="00A10CAC">
        <w:rPr>
          <w:sz w:val="16"/>
        </w:rPr>
        <w:t>.</w:t>
      </w:r>
    </w:p>
    <w:p w14:paraId="56B600AB" w14:textId="77777777" w:rsidR="004B0910" w:rsidRPr="00A10CAC" w:rsidRDefault="004B0910" w:rsidP="004B0910">
      <w:pPr>
        <w:rPr>
          <w:sz w:val="16"/>
        </w:rPr>
      </w:pPr>
      <w:r w:rsidRPr="00A10CAC">
        <w:rPr>
          <w:sz w:val="16"/>
        </w:rPr>
        <w:t xml:space="preserve">The investment shift reflects broader patterns in how government policy influences private sector innovation. </w:t>
      </w:r>
      <w:r w:rsidRPr="00A10CAC">
        <w:rPr>
          <w:highlight w:val="cyan"/>
          <w:u w:val="single"/>
        </w:rPr>
        <w:t xml:space="preserve">When </w:t>
      </w:r>
      <w:r w:rsidRPr="00A10CAC">
        <w:rPr>
          <w:rStyle w:val="Boxes"/>
          <w:highlight w:val="cyan"/>
        </w:rPr>
        <w:t>governments</w:t>
      </w:r>
      <w:r w:rsidRPr="00EE047E">
        <w:rPr>
          <w:u w:val="single"/>
        </w:rPr>
        <w:t xml:space="preserve"> provide </w:t>
      </w:r>
      <w:r w:rsidRPr="00A10CAC">
        <w:rPr>
          <w:rStyle w:val="Boxes"/>
          <w:highlight w:val="cyan"/>
        </w:rPr>
        <w:t>clear</w:t>
      </w:r>
      <w:r w:rsidRPr="00EE047E">
        <w:rPr>
          <w:u w:val="single"/>
        </w:rPr>
        <w:t xml:space="preserve">, </w:t>
      </w:r>
      <w:r w:rsidRPr="00EE047E">
        <w:rPr>
          <w:rStyle w:val="Boxes"/>
        </w:rPr>
        <w:t xml:space="preserve">consistent </w:t>
      </w:r>
      <w:r w:rsidRPr="00A10CAC">
        <w:rPr>
          <w:rStyle w:val="Boxes"/>
          <w:highlight w:val="cyan"/>
        </w:rPr>
        <w:t>signals</w:t>
      </w:r>
      <w:r w:rsidRPr="00EE047E">
        <w:rPr>
          <w:u w:val="single"/>
        </w:rPr>
        <w:t xml:space="preserve"> about their </w:t>
      </w:r>
      <w:r w:rsidRPr="00EE047E">
        <w:rPr>
          <w:rStyle w:val="Boxes"/>
        </w:rPr>
        <w:t>priorities</w:t>
      </w:r>
      <w:r w:rsidRPr="00EE047E">
        <w:rPr>
          <w:u w:val="single"/>
        </w:rPr>
        <w:t xml:space="preserve"> and create </w:t>
      </w:r>
      <w:r w:rsidRPr="00EE047E">
        <w:rPr>
          <w:rStyle w:val="Boxes"/>
        </w:rPr>
        <w:t>stable funding</w:t>
      </w:r>
      <w:r w:rsidRPr="00EE047E">
        <w:rPr>
          <w:u w:val="single"/>
        </w:rPr>
        <w:t xml:space="preserve"> mechanisms, </w:t>
      </w:r>
      <w:r w:rsidRPr="00A10CAC">
        <w:rPr>
          <w:highlight w:val="cyan"/>
          <w:u w:val="single"/>
        </w:rPr>
        <w:t>they</w:t>
      </w:r>
      <w:r w:rsidRPr="00EE047E">
        <w:rPr>
          <w:u w:val="single"/>
        </w:rPr>
        <w:t xml:space="preserve"> can </w:t>
      </w:r>
      <w:r w:rsidRPr="00A10CAC">
        <w:rPr>
          <w:rStyle w:val="Boxes"/>
          <w:highlight w:val="cyan"/>
        </w:rPr>
        <w:t>attract</w:t>
      </w:r>
      <w:r w:rsidRPr="00EE047E">
        <w:rPr>
          <w:rStyle w:val="Boxes"/>
        </w:rPr>
        <w:t xml:space="preserve"> private </w:t>
      </w:r>
      <w:r w:rsidRPr="00A10CAC">
        <w:rPr>
          <w:rStyle w:val="Boxes"/>
          <w:highlight w:val="cyan"/>
        </w:rPr>
        <w:t>investment</w:t>
      </w:r>
      <w:r w:rsidRPr="00A10CAC">
        <w:rPr>
          <w:highlight w:val="cyan"/>
          <w:u w:val="single"/>
        </w:rPr>
        <w:t xml:space="preserve"> and </w:t>
      </w:r>
      <w:r w:rsidRPr="00A10CAC">
        <w:rPr>
          <w:rStyle w:val="Boxes"/>
          <w:highlight w:val="cyan"/>
        </w:rPr>
        <w:t>talent</w:t>
      </w:r>
      <w:r w:rsidRPr="00EE047E">
        <w:rPr>
          <w:u w:val="single"/>
        </w:rPr>
        <w:t xml:space="preserve"> that </w:t>
      </w:r>
      <w:r w:rsidRPr="00EE047E">
        <w:rPr>
          <w:rStyle w:val="Boxes"/>
        </w:rPr>
        <w:t>amplifies public investments</w:t>
      </w:r>
      <w:r w:rsidRPr="00A10CAC">
        <w:rPr>
          <w:sz w:val="16"/>
        </w:rPr>
        <w:t xml:space="preserve">. Conversely, </w:t>
      </w:r>
      <w:r w:rsidRPr="00EE047E">
        <w:rPr>
          <w:rStyle w:val="Boxes"/>
        </w:rPr>
        <w:t xml:space="preserve">policy </w:t>
      </w:r>
      <w:r w:rsidRPr="00A10CAC">
        <w:rPr>
          <w:rStyle w:val="Boxes"/>
          <w:highlight w:val="cyan"/>
        </w:rPr>
        <w:t>uncertainty</w:t>
      </w:r>
      <w:r w:rsidRPr="00EE047E">
        <w:rPr>
          <w:rStyle w:val="AAAUNDERLINEKEYBOARD"/>
        </w:rPr>
        <w:t xml:space="preserve"> or </w:t>
      </w:r>
      <w:r w:rsidRPr="00EE047E">
        <w:rPr>
          <w:rStyle w:val="Boxes"/>
        </w:rPr>
        <w:t>frequent changes</w:t>
      </w:r>
      <w:r w:rsidRPr="00EE047E">
        <w:rPr>
          <w:rStyle w:val="AAAUNDERLINEKEYBOARD"/>
        </w:rPr>
        <w:t xml:space="preserve"> in direction can </w:t>
      </w:r>
      <w:r w:rsidRPr="00EE047E">
        <w:rPr>
          <w:rStyle w:val="Boxes"/>
        </w:rPr>
        <w:t>discourage</w:t>
      </w:r>
      <w:r w:rsidRPr="00EE047E">
        <w:rPr>
          <w:rStyle w:val="AAAUNDERLINEKEYBOARD"/>
        </w:rPr>
        <w:t xml:space="preserve"> private </w:t>
      </w:r>
      <w:r w:rsidRPr="00EE047E">
        <w:rPr>
          <w:rStyle w:val="Boxes"/>
        </w:rPr>
        <w:t>investment</w:t>
      </w:r>
      <w:r w:rsidRPr="00EE047E">
        <w:rPr>
          <w:rStyle w:val="AAAUNDERLINEKEYBOARD"/>
        </w:rPr>
        <w:t xml:space="preserve"> and </w:t>
      </w:r>
      <w:r w:rsidRPr="00A10CAC">
        <w:rPr>
          <w:rStyle w:val="AAAUNDERLINEKEYBOARD"/>
          <w:highlight w:val="cyan"/>
        </w:rPr>
        <w:t xml:space="preserve">lead to </w:t>
      </w:r>
      <w:r w:rsidRPr="00A10CAC">
        <w:rPr>
          <w:rStyle w:val="Boxes"/>
          <w:highlight w:val="cyan"/>
        </w:rPr>
        <w:t>brain drain</w:t>
      </w:r>
      <w:r w:rsidRPr="00EE047E">
        <w:rPr>
          <w:rStyle w:val="AAAUNDERLINEKEYBOARD"/>
        </w:rPr>
        <w:t xml:space="preserve"> as talent seeks </w:t>
      </w:r>
      <w:r w:rsidRPr="00EE047E">
        <w:rPr>
          <w:rStyle w:val="Boxes"/>
        </w:rPr>
        <w:t>more stable environments</w:t>
      </w:r>
      <w:r w:rsidRPr="00A10CAC">
        <w:rPr>
          <w:sz w:val="16"/>
        </w:rPr>
        <w:t>.</w:t>
      </w:r>
    </w:p>
    <w:p w14:paraId="1F447FF5" w14:textId="77777777" w:rsidR="004B0910" w:rsidRPr="00A10CAC" w:rsidRDefault="004B0910" w:rsidP="004B0910">
      <w:pPr>
        <w:rPr>
          <w:sz w:val="16"/>
        </w:rPr>
      </w:pPr>
      <w:r w:rsidRPr="00EE047E">
        <w:rPr>
          <w:rStyle w:val="Boxes"/>
        </w:rPr>
        <w:t>European cybersecurity companies</w:t>
      </w:r>
      <w:r w:rsidRPr="00EE047E">
        <w:rPr>
          <w:rStyle w:val="AAAUNDERLINEKEYBOARD"/>
        </w:rPr>
        <w:t xml:space="preserve"> may </w:t>
      </w:r>
      <w:r w:rsidRPr="00EE047E">
        <w:rPr>
          <w:rStyle w:val="Boxes"/>
        </w:rPr>
        <w:t>benefit</w:t>
      </w:r>
      <w:r w:rsidRPr="00EE047E">
        <w:rPr>
          <w:rStyle w:val="AAAUNDERLINEKEYBOARD"/>
        </w:rPr>
        <w:t xml:space="preserve"> not only from </w:t>
      </w:r>
      <w:r w:rsidRPr="00EE047E">
        <w:rPr>
          <w:rStyle w:val="Boxes"/>
        </w:rPr>
        <w:t>increased domestic investment</w:t>
      </w:r>
      <w:r w:rsidRPr="00EE047E">
        <w:rPr>
          <w:rStyle w:val="AAAUNDERLINEKEYBOARD"/>
        </w:rPr>
        <w:t xml:space="preserve"> but also from the </w:t>
      </w:r>
      <w:r w:rsidRPr="00EE047E">
        <w:rPr>
          <w:rStyle w:val="Boxes"/>
        </w:rPr>
        <w:t>migration of talent</w:t>
      </w:r>
      <w:r w:rsidRPr="00EE047E">
        <w:rPr>
          <w:rStyle w:val="AAAUNDERLINEKEYBOARD"/>
        </w:rPr>
        <w:t xml:space="preserve"> and </w:t>
      </w:r>
      <w:r w:rsidRPr="00EE047E">
        <w:rPr>
          <w:rStyle w:val="Boxes"/>
        </w:rPr>
        <w:t>companies</w:t>
      </w:r>
      <w:r w:rsidRPr="00EE047E">
        <w:rPr>
          <w:rStyle w:val="AAAUNDERLINEKEYBOARD"/>
        </w:rPr>
        <w:t xml:space="preserve"> from other regions seeking more </w:t>
      </w:r>
      <w:r w:rsidRPr="00EE047E">
        <w:rPr>
          <w:rStyle w:val="Boxes"/>
        </w:rPr>
        <w:t>supportive policy</w:t>
      </w:r>
      <w:r w:rsidRPr="00EE047E">
        <w:rPr>
          <w:rStyle w:val="AAAUNDERLINEKEYBOARD"/>
        </w:rPr>
        <w:t xml:space="preserve"> environments</w:t>
      </w:r>
      <w:r w:rsidRPr="00A10CAC">
        <w:rPr>
          <w:sz w:val="16"/>
        </w:rPr>
        <w:t>. This could accelerate the development of European cybersecurity capabilities and create competitive advantages in emerging technology areas.</w:t>
      </w:r>
    </w:p>
    <w:p w14:paraId="21ED99B2" w14:textId="77777777" w:rsidR="004B0910" w:rsidRPr="00A10CAC" w:rsidRDefault="004B0910" w:rsidP="004B0910">
      <w:pPr>
        <w:rPr>
          <w:sz w:val="16"/>
        </w:rPr>
      </w:pPr>
      <w:r w:rsidRPr="00EE047E">
        <w:rPr>
          <w:u w:val="single"/>
        </w:rPr>
        <w:t xml:space="preserve">The </w:t>
      </w:r>
      <w:r w:rsidRPr="00A10CAC">
        <w:rPr>
          <w:rStyle w:val="Boxes"/>
          <w:highlight w:val="cyan"/>
        </w:rPr>
        <w:t>innovation shift</w:t>
      </w:r>
      <w:r w:rsidRPr="00EE047E">
        <w:rPr>
          <w:rStyle w:val="AAAUNDERLINEKEYBOARD"/>
        </w:rPr>
        <w:t xml:space="preserve"> also </w:t>
      </w:r>
      <w:r w:rsidRPr="00A10CAC">
        <w:rPr>
          <w:rStyle w:val="AAAUNDERLINEKEYBOARD"/>
          <w:highlight w:val="cyan"/>
        </w:rPr>
        <w:t xml:space="preserve">has </w:t>
      </w:r>
      <w:r w:rsidRPr="00A10CAC">
        <w:rPr>
          <w:rStyle w:val="Boxes"/>
          <w:highlight w:val="cyan"/>
        </w:rPr>
        <w:t>implications</w:t>
      </w:r>
      <w:r w:rsidRPr="00EE047E">
        <w:rPr>
          <w:rStyle w:val="AAAUNDERLINEKEYBOARD"/>
        </w:rPr>
        <w:t xml:space="preserve"> for the development of </w:t>
      </w:r>
      <w:r w:rsidRPr="00EE047E">
        <w:rPr>
          <w:rStyle w:val="Boxes"/>
        </w:rPr>
        <w:t>cybersecurity technologies</w:t>
      </w:r>
      <w:r w:rsidRPr="00EE047E">
        <w:rPr>
          <w:rStyle w:val="AAAUNDERLINEKEYBOARD"/>
        </w:rPr>
        <w:t xml:space="preserve"> that serve government and critical infrastructure needs. If </w:t>
      </w:r>
      <w:r w:rsidRPr="00EE047E">
        <w:rPr>
          <w:rStyle w:val="Boxes"/>
        </w:rPr>
        <w:t>European governments</w:t>
      </w:r>
      <w:r w:rsidRPr="00EE047E">
        <w:rPr>
          <w:rStyle w:val="AAAUNDERLINEKEYBOARD"/>
        </w:rPr>
        <w:t xml:space="preserve"> maintain </w:t>
      </w:r>
      <w:r w:rsidRPr="00EE047E">
        <w:rPr>
          <w:rStyle w:val="Boxes"/>
        </w:rPr>
        <w:t xml:space="preserve">strong </w:t>
      </w:r>
      <w:r w:rsidRPr="00A10CAC">
        <w:rPr>
          <w:rStyle w:val="Boxes"/>
          <w:highlight w:val="cyan"/>
        </w:rPr>
        <w:t>demand</w:t>
      </w:r>
      <w:r w:rsidRPr="00A10CAC">
        <w:rPr>
          <w:rStyle w:val="AAAUNDERLINEKEYBOARD"/>
          <w:highlight w:val="cyan"/>
        </w:rPr>
        <w:t xml:space="preserve"> for </w:t>
      </w:r>
      <w:r w:rsidRPr="00A10CAC">
        <w:rPr>
          <w:rStyle w:val="Boxes"/>
          <w:highlight w:val="cyan"/>
        </w:rPr>
        <w:t>advanced cyber</w:t>
      </w:r>
      <w:r w:rsidRPr="00A10CAC">
        <w:rPr>
          <w:rStyle w:val="Boxes"/>
        </w:rPr>
        <w:t>security</w:t>
      </w:r>
      <w:r w:rsidRPr="00EE047E">
        <w:rPr>
          <w:rStyle w:val="Boxes"/>
        </w:rPr>
        <w:t xml:space="preserve"> </w:t>
      </w:r>
      <w:r w:rsidRPr="00A10CAC">
        <w:rPr>
          <w:rStyle w:val="Boxes"/>
          <w:highlight w:val="cyan"/>
        </w:rPr>
        <w:t>capabilities</w:t>
      </w:r>
      <w:r w:rsidRPr="00EE047E">
        <w:rPr>
          <w:rStyle w:val="AAAUNDERLINEKEYBOARD"/>
        </w:rPr>
        <w:t xml:space="preserve"> while </w:t>
      </w:r>
      <w:r w:rsidRPr="00EE047E">
        <w:rPr>
          <w:rStyle w:val="Boxes"/>
        </w:rPr>
        <w:t>US</w:t>
      </w:r>
      <w:r w:rsidRPr="00EE047E">
        <w:rPr>
          <w:rStyle w:val="AAAUNDERLINEKEYBOARD"/>
        </w:rPr>
        <w:t xml:space="preserve"> government </w:t>
      </w:r>
      <w:r w:rsidRPr="00EE047E">
        <w:rPr>
          <w:rStyle w:val="Boxes"/>
        </w:rPr>
        <w:t>demand weakens</w:t>
      </w:r>
      <w:r w:rsidRPr="00EE047E">
        <w:rPr>
          <w:rStyle w:val="AAAUNDERLINEKEYBOARD"/>
        </w:rPr>
        <w:t xml:space="preserve">, European companies may </w:t>
      </w:r>
      <w:r w:rsidRPr="00A10CAC">
        <w:rPr>
          <w:rStyle w:val="Boxes"/>
          <w:highlight w:val="cyan"/>
        </w:rPr>
        <w:t>gain advantages</w:t>
      </w:r>
      <w:r w:rsidRPr="00EE047E">
        <w:rPr>
          <w:rStyle w:val="AAAUNDERLINEKEYBOARD"/>
        </w:rPr>
        <w:t xml:space="preserve"> in developing and </w:t>
      </w:r>
      <w:r w:rsidRPr="00EE047E">
        <w:rPr>
          <w:rStyle w:val="Boxes"/>
        </w:rPr>
        <w:t>commercializing</w:t>
      </w:r>
      <w:r w:rsidRPr="00EE047E">
        <w:rPr>
          <w:rStyle w:val="AAAUNDERLINEKEYBOARD"/>
        </w:rPr>
        <w:t xml:space="preserve"> these </w:t>
      </w:r>
      <w:r w:rsidRPr="00EE047E">
        <w:rPr>
          <w:rStyle w:val="Boxes"/>
        </w:rPr>
        <w:t>technologies</w:t>
      </w:r>
      <w:r w:rsidRPr="00A10CAC">
        <w:rPr>
          <w:sz w:val="16"/>
        </w:rPr>
        <w:t>.</w:t>
      </w:r>
    </w:p>
    <w:p w14:paraId="332E0447" w14:textId="77777777" w:rsidR="004B0910" w:rsidRPr="00A10CAC" w:rsidRDefault="004B0910" w:rsidP="004B0910">
      <w:pPr>
        <w:rPr>
          <w:sz w:val="16"/>
        </w:rPr>
      </w:pPr>
      <w:r w:rsidRPr="00A10CAC">
        <w:rPr>
          <w:sz w:val="16"/>
        </w:rPr>
        <w:t>Standards Setting Authority</w:t>
      </w:r>
    </w:p>
    <w:p w14:paraId="0766DDA1" w14:textId="77777777" w:rsidR="004B0910" w:rsidRDefault="004B0910" w:rsidP="004B0910">
      <w:pPr>
        <w:rPr>
          <w:sz w:val="16"/>
        </w:rPr>
      </w:pPr>
      <w:r w:rsidRPr="00A10CAC">
        <w:rPr>
          <w:rStyle w:val="AAAUNDERLINEKEYBOARD"/>
          <w:highlight w:val="cyan"/>
        </w:rPr>
        <w:t>With</w:t>
      </w:r>
      <w:r w:rsidRPr="00A10CAC">
        <w:rPr>
          <w:sz w:val="16"/>
        </w:rPr>
        <w:t xml:space="preserve"> the </w:t>
      </w:r>
      <w:r w:rsidRPr="00A10CAC">
        <w:rPr>
          <w:rStyle w:val="Boxes"/>
          <w:highlight w:val="cyan"/>
        </w:rPr>
        <w:t>US stepping back</w:t>
      </w:r>
      <w:r w:rsidRPr="00A10CAC">
        <w:rPr>
          <w:sz w:val="16"/>
        </w:rPr>
        <w:t xml:space="preserve"> from regulatory leadership, </w:t>
      </w:r>
      <w:r w:rsidRPr="00A10CAC">
        <w:rPr>
          <w:rStyle w:val="Boxes"/>
          <w:highlight w:val="cyan"/>
        </w:rPr>
        <w:t>European standards</w:t>
      </w:r>
      <w:r w:rsidRPr="00A10CAC">
        <w:rPr>
          <w:rStyle w:val="AAAUNDERLINEKEYBOARD"/>
        </w:rPr>
        <w:t xml:space="preserve"> organizations and the </w:t>
      </w:r>
      <w:r w:rsidRPr="00A10CAC">
        <w:rPr>
          <w:rStyle w:val="Boxes"/>
        </w:rPr>
        <w:t>EU’s cybersecurity framework</w:t>
      </w:r>
      <w:r w:rsidRPr="00A10CAC">
        <w:rPr>
          <w:rStyle w:val="AAAUNDERLINEKEYBOARD"/>
        </w:rPr>
        <w:t xml:space="preserve"> may </w:t>
      </w:r>
      <w:r w:rsidRPr="00A10CAC">
        <w:rPr>
          <w:rStyle w:val="Boxes"/>
          <w:highlight w:val="cyan"/>
        </w:rPr>
        <w:t>fill</w:t>
      </w:r>
      <w:r w:rsidRPr="00A10CAC">
        <w:rPr>
          <w:rStyle w:val="AAAUNDERLINEKEYBOARD"/>
        </w:rPr>
        <w:t xml:space="preserve"> the </w:t>
      </w:r>
      <w:r w:rsidRPr="00A10CAC">
        <w:rPr>
          <w:rStyle w:val="Boxes"/>
          <w:highlight w:val="cyan"/>
        </w:rPr>
        <w:t>vacuum</w:t>
      </w:r>
      <w:r w:rsidRPr="00A10CAC">
        <w:rPr>
          <w:sz w:val="16"/>
        </w:rPr>
        <w:t xml:space="preserve">, potentially </w:t>
      </w:r>
      <w:r w:rsidRPr="00A10CAC">
        <w:rPr>
          <w:rStyle w:val="Boxes"/>
        </w:rPr>
        <w:t>establishing</w:t>
      </w:r>
      <w:r w:rsidRPr="00A10CAC">
        <w:rPr>
          <w:rStyle w:val="AAAUNDERLINEKEYBOARD"/>
        </w:rPr>
        <w:t xml:space="preserve"> European approaches as global </w:t>
      </w:r>
      <w:r w:rsidRPr="00A10CAC">
        <w:rPr>
          <w:rStyle w:val="Boxes"/>
        </w:rPr>
        <w:t>best practices</w:t>
      </w:r>
      <w:r w:rsidRPr="00A10CAC">
        <w:rPr>
          <w:rStyle w:val="AAAUNDERLINEKEYBOARD"/>
        </w:rPr>
        <w:t xml:space="preserve">. This </w:t>
      </w:r>
      <w:r w:rsidRPr="00A10CAC">
        <w:rPr>
          <w:rStyle w:val="Boxes"/>
          <w:highlight w:val="cyan"/>
        </w:rPr>
        <w:t>shift</w:t>
      </w:r>
      <w:r w:rsidRPr="00A10CAC">
        <w:rPr>
          <w:rStyle w:val="AAAUNDERLINEKEYBOARD"/>
        </w:rPr>
        <w:t xml:space="preserve"> in </w:t>
      </w:r>
      <w:r w:rsidRPr="00A10CAC">
        <w:rPr>
          <w:rStyle w:val="Boxes"/>
        </w:rPr>
        <w:t>standards-setting</w:t>
      </w:r>
      <w:r w:rsidRPr="00A10CAC">
        <w:rPr>
          <w:rStyle w:val="AAAUNDERLINEKEYBOARD"/>
        </w:rPr>
        <w:t xml:space="preserve"> authority could </w:t>
      </w:r>
      <w:r w:rsidRPr="00A10CAC">
        <w:rPr>
          <w:rStyle w:val="AAAUNDERLINEKEYBOARD"/>
          <w:highlight w:val="cyan"/>
        </w:rPr>
        <w:t xml:space="preserve">have </w:t>
      </w:r>
      <w:r w:rsidRPr="00A10CAC">
        <w:rPr>
          <w:rStyle w:val="Boxes"/>
          <w:highlight w:val="cyan"/>
        </w:rPr>
        <w:t>long-lasting implications</w:t>
      </w:r>
      <w:r w:rsidRPr="00A10CAC">
        <w:rPr>
          <w:rStyle w:val="AAAUNDERLINEKEYBOARD"/>
        </w:rPr>
        <w:t xml:space="preserve"> for the </w:t>
      </w:r>
      <w:r w:rsidRPr="00A10CAC">
        <w:rPr>
          <w:rStyle w:val="Boxes"/>
        </w:rPr>
        <w:t>global cybersecurity</w:t>
      </w:r>
      <w:r w:rsidRPr="00A10CAC">
        <w:rPr>
          <w:rStyle w:val="AAAUNDERLINEKEYBOARD"/>
        </w:rPr>
        <w:t xml:space="preserve"> industry</w:t>
      </w:r>
      <w:r w:rsidRPr="00A10CAC">
        <w:rPr>
          <w:sz w:val="16"/>
        </w:rPr>
        <w:t>, as standards often determine market structure and competitive dynamics.</w:t>
      </w:r>
    </w:p>
    <w:p w14:paraId="0C60EB03" w14:textId="77777777" w:rsidR="004B0910" w:rsidRDefault="004B0910" w:rsidP="004B0910">
      <w:pPr>
        <w:pStyle w:val="Heading3"/>
        <w:rPr>
          <w:rStyle w:val="StyleUnderline"/>
          <w:rFonts w:asciiTheme="minorHAnsi" w:hAnsiTheme="minorHAnsi" w:cstheme="minorHAnsi"/>
          <w:sz w:val="32"/>
        </w:rPr>
      </w:pPr>
      <w:r>
        <w:rPr>
          <w:rStyle w:val="StyleUnderline"/>
          <w:rFonts w:asciiTheme="minorHAnsi" w:hAnsiTheme="minorHAnsi" w:cstheme="minorHAnsi"/>
          <w:sz w:val="32"/>
        </w:rPr>
        <w:t>U---AT: Follow-on---2NC</w:t>
      </w:r>
    </w:p>
    <w:p w14:paraId="1754D581"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Support is </w:t>
      </w:r>
      <w:proofErr w:type="gramStart"/>
      <w:r w:rsidRPr="00EC09EC">
        <w:rPr>
          <w:rFonts w:asciiTheme="minorHAnsi" w:hAnsiTheme="minorHAnsi" w:cstheme="minorHAnsi"/>
          <w:u w:val="single"/>
        </w:rPr>
        <w:t>high,</w:t>
      </w:r>
      <w:r w:rsidRPr="00EC09EC">
        <w:rPr>
          <w:rFonts w:asciiTheme="minorHAnsi" w:hAnsiTheme="minorHAnsi" w:cstheme="minorHAnsi"/>
        </w:rPr>
        <w:t xml:space="preserve"> and</w:t>
      </w:r>
      <w:proofErr w:type="gramEnd"/>
      <w:r w:rsidRPr="00EC09EC">
        <w:rPr>
          <w:rFonts w:asciiTheme="minorHAnsi" w:hAnsiTheme="minorHAnsi" w:cstheme="minorHAnsi"/>
        </w:rPr>
        <w:t xml:space="preserve"> is directly correlated with increased </w:t>
      </w:r>
      <w:r w:rsidRPr="00EC09EC">
        <w:rPr>
          <w:rFonts w:asciiTheme="minorHAnsi" w:hAnsiTheme="minorHAnsi" w:cstheme="minorHAnsi"/>
          <w:u w:val="single"/>
        </w:rPr>
        <w:t>defense spending</w:t>
      </w:r>
      <w:r w:rsidRPr="00EC09EC">
        <w:rPr>
          <w:rFonts w:asciiTheme="minorHAnsi" w:hAnsiTheme="minorHAnsi" w:cstheme="minorHAnsi"/>
        </w:rPr>
        <w:t xml:space="preserve">. </w:t>
      </w:r>
    </w:p>
    <w:p w14:paraId="2C8F7CAC"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Jeff </w:t>
      </w:r>
      <w:r w:rsidRPr="00EC09EC">
        <w:rPr>
          <w:rStyle w:val="Style13ptBold"/>
          <w:rFonts w:asciiTheme="minorHAnsi" w:hAnsiTheme="minorHAnsi" w:cstheme="minorHAnsi"/>
        </w:rPr>
        <w:t>Foust 24</w:t>
      </w:r>
      <w:r w:rsidRPr="00EC09EC">
        <w:rPr>
          <w:rFonts w:asciiTheme="minorHAnsi" w:hAnsiTheme="minorHAnsi" w:cstheme="minorHAnsi"/>
        </w:rPr>
        <w:t xml:space="preserve">, Ph.D. in planetary sciences from the Massachusetts Institute of Technology, 11-22-2024, "Europe weighs impact of Trump administration on space cooperation", SpaceNews, </w:t>
      </w:r>
      <w:r w:rsidRPr="00B463ED">
        <w:rPr>
          <w:rFonts w:asciiTheme="minorHAnsi" w:hAnsiTheme="minorHAnsi" w:cstheme="minorHAnsi"/>
        </w:rPr>
        <w:t>https://spacenews.com/europe-weighs-impact-of-trump-administration-on-space-cooperation/</w:t>
      </w:r>
      <w:r w:rsidRPr="00EC09EC">
        <w:rPr>
          <w:rFonts w:asciiTheme="minorHAnsi" w:hAnsiTheme="minorHAnsi" w:cstheme="minorHAnsi"/>
        </w:rPr>
        <w:t>, eb</w:t>
      </w:r>
    </w:p>
    <w:p w14:paraId="17AE9EEA"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Others agreed that there will be a </w:t>
      </w:r>
      <w:r w:rsidRPr="00EC09EC">
        <w:rPr>
          <w:rStyle w:val="StyleUnderline"/>
          <w:rFonts w:asciiTheme="minorHAnsi" w:hAnsiTheme="minorHAnsi" w:cstheme="minorHAnsi"/>
          <w:highlight w:val="cyan"/>
        </w:rPr>
        <w:t>push</w:t>
      </w:r>
      <w:r w:rsidRPr="00EC09EC">
        <w:rPr>
          <w:rStyle w:val="StyleUnderline"/>
          <w:rFonts w:asciiTheme="minorHAnsi" w:hAnsiTheme="minorHAnsi" w:cstheme="minorHAnsi"/>
        </w:rPr>
        <w:t xml:space="preserve"> to </w:t>
      </w:r>
      <w:r w:rsidRPr="00EC09EC">
        <w:rPr>
          <w:rStyle w:val="StyleUnderline"/>
          <w:rFonts w:asciiTheme="minorHAnsi" w:hAnsiTheme="minorHAnsi" w:cstheme="minorHAnsi"/>
          <w:highlight w:val="cyan"/>
        </w:rPr>
        <w:t xml:space="preserve">build up European </w:t>
      </w:r>
      <w:r w:rsidRPr="00EC09EC">
        <w:rPr>
          <w:rStyle w:val="Emphasis"/>
          <w:rFonts w:asciiTheme="minorHAnsi" w:hAnsiTheme="minorHAnsi" w:cstheme="minorHAnsi"/>
          <w:highlight w:val="cyan"/>
        </w:rPr>
        <w:t>space capabilities</w:t>
      </w:r>
      <w:r w:rsidRPr="00EC09EC">
        <w:rPr>
          <w:rFonts w:asciiTheme="minorHAnsi" w:hAnsiTheme="minorHAnsi" w:cstheme="minorHAnsi"/>
          <w:sz w:val="16"/>
        </w:rPr>
        <w:t xml:space="preserve">. “I think it is </w:t>
      </w:r>
      <w:r w:rsidRPr="00EC09EC">
        <w:rPr>
          <w:rStyle w:val="StyleUnderline"/>
          <w:rFonts w:asciiTheme="minorHAnsi" w:hAnsiTheme="minorHAnsi" w:cstheme="minorHAnsi"/>
        </w:rPr>
        <w:t xml:space="preserve">extremely </w:t>
      </w:r>
      <w:r w:rsidRPr="00EC09EC">
        <w:rPr>
          <w:rStyle w:val="StyleUnderline"/>
          <w:rFonts w:asciiTheme="minorHAnsi" w:hAnsiTheme="minorHAnsi" w:cstheme="minorHAnsi"/>
          <w:highlight w:val="cyan"/>
        </w:rPr>
        <w:t>important</w:t>
      </w:r>
      <w:r w:rsidRPr="00EC09EC">
        <w:rPr>
          <w:rStyle w:val="StyleUnderline"/>
          <w:rFonts w:asciiTheme="minorHAnsi" w:hAnsiTheme="minorHAnsi" w:cstheme="minorHAnsi"/>
        </w:rPr>
        <w:t xml:space="preserve"> in a </w:t>
      </w:r>
      <w:r w:rsidRPr="00EC09EC">
        <w:rPr>
          <w:rStyle w:val="Emphasis"/>
          <w:rFonts w:asciiTheme="minorHAnsi" w:hAnsiTheme="minorHAnsi" w:cstheme="minorHAnsi"/>
        </w:rPr>
        <w:t>situation</w:t>
      </w:r>
      <w:r w:rsidRPr="00EC09EC">
        <w:rPr>
          <w:rFonts w:asciiTheme="minorHAnsi" w:hAnsiTheme="minorHAnsi" w:cstheme="minorHAnsi"/>
          <w:sz w:val="16"/>
        </w:rPr>
        <w:t>, where there is an incr</w:t>
      </w:r>
      <w:r w:rsidRPr="00EC09EC">
        <w:rPr>
          <w:rStyle w:val="StyleUnderline"/>
          <w:rFonts w:asciiTheme="minorHAnsi" w:hAnsiTheme="minorHAnsi" w:cstheme="minorHAnsi"/>
        </w:rPr>
        <w:t xml:space="preserve">easing dependency on an actor that may be </w:t>
      </w:r>
      <w:r w:rsidRPr="00EC09EC">
        <w:rPr>
          <w:rStyle w:val="Emphasis"/>
          <w:rFonts w:asciiTheme="minorHAnsi" w:hAnsiTheme="minorHAnsi" w:cstheme="minorHAnsi"/>
        </w:rPr>
        <w:t>less cooperative</w:t>
      </w:r>
      <w:r w:rsidRPr="00EC09EC">
        <w:rPr>
          <w:rFonts w:asciiTheme="minorHAnsi" w:hAnsiTheme="minorHAnsi" w:cstheme="minorHAnsi"/>
          <w:sz w:val="16"/>
        </w:rPr>
        <w:t xml:space="preserve">, to create an </w:t>
      </w:r>
      <w:r w:rsidRPr="00EC09EC">
        <w:rPr>
          <w:rStyle w:val="StyleUnderline"/>
          <w:rFonts w:asciiTheme="minorHAnsi" w:hAnsiTheme="minorHAnsi" w:cstheme="minorHAnsi"/>
        </w:rPr>
        <w:t>internal market</w:t>
      </w:r>
      <w:r w:rsidRPr="00EC09EC">
        <w:rPr>
          <w:rFonts w:asciiTheme="minorHAnsi" w:hAnsiTheme="minorHAnsi" w:cstheme="minorHAnsi"/>
          <w:sz w:val="16"/>
        </w:rPr>
        <w:t xml:space="preserve"> with </w:t>
      </w:r>
      <w:r w:rsidRPr="00EC09EC">
        <w:rPr>
          <w:rStyle w:val="StyleUnderline"/>
          <w:rFonts w:asciiTheme="minorHAnsi" w:hAnsiTheme="minorHAnsi" w:cstheme="minorHAnsi"/>
        </w:rPr>
        <w:t xml:space="preserve">our </w:t>
      </w:r>
      <w:r w:rsidRPr="00EC09EC">
        <w:rPr>
          <w:rStyle w:val="Emphasis"/>
          <w:rFonts w:asciiTheme="minorHAnsi" w:hAnsiTheme="minorHAnsi" w:cstheme="minorHAnsi"/>
          <w:highlight w:val="cyan"/>
        </w:rPr>
        <w:t>own demand</w:t>
      </w:r>
      <w:r w:rsidRPr="00EC09EC">
        <w:rPr>
          <w:rFonts w:asciiTheme="minorHAnsi" w:hAnsiTheme="minorHAnsi" w:cstheme="minorHAnsi"/>
          <w:sz w:val="16"/>
        </w:rPr>
        <w:t xml:space="preserve">,” said Hermann Ludwig Moeller, </w:t>
      </w:r>
      <w:r w:rsidRPr="00EC09EC">
        <w:rPr>
          <w:rStyle w:val="StyleUnderline"/>
          <w:rFonts w:asciiTheme="minorHAnsi" w:hAnsiTheme="minorHAnsi" w:cstheme="minorHAnsi"/>
          <w:highlight w:val="cyan"/>
        </w:rPr>
        <w:t>director</w:t>
      </w:r>
      <w:r w:rsidRPr="00EC09EC">
        <w:rPr>
          <w:rStyle w:val="StyleUnderline"/>
          <w:rFonts w:asciiTheme="minorHAnsi" w:hAnsiTheme="minorHAnsi" w:cstheme="minorHAnsi"/>
        </w:rPr>
        <w:t xml:space="preserve"> of the</w:t>
      </w:r>
      <w:r w:rsidRPr="00EC09EC">
        <w:rPr>
          <w:rFonts w:asciiTheme="minorHAnsi" w:hAnsiTheme="minorHAnsi" w:cstheme="minorHAnsi"/>
          <w:sz w:val="16"/>
        </w:rPr>
        <w:t xml:space="preserve"> European Space Policy Institute (</w:t>
      </w:r>
      <w:r w:rsidRPr="00EC09EC">
        <w:rPr>
          <w:rStyle w:val="Emphasis"/>
          <w:rFonts w:asciiTheme="minorHAnsi" w:hAnsiTheme="minorHAnsi" w:cstheme="minorHAnsi"/>
          <w:highlight w:val="cyan"/>
        </w:rPr>
        <w:t>ESPI</w:t>
      </w:r>
      <w:r w:rsidRPr="00EC09EC">
        <w:rPr>
          <w:rFonts w:asciiTheme="minorHAnsi" w:hAnsiTheme="minorHAnsi" w:cstheme="minorHAnsi"/>
          <w:sz w:val="16"/>
        </w:rPr>
        <w:t>), during a conference panel Nov. 19. “When we build rockets — and we should — we should also build what is in those rockets and a narrative why you need those things.”</w:t>
      </w:r>
    </w:p>
    <w:p w14:paraId="211334FA"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“I think </w:t>
      </w:r>
      <w:r w:rsidRPr="00EC09EC">
        <w:rPr>
          <w:rStyle w:val="Emphasis"/>
          <w:rFonts w:asciiTheme="minorHAnsi" w:hAnsiTheme="minorHAnsi" w:cstheme="minorHAnsi"/>
        </w:rPr>
        <w:t xml:space="preserve">you should </w:t>
      </w:r>
      <w:r w:rsidRPr="00EC09EC">
        <w:rPr>
          <w:rStyle w:val="Emphasis"/>
          <w:rFonts w:asciiTheme="minorHAnsi" w:hAnsiTheme="minorHAnsi" w:cstheme="minorHAnsi"/>
          <w:highlight w:val="cyan"/>
        </w:rPr>
        <w:t>never waste a good crisis</w:t>
      </w:r>
      <w:r w:rsidRPr="00EC09EC">
        <w:rPr>
          <w:rFonts w:asciiTheme="minorHAnsi" w:hAnsiTheme="minorHAnsi" w:cstheme="minorHAnsi"/>
          <w:sz w:val="16"/>
        </w:rPr>
        <w:t xml:space="preserve">,” quipped Phil Chambers, chief executive of launch vehicle startup Orbex, on that panel. He said </w:t>
      </w:r>
      <w:r w:rsidRPr="00EC09EC">
        <w:rPr>
          <w:rStyle w:val="StyleUnderline"/>
          <w:rFonts w:asciiTheme="minorHAnsi" w:hAnsiTheme="minorHAnsi" w:cstheme="minorHAnsi"/>
        </w:rPr>
        <w:t xml:space="preserve">Musk’s role advising Trump after the election means “U.S. launch companies are going to have an even more of a </w:t>
      </w:r>
      <w:r w:rsidRPr="00EC09EC">
        <w:rPr>
          <w:rStyle w:val="Emphasis"/>
          <w:rFonts w:asciiTheme="minorHAnsi" w:hAnsiTheme="minorHAnsi" w:cstheme="minorHAnsi"/>
        </w:rPr>
        <w:t>competitive advantage</w:t>
      </w:r>
      <w:r w:rsidRPr="00EC09EC">
        <w:rPr>
          <w:rFonts w:asciiTheme="minorHAnsi" w:hAnsiTheme="minorHAnsi" w:cstheme="minorHAnsi"/>
          <w:sz w:val="16"/>
        </w:rPr>
        <w:t xml:space="preserve"> in the market, which gives us even more of a reason to create sovereign European capabilities.”</w:t>
      </w:r>
    </w:p>
    <w:p w14:paraId="78E4169C" w14:textId="77777777" w:rsidR="004B0910" w:rsidRPr="00EC09EC" w:rsidRDefault="004B0910" w:rsidP="004B0910">
      <w:pPr>
        <w:rPr>
          <w:rStyle w:val="Emphasis"/>
          <w:rFonts w:asciiTheme="minorHAnsi" w:hAnsiTheme="minorHAnsi" w:cstheme="minorHAnsi"/>
        </w:rPr>
      </w:pPr>
      <w:r w:rsidRPr="00EC09EC">
        <w:rPr>
          <w:rFonts w:asciiTheme="minorHAnsi" w:hAnsiTheme="minorHAnsi" w:cstheme="minorHAnsi"/>
          <w:sz w:val="16"/>
        </w:rPr>
        <w:t xml:space="preserve">That could, he suggested, help fuel a rapprochement between the </w:t>
      </w:r>
      <w:r w:rsidRPr="00EC09EC">
        <w:rPr>
          <w:rStyle w:val="Emphasis"/>
          <w:rFonts w:asciiTheme="minorHAnsi" w:hAnsiTheme="minorHAnsi" w:cstheme="minorHAnsi"/>
          <w:highlight w:val="cyan"/>
        </w:rPr>
        <w:t>United Kingdom</w:t>
      </w:r>
      <w:r w:rsidRPr="00EC09EC">
        <w:rPr>
          <w:rFonts w:asciiTheme="minorHAnsi" w:hAnsiTheme="minorHAnsi" w:cstheme="minorHAnsi"/>
          <w:sz w:val="16"/>
        </w:rPr>
        <w:t xml:space="preserve"> and the </w:t>
      </w:r>
      <w:r w:rsidRPr="00EC09EC">
        <w:rPr>
          <w:rStyle w:val="StyleUnderline"/>
          <w:rFonts w:asciiTheme="minorHAnsi" w:hAnsiTheme="minorHAnsi" w:cstheme="minorHAnsi"/>
          <w:highlight w:val="cyan"/>
        </w:rPr>
        <w:t>European Union</w:t>
      </w:r>
      <w:r w:rsidRPr="00EC09EC">
        <w:rPr>
          <w:rStyle w:val="StyleUnderline"/>
          <w:rFonts w:asciiTheme="minorHAnsi" w:hAnsiTheme="minorHAnsi" w:cstheme="minorHAnsi"/>
        </w:rPr>
        <w:t xml:space="preserve"> on </w:t>
      </w:r>
      <w:r w:rsidRPr="00EC09EC">
        <w:rPr>
          <w:rStyle w:val="StyleUnderline"/>
          <w:rFonts w:asciiTheme="minorHAnsi" w:hAnsiTheme="minorHAnsi" w:cstheme="minorHAnsi"/>
          <w:highlight w:val="cyan"/>
        </w:rPr>
        <w:t>space programs</w:t>
      </w:r>
      <w:r w:rsidRPr="00EC09EC">
        <w:rPr>
          <w:rStyle w:val="StyleUnderline"/>
          <w:rFonts w:asciiTheme="minorHAnsi" w:hAnsiTheme="minorHAnsi" w:cstheme="minorHAnsi"/>
        </w:rPr>
        <w:t xml:space="preserve"> after Britain exited the </w:t>
      </w:r>
      <w:r w:rsidRPr="00EC09EC">
        <w:rPr>
          <w:rStyle w:val="Emphasis"/>
          <w:rFonts w:asciiTheme="minorHAnsi" w:hAnsiTheme="minorHAnsi" w:cstheme="minorHAnsi"/>
        </w:rPr>
        <w:t>EU</w:t>
      </w:r>
      <w:r w:rsidRPr="00EC09EC">
        <w:rPr>
          <w:rFonts w:asciiTheme="minorHAnsi" w:hAnsiTheme="minorHAnsi" w:cstheme="minorHAnsi"/>
          <w:sz w:val="16"/>
        </w:rPr>
        <w:t xml:space="preserve">. “I think this will now give us the impetus to go faster and go further and, hopefully, </w:t>
      </w:r>
      <w:r w:rsidRPr="00EC09EC">
        <w:rPr>
          <w:rStyle w:val="Emphasis"/>
          <w:rFonts w:asciiTheme="minorHAnsi" w:hAnsiTheme="minorHAnsi" w:cstheme="minorHAnsi"/>
        </w:rPr>
        <w:t xml:space="preserve">for Britain and the EU to </w:t>
      </w:r>
      <w:r w:rsidRPr="00EC09EC">
        <w:rPr>
          <w:rStyle w:val="Emphasis"/>
          <w:rFonts w:asciiTheme="minorHAnsi" w:hAnsiTheme="minorHAnsi" w:cstheme="minorHAnsi"/>
          <w:highlight w:val="cyan"/>
        </w:rPr>
        <w:t xml:space="preserve">come together </w:t>
      </w:r>
      <w:r w:rsidRPr="00EC09EC">
        <w:rPr>
          <w:rStyle w:val="Emphasis"/>
          <w:rFonts w:asciiTheme="minorHAnsi" w:hAnsiTheme="minorHAnsi" w:cstheme="minorHAnsi"/>
        </w:rPr>
        <w:t xml:space="preserve">more </w:t>
      </w:r>
      <w:r w:rsidRPr="00EC09EC">
        <w:rPr>
          <w:rStyle w:val="Emphasis"/>
          <w:rFonts w:asciiTheme="minorHAnsi" w:hAnsiTheme="minorHAnsi" w:cstheme="minorHAnsi"/>
          <w:highlight w:val="cyan"/>
        </w:rPr>
        <w:t>quickly</w:t>
      </w:r>
      <w:r w:rsidRPr="00EC09EC">
        <w:rPr>
          <w:rStyle w:val="Emphasis"/>
          <w:rFonts w:asciiTheme="minorHAnsi" w:hAnsiTheme="minorHAnsi" w:cstheme="minorHAnsi"/>
        </w:rPr>
        <w:t>.”</w:t>
      </w:r>
    </w:p>
    <w:p w14:paraId="61445CED" w14:textId="77777777" w:rsidR="004B0910" w:rsidRDefault="004B0910" w:rsidP="004B0910">
      <w:pPr>
        <w:rPr>
          <w:rStyle w:val="StyleUnderline"/>
          <w:rFonts w:asciiTheme="minorHAnsi" w:hAnsiTheme="minorHAnsi" w:cstheme="minorHAnsi"/>
        </w:rPr>
      </w:pPr>
      <w:r w:rsidRPr="00EC09EC">
        <w:rPr>
          <w:rStyle w:val="StyleUnderline"/>
          <w:rFonts w:asciiTheme="minorHAnsi" w:hAnsiTheme="minorHAnsi" w:cstheme="minorHAnsi"/>
        </w:rPr>
        <w:t xml:space="preserve">Greater </w:t>
      </w:r>
      <w:r w:rsidRPr="00EC09EC">
        <w:rPr>
          <w:rStyle w:val="Emphasis"/>
          <w:rFonts w:asciiTheme="minorHAnsi" w:hAnsiTheme="minorHAnsi" w:cstheme="minorHAnsi"/>
          <w:highlight w:val="cyan"/>
        </w:rPr>
        <w:t>spending</w:t>
      </w:r>
      <w:r w:rsidRPr="00EC09EC">
        <w:rPr>
          <w:rStyle w:val="StyleUnderline"/>
          <w:rFonts w:asciiTheme="minorHAnsi" w:hAnsiTheme="minorHAnsi" w:cstheme="minorHAnsi"/>
          <w:highlight w:val="cyan"/>
        </w:rPr>
        <w:t xml:space="preserve"> on </w:t>
      </w:r>
      <w:r w:rsidRPr="00EC09EC">
        <w:rPr>
          <w:rStyle w:val="Emphasis"/>
          <w:rFonts w:asciiTheme="minorHAnsi" w:hAnsiTheme="minorHAnsi" w:cstheme="minorHAnsi"/>
          <w:highlight w:val="cyan"/>
        </w:rPr>
        <w:t>space</w:t>
      </w:r>
      <w:r w:rsidRPr="00EC09EC">
        <w:rPr>
          <w:rStyle w:val="StyleUnderline"/>
          <w:rFonts w:asciiTheme="minorHAnsi" w:hAnsiTheme="minorHAnsi" w:cstheme="minorHAnsi"/>
        </w:rPr>
        <w:t xml:space="preserve"> could be tied to likely </w:t>
      </w:r>
      <w:r w:rsidRPr="00EC09EC">
        <w:rPr>
          <w:rStyle w:val="StyleUnderline"/>
          <w:rFonts w:asciiTheme="minorHAnsi" w:hAnsiTheme="minorHAnsi" w:cstheme="minorHAnsi"/>
          <w:highlight w:val="cyan"/>
        </w:rPr>
        <w:t>increases</w:t>
      </w:r>
      <w:r w:rsidRPr="00EC09EC">
        <w:rPr>
          <w:rStyle w:val="StyleUnderline"/>
          <w:rFonts w:asciiTheme="minorHAnsi" w:hAnsiTheme="minorHAnsi" w:cstheme="minorHAnsi"/>
        </w:rPr>
        <w:t xml:space="preserve"> on </w:t>
      </w:r>
      <w:r w:rsidRPr="00EC09EC">
        <w:rPr>
          <w:rStyle w:val="Emphasis"/>
          <w:rFonts w:asciiTheme="minorHAnsi" w:hAnsiTheme="minorHAnsi" w:cstheme="minorHAnsi"/>
          <w:highlight w:val="cyan"/>
        </w:rPr>
        <w:t>European defense spending</w:t>
      </w:r>
      <w:r w:rsidRPr="00EC09EC">
        <w:rPr>
          <w:rFonts w:asciiTheme="minorHAnsi" w:hAnsiTheme="minorHAnsi" w:cstheme="minorHAnsi"/>
          <w:sz w:val="16"/>
        </w:rPr>
        <w:t xml:space="preserve">. “The incoming Trump presidency will be an </w:t>
      </w:r>
      <w:r w:rsidRPr="00EC09EC">
        <w:rPr>
          <w:rStyle w:val="StyleUnderline"/>
          <w:rFonts w:asciiTheme="minorHAnsi" w:hAnsiTheme="minorHAnsi" w:cstheme="minorHAnsi"/>
        </w:rPr>
        <w:t xml:space="preserve">uncomfortable time for </w:t>
      </w:r>
      <w:r w:rsidRPr="00EC09EC">
        <w:rPr>
          <w:rStyle w:val="Emphasis"/>
          <w:rFonts w:asciiTheme="minorHAnsi" w:hAnsiTheme="minorHAnsi" w:cstheme="minorHAnsi"/>
        </w:rPr>
        <w:t>Europe</w:t>
      </w:r>
      <w:r w:rsidRPr="00EC09EC">
        <w:rPr>
          <w:rFonts w:asciiTheme="minorHAnsi" w:hAnsiTheme="minorHAnsi" w:cstheme="minorHAnsi"/>
          <w:sz w:val="16"/>
        </w:rPr>
        <w:t xml:space="preserve"> but also an </w:t>
      </w:r>
      <w:r w:rsidRPr="00EC09EC">
        <w:rPr>
          <w:rStyle w:val="StyleUnderline"/>
          <w:rFonts w:asciiTheme="minorHAnsi" w:hAnsiTheme="minorHAnsi" w:cstheme="minorHAnsi"/>
        </w:rPr>
        <w:t xml:space="preserve">opportunity for Europe to finally </w:t>
      </w:r>
      <w:r w:rsidRPr="00EC09EC">
        <w:rPr>
          <w:rStyle w:val="Emphasis"/>
          <w:rFonts w:asciiTheme="minorHAnsi" w:hAnsiTheme="minorHAnsi" w:cstheme="minorHAnsi"/>
          <w:highlight w:val="cyan"/>
        </w:rPr>
        <w:t>develop</w:t>
      </w:r>
      <w:r w:rsidRPr="00EC09EC">
        <w:rPr>
          <w:rStyle w:val="StyleUnderline"/>
          <w:rFonts w:asciiTheme="minorHAnsi" w:hAnsiTheme="minorHAnsi" w:cstheme="minorHAnsi"/>
        </w:rPr>
        <w:t xml:space="preserve"> these </w:t>
      </w:r>
      <w:r w:rsidRPr="00EC09EC">
        <w:rPr>
          <w:rStyle w:val="Emphasis"/>
          <w:rFonts w:asciiTheme="minorHAnsi" w:hAnsiTheme="minorHAnsi" w:cstheme="minorHAnsi"/>
          <w:highlight w:val="cyan"/>
        </w:rPr>
        <w:t>capabilities</w:t>
      </w:r>
      <w:r w:rsidRPr="00EC09EC">
        <w:rPr>
          <w:rStyle w:val="StyleUnderline"/>
          <w:rFonts w:asciiTheme="minorHAnsi" w:hAnsiTheme="minorHAnsi" w:cstheme="minorHAnsi"/>
        </w:rPr>
        <w:t xml:space="preserve"> that we dearly need</w:t>
      </w:r>
      <w:r w:rsidRPr="00EC09EC">
        <w:rPr>
          <w:rFonts w:asciiTheme="minorHAnsi" w:hAnsiTheme="minorHAnsi" w:cstheme="minorHAnsi"/>
          <w:sz w:val="16"/>
        </w:rPr>
        <w:t>,” said Sven Meyer-Brunswick, principal at venture capital fund Alpine Space Ventures, during another conference session Nov. 20. “</w:t>
      </w:r>
      <w:r w:rsidRPr="00EC09EC">
        <w:rPr>
          <w:rStyle w:val="StyleUnderline"/>
          <w:rFonts w:asciiTheme="minorHAnsi" w:hAnsiTheme="minorHAnsi" w:cstheme="minorHAnsi"/>
        </w:rPr>
        <w:t xml:space="preserve">Hopefully, that’s exactly the kick in the </w:t>
      </w:r>
      <w:r w:rsidRPr="00EC09EC">
        <w:rPr>
          <w:rStyle w:val="Emphasis"/>
          <w:rFonts w:asciiTheme="minorHAnsi" w:hAnsiTheme="minorHAnsi" w:cstheme="minorHAnsi"/>
        </w:rPr>
        <w:t>ass</w:t>
      </w:r>
      <w:r w:rsidRPr="00EC09EC">
        <w:rPr>
          <w:rStyle w:val="StyleUnderline"/>
          <w:rFonts w:asciiTheme="minorHAnsi" w:hAnsiTheme="minorHAnsi" w:cstheme="minorHAnsi"/>
        </w:rPr>
        <w:t xml:space="preserve"> that </w:t>
      </w:r>
      <w:r w:rsidRPr="00EC09EC">
        <w:rPr>
          <w:rStyle w:val="Emphasis"/>
          <w:rFonts w:asciiTheme="minorHAnsi" w:hAnsiTheme="minorHAnsi" w:cstheme="minorHAnsi"/>
        </w:rPr>
        <w:t>Europe</w:t>
      </w:r>
      <w:r w:rsidRPr="00EC09EC">
        <w:rPr>
          <w:rStyle w:val="StyleUnderline"/>
          <w:rFonts w:asciiTheme="minorHAnsi" w:hAnsiTheme="minorHAnsi" w:cstheme="minorHAnsi"/>
        </w:rPr>
        <w:t xml:space="preserve"> needs to </w:t>
      </w:r>
      <w:r w:rsidRPr="00EC09EC">
        <w:rPr>
          <w:rStyle w:val="Emphasis"/>
          <w:rFonts w:asciiTheme="minorHAnsi" w:hAnsiTheme="minorHAnsi" w:cstheme="minorHAnsi"/>
        </w:rPr>
        <w:t>finally get going</w:t>
      </w:r>
      <w:r w:rsidRPr="00EC09EC">
        <w:rPr>
          <w:rStyle w:val="StyleUnderline"/>
          <w:rFonts w:asciiTheme="minorHAnsi" w:hAnsiTheme="minorHAnsi" w:cstheme="minorHAnsi"/>
        </w:rPr>
        <w:t>.”</w:t>
      </w:r>
    </w:p>
    <w:p w14:paraId="16ADCC7D" w14:textId="77777777" w:rsidR="004B0910" w:rsidRDefault="004B0910" w:rsidP="004B0910">
      <w:pPr>
        <w:pStyle w:val="Heading3"/>
        <w:rPr>
          <w:rFonts w:asciiTheme="minorHAnsi" w:hAnsiTheme="minorHAnsi" w:cstheme="minorHAnsi"/>
        </w:rPr>
      </w:pPr>
      <w:r w:rsidRPr="00EC09EC">
        <w:rPr>
          <w:rFonts w:asciiTheme="minorHAnsi" w:hAnsiTheme="minorHAnsi" w:cstheme="minorHAnsi"/>
        </w:rPr>
        <w:t>Internal---2NC</w:t>
      </w:r>
    </w:p>
    <w:p w14:paraId="248A8977" w14:textId="77777777" w:rsidR="004B0910" w:rsidRDefault="004B0910" w:rsidP="004B0910">
      <w:pPr>
        <w:pStyle w:val="Heading4"/>
      </w:pPr>
      <w:r>
        <w:t>AND concludes neg.</w:t>
      </w:r>
    </w:p>
    <w:p w14:paraId="71C85A97" w14:textId="77777777" w:rsidR="004B0910" w:rsidRPr="00E20EF2" w:rsidRDefault="004B0910" w:rsidP="004B0910">
      <w:r>
        <w:t>&lt;&lt;</w:t>
      </w:r>
      <w:r w:rsidRPr="00E20EF2">
        <w:rPr>
          <w:highlight w:val="yellow"/>
        </w:rPr>
        <w:t xml:space="preserve">MBA is </w:t>
      </w:r>
      <w:r w:rsidRPr="00E20EF2">
        <w:rPr>
          <w:highlight w:val="yellow"/>
          <w:u w:val="single"/>
        </w:rPr>
        <w:t>yellow</w:t>
      </w:r>
      <w:r>
        <w:t>&gt;&gt;</w:t>
      </w:r>
    </w:p>
    <w:p w14:paraId="2E48542F" w14:textId="77777777" w:rsidR="004B0910" w:rsidRPr="006328CE" w:rsidRDefault="004B0910" w:rsidP="004B0910">
      <w:pPr>
        <w:rPr>
          <w:lang w:eastAsia="ko-KR"/>
        </w:rPr>
      </w:pPr>
      <w:r w:rsidRPr="006328CE">
        <w:rPr>
          <w:rStyle w:val="Style13ptBold"/>
        </w:rPr>
        <w:t>Rahman ’23</w:t>
      </w:r>
      <w:r>
        <w:rPr>
          <w:lang w:eastAsia="ko-KR"/>
        </w:rPr>
        <w:t xml:space="preserve"> [Mujtaba; October 24; European Commission's Directorate-General for Economic and Financial Affairs and at the UK Treasury, Senior visiting fellow at the London School of Economics, master's degrees from Columbia University and the London School of Economics and Political Science; Politico, “EU’s foreign policy weakness is here to stay,” https://www.politico.eu/article/eu-foreign-policy-israel-ursula-von-der-leyen-weakness-is-here-to-stay/]</w:t>
      </w:r>
    </w:p>
    <w:p w14:paraId="27D2562F" w14:textId="77777777" w:rsidR="004B0910" w:rsidRPr="006328CE" w:rsidRDefault="004B0910" w:rsidP="004B0910">
      <w:pPr>
        <w:rPr>
          <w:sz w:val="16"/>
        </w:rPr>
      </w:pPr>
      <w:r w:rsidRPr="006328CE">
        <w:rPr>
          <w:rStyle w:val="StyleUnderline"/>
        </w:rPr>
        <w:t xml:space="preserve">The </w:t>
      </w:r>
      <w:r w:rsidRPr="006328CE">
        <w:rPr>
          <w:rStyle w:val="Emphasis"/>
          <w:highlight w:val="cyan"/>
        </w:rPr>
        <w:t>most important</w:t>
      </w:r>
      <w:r w:rsidRPr="006328CE">
        <w:rPr>
          <w:rStyle w:val="StyleUnderline"/>
          <w:highlight w:val="cyan"/>
        </w:rPr>
        <w:t xml:space="preserve"> reason for</w:t>
      </w:r>
      <w:r w:rsidRPr="00C73233">
        <w:rPr>
          <w:rStyle w:val="StyleUnderline"/>
        </w:rPr>
        <w:t xml:space="preserve"> the </w:t>
      </w:r>
      <w:r w:rsidRPr="00117761">
        <w:rPr>
          <w:rStyle w:val="Emphasis"/>
          <w:highlight w:val="cyan"/>
        </w:rPr>
        <w:t>EU</w:t>
      </w:r>
      <w:r w:rsidRPr="00C73233">
        <w:rPr>
          <w:rStyle w:val="StyleUnderline"/>
        </w:rPr>
        <w:t xml:space="preserve">’s </w:t>
      </w:r>
      <w:r w:rsidRPr="00117761">
        <w:rPr>
          <w:rStyle w:val="Emphasis"/>
          <w:highlight w:val="cyan"/>
        </w:rPr>
        <w:t>struggles</w:t>
      </w:r>
      <w:r w:rsidRPr="00117761">
        <w:rPr>
          <w:rStyle w:val="StyleUnderline"/>
          <w:highlight w:val="cyan"/>
        </w:rPr>
        <w:t xml:space="preserve"> on</w:t>
      </w:r>
      <w:r w:rsidRPr="00C73233">
        <w:rPr>
          <w:rStyle w:val="StyleUnderline"/>
        </w:rPr>
        <w:t xml:space="preserve"> the </w:t>
      </w:r>
      <w:r w:rsidRPr="00117761">
        <w:rPr>
          <w:rStyle w:val="Emphasis"/>
          <w:highlight w:val="cyan"/>
        </w:rPr>
        <w:t>global</w:t>
      </w:r>
      <w:r w:rsidRPr="00117761">
        <w:rPr>
          <w:rStyle w:val="StyleUnderline"/>
          <w:highlight w:val="cyan"/>
        </w:rPr>
        <w:t xml:space="preserve"> stage is</w:t>
      </w:r>
      <w:r w:rsidRPr="00C73233">
        <w:rPr>
          <w:rStyle w:val="StyleUnderline"/>
        </w:rPr>
        <w:t xml:space="preserve"> that</w:t>
      </w:r>
      <w:r w:rsidRPr="006328CE">
        <w:rPr>
          <w:sz w:val="16"/>
        </w:rPr>
        <w:t xml:space="preserve"> — so far — </w:t>
      </w:r>
      <w:r w:rsidRPr="00117761">
        <w:rPr>
          <w:rStyle w:val="StyleUnderline"/>
          <w:highlight w:val="cyan"/>
        </w:rPr>
        <w:t xml:space="preserve">its </w:t>
      </w:r>
      <w:r w:rsidRPr="00117761">
        <w:rPr>
          <w:rStyle w:val="Emphasis"/>
          <w:highlight w:val="cyan"/>
        </w:rPr>
        <w:t>27 members</w:t>
      </w:r>
      <w:r w:rsidRPr="00117761">
        <w:rPr>
          <w:rStyle w:val="StyleUnderline"/>
          <w:highlight w:val="cyan"/>
        </w:rPr>
        <w:t xml:space="preserve"> aren’t</w:t>
      </w:r>
      <w:r w:rsidRPr="006328CE">
        <w:rPr>
          <w:sz w:val="16"/>
        </w:rPr>
        <w:t xml:space="preserve"> particularly </w:t>
      </w:r>
      <w:r w:rsidRPr="00117761">
        <w:rPr>
          <w:rStyle w:val="StyleUnderline"/>
        </w:rPr>
        <w:t xml:space="preserve">interested in </w:t>
      </w:r>
      <w:r w:rsidRPr="00117761">
        <w:rPr>
          <w:rStyle w:val="Emphasis"/>
          <w:highlight w:val="cyan"/>
        </w:rPr>
        <w:t>combining</w:t>
      </w:r>
      <w:r w:rsidRPr="00117761">
        <w:rPr>
          <w:rStyle w:val="StyleUnderline"/>
          <w:highlight w:val="cyan"/>
        </w:rPr>
        <w:t xml:space="preserve"> their </w:t>
      </w:r>
      <w:r w:rsidRPr="00117761">
        <w:rPr>
          <w:rStyle w:val="Emphasis"/>
          <w:highlight w:val="cyan"/>
        </w:rPr>
        <w:t>fo</w:t>
      </w:r>
      <w:r w:rsidRPr="00C73233">
        <w:rPr>
          <w:rStyle w:val="StyleUnderline"/>
        </w:rPr>
        <w:t xml:space="preserve">reign </w:t>
      </w:r>
      <w:r w:rsidRPr="00117761">
        <w:rPr>
          <w:rStyle w:val="Emphasis"/>
          <w:highlight w:val="cyan"/>
        </w:rPr>
        <w:t>po</w:t>
      </w:r>
      <w:r w:rsidRPr="00C73233">
        <w:rPr>
          <w:rStyle w:val="StyleUnderline"/>
        </w:rPr>
        <w:t>licy</w:t>
      </w:r>
      <w:r w:rsidRPr="006328CE">
        <w:rPr>
          <w:sz w:val="16"/>
        </w:rPr>
        <w:t xml:space="preserve">, or even military, at the supranational level. As foreign policy is seen as </w:t>
      </w:r>
      <w:r w:rsidRPr="00C73233">
        <w:rPr>
          <w:rStyle w:val="StyleUnderline"/>
        </w:rPr>
        <w:t xml:space="preserve">a </w:t>
      </w:r>
      <w:r w:rsidRPr="00C73233">
        <w:rPr>
          <w:rStyle w:val="Emphasis"/>
          <w:highlight w:val="cyan"/>
        </w:rPr>
        <w:t>core</w:t>
      </w:r>
      <w:r w:rsidRPr="00C73233">
        <w:rPr>
          <w:rStyle w:val="Emphasis"/>
        </w:rPr>
        <w:t xml:space="preserve"> element</w:t>
      </w:r>
      <w:r w:rsidRPr="00C73233">
        <w:rPr>
          <w:rStyle w:val="StyleUnderline"/>
        </w:rPr>
        <w:t xml:space="preserve"> of a nation’s </w:t>
      </w:r>
      <w:r w:rsidRPr="00117761">
        <w:rPr>
          <w:rStyle w:val="Emphasis"/>
          <w:highlight w:val="cyan"/>
        </w:rPr>
        <w:t>sovereignty</w:t>
      </w:r>
      <w:r w:rsidRPr="006328CE">
        <w:rPr>
          <w:sz w:val="16"/>
        </w:rPr>
        <w:t>, genuine political integration remains relatively shallow and hard to achieve.</w:t>
      </w:r>
    </w:p>
    <w:p w14:paraId="4B410B03" w14:textId="77777777" w:rsidR="004B0910" w:rsidRPr="006328CE" w:rsidRDefault="004B0910" w:rsidP="004B0910">
      <w:pPr>
        <w:rPr>
          <w:sz w:val="16"/>
        </w:rPr>
      </w:pPr>
      <w:r w:rsidRPr="006328CE">
        <w:rPr>
          <w:sz w:val="16"/>
        </w:rPr>
        <w:t>And while Berlin, tacitly supported by Paris, is making a push to move to more qualified majority voting in foreign affairs — to ensure an EU of potentially 35 members doesn’t turn into an unwieldy mess with the possible accession of Ukraine and the Western Balkans — there are other reasons contributing to Europe’s foreign policy weakness as well.</w:t>
      </w:r>
    </w:p>
    <w:p w14:paraId="195045F0" w14:textId="77777777" w:rsidR="004B0910" w:rsidRPr="006328CE" w:rsidRDefault="004B0910" w:rsidP="004B0910">
      <w:pPr>
        <w:rPr>
          <w:sz w:val="16"/>
        </w:rPr>
      </w:pPr>
      <w:r w:rsidRPr="006328CE">
        <w:rPr>
          <w:sz w:val="16"/>
        </w:rPr>
        <w:t xml:space="preserve">Apart from development cooperation in which the EU is a world leader, </w:t>
      </w:r>
      <w:r w:rsidRPr="00C73233">
        <w:rPr>
          <w:rStyle w:val="StyleUnderline"/>
        </w:rPr>
        <w:t xml:space="preserve">the </w:t>
      </w:r>
      <w:r w:rsidRPr="00117761">
        <w:rPr>
          <w:rStyle w:val="StyleUnderline"/>
          <w:highlight w:val="cyan"/>
        </w:rPr>
        <w:t xml:space="preserve">bloc’s </w:t>
      </w:r>
      <w:r w:rsidRPr="00C73233">
        <w:rPr>
          <w:rStyle w:val="Emphasis"/>
        </w:rPr>
        <w:t xml:space="preserve">external </w:t>
      </w:r>
      <w:r w:rsidRPr="00117761">
        <w:rPr>
          <w:rStyle w:val="Emphasis"/>
          <w:highlight w:val="cyan"/>
        </w:rPr>
        <w:t>affairs budget</w:t>
      </w:r>
      <w:r w:rsidRPr="00117761">
        <w:rPr>
          <w:rStyle w:val="StyleUnderline"/>
          <w:highlight w:val="cyan"/>
        </w:rPr>
        <w:t xml:space="preserve"> is</w:t>
      </w:r>
      <w:r w:rsidRPr="006328CE">
        <w:rPr>
          <w:sz w:val="16"/>
        </w:rPr>
        <w:t xml:space="preserve"> comparatively </w:t>
      </w:r>
      <w:r w:rsidRPr="00117761">
        <w:rPr>
          <w:rStyle w:val="Emphasis"/>
          <w:highlight w:val="cyan"/>
        </w:rPr>
        <w:t>small</w:t>
      </w:r>
      <w:r w:rsidRPr="00117761">
        <w:rPr>
          <w:rStyle w:val="StyleUnderline"/>
          <w:highlight w:val="cyan"/>
        </w:rPr>
        <w:t>, and</w:t>
      </w:r>
      <w:r w:rsidRPr="00C73233">
        <w:rPr>
          <w:rStyle w:val="StyleUnderline"/>
        </w:rPr>
        <w:t xml:space="preserve"> its </w:t>
      </w:r>
      <w:r w:rsidRPr="00117761">
        <w:rPr>
          <w:rStyle w:val="Emphasis"/>
          <w:highlight w:val="cyan"/>
        </w:rPr>
        <w:t>diplomatic service</w:t>
      </w:r>
      <w:r w:rsidRPr="00117761">
        <w:rPr>
          <w:rStyle w:val="StyleUnderline"/>
          <w:highlight w:val="cyan"/>
        </w:rPr>
        <w:t xml:space="preserve"> doesn’t </w:t>
      </w:r>
      <w:r w:rsidRPr="00117761">
        <w:rPr>
          <w:rStyle w:val="Emphasis"/>
          <w:highlight w:val="cyan"/>
        </w:rPr>
        <w:t>represent</w:t>
      </w:r>
      <w:r w:rsidRPr="00C73233">
        <w:rPr>
          <w:rStyle w:val="StyleUnderline"/>
        </w:rPr>
        <w:t xml:space="preserve"> an entity with</w:t>
      </w:r>
      <w:r w:rsidRPr="006328CE">
        <w:rPr>
          <w:sz w:val="16"/>
        </w:rPr>
        <w:t xml:space="preserve"> the direct political </w:t>
      </w:r>
      <w:r w:rsidRPr="00C73233">
        <w:rPr>
          <w:rStyle w:val="Emphasis"/>
          <w:highlight w:val="cyan"/>
        </w:rPr>
        <w:t>legitimacy</w:t>
      </w:r>
      <w:r w:rsidRPr="00C73233">
        <w:rPr>
          <w:rStyle w:val="StyleUnderline"/>
        </w:rPr>
        <w:t xml:space="preserve"> that </w:t>
      </w:r>
      <w:r w:rsidRPr="00C73233">
        <w:rPr>
          <w:rStyle w:val="Emphasis"/>
        </w:rPr>
        <w:t>national governments</w:t>
      </w:r>
      <w:r w:rsidRPr="00C73233">
        <w:rPr>
          <w:rStyle w:val="StyleUnderline"/>
        </w:rPr>
        <w:t xml:space="preserve"> enjoy</w:t>
      </w:r>
      <w:r w:rsidRPr="00C73233">
        <w:rPr>
          <w:sz w:val="16"/>
        </w:rPr>
        <w:t>.</w:t>
      </w:r>
    </w:p>
    <w:p w14:paraId="3797C57B" w14:textId="77777777" w:rsidR="004B0910" w:rsidRPr="006328CE" w:rsidRDefault="004B0910" w:rsidP="004B0910">
      <w:pPr>
        <w:rPr>
          <w:sz w:val="16"/>
        </w:rPr>
      </w:pPr>
      <w:r w:rsidRPr="006328CE">
        <w:rPr>
          <w:sz w:val="16"/>
        </w:rPr>
        <w:t xml:space="preserve">Most importantly, </w:t>
      </w:r>
      <w:r w:rsidRPr="00C73233">
        <w:rPr>
          <w:rStyle w:val="StyleUnderline"/>
        </w:rPr>
        <w:t xml:space="preserve">the </w:t>
      </w:r>
      <w:r w:rsidRPr="00117761">
        <w:rPr>
          <w:rStyle w:val="StyleUnderline"/>
          <w:highlight w:val="cyan"/>
        </w:rPr>
        <w:t>EU</w:t>
      </w:r>
      <w:r w:rsidRPr="006328CE">
        <w:rPr>
          <w:sz w:val="16"/>
        </w:rPr>
        <w:t xml:space="preserve"> also </w:t>
      </w:r>
      <w:r w:rsidRPr="00117761">
        <w:rPr>
          <w:rStyle w:val="Emphasis"/>
          <w:highlight w:val="cyan"/>
        </w:rPr>
        <w:t>lacks</w:t>
      </w:r>
      <w:r w:rsidRPr="00C73233">
        <w:rPr>
          <w:rStyle w:val="StyleUnderline"/>
        </w:rPr>
        <w:t xml:space="preserve"> the </w:t>
      </w:r>
      <w:r w:rsidRPr="00117761">
        <w:rPr>
          <w:rStyle w:val="Emphasis"/>
          <w:highlight w:val="cyan"/>
        </w:rPr>
        <w:t>coercive power</w:t>
      </w:r>
      <w:r w:rsidRPr="00C73233">
        <w:rPr>
          <w:rStyle w:val="StyleUnderline"/>
        </w:rPr>
        <w:t xml:space="preserve"> </w:t>
      </w:r>
      <w:r w:rsidRPr="00117761">
        <w:rPr>
          <w:rStyle w:val="StyleUnderline"/>
        </w:rPr>
        <w:t xml:space="preserve">that springs </w:t>
      </w:r>
      <w:r w:rsidRPr="00117761">
        <w:rPr>
          <w:rStyle w:val="StyleUnderline"/>
          <w:highlight w:val="cyan"/>
        </w:rPr>
        <w:t xml:space="preserve">from </w:t>
      </w:r>
      <w:r w:rsidRPr="00C73233">
        <w:rPr>
          <w:rStyle w:val="Emphasis"/>
          <w:highlight w:val="cyan"/>
        </w:rPr>
        <w:t>owning</w:t>
      </w:r>
      <w:r w:rsidRPr="00117761">
        <w:rPr>
          <w:rStyle w:val="StyleUnderline"/>
          <w:highlight w:val="cyan"/>
        </w:rPr>
        <w:t xml:space="preserve"> a </w:t>
      </w:r>
      <w:r w:rsidRPr="00117761">
        <w:rPr>
          <w:rStyle w:val="Emphasis"/>
          <w:highlight w:val="cyan"/>
        </w:rPr>
        <w:t>military</w:t>
      </w:r>
      <w:r w:rsidRPr="006328CE">
        <w:rPr>
          <w:sz w:val="16"/>
        </w:rPr>
        <w:t xml:space="preserve">, which enables the projection of power while also backing up diplomatic heft. Military </w:t>
      </w:r>
      <w:r w:rsidRPr="00C73233">
        <w:rPr>
          <w:rStyle w:val="Emphasis"/>
        </w:rPr>
        <w:t>firepower</w:t>
      </w:r>
      <w:r w:rsidRPr="00C73233">
        <w:rPr>
          <w:rStyle w:val="StyleUnderline"/>
        </w:rPr>
        <w:t xml:space="preserve"> allows for </w:t>
      </w:r>
      <w:r w:rsidRPr="00C73233">
        <w:rPr>
          <w:rStyle w:val="Emphasis"/>
        </w:rPr>
        <w:t>security guarantees</w:t>
      </w:r>
      <w:r w:rsidRPr="00C73233">
        <w:rPr>
          <w:sz w:val="16"/>
        </w:rPr>
        <w:t xml:space="preserve"> to be given to others too — </w:t>
      </w:r>
      <w:r w:rsidRPr="00C73233">
        <w:rPr>
          <w:rStyle w:val="StyleUnderline"/>
        </w:rPr>
        <w:t>a significant source of influence</w:t>
      </w:r>
      <w:r w:rsidRPr="00C73233">
        <w:rPr>
          <w:sz w:val="16"/>
        </w:rPr>
        <w:t xml:space="preserve"> in international affairs that the EU lacks.</w:t>
      </w:r>
    </w:p>
    <w:p w14:paraId="547FC97D" w14:textId="77777777" w:rsidR="004B0910" w:rsidRPr="006328CE" w:rsidRDefault="004B0910" w:rsidP="004B0910">
      <w:pPr>
        <w:rPr>
          <w:sz w:val="16"/>
        </w:rPr>
      </w:pPr>
      <w:r w:rsidRPr="006328CE">
        <w:rPr>
          <w:sz w:val="16"/>
        </w:rPr>
        <w:t xml:space="preserve">Additionally, </w:t>
      </w:r>
      <w:r w:rsidRPr="00C73233">
        <w:rPr>
          <w:rStyle w:val="Emphasis"/>
          <w:highlight w:val="cyan"/>
        </w:rPr>
        <w:t>27 countries</w:t>
      </w:r>
      <w:r w:rsidRPr="00117761">
        <w:rPr>
          <w:rStyle w:val="StyleUnderline"/>
          <w:highlight w:val="cyan"/>
        </w:rPr>
        <w:t xml:space="preserve"> with </w:t>
      </w:r>
      <w:r w:rsidRPr="00117761">
        <w:rPr>
          <w:rStyle w:val="Emphasis"/>
          <w:highlight w:val="cyan"/>
        </w:rPr>
        <w:t>different histories</w:t>
      </w:r>
      <w:r w:rsidRPr="006328CE">
        <w:rPr>
          <w:sz w:val="16"/>
        </w:rPr>
        <w:t xml:space="preserve">, geographies </w:t>
      </w:r>
      <w:r w:rsidRPr="00117761">
        <w:rPr>
          <w:rStyle w:val="StyleUnderline"/>
          <w:highlight w:val="cyan"/>
        </w:rPr>
        <w:t xml:space="preserve">and </w:t>
      </w:r>
      <w:r w:rsidRPr="00117761">
        <w:rPr>
          <w:rStyle w:val="Emphasis"/>
          <w:highlight w:val="cyan"/>
        </w:rPr>
        <w:t>competing</w:t>
      </w:r>
      <w:r w:rsidRPr="00C73233">
        <w:rPr>
          <w:rStyle w:val="Emphasis"/>
        </w:rPr>
        <w:t xml:space="preserve"> conceptions</w:t>
      </w:r>
      <w:r w:rsidRPr="00C73233">
        <w:rPr>
          <w:rStyle w:val="StyleUnderline"/>
        </w:rPr>
        <w:t xml:space="preserve"> of their</w:t>
      </w:r>
      <w:r w:rsidRPr="00C73233">
        <w:rPr>
          <w:sz w:val="16"/>
        </w:rPr>
        <w:t xml:space="preserve"> own</w:t>
      </w:r>
      <w:r w:rsidRPr="006328CE">
        <w:rPr>
          <w:sz w:val="16"/>
        </w:rPr>
        <w:t xml:space="preserve"> </w:t>
      </w:r>
      <w:r w:rsidRPr="00117761">
        <w:rPr>
          <w:rStyle w:val="StyleUnderline"/>
        </w:rPr>
        <w:t xml:space="preserve">national </w:t>
      </w:r>
      <w:r w:rsidRPr="00117761">
        <w:rPr>
          <w:rStyle w:val="Emphasis"/>
          <w:highlight w:val="cyan"/>
        </w:rPr>
        <w:t>interests</w:t>
      </w:r>
      <w:r w:rsidRPr="00117761">
        <w:rPr>
          <w:rStyle w:val="StyleUnderline"/>
          <w:highlight w:val="cyan"/>
        </w:rPr>
        <w:t xml:space="preserve"> means that</w:t>
      </w:r>
      <w:r w:rsidRPr="006328CE">
        <w:rPr>
          <w:sz w:val="16"/>
        </w:rPr>
        <w:t xml:space="preserve"> member </w:t>
      </w:r>
      <w:r w:rsidRPr="00117761">
        <w:rPr>
          <w:rStyle w:val="StyleUnderline"/>
          <w:highlight w:val="cyan"/>
        </w:rPr>
        <w:t xml:space="preserve">countries are </w:t>
      </w:r>
      <w:r w:rsidRPr="00117761">
        <w:rPr>
          <w:rStyle w:val="StyleUnderline"/>
        </w:rPr>
        <w:t xml:space="preserve">often </w:t>
      </w:r>
      <w:r w:rsidRPr="00117761">
        <w:rPr>
          <w:rStyle w:val="Emphasis"/>
          <w:highlight w:val="cyan"/>
        </w:rPr>
        <w:t>divided</w:t>
      </w:r>
      <w:r w:rsidRPr="006328CE">
        <w:rPr>
          <w:sz w:val="16"/>
        </w:rPr>
        <w:t xml:space="preserve"> on how they interpret the world around them. </w:t>
      </w:r>
    </w:p>
    <w:p w14:paraId="45619707" w14:textId="77777777" w:rsidR="004B0910" w:rsidRPr="006328CE" w:rsidRDefault="004B0910" w:rsidP="004B0910">
      <w:pPr>
        <w:rPr>
          <w:sz w:val="16"/>
        </w:rPr>
      </w:pPr>
      <w:r w:rsidRPr="006328CE">
        <w:rPr>
          <w:sz w:val="16"/>
        </w:rPr>
        <w:t>With respect to the Middle East, for example, some member countries, like Greece, have energy and defense agreements with Israel. Other pro-United States members like to express their Atlanticism by moving in lockstep with Israel. And while Germany’s steadfast support for the country has been motivated by its own unique history, France has its own distinctive, long-standing Arab policy.</w:t>
      </w:r>
    </w:p>
    <w:p w14:paraId="4BEBC07C" w14:textId="77777777" w:rsidR="004B0910" w:rsidRPr="006328CE" w:rsidRDefault="004B0910" w:rsidP="004B0910">
      <w:pPr>
        <w:rPr>
          <w:sz w:val="16"/>
        </w:rPr>
      </w:pPr>
      <w:r w:rsidRPr="006328CE">
        <w:rPr>
          <w:sz w:val="16"/>
        </w:rPr>
        <w:t>Moreover, different Jewish and Muslim demographics within member countries also create political constraints.</w:t>
      </w:r>
    </w:p>
    <w:p w14:paraId="2E441FD4" w14:textId="77777777" w:rsidR="004B0910" w:rsidRPr="006328CE" w:rsidRDefault="004B0910" w:rsidP="004B0910">
      <w:pPr>
        <w:rPr>
          <w:sz w:val="16"/>
        </w:rPr>
      </w:pPr>
      <w:r w:rsidRPr="006328CE">
        <w:rPr>
          <w:sz w:val="16"/>
        </w:rPr>
        <w:t>Yet, this all underlines the importance of EU coordination — though it will necessarily come at the expense of speed.</w:t>
      </w:r>
    </w:p>
    <w:p w14:paraId="0685C623" w14:textId="77777777" w:rsidR="004B0910" w:rsidRPr="00E20EF2" w:rsidRDefault="004B0910" w:rsidP="004B0910">
      <w:pPr>
        <w:rPr>
          <w:sz w:val="16"/>
        </w:rPr>
      </w:pPr>
      <w:r w:rsidRPr="00E20EF2">
        <w:rPr>
          <w:sz w:val="16"/>
        </w:rPr>
        <w:t xml:space="preserve">While it’s true that </w:t>
      </w:r>
      <w:r w:rsidRPr="00E20EF2">
        <w:rPr>
          <w:rStyle w:val="Emphasis"/>
          <w:highlight w:val="yellow"/>
        </w:rPr>
        <w:t>Ukraine has forced the EU onto more geostrategic terrain</w:t>
      </w:r>
      <w:r w:rsidRPr="00E20EF2">
        <w:rPr>
          <w:sz w:val="16"/>
        </w:rPr>
        <w:t xml:space="preserve"> —</w:t>
      </w:r>
      <w:r w:rsidRPr="00E20EF2">
        <w:rPr>
          <w:rStyle w:val="Emphasis"/>
          <w:highlight w:val="yellow"/>
        </w:rPr>
        <w:t xml:space="preserve"> instigating the implementation of hard-hitting economic sanctions against Russia</w:t>
      </w:r>
      <w:r w:rsidRPr="00E20EF2">
        <w:rPr>
          <w:sz w:val="16"/>
        </w:rPr>
        <w:t xml:space="preserve">, </w:t>
      </w:r>
      <w:r w:rsidRPr="00E20EF2">
        <w:rPr>
          <w:rStyle w:val="Emphasis"/>
          <w:highlight w:val="yellow"/>
        </w:rPr>
        <w:t>innovative financing for arms procurement</w:t>
      </w:r>
      <w:r w:rsidRPr="00E20EF2">
        <w:rPr>
          <w:sz w:val="16"/>
        </w:rPr>
        <w:t xml:space="preserve">, </w:t>
      </w:r>
      <w:r w:rsidRPr="00E20EF2">
        <w:rPr>
          <w:rStyle w:val="Emphasis"/>
          <w:highlight w:val="yellow"/>
        </w:rPr>
        <w:t>Germany’s Zeitenwende defense policy and the bloc’s strategic re-embrace of enlargement</w:t>
      </w:r>
      <w:r w:rsidRPr="00E20EF2">
        <w:rPr>
          <w:sz w:val="16"/>
        </w:rPr>
        <w:t xml:space="preserve"> — it’s also true that if the U.S. were to completely withdraw or drastically reduce its military aid to Ukraine, the EU wouldn’t be able to compensate.</w:t>
      </w:r>
    </w:p>
    <w:p w14:paraId="550ED014" w14:textId="77777777" w:rsidR="004B0910" w:rsidRPr="00EC09EC" w:rsidRDefault="004B0910" w:rsidP="004B0910">
      <w:pPr>
        <w:pStyle w:val="Heading4"/>
        <w:rPr>
          <w:rFonts w:asciiTheme="minorHAnsi" w:hAnsiTheme="minorHAnsi" w:cstheme="minorHAnsi"/>
        </w:rPr>
      </w:pPr>
      <w:r w:rsidRPr="00EC09EC">
        <w:rPr>
          <w:rFonts w:asciiTheme="minorHAnsi" w:hAnsiTheme="minorHAnsi" w:cstheme="minorHAnsi"/>
        </w:rPr>
        <w:t xml:space="preserve">Europe’s new space leadership is key to its </w:t>
      </w:r>
      <w:r w:rsidRPr="00EC09EC">
        <w:rPr>
          <w:rFonts w:asciiTheme="minorHAnsi" w:hAnsiTheme="minorHAnsi" w:cstheme="minorHAnsi"/>
          <w:u w:val="single"/>
        </w:rPr>
        <w:t>norms setting</w:t>
      </w:r>
      <w:r>
        <w:rPr>
          <w:rFonts w:asciiTheme="minorHAnsi" w:hAnsiTheme="minorHAnsi" w:cstheme="minorHAnsi"/>
        </w:rPr>
        <w:t xml:space="preserve"> AND solves ‘alt causes’ </w:t>
      </w:r>
    </w:p>
    <w:p w14:paraId="34518547"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 xml:space="preserve">Sara </w:t>
      </w:r>
      <w:r w:rsidRPr="00EC09EC">
        <w:rPr>
          <w:rStyle w:val="Style13ptBold"/>
          <w:rFonts w:asciiTheme="minorHAnsi" w:hAnsiTheme="minorHAnsi" w:cstheme="minorHAnsi"/>
        </w:rPr>
        <w:t>Dalledonne 25</w:t>
      </w:r>
      <w:r w:rsidRPr="00EC09EC">
        <w:rPr>
          <w:rFonts w:asciiTheme="minorHAnsi" w:hAnsiTheme="minorHAnsi" w:cstheme="minorHAnsi"/>
        </w:rPr>
        <w:t xml:space="preserve">, Research Fellow and Lead on EU Relations and Regulatory Affairs, </w:t>
      </w:r>
      <w:r w:rsidRPr="00EC09EC">
        <w:rPr>
          <w:rFonts w:asciiTheme="minorHAnsi" w:hAnsiTheme="minorHAnsi" w:cstheme="minorHAnsi"/>
          <w:b/>
          <w:bCs/>
        </w:rPr>
        <w:t>Giulia Pavesi</w:t>
      </w:r>
      <w:r w:rsidRPr="00EC09EC">
        <w:rPr>
          <w:rFonts w:asciiTheme="minorHAnsi" w:hAnsiTheme="minorHAnsi" w:cstheme="minorHAnsi"/>
        </w:rPr>
        <w:t xml:space="preserve">, Research Fellow, 08/01/2025, “Bold Words, Blurred Lines: A Reflective Look at the EU Space Act” </w:t>
      </w:r>
      <w:r w:rsidRPr="00B463ED">
        <w:rPr>
          <w:rFonts w:asciiTheme="minorHAnsi" w:hAnsiTheme="minorHAnsi" w:cstheme="minorHAnsi"/>
        </w:rPr>
        <w:t>https://www.espi.or.at/briefs/bold-words-blurred-lines-a-reflective-look-at-the-eu-space-act/</w:t>
      </w:r>
      <w:r w:rsidRPr="00EC09EC">
        <w:rPr>
          <w:rFonts w:asciiTheme="minorHAnsi" w:hAnsiTheme="minorHAnsi" w:cstheme="minorHAnsi"/>
        </w:rPr>
        <w:t>, eb</w:t>
      </w:r>
    </w:p>
    <w:p w14:paraId="3672D1DB" w14:textId="77777777" w:rsidR="004B0910" w:rsidRPr="00EC09EC" w:rsidRDefault="004B0910" w:rsidP="004B0910">
      <w:pPr>
        <w:rPr>
          <w:rFonts w:asciiTheme="minorHAnsi" w:hAnsiTheme="minorHAnsi" w:cstheme="minorHAnsi"/>
          <w:sz w:val="16"/>
        </w:rPr>
      </w:pPr>
      <w:r w:rsidRPr="00EC09EC">
        <w:rPr>
          <w:rFonts w:asciiTheme="minorHAnsi" w:hAnsiTheme="minorHAnsi" w:cstheme="minorHAnsi"/>
          <w:sz w:val="16"/>
        </w:rPr>
        <w:t xml:space="preserve">In hindsight, the </w:t>
      </w:r>
      <w:r w:rsidRPr="00EC09EC">
        <w:rPr>
          <w:rStyle w:val="StyleUnderline"/>
          <w:rFonts w:asciiTheme="minorHAnsi" w:hAnsiTheme="minorHAnsi" w:cstheme="minorHAnsi"/>
        </w:rPr>
        <w:t xml:space="preserve">true value of the </w:t>
      </w:r>
      <w:r w:rsidRPr="00EC09EC">
        <w:rPr>
          <w:rStyle w:val="StyleUnderline"/>
          <w:rFonts w:asciiTheme="minorHAnsi" w:hAnsiTheme="minorHAnsi" w:cstheme="minorHAnsi"/>
          <w:highlight w:val="cyan"/>
        </w:rPr>
        <w:t>Act</w:t>
      </w:r>
      <w:r w:rsidRPr="00EC09EC">
        <w:rPr>
          <w:rStyle w:val="StyleUnderline"/>
          <w:rFonts w:asciiTheme="minorHAnsi" w:hAnsiTheme="minorHAnsi" w:cstheme="minorHAnsi"/>
        </w:rPr>
        <w:t xml:space="preserve"> lies not only in </w:t>
      </w:r>
      <w:r w:rsidRPr="00EC09EC">
        <w:rPr>
          <w:rStyle w:val="StyleUnderline"/>
          <w:rFonts w:asciiTheme="minorHAnsi" w:hAnsiTheme="minorHAnsi" w:cstheme="minorHAnsi"/>
          <w:highlight w:val="cyan"/>
        </w:rPr>
        <w:t>addressing</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internal </w:t>
      </w:r>
      <w:r w:rsidRPr="00EC09EC">
        <w:rPr>
          <w:rStyle w:val="Emphasis"/>
          <w:rFonts w:asciiTheme="minorHAnsi" w:hAnsiTheme="minorHAnsi" w:cstheme="minorHAnsi"/>
          <w:highlight w:val="cyan"/>
        </w:rPr>
        <w:t>market dynamics</w:t>
      </w:r>
      <w:r w:rsidRPr="00EC09EC">
        <w:rPr>
          <w:rFonts w:asciiTheme="minorHAnsi" w:hAnsiTheme="minorHAnsi" w:cstheme="minorHAnsi"/>
          <w:sz w:val="16"/>
        </w:rPr>
        <w:t xml:space="preserve"> but in </w:t>
      </w:r>
      <w:r w:rsidRPr="00EC09EC">
        <w:rPr>
          <w:rStyle w:val="StyleUnderline"/>
          <w:rFonts w:asciiTheme="minorHAnsi" w:hAnsiTheme="minorHAnsi" w:cstheme="minorHAnsi"/>
          <w:highlight w:val="cyan"/>
        </w:rPr>
        <w:t>unlocking</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highlight w:val="cyan"/>
        </w:rPr>
        <w:t>EU’s potential</w:t>
      </w:r>
      <w:r w:rsidRPr="00EC09EC">
        <w:rPr>
          <w:rStyle w:val="StyleUnderline"/>
          <w:rFonts w:asciiTheme="minorHAnsi" w:hAnsiTheme="minorHAnsi" w:cstheme="minorHAnsi"/>
        </w:rPr>
        <w:t xml:space="preserve"> to </w:t>
      </w:r>
      <w:r w:rsidRPr="00EC09EC">
        <w:rPr>
          <w:rStyle w:val="StyleUnderline"/>
          <w:rFonts w:asciiTheme="minorHAnsi" w:hAnsiTheme="minorHAnsi" w:cstheme="minorHAnsi"/>
          <w:highlight w:val="cyan"/>
        </w:rPr>
        <w:t xml:space="preserve">lead </w:t>
      </w:r>
      <w:r w:rsidRPr="00EC09EC">
        <w:rPr>
          <w:rStyle w:val="Emphasis"/>
          <w:rFonts w:asciiTheme="minorHAnsi" w:hAnsiTheme="minorHAnsi" w:cstheme="minorHAnsi"/>
          <w:highlight w:val="cyan"/>
        </w:rPr>
        <w:t>globally</w:t>
      </w:r>
      <w:r w:rsidRPr="00EC09EC">
        <w:rPr>
          <w:rFonts w:asciiTheme="minorHAnsi" w:hAnsiTheme="minorHAnsi" w:cstheme="minorHAnsi"/>
          <w:sz w:val="16"/>
        </w:rPr>
        <w:t xml:space="preserve">. By </w:t>
      </w:r>
      <w:r w:rsidRPr="00EC09EC">
        <w:rPr>
          <w:rStyle w:val="StyleUnderline"/>
          <w:rFonts w:asciiTheme="minorHAnsi" w:hAnsiTheme="minorHAnsi" w:cstheme="minorHAnsi"/>
        </w:rPr>
        <w:t xml:space="preserve">shifting the focus beyond </w:t>
      </w:r>
      <w:r w:rsidRPr="00EC09EC">
        <w:rPr>
          <w:rStyle w:val="Emphasis"/>
          <w:rFonts w:asciiTheme="minorHAnsi" w:hAnsiTheme="minorHAnsi" w:cstheme="minorHAnsi"/>
        </w:rPr>
        <w:t>internal objectives</w:t>
      </w:r>
      <w:r w:rsidRPr="00EC09EC">
        <w:rPr>
          <w:rFonts w:asciiTheme="minorHAnsi" w:hAnsiTheme="minorHAnsi" w:cstheme="minorHAnsi"/>
          <w:sz w:val="16"/>
        </w:rPr>
        <w:t xml:space="preserve"> and mechanisms to strategic industrial implementation, it can serve as a </w:t>
      </w:r>
      <w:r w:rsidRPr="00EC09EC">
        <w:rPr>
          <w:rStyle w:val="StyleUnderline"/>
          <w:rFonts w:asciiTheme="minorHAnsi" w:hAnsiTheme="minorHAnsi" w:cstheme="minorHAnsi"/>
        </w:rPr>
        <w:t xml:space="preserve">springboard to </w:t>
      </w:r>
      <w:r w:rsidRPr="00EC09EC">
        <w:rPr>
          <w:rStyle w:val="StyleUnderline"/>
          <w:rFonts w:asciiTheme="minorHAnsi" w:hAnsiTheme="minorHAnsi" w:cstheme="minorHAnsi"/>
          <w:highlight w:val="cyan"/>
        </w:rPr>
        <w:t>position</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EU </w:t>
      </w:r>
      <w:r w:rsidRPr="00EC09EC">
        <w:rPr>
          <w:rStyle w:val="Emphasis"/>
          <w:rFonts w:asciiTheme="minorHAnsi" w:hAnsiTheme="minorHAnsi" w:cstheme="minorHAnsi"/>
          <w:highlight w:val="cyan"/>
        </w:rPr>
        <w:t>industry</w:t>
      </w:r>
      <w:r w:rsidRPr="00EC09EC">
        <w:rPr>
          <w:rFonts w:asciiTheme="minorHAnsi" w:hAnsiTheme="minorHAnsi" w:cstheme="minorHAnsi"/>
          <w:sz w:val="16"/>
        </w:rPr>
        <w:t xml:space="preserve"> at the </w:t>
      </w:r>
      <w:r w:rsidRPr="00EC09EC">
        <w:rPr>
          <w:rStyle w:val="StyleUnderline"/>
          <w:rFonts w:asciiTheme="minorHAnsi" w:hAnsiTheme="minorHAnsi" w:cstheme="minorHAnsi"/>
          <w:highlight w:val="cyan"/>
        </w:rPr>
        <w:t>forefront</w:t>
      </w:r>
      <w:r w:rsidRPr="00EC09EC">
        <w:rPr>
          <w:rStyle w:val="StyleUnderline"/>
          <w:rFonts w:asciiTheme="minorHAnsi" w:hAnsiTheme="minorHAnsi" w:cstheme="minorHAnsi"/>
        </w:rPr>
        <w:t xml:space="preserve"> of emerging </w:t>
      </w:r>
      <w:r w:rsidRPr="00EC09EC">
        <w:rPr>
          <w:rStyle w:val="Emphasis"/>
          <w:rFonts w:asciiTheme="minorHAnsi" w:hAnsiTheme="minorHAnsi" w:cstheme="minorHAnsi"/>
        </w:rPr>
        <w:t>global services</w:t>
      </w:r>
      <w:r w:rsidRPr="00EC09EC">
        <w:rPr>
          <w:rFonts w:asciiTheme="minorHAnsi" w:hAnsiTheme="minorHAnsi" w:cstheme="minorHAnsi"/>
          <w:sz w:val="16"/>
        </w:rPr>
        <w:t xml:space="preserve">—such as ISOS—and sustainable operations. This is an opportunity to </w:t>
      </w:r>
      <w:r w:rsidRPr="00EC09EC">
        <w:rPr>
          <w:rStyle w:val="StyleUnderline"/>
          <w:rFonts w:asciiTheme="minorHAnsi" w:hAnsiTheme="minorHAnsi" w:cstheme="minorHAnsi"/>
          <w:highlight w:val="cyan"/>
        </w:rPr>
        <w:t>shape</w:t>
      </w:r>
      <w:r w:rsidRPr="00EC09EC">
        <w:rPr>
          <w:rStyle w:val="StyleUnderline"/>
          <w:rFonts w:asciiTheme="minorHAnsi" w:hAnsiTheme="minorHAnsi" w:cstheme="minorHAnsi"/>
        </w:rPr>
        <w:t xml:space="preserve"> </w:t>
      </w:r>
      <w:r w:rsidRPr="00EC09EC">
        <w:rPr>
          <w:rStyle w:val="Emphasis"/>
          <w:rFonts w:asciiTheme="minorHAnsi" w:hAnsiTheme="minorHAnsi" w:cstheme="minorHAnsi"/>
          <w:highlight w:val="cyan"/>
        </w:rPr>
        <w:t>international</w:t>
      </w:r>
      <w:r w:rsidRPr="00EC09EC">
        <w:rPr>
          <w:rStyle w:val="StyleUnderline"/>
          <w:rFonts w:asciiTheme="minorHAnsi" w:hAnsiTheme="minorHAnsi" w:cstheme="minorHAnsi"/>
          <w:highlight w:val="cyan"/>
        </w:rPr>
        <w:t xml:space="preserve"> </w:t>
      </w:r>
      <w:r w:rsidRPr="00EC09EC">
        <w:rPr>
          <w:rStyle w:val="Emphasis"/>
          <w:rFonts w:asciiTheme="minorHAnsi" w:hAnsiTheme="minorHAnsi" w:cstheme="minorHAnsi"/>
          <w:highlight w:val="cyan"/>
        </w:rPr>
        <w:t>standards</w:t>
      </w:r>
      <w:r w:rsidRPr="00EC09EC">
        <w:rPr>
          <w:rStyle w:val="StyleUnderline"/>
          <w:rFonts w:asciiTheme="minorHAnsi" w:hAnsiTheme="minorHAnsi" w:cstheme="minorHAnsi"/>
        </w:rPr>
        <w:t xml:space="preserve">, build competitive advantages, and </w:t>
      </w:r>
      <w:r w:rsidRPr="00EC09EC">
        <w:rPr>
          <w:rStyle w:val="StyleUnderline"/>
          <w:rFonts w:asciiTheme="minorHAnsi" w:hAnsiTheme="minorHAnsi" w:cstheme="minorHAnsi"/>
          <w:highlight w:val="cyan"/>
        </w:rPr>
        <w:t>affirm</w:t>
      </w:r>
      <w:r w:rsidRPr="00EC09EC">
        <w:rPr>
          <w:rStyle w:val="StyleUnderline"/>
          <w:rFonts w:asciiTheme="minorHAnsi" w:hAnsiTheme="minorHAnsi" w:cstheme="minorHAnsi"/>
        </w:rPr>
        <w:t xml:space="preserve"> the EU’s </w:t>
      </w:r>
      <w:r w:rsidRPr="00EC09EC">
        <w:rPr>
          <w:rStyle w:val="StyleUnderline"/>
          <w:rFonts w:asciiTheme="minorHAnsi" w:hAnsiTheme="minorHAnsi" w:cstheme="minorHAnsi"/>
          <w:highlight w:val="cyan"/>
        </w:rPr>
        <w:t>leadership</w:t>
      </w:r>
      <w:r w:rsidRPr="00EC09EC">
        <w:rPr>
          <w:rStyle w:val="StyleUnderline"/>
          <w:rFonts w:asciiTheme="minorHAnsi" w:hAnsiTheme="minorHAnsi" w:cstheme="minorHAnsi"/>
        </w:rPr>
        <w:t xml:space="preserve"> in </w:t>
      </w:r>
      <w:r w:rsidRPr="00EC09EC">
        <w:rPr>
          <w:rStyle w:val="Emphasis"/>
          <w:rFonts w:asciiTheme="minorHAnsi" w:hAnsiTheme="minorHAnsi" w:cstheme="minorHAnsi"/>
        </w:rPr>
        <w:t>future-oriented</w:t>
      </w:r>
      <w:r w:rsidRPr="00EC09EC">
        <w:rPr>
          <w:rFonts w:asciiTheme="minorHAnsi" w:hAnsiTheme="minorHAnsi" w:cstheme="minorHAnsi"/>
          <w:sz w:val="16"/>
        </w:rPr>
        <w:t xml:space="preserve">, </w:t>
      </w:r>
      <w:r w:rsidRPr="00EC09EC">
        <w:rPr>
          <w:rStyle w:val="Emphasis"/>
          <w:rFonts w:asciiTheme="minorHAnsi" w:hAnsiTheme="minorHAnsi" w:cstheme="minorHAnsi"/>
        </w:rPr>
        <w:t>innovation</w:t>
      </w:r>
      <w:r w:rsidRPr="00EC09EC">
        <w:rPr>
          <w:rFonts w:asciiTheme="minorHAnsi" w:hAnsiTheme="minorHAnsi" w:cstheme="minorHAnsi"/>
          <w:sz w:val="16"/>
        </w:rPr>
        <w:t>. For this influence to materialise, it would be, however, essential that it be supported by robust programmes and a competitive industrial base capable of delivering tangible market benefits. Yet crucial, a factor in realising Europe’s ambition is also the availability of adequate funding.</w:t>
      </w:r>
    </w:p>
    <w:p w14:paraId="6DE988F6" w14:textId="77777777" w:rsidR="004B0910" w:rsidRPr="00EC09EC" w:rsidRDefault="004B0910" w:rsidP="004B0910">
      <w:pPr>
        <w:rPr>
          <w:rStyle w:val="StyleUnderline"/>
          <w:rFonts w:asciiTheme="minorHAnsi" w:hAnsiTheme="minorHAnsi" w:cstheme="minorHAnsi"/>
        </w:rPr>
      </w:pPr>
      <w:r w:rsidRPr="00EC09EC">
        <w:rPr>
          <w:rFonts w:asciiTheme="minorHAnsi" w:hAnsiTheme="minorHAnsi" w:cstheme="minorHAnsi"/>
          <w:sz w:val="16"/>
        </w:rPr>
        <w:t xml:space="preserve">While Europe’s leadership in promoting environmental responsibility in space comes at a cost, this might also </w:t>
      </w:r>
      <w:r w:rsidRPr="00EC09EC">
        <w:rPr>
          <w:rStyle w:val="StyleUnderline"/>
          <w:rFonts w:asciiTheme="minorHAnsi" w:hAnsiTheme="minorHAnsi" w:cstheme="minorHAnsi"/>
        </w:rPr>
        <w:t xml:space="preserve">reflect a </w:t>
      </w:r>
      <w:r w:rsidRPr="00EC09EC">
        <w:rPr>
          <w:rStyle w:val="StyleUnderline"/>
          <w:rFonts w:asciiTheme="minorHAnsi" w:hAnsiTheme="minorHAnsi" w:cstheme="minorHAnsi"/>
          <w:highlight w:val="cyan"/>
        </w:rPr>
        <w:t>conscious</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choice to lead</w:t>
      </w:r>
      <w:r w:rsidRPr="00EC09EC">
        <w:rPr>
          <w:rStyle w:val="StyleUnderline"/>
          <w:rFonts w:asciiTheme="minorHAnsi" w:hAnsiTheme="minorHAnsi" w:cstheme="minorHAnsi"/>
        </w:rPr>
        <w:t xml:space="preserve"> where </w:t>
      </w:r>
      <w:r w:rsidRPr="00EC09EC">
        <w:rPr>
          <w:rStyle w:val="Emphasis"/>
          <w:rFonts w:asciiTheme="minorHAnsi" w:hAnsiTheme="minorHAnsi" w:cstheme="minorHAnsi"/>
        </w:rPr>
        <w:t>global efforts</w:t>
      </w:r>
      <w:r w:rsidRPr="00EC09EC">
        <w:rPr>
          <w:rStyle w:val="StyleUnderline"/>
          <w:rFonts w:asciiTheme="minorHAnsi" w:hAnsiTheme="minorHAnsi" w:cstheme="minorHAnsi"/>
        </w:rPr>
        <w:t xml:space="preserve"> have </w:t>
      </w:r>
      <w:r w:rsidRPr="00EC09EC">
        <w:rPr>
          <w:rStyle w:val="Emphasis"/>
          <w:rFonts w:asciiTheme="minorHAnsi" w:hAnsiTheme="minorHAnsi" w:cstheme="minorHAnsi"/>
        </w:rPr>
        <w:t>fallen short</w:t>
      </w:r>
      <w:r w:rsidRPr="00EC09EC">
        <w:rPr>
          <w:rFonts w:asciiTheme="minorHAnsi" w:hAnsiTheme="minorHAnsi" w:cstheme="minorHAnsi"/>
          <w:sz w:val="16"/>
        </w:rPr>
        <w:t xml:space="preserve">. In the face of limited progress at international fora, the Commission does have an opportunity to position the </w:t>
      </w:r>
      <w:r w:rsidRPr="00EC09EC">
        <w:rPr>
          <w:rStyle w:val="StyleUnderline"/>
          <w:rFonts w:asciiTheme="minorHAnsi" w:hAnsiTheme="minorHAnsi" w:cstheme="minorHAnsi"/>
        </w:rPr>
        <w:t xml:space="preserve">EU as a viable </w:t>
      </w:r>
      <w:r w:rsidRPr="00EC09EC">
        <w:rPr>
          <w:rStyle w:val="Emphasis"/>
          <w:rFonts w:asciiTheme="minorHAnsi" w:hAnsiTheme="minorHAnsi" w:cstheme="minorHAnsi"/>
        </w:rPr>
        <w:t>first regional</w:t>
      </w:r>
      <w:r w:rsidRPr="00EC09EC">
        <w:rPr>
          <w:rStyle w:val="StyleUnderline"/>
          <w:rFonts w:asciiTheme="minorHAnsi" w:hAnsiTheme="minorHAnsi" w:cstheme="minorHAnsi"/>
        </w:rPr>
        <w:t xml:space="preserve"> and then </w:t>
      </w:r>
      <w:r w:rsidRPr="00EC09EC">
        <w:rPr>
          <w:rStyle w:val="Emphasis"/>
          <w:rFonts w:asciiTheme="minorHAnsi" w:hAnsiTheme="minorHAnsi" w:cstheme="minorHAnsi"/>
          <w:highlight w:val="cyan"/>
        </w:rPr>
        <w:t>multilateral platform</w:t>
      </w:r>
      <w:r w:rsidRPr="00EC09EC">
        <w:rPr>
          <w:rStyle w:val="StyleUnderline"/>
          <w:rFonts w:asciiTheme="minorHAnsi" w:hAnsiTheme="minorHAnsi" w:cstheme="minorHAnsi"/>
        </w:rPr>
        <w:t xml:space="preserve"> for advancing </w:t>
      </w:r>
      <w:r w:rsidRPr="00EC09EC">
        <w:rPr>
          <w:rStyle w:val="StyleUnderline"/>
          <w:rFonts w:asciiTheme="minorHAnsi" w:hAnsiTheme="minorHAnsi" w:cstheme="minorHAnsi"/>
          <w:highlight w:val="cyan"/>
        </w:rPr>
        <w:t>responsible</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 xml:space="preserve">space </w:t>
      </w:r>
      <w:r w:rsidRPr="00EC09EC">
        <w:rPr>
          <w:rStyle w:val="Emphasis"/>
          <w:rFonts w:asciiTheme="minorHAnsi" w:hAnsiTheme="minorHAnsi" w:cstheme="minorHAnsi"/>
          <w:highlight w:val="cyan"/>
        </w:rPr>
        <w:t>governance</w:t>
      </w:r>
      <w:r w:rsidRPr="00EC09EC">
        <w:rPr>
          <w:rStyle w:val="Emphasis"/>
          <w:rFonts w:asciiTheme="minorHAnsi" w:hAnsiTheme="minorHAnsi" w:cstheme="minorHAnsi"/>
        </w:rPr>
        <w:t>.</w:t>
      </w:r>
      <w:r w:rsidRPr="00EC09EC">
        <w:rPr>
          <w:rFonts w:asciiTheme="minorHAnsi" w:hAnsiTheme="minorHAnsi" w:cstheme="minorHAnsi"/>
          <w:sz w:val="16"/>
        </w:rPr>
        <w:t xml:space="preserve"> Indeed, the Act has the </w:t>
      </w:r>
      <w:r w:rsidRPr="00EC09EC">
        <w:rPr>
          <w:rStyle w:val="StyleUnderline"/>
          <w:rFonts w:asciiTheme="minorHAnsi" w:hAnsiTheme="minorHAnsi" w:cstheme="minorHAnsi"/>
        </w:rPr>
        <w:t xml:space="preserve">potential to </w:t>
      </w:r>
      <w:r w:rsidRPr="00EC09EC">
        <w:rPr>
          <w:rStyle w:val="StyleUnderline"/>
          <w:rFonts w:asciiTheme="minorHAnsi" w:hAnsiTheme="minorHAnsi" w:cstheme="minorHAnsi"/>
          <w:highlight w:val="cyan"/>
        </w:rPr>
        <w:t>influence global norms</w:t>
      </w:r>
      <w:r w:rsidRPr="00EC09EC">
        <w:rPr>
          <w:rStyle w:val="StyleUnderline"/>
          <w:rFonts w:asciiTheme="minorHAnsi" w:hAnsiTheme="minorHAnsi" w:cstheme="minorHAnsi"/>
        </w:rPr>
        <w:t xml:space="preserve"> through mechanisms of </w:t>
      </w:r>
      <w:r w:rsidRPr="00EC09EC">
        <w:rPr>
          <w:rStyle w:val="Emphasis"/>
          <w:rFonts w:asciiTheme="minorHAnsi" w:hAnsiTheme="minorHAnsi" w:cstheme="minorHAnsi"/>
        </w:rPr>
        <w:t>equivalence</w:t>
      </w:r>
      <w:r w:rsidRPr="00EC09EC">
        <w:rPr>
          <w:rFonts w:asciiTheme="minorHAnsi" w:hAnsiTheme="minorHAnsi" w:cstheme="minorHAnsi"/>
          <w:sz w:val="16"/>
        </w:rPr>
        <w:t xml:space="preserve">, encouraging other countries to </w:t>
      </w:r>
      <w:r w:rsidRPr="00EC09EC">
        <w:rPr>
          <w:rStyle w:val="StyleUnderline"/>
          <w:rFonts w:asciiTheme="minorHAnsi" w:hAnsiTheme="minorHAnsi" w:cstheme="minorHAnsi"/>
        </w:rPr>
        <w:t xml:space="preserve">align with EU standards, as it happened in other fields of </w:t>
      </w:r>
      <w:r w:rsidRPr="00EC09EC">
        <w:rPr>
          <w:rStyle w:val="Emphasis"/>
          <w:rFonts w:asciiTheme="minorHAnsi" w:hAnsiTheme="minorHAnsi" w:cstheme="minorHAnsi"/>
        </w:rPr>
        <w:t>EU competence</w:t>
      </w:r>
      <w:r w:rsidRPr="00EC09EC">
        <w:rPr>
          <w:rStyle w:val="StyleUnderline"/>
          <w:rFonts w:asciiTheme="minorHAnsi" w:hAnsiTheme="minorHAnsi" w:cstheme="minorHAnsi"/>
        </w:rPr>
        <w:t>.</w:t>
      </w:r>
    </w:p>
    <w:p w14:paraId="33382D5E" w14:textId="77777777" w:rsidR="004B0910" w:rsidRPr="00897A4C" w:rsidRDefault="004B0910" w:rsidP="004B0910">
      <w:pPr>
        <w:pStyle w:val="Heading4"/>
        <w:rPr>
          <w:rFonts w:asciiTheme="minorHAnsi" w:hAnsiTheme="minorHAnsi" w:cstheme="minorHAnsi"/>
        </w:rPr>
      </w:pPr>
      <w:r w:rsidRPr="00EC09EC">
        <w:rPr>
          <w:rFonts w:asciiTheme="minorHAnsi" w:hAnsiTheme="minorHAnsi" w:cstheme="minorHAnsi"/>
        </w:rPr>
        <w:t xml:space="preserve">Space leadership generates </w:t>
      </w:r>
      <w:r w:rsidRPr="00897A4C">
        <w:rPr>
          <w:rFonts w:asciiTheme="minorHAnsi" w:hAnsiTheme="minorHAnsi" w:cstheme="minorHAnsi"/>
          <w:u w:val="single"/>
        </w:rPr>
        <w:t>alliances</w:t>
      </w:r>
      <w:r w:rsidRPr="00EC09EC">
        <w:rPr>
          <w:rFonts w:asciiTheme="minorHAnsi" w:hAnsiTheme="minorHAnsi" w:cstheme="minorHAnsi"/>
        </w:rPr>
        <w:t xml:space="preserve"> necessary to prevent </w:t>
      </w:r>
      <w:r w:rsidRPr="00EC09EC">
        <w:rPr>
          <w:rFonts w:asciiTheme="minorHAnsi" w:hAnsiTheme="minorHAnsi" w:cstheme="minorHAnsi"/>
          <w:u w:val="single"/>
        </w:rPr>
        <w:t>EU disintegration</w:t>
      </w:r>
      <w:r>
        <w:rPr>
          <w:rFonts w:asciiTheme="minorHAnsi" w:hAnsiTheme="minorHAnsi" w:cstheme="minorHAnsi"/>
        </w:rPr>
        <w:t xml:space="preserve">. </w:t>
      </w:r>
    </w:p>
    <w:p w14:paraId="0D314D7D" w14:textId="77777777" w:rsidR="004B0910" w:rsidRPr="00EC09EC" w:rsidRDefault="004B0910" w:rsidP="004B0910">
      <w:pPr>
        <w:rPr>
          <w:rFonts w:asciiTheme="minorHAnsi" w:hAnsiTheme="minorHAnsi" w:cstheme="minorHAnsi"/>
        </w:rPr>
      </w:pPr>
      <w:r w:rsidRPr="00EC09EC">
        <w:rPr>
          <w:rFonts w:asciiTheme="minorHAnsi" w:hAnsiTheme="minorHAnsi" w:cstheme="minorHAnsi"/>
        </w:rPr>
        <w:t>Dr. Bohumil</w:t>
      </w:r>
      <w:r w:rsidRPr="00EC09EC">
        <w:rPr>
          <w:rFonts w:asciiTheme="minorHAnsi" w:hAnsiTheme="minorHAnsi" w:cstheme="minorHAnsi"/>
        </w:rPr>
        <w:softHyphen/>
        <w:t xml:space="preserve"> </w:t>
      </w:r>
      <w:r w:rsidRPr="00EC09EC">
        <w:rPr>
          <w:rStyle w:val="Style13ptBold"/>
          <w:rFonts w:asciiTheme="minorHAnsi" w:hAnsiTheme="minorHAnsi" w:cstheme="minorHAnsi"/>
        </w:rPr>
        <w:t>Doboš 19</w:t>
      </w:r>
      <w:r w:rsidRPr="00EC09EC">
        <w:rPr>
          <w:rFonts w:asciiTheme="minorHAnsi" w:hAnsiTheme="minorHAnsi" w:cstheme="minorHAnsi"/>
        </w:rPr>
        <w:t>, Scholar at the Institute of Political Studies, Faculty of Social Sciences, Charles University, and Coordinator of the Geopolitical Studies Research Centre, PhD from the Institute of Political Studies at Univerzita Karlova, Geopolitics of the Outer Space: A European Perspective, p. 107-111</w:t>
      </w:r>
    </w:p>
    <w:p w14:paraId="37765BD3"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6.1 European Strategic Interests</w:t>
      </w:r>
    </w:p>
    <w:p w14:paraId="52AD75F5"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 xml:space="preserve">It was repeatedly pronounced that </w:t>
      </w:r>
      <w:r w:rsidRPr="00897A4C">
        <w:rPr>
          <w:rStyle w:val="StyleUnderline"/>
          <w:rFonts w:asciiTheme="minorHAnsi" w:hAnsiTheme="minorHAnsi" w:cstheme="minorHAnsi"/>
          <w:highlight w:val="cyan"/>
        </w:rPr>
        <w:t>space</w:t>
      </w:r>
      <w:r w:rsidRPr="00897A4C">
        <w:rPr>
          <w:rStyle w:val="StyleUnderline"/>
          <w:rFonts w:asciiTheme="minorHAnsi" w:hAnsiTheme="minorHAnsi" w:cstheme="minorHAnsi"/>
        </w:rPr>
        <w:t xml:space="preserve"> policy </w:t>
      </w:r>
      <w:r w:rsidRPr="00897A4C">
        <w:rPr>
          <w:rStyle w:val="StyleUnderline"/>
          <w:rFonts w:asciiTheme="minorHAnsi" w:hAnsiTheme="minorHAnsi" w:cstheme="minorHAnsi"/>
          <w:highlight w:val="cyan"/>
        </w:rPr>
        <w:t>is</w:t>
      </w:r>
      <w:r w:rsidRPr="00897A4C">
        <w:rPr>
          <w:rStyle w:val="StyleUnderline"/>
          <w:rFonts w:asciiTheme="minorHAnsi" w:hAnsiTheme="minorHAnsi" w:cstheme="minorHAnsi"/>
        </w:rPr>
        <w:t xml:space="preserve"> </w:t>
      </w:r>
      <w:r w:rsidRPr="00897A4C">
        <w:rPr>
          <w:rStyle w:val="Emphasis"/>
          <w:rFonts w:asciiTheme="minorHAnsi" w:hAnsiTheme="minorHAnsi" w:cstheme="minorHAnsi"/>
        </w:rPr>
        <w:t xml:space="preserve">intimately </w:t>
      </w:r>
      <w:r w:rsidRPr="00897A4C">
        <w:rPr>
          <w:rStyle w:val="Emphasis"/>
          <w:rFonts w:asciiTheme="minorHAnsi" w:hAnsiTheme="minorHAnsi" w:cstheme="minorHAnsi"/>
          <w:highlight w:val="cyan"/>
        </w:rPr>
        <w:t>connected</w:t>
      </w:r>
      <w:r w:rsidRPr="00897A4C">
        <w:rPr>
          <w:rStyle w:val="StyleUnderline"/>
          <w:rFonts w:asciiTheme="minorHAnsi" w:hAnsiTheme="minorHAnsi" w:cstheme="minorHAnsi"/>
          <w:highlight w:val="cyan"/>
        </w:rPr>
        <w:t xml:space="preserve"> to terrestrial realities</w:t>
      </w:r>
      <w:r w:rsidRPr="00897A4C">
        <w:rPr>
          <w:rFonts w:asciiTheme="minorHAnsi" w:hAnsiTheme="minorHAnsi" w:cstheme="minorHAnsi"/>
          <w:sz w:val="16"/>
        </w:rPr>
        <w:t xml:space="preserve">. This means that for an understanding of the European space strategy, we must at first highlight the issues related to its terrestrial strategy and political and security environment. The text broadly defines three main topics that dominate the European strategic landscape—domestic coherence and international relevance, the existence of an unstable neighborhood, and economic prosperity. There are many papers, books, and other materials dealing with the prospects of European geostrategy and geopolitics. To name one example, </w:t>
      </w:r>
      <w:r w:rsidRPr="00897A4C">
        <w:rPr>
          <w:rStyle w:val="StyleUnderline"/>
          <w:rFonts w:asciiTheme="minorHAnsi" w:hAnsiTheme="minorHAnsi" w:cstheme="minorHAnsi"/>
        </w:rPr>
        <w:t>European Geostrategy presented four priorities that are crucial for the European security—stabilizing its neighborhood, contributing to maritime security, contributing to the UN collective security, and contributing to internal security</w:t>
      </w:r>
      <w:r w:rsidRPr="00897A4C">
        <w:rPr>
          <w:rFonts w:asciiTheme="minorHAnsi" w:hAnsiTheme="minorHAnsi" w:cstheme="minorHAnsi"/>
          <w:sz w:val="16"/>
        </w:rPr>
        <w:t xml:space="preserve"> (Biscop et al. 2016). These priorities are coherent with the selected three fields as are other more detailed works.1</w:t>
      </w:r>
    </w:p>
    <w:p w14:paraId="63931CB5"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 xml:space="preserve">Even though the works predicting the future institutional setting of the European project in accordance with the nature of European political realities differ widely—from promoting solutions from the close and strong union (Simms 2012) to the development of the set of overlapping and decentralized agencies (Zielonka 2014)—it is clear that the return to the sovereign nation-state system as took place throughout the nineteenth century would move the European international relevance firmly into the shadows of more important players like the PRC or the United States. </w:t>
      </w:r>
      <w:r w:rsidRPr="00897A4C">
        <w:rPr>
          <w:rStyle w:val="StyleUnderline"/>
          <w:rFonts w:asciiTheme="minorHAnsi" w:hAnsiTheme="minorHAnsi" w:cstheme="minorHAnsi"/>
          <w:highlight w:val="cyan"/>
        </w:rPr>
        <w:t>Tensions</w:t>
      </w:r>
      <w:r w:rsidRPr="00897A4C">
        <w:rPr>
          <w:rStyle w:val="StyleUnderline"/>
          <w:rFonts w:asciiTheme="minorHAnsi" w:hAnsiTheme="minorHAnsi" w:cstheme="minorHAnsi"/>
        </w:rPr>
        <w:t xml:space="preserve"> within the unity of the </w:t>
      </w:r>
      <w:r w:rsidRPr="00897A4C">
        <w:rPr>
          <w:rStyle w:val="Emphasis"/>
          <w:rFonts w:asciiTheme="minorHAnsi" w:hAnsiTheme="minorHAnsi" w:cstheme="minorHAnsi"/>
        </w:rPr>
        <w:t>E</w:t>
      </w:r>
      <w:r w:rsidRPr="00897A4C">
        <w:rPr>
          <w:rFonts w:asciiTheme="minorHAnsi" w:hAnsiTheme="minorHAnsi" w:cstheme="minorHAnsi"/>
          <w:sz w:val="16"/>
        </w:rPr>
        <w:t xml:space="preserve">uropean </w:t>
      </w:r>
      <w:r w:rsidRPr="00897A4C">
        <w:rPr>
          <w:rStyle w:val="Emphasis"/>
          <w:rFonts w:asciiTheme="minorHAnsi" w:hAnsiTheme="minorHAnsi" w:cstheme="minorHAnsi"/>
        </w:rPr>
        <w:t>U</w:t>
      </w:r>
      <w:r w:rsidRPr="00897A4C">
        <w:rPr>
          <w:rFonts w:asciiTheme="minorHAnsi" w:hAnsiTheme="minorHAnsi" w:cstheme="minorHAnsi"/>
          <w:sz w:val="16"/>
        </w:rPr>
        <w:t xml:space="preserve">nion </w:t>
      </w:r>
      <w:r w:rsidRPr="00897A4C">
        <w:rPr>
          <w:rStyle w:val="StyleUnderline"/>
          <w:rFonts w:asciiTheme="minorHAnsi" w:hAnsiTheme="minorHAnsi" w:cstheme="minorHAnsi"/>
        </w:rPr>
        <w:t xml:space="preserve">since the beginning of the </w:t>
      </w:r>
      <w:r w:rsidRPr="00897A4C">
        <w:rPr>
          <w:rStyle w:val="Emphasis"/>
          <w:rFonts w:asciiTheme="minorHAnsi" w:hAnsiTheme="minorHAnsi" w:cstheme="minorHAnsi"/>
        </w:rPr>
        <w:t>global economic crisis</w:t>
      </w:r>
      <w:r w:rsidRPr="00897A4C">
        <w:rPr>
          <w:rStyle w:val="StyleUnderline"/>
          <w:rFonts w:asciiTheme="minorHAnsi" w:hAnsiTheme="minorHAnsi" w:cstheme="minorHAnsi"/>
        </w:rPr>
        <w:t xml:space="preserve"> </w:t>
      </w:r>
      <w:r w:rsidRPr="00897A4C">
        <w:rPr>
          <w:rStyle w:val="Emphasis"/>
          <w:rFonts w:asciiTheme="minorHAnsi" w:hAnsiTheme="minorHAnsi" w:cstheme="minorHAnsi"/>
          <w:highlight w:val="cyan"/>
        </w:rPr>
        <w:t>steadily increase</w:t>
      </w:r>
      <w:r w:rsidRPr="00897A4C">
        <w:rPr>
          <w:rStyle w:val="StyleUnderline"/>
          <w:rFonts w:asciiTheme="minorHAnsi" w:hAnsiTheme="minorHAnsi" w:cstheme="minorHAnsi"/>
        </w:rPr>
        <w:t xml:space="preserve"> and are not only confined to the different national issues such as </w:t>
      </w:r>
      <w:r w:rsidRPr="00897A4C">
        <w:rPr>
          <w:rStyle w:val="Emphasis"/>
          <w:rFonts w:asciiTheme="minorHAnsi" w:hAnsiTheme="minorHAnsi" w:cstheme="minorHAnsi"/>
        </w:rPr>
        <w:t>Greek debt</w:t>
      </w:r>
      <w:r w:rsidRPr="00897A4C">
        <w:rPr>
          <w:rStyle w:val="StyleUnderline"/>
          <w:rFonts w:asciiTheme="minorHAnsi" w:hAnsiTheme="minorHAnsi" w:cstheme="minorHAnsi"/>
        </w:rPr>
        <w:t xml:space="preserve"> or</w:t>
      </w:r>
      <w:r w:rsidRPr="00897A4C">
        <w:rPr>
          <w:rFonts w:asciiTheme="minorHAnsi" w:hAnsiTheme="minorHAnsi" w:cstheme="minorHAnsi"/>
          <w:sz w:val="16"/>
        </w:rPr>
        <w:t xml:space="preserve"> Britain’s referendum on the so-called </w:t>
      </w:r>
      <w:r w:rsidRPr="00897A4C">
        <w:rPr>
          <w:rStyle w:val="Emphasis"/>
          <w:rFonts w:asciiTheme="minorHAnsi" w:hAnsiTheme="minorHAnsi" w:cstheme="minorHAnsi"/>
        </w:rPr>
        <w:t>Brexit</w:t>
      </w:r>
      <w:r w:rsidRPr="00897A4C">
        <w:rPr>
          <w:rStyle w:val="StyleUnderline"/>
          <w:rFonts w:asciiTheme="minorHAnsi" w:hAnsiTheme="minorHAnsi" w:cstheme="minorHAnsi"/>
        </w:rPr>
        <w:t xml:space="preserve"> but also to the rise of the </w:t>
      </w:r>
      <w:r w:rsidRPr="00897A4C">
        <w:rPr>
          <w:rStyle w:val="Emphasis"/>
          <w:rFonts w:asciiTheme="minorHAnsi" w:hAnsiTheme="minorHAnsi" w:cstheme="minorHAnsi"/>
        </w:rPr>
        <w:t>populist right</w:t>
      </w:r>
      <w:r w:rsidRPr="00897A4C">
        <w:rPr>
          <w:rStyle w:val="StyleUnderline"/>
          <w:rFonts w:asciiTheme="minorHAnsi" w:hAnsiTheme="minorHAnsi" w:cstheme="minorHAnsi"/>
        </w:rPr>
        <w:t xml:space="preserve"> in the majority of countries on the continent. If European countries want </w:t>
      </w:r>
      <w:r w:rsidRPr="00897A4C">
        <w:rPr>
          <w:rStyle w:val="StyleUnderline"/>
          <w:rFonts w:asciiTheme="minorHAnsi" w:hAnsiTheme="minorHAnsi" w:cstheme="minorHAnsi"/>
          <w:highlight w:val="cyan"/>
        </w:rPr>
        <w:t xml:space="preserve">to </w:t>
      </w:r>
      <w:r w:rsidRPr="00897A4C">
        <w:rPr>
          <w:rStyle w:val="Emphasis"/>
          <w:rFonts w:asciiTheme="minorHAnsi" w:hAnsiTheme="minorHAnsi" w:cstheme="minorHAnsi"/>
          <w:highlight w:val="cyan"/>
        </w:rPr>
        <w:t>deal with</w:t>
      </w:r>
      <w:r w:rsidRPr="00897A4C">
        <w:rPr>
          <w:rStyle w:val="Emphasis"/>
          <w:rFonts w:asciiTheme="minorHAnsi" w:hAnsiTheme="minorHAnsi" w:cstheme="minorHAnsi"/>
        </w:rPr>
        <w:t xml:space="preserve"> the other </w:t>
      </w:r>
      <w:r w:rsidRPr="00897A4C">
        <w:rPr>
          <w:rStyle w:val="Emphasis"/>
          <w:rFonts w:asciiTheme="minorHAnsi" w:hAnsiTheme="minorHAnsi" w:cstheme="minorHAnsi"/>
          <w:highlight w:val="cyan"/>
        </w:rPr>
        <w:t>two issues</w:t>
      </w:r>
      <w:r w:rsidRPr="00897A4C">
        <w:rPr>
          <w:rStyle w:val="StyleUnderline"/>
          <w:rFonts w:asciiTheme="minorHAnsi" w:hAnsiTheme="minorHAnsi" w:cstheme="minorHAnsi"/>
          <w:highlight w:val="cyan"/>
        </w:rPr>
        <w:t>, they must find</w:t>
      </w:r>
      <w:r w:rsidRPr="00897A4C">
        <w:rPr>
          <w:rStyle w:val="StyleUnderline"/>
          <w:rFonts w:asciiTheme="minorHAnsi" w:hAnsiTheme="minorHAnsi" w:cstheme="minorHAnsi"/>
        </w:rPr>
        <w:t xml:space="preserve"> some </w:t>
      </w:r>
      <w:r w:rsidRPr="00897A4C">
        <w:rPr>
          <w:rStyle w:val="Emphasis"/>
          <w:rFonts w:asciiTheme="minorHAnsi" w:hAnsiTheme="minorHAnsi" w:cstheme="minorHAnsi"/>
          <w:highlight w:val="cyan"/>
        </w:rPr>
        <w:t>common framework</w:t>
      </w:r>
      <w:r w:rsidRPr="00897A4C">
        <w:rPr>
          <w:rStyle w:val="StyleUnderline"/>
          <w:rFonts w:asciiTheme="minorHAnsi" w:hAnsiTheme="minorHAnsi" w:cstheme="minorHAnsi"/>
        </w:rPr>
        <w:t xml:space="preserve"> that will help them </w:t>
      </w:r>
      <w:r w:rsidRPr="00897A4C">
        <w:rPr>
          <w:rStyle w:val="StyleUnderline"/>
          <w:rFonts w:asciiTheme="minorHAnsi" w:hAnsiTheme="minorHAnsi" w:cstheme="minorHAnsi"/>
          <w:highlight w:val="cyan"/>
        </w:rPr>
        <w:t xml:space="preserve">to </w:t>
      </w:r>
      <w:r w:rsidRPr="00897A4C">
        <w:rPr>
          <w:rStyle w:val="Emphasis"/>
          <w:rFonts w:asciiTheme="minorHAnsi" w:hAnsiTheme="minorHAnsi" w:cstheme="minorHAnsi"/>
          <w:highlight w:val="cyan"/>
        </w:rPr>
        <w:t>cooperate</w:t>
      </w:r>
      <w:r w:rsidRPr="00897A4C">
        <w:rPr>
          <w:rStyle w:val="Emphasis"/>
          <w:rFonts w:asciiTheme="minorHAnsi" w:hAnsiTheme="minorHAnsi" w:cstheme="minorHAnsi"/>
        </w:rPr>
        <w:t xml:space="preserve"> with each other</w:t>
      </w:r>
      <w:r w:rsidRPr="00897A4C">
        <w:rPr>
          <w:rStyle w:val="StyleUnderline"/>
          <w:rFonts w:asciiTheme="minorHAnsi" w:hAnsiTheme="minorHAnsi" w:cstheme="minorHAnsi"/>
        </w:rPr>
        <w:t xml:space="preserve"> </w:t>
      </w:r>
      <w:r w:rsidRPr="00897A4C">
        <w:rPr>
          <w:rStyle w:val="StyleUnderline"/>
          <w:rFonts w:asciiTheme="minorHAnsi" w:hAnsiTheme="minorHAnsi" w:cstheme="minorHAnsi"/>
          <w:highlight w:val="cyan"/>
        </w:rPr>
        <w:t>and</w:t>
      </w:r>
      <w:r w:rsidRPr="00897A4C">
        <w:rPr>
          <w:rStyle w:val="StyleUnderline"/>
          <w:rFonts w:asciiTheme="minorHAnsi" w:hAnsiTheme="minorHAnsi" w:cstheme="minorHAnsi"/>
        </w:rPr>
        <w:t xml:space="preserve"> to </w:t>
      </w:r>
      <w:r w:rsidRPr="00897A4C">
        <w:rPr>
          <w:rStyle w:val="Emphasis"/>
          <w:rFonts w:asciiTheme="minorHAnsi" w:hAnsiTheme="minorHAnsi" w:cstheme="minorHAnsi"/>
          <w:highlight w:val="cyan"/>
        </w:rPr>
        <w:t>promote</w:t>
      </w:r>
      <w:r w:rsidRPr="00897A4C">
        <w:rPr>
          <w:rStyle w:val="Emphasis"/>
          <w:rFonts w:asciiTheme="minorHAnsi" w:hAnsiTheme="minorHAnsi" w:cstheme="minorHAnsi"/>
        </w:rPr>
        <w:t xml:space="preserve"> the </w:t>
      </w:r>
      <w:r w:rsidRPr="00897A4C">
        <w:rPr>
          <w:rStyle w:val="Emphasis"/>
          <w:rFonts w:asciiTheme="minorHAnsi" w:hAnsiTheme="minorHAnsi" w:cstheme="minorHAnsi"/>
          <w:highlight w:val="cyan"/>
        </w:rPr>
        <w:t>goals</w:t>
      </w:r>
      <w:r w:rsidRPr="00897A4C">
        <w:rPr>
          <w:rStyle w:val="StyleUnderline"/>
          <w:rFonts w:asciiTheme="minorHAnsi" w:hAnsiTheme="minorHAnsi" w:cstheme="minorHAnsi"/>
        </w:rPr>
        <w:t xml:space="preserve"> of the continent in the face of globalization, which brings both opportunities and threats with it</w:t>
      </w:r>
      <w:r w:rsidRPr="00897A4C">
        <w:rPr>
          <w:rFonts w:asciiTheme="minorHAnsi" w:hAnsiTheme="minorHAnsi" w:cstheme="minorHAnsi"/>
          <w:sz w:val="16"/>
        </w:rPr>
        <w:t xml:space="preserve">. Reformation and </w:t>
      </w:r>
      <w:r w:rsidRPr="00897A4C">
        <w:rPr>
          <w:rStyle w:val="StyleUnderline"/>
          <w:rFonts w:asciiTheme="minorHAnsi" w:hAnsiTheme="minorHAnsi" w:cstheme="minorHAnsi"/>
        </w:rPr>
        <w:t xml:space="preserve">stabilization of the common European framework is </w:t>
      </w:r>
      <w:r w:rsidRPr="00897A4C">
        <w:rPr>
          <w:rStyle w:val="Emphasis"/>
          <w:rFonts w:asciiTheme="minorHAnsi" w:hAnsiTheme="minorHAnsi" w:cstheme="minorHAnsi"/>
        </w:rPr>
        <w:t>a key toward tackling other issues</w:t>
      </w:r>
      <w:r w:rsidRPr="00897A4C">
        <w:rPr>
          <w:rStyle w:val="StyleUnderline"/>
          <w:rFonts w:asciiTheme="minorHAnsi" w:hAnsiTheme="minorHAnsi" w:cstheme="minorHAnsi"/>
        </w:rPr>
        <w:t xml:space="preserve"> facing the continent. The first</w:t>
      </w:r>
      <w:r w:rsidRPr="00897A4C">
        <w:rPr>
          <w:rFonts w:asciiTheme="minorHAnsi" w:hAnsiTheme="minorHAnsi" w:cstheme="minorHAnsi"/>
          <w:sz w:val="16"/>
        </w:rPr>
        <w:t xml:space="preserve"> European </w:t>
      </w:r>
      <w:r w:rsidRPr="00897A4C">
        <w:rPr>
          <w:rStyle w:val="StyleUnderline"/>
          <w:rFonts w:asciiTheme="minorHAnsi" w:hAnsiTheme="minorHAnsi" w:cstheme="minorHAnsi"/>
        </w:rPr>
        <w:t>strategic goal thus aims at establishing a</w:t>
      </w:r>
      <w:r w:rsidRPr="00897A4C">
        <w:rPr>
          <w:rFonts w:asciiTheme="minorHAnsi" w:hAnsiTheme="minorHAnsi" w:cstheme="minorHAnsi"/>
          <w:sz w:val="16"/>
        </w:rPr>
        <w:t xml:space="preserve"> common political, economic, and security </w:t>
      </w:r>
      <w:r w:rsidRPr="00897A4C">
        <w:rPr>
          <w:rStyle w:val="StyleUnderline"/>
          <w:rFonts w:asciiTheme="minorHAnsi" w:hAnsiTheme="minorHAnsi" w:cstheme="minorHAnsi"/>
        </w:rPr>
        <w:t>framework that would enable Europe to act as a single foreign policy</w:t>
      </w:r>
      <w:r w:rsidRPr="00897A4C">
        <w:rPr>
          <w:rFonts w:asciiTheme="minorHAnsi" w:hAnsiTheme="minorHAnsi" w:cstheme="minorHAnsi"/>
          <w:sz w:val="16"/>
        </w:rPr>
        <w:t xml:space="preserve">, security, or economic </w:t>
      </w:r>
      <w:r w:rsidRPr="00897A4C">
        <w:rPr>
          <w:rStyle w:val="StyleUnderline"/>
          <w:rFonts w:asciiTheme="minorHAnsi" w:hAnsiTheme="minorHAnsi" w:cstheme="minorHAnsi"/>
        </w:rPr>
        <w:t>actor</w:t>
      </w:r>
      <w:r w:rsidRPr="00897A4C">
        <w:rPr>
          <w:rFonts w:asciiTheme="minorHAnsi" w:hAnsiTheme="minorHAnsi" w:cstheme="minorHAnsi"/>
          <w:sz w:val="16"/>
        </w:rPr>
        <w:t xml:space="preserve"> no matter its shape and name.</w:t>
      </w:r>
    </w:p>
    <w:p w14:paraId="1DC12A64"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 xml:space="preserve">Turning to the second issue, the </w:t>
      </w:r>
      <w:r w:rsidRPr="00897A4C">
        <w:rPr>
          <w:rStyle w:val="StyleUnderline"/>
          <w:rFonts w:asciiTheme="minorHAnsi" w:hAnsiTheme="minorHAnsi" w:cstheme="minorHAnsi"/>
        </w:rPr>
        <w:t>Europe</w:t>
      </w:r>
      <w:r w:rsidRPr="00897A4C">
        <w:rPr>
          <w:rFonts w:asciiTheme="minorHAnsi" w:hAnsiTheme="minorHAnsi" w:cstheme="minorHAnsi"/>
          <w:sz w:val="16"/>
        </w:rPr>
        <w:t xml:space="preserve">an continent </w:t>
      </w:r>
      <w:r w:rsidRPr="00897A4C">
        <w:rPr>
          <w:rStyle w:val="StyleUnderline"/>
          <w:rFonts w:asciiTheme="minorHAnsi" w:hAnsiTheme="minorHAnsi" w:cstheme="minorHAnsi"/>
        </w:rPr>
        <w:t xml:space="preserve">is being surrounded by </w:t>
      </w:r>
      <w:r w:rsidRPr="00897A4C">
        <w:rPr>
          <w:rStyle w:val="StyleUnderline"/>
          <w:rFonts w:asciiTheme="minorHAnsi" w:hAnsiTheme="minorHAnsi" w:cstheme="minorHAnsi"/>
          <w:highlight w:val="cyan"/>
        </w:rPr>
        <w:t xml:space="preserve">a </w:t>
      </w:r>
      <w:r w:rsidRPr="00897A4C">
        <w:rPr>
          <w:rStyle w:val="Emphasis"/>
          <w:rFonts w:asciiTheme="minorHAnsi" w:hAnsiTheme="minorHAnsi" w:cstheme="minorHAnsi"/>
          <w:highlight w:val="cyan"/>
        </w:rPr>
        <w:t>zone of instability</w:t>
      </w:r>
      <w:r w:rsidRPr="00897A4C">
        <w:rPr>
          <w:rFonts w:asciiTheme="minorHAnsi" w:hAnsiTheme="minorHAnsi" w:cstheme="minorHAnsi"/>
          <w:sz w:val="16"/>
        </w:rPr>
        <w:t xml:space="preserve">. This zone </w:t>
      </w:r>
      <w:r w:rsidRPr="00897A4C">
        <w:rPr>
          <w:rStyle w:val="StyleUnderline"/>
          <w:rFonts w:asciiTheme="minorHAnsi" w:hAnsiTheme="minorHAnsi" w:cstheme="minorHAnsi"/>
          <w:highlight w:val="cyan"/>
        </w:rPr>
        <w:t>is</w:t>
      </w:r>
      <w:r w:rsidRPr="00897A4C">
        <w:rPr>
          <w:rFonts w:asciiTheme="minorHAnsi" w:hAnsiTheme="minorHAnsi" w:cstheme="minorHAnsi"/>
          <w:sz w:val="16"/>
        </w:rPr>
        <w:t xml:space="preserve"> either artificially </w:t>
      </w:r>
      <w:r w:rsidRPr="00897A4C">
        <w:rPr>
          <w:rStyle w:val="StyleUnderline"/>
          <w:rFonts w:asciiTheme="minorHAnsi" w:hAnsiTheme="minorHAnsi" w:cstheme="minorHAnsi"/>
          <w:highlight w:val="cyan"/>
        </w:rPr>
        <w:t>constructed by Russia</w:t>
      </w:r>
      <w:r w:rsidRPr="00897A4C">
        <w:rPr>
          <w:rFonts w:asciiTheme="minorHAnsi" w:hAnsiTheme="minorHAnsi" w:cstheme="minorHAnsi"/>
          <w:sz w:val="16"/>
        </w:rPr>
        <w:t xml:space="preserve">n foreign policy </w:t>
      </w:r>
      <w:r w:rsidRPr="00897A4C">
        <w:rPr>
          <w:rStyle w:val="StyleUnderline"/>
          <w:rFonts w:asciiTheme="minorHAnsi" w:hAnsiTheme="minorHAnsi" w:cstheme="minorHAnsi"/>
          <w:highlight w:val="cyan"/>
        </w:rPr>
        <w:t xml:space="preserve">in </w:t>
      </w:r>
      <w:r w:rsidRPr="00897A4C">
        <w:rPr>
          <w:rStyle w:val="Emphasis"/>
          <w:rFonts w:asciiTheme="minorHAnsi" w:hAnsiTheme="minorHAnsi" w:cstheme="minorHAnsi"/>
          <w:highlight w:val="cyan"/>
        </w:rPr>
        <w:t>Ukraine</w:t>
      </w:r>
      <w:r w:rsidRPr="00897A4C">
        <w:rPr>
          <w:rFonts w:asciiTheme="minorHAnsi" w:hAnsiTheme="minorHAnsi" w:cstheme="minorHAnsi"/>
          <w:sz w:val="16"/>
        </w:rPr>
        <w:t xml:space="preserve"> which places the eastern part of the EU into the situation of a re-emerging threat from the east (Orenstein 2015, p. 538) </w:t>
      </w:r>
      <w:r w:rsidRPr="00897A4C">
        <w:rPr>
          <w:rStyle w:val="StyleUnderline"/>
          <w:rFonts w:asciiTheme="minorHAnsi" w:hAnsiTheme="minorHAnsi" w:cstheme="minorHAnsi"/>
        </w:rPr>
        <w:t>or</w:t>
      </w:r>
      <w:r w:rsidRPr="00897A4C">
        <w:rPr>
          <w:rFonts w:asciiTheme="minorHAnsi" w:hAnsiTheme="minorHAnsi" w:cstheme="minorHAnsi"/>
          <w:sz w:val="16"/>
        </w:rPr>
        <w:t xml:space="preserve"> occurring </w:t>
      </w:r>
      <w:r w:rsidRPr="00897A4C">
        <w:rPr>
          <w:rStyle w:val="StyleUnderline"/>
          <w:rFonts w:asciiTheme="minorHAnsi" w:hAnsiTheme="minorHAnsi" w:cstheme="minorHAnsi"/>
        </w:rPr>
        <w:t xml:space="preserve">as a follow-up of the political disintegration </w:t>
      </w:r>
      <w:r w:rsidRPr="00897A4C">
        <w:rPr>
          <w:rStyle w:val="StyleUnderline"/>
          <w:rFonts w:asciiTheme="minorHAnsi" w:hAnsiTheme="minorHAnsi" w:cstheme="minorHAnsi"/>
          <w:highlight w:val="cyan"/>
        </w:rPr>
        <w:t>and</w:t>
      </w:r>
      <w:r w:rsidRPr="00897A4C">
        <w:rPr>
          <w:rFonts w:asciiTheme="minorHAnsi" w:hAnsiTheme="minorHAnsi" w:cstheme="minorHAnsi"/>
          <w:sz w:val="16"/>
        </w:rPr>
        <w:t xml:space="preserve"> appearance of </w:t>
      </w:r>
      <w:r w:rsidRPr="00897A4C">
        <w:rPr>
          <w:rStyle w:val="StyleUnderline"/>
          <w:rFonts w:asciiTheme="minorHAnsi" w:hAnsiTheme="minorHAnsi" w:cstheme="minorHAnsi"/>
          <w:highlight w:val="cyan"/>
        </w:rPr>
        <w:t>a</w:t>
      </w:r>
      <w:r w:rsidRPr="00897A4C">
        <w:rPr>
          <w:rStyle w:val="StyleUnderline"/>
          <w:rFonts w:asciiTheme="minorHAnsi" w:hAnsiTheme="minorHAnsi" w:cstheme="minorHAnsi"/>
        </w:rPr>
        <w:t xml:space="preserve"> security </w:t>
      </w:r>
      <w:r w:rsidRPr="00897A4C">
        <w:rPr>
          <w:rStyle w:val="StyleUnderline"/>
          <w:rFonts w:asciiTheme="minorHAnsi" w:hAnsiTheme="minorHAnsi" w:cstheme="minorHAnsi"/>
          <w:highlight w:val="cyan"/>
        </w:rPr>
        <w:t>vacuum in</w:t>
      </w:r>
      <w:r w:rsidRPr="00897A4C">
        <w:rPr>
          <w:rStyle w:val="StyleUnderline"/>
          <w:rFonts w:asciiTheme="minorHAnsi" w:hAnsiTheme="minorHAnsi" w:cstheme="minorHAnsi"/>
        </w:rPr>
        <w:t xml:space="preserve"> places like </w:t>
      </w:r>
      <w:r w:rsidRPr="00897A4C">
        <w:rPr>
          <w:rStyle w:val="Emphasis"/>
          <w:rFonts w:asciiTheme="minorHAnsi" w:hAnsiTheme="minorHAnsi" w:cstheme="minorHAnsi"/>
          <w:highlight w:val="cyan"/>
        </w:rPr>
        <w:t>Syria</w:t>
      </w:r>
      <w:r w:rsidRPr="00897A4C">
        <w:rPr>
          <w:rStyle w:val="StyleUnderline"/>
          <w:rFonts w:asciiTheme="minorHAnsi" w:hAnsiTheme="minorHAnsi" w:cstheme="minorHAnsi"/>
          <w:highlight w:val="cyan"/>
        </w:rPr>
        <w:t xml:space="preserve"> or </w:t>
      </w:r>
      <w:r w:rsidRPr="00897A4C">
        <w:rPr>
          <w:rStyle w:val="Emphasis"/>
          <w:rFonts w:asciiTheme="minorHAnsi" w:hAnsiTheme="minorHAnsi" w:cstheme="minorHAnsi"/>
          <w:highlight w:val="cyan"/>
        </w:rPr>
        <w:t>Libya</w:t>
      </w:r>
      <w:r w:rsidRPr="00897A4C">
        <w:rPr>
          <w:rStyle w:val="StyleUnderline"/>
          <w:rFonts w:asciiTheme="minorHAnsi" w:hAnsiTheme="minorHAnsi" w:cstheme="minorHAnsi"/>
        </w:rPr>
        <w:t>. This</w:t>
      </w:r>
      <w:r w:rsidRPr="00897A4C">
        <w:rPr>
          <w:rFonts w:asciiTheme="minorHAnsi" w:hAnsiTheme="minorHAnsi" w:cstheme="minorHAnsi"/>
          <w:sz w:val="16"/>
        </w:rPr>
        <w:t xml:space="preserve"> issue </w:t>
      </w:r>
      <w:r w:rsidRPr="00897A4C">
        <w:rPr>
          <w:rStyle w:val="StyleUnderline"/>
          <w:rFonts w:asciiTheme="minorHAnsi" w:hAnsiTheme="minorHAnsi" w:cstheme="minorHAnsi"/>
        </w:rPr>
        <w:t>is connected to the</w:t>
      </w:r>
      <w:r w:rsidRPr="00897A4C">
        <w:rPr>
          <w:rFonts w:asciiTheme="minorHAnsi" w:hAnsiTheme="minorHAnsi" w:cstheme="minorHAnsi"/>
          <w:sz w:val="16"/>
        </w:rPr>
        <w:t xml:space="preserve"> previously mentioned </w:t>
      </w:r>
      <w:r w:rsidRPr="00897A4C">
        <w:rPr>
          <w:rStyle w:val="StyleUnderline"/>
          <w:rFonts w:asciiTheme="minorHAnsi" w:hAnsiTheme="minorHAnsi" w:cstheme="minorHAnsi"/>
        </w:rPr>
        <w:t xml:space="preserve">threat of </w:t>
      </w:r>
      <w:r w:rsidRPr="00897A4C">
        <w:rPr>
          <w:rStyle w:val="Emphasis"/>
          <w:rFonts w:asciiTheme="minorHAnsi" w:hAnsiTheme="minorHAnsi" w:cstheme="minorHAnsi"/>
        </w:rPr>
        <w:t>disintegration</w:t>
      </w:r>
      <w:r w:rsidRPr="00897A4C">
        <w:rPr>
          <w:rFonts w:asciiTheme="minorHAnsi" w:hAnsiTheme="minorHAnsi" w:cstheme="minorHAnsi"/>
          <w:sz w:val="16"/>
        </w:rPr>
        <w:t xml:space="preserve"> as well as constituting a threat on its own. To highlight some of the connections of the first and the second topic of this section, let us turn our attention to three issues—</w:t>
      </w:r>
      <w:r w:rsidRPr="00897A4C">
        <w:rPr>
          <w:rStyle w:val="StyleUnderline"/>
          <w:rFonts w:asciiTheme="minorHAnsi" w:hAnsiTheme="minorHAnsi" w:cstheme="minorHAnsi"/>
        </w:rPr>
        <w:t xml:space="preserve">Russian </w:t>
      </w:r>
      <w:r w:rsidRPr="00897A4C">
        <w:rPr>
          <w:rStyle w:val="StyleUnderline"/>
          <w:rFonts w:asciiTheme="minorHAnsi" w:hAnsiTheme="minorHAnsi" w:cstheme="minorHAnsi"/>
          <w:highlight w:val="cyan"/>
        </w:rPr>
        <w:t>propaganda</w:t>
      </w:r>
      <w:r w:rsidRPr="00897A4C">
        <w:rPr>
          <w:rFonts w:asciiTheme="minorHAnsi" w:hAnsiTheme="minorHAnsi" w:cstheme="minorHAnsi"/>
          <w:sz w:val="16"/>
        </w:rPr>
        <w:t xml:space="preserve">, support for </w:t>
      </w:r>
      <w:r w:rsidRPr="00897A4C">
        <w:rPr>
          <w:rStyle w:val="StyleUnderline"/>
          <w:rFonts w:asciiTheme="minorHAnsi" w:hAnsiTheme="minorHAnsi" w:cstheme="minorHAnsi"/>
        </w:rPr>
        <w:t xml:space="preserve">right-wing </w:t>
      </w:r>
      <w:r w:rsidRPr="00897A4C">
        <w:rPr>
          <w:rStyle w:val="StyleUnderline"/>
          <w:rFonts w:asciiTheme="minorHAnsi" w:hAnsiTheme="minorHAnsi" w:cstheme="minorHAnsi"/>
          <w:highlight w:val="cyan"/>
        </w:rPr>
        <w:t>populists, and</w:t>
      </w:r>
      <w:r w:rsidRPr="00897A4C">
        <w:rPr>
          <w:rStyle w:val="StyleUnderline"/>
          <w:rFonts w:asciiTheme="minorHAnsi" w:hAnsiTheme="minorHAnsi" w:cstheme="minorHAnsi"/>
        </w:rPr>
        <w:t xml:space="preserve"> rising </w:t>
      </w:r>
      <w:r w:rsidRPr="00897A4C">
        <w:rPr>
          <w:rStyle w:val="StyleUnderline"/>
          <w:rFonts w:asciiTheme="minorHAnsi" w:hAnsiTheme="minorHAnsi" w:cstheme="minorHAnsi"/>
          <w:highlight w:val="cyan"/>
        </w:rPr>
        <w:t>Islamophobia</w:t>
      </w:r>
      <w:r w:rsidRPr="00897A4C">
        <w:rPr>
          <w:rFonts w:asciiTheme="minorHAnsi" w:hAnsiTheme="minorHAnsi" w:cstheme="minorHAnsi"/>
          <w:sz w:val="16"/>
        </w:rPr>
        <w:t xml:space="preserve">. These three issues </w:t>
      </w:r>
      <w:r w:rsidRPr="00897A4C">
        <w:rPr>
          <w:rStyle w:val="StyleUnderline"/>
          <w:rFonts w:asciiTheme="minorHAnsi" w:hAnsiTheme="minorHAnsi" w:cstheme="minorHAnsi"/>
        </w:rPr>
        <w:t xml:space="preserve">are interconnected as they </w:t>
      </w:r>
      <w:r w:rsidRPr="00897A4C">
        <w:rPr>
          <w:rStyle w:val="StyleUnderline"/>
          <w:rFonts w:asciiTheme="minorHAnsi" w:hAnsiTheme="minorHAnsi" w:cstheme="minorHAnsi"/>
          <w:highlight w:val="cyan"/>
        </w:rPr>
        <w:t>combine</w:t>
      </w:r>
      <w:r w:rsidRPr="00897A4C">
        <w:rPr>
          <w:rStyle w:val="StyleUnderline"/>
          <w:rFonts w:asciiTheme="minorHAnsi" w:hAnsiTheme="minorHAnsi" w:cstheme="minorHAnsi"/>
        </w:rPr>
        <w:t xml:space="preserve"> attempts of Russia and the Islamic radicals </w:t>
      </w:r>
      <w:r w:rsidRPr="00897A4C">
        <w:rPr>
          <w:rStyle w:val="StyleUnderline"/>
          <w:rFonts w:asciiTheme="minorHAnsi" w:hAnsiTheme="minorHAnsi" w:cstheme="minorHAnsi"/>
          <w:highlight w:val="cyan"/>
        </w:rPr>
        <w:t xml:space="preserve">to </w:t>
      </w:r>
      <w:r w:rsidRPr="00897A4C">
        <w:rPr>
          <w:rStyle w:val="Emphasis"/>
          <w:rFonts w:asciiTheme="minorHAnsi" w:hAnsiTheme="minorHAnsi" w:cstheme="minorHAnsi"/>
          <w:highlight w:val="cyan"/>
        </w:rPr>
        <w:t>disintegrate Europe</w:t>
      </w:r>
      <w:r w:rsidRPr="00897A4C">
        <w:rPr>
          <w:rStyle w:val="StyleUnderline"/>
          <w:rFonts w:asciiTheme="minorHAnsi" w:hAnsiTheme="minorHAnsi" w:cstheme="minorHAnsi"/>
        </w:rPr>
        <w:t xml:space="preserve"> throughout the nationalistic and xenophobic tendencies inside the EU member states</w:t>
      </w:r>
      <w:r w:rsidRPr="00897A4C">
        <w:rPr>
          <w:rFonts w:asciiTheme="minorHAnsi" w:hAnsiTheme="minorHAnsi" w:cstheme="minorHAnsi"/>
          <w:sz w:val="16"/>
        </w:rPr>
        <w:t xml:space="preserve">. This is not to say that these are the only reasons for the rising tensions inside many of the countries as their primary origin probably lies in the uneven effects of globalization. The external interest in utilizing these tensions is, however, imminent. This is evident from the attempts to seed a discord based on a misinterpretation of data and promotion of outright lies by the Russian Federation propaganda,2 the connection of Russian funds with anti-European political parties,3 or the strategy of terrorism attempting to spread fear and disunity in general.4 Since Europe tries to establish itself as an equal partner on the international scene and to be more assertive in its transatlantic relations with the United States (Cohen 2014, p. 180), it must be prepared to face these challenges. </w:t>
      </w:r>
      <w:r w:rsidRPr="00897A4C">
        <w:rPr>
          <w:rStyle w:val="StyleUnderline"/>
          <w:rFonts w:asciiTheme="minorHAnsi" w:hAnsiTheme="minorHAnsi" w:cstheme="minorHAnsi"/>
        </w:rPr>
        <w:t xml:space="preserve">The </w:t>
      </w:r>
      <w:r w:rsidRPr="00897A4C">
        <w:rPr>
          <w:rStyle w:val="StyleUnderline"/>
          <w:rFonts w:asciiTheme="minorHAnsi" w:hAnsiTheme="minorHAnsi" w:cstheme="minorHAnsi"/>
          <w:highlight w:val="cyan"/>
        </w:rPr>
        <w:t>security</w:t>
      </w:r>
      <w:r w:rsidRPr="00897A4C">
        <w:rPr>
          <w:rStyle w:val="StyleUnderline"/>
          <w:rFonts w:asciiTheme="minorHAnsi" w:hAnsiTheme="minorHAnsi" w:cstheme="minorHAnsi"/>
        </w:rPr>
        <w:t xml:space="preserve"> of</w:t>
      </w:r>
      <w:r w:rsidRPr="00897A4C">
        <w:rPr>
          <w:rFonts w:asciiTheme="minorHAnsi" w:hAnsiTheme="minorHAnsi" w:cstheme="minorHAnsi"/>
          <w:sz w:val="16"/>
        </w:rPr>
        <w:t xml:space="preserve"> the </w:t>
      </w:r>
      <w:r w:rsidRPr="00897A4C">
        <w:rPr>
          <w:rStyle w:val="StyleUnderline"/>
          <w:rFonts w:asciiTheme="minorHAnsi" w:hAnsiTheme="minorHAnsi" w:cstheme="minorHAnsi"/>
        </w:rPr>
        <w:t>Europe</w:t>
      </w:r>
      <w:r w:rsidRPr="00897A4C">
        <w:rPr>
          <w:rFonts w:asciiTheme="minorHAnsi" w:hAnsiTheme="minorHAnsi" w:cstheme="minorHAnsi"/>
          <w:sz w:val="16"/>
        </w:rPr>
        <w:t xml:space="preserve">an Community </w:t>
      </w:r>
      <w:r w:rsidRPr="00897A4C">
        <w:rPr>
          <w:rStyle w:val="StyleUnderline"/>
          <w:rFonts w:asciiTheme="minorHAnsi" w:hAnsiTheme="minorHAnsi" w:cstheme="minorHAnsi"/>
          <w:highlight w:val="cyan"/>
        </w:rPr>
        <w:t>is</w:t>
      </w:r>
      <w:r w:rsidRPr="00897A4C">
        <w:rPr>
          <w:rFonts w:asciiTheme="minorHAnsi" w:hAnsiTheme="minorHAnsi" w:cstheme="minorHAnsi"/>
          <w:sz w:val="16"/>
        </w:rPr>
        <w:t xml:space="preserve"> thus </w:t>
      </w:r>
      <w:r w:rsidRPr="00897A4C">
        <w:rPr>
          <w:rStyle w:val="StyleUnderline"/>
          <w:rFonts w:asciiTheme="minorHAnsi" w:hAnsiTheme="minorHAnsi" w:cstheme="minorHAnsi"/>
          <w:highlight w:val="cyan"/>
        </w:rPr>
        <w:t>based on</w:t>
      </w:r>
      <w:r w:rsidRPr="00897A4C">
        <w:rPr>
          <w:rStyle w:val="StyleUnderline"/>
          <w:rFonts w:asciiTheme="minorHAnsi" w:hAnsiTheme="minorHAnsi" w:cstheme="minorHAnsi"/>
        </w:rPr>
        <w:t xml:space="preserve"> its </w:t>
      </w:r>
      <w:r w:rsidRPr="00897A4C">
        <w:rPr>
          <w:rStyle w:val="StyleUnderline"/>
          <w:rFonts w:asciiTheme="minorHAnsi" w:hAnsiTheme="minorHAnsi" w:cstheme="minorHAnsi"/>
          <w:highlight w:val="cyan"/>
        </w:rPr>
        <w:t xml:space="preserve">ability to </w:t>
      </w:r>
      <w:r w:rsidRPr="00897A4C">
        <w:rPr>
          <w:rStyle w:val="Emphasis"/>
          <w:rFonts w:asciiTheme="minorHAnsi" w:hAnsiTheme="minorHAnsi" w:cstheme="minorHAnsi"/>
          <w:highlight w:val="cyan"/>
        </w:rPr>
        <w:t>establish alliances</w:t>
      </w:r>
      <w:r w:rsidRPr="00897A4C">
        <w:rPr>
          <w:rStyle w:val="StyleUnderline"/>
          <w:rFonts w:asciiTheme="minorHAnsi" w:hAnsiTheme="minorHAnsi" w:cstheme="minorHAnsi"/>
        </w:rPr>
        <w:t xml:space="preserve"> and </w:t>
      </w:r>
      <w:r w:rsidRPr="00897A4C">
        <w:rPr>
          <w:rStyle w:val="StyleUnderline"/>
          <w:rFonts w:asciiTheme="minorHAnsi" w:hAnsiTheme="minorHAnsi" w:cstheme="minorHAnsi"/>
          <w:highlight w:val="cyan"/>
        </w:rPr>
        <w:t>to</w:t>
      </w:r>
      <w:r w:rsidRPr="00897A4C">
        <w:rPr>
          <w:rStyle w:val="StyleUnderline"/>
          <w:rFonts w:asciiTheme="minorHAnsi" w:hAnsiTheme="minorHAnsi" w:cstheme="minorHAnsi"/>
        </w:rPr>
        <w:t xml:space="preserve"> face increasingly assertive and potentially aggressive Russia as well as to </w:t>
      </w:r>
      <w:r w:rsidRPr="00897A4C">
        <w:rPr>
          <w:rStyle w:val="Emphasis"/>
          <w:rFonts w:asciiTheme="minorHAnsi" w:hAnsiTheme="minorHAnsi" w:cstheme="minorHAnsi"/>
          <w:highlight w:val="cyan"/>
        </w:rPr>
        <w:t>manage</w:t>
      </w:r>
      <w:r w:rsidRPr="00897A4C">
        <w:rPr>
          <w:rStyle w:val="Emphasis"/>
          <w:rFonts w:asciiTheme="minorHAnsi" w:hAnsiTheme="minorHAnsi" w:cstheme="minorHAnsi"/>
        </w:rPr>
        <w:t xml:space="preserve"> the </w:t>
      </w:r>
      <w:r w:rsidRPr="00897A4C">
        <w:rPr>
          <w:rStyle w:val="Emphasis"/>
          <w:rFonts w:asciiTheme="minorHAnsi" w:hAnsiTheme="minorHAnsi" w:cstheme="minorHAnsi"/>
          <w:highlight w:val="cyan"/>
        </w:rPr>
        <w:t>zones of instability</w:t>
      </w:r>
      <w:r w:rsidRPr="00897A4C">
        <w:rPr>
          <w:rStyle w:val="StyleUnderline"/>
          <w:rFonts w:asciiTheme="minorHAnsi" w:hAnsiTheme="minorHAnsi" w:cstheme="minorHAnsi"/>
        </w:rPr>
        <w:t xml:space="preserve"> to its south and southeast, nowadays located mainly in Syria and Libya</w:t>
      </w:r>
      <w:r w:rsidRPr="00897A4C">
        <w:rPr>
          <w:rFonts w:asciiTheme="minorHAnsi" w:hAnsiTheme="minorHAnsi" w:cstheme="minorHAnsi"/>
          <w:sz w:val="16"/>
        </w:rPr>
        <w:t>. It is clear that its opponents will use any strategies, be it political and propagandist subversion or the spread of fear and xenophobia to attain their goals that in the end aim to disrupt the European political space and its international position.</w:t>
      </w:r>
    </w:p>
    <w:p w14:paraId="1684019E"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 xml:space="preserve">Finally, the vital part of the common European project is the economic and social development of the continent. From the economic point of view, we must highlight two issues—the freedom of trade and access to energy sources. The first issue is mainly connected, as noted earlier by the European Geostrategy priorities, to the issue of maritime trade that is key for the European development. The freedom of navigation across the Atlantic or the sea routes to China and the safety of ships are keys to the economic prosperity of Europe in the long term. </w:t>
      </w:r>
      <w:r w:rsidRPr="00897A4C">
        <w:rPr>
          <w:rStyle w:val="StyleUnderline"/>
          <w:rFonts w:asciiTheme="minorHAnsi" w:hAnsiTheme="minorHAnsi" w:cstheme="minorHAnsi"/>
        </w:rPr>
        <w:t>Given the energy situation, the EU tries to secure the sources of energies by forcing its energy policies abroad</w:t>
      </w:r>
      <w:r w:rsidRPr="00897A4C">
        <w:rPr>
          <w:rFonts w:asciiTheme="minorHAnsi" w:hAnsiTheme="minorHAnsi" w:cstheme="minorHAnsi"/>
          <w:sz w:val="16"/>
        </w:rPr>
        <w:t xml:space="preserve"> (Godzimirski 2016a, p. 5) </w:t>
      </w:r>
      <w:r w:rsidRPr="00897A4C">
        <w:rPr>
          <w:rStyle w:val="StyleUnderline"/>
          <w:rFonts w:asciiTheme="minorHAnsi" w:hAnsiTheme="minorHAnsi" w:cstheme="minorHAnsi"/>
        </w:rPr>
        <w:t>and disrupting the Russian hegemony by market tools aimed at weakening its position</w:t>
      </w:r>
      <w:r w:rsidRPr="00897A4C">
        <w:rPr>
          <w:rFonts w:asciiTheme="minorHAnsi" w:hAnsiTheme="minorHAnsi" w:cstheme="minorHAnsi"/>
          <w:sz w:val="16"/>
        </w:rPr>
        <w:t>—represented explicitly by Gazprom—</w:t>
      </w:r>
      <w:r w:rsidRPr="00897A4C">
        <w:rPr>
          <w:rStyle w:val="StyleUnderline"/>
          <w:rFonts w:asciiTheme="minorHAnsi" w:hAnsiTheme="minorHAnsi" w:cstheme="minorHAnsi"/>
        </w:rPr>
        <w:t>on the European market</w:t>
      </w:r>
      <w:r w:rsidRPr="00897A4C">
        <w:rPr>
          <w:rFonts w:asciiTheme="minorHAnsi" w:hAnsiTheme="minorHAnsi" w:cstheme="minorHAnsi"/>
          <w:sz w:val="16"/>
        </w:rPr>
        <w:t xml:space="preserve"> (Kuzemko and Hadfield 2016, p. 34), diversification (Kuzemko and Hadfield 2016, p. 35), the change of its energy production capabilities that is also connected to the issue of climate change mitigation (Verda 2016, p. 72), and to a certain degree keeping Russia in mutual dependency status that does not allow the long-term disruptions of primarily natural gas imports (Godzimirski 2016b, p. 91). Also in 2014, the EU launched its Energy Union that should secure the energy needs of the continent for the time to come (Godzimirski 2016b, p. 105). The European energy market, nevertheless, still faces many challenges. According to Z. Daojiang (2016, p. 116), the three most relevant ones are the decrease in the EU primary energy production, dynamic changes in the energy mix with uncertain demand, and growing dependency. What the solution for these issues </w:t>
      </w:r>
      <w:proofErr w:type="gramStart"/>
      <w:r w:rsidRPr="00897A4C">
        <w:rPr>
          <w:rFonts w:asciiTheme="minorHAnsi" w:hAnsiTheme="minorHAnsi" w:cstheme="minorHAnsi"/>
          <w:sz w:val="16"/>
        </w:rPr>
        <w:t>is remains</w:t>
      </w:r>
      <w:proofErr w:type="gramEnd"/>
      <w:r w:rsidRPr="00897A4C">
        <w:rPr>
          <w:rFonts w:asciiTheme="minorHAnsi" w:hAnsiTheme="minorHAnsi" w:cstheme="minorHAnsi"/>
          <w:sz w:val="16"/>
        </w:rPr>
        <w:t xml:space="preserve"> to be seen; the most logical way would be the diversification of the places of origin for these resources that would include imports from the United States. The country is currently coming through a shale revolution that will probably turn it into an energy exporter. This relationship holds, however, many obstacles (Conley et al. 2016). The second solution is the proliferation of new means of energy generation and savings that will follow the anticipated green revolution in energy production.</w:t>
      </w:r>
    </w:p>
    <w:p w14:paraId="613EC238"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 xml:space="preserve">The pursuit of the European strategic goals has some limitations regarding the means applied by the union. These are connected to the focus on the utilization of the soft power and pull factors—to make countries want to be on good terms with economically and normatively strong Europe.5 The strategy has not only become an outcome of the historical and normative development on the continent since the end of the Second World War but is also a reflection of the lack of hard power capabilities. In a situation where national armies of selected armies possess some useful military forces (e.g., the United Kingdom or France), the common security framework is still highly dependent on the provision of the US umbrella via theNATO framework. This turns Europe into the center of cooperation rather than conflict but also limits its options in case the partnership does not work out. As evident from the conflicts in former Yugoslavia or Libya, Europe is unable to make use of the limited hard power potential it holds. Furthermore, as apparent from the case of post-Ukrainian conflict sanctions aimed at the Russian economy, its available nonmilitary options are also of limited use.6 The point here is not to evaluate the strengths and weaknesses as well as the success of this approach. It just needs to be stressed how </w:t>
      </w:r>
      <w:r w:rsidRPr="00897A4C">
        <w:rPr>
          <w:rStyle w:val="StyleUnderline"/>
          <w:rFonts w:asciiTheme="minorHAnsi" w:hAnsiTheme="minorHAnsi" w:cstheme="minorHAnsi"/>
        </w:rPr>
        <w:t>European strategic thinking works to understand the strategic choices in the outer space environment</w:t>
      </w:r>
      <w:r w:rsidRPr="00897A4C">
        <w:rPr>
          <w:rFonts w:asciiTheme="minorHAnsi" w:hAnsiTheme="minorHAnsi" w:cstheme="minorHAnsi"/>
          <w:sz w:val="16"/>
        </w:rPr>
        <w:t>.</w:t>
      </w:r>
    </w:p>
    <w:p w14:paraId="3FADC48C"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6.2 The Official European Space Strategy</w:t>
      </w:r>
    </w:p>
    <w:p w14:paraId="0859FF69" w14:textId="77777777" w:rsidR="004B0910" w:rsidRPr="00897A4C" w:rsidRDefault="004B0910" w:rsidP="004B0910">
      <w:pPr>
        <w:rPr>
          <w:rFonts w:asciiTheme="minorHAnsi" w:hAnsiTheme="minorHAnsi" w:cstheme="minorHAnsi"/>
          <w:sz w:val="16"/>
        </w:rPr>
      </w:pPr>
      <w:r w:rsidRPr="00897A4C">
        <w:rPr>
          <w:rFonts w:asciiTheme="minorHAnsi" w:hAnsiTheme="minorHAnsi" w:cstheme="minorHAnsi"/>
          <w:sz w:val="16"/>
        </w:rPr>
        <w:t xml:space="preserve">Dealing with European strategic priorities, it is first crucial to look into the official documents covering the issue. The </w:t>
      </w:r>
      <w:r w:rsidRPr="00897A4C">
        <w:rPr>
          <w:rStyle w:val="StyleUnderline"/>
          <w:rFonts w:asciiTheme="minorHAnsi" w:hAnsiTheme="minorHAnsi" w:cstheme="minorHAnsi"/>
          <w:highlight w:val="cyan"/>
        </w:rPr>
        <w:t>Europe</w:t>
      </w:r>
      <w:r w:rsidRPr="00897A4C">
        <w:rPr>
          <w:rFonts w:asciiTheme="minorHAnsi" w:hAnsiTheme="minorHAnsi" w:cstheme="minorHAnsi"/>
          <w:sz w:val="16"/>
        </w:rPr>
        <w:t xml:space="preserve">an Commission </w:t>
      </w:r>
      <w:r w:rsidRPr="00897A4C">
        <w:rPr>
          <w:rStyle w:val="StyleUnderline"/>
          <w:rFonts w:asciiTheme="minorHAnsi" w:hAnsiTheme="minorHAnsi" w:cstheme="minorHAnsi"/>
          <w:highlight w:val="cyan"/>
        </w:rPr>
        <w:t>sees</w:t>
      </w:r>
      <w:r w:rsidRPr="00897A4C">
        <w:rPr>
          <w:rFonts w:asciiTheme="minorHAnsi" w:hAnsiTheme="minorHAnsi" w:cstheme="minorHAnsi"/>
          <w:sz w:val="16"/>
        </w:rPr>
        <w:t xml:space="preserve"> the </w:t>
      </w:r>
      <w:r w:rsidRPr="00897A4C">
        <w:rPr>
          <w:rStyle w:val="StyleUnderline"/>
          <w:rFonts w:asciiTheme="minorHAnsi" w:hAnsiTheme="minorHAnsi" w:cstheme="minorHAnsi"/>
        </w:rPr>
        <w:t xml:space="preserve">outer </w:t>
      </w:r>
      <w:r w:rsidRPr="00897A4C">
        <w:rPr>
          <w:rStyle w:val="StyleUnderline"/>
          <w:rFonts w:asciiTheme="minorHAnsi" w:hAnsiTheme="minorHAnsi" w:cstheme="minorHAnsi"/>
          <w:highlight w:val="cyan"/>
        </w:rPr>
        <w:t xml:space="preserve">space as an </w:t>
      </w:r>
      <w:r w:rsidRPr="00897A4C">
        <w:rPr>
          <w:rStyle w:val="Emphasis"/>
          <w:rFonts w:asciiTheme="minorHAnsi" w:hAnsiTheme="minorHAnsi" w:cstheme="minorHAnsi"/>
          <w:highlight w:val="cyan"/>
        </w:rPr>
        <w:t>asset</w:t>
      </w:r>
      <w:r w:rsidRPr="00897A4C">
        <w:rPr>
          <w:rStyle w:val="StyleUnderline"/>
          <w:rFonts w:asciiTheme="minorHAnsi" w:hAnsiTheme="minorHAnsi" w:cstheme="minorHAnsi"/>
        </w:rPr>
        <w:t xml:space="preserve"> which helps the EU </w:t>
      </w:r>
      <w:r w:rsidRPr="00897A4C">
        <w:rPr>
          <w:rStyle w:val="StyleUnderline"/>
          <w:rFonts w:asciiTheme="minorHAnsi" w:hAnsiTheme="minorHAnsi" w:cstheme="minorHAnsi"/>
          <w:highlight w:val="cyan"/>
        </w:rPr>
        <w:t>to pass</w:t>
      </w:r>
      <w:r w:rsidRPr="00897A4C">
        <w:rPr>
          <w:rStyle w:val="StyleUnderline"/>
          <w:rFonts w:asciiTheme="minorHAnsi" w:hAnsiTheme="minorHAnsi" w:cstheme="minorHAnsi"/>
        </w:rPr>
        <w:t xml:space="preserve"> some of </w:t>
      </w:r>
      <w:r w:rsidRPr="00897A4C">
        <w:rPr>
          <w:rStyle w:val="StyleUnderline"/>
          <w:rFonts w:asciiTheme="minorHAnsi" w:hAnsiTheme="minorHAnsi" w:cstheme="minorHAnsi"/>
          <w:highlight w:val="cyan"/>
        </w:rPr>
        <w:t>its</w:t>
      </w:r>
      <w:r w:rsidRPr="00897A4C">
        <w:rPr>
          <w:rStyle w:val="StyleUnderline"/>
          <w:rFonts w:asciiTheme="minorHAnsi" w:hAnsiTheme="minorHAnsi" w:cstheme="minorHAnsi"/>
        </w:rPr>
        <w:t xml:space="preserve"> policy </w:t>
      </w:r>
      <w:r w:rsidRPr="00897A4C">
        <w:rPr>
          <w:rStyle w:val="StyleUnderline"/>
          <w:rFonts w:asciiTheme="minorHAnsi" w:hAnsiTheme="minorHAnsi" w:cstheme="minorHAnsi"/>
          <w:highlight w:val="cyan"/>
        </w:rPr>
        <w:t>priorities</w:t>
      </w:r>
      <w:r w:rsidRPr="00897A4C">
        <w:rPr>
          <w:rStyle w:val="StyleUnderline"/>
          <w:rFonts w:asciiTheme="minorHAnsi" w:hAnsiTheme="minorHAnsi" w:cstheme="minorHAnsi"/>
        </w:rPr>
        <w:t>. These consist</w:t>
      </w:r>
      <w:r w:rsidRPr="00897A4C">
        <w:rPr>
          <w:rFonts w:asciiTheme="minorHAnsi" w:hAnsiTheme="minorHAnsi" w:cstheme="minorHAnsi"/>
          <w:sz w:val="16"/>
        </w:rPr>
        <w:t xml:space="preserve">, namely, </w:t>
      </w:r>
      <w:r w:rsidRPr="00897A4C">
        <w:rPr>
          <w:rStyle w:val="StyleUnderline"/>
          <w:rFonts w:asciiTheme="minorHAnsi" w:hAnsiTheme="minorHAnsi" w:cstheme="minorHAnsi"/>
        </w:rPr>
        <w:t xml:space="preserve">of a </w:t>
      </w:r>
      <w:r w:rsidRPr="00897A4C">
        <w:rPr>
          <w:rStyle w:val="StyleUnderline"/>
          <w:rFonts w:asciiTheme="minorHAnsi" w:hAnsiTheme="minorHAnsi" w:cstheme="minorHAnsi"/>
          <w:highlight w:val="cyan"/>
        </w:rPr>
        <w:t>push</w:t>
      </w:r>
      <w:r w:rsidRPr="00897A4C">
        <w:rPr>
          <w:rStyle w:val="StyleUnderline"/>
          <w:rFonts w:asciiTheme="minorHAnsi" w:hAnsiTheme="minorHAnsi" w:cstheme="minorHAnsi"/>
        </w:rPr>
        <w:t xml:space="preserve"> for </w:t>
      </w:r>
      <w:r w:rsidRPr="00897A4C">
        <w:rPr>
          <w:rStyle w:val="StyleUnderline"/>
          <w:rFonts w:asciiTheme="minorHAnsi" w:hAnsiTheme="minorHAnsi" w:cstheme="minorHAnsi"/>
          <w:highlight w:val="cyan"/>
        </w:rPr>
        <w:t>a deeper</w:t>
      </w:r>
      <w:r w:rsidRPr="00897A4C">
        <w:rPr>
          <w:rStyle w:val="StyleUnderline"/>
          <w:rFonts w:asciiTheme="minorHAnsi" w:hAnsiTheme="minorHAnsi" w:cstheme="minorHAnsi"/>
        </w:rPr>
        <w:t xml:space="preserve"> and a fairer </w:t>
      </w:r>
      <w:r w:rsidRPr="00897A4C">
        <w:rPr>
          <w:rStyle w:val="StyleUnderline"/>
          <w:rFonts w:asciiTheme="minorHAnsi" w:hAnsiTheme="minorHAnsi" w:cstheme="minorHAnsi"/>
          <w:highlight w:val="cyan"/>
        </w:rPr>
        <w:t>internal market</w:t>
      </w:r>
      <w:r w:rsidRPr="00897A4C">
        <w:rPr>
          <w:rStyle w:val="StyleUnderline"/>
          <w:rFonts w:asciiTheme="minorHAnsi" w:hAnsiTheme="minorHAnsi" w:cstheme="minorHAnsi"/>
        </w:rPr>
        <w:t xml:space="preserve"> with a strengthened industrial base; the </w:t>
      </w:r>
      <w:r w:rsidRPr="00897A4C">
        <w:rPr>
          <w:rStyle w:val="StyleUnderline"/>
          <w:rFonts w:asciiTheme="minorHAnsi" w:hAnsiTheme="minorHAnsi" w:cstheme="minorHAnsi"/>
          <w:highlight w:val="cyan"/>
        </w:rPr>
        <w:t>develop</w:t>
      </w:r>
      <w:r w:rsidRPr="00897A4C">
        <w:rPr>
          <w:rStyle w:val="StyleUnderline"/>
          <w:rFonts w:asciiTheme="minorHAnsi" w:hAnsiTheme="minorHAnsi" w:cstheme="minorHAnsi"/>
        </w:rPr>
        <w:t xml:space="preserve">ment of high-tech </w:t>
      </w:r>
      <w:r w:rsidRPr="00897A4C">
        <w:rPr>
          <w:rStyle w:val="StyleUnderline"/>
          <w:rFonts w:asciiTheme="minorHAnsi" w:hAnsiTheme="minorHAnsi" w:cstheme="minorHAnsi"/>
          <w:highlight w:val="cyan"/>
        </w:rPr>
        <w:t>jobs and</w:t>
      </w:r>
      <w:r w:rsidRPr="00897A4C">
        <w:rPr>
          <w:rStyle w:val="StyleUnderline"/>
          <w:rFonts w:asciiTheme="minorHAnsi" w:hAnsiTheme="minorHAnsi" w:cstheme="minorHAnsi"/>
        </w:rPr>
        <w:t xml:space="preserve"> economic </w:t>
      </w:r>
      <w:r w:rsidRPr="00897A4C">
        <w:rPr>
          <w:rStyle w:val="StyleUnderline"/>
          <w:rFonts w:asciiTheme="minorHAnsi" w:hAnsiTheme="minorHAnsi" w:cstheme="minorHAnsi"/>
          <w:highlight w:val="cyan"/>
        </w:rPr>
        <w:t>growth</w:t>
      </w:r>
      <w:r w:rsidRPr="00897A4C">
        <w:rPr>
          <w:rStyle w:val="StyleUnderline"/>
          <w:rFonts w:asciiTheme="minorHAnsi" w:hAnsiTheme="minorHAnsi" w:cstheme="minorHAnsi"/>
        </w:rPr>
        <w:t xml:space="preserve">; the support of the development of the Energy Union; the help with the development of the Digital Single Market; the </w:t>
      </w:r>
      <w:r w:rsidRPr="00897A4C">
        <w:rPr>
          <w:rStyle w:val="StyleUnderline"/>
          <w:rFonts w:asciiTheme="minorHAnsi" w:hAnsiTheme="minorHAnsi" w:cstheme="minorHAnsi"/>
          <w:highlight w:val="cyan"/>
        </w:rPr>
        <w:t>strengthen</w:t>
      </w:r>
      <w:r w:rsidRPr="00897A4C">
        <w:rPr>
          <w:rStyle w:val="StyleUnderline"/>
          <w:rFonts w:asciiTheme="minorHAnsi" w:hAnsiTheme="minorHAnsi" w:cstheme="minorHAnsi"/>
        </w:rPr>
        <w:t xml:space="preserve">ing of </w:t>
      </w:r>
      <w:r w:rsidRPr="00897A4C">
        <w:rPr>
          <w:rStyle w:val="StyleUnderline"/>
          <w:rFonts w:asciiTheme="minorHAnsi" w:hAnsiTheme="minorHAnsi" w:cstheme="minorHAnsi"/>
          <w:highlight w:val="cyan"/>
        </w:rPr>
        <w:t>border</w:t>
      </w:r>
      <w:r w:rsidRPr="00897A4C">
        <w:rPr>
          <w:rStyle w:val="StyleUnderline"/>
          <w:rFonts w:asciiTheme="minorHAnsi" w:hAnsiTheme="minorHAnsi" w:cstheme="minorHAnsi"/>
        </w:rPr>
        <w:t xml:space="preserve"> and migration </w:t>
      </w:r>
      <w:r w:rsidRPr="00897A4C">
        <w:rPr>
          <w:rStyle w:val="StyleUnderline"/>
          <w:rFonts w:asciiTheme="minorHAnsi" w:hAnsiTheme="minorHAnsi" w:cstheme="minorHAnsi"/>
          <w:highlight w:val="cyan"/>
        </w:rPr>
        <w:t>control, global</w:t>
      </w:r>
      <w:r w:rsidRPr="00897A4C">
        <w:rPr>
          <w:rStyle w:val="StyleUnderline"/>
          <w:rFonts w:asciiTheme="minorHAnsi" w:hAnsiTheme="minorHAnsi" w:cstheme="minorHAnsi"/>
        </w:rPr>
        <w:t xml:space="preserve"> disaster, and </w:t>
      </w:r>
      <w:r w:rsidRPr="00897A4C">
        <w:rPr>
          <w:rStyle w:val="StyleUnderline"/>
          <w:rFonts w:asciiTheme="minorHAnsi" w:hAnsiTheme="minorHAnsi" w:cstheme="minorHAnsi"/>
          <w:highlight w:val="cyan"/>
        </w:rPr>
        <w:t>crisis management; and</w:t>
      </w:r>
      <w:r w:rsidRPr="00897A4C">
        <w:rPr>
          <w:rStyle w:val="StyleUnderline"/>
          <w:rFonts w:asciiTheme="minorHAnsi" w:hAnsiTheme="minorHAnsi" w:cstheme="minorHAnsi"/>
        </w:rPr>
        <w:t xml:space="preserve"> the </w:t>
      </w:r>
      <w:r w:rsidRPr="00897A4C">
        <w:rPr>
          <w:rStyle w:val="StyleUnderline"/>
          <w:rFonts w:asciiTheme="minorHAnsi" w:hAnsiTheme="minorHAnsi" w:cstheme="minorHAnsi"/>
          <w:highlight w:val="cyan"/>
        </w:rPr>
        <w:t>support</w:t>
      </w:r>
      <w:r w:rsidRPr="00897A4C">
        <w:rPr>
          <w:rStyle w:val="StyleUnderline"/>
          <w:rFonts w:asciiTheme="minorHAnsi" w:hAnsiTheme="minorHAnsi" w:cstheme="minorHAnsi"/>
        </w:rPr>
        <w:t xml:space="preserve"> of the </w:t>
      </w:r>
      <w:r w:rsidRPr="00897A4C">
        <w:rPr>
          <w:rStyle w:val="StyleUnderline"/>
          <w:rFonts w:asciiTheme="minorHAnsi" w:hAnsiTheme="minorHAnsi" w:cstheme="minorHAnsi"/>
          <w:highlight w:val="cyan"/>
        </w:rPr>
        <w:t>international standing</w:t>
      </w:r>
      <w:r w:rsidRPr="00897A4C">
        <w:rPr>
          <w:rStyle w:val="StyleUnderline"/>
          <w:rFonts w:asciiTheme="minorHAnsi" w:hAnsiTheme="minorHAnsi" w:cstheme="minorHAnsi"/>
        </w:rPr>
        <w:t xml:space="preserve"> of Europe in international politics</w:t>
      </w:r>
      <w:r w:rsidRPr="00897A4C">
        <w:rPr>
          <w:rFonts w:asciiTheme="minorHAnsi" w:hAnsiTheme="minorHAnsi" w:cstheme="minorHAnsi"/>
          <w:sz w:val="16"/>
        </w:rPr>
        <w:t xml:space="preserve"> (European Commission 2015). Additionally, </w:t>
      </w:r>
      <w:r w:rsidRPr="00897A4C">
        <w:rPr>
          <w:rStyle w:val="StyleUnderline"/>
          <w:rFonts w:asciiTheme="minorHAnsi" w:hAnsiTheme="minorHAnsi" w:cstheme="minorHAnsi"/>
        </w:rPr>
        <w:t>the EU understands the need for the development of the independent space program as a valuable asset for</w:t>
      </w:r>
      <w:r w:rsidRPr="00897A4C">
        <w:rPr>
          <w:rFonts w:asciiTheme="minorHAnsi" w:hAnsiTheme="minorHAnsi" w:cstheme="minorHAnsi"/>
          <w:sz w:val="16"/>
        </w:rPr>
        <w:t xml:space="preserve"> the implementation of policies in three broad areas. These areas include </w:t>
      </w:r>
      <w:r w:rsidRPr="00897A4C">
        <w:rPr>
          <w:rStyle w:val="StyleUnderline"/>
          <w:rFonts w:asciiTheme="minorHAnsi" w:hAnsiTheme="minorHAnsi" w:cstheme="minorHAnsi"/>
        </w:rPr>
        <w:t>jobs and industrial growth, the meeting of key challenges (industrial competitiveness, technological innovation, research, space security, space exploration, international cooperation), and investment in the future</w:t>
      </w:r>
      <w:r w:rsidRPr="00897A4C">
        <w:rPr>
          <w:rFonts w:asciiTheme="minorHAnsi" w:hAnsiTheme="minorHAnsi" w:cstheme="minorHAnsi"/>
          <w:sz w:val="16"/>
        </w:rPr>
        <w:t xml:space="preserve"> (European Commission 2016). The ESA on its key 2014 Ministerial Meeting adopted three resolutions aimed at the continuation of the development of technologies, providing Europeans with access to outer space. These resolutions include the setting up of Ariane 6 and the Vega C programs, the establishment of the ESA’s three destinations of exploration—LEO, Moon, and Mars—and the creation of a vision for the ESA development until 2030 (ESA 2014c). The primary objectives for space development are broadly set as space exploration, economics, global cooperation, and inspiration for future generations (ESA 2014d, p. 7).7 As evident, the stated strategic goals fit into the three strategic priorities noted in the previous section—a common approach and an influential role of the EU in international politics, security, and economics. Furthermore, </w:t>
      </w:r>
      <w:r w:rsidRPr="00897A4C">
        <w:rPr>
          <w:rStyle w:val="StyleUnderline"/>
          <w:rFonts w:asciiTheme="minorHAnsi" w:hAnsiTheme="minorHAnsi" w:cstheme="minorHAnsi"/>
        </w:rPr>
        <w:t xml:space="preserve">the </w:t>
      </w:r>
      <w:r w:rsidRPr="00897A4C">
        <w:rPr>
          <w:rStyle w:val="StyleUnderline"/>
          <w:rFonts w:asciiTheme="minorHAnsi" w:hAnsiTheme="minorHAnsi" w:cstheme="minorHAnsi"/>
          <w:highlight w:val="cyan"/>
        </w:rPr>
        <w:t>stress on cooperation</w:t>
      </w:r>
      <w:r w:rsidRPr="00897A4C">
        <w:rPr>
          <w:rStyle w:val="StyleUnderline"/>
          <w:rFonts w:asciiTheme="minorHAnsi" w:hAnsiTheme="minorHAnsi" w:cstheme="minorHAnsi"/>
        </w:rPr>
        <w:t xml:space="preserve"> and a lack of use of military terminology </w:t>
      </w:r>
      <w:r w:rsidRPr="00897A4C">
        <w:rPr>
          <w:rStyle w:val="StyleUnderline"/>
          <w:rFonts w:asciiTheme="minorHAnsi" w:hAnsiTheme="minorHAnsi" w:cstheme="minorHAnsi"/>
          <w:highlight w:val="cyan"/>
        </w:rPr>
        <w:t>points at</w:t>
      </w:r>
      <w:r w:rsidRPr="00897A4C">
        <w:rPr>
          <w:rStyle w:val="StyleUnderline"/>
          <w:rFonts w:asciiTheme="minorHAnsi" w:hAnsiTheme="minorHAnsi" w:cstheme="minorHAnsi"/>
        </w:rPr>
        <w:t xml:space="preserve"> the </w:t>
      </w:r>
      <w:r w:rsidRPr="00897A4C">
        <w:rPr>
          <w:rStyle w:val="Emphasis"/>
          <w:rFonts w:asciiTheme="minorHAnsi" w:hAnsiTheme="minorHAnsi" w:cstheme="minorHAnsi"/>
          <w:highlight w:val="cyan"/>
        </w:rPr>
        <w:t>soft power</w:t>
      </w:r>
      <w:r w:rsidRPr="00897A4C">
        <w:rPr>
          <w:rStyle w:val="StyleUnderline"/>
          <w:rFonts w:asciiTheme="minorHAnsi" w:hAnsiTheme="minorHAnsi" w:cstheme="minorHAnsi"/>
        </w:rPr>
        <w:t xml:space="preserve"> approach by European space </w:t>
      </w:r>
      <w:proofErr w:type="gramStart"/>
      <w:r w:rsidRPr="00897A4C">
        <w:rPr>
          <w:rStyle w:val="StyleUnderline"/>
          <w:rFonts w:asciiTheme="minorHAnsi" w:hAnsiTheme="minorHAnsi" w:cstheme="minorHAnsi"/>
        </w:rPr>
        <w:t>policy-makers</w:t>
      </w:r>
      <w:proofErr w:type="gramEnd"/>
      <w:r w:rsidRPr="00897A4C">
        <w:rPr>
          <w:rFonts w:asciiTheme="minorHAnsi" w:hAnsiTheme="minorHAnsi" w:cstheme="minorHAnsi"/>
          <w:sz w:val="16"/>
        </w:rPr>
        <w:t>. Also, Europe is a cooperative actor, once again following the terrestrial geopolitical realities.</w:t>
      </w:r>
    </w:p>
    <w:p w14:paraId="353288DB" w14:textId="1760B3F6" w:rsidR="004B0910" w:rsidRPr="004B0910" w:rsidRDefault="004B0910" w:rsidP="004B0910">
      <w:pPr>
        <w:rPr>
          <w:rFonts w:asciiTheme="minorHAnsi" w:hAnsiTheme="minorHAnsi" w:cstheme="minorHAnsi"/>
          <w:sz w:val="16"/>
        </w:rPr>
      </w:pPr>
      <w:r w:rsidRPr="00897A4C">
        <w:rPr>
          <w:rFonts w:asciiTheme="minorHAnsi" w:hAnsiTheme="minorHAnsi" w:cstheme="minorHAnsi"/>
          <w:sz w:val="16"/>
        </w:rPr>
        <w:t xml:space="preserve">Regarding the first issue, </w:t>
      </w:r>
      <w:r w:rsidRPr="00897A4C">
        <w:rPr>
          <w:rStyle w:val="StyleUnderline"/>
          <w:rFonts w:asciiTheme="minorHAnsi" w:hAnsiTheme="minorHAnsi" w:cstheme="minorHAnsi"/>
        </w:rPr>
        <w:t xml:space="preserve">the outer space development can play a </w:t>
      </w:r>
      <w:r w:rsidRPr="00897A4C">
        <w:rPr>
          <w:rStyle w:val="Emphasis"/>
          <w:rFonts w:asciiTheme="minorHAnsi" w:hAnsiTheme="minorHAnsi" w:cstheme="minorHAnsi"/>
        </w:rPr>
        <w:t>certain role</w:t>
      </w:r>
      <w:r w:rsidRPr="00897A4C">
        <w:rPr>
          <w:rStyle w:val="StyleUnderline"/>
          <w:rFonts w:asciiTheme="minorHAnsi" w:hAnsiTheme="minorHAnsi" w:cstheme="minorHAnsi"/>
        </w:rPr>
        <w:t xml:space="preserve"> in establishing the </w:t>
      </w:r>
      <w:r w:rsidRPr="00897A4C">
        <w:rPr>
          <w:rStyle w:val="Emphasis"/>
          <w:rFonts w:asciiTheme="minorHAnsi" w:hAnsiTheme="minorHAnsi" w:cstheme="minorHAnsi"/>
        </w:rPr>
        <w:t>common European identity</w:t>
      </w:r>
      <w:r w:rsidRPr="00897A4C">
        <w:rPr>
          <w:rStyle w:val="StyleUnderline"/>
          <w:rFonts w:asciiTheme="minorHAnsi" w:hAnsiTheme="minorHAnsi" w:cstheme="minorHAnsi"/>
        </w:rPr>
        <w:t>. This ability is limited but cannot be overlooked</w:t>
      </w:r>
      <w:r w:rsidRPr="00897A4C">
        <w:rPr>
          <w:rFonts w:asciiTheme="minorHAnsi" w:hAnsiTheme="minorHAnsi" w:cstheme="minorHAnsi"/>
          <w:sz w:val="16"/>
        </w:rPr>
        <w:t xml:space="preserve">.8 </w:t>
      </w:r>
      <w:r w:rsidRPr="00897A4C">
        <w:rPr>
          <w:rStyle w:val="StyleUnderline"/>
          <w:rFonts w:asciiTheme="minorHAnsi" w:hAnsiTheme="minorHAnsi" w:cstheme="minorHAnsi"/>
          <w:highlight w:val="cyan"/>
        </w:rPr>
        <w:t xml:space="preserve">Space programs are </w:t>
      </w:r>
      <w:r w:rsidRPr="00897A4C">
        <w:rPr>
          <w:rStyle w:val="Emphasis"/>
          <w:rFonts w:asciiTheme="minorHAnsi" w:hAnsiTheme="minorHAnsi" w:cstheme="minorHAnsi"/>
          <w:highlight w:val="cyan"/>
        </w:rPr>
        <w:t>in this respect</w:t>
      </w:r>
      <w:r w:rsidRPr="00897A4C">
        <w:rPr>
          <w:rStyle w:val="StyleUnderline"/>
          <w:rFonts w:asciiTheme="minorHAnsi" w:hAnsiTheme="minorHAnsi" w:cstheme="minorHAnsi"/>
        </w:rPr>
        <w:t xml:space="preserve"> more </w:t>
      </w:r>
      <w:r w:rsidRPr="00897A4C">
        <w:rPr>
          <w:rStyle w:val="StyleUnderline"/>
          <w:rFonts w:asciiTheme="minorHAnsi" w:hAnsiTheme="minorHAnsi" w:cstheme="minorHAnsi"/>
          <w:highlight w:val="cyan"/>
        </w:rPr>
        <w:t xml:space="preserve">important as a </w:t>
      </w:r>
      <w:r w:rsidRPr="00897A4C">
        <w:rPr>
          <w:rStyle w:val="Emphasis"/>
          <w:rFonts w:asciiTheme="minorHAnsi" w:hAnsiTheme="minorHAnsi" w:cstheme="minorHAnsi"/>
          <w:highlight w:val="cyan"/>
        </w:rPr>
        <w:t>tool to increase</w:t>
      </w:r>
      <w:r w:rsidRPr="00897A4C">
        <w:rPr>
          <w:rStyle w:val="Emphasis"/>
          <w:rFonts w:asciiTheme="minorHAnsi" w:hAnsiTheme="minorHAnsi" w:cstheme="minorHAnsi"/>
        </w:rPr>
        <w:t xml:space="preserve"> European </w:t>
      </w:r>
      <w:r w:rsidRPr="00897A4C">
        <w:rPr>
          <w:rStyle w:val="Emphasis"/>
          <w:rFonts w:asciiTheme="minorHAnsi" w:hAnsiTheme="minorHAnsi" w:cstheme="minorHAnsi"/>
          <w:highlight w:val="cyan"/>
        </w:rPr>
        <w:t>prestige</w:t>
      </w:r>
      <w:r w:rsidRPr="00897A4C">
        <w:rPr>
          <w:rStyle w:val="StyleUnderline"/>
          <w:rFonts w:asciiTheme="minorHAnsi" w:hAnsiTheme="minorHAnsi" w:cstheme="minorHAnsi"/>
        </w:rPr>
        <w:t xml:space="preserve"> on the international scene. Europe is</w:t>
      </w:r>
      <w:r w:rsidRPr="00897A4C">
        <w:rPr>
          <w:rFonts w:asciiTheme="minorHAnsi" w:hAnsiTheme="minorHAnsi" w:cstheme="minorHAnsi"/>
          <w:sz w:val="16"/>
        </w:rPr>
        <w:t xml:space="preserve">, due to the openness of its program for a long time, </w:t>
      </w:r>
      <w:r w:rsidRPr="00897A4C">
        <w:rPr>
          <w:rStyle w:val="StyleUnderline"/>
          <w:rFonts w:asciiTheme="minorHAnsi" w:hAnsiTheme="minorHAnsi" w:cstheme="minorHAnsi"/>
        </w:rPr>
        <w:t>a center of international space cooperation on many nonmilitary issues</w:t>
      </w:r>
      <w:r w:rsidRPr="00897A4C">
        <w:rPr>
          <w:rFonts w:asciiTheme="minorHAnsi" w:hAnsiTheme="minorHAnsi" w:cstheme="minorHAnsi"/>
          <w:sz w:val="16"/>
        </w:rPr>
        <w:t xml:space="preserve"> (Peter 2006, p. 103). This position was further strengthened by the passing of the US export restrictions in 1998 that cut many US industries off international projects (Johnson-Freese 2007, pp. 161–163). The common European space activities, despite being demonstratively non-offensive, do not omit the military dimension (Mutschler and Venet 2012, p. 118). Notwithstanding the issues connected to the development of the common European strategy and coordination among the EU and ESA members (de Montluc 2012; Mutschler and Venet 2012, pp. 120–121), the organizations understand the strategic importance of establishing a critical space infrastructure. This infrastructure can be realistically created only in a common framework (Al-Rodhan 2012, pp. 120–121; Petroni et al. 2009, pp. 53–54). The main projects that relate to the issue of the common position of European countries and to the issue of security are Galileo, Copernicus, and the push for an establishment of a more independent and capable Space Situational Awareness Programme (Al-Rodhan 2012, p. 123; Giannopapa 2012, p. 270).</w:t>
      </w:r>
    </w:p>
    <w:sectPr w:rsidR="004B0910" w:rsidRPr="004B09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E0B7B" w14:textId="77777777" w:rsidR="008D5F97" w:rsidRDefault="008D5F97" w:rsidP="00066D2C">
      <w:pPr>
        <w:spacing w:after="0" w:line="240" w:lineRule="auto"/>
      </w:pPr>
      <w:r>
        <w:separator/>
      </w:r>
    </w:p>
  </w:endnote>
  <w:endnote w:type="continuationSeparator" w:id="0">
    <w:p w14:paraId="5BCDA0BD" w14:textId="77777777" w:rsidR="008D5F97" w:rsidRDefault="008D5F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63877" w14:textId="77777777" w:rsidR="008D5F97" w:rsidRDefault="008D5F97" w:rsidP="00066D2C">
      <w:pPr>
        <w:spacing w:after="0" w:line="240" w:lineRule="auto"/>
      </w:pPr>
      <w:r>
        <w:separator/>
      </w:r>
    </w:p>
  </w:footnote>
  <w:footnote w:type="continuationSeparator" w:id="0">
    <w:p w14:paraId="7547AEF4" w14:textId="77777777" w:rsidR="008D5F97" w:rsidRDefault="008D5F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B1AF7"/>
    <w:multiLevelType w:val="hybridMultilevel"/>
    <w:tmpl w:val="D3C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5049D7"/>
    <w:multiLevelType w:val="hybridMultilevel"/>
    <w:tmpl w:val="3E52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DA6A47"/>
    <w:multiLevelType w:val="hybridMultilevel"/>
    <w:tmpl w:val="E182F6D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08362597"/>
    <w:multiLevelType w:val="hybridMultilevel"/>
    <w:tmpl w:val="E6C01330"/>
    <w:lvl w:ilvl="0" w:tplc="C02E179A">
      <w:start w:val="21"/>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A2583B"/>
    <w:multiLevelType w:val="hybridMultilevel"/>
    <w:tmpl w:val="1C3E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4F2169"/>
    <w:multiLevelType w:val="hybridMultilevel"/>
    <w:tmpl w:val="E10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8C3C29"/>
    <w:multiLevelType w:val="hybridMultilevel"/>
    <w:tmpl w:val="B914A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1F76B4"/>
    <w:multiLevelType w:val="hybridMultilevel"/>
    <w:tmpl w:val="67BC3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A3A92"/>
    <w:multiLevelType w:val="hybridMultilevel"/>
    <w:tmpl w:val="558EC04C"/>
    <w:lvl w:ilvl="0" w:tplc="34643E4C">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D71013"/>
    <w:multiLevelType w:val="hybridMultilevel"/>
    <w:tmpl w:val="9D0E9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1F63360"/>
    <w:multiLevelType w:val="hybridMultilevel"/>
    <w:tmpl w:val="36B29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A740E5"/>
    <w:multiLevelType w:val="hybridMultilevel"/>
    <w:tmpl w:val="C6880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1F0F11"/>
    <w:multiLevelType w:val="hybridMultilevel"/>
    <w:tmpl w:val="8D4AD8C6"/>
    <w:lvl w:ilvl="0" w:tplc="E5A23C5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A247D0"/>
    <w:multiLevelType w:val="hybridMultilevel"/>
    <w:tmpl w:val="6F0805DA"/>
    <w:lvl w:ilvl="0" w:tplc="F8661C1A">
      <w:start w:val="1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8F3537"/>
    <w:multiLevelType w:val="hybridMultilevel"/>
    <w:tmpl w:val="F47E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836A13"/>
    <w:multiLevelType w:val="hybridMultilevel"/>
    <w:tmpl w:val="705AB026"/>
    <w:lvl w:ilvl="0" w:tplc="1A1E7492">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1178F3"/>
    <w:multiLevelType w:val="hybridMultilevel"/>
    <w:tmpl w:val="4EB87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F524CD"/>
    <w:multiLevelType w:val="hybridMultilevel"/>
    <w:tmpl w:val="F70C2D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42852241"/>
    <w:multiLevelType w:val="hybridMultilevel"/>
    <w:tmpl w:val="E7EA9A4C"/>
    <w:lvl w:ilvl="0" w:tplc="2264AB6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4C3A077D"/>
    <w:multiLevelType w:val="hybridMultilevel"/>
    <w:tmpl w:val="F0DA9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7B7EC8"/>
    <w:multiLevelType w:val="hybridMultilevel"/>
    <w:tmpl w:val="0756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8802A3"/>
    <w:multiLevelType w:val="hybridMultilevel"/>
    <w:tmpl w:val="6504BA74"/>
    <w:lvl w:ilvl="0" w:tplc="18A612A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5017F2"/>
    <w:multiLevelType w:val="hybridMultilevel"/>
    <w:tmpl w:val="E0469A60"/>
    <w:lvl w:ilvl="0" w:tplc="DD06CFC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2A46E5"/>
    <w:multiLevelType w:val="hybridMultilevel"/>
    <w:tmpl w:val="BBDA2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6" w15:restartNumberingAfterBreak="0">
    <w:nsid w:val="5A7A366E"/>
    <w:multiLevelType w:val="hybridMultilevel"/>
    <w:tmpl w:val="5C2A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F701FF1"/>
    <w:multiLevelType w:val="hybridMultilevel"/>
    <w:tmpl w:val="8D264E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2F017A"/>
    <w:multiLevelType w:val="hybridMultilevel"/>
    <w:tmpl w:val="8A74F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226B00"/>
    <w:multiLevelType w:val="hybridMultilevel"/>
    <w:tmpl w:val="8EAE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516E9A"/>
    <w:multiLevelType w:val="hybridMultilevel"/>
    <w:tmpl w:val="C9AC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0954ED"/>
    <w:multiLevelType w:val="hybridMultilevel"/>
    <w:tmpl w:val="6EFE9376"/>
    <w:lvl w:ilvl="0" w:tplc="9F6679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826AE6"/>
    <w:multiLevelType w:val="hybridMultilevel"/>
    <w:tmpl w:val="7032B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8"/>
  </w:num>
  <w:num w:numId="44" w16cid:durableId="720713117">
    <w:abstractNumId w:val="25"/>
  </w:num>
  <w:num w:numId="45" w16cid:durableId="36004588">
    <w:abstractNumId w:val="53"/>
  </w:num>
  <w:num w:numId="46" w16cid:durableId="246696848">
    <w:abstractNumId w:val="12"/>
  </w:num>
  <w:num w:numId="47" w16cid:durableId="1067994904">
    <w:abstractNumId w:val="46"/>
  </w:num>
  <w:num w:numId="48" w16cid:durableId="288324993">
    <w:abstractNumId w:val="44"/>
  </w:num>
  <w:num w:numId="49" w16cid:durableId="445544156">
    <w:abstractNumId w:val="41"/>
  </w:num>
  <w:num w:numId="50" w16cid:durableId="1077634857">
    <w:abstractNumId w:val="20"/>
  </w:num>
  <w:num w:numId="51" w16cid:durableId="893662712">
    <w:abstractNumId w:val="40"/>
  </w:num>
  <w:num w:numId="52" w16cid:durableId="542600498">
    <w:abstractNumId w:val="18"/>
  </w:num>
  <w:num w:numId="53" w16cid:durableId="25761872">
    <w:abstractNumId w:val="48"/>
  </w:num>
  <w:num w:numId="54" w16cid:durableId="71240763">
    <w:abstractNumId w:val="24"/>
  </w:num>
  <w:num w:numId="55" w16cid:durableId="1965427421">
    <w:abstractNumId w:val="49"/>
  </w:num>
  <w:num w:numId="56" w16cid:durableId="1785342657">
    <w:abstractNumId w:val="50"/>
  </w:num>
  <w:num w:numId="57" w16cid:durableId="1248687408">
    <w:abstractNumId w:val="23"/>
  </w:num>
  <w:num w:numId="58" w16cid:durableId="1458526827">
    <w:abstractNumId w:val="36"/>
  </w:num>
  <w:num w:numId="59" w16cid:durableId="1597518203">
    <w:abstractNumId w:val="21"/>
  </w:num>
  <w:num w:numId="60" w16cid:durableId="532037037">
    <w:abstractNumId w:val="45"/>
  </w:num>
  <w:num w:numId="61" w16cid:durableId="4409542">
    <w:abstractNumId w:val="34"/>
  </w:num>
  <w:num w:numId="62" w16cid:durableId="1186595883">
    <w:abstractNumId w:val="33"/>
  </w:num>
  <w:num w:numId="63" w16cid:durableId="2142308297">
    <w:abstractNumId w:val="26"/>
  </w:num>
  <w:num w:numId="64" w16cid:durableId="1928150304">
    <w:abstractNumId w:val="19"/>
  </w:num>
  <w:num w:numId="65" w16cid:durableId="2055345778">
    <w:abstractNumId w:val="31"/>
  </w:num>
  <w:num w:numId="66" w16cid:durableId="87583568">
    <w:abstractNumId w:val="15"/>
  </w:num>
  <w:num w:numId="67" w16cid:durableId="1044135033">
    <w:abstractNumId w:val="51"/>
  </w:num>
  <w:num w:numId="68" w16cid:durableId="248271916">
    <w:abstractNumId w:val="52"/>
  </w:num>
  <w:num w:numId="69" w16cid:durableId="1256404904">
    <w:abstractNumId w:val="0"/>
  </w:num>
  <w:num w:numId="70" w16cid:durableId="995105755">
    <w:abstractNumId w:val="37"/>
  </w:num>
  <w:num w:numId="71" w16cid:durableId="1112746459">
    <w:abstractNumId w:val="30"/>
  </w:num>
  <w:num w:numId="72" w16cid:durableId="537856986">
    <w:abstractNumId w:val="14"/>
  </w:num>
  <w:num w:numId="73" w16cid:durableId="1243297136">
    <w:abstractNumId w:val="32"/>
  </w:num>
  <w:num w:numId="74" w16cid:durableId="1342388582">
    <w:abstractNumId w:val="22"/>
  </w:num>
  <w:num w:numId="75" w16cid:durableId="1836988204">
    <w:abstractNumId w:val="42"/>
  </w:num>
  <w:num w:numId="76" w16cid:durableId="1096635030">
    <w:abstractNumId w:val="27"/>
  </w:num>
  <w:num w:numId="77" w16cid:durableId="1738286413">
    <w:abstractNumId w:val="13"/>
  </w:num>
  <w:num w:numId="78" w16cid:durableId="1792288406">
    <w:abstractNumId w:val="16"/>
  </w:num>
  <w:num w:numId="79" w16cid:durableId="141625764">
    <w:abstractNumId w:val="39"/>
  </w:num>
  <w:num w:numId="80" w16cid:durableId="1242636147">
    <w:abstractNumId w:val="35"/>
  </w:num>
  <w:num w:numId="81" w16cid:durableId="654796155">
    <w:abstractNumId w:val="47"/>
  </w:num>
  <w:num w:numId="82" w16cid:durableId="149564391">
    <w:abstractNumId w:val="11"/>
  </w:num>
  <w:num w:numId="83" w16cid:durableId="2135829530">
    <w:abstractNumId w:val="17"/>
  </w:num>
  <w:num w:numId="84" w16cid:durableId="139469389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0910"/>
    <w:rsid w:val="00001C7E"/>
    <w:rsid w:val="0000487C"/>
    <w:rsid w:val="00011FEF"/>
    <w:rsid w:val="000125E1"/>
    <w:rsid w:val="00013C8B"/>
    <w:rsid w:val="00023AEF"/>
    <w:rsid w:val="000250CA"/>
    <w:rsid w:val="00032119"/>
    <w:rsid w:val="0003603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3EF"/>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4"/>
    <w:rsid w:val="001C0A69"/>
    <w:rsid w:val="001C1AF5"/>
    <w:rsid w:val="001C48D7"/>
    <w:rsid w:val="001D1994"/>
    <w:rsid w:val="001D6D5C"/>
    <w:rsid w:val="001D7A6D"/>
    <w:rsid w:val="001E293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070"/>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61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C38"/>
    <w:rsid w:val="004A2B4E"/>
    <w:rsid w:val="004A40AB"/>
    <w:rsid w:val="004A539A"/>
    <w:rsid w:val="004A74B8"/>
    <w:rsid w:val="004B0910"/>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5A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759"/>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F97"/>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47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B12"/>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ACF"/>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C0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D7"/>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0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C21452"/>
  <w15:chartTrackingRefBased/>
  <w15:docId w15:val="{5443D2BF-EA6E-114B-B448-B2DB51ED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0910"/>
    <w:rPr>
      <w:rFonts w:ascii="Calibri" w:hAnsi="Calibri" w:cs="Calibri"/>
    </w:rPr>
  </w:style>
  <w:style w:type="paragraph" w:styleId="Heading1">
    <w:name w:val="heading 1"/>
    <w:aliases w:val="Pocket"/>
    <w:basedOn w:val="Normal"/>
    <w:next w:val="Normal"/>
    <w:link w:val="Heading1Char"/>
    <w:qFormat/>
    <w:rsid w:val="004B09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 Char Char,Heading 2 Char Char1,cite_tag,Super Script,Sub-Block,Char Char Char Char1,Char2,Cha,Heading 2 Cha,Tag&amp;Cite,Heading 2 Char1,BlockText,Tag&amp;Ci"/>
    <w:basedOn w:val="Normal"/>
    <w:next w:val="Normal"/>
    <w:link w:val="Heading2Char"/>
    <w:uiPriority w:val="1"/>
    <w:qFormat/>
    <w:rsid w:val="004B09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qFormat/>
    <w:rsid w:val="004B09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4B09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091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09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0910"/>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s"/>
    <w:basedOn w:val="DefaultParagraphFont"/>
    <w:link w:val="textbold"/>
    <w:uiPriority w:val="8"/>
    <w:qFormat/>
    <w:rsid w:val="004B091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0910"/>
    <w:rPr>
      <w:color w:val="auto"/>
      <w:u w:val="none"/>
    </w:rPr>
  </w:style>
  <w:style w:type="character" w:customStyle="1" w:styleId="Heading1Char">
    <w:name w:val="Heading 1 Char"/>
    <w:aliases w:val="Pocket Char"/>
    <w:basedOn w:val="DefaultParagraphFont"/>
    <w:link w:val="Heading1"/>
    <w:rsid w:val="004B0910"/>
    <w:rPr>
      <w:rFonts w:ascii="Calibri" w:eastAsiaTheme="majorEastAsia" w:hAnsi="Calibri" w:cstheme="majorBidi"/>
      <w:b/>
      <w:sz w:val="52"/>
      <w:szCs w:val="32"/>
    </w:rPr>
  </w:style>
  <w:style w:type="character" w:customStyle="1" w:styleId="Heading2Char">
    <w:name w:val="Heading 2 Char"/>
    <w:aliases w:val="Hat Char,Heading 2 Char2 Char1,Heading 2 Char Char Char Char,Heading 2 Char Char1 Char1,cite_tag Char,Super Script Char,Sub-Block Char,Char Char Char Char1 Char,Char2 Char1,Cha Char,Heading 2 Cha Char,Tag&amp;Cite Char,Heading 2 Char1 Char2"/>
    <w:basedOn w:val="DefaultParagraphFont"/>
    <w:link w:val="Heading2"/>
    <w:uiPriority w:val="1"/>
    <w:rsid w:val="004B091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Citation Char,n Char"/>
    <w:basedOn w:val="DefaultParagraphFont"/>
    <w:link w:val="Heading3"/>
    <w:uiPriority w:val="2"/>
    <w:rsid w:val="004B091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4B091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091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B"/>
    <w:basedOn w:val="DefaultParagraphFont"/>
    <w:uiPriority w:val="7"/>
    <w:qFormat/>
    <w:rsid w:val="004B0910"/>
    <w:rPr>
      <w:b w:val="0"/>
      <w:sz w:val="22"/>
      <w:u w:val="single"/>
    </w:rPr>
  </w:style>
  <w:style w:type="character" w:styleId="Strong">
    <w:name w:val="Strong"/>
    <w:basedOn w:val="DefaultParagraphFont"/>
    <w:uiPriority w:val="22"/>
    <w:qFormat/>
    <w:rsid w:val="004B0910"/>
    <w:rPr>
      <w:b/>
      <w:bCs/>
    </w:rPr>
  </w:style>
  <w:style w:type="character" w:styleId="BookTitle">
    <w:name w:val="Book Title"/>
    <w:basedOn w:val="DefaultParagraphFont"/>
    <w:uiPriority w:val="33"/>
    <w:qFormat/>
    <w:rsid w:val="004B0910"/>
    <w:rPr>
      <w:b/>
      <w:bCs/>
      <w:i/>
      <w:iCs/>
      <w:spacing w:val="5"/>
    </w:rPr>
  </w:style>
  <w:style w:type="character" w:customStyle="1" w:styleId="Heading5Char">
    <w:name w:val="Heading 5 Char"/>
    <w:basedOn w:val="DefaultParagraphFont"/>
    <w:link w:val="Heading5"/>
    <w:uiPriority w:val="9"/>
    <w:semiHidden/>
    <w:rsid w:val="004B09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0910"/>
  </w:style>
  <w:style w:type="paragraph" w:styleId="Header">
    <w:name w:val="header"/>
    <w:basedOn w:val="Normal"/>
    <w:link w:val="HeaderChar"/>
    <w:uiPriority w:val="99"/>
    <w:semiHidden/>
    <w:rsid w:val="004B09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0910"/>
    <w:rPr>
      <w:rFonts w:ascii="Calibri" w:hAnsi="Calibri" w:cs="Calibri"/>
    </w:rPr>
  </w:style>
  <w:style w:type="paragraph" w:styleId="Footer">
    <w:name w:val="footer"/>
    <w:basedOn w:val="Normal"/>
    <w:link w:val="FooterChar"/>
    <w:uiPriority w:val="99"/>
    <w:semiHidden/>
    <w:rsid w:val="004B09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0910"/>
    <w:rPr>
      <w:rFonts w:ascii="Calibri" w:hAnsi="Calibri" w:cs="Calibri"/>
    </w:rPr>
  </w:style>
  <w:style w:type="paragraph" w:styleId="BodyText">
    <w:name w:val="Body Text"/>
    <w:basedOn w:val="Normal"/>
    <w:link w:val="BodyTextChar"/>
    <w:uiPriority w:val="99"/>
    <w:semiHidden/>
    <w:unhideWhenUsed/>
    <w:rsid w:val="004B0910"/>
    <w:pPr>
      <w:spacing w:after="120"/>
    </w:pPr>
  </w:style>
  <w:style w:type="character" w:customStyle="1" w:styleId="BodyTextChar">
    <w:name w:val="Body Text Char"/>
    <w:basedOn w:val="DefaultParagraphFont"/>
    <w:link w:val="BodyText"/>
    <w:uiPriority w:val="99"/>
    <w:semiHidden/>
    <w:rsid w:val="004B091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7,ca,Heading 41,Small Text,Very Small Text,Dont use,card"/>
    <w:link w:val="NoSpacingChar"/>
    <w:uiPriority w:val="99"/>
    <w:unhideWhenUsed/>
    <w:qFormat/>
    <w:rsid w:val="004B091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B09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C"/>
    <w:basedOn w:val="DefaultParagraphFont"/>
    <w:link w:val="Heading411"/>
    <w:uiPriority w:val="99"/>
    <w:unhideWhenUsed/>
    <w:rsid w:val="004B0910"/>
    <w:rPr>
      <w:color w:val="0563C1" w:themeColor="hyperlink"/>
      <w:u w:val="single"/>
    </w:rPr>
  </w:style>
  <w:style w:type="character" w:styleId="UnresolvedMention">
    <w:name w:val="Unresolved Mention"/>
    <w:basedOn w:val="DefaultParagraphFont"/>
    <w:uiPriority w:val="99"/>
    <w:semiHidden/>
    <w:unhideWhenUsed/>
    <w:rsid w:val="004B0910"/>
    <w:rPr>
      <w:color w:val="605E5C"/>
      <w:shd w:val="clear" w:color="auto" w:fill="E1DFDD"/>
    </w:rPr>
  </w:style>
  <w:style w:type="paragraph" w:customStyle="1" w:styleId="Analytic">
    <w:name w:val="Analytic"/>
    <w:basedOn w:val="Normal"/>
    <w:link w:val="AnalyticChar"/>
    <w:autoRedefine/>
    <w:qFormat/>
    <w:rsid w:val="004B0910"/>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4B0910"/>
    <w:rPr>
      <w:rFonts w:cstheme="majorHAnsi"/>
      <w:b/>
      <w:bCs/>
      <w:color w:val="000000" w:themeColor="text1"/>
      <w:sz w:val="26"/>
      <w:szCs w:val="26"/>
    </w:rPr>
  </w:style>
  <w:style w:type="paragraph" w:customStyle="1" w:styleId="textbold">
    <w:name w:val="text bold"/>
    <w:basedOn w:val="Normal"/>
    <w:link w:val="Emphasis"/>
    <w:uiPriority w:val="8"/>
    <w:qFormat/>
    <w:rsid w:val="004B091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B091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99"/>
    <w:qFormat/>
    <w:rsid w:val="004B0910"/>
    <w:pPr>
      <w:ind w:left="720"/>
      <w:contextualSpacing/>
    </w:pPr>
  </w:style>
  <w:style w:type="character" w:customStyle="1" w:styleId="AAAUNDERLINEKEYBOARD">
    <w:name w:val="AAA UNDERLINE KEYBOARD"/>
    <w:basedOn w:val="DefaultParagraphFont"/>
    <w:uiPriority w:val="6"/>
    <w:qFormat/>
    <w:rsid w:val="004B0910"/>
    <w:rPr>
      <w:b w:val="0"/>
      <w:sz w:val="22"/>
      <w:u w:val="single"/>
    </w:rPr>
  </w:style>
  <w:style w:type="character" w:customStyle="1" w:styleId="Boxes">
    <w:name w:val="Boxes"/>
    <w:basedOn w:val="Emphasis"/>
    <w:qFormat/>
    <w:rsid w:val="004B0910"/>
    <w:rPr>
      <w:rFonts w:ascii="Calibri" w:hAnsi="Calibri" w:cs="Calibri"/>
      <w:b/>
      <w:i w:val="0"/>
      <w:iCs/>
      <w:sz w:val="22"/>
      <w:u w:val="single"/>
      <w:bdr w:val="single" w:sz="8" w:space="0" w:color="auto"/>
    </w:rPr>
  </w:style>
  <w:style w:type="character" w:customStyle="1" w:styleId="underline">
    <w:name w:val="underline"/>
    <w:qFormat/>
    <w:rsid w:val="004B0910"/>
    <w:rPr>
      <w:b w:val="0"/>
      <w:u w:val="single"/>
    </w:rPr>
  </w:style>
  <w:style w:type="paragraph" w:customStyle="1" w:styleId="Emphasis1">
    <w:name w:val="Emphasis1"/>
    <w:basedOn w:val="Normal"/>
    <w:uiPriority w:val="8"/>
    <w:qFormat/>
    <w:rsid w:val="004B091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autoRedefine/>
    <w:uiPriority w:val="4"/>
    <w:qFormat/>
    <w:rsid w:val="004B0910"/>
    <w:pPr>
      <w:spacing w:after="0"/>
      <w:outlineLvl w:val="3"/>
    </w:pPr>
    <w:rPr>
      <w:rFonts w:ascii="Calibri Light" w:eastAsiaTheme="majorEastAsia" w:hAnsi="Calibri Light" w:cstheme="majorBidi"/>
      <w:b/>
      <w:iCs/>
      <w:sz w:val="26"/>
      <w:szCs w:val="28"/>
    </w:rPr>
  </w:style>
  <w:style w:type="character" w:customStyle="1" w:styleId="AnalyticsChar">
    <w:name w:val="Analytics Char"/>
    <w:basedOn w:val="DefaultParagraphFont"/>
    <w:link w:val="Analytics"/>
    <w:uiPriority w:val="4"/>
    <w:rsid w:val="004B0910"/>
    <w:rPr>
      <w:rFonts w:ascii="Calibri Light" w:eastAsiaTheme="majorEastAsia" w:hAnsi="Calibri Light" w:cstheme="majorBidi"/>
      <w:b/>
      <w:iCs/>
      <w:sz w:val="26"/>
      <w:szCs w:val="28"/>
    </w:rPr>
  </w:style>
  <w:style w:type="paragraph" w:customStyle="1" w:styleId="analyticreal">
    <w:name w:val="analytic real"/>
    <w:basedOn w:val="Heading4"/>
    <w:link w:val="analyticrealChar"/>
    <w:autoRedefine/>
    <w:uiPriority w:val="4"/>
    <w:qFormat/>
    <w:rsid w:val="004B0910"/>
    <w:rPr>
      <w:color w:val="000000" w:themeColor="text1"/>
    </w:rPr>
  </w:style>
  <w:style w:type="character" w:customStyle="1" w:styleId="analyticrealChar">
    <w:name w:val="analytic real Char"/>
    <w:basedOn w:val="DefaultParagraphFont"/>
    <w:link w:val="analyticreal"/>
    <w:uiPriority w:val="4"/>
    <w:rsid w:val="004B0910"/>
    <w:rPr>
      <w:rFonts w:ascii="Calibri" w:eastAsiaTheme="majorEastAsia" w:hAnsi="Calibri" w:cstheme="majorBidi"/>
      <w:b/>
      <w:iCs/>
      <w:color w:val="000000" w:themeColor="text1"/>
      <w:sz w:val="26"/>
    </w:rPr>
  </w:style>
  <w:style w:type="paragraph" w:customStyle="1" w:styleId="ABlock">
    <w:name w:val="ABlock"/>
    <w:basedOn w:val="Heading3"/>
    <w:next w:val="Heading4"/>
    <w:autoRedefine/>
    <w:qFormat/>
    <w:rsid w:val="004B0910"/>
    <w:rPr>
      <w:color w:val="000000" w:themeColor="text1"/>
    </w:rPr>
  </w:style>
  <w:style w:type="paragraph" w:customStyle="1" w:styleId="NewAnalytic">
    <w:name w:val="New Analytic"/>
    <w:basedOn w:val="Heading4"/>
    <w:link w:val="NewAnalyticChar"/>
    <w:autoRedefine/>
    <w:uiPriority w:val="4"/>
    <w:qFormat/>
    <w:rsid w:val="004B0910"/>
    <w:rPr>
      <w:rFonts w:ascii="Calibri Light" w:hAnsi="Calibri Light"/>
    </w:rPr>
  </w:style>
  <w:style w:type="character" w:customStyle="1" w:styleId="NewAnalyticChar">
    <w:name w:val="New Analytic Char"/>
    <w:basedOn w:val="DefaultParagraphFont"/>
    <w:link w:val="NewAnalytic"/>
    <w:uiPriority w:val="4"/>
    <w:rsid w:val="004B0910"/>
    <w:rPr>
      <w:rFonts w:ascii="Calibri Light" w:eastAsiaTheme="majorEastAsia" w:hAnsi="Calibri Light" w:cstheme="majorBidi"/>
      <w:b/>
      <w:iCs/>
      <w:sz w:val="26"/>
    </w:rPr>
  </w:style>
  <w:style w:type="paragraph" w:customStyle="1" w:styleId="Analytic---v1">
    <w:name w:val="Analytic---v1"/>
    <w:basedOn w:val="Heading4"/>
    <w:link w:val="Analytic---v1Char"/>
    <w:autoRedefine/>
    <w:uiPriority w:val="4"/>
    <w:qFormat/>
    <w:rsid w:val="004B0910"/>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4B0910"/>
    <w:rPr>
      <w:rFonts w:ascii="Arial" w:eastAsiaTheme="majorEastAsia" w:hAnsi="Arial" w:cstheme="majorBidi"/>
      <w:b/>
      <w:bCs/>
      <w:color w:val="44546A" w:themeColor="text2"/>
      <w:sz w:val="26"/>
      <w:szCs w:val="24"/>
    </w:rPr>
  </w:style>
  <w:style w:type="paragraph" w:customStyle="1" w:styleId="analytics0">
    <w:name w:val="analytics"/>
    <w:basedOn w:val="Heading4"/>
    <w:link w:val="analyticsChar0"/>
    <w:autoRedefine/>
    <w:uiPriority w:val="4"/>
    <w:qFormat/>
    <w:rsid w:val="004B0910"/>
    <w:rPr>
      <w:color w:val="000000" w:themeColor="text1"/>
    </w:rPr>
  </w:style>
  <w:style w:type="character" w:customStyle="1" w:styleId="analyticsChar0">
    <w:name w:val="analytics Char"/>
    <w:basedOn w:val="DefaultParagraphFont"/>
    <w:link w:val="analytics0"/>
    <w:uiPriority w:val="4"/>
    <w:rsid w:val="004B0910"/>
    <w:rPr>
      <w:rFonts w:ascii="Calibri" w:eastAsiaTheme="majorEastAsia" w:hAnsi="Calibri" w:cstheme="majorBidi"/>
      <w:b/>
      <w:iCs/>
      <w:color w:val="000000" w:themeColor="text1"/>
      <w:sz w:val="26"/>
    </w:rPr>
  </w:style>
  <w:style w:type="paragraph" w:customStyle="1" w:styleId="Analytic1">
    <w:name w:val="Analytic1"/>
    <w:basedOn w:val="Heading4"/>
    <w:link w:val="Analytic1Char"/>
    <w:autoRedefine/>
    <w:uiPriority w:val="4"/>
    <w:qFormat/>
    <w:rsid w:val="004B0910"/>
  </w:style>
  <w:style w:type="character" w:customStyle="1" w:styleId="Analytic1Char">
    <w:name w:val="Analytic1 Char"/>
    <w:basedOn w:val="DefaultParagraphFont"/>
    <w:link w:val="Analytic1"/>
    <w:uiPriority w:val="4"/>
    <w:rsid w:val="004B0910"/>
    <w:rPr>
      <w:rFonts w:ascii="Calibri" w:eastAsiaTheme="majorEastAsia" w:hAnsi="Calibri" w:cstheme="majorBidi"/>
      <w:b/>
      <w:iCs/>
      <w:sz w:val="26"/>
    </w:rPr>
  </w:style>
  <w:style w:type="paragraph" w:customStyle="1" w:styleId="Analytic0">
    <w:name w:val="!!_Analytic"/>
    <w:basedOn w:val="Analytic"/>
    <w:link w:val="AnalyticChar0"/>
    <w:autoRedefine/>
    <w:qFormat/>
    <w:rsid w:val="004B0910"/>
  </w:style>
  <w:style w:type="character" w:customStyle="1" w:styleId="AnalyticChar0">
    <w:name w:val="!!_Analytic Char"/>
    <w:link w:val="Analytic0"/>
    <w:locked/>
    <w:rsid w:val="004B0910"/>
    <w:rPr>
      <w:rFonts w:cstheme="majorHAnsi"/>
      <w:b/>
      <w:bCs/>
      <w:color w:val="000000" w:themeColor="text1"/>
      <w:sz w:val="26"/>
      <w:szCs w:val="26"/>
    </w:rPr>
  </w:style>
  <w:style w:type="paragraph" w:customStyle="1" w:styleId="CiteSpacing">
    <w:name w:val="Cite Spacing"/>
    <w:basedOn w:val="Normal"/>
    <w:uiPriority w:val="4"/>
    <w:qFormat/>
    <w:rsid w:val="004B0910"/>
    <w:pPr>
      <w:spacing w:before="60" w:after="60"/>
    </w:pPr>
  </w:style>
  <w:style w:type="paragraph" w:customStyle="1" w:styleId="evidencetext">
    <w:name w:val="evidence text"/>
    <w:basedOn w:val="Normal"/>
    <w:link w:val="evidencetextChar1"/>
    <w:qFormat/>
    <w:rsid w:val="004B0910"/>
    <w:pPr>
      <w:ind w:left="432" w:right="432"/>
    </w:pPr>
    <w:rPr>
      <w:color w:val="000000"/>
    </w:rPr>
  </w:style>
  <w:style w:type="character" w:customStyle="1" w:styleId="evidencetextChar1">
    <w:name w:val="evidence text Char1"/>
    <w:link w:val="evidencetext"/>
    <w:rsid w:val="004B0910"/>
    <w:rPr>
      <w:rFonts w:ascii="Calibri" w:hAnsi="Calibri" w:cs="Calibri"/>
      <w:color w:val="000000"/>
    </w:rPr>
  </w:style>
  <w:style w:type="paragraph" w:customStyle="1" w:styleId="UnderlinePara">
    <w:name w:val="Underline Para"/>
    <w:basedOn w:val="Normal"/>
    <w:uiPriority w:val="7"/>
    <w:qFormat/>
    <w:rsid w:val="004B0910"/>
    <w:pPr>
      <w:widowControl w:val="0"/>
      <w:suppressAutoHyphens/>
      <w:spacing w:after="200"/>
      <w:contextualSpacing/>
    </w:pPr>
    <w:rPr>
      <w:rFonts w:asciiTheme="minorHAnsi" w:hAnsiTheme="minorHAnsi" w:cstheme="minorBidi"/>
      <w:u w:val="single"/>
    </w:rPr>
  </w:style>
  <w:style w:type="character" w:customStyle="1" w:styleId="Style1Char">
    <w:name w:val="Style1 Char"/>
    <w:basedOn w:val="DefaultParagraphFont"/>
    <w:rsid w:val="004B0910"/>
    <w:rPr>
      <w:rFonts w:eastAsia="SimSun"/>
      <w:szCs w:val="24"/>
      <w:u w:val="single"/>
      <w:lang w:eastAsia="zh-CN"/>
    </w:rPr>
  </w:style>
  <w:style w:type="character" w:customStyle="1" w:styleId="apple-style-span">
    <w:name w:val="apple-style-span"/>
    <w:rsid w:val="004B0910"/>
  </w:style>
  <w:style w:type="paragraph" w:styleId="BalloonText">
    <w:name w:val="Balloon Text"/>
    <w:basedOn w:val="Normal"/>
    <w:link w:val="BalloonTextChar"/>
    <w:uiPriority w:val="99"/>
    <w:semiHidden/>
    <w:unhideWhenUsed/>
    <w:rsid w:val="004B09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910"/>
    <w:rPr>
      <w:rFonts w:ascii="Segoe UI" w:hAnsi="Segoe UI" w:cs="Segoe UI"/>
      <w:sz w:val="18"/>
      <w:szCs w:val="18"/>
    </w:rPr>
  </w:style>
  <w:style w:type="character" w:styleId="IntenseEmphasis">
    <w:name w:val="Intense Emphasis"/>
    <w:aliases w:val="Underline Char"/>
    <w:basedOn w:val="DefaultParagraphFont"/>
    <w:uiPriority w:val="6"/>
    <w:qFormat/>
    <w:rsid w:val="004B0910"/>
    <w:rPr>
      <w:b w:val="0"/>
      <w:bCs w:val="0"/>
      <w:sz w:val="20"/>
      <w:u w:val="single"/>
    </w:rPr>
  </w:style>
  <w:style w:type="character" w:customStyle="1" w:styleId="TitleChar">
    <w:name w:val="Title Char"/>
    <w:aliases w:val="Bold Underlined Char,UNDERLINE Char,Cites and Cards Char,title Char,Block Heading Char,Read This Char"/>
    <w:basedOn w:val="DefaultParagraphFont"/>
    <w:link w:val="Title"/>
    <w:uiPriority w:val="1"/>
    <w:qFormat/>
    <w:rsid w:val="004B0910"/>
    <w:rPr>
      <w:bCs/>
      <w:sz w:val="20"/>
      <w:u w:val="single"/>
    </w:rPr>
  </w:style>
  <w:style w:type="paragraph" w:styleId="Title">
    <w:name w:val="Title"/>
    <w:aliases w:val="Bold Underlined,UNDERLINE,Cites and Cards,title,Block Heading,Read This"/>
    <w:basedOn w:val="Normal"/>
    <w:next w:val="Normal"/>
    <w:link w:val="TitleChar"/>
    <w:uiPriority w:val="1"/>
    <w:qFormat/>
    <w:rsid w:val="004B0910"/>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rsid w:val="004B0910"/>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4B0910"/>
    <w:pPr>
      <w:spacing w:after="0" w:line="240" w:lineRule="auto"/>
    </w:pPr>
    <w:rPr>
      <w:sz w:val="20"/>
      <w:u w:val="single"/>
    </w:rPr>
  </w:style>
  <w:style w:type="character" w:customStyle="1" w:styleId="authorbio">
    <w:name w:val="authorbio"/>
    <w:basedOn w:val="DefaultParagraphFont"/>
    <w:rsid w:val="004B0910"/>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qFormat/>
    <w:rsid w:val="004B0910"/>
    <w:rPr>
      <w:rFonts w:cs="Arial"/>
      <w:b/>
      <w:bCs/>
      <w:iCs/>
      <w:szCs w:val="28"/>
      <w:lang w:val="en-US" w:eastAsia="en-US" w:bidi="ar-SA"/>
    </w:rPr>
  </w:style>
  <w:style w:type="character" w:customStyle="1" w:styleId="Style11pt">
    <w:name w:val="Style 11 pt"/>
    <w:basedOn w:val="DefaultParagraphFont"/>
    <w:rsid w:val="004B0910"/>
    <w:rPr>
      <w:sz w:val="20"/>
    </w:rPr>
  </w:style>
  <w:style w:type="character" w:customStyle="1" w:styleId="Style11ptUnderline">
    <w:name w:val="Style 11 pt Underline"/>
    <w:rsid w:val="004B0910"/>
    <w:rPr>
      <w:sz w:val="20"/>
      <w:u w:val="single"/>
    </w:rPr>
  </w:style>
  <w:style w:type="paragraph" w:customStyle="1" w:styleId="StyleUnderlined11pt">
    <w:name w:val="Style Underlined + 11 pt"/>
    <w:basedOn w:val="Normal"/>
    <w:link w:val="StyleUnderlined11ptChar"/>
    <w:rsid w:val="004B0910"/>
    <w:rPr>
      <w:rFonts w:eastAsia="Times New Roman"/>
      <w:u w:val="single"/>
      <w:lang w:eastAsia="zh-CN"/>
    </w:rPr>
  </w:style>
  <w:style w:type="character" w:customStyle="1" w:styleId="StyleUnderlined11ptChar">
    <w:name w:val="Style Underlined + 11 pt Char"/>
    <w:basedOn w:val="DefaultParagraphFont"/>
    <w:link w:val="StyleUnderlined11pt"/>
    <w:rsid w:val="004B0910"/>
    <w:rPr>
      <w:rFonts w:ascii="Calibri" w:eastAsia="Times New Roman" w:hAnsi="Calibri" w:cs="Calibri"/>
      <w:u w:val="single"/>
      <w:lang w:eastAsia="zh-CN"/>
    </w:rPr>
  </w:style>
  <w:style w:type="paragraph" w:customStyle="1" w:styleId="Style4">
    <w:name w:val="Style4"/>
    <w:basedOn w:val="Normal"/>
    <w:link w:val="Style4Char"/>
    <w:qFormat/>
    <w:rsid w:val="004B0910"/>
    <w:rPr>
      <w:rFonts w:eastAsia="Times New Roman"/>
      <w:u w:val="single"/>
    </w:rPr>
  </w:style>
  <w:style w:type="character" w:customStyle="1" w:styleId="Style4Char">
    <w:name w:val="Style4 Char"/>
    <w:link w:val="Style4"/>
    <w:rsid w:val="004B0910"/>
    <w:rPr>
      <w:rFonts w:ascii="Calibri" w:eastAsia="Times New Roman" w:hAnsi="Calibri" w:cs="Calibri"/>
      <w:u w:val="single"/>
    </w:rPr>
  </w:style>
  <w:style w:type="paragraph" w:customStyle="1" w:styleId="Underline2">
    <w:name w:val="Underline2"/>
    <w:basedOn w:val="Normal"/>
    <w:link w:val="Underline2Char"/>
    <w:uiPriority w:val="4"/>
    <w:qFormat/>
    <w:rsid w:val="004B0910"/>
    <w:rPr>
      <w:rFonts w:eastAsia="Calibri"/>
      <w:u w:val="single"/>
    </w:rPr>
  </w:style>
  <w:style w:type="character" w:customStyle="1" w:styleId="Underline2Char">
    <w:name w:val="Underline2 Char"/>
    <w:link w:val="Underline2"/>
    <w:uiPriority w:val="4"/>
    <w:rsid w:val="004B0910"/>
    <w:rPr>
      <w:rFonts w:ascii="Calibri" w:eastAsia="Calibri" w:hAnsi="Calibri" w:cs="Calibri"/>
      <w:u w:val="single"/>
    </w:rPr>
  </w:style>
  <w:style w:type="paragraph" w:customStyle="1" w:styleId="StyleStyle411pt">
    <w:name w:val="Style Style4 + 11 pt"/>
    <w:basedOn w:val="Normal"/>
    <w:link w:val="StyleStyle411ptChar"/>
    <w:rsid w:val="004B0910"/>
    <w:rPr>
      <w:rFonts w:eastAsia="Times New Roman"/>
      <w:u w:val="single"/>
    </w:rPr>
  </w:style>
  <w:style w:type="character" w:customStyle="1" w:styleId="StyleStyle411ptChar">
    <w:name w:val="Style Style4 + 11 pt Char"/>
    <w:basedOn w:val="DefaultParagraphFont"/>
    <w:link w:val="StyleStyle411pt"/>
    <w:rsid w:val="004B0910"/>
    <w:rPr>
      <w:rFonts w:ascii="Calibri" w:eastAsia="Times New Roman" w:hAnsi="Calibri" w:cs="Calibri"/>
      <w:u w:val="single"/>
    </w:rPr>
  </w:style>
  <w:style w:type="paragraph" w:customStyle="1" w:styleId="Emphasize">
    <w:name w:val="Emphasize"/>
    <w:basedOn w:val="Normal"/>
    <w:uiPriority w:val="7"/>
    <w:qFormat/>
    <w:rsid w:val="004B0910"/>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Bold">
    <w:name w:val="Underline + Bold"/>
    <w:uiPriority w:val="1"/>
    <w:qFormat/>
    <w:rsid w:val="004B0910"/>
    <w:rPr>
      <w:b/>
      <w:sz w:val="20"/>
      <w:u w:val="single"/>
    </w:rPr>
  </w:style>
  <w:style w:type="character" w:customStyle="1" w:styleId="Style11ptBlackUnderline">
    <w:name w:val="Style 11 pt Black Underline"/>
    <w:basedOn w:val="DefaultParagraphFont"/>
    <w:rsid w:val="004B0910"/>
    <w:rPr>
      <w:color w:val="000000"/>
      <w:sz w:val="20"/>
      <w:u w:val="single"/>
    </w:rPr>
  </w:style>
  <w:style w:type="character" w:customStyle="1" w:styleId="Style11ptBlack">
    <w:name w:val="Style 11 pt Black"/>
    <w:basedOn w:val="DefaultParagraphFont"/>
    <w:rsid w:val="004B0910"/>
    <w:rPr>
      <w:color w:val="000000"/>
      <w:sz w:val="20"/>
    </w:rPr>
  </w:style>
  <w:style w:type="character" w:customStyle="1" w:styleId="UnderlinedEvChar">
    <w:name w:val="Underlined Ev Char"/>
    <w:rsid w:val="004B0910"/>
    <w:rPr>
      <w:rFonts w:ascii="Verdana" w:hAnsi="Verdana" w:hint="default"/>
      <w:sz w:val="16"/>
      <w:szCs w:val="24"/>
      <w:u w:val="thick"/>
      <w:lang w:val="en-US" w:eastAsia="en-US" w:bidi="ar-SA"/>
    </w:rPr>
  </w:style>
  <w:style w:type="character" w:customStyle="1" w:styleId="Style11ptUnderlineBorderSinglesolidlineAuto05pt">
    <w:name w:val="Style 11 pt Underline Border: : (Single solid line Auto  0.5 pt..."/>
    <w:basedOn w:val="DefaultParagraphFont"/>
    <w:rsid w:val="004B0910"/>
    <w:rPr>
      <w:sz w:val="20"/>
      <w:u w:val="single"/>
      <w:bdr w:val="single" w:sz="4" w:space="0" w:color="auto"/>
    </w:rPr>
  </w:style>
  <w:style w:type="paragraph" w:customStyle="1" w:styleId="StyleStyle112pt">
    <w:name w:val="Style Style1 + 12 pt"/>
    <w:basedOn w:val="Normal"/>
    <w:link w:val="StyleStyle112ptChar"/>
    <w:rsid w:val="004B0910"/>
    <w:rPr>
      <w:rFonts w:eastAsia="SimSun"/>
      <w:u w:val="single"/>
      <w:lang w:eastAsia="zh-CN"/>
    </w:rPr>
  </w:style>
  <w:style w:type="character" w:customStyle="1" w:styleId="StyleStyle112ptChar">
    <w:name w:val="Style Style1 + 12 pt Char"/>
    <w:basedOn w:val="DefaultParagraphFont"/>
    <w:link w:val="StyleStyle112pt"/>
    <w:rsid w:val="004B0910"/>
    <w:rPr>
      <w:rFonts w:ascii="Calibri" w:eastAsia="SimSun" w:hAnsi="Calibri" w:cs="Calibri"/>
      <w:u w:val="single"/>
      <w:lang w:eastAsia="zh-CN"/>
    </w:rPr>
  </w:style>
  <w:style w:type="character" w:customStyle="1" w:styleId="term">
    <w:name w:val="term"/>
    <w:rsid w:val="004B0910"/>
  </w:style>
  <w:style w:type="paragraph" w:customStyle="1" w:styleId="CardBody">
    <w:name w:val="Card Body"/>
    <w:basedOn w:val="Normal"/>
    <w:link w:val="CardBodyChar"/>
    <w:qFormat/>
    <w:rsid w:val="004B0910"/>
    <w:rPr>
      <w:rFonts w:eastAsia="Times New Roman"/>
      <w:sz w:val="16"/>
    </w:rPr>
  </w:style>
  <w:style w:type="character" w:customStyle="1" w:styleId="CardBodyChar">
    <w:name w:val="Card Body Char"/>
    <w:basedOn w:val="DefaultParagraphFont"/>
    <w:link w:val="CardBody"/>
    <w:rsid w:val="004B0910"/>
    <w:rPr>
      <w:rFonts w:ascii="Calibri" w:eastAsia="Times New Roman" w:hAnsi="Calibri" w:cs="Calibri"/>
      <w:sz w:val="16"/>
    </w:rPr>
  </w:style>
  <w:style w:type="character" w:customStyle="1" w:styleId="Emph">
    <w:name w:val="Emph"/>
    <w:basedOn w:val="DefaultParagraphFont"/>
    <w:uiPriority w:val="1"/>
    <w:qFormat/>
    <w:rsid w:val="004B0910"/>
    <w:rPr>
      <w:rFonts w:ascii="Times New Roman" w:hAnsi="Times New Roman"/>
      <w:b w:val="0"/>
      <w:sz w:val="20"/>
      <w:u w:val="single"/>
      <w:bdr w:val="single" w:sz="8" w:space="0" w:color="auto"/>
    </w:rPr>
  </w:style>
  <w:style w:type="paragraph" w:customStyle="1" w:styleId="StyleNormalWeb11ptUnderline">
    <w:name w:val="Style Normal (Web) + 11 pt Underline"/>
    <w:basedOn w:val="NormalWeb"/>
    <w:link w:val="StyleNormalWeb11ptUnderlineChar"/>
    <w:rsid w:val="004B0910"/>
    <w:pPr>
      <w:spacing w:before="100" w:beforeAutospacing="1" w:after="100" w:afterAutospacing="1"/>
    </w:pPr>
    <w:rPr>
      <w:rFonts w:eastAsia="SimSun"/>
      <w:sz w:val="20"/>
      <w:u w:val="single"/>
      <w:lang w:eastAsia="zh-CN"/>
    </w:rPr>
  </w:style>
  <w:style w:type="character" w:customStyle="1" w:styleId="StyleNormalWeb11ptUnderlineChar">
    <w:name w:val="Style Normal (Web) + 11 pt Underline Char"/>
    <w:basedOn w:val="DefaultParagraphFont"/>
    <w:link w:val="StyleNormalWeb11ptUnderline"/>
    <w:rsid w:val="004B0910"/>
    <w:rPr>
      <w:rFonts w:ascii="Calibri" w:eastAsia="SimSun" w:hAnsi="Calibri" w:cs="Calibri"/>
      <w:sz w:val="20"/>
      <w:u w:val="single"/>
      <w:lang w:eastAsia="zh-CN"/>
    </w:rPr>
  </w:style>
  <w:style w:type="paragraph" w:styleId="NormalWeb">
    <w:name w:val="Normal (Web)"/>
    <w:basedOn w:val="Normal"/>
    <w:uiPriority w:val="99"/>
    <w:unhideWhenUsed/>
    <w:rsid w:val="004B0910"/>
    <w:rPr>
      <w:sz w:val="24"/>
    </w:rPr>
  </w:style>
  <w:style w:type="character" w:customStyle="1" w:styleId="StyleUnderline1">
    <w:name w:val="Style Underline1"/>
    <w:basedOn w:val="DefaultParagraphFont"/>
    <w:rsid w:val="004B0910"/>
    <w:rPr>
      <w:rFonts w:ascii="Times New Roman" w:hAnsi="Times New Roman"/>
      <w:sz w:val="20"/>
      <w:u w:val="single"/>
    </w:rPr>
  </w:style>
  <w:style w:type="paragraph" w:styleId="DocumentMap">
    <w:name w:val="Document Map"/>
    <w:basedOn w:val="Normal"/>
    <w:link w:val="DocumentMapChar"/>
    <w:uiPriority w:val="99"/>
    <w:semiHidden/>
    <w:unhideWhenUsed/>
    <w:rsid w:val="004B091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0910"/>
    <w:rPr>
      <w:rFonts w:ascii="Lucida Grande" w:hAnsi="Lucida Grande" w:cs="Lucida Grande"/>
      <w:sz w:val="24"/>
    </w:rPr>
  </w:style>
  <w:style w:type="paragraph" w:customStyle="1" w:styleId="Heading51">
    <w:name w:val="Heading 51"/>
    <w:basedOn w:val="Normal"/>
    <w:next w:val="Normal"/>
    <w:uiPriority w:val="9"/>
    <w:semiHidden/>
    <w:unhideWhenUsed/>
    <w:qFormat/>
    <w:rsid w:val="004B0910"/>
    <w:pPr>
      <w:keepNext/>
      <w:keepLines/>
      <w:spacing w:before="40" w:after="0"/>
      <w:outlineLvl w:val="4"/>
    </w:pPr>
    <w:rPr>
      <w:rFonts w:eastAsia="MS Gothic"/>
      <w:color w:val="365F91"/>
    </w:rPr>
  </w:style>
  <w:style w:type="paragraph" w:customStyle="1" w:styleId="Revision1">
    <w:name w:val="Revision1"/>
    <w:next w:val="Revision"/>
    <w:hidden/>
    <w:uiPriority w:val="99"/>
    <w:semiHidden/>
    <w:rsid w:val="004B0910"/>
    <w:pPr>
      <w:spacing w:after="0" w:line="240" w:lineRule="auto"/>
    </w:pPr>
    <w:rPr>
      <w:rFonts w:ascii="Arial" w:eastAsia="MS Mincho" w:hAnsi="Arial" w:cs="Arial"/>
      <w:szCs w:val="24"/>
    </w:rPr>
  </w:style>
  <w:style w:type="character" w:customStyle="1" w:styleId="citation">
    <w:name w:val="citation"/>
    <w:basedOn w:val="DefaultParagraphFont"/>
    <w:rsid w:val="004B0910"/>
  </w:style>
  <w:style w:type="character" w:customStyle="1" w:styleId="Author-Date">
    <w:name w:val="Author-Date"/>
    <w:qFormat/>
    <w:rsid w:val="004B0910"/>
    <w:rPr>
      <w:b/>
      <w:sz w:val="24"/>
    </w:rPr>
  </w:style>
  <w:style w:type="paragraph" w:customStyle="1" w:styleId="NNHSBC">
    <w:name w:val="NNHS BC"/>
    <w:basedOn w:val="Normal"/>
    <w:link w:val="NNHSBCChar"/>
    <w:uiPriority w:val="4"/>
    <w:qFormat/>
    <w:rsid w:val="004B0910"/>
    <w:pPr>
      <w:spacing w:after="0"/>
      <w:outlineLvl w:val="3"/>
    </w:pPr>
    <w:rPr>
      <w:rFonts w:eastAsia="MS Gothic"/>
      <w:b/>
      <w:iCs/>
      <w:color w:val="7030A0"/>
      <w:sz w:val="26"/>
      <w:szCs w:val="28"/>
    </w:rPr>
  </w:style>
  <w:style w:type="character" w:customStyle="1" w:styleId="NNHSBCChar">
    <w:name w:val="NNHS BC Char"/>
    <w:basedOn w:val="DefaultParagraphFont"/>
    <w:link w:val="NNHSBC"/>
    <w:uiPriority w:val="4"/>
    <w:rsid w:val="004B0910"/>
    <w:rPr>
      <w:rFonts w:ascii="Calibri" w:eastAsia="MS Gothic" w:hAnsi="Calibri" w:cs="Calibri"/>
      <w:b/>
      <w:iCs/>
      <w:color w:val="7030A0"/>
      <w:sz w:val="26"/>
      <w:szCs w:val="28"/>
    </w:rPr>
  </w:style>
  <w:style w:type="character" w:customStyle="1" w:styleId="Heading5Char1">
    <w:name w:val="Heading 5 Char1"/>
    <w:basedOn w:val="DefaultParagraphFont"/>
    <w:uiPriority w:val="9"/>
    <w:semiHidden/>
    <w:rsid w:val="004B0910"/>
    <w:rPr>
      <w:rFonts w:asciiTheme="majorHAnsi" w:eastAsiaTheme="majorEastAsia" w:hAnsiTheme="majorHAnsi" w:cstheme="majorBidi"/>
      <w:color w:val="2F5496" w:themeColor="accent1" w:themeShade="BF"/>
      <w:szCs w:val="24"/>
    </w:rPr>
  </w:style>
  <w:style w:type="paragraph" w:styleId="Revision">
    <w:name w:val="Revision"/>
    <w:hidden/>
    <w:uiPriority w:val="99"/>
    <w:semiHidden/>
    <w:rsid w:val="004B0910"/>
    <w:pPr>
      <w:spacing w:after="0" w:line="240" w:lineRule="auto"/>
    </w:pPr>
    <w:rPr>
      <w:rFonts w:ascii="Calibri" w:eastAsiaTheme="minorEastAsia"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ssellhowa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38186</Words>
  <Characters>217662</Characters>
  <Application>Microsoft Office Word</Application>
  <DocSecurity>0</DocSecurity>
  <Lines>1813</Lines>
  <Paragraphs>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Russell Howard</dc:creator>
  <cp:keywords>6.0.0</cp:keywords>
  <dc:description/>
  <cp:lastModifiedBy>Russell Howard</cp:lastModifiedBy>
  <cp:revision>1</cp:revision>
  <dcterms:created xsi:type="dcterms:W3CDTF">2025-11-23T05:11:00Z</dcterms:created>
  <dcterms:modified xsi:type="dcterms:W3CDTF">2025-11-23T05:16:00Z</dcterms:modified>
</cp:coreProperties>
</file>