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4A7" w:rsidRPr="00B964A7" w:rsidRDefault="00B964A7" w:rsidP="00B964A7">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B964A7">
        <w:rPr>
          <w:rFonts w:ascii="Helvetica" w:eastAsia="Times New Roman" w:hAnsi="Helvetica" w:cs="Helvetica"/>
          <w:b/>
          <w:bCs/>
          <w:kern w:val="36"/>
          <w:sz w:val="48"/>
          <w:szCs w:val="48"/>
        </w:rPr>
        <w:t>EBGP Lab</w:t>
      </w:r>
    </w:p>
    <w:p w:rsidR="00B964A7" w:rsidRPr="00B964A7" w:rsidRDefault="00B964A7" w:rsidP="00B964A7">
      <w:pPr>
        <w:spacing w:before="100" w:beforeAutospacing="1" w:after="100" w:afterAutospacing="1" w:line="240" w:lineRule="auto"/>
        <w:jc w:val="center"/>
        <w:rPr>
          <w:rFonts w:ascii="Times New Roman" w:eastAsia="Times New Roman" w:hAnsi="Times New Roman" w:cs="Times New Roman"/>
          <w:sz w:val="24"/>
          <w:szCs w:val="24"/>
        </w:rPr>
      </w:pPr>
      <w:r w:rsidRPr="00B964A7">
        <w:rPr>
          <w:rFonts w:ascii="Times New Roman" w:eastAsia="Times New Roman" w:hAnsi="Times New Roman" w:cs="Times New Roman"/>
          <w:sz w:val="24"/>
          <w:szCs w:val="24"/>
        </w:rPr>
        <w:t>BGP Deployment Workshop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Introduction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This module rebuilds the workshop network so that we can simulate four different interconnected ISP backbones using a combination of IS-IS, internal BGP, and external BGP.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pre-requisites for this lab is that the IBGP lab has been completed and the instructors have presented the </w:t>
      </w:r>
      <w:r w:rsidRPr="00B964A7">
        <w:rPr>
          <w:rFonts w:ascii="Verdana" w:eastAsia="Times New Roman" w:hAnsi="Verdana" w:cs="Times New Roman"/>
          <w:i/>
          <w:iCs/>
          <w:color w:val="000000"/>
          <w:sz w:val="27"/>
          <w:szCs w:val="27"/>
        </w:rPr>
        <w:t>BGP Attributes</w:t>
      </w:r>
      <w:r w:rsidRPr="00B964A7">
        <w:rPr>
          <w:rFonts w:ascii="Verdana" w:eastAsia="Times New Roman" w:hAnsi="Verdana" w:cs="Times New Roman"/>
          <w:color w:val="000000"/>
          <w:sz w:val="27"/>
          <w:szCs w:val="27"/>
        </w:rPr>
        <w:t> presentation.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purpose of this module is to introduce the student to external BGP (EBGP). This is the relationship between different autonomous systems in an “Internet”. The classroom has been split into four distinct networks, and the teams belonging to each network work together as a typical ISP. Each AS has two links to its neighbouring ASes, and this feature will used throughout a significant portion of this workshop.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Lab Topology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following common topology is used for the remainder of the labs.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4" name="Picture 4"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The table below shows the membership of each AS. As noted in the Introduction, the teams operating each of the routers in an AS work together to ensure the success of the lab:</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1943"/>
        <w:gridCol w:w="6409"/>
      </w:tblGrid>
      <w:tr w:rsidR="00B964A7" w:rsidRPr="00B964A7" w:rsidTr="00B964A7">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AS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Members</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64501</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Router1, Router2, and Router3</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64502</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Router4, Router5, Router6, and Router7</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64503</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Router8, Router9, and Router10</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64504</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Router11, Router12, Router13, and Router14</w:t>
            </w:r>
          </w:p>
        </w:tc>
      </w:tr>
    </w:tbl>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Building the Base Configuration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instructors will have reset the entire configuration of each router before starting this lab.</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Each router team will now rebuild the configuration from scratch, using the first 14 steps of the setup lab, and then continuing from the next step below.</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If you did not save the configuration from the previous modules, you will need to go back and look up the notes for the setup lab.</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As a reminder, the steps you need to carry out are:</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Name the router</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Disable DNS resolution</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Set the domain name</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Configure the Console, Auxiliary, and VTY access</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Configure Users &amp; Passwords</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Configure Authentication</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Configure Logging</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Activate IPv6 Routing</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Disable Source Routing</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Turn off the Built-in Web Server</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Enable Path MTU discovery</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Set up a login banner</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Set up SecureShell</w:t>
      </w:r>
    </w:p>
    <w:p w:rsidR="00B964A7" w:rsidRPr="00B964A7" w:rsidRDefault="00B964A7" w:rsidP="00B964A7">
      <w:pPr>
        <w:numPr>
          <w:ilvl w:val="0"/>
          <w:numId w:val="1"/>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Save the Configuration!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Once you have completed these steps, you will be ready to move on to the next section. Ask the instructor to verify your configuration if you are not sure you have completed them.</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IP Addressing</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As previously we need to come up with a sensible and scalable addressing plan for each AS in this network.</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Address Block Assignments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Each AS gets their own address block for IPv4 and for IPv6. This address block is used for the links and loopbacks on the routers making up each AS. The allocations are as follows:</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1160"/>
        <w:gridCol w:w="1917"/>
        <w:gridCol w:w="3131"/>
        <w:gridCol w:w="3152"/>
      </w:tblGrid>
      <w:tr w:rsidR="00B964A7" w:rsidRPr="00B964A7" w:rsidTr="00B964A7">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Group</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AS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IPv4 Address Block</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IPv6 Address Block</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1</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64501</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100.68.1.0/24</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2001:DB8:1::/48</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2</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64502</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100.68.2.0/24</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2001:DB8:2::/48</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3</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64503</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100.68.3.0/24</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2001:DB8:3::/48</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4</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64504</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100.68.4.0/24</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2001:DB8:4::/48</w:t>
            </w:r>
          </w:p>
        </w:tc>
      </w:tr>
    </w:tbl>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and are also documented in the </w:t>
      </w:r>
      <w:hyperlink r:id="rId6" w:history="1">
        <w:r w:rsidRPr="00B964A7">
          <w:rPr>
            <w:rFonts w:ascii="Verdana" w:eastAsia="Times New Roman" w:hAnsi="Verdana" w:cs="Times New Roman"/>
            <w:color w:val="0000FF"/>
            <w:sz w:val="27"/>
            <w:szCs w:val="27"/>
            <w:u w:val="single"/>
          </w:rPr>
          <w:t>Address Plan</w:t>
        </w:r>
      </w:hyperlink>
      <w:r w:rsidRPr="00B964A7">
        <w:rPr>
          <w:rFonts w:ascii="Verdana" w:eastAsia="Times New Roman" w:hAnsi="Verdana" w:cs="Times New Roman"/>
          <w:color w:val="000000"/>
          <w:sz w:val="27"/>
          <w:szCs w:val="27"/>
        </w:rPr>
        <w:t> document.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We have subdivided the IPv4 /24 very cautiously, using /31s for point-to-point links out of a /29 at the start of the range, and a /29 for Loopbacks at the end of the range.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noProof/>
          <w:color w:val="000000"/>
          <w:sz w:val="27"/>
          <w:szCs w:val="27"/>
        </w:rPr>
        <w:drawing>
          <wp:inline distT="0" distB="0" distL="0" distR="0">
            <wp:extent cx="5836920" cy="1234440"/>
            <wp:effectExtent l="0" t="0" r="0" b="3810"/>
            <wp:docPr id="3" name="Picture 3" descr="https://nsrc.org/workshops/2025/mnnog7/nsrc-mnnog7-bgp/networking/bgp-deploy/diagrams/ipv4-subnetting-4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src.org/workshops/2025/mnnog7/nsrc-mnnog7-bgp/networking/bgp-deploy/diagrams/ipv4-subnetting-4A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6920" cy="1234440"/>
                    </a:xfrm>
                    <a:prstGeom prst="rect">
                      <a:avLst/>
                    </a:prstGeom>
                    <a:noFill/>
                    <a:ln>
                      <a:noFill/>
                    </a:ln>
                  </pic:spPr>
                </pic:pic>
              </a:graphicData>
            </a:graphic>
          </wp:inline>
        </w:drawing>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We have subdivided the IPv6 address /48 so that we have a /56 for our infrastructure (including a /64 for loopbacks), and the 255 remaining /56s we could distribute out to our customers. This diagram shows what we have done: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noProof/>
          <w:color w:val="000000"/>
          <w:sz w:val="27"/>
          <w:szCs w:val="27"/>
        </w:rPr>
        <w:drawing>
          <wp:inline distT="0" distB="0" distL="0" distR="0">
            <wp:extent cx="5913120" cy="1463040"/>
            <wp:effectExtent l="0" t="0" r="0" b="3810"/>
            <wp:docPr id="2" name="Picture 2" descr="https://nsrc.org/workshops/2025/mnnog7/nsrc-mnnog7-bgp/networking/bgp-deploy/diagrams/ipv6-subnetting-4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src.org/workshops/2025/mnnog7/nsrc-mnnog7-bgp/networking/bgp-deploy/diagrams/ipv6-subnetting-4A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3120" cy="1463040"/>
                    </a:xfrm>
                    <a:prstGeom prst="rect">
                      <a:avLst/>
                    </a:prstGeom>
                    <a:noFill/>
                    <a:ln>
                      <a:noFill/>
                    </a:ln>
                  </pic:spPr>
                </pic:pic>
              </a:graphicData>
            </a:graphic>
          </wp:inline>
        </w:drawing>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Router Interface Addressing</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As with the previous exercises, we need to divide up each address block so that we have customer address space, network infrastructure address space, and some space for loopbacks.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address plan for the entire network is described in the </w:t>
      </w:r>
      <w:hyperlink r:id="rId9" w:history="1">
        <w:r w:rsidRPr="00B964A7">
          <w:rPr>
            <w:rFonts w:ascii="Verdana" w:eastAsia="Times New Roman" w:hAnsi="Verdana" w:cs="Times New Roman"/>
            <w:color w:val="0000FF"/>
            <w:sz w:val="27"/>
            <w:szCs w:val="27"/>
            <w:u w:val="single"/>
          </w:rPr>
          <w:t>Address Plan</w:t>
        </w:r>
      </w:hyperlink>
      <w:r w:rsidRPr="00B964A7">
        <w:rPr>
          <w:rFonts w:ascii="Verdana" w:eastAsia="Times New Roman" w:hAnsi="Verdana" w:cs="Times New Roman"/>
          <w:color w:val="000000"/>
          <w:sz w:val="27"/>
          <w:szCs w:val="27"/>
        </w:rPr>
        <w:t> document.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Each router team should now assign IPv4 </w:t>
      </w:r>
      <w:r w:rsidRPr="00B964A7">
        <w:rPr>
          <w:rFonts w:ascii="Verdana" w:eastAsia="Times New Roman" w:hAnsi="Verdana" w:cs="Times New Roman"/>
          <w:b/>
          <w:bCs/>
          <w:color w:val="000000"/>
          <w:sz w:val="27"/>
          <w:szCs w:val="27"/>
        </w:rPr>
        <w:t>and</w:t>
      </w:r>
      <w:r w:rsidRPr="00B964A7">
        <w:rPr>
          <w:rFonts w:ascii="Verdana" w:eastAsia="Times New Roman" w:hAnsi="Verdana" w:cs="Times New Roman"/>
          <w:color w:val="000000"/>
          <w:sz w:val="27"/>
          <w:szCs w:val="27"/>
        </w:rPr>
        <w:t> IPv6 addresses, as per the address plan, to each active interface on their router. Once complete, each team should ping the adjacent neighbour to make sure that connectivity works over both IPv4 </w:t>
      </w:r>
      <w:r w:rsidRPr="00B964A7">
        <w:rPr>
          <w:rFonts w:ascii="Verdana" w:eastAsia="Times New Roman" w:hAnsi="Verdana" w:cs="Times New Roman"/>
          <w:b/>
          <w:bCs/>
          <w:color w:val="000000"/>
          <w:sz w:val="27"/>
          <w:szCs w:val="27"/>
        </w:rPr>
        <w:t>and</w:t>
      </w:r>
      <w:r w:rsidRPr="00B964A7">
        <w:rPr>
          <w:rFonts w:ascii="Verdana" w:eastAsia="Times New Roman" w:hAnsi="Verdana" w:cs="Times New Roman"/>
          <w:color w:val="000000"/>
          <w:sz w:val="27"/>
          <w:szCs w:val="27"/>
        </w:rPr>
        <w:t> IPv6.</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lastRenderedPageBreak/>
        <w:t>Hint:</w:t>
      </w:r>
      <w:r w:rsidRPr="00B964A7">
        <w:rPr>
          <w:rFonts w:ascii="Verdana" w:eastAsia="Times New Roman" w:hAnsi="Verdana" w:cs="Times New Roman"/>
          <w:color w:val="000000"/>
          <w:sz w:val="27"/>
          <w:szCs w:val="27"/>
        </w:rPr>
        <w:t> Don’t forget about the Null0 interface and don’t forget about the Loopback0 interface either!</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Enabling the Transit Link - Router6 ONLY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As we saw in the earlier lab with a single AS, the classroom network has a transit link, available from Router6. The group operating Router6 will now have to enable this transit connectivity.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Router6 interface configuration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transit link is on interface GigabitEthernet 0/1 of Router6. Here is the additional configuration required:</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interface GigabitEthernet0/1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description Link to the World</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ip address 100.64.0.254 255.255.252.0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ipv6 address FE80::254 link-local</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ipv6 address 2001:DB8::254/64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Once the interface is configured, test that it works by pinging 100.64.0.1 and FE80::1 which are IPv4 and IPv6 default gateways respectively.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Here is an example from earlier for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Router6#ping 100.64.0.1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Type escape sequence to abort.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Sending 5, 100-byte ICMP Echos to 100.64.0.1, timeout is 2 seconds: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Success rate is 100 percent (5/5), round-trip min/avg/max = 1/1/1 ms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Router6#</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And for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Router6#ping fe80::1 source GigabitEthernet0/1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Output Interface: GigabitEthernet0/1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Type escape sequence to abort.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Sending 5, 100-byte ICMP Echos to FE80::1, timeout is 2 seconds: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Packet sent with a source address of FE80::254%GigabitEthernet0/1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Success rate is 100 percent (5/5), round-trip min/avg/max = 1/1/1 ms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Router6#</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Adding Default Routes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If the ping is successful we can now add in default routes for IPv4 and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ip route 0.0.0.0 0.0.0.0 100.64.0.1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ipv6 route ::/0 GigabitEthernet0/1 FE80::1</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Note that the default route for IPv6 needs to include the interface - the link-local address is local to the link, so we need to specify which link to use!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Test the IPv4 and IPv6 connectivity using traceroute to Google’s public DNS resolver (8.8.8.8 and 2001:4860:4860::8888) as we did earlier in the workshop.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Configure IS-IS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This section configures the IS-IS routing protocol. If any of the steps are unclear, refer back to the earlier IS-IS lab for more detailed information.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Set up the IS-IS process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In each AS configure IS-IS routing. This means that each router team should configure </w:t>
      </w:r>
      <w:r w:rsidRPr="00B964A7">
        <w:rPr>
          <w:rFonts w:ascii="Courier New" w:eastAsia="Times New Roman" w:hAnsi="Courier New" w:cs="Courier New"/>
          <w:color w:val="000000"/>
          <w:sz w:val="31"/>
          <w:szCs w:val="31"/>
          <w:shd w:val="clear" w:color="auto" w:fill="F4F4F4"/>
        </w:rPr>
        <w:t>router isis</w:t>
      </w:r>
      <w:r w:rsidRPr="00B964A7">
        <w:rPr>
          <w:rFonts w:ascii="Verdana" w:eastAsia="Times New Roman" w:hAnsi="Verdana" w:cs="Times New Roman"/>
          <w:color w:val="000000"/>
          <w:sz w:val="27"/>
          <w:szCs w:val="27"/>
        </w:rPr>
        <w:t> with IS-IS ID </w:t>
      </w:r>
      <w:r w:rsidRPr="00B964A7">
        <w:rPr>
          <w:rFonts w:ascii="Courier New" w:eastAsia="Times New Roman" w:hAnsi="Courier New" w:cs="Courier New"/>
          <w:color w:val="000000"/>
          <w:sz w:val="31"/>
          <w:szCs w:val="31"/>
          <w:shd w:val="clear" w:color="auto" w:fill="F4F4F4"/>
        </w:rPr>
        <w:t>asY</w:t>
      </w:r>
      <w:r w:rsidRPr="00B964A7">
        <w:rPr>
          <w:rFonts w:ascii="Verdana" w:eastAsia="Times New Roman" w:hAnsi="Verdana" w:cs="Times New Roman"/>
          <w:color w:val="000000"/>
          <w:sz w:val="27"/>
          <w:szCs w:val="27"/>
        </w:rPr>
        <w:t> on the router, where </w:t>
      </w:r>
      <w:r w:rsidRPr="00B964A7">
        <w:rPr>
          <w:rFonts w:ascii="Verdana" w:eastAsia="Times New Roman" w:hAnsi="Verdana" w:cs="Times New Roman"/>
          <w:b/>
          <w:bCs/>
          <w:color w:val="000000"/>
          <w:sz w:val="27"/>
          <w:szCs w:val="27"/>
        </w:rPr>
        <w:t>Y</w:t>
      </w:r>
      <w:r w:rsidRPr="00B964A7">
        <w:rPr>
          <w:rFonts w:ascii="Verdana" w:eastAsia="Times New Roman" w:hAnsi="Verdana" w:cs="Times New Roman"/>
          <w:color w:val="000000"/>
          <w:sz w:val="27"/>
          <w:szCs w:val="27"/>
        </w:rPr>
        <w:t> is the AS number assigned to the group.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And the </w:t>
      </w:r>
      <w:r w:rsidRPr="00B964A7">
        <w:rPr>
          <w:rFonts w:ascii="Verdana" w:eastAsia="Times New Roman" w:hAnsi="Verdana" w:cs="Times New Roman"/>
          <w:b/>
          <w:bCs/>
          <w:color w:val="000000"/>
          <w:sz w:val="27"/>
          <w:szCs w:val="27"/>
        </w:rPr>
        <w:t>internal</w:t>
      </w:r>
      <w:r w:rsidRPr="00B964A7">
        <w:rPr>
          <w:rFonts w:ascii="Verdana" w:eastAsia="Times New Roman" w:hAnsi="Verdana" w:cs="Times New Roman"/>
          <w:color w:val="000000"/>
          <w:sz w:val="27"/>
          <w:szCs w:val="27"/>
        </w:rPr>
        <w:t> links to each member of the AS must be configured with </w:t>
      </w:r>
      <w:r w:rsidRPr="00B964A7">
        <w:rPr>
          <w:rFonts w:ascii="Courier New" w:eastAsia="Times New Roman" w:hAnsi="Courier New" w:cs="Courier New"/>
          <w:color w:val="000000"/>
          <w:sz w:val="31"/>
          <w:szCs w:val="31"/>
          <w:shd w:val="clear" w:color="auto" w:fill="F4F4F4"/>
        </w:rPr>
        <w:t>ip router isis asY</w:t>
      </w:r>
      <w:r w:rsidRPr="00B964A7">
        <w:rPr>
          <w:rFonts w:ascii="Verdana" w:eastAsia="Times New Roman" w:hAnsi="Verdana" w:cs="Times New Roman"/>
          <w:color w:val="000000"/>
          <w:sz w:val="27"/>
          <w:szCs w:val="27"/>
        </w:rPr>
        <w:t> and </w:t>
      </w:r>
      <w:r w:rsidRPr="00B964A7">
        <w:rPr>
          <w:rFonts w:ascii="Courier New" w:eastAsia="Times New Roman" w:hAnsi="Courier New" w:cs="Courier New"/>
          <w:color w:val="000000"/>
          <w:sz w:val="31"/>
          <w:szCs w:val="31"/>
          <w:shd w:val="clear" w:color="auto" w:fill="F4F4F4"/>
        </w:rPr>
        <w:t>ipv6 router isis asY</w:t>
      </w: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NET should be </w:t>
      </w:r>
      <w:r w:rsidRPr="00B964A7">
        <w:rPr>
          <w:rFonts w:ascii="Courier New" w:eastAsia="Times New Roman" w:hAnsi="Courier New" w:cs="Courier New"/>
          <w:color w:val="000000"/>
          <w:sz w:val="31"/>
          <w:szCs w:val="31"/>
          <w:shd w:val="clear" w:color="auto" w:fill="F4F4F4"/>
        </w:rPr>
        <w:t>49.0001.group#.router#.00</w:t>
      </w:r>
      <w:r w:rsidRPr="00B964A7">
        <w:rPr>
          <w:rFonts w:ascii="Verdana" w:eastAsia="Times New Roman" w:hAnsi="Verdana" w:cs="Times New Roman"/>
          <w:color w:val="000000"/>
          <w:sz w:val="27"/>
          <w:szCs w:val="27"/>
        </w:rPr>
        <w:t>; refer to the previous IS-IS lab for more details on how we construct the NET. For example, the loopback for Router6 (the </w:t>
      </w:r>
      <w:r w:rsidRPr="00B964A7">
        <w:rPr>
          <w:rFonts w:ascii="Verdana" w:eastAsia="Times New Roman" w:hAnsi="Verdana" w:cs="Times New Roman"/>
          <w:b/>
          <w:bCs/>
          <w:color w:val="000000"/>
          <w:sz w:val="27"/>
          <w:szCs w:val="27"/>
        </w:rPr>
        <w:t>3</w:t>
      </w:r>
      <w:r w:rsidRPr="00B964A7">
        <w:rPr>
          <w:rFonts w:ascii="Verdana" w:eastAsia="Times New Roman" w:hAnsi="Verdana" w:cs="Times New Roman"/>
          <w:color w:val="000000"/>
          <w:sz w:val="27"/>
          <w:szCs w:val="27"/>
        </w:rPr>
        <w:t>rd router in Group</w:t>
      </w:r>
      <w:r w:rsidRPr="00B964A7">
        <w:rPr>
          <w:rFonts w:ascii="Verdana" w:eastAsia="Times New Roman" w:hAnsi="Verdana" w:cs="Times New Roman"/>
          <w:b/>
          <w:bCs/>
          <w:color w:val="000000"/>
          <w:sz w:val="27"/>
          <w:szCs w:val="27"/>
        </w:rPr>
        <w:t>2</w:t>
      </w:r>
      <w:r w:rsidRPr="00B964A7">
        <w:rPr>
          <w:rFonts w:ascii="Verdana" w:eastAsia="Times New Roman" w:hAnsi="Verdana" w:cs="Times New Roman"/>
          <w:color w:val="000000"/>
          <w:sz w:val="27"/>
          <w:szCs w:val="27"/>
        </w:rPr>
        <w:t>) is 2001:DB8:</w:t>
      </w:r>
      <w:r w:rsidRPr="00B964A7">
        <w:rPr>
          <w:rFonts w:ascii="Verdana" w:eastAsia="Times New Roman" w:hAnsi="Verdana" w:cs="Times New Roman"/>
          <w:b/>
          <w:bCs/>
          <w:color w:val="000000"/>
          <w:sz w:val="27"/>
          <w:szCs w:val="27"/>
        </w:rPr>
        <w:t>2</w:t>
      </w:r>
      <w:r w:rsidRPr="00B964A7">
        <w:rPr>
          <w:rFonts w:ascii="Verdana" w:eastAsia="Times New Roman" w:hAnsi="Verdana" w:cs="Times New Roman"/>
          <w:color w:val="000000"/>
          <w:sz w:val="27"/>
          <w:szCs w:val="27"/>
        </w:rPr>
        <w:t>::</w:t>
      </w:r>
      <w:r w:rsidRPr="00B964A7">
        <w:rPr>
          <w:rFonts w:ascii="Verdana" w:eastAsia="Times New Roman" w:hAnsi="Verdana" w:cs="Times New Roman"/>
          <w:b/>
          <w:bCs/>
          <w:color w:val="000000"/>
          <w:sz w:val="27"/>
          <w:szCs w:val="27"/>
        </w:rPr>
        <w:t>3</w:t>
      </w:r>
      <w:r w:rsidRPr="00B964A7">
        <w:rPr>
          <w:rFonts w:ascii="Verdana" w:eastAsia="Times New Roman" w:hAnsi="Verdana" w:cs="Times New Roman"/>
          <w:color w:val="000000"/>
          <w:sz w:val="27"/>
          <w:szCs w:val="27"/>
        </w:rPr>
        <w:t> which will make the NSAP address 49.0001.000</w:t>
      </w:r>
      <w:r w:rsidRPr="00B964A7">
        <w:rPr>
          <w:rFonts w:ascii="Verdana" w:eastAsia="Times New Roman" w:hAnsi="Verdana" w:cs="Times New Roman"/>
          <w:b/>
          <w:bCs/>
          <w:color w:val="000000"/>
          <w:sz w:val="27"/>
          <w:szCs w:val="27"/>
        </w:rPr>
        <w:t>2</w:t>
      </w:r>
      <w:r w:rsidRPr="00B964A7">
        <w:rPr>
          <w:rFonts w:ascii="Verdana" w:eastAsia="Times New Roman" w:hAnsi="Verdana" w:cs="Times New Roman"/>
          <w:color w:val="000000"/>
          <w:sz w:val="27"/>
          <w:szCs w:val="27"/>
        </w:rPr>
        <w:t>.000</w:t>
      </w:r>
      <w:r w:rsidRPr="00B964A7">
        <w:rPr>
          <w:rFonts w:ascii="Verdana" w:eastAsia="Times New Roman" w:hAnsi="Verdana" w:cs="Times New Roman"/>
          <w:b/>
          <w:bCs/>
          <w:color w:val="000000"/>
          <w:sz w:val="27"/>
          <w:szCs w:val="27"/>
        </w:rPr>
        <w:t>3</w:t>
      </w:r>
      <w:r w:rsidRPr="00B964A7">
        <w:rPr>
          <w:rFonts w:ascii="Verdana" w:eastAsia="Times New Roman" w:hAnsi="Verdana" w:cs="Times New Roman"/>
          <w:color w:val="000000"/>
          <w:sz w:val="27"/>
          <w:szCs w:val="27"/>
        </w:rPr>
        <w:t>.00.</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We still require neighbour authentication for IS-IS. This time we’ll make the key used specific to our Group - replace the </w:t>
      </w:r>
      <w:r w:rsidRPr="00B964A7">
        <w:rPr>
          <w:rFonts w:ascii="Verdana" w:eastAsia="Times New Roman" w:hAnsi="Verdana" w:cs="Times New Roman"/>
          <w:b/>
          <w:bCs/>
          <w:color w:val="000000"/>
          <w:sz w:val="27"/>
          <w:szCs w:val="27"/>
        </w:rPr>
        <w:t>X</w:t>
      </w:r>
      <w:r w:rsidRPr="00B964A7">
        <w:rPr>
          <w:rFonts w:ascii="Verdana" w:eastAsia="Times New Roman" w:hAnsi="Verdana" w:cs="Times New Roman"/>
          <w:color w:val="000000"/>
          <w:sz w:val="27"/>
          <w:szCs w:val="27"/>
        </w:rPr>
        <w:t> with your Group number: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key chain isis-key</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key 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key-string groupX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Here is a possible configuration (replacing </w:t>
      </w:r>
      <w:r w:rsidRPr="00B964A7">
        <w:rPr>
          <w:rFonts w:ascii="Verdana" w:eastAsia="Times New Roman" w:hAnsi="Verdana" w:cs="Times New Roman"/>
          <w:b/>
          <w:bCs/>
          <w:color w:val="000000"/>
          <w:sz w:val="27"/>
          <w:szCs w:val="27"/>
        </w:rPr>
        <w:t>X</w:t>
      </w:r>
      <w:r w:rsidRPr="00B964A7">
        <w:rPr>
          <w:rFonts w:ascii="Verdana" w:eastAsia="Times New Roman" w:hAnsi="Verdana" w:cs="Times New Roman"/>
          <w:color w:val="000000"/>
          <w:sz w:val="27"/>
          <w:szCs w:val="27"/>
        </w:rPr>
        <w:t> with Group number and </w:t>
      </w:r>
      <w:r w:rsidRPr="00B964A7">
        <w:rPr>
          <w:rFonts w:ascii="Verdana" w:eastAsia="Times New Roman" w:hAnsi="Verdana" w:cs="Times New Roman"/>
          <w:b/>
          <w:bCs/>
          <w:color w:val="000000"/>
          <w:sz w:val="27"/>
          <w:szCs w:val="27"/>
        </w:rPr>
        <w:t>Y</w:t>
      </w:r>
      <w:r w:rsidRPr="00B964A7">
        <w:rPr>
          <w:rFonts w:ascii="Verdana" w:eastAsia="Times New Roman" w:hAnsi="Verdana" w:cs="Times New Roman"/>
          <w:color w:val="000000"/>
          <w:sz w:val="27"/>
          <w:szCs w:val="27"/>
        </w:rPr>
        <w:t> with the final character of the Router’s IPv6 loopback address):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isis as6450X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 49.0001.000X.000Y.00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authentication mode md5 level-2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authentication key-chain isis-key level-2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is-type level-2-only</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metric-style wide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metric 100000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log-adjacency-changes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set-overload-bit on-startup wait-for-bgp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multi-topology</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metric 100000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set-overload-bit on-startup wait-for-bgp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Enabling IS-IS on internal interfaces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IS-IS must be configured on internal interfaces </w:t>
      </w:r>
      <w:r w:rsidRPr="00B964A7">
        <w:rPr>
          <w:rFonts w:ascii="Verdana" w:eastAsia="Times New Roman" w:hAnsi="Verdana" w:cs="Times New Roman"/>
          <w:b/>
          <w:bCs/>
          <w:color w:val="000000"/>
          <w:sz w:val="27"/>
          <w:szCs w:val="27"/>
        </w:rPr>
        <w:t>only</w:t>
      </w:r>
      <w:r w:rsidRPr="00B964A7">
        <w:rPr>
          <w:rFonts w:ascii="Verdana" w:eastAsia="Times New Roman" w:hAnsi="Verdana" w:cs="Times New Roman"/>
          <w:color w:val="000000"/>
          <w:sz w:val="27"/>
          <w:szCs w:val="27"/>
        </w:rPr>
        <w:t>. You do not want to set up adjacencies with devices outside your AS. Make sure that there are </w:t>
      </w:r>
      <w:r w:rsidRPr="00B964A7">
        <w:rPr>
          <w:rFonts w:ascii="Verdana" w:eastAsia="Times New Roman" w:hAnsi="Verdana" w:cs="Times New Roman"/>
          <w:b/>
          <w:bCs/>
          <w:color w:val="000000"/>
          <w:sz w:val="27"/>
          <w:szCs w:val="27"/>
        </w:rPr>
        <w:t>no</w:t>
      </w:r>
      <w:r w:rsidRPr="00B964A7">
        <w:rPr>
          <w:rFonts w:ascii="Verdana" w:eastAsia="Times New Roman" w:hAnsi="Verdana" w:cs="Times New Roman"/>
          <w:color w:val="000000"/>
          <w:sz w:val="27"/>
          <w:szCs w:val="27"/>
        </w:rPr>
        <w:t> </w:t>
      </w:r>
      <w:r w:rsidRPr="00B964A7">
        <w:rPr>
          <w:rFonts w:ascii="Courier New" w:eastAsia="Times New Roman" w:hAnsi="Courier New" w:cs="Courier New"/>
          <w:color w:val="000000"/>
          <w:sz w:val="31"/>
          <w:szCs w:val="31"/>
          <w:shd w:val="clear" w:color="auto" w:fill="F4F4F4"/>
        </w:rPr>
        <w:t>ip router isis</w:t>
      </w:r>
      <w:r w:rsidRPr="00B964A7">
        <w:rPr>
          <w:rFonts w:ascii="Verdana" w:eastAsia="Times New Roman" w:hAnsi="Verdana" w:cs="Times New Roman"/>
          <w:color w:val="000000"/>
          <w:sz w:val="27"/>
          <w:szCs w:val="27"/>
        </w:rPr>
        <w:t> commands on external interfaces. A side effect of this is that external link addresses will not appear in the IGP (see the next section discussing IBGP deployment).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As an example, Router1 has two interfaces inside AS64501, and would have the following configuration:</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interface GigabitEthernet0/0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description Link to Router2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isis network point-to-point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ip router isis as64501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ipv6 router isis as64501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isis metric 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isis ipv6 metric 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interface GigabitEthernet0/2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description Link to Router3</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isis network point-to-point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ip router isis as64501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ipv6 router isis as64501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isis metric 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isis ipv6 metric 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lastRenderedPageBreak/>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Passive Interfaces in IS-IS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Now mark the interfaces on which you do not want to run IS-IS as </w:t>
      </w:r>
      <w:r w:rsidRPr="00B964A7">
        <w:rPr>
          <w:rFonts w:ascii="Courier New" w:eastAsia="Times New Roman" w:hAnsi="Courier New" w:cs="Courier New"/>
          <w:color w:val="000000"/>
          <w:sz w:val="31"/>
          <w:szCs w:val="31"/>
          <w:shd w:val="clear" w:color="auto" w:fill="F4F4F4"/>
        </w:rPr>
        <w:t>passive</w:t>
      </w:r>
      <w:r w:rsidRPr="00B964A7">
        <w:rPr>
          <w:rFonts w:ascii="Verdana" w:eastAsia="Times New Roman" w:hAnsi="Verdana" w:cs="Times New Roman"/>
          <w:color w:val="000000"/>
          <w:sz w:val="27"/>
          <w:szCs w:val="27"/>
        </w:rPr>
        <w:t>. For IS-IS, marking an interface as </w:t>
      </w:r>
      <w:r w:rsidRPr="00B964A7">
        <w:rPr>
          <w:rFonts w:ascii="Courier New" w:eastAsia="Times New Roman" w:hAnsi="Courier New" w:cs="Courier New"/>
          <w:color w:val="000000"/>
          <w:sz w:val="31"/>
          <w:szCs w:val="31"/>
          <w:shd w:val="clear" w:color="auto" w:fill="F4F4F4"/>
        </w:rPr>
        <w:t>passive</w:t>
      </w:r>
      <w:r w:rsidRPr="00B964A7">
        <w:rPr>
          <w:rFonts w:ascii="Verdana" w:eastAsia="Times New Roman" w:hAnsi="Verdana" w:cs="Times New Roman"/>
          <w:color w:val="000000"/>
          <w:sz w:val="27"/>
          <w:szCs w:val="27"/>
        </w:rPr>
        <w:t> means that CLNS adjacencies are not solicited </w:t>
      </w:r>
      <w:r w:rsidRPr="00B964A7">
        <w:rPr>
          <w:rFonts w:ascii="Verdana" w:eastAsia="Times New Roman" w:hAnsi="Verdana" w:cs="Times New Roman"/>
          <w:b/>
          <w:bCs/>
          <w:color w:val="000000"/>
          <w:sz w:val="27"/>
          <w:szCs w:val="27"/>
        </w:rPr>
        <w:t>and</w:t>
      </w:r>
      <w:r w:rsidRPr="00B964A7">
        <w:rPr>
          <w:rFonts w:ascii="Verdana" w:eastAsia="Times New Roman" w:hAnsi="Verdana" w:cs="Times New Roman"/>
          <w:color w:val="000000"/>
          <w:sz w:val="27"/>
          <w:szCs w:val="27"/>
        </w:rPr>
        <w:t> the IP subnet used on the interface is inserted into IS-IS.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For this lab we are only going to mark the Loopback interface as </w:t>
      </w:r>
      <w:r w:rsidRPr="00B964A7">
        <w:rPr>
          <w:rFonts w:ascii="Courier New" w:eastAsia="Times New Roman" w:hAnsi="Courier New" w:cs="Courier New"/>
          <w:color w:val="000000"/>
          <w:sz w:val="31"/>
          <w:szCs w:val="31"/>
          <w:shd w:val="clear" w:color="auto" w:fill="F4F4F4"/>
        </w:rPr>
        <w:t>passive</w:t>
      </w:r>
      <w:r w:rsidRPr="00B964A7">
        <w:rPr>
          <w:rFonts w:ascii="Verdana" w:eastAsia="Times New Roman" w:hAnsi="Verdana" w:cs="Times New Roman"/>
          <w:color w:val="000000"/>
          <w:sz w:val="27"/>
          <w:szCs w:val="27"/>
        </w:rPr>
        <w:t>. Note that you cannot mark interfaces as </w:t>
      </w:r>
      <w:r w:rsidRPr="00B964A7">
        <w:rPr>
          <w:rFonts w:ascii="Courier New" w:eastAsia="Times New Roman" w:hAnsi="Courier New" w:cs="Courier New"/>
          <w:color w:val="000000"/>
          <w:sz w:val="31"/>
          <w:szCs w:val="31"/>
          <w:shd w:val="clear" w:color="auto" w:fill="F4F4F4"/>
        </w:rPr>
        <w:t>passive</w:t>
      </w:r>
      <w:r w:rsidRPr="00B964A7">
        <w:rPr>
          <w:rFonts w:ascii="Verdana" w:eastAsia="Times New Roman" w:hAnsi="Verdana" w:cs="Times New Roman"/>
          <w:color w:val="000000"/>
          <w:sz w:val="27"/>
          <w:szCs w:val="27"/>
        </w:rPr>
        <w:t> until you have IS-IS assigned to at least one physical interface on the router (as you did in the previous step).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Here is a configuration example (replacing </w:t>
      </w:r>
      <w:r w:rsidRPr="00B964A7">
        <w:rPr>
          <w:rFonts w:ascii="Verdana" w:eastAsia="Times New Roman" w:hAnsi="Verdana" w:cs="Times New Roman"/>
          <w:b/>
          <w:bCs/>
          <w:color w:val="000000"/>
          <w:sz w:val="27"/>
          <w:szCs w:val="27"/>
        </w:rPr>
        <w:t>X</w:t>
      </w:r>
      <w:r w:rsidRPr="00B964A7">
        <w:rPr>
          <w:rFonts w:ascii="Verdana" w:eastAsia="Times New Roman" w:hAnsi="Verdana" w:cs="Times New Roman"/>
          <w:color w:val="000000"/>
          <w:sz w:val="27"/>
          <w:szCs w:val="27"/>
        </w:rPr>
        <w:t> with your Group number):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isis as6450X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passive-interface Loopback0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Distributing default route - Router6 ONLY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Router6 has the transit link to the outside world. So that other routers in AS64502 can also access the outside world, Router6 team now has to distribute this default route to the rest of our AS and to the rest of the lab.</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To distribute to the other routers in AS64502, Router6 needs to configure the following in their IS-IS set up: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isis as64502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default-information originate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default-information originate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Once the configuration has been added, Router4, Router5 and Router7 should have a default route for both IPv4 and IPv6, pointing to Router6. Those teams in AS64502 should now try a </w:t>
      </w:r>
      <w:r w:rsidRPr="00B964A7">
        <w:rPr>
          <w:rFonts w:ascii="Courier New" w:eastAsia="Times New Roman" w:hAnsi="Courier New" w:cs="Courier New"/>
          <w:color w:val="000000"/>
          <w:sz w:val="31"/>
          <w:szCs w:val="31"/>
          <w:shd w:val="clear" w:color="auto" w:fill="F4F4F4"/>
        </w:rPr>
        <w:t>traceroute</w:t>
      </w:r>
      <w:r w:rsidRPr="00B964A7">
        <w:rPr>
          <w:rFonts w:ascii="Verdana" w:eastAsia="Times New Roman" w:hAnsi="Verdana" w:cs="Times New Roman"/>
          <w:color w:val="000000"/>
          <w:sz w:val="27"/>
          <w:szCs w:val="27"/>
        </w:rPr>
        <w:t> to Google’s public DNS resolver, as was done earlier.</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Important Note</w:t>
      </w:r>
      <w:r w:rsidRPr="00B964A7">
        <w:rPr>
          <w:rFonts w:ascii="Verdana" w:eastAsia="Times New Roman" w:hAnsi="Verdana" w:cs="Times New Roman"/>
          <w:color w:val="000000"/>
          <w:sz w:val="27"/>
          <w:szCs w:val="27"/>
        </w:rPr>
        <w:t>: this configuration unconditionally originates the default route. In the operational world, network operators would usually announce the default conditionally, that is, if the default route is in the router’s Global RIB, then it would be distributed by IS-IS as well.</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Testing</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Check the routes which are available via IS-IS.  Make sure you can see all the networks within your AS, and see no networks from other ASs.  Ping all loopback interfaces within your AS. Use the </w:t>
      </w:r>
      <w:r w:rsidRPr="00B964A7">
        <w:rPr>
          <w:rFonts w:ascii="Courier New" w:eastAsia="Times New Roman" w:hAnsi="Courier New" w:cs="Courier New"/>
          <w:color w:val="000000"/>
          <w:sz w:val="31"/>
          <w:szCs w:val="31"/>
          <w:shd w:val="clear" w:color="auto" w:fill="F4F4F4"/>
        </w:rPr>
        <w:t>show clns neighbor</w:t>
      </w:r>
      <w:r w:rsidRPr="00B964A7">
        <w:rPr>
          <w:rFonts w:ascii="Verdana" w:eastAsia="Times New Roman" w:hAnsi="Verdana" w:cs="Times New Roman"/>
          <w:color w:val="000000"/>
          <w:sz w:val="27"/>
          <w:szCs w:val="27"/>
        </w:rPr>
        <w:t>, </w:t>
      </w:r>
      <w:r w:rsidRPr="00B964A7">
        <w:rPr>
          <w:rFonts w:ascii="Courier New" w:eastAsia="Times New Roman" w:hAnsi="Courier New" w:cs="Courier New"/>
          <w:color w:val="000000"/>
          <w:sz w:val="31"/>
          <w:szCs w:val="31"/>
          <w:shd w:val="clear" w:color="auto" w:fill="F4F4F4"/>
        </w:rPr>
        <w:t>show isis neigbor</w:t>
      </w:r>
      <w:r w:rsidRPr="00B964A7">
        <w:rPr>
          <w:rFonts w:ascii="Verdana" w:eastAsia="Times New Roman" w:hAnsi="Verdana" w:cs="Times New Roman"/>
          <w:color w:val="000000"/>
          <w:sz w:val="27"/>
          <w:szCs w:val="27"/>
        </w:rPr>
        <w:t>, </w:t>
      </w:r>
      <w:r w:rsidRPr="00B964A7">
        <w:rPr>
          <w:rFonts w:ascii="Courier New" w:eastAsia="Times New Roman" w:hAnsi="Courier New" w:cs="Courier New"/>
          <w:color w:val="000000"/>
          <w:sz w:val="31"/>
          <w:szCs w:val="31"/>
          <w:shd w:val="clear" w:color="auto" w:fill="F4F4F4"/>
        </w:rPr>
        <w:t>show ip route</w:t>
      </w:r>
      <w:r w:rsidRPr="00B964A7">
        <w:rPr>
          <w:rFonts w:ascii="Verdana" w:eastAsia="Times New Roman" w:hAnsi="Verdana" w:cs="Times New Roman"/>
          <w:color w:val="000000"/>
          <w:sz w:val="27"/>
          <w:szCs w:val="27"/>
        </w:rPr>
        <w:t>, and </w:t>
      </w:r>
      <w:r w:rsidRPr="00B964A7">
        <w:rPr>
          <w:rFonts w:ascii="Courier New" w:eastAsia="Times New Roman" w:hAnsi="Courier New" w:cs="Courier New"/>
          <w:color w:val="000000"/>
          <w:sz w:val="31"/>
          <w:szCs w:val="31"/>
          <w:shd w:val="clear" w:color="auto" w:fill="F4F4F4"/>
        </w:rPr>
        <w:t>show ipv6 route</w:t>
      </w:r>
      <w:r w:rsidRPr="00B964A7">
        <w:rPr>
          <w:rFonts w:ascii="Verdana" w:eastAsia="Times New Roman" w:hAnsi="Verdana" w:cs="Times New Roman"/>
          <w:color w:val="000000"/>
          <w:sz w:val="27"/>
          <w:szCs w:val="27"/>
        </w:rPr>
        <w:t> commands.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If you find adjacencies with routers outside your AS, discuss this with the team operating the other router, and resolve the problem.</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Source addresses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Most ISPs use the router Loopback address for administrative purposes as well as the anchor point for their network’s IBGP sessions. In this step we will configure SecureShell (SSH) so that it uses the loopback interface as the source address for all SSH packets originated by the router: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ip ssh source-interface Loopback0</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To check that this has worked, use </w:t>
      </w:r>
      <w:r w:rsidRPr="00B964A7">
        <w:rPr>
          <w:rFonts w:ascii="Courier New" w:eastAsia="Times New Roman" w:hAnsi="Courier New" w:cs="Courier New"/>
          <w:color w:val="000000"/>
          <w:sz w:val="31"/>
          <w:szCs w:val="31"/>
          <w:shd w:val="clear" w:color="auto" w:fill="F4F4F4"/>
        </w:rPr>
        <w:t>ssh</w:t>
      </w:r>
      <w:r w:rsidRPr="00B964A7">
        <w:rPr>
          <w:rFonts w:ascii="Verdana" w:eastAsia="Times New Roman" w:hAnsi="Verdana" w:cs="Times New Roman"/>
          <w:color w:val="000000"/>
          <w:sz w:val="27"/>
          <w:szCs w:val="27"/>
        </w:rPr>
        <w:t> from your router to a neighbouring router and then enter the </w:t>
      </w:r>
      <w:r w:rsidRPr="00B964A7">
        <w:rPr>
          <w:rFonts w:ascii="Courier New" w:eastAsia="Times New Roman" w:hAnsi="Courier New" w:cs="Courier New"/>
          <w:color w:val="000000"/>
          <w:sz w:val="31"/>
          <w:szCs w:val="31"/>
          <w:shd w:val="clear" w:color="auto" w:fill="F4F4F4"/>
        </w:rPr>
        <w:t>who</w:t>
      </w:r>
      <w:r w:rsidRPr="00B964A7">
        <w:rPr>
          <w:rFonts w:ascii="Verdana" w:eastAsia="Times New Roman" w:hAnsi="Verdana" w:cs="Times New Roman"/>
          <w:color w:val="000000"/>
          <w:sz w:val="27"/>
          <w:szCs w:val="27"/>
        </w:rPr>
        <w:t> command. You will see that you are logged in, and the source address will be displayed.</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(We can do the same for </w:t>
      </w:r>
      <w:r w:rsidRPr="00B964A7">
        <w:rPr>
          <w:rFonts w:ascii="Courier New" w:eastAsia="Times New Roman" w:hAnsi="Courier New" w:cs="Courier New"/>
          <w:color w:val="000000"/>
          <w:sz w:val="31"/>
          <w:szCs w:val="31"/>
          <w:shd w:val="clear" w:color="auto" w:fill="F4F4F4"/>
        </w:rPr>
        <w:t>telnet</w:t>
      </w:r>
      <w:r w:rsidRPr="00B964A7">
        <w:rPr>
          <w:rFonts w:ascii="Verdana" w:eastAsia="Times New Roman" w:hAnsi="Verdana" w:cs="Times New Roman"/>
          <w:color w:val="000000"/>
          <w:sz w:val="27"/>
          <w:szCs w:val="27"/>
        </w:rPr>
        <w:t> too - we’ve disabled </w:t>
      </w:r>
      <w:r w:rsidRPr="00B964A7">
        <w:rPr>
          <w:rFonts w:ascii="Courier New" w:eastAsia="Times New Roman" w:hAnsi="Courier New" w:cs="Courier New"/>
          <w:color w:val="000000"/>
          <w:sz w:val="31"/>
          <w:szCs w:val="31"/>
          <w:shd w:val="clear" w:color="auto" w:fill="F4F4F4"/>
        </w:rPr>
        <w:t>telnet</w:t>
      </w:r>
      <w:r w:rsidRPr="00B964A7">
        <w:rPr>
          <w:rFonts w:ascii="Verdana" w:eastAsia="Times New Roman" w:hAnsi="Verdana" w:cs="Times New Roman"/>
          <w:color w:val="000000"/>
          <w:sz w:val="27"/>
          <w:szCs w:val="27"/>
        </w:rPr>
        <w:t> as our incoming transport, but it is still active for outgoing - this can be useful for troubleshooting connectivity to remote TCP ports.)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Configuring IBGP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next phase of this lab is to configure IBGP peering between routers within an AS. Each AS has either 3 or 4 routers in it.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As we learned before, it is rare for a network operator to implement a full mesh IBGP today, due to scalability issues. So for this lab we will again use Route Reflectors.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And as we did in the previous lab, we will also use Peer Groups for configuring our IBGP sessions.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Route Reflector Cluster setup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We will make one router the Route Server, and the other routers in the AS will be the Clients.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Here are the assignments we will use:</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1160"/>
        <w:gridCol w:w="2602"/>
        <w:gridCol w:w="4371"/>
      </w:tblGrid>
      <w:tr w:rsidR="00B964A7" w:rsidRPr="00B964A7" w:rsidTr="00B964A7">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Group</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Route Reflector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B964A7" w:rsidRPr="00B964A7" w:rsidRDefault="00B964A7" w:rsidP="00B964A7">
            <w:pPr>
              <w:spacing w:after="0" w:line="240" w:lineRule="auto"/>
              <w:jc w:val="center"/>
              <w:rPr>
                <w:rFonts w:ascii="Verdana" w:eastAsia="Times New Roman" w:hAnsi="Verdana" w:cs="Times New Roman"/>
                <w:b/>
                <w:bCs/>
                <w:color w:val="000000"/>
                <w:sz w:val="27"/>
                <w:szCs w:val="27"/>
              </w:rPr>
            </w:pPr>
            <w:r w:rsidRPr="00B964A7">
              <w:rPr>
                <w:rFonts w:ascii="Verdana" w:eastAsia="Times New Roman" w:hAnsi="Verdana" w:cs="Times New Roman"/>
                <w:b/>
                <w:bCs/>
                <w:color w:val="000000"/>
                <w:sz w:val="27"/>
                <w:szCs w:val="27"/>
              </w:rPr>
              <w:t>Clients</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1</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Router1</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Router2 &amp; Router3</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2</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 6</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Router4, Router5, Router7</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3</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Router10</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Router8 &amp; Router9</w:t>
            </w:r>
          </w:p>
        </w:tc>
      </w:tr>
      <w:tr w:rsidR="00B964A7" w:rsidRPr="00B964A7" w:rsidTr="00B964A7">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4</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Router13</w:t>
            </w:r>
          </w:p>
        </w:tc>
        <w:tc>
          <w:tcPr>
            <w:tcW w:w="0" w:type="auto"/>
            <w:tcMar>
              <w:top w:w="48" w:type="dxa"/>
              <w:left w:w="120" w:type="dxa"/>
              <w:bottom w:w="48" w:type="dxa"/>
              <w:right w:w="120" w:type="dxa"/>
            </w:tcMar>
            <w:vAlign w:val="bottom"/>
            <w:hideMark/>
          </w:tcPr>
          <w:p w:rsidR="00B964A7" w:rsidRPr="00B964A7" w:rsidRDefault="00B964A7" w:rsidP="00B964A7">
            <w:pPr>
              <w:spacing w:after="0"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Router11, Router12, Router14</w:t>
            </w:r>
          </w:p>
        </w:tc>
      </w:tr>
    </w:tbl>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And the following diagram shows the IBGP sessions (in red) between the Route Reflectors and the Clients in each AS.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noProof/>
          <w:color w:val="000000"/>
          <w:sz w:val="27"/>
          <w:szCs w:val="27"/>
        </w:rPr>
        <w:lastRenderedPageBreak/>
        <w:drawing>
          <wp:inline distT="0" distB="0" distL="0" distR="0">
            <wp:extent cx="4815840" cy="7879080"/>
            <wp:effectExtent l="0" t="0" r="3810" b="7620"/>
            <wp:docPr id="1" name="Picture 1" descr="https://nsrc.org/workshops/2025/mnnog7/nsrc-mnnog7-bgp/networking/bgp-deploy/diagrams/ebgp-route-refl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nsrc.org/workshops/2025/mnnog7/nsrc-mnnog7-bgp/networking/bgp-deploy/diagrams/ebgp-route-reflecto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5840" cy="7879080"/>
                    </a:xfrm>
                    <a:prstGeom prst="rect">
                      <a:avLst/>
                    </a:prstGeom>
                    <a:noFill/>
                    <a:ln>
                      <a:noFill/>
                    </a:ln>
                  </pic:spPr>
                </pic:pic>
              </a:graphicData>
            </a:graphic>
          </wp:inline>
        </w:drawing>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Each group should now configure IBGP within their AS. The Route Reflector will have IBGP sessions with the Clients, and each Client will only have an IBGP session with their Route Reflector.</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Remember to set up the basic IBGP configuration on every router in the AS as per the earlier IBGP lab (replacing </w:t>
      </w:r>
      <w:r w:rsidRPr="00B964A7">
        <w:rPr>
          <w:rFonts w:ascii="Verdana" w:eastAsia="Times New Roman" w:hAnsi="Verdana" w:cs="Times New Roman"/>
          <w:b/>
          <w:bCs/>
          <w:color w:val="000000"/>
          <w:sz w:val="27"/>
          <w:szCs w:val="27"/>
        </w:rPr>
        <w:t>X</w:t>
      </w:r>
      <w:r w:rsidRPr="00B964A7">
        <w:rPr>
          <w:rFonts w:ascii="Verdana" w:eastAsia="Times New Roman" w:hAnsi="Verdana" w:cs="Times New Roman"/>
          <w:color w:val="000000"/>
          <w:sz w:val="27"/>
          <w:szCs w:val="27"/>
        </w:rPr>
        <w:t> with your Group number):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bgp log-neighbor-changes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bgp deterministic-med</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no bgp default ipv4-unicast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distance bgp 200 200 200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distance bgp 200 200 200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We’ll also set a password on the BGP sessions - this time we will use a password related to our Group number: </w:t>
      </w:r>
      <w:r w:rsidRPr="00B964A7">
        <w:rPr>
          <w:rFonts w:ascii="Courier New" w:eastAsia="Times New Roman" w:hAnsi="Courier New" w:cs="Courier New"/>
          <w:color w:val="000000"/>
          <w:sz w:val="31"/>
          <w:szCs w:val="31"/>
          <w:shd w:val="clear" w:color="auto" w:fill="F4F4F4"/>
        </w:rPr>
        <w:t>groupX-PW</w:t>
      </w:r>
      <w:r w:rsidRPr="00B964A7">
        <w:rPr>
          <w:rFonts w:ascii="Verdana" w:eastAsia="Times New Roman" w:hAnsi="Verdana" w:cs="Times New Roman"/>
          <w:color w:val="000000"/>
          <w:sz w:val="27"/>
          <w:szCs w:val="27"/>
        </w:rPr>
        <w:t> where we replace </w:t>
      </w:r>
      <w:r w:rsidRPr="00B964A7">
        <w:rPr>
          <w:rFonts w:ascii="Verdana" w:eastAsia="Times New Roman" w:hAnsi="Verdana" w:cs="Times New Roman"/>
          <w:b/>
          <w:bCs/>
          <w:color w:val="000000"/>
          <w:sz w:val="27"/>
          <w:szCs w:val="27"/>
        </w:rPr>
        <w:t>X</w:t>
      </w:r>
      <w:r w:rsidRPr="00B964A7">
        <w:rPr>
          <w:rFonts w:ascii="Verdana" w:eastAsia="Times New Roman" w:hAnsi="Verdana" w:cs="Times New Roman"/>
          <w:color w:val="000000"/>
          <w:sz w:val="27"/>
          <w:szCs w:val="27"/>
        </w:rPr>
        <w:t> with our Group number.</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Route Reflector setup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following steps apply to the Route Reflectors in each AS - we selected Router1, Router6, Router10 and Router13 earlier.</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Remember from the previous IBGP lab that we originated the address block of the AS from the Route Reflector itself. Refer back to that lab on how to set up a Route Reflector for the AS.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First we originate the IPv4 and IPv6 aggregates from the Route Reflector: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network 100.68.X.0 mask 255.255.255.0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network 2001:DB8:X::/48</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ip route 100.68.X.0 255.255.255.0 Null0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ipv6 route 2001:DB8:X::/48 Null0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Next we create the Route Reflector Client Peer Group (remember to replace </w:t>
      </w:r>
      <w:r w:rsidRPr="00B964A7">
        <w:rPr>
          <w:rFonts w:ascii="Verdana" w:eastAsia="Times New Roman" w:hAnsi="Verdana" w:cs="Times New Roman"/>
          <w:b/>
          <w:bCs/>
          <w:color w:val="000000"/>
          <w:sz w:val="27"/>
          <w:szCs w:val="27"/>
        </w:rPr>
        <w:t>X</w:t>
      </w:r>
      <w:r w:rsidRPr="00B964A7">
        <w:rPr>
          <w:rFonts w:ascii="Verdana" w:eastAsia="Times New Roman" w:hAnsi="Verdana" w:cs="Times New Roman"/>
          <w:color w:val="000000"/>
          <w:sz w:val="27"/>
          <w:szCs w:val="27"/>
        </w:rPr>
        <w:t> with your Group number):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rr-v4client peer-group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rr-v4client remote-as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rr-v4client update-source Loopback0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rr-v4client next-hop-self</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rr-v4client description IBGP with 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rr-v4client route-reflector-client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rr-v4client password groupX-PW</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rr-v6client peer-group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rr-v6client remote-as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rr-v6client update-source Loopback0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rr-v6client next-hop-self</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rr-v6client description IBGP with 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rr-v6client route-reflector-client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rr-v6client password groupX-PW</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And then we set up the IBGP sessions with the Clients.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Here is an example of what the Route Reflector configuration might look like for a Route Reflector with one 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100.68.X.251 peer-group rr-v4client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100.68.X.251 description IBGP with 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100.68.X.251 activate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2001:DB8:X::1 peer-group rr-v6client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2001:DB8:X::1 description IBGP with Client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2001:DB8:X::1 activate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Use the above example to help you design the configuration you need for your Route Reflector’s BGP sessions with the clients in your AS.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Route Reflector Client Setup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clients only have an IBGP session with the Route Reflector. Again refer back to the previous IBGP lab on what configuration is required.</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First we create the Client’s Peer Group used for the peering with the Route Reflector: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 peer-group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 remote-as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 update-source Loopback0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 next-hop-self</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neighbor rr-v4 description IBGP with Route Reflector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rr-v4 password groupX-PW</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 peer-group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 remote-as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 update-source Loopback0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 next-hop-self</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 description IBGP with Route Reflector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rr-v6 password groupX-PW</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Here is an example of what the Route Reflector Client configuration might look like, talking to its Route Reflector:</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6450X</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100.68.X.253 peer-group rr-v4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100.68.X.253 description IBGP with RouterN</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100.68.X.253 activate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2001:DB8:X::3 peer-group rr-v6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2001:DB8:X::3 description IBGP with RouterN</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2001:DB8:X::3 activate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Use the above example to help you design the configuration you need for your Route Reflector Client’s BGP session with its Route Reflector in your AS.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lastRenderedPageBreak/>
        <w:t>Testing</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Once the Route Reflector and its Clients have been set up in each Group, each Group should verify that the IBGP sessions are working (for both IPv4 and IPv6) and that the aggregates are visible.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Configuring EBGP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final stage of this lab is to configure External BGP between each AS. Use the diagram at the start of these notes to determine the links between the ASes.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Addressing for EBGP links between 2 ASes will use the point-to-point interface addresses, </w:t>
      </w:r>
      <w:r w:rsidRPr="00B964A7">
        <w:rPr>
          <w:rFonts w:ascii="Verdana" w:eastAsia="Times New Roman" w:hAnsi="Verdana" w:cs="Times New Roman"/>
          <w:b/>
          <w:bCs/>
          <w:color w:val="000000"/>
          <w:sz w:val="27"/>
          <w:szCs w:val="27"/>
        </w:rPr>
        <w:t>NOT</w:t>
      </w:r>
      <w:r w:rsidRPr="00B964A7">
        <w:rPr>
          <w:rFonts w:ascii="Verdana" w:eastAsia="Times New Roman" w:hAnsi="Verdana" w:cs="Times New Roman"/>
          <w:color w:val="000000"/>
          <w:sz w:val="27"/>
          <w:szCs w:val="27"/>
        </w:rPr>
        <w:t> the loopback addresses (review the BGP presentation if you don’t understand why).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This example shows what the EBGP configuration between Router1 and Router13 might look like: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100.68.1.7 remote-as 64504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100.68.1.7 description EBGP with Router13</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100.68.1.7 password BGP-PW</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100.68.1.7 activate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2001:DB8:1:4::1 remote-as 64504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2001:DB8:1:4::1 description EBGP with Router13</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2001:DB8:1:4::1 password BGP-PW</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neighbor 2001:DB8:1:4::1 activate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lastRenderedPageBreak/>
        <w:t>Discuss with the EBGP neighbour what password to use on the EBGP session - the passwords have to match!</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Use the above configuration example to establish the EBGP session with your neighbour AS. Note that Router2 and Router9 have </w:t>
      </w:r>
      <w:r w:rsidRPr="00B964A7">
        <w:rPr>
          <w:rFonts w:ascii="Verdana" w:eastAsia="Times New Roman" w:hAnsi="Verdana" w:cs="Times New Roman"/>
          <w:b/>
          <w:bCs/>
          <w:color w:val="000000"/>
          <w:sz w:val="27"/>
          <w:szCs w:val="27"/>
        </w:rPr>
        <w:t>two</w:t>
      </w:r>
      <w:r w:rsidRPr="00B964A7">
        <w:rPr>
          <w:rFonts w:ascii="Verdana" w:eastAsia="Times New Roman" w:hAnsi="Verdana" w:cs="Times New Roman"/>
          <w:color w:val="000000"/>
          <w:sz w:val="27"/>
          <w:szCs w:val="27"/>
        </w:rPr>
        <w:t> EBGP peers.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We haven’t used Peer Groups for our EBGP sessions - it is possible to do so, but really only makes sense when you have multiple EBGP peers sharing the same configuration (typically at an Internet Exchange Point).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Discussion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Question:</w:t>
      </w:r>
      <w:r w:rsidRPr="00B964A7">
        <w:rPr>
          <w:rFonts w:ascii="Verdana" w:eastAsia="Times New Roman" w:hAnsi="Verdana" w:cs="Times New Roman"/>
          <w:color w:val="000000"/>
          <w:sz w:val="27"/>
          <w:szCs w:val="27"/>
        </w:rPr>
        <w:t> Why can’t the loopback interfaces be used for the EBGP peerings?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Answer:</w:t>
      </w:r>
      <w:r w:rsidRPr="00B964A7">
        <w:rPr>
          <w:rFonts w:ascii="Verdana" w:eastAsia="Times New Roman" w:hAnsi="Verdana" w:cs="Times New Roman"/>
          <w:color w:val="000000"/>
          <w:sz w:val="27"/>
          <w:szCs w:val="27"/>
        </w:rPr>
        <w:t> The IP address of a router’s loopback interface is not known to external BGP peers, so the external peers will have no way of knowing how to contact each other to establish the peering.</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Question:</w:t>
      </w:r>
      <w:r w:rsidRPr="00B964A7">
        <w:rPr>
          <w:rFonts w:ascii="Verdana" w:eastAsia="Times New Roman" w:hAnsi="Verdana" w:cs="Times New Roman"/>
          <w:color w:val="000000"/>
          <w:sz w:val="27"/>
          <w:szCs w:val="27"/>
        </w:rPr>
        <w:t> Which BGP show command allows you to see the state of the BGP connection to your peer?</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Answer:</w:t>
      </w:r>
      <w:r w:rsidRPr="00B964A7">
        <w:rPr>
          <w:rFonts w:ascii="Verdana" w:eastAsia="Times New Roman" w:hAnsi="Verdana" w:cs="Times New Roman"/>
          <w:color w:val="000000"/>
          <w:sz w:val="27"/>
          <w:szCs w:val="27"/>
        </w:rPr>
        <w:t> Try </w:t>
      </w:r>
      <w:r w:rsidRPr="00B964A7">
        <w:rPr>
          <w:rFonts w:ascii="Courier New" w:eastAsia="Times New Roman" w:hAnsi="Courier New" w:cs="Courier New"/>
          <w:color w:val="000000"/>
          <w:sz w:val="31"/>
          <w:szCs w:val="31"/>
          <w:shd w:val="clear" w:color="auto" w:fill="F4F4F4"/>
        </w:rPr>
        <w:t>show ip bgp neighbor x.x.x.x</w:t>
      </w:r>
      <w:r w:rsidRPr="00B964A7">
        <w:rPr>
          <w:rFonts w:ascii="Verdana" w:eastAsia="Times New Roman" w:hAnsi="Verdana" w:cs="Times New Roman"/>
          <w:color w:val="000000"/>
          <w:sz w:val="27"/>
          <w:szCs w:val="27"/>
        </w:rPr>
        <w:t> and </w:t>
      </w:r>
      <w:r w:rsidRPr="00B964A7">
        <w:rPr>
          <w:rFonts w:ascii="Courier New" w:eastAsia="Times New Roman" w:hAnsi="Courier New" w:cs="Courier New"/>
          <w:color w:val="000000"/>
          <w:sz w:val="31"/>
          <w:szCs w:val="31"/>
          <w:shd w:val="clear" w:color="auto" w:fill="F4F4F4"/>
        </w:rPr>
        <w:t>show bgp ipv6 unicast neighbour x:x:x::x</w:t>
      </w:r>
      <w:r w:rsidRPr="00B964A7">
        <w:rPr>
          <w:rFonts w:ascii="Verdana" w:eastAsia="Times New Roman" w:hAnsi="Verdana" w:cs="Times New Roman"/>
          <w:color w:val="000000"/>
          <w:sz w:val="27"/>
          <w:szCs w:val="27"/>
        </w:rPr>
        <w:t> – this will give detailed information about the state of the peer for IPv4 and IPv6 respectively. There are subcommands of this one, giving more information about the peering.</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lastRenderedPageBreak/>
        <w:t>Question:</w:t>
      </w:r>
      <w:r w:rsidRPr="00B964A7">
        <w:rPr>
          <w:rFonts w:ascii="Verdana" w:eastAsia="Times New Roman" w:hAnsi="Verdana" w:cs="Times New Roman"/>
          <w:color w:val="000000"/>
          <w:sz w:val="27"/>
          <w:szCs w:val="27"/>
        </w:rPr>
        <w:t> Which BGP Show command will allow you to see exactly which networks you are advertising and receiving from your EBGP peers?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Answer:</w:t>
      </w:r>
      <w:r w:rsidRPr="00B964A7">
        <w:rPr>
          <w:rFonts w:ascii="Verdana" w:eastAsia="Times New Roman" w:hAnsi="Verdana" w:cs="Times New Roman"/>
          <w:color w:val="000000"/>
          <w:sz w:val="27"/>
          <w:szCs w:val="27"/>
        </w:rPr>
        <w:t> Try </w:t>
      </w:r>
      <w:r w:rsidRPr="00B964A7">
        <w:rPr>
          <w:rFonts w:ascii="Courier New" w:eastAsia="Times New Roman" w:hAnsi="Courier New" w:cs="Courier New"/>
          <w:color w:val="000000"/>
          <w:sz w:val="31"/>
          <w:szCs w:val="31"/>
          <w:shd w:val="clear" w:color="auto" w:fill="F4F4F4"/>
        </w:rPr>
        <w:t>show ip bgp neighbor x.x.x.x route</w:t>
      </w:r>
      <w:r w:rsidRPr="00B964A7">
        <w:rPr>
          <w:rFonts w:ascii="Verdana" w:eastAsia="Times New Roman" w:hAnsi="Verdana" w:cs="Times New Roman"/>
          <w:color w:val="000000"/>
          <w:sz w:val="27"/>
          <w:szCs w:val="27"/>
        </w:rPr>
        <w:t> and </w:t>
      </w:r>
      <w:r w:rsidRPr="00B964A7">
        <w:rPr>
          <w:rFonts w:ascii="Courier New" w:eastAsia="Times New Roman" w:hAnsi="Courier New" w:cs="Courier New"/>
          <w:color w:val="000000"/>
          <w:sz w:val="31"/>
          <w:szCs w:val="31"/>
          <w:shd w:val="clear" w:color="auto" w:fill="F4F4F4"/>
        </w:rPr>
        <w:t>show bgp ipv6 unicast neighbor x:x:x::x</w:t>
      </w:r>
      <w:r w:rsidRPr="00B964A7">
        <w:rPr>
          <w:rFonts w:ascii="Verdana" w:eastAsia="Times New Roman" w:hAnsi="Verdana" w:cs="Times New Roman"/>
          <w:color w:val="000000"/>
          <w:sz w:val="27"/>
          <w:szCs w:val="27"/>
        </w:rPr>
        <w:t> – this will show which routes you are receiving from your peer. Likewise, replacing </w:t>
      </w:r>
      <w:r w:rsidRPr="00B964A7">
        <w:rPr>
          <w:rFonts w:ascii="Courier New" w:eastAsia="Times New Roman" w:hAnsi="Courier New" w:cs="Courier New"/>
          <w:color w:val="000000"/>
          <w:sz w:val="31"/>
          <w:szCs w:val="31"/>
          <w:shd w:val="clear" w:color="auto" w:fill="F4F4F4"/>
        </w:rPr>
        <w:t>route</w:t>
      </w:r>
      <w:r w:rsidRPr="00B964A7">
        <w:rPr>
          <w:rFonts w:ascii="Verdana" w:eastAsia="Times New Roman" w:hAnsi="Verdana" w:cs="Times New Roman"/>
          <w:color w:val="000000"/>
          <w:sz w:val="27"/>
          <w:szCs w:val="27"/>
        </w:rPr>
        <w:t> with </w:t>
      </w:r>
      <w:r w:rsidRPr="00B964A7">
        <w:rPr>
          <w:rFonts w:ascii="Courier New" w:eastAsia="Times New Roman" w:hAnsi="Courier New" w:cs="Courier New"/>
          <w:color w:val="000000"/>
          <w:sz w:val="31"/>
          <w:szCs w:val="31"/>
          <w:shd w:val="clear" w:color="auto" w:fill="F4F4F4"/>
        </w:rPr>
        <w:t>advertised-routes</w:t>
      </w:r>
      <w:r w:rsidRPr="00B964A7">
        <w:rPr>
          <w:rFonts w:ascii="Verdana" w:eastAsia="Times New Roman" w:hAnsi="Verdana" w:cs="Times New Roman"/>
          <w:color w:val="000000"/>
          <w:sz w:val="27"/>
          <w:szCs w:val="27"/>
        </w:rPr>
        <w:t> will list the networks which are being announced to your peer. (Note that in general ISP operational practice, there are caveats here – if you apply </w:t>
      </w:r>
      <w:r w:rsidRPr="00B964A7">
        <w:rPr>
          <w:rFonts w:ascii="Courier New" w:eastAsia="Times New Roman" w:hAnsi="Courier New" w:cs="Courier New"/>
          <w:color w:val="000000"/>
          <w:sz w:val="31"/>
          <w:szCs w:val="31"/>
          <w:shd w:val="clear" w:color="auto" w:fill="F4F4F4"/>
        </w:rPr>
        <w:t>route-map</w:t>
      </w:r>
      <w:r w:rsidRPr="00B964A7">
        <w:rPr>
          <w:rFonts w:ascii="Verdana" w:eastAsia="Times New Roman" w:hAnsi="Verdana" w:cs="Times New Roman"/>
          <w:color w:val="000000"/>
          <w:sz w:val="27"/>
          <w:szCs w:val="27"/>
        </w:rPr>
        <w:t>s and some BGP policies, these will not be processed by the </w:t>
      </w:r>
      <w:r w:rsidRPr="00B964A7">
        <w:rPr>
          <w:rFonts w:ascii="Courier New" w:eastAsia="Times New Roman" w:hAnsi="Courier New" w:cs="Courier New"/>
          <w:color w:val="000000"/>
          <w:sz w:val="31"/>
          <w:szCs w:val="31"/>
          <w:shd w:val="clear" w:color="auto" w:fill="F4F4F4"/>
        </w:rPr>
        <w:t>advertised-routes</w:t>
      </w:r>
      <w:r w:rsidRPr="00B964A7">
        <w:rPr>
          <w:rFonts w:ascii="Verdana" w:eastAsia="Times New Roman" w:hAnsi="Verdana" w:cs="Times New Roman"/>
          <w:color w:val="000000"/>
          <w:sz w:val="27"/>
          <w:szCs w:val="27"/>
        </w:rPr>
        <w:t> command. Use the </w:t>
      </w:r>
      <w:r w:rsidRPr="00B964A7">
        <w:rPr>
          <w:rFonts w:ascii="Courier New" w:eastAsia="Times New Roman" w:hAnsi="Courier New" w:cs="Courier New"/>
          <w:color w:val="000000"/>
          <w:sz w:val="31"/>
          <w:szCs w:val="31"/>
          <w:shd w:val="clear" w:color="auto" w:fill="F4F4F4"/>
        </w:rPr>
        <w:t>advertised-routes</w:t>
      </w:r>
      <w:r w:rsidRPr="00B964A7">
        <w:rPr>
          <w:rFonts w:ascii="Verdana" w:eastAsia="Times New Roman" w:hAnsi="Verdana" w:cs="Times New Roman"/>
          <w:color w:val="000000"/>
          <w:sz w:val="27"/>
          <w:szCs w:val="27"/>
        </w:rPr>
        <w:t> subcommand with due caution.)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Distributing default by BGP - Router6 ONLY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To distribute the default route to other routers in the lab network (outside AS64502 that is), Router6 needs to add the default route into BGP. We will use a somewhat unconventional way of doing this, as follows: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64502</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network 0.0.0.0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network ::/0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The other ASes should now check that they can see the default route in both IPv4 and IPv6 BGP tables. And if they do, they should test connectivity using traceroute to Google’s public DNS resolver (as above).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lastRenderedPageBreak/>
        <w:t>Important Note</w:t>
      </w:r>
      <w:r w:rsidRPr="00B964A7">
        <w:rPr>
          <w:rFonts w:ascii="Verdana" w:eastAsia="Times New Roman" w:hAnsi="Verdana" w:cs="Times New Roman"/>
          <w:color w:val="000000"/>
          <w:sz w:val="27"/>
          <w:szCs w:val="27"/>
        </w:rPr>
        <w:t>: This is a rather unconventional way of doing things, and it is specific to this lab only. Network operators on the Internet would normally learn the default route by EBGP from their upstream transit provider, and the propagate it either via IS-IS or by IBGP across their network (and onwards by EBGP to their BGP customers). But because we don’t have a BGP speaking upstream for the lab we’ll originate the default route into BGP this way.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Enabling DNS Name Resolution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Now that Router6 has enabled the external interface connecting the lab to the world, and we have a working traceroute to the outside world, we can turn on DNS name resolution on our routers.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To do this, we tell the router the IP address of the DNS resolver, and enable domain lookups using the Loopback interface IP address as the source address, like this:</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ip name-server 100.64.0.1</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ip domain lookup source-interface Loopback0</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Once this has been done, the router will attempt to use the DNS resolver to look up the name of the device and display that, rather than its IP address. If you try a traceroute to Google’s public resolver, you should see names appearing, rather than the IP addresses.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Note:</w:t>
      </w:r>
      <w:r w:rsidRPr="00B964A7">
        <w:rPr>
          <w:rFonts w:ascii="Verdana" w:eastAsia="Times New Roman" w:hAnsi="Verdana" w:cs="Times New Roman"/>
          <w:color w:val="000000"/>
          <w:sz w:val="27"/>
          <w:szCs w:val="27"/>
        </w:rPr>
        <w:t> if in any future lab your router loses connectivity to the classroom resolver (which will happen in some of the scenarios being tested), you should turn off DNS name resolution again by doing:</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no ip domain lookup</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and then traceroutes and other diagnostic commands that use the DNS will not appear to hang.</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lastRenderedPageBreak/>
        <w:t>Question:</w:t>
      </w:r>
      <w:r w:rsidRPr="00B964A7">
        <w:rPr>
          <w:rFonts w:ascii="Verdana" w:eastAsia="Times New Roman" w:hAnsi="Verdana" w:cs="Times New Roman"/>
          <w:color w:val="000000"/>
          <w:sz w:val="27"/>
          <w:szCs w:val="27"/>
        </w:rPr>
        <w:t> why are we using the </w:t>
      </w:r>
      <w:r w:rsidRPr="00B964A7">
        <w:rPr>
          <w:rFonts w:ascii="Courier New" w:eastAsia="Times New Roman" w:hAnsi="Courier New" w:cs="Courier New"/>
          <w:color w:val="000000"/>
          <w:sz w:val="31"/>
          <w:szCs w:val="31"/>
          <w:shd w:val="clear" w:color="auto" w:fill="F4F4F4"/>
        </w:rPr>
        <w:t>Loopback0</w:t>
      </w:r>
      <w:r w:rsidRPr="00B964A7">
        <w:rPr>
          <w:rFonts w:ascii="Verdana" w:eastAsia="Times New Roman" w:hAnsi="Verdana" w:cs="Times New Roman"/>
          <w:color w:val="000000"/>
          <w:sz w:val="27"/>
          <w:szCs w:val="27"/>
        </w:rPr>
        <w:t> interface as the source for DNS lookups?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Answer:</w:t>
      </w:r>
      <w:r w:rsidRPr="00B964A7">
        <w:rPr>
          <w:rFonts w:ascii="Verdana" w:eastAsia="Times New Roman" w:hAnsi="Verdana" w:cs="Times New Roman"/>
          <w:color w:val="000000"/>
          <w:sz w:val="27"/>
          <w:szCs w:val="27"/>
        </w:rPr>
        <w:t> because we do not route the inter-AS point-to-point links in our IS-IS so the other routers in the AS have no visibility of the point-to-point link, and so the connection to the DNS resolver will fail. You will also have noticed this with traceroutes - that they need to be sourced from the Loopback interface in several cases.</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Adding a Customer Route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As we did in the initial IBGP lab, we are now going to add a “customer” route into BGP on each router. We don’t have any “customers” as such connected to our routers in the lab, so we are going to simulate the connectivity by simply using a </w:t>
      </w:r>
      <w:r w:rsidRPr="00B964A7">
        <w:rPr>
          <w:rFonts w:ascii="Courier New" w:eastAsia="Times New Roman" w:hAnsi="Courier New" w:cs="Courier New"/>
          <w:color w:val="000000"/>
          <w:sz w:val="31"/>
          <w:szCs w:val="31"/>
          <w:shd w:val="clear" w:color="auto" w:fill="F4F4F4"/>
        </w:rPr>
        <w:t>Null0</w:t>
      </w:r>
      <w:r w:rsidRPr="00B964A7">
        <w:rPr>
          <w:rFonts w:ascii="Verdana" w:eastAsia="Times New Roman" w:hAnsi="Verdana" w:cs="Times New Roman"/>
          <w:color w:val="000000"/>
          <w:sz w:val="27"/>
          <w:szCs w:val="27"/>
        </w:rPr>
        <w:t> interface. The “customer” address space that each router team will introduce into the IBGP is listed below – we will use an IPv4 /28 and an IPv6 /56.</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Consult the </w:t>
      </w:r>
      <w:hyperlink r:id="rId11" w:history="1">
        <w:r w:rsidRPr="00B964A7">
          <w:rPr>
            <w:rFonts w:ascii="Verdana" w:eastAsia="Times New Roman" w:hAnsi="Verdana" w:cs="Times New Roman"/>
            <w:color w:val="0000FF"/>
            <w:sz w:val="27"/>
            <w:szCs w:val="27"/>
            <w:u w:val="single"/>
          </w:rPr>
          <w:t>Address Plan</w:t>
        </w:r>
      </w:hyperlink>
      <w:r w:rsidRPr="00B964A7">
        <w:rPr>
          <w:rFonts w:ascii="Verdana" w:eastAsia="Times New Roman" w:hAnsi="Verdana" w:cs="Times New Roman"/>
          <w:color w:val="000000"/>
          <w:sz w:val="27"/>
          <w:szCs w:val="27"/>
        </w:rPr>
        <w:t> document to see what the IPv4 and IPv6 address block assignments are for each AS. Once you have determined the address block and which router has to originate which prefix, then set up the necessary configuration.</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Announcing the Customer Route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Each team should now set up a static route pointing to the </w:t>
      </w:r>
      <w:r w:rsidRPr="00B964A7">
        <w:rPr>
          <w:rFonts w:ascii="Courier New" w:eastAsia="Times New Roman" w:hAnsi="Courier New" w:cs="Courier New"/>
          <w:color w:val="000000"/>
          <w:sz w:val="31"/>
          <w:szCs w:val="31"/>
          <w:shd w:val="clear" w:color="auto" w:fill="F4F4F4"/>
        </w:rPr>
        <w:t>Null0</w:t>
      </w:r>
      <w:r w:rsidRPr="00B964A7">
        <w:rPr>
          <w:rFonts w:ascii="Verdana" w:eastAsia="Times New Roman" w:hAnsi="Verdana" w:cs="Times New Roman"/>
          <w:color w:val="000000"/>
          <w:sz w:val="27"/>
          <w:szCs w:val="27"/>
        </w:rPr>
        <w:t> interface for the IPv4 /28 and IPv6 /56 that they are to originate. Once the static route is set up, the team should then add an entry into the BGP table. Here is an example for Router8:</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ip route 100.68.3.32 255.255.255.240 Null0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ipv6 route 2001:DB8:3:100::/56 Null0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 bgp 64503</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address-family ipv4</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network 100.68.3.32 mask 255.255.255.240</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address-family ipv6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network 2001:DB8:3:100::/56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Use this example to construct the necessary configuration for your router.</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2"/>
        <w:rPr>
          <w:rFonts w:ascii="Helvetica" w:eastAsia="Times New Roman" w:hAnsi="Helvetica" w:cs="Helvetica"/>
          <w:b/>
          <w:bCs/>
          <w:color w:val="000000"/>
          <w:sz w:val="27"/>
          <w:szCs w:val="27"/>
        </w:rPr>
      </w:pPr>
      <w:r w:rsidRPr="00B964A7">
        <w:rPr>
          <w:rFonts w:ascii="Helvetica" w:eastAsia="Times New Roman" w:hAnsi="Helvetica" w:cs="Helvetica"/>
          <w:b/>
          <w:bCs/>
          <w:color w:val="000000"/>
          <w:sz w:val="27"/>
          <w:szCs w:val="27"/>
        </w:rPr>
        <w:t>Check the BGP table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Are there routes visible by </w:t>
      </w:r>
      <w:r w:rsidRPr="00B964A7">
        <w:rPr>
          <w:rFonts w:ascii="Courier New" w:eastAsia="Times New Roman" w:hAnsi="Courier New" w:cs="Courier New"/>
          <w:color w:val="000000"/>
          <w:sz w:val="31"/>
          <w:szCs w:val="31"/>
          <w:shd w:val="clear" w:color="auto" w:fill="F4F4F4"/>
        </w:rPr>
        <w:t>show ip bgp</w:t>
      </w:r>
      <w:r w:rsidRPr="00B964A7">
        <w:rPr>
          <w:rFonts w:ascii="Verdana" w:eastAsia="Times New Roman" w:hAnsi="Verdana" w:cs="Times New Roman"/>
          <w:color w:val="000000"/>
          <w:sz w:val="27"/>
          <w:szCs w:val="27"/>
        </w:rPr>
        <w:t> and </w:t>
      </w:r>
      <w:r w:rsidRPr="00B964A7">
        <w:rPr>
          <w:rFonts w:ascii="Courier New" w:eastAsia="Times New Roman" w:hAnsi="Courier New" w:cs="Courier New"/>
          <w:color w:val="000000"/>
          <w:sz w:val="31"/>
          <w:szCs w:val="31"/>
          <w:shd w:val="clear" w:color="auto" w:fill="F4F4F4"/>
        </w:rPr>
        <w:t>show bgp ipv6 unicast</w:t>
      </w:r>
      <w:r w:rsidRPr="00B964A7">
        <w:rPr>
          <w:rFonts w:ascii="Verdana" w:eastAsia="Times New Roman" w:hAnsi="Verdana" w:cs="Times New Roman"/>
          <w:color w:val="000000"/>
          <w:sz w:val="27"/>
          <w:szCs w:val="27"/>
        </w:rPr>
        <w:t> ? If not, why not?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Once every team in the class has done their configuration, each team should see the aggregate from each AS, as well as the fourteen subnets introduced in the previous step. If this is not happening, work with your neighbours to fix the problem.</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Here is what the IPv4 table looks like from Router6’s perspective, taken in an earlier version of this workshop: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Router6#show ip bgp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BGP table version is 24, local router ID is 100.68.2.253</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Status codes: s suppressed, d damped, h history, * valid, &gt; best, i - internal,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r RIB-failure, S Stale, m multipath, b backup-path, f RT-Filter,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x best-external, a additional-path, c RIB-compressed,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t secondary path,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Origin codes: i - IGP, e - EGP, ? - incomplete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RPKI validation codes: V valid, I invalid, N Not found</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Network          Next Hop            Metric LocPrf Weight Path</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0.0.0.0          100.64.0.1               0         32768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100.68.1.0/24    100.68.2.252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100.68.2.251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100.68.1.32/28   100.68.2.252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100.68.2.251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100.68.1.48/28   100.68.2.252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100.68.2.251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100.68.1.64/28   100.68.2.251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100.68.2.252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100.68.2.0/24    0.0.0.0                  0         32768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100.68.2.32/28   100.68.2.251             0    100      0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100.68.2.48/28   100.68.2.252             0    100      0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100.68.2.64/28   0.0.0.0                  0         32768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100.68.2.80/28   100.68.2.254             0    100      0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100.68.3.0/24    100.68.2.254             0    100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100.68.2.9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 i  100.68.3.32/28   100.68.2.254             0    100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100.68.2.9               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100.68.3.48/28   100.68.2.9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100.68.2.254             0    100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100.68.3.64/28   100.68.2.254             0    100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100.68.2.9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100.68.4.0/24    100.68.2.251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100.68.2.9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100.68.4.32/28   100.68.2.251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100.68.2.9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100.68.4.48/28   100.68.2.252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*&gt;                    100.68.2.9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100.68.4.64/28   100.68.2.252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100.68.2.9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100.68.4.80/28   100.68.2.254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100.68.2.9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100.68.2.252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t xml:space="preserve"> * i                   100.68.2.251             0    100      0 64501 64504 i</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Are there any observations you’d like to make about the BGP table? For example, why are there 4 paths to the subnets originated by AS64504 (Router11 to Router14)? Discuss. Ask the instructor if you are unsure about what is going on here.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What about IPv6? Here is Router6’s IPv6 BGP table, again from an earlier version of this workshop:</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Router6#show bgp ipv6 unicast</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BGP table version is 24, local router ID is 100.68.2.253</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Status codes: s suppressed, d damped, h history, * valid, &gt; best, i - internal,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r RIB-failure, S Stale, m multipath, b backup-path, f RT-Filter,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x best-external, a additional-path, c RIB-compressed,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t secondary path, </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Origin codes: i - IGP, e - EGP, ? - incomplete</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RPKI validation codes: V valid, I invalid, N Not found</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Network          Next Hop            Metric LocPrf Weight Path</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::/0             FE80::1                  0         32768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2001:DB8:1::/48  2001:DB8:2::2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2001:DB8:2::1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2001:DB8:1:100::/56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2001:DB8:2::2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2001:DB8:2::1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2001:DB8:1:200::/56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2001:DB8:2::2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2001:DB8:2::1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2001:DB8:1:300::/56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2001:DB8:2::2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2001:DB8:2::1            0    100      0 64501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2001:DB8:2::/48  ::                       0         32768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2001:DB8:2:100::/56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2001:DB8:2::1            0    100      0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2001:DB8:2:200::/56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2001:DB8:2::2            0    100      0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*&gt;   2001:DB8:2:300::/56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0         32768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*&gt;i  2001:DB8:2:400::/56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2001:DB8:2::4            0    100      0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2001:DB8:3::/48  2001:DB8:2::4            0    100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2001:DB8:3:100::/56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2001:DB8:2::4            0    100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2001:DB8:3:200::/56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2001:DB8:2::4            0    100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2001:DB8:3:300::/56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2001:DB8:2::4            0    100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64503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2001:DB8:4::/48  2001:DB8:2::4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2001:DB8:4:100::/56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lastRenderedPageBreak/>
        <w:t xml:space="preserve">                       2001:DB8:2::4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2001:DB8:4:200::/56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2001:DB8:4:300::/56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2001:DB8:4:400::/56</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2001:DB8:2::4            0    100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*&gt;                    2001:DB8:2:5::1                        0 64503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2001:DB8:2::2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B964A7">
        <w:rPr>
          <w:rFonts w:ascii="Courier New" w:eastAsia="Times New Roman" w:hAnsi="Courier New" w:cs="Courier New"/>
          <w:color w:val="000000"/>
          <w:sz w:val="32"/>
          <w:szCs w:val="32"/>
          <w:bdr w:val="none" w:sz="0" w:space="0" w:color="auto" w:frame="1"/>
        </w:rPr>
        <w:t xml:space="preserve"> * i                   2001:DB8:2::1            0    100      0 64501 64504 i</w:t>
      </w:r>
    </w:p>
    <w:p w:rsidR="00B964A7" w:rsidRPr="00B964A7" w:rsidRDefault="00B964A7" w:rsidP="00B964A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B964A7">
        <w:rPr>
          <w:rFonts w:ascii="Courier New" w:eastAsia="Times New Roman" w:hAnsi="Courier New" w:cs="Courier New"/>
          <w:color w:val="000000"/>
          <w:sz w:val="32"/>
          <w:szCs w:val="32"/>
          <w:bdr w:val="none" w:sz="0" w:space="0" w:color="auto" w:frame="1"/>
        </w:rPr>
        <w:lastRenderedPageBreak/>
        <w:t xml:space="preserve">Router6#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Apart from the longer IPv6 address causing a line break</w:t>
      </w:r>
      <w:hyperlink r:id="rId12" w:anchor="fn1" w:history="1">
        <w:r w:rsidRPr="00B964A7">
          <w:rPr>
            <w:rFonts w:ascii="Verdana" w:eastAsia="Times New Roman" w:hAnsi="Verdana" w:cs="Times New Roman"/>
            <w:color w:val="0000FF"/>
            <w:sz w:val="27"/>
            <w:szCs w:val="27"/>
            <w:u w:val="single"/>
            <w:vertAlign w:val="superscript"/>
          </w:rPr>
          <w:t>1</w:t>
        </w:r>
      </w:hyperlink>
      <w:r w:rsidRPr="00B964A7">
        <w:rPr>
          <w:rFonts w:ascii="Verdana" w:eastAsia="Times New Roman" w:hAnsi="Verdana" w:cs="Times New Roman"/>
          <w:color w:val="000000"/>
          <w:sz w:val="27"/>
          <w:szCs w:val="27"/>
        </w:rPr>
        <w:t> in the BGP table output, what do you notice about the IPv6 BGP table?</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Hopefully the paths to get from Router6 to other subnets around the classroom network are the same as they are for IPv4. If they are not, it might be worth investigating, as this is a likely sign of an EBGP session not working as expected.</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b/>
          <w:bCs/>
          <w:color w:val="000000"/>
          <w:sz w:val="27"/>
          <w:szCs w:val="27"/>
        </w:rPr>
        <w:t>Note</w:t>
      </w:r>
      <w:r w:rsidRPr="00B964A7">
        <w:rPr>
          <w:rFonts w:ascii="Verdana" w:eastAsia="Times New Roman" w:hAnsi="Verdana" w:cs="Times New Roman"/>
          <w:color w:val="000000"/>
          <w:sz w:val="27"/>
          <w:szCs w:val="27"/>
        </w:rPr>
        <w:t>: more modern versions of IOS support the </w:t>
      </w:r>
      <w:r w:rsidRPr="00B964A7">
        <w:rPr>
          <w:rFonts w:ascii="Courier New" w:eastAsia="Times New Roman" w:hAnsi="Courier New" w:cs="Courier New"/>
          <w:color w:val="000000"/>
          <w:sz w:val="31"/>
          <w:szCs w:val="31"/>
          <w:shd w:val="clear" w:color="auto" w:fill="F4F4F4"/>
        </w:rPr>
        <w:t>show bgp all</w:t>
      </w:r>
      <w:r w:rsidRPr="00B964A7">
        <w:rPr>
          <w:rFonts w:ascii="Verdana" w:eastAsia="Times New Roman" w:hAnsi="Verdana" w:cs="Times New Roman"/>
          <w:color w:val="000000"/>
          <w:sz w:val="27"/>
          <w:szCs w:val="27"/>
        </w:rPr>
        <w:t> command - this one will display the BGP table for all address families on the router, and is likely preferable (less typing!) to doing the </w:t>
      </w:r>
      <w:r w:rsidRPr="00B964A7">
        <w:rPr>
          <w:rFonts w:ascii="Courier New" w:eastAsia="Times New Roman" w:hAnsi="Courier New" w:cs="Courier New"/>
          <w:color w:val="000000"/>
          <w:sz w:val="31"/>
          <w:szCs w:val="31"/>
          <w:shd w:val="clear" w:color="auto" w:fill="F4F4F4"/>
        </w:rPr>
        <w:t>show</w:t>
      </w:r>
      <w:r w:rsidRPr="00B964A7">
        <w:rPr>
          <w:rFonts w:ascii="Verdana" w:eastAsia="Times New Roman" w:hAnsi="Verdana" w:cs="Times New Roman"/>
          <w:color w:val="000000"/>
          <w:sz w:val="27"/>
          <w:szCs w:val="27"/>
        </w:rPr>
        <w:t> commands for each address family.</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outlineLvl w:val="1"/>
        <w:rPr>
          <w:rFonts w:ascii="Helvetica" w:eastAsia="Times New Roman" w:hAnsi="Helvetica" w:cs="Helvetica"/>
          <w:b/>
          <w:bCs/>
          <w:color w:val="000000"/>
          <w:sz w:val="36"/>
          <w:szCs w:val="36"/>
        </w:rPr>
      </w:pPr>
      <w:r w:rsidRPr="00B964A7">
        <w:rPr>
          <w:rFonts w:ascii="Helvetica" w:eastAsia="Times New Roman" w:hAnsi="Helvetica" w:cs="Helvetica"/>
          <w:b/>
          <w:bCs/>
          <w:color w:val="000000"/>
          <w:sz w:val="36"/>
          <w:szCs w:val="36"/>
        </w:rPr>
        <w:t>Review Questions</w:t>
      </w:r>
    </w:p>
    <w:p w:rsidR="00B964A7" w:rsidRPr="00B964A7" w:rsidRDefault="00B964A7" w:rsidP="00B964A7">
      <w:pPr>
        <w:numPr>
          <w:ilvl w:val="0"/>
          <w:numId w:val="2"/>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How many origin types exist in BGP?</w:t>
      </w:r>
    </w:p>
    <w:p w:rsidR="00B964A7" w:rsidRPr="00B964A7" w:rsidRDefault="00B964A7" w:rsidP="00B964A7">
      <w:pPr>
        <w:numPr>
          <w:ilvl w:val="0"/>
          <w:numId w:val="2"/>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List the origin types. </w:t>
      </w:r>
      <w:r w:rsidRPr="00B964A7">
        <w:rPr>
          <w:rFonts w:ascii="Verdana" w:eastAsia="Times New Roman" w:hAnsi="Verdana" w:cs="Times New Roman"/>
          <w:b/>
          <w:bCs/>
          <w:color w:val="000000"/>
          <w:sz w:val="27"/>
          <w:szCs w:val="27"/>
        </w:rPr>
        <w:t>Hint:</w:t>
      </w:r>
      <w:r w:rsidRPr="00B964A7">
        <w:rPr>
          <w:rFonts w:ascii="Verdana" w:eastAsia="Times New Roman" w:hAnsi="Verdana" w:cs="Times New Roman"/>
          <w:color w:val="000000"/>
          <w:sz w:val="27"/>
          <w:szCs w:val="27"/>
        </w:rPr>
        <w:t> Review the BGP presentations.</w:t>
      </w:r>
    </w:p>
    <w:p w:rsidR="00B964A7" w:rsidRPr="00B964A7" w:rsidRDefault="00B964A7" w:rsidP="00B964A7">
      <w:pPr>
        <w:numPr>
          <w:ilvl w:val="0"/>
          <w:numId w:val="2"/>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How are they used?</w:t>
      </w:r>
    </w:p>
    <w:p w:rsidR="00B964A7" w:rsidRPr="00B964A7" w:rsidRDefault="00B964A7" w:rsidP="00B964A7">
      <w:pPr>
        <w:numPr>
          <w:ilvl w:val="0"/>
          <w:numId w:val="2"/>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Why are passwords necessary on both IBGP and EBGP sessions? What do they protect against?</w:t>
      </w:r>
    </w:p>
    <w:p w:rsidR="00B964A7" w:rsidRPr="00B964A7" w:rsidRDefault="00B964A7" w:rsidP="00B964A7">
      <w:pPr>
        <w:numPr>
          <w:ilvl w:val="0"/>
          <w:numId w:val="2"/>
        </w:numPr>
        <w:spacing w:before="240"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Why is aggregation important for the Internet?</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before="100" w:beforeAutospacing="1" w:after="100" w:afterAutospacing="1" w:line="240" w:lineRule="auto"/>
        <w:rPr>
          <w:rFonts w:ascii="Verdana" w:eastAsia="Times New Roman" w:hAnsi="Verdana" w:cs="Times New Roman"/>
          <w:color w:val="000000"/>
          <w:sz w:val="27"/>
          <w:szCs w:val="27"/>
        </w:rPr>
      </w:pPr>
      <w:r w:rsidRPr="00B964A7">
        <w:rPr>
          <w:rFonts w:ascii="Verdana" w:eastAsia="Times New Roman" w:hAnsi="Verdana" w:cs="Times New Roman"/>
          <w:color w:val="000000"/>
          <w:sz w:val="27"/>
          <w:szCs w:val="27"/>
        </w:rPr>
        <w:t> </w:t>
      </w:r>
    </w:p>
    <w:p w:rsidR="00B964A7" w:rsidRPr="00B964A7" w:rsidRDefault="00B964A7" w:rsidP="00B964A7">
      <w:pPr>
        <w:spacing w:after="0" w:line="240" w:lineRule="auto"/>
        <w:rPr>
          <w:rFonts w:ascii="Times New Roman" w:eastAsia="Times New Roman" w:hAnsi="Times New Roman" w:cs="Times New Roman"/>
          <w:sz w:val="24"/>
          <w:szCs w:val="24"/>
        </w:rPr>
      </w:pPr>
      <w:r w:rsidRPr="00B964A7">
        <w:rPr>
          <w:rFonts w:ascii="Times New Roman" w:eastAsia="Times New Roman" w:hAnsi="Times New Roman" w:cs="Times New Roman"/>
          <w:sz w:val="24"/>
          <w:szCs w:val="24"/>
        </w:rPr>
        <w:pict>
          <v:rect id="_x0000_i1029" style="width:0;height:1pt" o:hralign="center" o:hrstd="t" o:hr="t" fillcolor="#a0a0a0" stroked="f"/>
        </w:pict>
      </w:r>
    </w:p>
    <w:p w:rsidR="00B964A7" w:rsidRPr="00B964A7" w:rsidRDefault="00B964A7" w:rsidP="00B964A7">
      <w:pPr>
        <w:numPr>
          <w:ilvl w:val="0"/>
          <w:numId w:val="3"/>
        </w:numPr>
        <w:spacing w:before="240" w:after="100" w:afterAutospacing="1" w:line="240" w:lineRule="auto"/>
        <w:rPr>
          <w:rFonts w:ascii="Times New Roman" w:eastAsia="Times New Roman" w:hAnsi="Times New Roman" w:cs="Times New Roman"/>
          <w:sz w:val="24"/>
          <w:szCs w:val="24"/>
        </w:rPr>
      </w:pPr>
      <w:r w:rsidRPr="00B964A7">
        <w:rPr>
          <w:rFonts w:ascii="Times New Roman" w:eastAsia="Times New Roman" w:hAnsi="Times New Roman" w:cs="Times New Roman"/>
          <w:sz w:val="24"/>
          <w:szCs w:val="24"/>
        </w:rPr>
        <w:t xml:space="preserve">Other BGP implementations which use Cisco IOS syntax (such as FRrouting) have a useful option on the show command called “wide” which expands the BGP table output </w:t>
      </w:r>
      <w:r w:rsidRPr="00B964A7">
        <w:rPr>
          <w:rFonts w:ascii="Times New Roman" w:eastAsia="Times New Roman" w:hAnsi="Times New Roman" w:cs="Times New Roman"/>
          <w:sz w:val="24"/>
          <w:szCs w:val="24"/>
        </w:rPr>
        <w:lastRenderedPageBreak/>
        <w:t>so that IPv6 addresses fit on the same row as the next hop and other BGP attributes, improving readability.</w:t>
      </w:r>
      <w:hyperlink r:id="rId13" w:anchor="fnref1" w:history="1">
        <w:r w:rsidRPr="00B964A7">
          <w:rPr>
            <w:rFonts w:ascii="Cambria Math" w:eastAsia="Times New Roman" w:hAnsi="Cambria Math" w:cs="Cambria Math"/>
            <w:color w:val="0000FF"/>
            <w:sz w:val="24"/>
            <w:szCs w:val="24"/>
            <w:u w:val="single"/>
          </w:rPr>
          <w:t>↩︎</w:t>
        </w:r>
      </w:hyperlink>
    </w:p>
    <w:p w:rsidR="004F2E53" w:rsidRDefault="004F2E53">
      <w:bookmarkStart w:id="0" w:name="_GoBack"/>
      <w:bookmarkEnd w:id="0"/>
    </w:p>
    <w:sectPr w:rsidR="004F2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F2939"/>
    <w:multiLevelType w:val="multilevel"/>
    <w:tmpl w:val="3C9C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E05AEB"/>
    <w:multiLevelType w:val="multilevel"/>
    <w:tmpl w:val="6C1E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9C7F79"/>
    <w:multiLevelType w:val="multilevel"/>
    <w:tmpl w:val="0DC6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4A7"/>
    <w:rsid w:val="004F2E53"/>
    <w:rsid w:val="00B96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0DD716-E962-48BC-BFF7-6B2E613E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64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64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64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4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64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64A7"/>
    <w:rPr>
      <w:rFonts w:ascii="Times New Roman" w:eastAsia="Times New Roman" w:hAnsi="Times New Roman" w:cs="Times New Roman"/>
      <w:b/>
      <w:bCs/>
      <w:sz w:val="27"/>
      <w:szCs w:val="27"/>
    </w:rPr>
  </w:style>
  <w:style w:type="paragraph" w:customStyle="1" w:styleId="author">
    <w:name w:val="author"/>
    <w:basedOn w:val="Normal"/>
    <w:rsid w:val="00B964A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964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964A7"/>
    <w:rPr>
      <w:i/>
      <w:iCs/>
    </w:rPr>
  </w:style>
  <w:style w:type="character" w:styleId="Strong">
    <w:name w:val="Strong"/>
    <w:basedOn w:val="DefaultParagraphFont"/>
    <w:uiPriority w:val="22"/>
    <w:qFormat/>
    <w:rsid w:val="00B964A7"/>
    <w:rPr>
      <w:b/>
      <w:bCs/>
    </w:rPr>
  </w:style>
  <w:style w:type="character" w:styleId="Hyperlink">
    <w:name w:val="Hyperlink"/>
    <w:basedOn w:val="DefaultParagraphFont"/>
    <w:uiPriority w:val="99"/>
    <w:semiHidden/>
    <w:unhideWhenUsed/>
    <w:rsid w:val="00B964A7"/>
    <w:rPr>
      <w:color w:val="0000FF"/>
      <w:u w:val="single"/>
    </w:rPr>
  </w:style>
  <w:style w:type="paragraph" w:styleId="HTMLPreformatted">
    <w:name w:val="HTML Preformatted"/>
    <w:basedOn w:val="Normal"/>
    <w:link w:val="HTMLPreformattedChar"/>
    <w:uiPriority w:val="99"/>
    <w:semiHidden/>
    <w:unhideWhenUsed/>
    <w:rsid w:val="00B96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64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64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84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src.org/workshops/2025/mnnog7/nsrc-mnnog7-bgp/networking/bgp-deploy/en/labs/ebgp.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nsrc.org/workshops/2025/mnnog7/nsrc-mnnog7-bgp/networking/bgp-deploy/en/labs/ebg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src.org/workshops/2025/mnnog7/nsrc-mnnog7-bgp/networking/bgp-deploy/en/labs/address-plan-4AS.html" TargetMode="External"/><Relationship Id="rId11" Type="http://schemas.openxmlformats.org/officeDocument/2006/relationships/hyperlink" Target="https://nsrc.org/workshops/2025/mnnog7/nsrc-mnnog7-bgp/networking/bgp-deploy/en/labs/address-plan-4AS.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nsrc.org/workshops/2025/mnnog7/nsrc-mnnog7-bgp/networking/bgp-deploy/en/labs/address-plan-4A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4823</Words>
  <Characters>27493</Characters>
  <Application>Microsoft Office Word</Application>
  <DocSecurity>0</DocSecurity>
  <Lines>229</Lines>
  <Paragraphs>64</Paragraphs>
  <ScaleCrop>false</ScaleCrop>
  <Company/>
  <LinksUpToDate>false</LinksUpToDate>
  <CharactersWithSpaces>32252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2025-09-30T06:45:00Z</dcterms:created>
  <dcterms:modified xsi:type="dcterms:W3CDTF">2025-09-30T06:45:00Z</dcterms:modified>
</cp:coreProperties>
</file>