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65E" w:rsidRPr="003F465E" w:rsidRDefault="003F465E" w:rsidP="003F465E">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3F465E">
        <w:rPr>
          <w:rFonts w:ascii="Helvetica" w:eastAsia="Times New Roman" w:hAnsi="Helvetica" w:cs="Helvetica"/>
          <w:b/>
          <w:bCs/>
          <w:kern w:val="36"/>
          <w:sz w:val="48"/>
          <w:szCs w:val="48"/>
        </w:rPr>
        <w:t>BGP Route Filtering Lab - Prefix Lists</w:t>
      </w:r>
    </w:p>
    <w:p w:rsidR="003F465E" w:rsidRPr="003F465E" w:rsidRDefault="003F465E" w:rsidP="003F465E">
      <w:pPr>
        <w:spacing w:before="100" w:beforeAutospacing="1" w:after="100" w:afterAutospacing="1" w:line="240" w:lineRule="auto"/>
        <w:jc w:val="center"/>
        <w:rPr>
          <w:rFonts w:ascii="Times New Roman" w:eastAsia="Times New Roman" w:hAnsi="Times New Roman" w:cs="Times New Roman"/>
          <w:sz w:val="24"/>
          <w:szCs w:val="24"/>
        </w:rPr>
      </w:pPr>
      <w:r w:rsidRPr="003F465E">
        <w:rPr>
          <w:rFonts w:ascii="Times New Roman" w:eastAsia="Times New Roman" w:hAnsi="Times New Roman" w:cs="Times New Roman"/>
          <w:sz w:val="24"/>
          <w:szCs w:val="24"/>
        </w:rPr>
        <w:t>BGP Deployment Workshop</w:t>
      </w:r>
    </w:p>
    <w:p w:rsidR="003F465E" w:rsidRPr="003F465E" w:rsidRDefault="003F465E" w:rsidP="003F465E">
      <w:pPr>
        <w:spacing w:before="100" w:beforeAutospacing="1" w:after="100" w:afterAutospacing="1" w:line="240" w:lineRule="auto"/>
        <w:outlineLvl w:val="1"/>
        <w:rPr>
          <w:rFonts w:ascii="Helvetica" w:eastAsia="Times New Roman" w:hAnsi="Helvetica" w:cs="Helvetica"/>
          <w:b/>
          <w:bCs/>
          <w:color w:val="000000"/>
          <w:sz w:val="36"/>
          <w:szCs w:val="36"/>
        </w:rPr>
      </w:pPr>
      <w:r w:rsidRPr="003F465E">
        <w:rPr>
          <w:rFonts w:ascii="Helvetica" w:eastAsia="Times New Roman" w:hAnsi="Helvetica" w:cs="Helvetica"/>
          <w:b/>
          <w:bCs/>
          <w:color w:val="000000"/>
          <w:sz w:val="36"/>
          <w:szCs w:val="36"/>
        </w:rPr>
        <w:t>Introduction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xml:space="preserve">Using the network configured in the previous lab, this lab is the first in a series demonstrating how to filter BGP announcements between </w:t>
      </w:r>
      <w:proofErr w:type="spellStart"/>
      <w:r w:rsidRPr="003F465E">
        <w:rPr>
          <w:rFonts w:ascii="Verdana" w:eastAsia="Times New Roman" w:hAnsi="Verdana" w:cs="Times New Roman"/>
          <w:color w:val="000000"/>
          <w:sz w:val="27"/>
          <w:szCs w:val="27"/>
        </w:rPr>
        <w:t>neighbouring</w:t>
      </w:r>
      <w:proofErr w:type="spellEnd"/>
      <w:r w:rsidRPr="003F465E">
        <w:rPr>
          <w:rFonts w:ascii="Verdana" w:eastAsia="Times New Roman" w:hAnsi="Verdana" w:cs="Times New Roman"/>
          <w:color w:val="000000"/>
          <w:sz w:val="27"/>
          <w:szCs w:val="27"/>
        </w:rPr>
        <w:t xml:space="preserve"> </w:t>
      </w:r>
      <w:proofErr w:type="spellStart"/>
      <w:r w:rsidRPr="003F465E">
        <w:rPr>
          <w:rFonts w:ascii="Verdana" w:eastAsia="Times New Roman" w:hAnsi="Verdana" w:cs="Times New Roman"/>
          <w:color w:val="000000"/>
          <w:sz w:val="27"/>
          <w:szCs w:val="27"/>
        </w:rPr>
        <w:t>ASes</w:t>
      </w:r>
      <w:proofErr w:type="spellEnd"/>
      <w:r w:rsidRPr="003F465E">
        <w:rPr>
          <w:rFonts w:ascii="Verdana" w:eastAsia="Times New Roman" w:hAnsi="Verdana" w:cs="Times New Roman"/>
          <w:color w:val="000000"/>
          <w:sz w:val="27"/>
          <w:szCs w:val="27"/>
        </w:rPr>
        <w:t>. Four techniques will be covered in this series: prefix-list, as-path filters, route-maps and BGP communities.</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The pre-requisites for this lab is that the EBGP lab has been completed and the instructors have presented the </w:t>
      </w:r>
      <w:r w:rsidRPr="003F465E">
        <w:rPr>
          <w:rFonts w:ascii="Verdana" w:eastAsia="Times New Roman" w:hAnsi="Verdana" w:cs="Times New Roman"/>
          <w:i/>
          <w:iCs/>
          <w:color w:val="000000"/>
          <w:sz w:val="27"/>
          <w:szCs w:val="27"/>
        </w:rPr>
        <w:t>BGP Policy</w:t>
      </w:r>
      <w:r w:rsidRPr="003F465E">
        <w:rPr>
          <w:rFonts w:ascii="Verdana" w:eastAsia="Times New Roman" w:hAnsi="Verdana" w:cs="Times New Roman"/>
          <w:color w:val="000000"/>
          <w:sz w:val="27"/>
          <w:szCs w:val="27"/>
        </w:rPr>
        <w:t> presentation.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w:t>
      </w:r>
    </w:p>
    <w:p w:rsidR="003F465E" w:rsidRPr="003F465E" w:rsidRDefault="003F465E" w:rsidP="003F465E">
      <w:pPr>
        <w:spacing w:before="100" w:beforeAutospacing="1" w:after="100" w:afterAutospacing="1" w:line="240" w:lineRule="auto"/>
        <w:outlineLvl w:val="1"/>
        <w:rPr>
          <w:rFonts w:ascii="Helvetica" w:eastAsia="Times New Roman" w:hAnsi="Helvetica" w:cs="Helvetica"/>
          <w:b/>
          <w:bCs/>
          <w:color w:val="000000"/>
          <w:sz w:val="36"/>
          <w:szCs w:val="36"/>
        </w:rPr>
      </w:pPr>
      <w:r w:rsidRPr="003F465E">
        <w:rPr>
          <w:rFonts w:ascii="Helvetica" w:eastAsia="Times New Roman" w:hAnsi="Helvetica" w:cs="Helvetica"/>
          <w:b/>
          <w:bCs/>
          <w:color w:val="000000"/>
          <w:sz w:val="36"/>
          <w:szCs w:val="36"/>
        </w:rPr>
        <w:t>Lab Topology</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The following common topology is used for this lab.</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1" name="Picture 1"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w:t>
      </w:r>
    </w:p>
    <w:p w:rsidR="003F465E" w:rsidRPr="003F465E" w:rsidRDefault="003F465E" w:rsidP="003F465E">
      <w:pPr>
        <w:spacing w:before="100" w:beforeAutospacing="1" w:after="100" w:afterAutospacing="1" w:line="240" w:lineRule="auto"/>
        <w:outlineLvl w:val="1"/>
        <w:rPr>
          <w:rFonts w:ascii="Helvetica" w:eastAsia="Times New Roman" w:hAnsi="Helvetica" w:cs="Helvetica"/>
          <w:b/>
          <w:bCs/>
          <w:color w:val="000000"/>
          <w:sz w:val="36"/>
          <w:szCs w:val="36"/>
        </w:rPr>
      </w:pPr>
      <w:r w:rsidRPr="003F465E">
        <w:rPr>
          <w:rFonts w:ascii="Helvetica" w:eastAsia="Times New Roman" w:hAnsi="Helvetica" w:cs="Helvetica"/>
          <w:b/>
          <w:bCs/>
          <w:color w:val="000000"/>
          <w:sz w:val="36"/>
          <w:szCs w:val="36"/>
        </w:rPr>
        <w:lastRenderedPageBreak/>
        <w:t>Background</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The previous lab provided an introduction to setting up external BGP, but provided no way of controlling which networks are announced to which AS. The purpose of this module is to introduce the student to the types of routing policy which are available using BGP.</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xml:space="preserve">In the following series of </w:t>
      </w:r>
      <w:proofErr w:type="gramStart"/>
      <w:r w:rsidRPr="003F465E">
        <w:rPr>
          <w:rFonts w:ascii="Verdana" w:eastAsia="Times New Roman" w:hAnsi="Verdana" w:cs="Times New Roman"/>
          <w:color w:val="000000"/>
          <w:sz w:val="27"/>
          <w:szCs w:val="27"/>
        </w:rPr>
        <w:t>labs</w:t>
      </w:r>
      <w:proofErr w:type="gramEnd"/>
      <w:r w:rsidRPr="003F465E">
        <w:rPr>
          <w:rFonts w:ascii="Verdana" w:eastAsia="Times New Roman" w:hAnsi="Verdana" w:cs="Times New Roman"/>
          <w:color w:val="000000"/>
          <w:sz w:val="27"/>
          <w:szCs w:val="27"/>
        </w:rPr>
        <w:t xml:space="preserve"> we will configure each AS to become a </w:t>
      </w:r>
      <w:r w:rsidRPr="003F465E">
        <w:rPr>
          <w:rFonts w:ascii="Verdana" w:eastAsia="Times New Roman" w:hAnsi="Verdana" w:cs="Times New Roman"/>
          <w:b/>
          <w:bCs/>
          <w:color w:val="000000"/>
          <w:sz w:val="27"/>
          <w:szCs w:val="27"/>
        </w:rPr>
        <w:t>non-transit AS</w:t>
      </w:r>
      <w:r w:rsidRPr="003F465E">
        <w:rPr>
          <w:rFonts w:ascii="Verdana" w:eastAsia="Times New Roman" w:hAnsi="Verdana" w:cs="Times New Roman"/>
          <w:color w:val="000000"/>
          <w:sz w:val="27"/>
          <w:szCs w:val="27"/>
        </w:rPr>
        <w:t xml:space="preserve">, i.e. the AS won’t allow a connecting AS’s traffic to traverse it to reach another connecting AS. This will mean </w:t>
      </w:r>
      <w:proofErr w:type="spellStart"/>
      <w:r w:rsidRPr="003F465E">
        <w:rPr>
          <w:rFonts w:ascii="Verdana" w:eastAsia="Times New Roman" w:hAnsi="Verdana" w:cs="Times New Roman"/>
          <w:color w:val="000000"/>
          <w:sz w:val="27"/>
          <w:szCs w:val="27"/>
        </w:rPr>
        <w:t>disconnectivity</w:t>
      </w:r>
      <w:proofErr w:type="spellEnd"/>
      <w:r w:rsidRPr="003F465E">
        <w:rPr>
          <w:rFonts w:ascii="Verdana" w:eastAsia="Times New Roman" w:hAnsi="Verdana" w:cs="Times New Roman"/>
          <w:color w:val="000000"/>
          <w:sz w:val="27"/>
          <w:szCs w:val="27"/>
        </w:rPr>
        <w:t xml:space="preserve"> in the classroom – for example, AS64503 will no longer be able to see any networks from AS64501, etc. This is a deliberate policy to demonstrate the effectiveness of the BGP filtering being employed.</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In the first example, we achieve this by configuring an outgoing route filter to allow only local prefix(</w:t>
      </w:r>
      <w:proofErr w:type="spellStart"/>
      <w:r w:rsidRPr="003F465E">
        <w:rPr>
          <w:rFonts w:ascii="Verdana" w:eastAsia="Times New Roman" w:hAnsi="Verdana" w:cs="Times New Roman"/>
          <w:color w:val="000000"/>
          <w:sz w:val="27"/>
          <w:szCs w:val="27"/>
        </w:rPr>
        <w:t>es</w:t>
      </w:r>
      <w:proofErr w:type="spellEnd"/>
      <w:r w:rsidRPr="003F465E">
        <w:rPr>
          <w:rFonts w:ascii="Verdana" w:eastAsia="Times New Roman" w:hAnsi="Verdana" w:cs="Times New Roman"/>
          <w:color w:val="000000"/>
          <w:sz w:val="27"/>
          <w:szCs w:val="27"/>
        </w:rPr>
        <w:t>) be sent to EBGP peers. At the same time, we also make sure that our peers only send us their own prefixes. We guarantee this by configuring an incoming filter. In general, it is good practice to configure filters in both directions to protect against misconfiguration at both ends of the peering.</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In the second example we use AS_PATH filters to achieve the same outcome.</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And in the third example, we make use of BGP communities to achieve the same effect.</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The final two examples show more advanced BGP policy configuration using BGP communities, and demonstrates the power and flexibility available if BGP communities are used for policy configuration.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b/>
          <w:bCs/>
          <w:color w:val="000000"/>
          <w:sz w:val="27"/>
          <w:szCs w:val="27"/>
        </w:rPr>
        <w:t>Important:</w:t>
      </w:r>
      <w:r w:rsidRPr="003F465E">
        <w:rPr>
          <w:rFonts w:ascii="Verdana" w:eastAsia="Times New Roman" w:hAnsi="Verdana" w:cs="Times New Roman"/>
          <w:color w:val="000000"/>
          <w:sz w:val="27"/>
          <w:szCs w:val="27"/>
        </w:rPr>
        <w:t> each lab must be carried out and completed by the whole workshop class </w:t>
      </w:r>
      <w:r w:rsidRPr="003F465E">
        <w:rPr>
          <w:rFonts w:ascii="Verdana" w:eastAsia="Times New Roman" w:hAnsi="Verdana" w:cs="Times New Roman"/>
          <w:b/>
          <w:bCs/>
          <w:color w:val="000000"/>
          <w:sz w:val="27"/>
          <w:szCs w:val="27"/>
        </w:rPr>
        <w:t>before</w:t>
      </w:r>
      <w:r w:rsidRPr="003F465E">
        <w:rPr>
          <w:rFonts w:ascii="Verdana" w:eastAsia="Times New Roman" w:hAnsi="Verdana" w:cs="Times New Roman"/>
          <w:color w:val="000000"/>
          <w:sz w:val="27"/>
          <w:szCs w:val="27"/>
        </w:rPr>
        <w:t> the next lab can be started. Do not immediately start the next lab without receiving the go-ahead from the workshop instructors. If you do, it is likely the routing will break, and other router teams may be unable to understand the results of the configuration they are trying to implement.</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lastRenderedPageBreak/>
        <w:t> </w:t>
      </w:r>
    </w:p>
    <w:p w:rsidR="003F465E" w:rsidRPr="003F465E" w:rsidRDefault="003F465E" w:rsidP="003F465E">
      <w:pPr>
        <w:spacing w:before="100" w:beforeAutospacing="1" w:after="100" w:afterAutospacing="1" w:line="240" w:lineRule="auto"/>
        <w:outlineLvl w:val="1"/>
        <w:rPr>
          <w:rFonts w:ascii="Helvetica" w:eastAsia="Times New Roman" w:hAnsi="Helvetica" w:cs="Helvetica"/>
          <w:b/>
          <w:bCs/>
          <w:color w:val="000000"/>
          <w:sz w:val="36"/>
          <w:szCs w:val="36"/>
        </w:rPr>
      </w:pPr>
      <w:r w:rsidRPr="003F465E">
        <w:rPr>
          <w:rFonts w:ascii="Helvetica" w:eastAsia="Times New Roman" w:hAnsi="Helvetica" w:cs="Helvetica"/>
          <w:b/>
          <w:bCs/>
          <w:color w:val="000000"/>
          <w:sz w:val="36"/>
          <w:szCs w:val="36"/>
        </w:rPr>
        <w:t>Implementing BGP Policy Changes</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Before doing any configurations in this module it is important to note how to go about implementing BGP policies. Entering </w:t>
      </w:r>
      <w:r w:rsidRPr="003F465E">
        <w:rPr>
          <w:rFonts w:ascii="Courier New" w:eastAsia="Times New Roman" w:hAnsi="Courier New" w:cs="Courier New"/>
          <w:color w:val="000000"/>
          <w:sz w:val="31"/>
          <w:szCs w:val="31"/>
          <w:shd w:val="clear" w:color="auto" w:fill="F4F4F4"/>
        </w:rPr>
        <w:t>prefix</w:t>
      </w:r>
      <w:r w:rsidRPr="003F465E">
        <w:rPr>
          <w:rFonts w:ascii="Verdana" w:eastAsia="Times New Roman" w:hAnsi="Verdana" w:cs="Times New Roman"/>
          <w:color w:val="000000"/>
          <w:sz w:val="27"/>
          <w:szCs w:val="27"/>
        </w:rPr>
        <w:t> lists, </w:t>
      </w:r>
      <w:r w:rsidRPr="003F465E">
        <w:rPr>
          <w:rFonts w:ascii="Courier New" w:eastAsia="Times New Roman" w:hAnsi="Courier New" w:cs="Courier New"/>
          <w:color w:val="000000"/>
          <w:sz w:val="31"/>
          <w:szCs w:val="31"/>
          <w:shd w:val="clear" w:color="auto" w:fill="F4F4F4"/>
        </w:rPr>
        <w:t>as-path</w:t>
      </w:r>
      <w:r w:rsidRPr="003F465E">
        <w:rPr>
          <w:rFonts w:ascii="Verdana" w:eastAsia="Times New Roman" w:hAnsi="Verdana" w:cs="Times New Roman"/>
          <w:color w:val="000000"/>
          <w:sz w:val="27"/>
          <w:szCs w:val="27"/>
        </w:rPr>
        <w:t> filters or </w:t>
      </w:r>
      <w:r w:rsidRPr="003F465E">
        <w:rPr>
          <w:rFonts w:ascii="Courier New" w:eastAsia="Times New Roman" w:hAnsi="Courier New" w:cs="Courier New"/>
          <w:color w:val="000000"/>
          <w:sz w:val="31"/>
          <w:szCs w:val="31"/>
          <w:shd w:val="clear" w:color="auto" w:fill="F4F4F4"/>
        </w:rPr>
        <w:t>route-map</w:t>
      </w:r>
      <w:r w:rsidRPr="003F465E">
        <w:rPr>
          <w:rFonts w:ascii="Verdana" w:eastAsia="Times New Roman" w:hAnsi="Verdana" w:cs="Times New Roman"/>
          <w:color w:val="000000"/>
          <w:sz w:val="27"/>
          <w:szCs w:val="27"/>
        </w:rPr>
        <w:t>s can be done at the CLI, but they only apply to BGP updates received after the policy configuration has been entered at the router. This is because BGP sends incremental updates describing changes in routes announced or withdrawn. To apply the policy to the entire BGP routing table received from or sent to the peer, the BGP session needs to be “reset”. In older versions of IOS, this literally meant tearing down the BGP session, and then restoring it. However, as can be imagined, this causes severe stability issues on the service provider network, and ‘RFC2918: Route Refresh Capability’ has been added to BGP implementations in the early 2000s to allow graceful updates to BGP sessions when policy changes are required.</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To implement policy changes in any of the following worked examples, use the following router commands, for example, to implement new policy inbound and outbound on the IPv4 peering between Router1 and Router13:</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100.68.1.7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100.68.1.7 in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The IPv6 peering has a similar syntax:</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ipv6 unicast 2001:DB8:1:4::1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ipv6 unicast 2001:DB8:1:4::1 in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b/>
          <w:bCs/>
          <w:color w:val="000000"/>
          <w:sz w:val="27"/>
          <w:szCs w:val="27"/>
        </w:rPr>
        <w:t>Note 1:</w:t>
      </w:r>
      <w:r w:rsidRPr="003F465E">
        <w:rPr>
          <w:rFonts w:ascii="Verdana" w:eastAsia="Times New Roman" w:hAnsi="Verdana" w:cs="Times New Roman"/>
          <w:color w:val="000000"/>
          <w:sz w:val="27"/>
          <w:szCs w:val="27"/>
        </w:rPr>
        <w:t> Do not forget the </w:t>
      </w:r>
      <w:r w:rsidRPr="003F465E">
        <w:rPr>
          <w:rFonts w:ascii="Courier New" w:eastAsia="Times New Roman" w:hAnsi="Courier New" w:cs="Courier New"/>
          <w:color w:val="000000"/>
          <w:sz w:val="31"/>
          <w:szCs w:val="31"/>
          <w:shd w:val="clear" w:color="auto" w:fill="F4F4F4"/>
        </w:rPr>
        <w:t>in</w:t>
      </w:r>
      <w:r w:rsidRPr="003F465E">
        <w:rPr>
          <w:rFonts w:ascii="Verdana" w:eastAsia="Times New Roman" w:hAnsi="Verdana" w:cs="Times New Roman"/>
          <w:color w:val="000000"/>
          <w:sz w:val="27"/>
          <w:szCs w:val="27"/>
        </w:rPr>
        <w:t> and </w:t>
      </w:r>
      <w:r w:rsidRPr="003F465E">
        <w:rPr>
          <w:rFonts w:ascii="Courier New" w:eastAsia="Times New Roman" w:hAnsi="Courier New" w:cs="Courier New"/>
          <w:color w:val="000000"/>
          <w:sz w:val="31"/>
          <w:szCs w:val="31"/>
          <w:shd w:val="clear" w:color="auto" w:fill="F4F4F4"/>
        </w:rPr>
        <w:t>out</w:t>
      </w:r>
      <w:r w:rsidRPr="003F465E">
        <w:rPr>
          <w:rFonts w:ascii="Verdana" w:eastAsia="Times New Roman" w:hAnsi="Verdana" w:cs="Times New Roman"/>
          <w:color w:val="000000"/>
          <w:sz w:val="27"/>
          <w:szCs w:val="27"/>
        </w:rPr>
        <w:t> subcommands in the above </w:t>
      </w:r>
      <w:r w:rsidRPr="003F465E">
        <w:rPr>
          <w:rFonts w:ascii="Courier New" w:eastAsia="Times New Roman" w:hAnsi="Courier New" w:cs="Courier New"/>
          <w:color w:val="000000"/>
          <w:sz w:val="31"/>
          <w:szCs w:val="31"/>
          <w:shd w:val="clear" w:color="auto" w:fill="F4F4F4"/>
        </w:rPr>
        <w:t>clear</w:t>
      </w:r>
      <w:r w:rsidRPr="003F465E">
        <w:rPr>
          <w:rFonts w:ascii="Verdana" w:eastAsia="Times New Roman" w:hAnsi="Verdana" w:cs="Times New Roman"/>
          <w:color w:val="000000"/>
          <w:sz w:val="27"/>
          <w:szCs w:val="27"/>
        </w:rPr>
        <w:t xml:space="preserve"> commands – omitting them will implement a hard </w:t>
      </w:r>
      <w:r w:rsidRPr="003F465E">
        <w:rPr>
          <w:rFonts w:ascii="Verdana" w:eastAsia="Times New Roman" w:hAnsi="Verdana" w:cs="Times New Roman"/>
          <w:color w:val="000000"/>
          <w:sz w:val="27"/>
          <w:szCs w:val="27"/>
        </w:rPr>
        <w:lastRenderedPageBreak/>
        <w:t>reset of the BGP session. Review the BGP presentation if you don’t understand why you have to consider very careful why you’d need to implement a hard reset of a BGP session.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b/>
          <w:bCs/>
          <w:color w:val="000000"/>
          <w:sz w:val="27"/>
          <w:szCs w:val="27"/>
        </w:rPr>
        <w:t>Note 2:</w:t>
      </w:r>
      <w:r w:rsidRPr="003F465E">
        <w:rPr>
          <w:rFonts w:ascii="Verdana" w:eastAsia="Times New Roman" w:hAnsi="Verdana" w:cs="Times New Roman"/>
          <w:color w:val="000000"/>
          <w:sz w:val="27"/>
          <w:szCs w:val="27"/>
        </w:rPr>
        <w:t xml:space="preserve"> Rather than refreshing the BGP session using the </w:t>
      </w:r>
      <w:proofErr w:type="spellStart"/>
      <w:r w:rsidRPr="003F465E">
        <w:rPr>
          <w:rFonts w:ascii="Verdana" w:eastAsia="Times New Roman" w:hAnsi="Verdana" w:cs="Times New Roman"/>
          <w:color w:val="000000"/>
          <w:sz w:val="27"/>
          <w:szCs w:val="27"/>
        </w:rPr>
        <w:t>neighbour</w:t>
      </w:r>
      <w:proofErr w:type="spellEnd"/>
      <w:r w:rsidRPr="003F465E">
        <w:rPr>
          <w:rFonts w:ascii="Verdana" w:eastAsia="Times New Roman" w:hAnsi="Verdana" w:cs="Times New Roman"/>
          <w:color w:val="000000"/>
          <w:sz w:val="27"/>
          <w:szCs w:val="27"/>
        </w:rPr>
        <w:t xml:space="preserve"> IP address, it is also possible to refer to the </w:t>
      </w:r>
      <w:proofErr w:type="spellStart"/>
      <w:r w:rsidRPr="003F465E">
        <w:rPr>
          <w:rFonts w:ascii="Verdana" w:eastAsia="Times New Roman" w:hAnsi="Verdana" w:cs="Times New Roman"/>
          <w:color w:val="000000"/>
          <w:sz w:val="27"/>
          <w:szCs w:val="27"/>
        </w:rPr>
        <w:t>neighbour</w:t>
      </w:r>
      <w:proofErr w:type="spellEnd"/>
      <w:r w:rsidRPr="003F465E">
        <w:rPr>
          <w:rFonts w:ascii="Verdana" w:eastAsia="Times New Roman" w:hAnsi="Verdana" w:cs="Times New Roman"/>
          <w:color w:val="000000"/>
          <w:sz w:val="27"/>
          <w:szCs w:val="27"/>
        </w:rPr>
        <w:t xml:space="preserve"> by its ASN. Since Router13 is in AS64504, the alternative commands would be:</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64504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64504 in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And for IPv6, the alternative commands would be:</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ipv6 unicast 64504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ipv6 unicast 64504 in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If you would like to do a route-refresh for all address-</w:t>
      </w:r>
      <w:proofErr w:type="gramStart"/>
      <w:r w:rsidRPr="003F465E">
        <w:rPr>
          <w:rFonts w:ascii="Verdana" w:eastAsia="Times New Roman" w:hAnsi="Verdana" w:cs="Times New Roman"/>
          <w:color w:val="000000"/>
          <w:sz w:val="27"/>
          <w:szCs w:val="27"/>
        </w:rPr>
        <w:t>families</w:t>
      </w:r>
      <w:proofErr w:type="gramEnd"/>
      <w:r w:rsidRPr="003F465E">
        <w:rPr>
          <w:rFonts w:ascii="Verdana" w:eastAsia="Times New Roman" w:hAnsi="Verdana" w:cs="Times New Roman"/>
          <w:color w:val="000000"/>
          <w:sz w:val="27"/>
          <w:szCs w:val="27"/>
        </w:rPr>
        <w:t xml:space="preserve"> then modern versions of IOS also support this command:</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all 64504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3F465E">
        <w:rPr>
          <w:rFonts w:ascii="Courier New" w:eastAsia="Times New Roman" w:hAnsi="Courier New" w:cs="Courier New"/>
          <w:color w:val="000000"/>
          <w:sz w:val="32"/>
          <w:szCs w:val="32"/>
          <w:bdr w:val="none" w:sz="0" w:space="0" w:color="auto" w:frame="1"/>
        </w:rPr>
        <w:t xml:space="preserve">Router1# clear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all 64504 in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which combines the above two IPv4 and IPv6 specific commands. This is handy for when the policy changes affect all address families (and saves typing!).</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w:t>
      </w:r>
    </w:p>
    <w:p w:rsidR="003F465E" w:rsidRPr="003F465E" w:rsidRDefault="003F465E" w:rsidP="003F465E">
      <w:pPr>
        <w:spacing w:before="100" w:beforeAutospacing="1" w:after="100" w:afterAutospacing="1" w:line="240" w:lineRule="auto"/>
        <w:outlineLvl w:val="1"/>
        <w:rPr>
          <w:rFonts w:ascii="Helvetica" w:eastAsia="Times New Roman" w:hAnsi="Helvetica" w:cs="Helvetica"/>
          <w:b/>
          <w:bCs/>
          <w:color w:val="000000"/>
          <w:sz w:val="36"/>
          <w:szCs w:val="36"/>
        </w:rPr>
      </w:pPr>
      <w:r w:rsidRPr="003F465E">
        <w:rPr>
          <w:rFonts w:ascii="Helvetica" w:eastAsia="Times New Roman" w:hAnsi="Helvetica" w:cs="Helvetica"/>
          <w:b/>
          <w:bCs/>
          <w:color w:val="000000"/>
          <w:sz w:val="36"/>
          <w:szCs w:val="36"/>
        </w:rPr>
        <w:t>Filtering using prefix-lists</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xml:space="preserve">This first lab in the series configures route filtering based on prefix. This is done using prefix-lists, and is one method of controlling networks which are exchanged in BGP </w:t>
      </w:r>
      <w:proofErr w:type="spellStart"/>
      <w:r w:rsidRPr="003F465E">
        <w:rPr>
          <w:rFonts w:ascii="Verdana" w:eastAsia="Times New Roman" w:hAnsi="Verdana" w:cs="Times New Roman"/>
          <w:color w:val="000000"/>
          <w:sz w:val="27"/>
          <w:szCs w:val="27"/>
        </w:rPr>
        <w:t>peerings</w:t>
      </w:r>
      <w:proofErr w:type="spellEnd"/>
      <w:r w:rsidRPr="003F465E">
        <w:rPr>
          <w:rFonts w:ascii="Verdana" w:eastAsia="Times New Roman" w:hAnsi="Verdana" w:cs="Times New Roman"/>
          <w:color w:val="000000"/>
          <w:sz w:val="27"/>
          <w:szCs w:val="27"/>
        </w:rPr>
        <w:t xml:space="preserve">. The aim here is to configure EBGP </w:t>
      </w:r>
      <w:proofErr w:type="spellStart"/>
      <w:r w:rsidRPr="003F465E">
        <w:rPr>
          <w:rFonts w:ascii="Verdana" w:eastAsia="Times New Roman" w:hAnsi="Verdana" w:cs="Times New Roman"/>
          <w:color w:val="000000"/>
          <w:sz w:val="27"/>
          <w:szCs w:val="27"/>
        </w:rPr>
        <w:t>peerings</w:t>
      </w:r>
      <w:proofErr w:type="spellEnd"/>
      <w:r w:rsidRPr="003F465E">
        <w:rPr>
          <w:rFonts w:ascii="Verdana" w:eastAsia="Times New Roman" w:hAnsi="Verdana" w:cs="Times New Roman"/>
          <w:color w:val="000000"/>
          <w:sz w:val="27"/>
          <w:szCs w:val="27"/>
        </w:rPr>
        <w:t xml:space="preserve"> so that only networks from </w:t>
      </w:r>
      <w:proofErr w:type="spellStart"/>
      <w:r w:rsidRPr="003F465E">
        <w:rPr>
          <w:rFonts w:ascii="Verdana" w:eastAsia="Times New Roman" w:hAnsi="Verdana" w:cs="Times New Roman"/>
          <w:b/>
          <w:bCs/>
          <w:color w:val="000000"/>
          <w:sz w:val="27"/>
          <w:szCs w:val="27"/>
        </w:rPr>
        <w:t>neighbouring</w:t>
      </w:r>
      <w:proofErr w:type="spellEnd"/>
      <w:r w:rsidRPr="003F465E">
        <w:rPr>
          <w:rFonts w:ascii="Verdana" w:eastAsia="Times New Roman" w:hAnsi="Verdana" w:cs="Times New Roman"/>
          <w:color w:val="000000"/>
          <w:sz w:val="27"/>
          <w:szCs w:val="27"/>
        </w:rPr>
        <w:t> </w:t>
      </w:r>
      <w:proofErr w:type="spellStart"/>
      <w:r w:rsidRPr="003F465E">
        <w:rPr>
          <w:rFonts w:ascii="Verdana" w:eastAsia="Times New Roman" w:hAnsi="Verdana" w:cs="Times New Roman"/>
          <w:color w:val="000000"/>
          <w:sz w:val="27"/>
          <w:szCs w:val="27"/>
        </w:rPr>
        <w:t>ASes</w:t>
      </w:r>
      <w:proofErr w:type="spellEnd"/>
      <w:r w:rsidRPr="003F465E">
        <w:rPr>
          <w:rFonts w:ascii="Verdana" w:eastAsia="Times New Roman" w:hAnsi="Verdana" w:cs="Times New Roman"/>
          <w:color w:val="000000"/>
          <w:sz w:val="27"/>
          <w:szCs w:val="27"/>
        </w:rPr>
        <w:t xml:space="preserve"> are exchanged.</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The following example shows a possible configuration for Router13 for its peering with Router1:</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3F465E">
        <w:rPr>
          <w:rFonts w:ascii="Courier New" w:eastAsia="Times New Roman" w:hAnsi="Courier New" w:cs="Courier New"/>
          <w:color w:val="000000"/>
          <w:sz w:val="32"/>
          <w:szCs w:val="32"/>
          <w:bdr w:val="none" w:sz="0" w:space="0" w:color="auto" w:frame="1"/>
        </w:rPr>
        <w:lastRenderedPageBreak/>
        <w:t>ip</w:t>
      </w:r>
      <w:proofErr w:type="spellEnd"/>
      <w:r w:rsidRPr="003F465E">
        <w:rPr>
          <w:rFonts w:ascii="Courier New" w:eastAsia="Times New Roman" w:hAnsi="Courier New" w:cs="Courier New"/>
          <w:color w:val="000000"/>
          <w:sz w:val="32"/>
          <w:szCs w:val="32"/>
          <w:bdr w:val="none" w:sz="0" w:space="0" w:color="auto" w:frame="1"/>
        </w:rPr>
        <w:t xml:space="preserve"> prefix-list AS64504-v4 permit 100.68.4.0/24</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prefix-list AS64504-v4 deny 0.0.0.0/0 le 32</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prefix-list AS64501-v4 permit 100.68.1.0/24</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proofErr w:type="spellStart"/>
      <w:r w:rsidRPr="003F465E">
        <w:rPr>
          <w:rFonts w:ascii="Courier New" w:eastAsia="Times New Roman" w:hAnsi="Courier New" w:cs="Courier New"/>
          <w:color w:val="000000"/>
          <w:sz w:val="32"/>
          <w:szCs w:val="32"/>
          <w:bdr w:val="none" w:sz="0" w:space="0" w:color="auto" w:frame="1"/>
        </w:rPr>
        <w:t>ip</w:t>
      </w:r>
      <w:proofErr w:type="spellEnd"/>
      <w:r w:rsidRPr="003F465E">
        <w:rPr>
          <w:rFonts w:ascii="Courier New" w:eastAsia="Times New Roman" w:hAnsi="Courier New" w:cs="Courier New"/>
          <w:color w:val="000000"/>
          <w:sz w:val="32"/>
          <w:szCs w:val="32"/>
          <w:bdr w:val="none" w:sz="0" w:space="0" w:color="auto" w:frame="1"/>
        </w:rPr>
        <w:t xml:space="preserve"> prefix-list AS64501-v4 deny 0.0.0.0/0 le 32</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ipv6 prefix-list AS64504-v6 permit 2001:DB</w:t>
      </w:r>
      <w:proofErr w:type="gramStart"/>
      <w:r w:rsidRPr="003F465E">
        <w:rPr>
          <w:rFonts w:ascii="Courier New" w:eastAsia="Times New Roman" w:hAnsi="Courier New" w:cs="Courier New"/>
          <w:color w:val="000000"/>
          <w:sz w:val="32"/>
          <w:szCs w:val="32"/>
          <w:bdr w:val="none" w:sz="0" w:space="0" w:color="auto" w:frame="1"/>
        </w:rPr>
        <w:t>8:4::/</w:t>
      </w:r>
      <w:proofErr w:type="gramEnd"/>
      <w:r w:rsidRPr="003F465E">
        <w:rPr>
          <w:rFonts w:ascii="Courier New" w:eastAsia="Times New Roman" w:hAnsi="Courier New" w:cs="Courier New"/>
          <w:color w:val="000000"/>
          <w:sz w:val="32"/>
          <w:szCs w:val="32"/>
          <w:bdr w:val="none" w:sz="0" w:space="0" w:color="auto" w:frame="1"/>
        </w:rPr>
        <w:t>48</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ipv6 prefix-list AS64504-v6 </w:t>
      </w:r>
      <w:proofErr w:type="gramStart"/>
      <w:r w:rsidRPr="003F465E">
        <w:rPr>
          <w:rFonts w:ascii="Courier New" w:eastAsia="Times New Roman" w:hAnsi="Courier New" w:cs="Courier New"/>
          <w:color w:val="000000"/>
          <w:sz w:val="32"/>
          <w:szCs w:val="32"/>
          <w:bdr w:val="none" w:sz="0" w:space="0" w:color="auto" w:frame="1"/>
        </w:rPr>
        <w:t>deny :</w:t>
      </w:r>
      <w:proofErr w:type="gramEnd"/>
      <w:r w:rsidRPr="003F465E">
        <w:rPr>
          <w:rFonts w:ascii="Courier New" w:eastAsia="Times New Roman" w:hAnsi="Courier New" w:cs="Courier New"/>
          <w:color w:val="000000"/>
          <w:sz w:val="32"/>
          <w:szCs w:val="32"/>
          <w:bdr w:val="none" w:sz="0" w:space="0" w:color="auto" w:frame="1"/>
        </w:rPr>
        <w:t>:/0 le 128</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ipv6 prefix-list AS64501-v6 permit 2001:DB</w:t>
      </w:r>
      <w:proofErr w:type="gramStart"/>
      <w:r w:rsidRPr="003F465E">
        <w:rPr>
          <w:rFonts w:ascii="Courier New" w:eastAsia="Times New Roman" w:hAnsi="Courier New" w:cs="Courier New"/>
          <w:color w:val="000000"/>
          <w:sz w:val="32"/>
          <w:szCs w:val="32"/>
          <w:bdr w:val="none" w:sz="0" w:space="0" w:color="auto" w:frame="1"/>
        </w:rPr>
        <w:t>8:1::/</w:t>
      </w:r>
      <w:proofErr w:type="gramEnd"/>
      <w:r w:rsidRPr="003F465E">
        <w:rPr>
          <w:rFonts w:ascii="Courier New" w:eastAsia="Times New Roman" w:hAnsi="Courier New" w:cs="Courier New"/>
          <w:color w:val="000000"/>
          <w:sz w:val="32"/>
          <w:szCs w:val="32"/>
          <w:bdr w:val="none" w:sz="0" w:space="0" w:color="auto" w:frame="1"/>
        </w:rPr>
        <w:t>48</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ipv6 prefix-list AS64501-v6 </w:t>
      </w:r>
      <w:proofErr w:type="gramStart"/>
      <w:r w:rsidRPr="003F465E">
        <w:rPr>
          <w:rFonts w:ascii="Courier New" w:eastAsia="Times New Roman" w:hAnsi="Courier New" w:cs="Courier New"/>
          <w:color w:val="000000"/>
          <w:sz w:val="32"/>
          <w:szCs w:val="32"/>
          <w:bdr w:val="none" w:sz="0" w:space="0" w:color="auto" w:frame="1"/>
        </w:rPr>
        <w:t>deny :</w:t>
      </w:r>
      <w:proofErr w:type="gramEnd"/>
      <w:r w:rsidRPr="003F465E">
        <w:rPr>
          <w:rFonts w:ascii="Courier New" w:eastAsia="Times New Roman" w:hAnsi="Courier New" w:cs="Courier New"/>
          <w:color w:val="000000"/>
          <w:sz w:val="32"/>
          <w:szCs w:val="32"/>
          <w:bdr w:val="none" w:sz="0" w:space="0" w:color="auto" w:frame="1"/>
        </w:rPr>
        <w:t>:/0 le 128</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xml:space="preserve">router </w:t>
      </w:r>
      <w:proofErr w:type="spellStart"/>
      <w:r w:rsidRPr="003F465E">
        <w:rPr>
          <w:rFonts w:ascii="Courier New" w:eastAsia="Times New Roman" w:hAnsi="Courier New" w:cs="Courier New"/>
          <w:color w:val="000000"/>
          <w:sz w:val="32"/>
          <w:szCs w:val="32"/>
          <w:bdr w:val="none" w:sz="0" w:space="0" w:color="auto" w:frame="1"/>
        </w:rPr>
        <w:t>bgp</w:t>
      </w:r>
      <w:proofErr w:type="spellEnd"/>
      <w:r w:rsidRPr="003F465E">
        <w:rPr>
          <w:rFonts w:ascii="Courier New" w:eastAsia="Times New Roman" w:hAnsi="Courier New" w:cs="Courier New"/>
          <w:color w:val="000000"/>
          <w:sz w:val="32"/>
          <w:szCs w:val="32"/>
          <w:bdr w:val="none" w:sz="0" w:space="0" w:color="auto" w:frame="1"/>
        </w:rPr>
        <w:t xml:space="preserve"> 64504</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address-family ipv4</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100.68.1.6 remote-as 64501</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100.68.1.6 description EBGP peering with Router1</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100.68.1.6 prefix-list AS64504-v4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100.68.1.6 prefix-list AS64501-v4 in</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address-family ipv6</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2001:DB</w:t>
      </w:r>
      <w:proofErr w:type="gramStart"/>
      <w:r w:rsidRPr="003F465E">
        <w:rPr>
          <w:rFonts w:ascii="Courier New" w:eastAsia="Times New Roman" w:hAnsi="Courier New" w:cs="Courier New"/>
          <w:color w:val="000000"/>
          <w:sz w:val="32"/>
          <w:szCs w:val="32"/>
          <w:bdr w:val="none" w:sz="0" w:space="0" w:color="auto" w:frame="1"/>
        </w:rPr>
        <w:t>8:1:4::</w:t>
      </w:r>
      <w:proofErr w:type="gramEnd"/>
      <w:r w:rsidRPr="003F465E">
        <w:rPr>
          <w:rFonts w:ascii="Courier New" w:eastAsia="Times New Roman" w:hAnsi="Courier New" w:cs="Courier New"/>
          <w:color w:val="000000"/>
          <w:sz w:val="32"/>
          <w:szCs w:val="32"/>
          <w:bdr w:val="none" w:sz="0" w:space="0" w:color="auto" w:frame="1"/>
        </w:rPr>
        <w:t xml:space="preserve"> remote-as 64501</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2001:DB</w:t>
      </w:r>
      <w:proofErr w:type="gramStart"/>
      <w:r w:rsidRPr="003F465E">
        <w:rPr>
          <w:rFonts w:ascii="Courier New" w:eastAsia="Times New Roman" w:hAnsi="Courier New" w:cs="Courier New"/>
          <w:color w:val="000000"/>
          <w:sz w:val="32"/>
          <w:szCs w:val="32"/>
          <w:bdr w:val="none" w:sz="0" w:space="0" w:color="auto" w:frame="1"/>
        </w:rPr>
        <w:t>8:1:4::</w:t>
      </w:r>
      <w:proofErr w:type="gramEnd"/>
      <w:r w:rsidRPr="003F465E">
        <w:rPr>
          <w:rFonts w:ascii="Courier New" w:eastAsia="Times New Roman" w:hAnsi="Courier New" w:cs="Courier New"/>
          <w:color w:val="000000"/>
          <w:sz w:val="32"/>
          <w:szCs w:val="32"/>
          <w:bdr w:val="none" w:sz="0" w:space="0" w:color="auto" w:frame="1"/>
        </w:rPr>
        <w:t xml:space="preserve"> description EBGP peering with Router1</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2001:DB</w:t>
      </w:r>
      <w:proofErr w:type="gramStart"/>
      <w:r w:rsidRPr="003F465E">
        <w:rPr>
          <w:rFonts w:ascii="Courier New" w:eastAsia="Times New Roman" w:hAnsi="Courier New" w:cs="Courier New"/>
          <w:color w:val="000000"/>
          <w:sz w:val="32"/>
          <w:szCs w:val="32"/>
          <w:bdr w:val="none" w:sz="0" w:space="0" w:color="auto" w:frame="1"/>
        </w:rPr>
        <w:t>8:1:4::</w:t>
      </w:r>
      <w:proofErr w:type="gramEnd"/>
      <w:r w:rsidRPr="003F465E">
        <w:rPr>
          <w:rFonts w:ascii="Courier New" w:eastAsia="Times New Roman" w:hAnsi="Courier New" w:cs="Courier New"/>
          <w:color w:val="000000"/>
          <w:sz w:val="32"/>
          <w:szCs w:val="32"/>
          <w:bdr w:val="none" w:sz="0" w:space="0" w:color="auto" w:frame="1"/>
        </w:rPr>
        <w:t xml:space="preserve"> prefix-list AS64504-v6 out</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3F465E">
        <w:rPr>
          <w:rFonts w:ascii="Courier New" w:eastAsia="Times New Roman" w:hAnsi="Courier New" w:cs="Courier New"/>
          <w:color w:val="000000"/>
          <w:sz w:val="32"/>
          <w:szCs w:val="32"/>
          <w:bdr w:val="none" w:sz="0" w:space="0" w:color="auto" w:frame="1"/>
        </w:rPr>
        <w:t>  neighbor 2001:DB</w:t>
      </w:r>
      <w:proofErr w:type="gramStart"/>
      <w:r w:rsidRPr="003F465E">
        <w:rPr>
          <w:rFonts w:ascii="Courier New" w:eastAsia="Times New Roman" w:hAnsi="Courier New" w:cs="Courier New"/>
          <w:color w:val="000000"/>
          <w:sz w:val="32"/>
          <w:szCs w:val="32"/>
          <w:bdr w:val="none" w:sz="0" w:space="0" w:color="auto" w:frame="1"/>
        </w:rPr>
        <w:t>8:1:4::</w:t>
      </w:r>
      <w:proofErr w:type="gramEnd"/>
      <w:r w:rsidRPr="003F465E">
        <w:rPr>
          <w:rFonts w:ascii="Courier New" w:eastAsia="Times New Roman" w:hAnsi="Courier New" w:cs="Courier New"/>
          <w:color w:val="000000"/>
          <w:sz w:val="32"/>
          <w:szCs w:val="32"/>
          <w:bdr w:val="none" w:sz="0" w:space="0" w:color="auto" w:frame="1"/>
        </w:rPr>
        <w:t xml:space="preserve"> prefix-list AS64501-v6 in</w:t>
      </w:r>
    </w:p>
    <w:p w:rsidR="003F465E" w:rsidRPr="003F465E" w:rsidRDefault="003F465E" w:rsidP="003F465E">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3F465E">
        <w:rPr>
          <w:rFonts w:ascii="Courier New" w:eastAsia="Times New Roman" w:hAnsi="Courier New" w:cs="Courier New"/>
          <w:color w:val="000000"/>
          <w:sz w:val="32"/>
          <w:szCs w:val="32"/>
          <w:bdr w:val="none" w:sz="0" w:space="0" w:color="auto" w:frame="1"/>
        </w:rPr>
        <w:t>!</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xml:space="preserve">Use this example to design a configuration for your EBGP peering with your external </w:t>
      </w:r>
      <w:proofErr w:type="spellStart"/>
      <w:r w:rsidRPr="003F465E">
        <w:rPr>
          <w:rFonts w:ascii="Verdana" w:eastAsia="Times New Roman" w:hAnsi="Verdana" w:cs="Times New Roman"/>
          <w:color w:val="000000"/>
          <w:sz w:val="27"/>
          <w:szCs w:val="27"/>
        </w:rPr>
        <w:t>neighbour</w:t>
      </w:r>
      <w:proofErr w:type="spellEnd"/>
      <w:r w:rsidRPr="003F465E">
        <w:rPr>
          <w:rFonts w:ascii="Verdana" w:eastAsia="Times New Roman" w:hAnsi="Verdana" w:cs="Times New Roman"/>
          <w:color w:val="000000"/>
          <w:sz w:val="27"/>
          <w:szCs w:val="27"/>
        </w:rPr>
        <w:t>.</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lastRenderedPageBreak/>
        <w:t xml:space="preserve">Note that Router2 and Router9 have two EBGP </w:t>
      </w:r>
      <w:proofErr w:type="spellStart"/>
      <w:r w:rsidRPr="003F465E">
        <w:rPr>
          <w:rFonts w:ascii="Verdana" w:eastAsia="Times New Roman" w:hAnsi="Verdana" w:cs="Times New Roman"/>
          <w:color w:val="000000"/>
          <w:sz w:val="27"/>
          <w:szCs w:val="27"/>
        </w:rPr>
        <w:t>neighbours</w:t>
      </w:r>
      <w:proofErr w:type="spellEnd"/>
      <w:r w:rsidRPr="003F465E">
        <w:rPr>
          <w:rFonts w:ascii="Verdana" w:eastAsia="Times New Roman" w:hAnsi="Verdana" w:cs="Times New Roman"/>
          <w:color w:val="000000"/>
          <w:sz w:val="27"/>
          <w:szCs w:val="27"/>
        </w:rPr>
        <w:t xml:space="preserve">, in different </w:t>
      </w:r>
      <w:proofErr w:type="spellStart"/>
      <w:r w:rsidRPr="003F465E">
        <w:rPr>
          <w:rFonts w:ascii="Verdana" w:eastAsia="Times New Roman" w:hAnsi="Verdana" w:cs="Times New Roman"/>
          <w:color w:val="000000"/>
          <w:sz w:val="27"/>
          <w:szCs w:val="27"/>
        </w:rPr>
        <w:t>ASes</w:t>
      </w:r>
      <w:proofErr w:type="spellEnd"/>
      <w:r w:rsidRPr="003F465E">
        <w:rPr>
          <w:rFonts w:ascii="Verdana" w:eastAsia="Times New Roman" w:hAnsi="Verdana" w:cs="Times New Roman"/>
          <w:color w:val="000000"/>
          <w:sz w:val="27"/>
          <w:szCs w:val="27"/>
        </w:rPr>
        <w:t>. In this case we can use the same outbound prefix-list for each peering, but we’d need to create two inbound prefix-lists.</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b/>
          <w:bCs/>
          <w:color w:val="000000"/>
          <w:sz w:val="27"/>
          <w:szCs w:val="27"/>
        </w:rPr>
        <w:t>Note 1:</w:t>
      </w:r>
      <w:r w:rsidRPr="003F465E">
        <w:rPr>
          <w:rFonts w:ascii="Verdana" w:eastAsia="Times New Roman" w:hAnsi="Verdana" w:cs="Times New Roman"/>
          <w:color w:val="000000"/>
          <w:sz w:val="27"/>
          <w:szCs w:val="27"/>
        </w:rPr>
        <w:t> an IOS prefix-list always has an implicit </w:t>
      </w:r>
      <w:r w:rsidRPr="003F465E">
        <w:rPr>
          <w:rFonts w:ascii="Courier New" w:eastAsia="Times New Roman" w:hAnsi="Courier New" w:cs="Courier New"/>
          <w:color w:val="000000"/>
          <w:sz w:val="31"/>
          <w:szCs w:val="31"/>
          <w:shd w:val="clear" w:color="auto" w:fill="F4F4F4"/>
        </w:rPr>
        <w:t>deny any</w:t>
      </w:r>
      <w:r w:rsidRPr="003F465E">
        <w:rPr>
          <w:rFonts w:ascii="Verdana" w:eastAsia="Times New Roman" w:hAnsi="Verdana" w:cs="Times New Roman"/>
          <w:color w:val="000000"/>
          <w:sz w:val="27"/>
          <w:szCs w:val="27"/>
        </w:rPr>
        <w:t> as the last statement even though it is not listed in the configuration. Some ISPs add the implicit </w:t>
      </w:r>
      <w:r w:rsidRPr="003F465E">
        <w:rPr>
          <w:rFonts w:ascii="Courier New" w:eastAsia="Times New Roman" w:hAnsi="Courier New" w:cs="Courier New"/>
          <w:color w:val="000000"/>
          <w:sz w:val="31"/>
          <w:szCs w:val="31"/>
          <w:shd w:val="clear" w:color="auto" w:fill="F4F4F4"/>
        </w:rPr>
        <w:t>deny any</w:t>
      </w:r>
      <w:r w:rsidRPr="003F465E">
        <w:rPr>
          <w:rFonts w:ascii="Verdana" w:eastAsia="Times New Roman" w:hAnsi="Verdana" w:cs="Times New Roman"/>
          <w:color w:val="000000"/>
          <w:sz w:val="27"/>
          <w:szCs w:val="27"/>
        </w:rPr>
        <w:t> as they consider it good practice and a security precaution.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b/>
          <w:bCs/>
          <w:color w:val="000000"/>
          <w:sz w:val="27"/>
          <w:szCs w:val="27"/>
        </w:rPr>
        <w:t>Note 2:</w:t>
      </w:r>
      <w:r w:rsidRPr="003F465E">
        <w:rPr>
          <w:rFonts w:ascii="Verdana" w:eastAsia="Times New Roman" w:hAnsi="Verdana" w:cs="Times New Roman"/>
          <w:color w:val="000000"/>
          <w:sz w:val="27"/>
          <w:szCs w:val="27"/>
        </w:rPr>
        <w:t xml:space="preserve"> these prefix-lists are only applied to </w:t>
      </w:r>
      <w:proofErr w:type="spellStart"/>
      <w:r w:rsidRPr="003F465E">
        <w:rPr>
          <w:rFonts w:ascii="Verdana" w:eastAsia="Times New Roman" w:hAnsi="Verdana" w:cs="Times New Roman"/>
          <w:color w:val="000000"/>
          <w:sz w:val="27"/>
          <w:szCs w:val="27"/>
        </w:rPr>
        <w:t>peerings</w:t>
      </w:r>
      <w:proofErr w:type="spellEnd"/>
      <w:r w:rsidRPr="003F465E">
        <w:rPr>
          <w:rFonts w:ascii="Verdana" w:eastAsia="Times New Roman" w:hAnsi="Verdana" w:cs="Times New Roman"/>
          <w:color w:val="000000"/>
          <w:sz w:val="27"/>
          <w:szCs w:val="27"/>
        </w:rPr>
        <w:t xml:space="preserve"> with other </w:t>
      </w:r>
      <w:proofErr w:type="spellStart"/>
      <w:r w:rsidRPr="003F465E">
        <w:rPr>
          <w:rFonts w:ascii="Verdana" w:eastAsia="Times New Roman" w:hAnsi="Verdana" w:cs="Times New Roman"/>
          <w:color w:val="000000"/>
          <w:sz w:val="27"/>
          <w:szCs w:val="27"/>
        </w:rPr>
        <w:t>ASes</w:t>
      </w:r>
      <w:proofErr w:type="spellEnd"/>
      <w:r w:rsidRPr="003F465E">
        <w:rPr>
          <w:rFonts w:ascii="Verdana" w:eastAsia="Times New Roman" w:hAnsi="Verdana" w:cs="Times New Roman"/>
          <w:color w:val="000000"/>
          <w:sz w:val="27"/>
          <w:szCs w:val="27"/>
        </w:rPr>
        <w:t>. These are called </w:t>
      </w:r>
      <w:r w:rsidRPr="003F465E">
        <w:rPr>
          <w:rFonts w:ascii="Verdana" w:eastAsia="Times New Roman" w:hAnsi="Verdana" w:cs="Times New Roman"/>
          <w:b/>
          <w:bCs/>
          <w:color w:val="000000"/>
          <w:sz w:val="27"/>
          <w:szCs w:val="27"/>
        </w:rPr>
        <w:t>external</w:t>
      </w:r>
      <w:r w:rsidRPr="003F465E">
        <w:rPr>
          <w:rFonts w:ascii="Verdana" w:eastAsia="Times New Roman" w:hAnsi="Verdana" w:cs="Times New Roman"/>
          <w:color w:val="000000"/>
          <w:sz w:val="27"/>
          <w:szCs w:val="27"/>
        </w:rPr>
        <w:t> </w:t>
      </w:r>
      <w:proofErr w:type="spellStart"/>
      <w:r w:rsidRPr="003F465E">
        <w:rPr>
          <w:rFonts w:ascii="Verdana" w:eastAsia="Times New Roman" w:hAnsi="Verdana" w:cs="Times New Roman"/>
          <w:color w:val="000000"/>
          <w:sz w:val="27"/>
          <w:szCs w:val="27"/>
        </w:rPr>
        <w:t>peerings</w:t>
      </w:r>
      <w:proofErr w:type="spellEnd"/>
      <w:r w:rsidRPr="003F465E">
        <w:rPr>
          <w:rFonts w:ascii="Verdana" w:eastAsia="Times New Roman" w:hAnsi="Verdana" w:cs="Times New Roman"/>
          <w:color w:val="000000"/>
          <w:sz w:val="27"/>
          <w:szCs w:val="27"/>
        </w:rPr>
        <w:t xml:space="preserve"> (using EBGP). There is usually no need to apply such filters for IBGP </w:t>
      </w:r>
      <w:proofErr w:type="spellStart"/>
      <w:r w:rsidRPr="003F465E">
        <w:rPr>
          <w:rFonts w:ascii="Verdana" w:eastAsia="Times New Roman" w:hAnsi="Verdana" w:cs="Times New Roman"/>
          <w:color w:val="000000"/>
          <w:sz w:val="27"/>
          <w:szCs w:val="27"/>
        </w:rPr>
        <w:t>peerings</w:t>
      </w:r>
      <w:proofErr w:type="spellEnd"/>
      <w:r w:rsidRPr="003F465E">
        <w:rPr>
          <w:rFonts w:ascii="Verdana" w:eastAsia="Times New Roman" w:hAnsi="Verdana" w:cs="Times New Roman"/>
          <w:color w:val="000000"/>
          <w:sz w:val="27"/>
          <w:szCs w:val="27"/>
        </w:rPr>
        <w:t>.</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w:t>
      </w:r>
    </w:p>
    <w:p w:rsidR="003F465E" w:rsidRPr="003F465E" w:rsidRDefault="003F465E" w:rsidP="003F465E">
      <w:pPr>
        <w:spacing w:before="100" w:beforeAutospacing="1" w:after="100" w:afterAutospacing="1" w:line="240" w:lineRule="auto"/>
        <w:outlineLvl w:val="2"/>
        <w:rPr>
          <w:rFonts w:ascii="Helvetica" w:eastAsia="Times New Roman" w:hAnsi="Helvetica" w:cs="Helvetica"/>
          <w:b/>
          <w:bCs/>
          <w:color w:val="000000"/>
          <w:sz w:val="27"/>
          <w:szCs w:val="27"/>
        </w:rPr>
      </w:pPr>
      <w:r w:rsidRPr="003F465E">
        <w:rPr>
          <w:rFonts w:ascii="Helvetica" w:eastAsia="Times New Roman" w:hAnsi="Helvetica" w:cs="Helvetica"/>
          <w:b/>
          <w:bCs/>
          <w:color w:val="000000"/>
          <w:sz w:val="27"/>
          <w:szCs w:val="27"/>
        </w:rPr>
        <w:t>Confirmation</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Once your filters are in place, what do you see?</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 xml:space="preserve">You should only see prefixes from your immediately adjacent </w:t>
      </w:r>
      <w:proofErr w:type="spellStart"/>
      <w:r w:rsidRPr="003F465E">
        <w:rPr>
          <w:rFonts w:ascii="Verdana" w:eastAsia="Times New Roman" w:hAnsi="Verdana" w:cs="Times New Roman"/>
          <w:color w:val="000000"/>
          <w:sz w:val="27"/>
          <w:szCs w:val="27"/>
        </w:rPr>
        <w:t>ASes</w:t>
      </w:r>
      <w:proofErr w:type="spellEnd"/>
      <w:r w:rsidRPr="003F465E">
        <w:rPr>
          <w:rFonts w:ascii="Verdana" w:eastAsia="Times New Roman" w:hAnsi="Verdana" w:cs="Times New Roman"/>
          <w:color w:val="000000"/>
          <w:sz w:val="27"/>
          <w:szCs w:val="27"/>
        </w:rPr>
        <w:t xml:space="preserve">. You will no longer see any prefixes from </w:t>
      </w:r>
      <w:proofErr w:type="spellStart"/>
      <w:r w:rsidRPr="003F465E">
        <w:rPr>
          <w:rFonts w:ascii="Verdana" w:eastAsia="Times New Roman" w:hAnsi="Verdana" w:cs="Times New Roman"/>
          <w:color w:val="000000"/>
          <w:sz w:val="27"/>
          <w:szCs w:val="27"/>
        </w:rPr>
        <w:t>ASes</w:t>
      </w:r>
      <w:proofErr w:type="spellEnd"/>
      <w:r w:rsidRPr="003F465E">
        <w:rPr>
          <w:rFonts w:ascii="Verdana" w:eastAsia="Times New Roman" w:hAnsi="Verdana" w:cs="Times New Roman"/>
          <w:color w:val="000000"/>
          <w:sz w:val="27"/>
          <w:szCs w:val="27"/>
        </w:rPr>
        <w:t xml:space="preserve"> that are not directly connected. Which means:</w:t>
      </w:r>
    </w:p>
    <w:p w:rsidR="003F465E" w:rsidRPr="003F465E" w:rsidRDefault="003F465E" w:rsidP="003F465E">
      <w:pPr>
        <w:numPr>
          <w:ilvl w:val="0"/>
          <w:numId w:val="1"/>
        </w:numPr>
        <w:spacing w:before="240"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AS64501 will no longer be able to see AS64503 (and vice-versa)</w:t>
      </w:r>
    </w:p>
    <w:p w:rsidR="003F465E" w:rsidRPr="003F465E" w:rsidRDefault="003F465E" w:rsidP="003F465E">
      <w:pPr>
        <w:numPr>
          <w:ilvl w:val="0"/>
          <w:numId w:val="1"/>
        </w:numPr>
        <w:spacing w:before="240"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AS64502 will no longer be able to see AS64504 (and vice-versa)</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Confirm that this is indeed the case.</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If not, what could be wrong?</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Did you remember to implement the Route Refresh</w:t>
      </w:r>
      <w:hyperlink r:id="rId6" w:anchor="fn1" w:history="1">
        <w:r w:rsidRPr="003F465E">
          <w:rPr>
            <w:rFonts w:ascii="Verdana" w:eastAsia="Times New Roman" w:hAnsi="Verdana" w:cs="Times New Roman"/>
            <w:color w:val="0000FF"/>
            <w:sz w:val="27"/>
            <w:szCs w:val="27"/>
            <w:u w:val="single"/>
            <w:vertAlign w:val="superscript"/>
          </w:rPr>
          <w:t>1</w:t>
        </w:r>
      </w:hyperlink>
      <w:r w:rsidRPr="003F465E">
        <w:rPr>
          <w:rFonts w:ascii="Verdana" w:eastAsia="Times New Roman" w:hAnsi="Verdana" w:cs="Times New Roman"/>
          <w:color w:val="000000"/>
          <w:sz w:val="27"/>
          <w:szCs w:val="27"/>
        </w:rPr>
        <w:t> after applying the prefix filter?</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t>Save the output you see in your BGP table (both IPv4 and IPv6) - we will use this output to compare with the upcoming BGP route filtering labs and their output.</w:t>
      </w:r>
    </w:p>
    <w:p w:rsidR="003F465E" w:rsidRPr="003F465E" w:rsidRDefault="003F465E" w:rsidP="003F465E">
      <w:pPr>
        <w:spacing w:before="100" w:beforeAutospacing="1" w:after="100" w:afterAutospacing="1" w:line="240" w:lineRule="auto"/>
        <w:rPr>
          <w:rFonts w:ascii="Verdana" w:eastAsia="Times New Roman" w:hAnsi="Verdana" w:cs="Times New Roman"/>
          <w:color w:val="000000"/>
          <w:sz w:val="27"/>
          <w:szCs w:val="27"/>
        </w:rPr>
      </w:pPr>
      <w:r w:rsidRPr="003F465E">
        <w:rPr>
          <w:rFonts w:ascii="Verdana" w:eastAsia="Times New Roman" w:hAnsi="Verdana" w:cs="Times New Roman"/>
          <w:color w:val="000000"/>
          <w:sz w:val="27"/>
          <w:szCs w:val="27"/>
        </w:rPr>
        <w:lastRenderedPageBreak/>
        <w:t> </w:t>
      </w:r>
    </w:p>
    <w:p w:rsidR="003F465E" w:rsidRPr="003F465E" w:rsidRDefault="003F465E" w:rsidP="003F465E">
      <w:pPr>
        <w:spacing w:after="0" w:line="240" w:lineRule="auto"/>
        <w:rPr>
          <w:rFonts w:ascii="Times New Roman" w:eastAsia="Times New Roman" w:hAnsi="Times New Roman" w:cs="Times New Roman"/>
          <w:sz w:val="24"/>
          <w:szCs w:val="24"/>
        </w:rPr>
      </w:pPr>
      <w:r w:rsidRPr="003F465E">
        <w:rPr>
          <w:rFonts w:ascii="Times New Roman" w:eastAsia="Times New Roman" w:hAnsi="Times New Roman" w:cs="Times New Roman"/>
          <w:sz w:val="24"/>
          <w:szCs w:val="24"/>
        </w:rPr>
        <w:pict>
          <v:rect id="_x0000_i1026" style="width:0;height:1pt" o:hralign="center" o:hrstd="t" o:hr="t" fillcolor="#a0a0a0" stroked="f"/>
        </w:pict>
      </w:r>
    </w:p>
    <w:p w:rsidR="003F465E" w:rsidRPr="003F465E" w:rsidRDefault="003F465E" w:rsidP="003F465E">
      <w:pPr>
        <w:numPr>
          <w:ilvl w:val="0"/>
          <w:numId w:val="2"/>
        </w:numPr>
        <w:spacing w:before="240" w:after="100" w:afterAutospacing="1" w:line="240" w:lineRule="auto"/>
        <w:rPr>
          <w:rFonts w:ascii="Times New Roman" w:eastAsia="Times New Roman" w:hAnsi="Times New Roman" w:cs="Times New Roman"/>
          <w:sz w:val="24"/>
          <w:szCs w:val="24"/>
        </w:rPr>
      </w:pPr>
      <w:r w:rsidRPr="003F465E">
        <w:rPr>
          <w:rFonts w:ascii="Times New Roman" w:eastAsia="Times New Roman" w:hAnsi="Times New Roman" w:cs="Times New Roman"/>
          <w:sz w:val="24"/>
          <w:szCs w:val="24"/>
        </w:rPr>
        <w:t>Remember that Cisco IOS does not do automatic route-refresh after implementation of new policy configuration (unlike most other vendor implementations of BGP).</w:t>
      </w:r>
      <w:hyperlink r:id="rId7" w:anchor="fnref1" w:history="1">
        <w:r w:rsidRPr="003F465E">
          <w:rPr>
            <w:rFonts w:ascii="Cambria Math" w:eastAsia="Times New Roman" w:hAnsi="Cambria Math" w:cs="Cambria Math"/>
            <w:color w:val="0000FF"/>
            <w:sz w:val="24"/>
            <w:szCs w:val="24"/>
            <w:u w:val="single"/>
          </w:rPr>
          <w:t>↩︎</w:t>
        </w:r>
      </w:hyperlink>
    </w:p>
    <w:p w:rsidR="000F4397" w:rsidRDefault="000F4397">
      <w:bookmarkStart w:id="0" w:name="_GoBack"/>
      <w:bookmarkEnd w:id="0"/>
    </w:p>
    <w:sectPr w:rsidR="000F43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76027"/>
    <w:multiLevelType w:val="multilevel"/>
    <w:tmpl w:val="1E5A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A55A55"/>
    <w:multiLevelType w:val="multilevel"/>
    <w:tmpl w:val="8D9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65E"/>
    <w:rsid w:val="000F4397"/>
    <w:rsid w:val="003F4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6685F6-C1B3-48DD-A4E6-87F3A2A7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F46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46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F46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46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465E"/>
    <w:rPr>
      <w:rFonts w:ascii="Times New Roman" w:eastAsia="Times New Roman" w:hAnsi="Times New Roman" w:cs="Times New Roman"/>
      <w:b/>
      <w:bCs/>
      <w:sz w:val="27"/>
      <w:szCs w:val="27"/>
    </w:rPr>
  </w:style>
  <w:style w:type="paragraph" w:customStyle="1" w:styleId="author">
    <w:name w:val="author"/>
    <w:basedOn w:val="Normal"/>
    <w:rsid w:val="003F465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F465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465E"/>
    <w:rPr>
      <w:i/>
      <w:iCs/>
    </w:rPr>
  </w:style>
  <w:style w:type="character" w:styleId="Strong">
    <w:name w:val="Strong"/>
    <w:basedOn w:val="DefaultParagraphFont"/>
    <w:uiPriority w:val="22"/>
    <w:qFormat/>
    <w:rsid w:val="003F465E"/>
    <w:rPr>
      <w:b/>
      <w:bCs/>
    </w:rPr>
  </w:style>
  <w:style w:type="character" w:styleId="HTMLCode">
    <w:name w:val="HTML Code"/>
    <w:basedOn w:val="DefaultParagraphFont"/>
    <w:uiPriority w:val="99"/>
    <w:semiHidden/>
    <w:unhideWhenUsed/>
    <w:rsid w:val="003F46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F46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465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F46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562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src.org/workshops/2025/mnnog7/nsrc-mnnog7-bgp/networking/bgp-deploy/en/labs/bgp-filter-prefi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rc.org/workshops/2025/mnnog7/nsrc-mnnog7-bgp/networking/bgp-deploy/en/labs/bgp-filter-prefix.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1169</Words>
  <Characters>6668</Characters>
  <Application>Microsoft Office Word</Application>
  <DocSecurity>0</DocSecurity>
  <Lines>55</Lines>
  <Paragraphs>15</Paragraphs>
  <ScaleCrop>false</ScaleCrop>
  <Company/>
  <LinksUpToDate>false</LinksUpToDate>
  <CharactersWithSpaces>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2025-10-01T04:04:00Z</dcterms:created>
  <dcterms:modified xsi:type="dcterms:W3CDTF">2025-10-01T04:05:00Z</dcterms:modified>
</cp:coreProperties>
</file>