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6D1F" w14:textId="1C9DFF92" w:rsidR="00E509AB" w:rsidRDefault="00E509AB" w:rsidP="00E509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Student: </w:t>
      </w:r>
    </w:p>
    <w:p w14:paraId="14A5B53D" w14:textId="77777777" w:rsidR="00E8037F" w:rsidRDefault="00E8037F" w:rsidP="00D5690A">
      <w:pPr>
        <w:jc w:val="center"/>
        <w:rPr>
          <w:sz w:val="28"/>
          <w:szCs w:val="28"/>
          <w:lang w:val="en-US"/>
        </w:rPr>
      </w:pPr>
    </w:p>
    <w:p w14:paraId="2176008F" w14:textId="26A4A048" w:rsidR="001B7D2C" w:rsidRPr="00D5690A" w:rsidRDefault="00DF07B8" w:rsidP="00D5690A">
      <w:pPr>
        <w:jc w:val="center"/>
        <w:rPr>
          <w:sz w:val="28"/>
          <w:szCs w:val="28"/>
          <w:lang w:val="en-US"/>
        </w:rPr>
      </w:pPr>
      <w:r w:rsidRPr="00D5690A">
        <w:rPr>
          <w:sz w:val="28"/>
          <w:szCs w:val="28"/>
          <w:lang w:val="en-US"/>
        </w:rPr>
        <w:t>A1. Concepts of power quality</w:t>
      </w:r>
    </w:p>
    <w:p w14:paraId="0BB4DE33" w14:textId="34BD0D5D" w:rsidR="00DF07B8" w:rsidRPr="00DF07B8" w:rsidRDefault="00DF07B8">
      <w:pPr>
        <w:rPr>
          <w:b/>
          <w:bCs/>
        </w:rPr>
      </w:pPr>
    </w:p>
    <w:p w14:paraId="53B68386" w14:textId="1E09D2BF" w:rsidR="00DF07B8" w:rsidRPr="00DF07B8" w:rsidRDefault="00DF07B8" w:rsidP="00DF07B8">
      <w:pPr>
        <w:pStyle w:val="ListParagraph"/>
        <w:numPr>
          <w:ilvl w:val="0"/>
          <w:numId w:val="3"/>
        </w:numPr>
        <w:rPr>
          <w:b/>
          <w:bCs/>
        </w:rPr>
      </w:pPr>
      <w:r w:rsidRPr="00DF07B8">
        <w:rPr>
          <w:b/>
          <w:bCs/>
        </w:rPr>
        <w:t>Explain with your own words:</w:t>
      </w:r>
    </w:p>
    <w:p w14:paraId="79E6B596" w14:textId="365C9CCD" w:rsidR="00DF07B8" w:rsidRDefault="00DF07B8" w:rsidP="00DF07B8"/>
    <w:p w14:paraId="19F82729" w14:textId="3AFFE8A2" w:rsidR="00DF07B8" w:rsidRPr="00832DA8" w:rsidRDefault="00DF07B8" w:rsidP="00DF07B8">
      <w:pPr>
        <w:pStyle w:val="ListParagraph"/>
        <w:numPr>
          <w:ilvl w:val="0"/>
          <w:numId w:val="4"/>
        </w:numPr>
        <w:rPr>
          <w:lang w:val="en-US"/>
        </w:rPr>
      </w:pPr>
      <w:r w:rsidRPr="00832DA8">
        <w:rPr>
          <w:lang w:val="en-US"/>
        </w:rPr>
        <w:t>Quality of supply.</w:t>
      </w:r>
    </w:p>
    <w:p w14:paraId="068C72CF" w14:textId="06E6AE00" w:rsidR="00DF07B8" w:rsidRPr="00832DA8" w:rsidRDefault="00DF07B8" w:rsidP="00DF07B8">
      <w:pPr>
        <w:pStyle w:val="ListParagraph"/>
        <w:numPr>
          <w:ilvl w:val="0"/>
          <w:numId w:val="4"/>
        </w:numPr>
        <w:rPr>
          <w:lang w:val="en-US"/>
        </w:rPr>
      </w:pPr>
      <w:r w:rsidRPr="00832DA8">
        <w:rPr>
          <w:lang w:val="en-US"/>
        </w:rPr>
        <w:t>Current quality.</w:t>
      </w:r>
    </w:p>
    <w:p w14:paraId="5AADDF95" w14:textId="6233C0A4" w:rsidR="00DF07B8" w:rsidRPr="00832DA8" w:rsidRDefault="00DF07B8" w:rsidP="00DF07B8">
      <w:pPr>
        <w:ind w:left="360"/>
        <w:rPr>
          <w:lang w:val="en-US"/>
        </w:rPr>
      </w:pPr>
    </w:p>
    <w:p w14:paraId="76723A74" w14:textId="17395D0B" w:rsidR="00DF07B8" w:rsidRPr="00832DA8" w:rsidRDefault="00DF07B8" w:rsidP="00DF07B8">
      <w:pPr>
        <w:ind w:left="360"/>
        <w:rPr>
          <w:lang w:val="en-US"/>
        </w:rPr>
      </w:pPr>
    </w:p>
    <w:p w14:paraId="46A3160B" w14:textId="439450D1" w:rsidR="00D5690A" w:rsidRPr="00832DA8" w:rsidRDefault="00D5690A" w:rsidP="00BC0FF2">
      <w:pPr>
        <w:rPr>
          <w:lang w:val="en-US"/>
        </w:rPr>
      </w:pPr>
      <w:r w:rsidRPr="00832DA8">
        <w:rPr>
          <w:b/>
          <w:bCs/>
          <w:lang w:val="en-US"/>
        </w:rPr>
        <w:t>Download the UNE-EN IEC 61400-21</w:t>
      </w:r>
      <w:r w:rsidRPr="00832DA8">
        <w:rPr>
          <w:lang w:val="en-US"/>
        </w:rPr>
        <w:t xml:space="preserve"> </w:t>
      </w:r>
      <w:r w:rsidRPr="00832DA8">
        <w:rPr>
          <w:i/>
          <w:iCs/>
          <w:lang w:val="en-US"/>
        </w:rPr>
        <w:t xml:space="preserve">Wind energy generation systems - </w:t>
      </w:r>
      <w:r w:rsidRPr="00832DA8">
        <w:rPr>
          <w:b/>
          <w:i/>
          <w:iCs/>
          <w:lang w:val="en-US"/>
        </w:rPr>
        <w:t>Part 21-1</w:t>
      </w:r>
      <w:r w:rsidRPr="00832DA8">
        <w:rPr>
          <w:i/>
          <w:iCs/>
          <w:lang w:val="en-US"/>
        </w:rPr>
        <w:t>: Measurement and assessment of electrical characteristics - Wind turbines</w:t>
      </w:r>
    </w:p>
    <w:p w14:paraId="1E730DFC" w14:textId="79917717" w:rsidR="00DF07B8" w:rsidRPr="00832DA8" w:rsidRDefault="00DF07B8" w:rsidP="00D5690A">
      <w:pPr>
        <w:rPr>
          <w:lang w:val="en-US"/>
        </w:rPr>
      </w:pPr>
    </w:p>
    <w:p w14:paraId="56E94D4C" w14:textId="473531C5" w:rsidR="00DF07B8" w:rsidRPr="00832DA8" w:rsidRDefault="00DF07B8" w:rsidP="00DF07B8">
      <w:pPr>
        <w:pStyle w:val="ListParagraph"/>
        <w:rPr>
          <w:lang w:val="en-US"/>
        </w:rPr>
      </w:pPr>
    </w:p>
    <w:p w14:paraId="26D0E1F3" w14:textId="3C4A102F" w:rsidR="00DF07B8" w:rsidRPr="0083193C" w:rsidRDefault="00DF07B8" w:rsidP="00832DA8">
      <w:pPr>
        <w:pStyle w:val="ListParagraph"/>
        <w:numPr>
          <w:ilvl w:val="0"/>
          <w:numId w:val="8"/>
        </w:numPr>
        <w:rPr>
          <w:lang w:val="es-ES"/>
        </w:rPr>
      </w:pPr>
      <w:r w:rsidRPr="0083193C">
        <w:rPr>
          <w:lang w:val="es-ES"/>
        </w:rPr>
        <w:t>Access standards by means UPC /  Bibliotècnica / Localización de legislación, normativa, paten</w:t>
      </w:r>
      <w:r w:rsidR="00832DA8" w:rsidRPr="0083193C">
        <w:rPr>
          <w:lang w:val="es-ES"/>
        </w:rPr>
        <w:t>tes y marcas / Normas UNE AENOR.</w:t>
      </w:r>
    </w:p>
    <w:p w14:paraId="7D1FC77E" w14:textId="005BACE6" w:rsidR="00DF07B8" w:rsidRPr="0083193C" w:rsidRDefault="00DF07B8" w:rsidP="00DF07B8">
      <w:pPr>
        <w:pStyle w:val="ListParagraph"/>
        <w:rPr>
          <w:lang w:val="es-ES"/>
        </w:rPr>
      </w:pPr>
    </w:p>
    <w:p w14:paraId="3159620F" w14:textId="4CF68CC7" w:rsidR="00BC0FF2" w:rsidRPr="00832DA8" w:rsidRDefault="00832DA8">
      <w:pPr>
        <w:rPr>
          <w:lang w:val="en-US"/>
        </w:rPr>
      </w:pPr>
      <w:r w:rsidRPr="00832DA8">
        <w:rPr>
          <w:lang w:val="en-US"/>
        </w:rPr>
        <w:t xml:space="preserve">You can use </w:t>
      </w:r>
      <w:r w:rsidR="00BC0FF2" w:rsidRPr="00832DA8">
        <w:rPr>
          <w:lang w:val="en-US"/>
        </w:rPr>
        <w:t xml:space="preserve">the following link: </w:t>
      </w:r>
    </w:p>
    <w:p w14:paraId="037C617A" w14:textId="77777777" w:rsidR="00BC0FF2" w:rsidRPr="00832DA8" w:rsidRDefault="00BC0FF2">
      <w:pPr>
        <w:rPr>
          <w:lang w:val="en-US"/>
        </w:rPr>
      </w:pPr>
    </w:p>
    <w:p w14:paraId="0F3E3331" w14:textId="4D13965E" w:rsidR="00DF07B8" w:rsidRPr="00832DA8" w:rsidRDefault="00885850">
      <w:pPr>
        <w:rPr>
          <w:lang w:val="en-US"/>
        </w:rPr>
      </w:pPr>
      <w:hyperlink r:id="rId7" w:history="1">
        <w:r w:rsidR="00BC0FF2" w:rsidRPr="00832DA8">
          <w:rPr>
            <w:rStyle w:val="Hyperlink"/>
            <w:lang w:val="en-US"/>
          </w:rPr>
          <w:t>https://plataforma-aenormas-aenor-com.recursos.biblioteca.upc.edu/</w:t>
        </w:r>
      </w:hyperlink>
    </w:p>
    <w:p w14:paraId="3D019C9F" w14:textId="0E080200" w:rsidR="00BC0FF2" w:rsidRPr="00832DA8" w:rsidRDefault="00BC0FF2">
      <w:pPr>
        <w:rPr>
          <w:lang w:val="en-US"/>
        </w:rPr>
      </w:pPr>
    </w:p>
    <w:p w14:paraId="64417186" w14:textId="07F6DF2C" w:rsidR="00BC0FF2" w:rsidRPr="00832DA8" w:rsidRDefault="00832DA8" w:rsidP="00832D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</w:t>
      </w:r>
      <w:r w:rsidRPr="00832DA8">
        <w:rPr>
          <w:lang w:val="en-US"/>
        </w:rPr>
        <w:t xml:space="preserve">elect your </w:t>
      </w:r>
      <w:r w:rsidRPr="00832DA8">
        <w:rPr>
          <w:b/>
          <w:lang w:val="en-US"/>
        </w:rPr>
        <w:t>User type</w:t>
      </w:r>
    </w:p>
    <w:p w14:paraId="38F5B066" w14:textId="77777777" w:rsidR="00832DA8" w:rsidRPr="00832DA8" w:rsidRDefault="00832DA8">
      <w:pPr>
        <w:rPr>
          <w:lang w:val="en-US"/>
        </w:rPr>
      </w:pPr>
    </w:p>
    <w:p w14:paraId="34E7A981" w14:textId="5F25DFD1" w:rsidR="00832DA8" w:rsidRPr="00832DA8" w:rsidRDefault="00832DA8" w:rsidP="00832DA8">
      <w:pPr>
        <w:pStyle w:val="ListParagraph"/>
        <w:numPr>
          <w:ilvl w:val="0"/>
          <w:numId w:val="8"/>
        </w:numPr>
        <w:rPr>
          <w:lang w:val="en-US"/>
        </w:rPr>
      </w:pPr>
      <w:r w:rsidRPr="00832DA8">
        <w:rPr>
          <w:lang w:val="en-US"/>
        </w:rPr>
        <w:t xml:space="preserve">Click on </w:t>
      </w:r>
      <w:r w:rsidRPr="00832DA8">
        <w:rPr>
          <w:b/>
          <w:lang w:val="en-US"/>
        </w:rPr>
        <w:t>Send</w:t>
      </w:r>
      <w:r w:rsidRPr="00832DA8">
        <w:rPr>
          <w:lang w:val="en-US"/>
        </w:rPr>
        <w:t xml:space="preserve"> button. </w:t>
      </w:r>
    </w:p>
    <w:p w14:paraId="3CDE586E" w14:textId="77777777" w:rsidR="00832DA8" w:rsidRPr="002C6F62" w:rsidRDefault="00832DA8">
      <w:pPr>
        <w:rPr>
          <w:lang w:val="es-ES"/>
        </w:rPr>
      </w:pPr>
    </w:p>
    <w:p w14:paraId="087FA0AC" w14:textId="77777777" w:rsidR="00BC0FF2" w:rsidRDefault="00BC0FF2" w:rsidP="00BC0FF2">
      <w:r>
        <w:t>Select: ‘</w:t>
      </w:r>
      <w:r w:rsidRPr="00DF07B8">
        <w:rPr>
          <w:i/>
          <w:iCs/>
        </w:rPr>
        <w:t>Buscador de normas</w:t>
      </w:r>
      <w:r w:rsidRPr="00DF07B8">
        <w:rPr>
          <w:rFonts w:ascii="Times New Roman" w:eastAsia="Times New Roman" w:hAnsi="Times New Roman" w:cs="Times New Roman"/>
          <w:b/>
          <w:bCs/>
          <w:i/>
          <w:iCs/>
          <w:color w:val="0000FF"/>
          <w:u w:val="single"/>
          <w:lang w:val="en-US" w:eastAsia="en-GB"/>
        </w:rPr>
        <w:t>’</w:t>
      </w:r>
      <w:r w:rsidRPr="00DF07B8">
        <w:rPr>
          <w:rFonts w:ascii="Times New Roman" w:eastAsia="Times New Roman" w:hAnsi="Times New Roman" w:cs="Times New Roman"/>
          <w:lang w:val="en-US" w:eastAsia="en-GB"/>
        </w:rPr>
        <w:t xml:space="preserve"> and </w:t>
      </w:r>
      <w:r>
        <w:t xml:space="preserve">search and open the standard </w:t>
      </w:r>
      <w:r w:rsidRPr="00BC0FF2">
        <w:rPr>
          <w:b/>
        </w:rPr>
        <w:t>IEC 61400-21</w:t>
      </w:r>
      <w:r>
        <w:t xml:space="preserve">: </w:t>
      </w:r>
    </w:p>
    <w:p w14:paraId="2343AA26" w14:textId="77777777" w:rsidR="00BC0FF2" w:rsidRPr="002C6F62" w:rsidRDefault="00BC0FF2" w:rsidP="00BC0FF2">
      <w:pPr>
        <w:ind w:left="1440" w:firstLine="720"/>
        <w:rPr>
          <w:rFonts w:ascii="Times New Roman" w:eastAsia="Times New Roman" w:hAnsi="Times New Roman" w:cs="Times New Roman"/>
          <w:lang w:val="en-US" w:eastAsia="en-GB"/>
        </w:rPr>
      </w:pPr>
      <w:r w:rsidRPr="002C6F62">
        <w:rPr>
          <w:i/>
          <w:iCs/>
          <w:lang w:val="en-US"/>
        </w:rPr>
        <w:t>Código:</w:t>
      </w:r>
      <w:r w:rsidRPr="002C6F62">
        <w:rPr>
          <w:lang w:val="en-US"/>
        </w:rPr>
        <w:t>61400-21</w:t>
      </w:r>
    </w:p>
    <w:p w14:paraId="0C5B92F0" w14:textId="77777777" w:rsidR="00BC0FF2" w:rsidRDefault="00BC0FF2" w:rsidP="00BC0FF2">
      <w:pPr>
        <w:jc w:val="both"/>
        <w:rPr>
          <w:lang w:val="en-US"/>
        </w:rPr>
      </w:pPr>
    </w:p>
    <w:p w14:paraId="31940BF8" w14:textId="05C06AD6" w:rsidR="00DF07B8" w:rsidRPr="00BC0FF2" w:rsidRDefault="00DF07B8" w:rsidP="00BC0FF2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BC0FF2">
        <w:rPr>
          <w:b/>
          <w:bCs/>
          <w:lang w:val="en-US"/>
        </w:rPr>
        <w:t>Summarize (</w:t>
      </w:r>
      <w:r w:rsidR="00D5690A" w:rsidRPr="00BC0FF2">
        <w:rPr>
          <w:b/>
          <w:bCs/>
          <w:lang w:val="en-US"/>
        </w:rPr>
        <w:t>shortly</w:t>
      </w:r>
      <w:r w:rsidRPr="00BC0FF2">
        <w:rPr>
          <w:b/>
          <w:bCs/>
          <w:lang w:val="en-US"/>
        </w:rPr>
        <w:t xml:space="preserve">) the contents of the standard. </w:t>
      </w:r>
      <w:r w:rsidR="00D5690A" w:rsidRPr="00BC0FF2">
        <w:rPr>
          <w:b/>
          <w:bCs/>
          <w:lang w:val="en-US"/>
        </w:rPr>
        <w:t>According to the standard, when a wind turbine will disconnect from the network?</w:t>
      </w:r>
    </w:p>
    <w:p w14:paraId="59E42621" w14:textId="0C559010" w:rsidR="00DF07B8" w:rsidRPr="00D5690A" w:rsidRDefault="00DF07B8">
      <w:pPr>
        <w:rPr>
          <w:lang w:val="en-US"/>
        </w:rPr>
      </w:pPr>
    </w:p>
    <w:p w14:paraId="59A4FDA8" w14:textId="77777777" w:rsidR="00673DC2" w:rsidRPr="00D5690A" w:rsidRDefault="00673DC2">
      <w:pPr>
        <w:rPr>
          <w:lang w:val="en-US"/>
        </w:rPr>
      </w:pPr>
    </w:p>
    <w:p w14:paraId="29A408C0" w14:textId="33FC8FA3" w:rsidR="00673DC2" w:rsidRPr="00DF07B8" w:rsidRDefault="00DF07B8" w:rsidP="00DF07B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F07B8">
        <w:rPr>
          <w:b/>
          <w:bCs/>
          <w:lang w:val="en-US"/>
        </w:rPr>
        <w:t>Explain with your own</w:t>
      </w:r>
      <w:r w:rsidR="00E8037F">
        <w:rPr>
          <w:b/>
          <w:bCs/>
          <w:lang w:val="en-US"/>
        </w:rPr>
        <w:t xml:space="preserve"> words, what is the “fault ride-</w:t>
      </w:r>
      <w:r w:rsidRPr="00DF07B8">
        <w:rPr>
          <w:b/>
          <w:bCs/>
          <w:lang w:val="en-US"/>
        </w:rPr>
        <w:t>through”</w:t>
      </w:r>
    </w:p>
    <w:p w14:paraId="16D03F55" w14:textId="71989C36" w:rsidR="00DF07B8" w:rsidRDefault="00DF07B8" w:rsidP="00DF07B8">
      <w:pPr>
        <w:rPr>
          <w:lang w:val="en-US"/>
        </w:rPr>
      </w:pPr>
    </w:p>
    <w:p w14:paraId="06ADC6BF" w14:textId="77777777" w:rsidR="00D5690A" w:rsidRDefault="00D5690A" w:rsidP="00DF07B8">
      <w:pPr>
        <w:rPr>
          <w:lang w:val="en-US"/>
        </w:rPr>
      </w:pPr>
    </w:p>
    <w:p w14:paraId="5C566AD9" w14:textId="47609162" w:rsidR="00DF07B8" w:rsidRDefault="00DF07B8" w:rsidP="00DF07B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F07B8">
        <w:rPr>
          <w:b/>
          <w:bCs/>
          <w:lang w:val="en-US"/>
        </w:rPr>
        <w:t>Compare</w:t>
      </w:r>
      <w:r w:rsidR="00D5690A">
        <w:rPr>
          <w:b/>
          <w:bCs/>
          <w:lang w:val="en-US"/>
        </w:rPr>
        <w:t xml:space="preserve"> the</w:t>
      </w:r>
      <w:r w:rsidR="00E8037F">
        <w:rPr>
          <w:b/>
          <w:bCs/>
          <w:lang w:val="en-US"/>
        </w:rPr>
        <w:t xml:space="preserve"> “fault ride-</w:t>
      </w:r>
      <w:r w:rsidRPr="00DF07B8">
        <w:rPr>
          <w:b/>
          <w:bCs/>
          <w:lang w:val="en-US"/>
        </w:rPr>
        <w:t xml:space="preserve">through” </w:t>
      </w:r>
      <w:r w:rsidR="00D5690A">
        <w:rPr>
          <w:b/>
          <w:bCs/>
          <w:lang w:val="en-US"/>
        </w:rPr>
        <w:t xml:space="preserve">requirements </w:t>
      </w:r>
      <w:r w:rsidRPr="00DF07B8">
        <w:rPr>
          <w:b/>
          <w:bCs/>
          <w:lang w:val="en-US"/>
        </w:rPr>
        <w:t>spe</w:t>
      </w:r>
      <w:r w:rsidR="00D5690A">
        <w:rPr>
          <w:b/>
          <w:bCs/>
          <w:lang w:val="en-US"/>
        </w:rPr>
        <w:t>cified</w:t>
      </w:r>
      <w:r w:rsidRPr="00DF07B8">
        <w:rPr>
          <w:b/>
          <w:bCs/>
          <w:lang w:val="en-US"/>
        </w:rPr>
        <w:t xml:space="preserve"> </w:t>
      </w:r>
      <w:r w:rsidR="00D5690A">
        <w:rPr>
          <w:b/>
          <w:bCs/>
          <w:lang w:val="en-US"/>
        </w:rPr>
        <w:t>by</w:t>
      </w:r>
      <w:r w:rsidRPr="00DF07B8">
        <w:rPr>
          <w:b/>
          <w:bCs/>
          <w:lang w:val="en-US"/>
        </w:rPr>
        <w:t xml:space="preserve"> different countries.</w:t>
      </w:r>
    </w:p>
    <w:p w14:paraId="5EB626C7" w14:textId="6E7AA3AE" w:rsidR="0083193C" w:rsidRDefault="0083193C" w:rsidP="0083193C">
      <w:pPr>
        <w:rPr>
          <w:b/>
          <w:bCs/>
          <w:lang w:val="en-US"/>
        </w:rPr>
      </w:pPr>
    </w:p>
    <w:p w14:paraId="71E62971" w14:textId="25D0CF29" w:rsidR="0083193C" w:rsidRDefault="0083193C" w:rsidP="0083193C">
      <w:pPr>
        <w:rPr>
          <w:b/>
          <w:bCs/>
          <w:lang w:val="en-US"/>
        </w:rPr>
      </w:pPr>
    </w:p>
    <w:p w14:paraId="56A81C27" w14:textId="0A4CF038" w:rsidR="0083193C" w:rsidRDefault="0083193C" w:rsidP="0083193C">
      <w:pPr>
        <w:rPr>
          <w:b/>
          <w:bCs/>
          <w:lang w:val="en-US"/>
        </w:rPr>
      </w:pPr>
    </w:p>
    <w:p w14:paraId="44A844F9" w14:textId="066AD9E1" w:rsidR="0083193C" w:rsidRDefault="0083193C" w:rsidP="0083193C">
      <w:pPr>
        <w:rPr>
          <w:b/>
          <w:bCs/>
          <w:lang w:val="en-US"/>
        </w:rPr>
      </w:pPr>
    </w:p>
    <w:p w14:paraId="4C3542E9" w14:textId="3254CAFF" w:rsidR="0083193C" w:rsidRDefault="0083193C" w:rsidP="0083193C">
      <w:pPr>
        <w:rPr>
          <w:b/>
          <w:bCs/>
          <w:lang w:val="en-US"/>
        </w:rPr>
      </w:pPr>
    </w:p>
    <w:p w14:paraId="60B10353" w14:textId="1B7E3D90" w:rsidR="0083193C" w:rsidRDefault="0083193C" w:rsidP="0083193C">
      <w:pPr>
        <w:rPr>
          <w:b/>
          <w:bCs/>
          <w:lang w:val="en-US"/>
        </w:rPr>
      </w:pPr>
    </w:p>
    <w:p w14:paraId="25363483" w14:textId="77777777" w:rsidR="0083193C" w:rsidRDefault="0083193C" w:rsidP="0083193C">
      <w:pPr>
        <w:pStyle w:val="Heading1"/>
        <w:rPr>
          <w:lang w:val="en-US"/>
        </w:rPr>
      </w:pPr>
      <w:r>
        <w:rPr>
          <w:lang w:val="en-US"/>
        </w:rPr>
        <w:lastRenderedPageBreak/>
        <w:t>Quality of supply:</w:t>
      </w:r>
    </w:p>
    <w:p w14:paraId="550C78A8" w14:textId="31E226F1" w:rsidR="0083193C" w:rsidRDefault="0083193C" w:rsidP="0083193C">
      <w:pPr>
        <w:rPr>
          <w:lang w:val="en-US"/>
        </w:rPr>
      </w:pPr>
      <w:r>
        <w:rPr>
          <w:lang w:val="en-US"/>
        </w:rPr>
        <w:t xml:space="preserve">In the context of this Master´s (MUSAE), </w:t>
      </w:r>
      <w:r w:rsidRPr="0083193C">
        <w:rPr>
          <w:b/>
          <w:bCs/>
          <w:lang w:val="en-US"/>
        </w:rPr>
        <w:t>supply</w:t>
      </w:r>
      <w:r>
        <w:rPr>
          <w:lang w:val="en-US"/>
        </w:rPr>
        <w:t xml:space="preserve"> refers to the electric power provided to a system.</w:t>
      </w:r>
      <w:r>
        <w:rPr>
          <w:lang w:val="en-US"/>
        </w:rPr>
        <w:br/>
      </w:r>
      <w:r w:rsidR="00847D43">
        <w:rPr>
          <w:lang w:val="en-US"/>
        </w:rPr>
        <w:t>With the term</w:t>
      </w:r>
      <w:r>
        <w:rPr>
          <w:lang w:val="en-US"/>
        </w:rPr>
        <w:t xml:space="preserve"> </w:t>
      </w:r>
      <w:r w:rsidRPr="0083193C">
        <w:rPr>
          <w:b/>
          <w:bCs/>
          <w:lang w:val="en-US"/>
        </w:rPr>
        <w:t>quality</w:t>
      </w:r>
      <w:r>
        <w:rPr>
          <w:lang w:val="en-US"/>
        </w:rPr>
        <w:t xml:space="preserve"> </w:t>
      </w:r>
      <w:r w:rsidR="00847D43">
        <w:rPr>
          <w:lang w:val="en-US"/>
        </w:rPr>
        <w:t>we</w:t>
      </w:r>
      <w:r>
        <w:rPr>
          <w:lang w:val="en-US"/>
        </w:rPr>
        <w:t xml:space="preserve"> </w:t>
      </w:r>
      <w:r w:rsidR="00847D43">
        <w:rPr>
          <w:lang w:val="en-US"/>
        </w:rPr>
        <w:t>refer to reliability and stability of this supply that directly impacts the proper operation and safety of the electrical equipment on the receiving side.</w:t>
      </w:r>
      <w:r w:rsidR="00847D43">
        <w:rPr>
          <w:lang w:val="en-US"/>
        </w:rPr>
        <w:br/>
      </w:r>
      <w:r w:rsidR="00847D43">
        <w:rPr>
          <w:lang w:val="en-US"/>
        </w:rPr>
        <w:br/>
        <w:t>As seen in class, within the concept “</w:t>
      </w:r>
      <w:r w:rsidR="00847D43" w:rsidRPr="00847D43">
        <w:rPr>
          <w:b/>
          <w:bCs/>
          <w:lang w:val="en-US"/>
        </w:rPr>
        <w:t>Supply Quality</w:t>
      </w:r>
      <w:r w:rsidR="00847D43">
        <w:rPr>
          <w:lang w:val="en-US"/>
        </w:rPr>
        <w:t>” we differentiate various concepts with the critical ones being: Grid frequency, Flickers and voltage dips.</w:t>
      </w:r>
    </w:p>
    <w:p w14:paraId="5E9301DD" w14:textId="48BB6310" w:rsidR="00847D43" w:rsidRDefault="00847D43" w:rsidP="0083193C">
      <w:pPr>
        <w:rPr>
          <w:lang w:val="en-US"/>
        </w:rPr>
      </w:pPr>
    </w:p>
    <w:p w14:paraId="57D4263E" w14:textId="5154D64A" w:rsidR="00847D43" w:rsidRDefault="00847D43" w:rsidP="00847D43">
      <w:pPr>
        <w:pStyle w:val="Heading1"/>
        <w:rPr>
          <w:lang w:val="en-US"/>
        </w:rPr>
      </w:pPr>
      <w:r>
        <w:rPr>
          <w:lang w:val="en-US"/>
        </w:rPr>
        <w:t>Current Quality:</w:t>
      </w:r>
    </w:p>
    <w:p w14:paraId="3EADB4A4" w14:textId="135B3FD0" w:rsidR="00847D43" w:rsidRDefault="00847D43" w:rsidP="00847D43">
      <w:pPr>
        <w:rPr>
          <w:lang w:val="en-US"/>
        </w:rPr>
      </w:pPr>
      <w:r>
        <w:rPr>
          <w:lang w:val="en-US"/>
        </w:rPr>
        <w:t>Closely related to “Quality of supply” but specially focuses on the characteristics of the electrical current waveform.</w:t>
      </w:r>
      <w:r>
        <w:rPr>
          <w:lang w:val="en-US"/>
        </w:rPr>
        <w:br/>
      </w:r>
    </w:p>
    <w:p w14:paraId="2EABBE25" w14:textId="1F5A31F6" w:rsidR="00847D43" w:rsidRPr="0083193C" w:rsidRDefault="00847D43" w:rsidP="00847D43">
      <w:pPr>
        <w:rPr>
          <w:lang w:val="en-US"/>
        </w:rPr>
      </w:pPr>
      <w:r>
        <w:rPr>
          <w:lang w:val="en-US"/>
        </w:rPr>
        <w:t>As seen in class, within the concept “</w:t>
      </w:r>
      <w:r>
        <w:rPr>
          <w:b/>
          <w:bCs/>
          <w:lang w:val="en-US"/>
        </w:rPr>
        <w:t>Current Quality</w:t>
      </w:r>
      <w:r>
        <w:rPr>
          <w:lang w:val="en-US"/>
        </w:rPr>
        <w:t xml:space="preserve">” we differentiate various concepts with the critical </w:t>
      </w:r>
      <w:r>
        <w:rPr>
          <w:lang w:val="en-US"/>
        </w:rPr>
        <w:t>one being THD or deviations from the ideal Current waveform</w:t>
      </w:r>
      <w:r>
        <w:rPr>
          <w:lang w:val="en-US"/>
        </w:rPr>
        <w:t>.</w:t>
      </w:r>
    </w:p>
    <w:sectPr w:rsidR="00847D43" w:rsidRPr="0083193C" w:rsidSect="005106D3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5922B" w14:textId="77777777" w:rsidR="00885850" w:rsidRDefault="00885850" w:rsidP="00DF07B8">
      <w:r>
        <w:separator/>
      </w:r>
    </w:p>
  </w:endnote>
  <w:endnote w:type="continuationSeparator" w:id="0">
    <w:p w14:paraId="542D2EC9" w14:textId="77777777" w:rsidR="00885850" w:rsidRDefault="00885850" w:rsidP="00DF0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7E46A" w14:textId="77777777" w:rsidR="00885850" w:rsidRDefault="00885850" w:rsidP="00DF07B8">
      <w:r>
        <w:separator/>
      </w:r>
    </w:p>
  </w:footnote>
  <w:footnote w:type="continuationSeparator" w:id="0">
    <w:p w14:paraId="754A7A12" w14:textId="77777777" w:rsidR="00885850" w:rsidRDefault="00885850" w:rsidP="00DF0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CC26" w14:textId="5051CB4C" w:rsidR="00DF07B8" w:rsidRPr="00DF07B8" w:rsidRDefault="00DF07B8" w:rsidP="00DF07B8">
    <w:pPr>
      <w:rPr>
        <w:rFonts w:ascii="Times New Roman" w:eastAsia="Times New Roman" w:hAnsi="Times New Roman" w:cs="Times New Roman"/>
        <w:lang w:val="es-ES"/>
      </w:rPr>
    </w:pPr>
    <w:r w:rsidRPr="00DF07B8">
      <w:rPr>
        <w:rFonts w:ascii="Times New Roman" w:eastAsia="Times New Roman" w:hAnsi="Times New Roman" w:cs="Times New Roman"/>
        <w:lang w:val="es-ES"/>
      </w:rPr>
      <w:fldChar w:fldCharType="begin"/>
    </w:r>
    <w:r w:rsidR="002C6F62">
      <w:rPr>
        <w:rFonts w:ascii="Times New Roman" w:eastAsia="Times New Roman" w:hAnsi="Times New Roman" w:cs="Times New Roman"/>
        <w:lang w:val="es-ES"/>
      </w:rPr>
      <w:instrText xml:space="preserve"> INCLUDEPICTURE "C:\\var\\folders\\v2\\s8__c_k95xv6n0ql25jh003m0000gn\\T\\com.microsoft.Word\\WebArchiveCopyPasteTempFiles\\UNHqagQAAAAABJRU5ErkJggg==" \* MERGEFORMAT </w:instrText>
    </w:r>
    <w:r w:rsidRPr="00DF07B8">
      <w:rPr>
        <w:rFonts w:ascii="Times New Roman" w:eastAsia="Times New Roman" w:hAnsi="Times New Roman" w:cs="Times New Roman"/>
        <w:lang w:val="es-ES"/>
      </w:rPr>
      <w:fldChar w:fldCharType="separate"/>
    </w:r>
    <w:r w:rsidRPr="00DF07B8">
      <w:rPr>
        <w:rFonts w:ascii="Times New Roman" w:eastAsia="Times New Roman" w:hAnsi="Times New Roman" w:cs="Times New Roman"/>
        <w:noProof/>
        <w:lang w:val="es-ES" w:eastAsia="es-ES"/>
      </w:rPr>
      <w:drawing>
        <wp:inline distT="0" distB="0" distL="0" distR="0" wp14:anchorId="201ACFD5" wp14:editId="3FA3F406">
          <wp:extent cx="241300" cy="241300"/>
          <wp:effectExtent l="0" t="0" r="0" b="0"/>
          <wp:docPr id="7" name="Picture 7" descr="Universitat Politècnica de Catalunya - Viquipèdia, l'enciclopèdia lli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at Politècnica de Catalunya - Viquipèdia, l'enciclopèdia lli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3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F07B8">
      <w:rPr>
        <w:rFonts w:ascii="Times New Roman" w:eastAsia="Times New Roman" w:hAnsi="Times New Roman" w:cs="Times New Roman"/>
        <w:lang w:val="es-ES"/>
      </w:rPr>
      <w:fldChar w:fldCharType="end"/>
    </w:r>
  </w:p>
  <w:p w14:paraId="62A49236" w14:textId="1604D74E" w:rsidR="00DF07B8" w:rsidRPr="00595047" w:rsidRDefault="00DF07B8" w:rsidP="00DF07B8">
    <w:pPr>
      <w:pStyle w:val="Title"/>
      <w:jc w:val="left"/>
      <w:rPr>
        <w:sz w:val="20"/>
        <w:lang w:val="en-US"/>
      </w:rPr>
    </w:pPr>
    <w:r w:rsidRPr="00595047">
      <w:rPr>
        <w:sz w:val="20"/>
        <w:lang w:val="en-US"/>
      </w:rPr>
      <w:t xml:space="preserve">Quality of Power Supply and Integration of Renewables in the Network </w:t>
    </w:r>
  </w:p>
  <w:p w14:paraId="5E8A1B99" w14:textId="77777777" w:rsidR="00DF07B8" w:rsidRPr="00595047" w:rsidRDefault="00DF07B8" w:rsidP="00DF07B8">
    <w:pPr>
      <w:pStyle w:val="Header"/>
      <w:rPr>
        <w:sz w:val="11"/>
        <w:lang w:val="en-US"/>
      </w:rPr>
    </w:pPr>
  </w:p>
  <w:p w14:paraId="7351B1B1" w14:textId="77777777" w:rsidR="00DF07B8" w:rsidRPr="00595047" w:rsidRDefault="00DF07B8" w:rsidP="00DF07B8">
    <w:pPr>
      <w:pStyle w:val="Title"/>
      <w:pBdr>
        <w:bottom w:val="single" w:sz="6" w:space="1" w:color="auto"/>
      </w:pBdr>
      <w:jc w:val="left"/>
      <w:rPr>
        <w:color w:val="000000" w:themeColor="text1"/>
        <w:sz w:val="18"/>
        <w:lang w:val="en-US"/>
      </w:rPr>
    </w:pPr>
    <w:r w:rsidRPr="00595047">
      <w:rPr>
        <w:color w:val="000000" w:themeColor="text1"/>
        <w:sz w:val="18"/>
        <w:lang w:val="en-US"/>
      </w:rPr>
      <w:t>Master's degree in Energy Engineering</w:t>
    </w:r>
  </w:p>
  <w:p w14:paraId="58264415" w14:textId="67AC788D" w:rsidR="00E509AB" w:rsidRDefault="00E509AB" w:rsidP="00E509AB">
    <w:pPr>
      <w:jc w:val="right"/>
      <w:rPr>
        <w:sz w:val="22"/>
        <w:szCs w:val="22"/>
        <w:lang w:val="en-US"/>
      </w:rPr>
    </w:pPr>
    <w:r w:rsidRPr="00E509AB">
      <w:rPr>
        <w:sz w:val="22"/>
        <w:szCs w:val="22"/>
        <w:lang w:val="en-US"/>
      </w:rPr>
      <w:t xml:space="preserve">Adapted by: Jesús A. López </w:t>
    </w:r>
  </w:p>
  <w:p w14:paraId="5E99AF88" w14:textId="36342B44" w:rsidR="00E509AB" w:rsidRPr="00E509AB" w:rsidRDefault="00E509AB" w:rsidP="00E509AB">
    <w:pPr>
      <w:jc w:val="right"/>
      <w:rPr>
        <w:sz w:val="22"/>
        <w:szCs w:val="22"/>
        <w:lang w:val="en-US"/>
      </w:rPr>
    </w:pPr>
    <w:r>
      <w:rPr>
        <w:sz w:val="22"/>
        <w:szCs w:val="22"/>
        <w:lang w:val="en-US"/>
      </w:rPr>
      <w:t>23-24</w:t>
    </w:r>
  </w:p>
  <w:p w14:paraId="384A4A6C" w14:textId="77777777" w:rsidR="00DF07B8" w:rsidRDefault="00DF07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27D2"/>
    <w:multiLevelType w:val="hybridMultilevel"/>
    <w:tmpl w:val="5E16D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36C2F"/>
    <w:multiLevelType w:val="hybridMultilevel"/>
    <w:tmpl w:val="292262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072DE"/>
    <w:multiLevelType w:val="hybridMultilevel"/>
    <w:tmpl w:val="EA74FBC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7184C"/>
    <w:multiLevelType w:val="hybridMultilevel"/>
    <w:tmpl w:val="AFDAC8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075A0"/>
    <w:multiLevelType w:val="hybridMultilevel"/>
    <w:tmpl w:val="DA3602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8C2178"/>
    <w:multiLevelType w:val="hybridMultilevel"/>
    <w:tmpl w:val="5EC8AE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04A0D"/>
    <w:multiLevelType w:val="hybridMultilevel"/>
    <w:tmpl w:val="E27A2866"/>
    <w:lvl w:ilvl="0" w:tplc="819A69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3657B"/>
    <w:multiLevelType w:val="hybridMultilevel"/>
    <w:tmpl w:val="04429E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DC2"/>
    <w:rsid w:val="001B7D2C"/>
    <w:rsid w:val="002C6F62"/>
    <w:rsid w:val="00480E23"/>
    <w:rsid w:val="005106D3"/>
    <w:rsid w:val="005307DD"/>
    <w:rsid w:val="00673DC2"/>
    <w:rsid w:val="00685E01"/>
    <w:rsid w:val="006A73FA"/>
    <w:rsid w:val="00726955"/>
    <w:rsid w:val="0083193C"/>
    <w:rsid w:val="00832DA8"/>
    <w:rsid w:val="00847D43"/>
    <w:rsid w:val="00885850"/>
    <w:rsid w:val="00922EC1"/>
    <w:rsid w:val="00A1719A"/>
    <w:rsid w:val="00AB5F8A"/>
    <w:rsid w:val="00AC35EA"/>
    <w:rsid w:val="00BC0FF2"/>
    <w:rsid w:val="00C243DB"/>
    <w:rsid w:val="00D5690A"/>
    <w:rsid w:val="00DB60ED"/>
    <w:rsid w:val="00DF07B8"/>
    <w:rsid w:val="00E22236"/>
    <w:rsid w:val="00E509AB"/>
    <w:rsid w:val="00E8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D84D"/>
  <w14:defaultImageDpi w14:val="32767"/>
  <w15:chartTrackingRefBased/>
  <w15:docId w15:val="{F7E48E1A-DF2D-2647-A3E2-C5203785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07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9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73DC2"/>
  </w:style>
  <w:style w:type="paragraph" w:styleId="Header">
    <w:name w:val="header"/>
    <w:basedOn w:val="Normal"/>
    <w:link w:val="HeaderChar"/>
    <w:uiPriority w:val="99"/>
    <w:unhideWhenUsed/>
    <w:rsid w:val="00DF07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7B8"/>
  </w:style>
  <w:style w:type="paragraph" w:styleId="Footer">
    <w:name w:val="footer"/>
    <w:basedOn w:val="Normal"/>
    <w:link w:val="FooterChar"/>
    <w:uiPriority w:val="99"/>
    <w:unhideWhenUsed/>
    <w:rsid w:val="00DF07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7B8"/>
  </w:style>
  <w:style w:type="paragraph" w:styleId="Title">
    <w:name w:val="Title"/>
    <w:basedOn w:val="Normal"/>
    <w:link w:val="TitleChar"/>
    <w:qFormat/>
    <w:rsid w:val="00DF07B8"/>
    <w:pPr>
      <w:jc w:val="center"/>
    </w:pPr>
    <w:rPr>
      <w:rFonts w:ascii="Verdana" w:eastAsia="Times New Roman" w:hAnsi="Verdana" w:cs="Times New Roman"/>
      <w:color w:val="000080"/>
      <w:sz w:val="44"/>
      <w:lang w:val="ca-ES" w:eastAsia="es-ES"/>
    </w:rPr>
  </w:style>
  <w:style w:type="character" w:customStyle="1" w:styleId="TitleChar">
    <w:name w:val="Title Char"/>
    <w:basedOn w:val="DefaultParagraphFont"/>
    <w:link w:val="Title"/>
    <w:rsid w:val="00DF07B8"/>
    <w:rPr>
      <w:rFonts w:ascii="Verdana" w:eastAsia="Times New Roman" w:hAnsi="Verdana" w:cs="Times New Roman"/>
      <w:color w:val="000080"/>
      <w:sz w:val="44"/>
      <w:lang w:val="ca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DF07B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DF07B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319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7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lataforma-aenormas-aenor-com.recursos.biblioteca.upc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Javier Muñoz</cp:lastModifiedBy>
  <cp:revision>7</cp:revision>
  <dcterms:created xsi:type="dcterms:W3CDTF">2023-09-18T08:49:00Z</dcterms:created>
  <dcterms:modified xsi:type="dcterms:W3CDTF">2023-09-21T09:24:00Z</dcterms:modified>
</cp:coreProperties>
</file>