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B30" w14:textId="11B0294C" w:rsidR="00273374" w:rsidRDefault="005A5FE6" w:rsidP="005A5FE6">
      <w:pPr>
        <w:pStyle w:val="Title"/>
      </w:pPr>
      <w:proofErr w:type="spellStart"/>
      <w:r>
        <w:t>Montecarlo</w:t>
      </w:r>
      <w:proofErr w:type="spellEnd"/>
      <w:r>
        <w:t xml:space="preserve"> method for Insulation Coordination in Power Transmission Lines.</w:t>
      </w:r>
    </w:p>
    <w:p w14:paraId="55C2C743" w14:textId="750A9563" w:rsidR="005A5FE6" w:rsidRDefault="005A5FE6" w:rsidP="005A5FE6">
      <w:r>
        <w:t xml:space="preserve">Power Quality </w:t>
      </w:r>
      <w:proofErr w:type="spellStart"/>
      <w:r>
        <w:t>Assigment</w:t>
      </w:r>
      <w:proofErr w:type="spellEnd"/>
      <w:r>
        <w:t xml:space="preserve"> A2</w:t>
      </w:r>
    </w:p>
    <w:p w14:paraId="7643704A" w14:textId="65999B96" w:rsidR="005A5FE6" w:rsidRDefault="005A5FE6" w:rsidP="005A5FE6">
      <w:pPr>
        <w:pStyle w:val="Heading1"/>
      </w:pPr>
      <w:r>
        <w:t>Introduce the simulated problem:</w:t>
      </w:r>
    </w:p>
    <w:p w14:paraId="50F2A521" w14:textId="074DD12E" w:rsidR="00D05476" w:rsidRPr="00D05476" w:rsidRDefault="00D05476" w:rsidP="00D05476">
      <w:r>
        <w:t xml:space="preserve">Our goal is to </w:t>
      </w:r>
      <w:r w:rsidRPr="00D05476">
        <w:t>design and selection of insulation materials and protective devices to ensure the reliable and safe operation of the electrical system.</w:t>
      </w:r>
      <w:r>
        <w:t xml:space="preserve"> In order</w:t>
      </w:r>
      <w:r w:rsidRPr="00D05476">
        <w:t xml:space="preserve"> to prevent electrical breakdown and flashovers that could lead to system failures, damage to equipment, or pose a risk to personnel.</w:t>
      </w:r>
    </w:p>
    <w:p w14:paraId="2BA6FBBD" w14:textId="518067A7" w:rsidR="00A81A5D" w:rsidRDefault="006364DF" w:rsidP="006364DF">
      <w:r>
        <w:t xml:space="preserve">By generating a random map of </w:t>
      </w:r>
      <w:r w:rsidR="003D4723" w:rsidRPr="003D4723">
        <w:rPr>
          <w:rFonts w:ascii="Consolas" w:eastAsia="Times New Roman" w:hAnsi="Consolas" w:cs="Times New Roman"/>
        </w:rPr>
        <w:t>10000</w:t>
      </w:r>
      <w:r w:rsidR="003D4723">
        <w:rPr>
          <w:rFonts w:ascii="Consolas" w:eastAsia="Times New Roman" w:hAnsi="Consolas" w:cs="Times New Roman"/>
        </w:rPr>
        <w:t xml:space="preserve"> </w:t>
      </w:r>
      <w:r>
        <w:t xml:space="preserve">lightning hits within an area of </w:t>
      </w:r>
      <w:r w:rsidR="003D4723" w:rsidRPr="003D4723">
        <w:rPr>
          <w:rFonts w:ascii="Consolas" w:eastAsia="Times New Roman" w:hAnsi="Consolas" w:cs="Times New Roman"/>
        </w:rPr>
        <w:t>20000</w:t>
      </w:r>
      <w:r w:rsidR="00A81A5D">
        <w:rPr>
          <w:rFonts w:ascii="Consolas" w:eastAsia="Times New Roman" w:hAnsi="Consolas" w:cs="Times New Roman"/>
        </w:rPr>
        <w:t>m</w:t>
      </w:r>
      <w:r w:rsidR="003D4723">
        <w:rPr>
          <w:rFonts w:ascii="Consolas" w:eastAsia="Times New Roman" w:hAnsi="Consolas" w:cs="Times New Roman"/>
        </w:rPr>
        <w:t>x</w:t>
      </w:r>
      <w:r w:rsidR="003D4723" w:rsidRPr="003D4723">
        <w:rPr>
          <w:rFonts w:ascii="Consolas" w:eastAsia="Times New Roman" w:hAnsi="Consolas" w:cs="Times New Roman"/>
        </w:rPr>
        <w:t>50000</w:t>
      </w:r>
      <w:r>
        <w:rPr>
          <w:rFonts w:ascii="Consolas" w:eastAsia="Times New Roman" w:hAnsi="Consolas" w:cs="Times New Roman"/>
        </w:rPr>
        <w:t>m,</w:t>
      </w:r>
      <w:r w:rsidRPr="006364DF">
        <w:t xml:space="preserve"> </w:t>
      </w:r>
      <w:r>
        <w:t xml:space="preserve">we are going to assess the effect they have in our transmission line. </w:t>
      </w:r>
      <w:r w:rsidR="00A81A5D">
        <w:br/>
        <w:t>Our transmission line will be crossing the middle of map from side to side.</w:t>
      </w:r>
    </w:p>
    <w:p w14:paraId="46155493" w14:textId="77777777" w:rsidR="009B10CC" w:rsidRDefault="009B10CC" w:rsidP="006364DF"/>
    <w:p w14:paraId="7785CABE" w14:textId="58D449BE" w:rsidR="00A81A5D" w:rsidRPr="006364DF" w:rsidRDefault="00D05476" w:rsidP="006364DF">
      <w:pPr>
        <w:rPr>
          <w:rFonts w:ascii="Consolas" w:eastAsia="Times New Roman" w:hAnsi="Consolas" w:cs="Times New Roman"/>
        </w:rPr>
      </w:pPr>
      <w:r>
        <w:t xml:space="preserve">By modeling our TOVs, </w:t>
      </w:r>
      <w:r w:rsidR="00BD1ED5">
        <w:t>we will assess</w:t>
      </w:r>
      <w:r w:rsidR="00A81A5D">
        <w:t xml:space="preserve"> if the Level of Basic impulse isolation layer (BIL) of our line is sufficient enough to protect us against the effects of </w:t>
      </w:r>
      <w:r>
        <w:t>lightning</w:t>
      </w:r>
      <w:r w:rsidR="00661CC3">
        <w:t xml:space="preserve"> hits</w:t>
      </w:r>
      <w:r>
        <w:t xml:space="preserve"> caused TOVs</w:t>
      </w:r>
      <w:r w:rsidR="00A81A5D">
        <w:t>.</w:t>
      </w:r>
    </w:p>
    <w:p w14:paraId="4E6D16C1" w14:textId="1491DCB8" w:rsidR="005A5FE6" w:rsidRDefault="005A5FE6" w:rsidP="005A5FE6">
      <w:pPr>
        <w:pStyle w:val="Heading1"/>
      </w:pPr>
      <w:r>
        <w:t>Steps of the Insulation Coordination method:</w:t>
      </w:r>
    </w:p>
    <w:p w14:paraId="3ACD2DAD" w14:textId="25BA7559" w:rsidR="009B10CC" w:rsidRDefault="009B10CC" w:rsidP="009B10CC">
      <w:pPr>
        <w:pStyle w:val="ListParagraph"/>
        <w:numPr>
          <w:ilvl w:val="0"/>
          <w:numId w:val="1"/>
        </w:numPr>
      </w:pPr>
      <w:r>
        <w:t>Modelling our lightning map with our transmission line.</w:t>
      </w:r>
    </w:p>
    <w:p w14:paraId="7D349046" w14:textId="50116A70" w:rsidR="009B10CC" w:rsidRDefault="009B10CC" w:rsidP="009B10CC">
      <w:pPr>
        <w:pStyle w:val="ListParagraph"/>
        <w:numPr>
          <w:ilvl w:val="0"/>
          <w:numId w:val="1"/>
        </w:numPr>
      </w:pPr>
      <w:r>
        <w:t xml:space="preserve">Modelling each </w:t>
      </w:r>
      <w:r w:rsidR="00423162">
        <w:t>lightning</w:t>
      </w:r>
      <w:r>
        <w:t xml:space="preserve"> with its current and caused overvoltage in our line. (</w:t>
      </w:r>
      <w:r w:rsidR="00423162">
        <w:t>Direct</w:t>
      </w:r>
      <w:r>
        <w:t xml:space="preserve"> and </w:t>
      </w:r>
      <w:r w:rsidR="00423162">
        <w:t>indirect</w:t>
      </w:r>
      <w:r>
        <w:t xml:space="preserve"> strikes)</w:t>
      </w:r>
    </w:p>
    <w:p w14:paraId="22862F28" w14:textId="1CF9F7FD" w:rsidR="009B10CC" w:rsidRDefault="00423162" w:rsidP="009B10CC">
      <w:pPr>
        <w:pStyle w:val="ListParagraph"/>
        <w:numPr>
          <w:ilvl w:val="0"/>
          <w:numId w:val="1"/>
        </w:numPr>
      </w:pPr>
      <w:r>
        <w:t xml:space="preserve">Create our stress curve (up to impulse voltage of </w:t>
      </w:r>
      <w:r w:rsidR="004A6F58">
        <w:t>1</w:t>
      </w:r>
      <w:r>
        <w:t>00Kw).</w:t>
      </w:r>
    </w:p>
    <w:p w14:paraId="19405141" w14:textId="18449348" w:rsidR="00423162" w:rsidRDefault="00423162" w:rsidP="00423162">
      <w:pPr>
        <w:pStyle w:val="ListParagraph"/>
        <w:numPr>
          <w:ilvl w:val="0"/>
          <w:numId w:val="1"/>
        </w:numPr>
      </w:pPr>
      <w:r>
        <w:t xml:space="preserve">Create our isolation curve (also up to </w:t>
      </w:r>
      <w:r w:rsidR="004A6F58">
        <w:t>1</w:t>
      </w:r>
      <w:r>
        <w:t>00Kw).</w:t>
      </w:r>
    </w:p>
    <w:p w14:paraId="1B3FBB53" w14:textId="1540E718" w:rsidR="00423162" w:rsidRDefault="00423162" w:rsidP="00423162">
      <w:pPr>
        <w:pStyle w:val="ListParagraph"/>
        <w:numPr>
          <w:ilvl w:val="0"/>
          <w:numId w:val="1"/>
        </w:numPr>
      </w:pPr>
      <w:r>
        <w:t>Calculate the risk curve from the two previous curve, asses results.</w:t>
      </w:r>
    </w:p>
    <w:p w14:paraId="453311A3" w14:textId="6099A1CF" w:rsidR="005A5FE6" w:rsidRDefault="005A5FE6" w:rsidP="005A5FE6">
      <w:pPr>
        <w:pStyle w:val="Heading1"/>
      </w:pPr>
      <w:r>
        <w:t xml:space="preserve">Plots of spatial distribution of lightning strikes, plots of histograms (current, </w:t>
      </w:r>
      <w:proofErr w:type="spellStart"/>
      <w:r>
        <w:t>overvoltages</w:t>
      </w:r>
      <w:proofErr w:type="spellEnd"/>
      <w:proofErr w:type="gramStart"/>
      <w:r>
        <w:t>) :</w:t>
      </w:r>
      <w:proofErr w:type="gramEnd"/>
    </w:p>
    <w:p w14:paraId="00E1748B" w14:textId="77777777" w:rsidR="000A371A" w:rsidRPr="000A371A" w:rsidRDefault="000A371A" w:rsidP="000A371A"/>
    <w:p w14:paraId="64A25536" w14:textId="77777777" w:rsidR="00FC3F4C" w:rsidRDefault="004A6F58" w:rsidP="00FC3F4C">
      <w:pPr>
        <w:keepNext/>
        <w:jc w:val="center"/>
      </w:pPr>
      <w:r w:rsidRPr="004A6F58">
        <w:rPr>
          <w:noProof/>
        </w:rPr>
        <w:drawing>
          <wp:inline distT="0" distB="0" distL="0" distR="0" wp14:anchorId="1145DA11" wp14:editId="30E8ED4C">
            <wp:extent cx="3035300" cy="239436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935" cy="24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0569" w14:textId="2AFEB910" w:rsidR="005A5FE6" w:rsidRDefault="00FC3F4C" w:rsidP="00FC3F4C">
      <w:pPr>
        <w:pStyle w:val="Caption"/>
        <w:jc w:val="center"/>
      </w:pPr>
      <w:r>
        <w:t xml:space="preserve">Figure </w:t>
      </w:r>
      <w:r w:rsidR="00353467">
        <w:fldChar w:fldCharType="begin"/>
      </w:r>
      <w:r w:rsidR="00353467">
        <w:instrText xml:space="preserve"> SEQ Figure \* ARABIC </w:instrText>
      </w:r>
      <w:r w:rsidR="00353467">
        <w:fldChar w:fldCharType="separate"/>
      </w:r>
      <w:r w:rsidR="00014EE8">
        <w:rPr>
          <w:noProof/>
        </w:rPr>
        <w:t>1</w:t>
      </w:r>
      <w:r w:rsidR="00353467">
        <w:rPr>
          <w:noProof/>
        </w:rPr>
        <w:fldChar w:fldCharType="end"/>
      </w:r>
      <w:r>
        <w:t>, spatial distribution of lightning strikes</w:t>
      </w:r>
    </w:p>
    <w:p w14:paraId="4634F052" w14:textId="4092FBAB" w:rsidR="002A13AA" w:rsidRPr="002A13AA" w:rsidRDefault="002A13AA" w:rsidP="002A13AA"/>
    <w:p w14:paraId="567F8157" w14:textId="5FF14AA4" w:rsidR="00FC3F4C" w:rsidRDefault="007E4FEE" w:rsidP="00FC3F4C">
      <w:pPr>
        <w:keepNext/>
        <w:jc w:val="center"/>
      </w:pPr>
      <w:r w:rsidRPr="007E4FEE">
        <w:drawing>
          <wp:inline distT="0" distB="0" distL="0" distR="0" wp14:anchorId="46C94E5E" wp14:editId="33288646">
            <wp:extent cx="4165600" cy="2109503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07" cy="21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E53" w14:textId="7D586F6E" w:rsidR="00FC3F4C" w:rsidRDefault="00FC3F4C" w:rsidP="00FC3F4C">
      <w:pPr>
        <w:pStyle w:val="Caption"/>
        <w:jc w:val="center"/>
      </w:pPr>
      <w:r>
        <w:t xml:space="preserve">Figure </w:t>
      </w:r>
      <w:r w:rsidR="00353467">
        <w:fldChar w:fldCharType="begin"/>
      </w:r>
      <w:r w:rsidR="00353467">
        <w:instrText xml:space="preserve"> SEQ Figure \* ARABIC </w:instrText>
      </w:r>
      <w:r w:rsidR="00353467">
        <w:fldChar w:fldCharType="separate"/>
      </w:r>
      <w:r w:rsidR="00014EE8">
        <w:rPr>
          <w:noProof/>
        </w:rPr>
        <w:t>2</w:t>
      </w:r>
      <w:r w:rsidR="00353467">
        <w:rPr>
          <w:noProof/>
        </w:rPr>
        <w:fldChar w:fldCharType="end"/>
      </w:r>
      <w:r>
        <w:t>, overvoltage histogram</w:t>
      </w:r>
      <w:r w:rsidR="000A371A">
        <w:t xml:space="preserve"> (</w:t>
      </w:r>
      <w:proofErr w:type="spellStart"/>
      <w:r w:rsidR="000A371A">
        <w:t>K</w:t>
      </w:r>
      <w:r w:rsidR="0015184F">
        <w:t>v</w:t>
      </w:r>
      <w:proofErr w:type="spellEnd"/>
      <w:r w:rsidR="000A371A">
        <w:t>)</w:t>
      </w:r>
    </w:p>
    <w:p w14:paraId="3462EF23" w14:textId="77777777" w:rsidR="007E4FEE" w:rsidRDefault="007E4FEE" w:rsidP="007E4FEE">
      <w:pPr>
        <w:keepNext/>
        <w:jc w:val="center"/>
      </w:pPr>
      <w:r w:rsidRPr="007E4FEE">
        <w:drawing>
          <wp:inline distT="0" distB="0" distL="0" distR="0" wp14:anchorId="65174B30" wp14:editId="7BD0EE8E">
            <wp:extent cx="4019550" cy="327306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584" cy="32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665" w14:textId="7C1E6A99" w:rsidR="007E4FEE" w:rsidRDefault="007E4FEE" w:rsidP="007E4FEE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3</w:t>
        </w:r>
      </w:fldSimple>
      <w:r>
        <w:t xml:space="preserve">, Overvoltage related to distance of </w:t>
      </w:r>
      <w:proofErr w:type="gramStart"/>
      <w:r w:rsidR="004C05A2">
        <w:t xml:space="preserve">each </w:t>
      </w:r>
      <w:r>
        <w:t xml:space="preserve"> </w:t>
      </w:r>
      <w:r w:rsidR="004C05A2">
        <w:t>lightning</w:t>
      </w:r>
      <w:proofErr w:type="gramEnd"/>
      <w:r>
        <w:t xml:space="preserve"> to the line</w:t>
      </w:r>
    </w:p>
    <w:p w14:paraId="55B89F8C" w14:textId="44137D80" w:rsidR="0015184F" w:rsidRPr="0015184F" w:rsidRDefault="0015184F" w:rsidP="0015184F">
      <w:pPr>
        <w:jc w:val="center"/>
      </w:pPr>
      <w:r>
        <w:t>The median value for overvoltage is 0.1107 KV</w:t>
      </w:r>
    </w:p>
    <w:p w14:paraId="2895B21A" w14:textId="0481F122" w:rsidR="00FC3F4C" w:rsidRDefault="007E4FEE" w:rsidP="00FC3F4C">
      <w:pPr>
        <w:keepNext/>
        <w:jc w:val="center"/>
      </w:pPr>
      <w:r w:rsidRPr="007E4FEE">
        <w:lastRenderedPageBreak/>
        <w:drawing>
          <wp:inline distT="0" distB="0" distL="0" distR="0" wp14:anchorId="080C6AD0" wp14:editId="2700B6E4">
            <wp:extent cx="4000500" cy="33050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09" cy="33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4A2E" w14:textId="292B3A9F" w:rsidR="004A6F58" w:rsidRDefault="00FC3F4C" w:rsidP="00FC3F4C">
      <w:pPr>
        <w:pStyle w:val="Caption"/>
        <w:jc w:val="center"/>
      </w:pPr>
      <w:r>
        <w:t xml:space="preserve">Figure </w:t>
      </w:r>
      <w:r w:rsidR="00353467">
        <w:fldChar w:fldCharType="begin"/>
      </w:r>
      <w:r w:rsidR="00353467">
        <w:instrText xml:space="preserve"> SEQ Figure \* ARABIC </w:instrText>
      </w:r>
      <w:r w:rsidR="00353467">
        <w:fldChar w:fldCharType="separate"/>
      </w:r>
      <w:r w:rsidR="00014EE8">
        <w:rPr>
          <w:noProof/>
        </w:rPr>
        <w:t>4</w:t>
      </w:r>
      <w:r w:rsidR="00353467">
        <w:rPr>
          <w:noProof/>
        </w:rPr>
        <w:fldChar w:fldCharType="end"/>
      </w:r>
      <w:r>
        <w:t>, current histogram</w:t>
      </w:r>
    </w:p>
    <w:p w14:paraId="7F2B1010" w14:textId="77777777" w:rsidR="0015184F" w:rsidRDefault="0015184F" w:rsidP="0015184F">
      <w:pPr>
        <w:keepNext/>
        <w:jc w:val="center"/>
      </w:pPr>
      <w:r w:rsidRPr="0015184F">
        <w:drawing>
          <wp:inline distT="0" distB="0" distL="0" distR="0" wp14:anchorId="4CFD8461" wp14:editId="24B91DB4">
            <wp:extent cx="3917950" cy="307361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849" cy="3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440" w14:textId="62F3E7C3" w:rsidR="0015184F" w:rsidRDefault="0015184F" w:rsidP="0015184F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5</w:t>
        </w:r>
      </w:fldSimple>
      <w:r>
        <w:t>, Current of each lightning, not related with distance</w:t>
      </w:r>
    </w:p>
    <w:p w14:paraId="0DDAEC55" w14:textId="22A931FA" w:rsidR="0015184F" w:rsidRDefault="0015184F" w:rsidP="0015184F"/>
    <w:p w14:paraId="1FED9520" w14:textId="7ADBE0FB" w:rsidR="0015184F" w:rsidRPr="0015184F" w:rsidRDefault="0015184F" w:rsidP="0015184F">
      <w:pPr>
        <w:jc w:val="center"/>
      </w:pPr>
      <w:r>
        <w:t xml:space="preserve">The median value for </w:t>
      </w:r>
      <w:r>
        <w:t>lightning current</w:t>
      </w:r>
      <w:r>
        <w:t xml:space="preserve"> </w:t>
      </w:r>
      <w:r>
        <w:t>is</w:t>
      </w:r>
      <w:r>
        <w:t xml:space="preserve"> </w:t>
      </w:r>
      <w:r>
        <w:t>27.63</w:t>
      </w:r>
      <w:r>
        <w:t>K</w:t>
      </w:r>
      <w:r>
        <w:t>A</w:t>
      </w:r>
    </w:p>
    <w:p w14:paraId="4FEF0708" w14:textId="77777777" w:rsidR="0015184F" w:rsidRPr="0015184F" w:rsidRDefault="0015184F" w:rsidP="0015184F"/>
    <w:p w14:paraId="6D68BA72" w14:textId="449B4800" w:rsidR="00BB5088" w:rsidRDefault="00BB5088" w:rsidP="00BB5088">
      <w:pPr>
        <w:pStyle w:val="Heading1"/>
      </w:pPr>
      <w:r>
        <w:lastRenderedPageBreak/>
        <w:t xml:space="preserve">Brief discussion about the obtained </w:t>
      </w:r>
      <w:r w:rsidR="00FC3F4C">
        <w:t>overvoltage values</w:t>
      </w:r>
      <w:r>
        <w:t>:</w:t>
      </w:r>
    </w:p>
    <w:p w14:paraId="1A07137D" w14:textId="77077452" w:rsidR="00131DBF" w:rsidRDefault="00131DBF" w:rsidP="00131DBF">
      <w:r>
        <w:t>For the calculation of induced overvoltage’s due to indirect lightning strikes we used the rusk method:</w:t>
      </w:r>
      <w:r>
        <w:br/>
      </w:r>
      <w:r w:rsidRPr="002A13AA">
        <w:rPr>
          <w:noProof/>
        </w:rPr>
        <w:drawing>
          <wp:inline distT="0" distB="0" distL="0" distR="0" wp14:anchorId="774EA271" wp14:editId="1EBAC19D">
            <wp:extent cx="2890469" cy="83185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941" cy="8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3AA">
        <w:rPr>
          <w:noProof/>
        </w:rPr>
        <w:drawing>
          <wp:inline distT="0" distB="0" distL="0" distR="0" wp14:anchorId="7DA2618C" wp14:editId="59853CEE">
            <wp:extent cx="2933700" cy="7811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150" cy="7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F5B4" w14:textId="1C8361E0" w:rsidR="00131DBF" w:rsidRPr="00131DBF" w:rsidRDefault="00131DBF" w:rsidP="00131DBF"/>
    <w:p w14:paraId="0DCD2E64" w14:textId="0B43CA86" w:rsidR="00131DBF" w:rsidRDefault="00131DBF" w:rsidP="00131DBF">
      <w:pPr>
        <w:keepNext/>
        <w:jc w:val="center"/>
      </w:pPr>
      <w:r>
        <w:t>For strikes closer than 200m, we are reaching close to 12KV of induced overvoltage in the line</w:t>
      </w:r>
      <w:r>
        <w:br/>
      </w:r>
      <w:r w:rsidRPr="00131DBF">
        <w:drawing>
          <wp:inline distT="0" distB="0" distL="0" distR="0" wp14:anchorId="3ACEC644" wp14:editId="77195002">
            <wp:extent cx="2457450" cy="1944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57" cy="19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7B0" w14:textId="025D75F0" w:rsidR="00131DBF" w:rsidRDefault="00131DBF" w:rsidP="00131DBF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6</w:t>
        </w:r>
      </w:fldSimple>
      <w:r>
        <w:t xml:space="preserve">, </w:t>
      </w:r>
      <w:proofErr w:type="spellStart"/>
      <w:r>
        <w:t>overrvoltage</w:t>
      </w:r>
      <w:proofErr w:type="spellEnd"/>
      <w:r>
        <w:t xml:space="preserve"> detail closest distances</w:t>
      </w:r>
    </w:p>
    <w:p w14:paraId="351E21F3" w14:textId="541C760D" w:rsidR="00131DBF" w:rsidRDefault="00131DBF" w:rsidP="00131DBF">
      <w:pPr>
        <w:jc w:val="center"/>
      </w:pPr>
    </w:p>
    <w:p w14:paraId="62E9BB0B" w14:textId="487DC9D4" w:rsidR="00131DBF" w:rsidRDefault="00131DBF" w:rsidP="00131DBF">
      <w:pPr>
        <w:jc w:val="center"/>
      </w:pPr>
      <w:r>
        <w:t xml:space="preserve">After 5km the induced </w:t>
      </w:r>
      <w:proofErr w:type="spellStart"/>
      <w:r>
        <w:t>overvoltages</w:t>
      </w:r>
      <w:proofErr w:type="spellEnd"/>
      <w:r>
        <w:t xml:space="preserve"> are not that </w:t>
      </w:r>
      <w:proofErr w:type="spellStart"/>
      <w:r>
        <w:t>dependant</w:t>
      </w:r>
      <w:proofErr w:type="spellEnd"/>
      <w:r>
        <w:t xml:space="preserve"> of distance, the distribution flattens around the median value of 0.</w:t>
      </w:r>
      <w:r w:rsidR="00751A84">
        <w:t>11</w:t>
      </w:r>
      <w:r>
        <w:t xml:space="preserve">Kv </w:t>
      </w:r>
      <w:r w:rsidR="00751A84">
        <w:t>and a standard deviation of 0,77</w:t>
      </w:r>
    </w:p>
    <w:p w14:paraId="4BF5A562" w14:textId="77777777" w:rsidR="00615936" w:rsidRDefault="00131DBF" w:rsidP="00615936">
      <w:pPr>
        <w:keepNext/>
        <w:jc w:val="center"/>
      </w:pPr>
      <w:r w:rsidRPr="00131DBF">
        <w:drawing>
          <wp:inline distT="0" distB="0" distL="0" distR="0" wp14:anchorId="79E2A855" wp14:editId="3360F6A8">
            <wp:extent cx="2724150" cy="22348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81" cy="22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5A31" w14:textId="1C2FD486" w:rsidR="00131DBF" w:rsidRDefault="00615936" w:rsidP="00615936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7</w:t>
        </w:r>
      </w:fldSimple>
      <w:r>
        <w:t>, same as figure 3, overvoltage depending of distance</w:t>
      </w:r>
    </w:p>
    <w:p w14:paraId="39C63D1C" w14:textId="05231C70" w:rsidR="00751A84" w:rsidRDefault="00751A84" w:rsidP="00131DBF">
      <w:pPr>
        <w:jc w:val="center"/>
      </w:pPr>
    </w:p>
    <w:p w14:paraId="2F06B02F" w14:textId="2EA1B718" w:rsidR="00751A84" w:rsidRDefault="00751A84" w:rsidP="00131DBF">
      <w:pPr>
        <w:jc w:val="center"/>
      </w:pPr>
    </w:p>
    <w:p w14:paraId="0CF9DA28" w14:textId="77777777" w:rsidR="00751A84" w:rsidRPr="00131DBF" w:rsidRDefault="00751A84" w:rsidP="00131DBF">
      <w:pPr>
        <w:jc w:val="center"/>
      </w:pPr>
    </w:p>
    <w:p w14:paraId="7152A629" w14:textId="6A6D3E1C" w:rsidR="00BB5088" w:rsidRDefault="00BB5088" w:rsidP="00BB5088">
      <w:pPr>
        <w:pStyle w:val="Heading1"/>
      </w:pPr>
      <w:r>
        <w:lastRenderedPageBreak/>
        <w:t>Result and discussion of the obtained risk:</w:t>
      </w:r>
    </w:p>
    <w:p w14:paraId="04655939" w14:textId="4714D456" w:rsidR="00717388" w:rsidRDefault="00615936" w:rsidP="00717388">
      <w:r>
        <w:t>In order to calculate the risk of isolation failure we need first to calculate the stress and strength of isolation curves</w:t>
      </w:r>
    </w:p>
    <w:p w14:paraId="548B2249" w14:textId="77777777" w:rsidR="00060237" w:rsidRDefault="00060237" w:rsidP="00060237">
      <w:pPr>
        <w:keepNext/>
        <w:jc w:val="center"/>
      </w:pPr>
      <w:r w:rsidRPr="00060237">
        <w:drawing>
          <wp:inline distT="0" distB="0" distL="0" distR="0" wp14:anchorId="7DC26C55" wp14:editId="27F9C321">
            <wp:extent cx="2108200" cy="2415425"/>
            <wp:effectExtent l="0" t="0" r="635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4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237">
        <w:drawing>
          <wp:inline distT="0" distB="0" distL="0" distR="0" wp14:anchorId="1571F722" wp14:editId="3BF917F9">
            <wp:extent cx="2235200" cy="24130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22" cy="24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7E7" w14:textId="4078A21E" w:rsidR="00060237" w:rsidRDefault="00060237" w:rsidP="00060237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8</w:t>
        </w:r>
      </w:fldSimple>
      <w:r>
        <w:t xml:space="preserve">, both formulas </w:t>
      </w:r>
      <w:r w:rsidR="002D17DC">
        <w:t xml:space="preserve">used </w:t>
      </w:r>
      <w:r>
        <w:t>to calculate our stress and strength distributions</w:t>
      </w:r>
    </w:p>
    <w:p w14:paraId="7A81456B" w14:textId="77777777" w:rsidR="00014EE8" w:rsidRDefault="00014EE8" w:rsidP="00014EE8">
      <w:pPr>
        <w:keepNext/>
        <w:jc w:val="center"/>
      </w:pPr>
      <w:r w:rsidRPr="00014EE8">
        <w:drawing>
          <wp:inline distT="0" distB="0" distL="0" distR="0" wp14:anchorId="5A0E9523" wp14:editId="1DFA80A5">
            <wp:extent cx="2794200" cy="22415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7618" cy="22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73DC" w14:textId="642EA08D" w:rsidR="00014EE8" w:rsidRPr="00014EE8" w:rsidRDefault="00014EE8" w:rsidP="00014EE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, both stress and strength curves follow their respective expected distribution shapes</w:t>
      </w:r>
    </w:p>
    <w:p w14:paraId="0AFCCF66" w14:textId="77777777" w:rsidR="00EF1C1D" w:rsidRDefault="00B85EE3" w:rsidP="00EF1C1D">
      <w:pPr>
        <w:keepNext/>
        <w:jc w:val="center"/>
      </w:pPr>
      <w:r w:rsidRPr="00B85EE3">
        <w:rPr>
          <w:noProof/>
        </w:rPr>
        <w:drawing>
          <wp:inline distT="0" distB="0" distL="0" distR="0" wp14:anchorId="555C462C" wp14:editId="0C446A47">
            <wp:extent cx="2412373" cy="198117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3459" cy="19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ECF8" w14:textId="2DEE89BC" w:rsidR="00D43DA4" w:rsidRDefault="00EF1C1D" w:rsidP="00EF1C1D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10</w:t>
        </w:r>
      </w:fldSimple>
      <w:r>
        <w:t>, snap from the course slides, how to calculate the risk</w:t>
      </w:r>
    </w:p>
    <w:p w14:paraId="10D0369D" w14:textId="77777777" w:rsidR="00D43DA4" w:rsidRPr="00D43DA4" w:rsidRDefault="00D43DA4" w:rsidP="00D43DA4"/>
    <w:p w14:paraId="54047320" w14:textId="77777777" w:rsidR="00EF1C1D" w:rsidRDefault="00615936" w:rsidP="00EF1C1D">
      <w:pPr>
        <w:keepNext/>
        <w:jc w:val="center"/>
      </w:pPr>
      <w:r w:rsidRPr="00615936">
        <w:drawing>
          <wp:inline distT="0" distB="0" distL="0" distR="0" wp14:anchorId="509602BA" wp14:editId="59897E3B">
            <wp:extent cx="3136526" cy="1848741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692" cy="18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9BA" w14:textId="27B1D83D" w:rsidR="00BB5088" w:rsidRDefault="00EF1C1D" w:rsidP="00EF1C1D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11</w:t>
        </w:r>
      </w:fldSimple>
      <w:r>
        <w:t>, our stress and strength curves</w:t>
      </w:r>
      <w:r w:rsidR="00014EE8">
        <w:t xml:space="preserve"> together</w:t>
      </w:r>
    </w:p>
    <w:p w14:paraId="6FEBC878" w14:textId="77777777" w:rsidR="00C56A40" w:rsidRDefault="00C56A40" w:rsidP="00C56A40">
      <w:pPr>
        <w:keepNext/>
        <w:jc w:val="center"/>
      </w:pPr>
      <w:r w:rsidRPr="00C56A40">
        <w:drawing>
          <wp:inline distT="0" distB="0" distL="0" distR="0" wp14:anchorId="7BE93C3F" wp14:editId="5B972105">
            <wp:extent cx="3028154" cy="2370059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7590" cy="23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D5E" w14:textId="423B7FFE" w:rsidR="00C56A40" w:rsidRPr="00C56A40" w:rsidRDefault="00C56A40" w:rsidP="00C56A40">
      <w:pPr>
        <w:pStyle w:val="Caption"/>
        <w:jc w:val="center"/>
      </w:pPr>
      <w:r>
        <w:t xml:space="preserve">Figure </w:t>
      </w:r>
      <w:fldSimple w:instr=" SEQ Figure \* ARABIC ">
        <w:r w:rsidR="00014EE8">
          <w:rPr>
            <w:noProof/>
          </w:rPr>
          <w:t>12</w:t>
        </w:r>
      </w:fldSimple>
      <w:r>
        <w:t xml:space="preserve">, detail of stress and </w:t>
      </w:r>
      <w:r w:rsidR="00086537">
        <w:t>strength</w:t>
      </w:r>
      <w:r>
        <w:t xml:space="preserve"> curves overlapping</w:t>
      </w:r>
    </w:p>
    <w:p w14:paraId="0EE23F0C" w14:textId="1899684F" w:rsidR="00EF1C1D" w:rsidRDefault="00EF1C1D" w:rsidP="00EF1C1D"/>
    <w:p w14:paraId="5AF7A952" w14:textId="6CFF9DC4" w:rsidR="00086537" w:rsidRDefault="00EF1C1D" w:rsidP="00086537">
      <w:pPr>
        <w:jc w:val="center"/>
      </w:pPr>
      <w:r>
        <w:t>Resulting risk</w:t>
      </w:r>
      <w:r w:rsidR="00C56A40">
        <w:t xml:space="preserve"> of flashover</w:t>
      </w:r>
      <w:r>
        <w:t xml:space="preserve"> after adding up the area </w:t>
      </w:r>
      <w:r w:rsidR="00C56A40">
        <w:t>under both curves</w:t>
      </w:r>
      <w:r>
        <w:t xml:space="preserve"> = </w:t>
      </w:r>
      <w:r w:rsidR="00C56A40">
        <w:t>0.0761</w:t>
      </w:r>
      <w:r>
        <w:t>%</w:t>
      </w:r>
    </w:p>
    <w:p w14:paraId="25545899" w14:textId="2FD7AABE" w:rsidR="00086537" w:rsidRDefault="00086537" w:rsidP="00086537">
      <w:pPr>
        <w:jc w:val="center"/>
      </w:pPr>
    </w:p>
    <w:p w14:paraId="7FBE0799" w14:textId="38366AD9" w:rsidR="00086537" w:rsidRDefault="00086537" w:rsidP="00086537">
      <w:pPr>
        <w:jc w:val="center"/>
      </w:pPr>
    </w:p>
    <w:p w14:paraId="1AADE0D3" w14:textId="1B96B7E6" w:rsidR="00086537" w:rsidRDefault="00086537" w:rsidP="00086537">
      <w:pPr>
        <w:jc w:val="center"/>
      </w:pPr>
    </w:p>
    <w:p w14:paraId="0019C3B5" w14:textId="77759F5D" w:rsidR="00086537" w:rsidRDefault="00086537" w:rsidP="00086537">
      <w:pPr>
        <w:jc w:val="center"/>
      </w:pPr>
    </w:p>
    <w:p w14:paraId="766F9DDB" w14:textId="3307D7C4" w:rsidR="00086537" w:rsidRDefault="00086537" w:rsidP="00086537">
      <w:pPr>
        <w:jc w:val="center"/>
      </w:pPr>
    </w:p>
    <w:p w14:paraId="4EED41C2" w14:textId="7F009B38" w:rsidR="00086537" w:rsidRDefault="00086537" w:rsidP="00086537">
      <w:pPr>
        <w:jc w:val="center"/>
      </w:pPr>
    </w:p>
    <w:p w14:paraId="554FBB30" w14:textId="6ECD066A" w:rsidR="00086537" w:rsidRDefault="00086537" w:rsidP="00086537">
      <w:pPr>
        <w:jc w:val="center"/>
      </w:pPr>
    </w:p>
    <w:p w14:paraId="4A7BF284" w14:textId="77777777" w:rsidR="00086537" w:rsidRPr="00086537" w:rsidRDefault="00086537" w:rsidP="00086537">
      <w:pPr>
        <w:jc w:val="center"/>
      </w:pPr>
    </w:p>
    <w:p w14:paraId="66644F5D" w14:textId="6A279417" w:rsidR="00ED0EDF" w:rsidRDefault="00ED0EDF" w:rsidP="00ED0ED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Annex, </w:t>
      </w:r>
      <w:proofErr w:type="spellStart"/>
      <w:r>
        <w:rPr>
          <w:rFonts w:eastAsia="Times New Roman"/>
        </w:rPr>
        <w:t>matlab</w:t>
      </w:r>
      <w:proofErr w:type="spellEnd"/>
      <w:r>
        <w:rPr>
          <w:rFonts w:eastAsia="Times New Roman"/>
        </w:rPr>
        <w:t xml:space="preserve"> code:</w:t>
      </w:r>
      <w:r>
        <w:rPr>
          <w:rFonts w:eastAsia="Times New Roman"/>
        </w:rPr>
        <w:br/>
      </w:r>
    </w:p>
    <w:p w14:paraId="2820F476" w14:textId="574B4404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clear;</w:t>
      </w:r>
    </w:p>
    <w:p w14:paraId="134F14B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clc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;</w:t>
      </w:r>
    </w:p>
    <w:p w14:paraId="5BDB16CF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close 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ED0EDF">
        <w:rPr>
          <w:rFonts w:ascii="Consolas" w:eastAsia="Times New Roman" w:hAnsi="Consolas" w:cs="Times New Roman"/>
          <w:sz w:val="16"/>
          <w:szCs w:val="16"/>
        </w:rPr>
        <w:t>;</w:t>
      </w:r>
    </w:p>
    <w:p w14:paraId="7F06EAF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771424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N = 10000;</w:t>
      </w:r>
    </w:p>
    <w:p w14:paraId="5F076B6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3AAFA28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 xml:space="preserve">for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1:N</w:t>
      </w:r>
      <w:proofErr w:type="gramEnd"/>
    </w:p>
    <w:p w14:paraId="7EFA447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data(i,1) = rand*20000;</w:t>
      </w:r>
    </w:p>
    <w:p w14:paraId="62228BD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data(i,2) = rand*50000;</w:t>
      </w:r>
    </w:p>
    <w:p w14:paraId="625C5AF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>end</w:t>
      </w:r>
    </w:p>
    <w:p w14:paraId="0C1A08E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5DD52E1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5656C2F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plot(data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1),data(:,2),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'b. '</w:t>
      </w:r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59831D1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xlabel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'Lon (m)'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15FF78D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ylabel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'Lat (m)'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04CA704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542D7F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calc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stats</w:t>
      </w:r>
    </w:p>
    <w:p w14:paraId="50632B9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mediaX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mean(data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1));</w:t>
      </w:r>
    </w:p>
    <w:p w14:paraId="078B2C8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medianaX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median(data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1));</w:t>
      </w:r>
    </w:p>
    <w:p w14:paraId="0138CCA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mediaY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mean(data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2));</w:t>
      </w:r>
    </w:p>
    <w:p w14:paraId="7B0FFBA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medianaY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median(data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2));</w:t>
      </w:r>
    </w:p>
    <w:p w14:paraId="2F373A5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74C547C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calc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ground flash density</w:t>
      </w:r>
    </w:p>
    <w:p w14:paraId="4F5ED3D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03F29ED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lightning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current dis</w:t>
      </w:r>
    </w:p>
    <w:p w14:paraId="0DC3E0D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mu=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log(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 xml:space="preserve">27.7);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%peak current value &gt; for any LLC</w:t>
      </w:r>
    </w:p>
    <w:p w14:paraId="2E94757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sigma=0.461;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%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standadr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deviation</w:t>
      </w:r>
    </w:p>
    <w:p w14:paraId="106A166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50EABA5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c = 3e8;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sp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of light</w:t>
      </w:r>
    </w:p>
    <w:p w14:paraId="57FBBA0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F1B91C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calc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overvoltages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due to near strike</w:t>
      </w:r>
    </w:p>
    <w:p w14:paraId="0FB36757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7090405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h = 1+0.5;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%(m)</w:t>
      </w:r>
    </w:p>
    <w:p w14:paraId="6901D566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06648B17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power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line location in horizontal plane</w:t>
      </w:r>
    </w:p>
    <w:p w14:paraId="5A38AD7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x_loc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10000;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now we do an specific point</w:t>
      </w:r>
    </w:p>
    <w:p w14:paraId="4B62E22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y_loc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25000;</w:t>
      </w:r>
    </w:p>
    <w:p w14:paraId="2B8BCA8A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2CE5E31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0A45530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208F087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 xml:space="preserve">for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1:1:N</w:t>
      </w:r>
      <w:proofErr w:type="gramEnd"/>
    </w:p>
    <w:p w14:paraId="2A4382D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data(i,1) = rand*20000;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 x</w:t>
      </w:r>
    </w:p>
    <w:p w14:paraId="7AFE1C0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data(i,2) = rand*50000;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 y</w:t>
      </w:r>
    </w:p>
    <w:p w14:paraId="0186612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data(i,3) =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lognrnd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mu,sigma</w:t>
      </w:r>
      <w:proofErr w:type="spellEnd"/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 xml:space="preserve">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%random log normal distribution of the lightning peak current</w:t>
      </w:r>
    </w:p>
    <w:p w14:paraId="1B49238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data(i,4) = c/(sqrt(1+(500/data(i,3))));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%return stroke speed.</w:t>
      </w:r>
    </w:p>
    <w:p w14:paraId="5FE3D0A6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</w:t>
      </w:r>
    </w:p>
    <w:p w14:paraId="41C84BE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test(i,1) = log(data(i,3));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 log (I) to calculate</w:t>
      </w:r>
    </w:p>
    <w:p w14:paraId="3C14CC1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</w:t>
      </w:r>
    </w:p>
    <w:p w14:paraId="04E73D4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check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if not a direct strike</w:t>
      </w:r>
    </w:p>
    <w:p w14:paraId="3627280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1737A72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D15553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d(i,1) = sqrt((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x_loc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-data(i,1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))^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2 +(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y_loc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-data(i,2))^2);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%distance of the overvoltage, now from a single point</w:t>
      </w:r>
    </w:p>
    <w:p w14:paraId="46741AF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F3A6D35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data(i,5) = 30*(1+(data(i,4)/c)/sqrt(2-(data(i,4)/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c)^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 xml:space="preserve">2))*(h*data(i,3)/d(i,1));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%overvoltage value for each strike</w:t>
      </w:r>
    </w:p>
    <w:p w14:paraId="2F7C8C6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test(i,2) = log(data(i,5)); </w:t>
      </w:r>
    </w:p>
    <w:p w14:paraId="582338E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>end</w:t>
      </w:r>
    </w:p>
    <w:p w14:paraId="5A4A44C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E3CE70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31789B0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% 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current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statistics</w:t>
      </w:r>
    </w:p>
    <w:p w14:paraId="7ADFB267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median_I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=median(data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3));</w:t>
      </w:r>
    </w:p>
    <w:p w14:paraId="72CC2455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std_I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=std(test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1));</w:t>
      </w:r>
    </w:p>
    <w:p w14:paraId="1C9AC81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78FAF3E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overvoltage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stats</w:t>
      </w:r>
    </w:p>
    <w:p w14:paraId="4E6B745A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lastRenderedPageBreak/>
        <w:t>median_U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=median(data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5));</w:t>
      </w:r>
    </w:p>
    <w:p w14:paraId="0B5B8AB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std_U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=std(test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2));</w:t>
      </w:r>
    </w:p>
    <w:p w14:paraId="51E58F8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EBF3FD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=1;</w:t>
      </w:r>
    </w:p>
    <w:p w14:paraId="3A00541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 xml:space="preserve">for </w:t>
      </w:r>
      <w:r w:rsidRPr="00ED0EDF">
        <w:rPr>
          <w:rFonts w:ascii="Consolas" w:eastAsia="Times New Roman" w:hAnsi="Consolas" w:cs="Times New Roman"/>
          <w:sz w:val="16"/>
          <w:szCs w:val="16"/>
        </w:rPr>
        <w:t xml:space="preserve">U=0.0001:0.05:500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%distribution value of the stress curve, we choose 500KW but we could choose more than that, it will chop the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infinit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""" distribution </w:t>
      </w:r>
    </w:p>
    <w:p w14:paraId="39A62F4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</w:t>
      </w: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P_U(i,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1)=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U;</w:t>
      </w:r>
    </w:p>
    <w:p w14:paraId="376F75A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   z=log(U/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median_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)/</w:t>
      </w:r>
      <w:proofErr w:type="spellStart"/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std_U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;</w:t>
      </w:r>
    </w:p>
    <w:p w14:paraId="4A0070F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   P_U(i,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2)=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(1/(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std_U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*U*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sqrt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(2*pi)))*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exp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(-1*(z^2)/2);</w:t>
      </w:r>
    </w:p>
    <w:p w14:paraId="0DFB690A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  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=i+1;</w:t>
      </w:r>
    </w:p>
    <w:p w14:paraId="00F950E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>end</w:t>
      </w:r>
    </w:p>
    <w:p w14:paraId="77A2084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1E23B15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cumulative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distribution function, not used a lot</w:t>
      </w:r>
    </w:p>
    <w:p w14:paraId="5A57CC4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[</w:t>
      </w: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fil,col</w:t>
      </w:r>
      <w:proofErr w:type="spellEnd"/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]=size(P_U);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%get size of P_U, use the size as index</w:t>
      </w:r>
    </w:p>
    <w:p w14:paraId="75454A16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acc(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1,1)=0;</w:t>
      </w:r>
    </w:p>
    <w:p w14:paraId="7E381CF5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j=2;</w:t>
      </w:r>
    </w:p>
    <w:p w14:paraId="49BBE3A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 xml:space="preserve">for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2:1:fil</w:t>
      </w:r>
      <w:proofErr w:type="gramEnd"/>
    </w:p>
    <w:p w14:paraId="4819793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acc(j,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1)=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acc(j-1,1)+P_U(i,2)*(P_U(i,1)-P_U(i-1,1));</w:t>
      </w:r>
    </w:p>
    <w:p w14:paraId="144C6DB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j=j+1;</w:t>
      </w:r>
    </w:p>
    <w:p w14:paraId="53195EB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>end</w:t>
      </w:r>
    </w:p>
    <w:p w14:paraId="0F547C6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3734A1E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%k=1.8 b=10 c=4 parameter of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weibull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distribution (shape and scale)</w:t>
      </w:r>
    </w:p>
    <w:p w14:paraId="79330C4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3669F97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=1;</w:t>
      </w:r>
    </w:p>
    <w:p w14:paraId="1A93708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 xml:space="preserve">for </w:t>
      </w:r>
      <w:r w:rsidRPr="00ED0EDF">
        <w:rPr>
          <w:rFonts w:ascii="Consolas" w:eastAsia="Times New Roman" w:hAnsi="Consolas" w:cs="Times New Roman"/>
          <w:sz w:val="16"/>
          <w:szCs w:val="16"/>
        </w:rPr>
        <w:t xml:space="preserve">U=0.0001:0.05:500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believe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this is the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isulation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curve somehow</w:t>
      </w:r>
    </w:p>
    <w:p w14:paraId="25514E1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Pt_U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(i,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1)=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U;</w:t>
      </w:r>
    </w:p>
    <w:p w14:paraId="3B2D16FA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  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Pt_U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(i,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2)=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(1/(1+exp(-1.8*((U/10)-4))));</w:t>
      </w:r>
    </w:p>
    <w:p w14:paraId="4BD75A1F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 xml:space="preserve">   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=i+1;</w:t>
      </w:r>
    </w:p>
    <w:p w14:paraId="1FA9474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>end</w:t>
      </w:r>
    </w:p>
    <w:p w14:paraId="3C205DD6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0BCBBE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</w:t>
      </w:r>
      <w:proofErr w:type="gram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calculation</w:t>
      </w:r>
      <w:proofErr w:type="gram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of risk, convolution</w:t>
      </w:r>
    </w:p>
    <w:p w14:paraId="23823D2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[</w:t>
      </w: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fil,col</w:t>
      </w:r>
      <w:proofErr w:type="spellEnd"/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]=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size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(P_U);</w:t>
      </w:r>
    </w:p>
    <w:p w14:paraId="566FE025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risk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=0;</w:t>
      </w:r>
    </w:p>
    <w:p w14:paraId="1CF6DE6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s-ES"/>
        </w:rPr>
      </w:pPr>
      <w:proofErr w:type="spell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deltaU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= (P_U(2,1)-P_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U(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  <w:lang w:val="es-ES"/>
        </w:rPr>
        <w:t>1,1));</w:t>
      </w:r>
    </w:p>
    <w:p w14:paraId="45BE218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 xml:space="preserve">for 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i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=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1:fil</w:t>
      </w:r>
      <w:proofErr w:type="gramEnd"/>
    </w:p>
    <w:p w14:paraId="2A182BC7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    risk=risk + (P_U(i,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2)*</w:t>
      </w:r>
      <w:proofErr w:type="spellStart"/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Pt_U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(i,2))*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deltaU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;</w:t>
      </w:r>
    </w:p>
    <w:p w14:paraId="7C5449E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color w:val="0E00FF"/>
          <w:sz w:val="16"/>
          <w:szCs w:val="16"/>
        </w:rPr>
        <w:t>end</w:t>
      </w:r>
    </w:p>
    <w:p w14:paraId="48A52B1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0373067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risk</w:t>
      </w:r>
    </w:p>
    <w:p w14:paraId="6ECBFFC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231FB156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11E2ED76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9BC8AB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121F62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EEC288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74DC9DE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figure(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4EA1E04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hold 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on</w:t>
      </w:r>
    </w:p>
    <w:p w14:paraId="3325393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plot(P_U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1),P_U(:,2),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'k'</w:t>
      </w:r>
      <w:r w:rsidRPr="00ED0EDF">
        <w:rPr>
          <w:rFonts w:ascii="Consolas" w:eastAsia="Times New Roman" w:hAnsi="Consolas" w:cs="Times New Roman"/>
          <w:sz w:val="16"/>
          <w:szCs w:val="16"/>
        </w:rPr>
        <w:t xml:space="preserve">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%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doesnt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make a lot of sense because also depends of DISTANCE so , if there is a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grat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induced overvoltage it could be that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its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just too close to the power line</w:t>
      </w:r>
    </w:p>
    <w:p w14:paraId="3611BD4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hold 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on</w:t>
      </w:r>
    </w:p>
    <w:p w14:paraId="6196A6F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plot(</w:t>
      </w:r>
      <w:proofErr w:type="spellStart"/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Pt_U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(:,1),</w:t>
      </w:r>
      <w:proofErr w:type="spellStart"/>
      <w:r w:rsidRPr="00ED0EDF">
        <w:rPr>
          <w:rFonts w:ascii="Consolas" w:eastAsia="Times New Roman" w:hAnsi="Consolas" w:cs="Times New Roman"/>
          <w:sz w:val="16"/>
          <w:szCs w:val="16"/>
        </w:rPr>
        <w:t>Pt_U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(:,2),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'r'</w:t>
      </w:r>
      <w:r w:rsidRPr="00ED0EDF">
        <w:rPr>
          <w:rFonts w:ascii="Consolas" w:eastAsia="Times New Roman" w:hAnsi="Consolas" w:cs="Times New Roman"/>
          <w:sz w:val="16"/>
          <w:szCs w:val="16"/>
        </w:rPr>
        <w:t xml:space="preserve">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%insulation curve? he calls it strength</w:t>
      </w:r>
    </w:p>
    <w:p w14:paraId="6B8FC2E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xlabel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'impulse voltage (KW)'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0534A66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ylabel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'flashover probability'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4FDFB353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legend(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stress'</w:t>
      </w:r>
      <w:r w:rsidRPr="00ED0EDF">
        <w:rPr>
          <w:rFonts w:ascii="Consolas" w:eastAsia="Times New Roman" w:hAnsi="Consolas" w:cs="Times New Roman"/>
          <w:sz w:val="16"/>
          <w:szCs w:val="16"/>
        </w:rPr>
        <w:t>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'strength</w:t>
      </w:r>
      <w:proofErr w:type="spell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 xml:space="preserve"> or </w:t>
      </w:r>
      <w:proofErr w:type="spellStart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isulation</w:t>
      </w:r>
      <w:proofErr w:type="spell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 xml:space="preserve"> level'</w:t>
      </w:r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53EF5A0F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 xml:space="preserve">hold 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off</w:t>
      </w:r>
    </w:p>
    <w:p w14:paraId="205EC24D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6E50B712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figure(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298C291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plot(d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1),data(:,3),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'b. '</w:t>
      </w:r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01116BC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xlabel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'distance 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1460F7B5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ylabel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'current KA'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670B8DA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1454BA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figure(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1A73B53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plot(d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1),data(:,5),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'b. '</w:t>
      </w:r>
      <w:r w:rsidRPr="00ED0EDF">
        <w:rPr>
          <w:rFonts w:ascii="Consolas" w:eastAsia="Times New Roman" w:hAnsi="Consolas" w:cs="Times New Roman"/>
          <w:sz w:val="16"/>
          <w:szCs w:val="16"/>
        </w:rPr>
        <w:t xml:space="preserve">); </w:t>
      </w:r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%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doesnt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make a lot of sense because also depends of DISTANCE so , if there is a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grat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induced overvoltage it could be that </w:t>
      </w:r>
      <w:proofErr w:type="spellStart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>its</w:t>
      </w:r>
      <w:proofErr w:type="spellEnd"/>
      <w:r w:rsidRPr="00ED0EDF">
        <w:rPr>
          <w:rFonts w:ascii="Consolas" w:eastAsia="Times New Roman" w:hAnsi="Consolas" w:cs="Times New Roman"/>
          <w:color w:val="008013"/>
          <w:sz w:val="16"/>
          <w:szCs w:val="16"/>
        </w:rPr>
        <w:t xml:space="preserve"> just too close to the power line</w:t>
      </w:r>
    </w:p>
    <w:p w14:paraId="63FAA769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xlabel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'distance 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21F55118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ylabel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'overvoltage (KW)'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5B34D96A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15858D3B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figure(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3F87BC1E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histogram(data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5));</w:t>
      </w:r>
    </w:p>
    <w:p w14:paraId="5548A0C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lastRenderedPageBreak/>
        <w:t>title(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'overvoltage'</w:t>
      </w:r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5E4C5F2F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xlabel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'overvoltage (KW)'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32EC821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ylabel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'number of events'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3646808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9BE4171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figure(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22E169F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ED0EDF">
        <w:rPr>
          <w:rFonts w:ascii="Consolas" w:eastAsia="Times New Roman" w:hAnsi="Consolas" w:cs="Times New Roman"/>
          <w:sz w:val="16"/>
          <w:szCs w:val="16"/>
        </w:rPr>
        <w:t>plot(data</w:t>
      </w: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(:,</w:t>
      </w:r>
      <w:proofErr w:type="gramEnd"/>
      <w:r w:rsidRPr="00ED0EDF">
        <w:rPr>
          <w:rFonts w:ascii="Consolas" w:eastAsia="Times New Roman" w:hAnsi="Consolas" w:cs="Times New Roman"/>
          <w:sz w:val="16"/>
          <w:szCs w:val="16"/>
        </w:rPr>
        <w:t>3),data(:,5),</w:t>
      </w:r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'b. '</w:t>
      </w:r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3CA9E684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title(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'Current vs overvoltage'</w:t>
      </w:r>
      <w:r w:rsidRPr="00ED0EDF">
        <w:rPr>
          <w:rFonts w:ascii="Consolas" w:eastAsia="Times New Roman" w:hAnsi="Consolas" w:cs="Times New Roman"/>
          <w:sz w:val="16"/>
          <w:szCs w:val="16"/>
        </w:rPr>
        <w:t>);</w:t>
      </w:r>
    </w:p>
    <w:p w14:paraId="5CFD36FC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xlabel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 xml:space="preserve">'current of </w:t>
      </w:r>
      <w:proofErr w:type="spellStart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lighning</w:t>
      </w:r>
      <w:proofErr w:type="spell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 xml:space="preserve"> (KA)'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79334400" w14:textId="77777777" w:rsidR="00ED0EDF" w:rsidRPr="00ED0EDF" w:rsidRDefault="00ED0EDF" w:rsidP="00ED0EDF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proofErr w:type="gramStart"/>
      <w:r w:rsidRPr="00ED0EDF">
        <w:rPr>
          <w:rFonts w:ascii="Consolas" w:eastAsia="Times New Roman" w:hAnsi="Consolas" w:cs="Times New Roman"/>
          <w:sz w:val="16"/>
          <w:szCs w:val="16"/>
        </w:rPr>
        <w:t>ylabel</w:t>
      </w:r>
      <w:proofErr w:type="spellEnd"/>
      <w:r w:rsidRPr="00ED0EDF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ED0EDF">
        <w:rPr>
          <w:rFonts w:ascii="Consolas" w:eastAsia="Times New Roman" w:hAnsi="Consolas" w:cs="Times New Roman"/>
          <w:color w:val="A709F5"/>
          <w:sz w:val="16"/>
          <w:szCs w:val="16"/>
        </w:rPr>
        <w:t>'overvoltage KV'</w:t>
      </w:r>
      <w:r w:rsidRPr="00ED0EDF">
        <w:rPr>
          <w:rFonts w:ascii="Consolas" w:eastAsia="Times New Roman" w:hAnsi="Consolas" w:cs="Times New Roman"/>
          <w:sz w:val="16"/>
          <w:szCs w:val="16"/>
        </w:rPr>
        <w:t>)</w:t>
      </w:r>
    </w:p>
    <w:p w14:paraId="025E1F7D" w14:textId="77777777" w:rsidR="005A5FE6" w:rsidRPr="005A5FE6" w:rsidRDefault="005A5FE6" w:rsidP="00ED0EDF"/>
    <w:sectPr w:rsidR="005A5FE6" w:rsidRPr="005A5FE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DFB3" w14:textId="77777777" w:rsidR="00353467" w:rsidRDefault="00353467" w:rsidP="005A5FE6">
      <w:pPr>
        <w:spacing w:after="0" w:line="240" w:lineRule="auto"/>
      </w:pPr>
      <w:r>
        <w:separator/>
      </w:r>
    </w:p>
  </w:endnote>
  <w:endnote w:type="continuationSeparator" w:id="0">
    <w:p w14:paraId="35082F33" w14:textId="77777777" w:rsidR="00353467" w:rsidRDefault="00353467" w:rsidP="005A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5E33" w14:textId="77777777" w:rsidR="00353467" w:rsidRDefault="00353467" w:rsidP="005A5FE6">
      <w:pPr>
        <w:spacing w:after="0" w:line="240" w:lineRule="auto"/>
      </w:pPr>
      <w:r>
        <w:separator/>
      </w:r>
    </w:p>
  </w:footnote>
  <w:footnote w:type="continuationSeparator" w:id="0">
    <w:p w14:paraId="0D39FA29" w14:textId="77777777" w:rsidR="00353467" w:rsidRDefault="00353467" w:rsidP="005A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4D4C1" w14:textId="752F0480" w:rsidR="005A5FE6" w:rsidRDefault="00353467">
    <w:pPr>
      <w:pStyle w:val="Header"/>
    </w:pPr>
    <w:hyperlink r:id="rId1" w:history="1">
      <w:r w:rsidR="005A5FE6" w:rsidRPr="00E72050">
        <w:rPr>
          <w:rStyle w:val="Hyperlink"/>
        </w:rPr>
        <w:t>Javier.munoz.saez@upc.edu</w:t>
      </w:r>
    </w:hyperlink>
    <w:r w:rsidR="005A5FE6">
      <w:tab/>
    </w:r>
    <w:r w:rsidR="005A5FE6">
      <w:tab/>
      <w:t>05/12/2023</w:t>
    </w:r>
  </w:p>
  <w:p w14:paraId="27CC870E" w14:textId="77777777" w:rsidR="005A5FE6" w:rsidRDefault="005A5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D6F37"/>
    <w:multiLevelType w:val="hybridMultilevel"/>
    <w:tmpl w:val="A132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1"/>
    <w:rsid w:val="00014EE8"/>
    <w:rsid w:val="00060237"/>
    <w:rsid w:val="00086537"/>
    <w:rsid w:val="000A371A"/>
    <w:rsid w:val="000B5841"/>
    <w:rsid w:val="00131DBF"/>
    <w:rsid w:val="0015184F"/>
    <w:rsid w:val="00273374"/>
    <w:rsid w:val="002A13AA"/>
    <w:rsid w:val="002D17DC"/>
    <w:rsid w:val="00353467"/>
    <w:rsid w:val="003D4723"/>
    <w:rsid w:val="00423162"/>
    <w:rsid w:val="00443220"/>
    <w:rsid w:val="004A6F58"/>
    <w:rsid w:val="004C05A2"/>
    <w:rsid w:val="00536171"/>
    <w:rsid w:val="005A5FE6"/>
    <w:rsid w:val="00615936"/>
    <w:rsid w:val="006364DF"/>
    <w:rsid w:val="00661CC3"/>
    <w:rsid w:val="00717388"/>
    <w:rsid w:val="00751A84"/>
    <w:rsid w:val="007E4FEE"/>
    <w:rsid w:val="00802193"/>
    <w:rsid w:val="008101D1"/>
    <w:rsid w:val="009B10CC"/>
    <w:rsid w:val="00A81A5D"/>
    <w:rsid w:val="00B85EE3"/>
    <w:rsid w:val="00BB5088"/>
    <w:rsid w:val="00BD1ED5"/>
    <w:rsid w:val="00C56A40"/>
    <w:rsid w:val="00D05476"/>
    <w:rsid w:val="00D43DA4"/>
    <w:rsid w:val="00ED0EDF"/>
    <w:rsid w:val="00EF1C1D"/>
    <w:rsid w:val="00FC3F4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4246"/>
  <w15:chartTrackingRefBased/>
  <w15:docId w15:val="{B4949940-60D1-4FC9-B411-14CE01C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E6"/>
  </w:style>
  <w:style w:type="paragraph" w:styleId="Heading1">
    <w:name w:val="heading 1"/>
    <w:basedOn w:val="Normal"/>
    <w:next w:val="Normal"/>
    <w:link w:val="Heading1Char"/>
    <w:uiPriority w:val="9"/>
    <w:qFormat/>
    <w:rsid w:val="005A5F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F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F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F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E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A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E6"/>
  </w:style>
  <w:style w:type="paragraph" w:styleId="Footer">
    <w:name w:val="footer"/>
    <w:basedOn w:val="Normal"/>
    <w:link w:val="FooterChar"/>
    <w:uiPriority w:val="99"/>
    <w:unhideWhenUsed/>
    <w:rsid w:val="005A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E6"/>
  </w:style>
  <w:style w:type="character" w:styleId="Hyperlink">
    <w:name w:val="Hyperlink"/>
    <w:basedOn w:val="DefaultParagraphFont"/>
    <w:uiPriority w:val="99"/>
    <w:unhideWhenUsed/>
    <w:rsid w:val="005A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FE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FE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E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E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E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E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E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E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5A5FE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FE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A5FE6"/>
    <w:rPr>
      <w:b/>
      <w:bCs/>
    </w:rPr>
  </w:style>
  <w:style w:type="character" w:styleId="Emphasis">
    <w:name w:val="Emphasis"/>
    <w:basedOn w:val="DefaultParagraphFont"/>
    <w:uiPriority w:val="20"/>
    <w:qFormat/>
    <w:rsid w:val="005A5FE6"/>
    <w:rPr>
      <w:i/>
      <w:iCs/>
    </w:rPr>
  </w:style>
  <w:style w:type="paragraph" w:styleId="NoSpacing">
    <w:name w:val="No Spacing"/>
    <w:uiPriority w:val="1"/>
    <w:qFormat/>
    <w:rsid w:val="005A5F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FE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E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5F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5F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5FE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5FE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FE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FE6"/>
    <w:pPr>
      <w:outlineLvl w:val="9"/>
    </w:pPr>
  </w:style>
  <w:style w:type="paragraph" w:styleId="ListParagraph">
    <w:name w:val="List Paragraph"/>
    <w:basedOn w:val="Normal"/>
    <w:uiPriority w:val="34"/>
    <w:qFormat/>
    <w:rsid w:val="009B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vier.munoz.saez@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9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28</cp:revision>
  <dcterms:created xsi:type="dcterms:W3CDTF">2023-12-05T21:01:00Z</dcterms:created>
  <dcterms:modified xsi:type="dcterms:W3CDTF">2023-12-06T16:56:00Z</dcterms:modified>
</cp:coreProperties>
</file>