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45347" w14:textId="689A5F13" w:rsidR="00144C22" w:rsidRPr="00144C22" w:rsidRDefault="00144C22" w:rsidP="00144C22">
      <w:pPr>
        <w:pStyle w:val="Sinespaciado"/>
      </w:pPr>
      <w:r w:rsidRPr="00144C22">
        <w:t xml:space="preserve">               </w:t>
      </w:r>
      <w:r w:rsidRPr="00144C22">
        <w:drawing>
          <wp:inline distT="0" distB="0" distL="0" distR="0" wp14:anchorId="67161873" wp14:editId="55B4E106">
            <wp:extent cx="710011" cy="628650"/>
            <wp:effectExtent l="1905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64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44C22">
        <w:t xml:space="preserve">                                                                 </w:t>
      </w:r>
      <w:r w:rsidRPr="00144C22">
        <w:t xml:space="preserve">                  </w:t>
      </w:r>
      <w:r w:rsidRPr="00144C22">
        <w:t xml:space="preserve"> </w:t>
      </w:r>
      <w:r w:rsidRPr="00144C22">
        <w:object w:dxaOrig="2448" w:dyaOrig="1793" w14:anchorId="316919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35pt;height:48.85pt" o:ole="" fillcolor="window">
            <v:imagedata r:id="rId5" o:title=""/>
          </v:shape>
          <o:OLEObject Type="Embed" ProgID="PBrush" ShapeID="_x0000_i1025" DrawAspect="Content" ObjectID="_1804397162" r:id="rId6"/>
        </w:object>
      </w:r>
    </w:p>
    <w:p w14:paraId="45736916" w14:textId="1D8A6EC7" w:rsidR="00144C22" w:rsidRPr="00144C22" w:rsidRDefault="00144C22" w:rsidP="00144C22">
      <w:pPr>
        <w:pStyle w:val="Sinespaciado"/>
        <w:rPr>
          <w:rFonts w:ascii="Arial" w:hAnsi="Arial" w:cs="Arial"/>
          <w:sz w:val="20"/>
          <w:szCs w:val="20"/>
        </w:rPr>
      </w:pPr>
      <w:r w:rsidRPr="00144C22">
        <w:rPr>
          <w:rFonts w:ascii="Arial" w:hAnsi="Arial" w:cs="Arial"/>
          <w:sz w:val="20"/>
          <w:szCs w:val="20"/>
        </w:rPr>
        <w:t xml:space="preserve">  </w:t>
      </w:r>
      <w:r w:rsidRPr="00144C22">
        <w:rPr>
          <w:rFonts w:ascii="Arial" w:hAnsi="Arial" w:cs="Arial"/>
          <w:sz w:val="20"/>
          <w:szCs w:val="20"/>
        </w:rPr>
        <w:t xml:space="preserve">República de Guinea Ecuatorial </w:t>
      </w:r>
      <w:r>
        <w:rPr>
          <w:rFonts w:ascii="Arial" w:hAnsi="Arial" w:cs="Arial"/>
          <w:sz w:val="20"/>
          <w:szCs w:val="20"/>
        </w:rPr>
        <w:t xml:space="preserve">                             </w:t>
      </w:r>
      <w:r w:rsidRPr="00144C22">
        <w:rPr>
          <w:rFonts w:ascii="Arial" w:hAnsi="Arial" w:cs="Arial"/>
          <w:sz w:val="20"/>
          <w:szCs w:val="20"/>
        </w:rPr>
        <w:t xml:space="preserve"> Universidad Nacional de Guinea Ecuatorial  </w:t>
      </w:r>
    </w:p>
    <w:p w14:paraId="779341B0" w14:textId="212959E5" w:rsidR="00144C22" w:rsidRPr="00144C22" w:rsidRDefault="00144C22" w:rsidP="00144C22">
      <w:pPr>
        <w:pStyle w:val="Sinespaciado"/>
        <w:rPr>
          <w:rFonts w:ascii="Arial" w:hAnsi="Arial" w:cs="Arial"/>
          <w:sz w:val="20"/>
          <w:szCs w:val="20"/>
        </w:rPr>
      </w:pPr>
      <w:r w:rsidRPr="00144C2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Facultad de Ciencias de la</w:t>
      </w:r>
      <w:r>
        <w:rPr>
          <w:rFonts w:ascii="Arial" w:hAnsi="Arial" w:cs="Arial"/>
          <w:sz w:val="20"/>
          <w:szCs w:val="20"/>
        </w:rPr>
        <w:t xml:space="preserve"> Salud</w:t>
      </w:r>
      <w:r w:rsidRPr="00144C2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</w:p>
    <w:p w14:paraId="4559DA5E" w14:textId="1658316E" w:rsidR="00144C22" w:rsidRPr="00144C22" w:rsidRDefault="00144C22" w:rsidP="00144C22">
      <w:pPr>
        <w:pStyle w:val="Sinespaciado"/>
      </w:pPr>
      <w:r w:rsidRPr="00144C22">
        <w:t xml:space="preserve">                                                                                                           </w:t>
      </w:r>
      <w:r>
        <w:rPr>
          <w:rFonts w:ascii="Arial" w:hAnsi="Arial" w:cs="Arial"/>
        </w:rPr>
        <w:t xml:space="preserve">                                                       </w:t>
      </w:r>
    </w:p>
    <w:p w14:paraId="0118621D" w14:textId="0DC77E38" w:rsidR="00144C22" w:rsidRDefault="00144C22" w:rsidP="00887E24">
      <w:pPr>
        <w:spacing w:line="360" w:lineRule="auto"/>
        <w:jc w:val="both"/>
        <w:rPr>
          <w:rFonts w:ascii="Arial" w:hAnsi="Arial" w:cs="Arial"/>
        </w:rPr>
      </w:pPr>
    </w:p>
    <w:p w14:paraId="3941EF21" w14:textId="317F9516" w:rsidR="00144C22" w:rsidRDefault="00144C22" w:rsidP="00887E24">
      <w:pPr>
        <w:spacing w:line="360" w:lineRule="auto"/>
        <w:jc w:val="both"/>
        <w:rPr>
          <w:rFonts w:ascii="Arial" w:hAnsi="Arial" w:cs="Arial"/>
        </w:rPr>
      </w:pPr>
    </w:p>
    <w:p w14:paraId="06874D81" w14:textId="0FB4FF8B" w:rsidR="00144C22" w:rsidRDefault="00144C22" w:rsidP="00887E24">
      <w:pPr>
        <w:spacing w:line="360" w:lineRule="auto"/>
        <w:jc w:val="both"/>
        <w:rPr>
          <w:rFonts w:ascii="Arial" w:hAnsi="Arial" w:cs="Arial"/>
        </w:rPr>
      </w:pPr>
    </w:p>
    <w:p w14:paraId="2DBC3B62" w14:textId="77777777" w:rsidR="00144C22" w:rsidRDefault="00144C22" w:rsidP="00887E24">
      <w:pPr>
        <w:spacing w:line="360" w:lineRule="auto"/>
        <w:jc w:val="both"/>
        <w:rPr>
          <w:rFonts w:ascii="Arial" w:hAnsi="Arial" w:cs="Arial"/>
        </w:rPr>
      </w:pPr>
    </w:p>
    <w:p w14:paraId="77C21282" w14:textId="12DB45FB" w:rsidR="003510E9" w:rsidRPr="00144C22" w:rsidRDefault="00887E24" w:rsidP="00144C2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44C22">
        <w:rPr>
          <w:rFonts w:ascii="Arial" w:hAnsi="Arial" w:cs="Arial"/>
          <w:b/>
          <w:bCs/>
          <w:sz w:val="24"/>
          <w:szCs w:val="24"/>
        </w:rPr>
        <w:t>Informe de la liga FCS.</w:t>
      </w:r>
    </w:p>
    <w:p w14:paraId="79DA7C26" w14:textId="4DF05666" w:rsidR="00887E24" w:rsidRDefault="00887E24" w:rsidP="00887E24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LaLiga</w:t>
      </w:r>
      <w:proofErr w:type="spellEnd"/>
      <w:r>
        <w:rPr>
          <w:rFonts w:ascii="Arial" w:hAnsi="Arial" w:cs="Arial"/>
        </w:rPr>
        <w:t xml:space="preserve"> FCS se inicio el 30 noviembre 2024 a las 12h, estuvo presente la Ilma. Sra. Vicedecana, que dio la apertura a la liga mencionada arriba. Los partidos se disputan en los campo</w:t>
      </w:r>
      <w:r w:rsidR="00084D80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LaSalle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Bumudi</w:t>
      </w:r>
      <w:proofErr w:type="spellEnd"/>
      <w:r>
        <w:rPr>
          <w:rFonts w:ascii="Arial" w:hAnsi="Arial" w:cs="Arial"/>
        </w:rPr>
        <w:t>, los sábados y La Misión, los domingos, con una frecuencia de dos partidos por día.</w:t>
      </w:r>
      <w:r w:rsidR="00144C22">
        <w:rPr>
          <w:rFonts w:ascii="Arial" w:hAnsi="Arial" w:cs="Arial"/>
        </w:rPr>
        <w:t xml:space="preserve"> Según el calendario, está programado que </w:t>
      </w:r>
      <w:proofErr w:type="spellStart"/>
      <w:r w:rsidR="00144C22">
        <w:rPr>
          <w:rFonts w:ascii="Arial" w:hAnsi="Arial" w:cs="Arial"/>
        </w:rPr>
        <w:t>LaLiga</w:t>
      </w:r>
      <w:proofErr w:type="spellEnd"/>
      <w:r w:rsidR="00144C22">
        <w:rPr>
          <w:rFonts w:ascii="Arial" w:hAnsi="Arial" w:cs="Arial"/>
        </w:rPr>
        <w:t xml:space="preserve"> FCS debe finalizarse el 31 mayo 205.</w:t>
      </w:r>
    </w:p>
    <w:p w14:paraId="763C2461" w14:textId="1545BA0C" w:rsidR="00084D80" w:rsidRDefault="00887E24" w:rsidP="00887E2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Se inscribieron un total d 1</w:t>
      </w:r>
      <w:r w:rsidR="00084D80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equipos: </w:t>
      </w:r>
      <w:r w:rsidR="00084D80">
        <w:rPr>
          <w:rFonts w:ascii="Arial" w:hAnsi="Arial" w:cs="Arial"/>
        </w:rPr>
        <w:t xml:space="preserve">2º medicina, 1º enfermería grado I, 2º laboratorio, 4º medicina, 3º medicina, 3º enfermería, 1º enfermería grado II, imagenología, Higiene y Epidemiología, 4º enfermería, 1º medicina, 1º laboratorio. En esos equipos participaron un total de 248 jugadores de </w:t>
      </w:r>
      <w:r w:rsidR="00EF0B75">
        <w:rPr>
          <w:rFonts w:ascii="Arial" w:hAnsi="Arial" w:cs="Arial"/>
        </w:rPr>
        <w:t>todas</w:t>
      </w:r>
      <w:r w:rsidR="00084D80">
        <w:rPr>
          <w:rFonts w:ascii="Arial" w:hAnsi="Arial" w:cs="Arial"/>
        </w:rPr>
        <w:t xml:space="preserve"> las titulaciones, excepto </w:t>
      </w:r>
      <w:r w:rsidR="00EF0B75">
        <w:rPr>
          <w:rFonts w:ascii="Arial" w:hAnsi="Arial" w:cs="Arial"/>
        </w:rPr>
        <w:t>ginecología-.</w:t>
      </w:r>
      <w:r w:rsidR="00084D80">
        <w:rPr>
          <w:rFonts w:ascii="Arial" w:hAnsi="Arial" w:cs="Arial"/>
        </w:rPr>
        <w:t xml:space="preserve">obstetricia y la nueva titulación de </w:t>
      </w:r>
      <w:r w:rsidR="00EF0B75">
        <w:rPr>
          <w:rFonts w:ascii="Arial" w:hAnsi="Arial" w:cs="Arial"/>
        </w:rPr>
        <w:t>fisioterapia</w:t>
      </w:r>
      <w:r w:rsidR="00084D80">
        <w:rPr>
          <w:rFonts w:ascii="Arial" w:hAnsi="Arial" w:cs="Arial"/>
        </w:rPr>
        <w:t>.</w:t>
      </w:r>
    </w:p>
    <w:p w14:paraId="017616D8" w14:textId="5C64BF13" w:rsidR="00144C22" w:rsidRDefault="00144C22" w:rsidP="00144C22">
      <w:pPr>
        <w:spacing w:line="360" w:lineRule="auto"/>
        <w:jc w:val="center"/>
        <w:rPr>
          <w:rFonts w:ascii="Arial" w:hAnsi="Arial" w:cs="Arial"/>
          <w:b/>
          <w:bCs/>
        </w:rPr>
      </w:pPr>
      <w:r w:rsidRPr="00144C22">
        <w:rPr>
          <w:rFonts w:ascii="Arial" w:hAnsi="Arial" w:cs="Arial"/>
          <w:b/>
          <w:bCs/>
        </w:rPr>
        <w:t>El coordinador:</w:t>
      </w:r>
    </w:p>
    <w:p w14:paraId="20032DB8" w14:textId="52419266" w:rsidR="00144C22" w:rsidRDefault="00144C22" w:rsidP="00144C2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9A2D45" w14:textId="77777777" w:rsidR="00144C22" w:rsidRDefault="00144C22" w:rsidP="00144C2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6144212" w14:textId="52375932" w:rsidR="00144C22" w:rsidRDefault="00144C22" w:rsidP="00144C22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065B6E5" w14:textId="14245E47" w:rsidR="00144C22" w:rsidRPr="00144C22" w:rsidRDefault="00144C22" w:rsidP="00144C22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Bata a 25 días del mes de marzo del año 2025.</w:t>
      </w:r>
    </w:p>
    <w:p w14:paraId="7EB40D07" w14:textId="77777777" w:rsidR="00144C22" w:rsidRPr="00887E24" w:rsidRDefault="00144C22" w:rsidP="00887E24">
      <w:pPr>
        <w:spacing w:line="360" w:lineRule="auto"/>
        <w:jc w:val="both"/>
        <w:rPr>
          <w:rFonts w:ascii="Arial" w:hAnsi="Arial" w:cs="Arial"/>
        </w:rPr>
      </w:pPr>
    </w:p>
    <w:sectPr w:rsidR="00144C22" w:rsidRPr="00887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24"/>
    <w:rsid w:val="00084D80"/>
    <w:rsid w:val="00144C22"/>
    <w:rsid w:val="003510E9"/>
    <w:rsid w:val="00887E24"/>
    <w:rsid w:val="00EF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62F44"/>
  <w15:chartTrackingRefBased/>
  <w15:docId w15:val="{A2D8B54B-2641-430E-AA15-B75FF647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44C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</dc:creator>
  <cp:keywords/>
  <dc:description/>
  <cp:lastModifiedBy>El</cp:lastModifiedBy>
  <cp:revision>1</cp:revision>
  <dcterms:created xsi:type="dcterms:W3CDTF">2025-03-25T07:08:00Z</dcterms:created>
  <dcterms:modified xsi:type="dcterms:W3CDTF">2025-03-25T07:40:00Z</dcterms:modified>
</cp:coreProperties>
</file>