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1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54"/>
        <w:gridCol w:w="1269"/>
        <w:gridCol w:w="2515"/>
      </w:tblGrid>
      <w:tr w:rsidR="000F21EA" w:rsidRPr="006E5529" w:rsidTr="00F61A80">
        <w:trPr>
          <w:trHeight w:val="284"/>
          <w:jc w:val="center"/>
        </w:trPr>
        <w:tc>
          <w:tcPr>
            <w:tcW w:w="8717" w:type="dxa"/>
            <w:gridSpan w:val="6"/>
            <w:tcBorders>
              <w:bottom w:val="single" w:sz="6" w:space="0" w:color="auto"/>
            </w:tcBorders>
            <w:shd w:val="clear" w:color="auto" w:fill="D9D9D9"/>
            <w:vAlign w:val="center"/>
          </w:tcPr>
          <w:p w:rsidR="000F21EA" w:rsidRPr="00F61A80" w:rsidRDefault="000F21EA" w:rsidP="009C16F3">
            <w:pPr>
              <w:jc w:val="center"/>
              <w:rPr>
                <w:rFonts w:ascii="Verdana" w:hAnsi="Verdana" w:cs="Arial"/>
                <w:b/>
                <w:color w:val="000000"/>
                <w:sz w:val="18"/>
                <w:szCs w:val="18"/>
                <w:lang w:val="es-ES"/>
              </w:rPr>
            </w:pPr>
            <w:r w:rsidRPr="00F61A80">
              <w:rPr>
                <w:rFonts w:ascii="Verdana" w:hAnsi="Verdana" w:cs="Arial"/>
                <w:b/>
                <w:color w:val="000000"/>
                <w:sz w:val="18"/>
                <w:szCs w:val="18"/>
                <w:lang w:val="es-ES"/>
              </w:rPr>
              <w:t>CONTROL DE VERSIONES</w:t>
            </w:r>
          </w:p>
        </w:tc>
      </w:tr>
      <w:tr w:rsidR="000F21EA" w:rsidRPr="000F21EA" w:rsidTr="009F2255">
        <w:trPr>
          <w:trHeight w:val="374"/>
          <w:jc w:val="center"/>
        </w:trPr>
        <w:tc>
          <w:tcPr>
            <w:tcW w:w="921" w:type="dxa"/>
            <w:shd w:val="clear" w:color="auto" w:fill="F2F2F2"/>
            <w:vAlign w:val="center"/>
          </w:tcPr>
          <w:p w:rsidR="000F21EA" w:rsidRPr="00F61A80" w:rsidRDefault="000F21EA" w:rsidP="00484840">
            <w:pPr>
              <w:jc w:val="center"/>
              <w:rPr>
                <w:rFonts w:ascii="Verdana" w:hAnsi="Verdana" w:cs="Arial"/>
                <w:b/>
                <w:i/>
                <w:color w:val="000000"/>
                <w:sz w:val="16"/>
                <w:szCs w:val="18"/>
                <w:lang w:val="es-ES"/>
              </w:rPr>
            </w:pPr>
            <w:r w:rsidRPr="00F61A80">
              <w:rPr>
                <w:rFonts w:ascii="Verdana" w:hAnsi="Verdana" w:cs="Arial"/>
                <w:b/>
                <w:i/>
                <w:color w:val="000000"/>
                <w:sz w:val="16"/>
                <w:szCs w:val="18"/>
                <w:lang w:val="es-ES"/>
              </w:rPr>
              <w:t>Versión</w:t>
            </w:r>
          </w:p>
        </w:tc>
        <w:tc>
          <w:tcPr>
            <w:tcW w:w="1134" w:type="dxa"/>
            <w:shd w:val="clear" w:color="auto" w:fill="F2F2F2"/>
            <w:vAlign w:val="center"/>
          </w:tcPr>
          <w:p w:rsidR="000F21EA" w:rsidRPr="00F61A80" w:rsidRDefault="000F21EA" w:rsidP="00484840">
            <w:pPr>
              <w:jc w:val="center"/>
              <w:rPr>
                <w:rFonts w:ascii="Verdana" w:hAnsi="Verdana" w:cs="Arial"/>
                <w:b/>
                <w:i/>
                <w:color w:val="000000"/>
                <w:sz w:val="16"/>
                <w:szCs w:val="18"/>
                <w:lang w:val="es-ES"/>
              </w:rPr>
            </w:pPr>
            <w:r w:rsidRPr="00F61A80">
              <w:rPr>
                <w:rFonts w:ascii="Verdana" w:hAnsi="Verdana" w:cs="Arial"/>
                <w:b/>
                <w:i/>
                <w:color w:val="000000"/>
                <w:sz w:val="16"/>
                <w:szCs w:val="18"/>
                <w:lang w:val="es-ES"/>
              </w:rPr>
              <w:t>Hecha por</w:t>
            </w:r>
          </w:p>
        </w:tc>
        <w:tc>
          <w:tcPr>
            <w:tcW w:w="1424" w:type="dxa"/>
            <w:shd w:val="clear" w:color="auto" w:fill="F2F2F2"/>
            <w:vAlign w:val="center"/>
          </w:tcPr>
          <w:p w:rsidR="000F21EA" w:rsidRPr="00F61A80" w:rsidRDefault="000F21EA" w:rsidP="009C16F3">
            <w:pPr>
              <w:jc w:val="center"/>
              <w:rPr>
                <w:rFonts w:ascii="Verdana" w:hAnsi="Verdana" w:cs="Arial"/>
                <w:b/>
                <w:i/>
                <w:color w:val="000000"/>
                <w:sz w:val="16"/>
                <w:szCs w:val="18"/>
                <w:lang w:val="es-ES"/>
              </w:rPr>
            </w:pPr>
            <w:r w:rsidRPr="00F61A80">
              <w:rPr>
                <w:rFonts w:ascii="Verdana" w:hAnsi="Verdana" w:cs="Arial"/>
                <w:b/>
                <w:i/>
                <w:color w:val="000000"/>
                <w:sz w:val="16"/>
                <w:szCs w:val="18"/>
                <w:lang w:val="es-ES"/>
              </w:rPr>
              <w:t>Revisada por</w:t>
            </w:r>
          </w:p>
        </w:tc>
        <w:tc>
          <w:tcPr>
            <w:tcW w:w="1454" w:type="dxa"/>
            <w:shd w:val="clear" w:color="auto" w:fill="F2F2F2"/>
            <w:vAlign w:val="center"/>
          </w:tcPr>
          <w:p w:rsidR="000F21EA" w:rsidRPr="00F61A80" w:rsidRDefault="000F21EA" w:rsidP="009C16F3">
            <w:pPr>
              <w:jc w:val="center"/>
              <w:rPr>
                <w:rFonts w:ascii="Verdana" w:hAnsi="Verdana" w:cs="Arial"/>
                <w:b/>
                <w:i/>
                <w:color w:val="000000"/>
                <w:sz w:val="16"/>
                <w:szCs w:val="18"/>
                <w:lang w:val="es-ES"/>
              </w:rPr>
            </w:pPr>
            <w:r w:rsidRPr="00F61A80">
              <w:rPr>
                <w:rFonts w:ascii="Verdana" w:hAnsi="Verdana" w:cs="Arial"/>
                <w:b/>
                <w:i/>
                <w:color w:val="000000"/>
                <w:sz w:val="16"/>
                <w:szCs w:val="18"/>
                <w:lang w:val="es-ES"/>
              </w:rPr>
              <w:t>Aprobada por</w:t>
            </w:r>
          </w:p>
        </w:tc>
        <w:tc>
          <w:tcPr>
            <w:tcW w:w="1269" w:type="dxa"/>
            <w:shd w:val="clear" w:color="auto" w:fill="F2F2F2"/>
            <w:vAlign w:val="center"/>
          </w:tcPr>
          <w:p w:rsidR="000F21EA" w:rsidRPr="00F61A80" w:rsidRDefault="000F21EA" w:rsidP="009C16F3">
            <w:pPr>
              <w:jc w:val="center"/>
              <w:rPr>
                <w:rFonts w:ascii="Verdana" w:hAnsi="Verdana" w:cs="Arial"/>
                <w:b/>
                <w:i/>
                <w:color w:val="000000"/>
                <w:sz w:val="16"/>
                <w:szCs w:val="18"/>
                <w:lang w:val="es-ES"/>
              </w:rPr>
            </w:pPr>
            <w:r w:rsidRPr="00F61A80">
              <w:rPr>
                <w:rFonts w:ascii="Verdana" w:hAnsi="Verdana" w:cs="Arial"/>
                <w:b/>
                <w:i/>
                <w:color w:val="000000"/>
                <w:sz w:val="16"/>
                <w:szCs w:val="18"/>
                <w:lang w:val="es-ES"/>
              </w:rPr>
              <w:t>Fecha</w:t>
            </w:r>
          </w:p>
        </w:tc>
        <w:tc>
          <w:tcPr>
            <w:tcW w:w="2515" w:type="dxa"/>
            <w:shd w:val="clear" w:color="auto" w:fill="F2F2F2"/>
            <w:vAlign w:val="center"/>
          </w:tcPr>
          <w:p w:rsidR="000F21EA" w:rsidRPr="00F61A80" w:rsidRDefault="000F21EA" w:rsidP="009C16F3">
            <w:pPr>
              <w:jc w:val="center"/>
              <w:rPr>
                <w:rFonts w:ascii="Verdana" w:hAnsi="Verdana" w:cs="Arial"/>
                <w:b/>
                <w:i/>
                <w:color w:val="000000"/>
                <w:sz w:val="16"/>
                <w:szCs w:val="18"/>
                <w:lang w:val="es-ES"/>
              </w:rPr>
            </w:pPr>
            <w:r w:rsidRPr="00F61A80">
              <w:rPr>
                <w:rFonts w:ascii="Verdana" w:hAnsi="Verdana" w:cs="Arial"/>
                <w:b/>
                <w:i/>
                <w:color w:val="000000"/>
                <w:sz w:val="16"/>
                <w:szCs w:val="18"/>
                <w:lang w:val="es-ES"/>
              </w:rPr>
              <w:t>Motivo</w:t>
            </w:r>
          </w:p>
        </w:tc>
      </w:tr>
      <w:tr w:rsidR="000F21EA" w:rsidRPr="00281933" w:rsidTr="009F2255">
        <w:trPr>
          <w:trHeight w:val="227"/>
          <w:jc w:val="center"/>
        </w:trPr>
        <w:tc>
          <w:tcPr>
            <w:tcW w:w="921" w:type="dxa"/>
          </w:tcPr>
          <w:p w:rsidR="000F21EA" w:rsidRPr="00281933" w:rsidRDefault="009F2255" w:rsidP="00484840">
            <w:pPr>
              <w:jc w:val="center"/>
              <w:rPr>
                <w:rFonts w:ascii="Verdana" w:hAnsi="Verdana" w:cs="Arial"/>
                <w:sz w:val="18"/>
                <w:szCs w:val="18"/>
                <w:lang w:val="es-ES"/>
              </w:rPr>
            </w:pPr>
            <w:r>
              <w:rPr>
                <w:rFonts w:ascii="Verdana" w:hAnsi="Verdana" w:cs="Arial"/>
                <w:sz w:val="18"/>
                <w:szCs w:val="18"/>
                <w:lang w:val="es-ES"/>
              </w:rPr>
              <w:t>1.0</w:t>
            </w:r>
          </w:p>
        </w:tc>
        <w:tc>
          <w:tcPr>
            <w:tcW w:w="1134" w:type="dxa"/>
          </w:tcPr>
          <w:p w:rsidR="000F21EA" w:rsidRPr="00281933" w:rsidRDefault="009F2255" w:rsidP="00484840">
            <w:pPr>
              <w:jc w:val="center"/>
              <w:rPr>
                <w:rFonts w:ascii="Verdana" w:hAnsi="Verdana" w:cs="Arial"/>
                <w:sz w:val="18"/>
                <w:szCs w:val="18"/>
                <w:lang w:val="es-ES"/>
              </w:rPr>
            </w:pPr>
            <w:r>
              <w:rPr>
                <w:rFonts w:ascii="Verdana" w:hAnsi="Verdana" w:cs="Arial"/>
                <w:sz w:val="18"/>
                <w:szCs w:val="18"/>
                <w:lang w:val="es-ES"/>
              </w:rPr>
              <w:t>JL</w:t>
            </w:r>
          </w:p>
        </w:tc>
        <w:tc>
          <w:tcPr>
            <w:tcW w:w="1424" w:type="dxa"/>
          </w:tcPr>
          <w:p w:rsidR="000F21EA" w:rsidRPr="00281933" w:rsidRDefault="009F2255" w:rsidP="009C16F3">
            <w:pPr>
              <w:jc w:val="center"/>
              <w:rPr>
                <w:rFonts w:ascii="Verdana" w:hAnsi="Verdana" w:cs="Arial"/>
                <w:sz w:val="18"/>
                <w:szCs w:val="18"/>
                <w:lang w:val="es-ES"/>
              </w:rPr>
            </w:pPr>
            <w:r>
              <w:rPr>
                <w:rFonts w:ascii="Verdana" w:hAnsi="Verdana" w:cs="Arial"/>
                <w:sz w:val="18"/>
                <w:szCs w:val="18"/>
                <w:lang w:val="es-ES"/>
              </w:rPr>
              <w:t>JL</w:t>
            </w:r>
          </w:p>
        </w:tc>
        <w:tc>
          <w:tcPr>
            <w:tcW w:w="1454" w:type="dxa"/>
          </w:tcPr>
          <w:p w:rsidR="000F21EA" w:rsidRPr="00281933" w:rsidRDefault="009F2255" w:rsidP="009C16F3">
            <w:pPr>
              <w:jc w:val="center"/>
              <w:rPr>
                <w:rFonts w:ascii="Verdana" w:hAnsi="Verdana" w:cs="Arial"/>
                <w:sz w:val="18"/>
                <w:szCs w:val="18"/>
                <w:lang w:val="es-ES"/>
              </w:rPr>
            </w:pPr>
            <w:r>
              <w:rPr>
                <w:rFonts w:ascii="Verdana" w:hAnsi="Verdana" w:cs="Arial"/>
                <w:sz w:val="18"/>
                <w:szCs w:val="18"/>
                <w:lang w:val="es-ES"/>
              </w:rPr>
              <w:t>EA</w:t>
            </w:r>
          </w:p>
        </w:tc>
        <w:tc>
          <w:tcPr>
            <w:tcW w:w="1269" w:type="dxa"/>
            <w:vAlign w:val="center"/>
          </w:tcPr>
          <w:p w:rsidR="000F21EA" w:rsidRPr="00281933" w:rsidRDefault="009F2255" w:rsidP="009C16F3">
            <w:pPr>
              <w:jc w:val="center"/>
              <w:rPr>
                <w:rFonts w:ascii="Verdana" w:hAnsi="Verdana" w:cs="Arial"/>
                <w:sz w:val="18"/>
                <w:szCs w:val="18"/>
                <w:lang w:val="es-ES"/>
              </w:rPr>
            </w:pPr>
            <w:r>
              <w:rPr>
                <w:rFonts w:ascii="Verdana" w:hAnsi="Verdana" w:cs="Arial"/>
                <w:sz w:val="18"/>
                <w:szCs w:val="18"/>
                <w:lang w:val="es-ES"/>
              </w:rPr>
              <w:t>20/11/2020</w:t>
            </w:r>
          </w:p>
        </w:tc>
        <w:tc>
          <w:tcPr>
            <w:tcW w:w="2515" w:type="dxa"/>
            <w:shd w:val="clear" w:color="auto" w:fill="auto"/>
            <w:vAlign w:val="center"/>
          </w:tcPr>
          <w:p w:rsidR="000F21EA" w:rsidRPr="00281933" w:rsidRDefault="009F2255" w:rsidP="009C16F3">
            <w:pPr>
              <w:jc w:val="center"/>
              <w:rPr>
                <w:rFonts w:ascii="Verdana" w:hAnsi="Verdana" w:cs="Arial"/>
                <w:sz w:val="18"/>
                <w:szCs w:val="18"/>
                <w:lang w:val="es-ES"/>
              </w:rPr>
            </w:pPr>
            <w:r>
              <w:rPr>
                <w:rFonts w:ascii="Verdana" w:hAnsi="Verdana" w:cs="Arial"/>
                <w:sz w:val="18"/>
                <w:szCs w:val="18"/>
                <w:lang w:val="es-ES"/>
              </w:rPr>
              <w:t>Creación de documento</w:t>
            </w:r>
          </w:p>
        </w:tc>
      </w:tr>
    </w:tbl>
    <w:p w:rsidR="004159D2" w:rsidRPr="00403C6A" w:rsidRDefault="004159D2" w:rsidP="000F75B2">
      <w:pPr>
        <w:pStyle w:val="Textoindependiente"/>
        <w:jc w:val="center"/>
        <w:rPr>
          <w:rFonts w:ascii="Verdana" w:hAnsi="Verdana"/>
          <w:sz w:val="28"/>
        </w:rPr>
      </w:pPr>
    </w:p>
    <w:p w:rsidR="00701536" w:rsidRPr="006D0051" w:rsidRDefault="0064617F" w:rsidP="00701536">
      <w:pPr>
        <w:pStyle w:val="Textoindependiente"/>
        <w:jc w:val="center"/>
        <w:rPr>
          <w:rFonts w:ascii="Verdana" w:hAnsi="Verdana"/>
          <w:i/>
          <w:sz w:val="32"/>
          <w:szCs w:val="32"/>
          <w14:shadow w14:blurRad="50800" w14:dist="38100" w14:dir="2700000" w14:sx="100000" w14:sy="100000" w14:kx="0" w14:ky="0" w14:algn="tl">
            <w14:srgbClr w14:val="000000">
              <w14:alpha w14:val="60000"/>
            </w14:srgbClr>
          </w14:shadow>
        </w:rPr>
      </w:pPr>
      <w:r w:rsidRPr="006D0051">
        <w:rPr>
          <w:rFonts w:ascii="Verdana" w:hAnsi="Verdana"/>
          <w:i/>
          <w:sz w:val="32"/>
          <w:szCs w:val="32"/>
          <w14:shadow w14:blurRad="50800" w14:dist="38100" w14:dir="2700000" w14:sx="100000" w14:sy="100000" w14:kx="0" w14:ky="0" w14:algn="tl">
            <w14:srgbClr w14:val="000000">
              <w14:alpha w14:val="60000"/>
            </w14:srgbClr>
          </w14:shadow>
        </w:rPr>
        <w:t>ENUNCIADO DEL ALCANCE</w:t>
      </w:r>
      <w:r w:rsidR="00C35165" w:rsidRPr="006D0051">
        <w:rPr>
          <w:rFonts w:ascii="Verdana" w:hAnsi="Verdana"/>
          <w:i/>
          <w:sz w:val="32"/>
          <w:szCs w:val="32"/>
          <w14:shadow w14:blurRad="50800" w14:dist="38100" w14:dir="2700000" w14:sx="100000" w14:sy="100000" w14:kx="0" w14:ky="0" w14:algn="tl">
            <w14:srgbClr w14:val="000000">
              <w14:alpha w14:val="60000"/>
            </w14:srgbClr>
          </w14:shadow>
        </w:rPr>
        <w:t xml:space="preserve"> DEL PROYECTO</w:t>
      </w:r>
    </w:p>
    <w:p w:rsidR="00484840" w:rsidRPr="00403C6A" w:rsidRDefault="00484840" w:rsidP="000F75B2">
      <w:pPr>
        <w:pStyle w:val="Textoindependiente"/>
        <w:jc w:val="center"/>
        <w:rPr>
          <w:rFonts w:ascii="Verdana" w:hAnsi="Verdana"/>
        </w:rPr>
      </w:pP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24"/>
        <w:gridCol w:w="4493"/>
      </w:tblGrid>
      <w:tr w:rsidR="00A32006" w:rsidRPr="009A0437" w:rsidTr="00403C6A">
        <w:trPr>
          <w:trHeight w:val="284"/>
          <w:jc w:val="center"/>
        </w:trPr>
        <w:tc>
          <w:tcPr>
            <w:tcW w:w="4224" w:type="dxa"/>
            <w:tcBorders>
              <w:right w:val="single" w:sz="4" w:space="0" w:color="auto"/>
            </w:tcBorders>
            <w:shd w:val="clear" w:color="auto" w:fill="D9D9D9"/>
            <w:vAlign w:val="center"/>
          </w:tcPr>
          <w:p w:rsidR="00A32006" w:rsidRPr="00F61A80" w:rsidRDefault="00A32006" w:rsidP="00AC5491">
            <w:pPr>
              <w:pStyle w:val="Textoindependiente"/>
              <w:rPr>
                <w:rFonts w:ascii="Verdana" w:hAnsi="Verdana"/>
                <w:smallCaps/>
                <w:color w:val="000000"/>
              </w:rPr>
            </w:pPr>
            <w:r w:rsidRPr="00F61A80">
              <w:rPr>
                <w:rFonts w:ascii="Verdana" w:hAnsi="Verdana"/>
                <w:b/>
                <w:smallCaps/>
                <w:color w:val="000000"/>
              </w:rPr>
              <w:t>Nombre del Proyecto</w:t>
            </w:r>
          </w:p>
        </w:tc>
        <w:tc>
          <w:tcPr>
            <w:tcW w:w="4493" w:type="dxa"/>
            <w:tcBorders>
              <w:left w:val="single" w:sz="4" w:space="0" w:color="auto"/>
            </w:tcBorders>
            <w:shd w:val="clear" w:color="auto" w:fill="D9D9D9"/>
            <w:vAlign w:val="center"/>
          </w:tcPr>
          <w:p w:rsidR="00A32006" w:rsidRPr="00F61A80" w:rsidRDefault="00A32006" w:rsidP="00AC5491">
            <w:pPr>
              <w:pStyle w:val="Textoindependiente"/>
              <w:rPr>
                <w:rFonts w:ascii="Verdana" w:hAnsi="Verdana"/>
                <w:b/>
                <w:smallCaps/>
                <w:color w:val="000000"/>
              </w:rPr>
            </w:pPr>
            <w:r w:rsidRPr="00F61A80">
              <w:rPr>
                <w:rFonts w:ascii="Verdana" w:hAnsi="Verdana"/>
                <w:b/>
                <w:smallCaps/>
                <w:color w:val="000000"/>
              </w:rPr>
              <w:t>Siglas del Proyecto</w:t>
            </w:r>
          </w:p>
        </w:tc>
      </w:tr>
      <w:tr w:rsidR="00A32006" w:rsidRPr="009F2255">
        <w:trPr>
          <w:trHeight w:val="313"/>
          <w:jc w:val="center"/>
        </w:trPr>
        <w:tc>
          <w:tcPr>
            <w:tcW w:w="4224" w:type="dxa"/>
            <w:tcBorders>
              <w:bottom w:val="single" w:sz="4" w:space="0" w:color="auto"/>
            </w:tcBorders>
          </w:tcPr>
          <w:p w:rsidR="009F2255" w:rsidRPr="009F2255" w:rsidRDefault="009F2255" w:rsidP="009F225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sz w:val="24"/>
                <w:szCs w:val="24"/>
                <w:lang w:val="es-ES"/>
              </w:rPr>
            </w:pPr>
            <w:r w:rsidRPr="009F2255">
              <w:rPr>
                <w:rFonts w:ascii="Cambria" w:eastAsia="Cambria" w:hAnsi="Cambria" w:cs="Cambria"/>
                <w:sz w:val="24"/>
                <w:szCs w:val="24"/>
                <w:lang w:val="es-ES"/>
              </w:rPr>
              <w:t>DESARROLLO PARA LA AUTOMATIZACIÓN DE INVENTARIO Y CICLO DE VIDA DE CINTAS DE RESPALDO</w:t>
            </w:r>
          </w:p>
          <w:p w:rsidR="00A32006" w:rsidRPr="009F2255" w:rsidRDefault="00A32006" w:rsidP="00AC5491">
            <w:pPr>
              <w:pStyle w:val="Textoindependiente"/>
              <w:jc w:val="both"/>
              <w:rPr>
                <w:rFonts w:ascii="Verdana" w:hAnsi="Verdana"/>
                <w:b/>
                <w:sz w:val="22"/>
                <w:lang w:val="es-ES"/>
              </w:rPr>
            </w:pPr>
          </w:p>
        </w:tc>
        <w:tc>
          <w:tcPr>
            <w:tcW w:w="4493" w:type="dxa"/>
            <w:tcBorders>
              <w:bottom w:val="single" w:sz="4" w:space="0" w:color="auto"/>
            </w:tcBorders>
            <w:shd w:val="clear" w:color="auto" w:fill="auto"/>
          </w:tcPr>
          <w:p w:rsidR="00A32006" w:rsidRPr="009A0437" w:rsidRDefault="009F2255" w:rsidP="00AC5491">
            <w:pPr>
              <w:pStyle w:val="Textoindependiente"/>
              <w:jc w:val="both"/>
              <w:rPr>
                <w:rFonts w:ascii="Verdana" w:hAnsi="Verdana"/>
                <w:b/>
                <w:sz w:val="22"/>
              </w:rPr>
            </w:pPr>
            <w:r>
              <w:rPr>
                <w:rFonts w:ascii="Cambria" w:eastAsia="Cambria" w:hAnsi="Cambria" w:cs="Cambria"/>
                <w:sz w:val="24"/>
                <w:szCs w:val="24"/>
              </w:rPr>
              <w:t>SIS-WC</w:t>
            </w:r>
          </w:p>
        </w:tc>
      </w:tr>
    </w:tbl>
    <w:p w:rsidR="009B088B" w:rsidRPr="00403C6A" w:rsidRDefault="009B088B">
      <w:pPr>
        <w:pStyle w:val="Textoindependiente"/>
        <w:jc w:val="both"/>
        <w:rPr>
          <w:rFonts w:ascii="Verdana" w:hAnsi="Verdana"/>
        </w:rPr>
      </w:pP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17"/>
      </w:tblGrid>
      <w:tr w:rsidR="00A9454D" w:rsidRPr="005B1286" w:rsidTr="00064408">
        <w:trPr>
          <w:cantSplit/>
          <w:jc w:val="center"/>
        </w:trPr>
        <w:tc>
          <w:tcPr>
            <w:tcW w:w="8717" w:type="dxa"/>
            <w:tcBorders>
              <w:bottom w:val="single" w:sz="4" w:space="0" w:color="auto"/>
            </w:tcBorders>
            <w:shd w:val="clear" w:color="auto" w:fill="D9D9D9"/>
          </w:tcPr>
          <w:p w:rsidR="00A9454D" w:rsidRPr="00F61A80" w:rsidRDefault="009B088B" w:rsidP="005B1286">
            <w:pPr>
              <w:pStyle w:val="Textoindependiente"/>
              <w:jc w:val="both"/>
              <w:rPr>
                <w:rFonts w:ascii="Verdana" w:hAnsi="Verdana"/>
                <w:b/>
                <w:smallCaps/>
                <w:color w:val="000000"/>
              </w:rPr>
            </w:pPr>
            <w:r w:rsidRPr="00F61A80">
              <w:rPr>
                <w:rFonts w:ascii="Verdana" w:hAnsi="Verdana"/>
                <w:b/>
                <w:smallCaps/>
                <w:color w:val="000000"/>
              </w:rPr>
              <w:t>Descripción del Alcance</w:t>
            </w:r>
            <w:r w:rsidR="006F2085" w:rsidRPr="00F61A80">
              <w:rPr>
                <w:rFonts w:ascii="Verdana" w:hAnsi="Verdana"/>
                <w:b/>
                <w:smallCaps/>
                <w:color w:val="000000"/>
              </w:rPr>
              <w:t xml:space="preserve"> del Producto</w:t>
            </w:r>
            <w:r w:rsidR="009A24BA">
              <w:rPr>
                <w:rFonts w:ascii="Verdana" w:hAnsi="Verdana"/>
                <w:b/>
                <w:smallCaps/>
                <w:color w:val="000000"/>
              </w:rPr>
              <w:t xml:space="preserve">: </w:t>
            </w:r>
          </w:p>
        </w:tc>
      </w:tr>
      <w:tr w:rsidR="00666366" w:rsidRPr="005B1286" w:rsidTr="006632B5">
        <w:trPr>
          <w:cantSplit/>
          <w:jc w:val="center"/>
        </w:trPr>
        <w:tc>
          <w:tcPr>
            <w:tcW w:w="8717" w:type="dxa"/>
          </w:tcPr>
          <w:p w:rsidR="00666366" w:rsidRPr="006338CD" w:rsidRDefault="00666366" w:rsidP="00C3385F">
            <w:pPr>
              <w:pStyle w:val="Textoindependiente"/>
              <w:jc w:val="both"/>
              <w:rPr>
                <w:rFonts w:ascii="Verdana" w:hAnsi="Verdana"/>
                <w:b/>
                <w:i/>
                <w:sz w:val="18"/>
                <w:szCs w:val="18"/>
              </w:rPr>
            </w:pPr>
            <w:r w:rsidRPr="006338CD">
              <w:rPr>
                <w:rFonts w:ascii="Verdana" w:hAnsi="Verdana"/>
                <w:b/>
                <w:i/>
                <w:sz w:val="18"/>
                <w:szCs w:val="18"/>
              </w:rPr>
              <w:t xml:space="preserve">1. </w:t>
            </w:r>
            <w:r w:rsidR="009F2255" w:rsidRPr="009F2255">
              <w:rPr>
                <w:rFonts w:ascii="Verdana" w:hAnsi="Verdana"/>
                <w:i/>
                <w:sz w:val="18"/>
                <w:szCs w:val="18"/>
              </w:rPr>
              <w:t xml:space="preserve">Permitir que </w:t>
            </w:r>
            <w:r w:rsidR="009F2255">
              <w:rPr>
                <w:rFonts w:ascii="Verdana" w:hAnsi="Verdana"/>
                <w:i/>
                <w:sz w:val="18"/>
                <w:szCs w:val="18"/>
              </w:rPr>
              <w:t xml:space="preserve">el software facilite el proceso de respaldos, </w:t>
            </w:r>
            <w:r w:rsidR="00C3385F">
              <w:rPr>
                <w:rFonts w:ascii="Verdana" w:hAnsi="Verdana"/>
                <w:i/>
                <w:sz w:val="18"/>
                <w:szCs w:val="18"/>
              </w:rPr>
              <w:t xml:space="preserve">llevando un </w:t>
            </w:r>
            <w:r w:rsidR="009F2255">
              <w:rPr>
                <w:rFonts w:ascii="Verdana" w:hAnsi="Verdana"/>
                <w:i/>
                <w:sz w:val="18"/>
                <w:szCs w:val="18"/>
              </w:rPr>
              <w:t xml:space="preserve">control </w:t>
            </w:r>
            <w:r w:rsidR="00C3385F">
              <w:rPr>
                <w:rFonts w:ascii="Verdana" w:hAnsi="Verdana"/>
                <w:i/>
                <w:sz w:val="18"/>
                <w:szCs w:val="18"/>
              </w:rPr>
              <w:t>riguroso de los procesos asociados.</w:t>
            </w:r>
          </w:p>
        </w:tc>
      </w:tr>
      <w:tr w:rsidR="00666366" w:rsidRPr="005B1286" w:rsidTr="006632B5">
        <w:trPr>
          <w:cantSplit/>
          <w:jc w:val="center"/>
        </w:trPr>
        <w:tc>
          <w:tcPr>
            <w:tcW w:w="8717" w:type="dxa"/>
          </w:tcPr>
          <w:p w:rsidR="00666366" w:rsidRPr="006338CD" w:rsidRDefault="00666366" w:rsidP="00C3385F">
            <w:pPr>
              <w:pStyle w:val="Textoindependiente"/>
              <w:jc w:val="both"/>
              <w:rPr>
                <w:rFonts w:ascii="Verdana" w:hAnsi="Verdana"/>
                <w:b/>
                <w:color w:val="FFFF00"/>
                <w:sz w:val="18"/>
                <w:szCs w:val="18"/>
              </w:rPr>
            </w:pPr>
            <w:r w:rsidRPr="006338CD">
              <w:rPr>
                <w:rFonts w:ascii="Verdana" w:hAnsi="Verdana"/>
                <w:b/>
                <w:i/>
                <w:sz w:val="18"/>
                <w:szCs w:val="18"/>
              </w:rPr>
              <w:t xml:space="preserve">2. </w:t>
            </w:r>
            <w:r w:rsidR="00C3385F" w:rsidRPr="00C3385F">
              <w:rPr>
                <w:rFonts w:ascii="Verdana" w:hAnsi="Verdana"/>
                <w:i/>
                <w:sz w:val="18"/>
                <w:szCs w:val="18"/>
              </w:rPr>
              <w:t>Permitir que con la automatización de los procesos, se minimice los errores humanos que al momento crean un reproceso en ciertas actividades.</w:t>
            </w:r>
          </w:p>
        </w:tc>
      </w:tr>
      <w:tr w:rsidR="00666366" w:rsidRPr="005B1286" w:rsidTr="006632B5">
        <w:trPr>
          <w:cantSplit/>
          <w:jc w:val="center"/>
        </w:trPr>
        <w:tc>
          <w:tcPr>
            <w:tcW w:w="8717" w:type="dxa"/>
          </w:tcPr>
          <w:p w:rsidR="00666366" w:rsidRPr="00C3385F" w:rsidRDefault="00666366" w:rsidP="00C3385F">
            <w:pPr>
              <w:pStyle w:val="Textoindependiente"/>
              <w:jc w:val="both"/>
              <w:rPr>
                <w:rFonts w:ascii="Verdana" w:hAnsi="Verdana"/>
                <w:color w:val="FFFF00"/>
                <w:sz w:val="18"/>
                <w:szCs w:val="18"/>
              </w:rPr>
            </w:pPr>
            <w:r w:rsidRPr="00C3385F">
              <w:rPr>
                <w:rFonts w:ascii="Verdana" w:hAnsi="Verdana"/>
                <w:b/>
                <w:i/>
                <w:sz w:val="18"/>
                <w:szCs w:val="18"/>
              </w:rPr>
              <w:t>3.</w:t>
            </w:r>
            <w:r w:rsidRPr="00C3385F">
              <w:rPr>
                <w:rFonts w:ascii="Verdana" w:hAnsi="Verdana"/>
                <w:i/>
                <w:sz w:val="18"/>
                <w:szCs w:val="18"/>
              </w:rPr>
              <w:t xml:space="preserve"> </w:t>
            </w:r>
            <w:r w:rsidR="00C3385F" w:rsidRPr="00C3385F">
              <w:rPr>
                <w:rFonts w:ascii="Verdana" w:hAnsi="Verdana"/>
                <w:i/>
                <w:sz w:val="18"/>
                <w:szCs w:val="18"/>
              </w:rPr>
              <w:t>Automatización y control del proceso por medio de software en línea.</w:t>
            </w:r>
          </w:p>
        </w:tc>
      </w:tr>
      <w:tr w:rsidR="00666366" w:rsidRPr="005B1286" w:rsidTr="006632B5">
        <w:trPr>
          <w:cantSplit/>
          <w:jc w:val="center"/>
        </w:trPr>
        <w:tc>
          <w:tcPr>
            <w:tcW w:w="8717" w:type="dxa"/>
          </w:tcPr>
          <w:p w:rsidR="00666366" w:rsidRPr="006338CD" w:rsidRDefault="00666366" w:rsidP="00484840">
            <w:pPr>
              <w:pStyle w:val="Textoindependiente"/>
              <w:jc w:val="both"/>
              <w:rPr>
                <w:rFonts w:ascii="Verdana" w:hAnsi="Verdana"/>
                <w:b/>
                <w:color w:val="FFFF00"/>
                <w:sz w:val="18"/>
                <w:szCs w:val="18"/>
              </w:rPr>
            </w:pPr>
            <w:r w:rsidRPr="006338CD">
              <w:rPr>
                <w:rFonts w:ascii="Verdana" w:hAnsi="Verdana"/>
                <w:b/>
                <w:i/>
                <w:sz w:val="18"/>
                <w:szCs w:val="18"/>
              </w:rPr>
              <w:t>4.</w:t>
            </w:r>
            <w:r w:rsidR="00C3385F">
              <w:rPr>
                <w:rFonts w:ascii="Verdana" w:hAnsi="Verdana"/>
                <w:b/>
                <w:i/>
                <w:sz w:val="18"/>
                <w:szCs w:val="18"/>
              </w:rPr>
              <w:t xml:space="preserve"> </w:t>
            </w:r>
            <w:r w:rsidR="00C3385F" w:rsidRPr="00C3385F">
              <w:rPr>
                <w:rFonts w:ascii="Verdana" w:hAnsi="Verdana"/>
                <w:i/>
                <w:sz w:val="18"/>
                <w:szCs w:val="18"/>
              </w:rPr>
              <w:t>Controlar el ciclo de vida de las cintas de respaldos.</w:t>
            </w:r>
            <w:r w:rsidRPr="006338CD">
              <w:rPr>
                <w:rFonts w:ascii="Verdana" w:hAnsi="Verdana"/>
                <w:b/>
                <w:i/>
                <w:sz w:val="18"/>
                <w:szCs w:val="18"/>
              </w:rPr>
              <w:t xml:space="preserve"> </w:t>
            </w:r>
          </w:p>
        </w:tc>
      </w:tr>
      <w:tr w:rsidR="00666366" w:rsidRPr="005B1286" w:rsidTr="006632B5">
        <w:trPr>
          <w:cantSplit/>
          <w:jc w:val="center"/>
        </w:trPr>
        <w:tc>
          <w:tcPr>
            <w:tcW w:w="8717" w:type="dxa"/>
          </w:tcPr>
          <w:p w:rsidR="00666366" w:rsidRPr="006338CD" w:rsidRDefault="00666366" w:rsidP="00C3385F">
            <w:pPr>
              <w:pStyle w:val="Textoindependiente"/>
              <w:jc w:val="both"/>
              <w:rPr>
                <w:rFonts w:ascii="Verdana" w:hAnsi="Verdana"/>
                <w:b/>
                <w:sz w:val="18"/>
                <w:szCs w:val="18"/>
              </w:rPr>
            </w:pPr>
            <w:r w:rsidRPr="006338CD">
              <w:rPr>
                <w:rFonts w:ascii="Verdana" w:hAnsi="Verdana"/>
                <w:b/>
                <w:i/>
                <w:sz w:val="18"/>
                <w:szCs w:val="18"/>
              </w:rPr>
              <w:t xml:space="preserve">5. </w:t>
            </w:r>
            <w:r w:rsidR="00C3385F" w:rsidRPr="00C3385F">
              <w:rPr>
                <w:rFonts w:ascii="Verdana" w:hAnsi="Verdana"/>
                <w:i/>
                <w:sz w:val="18"/>
                <w:szCs w:val="18"/>
              </w:rPr>
              <w:t>Mantener un inventario actualizado y que se pueda consultar en cualquier momento</w:t>
            </w:r>
            <w:r w:rsidR="00C3385F">
              <w:rPr>
                <w:rFonts w:ascii="Verdana" w:hAnsi="Verdana"/>
                <w:i/>
                <w:sz w:val="18"/>
                <w:szCs w:val="18"/>
              </w:rPr>
              <w:t>.</w:t>
            </w:r>
          </w:p>
        </w:tc>
      </w:tr>
      <w:tr w:rsidR="00C3385F" w:rsidRPr="005B1286" w:rsidTr="006632B5">
        <w:trPr>
          <w:cantSplit/>
          <w:jc w:val="center"/>
        </w:trPr>
        <w:tc>
          <w:tcPr>
            <w:tcW w:w="8717" w:type="dxa"/>
          </w:tcPr>
          <w:p w:rsidR="00C3385F" w:rsidRPr="00C3385F" w:rsidRDefault="00C3385F" w:rsidP="00EB00AE">
            <w:pPr>
              <w:pStyle w:val="Textoindependiente"/>
              <w:jc w:val="both"/>
              <w:rPr>
                <w:rFonts w:ascii="Verdana" w:hAnsi="Verdana"/>
                <w:i/>
                <w:sz w:val="18"/>
                <w:szCs w:val="18"/>
              </w:rPr>
            </w:pPr>
            <w:r>
              <w:rPr>
                <w:rFonts w:ascii="Verdana" w:hAnsi="Verdana"/>
                <w:b/>
                <w:i/>
                <w:sz w:val="18"/>
                <w:szCs w:val="18"/>
              </w:rPr>
              <w:t xml:space="preserve">6. </w:t>
            </w:r>
            <w:r>
              <w:rPr>
                <w:rFonts w:ascii="Verdana" w:hAnsi="Verdana"/>
                <w:i/>
                <w:sz w:val="18"/>
                <w:szCs w:val="18"/>
              </w:rPr>
              <w:t xml:space="preserve">Permitir acceder a reportes sobre las actividades realizadas </w:t>
            </w:r>
            <w:r w:rsidR="00EB00AE">
              <w:rPr>
                <w:rFonts w:ascii="Verdana" w:hAnsi="Verdana"/>
                <w:i/>
                <w:sz w:val="18"/>
                <w:szCs w:val="18"/>
              </w:rPr>
              <w:t>en</w:t>
            </w:r>
            <w:r>
              <w:rPr>
                <w:rFonts w:ascii="Verdana" w:hAnsi="Verdana"/>
                <w:i/>
                <w:sz w:val="18"/>
                <w:szCs w:val="18"/>
              </w:rPr>
              <w:t xml:space="preserve"> el inventario de cintas. </w:t>
            </w:r>
          </w:p>
        </w:tc>
      </w:tr>
      <w:tr w:rsidR="00C3385F" w:rsidRPr="005B1286" w:rsidTr="006632B5">
        <w:trPr>
          <w:cantSplit/>
          <w:jc w:val="center"/>
        </w:trPr>
        <w:tc>
          <w:tcPr>
            <w:tcW w:w="8717" w:type="dxa"/>
          </w:tcPr>
          <w:p w:rsidR="00C3385F" w:rsidRPr="00C3385F" w:rsidRDefault="00C3385F" w:rsidP="00C3385F">
            <w:pPr>
              <w:pStyle w:val="Textoindependiente"/>
              <w:jc w:val="both"/>
              <w:rPr>
                <w:rFonts w:ascii="Verdana" w:hAnsi="Verdana"/>
                <w:i/>
                <w:sz w:val="18"/>
                <w:szCs w:val="18"/>
              </w:rPr>
            </w:pPr>
            <w:r>
              <w:rPr>
                <w:rFonts w:ascii="Verdana" w:hAnsi="Verdana"/>
                <w:b/>
                <w:i/>
                <w:sz w:val="18"/>
                <w:szCs w:val="18"/>
              </w:rPr>
              <w:t xml:space="preserve">7. </w:t>
            </w:r>
            <w:r w:rsidR="00EB00AE" w:rsidRPr="00EB00AE">
              <w:rPr>
                <w:rFonts w:ascii="Verdana" w:hAnsi="Verdana"/>
                <w:i/>
                <w:sz w:val="18"/>
                <w:szCs w:val="18"/>
              </w:rPr>
              <w:t>Permitir alertas sobre el ciclo de vida de las cintas de respaldos.</w:t>
            </w:r>
          </w:p>
        </w:tc>
      </w:tr>
      <w:tr w:rsidR="00EB00AE" w:rsidRPr="005B1286" w:rsidTr="006632B5">
        <w:trPr>
          <w:cantSplit/>
          <w:jc w:val="center"/>
        </w:trPr>
        <w:tc>
          <w:tcPr>
            <w:tcW w:w="8717" w:type="dxa"/>
          </w:tcPr>
          <w:p w:rsidR="00EB00AE" w:rsidRPr="00944621" w:rsidRDefault="00EB00AE" w:rsidP="00C3385F">
            <w:pPr>
              <w:pStyle w:val="Textoindependiente"/>
              <w:jc w:val="both"/>
              <w:rPr>
                <w:rFonts w:ascii="Verdana" w:hAnsi="Verdana"/>
                <w:i/>
                <w:sz w:val="18"/>
                <w:szCs w:val="18"/>
              </w:rPr>
            </w:pPr>
            <w:r>
              <w:rPr>
                <w:rFonts w:ascii="Verdana" w:hAnsi="Verdana"/>
                <w:b/>
                <w:i/>
                <w:sz w:val="18"/>
                <w:szCs w:val="18"/>
              </w:rPr>
              <w:t xml:space="preserve">8. </w:t>
            </w:r>
            <w:r w:rsidR="00944621">
              <w:rPr>
                <w:rFonts w:ascii="Verdana" w:hAnsi="Verdana"/>
                <w:i/>
                <w:sz w:val="18"/>
                <w:szCs w:val="18"/>
              </w:rPr>
              <w:t>Permitir que los usuarios del proceso, minimicen tiempos de gestión del proceso.</w:t>
            </w:r>
          </w:p>
        </w:tc>
      </w:tr>
    </w:tbl>
    <w:p w:rsidR="00A9454D" w:rsidRPr="005F2BCF" w:rsidRDefault="00A9454D">
      <w:pPr>
        <w:pStyle w:val="Textoindependiente"/>
        <w:jc w:val="both"/>
        <w:rPr>
          <w:rFonts w:ascii="Arial" w:hAnsi="Arial"/>
          <w:sz w:val="18"/>
        </w:rPr>
      </w:pP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16"/>
        <w:gridCol w:w="5901"/>
      </w:tblGrid>
      <w:tr w:rsidR="009B088B" w:rsidRPr="005B1286" w:rsidTr="00F61A80">
        <w:trPr>
          <w:cantSplit/>
          <w:trHeight w:val="260"/>
          <w:jc w:val="center"/>
        </w:trPr>
        <w:tc>
          <w:tcPr>
            <w:tcW w:w="8717" w:type="dxa"/>
            <w:gridSpan w:val="2"/>
            <w:tcBorders>
              <w:bottom w:val="single" w:sz="4" w:space="0" w:color="auto"/>
            </w:tcBorders>
            <w:shd w:val="clear" w:color="auto" w:fill="D9D9D9"/>
            <w:vAlign w:val="center"/>
          </w:tcPr>
          <w:p w:rsidR="009B088B" w:rsidRPr="00E36D83" w:rsidRDefault="009B088B" w:rsidP="005B1286">
            <w:pPr>
              <w:overflowPunct/>
              <w:textAlignment w:val="auto"/>
              <w:rPr>
                <w:rFonts w:ascii="Verdana" w:hAnsi="Verdana"/>
                <w:i/>
                <w:smallCaps/>
                <w:color w:val="000000"/>
                <w:sz w:val="16"/>
                <w:lang w:val="es-MX"/>
              </w:rPr>
            </w:pPr>
            <w:r w:rsidRPr="002D3462">
              <w:rPr>
                <w:rFonts w:ascii="Verdana" w:hAnsi="Verdana"/>
                <w:b/>
                <w:smallCaps/>
                <w:color w:val="000000"/>
                <w:lang w:val="es-PE"/>
              </w:rPr>
              <w:t xml:space="preserve">Entregables del Proyecto: </w:t>
            </w:r>
          </w:p>
        </w:tc>
      </w:tr>
      <w:tr w:rsidR="009B088B" w:rsidRPr="00F1076D" w:rsidTr="00F61A80">
        <w:trPr>
          <w:cantSplit/>
          <w:trHeight w:val="227"/>
          <w:jc w:val="center"/>
        </w:trPr>
        <w:tc>
          <w:tcPr>
            <w:tcW w:w="2816" w:type="dxa"/>
            <w:tcBorders>
              <w:bottom w:val="single" w:sz="4" w:space="0" w:color="auto"/>
            </w:tcBorders>
            <w:shd w:val="clear" w:color="auto" w:fill="F2F2F2"/>
            <w:vAlign w:val="center"/>
          </w:tcPr>
          <w:p w:rsidR="009B088B" w:rsidRPr="00F1076D" w:rsidRDefault="009B088B" w:rsidP="000A584A">
            <w:pPr>
              <w:pStyle w:val="Textoindependiente"/>
              <w:rPr>
                <w:rFonts w:ascii="Verdana" w:hAnsi="Verdana"/>
                <w:smallCaps/>
                <w:sz w:val="18"/>
                <w:szCs w:val="18"/>
              </w:rPr>
            </w:pPr>
            <w:r w:rsidRPr="00F1076D">
              <w:rPr>
                <w:rFonts w:ascii="Verdana" w:hAnsi="Verdana"/>
                <w:b/>
                <w:i/>
                <w:smallCaps/>
                <w:sz w:val="18"/>
                <w:szCs w:val="18"/>
              </w:rPr>
              <w:t>Fase del Proyecto</w:t>
            </w:r>
          </w:p>
        </w:tc>
        <w:tc>
          <w:tcPr>
            <w:tcW w:w="5901" w:type="dxa"/>
            <w:tcBorders>
              <w:bottom w:val="single" w:sz="4" w:space="0" w:color="auto"/>
            </w:tcBorders>
            <w:shd w:val="clear" w:color="auto" w:fill="F2F2F2"/>
            <w:vAlign w:val="center"/>
          </w:tcPr>
          <w:p w:rsidR="009B088B" w:rsidRPr="00F1076D" w:rsidRDefault="009B088B" w:rsidP="000A584A">
            <w:pPr>
              <w:pStyle w:val="Textoindependiente"/>
              <w:rPr>
                <w:rFonts w:ascii="Verdana" w:hAnsi="Verdana"/>
                <w:smallCaps/>
                <w:sz w:val="18"/>
                <w:szCs w:val="18"/>
              </w:rPr>
            </w:pPr>
            <w:r w:rsidRPr="00F1076D">
              <w:rPr>
                <w:rFonts w:ascii="Verdana" w:hAnsi="Verdana"/>
                <w:b/>
                <w:i/>
                <w:smallCaps/>
                <w:sz w:val="18"/>
                <w:szCs w:val="18"/>
              </w:rPr>
              <w:t>Entregables</w:t>
            </w:r>
          </w:p>
        </w:tc>
      </w:tr>
      <w:tr w:rsidR="009B088B" w:rsidRPr="005B1286" w:rsidTr="000A584A">
        <w:trPr>
          <w:cantSplit/>
          <w:trHeight w:val="227"/>
          <w:jc w:val="center"/>
        </w:trPr>
        <w:tc>
          <w:tcPr>
            <w:tcW w:w="2816" w:type="dxa"/>
            <w:tcBorders>
              <w:bottom w:val="single" w:sz="4" w:space="0" w:color="auto"/>
            </w:tcBorders>
          </w:tcPr>
          <w:p w:rsidR="009B088B" w:rsidRPr="00CB1D21" w:rsidRDefault="009B088B" w:rsidP="000A584A">
            <w:pPr>
              <w:pStyle w:val="Textoindependiente"/>
              <w:jc w:val="both"/>
              <w:rPr>
                <w:rFonts w:ascii="Verdana" w:hAnsi="Verdana"/>
                <w:b/>
                <w:i/>
                <w:sz w:val="18"/>
              </w:rPr>
            </w:pPr>
            <w:r w:rsidRPr="00CB1D21">
              <w:rPr>
                <w:rFonts w:ascii="Verdana" w:hAnsi="Verdana"/>
                <w:b/>
                <w:i/>
                <w:sz w:val="18"/>
              </w:rPr>
              <w:t>1.0</w:t>
            </w:r>
            <w:r w:rsidR="00944621">
              <w:rPr>
                <w:rFonts w:ascii="Verdana" w:hAnsi="Verdana"/>
                <w:b/>
                <w:i/>
                <w:sz w:val="18"/>
              </w:rPr>
              <w:t xml:space="preserve"> </w:t>
            </w:r>
            <w:r w:rsidR="00944621" w:rsidRPr="00944621">
              <w:rPr>
                <w:rFonts w:ascii="Verdana" w:hAnsi="Verdana"/>
                <w:i/>
                <w:sz w:val="18"/>
              </w:rPr>
              <w:t>Gestión del Proyecto</w:t>
            </w:r>
          </w:p>
        </w:tc>
        <w:tc>
          <w:tcPr>
            <w:tcW w:w="5901" w:type="dxa"/>
            <w:tcBorders>
              <w:bottom w:val="single" w:sz="4" w:space="0" w:color="auto"/>
            </w:tcBorders>
          </w:tcPr>
          <w:p w:rsidR="009B088B" w:rsidRPr="00CB1D21" w:rsidRDefault="00944621" w:rsidP="000A584A">
            <w:pPr>
              <w:pStyle w:val="Textoindependiente"/>
              <w:jc w:val="both"/>
              <w:rPr>
                <w:rFonts w:ascii="Verdana" w:hAnsi="Verdana"/>
                <w:sz w:val="18"/>
              </w:rPr>
            </w:pPr>
            <w:r>
              <w:rPr>
                <w:rFonts w:ascii="Verdana" w:hAnsi="Verdana"/>
                <w:sz w:val="18"/>
              </w:rPr>
              <w:t>Proyecto entregado en el tiempo estipulado</w:t>
            </w:r>
          </w:p>
        </w:tc>
      </w:tr>
      <w:tr w:rsidR="009B088B" w:rsidRPr="005B1286" w:rsidTr="000A584A">
        <w:trPr>
          <w:cantSplit/>
          <w:trHeight w:val="227"/>
          <w:jc w:val="center"/>
        </w:trPr>
        <w:tc>
          <w:tcPr>
            <w:tcW w:w="2816" w:type="dxa"/>
            <w:tcBorders>
              <w:bottom w:val="single" w:sz="4" w:space="0" w:color="auto"/>
            </w:tcBorders>
          </w:tcPr>
          <w:p w:rsidR="009B088B" w:rsidRPr="00944621" w:rsidRDefault="009B088B" w:rsidP="000A584A">
            <w:pPr>
              <w:pStyle w:val="Textoindependiente"/>
              <w:jc w:val="both"/>
              <w:rPr>
                <w:rFonts w:ascii="Verdana" w:hAnsi="Verdana"/>
                <w:sz w:val="18"/>
              </w:rPr>
            </w:pPr>
            <w:r w:rsidRPr="00CB1D21">
              <w:rPr>
                <w:rFonts w:ascii="Verdana" w:hAnsi="Verdana"/>
                <w:b/>
                <w:i/>
                <w:sz w:val="18"/>
              </w:rPr>
              <w:t>2.0</w:t>
            </w:r>
            <w:r w:rsidR="00944621">
              <w:rPr>
                <w:rFonts w:ascii="Verdana" w:hAnsi="Verdana"/>
                <w:b/>
                <w:i/>
                <w:sz w:val="18"/>
              </w:rPr>
              <w:t xml:space="preserve"> </w:t>
            </w:r>
            <w:r w:rsidR="00F17F37" w:rsidRPr="00F17F37">
              <w:rPr>
                <w:rFonts w:ascii="Verdana" w:hAnsi="Verdana"/>
                <w:i/>
                <w:sz w:val="18"/>
              </w:rPr>
              <w:t>Informes</w:t>
            </w:r>
          </w:p>
        </w:tc>
        <w:tc>
          <w:tcPr>
            <w:tcW w:w="5901" w:type="dxa"/>
            <w:tcBorders>
              <w:bottom w:val="single" w:sz="4" w:space="0" w:color="auto"/>
            </w:tcBorders>
          </w:tcPr>
          <w:p w:rsidR="009B088B" w:rsidRDefault="00F17F37" w:rsidP="000A584A">
            <w:pPr>
              <w:pStyle w:val="Textoindependiente"/>
              <w:jc w:val="both"/>
              <w:rPr>
                <w:rFonts w:ascii="Verdana" w:hAnsi="Verdana"/>
                <w:sz w:val="18"/>
              </w:rPr>
            </w:pPr>
            <w:r>
              <w:rPr>
                <w:rFonts w:ascii="Verdana" w:hAnsi="Verdana"/>
                <w:sz w:val="18"/>
              </w:rPr>
              <w:t xml:space="preserve">1. </w:t>
            </w:r>
            <w:r w:rsidRPr="00F17F37">
              <w:rPr>
                <w:rFonts w:ascii="Verdana" w:hAnsi="Verdana"/>
                <w:sz w:val="18"/>
              </w:rPr>
              <w:t xml:space="preserve">Informes quincenales sobre los avances del proyecto, que serán revisados previamente por el </w:t>
            </w:r>
            <w:proofErr w:type="spellStart"/>
            <w:r w:rsidRPr="00F17F37">
              <w:rPr>
                <w:rFonts w:ascii="Verdana" w:hAnsi="Verdana"/>
                <w:sz w:val="18"/>
              </w:rPr>
              <w:t>Scrum</w:t>
            </w:r>
            <w:proofErr w:type="spellEnd"/>
            <w:r w:rsidRPr="00F17F37">
              <w:rPr>
                <w:rFonts w:ascii="Verdana" w:hAnsi="Verdana"/>
                <w:sz w:val="18"/>
              </w:rPr>
              <w:t xml:space="preserve"> Master y aprobados por el Jefe de Sistemas de la empresa cliente.</w:t>
            </w:r>
          </w:p>
          <w:p w:rsidR="00F17F37" w:rsidRPr="00CB1D21" w:rsidRDefault="00F17F37" w:rsidP="000A584A">
            <w:pPr>
              <w:pStyle w:val="Textoindependiente"/>
              <w:jc w:val="both"/>
              <w:rPr>
                <w:rFonts w:ascii="Verdana" w:hAnsi="Verdana"/>
                <w:sz w:val="18"/>
              </w:rPr>
            </w:pPr>
            <w:r>
              <w:rPr>
                <w:rFonts w:ascii="Verdana" w:hAnsi="Verdana"/>
                <w:sz w:val="18"/>
              </w:rPr>
              <w:t xml:space="preserve">2. </w:t>
            </w:r>
            <w:r w:rsidRPr="00F17F37">
              <w:rPr>
                <w:rFonts w:ascii="Verdana" w:hAnsi="Verdana"/>
                <w:sz w:val="18"/>
              </w:rPr>
              <w:t>Documento final del desarrollo del software, que incluirá todos los hitos de los requerimientos necesarios para que el sistema funcione de manera óptima. Así como también el detalle de las pruebas funcionales, que confirmara que el sistema funciona de manera correcta.</w:t>
            </w:r>
          </w:p>
        </w:tc>
      </w:tr>
      <w:tr w:rsidR="009B088B" w:rsidRPr="005B1286" w:rsidTr="000A584A">
        <w:trPr>
          <w:cantSplit/>
          <w:trHeight w:val="227"/>
          <w:jc w:val="center"/>
        </w:trPr>
        <w:tc>
          <w:tcPr>
            <w:tcW w:w="2816" w:type="dxa"/>
            <w:tcBorders>
              <w:bottom w:val="single" w:sz="4" w:space="0" w:color="auto"/>
            </w:tcBorders>
          </w:tcPr>
          <w:p w:rsidR="009B088B" w:rsidRPr="00F17F37" w:rsidRDefault="009B088B" w:rsidP="000A584A">
            <w:pPr>
              <w:pStyle w:val="Textoindependiente"/>
              <w:jc w:val="both"/>
              <w:rPr>
                <w:rFonts w:ascii="Verdana" w:hAnsi="Verdana"/>
                <w:sz w:val="18"/>
              </w:rPr>
            </w:pPr>
            <w:r w:rsidRPr="00CB1D21">
              <w:rPr>
                <w:rFonts w:ascii="Verdana" w:hAnsi="Verdana"/>
                <w:b/>
                <w:i/>
                <w:sz w:val="18"/>
              </w:rPr>
              <w:t>3.0</w:t>
            </w:r>
            <w:r w:rsidR="00F17F37">
              <w:rPr>
                <w:rFonts w:ascii="Verdana" w:hAnsi="Verdana"/>
                <w:b/>
                <w:i/>
                <w:sz w:val="18"/>
              </w:rPr>
              <w:t xml:space="preserve"> </w:t>
            </w:r>
            <w:r w:rsidR="00F17F37">
              <w:rPr>
                <w:rFonts w:ascii="Verdana" w:hAnsi="Verdana"/>
                <w:i/>
                <w:sz w:val="18"/>
              </w:rPr>
              <w:t>Recursos Tecnológicos</w:t>
            </w:r>
          </w:p>
        </w:tc>
        <w:tc>
          <w:tcPr>
            <w:tcW w:w="5901" w:type="dxa"/>
            <w:tcBorders>
              <w:bottom w:val="single" w:sz="4" w:space="0" w:color="auto"/>
            </w:tcBorders>
          </w:tcPr>
          <w:p w:rsidR="00F17F37" w:rsidRPr="00F17F37" w:rsidRDefault="00F17F37" w:rsidP="00F17F37">
            <w:pPr>
              <w:pStyle w:val="Textoindependiente"/>
              <w:jc w:val="both"/>
              <w:rPr>
                <w:rFonts w:ascii="Verdana" w:hAnsi="Verdana"/>
                <w:sz w:val="18"/>
              </w:rPr>
            </w:pPr>
            <w:r>
              <w:rPr>
                <w:rFonts w:ascii="Verdana" w:hAnsi="Verdana"/>
                <w:sz w:val="18"/>
              </w:rPr>
              <w:t xml:space="preserve">1. </w:t>
            </w:r>
            <w:r w:rsidRPr="00F17F37">
              <w:rPr>
                <w:rFonts w:ascii="Verdana" w:hAnsi="Verdana"/>
                <w:sz w:val="18"/>
              </w:rPr>
              <w:t>Software desarrollado según especificaciones técnicas.</w:t>
            </w:r>
          </w:p>
          <w:p w:rsidR="00F17F37" w:rsidRPr="00F17F37" w:rsidRDefault="00F17F37" w:rsidP="00F17F37">
            <w:pPr>
              <w:pStyle w:val="Textoindependiente"/>
              <w:jc w:val="both"/>
              <w:rPr>
                <w:rFonts w:ascii="Verdana" w:hAnsi="Verdana"/>
                <w:sz w:val="18"/>
              </w:rPr>
            </w:pPr>
            <w:r w:rsidRPr="00F17F37">
              <w:rPr>
                <w:rFonts w:ascii="Verdana" w:hAnsi="Verdana"/>
                <w:sz w:val="18"/>
              </w:rPr>
              <w:t>2. Servidor web operativo.</w:t>
            </w:r>
          </w:p>
          <w:p w:rsidR="009B088B" w:rsidRPr="00CB1D21" w:rsidRDefault="00F17F37" w:rsidP="00F17F37">
            <w:pPr>
              <w:pStyle w:val="Textoindependiente"/>
              <w:jc w:val="both"/>
              <w:rPr>
                <w:rFonts w:ascii="Verdana" w:hAnsi="Verdana"/>
                <w:sz w:val="18"/>
              </w:rPr>
            </w:pPr>
            <w:r w:rsidRPr="00F17F37">
              <w:rPr>
                <w:rFonts w:ascii="Verdana" w:hAnsi="Verdana"/>
                <w:sz w:val="18"/>
              </w:rPr>
              <w:t>3. Servidor de bases de datos operativo.</w:t>
            </w:r>
          </w:p>
        </w:tc>
      </w:tr>
      <w:tr w:rsidR="009B088B" w:rsidRPr="005B1286" w:rsidTr="000A584A">
        <w:trPr>
          <w:cantSplit/>
          <w:trHeight w:val="227"/>
          <w:jc w:val="center"/>
        </w:trPr>
        <w:tc>
          <w:tcPr>
            <w:tcW w:w="2816" w:type="dxa"/>
            <w:tcBorders>
              <w:bottom w:val="single" w:sz="4" w:space="0" w:color="auto"/>
            </w:tcBorders>
          </w:tcPr>
          <w:p w:rsidR="009B088B" w:rsidRPr="00F17F37" w:rsidRDefault="009B088B" w:rsidP="000A584A">
            <w:pPr>
              <w:pStyle w:val="Textoindependiente"/>
              <w:jc w:val="both"/>
              <w:rPr>
                <w:rFonts w:ascii="Verdana" w:hAnsi="Verdana"/>
                <w:sz w:val="18"/>
              </w:rPr>
            </w:pPr>
            <w:r w:rsidRPr="00CB1D21">
              <w:rPr>
                <w:rFonts w:ascii="Verdana" w:hAnsi="Verdana"/>
                <w:b/>
                <w:i/>
                <w:sz w:val="18"/>
              </w:rPr>
              <w:t>4.0</w:t>
            </w:r>
            <w:r w:rsidR="00F17F37">
              <w:rPr>
                <w:rFonts w:ascii="Verdana" w:hAnsi="Verdana"/>
                <w:b/>
                <w:i/>
                <w:sz w:val="18"/>
              </w:rPr>
              <w:t xml:space="preserve"> </w:t>
            </w:r>
            <w:r w:rsidR="00F17F37">
              <w:rPr>
                <w:rFonts w:ascii="Verdana" w:hAnsi="Verdana"/>
                <w:i/>
                <w:sz w:val="18"/>
              </w:rPr>
              <w:t>Documentación Técnica</w:t>
            </w:r>
          </w:p>
        </w:tc>
        <w:tc>
          <w:tcPr>
            <w:tcW w:w="5901" w:type="dxa"/>
            <w:tcBorders>
              <w:bottom w:val="single" w:sz="4" w:space="0" w:color="auto"/>
            </w:tcBorders>
          </w:tcPr>
          <w:p w:rsidR="00F17F37" w:rsidRPr="00F17F37" w:rsidRDefault="00F17F37" w:rsidP="00F17F37">
            <w:pPr>
              <w:pStyle w:val="Textoindependiente"/>
              <w:jc w:val="both"/>
              <w:rPr>
                <w:rFonts w:ascii="Verdana" w:hAnsi="Verdana"/>
                <w:sz w:val="18"/>
              </w:rPr>
            </w:pPr>
            <w:r w:rsidRPr="00F17F37">
              <w:rPr>
                <w:rFonts w:ascii="Verdana" w:hAnsi="Verdana"/>
                <w:sz w:val="18"/>
              </w:rPr>
              <w:t>1</w:t>
            </w:r>
            <w:r>
              <w:rPr>
                <w:rFonts w:ascii="Verdana" w:hAnsi="Verdana"/>
                <w:sz w:val="18"/>
              </w:rPr>
              <w:t xml:space="preserve">. </w:t>
            </w:r>
            <w:r w:rsidRPr="00F17F37">
              <w:rPr>
                <w:rFonts w:ascii="Verdana" w:hAnsi="Verdana"/>
                <w:sz w:val="18"/>
              </w:rPr>
              <w:t>Guía de referencia rápida del software.</w:t>
            </w:r>
          </w:p>
          <w:p w:rsidR="00F17F37" w:rsidRPr="00F17F37" w:rsidRDefault="00F17F37" w:rsidP="00F17F37">
            <w:pPr>
              <w:pStyle w:val="Textoindependiente"/>
              <w:jc w:val="both"/>
              <w:rPr>
                <w:rFonts w:ascii="Verdana" w:hAnsi="Verdana"/>
                <w:sz w:val="18"/>
              </w:rPr>
            </w:pPr>
            <w:r w:rsidRPr="00F17F37">
              <w:rPr>
                <w:rFonts w:ascii="Verdana" w:hAnsi="Verdana"/>
                <w:sz w:val="18"/>
              </w:rPr>
              <w:t>2. Guía de configuración del software.</w:t>
            </w:r>
          </w:p>
          <w:p w:rsidR="009B088B" w:rsidRPr="00CB1D21" w:rsidRDefault="00F17F37" w:rsidP="00F17F37">
            <w:pPr>
              <w:pStyle w:val="Textoindependiente"/>
              <w:jc w:val="both"/>
              <w:rPr>
                <w:rFonts w:ascii="Verdana" w:hAnsi="Verdana"/>
                <w:sz w:val="18"/>
              </w:rPr>
            </w:pPr>
            <w:r w:rsidRPr="00F17F37">
              <w:rPr>
                <w:rFonts w:ascii="Verdana" w:hAnsi="Verdana"/>
                <w:sz w:val="18"/>
              </w:rPr>
              <w:t>3. Guía o manual de usuario.</w:t>
            </w:r>
          </w:p>
        </w:tc>
      </w:tr>
      <w:tr w:rsidR="009B088B" w:rsidRPr="005B1286" w:rsidTr="000A584A">
        <w:trPr>
          <w:cantSplit/>
          <w:trHeight w:val="227"/>
          <w:jc w:val="center"/>
        </w:trPr>
        <w:tc>
          <w:tcPr>
            <w:tcW w:w="2816" w:type="dxa"/>
            <w:tcBorders>
              <w:bottom w:val="single" w:sz="4" w:space="0" w:color="auto"/>
            </w:tcBorders>
          </w:tcPr>
          <w:p w:rsidR="009B088B" w:rsidRPr="00F17F37" w:rsidRDefault="009B088B" w:rsidP="000A584A">
            <w:pPr>
              <w:pStyle w:val="Textoindependiente"/>
              <w:jc w:val="both"/>
              <w:rPr>
                <w:rFonts w:ascii="Verdana" w:hAnsi="Verdana"/>
                <w:sz w:val="18"/>
              </w:rPr>
            </w:pPr>
            <w:r w:rsidRPr="00CB1D21">
              <w:rPr>
                <w:rFonts w:ascii="Verdana" w:hAnsi="Verdana"/>
                <w:b/>
                <w:i/>
                <w:sz w:val="18"/>
              </w:rPr>
              <w:t>5.0</w:t>
            </w:r>
            <w:r w:rsidR="00F17F37">
              <w:rPr>
                <w:rFonts w:ascii="Verdana" w:hAnsi="Verdana"/>
                <w:b/>
                <w:i/>
                <w:sz w:val="18"/>
              </w:rPr>
              <w:t xml:space="preserve"> </w:t>
            </w:r>
            <w:r w:rsidR="00F17F37">
              <w:rPr>
                <w:rFonts w:ascii="Verdana" w:hAnsi="Verdana"/>
                <w:i/>
                <w:sz w:val="18"/>
              </w:rPr>
              <w:t>Contratos</w:t>
            </w:r>
          </w:p>
        </w:tc>
        <w:tc>
          <w:tcPr>
            <w:tcW w:w="5901" w:type="dxa"/>
            <w:tcBorders>
              <w:bottom w:val="single" w:sz="4" w:space="0" w:color="auto"/>
            </w:tcBorders>
          </w:tcPr>
          <w:p w:rsidR="009B088B" w:rsidRDefault="00F17F37" w:rsidP="000A584A">
            <w:pPr>
              <w:pStyle w:val="Textoindependiente"/>
              <w:jc w:val="both"/>
              <w:rPr>
                <w:rFonts w:ascii="Verdana" w:hAnsi="Verdana"/>
                <w:sz w:val="18"/>
              </w:rPr>
            </w:pPr>
            <w:r>
              <w:rPr>
                <w:rFonts w:ascii="Verdana" w:hAnsi="Verdana"/>
                <w:sz w:val="18"/>
              </w:rPr>
              <w:t>1. Contrato para el desarrollo de software.</w:t>
            </w:r>
          </w:p>
          <w:p w:rsidR="00F17F37" w:rsidRPr="00CB1D21" w:rsidRDefault="00F17F37" w:rsidP="000A584A">
            <w:pPr>
              <w:pStyle w:val="Textoindependiente"/>
              <w:jc w:val="both"/>
              <w:rPr>
                <w:rFonts w:ascii="Verdana" w:hAnsi="Verdana"/>
                <w:sz w:val="18"/>
              </w:rPr>
            </w:pPr>
            <w:r>
              <w:rPr>
                <w:rFonts w:ascii="Verdana" w:hAnsi="Verdana"/>
                <w:sz w:val="18"/>
              </w:rPr>
              <w:t>2. Contrato para mantenimiento de software, pos producción.</w:t>
            </w:r>
          </w:p>
        </w:tc>
      </w:tr>
    </w:tbl>
    <w:p w:rsidR="009B088B" w:rsidRDefault="009B088B">
      <w:pPr>
        <w:pStyle w:val="Textoindependiente"/>
        <w:jc w:val="both"/>
        <w:rPr>
          <w:rFonts w:ascii="Arial" w:hAnsi="Arial"/>
          <w:sz w:val="18"/>
        </w:rPr>
      </w:pP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90"/>
        <w:gridCol w:w="6627"/>
      </w:tblGrid>
      <w:tr w:rsidR="00680C99" w:rsidRPr="005B1286" w:rsidTr="006632B5">
        <w:trPr>
          <w:cantSplit/>
          <w:jc w:val="center"/>
        </w:trPr>
        <w:tc>
          <w:tcPr>
            <w:tcW w:w="8717" w:type="dxa"/>
            <w:gridSpan w:val="2"/>
            <w:tcBorders>
              <w:bottom w:val="single" w:sz="4" w:space="0" w:color="auto"/>
            </w:tcBorders>
            <w:shd w:val="clear" w:color="auto" w:fill="D9D9D9"/>
            <w:vAlign w:val="center"/>
          </w:tcPr>
          <w:p w:rsidR="00680C99" w:rsidRPr="00F61A80" w:rsidRDefault="00680C99" w:rsidP="005B1286">
            <w:pPr>
              <w:pStyle w:val="Textoindependiente"/>
              <w:jc w:val="both"/>
              <w:rPr>
                <w:rFonts w:ascii="Verdana" w:hAnsi="Verdana"/>
                <w:i/>
                <w:smallCaps/>
                <w:color w:val="000000"/>
                <w:sz w:val="16"/>
              </w:rPr>
            </w:pPr>
            <w:r w:rsidRPr="00F61A80">
              <w:rPr>
                <w:rFonts w:ascii="Verdana" w:hAnsi="Verdana"/>
                <w:b/>
                <w:smallCaps/>
                <w:color w:val="000000"/>
              </w:rPr>
              <w:t xml:space="preserve">Criterios de Aceptación del Producto: </w:t>
            </w:r>
          </w:p>
        </w:tc>
      </w:tr>
      <w:tr w:rsidR="00680C99" w:rsidRPr="009A0437" w:rsidTr="006632B5">
        <w:trPr>
          <w:cantSplit/>
          <w:jc w:val="center"/>
        </w:trPr>
        <w:tc>
          <w:tcPr>
            <w:tcW w:w="2090" w:type="dxa"/>
            <w:tcBorders>
              <w:bottom w:val="single" w:sz="4" w:space="0" w:color="auto"/>
            </w:tcBorders>
            <w:shd w:val="clear" w:color="auto" w:fill="F2F2F2"/>
          </w:tcPr>
          <w:p w:rsidR="00680C99" w:rsidRPr="00F1076D" w:rsidRDefault="00680C99" w:rsidP="006632B5">
            <w:pPr>
              <w:pStyle w:val="Textoindependiente"/>
              <w:jc w:val="center"/>
              <w:rPr>
                <w:rFonts w:ascii="Verdana" w:hAnsi="Verdana"/>
                <w:b/>
                <w:i/>
                <w:smallCaps/>
                <w:sz w:val="18"/>
                <w:szCs w:val="18"/>
              </w:rPr>
            </w:pPr>
            <w:r w:rsidRPr="00F1076D">
              <w:rPr>
                <w:rFonts w:ascii="Verdana" w:hAnsi="Verdana"/>
                <w:b/>
                <w:i/>
                <w:smallCaps/>
                <w:sz w:val="18"/>
                <w:szCs w:val="18"/>
              </w:rPr>
              <w:t>Conceptos</w:t>
            </w:r>
          </w:p>
        </w:tc>
        <w:tc>
          <w:tcPr>
            <w:tcW w:w="6627" w:type="dxa"/>
            <w:shd w:val="clear" w:color="auto" w:fill="F2F2F2"/>
          </w:tcPr>
          <w:p w:rsidR="00680C99" w:rsidRPr="00F1076D" w:rsidRDefault="00680C99" w:rsidP="006632B5">
            <w:pPr>
              <w:pStyle w:val="Textoindependiente"/>
              <w:jc w:val="center"/>
              <w:rPr>
                <w:rFonts w:ascii="Verdana" w:hAnsi="Verdana"/>
                <w:smallCaps/>
                <w:sz w:val="18"/>
                <w:szCs w:val="18"/>
              </w:rPr>
            </w:pPr>
            <w:r w:rsidRPr="00F1076D">
              <w:rPr>
                <w:rFonts w:ascii="Verdana" w:hAnsi="Verdana"/>
                <w:b/>
                <w:i/>
                <w:smallCaps/>
                <w:sz w:val="18"/>
                <w:szCs w:val="18"/>
              </w:rPr>
              <w:t>Criterios de Aceptación</w:t>
            </w:r>
          </w:p>
        </w:tc>
      </w:tr>
      <w:tr w:rsidR="00680C99" w:rsidRPr="005B1286" w:rsidTr="006632B5">
        <w:trPr>
          <w:cantSplit/>
          <w:jc w:val="center"/>
        </w:trPr>
        <w:tc>
          <w:tcPr>
            <w:tcW w:w="2090" w:type="dxa"/>
            <w:shd w:val="clear" w:color="auto" w:fill="auto"/>
          </w:tcPr>
          <w:p w:rsidR="00680C99" w:rsidRPr="00F1076D" w:rsidRDefault="00680C99" w:rsidP="006632B5">
            <w:pPr>
              <w:pStyle w:val="Textoindependiente"/>
              <w:jc w:val="both"/>
              <w:rPr>
                <w:rFonts w:ascii="Verdana" w:hAnsi="Verdana"/>
                <w:b/>
                <w:i/>
                <w:smallCaps/>
                <w:sz w:val="18"/>
                <w:szCs w:val="18"/>
              </w:rPr>
            </w:pPr>
            <w:r w:rsidRPr="00F1076D">
              <w:rPr>
                <w:rFonts w:ascii="Verdana" w:hAnsi="Verdana"/>
                <w:b/>
                <w:i/>
                <w:smallCaps/>
                <w:sz w:val="18"/>
                <w:szCs w:val="18"/>
              </w:rPr>
              <w:t>1. Técnicos</w:t>
            </w:r>
          </w:p>
        </w:tc>
        <w:tc>
          <w:tcPr>
            <w:tcW w:w="6627" w:type="dxa"/>
          </w:tcPr>
          <w:p w:rsidR="00680C99" w:rsidRDefault="00970F55" w:rsidP="003F5744">
            <w:pPr>
              <w:pStyle w:val="Textoindependiente"/>
              <w:numPr>
                <w:ilvl w:val="0"/>
                <w:numId w:val="11"/>
              </w:numPr>
              <w:jc w:val="both"/>
              <w:rPr>
                <w:rFonts w:ascii="Verdana" w:hAnsi="Verdana"/>
              </w:rPr>
            </w:pPr>
            <w:r>
              <w:rPr>
                <w:rFonts w:ascii="Verdana" w:hAnsi="Verdana"/>
              </w:rPr>
              <w:t>El software debe cumplir con todos los requerimientos funcionales y no funcionales definidos al inicio del proyecto.</w:t>
            </w:r>
          </w:p>
          <w:p w:rsidR="003F5744" w:rsidRDefault="003F5744" w:rsidP="003F5744">
            <w:pPr>
              <w:pStyle w:val="Textoindependiente"/>
              <w:numPr>
                <w:ilvl w:val="0"/>
                <w:numId w:val="11"/>
              </w:numPr>
              <w:jc w:val="both"/>
              <w:rPr>
                <w:rFonts w:ascii="Verdana" w:hAnsi="Verdana"/>
              </w:rPr>
            </w:pPr>
            <w:r>
              <w:rPr>
                <w:rFonts w:ascii="Verdana" w:hAnsi="Verdana"/>
              </w:rPr>
              <w:t>El software debe permitir concurrencia, mínimo para 50 usuarios concurrentes.</w:t>
            </w:r>
          </w:p>
          <w:p w:rsidR="003F5744" w:rsidRPr="009A0437" w:rsidRDefault="003F5744" w:rsidP="003F5744">
            <w:pPr>
              <w:pStyle w:val="Textoindependiente"/>
              <w:numPr>
                <w:ilvl w:val="0"/>
                <w:numId w:val="11"/>
              </w:numPr>
              <w:jc w:val="both"/>
              <w:rPr>
                <w:rFonts w:ascii="Verdana" w:hAnsi="Verdana"/>
              </w:rPr>
            </w:pPr>
            <w:r>
              <w:rPr>
                <w:rFonts w:ascii="Verdana" w:hAnsi="Verdana"/>
              </w:rPr>
              <w:t>El software debe presentar la información en menos de 3 segundos.</w:t>
            </w:r>
          </w:p>
        </w:tc>
      </w:tr>
      <w:tr w:rsidR="00680C99" w:rsidRPr="005B1286" w:rsidTr="006632B5">
        <w:trPr>
          <w:cantSplit/>
          <w:jc w:val="center"/>
        </w:trPr>
        <w:tc>
          <w:tcPr>
            <w:tcW w:w="2090" w:type="dxa"/>
            <w:shd w:val="clear" w:color="auto" w:fill="auto"/>
          </w:tcPr>
          <w:p w:rsidR="00680C99" w:rsidRPr="00F1076D" w:rsidRDefault="00680C99" w:rsidP="006632B5">
            <w:pPr>
              <w:pStyle w:val="Textoindependiente"/>
              <w:jc w:val="both"/>
              <w:rPr>
                <w:rFonts w:ascii="Verdana" w:hAnsi="Verdana"/>
                <w:smallCaps/>
                <w:sz w:val="18"/>
                <w:szCs w:val="18"/>
              </w:rPr>
            </w:pPr>
            <w:r w:rsidRPr="00F1076D">
              <w:rPr>
                <w:rFonts w:ascii="Verdana" w:hAnsi="Verdana"/>
                <w:b/>
                <w:i/>
                <w:smallCaps/>
                <w:sz w:val="18"/>
                <w:szCs w:val="18"/>
              </w:rPr>
              <w:t>2. De Calidad</w:t>
            </w:r>
          </w:p>
        </w:tc>
        <w:tc>
          <w:tcPr>
            <w:tcW w:w="6627" w:type="dxa"/>
          </w:tcPr>
          <w:p w:rsidR="00970F55" w:rsidRDefault="00970F55" w:rsidP="00970F55">
            <w:pPr>
              <w:pStyle w:val="Textoindependiente"/>
              <w:numPr>
                <w:ilvl w:val="0"/>
                <w:numId w:val="10"/>
              </w:numPr>
              <w:jc w:val="both"/>
              <w:rPr>
                <w:rFonts w:ascii="Verdana" w:hAnsi="Verdana"/>
              </w:rPr>
            </w:pPr>
            <w:r>
              <w:rPr>
                <w:rFonts w:ascii="Verdana" w:hAnsi="Verdana"/>
              </w:rPr>
              <w:t>Lograr la disponibilidad del servicio, 7 días a la semana, los 365 días del año.</w:t>
            </w:r>
          </w:p>
          <w:p w:rsidR="00680C99" w:rsidRPr="009A0437" w:rsidRDefault="00970F55" w:rsidP="00970F55">
            <w:pPr>
              <w:pStyle w:val="Textoindependiente"/>
              <w:numPr>
                <w:ilvl w:val="0"/>
                <w:numId w:val="10"/>
              </w:numPr>
              <w:jc w:val="both"/>
              <w:rPr>
                <w:rFonts w:ascii="Verdana" w:hAnsi="Verdana"/>
              </w:rPr>
            </w:pPr>
            <w:r>
              <w:rPr>
                <w:rFonts w:ascii="Verdana" w:hAnsi="Verdana"/>
              </w:rPr>
              <w:t xml:space="preserve">Lograr minimizar el tiempo de gestión en los procesos. </w:t>
            </w:r>
          </w:p>
        </w:tc>
      </w:tr>
      <w:tr w:rsidR="00680C99" w:rsidRPr="005B1286" w:rsidTr="006632B5">
        <w:trPr>
          <w:cantSplit/>
          <w:jc w:val="center"/>
        </w:trPr>
        <w:tc>
          <w:tcPr>
            <w:tcW w:w="2090" w:type="dxa"/>
            <w:shd w:val="clear" w:color="auto" w:fill="auto"/>
          </w:tcPr>
          <w:p w:rsidR="00680C99" w:rsidRPr="00F1076D" w:rsidRDefault="00680C99" w:rsidP="006632B5">
            <w:pPr>
              <w:pStyle w:val="Textoindependiente"/>
              <w:jc w:val="both"/>
              <w:rPr>
                <w:rFonts w:ascii="Verdana" w:hAnsi="Verdana"/>
                <w:smallCaps/>
                <w:sz w:val="18"/>
                <w:szCs w:val="18"/>
              </w:rPr>
            </w:pPr>
            <w:r w:rsidRPr="00F1076D">
              <w:rPr>
                <w:rFonts w:ascii="Verdana" w:hAnsi="Verdana"/>
                <w:b/>
                <w:i/>
                <w:smallCaps/>
                <w:sz w:val="18"/>
                <w:szCs w:val="18"/>
              </w:rPr>
              <w:lastRenderedPageBreak/>
              <w:t>3. Administrativos</w:t>
            </w:r>
          </w:p>
        </w:tc>
        <w:tc>
          <w:tcPr>
            <w:tcW w:w="6627" w:type="dxa"/>
          </w:tcPr>
          <w:p w:rsidR="00680C99" w:rsidRPr="009A0437" w:rsidRDefault="003428AF" w:rsidP="006632B5">
            <w:pPr>
              <w:pStyle w:val="Textoindependiente"/>
              <w:jc w:val="both"/>
              <w:rPr>
                <w:rFonts w:ascii="Verdana" w:hAnsi="Verdana"/>
              </w:rPr>
            </w:pPr>
            <w:r>
              <w:rPr>
                <w:rFonts w:ascii="Verdana" w:hAnsi="Verdana"/>
              </w:rPr>
              <w:t>Cada uno de los entregables serán revisados y aprobados por el cliente.</w:t>
            </w:r>
          </w:p>
        </w:tc>
      </w:tr>
      <w:tr w:rsidR="00680C99" w:rsidRPr="005B1286" w:rsidTr="006632B5">
        <w:trPr>
          <w:cantSplit/>
          <w:jc w:val="center"/>
        </w:trPr>
        <w:tc>
          <w:tcPr>
            <w:tcW w:w="2090" w:type="dxa"/>
            <w:shd w:val="clear" w:color="auto" w:fill="auto"/>
          </w:tcPr>
          <w:p w:rsidR="00680C99" w:rsidRPr="00F1076D" w:rsidRDefault="00680C99" w:rsidP="006632B5">
            <w:pPr>
              <w:pStyle w:val="Textoindependiente"/>
              <w:jc w:val="both"/>
              <w:rPr>
                <w:rFonts w:ascii="Verdana" w:hAnsi="Verdana"/>
                <w:smallCaps/>
                <w:sz w:val="18"/>
                <w:szCs w:val="18"/>
              </w:rPr>
            </w:pPr>
            <w:r w:rsidRPr="00F1076D">
              <w:rPr>
                <w:rFonts w:ascii="Verdana" w:hAnsi="Verdana"/>
                <w:b/>
                <w:i/>
                <w:smallCaps/>
                <w:sz w:val="18"/>
                <w:szCs w:val="18"/>
              </w:rPr>
              <w:t>4. Comerciales</w:t>
            </w:r>
          </w:p>
        </w:tc>
        <w:tc>
          <w:tcPr>
            <w:tcW w:w="6627" w:type="dxa"/>
          </w:tcPr>
          <w:p w:rsidR="00680C99" w:rsidRPr="009A0437" w:rsidRDefault="003428AF" w:rsidP="006632B5">
            <w:pPr>
              <w:pStyle w:val="Textoindependiente"/>
              <w:jc w:val="both"/>
              <w:rPr>
                <w:rFonts w:ascii="Verdana" w:hAnsi="Verdana"/>
              </w:rPr>
            </w:pPr>
            <w:r>
              <w:rPr>
                <w:rFonts w:ascii="Verdana" w:hAnsi="Verdana"/>
              </w:rPr>
              <w:t>Dar cumplimiento a las cláusulas del contrato.</w:t>
            </w:r>
          </w:p>
        </w:tc>
      </w:tr>
    </w:tbl>
    <w:p w:rsidR="00680C99" w:rsidRDefault="00680C99">
      <w:pPr>
        <w:pStyle w:val="Textoindependiente"/>
        <w:jc w:val="both"/>
        <w:rPr>
          <w:rFonts w:ascii="Arial" w:hAnsi="Arial"/>
          <w:sz w:val="18"/>
        </w:rPr>
      </w:pPr>
      <w:bookmarkStart w:id="0" w:name="_GoBack"/>
      <w:bookmarkEnd w:id="0"/>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17"/>
      </w:tblGrid>
      <w:tr w:rsidR="00A9454D" w:rsidRPr="005B1286" w:rsidTr="00F61A80">
        <w:trPr>
          <w:cantSplit/>
          <w:jc w:val="center"/>
        </w:trPr>
        <w:tc>
          <w:tcPr>
            <w:tcW w:w="8717" w:type="dxa"/>
            <w:shd w:val="clear" w:color="auto" w:fill="D9D9D9"/>
            <w:vAlign w:val="center"/>
          </w:tcPr>
          <w:p w:rsidR="00A9454D" w:rsidRPr="00F61A80" w:rsidRDefault="005F2BCF" w:rsidP="005B1286">
            <w:pPr>
              <w:pStyle w:val="Textoindependiente"/>
              <w:jc w:val="both"/>
              <w:rPr>
                <w:rFonts w:ascii="Verdana" w:hAnsi="Verdana"/>
                <w:i/>
                <w:smallCaps/>
                <w:color w:val="000000"/>
                <w:sz w:val="16"/>
              </w:rPr>
            </w:pPr>
            <w:r w:rsidRPr="00F61A80">
              <w:rPr>
                <w:rFonts w:ascii="Arial" w:hAnsi="Arial"/>
                <w:color w:val="000000"/>
                <w:sz w:val="18"/>
              </w:rPr>
              <w:br w:type="page"/>
            </w:r>
            <w:r w:rsidR="009B088B" w:rsidRPr="00F61A80">
              <w:rPr>
                <w:rFonts w:ascii="Verdana" w:hAnsi="Verdana"/>
                <w:b/>
                <w:smallCaps/>
                <w:color w:val="000000"/>
              </w:rPr>
              <w:t>Exclusiones</w:t>
            </w:r>
            <w:r w:rsidR="00A9454D" w:rsidRPr="00F61A80">
              <w:rPr>
                <w:rFonts w:ascii="Verdana" w:hAnsi="Verdana"/>
                <w:b/>
                <w:smallCaps/>
                <w:color w:val="000000"/>
              </w:rPr>
              <w:t xml:space="preserve"> del Proyecto</w:t>
            </w:r>
            <w:r w:rsidR="00F1076D" w:rsidRPr="00F61A80">
              <w:rPr>
                <w:rFonts w:ascii="Verdana" w:hAnsi="Verdana"/>
                <w:b/>
                <w:smallCaps/>
                <w:color w:val="000000"/>
              </w:rPr>
              <w:t xml:space="preserve">: </w:t>
            </w:r>
          </w:p>
        </w:tc>
      </w:tr>
      <w:tr w:rsidR="00A9454D" w:rsidRPr="005B1286">
        <w:trPr>
          <w:cantSplit/>
          <w:jc w:val="center"/>
        </w:trPr>
        <w:tc>
          <w:tcPr>
            <w:tcW w:w="8717" w:type="dxa"/>
          </w:tcPr>
          <w:p w:rsidR="00A9454D" w:rsidRPr="006338CD" w:rsidRDefault="00A9454D" w:rsidP="00484840">
            <w:pPr>
              <w:pStyle w:val="Textoindependiente"/>
              <w:jc w:val="both"/>
              <w:rPr>
                <w:rFonts w:ascii="Verdana" w:hAnsi="Verdana"/>
                <w:b/>
                <w:i/>
                <w:sz w:val="18"/>
                <w:szCs w:val="18"/>
              </w:rPr>
            </w:pPr>
            <w:r w:rsidRPr="006338CD">
              <w:rPr>
                <w:rFonts w:ascii="Verdana" w:hAnsi="Verdana"/>
                <w:b/>
                <w:i/>
                <w:sz w:val="18"/>
                <w:szCs w:val="18"/>
              </w:rPr>
              <w:t xml:space="preserve">1. </w:t>
            </w:r>
            <w:r w:rsidR="003F5744" w:rsidRPr="003F5744">
              <w:rPr>
                <w:rFonts w:ascii="Verdana" w:hAnsi="Verdana"/>
                <w:i/>
                <w:sz w:val="18"/>
                <w:szCs w:val="18"/>
              </w:rPr>
              <w:t>Cualquier requerimiento que se considere fuera del alcance inicial y no estipulado en el documento de requerimientos funcionales, será revisado en conjunto entre el cliente y proveedor, para analizar sus implicaciones de tiempo y costos adicionales, no previstas en el proyecto.</w:t>
            </w:r>
          </w:p>
        </w:tc>
      </w:tr>
    </w:tbl>
    <w:p w:rsidR="006D0051" w:rsidRDefault="006D0051" w:rsidP="00046F27">
      <w:pPr>
        <w:pStyle w:val="Textoindependiente"/>
        <w:jc w:val="both"/>
        <w:rPr>
          <w:rFonts w:ascii="Verdana" w:hAnsi="Verdana"/>
        </w:rPr>
      </w:pPr>
    </w:p>
    <w:p w:rsidR="006D0051" w:rsidRPr="006D0051" w:rsidRDefault="006D0051" w:rsidP="006D0051">
      <w:pPr>
        <w:rPr>
          <w:lang w:val="es-MX"/>
        </w:rPr>
      </w:pPr>
    </w:p>
    <w:p w:rsidR="006D0051" w:rsidRPr="006D0051" w:rsidRDefault="006D0051" w:rsidP="006D0051">
      <w:pPr>
        <w:rPr>
          <w:lang w:val="es-MX"/>
        </w:rPr>
      </w:pPr>
    </w:p>
    <w:p w:rsidR="006D0051" w:rsidRPr="006D0051" w:rsidRDefault="006D0051" w:rsidP="006D0051">
      <w:pPr>
        <w:rPr>
          <w:lang w:val="es-MX"/>
        </w:rPr>
      </w:pPr>
    </w:p>
    <w:p w:rsidR="006D0051" w:rsidRPr="006D0051" w:rsidRDefault="006D0051" w:rsidP="006D0051">
      <w:pPr>
        <w:rPr>
          <w:lang w:val="es-MX"/>
        </w:rPr>
      </w:pPr>
    </w:p>
    <w:p w:rsidR="006D0051" w:rsidRPr="006D0051" w:rsidRDefault="006D0051" w:rsidP="006D0051">
      <w:pPr>
        <w:rPr>
          <w:lang w:val="es-MX"/>
        </w:rPr>
      </w:pPr>
    </w:p>
    <w:p w:rsidR="006D0051" w:rsidRPr="006D0051" w:rsidRDefault="006D0051" w:rsidP="006D0051">
      <w:pPr>
        <w:rPr>
          <w:lang w:val="es-MX"/>
        </w:rPr>
      </w:pPr>
    </w:p>
    <w:p w:rsidR="00484840" w:rsidRPr="006D0051" w:rsidRDefault="00484840" w:rsidP="006D0051">
      <w:pPr>
        <w:rPr>
          <w:lang w:val="es-MX"/>
        </w:rPr>
      </w:pPr>
    </w:p>
    <w:sectPr w:rsidR="00484840" w:rsidRPr="006D0051" w:rsidSect="000A6C4E">
      <w:headerReference w:type="even" r:id="rId7"/>
      <w:headerReference w:type="default" r:id="rId8"/>
      <w:footerReference w:type="even" r:id="rId9"/>
      <w:headerReference w:type="first" r:id="rId10"/>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669" w:rsidRDefault="00351669" w:rsidP="00484840">
      <w:pPr>
        <w:pStyle w:val="Textoindependiente"/>
      </w:pPr>
      <w:r>
        <w:separator/>
      </w:r>
    </w:p>
  </w:endnote>
  <w:endnote w:type="continuationSeparator" w:id="0">
    <w:p w:rsidR="00351669" w:rsidRDefault="00351669" w:rsidP="0048484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35" w:rsidRDefault="008B5E35" w:rsidP="0013767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B5E35" w:rsidRDefault="008B5E35" w:rsidP="000860B5">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669" w:rsidRDefault="00351669" w:rsidP="00484840">
      <w:pPr>
        <w:pStyle w:val="Textoindependiente"/>
      </w:pPr>
      <w:r>
        <w:separator/>
      </w:r>
    </w:p>
  </w:footnote>
  <w:footnote w:type="continuationSeparator" w:id="0">
    <w:p w:rsidR="00351669" w:rsidRDefault="00351669" w:rsidP="0048484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35" w:rsidRDefault="008B5E35" w:rsidP="003E4CA2">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B5E35" w:rsidRDefault="008B5E35" w:rsidP="001A5426">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35" w:rsidRPr="00A72F69" w:rsidRDefault="004D63C0" w:rsidP="00A72F69">
    <w:pPr>
      <w:pStyle w:val="Encabezado"/>
      <w:rPr>
        <w:lang w:val="es-ES"/>
      </w:rPr>
    </w:pPr>
    <w:r>
      <w:rPr>
        <w:rFonts w:ascii="Verdana" w:hAnsi="Verdana"/>
        <w:sz w:val="16"/>
        <w:szCs w:val="16"/>
        <w:lang w:val="es-PE"/>
      </w:rPr>
      <w:t>FGPR020 - Versión 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E05" w:rsidRDefault="004D63C0" w:rsidP="00C41C03">
    <w:pPr>
      <w:pStyle w:val="Encabezado"/>
      <w:tabs>
        <w:tab w:val="clear" w:pos="4419"/>
        <w:tab w:val="clear" w:pos="8838"/>
      </w:tabs>
      <w:rPr>
        <w:lang w:val="es-ES"/>
      </w:rPr>
    </w:pPr>
    <w:r>
      <w:rPr>
        <w:rFonts w:ascii="Verdana" w:hAnsi="Verdana"/>
        <w:sz w:val="16"/>
        <w:szCs w:val="16"/>
        <w:lang w:val="es-PE"/>
      </w:rPr>
      <w:t>FGPR020 - Versión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4B2D2D"/>
    <w:multiLevelType w:val="hybridMultilevel"/>
    <w:tmpl w:val="A65C8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5"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6BEC0A3F"/>
    <w:multiLevelType w:val="hybridMultilevel"/>
    <w:tmpl w:val="75A8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8" w15:restartNumberingAfterBreak="0">
    <w:nsid w:val="738B64C6"/>
    <w:multiLevelType w:val="hybridMultilevel"/>
    <w:tmpl w:val="B3BCDAF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73DC033F"/>
    <w:multiLevelType w:val="hybridMultilevel"/>
    <w:tmpl w:val="90D6F2C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3"/>
  </w:num>
  <w:num w:numId="2">
    <w:abstractNumId w:val="4"/>
  </w:num>
  <w:num w:numId="3">
    <w:abstractNumId w:val="5"/>
  </w:num>
  <w:num w:numId="4">
    <w:abstractNumId w:val="10"/>
  </w:num>
  <w:num w:numId="5">
    <w:abstractNumId w:val="7"/>
  </w:num>
  <w:num w:numId="6">
    <w:abstractNumId w:val="2"/>
  </w:num>
  <w:num w:numId="7">
    <w:abstractNumId w:val="0"/>
  </w:num>
  <w:num w:numId="8">
    <w:abstractNumId w:val="9"/>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EA"/>
    <w:rsid w:val="00004019"/>
    <w:rsid w:val="00004CEF"/>
    <w:rsid w:val="0004480F"/>
    <w:rsid w:val="00046F27"/>
    <w:rsid w:val="000474C8"/>
    <w:rsid w:val="00060D0C"/>
    <w:rsid w:val="00064408"/>
    <w:rsid w:val="00066500"/>
    <w:rsid w:val="00082FFC"/>
    <w:rsid w:val="000860B5"/>
    <w:rsid w:val="000918CA"/>
    <w:rsid w:val="000933FC"/>
    <w:rsid w:val="000A584A"/>
    <w:rsid w:val="000A6C4E"/>
    <w:rsid w:val="000B74A0"/>
    <w:rsid w:val="000C57F4"/>
    <w:rsid w:val="000E15EE"/>
    <w:rsid w:val="000E7A95"/>
    <w:rsid w:val="000F21EA"/>
    <w:rsid w:val="000F75B2"/>
    <w:rsid w:val="0010195D"/>
    <w:rsid w:val="00110B63"/>
    <w:rsid w:val="0013767E"/>
    <w:rsid w:val="00170E6F"/>
    <w:rsid w:val="0018072D"/>
    <w:rsid w:val="00184579"/>
    <w:rsid w:val="001A5426"/>
    <w:rsid w:val="001A687A"/>
    <w:rsid w:val="001C47B4"/>
    <w:rsid w:val="001F6713"/>
    <w:rsid w:val="00257301"/>
    <w:rsid w:val="002629CC"/>
    <w:rsid w:val="0026407A"/>
    <w:rsid w:val="002A6302"/>
    <w:rsid w:val="002B15F1"/>
    <w:rsid w:val="002D0974"/>
    <w:rsid w:val="002D3462"/>
    <w:rsid w:val="0032564E"/>
    <w:rsid w:val="003428AF"/>
    <w:rsid w:val="00351669"/>
    <w:rsid w:val="003A38D1"/>
    <w:rsid w:val="003C3955"/>
    <w:rsid w:val="003E4CA2"/>
    <w:rsid w:val="003F5744"/>
    <w:rsid w:val="003F772C"/>
    <w:rsid w:val="00403C6A"/>
    <w:rsid w:val="004159D2"/>
    <w:rsid w:val="00425649"/>
    <w:rsid w:val="004804F0"/>
    <w:rsid w:val="00484840"/>
    <w:rsid w:val="004A11DE"/>
    <w:rsid w:val="004D63C0"/>
    <w:rsid w:val="004D7598"/>
    <w:rsid w:val="004D7C98"/>
    <w:rsid w:val="004E70BF"/>
    <w:rsid w:val="00503A00"/>
    <w:rsid w:val="005247C4"/>
    <w:rsid w:val="005636CF"/>
    <w:rsid w:val="005B1286"/>
    <w:rsid w:val="005C2E05"/>
    <w:rsid w:val="005E5118"/>
    <w:rsid w:val="005E60E0"/>
    <w:rsid w:val="005E712C"/>
    <w:rsid w:val="005F2BCF"/>
    <w:rsid w:val="006338CD"/>
    <w:rsid w:val="0064617F"/>
    <w:rsid w:val="006632B5"/>
    <w:rsid w:val="0066588E"/>
    <w:rsid w:val="00666366"/>
    <w:rsid w:val="0067445A"/>
    <w:rsid w:val="006803A0"/>
    <w:rsid w:val="00680C99"/>
    <w:rsid w:val="006A5F46"/>
    <w:rsid w:val="006A68EE"/>
    <w:rsid w:val="006A771F"/>
    <w:rsid w:val="006B4EE8"/>
    <w:rsid w:val="006C5B53"/>
    <w:rsid w:val="006D0051"/>
    <w:rsid w:val="006E79DF"/>
    <w:rsid w:val="006F0ABE"/>
    <w:rsid w:val="006F2085"/>
    <w:rsid w:val="00701536"/>
    <w:rsid w:val="0071336F"/>
    <w:rsid w:val="0073067B"/>
    <w:rsid w:val="00766A60"/>
    <w:rsid w:val="00785909"/>
    <w:rsid w:val="007B3EF9"/>
    <w:rsid w:val="007D3031"/>
    <w:rsid w:val="007F6697"/>
    <w:rsid w:val="008062F0"/>
    <w:rsid w:val="00813B4D"/>
    <w:rsid w:val="00830C72"/>
    <w:rsid w:val="00831C93"/>
    <w:rsid w:val="008367B2"/>
    <w:rsid w:val="00872425"/>
    <w:rsid w:val="008B5E35"/>
    <w:rsid w:val="008B6E4B"/>
    <w:rsid w:val="008D03BF"/>
    <w:rsid w:val="008E4B71"/>
    <w:rsid w:val="008F2FA6"/>
    <w:rsid w:val="0092546B"/>
    <w:rsid w:val="00936B40"/>
    <w:rsid w:val="009422FB"/>
    <w:rsid w:val="00944621"/>
    <w:rsid w:val="00963727"/>
    <w:rsid w:val="00970F55"/>
    <w:rsid w:val="009950C3"/>
    <w:rsid w:val="009A0437"/>
    <w:rsid w:val="009A24BA"/>
    <w:rsid w:val="009B088B"/>
    <w:rsid w:val="009B2EA6"/>
    <w:rsid w:val="009C16F3"/>
    <w:rsid w:val="009C2262"/>
    <w:rsid w:val="009C77EB"/>
    <w:rsid w:val="009D739B"/>
    <w:rsid w:val="009E10E5"/>
    <w:rsid w:val="009E5C99"/>
    <w:rsid w:val="009F2255"/>
    <w:rsid w:val="009F78F3"/>
    <w:rsid w:val="00A032D9"/>
    <w:rsid w:val="00A125B1"/>
    <w:rsid w:val="00A32006"/>
    <w:rsid w:val="00A57E77"/>
    <w:rsid w:val="00A678CC"/>
    <w:rsid w:val="00A72F69"/>
    <w:rsid w:val="00A81667"/>
    <w:rsid w:val="00A85FC1"/>
    <w:rsid w:val="00A9454D"/>
    <w:rsid w:val="00AA1AB2"/>
    <w:rsid w:val="00AC5491"/>
    <w:rsid w:val="00AE4924"/>
    <w:rsid w:val="00B4018E"/>
    <w:rsid w:val="00B41970"/>
    <w:rsid w:val="00B513B5"/>
    <w:rsid w:val="00B7224F"/>
    <w:rsid w:val="00BE160F"/>
    <w:rsid w:val="00BF6642"/>
    <w:rsid w:val="00C178B2"/>
    <w:rsid w:val="00C20C03"/>
    <w:rsid w:val="00C3385F"/>
    <w:rsid w:val="00C35165"/>
    <w:rsid w:val="00C410AB"/>
    <w:rsid w:val="00C41C03"/>
    <w:rsid w:val="00C55817"/>
    <w:rsid w:val="00C84B82"/>
    <w:rsid w:val="00C84F4A"/>
    <w:rsid w:val="00CA578F"/>
    <w:rsid w:val="00CB1D21"/>
    <w:rsid w:val="00CB3A26"/>
    <w:rsid w:val="00CB3D53"/>
    <w:rsid w:val="00CC2480"/>
    <w:rsid w:val="00CC32E5"/>
    <w:rsid w:val="00CE296F"/>
    <w:rsid w:val="00CF28AF"/>
    <w:rsid w:val="00D11F23"/>
    <w:rsid w:val="00D50CF8"/>
    <w:rsid w:val="00D56C57"/>
    <w:rsid w:val="00D573B3"/>
    <w:rsid w:val="00D61B16"/>
    <w:rsid w:val="00D63926"/>
    <w:rsid w:val="00D7020E"/>
    <w:rsid w:val="00DB60AD"/>
    <w:rsid w:val="00DC7492"/>
    <w:rsid w:val="00DD2B93"/>
    <w:rsid w:val="00E002A2"/>
    <w:rsid w:val="00E04FA4"/>
    <w:rsid w:val="00E33051"/>
    <w:rsid w:val="00E36D83"/>
    <w:rsid w:val="00E66C27"/>
    <w:rsid w:val="00E66C87"/>
    <w:rsid w:val="00E73A72"/>
    <w:rsid w:val="00E966B5"/>
    <w:rsid w:val="00E97FC9"/>
    <w:rsid w:val="00EA2D63"/>
    <w:rsid w:val="00EB00AE"/>
    <w:rsid w:val="00EB1085"/>
    <w:rsid w:val="00EE2311"/>
    <w:rsid w:val="00EE2A7E"/>
    <w:rsid w:val="00EF5582"/>
    <w:rsid w:val="00F1076D"/>
    <w:rsid w:val="00F16E57"/>
    <w:rsid w:val="00F178E4"/>
    <w:rsid w:val="00F17F37"/>
    <w:rsid w:val="00F61A80"/>
    <w:rsid w:val="00F63BD9"/>
    <w:rsid w:val="00F76A55"/>
    <w:rsid w:val="00F77E9E"/>
    <w:rsid w:val="00F85FC8"/>
    <w:rsid w:val="00F9717D"/>
    <w:rsid w:val="00FB0141"/>
    <w:rsid w:val="00FF5D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0A508C0-8A71-4AD2-B25D-1D78CD06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70153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A32006"/>
    <w:rPr>
      <w:color w:val="0000FF"/>
      <w:u w:val="single"/>
    </w:rPr>
  </w:style>
  <w:style w:type="character" w:styleId="Nmerodepgina">
    <w:name w:val="page number"/>
    <w:basedOn w:val="Fuentedeprrafopredeter"/>
    <w:rsid w:val="001A5426"/>
  </w:style>
  <w:style w:type="character" w:customStyle="1" w:styleId="PiedepginaCar">
    <w:name w:val="Pie de página Car"/>
    <w:link w:val="Piedepgina"/>
    <w:uiPriority w:val="99"/>
    <w:rsid w:val="00A72F69"/>
    <w:rPr>
      <w:lang w:val="en-US"/>
    </w:rPr>
  </w:style>
  <w:style w:type="character" w:customStyle="1" w:styleId="EncabezadoCar">
    <w:name w:val="Encabezado Car"/>
    <w:link w:val="Encabezado"/>
    <w:rsid w:val="00C41C03"/>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72439">
      <w:bodyDiv w:val="1"/>
      <w:marLeft w:val="0"/>
      <w:marRight w:val="0"/>
      <w:marTop w:val="0"/>
      <w:marBottom w:val="0"/>
      <w:divBdr>
        <w:top w:val="none" w:sz="0" w:space="0" w:color="auto"/>
        <w:left w:val="none" w:sz="0" w:space="0" w:color="auto"/>
        <w:bottom w:val="none" w:sz="0" w:space="0" w:color="auto"/>
        <w:right w:val="none" w:sz="0" w:space="0" w:color="auto"/>
      </w:divBdr>
    </w:div>
    <w:div w:id="10616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454</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3040</CharactersWithSpaces>
  <SharedDoc>false</SharedDoc>
  <HLinks>
    <vt:vector size="12" baseType="variant">
      <vt:variant>
        <vt:i4>5505039</vt:i4>
      </vt:variant>
      <vt:variant>
        <vt:i4>13</vt:i4>
      </vt:variant>
      <vt:variant>
        <vt:i4>0</vt:i4>
      </vt:variant>
      <vt:variant>
        <vt:i4>5</vt:i4>
      </vt:variant>
      <vt:variant>
        <vt:lpwstr>http://www.dharmacon.net/</vt:lpwstr>
      </vt:variant>
      <vt:variant>
        <vt:lpwstr/>
      </vt:variant>
      <vt:variant>
        <vt:i4>6422541</vt:i4>
      </vt:variant>
      <vt:variant>
        <vt:i4>10</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EDDY JAVIER LOGROÑO LEON</cp:lastModifiedBy>
  <cp:revision>7</cp:revision>
  <cp:lastPrinted>2007-04-04T21:22:00Z</cp:lastPrinted>
  <dcterms:created xsi:type="dcterms:W3CDTF">2020-11-21T01:59:00Z</dcterms:created>
  <dcterms:modified xsi:type="dcterms:W3CDTF">2020-11-24T20:47:00Z</dcterms:modified>
</cp:coreProperties>
</file>