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2s38b7utq3vd" w:id="0"/>
      <w:bookmarkEnd w:id="0"/>
      <w:r w:rsidDel="00000000" w:rsidR="00000000" w:rsidRPr="00000000">
        <w:rPr>
          <w:rtl w:val="0"/>
        </w:rPr>
        <w:t xml:space="preserve">SQUAD Y RESPONSABILIDADES - PROYECTO CONEJO FURIOSO</w:t>
      </w:r>
    </w:p>
    <w:p w:rsidR="00000000" w:rsidDel="00000000" w:rsidP="00000000" w:rsidRDefault="00000000" w:rsidRPr="00000000" w14:paraId="00000002">
      <w:pPr>
        <w:pStyle w:val="Heading2"/>
        <w:jc w:val="both"/>
        <w:rPr/>
      </w:pPr>
      <w:bookmarkStart w:colFirst="0" w:colLast="0" w:name="_iiwk1hbptmqo" w:id="1"/>
      <w:bookmarkEnd w:id="1"/>
      <w:r w:rsidDel="00000000" w:rsidR="00000000" w:rsidRPr="00000000">
        <w:rPr>
          <w:rtl w:val="0"/>
        </w:rPr>
        <w:t xml:space="preserve">Introducción</w:t>
      </w:r>
    </w:p>
    <w:p w:rsidR="00000000" w:rsidDel="00000000" w:rsidP="00000000" w:rsidRDefault="00000000" w:rsidRPr="00000000" w14:paraId="00000003">
      <w:pPr>
        <w:jc w:val="both"/>
        <w:rPr/>
      </w:pPr>
      <w:r w:rsidDel="00000000" w:rsidR="00000000" w:rsidRPr="00000000">
        <w:rPr>
          <w:rtl w:val="0"/>
        </w:rPr>
        <w:t xml:space="preserve">El presente documento define la estructura del equipo de trabajo (Squad) y las responsabilidades de cada rol para el proyecto de retomar el desarrollo del sitio web ecommerce de Conejo Furioso, una cervecería artesanal ubicada en Villa Alemana, Chile. Al delinear claramente las responsabilidades, se busca asegurar una colaboración efectiva y una entrega exitosa del producto.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2"/>
        <w:jc w:val="both"/>
        <w:rPr/>
      </w:pPr>
      <w:bookmarkStart w:colFirst="0" w:colLast="0" w:name="_djqhwdnwvv9" w:id="2"/>
      <w:bookmarkEnd w:id="2"/>
      <w:r w:rsidDel="00000000" w:rsidR="00000000" w:rsidRPr="00000000">
        <w:rPr>
          <w:rtl w:val="0"/>
        </w:rPr>
        <w:t xml:space="preserve">Squad del Proyecto</w:t>
      </w:r>
    </w:p>
    <w:p w:rsidR="00000000" w:rsidDel="00000000" w:rsidP="00000000" w:rsidRDefault="00000000" w:rsidRPr="00000000" w14:paraId="00000006">
      <w:pPr>
        <w:ind w:left="0" w:firstLine="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535"/>
        <w:gridCol w:w="4245"/>
        <w:tblGridChange w:id="0">
          <w:tblGrid>
            <w:gridCol w:w="2220"/>
            <w:gridCol w:w="2535"/>
            <w:gridCol w:w="4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Sebastian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Definir y comunicar la visión del sitio web ecommerce en función de las necesidades del cliente</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Gestionar y priorizar el Product Backlog, enfocándose en las tareas que generan mayor valor para el cliente</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Revisar y aprobar los incrementos del producto entregados por el equipo al final de cada Sprint</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Mantener una comunicación constante con el cliente para asegurar que el proyecto esté alineado con sus expectativas actuales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Facilitar la toma de decisiones sobre nuevas funcionalidades y cambios en las prioridades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Javier Cortés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Guiar al equipo en la adopción de las prácticas y valores de Scrum, asegurando la correcta ejecución de los eventos Scrum</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Identificar y eliminar impedimentos que puedan afectar el progreso del equipo</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Facilitar la colaboración y la comunicación dentro del equipo y con los stakeholders externos</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Promover la mejora continua a través de las Retrospectivas y asegurar un entorno de trabajo productivo y motivador</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Proteger al equipo de distracciones y garantizar que se mantenga enfocado en los objetivos del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Dario 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Implementar las funcionalidades del sitio web ecommerce, siguiendo las prioridades definidas en el Sprint Backlog</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Colaborar con el Product Owner para entender y clarificar los requisitos del proyecto</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Asegurar que el código desarrollado cumpla con los estándares de calidad y la Definición de “Terminado”</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Participar activamente en todas las ceremonias Scrum, contribuyendo a la planificación y mejora continua del proceso de desarrollo</w:t>
              <w:br w:type="textWrapping"/>
              <w:t xml:space="preserve">Revisar y limpiar el código existente, añadir nuevas funcionalidades como el módulo de dashboard e integrar nuevas opciones de compra</w:t>
            </w:r>
          </w:p>
        </w:tc>
      </w:tr>
    </w:tbl>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2"/>
        <w:rPr/>
      </w:pPr>
      <w:bookmarkStart w:colFirst="0" w:colLast="0" w:name="_6uskut8ago1s" w:id="3"/>
      <w:bookmarkEnd w:id="3"/>
      <w:r w:rsidDel="00000000" w:rsidR="00000000" w:rsidRPr="00000000">
        <w:rPr>
          <w:rtl w:val="0"/>
        </w:rPr>
        <w:t xml:space="preserve">Colaboración del Equipo</w:t>
      </w:r>
    </w:p>
    <w:p w:rsidR="00000000" w:rsidDel="00000000" w:rsidP="00000000" w:rsidRDefault="00000000" w:rsidRPr="00000000" w14:paraId="00000020">
      <w:pPr>
        <w:rPr/>
      </w:pPr>
      <w:r w:rsidDel="00000000" w:rsidR="00000000" w:rsidRPr="00000000">
        <w:rPr>
          <w:rtl w:val="0"/>
        </w:rPr>
        <w:t xml:space="preserve">El equipo colaborará de manera estrecha en cada Sprint para asegurar que las tareas priorizadas se completen de acuerdo con la Definición de “Terminado”. La comunicación constante y la transparencia en cada evento Scrum serán clave para mantener la alineación con los objetivos del proyecto y el cliente.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