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195" w:rsidRPr="004D2A52" w:rsidRDefault="00AB2195" w:rsidP="00AB2195">
      <w:pPr>
        <w:pStyle w:val="Ttulo1"/>
        <w:spacing w:after="556" w:line="36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t>INFORME PSICO-LABORAL</w:t>
      </w:r>
    </w:p>
    <w:p w:rsidR="00AB2195" w:rsidRPr="004D2A52" w:rsidRDefault="002D1CAF" w:rsidP="00AB2195">
      <w:pPr>
        <w:spacing w:after="124" w:line="360" w:lineRule="auto"/>
        <w:ind w:left="0" w:right="3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Apellido y </w:t>
      </w:r>
      <w:proofErr w:type="spellStart"/>
      <w:r>
        <w:rPr>
          <w:rFonts w:ascii="Century Gothic" w:hAnsi="Century Gothic"/>
        </w:rPr>
        <w:t>Nombre</w:t>
      </w:r>
      <w:proofErr w:type="gramStart"/>
      <w:r>
        <w:rPr>
          <w:rFonts w:ascii="Century Gothic" w:hAnsi="Century Gothic"/>
        </w:rPr>
        <w:t>:xxxxxxxxx</w:t>
      </w:r>
      <w:proofErr w:type="spellEnd"/>
      <w:proofErr w:type="gramEnd"/>
    </w:p>
    <w:p w:rsidR="00AB2195" w:rsidRPr="004D2A52" w:rsidRDefault="00AB2195" w:rsidP="00AB2195">
      <w:pPr>
        <w:spacing w:after="122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Edad: </w:t>
      </w:r>
      <w:r w:rsidR="002D294C">
        <w:rPr>
          <w:rFonts w:ascii="Century Gothic" w:hAnsi="Century Gothic"/>
        </w:rPr>
        <w:t>4</w:t>
      </w:r>
      <w:r w:rsidR="00F72BB1">
        <w:rPr>
          <w:rFonts w:ascii="Century Gothic" w:hAnsi="Century Gothic"/>
        </w:rPr>
        <w:t>2</w:t>
      </w:r>
      <w:r>
        <w:rPr>
          <w:rFonts w:ascii="Century Gothic" w:hAnsi="Century Gothic"/>
        </w:rPr>
        <w:t xml:space="preserve"> </w:t>
      </w:r>
      <w:r w:rsidRPr="004D2A52">
        <w:rPr>
          <w:rFonts w:ascii="Century Gothic" w:hAnsi="Century Gothic"/>
        </w:rPr>
        <w:t>años</w:t>
      </w:r>
    </w:p>
    <w:p w:rsidR="00AB2195" w:rsidRPr="004D2A52" w:rsidRDefault="00AB2195" w:rsidP="00AB2195">
      <w:pPr>
        <w:spacing w:after="124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Estudios: </w:t>
      </w:r>
      <w:r w:rsidR="002D294C">
        <w:rPr>
          <w:rFonts w:ascii="Century Gothic" w:hAnsi="Century Gothic"/>
        </w:rPr>
        <w:t>Secundario Completo</w:t>
      </w:r>
    </w:p>
    <w:p w:rsidR="00AB2195" w:rsidRPr="004D2A52" w:rsidRDefault="00AB2195" w:rsidP="00AB2195">
      <w:pPr>
        <w:spacing w:after="122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Zona de Residencia: </w:t>
      </w:r>
      <w:r w:rsidR="002D294C">
        <w:rPr>
          <w:rFonts w:ascii="Century Gothic" w:hAnsi="Century Gothic"/>
        </w:rPr>
        <w:t>Flores</w:t>
      </w:r>
      <w:r>
        <w:rPr>
          <w:rFonts w:ascii="Century Gothic" w:hAnsi="Century Gothic"/>
        </w:rPr>
        <w:t>, CABA.</w:t>
      </w:r>
    </w:p>
    <w:p w:rsidR="00AB2195" w:rsidRPr="004D2A52" w:rsidRDefault="00AB2195" w:rsidP="00AB2195">
      <w:pPr>
        <w:spacing w:after="124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Estado Civil: </w:t>
      </w:r>
      <w:r w:rsidR="002D294C">
        <w:rPr>
          <w:rFonts w:ascii="Century Gothic" w:hAnsi="Century Gothic"/>
        </w:rPr>
        <w:t>Casada</w:t>
      </w:r>
    </w:p>
    <w:p w:rsidR="00AB2195" w:rsidRPr="004D2A52" w:rsidRDefault="00AB2195" w:rsidP="00AB2195">
      <w:pPr>
        <w:spacing w:after="122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Puesto: </w:t>
      </w:r>
      <w:r w:rsidR="002D294C">
        <w:rPr>
          <w:rFonts w:ascii="Century Gothic" w:hAnsi="Century Gothic"/>
        </w:rPr>
        <w:t>Cajera</w:t>
      </w:r>
    </w:p>
    <w:p w:rsidR="00AB2195" w:rsidRPr="004D2A52" w:rsidRDefault="00AB2195" w:rsidP="00AB2195">
      <w:pPr>
        <w:spacing w:after="124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>Empresa</w:t>
      </w:r>
      <w:r>
        <w:rPr>
          <w:rFonts w:ascii="Century Gothic" w:hAnsi="Century Gothic"/>
        </w:rPr>
        <w:t xml:space="preserve">: </w:t>
      </w:r>
      <w:proofErr w:type="spellStart"/>
      <w:r w:rsidR="00F72BB1">
        <w:rPr>
          <w:rFonts w:ascii="Century Gothic" w:hAnsi="Century Gothic"/>
        </w:rPr>
        <w:t>xxxxxxxxxxxx</w:t>
      </w:r>
      <w:proofErr w:type="spellEnd"/>
    </w:p>
    <w:p w:rsidR="00AB2195" w:rsidRPr="004D2A52" w:rsidRDefault="00AB2195" w:rsidP="00AB2195">
      <w:pPr>
        <w:spacing w:after="0" w:line="360" w:lineRule="auto"/>
        <w:ind w:left="-6" w:right="6" w:hanging="11"/>
        <w:rPr>
          <w:rFonts w:ascii="Century Gothic" w:hAnsi="Century Gothic"/>
        </w:rPr>
      </w:pPr>
      <w:r w:rsidRPr="004D2A52">
        <w:rPr>
          <w:rFonts w:ascii="Century Gothic" w:hAnsi="Century Gothic"/>
        </w:rPr>
        <w:t xml:space="preserve">Fecha: </w:t>
      </w:r>
      <w:r w:rsidR="002D294C">
        <w:rPr>
          <w:rFonts w:ascii="Century Gothic" w:hAnsi="Century Gothic"/>
        </w:rPr>
        <w:t>22</w:t>
      </w:r>
      <w:r>
        <w:rPr>
          <w:rFonts w:ascii="Century Gothic" w:hAnsi="Century Gothic"/>
        </w:rPr>
        <w:t xml:space="preserve"> de </w:t>
      </w:r>
      <w:r w:rsidR="002D294C">
        <w:rPr>
          <w:rFonts w:ascii="Century Gothic" w:hAnsi="Century Gothic"/>
        </w:rPr>
        <w:t>Mayo</w:t>
      </w:r>
      <w:r>
        <w:rPr>
          <w:rFonts w:ascii="Century Gothic" w:hAnsi="Century Gothic"/>
        </w:rPr>
        <w:t xml:space="preserve"> del 2017</w:t>
      </w:r>
    </w:p>
    <w:p w:rsidR="00AB2195" w:rsidRPr="00EE036C" w:rsidRDefault="00AB2195" w:rsidP="00AB2195">
      <w:pPr>
        <w:pStyle w:val="Textoindependiente2"/>
        <w:spacing w:line="360" w:lineRule="auto"/>
        <w:rPr>
          <w:rFonts w:ascii="Century Gothic" w:hAnsi="Century Gothic"/>
          <w:color w:val="808080"/>
        </w:rPr>
      </w:pPr>
      <w:r w:rsidRPr="004D2A52">
        <w:rPr>
          <w:rFonts w:ascii="Century Gothic" w:hAnsi="Century Gothic"/>
          <w:color w:val="808080"/>
        </w:rPr>
        <w:t>¨ Este Informe contiene información estrictamente CONFIDENCIAL. La persona en cuestión fue entrevistada y evaluada por expreso pedido de la empresa cliente. Si no es del área de Recursos Humanos,  por favor, no lo lea. ¨</w:t>
      </w:r>
    </w:p>
    <w:p w:rsidR="00AB2195" w:rsidRPr="0004451C" w:rsidRDefault="00AB2195" w:rsidP="00AB2195">
      <w:pPr>
        <w:numPr>
          <w:ilvl w:val="0"/>
          <w:numId w:val="36"/>
        </w:numPr>
        <w:spacing w:before="120" w:after="120" w:line="360" w:lineRule="auto"/>
        <w:rPr>
          <w:rFonts w:ascii="Century Gothic" w:eastAsia="MS Mincho" w:hAnsi="Century Gothic"/>
          <w:iCs/>
          <w:color w:val="76923C"/>
          <w:spacing w:val="20"/>
          <w:szCs w:val="24"/>
        </w:rPr>
      </w:pPr>
      <w:r w:rsidRPr="0004451C">
        <w:rPr>
          <w:rFonts w:ascii="Century Gothic" w:eastAsia="MS Mincho" w:hAnsi="Century Gothic"/>
          <w:iCs/>
          <w:spacing w:val="20"/>
          <w:szCs w:val="24"/>
        </w:rPr>
        <w:t xml:space="preserve">Considerando el puesto de </w:t>
      </w:r>
      <w:r w:rsidR="002D294C">
        <w:rPr>
          <w:rFonts w:ascii="Century Gothic" w:hAnsi="Century Gothic"/>
          <w:color w:val="1F497D"/>
          <w:szCs w:val="24"/>
        </w:rPr>
        <w:t>Cajera</w:t>
      </w:r>
      <w:r>
        <w:rPr>
          <w:rFonts w:ascii="Century Gothic" w:eastAsia="MS Mincho" w:hAnsi="Century Gothic"/>
          <w:iCs/>
          <w:spacing w:val="20"/>
          <w:szCs w:val="24"/>
        </w:rPr>
        <w:t xml:space="preserve"> evalúa a la</w:t>
      </w:r>
      <w:r w:rsidRPr="0004451C">
        <w:rPr>
          <w:rFonts w:ascii="Century Gothic" w:eastAsia="MS Mincho" w:hAnsi="Century Gothic"/>
          <w:iCs/>
          <w:spacing w:val="20"/>
          <w:szCs w:val="24"/>
        </w:rPr>
        <w:t xml:space="preserve"> </w:t>
      </w:r>
      <w:proofErr w:type="spellStart"/>
      <w:r w:rsidRPr="0004451C">
        <w:rPr>
          <w:rFonts w:ascii="Century Gothic" w:eastAsia="MS Mincho" w:hAnsi="Century Gothic"/>
          <w:iCs/>
          <w:spacing w:val="20"/>
          <w:szCs w:val="24"/>
        </w:rPr>
        <w:t>Sr</w:t>
      </w:r>
      <w:r>
        <w:rPr>
          <w:rFonts w:ascii="Century Gothic" w:eastAsia="MS Mincho" w:hAnsi="Century Gothic"/>
          <w:iCs/>
          <w:spacing w:val="20"/>
          <w:szCs w:val="24"/>
        </w:rPr>
        <w:t>a</w:t>
      </w:r>
      <w:proofErr w:type="spellEnd"/>
      <w:r w:rsidRPr="0004451C">
        <w:rPr>
          <w:rFonts w:ascii="Century Gothic" w:eastAsia="MS Mincho" w:hAnsi="Century Gothic"/>
          <w:b/>
          <w:bCs/>
          <w:iCs/>
          <w:color w:val="003EA7"/>
          <w:spacing w:val="20"/>
          <w:szCs w:val="24"/>
          <w:lang w:val="es-MX"/>
        </w:rPr>
        <w:t xml:space="preserve"> </w:t>
      </w:r>
      <w:proofErr w:type="spellStart"/>
      <w:r w:rsidR="00F72BB1">
        <w:rPr>
          <w:rFonts w:ascii="Century Gothic" w:hAnsi="Century Gothic"/>
          <w:b/>
          <w:szCs w:val="24"/>
        </w:rPr>
        <w:t>xxxxxx</w:t>
      </w:r>
      <w:proofErr w:type="spellEnd"/>
    </w:p>
    <w:tbl>
      <w:tblPr>
        <w:tblW w:w="0" w:type="auto"/>
        <w:tblLook w:val="04A0"/>
      </w:tblPr>
      <w:tblGrid>
        <w:gridCol w:w="2121"/>
        <w:gridCol w:w="2294"/>
        <w:gridCol w:w="2184"/>
        <w:gridCol w:w="2121"/>
      </w:tblGrid>
      <w:tr w:rsidR="00AB2195" w:rsidRPr="004D2A52" w:rsidTr="00374C53">
        <w:trPr>
          <w:trHeight w:val="992"/>
        </w:trPr>
        <w:tc>
          <w:tcPr>
            <w:tcW w:w="2242" w:type="dxa"/>
          </w:tcPr>
          <w:p w:rsidR="00AB2195" w:rsidRPr="00B403E9" w:rsidRDefault="00403274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FF0000"/>
                <w:spacing w:val="20"/>
              </w:rPr>
            </w:pPr>
            <w:r>
              <w:rPr>
                <w:rFonts w:ascii="Century Gothic" w:eastAsia="MS Mincho" w:hAnsi="Century Gothic"/>
                <w:i/>
                <w:iCs/>
                <w:noProof/>
                <w:color w:val="FF0000"/>
                <w:spacing w:val="20"/>
              </w:rPr>
              <w:pict>
                <v:rect id="_x0000_s1033" style="position:absolute;left:0;text-align:left;margin-left:19.6pt;margin-top:15.4pt;width:45.75pt;height:28.05pt;z-index:251664384" fillcolor="#00b050" strokecolor="#4e6128" strokeweight="3pt">
                  <v:shadow on="t" color="#243f60" opacity=".5" offset="6pt,-6pt"/>
                </v:rect>
              </w:pict>
            </w:r>
            <w:r>
              <w:rPr>
                <w:rFonts w:ascii="Century Gothic" w:eastAsia="MS Mincho" w:hAnsi="Century Gothic"/>
                <w:i/>
                <w:iCs/>
                <w:noProof/>
                <w:color w:val="FF0000"/>
                <w:spacing w:val="20"/>
              </w:rPr>
              <w:pict>
                <v:rect id="_x0000_s1035" style="position:absolute;left:0;text-align:left;margin-left:21.85pt;margin-top:17.05pt;width:43.5pt;height:27pt;z-index:251666432" filled="f" fillcolor="#d8d8d8" strokecolor="#4e6128" strokeweight="3pt">
                  <v:shadow on="t" color="#243f60" opacity=".5" offset="6pt,-6pt"/>
                </v:rect>
              </w:pict>
            </w:r>
          </w:p>
        </w:tc>
        <w:tc>
          <w:tcPr>
            <w:tcW w:w="2304" w:type="dxa"/>
          </w:tcPr>
          <w:p w:rsidR="00AB2195" w:rsidRPr="004D2A52" w:rsidRDefault="00403274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  <w:r>
              <w:rPr>
                <w:rFonts w:ascii="Century Gothic" w:eastAsia="MS Mincho" w:hAnsi="Century Gothic"/>
                <w:i/>
                <w:iCs/>
                <w:noProof/>
                <w:color w:val="339966"/>
                <w:spacing w:val="20"/>
              </w:rPr>
              <w:pict>
                <v:rect id="_x0000_s1032" style="position:absolute;left:0;text-align:left;margin-left:23.95pt;margin-top:16.45pt;width:43.5pt;height:27pt;z-index:251663360;mso-position-horizontal-relative:text;mso-position-vertical-relative:text" filled="f" fillcolor="#d8d8d8" strokecolor="#4e6128" strokeweight="3pt">
                  <v:shadow on="t" color="#243f60" opacity=".5" offset="6pt,-6pt"/>
                </v:rect>
              </w:pict>
            </w:r>
          </w:p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</w:p>
        </w:tc>
        <w:tc>
          <w:tcPr>
            <w:tcW w:w="2265" w:type="dxa"/>
          </w:tcPr>
          <w:p w:rsidR="00AB2195" w:rsidRPr="004D2A52" w:rsidRDefault="00403274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  <w:r>
              <w:rPr>
                <w:rFonts w:ascii="Century Gothic" w:eastAsia="MS Mincho" w:hAnsi="Century Gothic"/>
                <w:i/>
                <w:iCs/>
                <w:noProof/>
                <w:color w:val="339966"/>
                <w:spacing w:val="20"/>
              </w:rPr>
              <w:pict>
                <v:rect id="_x0000_s1034" style="position:absolute;left:0;text-align:left;margin-left:22.95pt;margin-top:16.4pt;width:43.5pt;height:28.05pt;z-index:251665408;mso-position-horizontal-relative:text;mso-position-vertical-relative:text" filled="f" fillcolor="#005ca7" strokecolor="#4e6128" strokeweight="3pt">
                  <v:shadow on="t" color="#243f60" opacity=".5" offset="6pt,-6pt"/>
                </v:rect>
              </w:pict>
            </w:r>
          </w:p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</w:p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</w:p>
        </w:tc>
        <w:tc>
          <w:tcPr>
            <w:tcW w:w="2242" w:type="dxa"/>
          </w:tcPr>
          <w:p w:rsidR="00AB2195" w:rsidRPr="004D2A52" w:rsidRDefault="00403274" w:rsidP="00374C53">
            <w:pPr>
              <w:spacing w:line="360" w:lineRule="auto"/>
              <w:rPr>
                <w:rFonts w:ascii="Century Gothic" w:eastAsia="MS Mincho" w:hAnsi="Century Gothic"/>
                <w:i/>
                <w:iCs/>
                <w:color w:val="339966"/>
                <w:spacing w:val="20"/>
              </w:rPr>
            </w:pPr>
            <w:r>
              <w:rPr>
                <w:rFonts w:ascii="Century Gothic" w:eastAsia="MS Mincho" w:hAnsi="Century Gothic"/>
                <w:i/>
                <w:iCs/>
                <w:noProof/>
                <w:color w:val="339966"/>
                <w:spacing w:val="20"/>
              </w:rPr>
              <w:pict>
                <v:rect id="_x0000_s1031" style="position:absolute;left:0;text-align:left;margin-left:21.85pt;margin-top:17.05pt;width:43.5pt;height:27pt;z-index:251662336;mso-position-horizontal-relative:text;mso-position-vertical-relative:text" filled="f" fillcolor="#d8d8d8" strokecolor="#4e6128" strokeweight="3pt">
                  <v:shadow on="t" color="#243f60" opacity=".5" offset="6pt,-6pt"/>
                </v:rect>
              </w:pict>
            </w:r>
          </w:p>
        </w:tc>
      </w:tr>
      <w:tr w:rsidR="00AB2195" w:rsidRPr="004D2A52" w:rsidTr="00374C53">
        <w:tc>
          <w:tcPr>
            <w:tcW w:w="2242" w:type="dxa"/>
          </w:tcPr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b/>
                <w:i/>
                <w:iCs/>
                <w:spacing w:val="20"/>
              </w:rPr>
            </w:pPr>
            <w:r w:rsidRPr="004D2A52">
              <w:rPr>
                <w:rFonts w:ascii="Century Gothic" w:eastAsia="MS Mincho" w:hAnsi="Century Gothic"/>
                <w:b/>
                <w:i/>
                <w:iCs/>
                <w:spacing w:val="20"/>
              </w:rPr>
              <w:t>Apto</w:t>
            </w:r>
          </w:p>
        </w:tc>
        <w:tc>
          <w:tcPr>
            <w:tcW w:w="2304" w:type="dxa"/>
          </w:tcPr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b/>
                <w:i/>
                <w:iCs/>
                <w:spacing w:val="20"/>
              </w:rPr>
            </w:pPr>
            <w:r w:rsidRPr="004D2A52">
              <w:rPr>
                <w:rFonts w:ascii="Century Gothic" w:eastAsia="MS Mincho" w:hAnsi="Century Gothic"/>
                <w:b/>
                <w:i/>
                <w:iCs/>
                <w:spacing w:val="20"/>
              </w:rPr>
              <w:t>Apto con observaciones</w:t>
            </w:r>
          </w:p>
        </w:tc>
        <w:tc>
          <w:tcPr>
            <w:tcW w:w="2265" w:type="dxa"/>
          </w:tcPr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b/>
                <w:i/>
                <w:iCs/>
                <w:spacing w:val="20"/>
              </w:rPr>
            </w:pPr>
            <w:r>
              <w:rPr>
                <w:rFonts w:ascii="Century Gothic" w:eastAsia="MS Mincho" w:hAnsi="Century Gothic"/>
                <w:b/>
                <w:i/>
                <w:iCs/>
                <w:spacing w:val="20"/>
              </w:rPr>
              <w:t xml:space="preserve">  </w:t>
            </w:r>
            <w:r w:rsidRPr="004D2A52">
              <w:rPr>
                <w:rFonts w:ascii="Century Gothic" w:eastAsia="MS Mincho" w:hAnsi="Century Gothic"/>
                <w:b/>
                <w:i/>
                <w:iCs/>
                <w:spacing w:val="20"/>
              </w:rPr>
              <w:t>Apto con          reservas</w:t>
            </w:r>
          </w:p>
        </w:tc>
        <w:tc>
          <w:tcPr>
            <w:tcW w:w="2242" w:type="dxa"/>
          </w:tcPr>
          <w:p w:rsidR="00AB2195" w:rsidRPr="004D2A52" w:rsidRDefault="00AB2195" w:rsidP="00374C53">
            <w:pPr>
              <w:spacing w:line="360" w:lineRule="auto"/>
              <w:rPr>
                <w:rFonts w:ascii="Century Gothic" w:eastAsia="MS Mincho" w:hAnsi="Century Gothic"/>
                <w:b/>
                <w:i/>
                <w:iCs/>
                <w:spacing w:val="20"/>
              </w:rPr>
            </w:pPr>
            <w:r>
              <w:rPr>
                <w:rFonts w:ascii="Century Gothic" w:eastAsia="MS Mincho" w:hAnsi="Century Gothic"/>
                <w:b/>
                <w:i/>
                <w:iCs/>
                <w:spacing w:val="20"/>
              </w:rPr>
              <w:t xml:space="preserve">    </w:t>
            </w:r>
            <w:r w:rsidRPr="004D2A52">
              <w:rPr>
                <w:rFonts w:ascii="Century Gothic" w:eastAsia="MS Mincho" w:hAnsi="Century Gothic"/>
                <w:b/>
                <w:i/>
                <w:iCs/>
                <w:spacing w:val="20"/>
              </w:rPr>
              <w:t>No Apto</w:t>
            </w:r>
          </w:p>
        </w:tc>
      </w:tr>
    </w:tbl>
    <w:p w:rsidR="00AB2195" w:rsidRDefault="00AB2195" w:rsidP="00AB2195">
      <w:pPr>
        <w:pStyle w:val="Ttulo1"/>
        <w:spacing w:after="595" w:line="360" w:lineRule="auto"/>
        <w:ind w:left="0" w:firstLine="0"/>
        <w:rPr>
          <w:rFonts w:ascii="Century Gothic" w:hAnsi="Century Gothic"/>
        </w:rPr>
      </w:pPr>
    </w:p>
    <w:p w:rsidR="00AB2195" w:rsidRPr="004D2A52" w:rsidRDefault="00AB2195" w:rsidP="00AB2195">
      <w:pPr>
        <w:pStyle w:val="Ttulo1"/>
        <w:spacing w:after="595" w:line="360" w:lineRule="auto"/>
        <w:ind w:left="0" w:firstLine="0"/>
        <w:rPr>
          <w:rFonts w:ascii="Century Gothic" w:hAnsi="Century Gothic"/>
        </w:rPr>
      </w:pPr>
      <w:r w:rsidRPr="004D2A52">
        <w:rPr>
          <w:rFonts w:ascii="Century Gothic" w:hAnsi="Century Gothic"/>
        </w:rPr>
        <w:t>TÉCNICAS UTILIZADAS PARA LA EVALUACIÓN</w:t>
      </w:r>
    </w:p>
    <w:p w:rsidR="00AB2195" w:rsidRPr="004D2A52" w:rsidRDefault="00AB2195" w:rsidP="00AB2195">
      <w:pPr>
        <w:numPr>
          <w:ilvl w:val="0"/>
          <w:numId w:val="34"/>
        </w:numPr>
        <w:spacing w:after="44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ENTREVISTA LABORAL DIAGNÓSTICA</w:t>
      </w:r>
    </w:p>
    <w:p w:rsidR="00AB2195" w:rsidRPr="004D2A52" w:rsidRDefault="00AB2195" w:rsidP="00AB2195">
      <w:pPr>
        <w:numPr>
          <w:ilvl w:val="0"/>
          <w:numId w:val="34"/>
        </w:numPr>
        <w:spacing w:after="45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TEST DE MANCHAS DE TINTA ZULLIGER</w:t>
      </w:r>
    </w:p>
    <w:p w:rsidR="00AB2195" w:rsidRPr="004D2A52" w:rsidRDefault="00AB2195" w:rsidP="00AB2195">
      <w:pPr>
        <w:numPr>
          <w:ilvl w:val="0"/>
          <w:numId w:val="34"/>
        </w:numPr>
        <w:spacing w:after="42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TEST GESTÁLTICO VISOMOTOR DE BENDER</w:t>
      </w:r>
    </w:p>
    <w:p w:rsidR="00AB2195" w:rsidRPr="004D2A52" w:rsidRDefault="00AB2195" w:rsidP="00AB2195">
      <w:pPr>
        <w:numPr>
          <w:ilvl w:val="0"/>
          <w:numId w:val="34"/>
        </w:numPr>
        <w:spacing w:after="42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TEST DEL ÁRBOL</w:t>
      </w:r>
    </w:p>
    <w:p w:rsidR="00AB2195" w:rsidRDefault="00AB2195" w:rsidP="00AB2195">
      <w:pPr>
        <w:numPr>
          <w:ilvl w:val="0"/>
          <w:numId w:val="34"/>
        </w:numPr>
        <w:spacing w:after="46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TEST DE DOS PERSONAS TRABAJANDO CON REDACCIÓN DE HISTORIA</w:t>
      </w:r>
    </w:p>
    <w:p w:rsidR="00AB2195" w:rsidRPr="004D2A52" w:rsidRDefault="00AB2195" w:rsidP="00AB2195">
      <w:pPr>
        <w:numPr>
          <w:ilvl w:val="0"/>
          <w:numId w:val="34"/>
        </w:numPr>
        <w:spacing w:after="46"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CUESTIONARIO DESIDERATIVO</w:t>
      </w:r>
    </w:p>
    <w:p w:rsidR="00AB2195" w:rsidRPr="005F7F68" w:rsidRDefault="00AB2195" w:rsidP="005F7F68">
      <w:pPr>
        <w:numPr>
          <w:ilvl w:val="0"/>
          <w:numId w:val="34"/>
        </w:numPr>
        <w:spacing w:line="360" w:lineRule="auto"/>
        <w:ind w:right="3" w:hanging="360"/>
        <w:rPr>
          <w:rFonts w:ascii="Century Gothic" w:hAnsi="Century Gothic"/>
        </w:rPr>
      </w:pPr>
      <w:r w:rsidRPr="004D2A52">
        <w:rPr>
          <w:rFonts w:ascii="Century Gothic" w:hAnsi="Century Gothic"/>
        </w:rPr>
        <w:t>PRUEBA GRAFOLÓGICA</w:t>
      </w:r>
    </w:p>
    <w:p w:rsidR="00AB2195" w:rsidRPr="004D2A52" w:rsidRDefault="00AB2195" w:rsidP="00AB2195">
      <w:pPr>
        <w:pStyle w:val="Ttulo1"/>
        <w:spacing w:line="360" w:lineRule="auto"/>
        <w:ind w:left="-5"/>
        <w:rPr>
          <w:rFonts w:ascii="Century Gothic" w:hAnsi="Century Gothic"/>
        </w:rPr>
      </w:pPr>
      <w:r w:rsidRPr="004D2A52">
        <w:rPr>
          <w:rFonts w:ascii="Century Gothic" w:hAnsi="Century Gothic"/>
        </w:rPr>
        <w:t>PRESENTACIÓN</w:t>
      </w:r>
    </w:p>
    <w:p w:rsidR="00AB2195" w:rsidRDefault="00F72BB1" w:rsidP="00AB2195">
      <w:pPr>
        <w:spacing w:after="441" w:line="360" w:lineRule="auto"/>
        <w:ind w:left="-15" w:right="3" w:firstLine="0"/>
        <w:rPr>
          <w:rFonts w:ascii="Century Gothic" w:hAnsi="Century Gothic"/>
        </w:rPr>
      </w:pPr>
      <w:r>
        <w:rPr>
          <w:rFonts w:ascii="Century Gothic" w:hAnsi="Century Gothic"/>
        </w:rPr>
        <w:t>Celia</w:t>
      </w:r>
      <w:r w:rsidR="00AB2195">
        <w:rPr>
          <w:rFonts w:ascii="Century Gothic" w:hAnsi="Century Gothic"/>
        </w:rPr>
        <w:t xml:space="preserve"> asistió</w:t>
      </w:r>
      <w:r w:rsidR="00AB2195" w:rsidRPr="004D2A52">
        <w:rPr>
          <w:rFonts w:ascii="Century Gothic" w:hAnsi="Century Gothic"/>
        </w:rPr>
        <w:t xml:space="preserve"> puntualmente </w:t>
      </w:r>
      <w:r w:rsidR="00AB2195">
        <w:rPr>
          <w:rFonts w:ascii="Century Gothic" w:hAnsi="Century Gothic"/>
        </w:rPr>
        <w:t>al encuentro</w:t>
      </w:r>
      <w:r w:rsidR="00AB2195" w:rsidRPr="004D2A52">
        <w:rPr>
          <w:rFonts w:ascii="Century Gothic" w:hAnsi="Century Gothic"/>
        </w:rPr>
        <w:t xml:space="preserve"> con presencia </w:t>
      </w:r>
      <w:r w:rsidR="002D294C">
        <w:rPr>
          <w:rFonts w:ascii="Century Gothic" w:hAnsi="Century Gothic"/>
        </w:rPr>
        <w:t>destacada</w:t>
      </w:r>
      <w:r w:rsidR="00AB2195" w:rsidRPr="004D2A52">
        <w:rPr>
          <w:rFonts w:ascii="Century Gothic" w:hAnsi="Century Gothic"/>
        </w:rPr>
        <w:t xml:space="preserve">. </w:t>
      </w:r>
      <w:r w:rsidR="00AB2195">
        <w:rPr>
          <w:rFonts w:ascii="Century Gothic" w:hAnsi="Century Gothic"/>
        </w:rPr>
        <w:t>Estuvo predispuesta</w:t>
      </w:r>
      <w:r w:rsidR="00AB2195" w:rsidRPr="004D2A52">
        <w:rPr>
          <w:rFonts w:ascii="Century Gothic" w:hAnsi="Century Gothic"/>
        </w:rPr>
        <w:t xml:space="preserve"> a la realización de las tareas</w:t>
      </w:r>
      <w:r w:rsidR="00AB2195">
        <w:rPr>
          <w:rFonts w:ascii="Century Gothic" w:hAnsi="Century Gothic"/>
        </w:rPr>
        <w:t xml:space="preserve">, participando en forma activa e interesada, mostrando </w:t>
      </w:r>
      <w:r w:rsidR="002D294C">
        <w:rPr>
          <w:rFonts w:ascii="Century Gothic" w:hAnsi="Century Gothic"/>
        </w:rPr>
        <w:t>un rendimiento efectivo</w:t>
      </w:r>
      <w:r w:rsidR="00AB2195" w:rsidRPr="004D2A52">
        <w:rPr>
          <w:rFonts w:ascii="Century Gothic" w:hAnsi="Century Gothic"/>
        </w:rPr>
        <w:t xml:space="preserve">. </w:t>
      </w:r>
    </w:p>
    <w:p w:rsidR="00AB2195" w:rsidRPr="004D2A52" w:rsidRDefault="00AB2195" w:rsidP="00AB2195">
      <w:pPr>
        <w:spacing w:after="441" w:line="360" w:lineRule="auto"/>
        <w:ind w:left="-5" w:right="3"/>
        <w:rPr>
          <w:rFonts w:ascii="Century Gothic" w:hAnsi="Century Gothic"/>
        </w:rPr>
      </w:pPr>
      <w:r w:rsidRPr="004D2A52">
        <w:rPr>
          <w:rFonts w:ascii="Century Gothic" w:hAnsi="Century Gothic"/>
        </w:rPr>
        <w:t>Muestra un vocabulario regular acorde a su f</w:t>
      </w:r>
      <w:r w:rsidR="002D294C">
        <w:rPr>
          <w:rFonts w:ascii="Century Gothic" w:hAnsi="Century Gothic"/>
        </w:rPr>
        <w:t>ranja etaria y nivel académico. Logra hacerse entender en la expresión oral</w:t>
      </w:r>
      <w:r w:rsidR="005F7F68">
        <w:rPr>
          <w:rFonts w:ascii="Century Gothic" w:hAnsi="Century Gothic"/>
        </w:rPr>
        <w:t>.</w:t>
      </w:r>
    </w:p>
    <w:p w:rsidR="00AB2195" w:rsidRPr="000A5041" w:rsidRDefault="00AB2195" w:rsidP="00AB2195">
      <w:pPr>
        <w:spacing w:after="441" w:line="360" w:lineRule="auto"/>
        <w:ind w:left="-5" w:right="3"/>
        <w:rPr>
          <w:rFonts w:ascii="Century Gothic" w:hAnsi="Century Gothic"/>
        </w:rPr>
      </w:pPr>
      <w:r>
        <w:rPr>
          <w:rFonts w:ascii="Century Gothic" w:hAnsi="Century Gothic"/>
        </w:rPr>
        <w:t xml:space="preserve">La Sra. </w:t>
      </w:r>
      <w:proofErr w:type="spellStart"/>
      <w:r w:rsidR="00F72BB1">
        <w:rPr>
          <w:rFonts w:ascii="Century Gothic" w:hAnsi="Century Gothic"/>
        </w:rPr>
        <w:t>xxxxxx</w:t>
      </w:r>
      <w:proofErr w:type="spellEnd"/>
      <w:r w:rsidR="002D294C">
        <w:rPr>
          <w:rFonts w:ascii="Century Gothic" w:hAnsi="Century Gothic"/>
        </w:rPr>
        <w:t xml:space="preserve"> recientemente contrajo matrimonio</w:t>
      </w:r>
      <w:r>
        <w:rPr>
          <w:rFonts w:ascii="Century Gothic" w:hAnsi="Century Gothic"/>
        </w:rPr>
        <w:t xml:space="preserve">. </w:t>
      </w:r>
      <w:r w:rsidR="002D294C">
        <w:rPr>
          <w:rFonts w:ascii="Century Gothic" w:hAnsi="Century Gothic"/>
        </w:rPr>
        <w:t>Luego de ser despedida en la empresa donde trabajó por más de 18 años, se fue de luna de miel y actualmente retoma su actividad laboral con un fuerte entusiasmo.</w:t>
      </w:r>
    </w:p>
    <w:p w:rsidR="00AB2195" w:rsidRPr="000A5041" w:rsidRDefault="00AB2195" w:rsidP="00AB2195">
      <w:pPr>
        <w:pStyle w:val="Ttulo1"/>
        <w:spacing w:line="360" w:lineRule="auto"/>
        <w:ind w:left="0" w:firstLine="0"/>
        <w:rPr>
          <w:rFonts w:ascii="Century Gothic" w:hAnsi="Century Gothic"/>
        </w:rPr>
      </w:pPr>
      <w:r w:rsidRPr="000A5041">
        <w:rPr>
          <w:rFonts w:ascii="Century Gothic" w:hAnsi="Century Gothic"/>
        </w:rPr>
        <w:lastRenderedPageBreak/>
        <w:t>NIVEL INTELECTUAL</w:t>
      </w:r>
    </w:p>
    <w:p w:rsidR="00AB2195" w:rsidRPr="000A5041" w:rsidRDefault="002D294C" w:rsidP="00AB2195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  <w:lang w:val="es-ES" w:eastAsia="es-ES"/>
        </w:rPr>
        <w:t>Celi</w:t>
      </w:r>
      <w:r w:rsidR="00F72BB1">
        <w:rPr>
          <w:rFonts w:ascii="Century Gothic" w:hAnsi="Century Gothic"/>
          <w:lang w:val="es-ES" w:eastAsia="es-ES"/>
        </w:rPr>
        <w:t>a</w:t>
      </w:r>
      <w:r w:rsidR="00AB2195" w:rsidRPr="000A5041">
        <w:rPr>
          <w:rFonts w:ascii="Century Gothic" w:hAnsi="Century Gothic"/>
          <w:lang w:val="es-ES" w:eastAsia="es-ES"/>
        </w:rPr>
        <w:t xml:space="preserve"> dispone de recursos intelectuales de término medio, </w:t>
      </w:r>
      <w:r w:rsidR="00AB2195" w:rsidRPr="000A5041">
        <w:rPr>
          <w:rFonts w:ascii="Century Gothic" w:hAnsi="Century Gothic"/>
        </w:rPr>
        <w:t>dentro de parámetros normales con respecto a la población de su edad y/o nivel socio-cultural.</w:t>
      </w:r>
    </w:p>
    <w:p w:rsidR="00AB2195" w:rsidRPr="002D294C" w:rsidRDefault="00AB2195" w:rsidP="002D294C">
      <w:pPr>
        <w:spacing w:line="360" w:lineRule="auto"/>
        <w:rPr>
          <w:rFonts w:ascii="Century Gothic" w:eastAsia="Times New Roman" w:hAnsi="Century Gothic" w:cs="Times New Roman"/>
          <w:sz w:val="22"/>
        </w:rPr>
      </w:pPr>
      <w:r w:rsidRPr="002D1CAF">
        <w:rPr>
          <w:rFonts w:ascii="Century Gothic" w:hAnsi="Century Gothic"/>
          <w:highlight w:val="yellow"/>
          <w:lang w:val="es-ES_tradnl"/>
        </w:rPr>
        <w:t xml:space="preserve">Posee </w:t>
      </w:r>
      <w:r w:rsidR="002D294C" w:rsidRPr="002D1CAF">
        <w:rPr>
          <w:rFonts w:ascii="Century Gothic" w:hAnsi="Century Gothic"/>
          <w:highlight w:val="yellow"/>
          <w:lang w:val="es-ES_tradnl"/>
        </w:rPr>
        <w:t xml:space="preserve">aptitudes práctico/concretas, mostrando efectividad en tareas simples que requieran rapidez y dinamismo. Es una persona </w:t>
      </w:r>
      <w:r w:rsidR="005F7F68" w:rsidRPr="002D1CAF">
        <w:rPr>
          <w:rFonts w:ascii="Century Gothic" w:hAnsi="Century Gothic"/>
          <w:highlight w:val="yellow"/>
          <w:lang w:val="es-ES_tradnl"/>
        </w:rPr>
        <w:t>r</w:t>
      </w:r>
      <w:r w:rsidR="002D294C" w:rsidRPr="002D1CAF">
        <w:rPr>
          <w:rFonts w:ascii="Century Gothic" w:hAnsi="Century Gothic"/>
          <w:highlight w:val="yellow"/>
          <w:lang w:val="es-ES_tradnl"/>
        </w:rPr>
        <w:t>esolutiv</w:t>
      </w:r>
      <w:r w:rsidR="005F7F68" w:rsidRPr="002D1CAF">
        <w:rPr>
          <w:rFonts w:ascii="Century Gothic" w:hAnsi="Century Gothic"/>
          <w:highlight w:val="yellow"/>
          <w:lang w:val="es-ES_tradnl"/>
        </w:rPr>
        <w:t>a</w:t>
      </w:r>
      <w:r w:rsidR="002D294C" w:rsidRPr="000A5041">
        <w:rPr>
          <w:rFonts w:ascii="Century Gothic" w:hAnsi="Century Gothic"/>
          <w:lang w:val="es-ES_tradnl"/>
        </w:rPr>
        <w:t>.</w:t>
      </w:r>
    </w:p>
    <w:p w:rsidR="00AB2195" w:rsidRPr="000A5041" w:rsidRDefault="00AB2195" w:rsidP="00AB2195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 xml:space="preserve">La capacidad de concentración y atención </w:t>
      </w:r>
      <w:r w:rsidR="002D294C">
        <w:rPr>
          <w:rFonts w:ascii="Century Gothic" w:hAnsi="Century Gothic"/>
        </w:rPr>
        <w:t>es</w:t>
      </w:r>
      <w:r w:rsidRPr="000A5041">
        <w:rPr>
          <w:rFonts w:ascii="Century Gothic" w:hAnsi="Century Gothic"/>
        </w:rPr>
        <w:t xml:space="preserve"> normal</w:t>
      </w:r>
      <w:r w:rsidRPr="002D1CAF">
        <w:rPr>
          <w:rFonts w:ascii="Century Gothic" w:hAnsi="Century Gothic"/>
          <w:highlight w:val="yellow"/>
        </w:rPr>
        <w:t>. Las emociones no interfieren en sus procesamientos cognitivos</w:t>
      </w:r>
      <w:r w:rsidR="002D294C" w:rsidRPr="002D1CAF">
        <w:rPr>
          <w:rFonts w:ascii="Century Gothic" w:hAnsi="Century Gothic"/>
          <w:highlight w:val="yellow"/>
        </w:rPr>
        <w:t>. Prefiere hacer uso del pensamiento para resolver los problemas, manteniendo los afectos al margen. Esto le permite pensar antes de actuar, sobre todo en el trabajo bajo presión o situaciones estresantes.</w:t>
      </w:r>
    </w:p>
    <w:p w:rsidR="00AB2195" w:rsidRPr="000A5041" w:rsidRDefault="002D294C" w:rsidP="00AB2195">
      <w:pPr>
        <w:spacing w:line="360" w:lineRule="auto"/>
        <w:ind w:left="-5" w:right="3"/>
        <w:rPr>
          <w:rFonts w:ascii="Century Gothic" w:hAnsi="Century Gothic"/>
        </w:rPr>
      </w:pPr>
      <w:r>
        <w:rPr>
          <w:rFonts w:ascii="Century Gothic" w:hAnsi="Century Gothic"/>
        </w:rPr>
        <w:t>Se</w:t>
      </w:r>
      <w:r w:rsidR="00AB2195" w:rsidRPr="000A5041">
        <w:rPr>
          <w:rFonts w:ascii="Century Gothic" w:hAnsi="Century Gothic"/>
        </w:rPr>
        <w:t xml:space="preserve"> amolda a las normas </w:t>
      </w:r>
      <w:r w:rsidR="00AB2195">
        <w:rPr>
          <w:rFonts w:ascii="Century Gothic" w:hAnsi="Century Gothic"/>
        </w:rPr>
        <w:t xml:space="preserve">y convenciones </w:t>
      </w:r>
      <w:r w:rsidR="00AB2195" w:rsidRPr="000A5041">
        <w:rPr>
          <w:rFonts w:ascii="Century Gothic" w:hAnsi="Century Gothic"/>
        </w:rPr>
        <w:t>sociales.</w:t>
      </w:r>
    </w:p>
    <w:p w:rsidR="002D294C" w:rsidRDefault="00AB2195" w:rsidP="00AB2195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 xml:space="preserve">Respecto a su nivel de comunicación es </w:t>
      </w:r>
      <w:r>
        <w:rPr>
          <w:rFonts w:ascii="Century Gothic" w:hAnsi="Century Gothic"/>
        </w:rPr>
        <w:t>bueno, siendo clara en la transmisión de sus ideas</w:t>
      </w:r>
      <w:r w:rsidR="002D294C">
        <w:rPr>
          <w:rFonts w:ascii="Century Gothic" w:hAnsi="Century Gothic"/>
        </w:rPr>
        <w:t>, aunque no destacándose en el léxico o vocabulario utilizado</w:t>
      </w:r>
      <w:r>
        <w:rPr>
          <w:rFonts w:ascii="Century Gothic" w:hAnsi="Century Gothic"/>
        </w:rPr>
        <w:t xml:space="preserve">. </w:t>
      </w:r>
    </w:p>
    <w:p w:rsidR="002D294C" w:rsidRDefault="00C037D0" w:rsidP="00AB2195">
      <w:pPr>
        <w:spacing w:line="360" w:lineRule="auto"/>
        <w:rPr>
          <w:rFonts w:ascii="Century Gothic" w:hAnsi="Century Gothic"/>
        </w:rPr>
      </w:pPr>
      <w:r w:rsidRPr="002D1CAF">
        <w:rPr>
          <w:rFonts w:ascii="Century Gothic" w:hAnsi="Century Gothic"/>
          <w:highlight w:val="yellow"/>
        </w:rPr>
        <w:t>Al preferir resolver cuestiones de tipo práctico-concreto puede presentar limitaciones para afrontar tareas complejas de análisis y evaluación de múltiples variables, donde deba ver más allá de los hechos particulares o planificar más allá de lo inmediato.</w:t>
      </w:r>
    </w:p>
    <w:p w:rsidR="00AB2195" w:rsidRPr="000A5041" w:rsidRDefault="00AB2195" w:rsidP="00AB2195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 xml:space="preserve">Su  potencial de crecimiento profesional y/o laboral es </w:t>
      </w:r>
      <w:r w:rsidR="00C037D0">
        <w:rPr>
          <w:rFonts w:ascii="Century Gothic" w:hAnsi="Century Gothic"/>
        </w:rPr>
        <w:t>medio</w:t>
      </w:r>
      <w:r w:rsidR="00F72BB1">
        <w:rPr>
          <w:rFonts w:ascii="Century Gothic" w:hAnsi="Century Gothic"/>
        </w:rPr>
        <w:t>.</w:t>
      </w:r>
    </w:p>
    <w:p w:rsidR="00AB2195" w:rsidRPr="000A5041" w:rsidRDefault="00AB2195" w:rsidP="00AB2195">
      <w:pPr>
        <w:pStyle w:val="Ttulo1"/>
        <w:spacing w:line="360" w:lineRule="auto"/>
        <w:ind w:left="-5"/>
        <w:rPr>
          <w:rFonts w:ascii="Century Gothic" w:hAnsi="Century Gothic"/>
        </w:rPr>
      </w:pPr>
      <w:r w:rsidRPr="000A5041">
        <w:rPr>
          <w:rFonts w:ascii="Century Gothic" w:hAnsi="Century Gothic"/>
        </w:rPr>
        <w:t>MODALIDAD LABORAL</w:t>
      </w:r>
    </w:p>
    <w:p w:rsidR="00AB2195" w:rsidRDefault="00AB2195" w:rsidP="00AB2195">
      <w:pPr>
        <w:spacing w:line="360" w:lineRule="auto"/>
        <w:rPr>
          <w:rFonts w:ascii="Century Gothic" w:hAnsi="Century Gothic"/>
          <w:szCs w:val="24"/>
        </w:rPr>
      </w:pPr>
      <w:r w:rsidRPr="000A5041">
        <w:rPr>
          <w:rFonts w:ascii="Century Gothic" w:hAnsi="Century Gothic"/>
          <w:szCs w:val="24"/>
        </w:rPr>
        <w:t>Posee un buen nivel de energía y empuje para afrontar tareas.</w:t>
      </w:r>
    </w:p>
    <w:p w:rsidR="004D076E" w:rsidRDefault="004D076E" w:rsidP="00AB2195">
      <w:pPr>
        <w:spacing w:line="360" w:lineRule="auto"/>
        <w:rPr>
          <w:rFonts w:ascii="Century Gothic" w:hAnsi="Century Gothic"/>
          <w:szCs w:val="24"/>
        </w:rPr>
      </w:pPr>
      <w:r>
        <w:rPr>
          <w:rFonts w:ascii="Century Gothic" w:hAnsi="Century Gothic"/>
          <w:szCs w:val="24"/>
        </w:rPr>
        <w:t xml:space="preserve">Se destacará en actividades que requieran resultados rápidos o concretos en tiempos acotados. </w:t>
      </w:r>
    </w:p>
    <w:p w:rsidR="00F72BB1" w:rsidRDefault="004D076E" w:rsidP="00AB2195">
      <w:pPr>
        <w:spacing w:line="360" w:lineRule="auto"/>
        <w:rPr>
          <w:rFonts w:ascii="Century Gothic" w:hAnsi="Century Gothic"/>
          <w:szCs w:val="24"/>
        </w:rPr>
      </w:pPr>
      <w:r>
        <w:rPr>
          <w:rFonts w:ascii="Century Gothic" w:hAnsi="Century Gothic"/>
          <w:szCs w:val="24"/>
        </w:rPr>
        <w:t>Presenta un fuerte carácter para tomar decisiones y defender sus puntos de vista, así como resolver dificultades que puedan darse en su cotidianeidad laboral.</w:t>
      </w:r>
      <w:r w:rsidR="00F72BB1">
        <w:rPr>
          <w:rFonts w:ascii="Century Gothic" w:hAnsi="Century Gothic"/>
          <w:szCs w:val="24"/>
        </w:rPr>
        <w:t xml:space="preserve"> </w:t>
      </w:r>
    </w:p>
    <w:p w:rsidR="0017486E" w:rsidRPr="002D1CAF" w:rsidRDefault="005F7F68" w:rsidP="00AB2195">
      <w:pPr>
        <w:spacing w:line="360" w:lineRule="auto"/>
        <w:rPr>
          <w:rFonts w:ascii="Century Gothic" w:hAnsi="Century Gothic"/>
          <w:szCs w:val="24"/>
          <w:highlight w:val="yellow"/>
        </w:rPr>
      </w:pPr>
      <w:r w:rsidRPr="002D1CAF">
        <w:rPr>
          <w:rFonts w:ascii="Century Gothic" w:hAnsi="Century Gothic"/>
          <w:szCs w:val="24"/>
          <w:highlight w:val="yellow"/>
        </w:rPr>
        <w:lastRenderedPageBreak/>
        <w:t>Estará</w:t>
      </w:r>
      <w:r w:rsidR="004D076E" w:rsidRPr="002D1CAF">
        <w:rPr>
          <w:rFonts w:ascii="Century Gothic" w:hAnsi="Century Gothic"/>
          <w:szCs w:val="24"/>
          <w:highlight w:val="yellow"/>
        </w:rPr>
        <w:t xml:space="preserve"> pendiente de la información que reciba. En sus primeros meses de trabajo, así como en el contacto con figuras claves de la empresa, dará </w:t>
      </w:r>
      <w:r w:rsidRPr="002D1CAF">
        <w:rPr>
          <w:rFonts w:ascii="Century Gothic" w:hAnsi="Century Gothic"/>
          <w:szCs w:val="24"/>
          <w:highlight w:val="yellow"/>
        </w:rPr>
        <w:t>importancia</w:t>
      </w:r>
      <w:r w:rsidR="004D076E" w:rsidRPr="002D1CAF">
        <w:rPr>
          <w:rFonts w:ascii="Century Gothic" w:hAnsi="Century Gothic"/>
          <w:szCs w:val="24"/>
          <w:highlight w:val="yellow"/>
        </w:rPr>
        <w:t xml:space="preserve"> a todos l</w:t>
      </w:r>
      <w:r w:rsidRPr="002D1CAF">
        <w:rPr>
          <w:rFonts w:ascii="Century Gothic" w:hAnsi="Century Gothic"/>
          <w:szCs w:val="24"/>
          <w:highlight w:val="yellow"/>
        </w:rPr>
        <w:t xml:space="preserve">os datos así como orientaciones </w:t>
      </w:r>
      <w:r w:rsidR="004D076E" w:rsidRPr="002D1CAF">
        <w:rPr>
          <w:rFonts w:ascii="Century Gothic" w:hAnsi="Century Gothic"/>
          <w:szCs w:val="24"/>
          <w:highlight w:val="yellow"/>
        </w:rPr>
        <w:t xml:space="preserve">que surjan. </w:t>
      </w:r>
    </w:p>
    <w:p w:rsidR="004D076E" w:rsidRDefault="004D076E" w:rsidP="00AB2195">
      <w:pPr>
        <w:spacing w:line="360" w:lineRule="auto"/>
        <w:rPr>
          <w:rFonts w:ascii="Century Gothic" w:hAnsi="Century Gothic"/>
          <w:szCs w:val="24"/>
        </w:rPr>
      </w:pPr>
      <w:r w:rsidRPr="002D1CAF">
        <w:rPr>
          <w:rFonts w:ascii="Century Gothic" w:hAnsi="Century Gothic"/>
          <w:szCs w:val="24"/>
          <w:highlight w:val="yellow"/>
        </w:rPr>
        <w:t>Asimismo, cuando deban tomar decisiones claves en su posición necesitarán del apoyo u orientación del entorno para poder desplegar sus capacidades. Ce</w:t>
      </w:r>
      <w:r w:rsidR="00F72BB1" w:rsidRPr="002D1CAF">
        <w:rPr>
          <w:rFonts w:ascii="Century Gothic" w:hAnsi="Century Gothic"/>
          <w:szCs w:val="24"/>
          <w:highlight w:val="yellow"/>
        </w:rPr>
        <w:t>lia</w:t>
      </w:r>
      <w:r w:rsidRPr="002D1CAF">
        <w:rPr>
          <w:rFonts w:ascii="Century Gothic" w:hAnsi="Century Gothic"/>
          <w:szCs w:val="24"/>
          <w:highlight w:val="yellow"/>
        </w:rPr>
        <w:t xml:space="preserve"> puede obtener autonomía  e independencia en su performance, pero siempre y cuando su entorno la acompañe y le brinde herramientas e información para sostener sus acciones cotidianas.</w:t>
      </w:r>
      <w:r w:rsidR="0059132E">
        <w:rPr>
          <w:rFonts w:ascii="Century Gothic" w:hAnsi="Century Gothic"/>
          <w:szCs w:val="24"/>
        </w:rPr>
        <w:t xml:space="preserve"> </w:t>
      </w:r>
    </w:p>
    <w:p w:rsidR="004D076E" w:rsidRPr="000A5041" w:rsidRDefault="004D076E" w:rsidP="00B465BE">
      <w:pPr>
        <w:spacing w:line="360" w:lineRule="auto"/>
        <w:rPr>
          <w:rFonts w:ascii="Century Gothic" w:hAnsi="Century Gothic"/>
          <w:szCs w:val="24"/>
        </w:rPr>
      </w:pPr>
      <w:r w:rsidRPr="002D1CAF">
        <w:rPr>
          <w:rFonts w:ascii="Century Gothic" w:hAnsi="Century Gothic"/>
          <w:szCs w:val="24"/>
          <w:highlight w:val="yellow"/>
        </w:rPr>
        <w:t>Otra actitud que puede presentar Celi</w:t>
      </w:r>
      <w:r w:rsidR="00F72BB1" w:rsidRPr="002D1CAF">
        <w:rPr>
          <w:rFonts w:ascii="Century Gothic" w:hAnsi="Century Gothic"/>
          <w:szCs w:val="24"/>
          <w:highlight w:val="yellow"/>
        </w:rPr>
        <w:t>a</w:t>
      </w:r>
      <w:r w:rsidRPr="002D1CAF">
        <w:rPr>
          <w:rFonts w:ascii="Century Gothic" w:hAnsi="Century Gothic"/>
          <w:szCs w:val="24"/>
          <w:highlight w:val="yellow"/>
        </w:rPr>
        <w:t xml:space="preserve"> es fijarse metas que estén por debajo de sus </w:t>
      </w:r>
      <w:r w:rsidR="0059132E" w:rsidRPr="002D1CAF">
        <w:rPr>
          <w:rFonts w:ascii="Century Gothic" w:hAnsi="Century Gothic"/>
          <w:szCs w:val="24"/>
          <w:highlight w:val="yellow"/>
        </w:rPr>
        <w:t>capacidades</w:t>
      </w:r>
      <w:r w:rsidRPr="002D1CAF">
        <w:rPr>
          <w:rFonts w:ascii="Century Gothic" w:hAnsi="Century Gothic"/>
          <w:szCs w:val="24"/>
          <w:highlight w:val="yellow"/>
        </w:rPr>
        <w:t xml:space="preserve">, lo cual la ubica como una empleada </w:t>
      </w:r>
      <w:r w:rsidR="0059132E" w:rsidRPr="002D1CAF">
        <w:rPr>
          <w:rFonts w:ascii="Century Gothic" w:hAnsi="Century Gothic"/>
          <w:szCs w:val="24"/>
          <w:highlight w:val="yellow"/>
        </w:rPr>
        <w:t>donde su potencial puede impresionar “desaprovechado</w:t>
      </w:r>
      <w:r w:rsidR="0017486E" w:rsidRPr="002D1CAF">
        <w:rPr>
          <w:rFonts w:ascii="Century Gothic" w:hAnsi="Century Gothic"/>
          <w:szCs w:val="24"/>
          <w:highlight w:val="yellow"/>
        </w:rPr>
        <w:t>”</w:t>
      </w:r>
      <w:r w:rsidR="00B465BE" w:rsidRPr="002D1CAF">
        <w:rPr>
          <w:rFonts w:ascii="Century Gothic" w:hAnsi="Century Gothic"/>
          <w:szCs w:val="24"/>
          <w:highlight w:val="yellow"/>
        </w:rPr>
        <w:t>.</w:t>
      </w:r>
    </w:p>
    <w:p w:rsidR="00AB2195" w:rsidRPr="000A5041" w:rsidRDefault="00AB2195" w:rsidP="00AB2195">
      <w:pPr>
        <w:pStyle w:val="Ttulo1"/>
        <w:spacing w:line="360" w:lineRule="auto"/>
        <w:ind w:left="-5"/>
        <w:rPr>
          <w:rFonts w:ascii="Century Gothic" w:hAnsi="Century Gothic"/>
        </w:rPr>
      </w:pPr>
      <w:r w:rsidRPr="000A5041">
        <w:rPr>
          <w:rFonts w:ascii="Century Gothic" w:hAnsi="Century Gothic"/>
        </w:rPr>
        <w:t>MODALIDAD DE CONTACTO</w:t>
      </w:r>
    </w:p>
    <w:p w:rsidR="00F72BB1" w:rsidRDefault="00AB2195" w:rsidP="00AB2195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>Se trata de una persona que logra manejar los impulsos de manera adecuada y los canaliza con fines productivos</w:t>
      </w:r>
      <w:r>
        <w:rPr>
          <w:rFonts w:ascii="Century Gothic" w:hAnsi="Century Gothic"/>
        </w:rPr>
        <w:t>.</w:t>
      </w:r>
      <w:r w:rsidR="00F72BB1">
        <w:rPr>
          <w:rFonts w:ascii="Century Gothic" w:hAnsi="Century Gothic"/>
        </w:rPr>
        <w:t xml:space="preserve"> </w:t>
      </w:r>
    </w:p>
    <w:p w:rsidR="003D33FC" w:rsidRDefault="005F7F68" w:rsidP="00AB2195">
      <w:pPr>
        <w:spacing w:line="360" w:lineRule="auto"/>
        <w:rPr>
          <w:rFonts w:ascii="Century Gothic" w:hAnsi="Century Gothic"/>
        </w:rPr>
      </w:pPr>
      <w:r w:rsidRPr="002D1CAF">
        <w:rPr>
          <w:rFonts w:ascii="Century Gothic" w:hAnsi="Century Gothic"/>
          <w:highlight w:val="yellow"/>
        </w:rPr>
        <w:t xml:space="preserve">Presente habilidades para las relaciones interpersonales, </w:t>
      </w:r>
      <w:r w:rsidR="0014155E" w:rsidRPr="002D1CAF">
        <w:rPr>
          <w:rFonts w:ascii="Century Gothic" w:hAnsi="Century Gothic"/>
          <w:highlight w:val="yellow"/>
        </w:rPr>
        <w:t>destaca</w:t>
      </w:r>
      <w:r w:rsidRPr="002D1CAF">
        <w:rPr>
          <w:rFonts w:ascii="Century Gothic" w:hAnsi="Century Gothic"/>
          <w:highlight w:val="yellow"/>
        </w:rPr>
        <w:t xml:space="preserve">ndo </w:t>
      </w:r>
      <w:r w:rsidR="0014155E" w:rsidRPr="002D1CAF">
        <w:rPr>
          <w:rFonts w:ascii="Century Gothic" w:hAnsi="Century Gothic"/>
          <w:highlight w:val="yellow"/>
        </w:rPr>
        <w:t xml:space="preserve">un trato cordial </w:t>
      </w:r>
      <w:r w:rsidR="003D33FC" w:rsidRPr="002D1CAF">
        <w:rPr>
          <w:rFonts w:ascii="Century Gothic" w:hAnsi="Century Gothic"/>
          <w:highlight w:val="yellow"/>
        </w:rPr>
        <w:t xml:space="preserve"> </w:t>
      </w:r>
      <w:r w:rsidR="0014155E" w:rsidRPr="002D1CAF">
        <w:rPr>
          <w:rFonts w:ascii="Century Gothic" w:hAnsi="Century Gothic"/>
          <w:highlight w:val="yellow"/>
        </w:rPr>
        <w:t>hacia el otro</w:t>
      </w:r>
      <w:r w:rsidR="003D33FC" w:rsidRPr="002D1CAF">
        <w:rPr>
          <w:rFonts w:ascii="Century Gothic" w:hAnsi="Century Gothic"/>
          <w:highlight w:val="yellow"/>
        </w:rPr>
        <w:t>. En relación a los vínculos laborales buscará desarrollarlos en la medida que satisfagan los objetivos de su posición, sin la intención de ahondar en demasía en los mismos</w:t>
      </w:r>
      <w:r w:rsidR="003D33FC">
        <w:rPr>
          <w:rFonts w:ascii="Century Gothic" w:hAnsi="Century Gothic"/>
        </w:rPr>
        <w:t>.</w:t>
      </w:r>
    </w:p>
    <w:p w:rsidR="003D33FC" w:rsidRDefault="003D33FC" w:rsidP="00AB2195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Con respecto a </w:t>
      </w:r>
      <w:r w:rsidR="00B465BE">
        <w:rPr>
          <w:rFonts w:ascii="Century Gothic" w:hAnsi="Century Gothic"/>
        </w:rPr>
        <w:t>la atención al público</w:t>
      </w:r>
      <w:r>
        <w:rPr>
          <w:rFonts w:ascii="Century Gothic" w:hAnsi="Century Gothic"/>
        </w:rPr>
        <w:t>, logrará manejar adecuadamente las situaciones cotidianas</w:t>
      </w:r>
      <w:r w:rsidR="00B465BE">
        <w:rPr>
          <w:rFonts w:ascii="Century Gothic" w:hAnsi="Century Gothic"/>
        </w:rPr>
        <w:t xml:space="preserve"> con los mismos</w:t>
      </w:r>
      <w:r>
        <w:rPr>
          <w:rFonts w:ascii="Century Gothic" w:hAnsi="Century Gothic"/>
        </w:rPr>
        <w:t xml:space="preserve">, contando con más aptitudes e intereses para </w:t>
      </w:r>
      <w:r w:rsidR="00B465BE">
        <w:rPr>
          <w:rFonts w:ascii="Century Gothic" w:hAnsi="Century Gothic"/>
        </w:rPr>
        <w:t>la atención al cliente y el manejo de situaciones administrativo, que para afrontar tratos comerciales o persuasivos para aumentar el caudal de ventas.</w:t>
      </w:r>
    </w:p>
    <w:p w:rsidR="00AB2195" w:rsidRDefault="00B465BE" w:rsidP="00AB2195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Le gustan las Organizaciones donde se fomenten los vínculos horizontales</w:t>
      </w:r>
      <w:r w:rsidR="00AB2195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Frente a las jefaturas tendrá un trato fluido y directo, no presentando problemas para realizar críticas, solicitudes, o apoyarse en sus superiores. </w:t>
      </w:r>
    </w:p>
    <w:p w:rsidR="00F72BB1" w:rsidRDefault="00F72BB1" w:rsidP="00F72BB1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En situaciones de presión o amenaza, logrará mantener el control utilizando el pensamiento para obtener la solución más eficaz.</w:t>
      </w:r>
    </w:p>
    <w:p w:rsidR="00B465BE" w:rsidRDefault="00AB2195" w:rsidP="00C061F1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>Suele manejarse de forma respetuosa ante las personas y se alinea a las normas establecidas por la organización</w:t>
      </w:r>
      <w:r>
        <w:rPr>
          <w:rFonts w:ascii="Century Gothic" w:hAnsi="Century Gothic"/>
        </w:rPr>
        <w:t>.</w:t>
      </w:r>
      <w:r w:rsidR="0017486E">
        <w:rPr>
          <w:rFonts w:ascii="Century Gothic" w:hAnsi="Century Gothic"/>
        </w:rPr>
        <w:t xml:space="preserve"> Presenta habilidades para forjarse como líder.</w:t>
      </w:r>
    </w:p>
    <w:p w:rsidR="00AB2195" w:rsidRPr="000A5041" w:rsidRDefault="00AB2195" w:rsidP="00AB2195">
      <w:pPr>
        <w:spacing w:line="360" w:lineRule="auto"/>
        <w:rPr>
          <w:rFonts w:ascii="Century Gothic" w:eastAsia="Times New Roman" w:hAnsi="Century Gothic" w:cs="Times New Roman"/>
          <w:sz w:val="22"/>
        </w:rPr>
      </w:pPr>
      <w:r>
        <w:rPr>
          <w:rFonts w:ascii="Century Gothic" w:hAnsi="Century Gothic"/>
        </w:rPr>
        <w:t>Le gusta ser reconocida y tenida en cuenta en el trabajo</w:t>
      </w:r>
      <w:r w:rsidR="00B465BE">
        <w:rPr>
          <w:rFonts w:ascii="Century Gothic" w:hAnsi="Century Gothic"/>
        </w:rPr>
        <w:t>, dándole mucha importancia a la imagen que brinda hacia el entorno.</w:t>
      </w:r>
    </w:p>
    <w:p w:rsidR="00B465BE" w:rsidRDefault="00AB2195" w:rsidP="00AB2195">
      <w:pPr>
        <w:spacing w:line="360" w:lineRule="auto"/>
        <w:rPr>
          <w:rFonts w:ascii="Century Gothic" w:hAnsi="Century Gothic"/>
        </w:rPr>
      </w:pPr>
      <w:r w:rsidRPr="000A5041">
        <w:rPr>
          <w:rFonts w:ascii="Century Gothic" w:hAnsi="Century Gothic"/>
        </w:rPr>
        <w:t xml:space="preserve">Puede participar de tareas que impliquen objetivos comunes, logra el trabajo en equipo. </w:t>
      </w:r>
    </w:p>
    <w:p w:rsidR="00AB2195" w:rsidRDefault="00AB2195" w:rsidP="00AB2195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Presenta un importante sentido de la responsabilidad y </w:t>
      </w:r>
      <w:r w:rsidR="0017486E">
        <w:rPr>
          <w:rFonts w:ascii="Century Gothic" w:hAnsi="Century Gothic"/>
        </w:rPr>
        <w:t>la honestidad</w:t>
      </w:r>
      <w:r>
        <w:rPr>
          <w:rFonts w:ascii="Century Gothic" w:hAnsi="Century Gothic"/>
        </w:rPr>
        <w:t xml:space="preserve"> para abordar sus labores.</w:t>
      </w:r>
      <w:r w:rsidR="0017486E">
        <w:rPr>
          <w:rFonts w:ascii="Century Gothic" w:hAnsi="Century Gothic"/>
        </w:rPr>
        <w:t xml:space="preserve"> Es de esas personas que cuando están conformes con una Compañía, “se ponen la camiseta” de la misma</w:t>
      </w:r>
      <w:r w:rsidR="005F7F68">
        <w:rPr>
          <w:rFonts w:ascii="Century Gothic" w:hAnsi="Century Gothic"/>
        </w:rPr>
        <w:t>.</w:t>
      </w:r>
    </w:p>
    <w:p w:rsidR="00C061F1" w:rsidRPr="000A5041" w:rsidRDefault="00C061F1" w:rsidP="00AB2195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Por momentos busca defender sus puntos de vista queriendo que las cosas se hagan “a su modo”. Esto puede resultar chocante para el entorno, así como frente a los superiores puede ser visto como un signo de rigidez. Puede ser dificultoso alterar sus actitudes u opiniones, para eso será importante la buena comunicación y la interrelación fluida con los otros. </w:t>
      </w:r>
      <w:r>
        <w:rPr>
          <w:rFonts w:ascii="Century Gothic" w:hAnsi="Century Gothic"/>
          <w:szCs w:val="24"/>
        </w:rPr>
        <w:t>Es una persona estructurada y rígida pero que frente a un entorno favorable, podrá ser permeable al intercambio.</w:t>
      </w:r>
    </w:p>
    <w:p w:rsidR="00AB2195" w:rsidRPr="000A5041" w:rsidRDefault="00AB2195" w:rsidP="00AB2195">
      <w:pPr>
        <w:pStyle w:val="Ttulo1"/>
        <w:spacing w:line="360" w:lineRule="auto"/>
        <w:ind w:left="0" w:firstLine="0"/>
        <w:rPr>
          <w:rFonts w:ascii="Century Gothic" w:hAnsi="Century Gothic"/>
        </w:rPr>
      </w:pPr>
      <w:r w:rsidRPr="000A5041">
        <w:rPr>
          <w:rFonts w:ascii="Century Gothic" w:hAnsi="Century Gothic"/>
        </w:rPr>
        <w:t>CONCLUSIONES</w:t>
      </w:r>
    </w:p>
    <w:p w:rsidR="00AB2195" w:rsidRPr="00C73A6F" w:rsidRDefault="00F72BB1" w:rsidP="00AB2195">
      <w:pPr>
        <w:spacing w:after="153" w:line="360" w:lineRule="auto"/>
        <w:ind w:left="-5" w:right="3"/>
        <w:rPr>
          <w:rFonts w:ascii="Century Gothic" w:hAnsi="Century Gothic"/>
        </w:rPr>
      </w:pPr>
      <w:r>
        <w:rPr>
          <w:rFonts w:ascii="Century Gothic" w:hAnsi="Century Gothic"/>
        </w:rPr>
        <w:t xml:space="preserve">Celia </w:t>
      </w:r>
      <w:proofErr w:type="spellStart"/>
      <w:r>
        <w:rPr>
          <w:rFonts w:ascii="Century Gothic" w:hAnsi="Century Gothic"/>
        </w:rPr>
        <w:t>xxxxx</w:t>
      </w:r>
      <w:proofErr w:type="spellEnd"/>
      <w:r w:rsidR="00AB2195" w:rsidRPr="004D2A52">
        <w:rPr>
          <w:rFonts w:ascii="Century Gothic" w:hAnsi="Century Gothic"/>
        </w:rPr>
        <w:t xml:space="preserve"> es una </w:t>
      </w:r>
      <w:r w:rsidR="00AB2195">
        <w:rPr>
          <w:rFonts w:ascii="Century Gothic" w:hAnsi="Century Gothic"/>
        </w:rPr>
        <w:t>persona recomendable para la función.</w:t>
      </w:r>
    </w:p>
    <w:tbl>
      <w:tblPr>
        <w:tblW w:w="6946" w:type="dxa"/>
        <w:tblInd w:w="9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shd w:val="clear" w:color="auto" w:fill="33CCCC"/>
        <w:tblLook w:val="04A0"/>
      </w:tblPr>
      <w:tblGrid>
        <w:gridCol w:w="3544"/>
        <w:gridCol w:w="3402"/>
      </w:tblGrid>
      <w:tr w:rsidR="00AB2195" w:rsidTr="00374C53">
        <w:trPr>
          <w:trHeight w:val="812"/>
        </w:trPr>
        <w:tc>
          <w:tcPr>
            <w:tcW w:w="3544" w:type="dxa"/>
            <w:shd w:val="clear" w:color="auto" w:fill="33CCCC"/>
            <w:vAlign w:val="center"/>
          </w:tcPr>
          <w:p w:rsidR="00AB2195" w:rsidRPr="009E3D32" w:rsidRDefault="00AB2195" w:rsidP="00374C53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sz w:val="32"/>
              </w:rPr>
            </w:pPr>
            <w:r w:rsidRPr="009E3D32">
              <w:rPr>
                <w:rFonts w:ascii="Century Gothic" w:hAnsi="Century Gothic"/>
                <w:b/>
                <w:sz w:val="32"/>
              </w:rPr>
              <w:t>FORTALEZAS</w:t>
            </w:r>
          </w:p>
        </w:tc>
        <w:tc>
          <w:tcPr>
            <w:tcW w:w="3402" w:type="dxa"/>
            <w:shd w:val="clear" w:color="auto" w:fill="33CCCC"/>
            <w:vAlign w:val="center"/>
          </w:tcPr>
          <w:p w:rsidR="00AB2195" w:rsidRPr="009E3D32" w:rsidRDefault="00AB2195" w:rsidP="00374C53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sz w:val="32"/>
              </w:rPr>
            </w:pPr>
            <w:r w:rsidRPr="009E3D32">
              <w:rPr>
                <w:rFonts w:ascii="Century Gothic" w:hAnsi="Century Gothic"/>
                <w:b/>
                <w:sz w:val="32"/>
              </w:rPr>
              <w:t>DEBILIDADES</w:t>
            </w:r>
          </w:p>
        </w:tc>
      </w:tr>
      <w:tr w:rsidR="00AB2195" w:rsidTr="00374C53">
        <w:trPr>
          <w:trHeight w:val="812"/>
        </w:trPr>
        <w:tc>
          <w:tcPr>
            <w:tcW w:w="3544" w:type="dxa"/>
            <w:shd w:val="clear" w:color="auto" w:fill="33CCCC"/>
          </w:tcPr>
          <w:p w:rsidR="00AB2195" w:rsidRDefault="00AB2195" w:rsidP="00374C53">
            <w:pPr>
              <w:pStyle w:val="Prrafodelista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Responsabilidad</w:t>
            </w:r>
          </w:p>
          <w:p w:rsidR="00B465BE" w:rsidRDefault="00B465BE" w:rsidP="00B465BE">
            <w:pPr>
              <w:pStyle w:val="Prrafodelista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Actitud práctica y resolutiva</w:t>
            </w:r>
          </w:p>
          <w:p w:rsidR="00B41C54" w:rsidRPr="00B465BE" w:rsidRDefault="00B41C54" w:rsidP="00B465BE">
            <w:pPr>
              <w:pStyle w:val="Prrafodelista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Trabajo bajo presión</w:t>
            </w:r>
          </w:p>
        </w:tc>
        <w:tc>
          <w:tcPr>
            <w:tcW w:w="3402" w:type="dxa"/>
            <w:shd w:val="clear" w:color="auto" w:fill="33CCCC"/>
          </w:tcPr>
          <w:p w:rsidR="00AB2195" w:rsidRPr="009E3D32" w:rsidRDefault="00B41C54" w:rsidP="00374C53">
            <w:pPr>
              <w:pStyle w:val="Prrafodelista"/>
              <w:ind w:left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Estructurada o rígida</w:t>
            </w:r>
          </w:p>
        </w:tc>
      </w:tr>
    </w:tbl>
    <w:p w:rsidR="00AB2195" w:rsidRPr="00A00BFC" w:rsidRDefault="00AB2195" w:rsidP="00AB2195">
      <w:pPr>
        <w:spacing w:after="153" w:line="360" w:lineRule="auto"/>
        <w:ind w:left="0" w:right="3" w:firstLine="0"/>
        <w:rPr>
          <w:rFonts w:ascii="Century Gothic" w:hAnsi="Century Gothic"/>
          <w:szCs w:val="24"/>
        </w:rPr>
      </w:pPr>
    </w:p>
    <w:p w:rsidR="00AB2195" w:rsidRDefault="00AB2195" w:rsidP="00AB2195">
      <w:pPr>
        <w:spacing w:after="0" w:line="360" w:lineRule="auto"/>
        <w:ind w:left="0" w:right="6" w:firstLine="0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  <w:r w:rsidRPr="00EB1612">
        <w:rPr>
          <w:rFonts w:ascii="Century Gothic" w:eastAsia="MS Mincho" w:hAnsi="Century Gothic"/>
          <w:b/>
          <w:spacing w:val="20"/>
          <w:sz w:val="26"/>
          <w:szCs w:val="26"/>
          <w:u w:val="single"/>
        </w:rPr>
        <w:lastRenderedPageBreak/>
        <w:t xml:space="preserve">Estrategias para incrementar su efectividad </w:t>
      </w:r>
      <w:r>
        <w:rPr>
          <w:rFonts w:ascii="Century Gothic" w:eastAsia="MS Mincho" w:hAnsi="Century Gothic"/>
          <w:b/>
          <w:spacing w:val="20"/>
          <w:sz w:val="26"/>
          <w:szCs w:val="26"/>
          <w:u w:val="single"/>
        </w:rPr>
        <w:t>–</w:t>
      </w:r>
      <w:r w:rsidRPr="00EB1612">
        <w:rPr>
          <w:rFonts w:ascii="Century Gothic" w:eastAsia="MS Mincho" w:hAnsi="Century Gothic"/>
          <w:b/>
          <w:spacing w:val="20"/>
          <w:sz w:val="26"/>
          <w:szCs w:val="26"/>
          <w:u w:val="single"/>
        </w:rPr>
        <w:t xml:space="preserve"> Observaciones</w:t>
      </w:r>
    </w:p>
    <w:p w:rsidR="00AB2195" w:rsidRPr="0059132E" w:rsidRDefault="00683433" w:rsidP="00AB2195">
      <w:pPr>
        <w:numPr>
          <w:ilvl w:val="0"/>
          <w:numId w:val="37"/>
        </w:numPr>
        <w:spacing w:after="0" w:line="360" w:lineRule="auto"/>
        <w:ind w:right="6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  <w:r>
        <w:rPr>
          <w:rFonts w:ascii="Century Gothic" w:eastAsia="MS Mincho" w:hAnsi="Century Gothic"/>
          <w:spacing w:val="20"/>
          <w:szCs w:val="24"/>
        </w:rPr>
        <w:t>Establecer un plan de carrera para la Sra</w:t>
      </w:r>
      <w:r w:rsidR="00F72BB1">
        <w:rPr>
          <w:rFonts w:ascii="Century Gothic" w:eastAsia="MS Mincho" w:hAnsi="Century Gothic"/>
          <w:spacing w:val="20"/>
          <w:szCs w:val="24"/>
        </w:rPr>
        <w:t xml:space="preserve">. </w:t>
      </w:r>
      <w:proofErr w:type="spellStart"/>
      <w:r w:rsidR="00F72BB1">
        <w:rPr>
          <w:rFonts w:ascii="Century Gothic" w:eastAsia="MS Mincho" w:hAnsi="Century Gothic"/>
          <w:spacing w:val="20"/>
          <w:szCs w:val="24"/>
        </w:rPr>
        <w:t>xxxx</w:t>
      </w:r>
      <w:proofErr w:type="spellEnd"/>
      <w:r>
        <w:rPr>
          <w:rFonts w:ascii="Century Gothic" w:eastAsia="MS Mincho" w:hAnsi="Century Gothic"/>
          <w:spacing w:val="20"/>
          <w:szCs w:val="24"/>
        </w:rPr>
        <w:t>, donde se fijen metas y objetivos ascendentes en la empresa. Ante la actitud de la empleada de fijarse metas por debajo de sus capacidades, es importante la presencia de una Organización que fomente su desarrollo y crecimiento.</w:t>
      </w:r>
    </w:p>
    <w:p w:rsidR="0059132E" w:rsidRPr="00683433" w:rsidRDefault="00683433" w:rsidP="00AB2195">
      <w:pPr>
        <w:numPr>
          <w:ilvl w:val="0"/>
          <w:numId w:val="37"/>
        </w:numPr>
        <w:spacing w:after="0" w:line="360" w:lineRule="auto"/>
        <w:ind w:right="6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  <w:r>
        <w:rPr>
          <w:rFonts w:ascii="Century Gothic" w:eastAsia="MS Mincho" w:hAnsi="Century Gothic"/>
          <w:spacing w:val="20"/>
          <w:szCs w:val="24"/>
        </w:rPr>
        <w:t xml:space="preserve">Forjar estilos de jefatura que puedan darle información relevante, así como una orientación constante a la empleada, ya que le da mucha relevancia a los datos del entorno. Frente a la falta de la misma, </w:t>
      </w:r>
      <w:proofErr w:type="spellStart"/>
      <w:r w:rsidR="00F72BB1">
        <w:rPr>
          <w:rFonts w:ascii="Century Gothic" w:eastAsia="MS Mincho" w:hAnsi="Century Gothic"/>
          <w:spacing w:val="20"/>
          <w:szCs w:val="24"/>
        </w:rPr>
        <w:t>xxxxx</w:t>
      </w:r>
      <w:proofErr w:type="spellEnd"/>
      <w:r>
        <w:rPr>
          <w:rFonts w:ascii="Century Gothic" w:eastAsia="MS Mincho" w:hAnsi="Century Gothic"/>
          <w:spacing w:val="20"/>
          <w:szCs w:val="24"/>
        </w:rPr>
        <w:t xml:space="preserve"> puede verse desorientada o superada.</w:t>
      </w:r>
    </w:p>
    <w:p w:rsidR="00683433" w:rsidRPr="00B41C54" w:rsidRDefault="00683433" w:rsidP="00AB2195">
      <w:pPr>
        <w:numPr>
          <w:ilvl w:val="0"/>
          <w:numId w:val="37"/>
        </w:numPr>
        <w:spacing w:after="0" w:line="360" w:lineRule="auto"/>
        <w:ind w:right="6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  <w:r>
        <w:rPr>
          <w:rFonts w:ascii="Century Gothic" w:eastAsia="MS Mincho" w:hAnsi="Century Gothic"/>
          <w:spacing w:val="20"/>
          <w:szCs w:val="24"/>
        </w:rPr>
        <w:t xml:space="preserve">Dada la gran cantidad de tiempo que estuvo en su único trabajo, y la actual reinserción de la postulante en el mercado laboral; ser muy prudente con la inducción de la empleada, así como establecer procedimientos de seguimientos estandarizados en el tiempo (3, 6 y 12 meses aproximadamente). </w:t>
      </w:r>
    </w:p>
    <w:p w:rsidR="00B41C54" w:rsidRPr="0059132E" w:rsidRDefault="00B41C54" w:rsidP="00AB2195">
      <w:pPr>
        <w:numPr>
          <w:ilvl w:val="0"/>
          <w:numId w:val="37"/>
        </w:numPr>
        <w:spacing w:after="0" w:line="360" w:lineRule="auto"/>
        <w:ind w:right="6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  <w:r>
        <w:rPr>
          <w:rFonts w:ascii="Century Gothic" w:eastAsia="MS Mincho" w:hAnsi="Century Gothic"/>
          <w:spacing w:val="20"/>
          <w:szCs w:val="24"/>
        </w:rPr>
        <w:t xml:space="preserve">Reconocer que </w:t>
      </w:r>
      <w:proofErr w:type="spellStart"/>
      <w:r w:rsidR="00F72BB1">
        <w:rPr>
          <w:rFonts w:ascii="Century Gothic" w:eastAsia="MS Mincho" w:hAnsi="Century Gothic"/>
          <w:spacing w:val="20"/>
          <w:szCs w:val="24"/>
        </w:rPr>
        <w:t>xxxxxx</w:t>
      </w:r>
      <w:proofErr w:type="spellEnd"/>
      <w:r>
        <w:rPr>
          <w:rFonts w:ascii="Century Gothic" w:eastAsia="MS Mincho" w:hAnsi="Century Gothic"/>
          <w:spacing w:val="20"/>
          <w:szCs w:val="24"/>
        </w:rPr>
        <w:t xml:space="preserve"> puede ser una persona estructurada o rígida, y definir el puesto laboral en función de esta característica de la personalidad, así como alertar al entorno laboral de la ingresante sobre estas cuestiones.</w:t>
      </w:r>
    </w:p>
    <w:p w:rsidR="0059132E" w:rsidRPr="00F91176" w:rsidRDefault="0059132E" w:rsidP="00683433">
      <w:pPr>
        <w:spacing w:after="0" w:line="360" w:lineRule="auto"/>
        <w:ind w:left="720" w:right="6" w:firstLine="0"/>
        <w:jc w:val="center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</w:p>
    <w:p w:rsidR="00C061F1" w:rsidRDefault="00C061F1" w:rsidP="00AB2195">
      <w:pPr>
        <w:tabs>
          <w:tab w:val="left" w:pos="288"/>
        </w:tabs>
        <w:spacing w:after="0" w:line="360" w:lineRule="auto"/>
        <w:ind w:left="0" w:right="50" w:firstLine="0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</w:p>
    <w:p w:rsidR="00C061F1" w:rsidRDefault="00C061F1" w:rsidP="00AB2195">
      <w:pPr>
        <w:tabs>
          <w:tab w:val="left" w:pos="288"/>
        </w:tabs>
        <w:spacing w:after="0" w:line="360" w:lineRule="auto"/>
        <w:ind w:left="0" w:right="50" w:firstLine="0"/>
        <w:rPr>
          <w:rFonts w:ascii="Century Gothic" w:eastAsia="MS Mincho" w:hAnsi="Century Gothic"/>
          <w:b/>
          <w:spacing w:val="20"/>
          <w:sz w:val="26"/>
          <w:szCs w:val="26"/>
          <w:u w:val="single"/>
        </w:rPr>
      </w:pPr>
    </w:p>
    <w:p w:rsidR="00AB2195" w:rsidRDefault="00AB2195" w:rsidP="00AB2195">
      <w:pPr>
        <w:tabs>
          <w:tab w:val="left" w:pos="288"/>
        </w:tabs>
        <w:spacing w:after="0" w:line="360" w:lineRule="auto"/>
        <w:ind w:left="0" w:right="50" w:firstLine="0"/>
        <w:rPr>
          <w:rFonts w:ascii="Century Gothic" w:hAnsi="Century Gothic"/>
          <w:szCs w:val="24"/>
        </w:rPr>
      </w:pPr>
    </w:p>
    <w:p w:rsidR="00F72BB1" w:rsidRPr="00A00BFC" w:rsidRDefault="00F72BB1" w:rsidP="00AB2195">
      <w:pPr>
        <w:tabs>
          <w:tab w:val="left" w:pos="288"/>
        </w:tabs>
        <w:spacing w:after="0" w:line="360" w:lineRule="auto"/>
        <w:ind w:left="0" w:right="50" w:firstLine="0"/>
        <w:rPr>
          <w:rFonts w:ascii="Century Gothic" w:hAnsi="Century Gothic"/>
          <w:szCs w:val="24"/>
        </w:rPr>
      </w:pPr>
    </w:p>
    <w:tbl>
      <w:tblPr>
        <w:tblpPr w:leftFromText="141" w:rightFromText="141" w:vertAnchor="text" w:horzAnchor="margin" w:tblpXSpec="center" w:tblpY="225"/>
        <w:tblW w:w="10173" w:type="dxa"/>
        <w:tblLook w:val="0000"/>
      </w:tblPr>
      <w:tblGrid>
        <w:gridCol w:w="3652"/>
        <w:gridCol w:w="2126"/>
        <w:gridCol w:w="1985"/>
        <w:gridCol w:w="2410"/>
      </w:tblGrid>
      <w:tr w:rsidR="00AB2195" w:rsidRPr="00A00BFC" w:rsidTr="00374C53">
        <w:trPr>
          <w:trHeight w:val="625"/>
        </w:trPr>
        <w:tc>
          <w:tcPr>
            <w:tcW w:w="10173" w:type="dxa"/>
            <w:gridSpan w:val="4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0" w:firstLine="0"/>
              <w:jc w:val="center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zCs w:val="24"/>
              </w:rPr>
              <w:lastRenderedPageBreak/>
              <w:t>Evaluación por Competencias</w:t>
            </w:r>
          </w:p>
          <w:p w:rsidR="00AB2195" w:rsidRPr="0006285C" w:rsidRDefault="00AB2195" w:rsidP="00374C53">
            <w:pPr>
              <w:spacing w:line="360" w:lineRule="auto"/>
              <w:ind w:left="-70"/>
              <w:jc w:val="center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zCs w:val="24"/>
              </w:rPr>
              <w:t>SÍNTESIS</w:t>
            </w:r>
          </w:p>
        </w:tc>
      </w:tr>
      <w:tr w:rsidR="00AB2195" w:rsidRPr="00A00BFC" w:rsidTr="00374C53">
        <w:trPr>
          <w:trHeight w:val="356"/>
        </w:trPr>
        <w:tc>
          <w:tcPr>
            <w:tcW w:w="3652" w:type="dxa"/>
            <w:tcBorders>
              <w:top w:val="single" w:sz="36" w:space="0" w:color="auto"/>
              <w:left w:val="single" w:sz="36" w:space="0" w:color="auto"/>
              <w:bottom w:val="nil"/>
              <w:right w:val="nil"/>
            </w:tcBorders>
            <w:shd w:val="clear" w:color="auto" w:fill="auto"/>
          </w:tcPr>
          <w:p w:rsidR="00AB2195" w:rsidRPr="0006285C" w:rsidRDefault="00AB2195" w:rsidP="00374C53">
            <w:pPr>
              <w:keepNext/>
              <w:spacing w:line="360" w:lineRule="auto"/>
              <w:ind w:left="0" w:firstLine="0"/>
              <w:outlineLvl w:val="3"/>
              <w:rPr>
                <w:rFonts w:ascii="Century Gothic" w:eastAsia="MS Mincho" w:hAnsi="Century Gothic"/>
                <w:b/>
                <w:bCs/>
                <w:color w:val="009999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36" w:space="0" w:color="auto"/>
              <w:left w:val="nil"/>
              <w:right w:val="single" w:sz="36" w:space="0" w:color="000000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</w:p>
        </w:tc>
        <w:tc>
          <w:tcPr>
            <w:tcW w:w="1985" w:type="dxa"/>
            <w:tcBorders>
              <w:top w:val="single" w:sz="36" w:space="0" w:color="auto"/>
              <w:left w:val="single" w:sz="36" w:space="0" w:color="000000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</w:p>
        </w:tc>
        <w:tc>
          <w:tcPr>
            <w:tcW w:w="2410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zCs w:val="24"/>
              </w:rPr>
              <w:t>Alta evidencia de la competencia</w:t>
            </w:r>
          </w:p>
        </w:tc>
      </w:tr>
      <w:tr w:rsidR="00AB2195" w:rsidRPr="00A00BFC" w:rsidTr="00374C53">
        <w:trPr>
          <w:trHeight w:val="278"/>
        </w:trPr>
        <w:tc>
          <w:tcPr>
            <w:tcW w:w="3652" w:type="dxa"/>
            <w:tcBorders>
              <w:top w:val="nil"/>
              <w:left w:val="single" w:sz="36" w:space="0" w:color="auto"/>
              <w:bottom w:val="single" w:sz="36" w:space="0" w:color="auto"/>
              <w:right w:val="nil"/>
            </w:tcBorders>
            <w:shd w:val="clear" w:color="auto" w:fill="auto"/>
          </w:tcPr>
          <w:p w:rsidR="00AB2195" w:rsidRPr="00A00BFC" w:rsidRDefault="00AB2195" w:rsidP="00374C53">
            <w:pPr>
              <w:keepNext/>
              <w:spacing w:line="360" w:lineRule="auto"/>
              <w:ind w:left="0" w:firstLine="0"/>
              <w:outlineLvl w:val="3"/>
              <w:rPr>
                <w:rFonts w:ascii="Century Gothic" w:eastAsia="MS Mincho" w:hAnsi="Century Gothic"/>
                <w:b/>
                <w:bCs/>
                <w:color w:val="FFFFFF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36" w:space="0" w:color="auto"/>
              <w:right w:val="single" w:sz="36" w:space="0" w:color="000000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</w:p>
        </w:tc>
        <w:tc>
          <w:tcPr>
            <w:tcW w:w="1985" w:type="dxa"/>
            <w:tcBorders>
              <w:top w:val="single" w:sz="36" w:space="0" w:color="auto"/>
              <w:left w:val="single" w:sz="36" w:space="0" w:color="000000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zCs w:val="24"/>
              </w:rPr>
              <w:t>Competencia desarrollada</w:t>
            </w:r>
          </w:p>
        </w:tc>
        <w:tc>
          <w:tcPr>
            <w:tcW w:w="2410" w:type="dxa"/>
            <w:tcBorders>
              <w:top w:val="single" w:sz="36" w:space="0" w:color="auto"/>
              <w:left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A00BF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5CA7"/>
                <w:szCs w:val="24"/>
              </w:rPr>
            </w:pPr>
          </w:p>
        </w:tc>
      </w:tr>
      <w:tr w:rsidR="00AB2195" w:rsidRPr="00A00BFC" w:rsidTr="00374C53">
        <w:trPr>
          <w:trHeight w:val="795"/>
        </w:trPr>
        <w:tc>
          <w:tcPr>
            <w:tcW w:w="3652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keepNext/>
              <w:spacing w:line="360" w:lineRule="auto"/>
              <w:outlineLvl w:val="3"/>
              <w:rPr>
                <w:rFonts w:ascii="Century Gothic" w:eastAsia="MS Mincho" w:hAnsi="Century Gothic"/>
                <w:b/>
                <w:bCs/>
                <w:color w:val="009999"/>
                <w:szCs w:val="24"/>
                <w:lang w:val="es-MX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pacing w:val="20"/>
                <w:szCs w:val="24"/>
              </w:rPr>
              <w:t>Competencias genéricas de la empresa</w:t>
            </w:r>
          </w:p>
        </w:tc>
        <w:tc>
          <w:tcPr>
            <w:tcW w:w="2126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06285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9999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009999"/>
                <w:szCs w:val="24"/>
              </w:rPr>
              <w:t>Baja evidencia de desarrollo</w:t>
            </w:r>
          </w:p>
        </w:tc>
        <w:tc>
          <w:tcPr>
            <w:tcW w:w="1985" w:type="dxa"/>
            <w:tcBorders>
              <w:top w:val="single" w:sz="36" w:space="0" w:color="auto"/>
              <w:left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A00BF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5CA7"/>
                <w:szCs w:val="24"/>
              </w:rPr>
            </w:pPr>
          </w:p>
        </w:tc>
        <w:tc>
          <w:tcPr>
            <w:tcW w:w="2410" w:type="dxa"/>
            <w:tcBorders>
              <w:left w:val="single" w:sz="36" w:space="0" w:color="auto"/>
              <w:right w:val="single" w:sz="36" w:space="0" w:color="auto"/>
            </w:tcBorders>
            <w:shd w:val="clear" w:color="auto" w:fill="auto"/>
          </w:tcPr>
          <w:p w:rsidR="00AB2195" w:rsidRPr="00A00BFC" w:rsidRDefault="00AB2195" w:rsidP="00374C53">
            <w:pPr>
              <w:spacing w:line="360" w:lineRule="auto"/>
              <w:ind w:left="-70"/>
              <w:rPr>
                <w:rFonts w:ascii="Century Gothic" w:eastAsia="MS Mincho" w:hAnsi="Century Gothic"/>
                <w:b/>
                <w:color w:val="005CA7"/>
                <w:szCs w:val="24"/>
              </w:rPr>
            </w:pPr>
          </w:p>
        </w:tc>
      </w:tr>
      <w:tr w:rsidR="0014155E" w:rsidRPr="00A00BFC" w:rsidTr="00374C53">
        <w:trPr>
          <w:trHeight w:val="217"/>
        </w:trPr>
        <w:tc>
          <w:tcPr>
            <w:tcW w:w="3652" w:type="dxa"/>
            <w:tcBorders>
              <w:top w:val="single" w:sz="36" w:space="0" w:color="auto"/>
              <w:left w:val="single" w:sz="36" w:space="0" w:color="auto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Productividad</w:t>
            </w:r>
          </w:p>
        </w:tc>
        <w:tc>
          <w:tcPr>
            <w:tcW w:w="2126" w:type="dxa"/>
            <w:tcBorders>
              <w:top w:val="single" w:sz="36" w:space="0" w:color="auto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Cuidado de los recursos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08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Compromiso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08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Orientación a resultados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08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Orientación al cliente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top w:val="nil"/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Iniciativa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ind w:left="757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Autonomía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08"/>
        </w:trPr>
        <w:tc>
          <w:tcPr>
            <w:tcW w:w="3652" w:type="dxa"/>
            <w:tcBorders>
              <w:top w:val="nil"/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ind w:left="0" w:firstLine="0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Adaptabilidad al cambio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ind w:left="757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Tolerancia a la presión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08"/>
        </w:trPr>
        <w:tc>
          <w:tcPr>
            <w:tcW w:w="3652" w:type="dxa"/>
            <w:tcBorders>
              <w:top w:val="nil"/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Trabajo en equipo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ind w:left="757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Inquietud por aprendizaje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top w:val="nil"/>
              <w:left w:val="single" w:sz="36" w:space="0" w:color="auto"/>
              <w:bottom w:val="nil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 xml:space="preserve">Acepta/fomenta normas 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ind w:left="40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2" w:space="0" w:color="005CA7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  <w:tr w:rsidR="0014155E" w:rsidRPr="00A00BFC" w:rsidTr="00374C53">
        <w:trPr>
          <w:trHeight w:val="420"/>
        </w:trPr>
        <w:tc>
          <w:tcPr>
            <w:tcW w:w="3652" w:type="dxa"/>
            <w:tcBorders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009999"/>
          </w:tcPr>
          <w:p w:rsidR="0014155E" w:rsidRPr="0006285C" w:rsidRDefault="0014155E" w:rsidP="0014155E">
            <w:pPr>
              <w:pBdr>
                <w:bottom w:val="single" w:sz="2" w:space="1" w:color="FFFFFF"/>
              </w:pBdr>
              <w:spacing w:before="60" w:line="360" w:lineRule="auto"/>
              <w:rPr>
                <w:rFonts w:ascii="Century Gothic" w:eastAsia="MS Mincho" w:hAnsi="Century Gothic"/>
                <w:b/>
                <w:color w:val="FFFFFF"/>
                <w:szCs w:val="24"/>
              </w:rPr>
            </w:pPr>
            <w:r w:rsidRPr="0006285C">
              <w:rPr>
                <w:rFonts w:ascii="Century Gothic" w:eastAsia="MS Mincho" w:hAnsi="Century Gothic"/>
                <w:b/>
                <w:color w:val="FFFFFF"/>
                <w:szCs w:val="24"/>
              </w:rPr>
              <w:t>Comunicación Efectiva</w:t>
            </w:r>
          </w:p>
        </w:tc>
        <w:tc>
          <w:tcPr>
            <w:tcW w:w="2126" w:type="dxa"/>
            <w:tcBorders>
              <w:top w:val="single" w:sz="2" w:space="0" w:color="005CA7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line="360" w:lineRule="auto"/>
              <w:ind w:left="720"/>
              <w:rPr>
                <w:rFonts w:ascii="Century Gothic" w:eastAsia="MS Mincho" w:hAnsi="Century Gothic"/>
                <w:color w:val="FFFFFF"/>
                <w:szCs w:val="24"/>
              </w:rPr>
            </w:pPr>
          </w:p>
        </w:tc>
        <w:tc>
          <w:tcPr>
            <w:tcW w:w="1985" w:type="dxa"/>
            <w:tcBorders>
              <w:top w:val="single" w:sz="2" w:space="0" w:color="005CA7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numPr>
                <w:ilvl w:val="0"/>
                <w:numId w:val="35"/>
              </w:numPr>
              <w:spacing w:before="60" w:after="0" w:line="360" w:lineRule="auto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5CA7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14155E" w:rsidRPr="00A00BFC" w:rsidRDefault="0014155E" w:rsidP="0014155E">
            <w:pPr>
              <w:spacing w:before="60" w:after="0" w:line="360" w:lineRule="auto"/>
              <w:ind w:left="757" w:firstLine="0"/>
              <w:rPr>
                <w:rFonts w:ascii="Century Gothic" w:eastAsia="MS Mincho" w:hAnsi="Century Gothic"/>
                <w:color w:val="339966"/>
                <w:szCs w:val="24"/>
              </w:rPr>
            </w:pPr>
          </w:p>
        </w:tc>
      </w:tr>
    </w:tbl>
    <w:p w:rsidR="00AB2195" w:rsidRDefault="00AB2195" w:rsidP="00AB2195">
      <w:pPr>
        <w:spacing w:after="122" w:line="360" w:lineRule="auto"/>
        <w:ind w:left="708" w:right="725" w:firstLine="708"/>
        <w:rPr>
          <w:rFonts w:ascii="Century Gothic" w:hAnsi="Century Gothic"/>
          <w:szCs w:val="24"/>
        </w:rPr>
      </w:pPr>
    </w:p>
    <w:p w:rsidR="00AB2195" w:rsidRDefault="00AB2195" w:rsidP="00AB2195">
      <w:pPr>
        <w:spacing w:after="122" w:line="360" w:lineRule="auto"/>
        <w:ind w:left="708" w:right="725" w:firstLine="708"/>
        <w:rPr>
          <w:rFonts w:ascii="Century Gothic" w:hAnsi="Century Gothic"/>
          <w:szCs w:val="24"/>
        </w:rPr>
      </w:pPr>
    </w:p>
    <w:p w:rsidR="00AB2195" w:rsidRDefault="00AB2195" w:rsidP="00AB2195">
      <w:pPr>
        <w:spacing w:after="122" w:line="360" w:lineRule="auto"/>
        <w:ind w:left="708" w:right="725" w:firstLine="708"/>
        <w:rPr>
          <w:rFonts w:ascii="Century Gothic" w:hAnsi="Century Gothic"/>
          <w:szCs w:val="24"/>
        </w:rPr>
      </w:pPr>
    </w:p>
    <w:p w:rsidR="00AB2195" w:rsidRPr="00A00BFC" w:rsidRDefault="00AB2195" w:rsidP="00AB2195">
      <w:pPr>
        <w:spacing w:after="122" w:line="360" w:lineRule="auto"/>
        <w:ind w:left="708" w:right="725" w:firstLine="708"/>
        <w:rPr>
          <w:rFonts w:ascii="Century Gothic" w:hAnsi="Century Gothic"/>
          <w:szCs w:val="24"/>
        </w:rPr>
      </w:pP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jc w:val="center"/>
        <w:rPr>
          <w:rFonts w:ascii="Century Gothic" w:hAnsi="Century Gothic"/>
          <w:b/>
          <w:bCs/>
          <w:color w:val="009999"/>
          <w:sz w:val="16"/>
          <w:szCs w:val="24"/>
          <w:u w:val="single"/>
        </w:rPr>
      </w:pP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jc w:val="center"/>
        <w:rPr>
          <w:rFonts w:ascii="Century Gothic" w:hAnsi="Century Gothic"/>
          <w:b/>
          <w:bCs/>
          <w:color w:val="009999"/>
          <w:szCs w:val="24"/>
          <w:u w:val="single"/>
        </w:rPr>
      </w:pPr>
      <w:r w:rsidRPr="0006285C">
        <w:rPr>
          <w:rFonts w:ascii="Century Gothic" w:hAnsi="Century Gothic"/>
          <w:b/>
          <w:bCs/>
          <w:color w:val="009999"/>
          <w:sz w:val="28"/>
          <w:szCs w:val="24"/>
          <w:u w:val="single"/>
        </w:rPr>
        <w:t>CATEGORIAS DE EVALUACIÓN PARA SELECCIÓN</w:t>
      </w: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b/>
          <w:bCs/>
          <w:color w:val="009999"/>
          <w:szCs w:val="24"/>
        </w:rPr>
      </w:pPr>
      <w:r w:rsidRPr="0006285C">
        <w:rPr>
          <w:rFonts w:ascii="Century Gothic" w:hAnsi="Century Gothic"/>
          <w:b/>
          <w:bCs/>
          <w:color w:val="009999"/>
          <w:szCs w:val="24"/>
          <w:u w:val="single"/>
        </w:rPr>
        <w:t>APTO</w:t>
      </w:r>
      <w:r w:rsidRPr="0006285C">
        <w:rPr>
          <w:rFonts w:ascii="Century Gothic" w:hAnsi="Century Gothic"/>
          <w:b/>
          <w:bCs/>
          <w:color w:val="009999"/>
          <w:szCs w:val="24"/>
        </w:rPr>
        <w:t>:</w:t>
      </w:r>
    </w:p>
    <w:p w:rsidR="00AB2195" w:rsidRPr="00A00BF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szCs w:val="24"/>
        </w:rPr>
      </w:pPr>
      <w:r w:rsidRPr="00A00BFC">
        <w:rPr>
          <w:rFonts w:ascii="Century Gothic" w:hAnsi="Century Gothic"/>
          <w:szCs w:val="24"/>
        </w:rPr>
        <w:t xml:space="preserve">El postulante cumple con los requisitos exigidos para el cargo. Su pronóstico de adaptación al puesto y a la Empresa es favorable. </w:t>
      </w:r>
      <w:r w:rsidRPr="00A00BFC">
        <w:rPr>
          <w:rFonts w:ascii="Century Gothic" w:hAnsi="Century Gothic"/>
          <w:b/>
          <w:bCs/>
          <w:szCs w:val="24"/>
        </w:rPr>
        <w:t>Se sugiere contratación.</w:t>
      </w: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b/>
          <w:bCs/>
          <w:color w:val="009999"/>
          <w:szCs w:val="24"/>
        </w:rPr>
      </w:pPr>
      <w:r w:rsidRPr="0006285C">
        <w:rPr>
          <w:rFonts w:ascii="Century Gothic" w:hAnsi="Century Gothic"/>
          <w:b/>
          <w:bCs/>
          <w:color w:val="009999"/>
          <w:szCs w:val="24"/>
          <w:u w:val="single"/>
        </w:rPr>
        <w:t>APTO CON OBSERVACIONES</w:t>
      </w:r>
      <w:r w:rsidRPr="0006285C">
        <w:rPr>
          <w:rFonts w:ascii="Century Gothic" w:hAnsi="Century Gothic"/>
          <w:b/>
          <w:bCs/>
          <w:color w:val="009999"/>
          <w:szCs w:val="24"/>
        </w:rPr>
        <w:t>:</w:t>
      </w:r>
    </w:p>
    <w:p w:rsidR="00AB2195" w:rsidRPr="00A00BF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szCs w:val="24"/>
        </w:rPr>
      </w:pPr>
      <w:r w:rsidRPr="00A00BFC">
        <w:rPr>
          <w:rFonts w:ascii="Century Gothic" w:hAnsi="Century Gothic"/>
          <w:szCs w:val="24"/>
        </w:rPr>
        <w:t xml:space="preserve">El postulante cumple con los requisitos básicos exigidos por el cargo. Sin embargo, presenta ciertas características que es necesario corregir o supervisar, de manera que pueda adaptarse satisfactoriamente a los requerimientos de la función. </w:t>
      </w:r>
      <w:r w:rsidRPr="00A00BFC">
        <w:rPr>
          <w:rFonts w:ascii="Century Gothic" w:hAnsi="Century Gothic"/>
          <w:b/>
          <w:bCs/>
          <w:szCs w:val="24"/>
        </w:rPr>
        <w:t xml:space="preserve">Se sugiere contratación </w:t>
      </w:r>
      <w:r w:rsidRPr="00A00BFC">
        <w:rPr>
          <w:rFonts w:ascii="Century Gothic" w:hAnsi="Century Gothic"/>
          <w:szCs w:val="24"/>
        </w:rPr>
        <w:t>y potenciación de aspectos por desarrollar.</w:t>
      </w: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b/>
          <w:bCs/>
          <w:color w:val="009999"/>
          <w:szCs w:val="24"/>
        </w:rPr>
      </w:pPr>
      <w:r w:rsidRPr="0006285C">
        <w:rPr>
          <w:rFonts w:ascii="Century Gothic" w:hAnsi="Century Gothic"/>
          <w:b/>
          <w:bCs/>
          <w:color w:val="009999"/>
          <w:szCs w:val="24"/>
          <w:u w:val="single"/>
        </w:rPr>
        <w:t>CON RESERVAS</w:t>
      </w:r>
      <w:r w:rsidRPr="0006285C">
        <w:rPr>
          <w:rFonts w:ascii="Century Gothic" w:hAnsi="Century Gothic"/>
          <w:b/>
          <w:bCs/>
          <w:color w:val="009999"/>
          <w:szCs w:val="24"/>
        </w:rPr>
        <w:t>:</w:t>
      </w:r>
    </w:p>
    <w:p w:rsidR="00AB2195" w:rsidRPr="00A00BF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szCs w:val="24"/>
        </w:rPr>
      </w:pPr>
      <w:r w:rsidRPr="00A00BFC">
        <w:rPr>
          <w:rFonts w:ascii="Century Gothic" w:hAnsi="Century Gothic"/>
          <w:szCs w:val="24"/>
        </w:rPr>
        <w:t xml:space="preserve">El postulante cumple con algunas de las características requeridas por el cargo. Presenta, no obstante, un bajo desarrollo de algunos de los requisitos definidos como relevantes o críticos para el desempeño de la función, por lo que </w:t>
      </w:r>
      <w:r w:rsidRPr="00A00BFC">
        <w:rPr>
          <w:rFonts w:ascii="Century Gothic" w:hAnsi="Century Gothic"/>
          <w:b/>
          <w:bCs/>
          <w:szCs w:val="24"/>
        </w:rPr>
        <w:t xml:space="preserve">su pronóstico de adaptación es incierto. </w:t>
      </w:r>
      <w:r w:rsidRPr="00A00BFC">
        <w:rPr>
          <w:rFonts w:ascii="Century Gothic" w:hAnsi="Century Gothic"/>
          <w:szCs w:val="24"/>
        </w:rPr>
        <w:t>Su contratación debiera ser evaluada en función del grado de incidencia de las debilidades en el desempeño del cargo.</w:t>
      </w:r>
    </w:p>
    <w:p w:rsidR="00AB2195" w:rsidRPr="0006285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b/>
          <w:bCs/>
          <w:color w:val="009999"/>
          <w:szCs w:val="24"/>
        </w:rPr>
      </w:pPr>
      <w:r w:rsidRPr="0006285C">
        <w:rPr>
          <w:rFonts w:ascii="Century Gothic" w:hAnsi="Century Gothic"/>
          <w:b/>
          <w:bCs/>
          <w:color w:val="009999"/>
          <w:szCs w:val="24"/>
          <w:u w:val="single"/>
        </w:rPr>
        <w:t>NO APTO</w:t>
      </w:r>
      <w:r w:rsidRPr="0006285C">
        <w:rPr>
          <w:rFonts w:ascii="Century Gothic" w:hAnsi="Century Gothic"/>
          <w:b/>
          <w:bCs/>
          <w:color w:val="009999"/>
          <w:szCs w:val="24"/>
        </w:rPr>
        <w:t>:</w:t>
      </w:r>
    </w:p>
    <w:p w:rsidR="00AB2195" w:rsidRPr="00A00BFC" w:rsidRDefault="00AB2195" w:rsidP="00AB2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rPr>
          <w:rFonts w:ascii="Century Gothic" w:hAnsi="Century Gothic"/>
          <w:b/>
          <w:bCs/>
          <w:color w:val="000080"/>
          <w:szCs w:val="24"/>
        </w:rPr>
      </w:pPr>
      <w:r w:rsidRPr="00A00BFC">
        <w:rPr>
          <w:rFonts w:ascii="Century Gothic" w:hAnsi="Century Gothic"/>
          <w:szCs w:val="24"/>
        </w:rPr>
        <w:t xml:space="preserve">El perfil del postulante no se ajusta a los requisitos mínimos exigidos por la función. </w:t>
      </w:r>
      <w:r w:rsidRPr="00A00BFC">
        <w:rPr>
          <w:rFonts w:ascii="Century Gothic" w:hAnsi="Century Gothic"/>
          <w:b/>
          <w:bCs/>
          <w:szCs w:val="24"/>
        </w:rPr>
        <w:t>No se recomienda su contratación.</w:t>
      </w:r>
    </w:p>
    <w:p w:rsidR="00AB2195" w:rsidRPr="00A00BFC" w:rsidRDefault="00AB2195" w:rsidP="00AB2195">
      <w:pPr>
        <w:spacing w:after="122" w:line="360" w:lineRule="auto"/>
        <w:ind w:left="708" w:right="725" w:firstLine="708"/>
        <w:jc w:val="right"/>
        <w:rPr>
          <w:rFonts w:ascii="Century Gothic" w:hAnsi="Century Gothic"/>
          <w:szCs w:val="24"/>
        </w:rPr>
      </w:pPr>
      <w:r>
        <w:rPr>
          <w:rFonts w:ascii="Century Gothic" w:hAnsi="Century Gothic"/>
          <w:noProof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3807460</wp:posOffset>
            </wp:positionH>
            <wp:positionV relativeFrom="paragraph">
              <wp:posOffset>58420</wp:posOffset>
            </wp:positionV>
            <wp:extent cx="2466975" cy="1200150"/>
            <wp:effectExtent l="19050" t="0" r="9525" b="0"/>
            <wp:wrapThrough wrapText="bothSides">
              <wp:wrapPolygon edited="0">
                <wp:start x="-167" y="0"/>
                <wp:lineTo x="-167" y="21257"/>
                <wp:lineTo x="21683" y="21257"/>
                <wp:lineTo x="21683" y="0"/>
                <wp:lineTo x="-167" y="0"/>
              </wp:wrapPolygon>
            </wp:wrapThrough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2195" w:rsidRPr="004D7BEA" w:rsidRDefault="00AB2195" w:rsidP="00AB2195">
      <w:pPr>
        <w:spacing w:after="122" w:line="360" w:lineRule="auto"/>
        <w:ind w:left="708" w:right="-235" w:firstLine="708"/>
        <w:jc w:val="right"/>
        <w:rPr>
          <w:rFonts w:ascii="Century Gothic" w:hAnsi="Century Gothic"/>
          <w:b/>
          <w:szCs w:val="24"/>
        </w:rPr>
      </w:pPr>
      <w:r w:rsidRPr="00A00BFC">
        <w:rPr>
          <w:rFonts w:ascii="Century Gothic" w:hAnsi="Century Gothic"/>
          <w:szCs w:val="24"/>
        </w:rPr>
        <w:t xml:space="preserve">       </w:t>
      </w:r>
      <w:r w:rsidRPr="00A00BFC">
        <w:rPr>
          <w:rFonts w:ascii="Century Gothic" w:hAnsi="Century Gothic"/>
          <w:szCs w:val="24"/>
        </w:rPr>
        <w:tab/>
      </w:r>
      <w:r w:rsidRPr="00A00BFC">
        <w:rPr>
          <w:rFonts w:ascii="Century Gothic" w:hAnsi="Century Gothic"/>
          <w:szCs w:val="24"/>
        </w:rPr>
        <w:tab/>
      </w:r>
      <w:r w:rsidRPr="00A00BFC">
        <w:rPr>
          <w:rFonts w:ascii="Century Gothic" w:hAnsi="Century Gothic"/>
          <w:szCs w:val="24"/>
        </w:rPr>
        <w:tab/>
      </w:r>
      <w:r w:rsidRPr="004D7BEA">
        <w:rPr>
          <w:rFonts w:ascii="Century Gothic" w:hAnsi="Century Gothic"/>
          <w:b/>
          <w:szCs w:val="24"/>
        </w:rPr>
        <w:tab/>
      </w:r>
    </w:p>
    <w:p w:rsidR="00AB2195" w:rsidRPr="004D7BEA" w:rsidRDefault="00403274" w:rsidP="00AB2195">
      <w:pPr>
        <w:pStyle w:val="Ttulo2"/>
        <w:spacing w:line="360" w:lineRule="auto"/>
        <w:ind w:left="3703" w:right="-235" w:firstLine="545"/>
        <w:jc w:val="right"/>
        <w:rPr>
          <w:rFonts w:ascii="Century Gothic" w:hAnsi="Century Gothic"/>
          <w:b w:val="0"/>
          <w:szCs w:val="24"/>
        </w:rPr>
      </w:pPr>
      <w:r w:rsidRPr="00403274">
        <w:rPr>
          <w:rFonts w:ascii="Century Gothic" w:hAnsi="Century Gothic"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292.3pt;margin-top:28.15pt;width:175.75pt;height:39.35pt;z-index:-251655168;mso-width-percent:400;mso-width-percent:400;mso-width-relative:margin;mso-height-relative:margin" wrapcoords="-92 0 -92 21268 21600 21268 21600 0 -92 0" stroked="f">
            <v:fill opacity="0"/>
            <v:textbox style="mso-next-textbox:#_x0000_s1030">
              <w:txbxContent>
                <w:p w:rsidR="00AB2195" w:rsidRPr="00BB0F39" w:rsidRDefault="00AB2195" w:rsidP="00AB2195">
                  <w:pPr>
                    <w:spacing w:line="240" w:lineRule="auto"/>
                    <w:ind w:left="11" w:hanging="11"/>
                    <w:jc w:val="center"/>
                    <w:rPr>
                      <w:rFonts w:ascii="Century Gothic" w:hAnsi="Century Gothic" w:cs="Times New Roman"/>
                      <w:b/>
                    </w:rPr>
                  </w:pPr>
                  <w:r w:rsidRPr="006B18A1">
                    <w:rPr>
                      <w:rFonts w:ascii="Century Gothic" w:hAnsi="Century Gothic"/>
                      <w:b/>
                    </w:rPr>
                    <w:t>Lic</w:t>
                  </w:r>
                  <w:r>
                    <w:rPr>
                      <w:rFonts w:ascii="Century Gothic" w:hAnsi="Century Gothic"/>
                      <w:b/>
                    </w:rPr>
                    <w:t>. Ezequiel M. Maldonado</w:t>
                  </w:r>
                  <w:r>
                    <w:rPr>
                      <w:rFonts w:ascii="Century Gothic" w:hAnsi="Century Gothic"/>
                      <w:b/>
                    </w:rPr>
                    <w:br/>
                    <w:t>MN 53137</w:t>
                  </w:r>
                </w:p>
                <w:p w:rsidR="00AB2195" w:rsidRDefault="00AB2195" w:rsidP="00AB2195">
                  <w:pPr>
                    <w:rPr>
                      <w:lang w:val="es-ES"/>
                    </w:rPr>
                  </w:pPr>
                </w:p>
              </w:txbxContent>
            </v:textbox>
            <w10:wrap type="through"/>
          </v:shape>
        </w:pict>
      </w:r>
    </w:p>
    <w:p w:rsidR="00462E00" w:rsidRPr="00462E00" w:rsidRDefault="00462E00" w:rsidP="00462E00">
      <w:pPr>
        <w:pStyle w:val="Prrafodelista"/>
        <w:shd w:val="clear" w:color="auto" w:fill="FFFFFF"/>
        <w:tabs>
          <w:tab w:val="center" w:pos="4394"/>
        </w:tabs>
        <w:spacing w:after="0" w:line="240" w:lineRule="auto"/>
        <w:ind w:left="-567" w:right="-852"/>
        <w:rPr>
          <w:rFonts w:ascii="Book Antiqua" w:eastAsia="Times New Roman" w:hAnsi="Book Antiqua" w:cs="Arial"/>
          <w:sz w:val="26"/>
          <w:szCs w:val="26"/>
        </w:rPr>
      </w:pPr>
    </w:p>
    <w:sectPr w:rsidR="00462E00" w:rsidRPr="00462E00" w:rsidSect="00C64F6A">
      <w:headerReference w:type="default" r:id="rId8"/>
      <w:footerReference w:type="default" r:id="rId9"/>
      <w:pgSz w:w="11906" w:h="16838"/>
      <w:pgMar w:top="2127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8B4" w:rsidRDefault="00FB48B4" w:rsidP="001C56A5">
      <w:pPr>
        <w:spacing w:after="0" w:line="240" w:lineRule="auto"/>
      </w:pPr>
      <w:r>
        <w:separator/>
      </w:r>
    </w:p>
  </w:endnote>
  <w:endnote w:type="continuationSeparator" w:id="0">
    <w:p w:rsidR="00FB48B4" w:rsidRDefault="00FB48B4" w:rsidP="001C5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utiger-Normal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0AC" w:rsidRPr="00284099" w:rsidRDefault="00403274" w:rsidP="00AD00AC">
    <w:pPr>
      <w:pStyle w:val="Piedepgina"/>
      <w:jc w:val="center"/>
      <w:rPr>
        <w:rFonts w:ascii="Century Gothic" w:hAnsi="Century Gothic"/>
        <w:i/>
      </w:rPr>
    </w:pPr>
    <w:hyperlink r:id="rId1" w:history="1">
      <w:r w:rsidR="00AD00AC" w:rsidRPr="00D9779B">
        <w:rPr>
          <w:rStyle w:val="Hipervnculo"/>
          <w:rFonts w:ascii="Century Gothic" w:hAnsi="Century Gothic"/>
          <w:i/>
        </w:rPr>
        <w:t>www.solucionesmem.com.ar</w:t>
      </w:r>
    </w:hyperlink>
    <w:r w:rsidR="00AD00AC">
      <w:rPr>
        <w:rFonts w:ascii="Century Gothic" w:hAnsi="Century Gothic"/>
        <w:i/>
      </w:rPr>
      <w:t xml:space="preserve"> </w:t>
    </w:r>
    <w:r w:rsidR="00AD00AC" w:rsidRPr="00284099">
      <w:rPr>
        <w:rFonts w:ascii="Century Gothic" w:hAnsi="Century Gothic"/>
        <w:i/>
      </w:rPr>
      <w:t xml:space="preserve">info@solucionesmem.com.ar </w:t>
    </w:r>
  </w:p>
  <w:p w:rsidR="00AD00AC" w:rsidRDefault="00AD00AC" w:rsidP="00AD00AC">
    <w:pPr>
      <w:pStyle w:val="Piedepgina"/>
      <w:jc w:val="center"/>
    </w:pPr>
    <w:r>
      <w:rPr>
        <w:rFonts w:ascii="Century Gothic" w:hAnsi="Century Gothic"/>
        <w:i/>
      </w:rPr>
      <w:t xml:space="preserve">Tel: </w:t>
    </w:r>
    <w:r w:rsidRPr="00284099">
      <w:rPr>
        <w:rFonts w:ascii="Century Gothic" w:hAnsi="Century Gothic"/>
        <w:i/>
      </w:rPr>
      <w:t>+ 54 9 11 5221 9763</w:t>
    </w:r>
    <w:r w:rsidR="00AE69F8">
      <w:rPr>
        <w:rFonts w:ascii="Century Gothic" w:hAnsi="Century Gothic"/>
        <w:i/>
      </w:rPr>
      <w:t>, +5411 6489-5141</w:t>
    </w:r>
    <w:r w:rsidRPr="00284099">
      <w:rPr>
        <w:rFonts w:ascii="Century Gothic" w:hAnsi="Century Gothic"/>
        <w:i/>
      </w:rPr>
      <w:t>, Recoleta (CABA)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8B4" w:rsidRDefault="00FB48B4" w:rsidP="001C56A5">
      <w:pPr>
        <w:spacing w:after="0" w:line="240" w:lineRule="auto"/>
      </w:pPr>
      <w:r>
        <w:separator/>
      </w:r>
    </w:p>
  </w:footnote>
  <w:footnote w:type="continuationSeparator" w:id="0">
    <w:p w:rsidR="00FB48B4" w:rsidRDefault="00FB48B4" w:rsidP="001C5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C19" w:rsidRDefault="00E02C19">
    <w:pPr>
      <w:pStyle w:val="Encabezado"/>
    </w:pPr>
    <w:r w:rsidRPr="00E02C19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-625150</wp:posOffset>
          </wp:positionH>
          <wp:positionV relativeFrom="paragraph">
            <wp:posOffset>18253</wp:posOffset>
          </wp:positionV>
          <wp:extent cx="2936801" cy="584790"/>
          <wp:effectExtent l="19050" t="0" r="0" b="0"/>
          <wp:wrapNone/>
          <wp:docPr id="1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5240" t="23202" r="5743" b="23162"/>
                  <a:stretch/>
                </pic:blipFill>
                <pic:spPr bwMode="auto">
                  <a:xfrm>
                    <a:off x="0" y="0"/>
                    <a:ext cx="2936801" cy="5847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30812"/>
    <w:multiLevelType w:val="hybridMultilevel"/>
    <w:tmpl w:val="0284EFA6"/>
    <w:lvl w:ilvl="0" w:tplc="CEEA942E">
      <w:start w:val="1"/>
      <w:numFmt w:val="bullet"/>
      <w:lvlText w:val=""/>
      <w:lvlJc w:val="left"/>
      <w:pPr>
        <w:tabs>
          <w:tab w:val="num" w:pos="754"/>
        </w:tabs>
        <w:ind w:left="757" w:hanging="501"/>
      </w:pPr>
      <w:rPr>
        <w:rFonts w:ascii="Wingdings" w:hAnsi="Wingdings" w:hint="default"/>
        <w:b/>
        <w:i w:val="0"/>
        <w:color w:val="auto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 w:hint="default"/>
      </w:rPr>
    </w:lvl>
  </w:abstractNum>
  <w:abstractNum w:abstractNumId="1">
    <w:nsid w:val="04E75432"/>
    <w:multiLevelType w:val="multilevel"/>
    <w:tmpl w:val="A1D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F14A5"/>
    <w:multiLevelType w:val="hybridMultilevel"/>
    <w:tmpl w:val="7DFC9808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09E9618C"/>
    <w:multiLevelType w:val="hybridMultilevel"/>
    <w:tmpl w:val="FDB0DF02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>
    <w:nsid w:val="0A533E13"/>
    <w:multiLevelType w:val="hybridMultilevel"/>
    <w:tmpl w:val="5426889A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0C0A0C57"/>
    <w:multiLevelType w:val="hybridMultilevel"/>
    <w:tmpl w:val="301E4310"/>
    <w:lvl w:ilvl="0" w:tplc="2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0DEA6D81"/>
    <w:multiLevelType w:val="hybridMultilevel"/>
    <w:tmpl w:val="5796A7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A044B9"/>
    <w:multiLevelType w:val="hybridMultilevel"/>
    <w:tmpl w:val="4AA89EEE"/>
    <w:lvl w:ilvl="0" w:tplc="0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09B2FFC"/>
    <w:multiLevelType w:val="hybridMultilevel"/>
    <w:tmpl w:val="09A2D8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C261CD"/>
    <w:multiLevelType w:val="hybridMultilevel"/>
    <w:tmpl w:val="A48AD306"/>
    <w:lvl w:ilvl="0" w:tplc="0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>
    <w:nsid w:val="150A5A77"/>
    <w:multiLevelType w:val="hybridMultilevel"/>
    <w:tmpl w:val="9856C532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>
    <w:nsid w:val="1F6E65AB"/>
    <w:multiLevelType w:val="hybridMultilevel"/>
    <w:tmpl w:val="5328B9FE"/>
    <w:lvl w:ilvl="0" w:tplc="0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21AA23D4"/>
    <w:multiLevelType w:val="hybridMultilevel"/>
    <w:tmpl w:val="64E87D80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29B366C7"/>
    <w:multiLevelType w:val="hybridMultilevel"/>
    <w:tmpl w:val="4F9CACF8"/>
    <w:lvl w:ilvl="0" w:tplc="2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A5C53A5"/>
    <w:multiLevelType w:val="hybridMultilevel"/>
    <w:tmpl w:val="31247E98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>
    <w:nsid w:val="2B5B0389"/>
    <w:multiLevelType w:val="hybridMultilevel"/>
    <w:tmpl w:val="7B784604"/>
    <w:lvl w:ilvl="0" w:tplc="0C0A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DD7419F"/>
    <w:multiLevelType w:val="hybridMultilevel"/>
    <w:tmpl w:val="647C5222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>
    <w:nsid w:val="2ED610D9"/>
    <w:multiLevelType w:val="hybridMultilevel"/>
    <w:tmpl w:val="35F69C80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8">
    <w:nsid w:val="39424712"/>
    <w:multiLevelType w:val="hybridMultilevel"/>
    <w:tmpl w:val="71BCC098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9">
    <w:nsid w:val="3CCF1380"/>
    <w:multiLevelType w:val="hybridMultilevel"/>
    <w:tmpl w:val="93D0FC24"/>
    <w:lvl w:ilvl="0" w:tplc="A5506C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1200E6">
      <w:start w:val="1"/>
      <w:numFmt w:val="bullet"/>
      <w:lvlText w:val="o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BA15DC">
      <w:start w:val="1"/>
      <w:numFmt w:val="bullet"/>
      <w:lvlText w:val="▪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0C742">
      <w:start w:val="1"/>
      <w:numFmt w:val="bullet"/>
      <w:lvlText w:val="•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02910">
      <w:start w:val="1"/>
      <w:numFmt w:val="bullet"/>
      <w:lvlText w:val="o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09BC6">
      <w:start w:val="1"/>
      <w:numFmt w:val="bullet"/>
      <w:lvlText w:val="▪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86D270">
      <w:start w:val="1"/>
      <w:numFmt w:val="bullet"/>
      <w:lvlText w:val="•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69E6C">
      <w:start w:val="1"/>
      <w:numFmt w:val="bullet"/>
      <w:lvlText w:val="o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A0B06">
      <w:start w:val="1"/>
      <w:numFmt w:val="bullet"/>
      <w:lvlText w:val="▪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E3E0B50"/>
    <w:multiLevelType w:val="hybridMultilevel"/>
    <w:tmpl w:val="760E7C96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>
    <w:nsid w:val="41C72650"/>
    <w:multiLevelType w:val="hybridMultilevel"/>
    <w:tmpl w:val="155847A0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4E2C391A"/>
    <w:multiLevelType w:val="hybridMultilevel"/>
    <w:tmpl w:val="C93235A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04DAD"/>
    <w:multiLevelType w:val="hybridMultilevel"/>
    <w:tmpl w:val="4A5039E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>
    <w:nsid w:val="60003D51"/>
    <w:multiLevelType w:val="hybridMultilevel"/>
    <w:tmpl w:val="F8183F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637967"/>
    <w:multiLevelType w:val="hybridMultilevel"/>
    <w:tmpl w:val="8618AD4A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>
    <w:nsid w:val="618B5B07"/>
    <w:multiLevelType w:val="hybridMultilevel"/>
    <w:tmpl w:val="3CD63E9E"/>
    <w:lvl w:ilvl="0" w:tplc="89285416">
      <w:numFmt w:val="bullet"/>
      <w:lvlText w:val="-"/>
      <w:lvlJc w:val="left"/>
      <w:pPr>
        <w:ind w:left="513" w:hanging="360"/>
      </w:pPr>
      <w:rPr>
        <w:rFonts w:ascii="Book Antiqua" w:eastAsiaTheme="minorHAnsi" w:hAnsi="Book Antiqua" w:cs="Arial" w:hint="default"/>
      </w:rPr>
    </w:lvl>
    <w:lvl w:ilvl="1" w:tplc="2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7">
    <w:nsid w:val="618F6DB8"/>
    <w:multiLevelType w:val="hybridMultilevel"/>
    <w:tmpl w:val="EF121BD8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8">
    <w:nsid w:val="633B2112"/>
    <w:multiLevelType w:val="hybridMultilevel"/>
    <w:tmpl w:val="ED14DC10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9">
    <w:nsid w:val="647E05BF"/>
    <w:multiLevelType w:val="hybridMultilevel"/>
    <w:tmpl w:val="3478654A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>
    <w:nsid w:val="6BFE2EC3"/>
    <w:multiLevelType w:val="hybridMultilevel"/>
    <w:tmpl w:val="7860621E"/>
    <w:lvl w:ilvl="0" w:tplc="0C0A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>
    <w:nsid w:val="6F7661EF"/>
    <w:multiLevelType w:val="hybridMultilevel"/>
    <w:tmpl w:val="CB12FDDC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2">
    <w:nsid w:val="728C33AA"/>
    <w:multiLevelType w:val="hybridMultilevel"/>
    <w:tmpl w:val="8D0CAC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5F1A56"/>
    <w:multiLevelType w:val="hybridMultilevel"/>
    <w:tmpl w:val="173000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CCE306E"/>
    <w:multiLevelType w:val="hybridMultilevel"/>
    <w:tmpl w:val="31923A5A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5">
    <w:nsid w:val="7F540B45"/>
    <w:multiLevelType w:val="hybridMultilevel"/>
    <w:tmpl w:val="23062528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6">
    <w:nsid w:val="7F6F10EE"/>
    <w:multiLevelType w:val="hybridMultilevel"/>
    <w:tmpl w:val="781EA3D2"/>
    <w:lvl w:ilvl="0" w:tplc="0C0A000D">
      <w:start w:val="1"/>
      <w:numFmt w:val="bullet"/>
      <w:lvlText w:val="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6"/>
  </w:num>
  <w:num w:numId="3">
    <w:abstractNumId w:val="1"/>
  </w:num>
  <w:num w:numId="4">
    <w:abstractNumId w:val="13"/>
  </w:num>
  <w:num w:numId="5">
    <w:abstractNumId w:val="30"/>
  </w:num>
  <w:num w:numId="6">
    <w:abstractNumId w:val="28"/>
  </w:num>
  <w:num w:numId="7">
    <w:abstractNumId w:val="24"/>
  </w:num>
  <w:num w:numId="8">
    <w:abstractNumId w:val="6"/>
  </w:num>
  <w:num w:numId="9">
    <w:abstractNumId w:val="17"/>
  </w:num>
  <w:num w:numId="10">
    <w:abstractNumId w:val="18"/>
  </w:num>
  <w:num w:numId="11">
    <w:abstractNumId w:val="9"/>
  </w:num>
  <w:num w:numId="12">
    <w:abstractNumId w:val="35"/>
  </w:num>
  <w:num w:numId="13">
    <w:abstractNumId w:val="29"/>
  </w:num>
  <w:num w:numId="14">
    <w:abstractNumId w:val="34"/>
  </w:num>
  <w:num w:numId="15">
    <w:abstractNumId w:val="22"/>
  </w:num>
  <w:num w:numId="16">
    <w:abstractNumId w:val="11"/>
  </w:num>
  <w:num w:numId="17">
    <w:abstractNumId w:val="8"/>
  </w:num>
  <w:num w:numId="18">
    <w:abstractNumId w:val="14"/>
  </w:num>
  <w:num w:numId="19">
    <w:abstractNumId w:val="20"/>
  </w:num>
  <w:num w:numId="20">
    <w:abstractNumId w:val="2"/>
  </w:num>
  <w:num w:numId="21">
    <w:abstractNumId w:val="10"/>
  </w:num>
  <w:num w:numId="22">
    <w:abstractNumId w:val="12"/>
  </w:num>
  <w:num w:numId="23">
    <w:abstractNumId w:val="31"/>
  </w:num>
  <w:num w:numId="24">
    <w:abstractNumId w:val="36"/>
  </w:num>
  <w:num w:numId="25">
    <w:abstractNumId w:val="16"/>
  </w:num>
  <w:num w:numId="26">
    <w:abstractNumId w:val="7"/>
  </w:num>
  <w:num w:numId="27">
    <w:abstractNumId w:val="27"/>
  </w:num>
  <w:num w:numId="28">
    <w:abstractNumId w:val="3"/>
  </w:num>
  <w:num w:numId="29">
    <w:abstractNumId w:val="21"/>
  </w:num>
  <w:num w:numId="30">
    <w:abstractNumId w:val="25"/>
  </w:num>
  <w:num w:numId="31">
    <w:abstractNumId w:val="15"/>
  </w:num>
  <w:num w:numId="32">
    <w:abstractNumId w:val="4"/>
  </w:num>
  <w:num w:numId="33">
    <w:abstractNumId w:val="23"/>
  </w:num>
  <w:num w:numId="34">
    <w:abstractNumId w:val="19"/>
  </w:num>
  <w:num w:numId="35">
    <w:abstractNumId w:val="0"/>
  </w:num>
  <w:num w:numId="36">
    <w:abstractNumId w:val="33"/>
  </w:num>
  <w:num w:numId="37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8C7BE2"/>
    <w:rsid w:val="000168A4"/>
    <w:rsid w:val="00034FC3"/>
    <w:rsid w:val="00055347"/>
    <w:rsid w:val="0014155E"/>
    <w:rsid w:val="0017486E"/>
    <w:rsid w:val="001905AA"/>
    <w:rsid w:val="001A31D7"/>
    <w:rsid w:val="001C56A5"/>
    <w:rsid w:val="001F4F12"/>
    <w:rsid w:val="00242496"/>
    <w:rsid w:val="00252892"/>
    <w:rsid w:val="00267BA8"/>
    <w:rsid w:val="00272357"/>
    <w:rsid w:val="002760E4"/>
    <w:rsid w:val="002768B2"/>
    <w:rsid w:val="0027774F"/>
    <w:rsid w:val="00296ACF"/>
    <w:rsid w:val="002971EE"/>
    <w:rsid w:val="002A333E"/>
    <w:rsid w:val="002B1DAC"/>
    <w:rsid w:val="002D1CAF"/>
    <w:rsid w:val="002D294C"/>
    <w:rsid w:val="002F2893"/>
    <w:rsid w:val="003027FC"/>
    <w:rsid w:val="00306886"/>
    <w:rsid w:val="0031180A"/>
    <w:rsid w:val="003126E3"/>
    <w:rsid w:val="00386124"/>
    <w:rsid w:val="003D33FC"/>
    <w:rsid w:val="003E5457"/>
    <w:rsid w:val="0040301C"/>
    <w:rsid w:val="00403274"/>
    <w:rsid w:val="00462E00"/>
    <w:rsid w:val="004D076E"/>
    <w:rsid w:val="004D096C"/>
    <w:rsid w:val="004D1202"/>
    <w:rsid w:val="004F39DC"/>
    <w:rsid w:val="00522810"/>
    <w:rsid w:val="00536B3E"/>
    <w:rsid w:val="00543E84"/>
    <w:rsid w:val="00544271"/>
    <w:rsid w:val="005502EC"/>
    <w:rsid w:val="0059132E"/>
    <w:rsid w:val="005C1919"/>
    <w:rsid w:val="005F7F68"/>
    <w:rsid w:val="00657D07"/>
    <w:rsid w:val="00683433"/>
    <w:rsid w:val="006846A3"/>
    <w:rsid w:val="006B706E"/>
    <w:rsid w:val="006D368D"/>
    <w:rsid w:val="006D6520"/>
    <w:rsid w:val="0070363D"/>
    <w:rsid w:val="00741565"/>
    <w:rsid w:val="007543A2"/>
    <w:rsid w:val="007660CD"/>
    <w:rsid w:val="00775248"/>
    <w:rsid w:val="00783193"/>
    <w:rsid w:val="00786496"/>
    <w:rsid w:val="007C2F02"/>
    <w:rsid w:val="007E4565"/>
    <w:rsid w:val="007F211A"/>
    <w:rsid w:val="00831DE2"/>
    <w:rsid w:val="008350F0"/>
    <w:rsid w:val="008365D3"/>
    <w:rsid w:val="008C7BE2"/>
    <w:rsid w:val="008D612F"/>
    <w:rsid w:val="008E2F49"/>
    <w:rsid w:val="00913FB0"/>
    <w:rsid w:val="0091743A"/>
    <w:rsid w:val="00947593"/>
    <w:rsid w:val="00947FAD"/>
    <w:rsid w:val="009742A6"/>
    <w:rsid w:val="009A70CE"/>
    <w:rsid w:val="009B0225"/>
    <w:rsid w:val="009B70D1"/>
    <w:rsid w:val="009B7B97"/>
    <w:rsid w:val="009D666A"/>
    <w:rsid w:val="00A041C5"/>
    <w:rsid w:val="00A15D1F"/>
    <w:rsid w:val="00A2496A"/>
    <w:rsid w:val="00A31A8A"/>
    <w:rsid w:val="00A4521E"/>
    <w:rsid w:val="00A74068"/>
    <w:rsid w:val="00A851A3"/>
    <w:rsid w:val="00A93FA6"/>
    <w:rsid w:val="00AB1C4C"/>
    <w:rsid w:val="00AB2195"/>
    <w:rsid w:val="00AB5399"/>
    <w:rsid w:val="00AB68A7"/>
    <w:rsid w:val="00AD00AC"/>
    <w:rsid w:val="00AE69F8"/>
    <w:rsid w:val="00B007F4"/>
    <w:rsid w:val="00B30116"/>
    <w:rsid w:val="00B41C54"/>
    <w:rsid w:val="00B465BE"/>
    <w:rsid w:val="00B5207B"/>
    <w:rsid w:val="00B74AA9"/>
    <w:rsid w:val="00B7780C"/>
    <w:rsid w:val="00B80C0F"/>
    <w:rsid w:val="00BA60C1"/>
    <w:rsid w:val="00BB3AE0"/>
    <w:rsid w:val="00BB4287"/>
    <w:rsid w:val="00BD442E"/>
    <w:rsid w:val="00BD5C41"/>
    <w:rsid w:val="00C037D0"/>
    <w:rsid w:val="00C061F1"/>
    <w:rsid w:val="00C15CA7"/>
    <w:rsid w:val="00C2767D"/>
    <w:rsid w:val="00C64F6A"/>
    <w:rsid w:val="00C679AA"/>
    <w:rsid w:val="00C930F8"/>
    <w:rsid w:val="00CB3E3A"/>
    <w:rsid w:val="00CC3233"/>
    <w:rsid w:val="00CD0EDD"/>
    <w:rsid w:val="00CE3067"/>
    <w:rsid w:val="00CE4D2D"/>
    <w:rsid w:val="00CF0609"/>
    <w:rsid w:val="00D048CF"/>
    <w:rsid w:val="00D22C90"/>
    <w:rsid w:val="00D561B4"/>
    <w:rsid w:val="00D71763"/>
    <w:rsid w:val="00D87C2C"/>
    <w:rsid w:val="00D90B32"/>
    <w:rsid w:val="00D94E09"/>
    <w:rsid w:val="00D94EF7"/>
    <w:rsid w:val="00DA312E"/>
    <w:rsid w:val="00E02C19"/>
    <w:rsid w:val="00E14A3D"/>
    <w:rsid w:val="00E2435C"/>
    <w:rsid w:val="00E83C3D"/>
    <w:rsid w:val="00E91B15"/>
    <w:rsid w:val="00EA0B3A"/>
    <w:rsid w:val="00ED7E02"/>
    <w:rsid w:val="00F057E7"/>
    <w:rsid w:val="00F0729C"/>
    <w:rsid w:val="00F1362C"/>
    <w:rsid w:val="00F516CB"/>
    <w:rsid w:val="00F6400C"/>
    <w:rsid w:val="00F72BB1"/>
    <w:rsid w:val="00F83736"/>
    <w:rsid w:val="00FB4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195"/>
    <w:pPr>
      <w:spacing w:after="4" w:line="358" w:lineRule="auto"/>
      <w:ind w:left="10" w:hanging="10"/>
      <w:jc w:val="both"/>
    </w:pPr>
    <w:rPr>
      <w:rFonts w:ascii="Calibri" w:eastAsia="Calibri" w:hAnsi="Calibri" w:cs="Calibri"/>
      <w:color w:val="000000"/>
      <w:sz w:val="24"/>
      <w:lang w:eastAsia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B21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1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35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54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56A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C5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6A5"/>
  </w:style>
  <w:style w:type="paragraph" w:styleId="Piedepgina">
    <w:name w:val="footer"/>
    <w:basedOn w:val="Normal"/>
    <w:link w:val="PiedepginaCar"/>
    <w:uiPriority w:val="99"/>
    <w:unhideWhenUsed/>
    <w:rsid w:val="001C5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6A5"/>
  </w:style>
  <w:style w:type="paragraph" w:styleId="NormalWeb">
    <w:name w:val="Normal (Web)"/>
    <w:basedOn w:val="Normal"/>
    <w:uiPriority w:val="99"/>
    <w:unhideWhenUsed/>
    <w:rsid w:val="007C2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8350F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extexposedshow">
    <w:name w:val="text_exposed_show"/>
    <w:basedOn w:val="Fuentedeprrafopredeter"/>
    <w:rsid w:val="00F057E7"/>
  </w:style>
  <w:style w:type="paragraph" w:styleId="Textodeglobo">
    <w:name w:val="Balloon Text"/>
    <w:basedOn w:val="Normal"/>
    <w:link w:val="TextodegloboCar"/>
    <w:uiPriority w:val="99"/>
    <w:semiHidden/>
    <w:unhideWhenUsed/>
    <w:rsid w:val="00AD0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0AC"/>
    <w:rPr>
      <w:rFonts w:ascii="Tahoma" w:hAnsi="Tahoma" w:cs="Tahoma"/>
      <w:sz w:val="16"/>
      <w:szCs w:val="16"/>
      <w:lang w:val="es-ES"/>
    </w:rPr>
  </w:style>
  <w:style w:type="paragraph" w:customStyle="1" w:styleId="nota">
    <w:name w:val="nota"/>
    <w:basedOn w:val="Normal"/>
    <w:link w:val="notaCar"/>
    <w:rsid w:val="00C2767D"/>
    <w:pPr>
      <w:spacing w:before="100" w:beforeAutospacing="1" w:after="0" w:line="240" w:lineRule="exact"/>
      <w:contextualSpacing/>
    </w:pPr>
    <w:rPr>
      <w:rFonts w:ascii="Frutiger-Normal" w:eastAsia="Times New Roman" w:hAnsi="Frutiger-Normal" w:cs="Microsoft Sans Serif"/>
      <w:color w:val="808080"/>
      <w:sz w:val="20"/>
      <w:szCs w:val="20"/>
      <w:lang w:eastAsia="es-ES"/>
    </w:rPr>
  </w:style>
  <w:style w:type="character" w:customStyle="1" w:styleId="notaCar">
    <w:name w:val="nota Car"/>
    <w:basedOn w:val="Fuentedeprrafopredeter"/>
    <w:link w:val="nota"/>
    <w:rsid w:val="00C2767D"/>
    <w:rPr>
      <w:rFonts w:ascii="Frutiger-Normal" w:eastAsia="Times New Roman" w:hAnsi="Frutiger-Normal" w:cs="Microsoft Sans Serif"/>
      <w:color w:val="808080"/>
      <w:sz w:val="20"/>
      <w:szCs w:val="20"/>
      <w:lang w:val="es-ES" w:eastAsia="es-ES"/>
    </w:rPr>
  </w:style>
  <w:style w:type="paragraph" w:customStyle="1" w:styleId="notaBOLD">
    <w:name w:val="nota BOLD"/>
    <w:basedOn w:val="nota"/>
    <w:link w:val="notaBOLDCar"/>
    <w:rsid w:val="00C2767D"/>
    <w:rPr>
      <w:b/>
    </w:rPr>
  </w:style>
  <w:style w:type="character" w:customStyle="1" w:styleId="notaBOLDCar">
    <w:name w:val="nota BOLD Car"/>
    <w:link w:val="notaBOLD"/>
    <w:rsid w:val="00C2767D"/>
    <w:rPr>
      <w:rFonts w:ascii="Frutiger-Normal" w:eastAsia="Times New Roman" w:hAnsi="Frutiger-Normal" w:cs="Microsoft Sans Serif"/>
      <w:b/>
      <w:color w:val="808080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B21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1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/>
    </w:rPr>
  </w:style>
  <w:style w:type="paragraph" w:styleId="Textoindependiente2">
    <w:name w:val="Body Text 2"/>
    <w:basedOn w:val="Normal"/>
    <w:link w:val="Textoindependiente2Car"/>
    <w:rsid w:val="00AB219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0" w:firstLine="0"/>
    </w:pPr>
    <w:rPr>
      <w:rFonts w:ascii="Times New Roman" w:eastAsia="Times New Roman" w:hAnsi="Times New Roman" w:cs="Times New Roman"/>
      <w:i/>
      <w:color w:val="auto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AB2195"/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lucionesmem.com.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1318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Ezequiel Maldonado</dc:creator>
  <cp:lastModifiedBy>Ezequiel Maldonado</cp:lastModifiedBy>
  <cp:revision>2</cp:revision>
  <cp:lastPrinted>2017-05-11T14:56:00Z</cp:lastPrinted>
  <dcterms:created xsi:type="dcterms:W3CDTF">2018-03-23T01:07:00Z</dcterms:created>
  <dcterms:modified xsi:type="dcterms:W3CDTF">2018-03-23T01:07:00Z</dcterms:modified>
</cp:coreProperties>
</file>