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0460" w14:textId="3C170C68" w:rsidR="00602C12" w:rsidRDefault="00B94245">
      <w:r w:rsidRPr="00B94245">
        <w:drawing>
          <wp:inline distT="0" distB="0" distL="0" distR="0" wp14:anchorId="5B43C2A1" wp14:editId="518E73F4">
            <wp:extent cx="1505160" cy="1867161"/>
            <wp:effectExtent l="0" t="0" r="0" b="0"/>
            <wp:docPr id="429938086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8086" name="Imagen 1" descr="Un dibujo de una person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245">
        <w:drawing>
          <wp:inline distT="0" distB="0" distL="0" distR="0" wp14:anchorId="23A890D3" wp14:editId="6552D1F8">
            <wp:extent cx="5612130" cy="3515995"/>
            <wp:effectExtent l="0" t="0" r="7620" b="8255"/>
            <wp:docPr id="109009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628" w14:textId="01FF46FB" w:rsidR="00B94245" w:rsidRDefault="00B94245">
      <w:r w:rsidRPr="00B94245">
        <w:lastRenderedPageBreak/>
        <w:drawing>
          <wp:inline distT="0" distB="0" distL="0" distR="0" wp14:anchorId="3952C541" wp14:editId="3EF2FA93">
            <wp:extent cx="5612130" cy="3855085"/>
            <wp:effectExtent l="0" t="0" r="7620" b="0"/>
            <wp:docPr id="20518783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838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BD2" w14:textId="77777777" w:rsidR="00293EDA" w:rsidRDefault="00293EDA" w:rsidP="00293EDA">
      <w:pPr>
        <w:jc w:val="both"/>
      </w:pPr>
    </w:p>
    <w:p w14:paraId="0493E9BD" w14:textId="10E2F105" w:rsidR="00293EDA" w:rsidRDefault="00293EDA" w:rsidP="00293EDA">
      <w:pPr>
        <w:jc w:val="both"/>
      </w:pPr>
      <w:r>
        <w:t xml:space="preserve">La unidad que mide la </w:t>
      </w:r>
      <w:proofErr w:type="spellStart"/>
      <w:r>
        <w:t>oposicon</w:t>
      </w:r>
      <w:proofErr w:type="spellEnd"/>
      <w:r>
        <w:t xml:space="preserve"> de un conductor en transmitir sus electrones mediante corriente </w:t>
      </w:r>
      <w:proofErr w:type="spellStart"/>
      <w:r>
        <w:t>electric</w:t>
      </w:r>
      <w:proofErr w:type="spellEnd"/>
      <w:r>
        <w:t xml:space="preserve"> es el ohm (Ω), usualmente utilizadas en circuitos con la finalidad de evitar sobrecargas y reducir la corriente en el sistema cuentan con un </w:t>
      </w:r>
      <w:proofErr w:type="spellStart"/>
      <w:r>
        <w:t>codigo</w:t>
      </w:r>
      <w:proofErr w:type="spellEnd"/>
      <w:r>
        <w:t xml:space="preserve"> de colores establecido por la norma IEC 60062 que da las normas de la </w:t>
      </w:r>
      <w:proofErr w:type="spellStart"/>
      <w:r>
        <w:t>fabricacion</w:t>
      </w:r>
      <w:proofErr w:type="spellEnd"/>
      <w:r>
        <w:t xml:space="preserve"> de una resistencia</w:t>
      </w:r>
      <w:r>
        <w:t>.</w:t>
      </w:r>
    </w:p>
    <w:p w14:paraId="0EE363FC" w14:textId="06A748B9" w:rsidR="00293EDA" w:rsidRDefault="00293EDA" w:rsidP="00293EDA">
      <w:pPr>
        <w:jc w:val="both"/>
      </w:pPr>
      <w:r>
        <w:t xml:space="preserve">Como muestra la tabla A (Valor Experimental de resistencias) todas las resistencias medidas </w:t>
      </w:r>
      <w:proofErr w:type="spellStart"/>
      <w:r>
        <w:t>teoricamente</w:t>
      </w:r>
      <w:proofErr w:type="spellEnd"/>
      <w:r>
        <w:t xml:space="preserve"> y experimentalmente fueron de 4 bandas las 2 primeras dan cifras significativas la tercera el multiplicador la cuarta la </w:t>
      </w:r>
      <w:proofErr w:type="spellStart"/>
      <w:r>
        <w:t>tolerncia</w:t>
      </w:r>
      <w:proofErr w:type="spellEnd"/>
      <w:r>
        <w:t xml:space="preserve">, se diferencian de las de 5 y 6 bandas en la </w:t>
      </w:r>
      <w:proofErr w:type="gramStart"/>
      <w:r>
        <w:t>tercer cifra significativa</w:t>
      </w:r>
      <w:proofErr w:type="gramEnd"/>
      <w:r>
        <w:t xml:space="preserve"> y el coeficiente de temperatura. Las resistencias que se midieron todas </w:t>
      </w:r>
      <w:proofErr w:type="spellStart"/>
      <w:r>
        <w:t>tenian</w:t>
      </w:r>
      <w:proofErr w:type="spellEnd"/>
      <w:r>
        <w:t xml:space="preserve"> una tolerancia de 5 por ciento por lo que el valor </w:t>
      </w:r>
      <w:proofErr w:type="spellStart"/>
      <w:r>
        <w:t>teorico</w:t>
      </w:r>
      <w:proofErr w:type="spellEnd"/>
      <w:r>
        <w:t xml:space="preserve"> no </w:t>
      </w:r>
      <w:proofErr w:type="spellStart"/>
      <w:r>
        <w:t>varia</w:t>
      </w:r>
      <w:proofErr w:type="spellEnd"/>
      <w:r>
        <w:t xml:space="preserve"> en muchas unidades respecto al valor experimental (ver diagrama de Incertezas)</w:t>
      </w:r>
      <w:r>
        <w:t>.</w:t>
      </w:r>
    </w:p>
    <w:p w14:paraId="6D436DE1" w14:textId="2663C863" w:rsidR="00293EDA" w:rsidRDefault="00293EDA" w:rsidP="00293EDA">
      <w:pPr>
        <w:jc w:val="both"/>
      </w:pPr>
      <w:r>
        <w:t xml:space="preserve">En cuanto al valor experimental para el cual se </w:t>
      </w:r>
      <w:proofErr w:type="spellStart"/>
      <w:r>
        <w:t>uso</w:t>
      </w:r>
      <w:proofErr w:type="spellEnd"/>
      <w:r>
        <w:t xml:space="preserve"> un </w:t>
      </w:r>
      <w:proofErr w:type="spellStart"/>
      <w:r>
        <w:t>multimetro</w:t>
      </w:r>
      <w:proofErr w:type="spellEnd"/>
      <w:r>
        <w:t xml:space="preserve"> que mediante una </w:t>
      </w:r>
      <w:proofErr w:type="spellStart"/>
      <w:r>
        <w:t>bateria</w:t>
      </w:r>
      <w:proofErr w:type="spellEnd"/>
      <w:r>
        <w:t xml:space="preserve"> con </w:t>
      </w:r>
      <w:proofErr w:type="spellStart"/>
      <w:r>
        <w:t>co</w:t>
      </w:r>
      <w:proofErr w:type="spellEnd"/>
      <w:r>
        <w:t xml:space="preserve">- </w:t>
      </w:r>
      <w:proofErr w:type="spellStart"/>
      <w:r>
        <w:t>rriente</w:t>
      </w:r>
      <w:proofErr w:type="spellEnd"/>
      <w:r>
        <w:t xml:space="preserve"> continua y un voltaje fijo transforma estas señales mediante el transductor. Para obtener los resultados experimentales se colocan las terminales del </w:t>
      </w:r>
      <w:proofErr w:type="spellStart"/>
      <w:r>
        <w:t>multimetro</w:t>
      </w:r>
      <w:proofErr w:type="spellEnd"/>
      <w:r>
        <w:t xml:space="preserve"> en las puntas de la resistencia y colocamos la perilla en la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ohmimetro</w:t>
      </w:r>
      <w:proofErr w:type="spellEnd"/>
      <w:r>
        <w:t xml:space="preserve"> la cual nos retornara valores en </w:t>
      </w:r>
      <w:proofErr w:type="spellStart"/>
      <w:r>
        <w:t>ohms</w:t>
      </w:r>
      <w:proofErr w:type="spellEnd"/>
      <w:r>
        <w:t xml:space="preserve">. Para esta </w:t>
      </w:r>
      <w:proofErr w:type="spellStart"/>
      <w:r>
        <w:t>practica</w:t>
      </w:r>
      <w:proofErr w:type="spellEnd"/>
      <w:r>
        <w:t xml:space="preserve"> se </w:t>
      </w:r>
      <w:proofErr w:type="spellStart"/>
      <w:r>
        <w:t>tomo</w:t>
      </w:r>
      <w:proofErr w:type="spellEnd"/>
      <w:r>
        <w:t xml:space="preserve"> en </w:t>
      </w:r>
      <w:proofErr w:type="spellStart"/>
      <w:r>
        <w:t>cosideracion</w:t>
      </w:r>
      <w:proofErr w:type="spellEnd"/>
      <w:r>
        <w:t xml:space="preserve"> que la incerteza del valor experimental era 0 para un </w:t>
      </w:r>
      <w:proofErr w:type="spellStart"/>
      <w:r>
        <w:t>analizis</w:t>
      </w:r>
      <w:proofErr w:type="spellEnd"/>
      <w:r>
        <w:t xml:space="preserve"> practico aunque esto tiene varios factores que se pudieron tomar en cuenta por ejemplo la incerteza del </w:t>
      </w:r>
      <w:proofErr w:type="spellStart"/>
      <w:r>
        <w:t>multimetro</w:t>
      </w:r>
      <w:proofErr w:type="spellEnd"/>
      <w:r>
        <w:t xml:space="preserve"> que esta brindada por el </w:t>
      </w:r>
      <w:proofErr w:type="gramStart"/>
      <w:r>
        <w:t>fabricante ,</w:t>
      </w:r>
      <w:proofErr w:type="gramEnd"/>
      <w:r>
        <w:t xml:space="preserve"> </w:t>
      </w:r>
      <w:proofErr w:type="spellStart"/>
      <w:r>
        <w:t>tambien</w:t>
      </w:r>
      <w:proofErr w:type="spellEnd"/>
      <w:r>
        <w:t xml:space="preserve"> podemos tomar en cuenta el material del cual </w:t>
      </w:r>
      <w:proofErr w:type="spellStart"/>
      <w:r>
        <w:t>estan</w:t>
      </w:r>
      <w:proofErr w:type="spellEnd"/>
      <w:r>
        <w:t xml:space="preserve"> hechas las resistencias ya que la conductividad en un material puede afectar significativamente el caculo </w:t>
      </w:r>
      <w:proofErr w:type="spellStart"/>
      <w:r>
        <w:t>ademas</w:t>
      </w:r>
      <w:proofErr w:type="spellEnd"/>
      <w:r>
        <w:t xml:space="preserve"> a mayor temperatura mayor resistencia. La forma de la </w:t>
      </w:r>
      <w:r>
        <w:lastRenderedPageBreak/>
        <w:t>resistencia influye ya que la resistencia es</w:t>
      </w:r>
      <w:r>
        <w:t xml:space="preserve"> </w:t>
      </w:r>
      <w:r>
        <w:t xml:space="preserve">directamente proporcional a la longitud e inversamente </w:t>
      </w:r>
      <w:proofErr w:type="spellStart"/>
      <w:r>
        <w:t>proprocional</w:t>
      </w:r>
      <w:proofErr w:type="spellEnd"/>
      <w:r>
        <w:t xml:space="preserve"> a su </w:t>
      </w:r>
      <w:proofErr w:type="spellStart"/>
      <w:r>
        <w:t>seccion</w:t>
      </w:r>
      <w:proofErr w:type="spellEnd"/>
      <w:r>
        <w:t xml:space="preserve"> transversal</w:t>
      </w:r>
    </w:p>
    <w:p w14:paraId="15378267" w14:textId="0C2C2444" w:rsidR="00293EDA" w:rsidRDefault="00293EDA" w:rsidP="00293EDA">
      <w:pPr>
        <w:jc w:val="both"/>
      </w:pPr>
      <w:proofErr w:type="spellStart"/>
      <w:r>
        <w:t>Segun</w:t>
      </w:r>
      <w:proofErr w:type="spellEnd"/>
      <w:r>
        <w:t xml:space="preserve"> la ley de ohm I=V/R se puede decir que a </w:t>
      </w:r>
      <w:proofErr w:type="spellStart"/>
      <w:r>
        <w:t>a</w:t>
      </w:r>
      <w:proofErr w:type="spellEnd"/>
      <w:r>
        <w:t xml:space="preserve"> mayor voltaje y menor resistencia mayor será la intensidad de la corriente por lo que en nuestra tabla A (Valor Experimental de resistencias) la </w:t>
      </w:r>
      <w:proofErr w:type="spellStart"/>
      <w:r>
        <w:t>resitencia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oposicion</w:t>
      </w:r>
      <w:proofErr w:type="spellEnd"/>
      <w:r>
        <w:t xml:space="preserve"> al paso de corriente presenta es la numero 5(</w:t>
      </w:r>
      <w:proofErr w:type="spellStart"/>
      <w:r>
        <w:t>cafe</w:t>
      </w:r>
      <w:proofErr w:type="spellEnd"/>
      <w:r>
        <w:t xml:space="preserve">-negro-verde-oro) y la que menos resistencia produce es la 6ta (Rojo-Rojo-Oro-Oro) las resistencias medidas </w:t>
      </w:r>
      <w:proofErr w:type="spellStart"/>
      <w:r>
        <w:t>estan</w:t>
      </w:r>
      <w:proofErr w:type="spellEnd"/>
      <w:r>
        <w:t xml:space="preserve"> en el orden de los miles y de los millones de ohmios y puede llegar a ser aunque esto no significa que puedan reducir un voltaje alto como el </w:t>
      </w:r>
      <w:proofErr w:type="spellStart"/>
      <w:r>
        <w:t>de el</w:t>
      </w:r>
      <w:proofErr w:type="spellEnd"/>
      <w:r>
        <w:t xml:space="preserve"> enchufe de una casa que es de alrededor de aproximadamente 220 voltios. Por ello es importante fijarnos cuanto es la diferencia de potencial </w:t>
      </w:r>
      <w:proofErr w:type="spellStart"/>
      <w:r>
        <w:t>de el</w:t>
      </w:r>
      <w:proofErr w:type="spellEnd"/>
      <w:r>
        <w:t xml:space="preserve"> circuito para utilizar las resistencias adecuadas</w:t>
      </w:r>
      <w:r>
        <w:t>.</w:t>
      </w:r>
    </w:p>
    <w:p w14:paraId="5CBD48BF" w14:textId="77777777" w:rsidR="00293EDA" w:rsidRDefault="00293EDA" w:rsidP="00293EDA">
      <w:pPr>
        <w:jc w:val="both"/>
      </w:pPr>
    </w:p>
    <w:p w14:paraId="6C122F80" w14:textId="77777777" w:rsidR="00293EDA" w:rsidRDefault="00293EDA" w:rsidP="00293EDA">
      <w:pPr>
        <w:jc w:val="both"/>
      </w:pPr>
    </w:p>
    <w:p w14:paraId="14308D85" w14:textId="77777777" w:rsidR="00293EDA" w:rsidRDefault="00293EDA" w:rsidP="00293EDA">
      <w:pPr>
        <w:jc w:val="both"/>
      </w:pPr>
    </w:p>
    <w:p w14:paraId="31BC1F96" w14:textId="77777777" w:rsidR="00293EDA" w:rsidRDefault="00293EDA" w:rsidP="00293EDA">
      <w:pPr>
        <w:jc w:val="both"/>
      </w:pPr>
    </w:p>
    <w:p w14:paraId="42A2F038" w14:textId="26AB20DD" w:rsidR="00293EDA" w:rsidRDefault="00293EDA" w:rsidP="00293EDA">
      <w:pPr>
        <w:jc w:val="both"/>
      </w:pPr>
      <w:r>
        <w:t xml:space="preserve">Se comparo el valor teórico y experimental de las diferentes resistencias, usando para el valor teórico el código de colores y para el experimental </w:t>
      </w:r>
      <w:proofErr w:type="spellStart"/>
      <w:r>
        <w:t>ti</w:t>
      </w:r>
      <w:r>
        <w:t>n</w:t>
      </w:r>
      <w:r>
        <w:t>kercard</w:t>
      </w:r>
      <w:proofErr w:type="spellEnd"/>
      <w:r>
        <w:t xml:space="preserve">, determinado que los </w:t>
      </w:r>
      <w:r w:rsidR="0090458A">
        <w:t>valores obtenidos</w:t>
      </w:r>
      <w:r>
        <w:t xml:space="preserve"> son proporcionales.</w:t>
      </w:r>
    </w:p>
    <w:p w14:paraId="160CFE20" w14:textId="64CAD092" w:rsidR="00293EDA" w:rsidRDefault="00293EDA" w:rsidP="00293EDA">
      <w:pPr>
        <w:jc w:val="both"/>
      </w:pPr>
      <w:r>
        <w:t>Se demostró que haciendo un uso correcto del oh-</w:t>
      </w:r>
      <w:proofErr w:type="spellStart"/>
      <w:r>
        <w:t>mímetro</w:t>
      </w:r>
      <w:proofErr w:type="spellEnd"/>
      <w:r>
        <w:t xml:space="preserve"> se logra realizar la medición de un valor cercano al valor teórico de las resistencias.</w:t>
      </w:r>
    </w:p>
    <w:p w14:paraId="6BDAF4A2" w14:textId="1AF14E3C" w:rsidR="00293EDA" w:rsidRDefault="00293EDA" w:rsidP="00293EDA">
      <w:pPr>
        <w:jc w:val="both"/>
      </w:pPr>
      <w:r>
        <w:t>Se observó en las gráficas de incerteza que las resistencias medidas en la práctica son certeras con respecto de su valor teórico.</w:t>
      </w:r>
    </w:p>
    <w:p w14:paraId="73380294" w14:textId="600F4A7C" w:rsidR="0090458A" w:rsidRDefault="0090458A" w:rsidP="00293EDA">
      <w:pPr>
        <w:jc w:val="both"/>
      </w:pPr>
      <w:r>
        <w:t xml:space="preserve">Obtener el valor del voltaje de una serie de resistencias </w:t>
      </w:r>
      <w:r w:rsidR="006977BB">
        <w:t>diferentes</w:t>
      </w:r>
      <w:r>
        <w:t xml:space="preserve"> con un multímetro.</w:t>
      </w:r>
    </w:p>
    <w:p w14:paraId="1837737C" w14:textId="40C1269B" w:rsidR="006977BB" w:rsidRDefault="006977BB" w:rsidP="00293EDA">
      <w:pPr>
        <w:jc w:val="both"/>
      </w:pPr>
      <w:r>
        <w:t>Calcular el valor teórico de cada resistencia utilizando adecuadamente el código de co</w:t>
      </w:r>
      <w:r>
        <w:t>lores.</w:t>
      </w:r>
    </w:p>
    <w:p w14:paraId="21441C06" w14:textId="77777777" w:rsidR="006977BB" w:rsidRDefault="006977BB" w:rsidP="00293EDA">
      <w:pPr>
        <w:jc w:val="both"/>
      </w:pPr>
    </w:p>
    <w:p w14:paraId="3F4E8B91" w14:textId="702A439D" w:rsidR="006977BB" w:rsidRDefault="006977BB" w:rsidP="00293EDA">
      <w:pPr>
        <w:jc w:val="both"/>
      </w:pPr>
      <w:r>
        <w:t>Comparar los resultados experimentales obtenidos con el multímetro con los teóricos de las resistencias según el código de colores.</w:t>
      </w:r>
    </w:p>
    <w:p w14:paraId="1AB01FF8" w14:textId="0B7AD738" w:rsidR="001473EF" w:rsidRDefault="001473EF" w:rsidP="00293EDA">
      <w:pPr>
        <w:jc w:val="both"/>
      </w:pPr>
      <w:r>
        <w:t>Comparar el valor teórico y experimental de seis resistencias</w:t>
      </w:r>
    </w:p>
    <w:sectPr w:rsidR="00147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5"/>
    <w:rsid w:val="001473EF"/>
    <w:rsid w:val="00293EDA"/>
    <w:rsid w:val="003C41D6"/>
    <w:rsid w:val="00602C12"/>
    <w:rsid w:val="006977BB"/>
    <w:rsid w:val="0090458A"/>
    <w:rsid w:val="009D0919"/>
    <w:rsid w:val="00AC26B5"/>
    <w:rsid w:val="00AD0926"/>
    <w:rsid w:val="00B94245"/>
    <w:rsid w:val="00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C1BC5"/>
  <w15:docId w15:val="{2FF2F3F6-2D76-42F9-B33D-0EF7785D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dcterms:created xsi:type="dcterms:W3CDTF">2023-06-02T19:06:00Z</dcterms:created>
  <dcterms:modified xsi:type="dcterms:W3CDTF">2023-06-04T22:03:00Z</dcterms:modified>
</cp:coreProperties>
</file>