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C5FCA" w14:textId="77777777" w:rsidR="008D2BD1" w:rsidRPr="008D2BD1" w:rsidRDefault="008D2BD1" w:rsidP="008D2BD1">
      <w:pPr>
        <w:rPr>
          <w:rFonts w:ascii="JetBrains Mono" w:hAnsi="JetBrains Mono" w:cs="JetBrains Mono"/>
        </w:rPr>
      </w:pPr>
      <w:r w:rsidRPr="008D2BD1">
        <w:rPr>
          <w:rFonts w:ascii="JetBrains Mono" w:hAnsi="JetBrains Mono" w:cs="JetBrains Mono"/>
        </w:rPr>
        <w:t>¿Qué es el método de la Gran M y en qué situaciones se utiliza en programación lineal?</w:t>
      </w:r>
    </w:p>
    <w:p w14:paraId="4AF87325" w14:textId="0A3BBFD5" w:rsidR="00A33895" w:rsidRDefault="008D2BD1" w:rsidP="008D2BD1">
      <w:pPr>
        <w:rPr>
          <w:rFonts w:ascii="JetBrains Mono" w:hAnsi="JetBrains Mono" w:cs="JetBrains Mono"/>
        </w:rPr>
      </w:pPr>
      <w:r w:rsidRPr="00FC40FE">
        <w:rPr>
          <w:rFonts w:ascii="JetBrains Mono" w:hAnsi="JetBrains Mono" w:cs="JetBrains Mono"/>
          <w:highlight w:val="yellow"/>
        </w:rPr>
        <w:t>Es una técnica utilizada en programación lineal para tratar problemas que incluyen restricciones de igualdad o desigualdades mayores o iguales. Este método facilita la inclusión de estas restricciones en el algoritmo simples.</w:t>
      </w:r>
    </w:p>
    <w:p w14:paraId="42B9DE17" w14:textId="77777777" w:rsidR="008D2BD1" w:rsidRDefault="008D2BD1" w:rsidP="008D2BD1">
      <w:pPr>
        <w:rPr>
          <w:rFonts w:ascii="JetBrains Mono" w:hAnsi="JetBrains Mono" w:cs="JetBrains Mono"/>
        </w:rPr>
      </w:pPr>
    </w:p>
    <w:p w14:paraId="61F1A0F7" w14:textId="77777777" w:rsidR="008D2BD1" w:rsidRDefault="008D2BD1" w:rsidP="008D2BD1">
      <w:pPr>
        <w:rPr>
          <w:rFonts w:ascii="JetBrains Mono" w:hAnsi="JetBrains Mono" w:cs="JetBrains Mono"/>
        </w:rPr>
      </w:pPr>
      <w:r w:rsidRPr="008D2BD1">
        <w:rPr>
          <w:rFonts w:ascii="JetBrains Mono" w:hAnsi="JetBrains Mono" w:cs="JetBrains Mono"/>
        </w:rPr>
        <w:t>¿Por qué se introduce una variable artificial en el método de la Gran M? ¿Cuál es su propósito en la resolución de problemas?</w:t>
      </w:r>
    </w:p>
    <w:p w14:paraId="4DBD064B" w14:textId="1D8F86D9" w:rsidR="008D2BD1" w:rsidRDefault="008D2BD1" w:rsidP="008D2BD1">
      <w:pPr>
        <w:rPr>
          <w:rFonts w:ascii="JetBrains Mono" w:hAnsi="JetBrains Mono" w:cs="JetBrains Mono"/>
        </w:rPr>
      </w:pPr>
      <w:r w:rsidRPr="00FC40FE">
        <w:rPr>
          <w:rFonts w:ascii="JetBrains Mono" w:hAnsi="JetBrains Mono" w:cs="JetBrains Mono"/>
          <w:highlight w:val="yellow"/>
        </w:rPr>
        <w:t xml:space="preserve">Cuando se tienen restricciones de tipo mayor o igual se enfrentan ante el problema de cómo formular el modelo que se ajuste a los requisitos del método simplex, aquí entran las variables artificiales. Se utiliza una variable de exceso que debe de </w:t>
      </w:r>
      <w:r w:rsidR="004A11B1" w:rsidRPr="00FC40FE">
        <w:rPr>
          <w:rFonts w:ascii="JetBrains Mono" w:hAnsi="JetBrains Mono" w:cs="JetBrains Mono"/>
          <w:highlight w:val="yellow"/>
        </w:rPr>
        <w:t>restarse,</w:t>
      </w:r>
      <w:r w:rsidRPr="00FC40FE">
        <w:rPr>
          <w:rFonts w:ascii="JetBrains Mono" w:hAnsi="JetBrains Mono" w:cs="JetBrains Mono"/>
          <w:highlight w:val="yellow"/>
        </w:rPr>
        <w:t xml:space="preserve"> pero para tener una igualdad se debe de añadir una variable artificial debido a que sumando ya que las variables de exceso deben de ser negativas</w:t>
      </w:r>
    </w:p>
    <w:p w14:paraId="474E7CF3" w14:textId="77777777" w:rsidR="008D2BD1" w:rsidRDefault="008D2BD1" w:rsidP="008D2BD1">
      <w:pPr>
        <w:rPr>
          <w:rFonts w:ascii="JetBrains Mono" w:hAnsi="JetBrains Mono" w:cs="JetBrains Mono"/>
        </w:rPr>
      </w:pPr>
    </w:p>
    <w:p w14:paraId="0CD83FB5" w14:textId="77777777" w:rsidR="008D2BD1" w:rsidRPr="008D2BD1" w:rsidRDefault="008D2BD1" w:rsidP="008D2BD1">
      <w:pPr>
        <w:rPr>
          <w:rFonts w:ascii="JetBrains Mono" w:hAnsi="JetBrains Mono" w:cs="JetBrains Mono"/>
        </w:rPr>
      </w:pPr>
      <w:r w:rsidRPr="008D2BD1">
        <w:rPr>
          <w:rFonts w:ascii="JetBrains Mono" w:hAnsi="JetBrains Mono" w:cs="JetBrains Mono"/>
        </w:rPr>
        <w:t>¿Qué representa la "¿Gran M” en este método, y cómo afecta a la función objetivo?</w:t>
      </w:r>
    </w:p>
    <w:p w14:paraId="3DB62685" w14:textId="448C4C41" w:rsidR="008D2BD1" w:rsidRDefault="008D2BD1" w:rsidP="008D2BD1">
      <w:pPr>
        <w:rPr>
          <w:rFonts w:ascii="JetBrains Mono" w:hAnsi="JetBrains Mono" w:cs="JetBrains Mono"/>
        </w:rPr>
      </w:pPr>
      <w:r w:rsidRPr="00FC40FE">
        <w:rPr>
          <w:rFonts w:ascii="JetBrains Mono" w:hAnsi="JetBrains Mono" w:cs="JetBrains Mono"/>
          <w:highlight w:val="yellow"/>
        </w:rPr>
        <w:t xml:space="preserve">En la función objetivo las variables artificiales se penalizan con un término muy grande denominado “M”. Este término es un número suficientemente grande para asegurar que las variables artificiales </w:t>
      </w:r>
      <w:r w:rsidR="004A11B1" w:rsidRPr="00FC40FE">
        <w:rPr>
          <w:rFonts w:ascii="JetBrains Mono" w:hAnsi="JetBrains Mono" w:cs="JetBrains Mono"/>
          <w:highlight w:val="yellow"/>
        </w:rPr>
        <w:t>sean igual a cero en la solución óptima del problema.</w:t>
      </w:r>
    </w:p>
    <w:p w14:paraId="66937FBA" w14:textId="77777777" w:rsidR="004A11B1" w:rsidRDefault="004A11B1" w:rsidP="008D2BD1">
      <w:pPr>
        <w:rPr>
          <w:rFonts w:ascii="JetBrains Mono" w:hAnsi="JetBrains Mono" w:cs="JetBrains Mono"/>
        </w:rPr>
      </w:pPr>
    </w:p>
    <w:p w14:paraId="3456F529" w14:textId="1666F43D" w:rsidR="004A11B1" w:rsidRDefault="004A11B1" w:rsidP="008D2BD1">
      <w:pPr>
        <w:rPr>
          <w:rFonts w:ascii="JetBrains Mono" w:hAnsi="JetBrains Mono" w:cs="JetBrains Mono"/>
        </w:rPr>
      </w:pPr>
      <w:r w:rsidRPr="004A11B1">
        <w:rPr>
          <w:rFonts w:ascii="JetBrains Mono" w:hAnsi="JetBrains Mono" w:cs="JetBrains Mono"/>
        </w:rPr>
        <w:t>¿Cómo se maneja una restricción de tipo “≥” en el método de la Gran M? Explica el proceso de conversión a la forma estándar.</w:t>
      </w:r>
    </w:p>
    <w:p w14:paraId="74ABCFAD" w14:textId="793B290A" w:rsidR="004A11B1" w:rsidRDefault="004A11B1" w:rsidP="008D2BD1">
      <w:pPr>
        <w:rPr>
          <w:rFonts w:ascii="JetBrains Mono" w:hAnsi="JetBrains Mono" w:cs="JetBrains Mono"/>
        </w:rPr>
      </w:pPr>
      <w:r w:rsidRPr="00FC40FE">
        <w:rPr>
          <w:rFonts w:ascii="JetBrains Mono" w:hAnsi="JetBrains Mono" w:cs="JetBrains Mono"/>
          <w:highlight w:val="yellow"/>
        </w:rPr>
        <w:t xml:space="preserve">Se añade una variable S1 de exceso que se resta, para intentar transformar la restricción en una ecuación. En principio si se tiene una ecuación x1 &gt;= 15 al agregar una variable de holgura x1-s1=56, si x1=0, s1 </w:t>
      </w:r>
      <w:r w:rsidR="00FC40FE" w:rsidRPr="00FC40FE">
        <w:rPr>
          <w:rFonts w:ascii="JetBrains Mono" w:hAnsi="JetBrains Mono" w:cs="JetBrains Mono"/>
          <w:highlight w:val="yellow"/>
        </w:rPr>
        <w:t>debería</w:t>
      </w:r>
      <w:r w:rsidRPr="00FC40FE">
        <w:rPr>
          <w:rFonts w:ascii="JetBrains Mono" w:hAnsi="JetBrains Mono" w:cs="JetBrains Mono"/>
          <w:highlight w:val="yellow"/>
        </w:rPr>
        <w:t xml:space="preserve"> de ser igual a -56, esto se invalida porque las variables de exceso deben de ser no negativas. Esto se corrige añadiendo una variable artificial x1-s1+R1=56, por lo que ahora R1 puedo tomar el valor de 56 inicialmente para satisfacer la ecuación asumiendo s1=0 y x1=0.</w:t>
      </w:r>
    </w:p>
    <w:p w14:paraId="707A618F" w14:textId="77777777" w:rsidR="004A11B1" w:rsidRDefault="004A11B1" w:rsidP="008D2BD1">
      <w:pPr>
        <w:rPr>
          <w:rFonts w:ascii="JetBrains Mono" w:hAnsi="JetBrains Mono" w:cs="JetBrains Mono"/>
        </w:rPr>
      </w:pPr>
    </w:p>
    <w:p w14:paraId="18A20B44" w14:textId="5411A729" w:rsidR="004A11B1" w:rsidRDefault="004A11B1" w:rsidP="008D2BD1">
      <w:pPr>
        <w:rPr>
          <w:rFonts w:ascii="JetBrains Mono" w:hAnsi="JetBrains Mono" w:cs="JetBrains Mono"/>
        </w:rPr>
      </w:pPr>
      <w:r w:rsidRPr="004A11B1">
        <w:rPr>
          <w:rFonts w:ascii="JetBrains Mono" w:hAnsi="JetBrains Mono" w:cs="JetBrains Mono"/>
        </w:rPr>
        <w:lastRenderedPageBreak/>
        <w:t>¿Qué ocurre si al final de las iteraciones una variable artificial sigue presente en la base de la solución óptima? ¿Qué implicaciones tiene esto para el problema?</w:t>
      </w:r>
    </w:p>
    <w:p w14:paraId="013C7B95" w14:textId="42A6E7E5" w:rsidR="004A11B1" w:rsidRPr="008D2BD1" w:rsidRDefault="004A11B1" w:rsidP="008D2BD1">
      <w:pPr>
        <w:rPr>
          <w:rFonts w:ascii="JetBrains Mono" w:hAnsi="JetBrains Mono" w:cs="JetBrains Mono"/>
        </w:rPr>
      </w:pPr>
      <w:r w:rsidRPr="00FC40FE">
        <w:rPr>
          <w:rFonts w:ascii="JetBrains Mono" w:hAnsi="JetBrains Mono" w:cs="JetBrains Mono"/>
          <w:highlight w:val="yellow"/>
        </w:rPr>
        <w:t>Si al final de las iteraciones queda una variable artificial presente en la base de la solución pasaría que; ya que una variable artificial resulta en una reducción significativa en el valor de Z debido al termino -M*Rn, esto empuja a Rn hacia cero, si esto no ocurre la solución óptima no se basara en valores reales para x1 sino en ajustes artificiales.</w:t>
      </w:r>
    </w:p>
    <w:p w14:paraId="17FB1269" w14:textId="77777777" w:rsidR="008D2BD1" w:rsidRPr="008D2BD1" w:rsidRDefault="008D2BD1" w:rsidP="008D2BD1">
      <w:pPr>
        <w:rPr>
          <w:rFonts w:ascii="JetBrains Mono" w:hAnsi="JetBrains Mono" w:cs="JetBrains Mono"/>
        </w:rPr>
      </w:pPr>
    </w:p>
    <w:sectPr w:rsidR="008D2BD1" w:rsidRPr="008D2B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93A96"/>
    <w:multiLevelType w:val="hybridMultilevel"/>
    <w:tmpl w:val="B48AA9C4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>
      <w:start w:val="1"/>
      <w:numFmt w:val="lowerLetter"/>
      <w:lvlText w:val="%2."/>
      <w:lvlJc w:val="left"/>
      <w:pPr>
        <w:ind w:left="2160" w:hanging="360"/>
      </w:pPr>
    </w:lvl>
    <w:lvl w:ilvl="2" w:tplc="100A001B">
      <w:start w:val="1"/>
      <w:numFmt w:val="lowerRoman"/>
      <w:lvlText w:val="%3."/>
      <w:lvlJc w:val="right"/>
      <w:pPr>
        <w:ind w:left="2880" w:hanging="180"/>
      </w:pPr>
    </w:lvl>
    <w:lvl w:ilvl="3" w:tplc="100A000F">
      <w:start w:val="1"/>
      <w:numFmt w:val="decimal"/>
      <w:lvlText w:val="%4."/>
      <w:lvlJc w:val="left"/>
      <w:pPr>
        <w:ind w:left="3600" w:hanging="360"/>
      </w:pPr>
    </w:lvl>
    <w:lvl w:ilvl="4" w:tplc="100A0019">
      <w:start w:val="1"/>
      <w:numFmt w:val="lowerLetter"/>
      <w:lvlText w:val="%5."/>
      <w:lvlJc w:val="left"/>
      <w:pPr>
        <w:ind w:left="4320" w:hanging="360"/>
      </w:pPr>
    </w:lvl>
    <w:lvl w:ilvl="5" w:tplc="100A001B">
      <w:start w:val="1"/>
      <w:numFmt w:val="lowerRoman"/>
      <w:lvlText w:val="%6."/>
      <w:lvlJc w:val="right"/>
      <w:pPr>
        <w:ind w:left="5040" w:hanging="180"/>
      </w:pPr>
    </w:lvl>
    <w:lvl w:ilvl="6" w:tplc="100A000F">
      <w:start w:val="1"/>
      <w:numFmt w:val="decimal"/>
      <w:lvlText w:val="%7."/>
      <w:lvlJc w:val="left"/>
      <w:pPr>
        <w:ind w:left="5760" w:hanging="360"/>
      </w:pPr>
    </w:lvl>
    <w:lvl w:ilvl="7" w:tplc="100A0019">
      <w:start w:val="1"/>
      <w:numFmt w:val="lowerLetter"/>
      <w:lvlText w:val="%8."/>
      <w:lvlJc w:val="left"/>
      <w:pPr>
        <w:ind w:left="6480" w:hanging="360"/>
      </w:pPr>
    </w:lvl>
    <w:lvl w:ilvl="8" w:tplc="100A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2078167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D1"/>
    <w:rsid w:val="004A11B1"/>
    <w:rsid w:val="008D2BD1"/>
    <w:rsid w:val="00A33895"/>
    <w:rsid w:val="00E3538E"/>
    <w:rsid w:val="00FC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D9D09F"/>
  <w15:chartTrackingRefBased/>
  <w15:docId w15:val="{3A70C0DC-53F7-4AE4-9458-BB92A1FB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2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2024-08-23T01:46:00Z</dcterms:created>
  <dcterms:modified xsi:type="dcterms:W3CDTF">2024-08-23T02:07:00Z</dcterms:modified>
</cp:coreProperties>
</file>