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A514D3" w:rsidR="00E05D9E" w:rsidRDefault="002D0ABD" w14:paraId="46C6704D" w14:textId="15E394DD">
      <w:pPr>
        <w:rPr>
          <w:rFonts w:asciiTheme="minorHAnsi" w:hAnsiTheme="minorHAnsi" w:cstheme="minorHAnsi"/>
        </w:rPr>
      </w:pPr>
      <w:r w:rsidRPr="00A514D3">
        <w:rPr>
          <w:rFonts w:asciiTheme="minorHAnsi" w:hAnsiTheme="minorHAnsi" w:cstheme="minorHAnsi"/>
          <w:noProof/>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A514D3">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0ED62FB5">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Pr="00A514D3" w:rsidR="00B50F94">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6310257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Pr="00A514D3" w:rsidR="00E05D9E" w:rsidRDefault="00E05D9E" w14:paraId="35689687" w14:textId="20051510">
      <w:pPr>
        <w:rPr>
          <w:rFonts w:asciiTheme="minorHAnsi" w:hAnsiTheme="minorHAnsi" w:cstheme="minorHAnsi"/>
        </w:rPr>
      </w:pPr>
    </w:p>
    <w:p w:rsidRPr="00A514D3" w:rsidR="00E05D9E" w:rsidRDefault="00E05D9E" w14:paraId="6CBC5427" w14:textId="6816E4F6">
      <w:pPr>
        <w:rPr>
          <w:rFonts w:asciiTheme="minorHAnsi" w:hAnsiTheme="minorHAnsi" w:cstheme="minorHAnsi"/>
        </w:rPr>
      </w:pPr>
    </w:p>
    <w:p w:rsidRPr="00A514D3" w:rsidR="00E05D9E" w:rsidRDefault="00E05D9E" w14:paraId="3B113103" w14:textId="631C00E9">
      <w:pPr>
        <w:rPr>
          <w:rFonts w:asciiTheme="minorHAnsi" w:hAnsiTheme="minorHAnsi" w:cstheme="minorHAnsi"/>
        </w:rPr>
      </w:pPr>
    </w:p>
    <w:p w:rsidRPr="00A514D3" w:rsidR="00E05D9E" w:rsidRDefault="00E05D9E" w14:paraId="0589F8B6" w14:textId="2B2F252C">
      <w:pPr>
        <w:rPr>
          <w:rFonts w:asciiTheme="minorHAnsi" w:hAnsiTheme="minorHAnsi" w:cstheme="minorHAnsi"/>
        </w:rPr>
      </w:pPr>
    </w:p>
    <w:p w:rsidRPr="00A514D3" w:rsidR="00E05D9E" w:rsidRDefault="00E05D9E" w14:paraId="243BCF34" w14:textId="28587265">
      <w:pPr>
        <w:rPr>
          <w:rFonts w:asciiTheme="minorHAnsi" w:hAnsiTheme="minorHAnsi" w:cstheme="minorHAnsi"/>
        </w:rPr>
      </w:pPr>
    </w:p>
    <w:p w:rsidRPr="00A514D3" w:rsidR="00E05D9E" w:rsidRDefault="00E05D9E" w14:paraId="0ED8E06D" w14:textId="6396E2B6">
      <w:pPr>
        <w:rPr>
          <w:rFonts w:asciiTheme="minorHAnsi" w:hAnsiTheme="minorHAnsi" w:cstheme="minorHAnsi"/>
        </w:rPr>
      </w:pPr>
    </w:p>
    <w:p w:rsidRPr="00A514D3" w:rsidR="00E05D9E" w:rsidRDefault="00E05D9E" w14:paraId="5B4A0A43" w14:textId="3F0A3B47">
      <w:pPr>
        <w:rPr>
          <w:rFonts w:asciiTheme="minorHAnsi" w:hAnsiTheme="minorHAnsi" w:cstheme="minorHAnsi"/>
        </w:rPr>
      </w:pPr>
    </w:p>
    <w:p w:rsidRPr="00A514D3" w:rsidR="00E05D9E" w:rsidRDefault="00E05D9E" w14:paraId="1A6C6FFF" w14:textId="62A82A15">
      <w:pPr>
        <w:rPr>
          <w:rFonts w:asciiTheme="minorHAnsi" w:hAnsiTheme="minorHAnsi" w:cstheme="minorHAnsi"/>
        </w:rPr>
      </w:pPr>
    </w:p>
    <w:p w:rsidRPr="00A514D3" w:rsidR="00E05D9E" w:rsidP="00E05D9E" w:rsidRDefault="00E05D9E" w14:paraId="46984529" w14:textId="0298A0FE">
      <w:pPr>
        <w:pStyle w:val="Ttulo"/>
        <w:rPr>
          <w:rFonts w:asciiTheme="minorHAnsi" w:hAnsiTheme="minorHAnsi" w:cstheme="minorHAnsi"/>
          <w:b w:val="0"/>
        </w:rPr>
      </w:pPr>
    </w:p>
    <w:p w:rsidRPr="00A514D3" w:rsidR="00F25EF5" w:rsidP="004A7D4F" w:rsidRDefault="00F25EF5" w14:paraId="2ED4A594" w14:textId="77777777">
      <w:pPr>
        <w:rPr>
          <w:rFonts w:asciiTheme="minorHAnsi" w:hAnsiTheme="minorHAnsi" w:cstheme="minorHAnsi"/>
          <w:sz w:val="32"/>
          <w:szCs w:val="32"/>
        </w:rPr>
      </w:pPr>
    </w:p>
    <w:p w:rsidRPr="00A514D3" w:rsidR="002664C7" w:rsidP="004A7D4F" w:rsidRDefault="00B23809" w14:paraId="07E627F0" w14:textId="22B806D1">
      <w:pPr>
        <w:rPr>
          <w:rFonts w:asciiTheme="minorHAnsi" w:hAnsiTheme="minorHAnsi" w:cstheme="minorHAnsi"/>
          <w:sz w:val="32"/>
          <w:szCs w:val="32"/>
        </w:rPr>
      </w:pPr>
      <w:r w:rsidRPr="00A514D3">
        <w:rPr>
          <w:rFonts w:asciiTheme="minorHAnsi" w:hAnsiTheme="minorHAnsi" w:cstheme="minorHAnsi"/>
          <w:noProof/>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236B8244">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A514D3" w:rsidR="00220E71" w:rsidP="2240E141" w:rsidRDefault="00220E71" w14:paraId="2214CF40" w14:textId="10C947D0">
      <w:pPr>
        <w:pStyle w:val="carrera1"/>
        <w:rPr>
          <w:rFonts w:ascii="Arial" w:hAnsi="Arial" w:cs="Arial" w:asciiTheme="minorAscii" w:hAnsiTheme="minorAscii" w:cstheme="minorAscii"/>
          <w:b w:val="0"/>
          <w:bCs w:val="0"/>
          <w:color w:val="404040" w:themeColor="text1" w:themeTint="BF" w:themeShade="FF"/>
          <w:u w:val="single"/>
        </w:rPr>
      </w:pPr>
      <w:r w:rsidRPr="2240E141" w:rsidR="00220E71">
        <w:rPr>
          <w:rFonts w:ascii="Arial" w:hAnsi="Arial" w:cs="Arial" w:asciiTheme="minorAscii" w:hAnsiTheme="minorAscii" w:cstheme="minorAscii"/>
          <w:b w:val="0"/>
          <w:bCs w:val="0"/>
          <w:color w:val="404040" w:themeColor="text1" w:themeTint="BF" w:themeShade="FF"/>
        </w:rPr>
        <w:t xml:space="preserve">Semana </w:t>
      </w:r>
      <w:r w:rsidRPr="2240E141" w:rsidR="00A514D3">
        <w:rPr>
          <w:rFonts w:ascii="Arial" w:hAnsi="Arial" w:cs="Arial" w:asciiTheme="minorAscii" w:hAnsiTheme="minorAscii" w:cstheme="minorAscii"/>
          <w:b w:val="0"/>
          <w:bCs w:val="0"/>
          <w:color w:val="404040" w:themeColor="text1" w:themeTint="BF" w:themeShade="FF"/>
        </w:rPr>
        <w:t>3</w:t>
      </w:r>
    </w:p>
    <w:p w:rsidRPr="00A514D3" w:rsidR="00220E71" w:rsidP="2240E141" w:rsidRDefault="00A514D3" w14:paraId="135F87EB" w14:textId="6C7649F0">
      <w:pPr>
        <w:pStyle w:val="carrera2"/>
        <w:rPr>
          <w:rFonts w:ascii="Arial" w:hAnsi="Arial" w:cs="Arial" w:asciiTheme="minorAscii" w:hAnsiTheme="minorAscii" w:cstheme="minorAscii"/>
          <w:b w:val="0"/>
          <w:bCs w:val="0"/>
          <w:color w:val="404040" w:themeColor="text1" w:themeTint="BF" w:themeShade="FF"/>
        </w:rPr>
      </w:pPr>
      <w:r w:rsidRPr="2240E141" w:rsidR="00A514D3">
        <w:rPr>
          <w:rFonts w:ascii="Arial" w:hAnsi="Arial" w:cs="Arial" w:asciiTheme="minorAscii" w:hAnsiTheme="minorAscii" w:cstheme="minorAscii"/>
          <w:b w:val="0"/>
          <w:bCs w:val="0"/>
          <w:color w:val="404040" w:themeColor="text1" w:themeTint="BF" w:themeShade="FF"/>
        </w:rPr>
        <w:t>Gestión de requisitos</w:t>
      </w:r>
    </w:p>
    <w:p w:rsidRPr="00A514D3" w:rsidR="00C72D0C" w:rsidP="2240E141" w:rsidRDefault="00C72D0C" w14:paraId="2B4381DF" w14:textId="1E4215DB" w14:noSpellErr="1">
      <w:pPr>
        <w:pStyle w:val="Normal"/>
        <w:ind/>
        <w:rPr>
          <w:rFonts w:ascii="Arial" w:hAnsi="Arial" w:cs="Arial" w:asciiTheme="minorAscii" w:hAnsiTheme="minorAscii" w:cstheme="minorAscii"/>
          <w:color w:val="404040" w:themeColor="text1" w:themeTint="BF" w:themeShade="FF"/>
        </w:rPr>
      </w:pPr>
    </w:p>
    <w:p w:rsidRPr="00A514D3" w:rsidR="00C72D0C" w:rsidP="2240E141" w:rsidRDefault="00C72D0C" w14:paraId="0B06A80C" w14:textId="0986D568">
      <w:pPr>
        <w:pStyle w:val="BajadaTtulo"/>
        <w:spacing w:line="259" w:lineRule="auto"/>
        <w:ind w:left="0"/>
        <w:rPr>
          <w:rFonts w:ascii="Arial" w:hAnsi="Arial" w:eastAsia="Arial" w:cs="Arial"/>
          <w:b w:val="0"/>
          <w:bCs w:val="0"/>
          <w:i w:val="0"/>
          <w:iCs w:val="0"/>
          <w:caps w:val="0"/>
          <w:smallCaps w:val="0"/>
          <w:noProof w:val="0"/>
          <w:color w:val="404040" w:themeColor="text1" w:themeTint="BF" w:themeShade="FF"/>
          <w:sz w:val="32"/>
          <w:szCs w:val="32"/>
          <w:lang w:val="es-CL"/>
        </w:rPr>
      </w:pPr>
      <w:r w:rsidRPr="2240E141" w:rsidR="2DDBA2AD">
        <w:rPr>
          <w:rFonts w:ascii="Arial" w:hAnsi="Arial" w:eastAsia="Arial" w:cs="Arial"/>
          <w:b w:val="0"/>
          <w:bCs w:val="0"/>
          <w:i w:val="0"/>
          <w:iCs w:val="0"/>
          <w:caps w:val="0"/>
          <w:smallCaps w:val="0"/>
          <w:noProof w:val="0"/>
          <w:color w:val="404040" w:themeColor="text1" w:themeTint="BF" w:themeShade="FF"/>
          <w:sz w:val="32"/>
          <w:szCs w:val="32"/>
          <w:lang w:val="es-CL"/>
        </w:rPr>
        <w:t>Formato de respuesta</w:t>
      </w:r>
    </w:p>
    <w:tbl>
      <w:tblPr>
        <w:tblStyle w:val="Tablaconcuadrcula"/>
        <w:tblW w:w="0" w:type="auto"/>
        <w:tblBorders>
          <w:top w:val="single" w:sz="6"/>
          <w:left w:val="single" w:sz="6"/>
          <w:bottom w:val="single" w:sz="6"/>
          <w:right w:val="single" w:sz="6"/>
        </w:tblBorders>
        <w:tblLayout w:type="fixed"/>
        <w:tblLook w:val="04A0" w:firstRow="1" w:lastRow="0" w:firstColumn="1" w:lastColumn="0" w:noHBand="0" w:noVBand="1"/>
      </w:tblPr>
      <w:tblGrid>
        <w:gridCol w:w="4950"/>
        <w:gridCol w:w="4950"/>
      </w:tblGrid>
      <w:tr w:rsidR="6F49EA74" w:rsidTr="2240E141" w14:paraId="602EB1D9">
        <w:trPr>
          <w:trHeight w:val="300"/>
        </w:trPr>
        <w:tc>
          <w:tcPr>
            <w:tcW w:w="4950" w:type="dxa"/>
            <w:vMerge w:val="restart"/>
            <w:tcBorders>
              <w:top w:val="single" w:color="404040" w:themeColor="text1" w:themeTint="BF" w:sz="6"/>
              <w:left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1380D3F5" w14:textId="4BDD2ECC">
            <w:pPr>
              <w:spacing w:before="120"/>
              <w:ind w:left="0"/>
              <w:rPr>
                <w:rFonts w:ascii="Arial" w:hAnsi="Arial" w:eastAsia="Arial" w:cs="Arial"/>
                <w:b w:val="0"/>
                <w:bCs w:val="0"/>
                <w:i w:val="0"/>
                <w:iCs w:val="0"/>
                <w:color w:val="404040" w:themeColor="text1" w:themeTint="BF" w:themeShade="FF"/>
                <w:sz w:val="24"/>
                <w:szCs w:val="24"/>
              </w:rPr>
            </w:pPr>
            <w:r w:rsidRPr="2240E141" w:rsidR="46FABFC9">
              <w:rPr>
                <w:rFonts w:ascii="Arial" w:hAnsi="Arial" w:eastAsia="Arial" w:cs="Arial"/>
                <w:b w:val="1"/>
                <w:bCs w:val="1"/>
                <w:i w:val="0"/>
                <w:iCs w:val="0"/>
                <w:color w:val="404040" w:themeColor="text1" w:themeTint="BF" w:themeShade="FF"/>
                <w:sz w:val="24"/>
                <w:szCs w:val="24"/>
                <w:lang w:val="es-CL"/>
              </w:rPr>
              <w:t>Nombre estudiantes:</w:t>
            </w:r>
          </w:p>
        </w:tc>
        <w:tc>
          <w:tcPr>
            <w:tcW w:w="4950" w:type="dxa"/>
            <w:tcBorders>
              <w:top w:val="single" w:color="404040" w:themeColor="text1" w:themeTint="BF" w:sz="6"/>
              <w:left w:val="single" w:color="404040" w:themeColor="text1" w:themeTint="BF" w:sz="6"/>
              <w:bottom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38D823FE" w14:textId="5EF657BB">
            <w:pPr>
              <w:spacing w:before="120"/>
              <w:ind w:left="0"/>
              <w:rPr>
                <w:rFonts w:ascii="Arial" w:hAnsi="Arial" w:eastAsia="Arial" w:cs="Arial"/>
                <w:b w:val="0"/>
                <w:bCs w:val="0"/>
                <w:i w:val="0"/>
                <w:iCs w:val="0"/>
                <w:color w:val="404040" w:themeColor="text1" w:themeTint="BF" w:themeShade="FF"/>
                <w:sz w:val="24"/>
                <w:szCs w:val="24"/>
              </w:rPr>
            </w:pPr>
          </w:p>
        </w:tc>
      </w:tr>
      <w:tr w:rsidR="6F49EA74" w:rsidTr="2240E141" w14:paraId="2FFC728D">
        <w:trPr>
          <w:trHeight w:val="300"/>
        </w:trPr>
        <w:tc>
          <w:tcPr>
            <w:tcW w:w="4950" w:type="dxa"/>
            <w:vMerge/>
            <w:tcBorders/>
            <w:tcMar/>
            <w:vAlign w:val="center"/>
          </w:tcPr>
          <w:p w14:paraId="5ED5ACAC"/>
        </w:tc>
        <w:tc>
          <w:tcPr>
            <w:tcW w:w="4950" w:type="dxa"/>
            <w:tcBorders>
              <w:top w:val="single" w:color="404040" w:themeColor="text1" w:themeTint="BF" w:sz="6"/>
              <w:left w:val="single" w:color="404040" w:themeColor="text1" w:themeTint="BF" w:sz="6"/>
              <w:bottom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6A1AE71C" w14:textId="1F590588">
            <w:pPr>
              <w:spacing w:before="120"/>
              <w:ind w:left="0"/>
              <w:rPr>
                <w:rFonts w:ascii="Arial" w:hAnsi="Arial" w:eastAsia="Arial" w:cs="Arial"/>
                <w:b w:val="0"/>
                <w:bCs w:val="0"/>
                <w:i w:val="0"/>
                <w:iCs w:val="0"/>
                <w:color w:val="404040" w:themeColor="text1" w:themeTint="BF" w:themeShade="FF"/>
                <w:sz w:val="24"/>
                <w:szCs w:val="24"/>
              </w:rPr>
            </w:pPr>
          </w:p>
        </w:tc>
      </w:tr>
      <w:tr w:rsidR="6F49EA74" w:rsidTr="2240E141" w14:paraId="3D7CB4E5">
        <w:trPr>
          <w:trHeight w:val="300"/>
        </w:trPr>
        <w:tc>
          <w:tcPr>
            <w:tcW w:w="9900" w:type="dxa"/>
            <w:gridSpan w:val="2"/>
            <w:tcBorders>
              <w:top w:val="single" w:color="404040" w:themeColor="text1" w:themeTint="BF" w:sz="6"/>
              <w:left w:val="single" w:color="404040" w:themeColor="text1" w:themeTint="BF" w:sz="6"/>
              <w:bottom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3128F619" w14:textId="58782F61">
            <w:pPr>
              <w:spacing w:before="120"/>
              <w:ind w:left="0"/>
              <w:rPr>
                <w:rFonts w:ascii="Arial" w:hAnsi="Arial" w:eastAsia="Arial" w:cs="Arial"/>
                <w:b w:val="0"/>
                <w:bCs w:val="0"/>
                <w:i w:val="0"/>
                <w:iCs w:val="0"/>
                <w:color w:val="404040" w:themeColor="text1" w:themeTint="BF" w:themeShade="FF"/>
                <w:sz w:val="24"/>
                <w:szCs w:val="24"/>
              </w:rPr>
            </w:pPr>
            <w:r w:rsidRPr="2240E141" w:rsidR="46FABFC9">
              <w:rPr>
                <w:rFonts w:ascii="Arial" w:hAnsi="Arial" w:eastAsia="Arial" w:cs="Arial"/>
                <w:b w:val="1"/>
                <w:bCs w:val="1"/>
                <w:i w:val="0"/>
                <w:iCs w:val="0"/>
                <w:color w:val="404040" w:themeColor="text1" w:themeTint="BF" w:themeShade="FF"/>
                <w:sz w:val="24"/>
                <w:szCs w:val="24"/>
                <w:lang w:val="es-CL"/>
              </w:rPr>
              <w:t>Carrera:</w:t>
            </w:r>
          </w:p>
        </w:tc>
      </w:tr>
      <w:tr w:rsidR="6F49EA74" w:rsidTr="2240E141" w14:paraId="404B42A6">
        <w:trPr>
          <w:trHeight w:val="300"/>
        </w:trPr>
        <w:tc>
          <w:tcPr>
            <w:tcW w:w="4950" w:type="dxa"/>
            <w:tcBorders>
              <w:top w:val="single" w:color="404040" w:themeColor="text1" w:themeTint="BF" w:sz="6"/>
              <w:left w:val="single" w:color="404040" w:themeColor="text1" w:themeTint="BF" w:sz="6"/>
              <w:bottom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588C58F1" w14:textId="6F869977">
            <w:pPr>
              <w:spacing w:before="120"/>
              <w:ind w:left="0"/>
              <w:rPr>
                <w:rFonts w:ascii="Arial" w:hAnsi="Arial" w:eastAsia="Arial" w:cs="Arial"/>
                <w:b w:val="0"/>
                <w:bCs w:val="0"/>
                <w:i w:val="0"/>
                <w:iCs w:val="0"/>
                <w:color w:val="404040" w:themeColor="text1" w:themeTint="BF" w:themeShade="FF"/>
                <w:sz w:val="24"/>
                <w:szCs w:val="24"/>
              </w:rPr>
            </w:pPr>
            <w:r w:rsidRPr="2240E141" w:rsidR="46FABFC9">
              <w:rPr>
                <w:rFonts w:ascii="Arial" w:hAnsi="Arial" w:eastAsia="Arial" w:cs="Arial"/>
                <w:b w:val="1"/>
                <w:bCs w:val="1"/>
                <w:i w:val="0"/>
                <w:iCs w:val="0"/>
                <w:color w:val="404040" w:themeColor="text1" w:themeTint="BF" w:themeShade="FF"/>
                <w:sz w:val="24"/>
                <w:szCs w:val="24"/>
                <w:lang w:val="es-CL"/>
              </w:rPr>
              <w:t>Profesor:</w:t>
            </w:r>
          </w:p>
        </w:tc>
        <w:tc>
          <w:tcPr>
            <w:tcW w:w="4950" w:type="dxa"/>
            <w:tcBorders>
              <w:top w:val="single" w:color="404040" w:themeColor="text1" w:themeTint="BF" w:sz="6"/>
              <w:left w:val="single" w:color="404040" w:themeColor="text1" w:themeTint="BF" w:sz="6"/>
              <w:bottom w:val="single" w:color="404040" w:themeColor="text1" w:themeTint="BF" w:sz="6"/>
              <w:right w:val="single" w:color="404040" w:themeColor="text1" w:themeTint="BF" w:sz="6"/>
            </w:tcBorders>
            <w:tcMar>
              <w:left w:w="105" w:type="dxa"/>
              <w:right w:w="105" w:type="dxa"/>
            </w:tcMar>
            <w:vAlign w:val="center"/>
          </w:tcPr>
          <w:p w:rsidR="6F49EA74" w:rsidP="2240E141" w:rsidRDefault="6F49EA74" w14:paraId="1BC77C84" w14:textId="2C97411D">
            <w:pPr>
              <w:spacing w:before="120"/>
              <w:ind w:left="0"/>
              <w:rPr>
                <w:rFonts w:ascii="Arial" w:hAnsi="Arial" w:eastAsia="Arial" w:cs="Arial"/>
                <w:b w:val="0"/>
                <w:bCs w:val="0"/>
                <w:i w:val="0"/>
                <w:iCs w:val="0"/>
                <w:color w:val="404040" w:themeColor="text1" w:themeTint="BF" w:themeShade="FF"/>
                <w:sz w:val="24"/>
                <w:szCs w:val="24"/>
              </w:rPr>
            </w:pPr>
            <w:r w:rsidRPr="2240E141" w:rsidR="46FABFC9">
              <w:rPr>
                <w:rFonts w:ascii="Arial" w:hAnsi="Arial" w:eastAsia="Arial" w:cs="Arial"/>
                <w:b w:val="1"/>
                <w:bCs w:val="1"/>
                <w:i w:val="0"/>
                <w:iCs w:val="0"/>
                <w:color w:val="404040" w:themeColor="text1" w:themeTint="BF" w:themeShade="FF"/>
                <w:sz w:val="24"/>
                <w:szCs w:val="24"/>
                <w:lang w:val="es-CL"/>
              </w:rPr>
              <w:t>Fecha:</w:t>
            </w:r>
          </w:p>
        </w:tc>
      </w:tr>
    </w:tbl>
    <w:p w:rsidRPr="00A514D3" w:rsidR="00C72D0C" w:rsidP="2240E141" w:rsidRDefault="00C72D0C" w14:paraId="6C0D1C1C" w14:textId="1EE35C1F">
      <w:pPr>
        <w:ind w:left="142"/>
        <w:rPr>
          <w:rFonts w:ascii="Arial" w:hAnsi="Arial" w:eastAsia="Arial" w:cs="Arial"/>
          <w:b w:val="0"/>
          <w:bCs w:val="0"/>
          <w:i w:val="0"/>
          <w:iCs w:val="0"/>
          <w:caps w:val="0"/>
          <w:smallCaps w:val="0"/>
          <w:noProof w:val="0"/>
          <w:color w:val="404040" w:themeColor="text1" w:themeTint="BF" w:themeShade="FF"/>
          <w:sz w:val="24"/>
          <w:szCs w:val="24"/>
          <w:lang w:val="es-CL"/>
        </w:rPr>
      </w:pPr>
    </w:p>
    <w:p w:rsidRPr="00A514D3" w:rsidR="00C72D0C" w:rsidP="2240E141" w:rsidRDefault="00C72D0C" w14:paraId="5C387CC7" w14:textId="49CCB5A3">
      <w:pPr>
        <w:pStyle w:val="Normal"/>
        <w:ind/>
        <w:rPr>
          <w:rFonts w:ascii="Arial" w:hAnsi="Arial" w:cs="Arial" w:asciiTheme="minorAscii" w:hAnsiTheme="minorAscii" w:cstheme="minorAscii"/>
          <w:color w:val="404040" w:themeColor="text1" w:themeTint="BF" w:themeShade="FF"/>
          <w:kern w:val="0"/>
          <w14:ligatures w14:val="none"/>
        </w:rPr>
      </w:pPr>
    </w:p>
    <w:p w:rsidRPr="00A514D3" w:rsidR="00A514D3" w:rsidP="0BD75923" w:rsidRDefault="00C66182" w14:paraId="4E9CAFEA" w14:textId="1603D660">
      <w:pPr>
        <w:pStyle w:val="Ttulo1"/>
        <w:rPr>
          <w:rFonts w:ascii="Arial" w:hAnsi="Arial" w:cs="Arial" w:asciiTheme="minorAscii" w:hAnsiTheme="minorAscii" w:cstheme="minorAscii"/>
          <w:b w:val="1"/>
          <w:bCs w:val="1"/>
          <w:color w:val="404040" w:themeColor="text1" w:themeTint="BF" w:themeShade="FF"/>
        </w:rPr>
      </w:pPr>
      <w:r w:rsidRPr="2240E141" w:rsidR="00C66182">
        <w:rPr>
          <w:rFonts w:ascii="Arial" w:hAnsi="Arial" w:cs="Arial" w:asciiTheme="minorAscii" w:hAnsiTheme="minorAscii" w:cstheme="minorAscii"/>
          <w:b w:val="1"/>
          <w:bCs w:val="1"/>
          <w:color w:val="404040" w:themeColor="text1" w:themeTint="BF" w:themeShade="FF"/>
        </w:rPr>
        <w:t>Descripción de la actividad</w:t>
      </w:r>
    </w:p>
    <w:p w:rsidRPr="00A514D3" w:rsidR="00A514D3" w:rsidP="0BD75923" w:rsidRDefault="00A514D3" w14:paraId="1166EA0A" w14:textId="30E239A0">
      <w:pPr>
        <w:ind w:left="142"/>
        <w:rPr>
          <w:rFonts w:ascii="Arial" w:hAnsi="Arial" w:cs="Arial" w:asciiTheme="minorAscii" w:hAnsiTheme="minorAscii" w:cstheme="minorAscii"/>
          <w:color w:val="404040" w:themeColor="text1" w:themeTint="BF" w:themeShade="FF"/>
        </w:rPr>
      </w:pPr>
      <w:r w:rsidRPr="2240E141" w:rsidR="00A514D3">
        <w:rPr>
          <w:rFonts w:ascii="Arial" w:hAnsi="Arial" w:cs="Arial" w:asciiTheme="minorAscii" w:hAnsiTheme="minorAscii" w:cstheme="minorAscii"/>
          <w:color w:val="404040" w:themeColor="text1" w:themeTint="BF" w:themeShade="FF"/>
        </w:rPr>
        <w:t>En esta tercera</w:t>
      </w:r>
      <w:r w:rsidRPr="2240E141" w:rsidR="00A514D3">
        <w:rPr>
          <w:rFonts w:ascii="Arial" w:hAnsi="Arial" w:cs="Arial" w:asciiTheme="minorAscii" w:hAnsiTheme="minorAscii" w:cstheme="minorAscii"/>
          <w:b w:val="1"/>
          <w:bCs w:val="1"/>
          <w:i w:val="1"/>
          <w:iCs w:val="1"/>
          <w:color w:val="404040" w:themeColor="text1" w:themeTint="BF" w:themeShade="FF"/>
        </w:rPr>
        <w:t xml:space="preserve"> </w:t>
      </w:r>
      <w:r w:rsidRPr="2240E141" w:rsidR="00A514D3">
        <w:rPr>
          <w:rFonts w:ascii="Arial" w:hAnsi="Arial" w:cs="Arial" w:asciiTheme="minorAscii" w:hAnsiTheme="minorAscii" w:cstheme="minorAscii"/>
          <w:b w:val="1"/>
          <w:bCs w:val="1"/>
          <w:color w:val="404040" w:themeColor="text1" w:themeTint="BF" w:themeShade="FF"/>
        </w:rPr>
        <w:t>semana</w:t>
      </w:r>
      <w:r w:rsidRPr="2240E141" w:rsidR="00A514D3">
        <w:rPr>
          <w:rFonts w:ascii="Arial" w:hAnsi="Arial" w:cs="Arial" w:asciiTheme="minorAscii" w:hAnsiTheme="minorAscii" w:cstheme="minorAscii"/>
          <w:color w:val="404040" w:themeColor="text1" w:themeTint="BF" w:themeShade="FF"/>
        </w:rPr>
        <w:t xml:space="preserve"> realizarás una</w:t>
      </w:r>
      <w:r w:rsidRPr="2240E141" w:rsidR="00A514D3">
        <w:rPr>
          <w:rFonts w:ascii="Arial" w:hAnsi="Arial" w:cs="Arial" w:asciiTheme="minorAscii" w:hAnsiTheme="minorAscii" w:cstheme="minorAscii"/>
          <w:b w:val="1"/>
          <w:bCs w:val="1"/>
          <w:color w:val="404040" w:themeColor="text1" w:themeTint="BF" w:themeShade="FF"/>
        </w:rPr>
        <w:t xml:space="preserve"> actividad sumativa y en duplas, </w:t>
      </w:r>
      <w:r w:rsidRPr="2240E141" w:rsidR="12CC9721">
        <w:rPr>
          <w:rFonts w:ascii="Arial" w:hAnsi="Arial" w:eastAsia="Arial" w:cs="Arial"/>
          <w:noProof w:val="0"/>
          <w:color w:val="404040" w:themeColor="text1" w:themeTint="BF" w:themeShade="FF"/>
          <w:sz w:val="24"/>
          <w:szCs w:val="24"/>
          <w:lang w:val="es-CL"/>
        </w:rPr>
        <w:t xml:space="preserve">basado en el Caso B: Plataforma de atención al cliente para un centro de </w:t>
      </w:r>
      <w:r w:rsidRPr="2240E141" w:rsidR="12CC9721">
        <w:rPr>
          <w:rFonts w:ascii="Arial" w:hAnsi="Arial" w:eastAsia="Arial" w:cs="Arial"/>
          <w:noProof w:val="0"/>
          <w:color w:val="404040" w:themeColor="text1" w:themeTint="BF" w:themeShade="FF"/>
          <w:sz w:val="24"/>
          <w:szCs w:val="24"/>
          <w:lang w:val="es-CL"/>
        </w:rPr>
        <w:t>salud</w:t>
      </w:r>
      <w:r w:rsidRPr="2240E141" w:rsidR="12CC9721">
        <w:rPr>
          <w:rFonts w:ascii="Arial" w:hAnsi="Arial" w:cs="Arial" w:asciiTheme="minorAscii" w:hAnsiTheme="minorAscii" w:cstheme="minorAscii"/>
          <w:color w:val="404040" w:themeColor="text1" w:themeTint="BF" w:themeShade="FF"/>
        </w:rPr>
        <w:t>,</w:t>
      </w:r>
      <w:r w:rsidRPr="2240E141" w:rsidR="12CC9721">
        <w:rPr>
          <w:rFonts w:ascii="Arial" w:hAnsi="Arial" w:cs="Arial" w:asciiTheme="minorAscii" w:hAnsiTheme="minorAscii" w:cstheme="minorAscii"/>
          <w:color w:val="404040" w:themeColor="text1" w:themeTint="BF" w:themeShade="FF"/>
        </w:rPr>
        <w:t xml:space="preserve"> </w:t>
      </w:r>
      <w:r w:rsidRPr="2240E141" w:rsidR="00A514D3">
        <w:rPr>
          <w:rFonts w:ascii="Arial" w:hAnsi="Arial" w:cs="Arial" w:asciiTheme="minorAscii" w:hAnsiTheme="minorAscii" w:cstheme="minorAscii"/>
          <w:color w:val="404040" w:themeColor="text1" w:themeTint="BF" w:themeShade="FF"/>
        </w:rPr>
        <w:t>donde</w:t>
      </w:r>
      <w:r w:rsidRPr="2240E141" w:rsidR="00A514D3">
        <w:rPr>
          <w:rFonts w:ascii="Arial" w:hAnsi="Arial" w:cs="Arial" w:asciiTheme="minorAscii" w:hAnsiTheme="minorAscii" w:cstheme="minorAscii"/>
          <w:color w:val="404040" w:themeColor="text1" w:themeTint="BF" w:themeShade="FF"/>
        </w:rPr>
        <w:t xml:space="preserve"> consolidarás la adquisición de los siguientes aprendizajes:  </w:t>
      </w:r>
    </w:p>
    <w:p w:rsidR="6CD19D76" w:rsidP="0BD75923" w:rsidRDefault="6CD19D76" w14:paraId="43F1C998" w14:textId="1CF5A7CD">
      <w:pPr>
        <w:ind w:left="142"/>
        <w:rPr>
          <w:rFonts w:ascii="Arial" w:hAnsi="Arial" w:eastAsia="Arial" w:cs="Arial"/>
          <w:noProof w:val="0"/>
          <w:color w:val="404040" w:themeColor="text1" w:themeTint="BF" w:themeShade="FF"/>
          <w:sz w:val="24"/>
          <w:szCs w:val="24"/>
          <w:lang w:val="es-CL"/>
        </w:rPr>
      </w:pPr>
      <w:r w:rsidRPr="2240E141" w:rsidR="6CD19D76">
        <w:rPr>
          <w:rFonts w:ascii="Arial" w:hAnsi="Arial" w:eastAsia="Arial" w:cs="Arial"/>
          <w:b w:val="1"/>
          <w:bCs w:val="1"/>
          <w:i w:val="1"/>
          <w:iCs w:val="1"/>
          <w:caps w:val="0"/>
          <w:smallCaps w:val="0"/>
          <w:noProof w:val="0"/>
          <w:color w:val="404040" w:themeColor="text1" w:themeTint="BF" w:themeShade="FF"/>
          <w:sz w:val="24"/>
          <w:szCs w:val="24"/>
          <w:lang w:val="es-CL"/>
        </w:rPr>
        <w:t>IL3.</w:t>
      </w:r>
      <w:r w:rsidRPr="2240E141" w:rsidR="6CD19D76">
        <w:rPr>
          <w:rFonts w:ascii="Arial" w:hAnsi="Arial" w:eastAsia="Arial" w:cs="Arial"/>
          <w:b w:val="0"/>
          <w:bCs w:val="0"/>
          <w:i w:val="1"/>
          <w:iCs w:val="1"/>
          <w:caps w:val="0"/>
          <w:smallCaps w:val="0"/>
          <w:noProof w:val="0"/>
          <w:color w:val="404040" w:themeColor="text1" w:themeTint="BF" w:themeShade="FF"/>
          <w:sz w:val="24"/>
          <w:szCs w:val="24"/>
          <w:lang w:val="es-CL"/>
        </w:rPr>
        <w:t xml:space="preserve"> </w:t>
      </w:r>
      <w:r w:rsidRPr="2240E141" w:rsidR="6CD19D76">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es-CL"/>
        </w:rPr>
        <w:t xml:space="preserve"> </w:t>
      </w:r>
      <w:r w:rsidRPr="2240E141" w:rsidR="6CD19D76">
        <w:rPr>
          <w:rFonts w:ascii="Arial" w:hAnsi="Arial" w:eastAsia="Arial" w:cs="Arial"/>
          <w:b w:val="0"/>
          <w:bCs w:val="0"/>
          <w:i w:val="1"/>
          <w:iCs w:val="1"/>
          <w:caps w:val="0"/>
          <w:smallCaps w:val="0"/>
          <w:noProof w:val="0"/>
          <w:color w:val="404040" w:themeColor="text1" w:themeTint="BF" w:themeShade="FF"/>
          <w:sz w:val="24"/>
          <w:szCs w:val="24"/>
          <w:lang w:val="es-CL"/>
        </w:rPr>
        <w:t>Selecciona un marco de trabajo ágil o híbrido adecuado al contexto del proyecto, justificando su elección en función de los objetivos, plazos y características del equipo y cliente.</w:t>
      </w:r>
    </w:p>
    <w:p w:rsidRPr="00A514D3" w:rsidR="0094777E" w:rsidP="0BD75923" w:rsidRDefault="00A514D3" w14:paraId="34D8E70A" w14:textId="6C513A10">
      <w:pPr>
        <w:ind w:left="142"/>
        <w:rPr>
          <w:rFonts w:ascii="Arial" w:hAnsi="Arial" w:cs="Arial" w:asciiTheme="minorAscii" w:hAnsiTheme="minorAscii" w:cstheme="minorAscii"/>
          <w:color w:val="404040" w:themeColor="text1" w:themeTint="BF" w:themeShade="FF"/>
          <w:sz w:val="32"/>
          <w:szCs w:val="32"/>
        </w:rPr>
      </w:pPr>
      <w:r w:rsidRPr="2240E141" w:rsidR="00A514D3">
        <w:rPr>
          <w:rFonts w:ascii="Arial" w:hAnsi="Arial" w:cs="Arial" w:asciiTheme="minorAscii" w:hAnsiTheme="minorAscii" w:cstheme="minorAscii"/>
          <w:b w:val="1"/>
          <w:bCs w:val="1"/>
          <w:color w:val="404040" w:themeColor="text1" w:themeTint="BF" w:themeShade="FF"/>
          <w:sz w:val="32"/>
          <w:szCs w:val="32"/>
        </w:rPr>
        <w:t>Instrucciones específicas </w:t>
      </w:r>
    </w:p>
    <w:p w:rsidR="6F49EA74" w:rsidP="2240E141" w:rsidRDefault="6F49EA74" w14:paraId="37E8E676" w14:textId="7E34811B">
      <w:pPr>
        <w:pStyle w:val="Prrafodelista"/>
        <w:spacing w:before="240" w:beforeAutospacing="off" w:after="240" w:afterAutospacing="off"/>
        <w:ind/>
        <w:rPr>
          <w:noProof w:val="0"/>
          <w:color w:val="404040" w:themeColor="text1" w:themeTint="BF" w:themeShade="FF"/>
          <w:lang w:val="es-CL"/>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Trabajaran con las duplas previamente establecidas desde el comienzo de la asignatura.  </w:t>
      </w:r>
    </w:p>
    <w:p w:rsidR="6F49EA74" w:rsidP="2240E141" w:rsidRDefault="6F49EA74" w14:paraId="4448B22F" w14:textId="0C9F44F6">
      <w:pPr>
        <w:pStyle w:val="Prrafodelista"/>
        <w:spacing w:before="240" w:beforeAutospacing="off" w:after="240" w:afterAutospacing="off"/>
        <w:ind/>
        <w:rPr>
          <w:noProof w:val="0"/>
          <w:color w:val="404040" w:themeColor="text1" w:themeTint="BF" w:themeShade="FF"/>
          <w:lang w:val="es-CL"/>
        </w:rPr>
      </w:pPr>
      <w:r w:rsidRPr="2240E141" w:rsidR="406F9BAE">
        <w:rPr>
          <w:rFonts w:ascii="Arial" w:hAnsi="Arial" w:eastAsia="Arial" w:cs="Arial"/>
          <w:b w:val="0"/>
          <w:bCs w:val="0"/>
          <w:i w:val="0"/>
          <w:iCs w:val="0"/>
          <w:caps w:val="0"/>
          <w:smallCaps w:val="0"/>
          <w:noProof w:val="0"/>
          <w:color w:val="404040" w:themeColor="text1" w:themeTint="BF" w:themeShade="FF"/>
          <w:sz w:val="24"/>
          <w:szCs w:val="24"/>
          <w:lang w:val="es-CL"/>
        </w:rPr>
        <w:t>Lee el caso que se te presenta, que es el mismo trabajado en la semana</w:t>
      </w:r>
      <w:r w:rsidRPr="2240E141" w:rsidR="76DC2BBC">
        <w:rPr>
          <w:rFonts w:ascii="Arial" w:hAnsi="Arial" w:eastAsia="Arial" w:cs="Arial"/>
          <w:b w:val="0"/>
          <w:bCs w:val="0"/>
          <w:i w:val="0"/>
          <w:iCs w:val="0"/>
          <w:caps w:val="0"/>
          <w:smallCaps w:val="0"/>
          <w:noProof w:val="0"/>
          <w:color w:val="404040" w:themeColor="text1" w:themeTint="BF" w:themeShade="FF"/>
          <w:sz w:val="24"/>
          <w:szCs w:val="24"/>
          <w:lang w:val="es-CL"/>
        </w:rPr>
        <w:t>.</w:t>
      </w:r>
    </w:p>
    <w:p w:rsidR="6F49EA74" w:rsidP="2240E141" w:rsidRDefault="6F49EA74" w14:paraId="225A2B1B" w14:textId="1380D120">
      <w:pPr>
        <w:pStyle w:val="Prrafodelista"/>
        <w:spacing w:before="240" w:beforeAutospacing="off" w:after="240" w:afterAutospacing="off"/>
        <w:ind/>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65AE3B6">
        <w:rPr>
          <w:rFonts w:ascii="Arial" w:hAnsi="Arial" w:eastAsia="Arial" w:cs="Arial"/>
          <w:b w:val="1"/>
          <w:bCs w:val="1"/>
          <w:i w:val="0"/>
          <w:iCs w:val="0"/>
          <w:caps w:val="0"/>
          <w:smallCaps w:val="0"/>
          <w:noProof w:val="0"/>
          <w:color w:val="404040" w:themeColor="text1" w:themeTint="BF" w:themeShade="FF"/>
          <w:sz w:val="24"/>
          <w:szCs w:val="24"/>
          <w:lang w:val="es-CL"/>
        </w:rPr>
        <w:t>Reconocer el problema central</w:t>
      </w:r>
      <w:r w:rsidRPr="2240E141" w:rsidR="765AE3B6">
        <w:rPr>
          <w:rFonts w:ascii="Arial" w:hAnsi="Arial" w:eastAsia="Arial" w:cs="Arial"/>
          <w:b w:val="0"/>
          <w:bCs w:val="0"/>
          <w:i w:val="0"/>
          <w:iCs w:val="0"/>
          <w:caps w:val="0"/>
          <w:smallCaps w:val="0"/>
          <w:noProof w:val="0"/>
          <w:color w:val="404040" w:themeColor="text1" w:themeTint="BF" w:themeShade="FF"/>
          <w:sz w:val="24"/>
          <w:szCs w:val="24"/>
          <w:lang w:val="es-CL"/>
        </w:rPr>
        <w:t xml:space="preserve"> del caso presentado.</w:t>
      </w:r>
      <w:r w:rsidRPr="2240E141" w:rsidR="765AE3B6">
        <w:rPr>
          <w:rFonts w:ascii="Arial" w:hAnsi="Arial" w:eastAsia="Arial" w:cs="Arial"/>
          <w:b w:val="0"/>
          <w:bCs w:val="0"/>
          <w:i w:val="0"/>
          <w:iCs w:val="0"/>
          <w:caps w:val="0"/>
          <w:smallCaps w:val="0"/>
          <w:noProof w:val="0"/>
          <w:color w:val="404040" w:themeColor="text1" w:themeTint="BF" w:themeShade="FF"/>
          <w:sz w:val="24"/>
          <w:szCs w:val="24"/>
          <w:lang w:val="es-ES"/>
        </w:rPr>
        <w:t> </w:t>
      </w:r>
      <w:r w:rsidRPr="2240E141" w:rsidR="765AE3B6">
        <w:rPr>
          <w:rFonts w:ascii="Arial" w:hAnsi="Arial" w:eastAsia="Arial" w:cs="Arial"/>
          <w:b w:val="0"/>
          <w:bCs w:val="0"/>
          <w:i w:val="0"/>
          <w:iCs w:val="0"/>
          <w:caps w:val="0"/>
          <w:smallCaps w:val="0"/>
          <w:noProof w:val="0"/>
          <w:color w:val="404040" w:themeColor="text1" w:themeTint="BF" w:themeShade="FF"/>
          <w:sz w:val="24"/>
          <w:szCs w:val="24"/>
          <w:lang w:val="es-CL"/>
        </w:rPr>
        <w:t> </w:t>
      </w:r>
    </w:p>
    <w:p w:rsidR="6F49EA74" w:rsidP="2240E141" w:rsidRDefault="6F49EA74" w14:paraId="0DFF1630" w14:textId="2D35483B">
      <w:pPr>
        <w:pStyle w:val="Prrafodelista"/>
        <w:spacing w:before="240" w:beforeAutospacing="off" w:after="240" w:afterAutospacing="off"/>
        <w:ind/>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1"/>
          <w:bCs w:val="1"/>
          <w:i w:val="0"/>
          <w:iCs w:val="0"/>
          <w:caps w:val="0"/>
          <w:smallCaps w:val="0"/>
          <w:noProof w:val="0"/>
          <w:color w:val="404040" w:themeColor="text1" w:themeTint="BF" w:themeShade="FF"/>
          <w:sz w:val="24"/>
          <w:szCs w:val="24"/>
          <w:lang w:val="es-CL"/>
        </w:rPr>
        <w:t>Analizar el caso</w:t>
      </w: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 xml:space="preserve"> presentado y determinar si el marco de trabajo más adecuado es SCRUM o Kanban.</w:t>
      </w:r>
    </w:p>
    <w:p w:rsidR="6F49EA74" w:rsidP="2240E141" w:rsidRDefault="6F49EA74" w14:paraId="31B189EA" w14:textId="3DFD3ECF">
      <w:pPr>
        <w:pStyle w:val="Prrafodelista"/>
        <w:spacing w:before="240" w:beforeAutospacing="off" w:after="240" w:afterAutospacing="off"/>
        <w:ind/>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1"/>
          <w:bCs w:val="1"/>
          <w:i w:val="0"/>
          <w:iCs w:val="0"/>
          <w:caps w:val="0"/>
          <w:smallCaps w:val="0"/>
          <w:noProof w:val="0"/>
          <w:color w:val="404040" w:themeColor="text1" w:themeTint="BF" w:themeShade="FF"/>
          <w:sz w:val="24"/>
          <w:szCs w:val="24"/>
          <w:lang w:val="es-CL"/>
        </w:rPr>
        <w:t>Justificar la elección metodológica</w:t>
      </w: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 xml:space="preserve"> entregando 4 argumentos que consideren:</w:t>
      </w:r>
    </w:p>
    <w:p w:rsidR="6F49EA74" w:rsidP="2240E141" w:rsidRDefault="6F49EA74" w14:paraId="77C07421" w14:textId="427D09F8">
      <w:pPr>
        <w:pStyle w:val="Prrafodelista"/>
        <w:spacing w:before="240" w:beforeAutospacing="off" w:after="240" w:afterAutospacing="off"/>
        <w:ind w:left="1080" w:hanging="36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Tipo de proyecto.</w:t>
      </w:r>
    </w:p>
    <w:p w:rsidR="6F49EA74" w:rsidP="2240E141" w:rsidRDefault="6F49EA74" w14:paraId="3C96A6B3" w14:textId="49244F04">
      <w:pPr>
        <w:pStyle w:val="Prrafodelista"/>
        <w:spacing w:before="240" w:beforeAutospacing="off" w:after="240" w:afterAutospacing="off"/>
        <w:ind w:left="1080" w:hanging="36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Objetivos del proyecto.</w:t>
      </w:r>
    </w:p>
    <w:p w:rsidR="6F49EA74" w:rsidP="2240E141" w:rsidRDefault="6F49EA74" w14:paraId="44938CAB" w14:textId="3C414DDA">
      <w:pPr>
        <w:pStyle w:val="Prrafodelista"/>
        <w:spacing w:before="240" w:beforeAutospacing="off" w:after="240" w:afterAutospacing="off"/>
        <w:ind w:left="1080" w:hanging="36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Restricciones mencionadas o inferidas.</w:t>
      </w:r>
    </w:p>
    <w:p w:rsidR="6F49EA74" w:rsidP="2240E141" w:rsidRDefault="6F49EA74" w14:paraId="7A5579F7" w14:textId="3E3886FC">
      <w:pPr>
        <w:pStyle w:val="Prrafodelista"/>
        <w:spacing w:before="240" w:beforeAutospacing="off" w:after="240" w:afterAutospacing="off"/>
        <w:ind w:left="1080" w:hanging="36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Características del equipo de trabajo.</w:t>
      </w:r>
    </w:p>
    <w:p w:rsidR="6F49EA74" w:rsidP="2240E141" w:rsidRDefault="6F49EA74" w14:paraId="19B61B81" w14:textId="4623D24E">
      <w:pPr>
        <w:pStyle w:val="Prrafodelista"/>
        <w:spacing w:before="240" w:beforeAutospacing="off" w:after="240" w:afterAutospacing="off"/>
        <w:ind/>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1"/>
          <w:bCs w:val="1"/>
          <w:i w:val="0"/>
          <w:iCs w:val="0"/>
          <w:caps w:val="0"/>
          <w:smallCaps w:val="0"/>
          <w:noProof w:val="0"/>
          <w:color w:val="404040" w:themeColor="text1" w:themeTint="BF" w:themeShade="FF"/>
          <w:sz w:val="24"/>
          <w:szCs w:val="24"/>
          <w:lang w:val="es-CL"/>
        </w:rPr>
        <w:t>Comparar brevemente</w:t>
      </w: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 xml:space="preserve"> (en máximo 1 párrafo) por qué la metodología no seleccionada resulta menos adecuada en este caso.</w:t>
      </w:r>
    </w:p>
    <w:p w:rsidR="6F49EA74" w:rsidP="2240E141" w:rsidRDefault="6F49EA74" w14:paraId="180E5604" w14:textId="3BADA69B">
      <w:pPr>
        <w:pStyle w:val="Prrafodelista"/>
        <w:spacing w:before="240" w:beforeAutospacing="off" w:after="240" w:afterAutospacing="off"/>
        <w:ind/>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1"/>
          <w:bCs w:val="1"/>
          <w:i w:val="0"/>
          <w:iCs w:val="0"/>
          <w:caps w:val="0"/>
          <w:smallCaps w:val="0"/>
          <w:noProof w:val="0"/>
          <w:color w:val="404040" w:themeColor="text1" w:themeTint="BF" w:themeShade="FF"/>
          <w:sz w:val="24"/>
          <w:szCs w:val="24"/>
          <w:lang w:val="es-CL"/>
        </w:rPr>
        <w:t>Describir cómo se aplicaría el marco metodológico elegido</w:t>
      </w: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 xml:space="preserve"> al proyecto en términos generales (1–2 páginas). Se puede abordar:</w:t>
      </w:r>
    </w:p>
    <w:p w:rsidR="6F49EA74" w:rsidP="2240E141" w:rsidRDefault="6F49EA74" w14:paraId="077D3DE8" w14:textId="0E8650F9">
      <w:pPr>
        <w:pStyle w:val="Prrafodelista"/>
        <w:spacing w:before="240" w:beforeAutospacing="off" w:after="240" w:afterAutospacing="off"/>
        <w:ind w:left="108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Roles involucrados.</w:t>
      </w:r>
    </w:p>
    <w:p w:rsidR="6F49EA74" w:rsidP="2240E141" w:rsidRDefault="6F49EA74" w14:paraId="11A86B63" w14:textId="1629FF58">
      <w:pPr>
        <w:pStyle w:val="Prrafodelista"/>
        <w:spacing w:before="240" w:beforeAutospacing="off" w:after="240" w:afterAutospacing="off"/>
        <w:ind w:left="108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Dinámica de trabajo (iteraciones, columnas del tablero, etc.).</w:t>
      </w:r>
    </w:p>
    <w:p w:rsidR="6F49EA74" w:rsidP="2240E141" w:rsidRDefault="6F49EA74" w14:paraId="408B687F" w14:textId="12FAFE4D">
      <w:pPr>
        <w:pStyle w:val="Prrafodelista"/>
        <w:spacing w:before="240" w:beforeAutospacing="off" w:after="240" w:afterAutospacing="off"/>
        <w:ind w:left="108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Gestión del flujo de trabajo.</w:t>
      </w:r>
    </w:p>
    <w:p w:rsidR="6F49EA74" w:rsidP="2240E141" w:rsidRDefault="6F49EA74" w14:paraId="68C478DE" w14:textId="5A7B8F8C">
      <w:pPr>
        <w:pStyle w:val="Prrafodelista"/>
        <w:spacing w:before="240" w:beforeAutospacing="off" w:after="240" w:afterAutospacing="off"/>
        <w:ind w:left="1080"/>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722BD671">
        <w:rPr>
          <w:rFonts w:ascii="Arial" w:hAnsi="Arial" w:eastAsia="Arial" w:cs="Arial"/>
          <w:b w:val="0"/>
          <w:bCs w:val="0"/>
          <w:i w:val="0"/>
          <w:iCs w:val="0"/>
          <w:caps w:val="0"/>
          <w:smallCaps w:val="0"/>
          <w:noProof w:val="0"/>
          <w:color w:val="404040" w:themeColor="text1" w:themeTint="BF" w:themeShade="FF"/>
          <w:sz w:val="24"/>
          <w:szCs w:val="24"/>
          <w:lang w:val="es-CL"/>
        </w:rPr>
        <w:t>Prioridades.</w:t>
      </w:r>
    </w:p>
    <w:p w:rsidR="00A313EE" w:rsidP="0BD75923" w:rsidRDefault="00A313EE" w14:paraId="41A95F24" w14:textId="4FE402F5">
      <w:pPr>
        <w:pStyle w:val="Normal"/>
        <w:tabs>
          <w:tab w:val="left" w:leader="none" w:pos="2625"/>
        </w:tabs>
        <w:spacing w:before="0" w:beforeAutospacing="off" w:after="0" w:afterAutospacing="off" w:line="360" w:lineRule="auto"/>
        <w:ind w:left="0" w:firstLine="0"/>
        <w:rPr>
          <w:rFonts w:ascii="Arial" w:hAnsi="Arial" w:cs="Arial" w:asciiTheme="minorAscii" w:hAnsiTheme="minorAscii" w:cstheme="minorAscii"/>
          <w:b w:val="1"/>
          <w:bCs w:val="1"/>
          <w:noProof w:val="0"/>
          <w:color w:val="404040" w:themeColor="text1" w:themeTint="BF" w:themeShade="FF"/>
          <w:lang w:val="es-CL"/>
        </w:rPr>
      </w:pPr>
      <w:r w:rsidRPr="2240E141" w:rsidR="00A313EE">
        <w:rPr>
          <w:rFonts w:ascii="Arial" w:hAnsi="Arial" w:cs="Arial" w:asciiTheme="minorAscii" w:hAnsiTheme="minorAscii" w:cstheme="minorAscii"/>
          <w:b w:val="1"/>
          <w:bCs w:val="1"/>
          <w:color w:val="404040" w:themeColor="text1" w:themeTint="BF" w:themeShade="FF"/>
        </w:rPr>
        <w:t>Caso de estudio: Plataforma de atención al cliente para un centro de salud </w:t>
      </w:r>
    </w:p>
    <w:p w:rsidR="00A313EE" w:rsidP="0BD75923" w:rsidRDefault="00A313EE" w14:paraId="1C2F86B6" w14:textId="645713F1">
      <w:pPr>
        <w:spacing w:before="0" w:beforeAutospacing="off" w:after="0" w:afterAutospacing="off" w:line="360" w:lineRule="auto"/>
        <w:ind/>
        <w:jc w:val="both"/>
        <w:rPr>
          <w:rFonts w:ascii="Arial" w:hAnsi="Arial" w:eastAsia="Arial" w:cs="Arial"/>
          <w:b w:val="1"/>
          <w:bCs w:val="1"/>
          <w:noProof w:val="0"/>
          <w:color w:val="404040" w:themeColor="text1" w:themeTint="BF" w:themeShade="FF"/>
          <w:sz w:val="24"/>
          <w:szCs w:val="24"/>
          <w:lang w:val="es-CL"/>
        </w:rPr>
      </w:pPr>
      <w:r w:rsidRPr="2240E141" w:rsidR="738B95B1">
        <w:rPr>
          <w:rFonts w:ascii="Arial" w:hAnsi="Arial" w:eastAsia="Arial" w:cs="Arial"/>
          <w:b w:val="1"/>
          <w:bCs w:val="1"/>
          <w:noProof w:val="0"/>
          <w:color w:val="404040" w:themeColor="text1" w:themeTint="BF" w:themeShade="FF"/>
          <w:sz w:val="24"/>
          <w:szCs w:val="24"/>
          <w:lang w:val="es-CL"/>
        </w:rPr>
        <w:t>Contexto</w:t>
      </w:r>
    </w:p>
    <w:p w:rsidR="00A313EE" w:rsidP="746E2C6F" w:rsidRDefault="00A313EE" w14:paraId="6A24ABF3" w14:textId="0FBEB1E6">
      <w:pPr>
        <w:spacing w:before="0" w:beforeAutospacing="off" w:after="0" w:afterAutospacing="off" w:line="360" w:lineRule="auto"/>
        <w:ind/>
        <w:jc w:val="both"/>
        <w:rPr>
          <w:rFonts w:ascii="Arial" w:hAnsi="Arial" w:eastAsia="Arial" w:cs="Arial"/>
          <w:noProof w:val="0"/>
          <w:color w:val="404040" w:themeColor="text1" w:themeTint="BF" w:themeShade="FF"/>
          <w:sz w:val="24"/>
          <w:szCs w:val="24"/>
          <w:lang w:val="es-CL"/>
        </w:rPr>
      </w:pPr>
    </w:p>
    <w:p w:rsidR="00A313EE" w:rsidP="0BD75923" w:rsidRDefault="00A313EE" w14:paraId="205031EF" w14:textId="5D34E3F2">
      <w:pPr>
        <w:spacing w:before="0" w:beforeAutospacing="off" w:after="0" w:afterAutospacing="off" w:line="360" w:lineRule="auto"/>
        <w:ind/>
        <w:jc w:val="both"/>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El Centro Médico "Salud al Día" representa un caso paradigmático de cómo el éxito clínico puede verse limitado por estructuras operativas obsoletas. Fundado en 1998 como una pequeña clínica familiar, ha evolucionado para convertirse en un referente regional de atención integral, atendiendo actualmente a una población de 85,000 habitantes distribuidos en 12 sectores urbanos y rurales.</w:t>
      </w:r>
    </w:p>
    <w:p w:rsidR="00A313EE" w:rsidP="0BD75923" w:rsidRDefault="00A313EE" w14:paraId="7A5AD575" w14:textId="6C677A58">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206F099C" w14:textId="54D63BCC">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Historia y Evolución:</w:t>
      </w:r>
      <w:r>
        <w:br/>
      </w:r>
      <w:r w:rsidRPr="2240E141" w:rsidR="738B95B1">
        <w:rPr>
          <w:rFonts w:ascii="Arial" w:hAnsi="Arial" w:eastAsia="Arial" w:cs="Arial"/>
          <w:noProof w:val="0"/>
          <w:color w:val="404040" w:themeColor="text1" w:themeTint="BF" w:themeShade="FF"/>
          <w:sz w:val="24"/>
          <w:szCs w:val="24"/>
          <w:lang w:val="es-CL"/>
        </w:rPr>
        <w:t xml:space="preserve"> En sus primeros 15 años de operación, el centro mantuvo un modelo artesanal de gestión que resultaba efectivo para volúmenes menores a 50 consultas diarias. Sin embargo, tres factores clave han transformado radicalmente su realidad operativa:</w:t>
      </w:r>
    </w:p>
    <w:p w:rsidR="00A313EE" w:rsidP="0BD75923" w:rsidRDefault="00A313EE" w14:paraId="456536E5" w14:textId="3D7747C9">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746E2C6F" w:rsidRDefault="00A313EE" w14:paraId="3271E4BB" w14:textId="56B1A80D">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Expansión Demográfica: El área de cobertura ha experimentado un crecimiento poblacional del 210% desde 2010, particularmente en grupos etarios que demandan mayor atención (adultos mayores y niños menores de 5 años).</w:t>
      </w:r>
    </w:p>
    <w:p w:rsidR="00A313EE" w:rsidP="746E2C6F" w:rsidRDefault="00A313EE" w14:paraId="0DA7141B" w14:textId="0AB3AE9B">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Reconocimiento Institucional:</w:t>
      </w:r>
    </w:p>
    <w:p w:rsidR="00A313EE" w:rsidP="746E2C6F" w:rsidRDefault="00A313EE" w14:paraId="45979FDB" w14:textId="1471F445">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Acreditación como Centro de Excelencia en Atención Primaria (2021)</w:t>
      </w:r>
    </w:p>
    <w:p w:rsidR="00A313EE" w:rsidP="746E2C6F" w:rsidRDefault="00A313EE" w14:paraId="6D5626DD" w14:textId="6EFA1D17">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Premio Nacional de Satisfacción al Paciente en categoría pediátrica (2022, 2023)</w:t>
      </w:r>
    </w:p>
    <w:p w:rsidR="00A313EE" w:rsidP="746E2C6F" w:rsidRDefault="00A313EE" w14:paraId="2719E0DC" w14:textId="4118D319">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Integración al programa nacional de telemedicina (desde 2020)</w:t>
      </w:r>
    </w:p>
    <w:p w:rsidR="00A313EE" w:rsidP="746E2C6F" w:rsidRDefault="00A313EE" w14:paraId="0EB387FB" w14:textId="4315EA92">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Cambio en Perfiles Epidemiológicos:</w:t>
      </w:r>
    </w:p>
    <w:p w:rsidR="00A313EE" w:rsidP="746E2C6F" w:rsidRDefault="00A313EE" w14:paraId="24BC2A55" w14:textId="608B0FFC">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Aumento del 175% en condiciones crónicas gestionables</w:t>
      </w:r>
    </w:p>
    <w:p w:rsidR="00A313EE" w:rsidP="746E2C6F" w:rsidRDefault="00A313EE" w14:paraId="35B43AE9" w14:textId="15151421">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Crecimiento del 90% en demanda de medicina preventiva</w:t>
      </w:r>
    </w:p>
    <w:p w:rsidR="00A313EE" w:rsidP="746E2C6F" w:rsidRDefault="00A313EE" w14:paraId="695FFED5" w14:textId="02A33981">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Implementación de 12 nuevos programas de salud comunitaria</w:t>
      </w:r>
    </w:p>
    <w:p w:rsidR="00A313EE" w:rsidP="0BD75923" w:rsidRDefault="00A313EE" w14:paraId="4F24760F" w14:textId="1C647AD9">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2085B0B5" w14:textId="33E4EE0F">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Infraestructura Actual:</w:t>
      </w:r>
      <w:r>
        <w:br/>
      </w:r>
      <w:r w:rsidRPr="2240E141" w:rsidR="738B95B1">
        <w:rPr>
          <w:rFonts w:ascii="Arial" w:hAnsi="Arial" w:eastAsia="Arial" w:cs="Arial"/>
          <w:noProof w:val="0"/>
          <w:color w:val="404040" w:themeColor="text1" w:themeTint="BF" w:themeShade="FF"/>
          <w:sz w:val="24"/>
          <w:szCs w:val="24"/>
          <w:lang w:val="es-CL"/>
        </w:rPr>
        <w:t xml:space="preserve"> El centro opera en un complejo de 3 edificios interconectados que albergan:</w:t>
      </w:r>
    </w:p>
    <w:p w:rsidR="00A313EE" w:rsidP="746E2C6F" w:rsidRDefault="00A313EE" w14:paraId="32EF27B6" w14:textId="5440BC6C">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22 consultorios equipados</w:t>
      </w:r>
    </w:p>
    <w:p w:rsidR="00A313EE" w:rsidP="746E2C6F" w:rsidRDefault="00A313EE" w14:paraId="6A9B47AF" w14:textId="4D357A38">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Unidad de diagnóstico básico</w:t>
      </w:r>
    </w:p>
    <w:p w:rsidR="00A313EE" w:rsidP="746E2C6F" w:rsidRDefault="00A313EE" w14:paraId="3E3D2EDF" w14:textId="604D1D9A">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Farmacia institucional</w:t>
      </w:r>
    </w:p>
    <w:p w:rsidR="00A313EE" w:rsidP="746E2C6F" w:rsidRDefault="00A313EE" w14:paraId="7D97CB77" w14:textId="2A254825">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Área de urgencias de baja complejidad</w:t>
      </w:r>
    </w:p>
    <w:p w:rsidR="00A313EE" w:rsidP="746E2C6F" w:rsidRDefault="00A313EE" w14:paraId="7D9B9E6D" w14:textId="257B3A43">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Centro comunitario de educación en salud</w:t>
      </w:r>
    </w:p>
    <w:p w:rsidR="00A313EE" w:rsidP="0BD75923" w:rsidRDefault="00A313EE" w14:paraId="11D0ADA6" w14:textId="3FC5D8AE">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3C36F05A" w14:textId="22124F2E">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Recursos Humanos:</w:t>
      </w:r>
      <w:r>
        <w:br/>
      </w:r>
      <w:r w:rsidRPr="2240E141" w:rsidR="738B95B1">
        <w:rPr>
          <w:rFonts w:ascii="Arial" w:hAnsi="Arial" w:eastAsia="Arial" w:cs="Arial"/>
          <w:noProof w:val="0"/>
          <w:color w:val="404040" w:themeColor="text1" w:themeTint="BF" w:themeShade="FF"/>
          <w:sz w:val="24"/>
          <w:szCs w:val="24"/>
          <w:lang w:val="es-CL"/>
        </w:rPr>
        <w:t xml:space="preserve"> Cuenta con un equipo multidisciplinario de 68 profesionales:</w:t>
      </w:r>
    </w:p>
    <w:p w:rsidR="00A313EE" w:rsidP="746E2C6F" w:rsidRDefault="00A313EE" w14:paraId="03B18A83" w14:textId="651C4ADF">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15 médicos generales</w:t>
      </w:r>
    </w:p>
    <w:p w:rsidR="00A313EE" w:rsidP="746E2C6F" w:rsidRDefault="00A313EE" w14:paraId="6090E45A" w14:textId="45DE2E54">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8 especialistas (pediatría, geriatría, medicina familiar)</w:t>
      </w:r>
    </w:p>
    <w:p w:rsidR="00A313EE" w:rsidP="746E2C6F" w:rsidRDefault="00A313EE" w14:paraId="0CD0B380" w14:textId="0A495BF6">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28 profesionales de enfermería</w:t>
      </w:r>
    </w:p>
    <w:p w:rsidR="00A313EE" w:rsidP="746E2C6F" w:rsidRDefault="00A313EE" w14:paraId="77427A9E" w14:textId="0D2EF167">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12 técnicos paramédicos</w:t>
      </w:r>
    </w:p>
    <w:p w:rsidR="00A313EE" w:rsidP="746E2C6F" w:rsidRDefault="00A313EE" w14:paraId="2B559C11" w14:textId="220DE322">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5 administradores</w:t>
      </w:r>
    </w:p>
    <w:p w:rsidR="00A313EE" w:rsidP="0BD75923" w:rsidRDefault="00A313EE" w14:paraId="6CE26DA6" w14:textId="471E1DF3">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7AF15222" w14:textId="4E68FEFE">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Tecnología Existente:</w:t>
      </w:r>
      <w:r>
        <w:br/>
      </w:r>
      <w:r w:rsidRPr="2240E141" w:rsidR="738B95B1">
        <w:rPr>
          <w:rFonts w:ascii="Arial" w:hAnsi="Arial" w:eastAsia="Arial" w:cs="Arial"/>
          <w:noProof w:val="0"/>
          <w:color w:val="404040" w:themeColor="text1" w:themeTint="BF" w:themeShade="FF"/>
          <w:sz w:val="24"/>
          <w:szCs w:val="24"/>
          <w:lang w:val="es-CL"/>
        </w:rPr>
        <w:t xml:space="preserve"> La institución mantiene una peculiar mezcla tecnológica:</w:t>
      </w:r>
    </w:p>
    <w:p w:rsidR="00A313EE" w:rsidP="746E2C6F" w:rsidRDefault="00A313EE" w14:paraId="656385B3" w14:textId="746CD700">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Sistema de historias clínicas digitales (implementado en 2018)</w:t>
      </w:r>
    </w:p>
    <w:p w:rsidR="00A313EE" w:rsidP="746E2C6F" w:rsidRDefault="00A313EE" w14:paraId="0B1C8B7B" w14:textId="2741F2EA">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Plataforma de </w:t>
      </w:r>
      <w:r w:rsidRPr="2240E141" w:rsidR="738B95B1">
        <w:rPr>
          <w:rFonts w:ascii="Arial" w:hAnsi="Arial" w:eastAsia="Arial" w:cs="Arial"/>
          <w:noProof w:val="0"/>
          <w:color w:val="404040" w:themeColor="text1" w:themeTint="BF" w:themeShade="FF"/>
          <w:sz w:val="24"/>
          <w:szCs w:val="24"/>
          <w:lang w:val="es-CL"/>
        </w:rPr>
        <w:t>teleconsulta</w:t>
      </w:r>
      <w:r w:rsidRPr="2240E141" w:rsidR="738B95B1">
        <w:rPr>
          <w:rFonts w:ascii="Arial" w:hAnsi="Arial" w:eastAsia="Arial" w:cs="Arial"/>
          <w:noProof w:val="0"/>
          <w:color w:val="404040" w:themeColor="text1" w:themeTint="BF" w:themeShade="FF"/>
          <w:sz w:val="24"/>
          <w:szCs w:val="24"/>
          <w:lang w:val="es-CL"/>
        </w:rPr>
        <w:t xml:space="preserve"> (desde 2020)</w:t>
      </w:r>
    </w:p>
    <w:p w:rsidR="00A313EE" w:rsidP="746E2C6F" w:rsidRDefault="00A313EE" w14:paraId="4ED511E6" w14:textId="42A7E6E9">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Pero mantiene procesos administrativos manuales para:</w:t>
      </w:r>
    </w:p>
    <w:p w:rsidR="00A313EE" w:rsidP="746E2C6F" w:rsidRDefault="00A313EE" w14:paraId="5CD40852" w14:textId="23009461">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Agendamiento de citas</w:t>
      </w:r>
    </w:p>
    <w:p w:rsidR="00A313EE" w:rsidP="746E2C6F" w:rsidRDefault="00A313EE" w14:paraId="0CDB53CE" w14:textId="6F892282">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Gestión de espera</w:t>
      </w:r>
    </w:p>
    <w:p w:rsidR="00A313EE" w:rsidP="746E2C6F" w:rsidRDefault="00A313EE" w14:paraId="6F78E63D" w14:textId="16F3AA7B">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Comunicación con pacientes</w:t>
      </w:r>
    </w:p>
    <w:p w:rsidR="00A313EE" w:rsidP="746E2C6F" w:rsidRDefault="00A313EE" w14:paraId="1FFBF1F7" w14:textId="6F409DE2">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Coordinación interdepartamental</w:t>
      </w:r>
    </w:p>
    <w:p w:rsidR="00A313EE" w:rsidP="0BD75923" w:rsidRDefault="00A313EE" w14:paraId="3EA10E92" w14:textId="62270ED3">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0FC21F8D" w14:textId="2BE1FC3E">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Paradoja Operativa:</w:t>
      </w:r>
      <w:r>
        <w:br/>
      </w:r>
      <w:r w:rsidRPr="2240E141" w:rsidR="738B95B1">
        <w:rPr>
          <w:rFonts w:ascii="Arial" w:hAnsi="Arial" w:eastAsia="Arial" w:cs="Arial"/>
          <w:noProof w:val="0"/>
          <w:color w:val="404040" w:themeColor="text1" w:themeTint="BF" w:themeShade="FF"/>
          <w:sz w:val="24"/>
          <w:szCs w:val="24"/>
          <w:lang w:val="es-CL"/>
        </w:rPr>
        <w:t xml:space="preserve"> Mientras los indicadores clínicos muestran excelencia (95% de satisfacción en tratamiento), los procesos administrativos presentan graves deficiencias:</w:t>
      </w:r>
    </w:p>
    <w:p w:rsidR="00A313EE" w:rsidP="746E2C6F" w:rsidRDefault="00A313EE" w14:paraId="55E1897B" w14:textId="592F4B19">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62% del personal reporta estrés por carga burocrática</w:t>
      </w:r>
    </w:p>
    <w:p w:rsidR="00A313EE" w:rsidP="746E2C6F" w:rsidRDefault="00A313EE" w14:paraId="11542801" w14:textId="4B0AF2BC">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78% de los pacientes manifiestan frustración con procesos administrativos</w:t>
      </w:r>
    </w:p>
    <w:p w:rsidR="00A313EE" w:rsidP="746E2C6F" w:rsidRDefault="00A313EE" w14:paraId="3BC40E85" w14:textId="2088B1DF">
      <w:pPr>
        <w:pStyle w:val="Prrafodelista"/>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41% del tiempo médico se pierde en coordinación logística</w:t>
      </w:r>
    </w:p>
    <w:p w:rsidR="00A313EE" w:rsidP="0BD75923" w:rsidRDefault="00A313EE" w14:paraId="1EA1AFA8" w14:textId="6068EAED">
      <w:pPr>
        <w:spacing w:before="0" w:beforeAutospacing="off" w:after="0" w:afterAutospacing="off" w:line="360" w:lineRule="auto"/>
        <w:ind/>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 xml:space="preserve"> </w:t>
      </w:r>
    </w:p>
    <w:p w:rsidR="00A313EE" w:rsidP="0BD75923" w:rsidRDefault="00A313EE" w14:paraId="62C0CAEB" w14:textId="7B464722">
      <w:pPr>
        <w:spacing w:before="0" w:beforeAutospacing="off" w:after="0" w:afterAutospacing="off" w:line="360" w:lineRule="auto"/>
        <w:ind/>
        <w:jc w:val="both"/>
        <w:rPr>
          <w:rFonts w:ascii="Arial" w:hAnsi="Arial" w:eastAsia="Arial" w:cs="Arial"/>
          <w:noProof w:val="0"/>
          <w:color w:val="404040" w:themeColor="text1" w:themeTint="BF" w:themeShade="FF"/>
          <w:sz w:val="24"/>
          <w:szCs w:val="24"/>
          <w:lang w:val="es-CL"/>
        </w:rPr>
      </w:pPr>
      <w:r w:rsidRPr="2240E141" w:rsidR="738B95B1">
        <w:rPr>
          <w:rFonts w:ascii="Arial" w:hAnsi="Arial" w:eastAsia="Arial" w:cs="Arial"/>
          <w:noProof w:val="0"/>
          <w:color w:val="404040" w:themeColor="text1" w:themeTint="BF" w:themeShade="FF"/>
          <w:sz w:val="24"/>
          <w:szCs w:val="24"/>
          <w:lang w:val="es-CL"/>
        </w:rPr>
        <w:t>Este contexto revela una organización en punto de inflexión, donde la falta de modernización en gestión amenaza con erosionar logros clínicos obtenidos durante décadas. La implementación de una solución tecnológica integral se presenta no como opción, sino como imperativo estratégico para preservar la calidad de servicio ante demandas crecientes.</w:t>
      </w:r>
    </w:p>
    <w:p w:rsidR="00A313EE" w:rsidP="746E2C6F" w:rsidRDefault="00A313EE" w14:paraId="412AC579" w14:textId="5AEC5D57">
      <w:pPr>
        <w:pStyle w:val="Normal"/>
        <w:spacing w:before="0" w:beforeAutospacing="off" w:after="0" w:afterAutospacing="off" w:line="360" w:lineRule="auto"/>
        <w:ind/>
        <w:jc w:val="both"/>
        <w:rPr>
          <w:rFonts w:ascii="Arial" w:hAnsi="Arial" w:eastAsia="Arial" w:cs="Arial"/>
          <w:b w:val="1"/>
          <w:bCs w:val="1"/>
          <w:noProof w:val="0"/>
          <w:color w:val="404040" w:themeColor="text1" w:themeTint="BF" w:themeShade="FF"/>
          <w:sz w:val="24"/>
          <w:szCs w:val="24"/>
          <w:lang w:val="es-CL"/>
        </w:rPr>
      </w:pPr>
    </w:p>
    <w:p w:rsidR="6613888C" w:rsidP="0BD75923" w:rsidRDefault="6613888C" w14:paraId="2D7F4B66" w14:textId="3167814B">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Problema: Ineficiencias Críticas en la Gestión de Atención al Paciente</w:t>
      </w:r>
    </w:p>
    <w:p w:rsidR="6613888C" w:rsidP="0BD75923" w:rsidRDefault="6613888C" w14:paraId="6B14B9FD" w14:textId="73493BAC">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 xml:space="preserve"> </w:t>
      </w:r>
    </w:p>
    <w:p w:rsidR="6613888C" w:rsidP="0BD75923" w:rsidRDefault="6613888C" w14:paraId="011424F1" w14:textId="7A80B6C0">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El Centro Médico "Salud al Día" enfrenta una crisis sistémica de calidad que compromete su sostenibilidad operativa y reputacional. Esta situación emergente es resultado de una brecha tecnológica acumulada durante años, ahora exacerbada por el aumento de demanda. Un análisis detallado revela tres dimensiones problemáticas interconectadas:</w:t>
      </w:r>
    </w:p>
    <w:p w:rsidR="6613888C" w:rsidP="0BD75923" w:rsidRDefault="6613888C" w14:paraId="32178C34" w14:textId="523F7F90">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 xml:space="preserve"> </w:t>
      </w:r>
    </w:p>
    <w:p w:rsidR="6613888C" w:rsidP="0BD75923" w:rsidRDefault="6613888C" w14:paraId="11AE48CC" w14:textId="09B34342">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1. Colapso en la Gestión de Citas</w:t>
      </w:r>
      <w:r>
        <w:br/>
      </w:r>
      <w:r w:rsidRPr="2240E141" w:rsidR="6613888C">
        <w:rPr>
          <w:rFonts w:ascii="Arial" w:hAnsi="Arial" w:eastAsia="Arial" w:cs="Arial"/>
          <w:noProof w:val="0"/>
          <w:color w:val="404040" w:themeColor="text1" w:themeTint="BF" w:themeShade="FF"/>
          <w:sz w:val="24"/>
          <w:szCs w:val="24"/>
          <w:lang w:val="es-CL"/>
        </w:rPr>
        <w:t xml:space="preserve"> El sistema actual opera bajo un modelo reactivo y fragmentado:</w:t>
      </w:r>
    </w:p>
    <w:p w:rsidR="6613888C" w:rsidP="746E2C6F" w:rsidRDefault="6613888C" w14:paraId="67E7695C" w14:textId="73354740">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Agendamiento manual</w:t>
      </w:r>
      <w:r w:rsidRPr="2240E141" w:rsidR="6613888C">
        <w:rPr>
          <w:rFonts w:ascii="Arial" w:hAnsi="Arial" w:eastAsia="Arial" w:cs="Arial"/>
          <w:noProof w:val="0"/>
          <w:color w:val="404040" w:themeColor="text1" w:themeTint="BF" w:themeShade="FF"/>
          <w:sz w:val="24"/>
          <w:szCs w:val="24"/>
          <w:lang w:val="es-CL"/>
        </w:rPr>
        <w:t>: Las citas se registran en 3 sistemas paralelos (libro físico, Excel y ocasionalmente en el software de historiales clínicos), generando:</w:t>
      </w:r>
    </w:p>
    <w:p w:rsidR="6613888C" w:rsidP="746E2C6F" w:rsidRDefault="6613888C" w14:paraId="2D75A802" w14:textId="7E27D946">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22% de citas duplicadas o sobrescritas semanalmente</w:t>
      </w:r>
    </w:p>
    <w:p w:rsidR="6613888C" w:rsidP="746E2C6F" w:rsidRDefault="6613888C" w14:paraId="3E882E92" w14:textId="21D1E810">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15 minutos promedio para confirmar disponibilidad real</w:t>
      </w:r>
    </w:p>
    <w:p w:rsidR="6613888C" w:rsidP="746E2C6F" w:rsidRDefault="6613888C" w14:paraId="0F9FDA0D" w14:textId="6F1288A6">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Ausentismo crónico</w:t>
      </w:r>
      <w:r w:rsidRPr="2240E141" w:rsidR="6613888C">
        <w:rPr>
          <w:rFonts w:ascii="Arial" w:hAnsi="Arial" w:eastAsia="Arial" w:cs="Arial"/>
          <w:noProof w:val="0"/>
          <w:color w:val="404040" w:themeColor="text1" w:themeTint="BF" w:themeShade="FF"/>
          <w:sz w:val="24"/>
          <w:szCs w:val="24"/>
          <w:lang w:val="es-CL"/>
        </w:rPr>
        <w:t>: El 34% de las citas pediátricas no se cumplen, debido a:</w:t>
      </w:r>
    </w:p>
    <w:p w:rsidR="6613888C" w:rsidP="746E2C6F" w:rsidRDefault="6613888C" w14:paraId="482A483A" w14:textId="5D0896F7">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Recordatorios inconsistentes (solo 40% recibe notificación telefónica)</w:t>
      </w:r>
    </w:p>
    <w:p w:rsidR="6613888C" w:rsidP="746E2C6F" w:rsidRDefault="6613888C" w14:paraId="51125B87" w14:textId="70CC1EE9">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Dificultad para reprogramar (requiere nueva llamada durante horario laboral)</w:t>
      </w:r>
    </w:p>
    <w:p w:rsidR="6613888C" w:rsidP="0BD75923" w:rsidRDefault="6613888C" w14:paraId="1FDD298E" w14:textId="1E6C897C">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 xml:space="preserve"> </w:t>
      </w:r>
    </w:p>
    <w:p w:rsidR="6613888C" w:rsidP="0BD75923" w:rsidRDefault="6613888C" w14:paraId="072DC270" w14:textId="62455850">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2. Fractura en la Comunicación</w:t>
      </w:r>
      <w:r>
        <w:br/>
      </w:r>
      <w:r w:rsidRPr="2240E141" w:rsidR="6613888C">
        <w:rPr>
          <w:rFonts w:ascii="Arial" w:hAnsi="Arial" w:eastAsia="Arial" w:cs="Arial"/>
          <w:noProof w:val="0"/>
          <w:color w:val="404040" w:themeColor="text1" w:themeTint="BF" w:themeShade="FF"/>
          <w:sz w:val="24"/>
          <w:szCs w:val="24"/>
          <w:lang w:val="es-CL"/>
        </w:rPr>
        <w:t xml:space="preserve"> El flujo de información presenta puntos críticos de falla:</w:t>
      </w:r>
    </w:p>
    <w:p w:rsidR="6613888C" w:rsidP="746E2C6F" w:rsidRDefault="6613888C" w14:paraId="23769EB2" w14:textId="0C5F6CB1">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Entre recepción y pacientes</w:t>
      </w:r>
      <w:r w:rsidRPr="2240E141" w:rsidR="6613888C">
        <w:rPr>
          <w:rFonts w:ascii="Arial" w:hAnsi="Arial" w:eastAsia="Arial" w:cs="Arial"/>
          <w:noProof w:val="0"/>
          <w:color w:val="404040" w:themeColor="text1" w:themeTint="BF" w:themeShade="FF"/>
          <w:sz w:val="24"/>
          <w:szCs w:val="24"/>
          <w:lang w:val="es-CL"/>
        </w:rPr>
        <w:t>:</w:t>
      </w:r>
    </w:p>
    <w:p w:rsidR="6613888C" w:rsidP="746E2C6F" w:rsidRDefault="6613888C" w14:paraId="7E9E9B08" w14:textId="29BC8773">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Los retrasos en consultorios no se comunican proactivamente</w:t>
      </w:r>
    </w:p>
    <w:p w:rsidR="6613888C" w:rsidP="746E2C6F" w:rsidRDefault="6613888C" w14:paraId="1E34678A" w14:textId="75A66462">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68% de los pacientes entrevistados desconocen el formulario de quejas digital</w:t>
      </w:r>
    </w:p>
    <w:p w:rsidR="6613888C" w:rsidP="746E2C6F" w:rsidRDefault="6613888C" w14:paraId="085A0353" w14:textId="2FE877CD">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Entre áreas clínicas y administrativas</w:t>
      </w:r>
      <w:r w:rsidRPr="2240E141" w:rsidR="6613888C">
        <w:rPr>
          <w:rFonts w:ascii="Arial" w:hAnsi="Arial" w:eastAsia="Arial" w:cs="Arial"/>
          <w:noProof w:val="0"/>
          <w:color w:val="404040" w:themeColor="text1" w:themeTint="BF" w:themeShade="FF"/>
          <w:sz w:val="24"/>
          <w:szCs w:val="24"/>
          <w:lang w:val="es-CL"/>
        </w:rPr>
        <w:t>:</w:t>
      </w:r>
    </w:p>
    <w:p w:rsidR="6613888C" w:rsidP="746E2C6F" w:rsidRDefault="6613888C" w14:paraId="3EC23DF2" w14:textId="67975FF6">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Los médicos no pueden reportar cambios de disponibilidad en tiempo real</w:t>
      </w:r>
    </w:p>
    <w:p w:rsidR="6613888C" w:rsidP="746E2C6F" w:rsidRDefault="6613888C" w14:paraId="4D2DFC6E" w14:textId="00C536CE">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Urgencias interrumpen la agenda regular sin actualizar el sistema</w:t>
      </w:r>
    </w:p>
    <w:p w:rsidR="6613888C" w:rsidP="0BD75923" w:rsidRDefault="6613888C" w14:paraId="6950479B" w14:textId="3060262F">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3. Ineficiencia Operativa Extrema</w:t>
      </w:r>
      <w:r>
        <w:br/>
      </w:r>
      <w:r w:rsidRPr="2240E141" w:rsidR="6613888C">
        <w:rPr>
          <w:rFonts w:ascii="Arial" w:hAnsi="Arial" w:eastAsia="Arial" w:cs="Arial"/>
          <w:noProof w:val="0"/>
          <w:color w:val="404040" w:themeColor="text1" w:themeTint="BF" w:themeShade="FF"/>
          <w:sz w:val="24"/>
          <w:szCs w:val="24"/>
          <w:lang w:val="es-CL"/>
        </w:rPr>
        <w:t xml:space="preserve"> Los procesos manuales consumen </w:t>
      </w:r>
      <w:r w:rsidRPr="2240E141" w:rsidR="6613888C">
        <w:rPr>
          <w:rFonts w:ascii="Arial" w:hAnsi="Arial" w:eastAsia="Arial" w:cs="Arial"/>
          <w:b w:val="1"/>
          <w:bCs w:val="1"/>
          <w:noProof w:val="0"/>
          <w:color w:val="404040" w:themeColor="text1" w:themeTint="BF" w:themeShade="FF"/>
          <w:sz w:val="24"/>
          <w:szCs w:val="24"/>
          <w:lang w:val="es-CL"/>
        </w:rPr>
        <w:t>recursos valiosos</w:t>
      </w:r>
      <w:r w:rsidRPr="2240E141" w:rsidR="6613888C">
        <w:rPr>
          <w:rFonts w:ascii="Arial" w:hAnsi="Arial" w:eastAsia="Arial" w:cs="Arial"/>
          <w:noProof w:val="0"/>
          <w:color w:val="404040" w:themeColor="text1" w:themeTint="BF" w:themeShade="FF"/>
          <w:sz w:val="24"/>
          <w:szCs w:val="24"/>
          <w:lang w:val="es-CL"/>
        </w:rPr>
        <w:t>:</w:t>
      </w:r>
    </w:p>
    <w:p w:rsidR="6613888C" w:rsidP="746E2C6F" w:rsidRDefault="6613888C" w14:paraId="0978321A" w14:textId="0F33DD8D">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Tiempo médico improductivo</w:t>
      </w:r>
      <w:r w:rsidRPr="2240E141" w:rsidR="6613888C">
        <w:rPr>
          <w:rFonts w:ascii="Arial" w:hAnsi="Arial" w:eastAsia="Arial" w:cs="Arial"/>
          <w:noProof w:val="0"/>
          <w:color w:val="404040" w:themeColor="text1" w:themeTint="BF" w:themeShade="FF"/>
          <w:sz w:val="24"/>
          <w:szCs w:val="24"/>
          <w:lang w:val="es-CL"/>
        </w:rPr>
        <w:t>:</w:t>
      </w:r>
    </w:p>
    <w:p w:rsidR="6613888C" w:rsidP="746E2C6F" w:rsidRDefault="6613888C" w14:paraId="4737A757" w14:textId="534546EB">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28 minutos diarios perdidos por especialista en coordinación logística</w:t>
      </w:r>
    </w:p>
    <w:p w:rsidR="6613888C" w:rsidP="746E2C6F" w:rsidRDefault="6613888C" w14:paraId="68017FBC" w14:textId="2DA588C1">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12% de las consultas comienzan con información incompleta del paciente</w:t>
      </w:r>
    </w:p>
    <w:p w:rsidR="6613888C" w:rsidP="746E2C6F" w:rsidRDefault="6613888C" w14:paraId="765A7E44" w14:textId="1A667388">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Costos ocultos</w:t>
      </w:r>
      <w:r w:rsidRPr="2240E141" w:rsidR="6613888C">
        <w:rPr>
          <w:rFonts w:ascii="Arial" w:hAnsi="Arial" w:eastAsia="Arial" w:cs="Arial"/>
          <w:noProof w:val="0"/>
          <w:color w:val="404040" w:themeColor="text1" w:themeTint="BF" w:themeShade="FF"/>
          <w:sz w:val="24"/>
          <w:szCs w:val="24"/>
          <w:lang w:val="es-CL"/>
        </w:rPr>
        <w:t>:</w:t>
      </w:r>
    </w:p>
    <w:p w:rsidR="6613888C" w:rsidP="746E2C6F" w:rsidRDefault="6613888C" w14:paraId="43603ECC" w14:textId="52B5FB1A">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$2.3 millones anuales en personal dedicado a tareas remediales</w:t>
      </w:r>
    </w:p>
    <w:p w:rsidR="6613888C" w:rsidP="746E2C6F" w:rsidRDefault="6613888C" w14:paraId="1E19413C" w14:textId="27FFD0FB">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40% de incremento en reclamos por errores administrativos</w:t>
      </w:r>
    </w:p>
    <w:p w:rsidR="6613888C" w:rsidP="0BD75923" w:rsidRDefault="6613888C" w14:paraId="0C5E8346" w14:textId="12F8F13D">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 xml:space="preserve"> </w:t>
      </w:r>
    </w:p>
    <w:p w:rsidR="6613888C" w:rsidP="0BD75923" w:rsidRDefault="6613888C" w14:paraId="3789A811" w14:textId="60222843">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Impacto Cuantificable</w:t>
      </w:r>
    </w:p>
    <w:tbl>
      <w:tblPr>
        <w:tblStyle w:val="Tablanormal"/>
        <w:tblW w:w="0" w:type="auto"/>
        <w:tblLayout w:type="fixed"/>
        <w:tblLook w:val="04A0" w:firstRow="1" w:lastRow="0" w:firstColumn="1" w:lastColumn="0" w:noHBand="0" w:noVBand="1"/>
      </w:tblPr>
      <w:tblGrid>
        <w:gridCol w:w="2959"/>
        <w:gridCol w:w="2171"/>
        <w:gridCol w:w="3341"/>
      </w:tblGrid>
      <w:tr w:rsidR="746E2C6F" w:rsidTr="2240E141" w14:paraId="7DAD7C8B">
        <w:trPr>
          <w:trHeight w:val="300"/>
        </w:trPr>
        <w:tc>
          <w:tcPr>
            <w:tcW w:w="2959" w:type="dxa"/>
            <w:tcBorders>
              <w:top w:val="single" w:sz="8"/>
              <w:left w:val="single" w:sz="8"/>
              <w:bottom w:val="single" w:sz="8"/>
              <w:right w:val="single" w:sz="8"/>
            </w:tcBorders>
            <w:shd w:val="clear" w:color="auto" w:fill="D9D9D9" w:themeFill="background1" w:themeFillShade="D9"/>
            <w:tcMar>
              <w:top w:w="15" w:type="dxa"/>
              <w:bottom w:w="15" w:type="dxa"/>
              <w:right w:w="15" w:type="dxa"/>
            </w:tcMar>
            <w:vAlign w:val="center"/>
          </w:tcPr>
          <w:p w:rsidR="746E2C6F" w:rsidP="0BD75923" w:rsidRDefault="746E2C6F" w14:paraId="36F48894" w14:textId="68C79A0C">
            <w:pPr>
              <w:spacing w:before="0" w:beforeAutospacing="off" w:after="0" w:afterAutospacing="off" w:line="360" w:lineRule="auto"/>
              <w:jc w:val="both"/>
              <w:rPr>
                <w:rFonts w:ascii="Arial" w:hAnsi="Arial" w:eastAsia="Arial" w:cs="Arial"/>
                <w:b w:val="1"/>
                <w:bCs w:val="1"/>
                <w:color w:val="404040" w:themeColor="text1" w:themeTint="BF" w:themeShade="FF"/>
                <w:sz w:val="24"/>
                <w:szCs w:val="24"/>
              </w:rPr>
            </w:pPr>
            <w:r w:rsidRPr="2240E141" w:rsidR="6D4804BA">
              <w:rPr>
                <w:rFonts w:ascii="Arial" w:hAnsi="Arial" w:eastAsia="Arial" w:cs="Arial"/>
                <w:b w:val="1"/>
                <w:bCs w:val="1"/>
                <w:color w:val="404040" w:themeColor="text1" w:themeTint="BF" w:themeShade="FF"/>
                <w:sz w:val="24"/>
                <w:szCs w:val="24"/>
              </w:rPr>
              <w:t>Indicador</w:t>
            </w:r>
          </w:p>
        </w:tc>
        <w:tc>
          <w:tcPr>
            <w:tcW w:w="2171" w:type="dxa"/>
            <w:tcBorders>
              <w:top w:val="single" w:sz="8"/>
              <w:left w:val="single" w:sz="8"/>
              <w:bottom w:val="single" w:sz="8"/>
              <w:right w:val="single" w:sz="8"/>
            </w:tcBorders>
            <w:shd w:val="clear" w:color="auto" w:fill="D9D9D9" w:themeFill="background1" w:themeFillShade="D9"/>
            <w:tcMar>
              <w:top w:w="15" w:type="dxa"/>
              <w:left w:w="15" w:type="dxa"/>
              <w:bottom w:w="15" w:type="dxa"/>
              <w:right w:w="15" w:type="dxa"/>
            </w:tcMar>
            <w:vAlign w:val="center"/>
          </w:tcPr>
          <w:p w:rsidR="746E2C6F" w:rsidP="0BD75923" w:rsidRDefault="746E2C6F" w14:paraId="10F42C87" w14:textId="18D4420D">
            <w:pPr>
              <w:spacing w:before="0" w:beforeAutospacing="off" w:after="0" w:afterAutospacing="off" w:line="360" w:lineRule="auto"/>
              <w:jc w:val="both"/>
              <w:rPr>
                <w:rFonts w:ascii="Arial" w:hAnsi="Arial" w:eastAsia="Arial" w:cs="Arial"/>
                <w:b w:val="1"/>
                <w:bCs w:val="1"/>
                <w:color w:val="404040" w:themeColor="text1" w:themeTint="BF" w:themeShade="FF"/>
                <w:sz w:val="24"/>
                <w:szCs w:val="24"/>
              </w:rPr>
            </w:pPr>
            <w:r w:rsidRPr="2240E141" w:rsidR="6D4804BA">
              <w:rPr>
                <w:rFonts w:ascii="Arial" w:hAnsi="Arial" w:eastAsia="Arial" w:cs="Arial"/>
                <w:b w:val="1"/>
                <w:bCs w:val="1"/>
                <w:color w:val="404040" w:themeColor="text1" w:themeTint="BF" w:themeShade="FF"/>
                <w:sz w:val="24"/>
                <w:szCs w:val="24"/>
              </w:rPr>
              <w:t>Situación Actual</w:t>
            </w:r>
          </w:p>
        </w:tc>
        <w:tc>
          <w:tcPr>
            <w:tcW w:w="3341" w:type="dxa"/>
            <w:tcBorders>
              <w:top w:val="single" w:sz="8"/>
              <w:left w:val="single" w:sz="8"/>
              <w:bottom w:val="single" w:sz="8"/>
              <w:right w:val="single" w:sz="8"/>
            </w:tcBorders>
            <w:shd w:val="clear" w:color="auto" w:fill="D9D9D9" w:themeFill="background1" w:themeFillShade="D9"/>
            <w:tcMar>
              <w:top w:w="15" w:type="dxa"/>
              <w:left w:w="15" w:type="dxa"/>
              <w:bottom w:w="15" w:type="dxa"/>
              <w:right w:w="15" w:type="dxa"/>
            </w:tcMar>
            <w:vAlign w:val="center"/>
          </w:tcPr>
          <w:p w:rsidR="746E2C6F" w:rsidP="0BD75923" w:rsidRDefault="746E2C6F" w14:paraId="249E63F9" w14:textId="623B45E1">
            <w:pPr>
              <w:spacing w:before="0" w:beforeAutospacing="off" w:after="0" w:afterAutospacing="off" w:line="360" w:lineRule="auto"/>
              <w:jc w:val="both"/>
              <w:rPr>
                <w:rFonts w:ascii="Arial" w:hAnsi="Arial" w:eastAsia="Arial" w:cs="Arial"/>
                <w:b w:val="1"/>
                <w:bCs w:val="1"/>
                <w:color w:val="404040" w:themeColor="text1" w:themeTint="BF" w:themeShade="FF"/>
                <w:sz w:val="24"/>
                <w:szCs w:val="24"/>
              </w:rPr>
            </w:pPr>
            <w:r w:rsidRPr="2240E141" w:rsidR="6D4804BA">
              <w:rPr>
                <w:rFonts w:ascii="Arial" w:hAnsi="Arial" w:eastAsia="Arial" w:cs="Arial"/>
                <w:b w:val="1"/>
                <w:bCs w:val="1"/>
                <w:color w:val="404040" w:themeColor="text1" w:themeTint="BF" w:themeShade="FF"/>
                <w:sz w:val="24"/>
                <w:szCs w:val="24"/>
              </w:rPr>
              <w:t>Meta Post-Implementación</w:t>
            </w:r>
          </w:p>
        </w:tc>
      </w:tr>
      <w:tr w:rsidR="746E2C6F" w:rsidTr="2240E141" w14:paraId="5874C98C">
        <w:trPr>
          <w:trHeight w:val="300"/>
        </w:trPr>
        <w:tc>
          <w:tcPr>
            <w:tcW w:w="2959" w:type="dxa"/>
            <w:tcBorders>
              <w:top w:val="single" w:sz="8"/>
              <w:left w:val="single" w:sz="8"/>
              <w:bottom w:val="single" w:sz="8"/>
              <w:right w:val="single" w:sz="8"/>
            </w:tcBorders>
            <w:tcMar>
              <w:top w:w="15" w:type="dxa"/>
              <w:bottom w:w="15" w:type="dxa"/>
              <w:right w:w="15" w:type="dxa"/>
            </w:tcMar>
            <w:vAlign w:val="center"/>
          </w:tcPr>
          <w:p w:rsidR="746E2C6F" w:rsidP="0BD75923" w:rsidRDefault="746E2C6F" w14:paraId="52586712" w14:textId="751CB830">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Tiempo espera promedio</w:t>
            </w:r>
          </w:p>
        </w:tc>
        <w:tc>
          <w:tcPr>
            <w:tcW w:w="217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198CDB10" w14:textId="15C9DED9">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52 minutos</w:t>
            </w:r>
          </w:p>
        </w:tc>
        <w:tc>
          <w:tcPr>
            <w:tcW w:w="334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79DD745C" w14:textId="6812D083">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&lt;15 minutos</w:t>
            </w:r>
          </w:p>
        </w:tc>
      </w:tr>
      <w:tr w:rsidR="746E2C6F" w:rsidTr="2240E141" w14:paraId="5FD8A4F4">
        <w:trPr>
          <w:trHeight w:val="300"/>
        </w:trPr>
        <w:tc>
          <w:tcPr>
            <w:tcW w:w="2959" w:type="dxa"/>
            <w:tcBorders>
              <w:top w:val="single" w:sz="8"/>
              <w:left w:val="single" w:sz="8"/>
              <w:bottom w:val="single" w:sz="8"/>
              <w:right w:val="single" w:sz="8"/>
            </w:tcBorders>
            <w:tcMar>
              <w:top w:w="15" w:type="dxa"/>
              <w:bottom w:w="15" w:type="dxa"/>
              <w:right w:w="15" w:type="dxa"/>
            </w:tcMar>
            <w:vAlign w:val="center"/>
          </w:tcPr>
          <w:p w:rsidR="746E2C6F" w:rsidP="0BD75923" w:rsidRDefault="746E2C6F" w14:paraId="2768EFEE" w14:textId="54B071F2">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Tasa de no-</w:t>
            </w:r>
            <w:r w:rsidRPr="2240E141" w:rsidR="6D4804BA">
              <w:rPr>
                <w:rFonts w:ascii="Arial" w:hAnsi="Arial" w:eastAsia="Arial" w:cs="Arial"/>
                <w:color w:val="404040" w:themeColor="text1" w:themeTint="BF" w:themeShade="FF"/>
                <w:sz w:val="24"/>
                <w:szCs w:val="24"/>
              </w:rPr>
              <w:t>shows</w:t>
            </w:r>
          </w:p>
        </w:tc>
        <w:tc>
          <w:tcPr>
            <w:tcW w:w="217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43B98446" w14:textId="6939EAC8">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34%</w:t>
            </w:r>
          </w:p>
        </w:tc>
        <w:tc>
          <w:tcPr>
            <w:tcW w:w="334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0229EF3A" w14:textId="0D2DCEF5">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&lt;10%</w:t>
            </w:r>
          </w:p>
        </w:tc>
      </w:tr>
      <w:tr w:rsidR="746E2C6F" w:rsidTr="2240E141" w14:paraId="1BE0E539">
        <w:trPr>
          <w:trHeight w:val="300"/>
        </w:trPr>
        <w:tc>
          <w:tcPr>
            <w:tcW w:w="2959" w:type="dxa"/>
            <w:tcBorders>
              <w:top w:val="single" w:sz="8"/>
              <w:left w:val="single" w:sz="8"/>
              <w:bottom w:val="single" w:sz="8"/>
              <w:right w:val="single" w:sz="8"/>
            </w:tcBorders>
            <w:tcMar>
              <w:top w:w="15" w:type="dxa"/>
              <w:bottom w:w="15" w:type="dxa"/>
              <w:right w:w="15" w:type="dxa"/>
            </w:tcMar>
            <w:vAlign w:val="center"/>
          </w:tcPr>
          <w:p w:rsidR="746E2C6F" w:rsidP="0BD75923" w:rsidRDefault="746E2C6F" w14:paraId="41B6A077" w14:textId="1883DD29">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Satisfacción paciente</w:t>
            </w:r>
          </w:p>
        </w:tc>
        <w:tc>
          <w:tcPr>
            <w:tcW w:w="217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1234C4C6" w14:textId="6870877D">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3.8/5</w:t>
            </w:r>
          </w:p>
        </w:tc>
        <w:tc>
          <w:tcPr>
            <w:tcW w:w="334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27A83D1F" w14:textId="51F3FC22">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4.7/5</w:t>
            </w:r>
          </w:p>
        </w:tc>
      </w:tr>
      <w:tr w:rsidR="746E2C6F" w:rsidTr="2240E141" w14:paraId="72E5626D">
        <w:trPr>
          <w:trHeight w:val="300"/>
        </w:trPr>
        <w:tc>
          <w:tcPr>
            <w:tcW w:w="2959" w:type="dxa"/>
            <w:tcBorders>
              <w:top w:val="single" w:sz="8"/>
              <w:left w:val="single" w:sz="8"/>
              <w:bottom w:val="single" w:sz="8"/>
              <w:right w:val="single" w:sz="8"/>
            </w:tcBorders>
            <w:tcMar>
              <w:top w:w="15" w:type="dxa"/>
              <w:bottom w:w="15" w:type="dxa"/>
              <w:right w:w="15" w:type="dxa"/>
            </w:tcMar>
            <w:vAlign w:val="center"/>
          </w:tcPr>
          <w:p w:rsidR="746E2C6F" w:rsidP="0BD75923" w:rsidRDefault="746E2C6F" w14:paraId="03DE1638" w14:textId="7066D041">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Citas gestionadas/hora</w:t>
            </w:r>
          </w:p>
        </w:tc>
        <w:tc>
          <w:tcPr>
            <w:tcW w:w="217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783BB1FE" w14:textId="20AF6DE4">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3.2</w:t>
            </w:r>
          </w:p>
        </w:tc>
        <w:tc>
          <w:tcPr>
            <w:tcW w:w="3341" w:type="dxa"/>
            <w:tcBorders>
              <w:top w:val="single" w:sz="8"/>
              <w:left w:val="single" w:sz="8"/>
              <w:bottom w:val="single" w:sz="8"/>
              <w:right w:val="single" w:sz="8"/>
            </w:tcBorders>
            <w:tcMar>
              <w:top w:w="15" w:type="dxa"/>
              <w:left w:w="15" w:type="dxa"/>
              <w:bottom w:w="15" w:type="dxa"/>
              <w:right w:w="15" w:type="dxa"/>
            </w:tcMar>
            <w:vAlign w:val="center"/>
          </w:tcPr>
          <w:p w:rsidR="746E2C6F" w:rsidP="0BD75923" w:rsidRDefault="746E2C6F" w14:paraId="69B7F885" w14:textId="7958F000">
            <w:pPr>
              <w:spacing w:before="0" w:beforeAutospacing="off" w:after="0" w:afterAutospacing="off" w:line="360" w:lineRule="auto"/>
              <w:jc w:val="both"/>
              <w:rPr>
                <w:rFonts w:ascii="Arial" w:hAnsi="Arial" w:eastAsia="Arial" w:cs="Arial"/>
                <w:color w:val="404040" w:themeColor="text1" w:themeTint="BF" w:themeShade="FF"/>
                <w:sz w:val="24"/>
                <w:szCs w:val="24"/>
              </w:rPr>
            </w:pPr>
            <w:r w:rsidRPr="2240E141" w:rsidR="6D4804BA">
              <w:rPr>
                <w:rFonts w:ascii="Arial" w:hAnsi="Arial" w:eastAsia="Arial" w:cs="Arial"/>
                <w:color w:val="404040" w:themeColor="text1" w:themeTint="BF" w:themeShade="FF"/>
                <w:sz w:val="24"/>
                <w:szCs w:val="24"/>
              </w:rPr>
              <w:t>12+</w:t>
            </w:r>
          </w:p>
        </w:tc>
      </w:tr>
    </w:tbl>
    <w:p w:rsidR="6613888C" w:rsidP="0BD75923" w:rsidRDefault="6613888C" w14:paraId="71634FBB" w14:textId="01A91ED5">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 xml:space="preserve"> </w:t>
      </w:r>
    </w:p>
    <w:p w:rsidR="6613888C" w:rsidP="0BD75923" w:rsidRDefault="6613888C" w14:paraId="7E3EEC73" w14:textId="1260ECC8">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Causas Raíz Identificadas</w:t>
      </w:r>
    </w:p>
    <w:p w:rsidR="6613888C" w:rsidP="746E2C6F" w:rsidRDefault="6613888C" w14:paraId="6B49A569" w14:textId="4C23DE42">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Tecnología obsoleta</w:t>
      </w:r>
      <w:r w:rsidRPr="2240E141" w:rsidR="6613888C">
        <w:rPr>
          <w:rFonts w:ascii="Arial" w:hAnsi="Arial" w:eastAsia="Arial" w:cs="Arial"/>
          <w:noProof w:val="0"/>
          <w:color w:val="404040" w:themeColor="text1" w:themeTint="BF" w:themeShade="FF"/>
          <w:sz w:val="24"/>
          <w:szCs w:val="24"/>
          <w:lang w:val="es-CL"/>
        </w:rPr>
        <w:t>: Sistemas que no se integran entre sí (historiales clínicos vs. agenda)</w:t>
      </w:r>
    </w:p>
    <w:p w:rsidR="6613888C" w:rsidP="746E2C6F" w:rsidRDefault="6613888C" w14:paraId="3CAA84FE" w14:textId="1F0FF2F7">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Procesos diseñados para baja demanda</w:t>
      </w:r>
      <w:r w:rsidRPr="2240E141" w:rsidR="6613888C">
        <w:rPr>
          <w:rFonts w:ascii="Arial" w:hAnsi="Arial" w:eastAsia="Arial" w:cs="Arial"/>
          <w:noProof w:val="0"/>
          <w:color w:val="404040" w:themeColor="text1" w:themeTint="BF" w:themeShade="FF"/>
          <w:sz w:val="24"/>
          <w:szCs w:val="24"/>
          <w:lang w:val="es-CL"/>
        </w:rPr>
        <w:t>: No escalables ante crecimiento</w:t>
      </w:r>
    </w:p>
    <w:p w:rsidR="6613888C" w:rsidP="746E2C6F" w:rsidRDefault="6613888C" w14:paraId="2D55C2F5" w14:textId="5D034138">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Falta de autocapacitación</w:t>
      </w:r>
      <w:r w:rsidRPr="2240E141" w:rsidR="6613888C">
        <w:rPr>
          <w:rFonts w:ascii="Arial" w:hAnsi="Arial" w:eastAsia="Arial" w:cs="Arial"/>
          <w:noProof w:val="0"/>
          <w:color w:val="404040" w:themeColor="text1" w:themeTint="BF" w:themeShade="FF"/>
          <w:sz w:val="24"/>
          <w:szCs w:val="24"/>
          <w:lang w:val="es-CL"/>
        </w:rPr>
        <w:t>: 73% del personal no ha recibido entrenamiento en sistemas digitales</w:t>
      </w:r>
    </w:p>
    <w:p w:rsidR="6613888C" w:rsidP="746E2C6F" w:rsidRDefault="6613888C" w14:paraId="2E8F4A81" w14:textId="6D59D97F">
      <w:pPr>
        <w:pStyle w:val="Prrafodelista"/>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Data silos</w:t>
      </w:r>
      <w:r w:rsidRPr="2240E141" w:rsidR="6613888C">
        <w:rPr>
          <w:rFonts w:ascii="Arial" w:hAnsi="Arial" w:eastAsia="Arial" w:cs="Arial"/>
          <w:noProof w:val="0"/>
          <w:color w:val="404040" w:themeColor="text1" w:themeTint="BF" w:themeShade="FF"/>
          <w:sz w:val="24"/>
          <w:szCs w:val="24"/>
          <w:lang w:val="es-CL"/>
        </w:rPr>
        <w:t>: La información crítica reside en departamentos estancos</w:t>
      </w:r>
    </w:p>
    <w:p w:rsidR="6613888C" w:rsidP="0BD75923" w:rsidRDefault="6613888C" w14:paraId="33C0DF84" w14:textId="487FE732">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 xml:space="preserve"> </w:t>
      </w:r>
    </w:p>
    <w:p w:rsidR="6613888C" w:rsidP="0BD75923" w:rsidRDefault="6613888C" w14:paraId="1E412926" w14:textId="438B3B60">
      <w:pPr>
        <w:tabs>
          <w:tab w:val="left" w:leader="none" w:pos="720"/>
        </w:tabs>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Efecto Dominó</w:t>
      </w:r>
      <w:r>
        <w:br/>
      </w:r>
      <w:r w:rsidRPr="2240E141" w:rsidR="6613888C">
        <w:rPr>
          <w:rFonts w:ascii="Arial" w:hAnsi="Arial" w:eastAsia="Arial" w:cs="Arial"/>
          <w:noProof w:val="0"/>
          <w:color w:val="404040" w:themeColor="text1" w:themeTint="BF" w:themeShade="FF"/>
          <w:sz w:val="24"/>
          <w:szCs w:val="24"/>
          <w:lang w:val="es-CL"/>
        </w:rPr>
        <w:t xml:space="preserve"> Esta crisis operativa genera un </w:t>
      </w:r>
      <w:r w:rsidRPr="2240E141" w:rsidR="6613888C">
        <w:rPr>
          <w:rFonts w:ascii="Arial" w:hAnsi="Arial" w:eastAsia="Arial" w:cs="Arial"/>
          <w:b w:val="1"/>
          <w:bCs w:val="1"/>
          <w:noProof w:val="0"/>
          <w:color w:val="404040" w:themeColor="text1" w:themeTint="BF" w:themeShade="FF"/>
          <w:sz w:val="24"/>
          <w:szCs w:val="24"/>
          <w:lang w:val="es-CL"/>
        </w:rPr>
        <w:t>círculo vicioso</w:t>
      </w:r>
      <w:r w:rsidRPr="2240E141" w:rsidR="6613888C">
        <w:rPr>
          <w:rFonts w:ascii="Arial" w:hAnsi="Arial" w:eastAsia="Arial" w:cs="Arial"/>
          <w:noProof w:val="0"/>
          <w:color w:val="404040" w:themeColor="text1" w:themeTint="BF" w:themeShade="FF"/>
          <w:sz w:val="24"/>
          <w:szCs w:val="24"/>
          <w:lang w:val="es-CL"/>
        </w:rPr>
        <w:t xml:space="preserve"> donde Las ineficiencias → aumentan los tiempos de espera → lo que genera frustración en pacientes → que deriva en mayor carga administrativa → reduciendo aún más la eficiencia.</w:t>
      </w:r>
    </w:p>
    <w:p w:rsidR="6613888C" w:rsidP="0BD75923" w:rsidRDefault="6613888C" w14:paraId="74115E9E" w14:textId="6D17815E">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 xml:space="preserve"> </w:t>
      </w:r>
    </w:p>
    <w:p w:rsidR="746E2C6F" w:rsidP="746E2C6F" w:rsidRDefault="746E2C6F" w14:paraId="3EC84EB6" w14:textId="0C1E7F9E">
      <w:pPr>
        <w:spacing w:before="0" w:beforeAutospacing="off" w:after="0" w:afterAutospacing="off" w:line="360" w:lineRule="auto"/>
        <w:jc w:val="both"/>
        <w:rPr>
          <w:rFonts w:ascii="Arial" w:hAnsi="Arial" w:eastAsia="Arial" w:cs="Arial"/>
          <w:b w:val="1"/>
          <w:bCs w:val="1"/>
          <w:noProof w:val="0"/>
          <w:color w:val="404040" w:themeColor="text1" w:themeTint="BF" w:themeShade="FF"/>
          <w:sz w:val="24"/>
          <w:szCs w:val="24"/>
          <w:lang w:val="es-CL"/>
        </w:rPr>
      </w:pPr>
    </w:p>
    <w:p w:rsidR="6613888C" w:rsidP="0BD75923" w:rsidRDefault="6613888C" w14:paraId="00CCEE9C" w14:textId="279D5048">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b w:val="1"/>
          <w:bCs w:val="1"/>
          <w:noProof w:val="0"/>
          <w:color w:val="404040" w:themeColor="text1" w:themeTint="BF" w:themeShade="FF"/>
          <w:sz w:val="24"/>
          <w:szCs w:val="24"/>
          <w:lang w:val="es-CL"/>
        </w:rPr>
        <w:t>Urgencia de Solución</w:t>
      </w:r>
      <w:r>
        <w:br/>
      </w:r>
      <w:r w:rsidRPr="2240E141" w:rsidR="6613888C">
        <w:rPr>
          <w:rFonts w:ascii="Arial" w:hAnsi="Arial" w:eastAsia="Arial" w:cs="Arial"/>
          <w:noProof w:val="0"/>
          <w:color w:val="404040" w:themeColor="text1" w:themeTint="BF" w:themeShade="FF"/>
          <w:sz w:val="24"/>
          <w:szCs w:val="24"/>
          <w:lang w:val="es-CL"/>
        </w:rPr>
        <w:t xml:space="preserve"> La implementación de una plataforma integrada ya no es un proyecto de mejora, sino una </w:t>
      </w:r>
      <w:r w:rsidRPr="2240E141" w:rsidR="6613888C">
        <w:rPr>
          <w:rFonts w:ascii="Arial" w:hAnsi="Arial" w:eastAsia="Arial" w:cs="Arial"/>
          <w:b w:val="1"/>
          <w:bCs w:val="1"/>
          <w:noProof w:val="0"/>
          <w:color w:val="404040" w:themeColor="text1" w:themeTint="BF" w:themeShade="FF"/>
          <w:sz w:val="24"/>
          <w:szCs w:val="24"/>
          <w:lang w:val="es-CL"/>
        </w:rPr>
        <w:t>intervención estratégica</w:t>
      </w:r>
      <w:r w:rsidRPr="2240E141" w:rsidR="6613888C">
        <w:rPr>
          <w:rFonts w:ascii="Arial" w:hAnsi="Arial" w:eastAsia="Arial" w:cs="Arial"/>
          <w:noProof w:val="0"/>
          <w:color w:val="404040" w:themeColor="text1" w:themeTint="BF" w:themeShade="FF"/>
          <w:sz w:val="24"/>
          <w:szCs w:val="24"/>
          <w:lang w:val="es-CL"/>
        </w:rPr>
        <w:t xml:space="preserve"> para:</w:t>
      </w:r>
      <w:r>
        <w:br/>
      </w:r>
      <w:r w:rsidRPr="2240E141" w:rsidR="6613888C">
        <w:rPr>
          <w:rFonts w:ascii="Arial" w:hAnsi="Arial" w:eastAsia="Arial" w:cs="Arial"/>
          <w:noProof w:val="0"/>
          <w:color w:val="404040" w:themeColor="text1" w:themeTint="BF" w:themeShade="FF"/>
          <w:sz w:val="24"/>
          <w:szCs w:val="24"/>
          <w:lang w:val="es-CL"/>
        </w:rPr>
        <w:t xml:space="preserve"> </w:t>
      </w:r>
      <w:r w:rsidRPr="2240E141" w:rsidR="6613888C">
        <w:rPr>
          <w:rFonts w:ascii="Segoe UI Symbol" w:hAnsi="Segoe UI Symbol" w:eastAsia="Segoe UI Symbol" w:cs="Segoe UI Symbol"/>
          <w:noProof w:val="0"/>
          <w:color w:val="404040" w:themeColor="text1" w:themeTint="BF" w:themeShade="FF"/>
          <w:sz w:val="24"/>
          <w:szCs w:val="24"/>
          <w:lang w:val="es-CL"/>
        </w:rPr>
        <w:t>✔</w:t>
      </w:r>
      <w:r w:rsidRPr="2240E141" w:rsidR="6613888C">
        <w:rPr>
          <w:rFonts w:ascii="Arial" w:hAnsi="Arial" w:eastAsia="Arial" w:cs="Arial"/>
          <w:noProof w:val="0"/>
          <w:color w:val="404040" w:themeColor="text1" w:themeTint="BF" w:themeShade="FF"/>
          <w:sz w:val="24"/>
          <w:szCs w:val="24"/>
          <w:lang w:val="es-CL"/>
        </w:rPr>
        <w:t xml:space="preserve"> Recuperar estándares de calidad</w:t>
      </w:r>
      <w:r>
        <w:br/>
      </w:r>
      <w:r w:rsidRPr="2240E141" w:rsidR="6613888C">
        <w:rPr>
          <w:rFonts w:ascii="Arial" w:hAnsi="Arial" w:eastAsia="Arial" w:cs="Arial"/>
          <w:noProof w:val="0"/>
          <w:color w:val="404040" w:themeColor="text1" w:themeTint="BF" w:themeShade="FF"/>
          <w:sz w:val="24"/>
          <w:szCs w:val="24"/>
          <w:lang w:val="es-CL"/>
        </w:rPr>
        <w:t xml:space="preserve"> </w:t>
      </w:r>
      <w:r w:rsidRPr="2240E141" w:rsidR="6613888C">
        <w:rPr>
          <w:rFonts w:ascii="Segoe UI Symbol" w:hAnsi="Segoe UI Symbol" w:eastAsia="Segoe UI Symbol" w:cs="Segoe UI Symbol"/>
          <w:noProof w:val="0"/>
          <w:color w:val="404040" w:themeColor="text1" w:themeTint="BF" w:themeShade="FF"/>
          <w:sz w:val="24"/>
          <w:szCs w:val="24"/>
          <w:lang w:val="es-CL"/>
        </w:rPr>
        <w:t>✔</w:t>
      </w:r>
      <w:r w:rsidRPr="2240E141" w:rsidR="6613888C">
        <w:rPr>
          <w:rFonts w:ascii="Arial" w:hAnsi="Arial" w:eastAsia="Arial" w:cs="Arial"/>
          <w:noProof w:val="0"/>
          <w:color w:val="404040" w:themeColor="text1" w:themeTint="BF" w:themeShade="FF"/>
          <w:sz w:val="24"/>
          <w:szCs w:val="24"/>
          <w:lang w:val="es-CL"/>
        </w:rPr>
        <w:t xml:space="preserve"> Reducir costos operacionales ocultos</w:t>
      </w:r>
      <w:r>
        <w:br/>
      </w:r>
      <w:r w:rsidRPr="2240E141" w:rsidR="6613888C">
        <w:rPr>
          <w:rFonts w:ascii="Arial" w:hAnsi="Arial" w:eastAsia="Arial" w:cs="Arial"/>
          <w:noProof w:val="0"/>
          <w:color w:val="404040" w:themeColor="text1" w:themeTint="BF" w:themeShade="FF"/>
          <w:sz w:val="24"/>
          <w:szCs w:val="24"/>
          <w:lang w:val="es-CL"/>
        </w:rPr>
        <w:t xml:space="preserve"> </w:t>
      </w:r>
      <w:r w:rsidRPr="2240E141" w:rsidR="6613888C">
        <w:rPr>
          <w:rFonts w:ascii="Segoe UI Symbol" w:hAnsi="Segoe UI Symbol" w:eastAsia="Segoe UI Symbol" w:cs="Segoe UI Symbol"/>
          <w:noProof w:val="0"/>
          <w:color w:val="404040" w:themeColor="text1" w:themeTint="BF" w:themeShade="FF"/>
          <w:sz w:val="24"/>
          <w:szCs w:val="24"/>
          <w:lang w:val="es-CL"/>
        </w:rPr>
        <w:t>✔</w:t>
      </w:r>
      <w:r w:rsidRPr="2240E141" w:rsidR="6613888C">
        <w:rPr>
          <w:rFonts w:ascii="Arial" w:hAnsi="Arial" w:eastAsia="Arial" w:cs="Arial"/>
          <w:noProof w:val="0"/>
          <w:color w:val="404040" w:themeColor="text1" w:themeTint="BF" w:themeShade="FF"/>
          <w:sz w:val="24"/>
          <w:szCs w:val="24"/>
          <w:lang w:val="es-CL"/>
        </w:rPr>
        <w:t xml:space="preserve"> Habilitar el crecimiento futuro</w:t>
      </w:r>
      <w:r>
        <w:br/>
      </w:r>
      <w:r w:rsidRPr="2240E141" w:rsidR="6613888C">
        <w:rPr>
          <w:rFonts w:ascii="Arial" w:hAnsi="Arial" w:eastAsia="Arial" w:cs="Arial"/>
          <w:noProof w:val="0"/>
          <w:color w:val="404040" w:themeColor="text1" w:themeTint="BF" w:themeShade="FF"/>
          <w:sz w:val="24"/>
          <w:szCs w:val="24"/>
          <w:lang w:val="es-CL"/>
        </w:rPr>
        <w:t xml:space="preserve"> </w:t>
      </w:r>
      <w:r w:rsidRPr="2240E141" w:rsidR="6613888C">
        <w:rPr>
          <w:rFonts w:ascii="Segoe UI Symbol" w:hAnsi="Segoe UI Symbol" w:eastAsia="Segoe UI Symbol" w:cs="Segoe UI Symbol"/>
          <w:noProof w:val="0"/>
          <w:color w:val="404040" w:themeColor="text1" w:themeTint="BF" w:themeShade="FF"/>
          <w:sz w:val="24"/>
          <w:szCs w:val="24"/>
          <w:lang w:val="es-CL"/>
        </w:rPr>
        <w:t>✔</w:t>
      </w:r>
      <w:r w:rsidRPr="2240E141" w:rsidR="6613888C">
        <w:rPr>
          <w:rFonts w:ascii="Arial" w:hAnsi="Arial" w:eastAsia="Arial" w:cs="Arial"/>
          <w:noProof w:val="0"/>
          <w:color w:val="404040" w:themeColor="text1" w:themeTint="BF" w:themeShade="FF"/>
          <w:sz w:val="24"/>
          <w:szCs w:val="24"/>
          <w:lang w:val="es-CL"/>
        </w:rPr>
        <w:t xml:space="preserve"> Cumplir con regulaciones sanitarias digitales (Ley 20.584)</w:t>
      </w:r>
    </w:p>
    <w:p w:rsidR="746E2C6F" w:rsidP="0BD75923" w:rsidRDefault="746E2C6F" w14:paraId="6B87EBDB" w14:textId="7042ED76">
      <w:pPr>
        <w:spacing w:before="0" w:beforeAutospacing="off" w:after="0" w:afterAutospacing="off" w:line="360" w:lineRule="auto"/>
        <w:ind/>
        <w:jc w:val="both"/>
        <w:rPr>
          <w:rFonts w:ascii="Arial" w:hAnsi="Arial" w:eastAsia="Arial" w:cs="Arial"/>
          <w:noProof w:val="0"/>
          <w:color w:val="404040" w:themeColor="text1" w:themeTint="BF" w:themeShade="FF"/>
          <w:sz w:val="24"/>
          <w:szCs w:val="24"/>
          <w:lang w:val="es-CL"/>
        </w:rPr>
      </w:pPr>
      <w:r w:rsidRPr="2240E141" w:rsidR="6613888C">
        <w:rPr>
          <w:rFonts w:ascii="Arial" w:hAnsi="Arial" w:eastAsia="Arial" w:cs="Arial"/>
          <w:noProof w:val="0"/>
          <w:color w:val="404040" w:themeColor="text1" w:themeTint="BF" w:themeShade="FF"/>
          <w:sz w:val="24"/>
          <w:szCs w:val="24"/>
          <w:lang w:val="es-CL"/>
        </w:rPr>
        <w:t xml:space="preserve">Este diagnóstico evidencia que los problemas van más allá de "largas esperas", reflejando una </w:t>
      </w:r>
      <w:r w:rsidRPr="2240E141" w:rsidR="6613888C">
        <w:rPr>
          <w:rFonts w:ascii="Arial" w:hAnsi="Arial" w:eastAsia="Arial" w:cs="Arial"/>
          <w:b w:val="1"/>
          <w:bCs w:val="1"/>
          <w:noProof w:val="0"/>
          <w:color w:val="404040" w:themeColor="text1" w:themeTint="BF" w:themeShade="FF"/>
          <w:sz w:val="24"/>
          <w:szCs w:val="24"/>
          <w:lang w:val="es-CL"/>
        </w:rPr>
        <w:t>necesidad de transformación digital completa</w:t>
      </w:r>
      <w:r w:rsidRPr="2240E141" w:rsidR="6613888C">
        <w:rPr>
          <w:rFonts w:ascii="Arial" w:hAnsi="Arial" w:eastAsia="Arial" w:cs="Arial"/>
          <w:noProof w:val="0"/>
          <w:color w:val="404040" w:themeColor="text1" w:themeTint="BF" w:themeShade="FF"/>
          <w:sz w:val="24"/>
          <w:szCs w:val="24"/>
          <w:lang w:val="es-CL"/>
        </w:rPr>
        <w:t xml:space="preserve"> en la gestión de atención al paciente.</w:t>
      </w:r>
    </w:p>
    <w:p w:rsidR="0BD75923" w:rsidP="0BD75923" w:rsidRDefault="0BD75923" w14:paraId="63DCF665" w14:textId="22222013">
      <w:pPr>
        <w:spacing w:before="0" w:beforeAutospacing="off" w:after="0" w:afterAutospacing="off" w:line="360" w:lineRule="auto"/>
        <w:jc w:val="both"/>
        <w:rPr>
          <w:rFonts w:ascii="Arial" w:hAnsi="Arial" w:eastAsia="Arial" w:cs="Arial"/>
          <w:noProof w:val="0"/>
          <w:color w:val="404040" w:themeColor="text1" w:themeTint="BF" w:themeShade="FF"/>
          <w:sz w:val="24"/>
          <w:szCs w:val="24"/>
          <w:lang w:val="es-CL"/>
        </w:rPr>
      </w:pPr>
    </w:p>
    <w:p w:rsidR="58C3062B" w:rsidP="2240E141" w:rsidRDefault="58C3062B" w14:paraId="4EA19FED" w14:textId="28151AA7">
      <w:pPr>
        <w:pStyle w:val="Prrafodelista"/>
        <w:rPr>
          <w:rFonts w:ascii="Arial" w:hAnsi="Arial" w:eastAsia="Arial" w:cs="Arial"/>
          <w:b w:val="0"/>
          <w:bCs w:val="0"/>
          <w:i w:val="0"/>
          <w:iCs w:val="0"/>
          <w:caps w:val="0"/>
          <w:smallCaps w:val="0"/>
          <w:noProof w:val="0"/>
          <w:color w:val="404040" w:themeColor="text1" w:themeTint="BF" w:themeShade="FF"/>
          <w:sz w:val="24"/>
          <w:szCs w:val="24"/>
          <w:lang w:val="es-CL"/>
        </w:rPr>
      </w:pP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Recono</w:t>
      </w:r>
      <w:r w:rsidRPr="2240E141" w:rsidR="5EE4F497">
        <w:rPr>
          <w:rFonts w:ascii="Arial" w:hAnsi="Arial" w:eastAsia="Arial" w:cs="Arial"/>
          <w:b w:val="0"/>
          <w:bCs w:val="0"/>
          <w:i w:val="0"/>
          <w:iCs w:val="0"/>
          <w:caps w:val="0"/>
          <w:smallCaps w:val="0"/>
          <w:noProof w:val="0"/>
          <w:color w:val="404040" w:themeColor="text1" w:themeTint="BF" w:themeShade="FF"/>
          <w:sz w:val="24"/>
          <w:szCs w:val="24"/>
          <w:lang w:val="es-CL"/>
        </w:rPr>
        <w:t>cer</w:t>
      </w: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 xml:space="preserve"> el problema central del caso presentado.</w:t>
      </w: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ES"/>
        </w:rPr>
        <w:t> </w:t>
      </w: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 </w:t>
      </w:r>
    </w:p>
    <w:p w:rsidR="58C3062B" w:rsidP="2240E141" w:rsidRDefault="58C3062B" w14:paraId="2448D46B" w14:textId="5C3C509C">
      <w:pPr>
        <w:ind w:left="0"/>
        <w:rPr>
          <w:rFonts w:ascii="Arial" w:hAnsi="Arial" w:eastAsia="Arial" w:cs="Arial"/>
          <w:b w:val="0"/>
          <w:bCs w:val="0"/>
          <w:i w:val="0"/>
          <w:iCs w:val="0"/>
          <w:caps w:val="0"/>
          <w:smallCaps w:val="0"/>
          <w:noProof w:val="0"/>
          <w:color w:val="404040" w:themeColor="text1" w:themeTint="BF" w:themeShade="FF"/>
          <w:sz w:val="24"/>
          <w:szCs w:val="24"/>
          <w:lang w:val="es-CL"/>
        </w:rPr>
      </w:pPr>
      <w:r w:rsidR="58C3062B">
        <w:drawing>
          <wp:inline wp14:editId="570D728F" wp14:anchorId="5DD853C1">
            <wp:extent cx="5629275" cy="2600325"/>
            <wp:effectExtent l="0" t="0" r="0" b="0"/>
            <wp:docPr id="1266254353" name="" descr="Rectángulo 1, Cuadro de texto" title=""/>
            <wp:cNvGraphicFramePr>
              <a:graphicFrameLocks noChangeAspect="1"/>
            </wp:cNvGraphicFramePr>
            <a:graphic>
              <a:graphicData uri="http://schemas.openxmlformats.org/drawingml/2006/picture">
                <pic:pic>
                  <pic:nvPicPr>
                    <pic:cNvPr id="0" name=""/>
                    <pic:cNvPicPr/>
                  </pic:nvPicPr>
                  <pic:blipFill>
                    <a:blip r:embed="Rdde243db37ac4f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9275" cy="2600325"/>
                    </a:xfrm>
                    <a:prstGeom prst="rect">
                      <a:avLst/>
                    </a:prstGeom>
                  </pic:spPr>
                </pic:pic>
              </a:graphicData>
            </a:graphic>
          </wp:inline>
        </w:drawing>
      </w:r>
    </w:p>
    <w:p w:rsidR="746E2C6F" w:rsidP="2240E141" w:rsidRDefault="746E2C6F" w14:paraId="720295C3" w14:textId="58B36CC6">
      <w:pPr>
        <w:ind w:left="0"/>
        <w:rPr>
          <w:rFonts w:ascii="Arial" w:hAnsi="Arial" w:eastAsia="Arial" w:cs="Arial"/>
          <w:b w:val="0"/>
          <w:bCs w:val="0"/>
          <w:i w:val="0"/>
          <w:iCs w:val="0"/>
          <w:caps w:val="0"/>
          <w:smallCaps w:val="0"/>
          <w:noProof w:val="0"/>
          <w:color w:val="404040" w:themeColor="text1" w:themeTint="BF" w:themeShade="FF"/>
          <w:sz w:val="24"/>
          <w:szCs w:val="24"/>
          <w:lang w:val="es-CL"/>
        </w:rPr>
      </w:pPr>
    </w:p>
    <w:p w:rsidR="58C3062B" w:rsidP="2240E141" w:rsidRDefault="58C3062B" w14:paraId="2936A6CF" w14:textId="229EB582">
      <w:pPr>
        <w:pStyle w:val="Prrafodelista"/>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 xml:space="preserve">Analizar el caso presentado y determinar si el marco de trabajo más adecuado es SCRUM o Kanban.  </w:t>
      </w:r>
    </w:p>
    <w:p w:rsidR="58C3062B" w:rsidP="2240E141" w:rsidRDefault="58C3062B" w14:paraId="7E04C6C8" w14:textId="03A39179">
      <w:pPr>
        <w:ind w:left="0"/>
        <w:rPr>
          <w:rFonts w:ascii="Arial" w:hAnsi="Arial" w:eastAsia="Arial" w:cs="Arial"/>
          <w:b w:val="0"/>
          <w:bCs w:val="0"/>
          <w:i w:val="0"/>
          <w:iCs w:val="0"/>
          <w:caps w:val="0"/>
          <w:smallCaps w:val="0"/>
          <w:noProof w:val="0"/>
          <w:color w:val="404040" w:themeColor="text1" w:themeTint="BF" w:themeShade="FF"/>
          <w:sz w:val="24"/>
          <w:szCs w:val="24"/>
          <w:lang w:val="es-CL"/>
        </w:rPr>
      </w:pPr>
      <w:r w:rsidR="58C3062B">
        <w:drawing>
          <wp:inline wp14:editId="4B1CABB8" wp14:anchorId="3709C806">
            <wp:extent cx="5629275" cy="2600325"/>
            <wp:effectExtent l="0" t="0" r="0" b="0"/>
            <wp:docPr id="300898784" name="" descr="Rectángulo 1, Cuadro de texto" title=""/>
            <wp:cNvGraphicFramePr>
              <a:graphicFrameLocks noChangeAspect="1"/>
            </wp:cNvGraphicFramePr>
            <a:graphic>
              <a:graphicData uri="http://schemas.openxmlformats.org/drawingml/2006/picture">
                <pic:pic>
                  <pic:nvPicPr>
                    <pic:cNvPr id="0" name=""/>
                    <pic:cNvPicPr/>
                  </pic:nvPicPr>
                  <pic:blipFill>
                    <a:blip r:embed="R09accd1f270d400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9275" cy="2600325"/>
                    </a:xfrm>
                    <a:prstGeom prst="rect">
                      <a:avLst/>
                    </a:prstGeom>
                  </pic:spPr>
                </pic:pic>
              </a:graphicData>
            </a:graphic>
          </wp:inline>
        </w:drawing>
      </w:r>
    </w:p>
    <w:p w:rsidR="746E2C6F" w:rsidP="2240E141" w:rsidRDefault="746E2C6F" w14:paraId="6B16C7C0" w14:textId="6EBC128C">
      <w:pPr>
        <w:ind w:left="0"/>
        <w:rPr>
          <w:rFonts w:ascii="Arial" w:hAnsi="Arial" w:eastAsia="Arial" w:cs="Arial"/>
          <w:b w:val="0"/>
          <w:bCs w:val="0"/>
          <w:i w:val="0"/>
          <w:iCs w:val="0"/>
          <w:caps w:val="0"/>
          <w:smallCaps w:val="0"/>
          <w:noProof w:val="0"/>
          <w:color w:val="404040" w:themeColor="text1" w:themeTint="BF" w:themeShade="FF"/>
          <w:sz w:val="24"/>
          <w:szCs w:val="24"/>
          <w:lang w:val="es-CL"/>
        </w:rPr>
      </w:pPr>
    </w:p>
    <w:p w:rsidR="58C3062B" w:rsidP="2240E141" w:rsidRDefault="58C3062B" w14:paraId="0D0323C4" w14:textId="571C1D97">
      <w:pPr>
        <w:pStyle w:val="Prrafodelista"/>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Justificar la elección metodológica entregando 4 argumentos</w:t>
      </w:r>
    </w:p>
    <w:p w:rsidR="58C3062B" w:rsidP="2240E141" w:rsidRDefault="58C3062B" w14:paraId="70EDC4DA" w14:textId="471E2CC1">
      <w:pPr>
        <w:ind w:left="0"/>
        <w:rPr>
          <w:rFonts w:ascii="Arial" w:hAnsi="Arial" w:eastAsia="Arial" w:cs="Arial"/>
          <w:b w:val="0"/>
          <w:bCs w:val="0"/>
          <w:i w:val="0"/>
          <w:iCs w:val="0"/>
          <w:caps w:val="0"/>
          <w:smallCaps w:val="0"/>
          <w:noProof w:val="0"/>
          <w:color w:val="404040" w:themeColor="text1" w:themeTint="BF" w:themeShade="FF"/>
          <w:sz w:val="24"/>
          <w:szCs w:val="24"/>
          <w:lang w:val="es-CL"/>
        </w:rPr>
      </w:pPr>
      <w:r w:rsidR="58C3062B">
        <w:drawing>
          <wp:inline wp14:editId="7707ADA9" wp14:anchorId="11F943FD">
            <wp:extent cx="5629275" cy="2600325"/>
            <wp:effectExtent l="0" t="0" r="0" b="0"/>
            <wp:docPr id="2122406074" name="" descr="Rectángulo 1, Cuadro de texto" title=""/>
            <wp:cNvGraphicFramePr>
              <a:graphicFrameLocks noChangeAspect="1"/>
            </wp:cNvGraphicFramePr>
            <a:graphic>
              <a:graphicData uri="http://schemas.openxmlformats.org/drawingml/2006/picture">
                <pic:pic>
                  <pic:nvPicPr>
                    <pic:cNvPr id="0" name=""/>
                    <pic:cNvPicPr/>
                  </pic:nvPicPr>
                  <pic:blipFill>
                    <a:blip r:embed="R756301a32b4c47b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9275" cy="2600325"/>
                    </a:xfrm>
                    <a:prstGeom prst="rect">
                      <a:avLst/>
                    </a:prstGeom>
                  </pic:spPr>
                </pic:pic>
              </a:graphicData>
            </a:graphic>
          </wp:inline>
        </w:drawing>
      </w:r>
    </w:p>
    <w:p w:rsidR="746E2C6F" w:rsidP="2240E141" w:rsidRDefault="746E2C6F" w14:paraId="07730EED" w14:textId="5593E3D0">
      <w:pPr>
        <w:ind w:left="0"/>
        <w:rPr>
          <w:rFonts w:ascii="Arial" w:hAnsi="Arial" w:eastAsia="Arial" w:cs="Arial"/>
          <w:b w:val="0"/>
          <w:bCs w:val="0"/>
          <w:i w:val="0"/>
          <w:iCs w:val="0"/>
          <w:caps w:val="0"/>
          <w:smallCaps w:val="0"/>
          <w:noProof w:val="0"/>
          <w:color w:val="404040" w:themeColor="text1" w:themeTint="BF" w:themeShade="FF"/>
          <w:sz w:val="24"/>
          <w:szCs w:val="24"/>
          <w:lang w:val="es-CL"/>
        </w:rPr>
      </w:pPr>
    </w:p>
    <w:p w:rsidR="58C3062B" w:rsidP="2240E141" w:rsidRDefault="58C3062B" w14:paraId="2D188209" w14:textId="4EF29A1E">
      <w:pPr>
        <w:pStyle w:val="Prrafodelista"/>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58C3062B">
        <w:rPr>
          <w:rFonts w:ascii="Arial" w:hAnsi="Arial" w:eastAsia="Arial" w:cs="Arial"/>
          <w:b w:val="1"/>
          <w:bCs w:val="1"/>
          <w:i w:val="0"/>
          <w:iCs w:val="0"/>
          <w:caps w:val="0"/>
          <w:smallCaps w:val="0"/>
          <w:noProof w:val="0"/>
          <w:color w:val="404040" w:themeColor="text1" w:themeTint="BF" w:themeShade="FF"/>
          <w:sz w:val="24"/>
          <w:szCs w:val="24"/>
          <w:lang w:val="es-CL"/>
        </w:rPr>
        <w:t>Comparar brevemente</w:t>
      </w: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 xml:space="preserve"> el por qué la metodología no seleccionada resulta menos adecuada en este caso.</w:t>
      </w:r>
    </w:p>
    <w:p w:rsidR="58C3062B" w:rsidP="2240E141" w:rsidRDefault="58C3062B" w14:paraId="377201BD" w14:textId="00573D27">
      <w:pPr>
        <w:ind w:left="0"/>
        <w:rPr>
          <w:rFonts w:ascii="Arial" w:hAnsi="Arial" w:eastAsia="Arial" w:cs="Arial"/>
          <w:b w:val="0"/>
          <w:bCs w:val="0"/>
          <w:i w:val="0"/>
          <w:iCs w:val="0"/>
          <w:caps w:val="0"/>
          <w:smallCaps w:val="0"/>
          <w:noProof w:val="0"/>
          <w:color w:val="404040" w:themeColor="text1" w:themeTint="BF" w:themeShade="FF"/>
          <w:sz w:val="24"/>
          <w:szCs w:val="24"/>
          <w:lang w:val="es-CL"/>
        </w:rPr>
      </w:pPr>
      <w:r w:rsidR="58C3062B">
        <w:drawing>
          <wp:inline wp14:editId="2E566087" wp14:anchorId="6006B0A6">
            <wp:extent cx="5629275" cy="2600325"/>
            <wp:effectExtent l="0" t="0" r="0" b="0"/>
            <wp:docPr id="1347295692" name="" descr="Rectángulo 1, Cuadro de texto" title=""/>
            <wp:cNvGraphicFramePr>
              <a:graphicFrameLocks noChangeAspect="1"/>
            </wp:cNvGraphicFramePr>
            <a:graphic>
              <a:graphicData uri="http://schemas.openxmlformats.org/drawingml/2006/picture">
                <pic:pic>
                  <pic:nvPicPr>
                    <pic:cNvPr id="0" name=""/>
                    <pic:cNvPicPr/>
                  </pic:nvPicPr>
                  <pic:blipFill>
                    <a:blip r:embed="R172bc5e6a6d0454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9275" cy="2600325"/>
                    </a:xfrm>
                    <a:prstGeom prst="rect">
                      <a:avLst/>
                    </a:prstGeom>
                  </pic:spPr>
                </pic:pic>
              </a:graphicData>
            </a:graphic>
          </wp:inline>
        </w:drawing>
      </w:r>
    </w:p>
    <w:p w:rsidR="746E2C6F" w:rsidP="2240E141" w:rsidRDefault="746E2C6F" w14:paraId="32E43884" w14:textId="44F30B6D">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2706AC8C" w14:textId="05AAE26C">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58C3062B" w:rsidP="2240E141" w:rsidRDefault="58C3062B" w14:paraId="0DF8BC56" w14:textId="350888D0">
      <w:pPr>
        <w:pStyle w:val="Prrafodelista"/>
        <w:spacing w:before="240" w:beforeAutospacing="off" w:after="240" w:afterAutospacing="off"/>
        <w:rPr>
          <w:rFonts w:ascii="Arial" w:hAnsi="Arial" w:eastAsia="Arial" w:cs="Arial"/>
          <w:b w:val="0"/>
          <w:bCs w:val="0"/>
          <w:i w:val="0"/>
          <w:iCs w:val="0"/>
          <w:caps w:val="0"/>
          <w:smallCaps w:val="0"/>
          <w:noProof w:val="0"/>
          <w:color w:val="404040" w:themeColor="text1" w:themeTint="BF" w:themeShade="FF"/>
          <w:sz w:val="24"/>
          <w:szCs w:val="24"/>
          <w:lang w:val="es-ES"/>
        </w:rPr>
      </w:pPr>
      <w:r w:rsidRPr="2240E141" w:rsidR="58C3062B">
        <w:rPr>
          <w:rFonts w:ascii="Arial" w:hAnsi="Arial" w:eastAsia="Arial" w:cs="Arial"/>
          <w:b w:val="1"/>
          <w:bCs w:val="1"/>
          <w:i w:val="0"/>
          <w:iCs w:val="0"/>
          <w:caps w:val="0"/>
          <w:smallCaps w:val="0"/>
          <w:noProof w:val="0"/>
          <w:color w:val="404040" w:themeColor="text1" w:themeTint="BF" w:themeShade="FF"/>
          <w:sz w:val="24"/>
          <w:szCs w:val="24"/>
          <w:lang w:val="es-CL"/>
        </w:rPr>
        <w:t>Describir cómo se aplicaría el marco metodológico elegido</w:t>
      </w:r>
      <w:r w:rsidRPr="2240E141" w:rsidR="58C3062B">
        <w:rPr>
          <w:rFonts w:ascii="Arial" w:hAnsi="Arial" w:eastAsia="Arial" w:cs="Arial"/>
          <w:b w:val="0"/>
          <w:bCs w:val="0"/>
          <w:i w:val="0"/>
          <w:iCs w:val="0"/>
          <w:caps w:val="0"/>
          <w:smallCaps w:val="0"/>
          <w:noProof w:val="0"/>
          <w:color w:val="404040" w:themeColor="text1" w:themeTint="BF" w:themeShade="FF"/>
          <w:sz w:val="24"/>
          <w:szCs w:val="24"/>
          <w:lang w:val="es-CL"/>
        </w:rPr>
        <w:t xml:space="preserve"> al proyecto en términos generales</w:t>
      </w:r>
    </w:p>
    <w:p w:rsidR="58C3062B" w:rsidP="2240E141" w:rsidRDefault="58C3062B" w14:paraId="2F358E27" w14:textId="48F24FB3">
      <w:pPr>
        <w:ind w:left="459"/>
        <w:rPr>
          <w:rFonts w:ascii="Arial" w:hAnsi="Arial" w:eastAsia="Arial" w:cs="Arial"/>
          <w:b w:val="0"/>
          <w:bCs w:val="0"/>
          <w:i w:val="0"/>
          <w:iCs w:val="0"/>
          <w:caps w:val="0"/>
          <w:smallCaps w:val="0"/>
          <w:noProof w:val="0"/>
          <w:color w:val="404040" w:themeColor="text1" w:themeTint="BF" w:themeShade="FF"/>
          <w:sz w:val="24"/>
          <w:szCs w:val="24"/>
          <w:lang w:val="es-CL"/>
        </w:rPr>
      </w:pPr>
      <w:r w:rsidR="58C3062B">
        <w:drawing>
          <wp:inline wp14:editId="1FC07B53" wp14:anchorId="4017DCB1">
            <wp:extent cx="5629275" cy="2600325"/>
            <wp:effectExtent l="0" t="0" r="0" b="0"/>
            <wp:docPr id="500527379" name="" descr="Rectángulo 1, Cuadro de texto" title=""/>
            <wp:cNvGraphicFramePr>
              <a:graphicFrameLocks noChangeAspect="1"/>
            </wp:cNvGraphicFramePr>
            <a:graphic>
              <a:graphicData uri="http://schemas.openxmlformats.org/drawingml/2006/picture">
                <pic:pic>
                  <pic:nvPicPr>
                    <pic:cNvPr id="0" name=""/>
                    <pic:cNvPicPr/>
                  </pic:nvPicPr>
                  <pic:blipFill>
                    <a:blip r:embed="R93b529d807284c1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9275" cy="2600325"/>
                    </a:xfrm>
                    <a:prstGeom prst="rect">
                      <a:avLst/>
                    </a:prstGeom>
                  </pic:spPr>
                </pic:pic>
              </a:graphicData>
            </a:graphic>
          </wp:inline>
        </w:drawing>
      </w:r>
    </w:p>
    <w:p w:rsidR="746E2C6F" w:rsidP="2240E141" w:rsidRDefault="746E2C6F" w14:paraId="485119A4" w14:textId="1F5DAEBF">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22DEB338" w14:textId="56D44C0F">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38D54C5C" w14:textId="63A26876">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0DDB7EC9" w14:textId="46C1F78D">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4ACB55F3" w14:textId="3385AB46">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0C4BDBA7" w14:textId="2B13490B">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6255C67F" w14:textId="5565CAF0">
      <w:pPr>
        <w:ind w:left="459"/>
        <w:rPr>
          <w:rFonts w:ascii="Arial" w:hAnsi="Arial" w:eastAsia="Arial" w:cs="Arial"/>
          <w:b w:val="0"/>
          <w:bCs w:val="0"/>
          <w:i w:val="0"/>
          <w:iCs w:val="0"/>
          <w:caps w:val="0"/>
          <w:smallCaps w:val="0"/>
          <w:noProof w:val="0"/>
          <w:color w:val="404040" w:themeColor="text1" w:themeTint="BF" w:themeShade="FF"/>
          <w:sz w:val="24"/>
          <w:szCs w:val="24"/>
          <w:lang w:val="es-CL"/>
        </w:rPr>
      </w:pPr>
    </w:p>
    <w:p w:rsidR="746E2C6F" w:rsidP="2240E141" w:rsidRDefault="746E2C6F" w14:paraId="63188CC2" w14:textId="1B6D2184">
      <w:pPr>
        <w:ind w:left="459"/>
        <w:rPr>
          <w:rFonts w:ascii="Arial" w:hAnsi="Arial" w:cs="Arial" w:asciiTheme="minorAscii" w:hAnsiTheme="minorAscii" w:cstheme="minorAscii"/>
          <w:color w:val="404040" w:themeColor="text1" w:themeTint="BF" w:themeShade="FF"/>
        </w:rPr>
      </w:pPr>
    </w:p>
    <w:p w:rsidR="746E2C6F" w:rsidP="2240E141" w:rsidRDefault="746E2C6F" w14:paraId="6FEE8B20" w14:textId="6CBBBFD5">
      <w:pPr>
        <w:ind w:left="459"/>
        <w:rPr>
          <w:rFonts w:ascii="Arial" w:hAnsi="Arial" w:cs="Arial" w:asciiTheme="minorAscii" w:hAnsiTheme="minorAscii" w:cstheme="minorAscii"/>
          <w:color w:val="404040" w:themeColor="text1" w:themeTint="BF" w:themeShade="FF"/>
        </w:rPr>
      </w:pPr>
    </w:p>
    <w:p w:rsidR="746E2C6F" w:rsidP="2240E141" w:rsidRDefault="746E2C6F" w14:paraId="50AA24D6" w14:textId="213E641C">
      <w:pPr>
        <w:ind w:left="459"/>
        <w:rPr>
          <w:rFonts w:ascii="Arial" w:hAnsi="Arial" w:cs="Arial" w:asciiTheme="minorAscii" w:hAnsiTheme="minorAscii" w:cstheme="minorAscii"/>
          <w:color w:val="404040" w:themeColor="text1" w:themeTint="BF" w:themeShade="FF"/>
        </w:rPr>
      </w:pPr>
    </w:p>
    <w:p w:rsidR="746E2C6F" w:rsidP="2240E141" w:rsidRDefault="746E2C6F" w14:paraId="30653FB8" w14:textId="3990F2D4">
      <w:pPr>
        <w:ind w:left="459"/>
        <w:rPr>
          <w:rFonts w:ascii="Arial" w:hAnsi="Arial" w:cs="Arial" w:asciiTheme="minorAscii" w:hAnsiTheme="minorAscii" w:cstheme="minorAscii"/>
          <w:color w:val="404040" w:themeColor="text1" w:themeTint="BF" w:themeShade="FF"/>
        </w:rPr>
      </w:pPr>
    </w:p>
    <w:p w:rsidR="746E2C6F" w:rsidP="2240E141" w:rsidRDefault="746E2C6F" w14:paraId="0ADF1BE2" w14:textId="4CE74C63">
      <w:pPr>
        <w:ind w:left="459"/>
        <w:rPr>
          <w:rFonts w:ascii="Arial" w:hAnsi="Arial" w:cs="Arial" w:asciiTheme="minorAscii" w:hAnsiTheme="minorAscii" w:cstheme="minorAscii"/>
          <w:color w:val="404040" w:themeColor="text1" w:themeTint="BF" w:themeShade="FF"/>
        </w:rPr>
      </w:pPr>
    </w:p>
    <w:p w:rsidRPr="00A514D3" w:rsidR="6A2C2393" w:rsidP="2240E141" w:rsidRDefault="6A2C2393" w14:paraId="0E132C10" w14:textId="296B8AD0">
      <w:pPr>
        <w:rPr>
          <w:rFonts w:ascii="Arial" w:hAnsi="Arial" w:eastAsia="Arial" w:cs="Arial" w:asciiTheme="minorAscii" w:hAnsiTheme="minorAscii" w:cstheme="minorAscii"/>
          <w:color w:val="404040" w:themeColor="text1" w:themeTint="BF" w:themeShade="FF"/>
        </w:rPr>
      </w:pPr>
      <w:r w:rsidRPr="2240E141" w:rsidR="6A2C2393">
        <w:rPr>
          <w:rFonts w:ascii="Arial" w:hAnsi="Arial" w:eastAsia="Arial" w:cs="Arial" w:asciiTheme="minorAscii" w:hAnsiTheme="minorAscii" w:cstheme="minorAscii"/>
          <w:color w:val="404040" w:themeColor="text1" w:themeTint="BF" w:themeShade="FF"/>
        </w:rPr>
        <w:t>A continuación, se presentan los descriptores de los niveles de logro con los que serás retroalimentado/a y/o evaluado/a:</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020"/>
        <w:gridCol w:w="2370"/>
        <w:gridCol w:w="6495"/>
      </w:tblGrid>
      <w:tr w:rsidRPr="00A514D3" w:rsidR="00A514D3" w:rsidTr="2240E141" w14:paraId="10DF69F2" w14:textId="77777777">
        <w:trPr>
          <w:trHeight w:val="300"/>
        </w:trPr>
        <w:tc>
          <w:tcPr>
            <w:tcW w:w="1020" w:type="dxa"/>
            <w:tcBorders>
              <w:top w:val="single" w:color="auto" w:sz="6" w:space="0"/>
              <w:left w:val="single" w:color="auto" w:sz="6" w:space="0"/>
              <w:bottom w:val="single" w:color="auto" w:sz="6" w:space="0"/>
              <w:right w:val="single" w:color="auto" w:sz="6" w:space="0"/>
            </w:tcBorders>
            <w:shd w:val="clear" w:color="auto" w:fill="F0F0F0"/>
            <w:tcMar>
              <w:left w:w="105" w:type="dxa"/>
              <w:right w:w="105" w:type="dxa"/>
            </w:tcMar>
            <w:vAlign w:val="center"/>
          </w:tcPr>
          <w:p w:rsidRPr="00A514D3" w:rsidR="540E6252" w:rsidP="2240E141" w:rsidRDefault="540E6252" w14:paraId="3B95DFC3" w14:textId="6D139A03">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CL</w:t>
            </w:r>
          </w:p>
        </w:tc>
        <w:tc>
          <w:tcPr>
            <w:tcW w:w="237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7E272669" w14:textId="416AAB78">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Completamente Logrado (100%)  </w:t>
            </w:r>
          </w:p>
        </w:tc>
        <w:tc>
          <w:tcPr>
            <w:tcW w:w="649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1687B6BB" w14:textId="72AA3AFE">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lang w:val="es-ES"/>
              </w:rPr>
              <w:t xml:space="preserve">Logro completo del manejo del indicador, se considera como el punto óptimo, </w:t>
            </w:r>
            <w:r w:rsidRPr="2240E141" w:rsidR="56AFFF09">
              <w:rPr>
                <w:rFonts w:ascii="Arial" w:hAnsi="Arial" w:eastAsia="Arial" w:cs="Arial" w:asciiTheme="minorAscii" w:hAnsiTheme="minorAscii" w:cstheme="minorAscii"/>
                <w:color w:val="404040" w:themeColor="text1" w:themeTint="BF" w:themeShade="FF"/>
                <w:lang w:val="es-ES"/>
              </w:rPr>
              <w:t>de acuerdo al</w:t>
            </w:r>
            <w:r w:rsidRPr="2240E141" w:rsidR="56AFFF09">
              <w:rPr>
                <w:rFonts w:ascii="Arial" w:hAnsi="Arial" w:eastAsia="Arial" w:cs="Arial" w:asciiTheme="minorAscii" w:hAnsiTheme="minorAscii" w:cstheme="minorAscii"/>
                <w:color w:val="404040" w:themeColor="text1" w:themeTint="BF" w:themeShade="FF"/>
                <w:lang w:val="es-ES"/>
              </w:rPr>
              <w:t xml:space="preserve"> área evaluada, dentro del rango de competente</w:t>
            </w:r>
          </w:p>
        </w:tc>
      </w:tr>
      <w:tr w:rsidRPr="00A514D3" w:rsidR="00A514D3" w:rsidTr="2240E141" w14:paraId="3FA7280C" w14:textId="77777777">
        <w:trPr>
          <w:trHeight w:val="300"/>
        </w:trPr>
        <w:tc>
          <w:tcPr>
            <w:tcW w:w="1020" w:type="dxa"/>
            <w:tcBorders>
              <w:top w:val="single" w:color="auto" w:sz="6" w:space="0"/>
              <w:left w:val="single" w:color="auto" w:sz="6" w:space="0"/>
              <w:bottom w:val="single" w:color="auto" w:sz="6" w:space="0"/>
              <w:right w:val="single" w:color="auto" w:sz="6" w:space="0"/>
            </w:tcBorders>
            <w:shd w:val="clear" w:color="auto" w:fill="F0F0F0"/>
            <w:tcMar>
              <w:left w:w="105" w:type="dxa"/>
              <w:right w:w="105" w:type="dxa"/>
            </w:tcMar>
            <w:vAlign w:val="center"/>
          </w:tcPr>
          <w:p w:rsidRPr="00A514D3" w:rsidR="540E6252" w:rsidP="2240E141" w:rsidRDefault="540E6252" w14:paraId="471D9327" w14:textId="50D87BBF">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L</w:t>
            </w:r>
          </w:p>
        </w:tc>
        <w:tc>
          <w:tcPr>
            <w:tcW w:w="237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678C47B0" w14:textId="78ED9907">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Logrado (80%)</w:t>
            </w:r>
          </w:p>
        </w:tc>
        <w:tc>
          <w:tcPr>
            <w:tcW w:w="649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39AAD3A0" w14:textId="692F072F">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lang w:val="es-ES"/>
              </w:rPr>
              <w:t>Logro del indicador, se observan pequeñas dificultades o errores para alcanzar el logro total y sobresaliendo de lo mínimo aceptable</w:t>
            </w:r>
          </w:p>
        </w:tc>
      </w:tr>
      <w:tr w:rsidRPr="00A514D3" w:rsidR="00A514D3" w:rsidTr="2240E141" w14:paraId="582DC5EE" w14:textId="77777777">
        <w:trPr>
          <w:trHeight w:val="300"/>
        </w:trPr>
        <w:tc>
          <w:tcPr>
            <w:tcW w:w="1020" w:type="dxa"/>
            <w:tcBorders>
              <w:top w:val="single" w:color="auto" w:sz="6" w:space="0"/>
              <w:left w:val="single" w:color="auto" w:sz="6" w:space="0"/>
              <w:bottom w:val="single" w:color="auto" w:sz="6" w:space="0"/>
              <w:right w:val="single" w:color="auto" w:sz="6" w:space="0"/>
            </w:tcBorders>
            <w:shd w:val="clear" w:color="auto" w:fill="F0F0F0"/>
            <w:tcMar>
              <w:left w:w="105" w:type="dxa"/>
              <w:right w:w="105" w:type="dxa"/>
            </w:tcMar>
            <w:vAlign w:val="center"/>
          </w:tcPr>
          <w:p w:rsidRPr="00A514D3" w:rsidR="540E6252" w:rsidP="2240E141" w:rsidRDefault="540E6252" w14:paraId="4A2DC2C5" w14:textId="0B8CD77B">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ML</w:t>
            </w:r>
          </w:p>
        </w:tc>
        <w:tc>
          <w:tcPr>
            <w:tcW w:w="237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50147F6B" w14:textId="30307FB3">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Medianamente Logrado (60%)</w:t>
            </w:r>
          </w:p>
        </w:tc>
        <w:tc>
          <w:tcPr>
            <w:tcW w:w="649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7CAB2280" w14:textId="5981DD46">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lang w:val="es-ES"/>
              </w:rPr>
              <w:t>Logro mínimo aceptable en el manejo del indicador</w:t>
            </w:r>
            <w:r w:rsidRPr="2240E141" w:rsidR="56AFFF09">
              <w:rPr>
                <w:rFonts w:ascii="Arial" w:hAnsi="Arial" w:eastAsia="Arial" w:cs="Arial" w:asciiTheme="minorAscii" w:hAnsiTheme="minorAscii" w:cstheme="minorAscii"/>
                <w:color w:val="404040" w:themeColor="text1" w:themeTint="BF" w:themeShade="FF"/>
              </w:rPr>
              <w:t> </w:t>
            </w:r>
            <w:r w:rsidRPr="2240E141" w:rsidR="56AFFF09">
              <w:rPr>
                <w:rFonts w:ascii="Arial" w:hAnsi="Arial" w:eastAsia="Arial" w:cs="Arial" w:asciiTheme="minorAscii" w:hAnsiTheme="minorAscii" w:cstheme="minorAscii"/>
                <w:color w:val="404040" w:themeColor="text1" w:themeTint="BF" w:themeShade="FF"/>
                <w:lang w:val="es-ES"/>
              </w:rPr>
              <w:t>que permite ser considerado</w:t>
            </w:r>
            <w:r w:rsidRPr="2240E141" w:rsidR="56AFFF09">
              <w:rPr>
                <w:rFonts w:ascii="Arial" w:hAnsi="Arial" w:eastAsia="Arial" w:cs="Arial" w:asciiTheme="minorAscii" w:hAnsiTheme="minorAscii" w:cstheme="minorAscii"/>
                <w:color w:val="404040" w:themeColor="text1" w:themeTint="BF" w:themeShade="FF"/>
              </w:rPr>
              <w:t> </w:t>
            </w:r>
            <w:r w:rsidRPr="2240E141" w:rsidR="56AFFF09">
              <w:rPr>
                <w:rFonts w:ascii="Arial" w:hAnsi="Arial" w:eastAsia="Arial" w:cs="Arial" w:asciiTheme="minorAscii" w:hAnsiTheme="minorAscii" w:cstheme="minorAscii"/>
                <w:color w:val="404040" w:themeColor="text1" w:themeTint="BF" w:themeShade="FF"/>
                <w:lang w:val="es-ES"/>
              </w:rPr>
              <w:t>competente</w:t>
            </w:r>
          </w:p>
        </w:tc>
      </w:tr>
      <w:tr w:rsidRPr="00A514D3" w:rsidR="00A514D3" w:rsidTr="2240E141" w14:paraId="3AA34EBA" w14:textId="77777777">
        <w:trPr>
          <w:trHeight w:val="300"/>
        </w:trPr>
        <w:tc>
          <w:tcPr>
            <w:tcW w:w="1020" w:type="dxa"/>
            <w:tcBorders>
              <w:top w:val="single" w:color="auto" w:sz="6" w:space="0"/>
              <w:left w:val="single" w:color="auto" w:sz="6" w:space="0"/>
              <w:bottom w:val="single" w:color="auto" w:sz="6" w:space="0"/>
              <w:right w:val="single" w:color="auto" w:sz="6" w:space="0"/>
            </w:tcBorders>
            <w:shd w:val="clear" w:color="auto" w:fill="F0F0F0"/>
            <w:tcMar>
              <w:left w:w="105" w:type="dxa"/>
              <w:right w:w="105" w:type="dxa"/>
            </w:tcMar>
            <w:vAlign w:val="center"/>
          </w:tcPr>
          <w:p w:rsidRPr="00A514D3" w:rsidR="540E6252" w:rsidP="2240E141" w:rsidRDefault="540E6252" w14:paraId="70FE2DA3" w14:textId="03BE8908">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LI</w:t>
            </w:r>
          </w:p>
        </w:tc>
        <w:tc>
          <w:tcPr>
            <w:tcW w:w="237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7E0FF6AC" w14:textId="123476AB">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Logro Insuficiente (30%)</w:t>
            </w:r>
          </w:p>
        </w:tc>
        <w:tc>
          <w:tcPr>
            <w:tcW w:w="649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76B8C82E" w14:textId="2514C8AC">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lang w:val="es-ES"/>
              </w:rPr>
              <w:t>Logro insuficiente en el manejo del indicador, se observan varias dificultades o errores que no le permiten alcanzar el logro mínimo para ser considerado competente</w:t>
            </w:r>
          </w:p>
        </w:tc>
      </w:tr>
      <w:tr w:rsidRPr="00A514D3" w:rsidR="00A514D3" w:rsidTr="2240E141" w14:paraId="33F217A3" w14:textId="77777777">
        <w:trPr>
          <w:trHeight w:val="300"/>
        </w:trPr>
        <w:tc>
          <w:tcPr>
            <w:tcW w:w="1020" w:type="dxa"/>
            <w:tcBorders>
              <w:top w:val="single" w:color="auto" w:sz="6" w:space="0"/>
              <w:left w:val="single" w:color="auto" w:sz="6" w:space="0"/>
              <w:bottom w:val="single" w:color="auto" w:sz="6" w:space="0"/>
              <w:right w:val="single" w:color="auto" w:sz="6" w:space="0"/>
            </w:tcBorders>
            <w:shd w:val="clear" w:color="auto" w:fill="F0F0F0"/>
            <w:tcMar>
              <w:left w:w="105" w:type="dxa"/>
              <w:right w:w="105" w:type="dxa"/>
            </w:tcMar>
            <w:vAlign w:val="center"/>
          </w:tcPr>
          <w:p w:rsidRPr="00A514D3" w:rsidR="540E6252" w:rsidP="2240E141" w:rsidRDefault="540E6252" w14:paraId="52EB52AD" w14:textId="30C01106">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NL</w:t>
            </w:r>
          </w:p>
        </w:tc>
        <w:tc>
          <w:tcPr>
            <w:tcW w:w="237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5E666268" w14:textId="753CB745">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rPr>
              <w:t>No Logrado (0%)</w:t>
            </w:r>
          </w:p>
        </w:tc>
        <w:tc>
          <w:tcPr>
            <w:tcW w:w="649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514D3" w:rsidR="540E6252" w:rsidP="2240E141" w:rsidRDefault="540E6252" w14:paraId="5D64BF12" w14:textId="482FAC45">
            <w:pPr>
              <w:spacing w:after="160" w:line="360" w:lineRule="auto"/>
              <w:ind w:left="459"/>
              <w:rPr>
                <w:rFonts w:ascii="Arial" w:hAnsi="Arial" w:eastAsia="Arial" w:cs="Arial" w:asciiTheme="minorAscii" w:hAnsiTheme="minorAscii" w:cstheme="minorAscii"/>
                <w:color w:val="404040" w:themeColor="text1" w:themeTint="BF" w:themeShade="FF"/>
              </w:rPr>
            </w:pPr>
            <w:r w:rsidRPr="2240E141" w:rsidR="56AFFF09">
              <w:rPr>
                <w:rFonts w:ascii="Arial" w:hAnsi="Arial" w:eastAsia="Arial" w:cs="Arial" w:asciiTheme="minorAscii" w:hAnsiTheme="minorAscii" w:cstheme="minorAscii"/>
                <w:color w:val="404040" w:themeColor="text1" w:themeTint="BF" w:themeShade="FF"/>
                <w:lang w:val="es-ES"/>
              </w:rPr>
              <w:t>Se observan un escaso, nulo o incorrecto logro en el manejo del indicador</w:t>
            </w:r>
          </w:p>
        </w:tc>
      </w:tr>
    </w:tbl>
    <w:p w:rsidRPr="00A514D3" w:rsidR="540E6252" w:rsidP="2240E141" w:rsidRDefault="540E6252" w14:paraId="11408C26" w14:textId="7D15156A">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66B28F0A" w14:textId="77777777">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3AC8C7AB" w14:textId="77777777">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0885F07E" w14:textId="77777777">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49F2AF51" w14:textId="77777777">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757FC679" w14:textId="77777777">
      <w:pPr>
        <w:ind w:left="459"/>
        <w:rPr>
          <w:rFonts w:ascii="Arial" w:hAnsi="Arial" w:eastAsia="Arial" w:cs="Arial" w:asciiTheme="minorAscii" w:hAnsiTheme="minorAscii" w:cstheme="minorAscii"/>
          <w:color w:val="404040" w:themeColor="text1" w:themeTint="BF" w:themeShade="FF"/>
        </w:rPr>
      </w:pPr>
    </w:p>
    <w:p w:rsidRPr="00A514D3" w:rsidR="00D251E5" w:rsidP="2240E141" w:rsidRDefault="00D251E5" w14:paraId="658FBF66" w14:textId="77777777" w14:noSpellErr="1">
      <w:pPr>
        <w:ind w:left="459"/>
        <w:rPr>
          <w:rFonts w:ascii="Arial" w:hAnsi="Arial" w:eastAsia="Arial" w:cs="Arial" w:asciiTheme="minorAscii" w:hAnsiTheme="minorAscii" w:cstheme="minorAscii"/>
          <w:color w:val="404040" w:themeColor="text1" w:themeTint="BF" w:themeShade="FF"/>
        </w:rPr>
      </w:pPr>
    </w:p>
    <w:p w:rsidR="6F49EA74" w:rsidP="2240E141" w:rsidRDefault="6F49EA74" w14:paraId="6612E647" w14:textId="090349EE">
      <w:pPr>
        <w:ind w:left="459"/>
        <w:rPr>
          <w:rFonts w:ascii="Arial" w:hAnsi="Arial" w:eastAsia="Arial" w:cs="Arial" w:asciiTheme="minorAscii" w:hAnsiTheme="minorAscii" w:cstheme="minorAscii"/>
          <w:color w:val="404040" w:themeColor="text1" w:themeTint="BF" w:themeShade="FF"/>
        </w:rPr>
      </w:pPr>
    </w:p>
    <w:p w:rsidRPr="00A514D3" w:rsidR="2A7E7EC5" w:rsidP="2240E141" w:rsidRDefault="2A7E7EC5" w14:paraId="215488D9" w14:textId="53AB82E0">
      <w:pPr>
        <w:ind w:left="459"/>
        <w:rPr>
          <w:rFonts w:ascii="Arial" w:hAnsi="Arial" w:eastAsia="Arial" w:cs="Arial" w:asciiTheme="minorAscii" w:hAnsiTheme="minorAscii" w:cstheme="minorAscii"/>
          <w:color w:val="404040" w:themeColor="text1" w:themeTint="BF" w:themeShade="FF"/>
        </w:rPr>
      </w:pPr>
    </w:p>
    <w:tbl>
      <w:tblPr>
        <w:tblStyle w:val="Tablaconcuadrcula"/>
        <w:tblW w:w="0" w:type="auto"/>
        <w:tblBorders>
          <w:top w:val="single" w:sz="6"/>
          <w:left w:val="single" w:sz="6"/>
          <w:bottom w:val="single" w:sz="6"/>
          <w:right w:val="single" w:sz="6"/>
        </w:tblBorders>
        <w:tblLayout w:type="fixed"/>
        <w:tblLook w:val="06A0" w:firstRow="1" w:lastRow="0" w:firstColumn="1" w:lastColumn="0" w:noHBand="1" w:noVBand="1"/>
      </w:tblPr>
      <w:tblGrid>
        <w:gridCol w:w="240"/>
        <w:gridCol w:w="1440"/>
        <w:gridCol w:w="1590"/>
        <w:gridCol w:w="1590"/>
        <w:gridCol w:w="1590"/>
        <w:gridCol w:w="1590"/>
        <w:gridCol w:w="1560"/>
      </w:tblGrid>
      <w:tr w:rsidR="0BD75923" w:rsidTr="2240E141" w14:paraId="3F1910F2">
        <w:trPr>
          <w:trHeight w:val="300"/>
        </w:trPr>
        <w:tc>
          <w:tcPr>
            <w:tcW w:w="24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1EC0E9DE" w14:textId="1E1D02CD">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N°</w:t>
            </w:r>
          </w:p>
        </w:tc>
        <w:tc>
          <w:tcPr>
            <w:tcW w:w="144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0C27BBDD" w14:textId="17766A11">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Criterios</w:t>
            </w:r>
          </w:p>
        </w:tc>
        <w:tc>
          <w:tcPr>
            <w:tcW w:w="159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1DF0336F" w14:textId="622AF4A8">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
              </w:rPr>
              <w:t>Completamente Logrado (100%)</w:t>
            </w:r>
          </w:p>
        </w:tc>
        <w:tc>
          <w:tcPr>
            <w:tcW w:w="159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719BA3F5" w14:textId="31C28685">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
              </w:rPr>
              <w:t>Logrado (80%)</w:t>
            </w:r>
          </w:p>
        </w:tc>
        <w:tc>
          <w:tcPr>
            <w:tcW w:w="159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3A30FF52" w14:textId="0767F3D4">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
              </w:rPr>
              <w:t>Medianamente Logrado (60%)</w:t>
            </w:r>
          </w:p>
        </w:tc>
        <w:tc>
          <w:tcPr>
            <w:tcW w:w="159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3700FBF7" w14:textId="4E517558">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
              </w:rPr>
              <w:t>Logro Insuficiente</w:t>
            </w:r>
            <w:r>
              <w:br/>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0"/>
                <w:bCs w:val="0"/>
                <w:i w:val="0"/>
                <w:iCs w:val="0"/>
                <w:caps w:val="0"/>
                <w:smallCaps w:val="0"/>
                <w:color w:val="404040" w:themeColor="text1" w:themeTint="BF" w:themeShade="FF"/>
                <w:sz w:val="24"/>
                <w:szCs w:val="24"/>
                <w:lang w:val="es"/>
              </w:rPr>
              <w:t>(30%)</w:t>
            </w:r>
          </w:p>
        </w:tc>
        <w:tc>
          <w:tcPr>
            <w:tcW w:w="1560" w:type="dxa"/>
            <w:tcBorders>
              <w:top w:val="single" w:sz="6"/>
              <w:left w:val="single" w:sz="6"/>
              <w:bottom w:val="single" w:sz="6"/>
              <w:right w:val="single" w:sz="6"/>
            </w:tcBorders>
            <w:shd w:val="clear" w:color="auto" w:fill="E7E6E6" w:themeFill="background2"/>
            <w:tcMar>
              <w:left w:w="105" w:type="dxa"/>
              <w:right w:w="105" w:type="dxa"/>
            </w:tcMar>
            <w:vAlign w:val="top"/>
          </w:tcPr>
          <w:p w:rsidR="2240E141" w:rsidP="2240E141" w:rsidRDefault="2240E141" w14:paraId="6BF2F1EB" w14:textId="005ACDE7">
            <w:pPr>
              <w:spacing w:before="0" w:beforeAutospacing="off" w:after="160" w:afterAutospacing="off" w:line="240" w:lineRule="auto"/>
              <w:ind w:left="0"/>
              <w:jc w:val="center"/>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
              </w:rPr>
              <w:t>No Logrado</w:t>
            </w:r>
            <w:r>
              <w:br/>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0"/>
                <w:bCs w:val="0"/>
                <w:i w:val="0"/>
                <w:iCs w:val="0"/>
                <w:caps w:val="0"/>
                <w:smallCaps w:val="0"/>
                <w:color w:val="404040" w:themeColor="text1" w:themeTint="BF" w:themeShade="FF"/>
                <w:sz w:val="24"/>
                <w:szCs w:val="24"/>
                <w:lang w:val="es"/>
              </w:rPr>
              <w:t>(0%)</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r>
      <w:tr w:rsidR="0BD75923" w:rsidTr="2240E141" w14:paraId="7F080E68">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51648184" w14:textId="3C4939EC">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1</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2382FC22" w14:textId="4E58868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Reconoce el problema central del caso </w:t>
            </w:r>
          </w:p>
          <w:p w:rsidR="2240E141" w:rsidP="2240E141" w:rsidRDefault="2240E141" w14:paraId="269D4A33" w14:textId="28DA4F1F">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(15 puntos) </w:t>
            </w:r>
          </w:p>
          <w:p w:rsidR="2240E141" w:rsidP="2240E141" w:rsidRDefault="2240E141" w14:paraId="743CD9EC" w14:textId="75F1BD59">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p w:rsidR="2240E141" w:rsidP="2240E141" w:rsidRDefault="2240E141" w14:paraId="0314BB47" w14:textId="12AA23CC">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306543F6" w14:textId="0FCF5D2F">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Reconoce el problema central del caso que se presenta  </w:t>
            </w:r>
          </w:p>
          <w:p w:rsidR="2240E141" w:rsidP="2240E141" w:rsidRDefault="2240E141" w14:paraId="3E6A8281" w14:textId="0BA55077">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considerando los siguientes puntos:  el crecimiento del negocio, el uso de las herramientas, el impacto global en la gestión del negocio y la necesidad que evidencia el problema.</w:t>
            </w:r>
          </w:p>
          <w:p w:rsidR="2240E141" w:rsidP="2240E141" w:rsidRDefault="2240E141" w14:paraId="35772725" w14:textId="2A95C004">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(15 puntos)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5D573EC7" w14:textId="4DC9D8FE">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Reconoce el problema central del caso que se presenta considerando al menos 3 de los siguientes puntos: el crecimiento del negocio, el uso de las herramientas, el impacto global en la gestión del negocio y la necesidad que evidencia el problema. </w:t>
            </w:r>
          </w:p>
          <w:p w:rsidR="2240E141" w:rsidP="2240E141" w:rsidRDefault="2240E141" w14:paraId="66CB26E4" w14:textId="389476A2">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(12 puntos)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413CD608" w14:textId="7C1D9243">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Reconoce el problema central del caso que se presenta considerando</w:t>
            </w: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al menos 2 de los siguientes puntos: el crecimiento del negocio, el uso de las herramientas, el impacto global en la gestión del negocio y la necesidad que evidencia el problema.</w:t>
            </w:r>
          </w:p>
          <w:p w:rsidR="2240E141" w:rsidP="2240E141" w:rsidRDefault="2240E141" w14:paraId="48735965" w14:textId="6D01D57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(9</w:t>
            </w:r>
          </w:p>
          <w:p w:rsidR="2240E141" w:rsidP="2240E141" w:rsidRDefault="2240E141" w14:paraId="09F3703B" w14:textId="6037E4A6">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puntos)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29BCE96D" w14:textId="4C897D7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Reconoce el problema central del caso que se presenta considerando</w:t>
            </w: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al menos 1 de los siguientes puntos: el crecimiento del negocio, el uso de las herramientas, el impacto global en la gestión del negocio y la necesidad que evidencia el problema.</w:t>
            </w:r>
          </w:p>
          <w:p w:rsidR="2240E141" w:rsidP="2240E141" w:rsidRDefault="2240E141" w14:paraId="0066C4CE" w14:textId="11838664">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(4,5 puntos) </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6790C538" w14:textId="4E8F866C">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No reconoce el problema central del caso que se presenta.  </w:t>
            </w:r>
          </w:p>
          <w:p w:rsidR="2240E141" w:rsidP="2240E141" w:rsidRDefault="2240E141" w14:paraId="3BD5F952" w14:textId="593601E3">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(0 puntos) </w:t>
            </w:r>
          </w:p>
        </w:tc>
      </w:tr>
      <w:tr w:rsidR="0BD75923" w:rsidTr="2240E141" w14:paraId="202251C1">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4AC60257" w14:textId="19E00C9D">
            <w:pPr>
              <w:spacing w:before="0" w:beforeAutospacing="off" w:after="0" w:afterAutospacing="off" w:line="240" w:lineRule="auto"/>
              <w:ind w:left="0"/>
              <w:jc w:val="both"/>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2</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075385E1" w14:textId="2E2396BD">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Analiza el caso para determinar el marco metodológico más adecuado. </w:t>
            </w:r>
          </w:p>
          <w:p w:rsidR="2240E141" w:rsidP="2240E141" w:rsidRDefault="2240E141" w14:paraId="1FD2D806" w14:textId="2477944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(20 puntos)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7ED2C45A" w14:textId="4DB49F2A">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Analiza el caso para determinar el marco metodológico más adecuado considerando la identificación del marco metodológico, la relación con las necesidades del caso y el dominio de este (roles, sprints, ceremonias y priorización de tareas).</w:t>
            </w:r>
          </w:p>
          <w:p w:rsidR="2240E141" w:rsidP="2240E141" w:rsidRDefault="2240E141" w14:paraId="0A3EE7E1" w14:textId="79F0813C">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(20 puntos)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379F3E09" w14:textId="1B3D021B">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Analiza el caso para determinar el marco metodológico más adecuado considerando al menos 2 de estos puntos: la identificación del marco metodológico, la relación con las necesidades del caso y el dominio de este (roles, sprints, ceremonias y priorización de tareas). </w:t>
            </w: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(16 puntos)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01979688" w14:textId="0E71342A">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Analiza el caso para determinar el marco metodológico más adecuado, considerando al menos 1 de estos puntos: la identificación del marco metodológico, la relación con las necesidades del caso y el dominio de este (roles, sprints, ceremonias y priorización de tareas).</w:t>
            </w:r>
          </w:p>
          <w:p w:rsidR="2240E141" w:rsidP="2240E141" w:rsidRDefault="2240E141" w14:paraId="1EE769BE" w14:textId="0D955A9A">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(12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30CDD631" w14:textId="65DCBC87">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Analiza el caso para determinar el marco metodológico más adecuado, pero no considera ninguno de los siguientes puntos: la identificación del marco metodológico, la relación con las necesidades del caso y el dominio de este (roles, sprints, ceremonias y priorización de tareas).</w:t>
            </w:r>
          </w:p>
          <w:p w:rsidR="2240E141" w:rsidP="2240E141" w:rsidRDefault="2240E141" w14:paraId="18ABE10F" w14:textId="555F4125">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(6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47D5B010" w14:textId="7A936B03">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No analiza el caso para determinar el marco metodológico más adecuado.</w:t>
            </w:r>
          </w:p>
          <w:p w:rsidR="2240E141" w:rsidP="2240E141" w:rsidRDefault="2240E141" w14:paraId="17C133D7" w14:textId="5A5C80ED">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(0 puntos) </w:t>
            </w:r>
          </w:p>
        </w:tc>
      </w:tr>
      <w:tr w:rsidR="0BD75923" w:rsidTr="2240E141" w14:paraId="4EE43F23">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570007AE" w14:textId="1A01A7F9">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3</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7C7ED34A" w14:textId="0ABBDCDD">
            <w:pPr>
              <w:spacing w:before="0" w:beforeAutospacing="off" w:after="160" w:afterAutospacing="off" w:line="240" w:lineRule="auto"/>
              <w:ind w:left="0"/>
              <w:jc w:val="both"/>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Justifica la elección metodológica de acuerdo con el caso. </w:t>
            </w:r>
          </w:p>
          <w:p w:rsidR="2240E141" w:rsidP="2240E141" w:rsidRDefault="2240E141" w14:paraId="410194E0" w14:textId="086DFB3F">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(20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41FEF5EE" w14:textId="361891A6">
            <w:pPr>
              <w:spacing w:before="240" w:beforeAutospacing="off" w:after="24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Justifica considerando 4 de los siguientes argumentos: 1) Tipo de proyecto 2) Objetivos del proyecto 3) Restricciones mencionadas o inferidas y 4) Características del equipo de trabajo.</w:t>
            </w:r>
          </w:p>
          <w:p w:rsidR="2240E141" w:rsidP="2240E141" w:rsidRDefault="2240E141" w14:paraId="63C25116" w14:textId="495F1A41">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(20 puntos)</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3E993484" w14:textId="70248187">
            <w:pPr>
              <w:spacing w:before="240" w:beforeAutospacing="off" w:after="24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Justifica considerando al menos 3 de los siguientes: 1) Tipo de proyecto 2) Objetivos del proyecto 3) Restricciones mencionadas o inferidas y 4) Características del equipo de trabajo.</w:t>
            </w:r>
          </w:p>
          <w:p w:rsidR="2240E141" w:rsidP="2240E141" w:rsidRDefault="2240E141" w14:paraId="2FF03D87" w14:textId="6E537942">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(16 puntos)</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5CF82452" w14:textId="081387AD">
            <w:pPr>
              <w:spacing w:before="240" w:beforeAutospacing="off" w:after="24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Justifica considerando al menos 2 de los siguientes: 1) Tipo de proyecto 2) Objetivos del proyecto 3) Restricciones mencionadas o inferidas y 4) Características del equipo de trabajo.</w:t>
            </w:r>
          </w:p>
          <w:p w:rsidR="2240E141" w:rsidP="2240E141" w:rsidRDefault="2240E141" w14:paraId="7306DC18" w14:textId="0D020AEE">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(12 puntos)</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7371C495" w14:textId="724ED6CF">
            <w:pPr>
              <w:spacing w:before="240" w:beforeAutospacing="off" w:after="24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Justifica considerando al menos 3 de los siguientes: 1) Tipo de proyecto 2) Objetivos del proyecto 3) Restricciones mencionadas o inferidas y 4) Características del equipo de trabajo.</w:t>
            </w:r>
          </w:p>
          <w:p w:rsidR="2240E141" w:rsidP="2240E141" w:rsidRDefault="2240E141" w14:paraId="7C1A6A18" w14:textId="65EEA59F">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(6 puntos)</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67476535" w14:textId="0A9FFA0A">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No justifica la elección metodológica.</w:t>
            </w:r>
          </w:p>
          <w:p w:rsidR="2240E141" w:rsidP="2240E141" w:rsidRDefault="2240E141" w14:paraId="02D910AD" w14:textId="0B5EEFCE">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(0 puntos)</w:t>
            </w:r>
          </w:p>
        </w:tc>
      </w:tr>
      <w:tr w:rsidR="0BD75923" w:rsidTr="2240E141" w14:paraId="1554FAF7">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19E151AD" w14:textId="30B0C5C2">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4</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51B384EB" w14:textId="6A3F0C64">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Compara la metodología seleccionada con la no seleccionada. </w:t>
            </w:r>
          </w:p>
          <w:p w:rsidR="2240E141" w:rsidP="2240E141" w:rsidRDefault="2240E141" w14:paraId="13D4AD3F" w14:textId="55CB4399">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(20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48138FA4" w14:textId="32896027">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Argumenta por qué la metodología no seleccionada resulta menos adecuada en este caso considerando </w:t>
            </w:r>
          </w:p>
          <w:p w:rsidR="2240E141" w:rsidP="2240E141" w:rsidRDefault="2240E141" w14:paraId="612EEA7A" w14:textId="62D829CE">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características del proyecto en cuanto a la pertinencia, ciclo de vida del desarrollo y el uso que se le da a la metodología</w:t>
            </w:r>
          </w:p>
          <w:p w:rsidR="2240E141" w:rsidP="2240E141" w:rsidRDefault="2240E141" w14:paraId="5572AF30" w14:textId="3929FD24">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(20puntos)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66299FD5" w14:textId="66952233">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Argumenta por qué la metodología no seleccionada resulta menos adecuada en este caso considerando las</w:t>
            </w:r>
          </w:p>
          <w:p w:rsidR="2240E141" w:rsidP="2240E141" w:rsidRDefault="2240E141" w14:paraId="35D290B5" w14:textId="0F27E212">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características del proyecto mencionado solo 2 de estos puntos en cuanto a la pertinencia, ciclo de vida del desarrollo y el uso que se le da a la metodología</w:t>
            </w:r>
          </w:p>
          <w:p w:rsidR="2240E141" w:rsidP="2240E141" w:rsidRDefault="2240E141" w14:paraId="0FD36C24" w14:textId="5E5EB379">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(16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19079FC2" w14:textId="647DE45F">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Argumenta por qué la metodología no seleccionada resulta menos adecuada en este caso considerando las</w:t>
            </w:r>
          </w:p>
          <w:p w:rsidR="2240E141" w:rsidP="2240E141" w:rsidRDefault="2240E141" w14:paraId="7AFE2E23" w14:textId="2BCF0919">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características del proyecto mencionado solo 1 de estos puntos en cuanto a la pertinencia, ciclo de vida del desarrollo y el uso que se le da a la metodología</w:t>
            </w:r>
          </w:p>
          <w:p w:rsidR="2240E141" w:rsidP="2240E141" w:rsidRDefault="2240E141" w14:paraId="292F8CB6" w14:textId="1112396B">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1"/>
                <w:bCs w:val="1"/>
                <w:i w:val="0"/>
                <w:iCs w:val="0"/>
                <w:caps w:val="0"/>
                <w:smallCaps w:val="0"/>
                <w:color w:val="404040" w:themeColor="text1" w:themeTint="BF" w:themeShade="FF"/>
                <w:sz w:val="24"/>
                <w:szCs w:val="24"/>
                <w:lang w:val="es-CL"/>
              </w:rPr>
              <w:t>(12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38CA89F8" w14:textId="7A10C160">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Argumenta por qué la metodología no seleccionada resulta menos adecuada en este caso considerando las</w:t>
            </w:r>
          </w:p>
          <w:p w:rsidR="2240E141" w:rsidP="2240E141" w:rsidRDefault="2240E141" w14:paraId="5CFA61FB" w14:textId="529B1F4D">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características del proyecto, pero no menciona ninguno de estos puntos en cuanto a la pertinencia, ciclo de vida del desarrollo y el uso que se le da a la metodología. </w:t>
            </w:r>
          </w:p>
          <w:p w:rsidR="2240E141" w:rsidP="2240E141" w:rsidRDefault="2240E141" w14:paraId="79468CFC" w14:textId="4A390776">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(6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31871FD6" w14:textId="37AF2565">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No argumenta el por qué la metodología no seleccionada resulta menos adecuada en este caso.</w:t>
            </w:r>
          </w:p>
          <w:p w:rsidR="2240E141" w:rsidP="2240E141" w:rsidRDefault="2240E141" w14:paraId="0D600E63" w14:textId="4E57D1F1">
            <w:pPr>
              <w:spacing w:before="0" w:beforeAutospacing="off" w:after="16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r>
      <w:tr w:rsidR="0BD75923" w:rsidTr="2240E141" w14:paraId="7A3A9943">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50EFAFB9" w14:textId="0DA211E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5</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4AC55A1F" w14:textId="7DD2D8DA">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Describe la aplicación del marco metodológico elegido.</w:t>
            </w:r>
          </w:p>
          <w:p w:rsidR="2240E141" w:rsidP="2240E141" w:rsidRDefault="2240E141" w14:paraId="3DA572AD" w14:textId="3C7E1CFF">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(20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76DB9DF3" w14:textId="6D493E1D">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Describe el marco metodológico elegido, incluyendo todos los elementos solicitados: 1) Roles involucrados, 2) Dinámica de trabajo (iteraciones, columnas del tablero, etc.). 3) Gestión del flujo de trabajo y 4) Prioridades.</w:t>
            </w:r>
            <w:r>
              <w:br/>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r w:rsidRPr="2240E141" w:rsidR="2240E141">
              <w:rPr>
                <w:rFonts w:ascii="Arial" w:hAnsi="Arial" w:eastAsia="Arial" w:cs="Arial"/>
                <w:b w:val="1"/>
                <w:bCs w:val="1"/>
                <w:i w:val="0"/>
                <w:iCs w:val="0"/>
                <w:caps w:val="0"/>
                <w:smallCaps w:val="0"/>
                <w:color w:val="404040" w:themeColor="text1" w:themeTint="BF" w:themeShade="FF"/>
                <w:sz w:val="24"/>
                <w:szCs w:val="24"/>
                <w:lang w:val="es-CL"/>
              </w:rPr>
              <w:t>(20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678ABA5F" w14:textId="497A60BA">
            <w:pPr>
              <w:spacing w:before="0" w:beforeAutospacing="off" w:after="0" w:afterAutospacing="off" w:line="240" w:lineRule="auto"/>
              <w:ind w:left="0" w:right="0"/>
              <w:jc w:val="left"/>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Describe el marco metodológico elegido, incluyendo al menos 3 de estos los elementos solicitados: 1) Roles involucrados, 2) Dinámica de trabajo (iteraciones, columnas del tablero, etc.). 3) Gestión del flujo de trabajo y 4) Prioridades.</w:t>
            </w:r>
          </w:p>
          <w:p w:rsidR="2240E141" w:rsidP="2240E141" w:rsidRDefault="2240E141" w14:paraId="664A01F5" w14:textId="050DB5A2">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(16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07D1788A" w14:textId="451FDE51">
            <w:pPr>
              <w:spacing w:before="0" w:beforeAutospacing="off" w:after="0" w:afterAutospacing="off" w:line="240" w:lineRule="auto"/>
              <w:ind w:left="0" w:right="0"/>
              <w:jc w:val="left"/>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Describe el marco metodológico elegido, incluyendo al menos 2 de estos los elementos solicitados: 1) Roles involucrados, 2) Dinámica de trabajo (iteraciones, columnas del tablero, etc.). 3) Gestión del flujo de trabajo y 4) Prioridades.</w:t>
            </w:r>
          </w:p>
          <w:p w:rsidR="2240E141" w:rsidP="2240E141" w:rsidRDefault="2240E141" w14:paraId="4D96C718" w14:textId="1F566AE5">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 xml:space="preserve"> (12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1F478BFE" w14:textId="00A741EC">
            <w:pPr>
              <w:spacing w:before="0" w:beforeAutospacing="off" w:after="0" w:afterAutospacing="off" w:line="240" w:lineRule="auto"/>
              <w:ind w:left="0" w:right="0"/>
              <w:jc w:val="left"/>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Describe el marco metodológico elegido, incluyendo al menos 2 de estos los elementos solicitados: 1) Roles involucrados, 2) Dinámica de trabajo (iteraciones, columnas del tablero, etc.). 3) Gestión del flujo de trabajo y 4) Prioridades.</w:t>
            </w:r>
          </w:p>
          <w:p w:rsidR="2240E141" w:rsidP="2240E141" w:rsidRDefault="2240E141" w14:paraId="73D33EAE" w14:textId="4BACA2E2">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(6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4E8FDDA7" w14:textId="30EFA3C5">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No se describe la aplicación del marco metodológico elegido</w:t>
            </w:r>
          </w:p>
          <w:p w:rsidR="2240E141" w:rsidP="2240E141" w:rsidRDefault="2240E141" w14:paraId="7DFE0F9D" w14:textId="128428B6">
            <w:pPr>
              <w:spacing w:before="0" w:beforeAutospacing="off" w:after="0" w:afterAutospacing="off" w:line="240" w:lineRule="auto"/>
              <w:ind w:left="720" w:righ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p w:rsidR="2240E141" w:rsidP="2240E141" w:rsidRDefault="2240E141" w14:paraId="11FB5CCF" w14:textId="5DAEB5AA">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(0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r>
      <w:tr w:rsidR="0BD75923" w:rsidTr="2240E141" w14:paraId="5057727E">
        <w:trPr>
          <w:trHeight w:val="300"/>
        </w:trPr>
        <w:tc>
          <w:tcPr>
            <w:tcW w:w="240" w:type="dxa"/>
            <w:tcBorders>
              <w:top w:val="single" w:sz="6"/>
              <w:left w:val="single" w:sz="6"/>
              <w:bottom w:val="single" w:sz="6"/>
              <w:right w:val="single" w:sz="6"/>
            </w:tcBorders>
            <w:tcMar>
              <w:left w:w="105" w:type="dxa"/>
              <w:right w:w="105" w:type="dxa"/>
            </w:tcMar>
            <w:vAlign w:val="top"/>
          </w:tcPr>
          <w:p w:rsidR="2240E141" w:rsidP="2240E141" w:rsidRDefault="2240E141" w14:paraId="4222EB5B" w14:textId="41028D6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6</w:t>
            </w:r>
          </w:p>
        </w:tc>
        <w:tc>
          <w:tcPr>
            <w:tcW w:w="1440" w:type="dxa"/>
            <w:tcBorders>
              <w:top w:val="single" w:sz="6"/>
              <w:left w:val="single" w:sz="6"/>
              <w:bottom w:val="single" w:sz="6"/>
              <w:right w:val="single" w:sz="6"/>
            </w:tcBorders>
            <w:tcMar>
              <w:left w:w="105" w:type="dxa"/>
              <w:right w:w="105" w:type="dxa"/>
            </w:tcMar>
            <w:vAlign w:val="top"/>
          </w:tcPr>
          <w:p w:rsidR="2240E141" w:rsidP="2240E141" w:rsidRDefault="2240E141" w14:paraId="0EBDE723" w14:textId="367E37B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Presenta el informe tomando en cuanto los aspectos solicitados. </w:t>
            </w:r>
          </w:p>
          <w:p w:rsidR="2240E141" w:rsidP="2240E141" w:rsidRDefault="2240E141" w14:paraId="51F4B923" w14:textId="029680B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(5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2FA461EC" w14:textId="308D5BB1">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El informe no presenta errores ortográficos, uso correcto de los signos de puntuación y cumple con todos los aspectos del formato: portada, interlineado, títulos). </w:t>
            </w:r>
          </w:p>
          <w:p w:rsidR="2240E141" w:rsidP="2240E141" w:rsidRDefault="2240E141" w14:paraId="7E6CD963" w14:textId="3403920E">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(5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7936BC8E" w14:textId="554AEA7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El informe presenta de 1 a 2 errores ortográficos, se presentan 2 fallas en el uso de los signos de puntuación y cumple con al menos 2 de estos aspectos del formato: portada, interlineado, títulos.  </w:t>
            </w:r>
          </w:p>
          <w:p w:rsidR="2240E141" w:rsidP="2240E141" w:rsidRDefault="2240E141" w14:paraId="5F7A904D" w14:textId="50F5616F">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(4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1797D61D" w14:textId="09B0B423">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El informe presenta de 3 a 3 errores ortográficos, se presentan 4 fallas en el uso de los signos de puntuación y cumple con al menos 1 de estos aspectos del formato: portada, interlineado, títulos. </w:t>
            </w:r>
          </w:p>
          <w:p w:rsidR="2240E141" w:rsidP="2240E141" w:rsidRDefault="2240E141" w14:paraId="4A602BFE" w14:textId="36321015">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(3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90" w:type="dxa"/>
            <w:tcBorders>
              <w:top w:val="single" w:sz="6"/>
              <w:left w:val="single" w:sz="6"/>
              <w:bottom w:val="single" w:sz="6"/>
              <w:right w:val="single" w:sz="6"/>
            </w:tcBorders>
            <w:tcMar>
              <w:left w:w="105" w:type="dxa"/>
              <w:right w:w="105" w:type="dxa"/>
            </w:tcMar>
            <w:vAlign w:val="top"/>
          </w:tcPr>
          <w:p w:rsidR="2240E141" w:rsidP="2240E141" w:rsidRDefault="2240E141" w14:paraId="5D0C12B3" w14:textId="1EBD7089">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El informe presenta de 5 a 6 errores ortográficos, se presentan 6 fallas en el uso de los signos de puntuación y cumple con al menos 1 de estos aspectos del formato: portada, interlineado, títulos. </w:t>
            </w:r>
          </w:p>
          <w:p w:rsidR="2240E141" w:rsidP="2240E141" w:rsidRDefault="2240E141" w14:paraId="69466990" w14:textId="1FA17EB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(1,5 puntos)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tc>
        <w:tc>
          <w:tcPr>
            <w:tcW w:w="1560" w:type="dxa"/>
            <w:tcBorders>
              <w:top w:val="single" w:sz="6"/>
              <w:left w:val="single" w:sz="6"/>
              <w:bottom w:val="single" w:sz="6"/>
              <w:right w:val="single" w:sz="6"/>
            </w:tcBorders>
            <w:tcMar>
              <w:left w:w="105" w:type="dxa"/>
              <w:right w:w="105" w:type="dxa"/>
            </w:tcMar>
            <w:vAlign w:val="top"/>
          </w:tcPr>
          <w:p w:rsidR="2240E141" w:rsidP="2240E141" w:rsidRDefault="2240E141" w14:paraId="174A4880" w14:textId="20AD0BAB">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rPr>
            </w:pPr>
            <w:r w:rsidRPr="2240E141" w:rsidR="2240E141">
              <w:rPr>
                <w:rFonts w:ascii="Arial" w:hAnsi="Arial" w:eastAsia="Arial" w:cs="Arial"/>
                <w:b w:val="0"/>
                <w:bCs w:val="0"/>
                <w:i w:val="0"/>
                <w:iCs w:val="0"/>
                <w:caps w:val="0"/>
                <w:smallCaps w:val="0"/>
                <w:color w:val="404040" w:themeColor="text1" w:themeTint="BF" w:themeShade="FF"/>
                <w:sz w:val="24"/>
                <w:szCs w:val="24"/>
                <w:lang w:val="es-CL"/>
              </w:rPr>
              <w:t>El informe presenta de más de 6 errores ortográficos, se presentan más de 8 fallas en el uso de los signos de puntuación y no cumple con ninguno de estos aspectos del formato: portada, interlineado, títulos.</w:t>
            </w:r>
            <w:r w:rsidRPr="2240E141" w:rsidR="2240E141">
              <w:rPr>
                <w:rFonts w:ascii="Arial" w:hAnsi="Arial" w:eastAsia="Arial" w:cs="Arial"/>
                <w:b w:val="0"/>
                <w:bCs w:val="0"/>
                <w:i w:val="0"/>
                <w:iCs w:val="0"/>
                <w:caps w:val="0"/>
                <w:smallCaps w:val="0"/>
                <w:color w:val="404040" w:themeColor="text1" w:themeTint="BF" w:themeShade="FF"/>
                <w:sz w:val="24"/>
                <w:szCs w:val="24"/>
                <w:lang w:val="es-CL"/>
              </w:rPr>
              <w:t xml:space="preserve"> </w:t>
            </w:r>
          </w:p>
          <w:p w:rsidR="2240E141" w:rsidP="2240E141" w:rsidRDefault="2240E141" w14:paraId="30A90861" w14:textId="541598EA">
            <w:pPr>
              <w:spacing w:before="0" w:beforeAutospacing="off" w:after="0" w:afterAutospacing="off" w:line="240" w:lineRule="auto"/>
              <w:ind w:left="0"/>
              <w:rPr>
                <w:rFonts w:ascii="Arial" w:hAnsi="Arial" w:eastAsia="Arial" w:cs="Arial"/>
                <w:b w:val="0"/>
                <w:bCs w:val="0"/>
                <w:i w:val="0"/>
                <w:iCs w:val="0"/>
                <w:caps w:val="0"/>
                <w:smallCaps w:val="0"/>
                <w:color w:val="404040" w:themeColor="text1" w:themeTint="BF" w:themeShade="FF"/>
                <w:sz w:val="24"/>
                <w:szCs w:val="24"/>
                <w:lang w:val="es-CL"/>
              </w:rPr>
            </w:pPr>
            <w:r w:rsidRPr="2240E141" w:rsidR="2240E141">
              <w:rPr>
                <w:rFonts w:ascii="Arial" w:hAnsi="Arial" w:eastAsia="Arial" w:cs="Arial"/>
                <w:b w:val="1"/>
                <w:bCs w:val="1"/>
                <w:i w:val="0"/>
                <w:iCs w:val="0"/>
                <w:caps w:val="0"/>
                <w:smallCaps w:val="0"/>
                <w:color w:val="404040" w:themeColor="text1" w:themeTint="BF" w:themeShade="FF"/>
                <w:sz w:val="24"/>
                <w:szCs w:val="24"/>
                <w:lang w:val="es-CL"/>
              </w:rPr>
              <w:t>(0 puntos)</w:t>
            </w:r>
          </w:p>
        </w:tc>
      </w:tr>
    </w:tbl>
    <w:p w:rsidRPr="00A514D3" w:rsidR="540E6252" w:rsidP="2240E141" w:rsidRDefault="540E6252" w14:paraId="25FAE104" w14:textId="55B1BFBF">
      <w:pPr>
        <w:rPr>
          <w:rFonts w:ascii="Arial" w:hAnsi="Arial" w:cs="Arial" w:asciiTheme="minorAscii" w:hAnsiTheme="minorAscii" w:cstheme="minorAscii"/>
          <w:color w:val="404040" w:themeColor="text1" w:themeTint="BF" w:themeShade="FF"/>
        </w:rPr>
      </w:pPr>
    </w:p>
    <w:p w:rsidRPr="00A514D3" w:rsidR="00C8197F" w:rsidP="2240E141" w:rsidRDefault="00C8197F" w14:paraId="12F47AE9" w14:textId="77777777">
      <w:pPr>
        <w:jc w:val="center"/>
        <w:rPr>
          <w:rFonts w:ascii="Arial" w:hAnsi="Arial" w:cs="Arial" w:asciiTheme="minorAscii" w:hAnsiTheme="minorAscii" w:cstheme="minorAscii"/>
          <w:color w:val="404040" w:themeColor="text1" w:themeTint="BF" w:themeShade="FF"/>
        </w:rPr>
      </w:pPr>
    </w:p>
    <w:p w:rsidRPr="00A514D3" w:rsidR="00C8197F" w:rsidP="2240E141" w:rsidRDefault="00C8197F" w14:paraId="6C55E533" w14:textId="77777777">
      <w:pPr>
        <w:rPr>
          <w:rFonts w:ascii="Arial" w:hAnsi="Arial" w:cs="Arial" w:asciiTheme="minorAscii" w:hAnsiTheme="minorAscii" w:cstheme="minorAscii"/>
          <w:color w:val="404040" w:themeColor="text1" w:themeTint="BF" w:themeShade="FF"/>
          <w:sz w:val="20"/>
          <w:szCs w:val="20"/>
        </w:rPr>
      </w:pPr>
    </w:p>
    <w:p w:rsidRPr="00A514D3" w:rsidR="00C8197F" w:rsidP="2240E141" w:rsidRDefault="00C8197F" w14:paraId="67F9372D" w14:textId="352F4E24">
      <w:pPr>
        <w:rPr>
          <w:rFonts w:ascii="Arial" w:hAnsi="Arial" w:cs="Arial" w:asciiTheme="minorAscii" w:hAnsiTheme="minorAscii" w:cstheme="minorAscii"/>
          <w:color w:val="404040" w:themeColor="text1" w:themeTint="BF" w:themeShade="FF"/>
          <w:sz w:val="20"/>
          <w:szCs w:val="20"/>
        </w:rPr>
        <w:sectPr w:rsidRPr="00A514D3" w:rsidR="00C8197F"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A514D3" w:rsidR="006B1635" w:rsidP="006B1635" w:rsidRDefault="006B1635" w14:paraId="23239B08" w14:textId="77777777">
      <w:pPr>
        <w:rPr>
          <w:rFonts w:asciiTheme="minorHAnsi" w:hAnsiTheme="minorHAnsi" w:cstheme="minorHAnsi"/>
        </w:rPr>
      </w:pPr>
    </w:p>
    <w:p w:rsidRPr="00A514D3" w:rsidR="006B1635" w:rsidP="006B1635" w:rsidRDefault="00326263" w14:paraId="27FF51EE" w14:textId="2EBF0823">
      <w:pPr>
        <w:rPr>
          <w:rFonts w:asciiTheme="minorHAnsi" w:hAnsiTheme="minorHAnsi" w:cstheme="minorHAnsi"/>
        </w:rPr>
      </w:pPr>
      <w:r w:rsidRPr="00A514D3">
        <w:rPr>
          <w:rFonts w:asciiTheme="minorHAnsi" w:hAnsiTheme="minorHAnsi" w:cstheme="minorHAnsi"/>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w:pict w14:anchorId="60F0CF54">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Pr="00A514D3" w:rsidR="006B1635" w:rsidP="006B1635" w:rsidRDefault="006B1635" w14:paraId="08F6F101" w14:textId="77777777">
      <w:pPr>
        <w:rPr>
          <w:rFonts w:asciiTheme="minorHAnsi" w:hAnsiTheme="minorHAnsi" w:cstheme="minorHAnsi"/>
        </w:rPr>
      </w:pPr>
    </w:p>
    <w:p w:rsidRPr="00A514D3" w:rsidR="006B1635" w:rsidP="006B1635" w:rsidRDefault="006B1635" w14:paraId="0488692A" w14:textId="77777777">
      <w:pPr>
        <w:rPr>
          <w:rFonts w:asciiTheme="minorHAnsi" w:hAnsiTheme="minorHAnsi" w:cstheme="minorHAnsi"/>
        </w:rPr>
      </w:pPr>
    </w:p>
    <w:p w:rsidRPr="00A514D3" w:rsidR="006B1635" w:rsidP="006B1635" w:rsidRDefault="006B1635" w14:paraId="003733C6" w14:textId="77777777">
      <w:pPr>
        <w:rPr>
          <w:rFonts w:asciiTheme="minorHAnsi" w:hAnsiTheme="minorHAnsi" w:cstheme="minorHAnsi"/>
        </w:rPr>
      </w:pPr>
    </w:p>
    <w:p w:rsidRPr="00A514D3" w:rsidR="006B1635" w:rsidP="006B1635" w:rsidRDefault="006B1635" w14:paraId="60C9D94B" w14:textId="77777777">
      <w:pPr>
        <w:rPr>
          <w:rFonts w:asciiTheme="minorHAnsi" w:hAnsiTheme="minorHAnsi" w:cstheme="minorHAnsi"/>
        </w:rPr>
      </w:pPr>
    </w:p>
    <w:p w:rsidRPr="00A514D3" w:rsidR="006B1635" w:rsidP="006B1635" w:rsidRDefault="00326263" w14:paraId="3AA1EC16" w14:textId="59A1A9EA">
      <w:pPr>
        <w:rPr>
          <w:rFonts w:asciiTheme="minorHAnsi" w:hAnsiTheme="minorHAnsi" w:cstheme="minorHAnsi"/>
        </w:rPr>
      </w:pPr>
      <w:r w:rsidRPr="00A514D3">
        <w:rPr>
          <w:rFonts w:asciiTheme="minorHAnsi" w:hAnsiTheme="minorHAnsi" w:cstheme="minorHAnsi"/>
          <w:noProof/>
        </w:rPr>
        <w:drawing>
          <wp:anchor distT="0" distB="0" distL="114300" distR="114300" simplePos="0" relativeHeight="251658245" behindDoc="0" locked="0" layoutInCell="1" allowOverlap="1" wp14:anchorId="2A005252" wp14:editId="4E731B7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Pr="00A514D3" w:rsidR="006B1635" w:rsidP="006B1635" w:rsidRDefault="006B1635" w14:paraId="70EAE80C" w14:textId="77777777">
      <w:pPr>
        <w:rPr>
          <w:rFonts w:asciiTheme="minorHAnsi" w:hAnsiTheme="minorHAnsi" w:cstheme="minorHAnsi"/>
        </w:rPr>
      </w:pPr>
    </w:p>
    <w:p w:rsidRPr="00A514D3" w:rsidR="006B1635" w:rsidP="006B1635" w:rsidRDefault="006B1635" w14:paraId="7ED50F50" w14:textId="77777777">
      <w:pPr>
        <w:rPr>
          <w:rFonts w:asciiTheme="minorHAnsi" w:hAnsiTheme="minorHAnsi" w:cstheme="minorHAnsi"/>
        </w:rPr>
      </w:pPr>
    </w:p>
    <w:p w:rsidRPr="00A514D3" w:rsidR="006B1635" w:rsidP="006B1635" w:rsidRDefault="006B1635" w14:paraId="4EB9731D" w14:textId="77777777">
      <w:pPr>
        <w:rPr>
          <w:rFonts w:asciiTheme="minorHAnsi" w:hAnsiTheme="minorHAnsi" w:cstheme="minorHAnsi"/>
        </w:rPr>
      </w:pPr>
    </w:p>
    <w:p w:rsidRPr="00A514D3" w:rsidR="006B1635" w:rsidP="006B1635" w:rsidRDefault="006B1635" w14:paraId="3B81ED89" w14:textId="77777777">
      <w:pPr>
        <w:rPr>
          <w:rFonts w:asciiTheme="minorHAnsi" w:hAnsiTheme="minorHAnsi" w:cstheme="minorHAnsi"/>
        </w:rPr>
      </w:pPr>
    </w:p>
    <w:p w:rsidRPr="00A514D3" w:rsidR="006B1635" w:rsidP="006B1635" w:rsidRDefault="006B1635" w14:paraId="02827DFC" w14:textId="77777777">
      <w:pPr>
        <w:rPr>
          <w:rFonts w:asciiTheme="minorHAnsi" w:hAnsiTheme="minorHAnsi" w:cstheme="minorHAnsi"/>
        </w:rPr>
      </w:pPr>
    </w:p>
    <w:p w:rsidRPr="00A514D3" w:rsidR="006B1635" w:rsidP="006B1635" w:rsidRDefault="006B1635" w14:paraId="6327DE86" w14:textId="77777777">
      <w:pPr>
        <w:rPr>
          <w:rFonts w:asciiTheme="minorHAnsi" w:hAnsiTheme="minorHAnsi" w:cstheme="minorHAnsi"/>
        </w:rPr>
      </w:pPr>
    </w:p>
    <w:p w:rsidRPr="00A514D3" w:rsidR="006B1635" w:rsidP="006B1635" w:rsidRDefault="006B1635" w14:paraId="0B909A72" w14:textId="77777777">
      <w:pPr>
        <w:rPr>
          <w:rFonts w:asciiTheme="minorHAnsi" w:hAnsiTheme="minorHAnsi" w:cstheme="minorHAnsi"/>
        </w:rPr>
      </w:pPr>
    </w:p>
    <w:p w:rsidRPr="00A514D3" w:rsidR="006B1635" w:rsidP="006B1635" w:rsidRDefault="006B1635" w14:paraId="4581B0C6" w14:textId="77777777">
      <w:pPr>
        <w:rPr>
          <w:rFonts w:asciiTheme="minorHAnsi" w:hAnsiTheme="minorHAnsi" w:cstheme="minorHAnsi"/>
        </w:rPr>
      </w:pPr>
    </w:p>
    <w:p w:rsidRPr="00A514D3" w:rsidR="006B1635" w:rsidP="006B1635" w:rsidRDefault="006B1635" w14:paraId="1B677FF6" w14:textId="77777777">
      <w:pPr>
        <w:pStyle w:val="Avisolegal"/>
        <w:spacing w:after="0"/>
        <w:rPr>
          <w:rFonts w:asciiTheme="minorHAnsi" w:hAnsiTheme="minorHAnsi" w:cstheme="minorHAnsi"/>
        </w:rPr>
      </w:pPr>
      <w:r w:rsidRPr="00A514D3">
        <w:rPr>
          <w:rFonts w:asciiTheme="minorHAnsi" w:hAnsiTheme="minorHAnsi" w:cstheme="minorHAnsi"/>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A514D3">
        <w:rPr>
          <w:rFonts w:asciiTheme="minorHAnsi" w:hAnsiTheme="minorHAnsi" w:cstheme="minorHAnsi"/>
          <w:noProof/>
        </w:rPr>
        <w:t xml:space="preserve"> </w:t>
      </w:r>
    </w:p>
    <w:p w:rsidRPr="00A514D3" w:rsidR="009611E8" w:rsidP="006B1635" w:rsidRDefault="009611E8" w14:paraId="4E13B5A7" w14:textId="308C5463">
      <w:pPr>
        <w:rPr>
          <w:rFonts w:asciiTheme="minorHAnsi" w:hAnsiTheme="minorHAnsi" w:cstheme="minorHAnsi"/>
        </w:rPr>
      </w:pPr>
    </w:p>
    <w:sectPr w:rsidRPr="00A514D3" w:rsidR="009611E8" w:rsidSect="00F63273">
      <w:footerReference w:type="first" r:id="rId21"/>
      <w:pgSz w:w="12240" w:h="15840" w:orient="portrait"/>
      <w:pgMar w:top="1559" w:right="1185" w:bottom="284" w:left="1134" w:header="709" w:footer="283" w:gutter="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5D4D" w:rsidP="004F1A07" w:rsidRDefault="00005D4D" w14:paraId="7C334BCA" w14:textId="77777777">
      <w:pPr>
        <w:spacing w:after="0" w:line="240" w:lineRule="auto"/>
      </w:pPr>
      <w:r>
        <w:separator/>
      </w:r>
    </w:p>
  </w:endnote>
  <w:endnote w:type="continuationSeparator" w:id="0">
    <w:p w:rsidR="00005D4D" w:rsidP="004F1A07" w:rsidRDefault="00005D4D" w14:paraId="3EA9F5A2" w14:textId="77777777">
      <w:pPr>
        <w:spacing w:after="0" w:line="240" w:lineRule="auto"/>
      </w:pPr>
      <w:r>
        <w:continuationSeparator/>
      </w:r>
    </w:p>
  </w:endnote>
  <w:endnote w:type="continuationNotice" w:id="1">
    <w:p w:rsidR="00005D4D" w:rsidRDefault="00005D4D" w14:paraId="74CA1D0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338716B9">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5D4D" w:rsidP="004F1A07" w:rsidRDefault="00005D4D" w14:paraId="2AF029E1" w14:textId="77777777">
      <w:pPr>
        <w:spacing w:after="0" w:line="240" w:lineRule="auto"/>
      </w:pPr>
      <w:r>
        <w:separator/>
      </w:r>
    </w:p>
  </w:footnote>
  <w:footnote w:type="continuationSeparator" w:id="0">
    <w:p w:rsidR="00005D4D" w:rsidP="004F1A07" w:rsidRDefault="00005D4D" w14:paraId="7E5AD51A" w14:textId="77777777">
      <w:pPr>
        <w:spacing w:after="0" w:line="240" w:lineRule="auto"/>
      </w:pPr>
      <w:r>
        <w:continuationSeparator/>
      </w:r>
    </w:p>
  </w:footnote>
  <w:footnote w:type="continuationNotice" w:id="1">
    <w:p w:rsidR="00005D4D" w:rsidRDefault="00005D4D" w14:paraId="1FD0D78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3c0512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2eff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a6dec9c"/>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49">
    <w:nsid w:val="7f066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2e58d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a7e7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e69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87b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2a2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23f9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c5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058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63f7e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cf95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f259cf0"/>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df4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ab4bef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80032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221CA6"/>
    <w:multiLevelType w:val="multilevel"/>
    <w:tmpl w:val="741CB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A13AC0"/>
    <w:multiLevelType w:val="multilevel"/>
    <w:tmpl w:val="470855B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EB2A59"/>
    <w:multiLevelType w:val="multilevel"/>
    <w:tmpl w:val="BFE8D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81D4742"/>
    <w:multiLevelType w:val="multilevel"/>
    <w:tmpl w:val="DC6C9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D905681"/>
    <w:multiLevelType w:val="hybridMultilevel"/>
    <w:tmpl w:val="385A4E42"/>
    <w:lvl w:ilvl="0" w:tplc="5198B1F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9E639E"/>
    <w:multiLevelType w:val="multilevel"/>
    <w:tmpl w:val="C64A9C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C2EA6"/>
    <w:multiLevelType w:val="multilevel"/>
    <w:tmpl w:val="A6D01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24EF15F4"/>
    <w:multiLevelType w:val="multilevel"/>
    <w:tmpl w:val="F0DA8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12" w15:restartNumberingAfterBreak="0">
    <w:nsid w:val="32CD291B"/>
    <w:multiLevelType w:val="multilevel"/>
    <w:tmpl w:val="675C9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9496C4D"/>
    <w:multiLevelType w:val="multilevel"/>
    <w:tmpl w:val="4A201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9EC56E7"/>
    <w:multiLevelType w:val="multilevel"/>
    <w:tmpl w:val="344CC6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16" w15:restartNumberingAfterBreak="0">
    <w:nsid w:val="41E94259"/>
    <w:multiLevelType w:val="multilevel"/>
    <w:tmpl w:val="469E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2757F"/>
    <w:multiLevelType w:val="multilevel"/>
    <w:tmpl w:val="CFA6A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95F01FA"/>
    <w:multiLevelType w:val="multilevel"/>
    <w:tmpl w:val="EB5A8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54929CD"/>
    <w:multiLevelType w:val="multilevel"/>
    <w:tmpl w:val="96A84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6CB6587"/>
    <w:multiLevelType w:val="multilevel"/>
    <w:tmpl w:val="5BFA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6B7437"/>
    <w:multiLevelType w:val="multilevel"/>
    <w:tmpl w:val="588083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36D1ED1"/>
    <w:multiLevelType w:val="multilevel"/>
    <w:tmpl w:val="E6B07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3AB63CC"/>
    <w:multiLevelType w:val="multilevel"/>
    <w:tmpl w:val="A508C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4316D25"/>
    <w:multiLevelType w:val="multilevel"/>
    <w:tmpl w:val="F1A038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A17FA"/>
    <w:multiLevelType w:val="multilevel"/>
    <w:tmpl w:val="F99EE2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A3E28"/>
    <w:multiLevelType w:val="multilevel"/>
    <w:tmpl w:val="71184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F45009B"/>
    <w:multiLevelType w:val="multilevel"/>
    <w:tmpl w:val="AB683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722B8E"/>
    <w:multiLevelType w:val="multilevel"/>
    <w:tmpl w:val="399A1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1A35146"/>
    <w:multiLevelType w:val="multilevel"/>
    <w:tmpl w:val="86E0B5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311ED1"/>
    <w:multiLevelType w:val="multilevel"/>
    <w:tmpl w:val="E97CD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401204C"/>
    <w:multiLevelType w:val="multilevel"/>
    <w:tmpl w:val="92E6F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4B34372"/>
    <w:multiLevelType w:val="multilevel"/>
    <w:tmpl w:val="688AD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D5E4BA3"/>
    <w:multiLevelType w:val="multilevel"/>
    <w:tmpl w:val="CD028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585531134">
    <w:abstractNumId w:val="9"/>
  </w:num>
  <w:num w:numId="2" w16cid:durableId="230969819">
    <w:abstractNumId w:val="15"/>
  </w:num>
  <w:num w:numId="3" w16cid:durableId="1887446037">
    <w:abstractNumId w:val="19"/>
  </w:num>
  <w:num w:numId="4" w16cid:durableId="1181121136">
    <w:abstractNumId w:val="4"/>
  </w:num>
  <w:num w:numId="5" w16cid:durableId="483788680">
    <w:abstractNumId w:val="11"/>
  </w:num>
  <w:num w:numId="6" w16cid:durableId="1685128870">
    <w:abstractNumId w:val="3"/>
  </w:num>
  <w:num w:numId="7" w16cid:durableId="1477646266">
    <w:abstractNumId w:val="22"/>
  </w:num>
  <w:num w:numId="8" w16cid:durableId="529534693">
    <w:abstractNumId w:val="24"/>
  </w:num>
  <w:num w:numId="9" w16cid:durableId="233399767">
    <w:abstractNumId w:val="5"/>
  </w:num>
  <w:num w:numId="10" w16cid:durableId="326177373">
    <w:abstractNumId w:val="20"/>
  </w:num>
  <w:num w:numId="11" w16cid:durableId="383019952">
    <w:abstractNumId w:val="1"/>
  </w:num>
  <w:num w:numId="12" w16cid:durableId="1751927851">
    <w:abstractNumId w:val="34"/>
  </w:num>
  <w:num w:numId="13" w16cid:durableId="788283520">
    <w:abstractNumId w:val="23"/>
  </w:num>
  <w:num w:numId="14" w16cid:durableId="812678206">
    <w:abstractNumId w:val="8"/>
  </w:num>
  <w:num w:numId="15" w16cid:durableId="1757361183">
    <w:abstractNumId w:val="14"/>
  </w:num>
  <w:num w:numId="16" w16cid:durableId="1578979764">
    <w:abstractNumId w:val="18"/>
  </w:num>
  <w:num w:numId="17" w16cid:durableId="610742446">
    <w:abstractNumId w:val="0"/>
  </w:num>
  <w:num w:numId="18" w16cid:durableId="1746606228">
    <w:abstractNumId w:val="6"/>
  </w:num>
  <w:num w:numId="19" w16cid:durableId="562372819">
    <w:abstractNumId w:val="12"/>
  </w:num>
  <w:num w:numId="20" w16cid:durableId="1438407633">
    <w:abstractNumId w:val="31"/>
  </w:num>
  <w:num w:numId="21" w16cid:durableId="891229512">
    <w:abstractNumId w:val="13"/>
  </w:num>
  <w:num w:numId="22" w16cid:durableId="2116095144">
    <w:abstractNumId w:val="2"/>
  </w:num>
  <w:num w:numId="23" w16cid:durableId="1352949697">
    <w:abstractNumId w:val="27"/>
  </w:num>
  <w:num w:numId="24" w16cid:durableId="1320038359">
    <w:abstractNumId w:val="17"/>
  </w:num>
  <w:num w:numId="25" w16cid:durableId="2000646376">
    <w:abstractNumId w:val="16"/>
  </w:num>
  <w:num w:numId="26" w16cid:durableId="891695428">
    <w:abstractNumId w:val="10"/>
  </w:num>
  <w:num w:numId="27" w16cid:durableId="1686320880">
    <w:abstractNumId w:val="28"/>
  </w:num>
  <w:num w:numId="28" w16cid:durableId="572548776">
    <w:abstractNumId w:val="30"/>
  </w:num>
  <w:num w:numId="29" w16cid:durableId="309752178">
    <w:abstractNumId w:val="32"/>
  </w:num>
  <w:num w:numId="30" w16cid:durableId="1495416626">
    <w:abstractNumId w:val="29"/>
  </w:num>
  <w:num w:numId="31" w16cid:durableId="946547495">
    <w:abstractNumId w:val="33"/>
  </w:num>
  <w:num w:numId="32" w16cid:durableId="106391978">
    <w:abstractNumId w:val="21"/>
  </w:num>
  <w:num w:numId="33" w16cid:durableId="698429873">
    <w:abstractNumId w:val="7"/>
  </w:num>
  <w:num w:numId="34" w16cid:durableId="2075465610">
    <w:abstractNumId w:val="25"/>
  </w:num>
  <w:num w:numId="35" w16cid:durableId="623579561">
    <w:abstractNumId w:val="26"/>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5D4D"/>
    <w:rsid w:val="00036E88"/>
    <w:rsid w:val="000A20D8"/>
    <w:rsid w:val="000A6102"/>
    <w:rsid w:val="000B0D93"/>
    <w:rsid w:val="000C6E41"/>
    <w:rsid w:val="000E3DD9"/>
    <w:rsid w:val="000F29A4"/>
    <w:rsid w:val="00101BE9"/>
    <w:rsid w:val="001422D1"/>
    <w:rsid w:val="00147282"/>
    <w:rsid w:val="00161A35"/>
    <w:rsid w:val="00162B17"/>
    <w:rsid w:val="00173699"/>
    <w:rsid w:val="00173E92"/>
    <w:rsid w:val="001B12F4"/>
    <w:rsid w:val="001B4CE8"/>
    <w:rsid w:val="001E357A"/>
    <w:rsid w:val="001F6534"/>
    <w:rsid w:val="00204426"/>
    <w:rsid w:val="00214463"/>
    <w:rsid w:val="00214DA9"/>
    <w:rsid w:val="00215B23"/>
    <w:rsid w:val="00220E71"/>
    <w:rsid w:val="002221CD"/>
    <w:rsid w:val="0022496A"/>
    <w:rsid w:val="002260F7"/>
    <w:rsid w:val="00231062"/>
    <w:rsid w:val="00241DB1"/>
    <w:rsid w:val="002630CD"/>
    <w:rsid w:val="00263DCB"/>
    <w:rsid w:val="002664C7"/>
    <w:rsid w:val="002736B7"/>
    <w:rsid w:val="00283159"/>
    <w:rsid w:val="00290F70"/>
    <w:rsid w:val="002D0ABD"/>
    <w:rsid w:val="002D34D6"/>
    <w:rsid w:val="002F53C3"/>
    <w:rsid w:val="0030501B"/>
    <w:rsid w:val="00306B8D"/>
    <w:rsid w:val="00317E2F"/>
    <w:rsid w:val="00325547"/>
    <w:rsid w:val="00326263"/>
    <w:rsid w:val="00347C3B"/>
    <w:rsid w:val="00361B3F"/>
    <w:rsid w:val="003669A2"/>
    <w:rsid w:val="00383628"/>
    <w:rsid w:val="00396B71"/>
    <w:rsid w:val="003C23CD"/>
    <w:rsid w:val="003C77E4"/>
    <w:rsid w:val="003D0152"/>
    <w:rsid w:val="003E5066"/>
    <w:rsid w:val="003F0CF8"/>
    <w:rsid w:val="004018DF"/>
    <w:rsid w:val="00411633"/>
    <w:rsid w:val="00445A4F"/>
    <w:rsid w:val="00451CAD"/>
    <w:rsid w:val="00452762"/>
    <w:rsid w:val="004A7D4F"/>
    <w:rsid w:val="004A7EA3"/>
    <w:rsid w:val="004B0DEA"/>
    <w:rsid w:val="004C68F9"/>
    <w:rsid w:val="004D05F5"/>
    <w:rsid w:val="004F1A07"/>
    <w:rsid w:val="004F20E4"/>
    <w:rsid w:val="00517FFC"/>
    <w:rsid w:val="005263FF"/>
    <w:rsid w:val="005426FF"/>
    <w:rsid w:val="005557B4"/>
    <w:rsid w:val="0056343A"/>
    <w:rsid w:val="00563770"/>
    <w:rsid w:val="0057378A"/>
    <w:rsid w:val="00583892"/>
    <w:rsid w:val="005B71AE"/>
    <w:rsid w:val="005C2A04"/>
    <w:rsid w:val="005D5D8F"/>
    <w:rsid w:val="005D7B8B"/>
    <w:rsid w:val="005F107F"/>
    <w:rsid w:val="00620812"/>
    <w:rsid w:val="0062759D"/>
    <w:rsid w:val="006409EA"/>
    <w:rsid w:val="0065508A"/>
    <w:rsid w:val="00661C97"/>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163F"/>
    <w:rsid w:val="008536BE"/>
    <w:rsid w:val="00855386"/>
    <w:rsid w:val="00877DA1"/>
    <w:rsid w:val="00886159"/>
    <w:rsid w:val="00892032"/>
    <w:rsid w:val="008C2278"/>
    <w:rsid w:val="008E17DF"/>
    <w:rsid w:val="008E33EC"/>
    <w:rsid w:val="008F0142"/>
    <w:rsid w:val="008F36E0"/>
    <w:rsid w:val="0094777E"/>
    <w:rsid w:val="00954CC0"/>
    <w:rsid w:val="009611E8"/>
    <w:rsid w:val="00970DA9"/>
    <w:rsid w:val="00971CEE"/>
    <w:rsid w:val="00973280"/>
    <w:rsid w:val="009A45B5"/>
    <w:rsid w:val="009A4D13"/>
    <w:rsid w:val="009A64B6"/>
    <w:rsid w:val="009A7652"/>
    <w:rsid w:val="009B1257"/>
    <w:rsid w:val="009B703C"/>
    <w:rsid w:val="009C497A"/>
    <w:rsid w:val="009C76C4"/>
    <w:rsid w:val="009F5908"/>
    <w:rsid w:val="009F76BD"/>
    <w:rsid w:val="00A117E1"/>
    <w:rsid w:val="00A22BA3"/>
    <w:rsid w:val="00A30355"/>
    <w:rsid w:val="00A313EE"/>
    <w:rsid w:val="00A34AFF"/>
    <w:rsid w:val="00A50897"/>
    <w:rsid w:val="00A514D3"/>
    <w:rsid w:val="00A97596"/>
    <w:rsid w:val="00A97FAF"/>
    <w:rsid w:val="00AC7E78"/>
    <w:rsid w:val="00AE5714"/>
    <w:rsid w:val="00AF1B2A"/>
    <w:rsid w:val="00B23809"/>
    <w:rsid w:val="00B26994"/>
    <w:rsid w:val="00B352B3"/>
    <w:rsid w:val="00B4235A"/>
    <w:rsid w:val="00B47DAE"/>
    <w:rsid w:val="00B50F94"/>
    <w:rsid w:val="00B70F8F"/>
    <w:rsid w:val="00B83580"/>
    <w:rsid w:val="00B94BB9"/>
    <w:rsid w:val="00BA661B"/>
    <w:rsid w:val="00BB2069"/>
    <w:rsid w:val="00BB56F9"/>
    <w:rsid w:val="00BB6B6D"/>
    <w:rsid w:val="00BC7CCA"/>
    <w:rsid w:val="00BE75A8"/>
    <w:rsid w:val="00C06AEE"/>
    <w:rsid w:val="00C10CD1"/>
    <w:rsid w:val="00C148E8"/>
    <w:rsid w:val="00C35DD4"/>
    <w:rsid w:val="00C4282A"/>
    <w:rsid w:val="00C44FAD"/>
    <w:rsid w:val="00C66182"/>
    <w:rsid w:val="00C677FA"/>
    <w:rsid w:val="00C709BC"/>
    <w:rsid w:val="00C72D0C"/>
    <w:rsid w:val="00C76476"/>
    <w:rsid w:val="00C773DD"/>
    <w:rsid w:val="00C8197F"/>
    <w:rsid w:val="00C83447"/>
    <w:rsid w:val="00CA5A66"/>
    <w:rsid w:val="00CC16E4"/>
    <w:rsid w:val="00CD0140"/>
    <w:rsid w:val="00CD7279"/>
    <w:rsid w:val="00CE53DB"/>
    <w:rsid w:val="00CF6757"/>
    <w:rsid w:val="00CF79B5"/>
    <w:rsid w:val="00D0236A"/>
    <w:rsid w:val="00D05F33"/>
    <w:rsid w:val="00D16427"/>
    <w:rsid w:val="00D251E5"/>
    <w:rsid w:val="00D3346D"/>
    <w:rsid w:val="00D54FDE"/>
    <w:rsid w:val="00D65065"/>
    <w:rsid w:val="00E0598F"/>
    <w:rsid w:val="00E05D9E"/>
    <w:rsid w:val="00E63541"/>
    <w:rsid w:val="00E832CC"/>
    <w:rsid w:val="00E86514"/>
    <w:rsid w:val="00E92505"/>
    <w:rsid w:val="00E97CE0"/>
    <w:rsid w:val="00EA22DE"/>
    <w:rsid w:val="00EA7403"/>
    <w:rsid w:val="00EB5C88"/>
    <w:rsid w:val="00ED605C"/>
    <w:rsid w:val="00ED7196"/>
    <w:rsid w:val="00F03021"/>
    <w:rsid w:val="00F25EF5"/>
    <w:rsid w:val="00F616BC"/>
    <w:rsid w:val="00F63273"/>
    <w:rsid w:val="00FA1CF5"/>
    <w:rsid w:val="00FC2811"/>
    <w:rsid w:val="00FE60BA"/>
    <w:rsid w:val="00FE7E69"/>
    <w:rsid w:val="0393C295"/>
    <w:rsid w:val="0393C295"/>
    <w:rsid w:val="03BC30FD"/>
    <w:rsid w:val="0490A0A7"/>
    <w:rsid w:val="0624A084"/>
    <w:rsid w:val="0BD75923"/>
    <w:rsid w:val="12CC9721"/>
    <w:rsid w:val="12D31BF6"/>
    <w:rsid w:val="17EA6BDE"/>
    <w:rsid w:val="18C60D37"/>
    <w:rsid w:val="1ED08400"/>
    <w:rsid w:val="1F4C96B1"/>
    <w:rsid w:val="1FD68076"/>
    <w:rsid w:val="1FE8FEBD"/>
    <w:rsid w:val="2240E141"/>
    <w:rsid w:val="22F64D1E"/>
    <w:rsid w:val="235EED57"/>
    <w:rsid w:val="2547199A"/>
    <w:rsid w:val="27B8AED3"/>
    <w:rsid w:val="27FC036D"/>
    <w:rsid w:val="2A7E7EC5"/>
    <w:rsid w:val="2AAA3276"/>
    <w:rsid w:val="2DDBA2AD"/>
    <w:rsid w:val="36239EAD"/>
    <w:rsid w:val="37B6D832"/>
    <w:rsid w:val="37B6D832"/>
    <w:rsid w:val="38D675A3"/>
    <w:rsid w:val="3F4DEBC7"/>
    <w:rsid w:val="406F9BAE"/>
    <w:rsid w:val="40FD405A"/>
    <w:rsid w:val="46FABFC9"/>
    <w:rsid w:val="49097EDC"/>
    <w:rsid w:val="4994DAAF"/>
    <w:rsid w:val="4C535DB9"/>
    <w:rsid w:val="506023F4"/>
    <w:rsid w:val="5087429C"/>
    <w:rsid w:val="540E6252"/>
    <w:rsid w:val="552FD6A3"/>
    <w:rsid w:val="56AFFF09"/>
    <w:rsid w:val="585FB519"/>
    <w:rsid w:val="58C3062B"/>
    <w:rsid w:val="5EE4F497"/>
    <w:rsid w:val="5EEA5248"/>
    <w:rsid w:val="633720C3"/>
    <w:rsid w:val="6613888C"/>
    <w:rsid w:val="66B9329A"/>
    <w:rsid w:val="6A2C2393"/>
    <w:rsid w:val="6CD19D76"/>
    <w:rsid w:val="6D4804BA"/>
    <w:rsid w:val="6E95E35B"/>
    <w:rsid w:val="6F49EA74"/>
    <w:rsid w:val="722BD671"/>
    <w:rsid w:val="738B95B1"/>
    <w:rsid w:val="73FE78E3"/>
    <w:rsid w:val="746E2C6F"/>
    <w:rsid w:val="765AE3B6"/>
    <w:rsid w:val="76DC2BBC"/>
    <w:rsid w:val="773E8AFA"/>
    <w:rsid w:val="79301EBB"/>
    <w:rsid w:val="7EBEA44C"/>
    <w:rsid w:val="7EBEA44C"/>
    <w:rsid w:val="7ED9F0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39E5B1A8-2154-469C-9F4F-056E486B58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normaltextrun" w:customStyle="1">
    <w:name w:val="normaltextrun"/>
    <w:basedOn w:val="Fuentedeprrafopredeter"/>
    <w:rsid w:val="00A97596"/>
  </w:style>
  <w:style w:type="character" w:styleId="Refdecomentario">
    <w:name w:val="annotation reference"/>
    <w:basedOn w:val="Fuentedeprrafopredeter"/>
    <w:uiPriority w:val="99"/>
    <w:semiHidden/>
    <w:unhideWhenUsed/>
    <w:rsid w:val="002630CD"/>
    <w:rPr>
      <w:sz w:val="16"/>
      <w:szCs w:val="16"/>
    </w:rPr>
  </w:style>
  <w:style w:type="paragraph" w:styleId="Textocomentario">
    <w:name w:val="annotation text"/>
    <w:basedOn w:val="Normal"/>
    <w:link w:val="TextocomentarioCar"/>
    <w:uiPriority w:val="99"/>
    <w:unhideWhenUsed/>
    <w:rsid w:val="002630CD"/>
    <w:pPr>
      <w:spacing w:line="240" w:lineRule="auto"/>
    </w:pPr>
    <w:rPr>
      <w:sz w:val="20"/>
      <w:szCs w:val="20"/>
    </w:rPr>
  </w:style>
  <w:style w:type="character" w:styleId="TextocomentarioCar" w:customStyle="1">
    <w:name w:val="Texto comentario Car"/>
    <w:basedOn w:val="Fuentedeprrafopredeter"/>
    <w:link w:val="Textocomentario"/>
    <w:uiPriority w:val="99"/>
    <w:rsid w:val="002630CD"/>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2630CD"/>
    <w:rPr>
      <w:b/>
      <w:bCs/>
    </w:rPr>
  </w:style>
  <w:style w:type="character" w:styleId="AsuntodelcomentarioCar" w:customStyle="1">
    <w:name w:val="Asunto del comentario Car"/>
    <w:basedOn w:val="TextocomentarioCar"/>
    <w:link w:val="Asuntodelcomentario"/>
    <w:uiPriority w:val="99"/>
    <w:semiHidden/>
    <w:rsid w:val="002630CD"/>
    <w:rPr>
      <w:rFonts w:ascii="Arial" w:hAnsi="Arial"/>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1857">
      <w:bodyDiv w:val="1"/>
      <w:marLeft w:val="0"/>
      <w:marRight w:val="0"/>
      <w:marTop w:val="0"/>
      <w:marBottom w:val="0"/>
      <w:divBdr>
        <w:top w:val="none" w:sz="0" w:space="0" w:color="auto"/>
        <w:left w:val="none" w:sz="0" w:space="0" w:color="auto"/>
        <w:bottom w:val="none" w:sz="0" w:space="0" w:color="auto"/>
        <w:right w:val="none" w:sz="0" w:space="0" w:color="auto"/>
      </w:divBdr>
      <w:divsChild>
        <w:div w:id="2033873786">
          <w:marLeft w:val="0"/>
          <w:marRight w:val="0"/>
          <w:marTop w:val="0"/>
          <w:marBottom w:val="0"/>
          <w:divBdr>
            <w:top w:val="none" w:sz="0" w:space="0" w:color="auto"/>
            <w:left w:val="none" w:sz="0" w:space="0" w:color="auto"/>
            <w:bottom w:val="none" w:sz="0" w:space="0" w:color="auto"/>
            <w:right w:val="none" w:sz="0" w:space="0" w:color="auto"/>
          </w:divBdr>
        </w:div>
        <w:div w:id="597567780">
          <w:marLeft w:val="0"/>
          <w:marRight w:val="0"/>
          <w:marTop w:val="0"/>
          <w:marBottom w:val="0"/>
          <w:divBdr>
            <w:top w:val="none" w:sz="0" w:space="0" w:color="auto"/>
            <w:left w:val="none" w:sz="0" w:space="0" w:color="auto"/>
            <w:bottom w:val="none" w:sz="0" w:space="0" w:color="auto"/>
            <w:right w:val="none" w:sz="0" w:space="0" w:color="auto"/>
          </w:divBdr>
        </w:div>
        <w:div w:id="1028990109">
          <w:marLeft w:val="0"/>
          <w:marRight w:val="0"/>
          <w:marTop w:val="0"/>
          <w:marBottom w:val="0"/>
          <w:divBdr>
            <w:top w:val="none" w:sz="0" w:space="0" w:color="auto"/>
            <w:left w:val="none" w:sz="0" w:space="0" w:color="auto"/>
            <w:bottom w:val="none" w:sz="0" w:space="0" w:color="auto"/>
            <w:right w:val="none" w:sz="0" w:space="0" w:color="auto"/>
          </w:divBdr>
        </w:div>
        <w:div w:id="364058221">
          <w:marLeft w:val="0"/>
          <w:marRight w:val="0"/>
          <w:marTop w:val="0"/>
          <w:marBottom w:val="0"/>
          <w:divBdr>
            <w:top w:val="none" w:sz="0" w:space="0" w:color="auto"/>
            <w:left w:val="none" w:sz="0" w:space="0" w:color="auto"/>
            <w:bottom w:val="none" w:sz="0" w:space="0" w:color="auto"/>
            <w:right w:val="none" w:sz="0" w:space="0" w:color="auto"/>
          </w:divBdr>
        </w:div>
        <w:div w:id="1252005415">
          <w:marLeft w:val="0"/>
          <w:marRight w:val="0"/>
          <w:marTop w:val="0"/>
          <w:marBottom w:val="0"/>
          <w:divBdr>
            <w:top w:val="none" w:sz="0" w:space="0" w:color="auto"/>
            <w:left w:val="none" w:sz="0" w:space="0" w:color="auto"/>
            <w:bottom w:val="none" w:sz="0" w:space="0" w:color="auto"/>
            <w:right w:val="none" w:sz="0" w:space="0" w:color="auto"/>
          </w:divBdr>
        </w:div>
        <w:div w:id="484442863">
          <w:marLeft w:val="0"/>
          <w:marRight w:val="0"/>
          <w:marTop w:val="0"/>
          <w:marBottom w:val="0"/>
          <w:divBdr>
            <w:top w:val="none" w:sz="0" w:space="0" w:color="auto"/>
            <w:left w:val="none" w:sz="0" w:space="0" w:color="auto"/>
            <w:bottom w:val="none" w:sz="0" w:space="0" w:color="auto"/>
            <w:right w:val="none" w:sz="0" w:space="0" w:color="auto"/>
          </w:divBdr>
        </w:div>
        <w:div w:id="1185821438">
          <w:marLeft w:val="0"/>
          <w:marRight w:val="0"/>
          <w:marTop w:val="0"/>
          <w:marBottom w:val="0"/>
          <w:divBdr>
            <w:top w:val="none" w:sz="0" w:space="0" w:color="auto"/>
            <w:left w:val="none" w:sz="0" w:space="0" w:color="auto"/>
            <w:bottom w:val="none" w:sz="0" w:space="0" w:color="auto"/>
            <w:right w:val="none" w:sz="0" w:space="0" w:color="auto"/>
          </w:divBdr>
        </w:div>
        <w:div w:id="1498617535">
          <w:marLeft w:val="0"/>
          <w:marRight w:val="0"/>
          <w:marTop w:val="0"/>
          <w:marBottom w:val="0"/>
          <w:divBdr>
            <w:top w:val="none" w:sz="0" w:space="0" w:color="auto"/>
            <w:left w:val="none" w:sz="0" w:space="0" w:color="auto"/>
            <w:bottom w:val="none" w:sz="0" w:space="0" w:color="auto"/>
            <w:right w:val="none" w:sz="0" w:space="0" w:color="auto"/>
          </w:divBdr>
        </w:div>
        <w:div w:id="1057237623">
          <w:marLeft w:val="0"/>
          <w:marRight w:val="0"/>
          <w:marTop w:val="0"/>
          <w:marBottom w:val="0"/>
          <w:divBdr>
            <w:top w:val="none" w:sz="0" w:space="0" w:color="auto"/>
            <w:left w:val="none" w:sz="0" w:space="0" w:color="auto"/>
            <w:bottom w:val="none" w:sz="0" w:space="0" w:color="auto"/>
            <w:right w:val="none" w:sz="0" w:space="0" w:color="auto"/>
          </w:divBdr>
        </w:div>
        <w:div w:id="656417262">
          <w:marLeft w:val="0"/>
          <w:marRight w:val="0"/>
          <w:marTop w:val="0"/>
          <w:marBottom w:val="0"/>
          <w:divBdr>
            <w:top w:val="none" w:sz="0" w:space="0" w:color="auto"/>
            <w:left w:val="none" w:sz="0" w:space="0" w:color="auto"/>
            <w:bottom w:val="none" w:sz="0" w:space="0" w:color="auto"/>
            <w:right w:val="none" w:sz="0" w:space="0" w:color="auto"/>
          </w:divBdr>
        </w:div>
        <w:div w:id="1965387714">
          <w:marLeft w:val="0"/>
          <w:marRight w:val="0"/>
          <w:marTop w:val="0"/>
          <w:marBottom w:val="0"/>
          <w:divBdr>
            <w:top w:val="none" w:sz="0" w:space="0" w:color="auto"/>
            <w:left w:val="none" w:sz="0" w:space="0" w:color="auto"/>
            <w:bottom w:val="none" w:sz="0" w:space="0" w:color="auto"/>
            <w:right w:val="none" w:sz="0" w:space="0" w:color="auto"/>
          </w:divBdr>
        </w:div>
        <w:div w:id="685329083">
          <w:marLeft w:val="0"/>
          <w:marRight w:val="0"/>
          <w:marTop w:val="0"/>
          <w:marBottom w:val="0"/>
          <w:divBdr>
            <w:top w:val="none" w:sz="0" w:space="0" w:color="auto"/>
            <w:left w:val="none" w:sz="0" w:space="0" w:color="auto"/>
            <w:bottom w:val="none" w:sz="0" w:space="0" w:color="auto"/>
            <w:right w:val="none" w:sz="0" w:space="0" w:color="auto"/>
          </w:divBdr>
        </w:div>
      </w:divsChild>
    </w:div>
    <w:div w:id="483084346">
      <w:bodyDiv w:val="1"/>
      <w:marLeft w:val="0"/>
      <w:marRight w:val="0"/>
      <w:marTop w:val="0"/>
      <w:marBottom w:val="0"/>
      <w:divBdr>
        <w:top w:val="none" w:sz="0" w:space="0" w:color="auto"/>
        <w:left w:val="none" w:sz="0" w:space="0" w:color="auto"/>
        <w:bottom w:val="none" w:sz="0" w:space="0" w:color="auto"/>
        <w:right w:val="none" w:sz="0" w:space="0" w:color="auto"/>
      </w:divBdr>
    </w:div>
    <w:div w:id="615186455">
      <w:bodyDiv w:val="1"/>
      <w:marLeft w:val="0"/>
      <w:marRight w:val="0"/>
      <w:marTop w:val="0"/>
      <w:marBottom w:val="0"/>
      <w:divBdr>
        <w:top w:val="none" w:sz="0" w:space="0" w:color="auto"/>
        <w:left w:val="none" w:sz="0" w:space="0" w:color="auto"/>
        <w:bottom w:val="none" w:sz="0" w:space="0" w:color="auto"/>
        <w:right w:val="none" w:sz="0" w:space="0" w:color="auto"/>
      </w:divBdr>
      <w:divsChild>
        <w:div w:id="673608204">
          <w:marLeft w:val="0"/>
          <w:marRight w:val="0"/>
          <w:marTop w:val="0"/>
          <w:marBottom w:val="0"/>
          <w:divBdr>
            <w:top w:val="none" w:sz="0" w:space="0" w:color="auto"/>
            <w:left w:val="none" w:sz="0" w:space="0" w:color="auto"/>
            <w:bottom w:val="none" w:sz="0" w:space="0" w:color="auto"/>
            <w:right w:val="none" w:sz="0" w:space="0" w:color="auto"/>
          </w:divBdr>
          <w:divsChild>
            <w:div w:id="487139867">
              <w:marLeft w:val="0"/>
              <w:marRight w:val="0"/>
              <w:marTop w:val="0"/>
              <w:marBottom w:val="0"/>
              <w:divBdr>
                <w:top w:val="none" w:sz="0" w:space="0" w:color="auto"/>
                <w:left w:val="none" w:sz="0" w:space="0" w:color="auto"/>
                <w:bottom w:val="none" w:sz="0" w:space="0" w:color="auto"/>
                <w:right w:val="none" w:sz="0" w:space="0" w:color="auto"/>
              </w:divBdr>
            </w:div>
          </w:divsChild>
        </w:div>
        <w:div w:id="1412972230">
          <w:marLeft w:val="0"/>
          <w:marRight w:val="0"/>
          <w:marTop w:val="0"/>
          <w:marBottom w:val="0"/>
          <w:divBdr>
            <w:top w:val="none" w:sz="0" w:space="0" w:color="auto"/>
            <w:left w:val="none" w:sz="0" w:space="0" w:color="auto"/>
            <w:bottom w:val="none" w:sz="0" w:space="0" w:color="auto"/>
            <w:right w:val="none" w:sz="0" w:space="0" w:color="auto"/>
          </w:divBdr>
          <w:divsChild>
            <w:div w:id="1328359481">
              <w:marLeft w:val="0"/>
              <w:marRight w:val="0"/>
              <w:marTop w:val="0"/>
              <w:marBottom w:val="0"/>
              <w:divBdr>
                <w:top w:val="none" w:sz="0" w:space="0" w:color="auto"/>
                <w:left w:val="none" w:sz="0" w:space="0" w:color="auto"/>
                <w:bottom w:val="none" w:sz="0" w:space="0" w:color="auto"/>
                <w:right w:val="none" w:sz="0" w:space="0" w:color="auto"/>
              </w:divBdr>
            </w:div>
          </w:divsChild>
        </w:div>
        <w:div w:id="78405762">
          <w:marLeft w:val="0"/>
          <w:marRight w:val="0"/>
          <w:marTop w:val="0"/>
          <w:marBottom w:val="0"/>
          <w:divBdr>
            <w:top w:val="none" w:sz="0" w:space="0" w:color="auto"/>
            <w:left w:val="none" w:sz="0" w:space="0" w:color="auto"/>
            <w:bottom w:val="none" w:sz="0" w:space="0" w:color="auto"/>
            <w:right w:val="none" w:sz="0" w:space="0" w:color="auto"/>
          </w:divBdr>
          <w:divsChild>
            <w:div w:id="1038432557">
              <w:marLeft w:val="0"/>
              <w:marRight w:val="0"/>
              <w:marTop w:val="0"/>
              <w:marBottom w:val="0"/>
              <w:divBdr>
                <w:top w:val="none" w:sz="0" w:space="0" w:color="auto"/>
                <w:left w:val="none" w:sz="0" w:space="0" w:color="auto"/>
                <w:bottom w:val="none" w:sz="0" w:space="0" w:color="auto"/>
                <w:right w:val="none" w:sz="0" w:space="0" w:color="auto"/>
              </w:divBdr>
            </w:div>
          </w:divsChild>
        </w:div>
        <w:div w:id="576213728">
          <w:marLeft w:val="0"/>
          <w:marRight w:val="0"/>
          <w:marTop w:val="0"/>
          <w:marBottom w:val="0"/>
          <w:divBdr>
            <w:top w:val="none" w:sz="0" w:space="0" w:color="auto"/>
            <w:left w:val="none" w:sz="0" w:space="0" w:color="auto"/>
            <w:bottom w:val="none" w:sz="0" w:space="0" w:color="auto"/>
            <w:right w:val="none" w:sz="0" w:space="0" w:color="auto"/>
          </w:divBdr>
          <w:divsChild>
            <w:div w:id="1866404619">
              <w:marLeft w:val="0"/>
              <w:marRight w:val="0"/>
              <w:marTop w:val="0"/>
              <w:marBottom w:val="0"/>
              <w:divBdr>
                <w:top w:val="none" w:sz="0" w:space="0" w:color="auto"/>
                <w:left w:val="none" w:sz="0" w:space="0" w:color="auto"/>
                <w:bottom w:val="none" w:sz="0" w:space="0" w:color="auto"/>
                <w:right w:val="none" w:sz="0" w:space="0" w:color="auto"/>
              </w:divBdr>
            </w:div>
          </w:divsChild>
        </w:div>
        <w:div w:id="1444418572">
          <w:marLeft w:val="0"/>
          <w:marRight w:val="0"/>
          <w:marTop w:val="0"/>
          <w:marBottom w:val="0"/>
          <w:divBdr>
            <w:top w:val="none" w:sz="0" w:space="0" w:color="auto"/>
            <w:left w:val="none" w:sz="0" w:space="0" w:color="auto"/>
            <w:bottom w:val="none" w:sz="0" w:space="0" w:color="auto"/>
            <w:right w:val="none" w:sz="0" w:space="0" w:color="auto"/>
          </w:divBdr>
          <w:divsChild>
            <w:div w:id="21194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38812">
      <w:bodyDiv w:val="1"/>
      <w:marLeft w:val="0"/>
      <w:marRight w:val="0"/>
      <w:marTop w:val="0"/>
      <w:marBottom w:val="0"/>
      <w:divBdr>
        <w:top w:val="none" w:sz="0" w:space="0" w:color="auto"/>
        <w:left w:val="none" w:sz="0" w:space="0" w:color="auto"/>
        <w:bottom w:val="none" w:sz="0" w:space="0" w:color="auto"/>
        <w:right w:val="none" w:sz="0" w:space="0" w:color="auto"/>
      </w:divBdr>
      <w:divsChild>
        <w:div w:id="1151211336">
          <w:marLeft w:val="0"/>
          <w:marRight w:val="0"/>
          <w:marTop w:val="0"/>
          <w:marBottom w:val="0"/>
          <w:divBdr>
            <w:top w:val="none" w:sz="0" w:space="0" w:color="auto"/>
            <w:left w:val="none" w:sz="0" w:space="0" w:color="auto"/>
            <w:bottom w:val="none" w:sz="0" w:space="0" w:color="auto"/>
            <w:right w:val="none" w:sz="0" w:space="0" w:color="auto"/>
          </w:divBdr>
        </w:div>
        <w:div w:id="641810512">
          <w:marLeft w:val="0"/>
          <w:marRight w:val="0"/>
          <w:marTop w:val="0"/>
          <w:marBottom w:val="0"/>
          <w:divBdr>
            <w:top w:val="none" w:sz="0" w:space="0" w:color="auto"/>
            <w:left w:val="none" w:sz="0" w:space="0" w:color="auto"/>
            <w:bottom w:val="none" w:sz="0" w:space="0" w:color="auto"/>
            <w:right w:val="none" w:sz="0" w:space="0" w:color="auto"/>
          </w:divBdr>
        </w:div>
        <w:div w:id="1701398194">
          <w:marLeft w:val="0"/>
          <w:marRight w:val="0"/>
          <w:marTop w:val="0"/>
          <w:marBottom w:val="0"/>
          <w:divBdr>
            <w:top w:val="none" w:sz="0" w:space="0" w:color="auto"/>
            <w:left w:val="none" w:sz="0" w:space="0" w:color="auto"/>
            <w:bottom w:val="none" w:sz="0" w:space="0" w:color="auto"/>
            <w:right w:val="none" w:sz="0" w:space="0" w:color="auto"/>
          </w:divBdr>
        </w:div>
        <w:div w:id="668170826">
          <w:marLeft w:val="0"/>
          <w:marRight w:val="0"/>
          <w:marTop w:val="0"/>
          <w:marBottom w:val="0"/>
          <w:divBdr>
            <w:top w:val="none" w:sz="0" w:space="0" w:color="auto"/>
            <w:left w:val="none" w:sz="0" w:space="0" w:color="auto"/>
            <w:bottom w:val="none" w:sz="0" w:space="0" w:color="auto"/>
            <w:right w:val="none" w:sz="0" w:space="0" w:color="auto"/>
          </w:divBdr>
        </w:div>
        <w:div w:id="988752421">
          <w:marLeft w:val="0"/>
          <w:marRight w:val="0"/>
          <w:marTop w:val="0"/>
          <w:marBottom w:val="0"/>
          <w:divBdr>
            <w:top w:val="none" w:sz="0" w:space="0" w:color="auto"/>
            <w:left w:val="none" w:sz="0" w:space="0" w:color="auto"/>
            <w:bottom w:val="none" w:sz="0" w:space="0" w:color="auto"/>
            <w:right w:val="none" w:sz="0" w:space="0" w:color="auto"/>
          </w:divBdr>
        </w:div>
        <w:div w:id="1126851332">
          <w:marLeft w:val="0"/>
          <w:marRight w:val="0"/>
          <w:marTop w:val="0"/>
          <w:marBottom w:val="0"/>
          <w:divBdr>
            <w:top w:val="none" w:sz="0" w:space="0" w:color="auto"/>
            <w:left w:val="none" w:sz="0" w:space="0" w:color="auto"/>
            <w:bottom w:val="none" w:sz="0" w:space="0" w:color="auto"/>
            <w:right w:val="none" w:sz="0" w:space="0" w:color="auto"/>
          </w:divBdr>
        </w:div>
        <w:div w:id="259457534">
          <w:marLeft w:val="0"/>
          <w:marRight w:val="0"/>
          <w:marTop w:val="0"/>
          <w:marBottom w:val="0"/>
          <w:divBdr>
            <w:top w:val="none" w:sz="0" w:space="0" w:color="auto"/>
            <w:left w:val="none" w:sz="0" w:space="0" w:color="auto"/>
            <w:bottom w:val="none" w:sz="0" w:space="0" w:color="auto"/>
            <w:right w:val="none" w:sz="0" w:space="0" w:color="auto"/>
          </w:divBdr>
        </w:div>
        <w:div w:id="2097703571">
          <w:marLeft w:val="0"/>
          <w:marRight w:val="0"/>
          <w:marTop w:val="0"/>
          <w:marBottom w:val="0"/>
          <w:divBdr>
            <w:top w:val="none" w:sz="0" w:space="0" w:color="auto"/>
            <w:left w:val="none" w:sz="0" w:space="0" w:color="auto"/>
            <w:bottom w:val="none" w:sz="0" w:space="0" w:color="auto"/>
            <w:right w:val="none" w:sz="0" w:space="0" w:color="auto"/>
          </w:divBdr>
        </w:div>
        <w:div w:id="865947628">
          <w:marLeft w:val="0"/>
          <w:marRight w:val="0"/>
          <w:marTop w:val="0"/>
          <w:marBottom w:val="0"/>
          <w:divBdr>
            <w:top w:val="none" w:sz="0" w:space="0" w:color="auto"/>
            <w:left w:val="none" w:sz="0" w:space="0" w:color="auto"/>
            <w:bottom w:val="none" w:sz="0" w:space="0" w:color="auto"/>
            <w:right w:val="none" w:sz="0" w:space="0" w:color="auto"/>
          </w:divBdr>
        </w:div>
        <w:div w:id="1210847980">
          <w:marLeft w:val="0"/>
          <w:marRight w:val="0"/>
          <w:marTop w:val="0"/>
          <w:marBottom w:val="0"/>
          <w:divBdr>
            <w:top w:val="none" w:sz="0" w:space="0" w:color="auto"/>
            <w:left w:val="none" w:sz="0" w:space="0" w:color="auto"/>
            <w:bottom w:val="none" w:sz="0" w:space="0" w:color="auto"/>
            <w:right w:val="none" w:sz="0" w:space="0" w:color="auto"/>
          </w:divBdr>
        </w:div>
        <w:div w:id="1364399021">
          <w:marLeft w:val="0"/>
          <w:marRight w:val="0"/>
          <w:marTop w:val="0"/>
          <w:marBottom w:val="0"/>
          <w:divBdr>
            <w:top w:val="none" w:sz="0" w:space="0" w:color="auto"/>
            <w:left w:val="none" w:sz="0" w:space="0" w:color="auto"/>
            <w:bottom w:val="none" w:sz="0" w:space="0" w:color="auto"/>
            <w:right w:val="none" w:sz="0" w:space="0" w:color="auto"/>
          </w:divBdr>
        </w:div>
        <w:div w:id="314069275">
          <w:marLeft w:val="0"/>
          <w:marRight w:val="0"/>
          <w:marTop w:val="0"/>
          <w:marBottom w:val="0"/>
          <w:divBdr>
            <w:top w:val="none" w:sz="0" w:space="0" w:color="auto"/>
            <w:left w:val="none" w:sz="0" w:space="0" w:color="auto"/>
            <w:bottom w:val="none" w:sz="0" w:space="0" w:color="auto"/>
            <w:right w:val="none" w:sz="0" w:space="0" w:color="auto"/>
          </w:divBdr>
        </w:div>
      </w:divsChild>
    </w:div>
    <w:div w:id="797408374">
      <w:bodyDiv w:val="1"/>
      <w:marLeft w:val="0"/>
      <w:marRight w:val="0"/>
      <w:marTop w:val="0"/>
      <w:marBottom w:val="0"/>
      <w:divBdr>
        <w:top w:val="none" w:sz="0" w:space="0" w:color="auto"/>
        <w:left w:val="none" w:sz="0" w:space="0" w:color="auto"/>
        <w:bottom w:val="none" w:sz="0" w:space="0" w:color="auto"/>
        <w:right w:val="none" w:sz="0" w:space="0" w:color="auto"/>
      </w:divBdr>
      <w:divsChild>
        <w:div w:id="1471554023">
          <w:marLeft w:val="0"/>
          <w:marRight w:val="0"/>
          <w:marTop w:val="0"/>
          <w:marBottom w:val="0"/>
          <w:divBdr>
            <w:top w:val="none" w:sz="0" w:space="0" w:color="auto"/>
            <w:left w:val="none" w:sz="0" w:space="0" w:color="auto"/>
            <w:bottom w:val="none" w:sz="0" w:space="0" w:color="auto"/>
            <w:right w:val="none" w:sz="0" w:space="0" w:color="auto"/>
          </w:divBdr>
        </w:div>
        <w:div w:id="693921984">
          <w:marLeft w:val="0"/>
          <w:marRight w:val="0"/>
          <w:marTop w:val="0"/>
          <w:marBottom w:val="0"/>
          <w:divBdr>
            <w:top w:val="none" w:sz="0" w:space="0" w:color="auto"/>
            <w:left w:val="none" w:sz="0" w:space="0" w:color="auto"/>
            <w:bottom w:val="none" w:sz="0" w:space="0" w:color="auto"/>
            <w:right w:val="none" w:sz="0" w:space="0" w:color="auto"/>
          </w:divBdr>
        </w:div>
        <w:div w:id="744689615">
          <w:marLeft w:val="0"/>
          <w:marRight w:val="0"/>
          <w:marTop w:val="0"/>
          <w:marBottom w:val="0"/>
          <w:divBdr>
            <w:top w:val="none" w:sz="0" w:space="0" w:color="auto"/>
            <w:left w:val="none" w:sz="0" w:space="0" w:color="auto"/>
            <w:bottom w:val="none" w:sz="0" w:space="0" w:color="auto"/>
            <w:right w:val="none" w:sz="0" w:space="0" w:color="auto"/>
          </w:divBdr>
        </w:div>
        <w:div w:id="135538126">
          <w:marLeft w:val="0"/>
          <w:marRight w:val="0"/>
          <w:marTop w:val="0"/>
          <w:marBottom w:val="0"/>
          <w:divBdr>
            <w:top w:val="none" w:sz="0" w:space="0" w:color="auto"/>
            <w:left w:val="none" w:sz="0" w:space="0" w:color="auto"/>
            <w:bottom w:val="none" w:sz="0" w:space="0" w:color="auto"/>
            <w:right w:val="none" w:sz="0" w:space="0" w:color="auto"/>
          </w:divBdr>
        </w:div>
        <w:div w:id="1619726884">
          <w:marLeft w:val="0"/>
          <w:marRight w:val="0"/>
          <w:marTop w:val="0"/>
          <w:marBottom w:val="0"/>
          <w:divBdr>
            <w:top w:val="none" w:sz="0" w:space="0" w:color="auto"/>
            <w:left w:val="none" w:sz="0" w:space="0" w:color="auto"/>
            <w:bottom w:val="none" w:sz="0" w:space="0" w:color="auto"/>
            <w:right w:val="none" w:sz="0" w:space="0" w:color="auto"/>
          </w:divBdr>
        </w:div>
        <w:div w:id="522792516">
          <w:marLeft w:val="0"/>
          <w:marRight w:val="0"/>
          <w:marTop w:val="0"/>
          <w:marBottom w:val="0"/>
          <w:divBdr>
            <w:top w:val="none" w:sz="0" w:space="0" w:color="auto"/>
            <w:left w:val="none" w:sz="0" w:space="0" w:color="auto"/>
            <w:bottom w:val="none" w:sz="0" w:space="0" w:color="auto"/>
            <w:right w:val="none" w:sz="0" w:space="0" w:color="auto"/>
          </w:divBdr>
        </w:div>
        <w:div w:id="879367168">
          <w:marLeft w:val="0"/>
          <w:marRight w:val="0"/>
          <w:marTop w:val="0"/>
          <w:marBottom w:val="0"/>
          <w:divBdr>
            <w:top w:val="none" w:sz="0" w:space="0" w:color="auto"/>
            <w:left w:val="none" w:sz="0" w:space="0" w:color="auto"/>
            <w:bottom w:val="none" w:sz="0" w:space="0" w:color="auto"/>
            <w:right w:val="none" w:sz="0" w:space="0" w:color="auto"/>
          </w:divBdr>
        </w:div>
        <w:div w:id="1501654663">
          <w:marLeft w:val="0"/>
          <w:marRight w:val="0"/>
          <w:marTop w:val="0"/>
          <w:marBottom w:val="0"/>
          <w:divBdr>
            <w:top w:val="none" w:sz="0" w:space="0" w:color="auto"/>
            <w:left w:val="none" w:sz="0" w:space="0" w:color="auto"/>
            <w:bottom w:val="none" w:sz="0" w:space="0" w:color="auto"/>
            <w:right w:val="none" w:sz="0" w:space="0" w:color="auto"/>
          </w:divBdr>
        </w:div>
        <w:div w:id="1909219279">
          <w:marLeft w:val="0"/>
          <w:marRight w:val="0"/>
          <w:marTop w:val="0"/>
          <w:marBottom w:val="0"/>
          <w:divBdr>
            <w:top w:val="none" w:sz="0" w:space="0" w:color="auto"/>
            <w:left w:val="none" w:sz="0" w:space="0" w:color="auto"/>
            <w:bottom w:val="none" w:sz="0" w:space="0" w:color="auto"/>
            <w:right w:val="none" w:sz="0" w:space="0" w:color="auto"/>
          </w:divBdr>
        </w:div>
        <w:div w:id="40635769">
          <w:marLeft w:val="0"/>
          <w:marRight w:val="0"/>
          <w:marTop w:val="0"/>
          <w:marBottom w:val="0"/>
          <w:divBdr>
            <w:top w:val="none" w:sz="0" w:space="0" w:color="auto"/>
            <w:left w:val="none" w:sz="0" w:space="0" w:color="auto"/>
            <w:bottom w:val="none" w:sz="0" w:space="0" w:color="auto"/>
            <w:right w:val="none" w:sz="0" w:space="0" w:color="auto"/>
          </w:divBdr>
        </w:div>
        <w:div w:id="1237861033">
          <w:marLeft w:val="0"/>
          <w:marRight w:val="0"/>
          <w:marTop w:val="0"/>
          <w:marBottom w:val="0"/>
          <w:divBdr>
            <w:top w:val="none" w:sz="0" w:space="0" w:color="auto"/>
            <w:left w:val="none" w:sz="0" w:space="0" w:color="auto"/>
            <w:bottom w:val="none" w:sz="0" w:space="0" w:color="auto"/>
            <w:right w:val="none" w:sz="0" w:space="0" w:color="auto"/>
          </w:divBdr>
        </w:div>
        <w:div w:id="954482497">
          <w:marLeft w:val="0"/>
          <w:marRight w:val="0"/>
          <w:marTop w:val="0"/>
          <w:marBottom w:val="0"/>
          <w:divBdr>
            <w:top w:val="none" w:sz="0" w:space="0" w:color="auto"/>
            <w:left w:val="none" w:sz="0" w:space="0" w:color="auto"/>
            <w:bottom w:val="none" w:sz="0" w:space="0" w:color="auto"/>
            <w:right w:val="none" w:sz="0" w:space="0" w:color="auto"/>
          </w:divBdr>
        </w:div>
      </w:divsChild>
    </w:div>
    <w:div w:id="1052191704">
      <w:bodyDiv w:val="1"/>
      <w:marLeft w:val="0"/>
      <w:marRight w:val="0"/>
      <w:marTop w:val="0"/>
      <w:marBottom w:val="0"/>
      <w:divBdr>
        <w:top w:val="none" w:sz="0" w:space="0" w:color="auto"/>
        <w:left w:val="none" w:sz="0" w:space="0" w:color="auto"/>
        <w:bottom w:val="none" w:sz="0" w:space="0" w:color="auto"/>
        <w:right w:val="none" w:sz="0" w:space="0" w:color="auto"/>
      </w:divBdr>
      <w:divsChild>
        <w:div w:id="208538158">
          <w:marLeft w:val="0"/>
          <w:marRight w:val="0"/>
          <w:marTop w:val="0"/>
          <w:marBottom w:val="0"/>
          <w:divBdr>
            <w:top w:val="none" w:sz="0" w:space="0" w:color="auto"/>
            <w:left w:val="none" w:sz="0" w:space="0" w:color="auto"/>
            <w:bottom w:val="none" w:sz="0" w:space="0" w:color="auto"/>
            <w:right w:val="none" w:sz="0" w:space="0" w:color="auto"/>
          </w:divBdr>
        </w:div>
        <w:div w:id="11806348">
          <w:marLeft w:val="0"/>
          <w:marRight w:val="0"/>
          <w:marTop w:val="0"/>
          <w:marBottom w:val="0"/>
          <w:divBdr>
            <w:top w:val="none" w:sz="0" w:space="0" w:color="auto"/>
            <w:left w:val="none" w:sz="0" w:space="0" w:color="auto"/>
            <w:bottom w:val="none" w:sz="0" w:space="0" w:color="auto"/>
            <w:right w:val="none" w:sz="0" w:space="0" w:color="auto"/>
          </w:divBdr>
        </w:div>
        <w:div w:id="1529217775">
          <w:marLeft w:val="0"/>
          <w:marRight w:val="0"/>
          <w:marTop w:val="0"/>
          <w:marBottom w:val="0"/>
          <w:divBdr>
            <w:top w:val="none" w:sz="0" w:space="0" w:color="auto"/>
            <w:left w:val="none" w:sz="0" w:space="0" w:color="auto"/>
            <w:bottom w:val="none" w:sz="0" w:space="0" w:color="auto"/>
            <w:right w:val="none" w:sz="0" w:space="0" w:color="auto"/>
          </w:divBdr>
        </w:div>
        <w:div w:id="591744257">
          <w:marLeft w:val="0"/>
          <w:marRight w:val="0"/>
          <w:marTop w:val="0"/>
          <w:marBottom w:val="0"/>
          <w:divBdr>
            <w:top w:val="none" w:sz="0" w:space="0" w:color="auto"/>
            <w:left w:val="none" w:sz="0" w:space="0" w:color="auto"/>
            <w:bottom w:val="none" w:sz="0" w:space="0" w:color="auto"/>
            <w:right w:val="none" w:sz="0" w:space="0" w:color="auto"/>
          </w:divBdr>
        </w:div>
      </w:divsChild>
    </w:div>
    <w:div w:id="1123843964">
      <w:bodyDiv w:val="1"/>
      <w:marLeft w:val="0"/>
      <w:marRight w:val="0"/>
      <w:marTop w:val="0"/>
      <w:marBottom w:val="0"/>
      <w:divBdr>
        <w:top w:val="none" w:sz="0" w:space="0" w:color="auto"/>
        <w:left w:val="none" w:sz="0" w:space="0" w:color="auto"/>
        <w:bottom w:val="none" w:sz="0" w:space="0" w:color="auto"/>
        <w:right w:val="none" w:sz="0" w:space="0" w:color="auto"/>
      </w:divBdr>
      <w:divsChild>
        <w:div w:id="2037808578">
          <w:marLeft w:val="0"/>
          <w:marRight w:val="0"/>
          <w:marTop w:val="0"/>
          <w:marBottom w:val="0"/>
          <w:divBdr>
            <w:top w:val="none" w:sz="0" w:space="0" w:color="auto"/>
            <w:left w:val="none" w:sz="0" w:space="0" w:color="auto"/>
            <w:bottom w:val="none" w:sz="0" w:space="0" w:color="auto"/>
            <w:right w:val="none" w:sz="0" w:space="0" w:color="auto"/>
          </w:divBdr>
          <w:divsChild>
            <w:div w:id="832913649">
              <w:marLeft w:val="0"/>
              <w:marRight w:val="0"/>
              <w:marTop w:val="0"/>
              <w:marBottom w:val="0"/>
              <w:divBdr>
                <w:top w:val="none" w:sz="0" w:space="0" w:color="auto"/>
                <w:left w:val="none" w:sz="0" w:space="0" w:color="auto"/>
                <w:bottom w:val="none" w:sz="0" w:space="0" w:color="auto"/>
                <w:right w:val="none" w:sz="0" w:space="0" w:color="auto"/>
              </w:divBdr>
            </w:div>
          </w:divsChild>
        </w:div>
        <w:div w:id="2011785723">
          <w:marLeft w:val="0"/>
          <w:marRight w:val="0"/>
          <w:marTop w:val="0"/>
          <w:marBottom w:val="0"/>
          <w:divBdr>
            <w:top w:val="none" w:sz="0" w:space="0" w:color="auto"/>
            <w:left w:val="none" w:sz="0" w:space="0" w:color="auto"/>
            <w:bottom w:val="none" w:sz="0" w:space="0" w:color="auto"/>
            <w:right w:val="none" w:sz="0" w:space="0" w:color="auto"/>
          </w:divBdr>
          <w:divsChild>
            <w:div w:id="581721171">
              <w:marLeft w:val="0"/>
              <w:marRight w:val="0"/>
              <w:marTop w:val="0"/>
              <w:marBottom w:val="0"/>
              <w:divBdr>
                <w:top w:val="none" w:sz="0" w:space="0" w:color="auto"/>
                <w:left w:val="none" w:sz="0" w:space="0" w:color="auto"/>
                <w:bottom w:val="none" w:sz="0" w:space="0" w:color="auto"/>
                <w:right w:val="none" w:sz="0" w:space="0" w:color="auto"/>
              </w:divBdr>
            </w:div>
          </w:divsChild>
        </w:div>
        <w:div w:id="39135739">
          <w:marLeft w:val="0"/>
          <w:marRight w:val="0"/>
          <w:marTop w:val="0"/>
          <w:marBottom w:val="0"/>
          <w:divBdr>
            <w:top w:val="none" w:sz="0" w:space="0" w:color="auto"/>
            <w:left w:val="none" w:sz="0" w:space="0" w:color="auto"/>
            <w:bottom w:val="none" w:sz="0" w:space="0" w:color="auto"/>
            <w:right w:val="none" w:sz="0" w:space="0" w:color="auto"/>
          </w:divBdr>
          <w:divsChild>
            <w:div w:id="1870021433">
              <w:marLeft w:val="0"/>
              <w:marRight w:val="0"/>
              <w:marTop w:val="0"/>
              <w:marBottom w:val="0"/>
              <w:divBdr>
                <w:top w:val="none" w:sz="0" w:space="0" w:color="auto"/>
                <w:left w:val="none" w:sz="0" w:space="0" w:color="auto"/>
                <w:bottom w:val="none" w:sz="0" w:space="0" w:color="auto"/>
                <w:right w:val="none" w:sz="0" w:space="0" w:color="auto"/>
              </w:divBdr>
            </w:div>
          </w:divsChild>
        </w:div>
        <w:div w:id="1467040877">
          <w:marLeft w:val="0"/>
          <w:marRight w:val="0"/>
          <w:marTop w:val="0"/>
          <w:marBottom w:val="0"/>
          <w:divBdr>
            <w:top w:val="none" w:sz="0" w:space="0" w:color="auto"/>
            <w:left w:val="none" w:sz="0" w:space="0" w:color="auto"/>
            <w:bottom w:val="none" w:sz="0" w:space="0" w:color="auto"/>
            <w:right w:val="none" w:sz="0" w:space="0" w:color="auto"/>
          </w:divBdr>
          <w:divsChild>
            <w:div w:id="513303558">
              <w:marLeft w:val="0"/>
              <w:marRight w:val="0"/>
              <w:marTop w:val="0"/>
              <w:marBottom w:val="0"/>
              <w:divBdr>
                <w:top w:val="none" w:sz="0" w:space="0" w:color="auto"/>
                <w:left w:val="none" w:sz="0" w:space="0" w:color="auto"/>
                <w:bottom w:val="none" w:sz="0" w:space="0" w:color="auto"/>
                <w:right w:val="none" w:sz="0" w:space="0" w:color="auto"/>
              </w:divBdr>
            </w:div>
          </w:divsChild>
        </w:div>
        <w:div w:id="1972713688">
          <w:marLeft w:val="0"/>
          <w:marRight w:val="0"/>
          <w:marTop w:val="0"/>
          <w:marBottom w:val="0"/>
          <w:divBdr>
            <w:top w:val="none" w:sz="0" w:space="0" w:color="auto"/>
            <w:left w:val="none" w:sz="0" w:space="0" w:color="auto"/>
            <w:bottom w:val="none" w:sz="0" w:space="0" w:color="auto"/>
            <w:right w:val="none" w:sz="0" w:space="0" w:color="auto"/>
          </w:divBdr>
          <w:divsChild>
            <w:div w:id="881988969">
              <w:marLeft w:val="0"/>
              <w:marRight w:val="0"/>
              <w:marTop w:val="0"/>
              <w:marBottom w:val="0"/>
              <w:divBdr>
                <w:top w:val="none" w:sz="0" w:space="0" w:color="auto"/>
                <w:left w:val="none" w:sz="0" w:space="0" w:color="auto"/>
                <w:bottom w:val="none" w:sz="0" w:space="0" w:color="auto"/>
                <w:right w:val="none" w:sz="0" w:space="0" w:color="auto"/>
              </w:divBdr>
            </w:div>
          </w:divsChild>
        </w:div>
        <w:div w:id="1655722508">
          <w:marLeft w:val="0"/>
          <w:marRight w:val="0"/>
          <w:marTop w:val="0"/>
          <w:marBottom w:val="0"/>
          <w:divBdr>
            <w:top w:val="none" w:sz="0" w:space="0" w:color="auto"/>
            <w:left w:val="none" w:sz="0" w:space="0" w:color="auto"/>
            <w:bottom w:val="none" w:sz="0" w:space="0" w:color="auto"/>
            <w:right w:val="none" w:sz="0" w:space="0" w:color="auto"/>
          </w:divBdr>
          <w:divsChild>
            <w:div w:id="1148550495">
              <w:marLeft w:val="0"/>
              <w:marRight w:val="0"/>
              <w:marTop w:val="0"/>
              <w:marBottom w:val="0"/>
              <w:divBdr>
                <w:top w:val="none" w:sz="0" w:space="0" w:color="auto"/>
                <w:left w:val="none" w:sz="0" w:space="0" w:color="auto"/>
                <w:bottom w:val="none" w:sz="0" w:space="0" w:color="auto"/>
                <w:right w:val="none" w:sz="0" w:space="0" w:color="auto"/>
              </w:divBdr>
            </w:div>
          </w:divsChild>
        </w:div>
        <w:div w:id="1162964793">
          <w:marLeft w:val="0"/>
          <w:marRight w:val="0"/>
          <w:marTop w:val="0"/>
          <w:marBottom w:val="0"/>
          <w:divBdr>
            <w:top w:val="none" w:sz="0" w:space="0" w:color="auto"/>
            <w:left w:val="none" w:sz="0" w:space="0" w:color="auto"/>
            <w:bottom w:val="none" w:sz="0" w:space="0" w:color="auto"/>
            <w:right w:val="none" w:sz="0" w:space="0" w:color="auto"/>
          </w:divBdr>
          <w:divsChild>
            <w:div w:id="1196385983">
              <w:marLeft w:val="0"/>
              <w:marRight w:val="0"/>
              <w:marTop w:val="0"/>
              <w:marBottom w:val="0"/>
              <w:divBdr>
                <w:top w:val="none" w:sz="0" w:space="0" w:color="auto"/>
                <w:left w:val="none" w:sz="0" w:space="0" w:color="auto"/>
                <w:bottom w:val="none" w:sz="0" w:space="0" w:color="auto"/>
                <w:right w:val="none" w:sz="0" w:space="0" w:color="auto"/>
              </w:divBdr>
            </w:div>
          </w:divsChild>
        </w:div>
        <w:div w:id="154496623">
          <w:marLeft w:val="0"/>
          <w:marRight w:val="0"/>
          <w:marTop w:val="0"/>
          <w:marBottom w:val="0"/>
          <w:divBdr>
            <w:top w:val="none" w:sz="0" w:space="0" w:color="auto"/>
            <w:left w:val="none" w:sz="0" w:space="0" w:color="auto"/>
            <w:bottom w:val="none" w:sz="0" w:space="0" w:color="auto"/>
            <w:right w:val="none" w:sz="0" w:space="0" w:color="auto"/>
          </w:divBdr>
          <w:divsChild>
            <w:div w:id="2109497174">
              <w:marLeft w:val="0"/>
              <w:marRight w:val="0"/>
              <w:marTop w:val="0"/>
              <w:marBottom w:val="0"/>
              <w:divBdr>
                <w:top w:val="none" w:sz="0" w:space="0" w:color="auto"/>
                <w:left w:val="none" w:sz="0" w:space="0" w:color="auto"/>
                <w:bottom w:val="none" w:sz="0" w:space="0" w:color="auto"/>
                <w:right w:val="none" w:sz="0" w:space="0" w:color="auto"/>
              </w:divBdr>
            </w:div>
          </w:divsChild>
        </w:div>
        <w:div w:id="1918205148">
          <w:marLeft w:val="0"/>
          <w:marRight w:val="0"/>
          <w:marTop w:val="0"/>
          <w:marBottom w:val="0"/>
          <w:divBdr>
            <w:top w:val="none" w:sz="0" w:space="0" w:color="auto"/>
            <w:left w:val="none" w:sz="0" w:space="0" w:color="auto"/>
            <w:bottom w:val="none" w:sz="0" w:space="0" w:color="auto"/>
            <w:right w:val="none" w:sz="0" w:space="0" w:color="auto"/>
          </w:divBdr>
          <w:divsChild>
            <w:div w:id="1142382014">
              <w:marLeft w:val="0"/>
              <w:marRight w:val="0"/>
              <w:marTop w:val="0"/>
              <w:marBottom w:val="0"/>
              <w:divBdr>
                <w:top w:val="none" w:sz="0" w:space="0" w:color="auto"/>
                <w:left w:val="none" w:sz="0" w:space="0" w:color="auto"/>
                <w:bottom w:val="none" w:sz="0" w:space="0" w:color="auto"/>
                <w:right w:val="none" w:sz="0" w:space="0" w:color="auto"/>
              </w:divBdr>
            </w:div>
          </w:divsChild>
        </w:div>
        <w:div w:id="1285959255">
          <w:marLeft w:val="0"/>
          <w:marRight w:val="0"/>
          <w:marTop w:val="0"/>
          <w:marBottom w:val="0"/>
          <w:divBdr>
            <w:top w:val="none" w:sz="0" w:space="0" w:color="auto"/>
            <w:left w:val="none" w:sz="0" w:space="0" w:color="auto"/>
            <w:bottom w:val="none" w:sz="0" w:space="0" w:color="auto"/>
            <w:right w:val="none" w:sz="0" w:space="0" w:color="auto"/>
          </w:divBdr>
          <w:divsChild>
            <w:div w:id="1143884230">
              <w:marLeft w:val="0"/>
              <w:marRight w:val="0"/>
              <w:marTop w:val="0"/>
              <w:marBottom w:val="0"/>
              <w:divBdr>
                <w:top w:val="none" w:sz="0" w:space="0" w:color="auto"/>
                <w:left w:val="none" w:sz="0" w:space="0" w:color="auto"/>
                <w:bottom w:val="none" w:sz="0" w:space="0" w:color="auto"/>
                <w:right w:val="none" w:sz="0" w:space="0" w:color="auto"/>
              </w:divBdr>
            </w:div>
          </w:divsChild>
        </w:div>
        <w:div w:id="157502438">
          <w:marLeft w:val="0"/>
          <w:marRight w:val="0"/>
          <w:marTop w:val="0"/>
          <w:marBottom w:val="0"/>
          <w:divBdr>
            <w:top w:val="none" w:sz="0" w:space="0" w:color="auto"/>
            <w:left w:val="none" w:sz="0" w:space="0" w:color="auto"/>
            <w:bottom w:val="none" w:sz="0" w:space="0" w:color="auto"/>
            <w:right w:val="none" w:sz="0" w:space="0" w:color="auto"/>
          </w:divBdr>
          <w:divsChild>
            <w:div w:id="1558591579">
              <w:marLeft w:val="0"/>
              <w:marRight w:val="0"/>
              <w:marTop w:val="0"/>
              <w:marBottom w:val="0"/>
              <w:divBdr>
                <w:top w:val="none" w:sz="0" w:space="0" w:color="auto"/>
                <w:left w:val="none" w:sz="0" w:space="0" w:color="auto"/>
                <w:bottom w:val="none" w:sz="0" w:space="0" w:color="auto"/>
                <w:right w:val="none" w:sz="0" w:space="0" w:color="auto"/>
              </w:divBdr>
            </w:div>
          </w:divsChild>
        </w:div>
        <w:div w:id="2054577933">
          <w:marLeft w:val="0"/>
          <w:marRight w:val="0"/>
          <w:marTop w:val="0"/>
          <w:marBottom w:val="0"/>
          <w:divBdr>
            <w:top w:val="none" w:sz="0" w:space="0" w:color="auto"/>
            <w:left w:val="none" w:sz="0" w:space="0" w:color="auto"/>
            <w:bottom w:val="none" w:sz="0" w:space="0" w:color="auto"/>
            <w:right w:val="none" w:sz="0" w:space="0" w:color="auto"/>
          </w:divBdr>
          <w:divsChild>
            <w:div w:id="1575046419">
              <w:marLeft w:val="0"/>
              <w:marRight w:val="0"/>
              <w:marTop w:val="0"/>
              <w:marBottom w:val="0"/>
              <w:divBdr>
                <w:top w:val="none" w:sz="0" w:space="0" w:color="auto"/>
                <w:left w:val="none" w:sz="0" w:space="0" w:color="auto"/>
                <w:bottom w:val="none" w:sz="0" w:space="0" w:color="auto"/>
                <w:right w:val="none" w:sz="0" w:space="0" w:color="auto"/>
              </w:divBdr>
            </w:div>
            <w:div w:id="1952202252">
              <w:marLeft w:val="0"/>
              <w:marRight w:val="0"/>
              <w:marTop w:val="0"/>
              <w:marBottom w:val="0"/>
              <w:divBdr>
                <w:top w:val="none" w:sz="0" w:space="0" w:color="auto"/>
                <w:left w:val="none" w:sz="0" w:space="0" w:color="auto"/>
                <w:bottom w:val="none" w:sz="0" w:space="0" w:color="auto"/>
                <w:right w:val="none" w:sz="0" w:space="0" w:color="auto"/>
              </w:divBdr>
            </w:div>
          </w:divsChild>
        </w:div>
        <w:div w:id="441921757">
          <w:marLeft w:val="0"/>
          <w:marRight w:val="0"/>
          <w:marTop w:val="0"/>
          <w:marBottom w:val="0"/>
          <w:divBdr>
            <w:top w:val="none" w:sz="0" w:space="0" w:color="auto"/>
            <w:left w:val="none" w:sz="0" w:space="0" w:color="auto"/>
            <w:bottom w:val="none" w:sz="0" w:space="0" w:color="auto"/>
            <w:right w:val="none" w:sz="0" w:space="0" w:color="auto"/>
          </w:divBdr>
          <w:divsChild>
            <w:div w:id="469370961">
              <w:marLeft w:val="0"/>
              <w:marRight w:val="0"/>
              <w:marTop w:val="0"/>
              <w:marBottom w:val="0"/>
              <w:divBdr>
                <w:top w:val="none" w:sz="0" w:space="0" w:color="auto"/>
                <w:left w:val="none" w:sz="0" w:space="0" w:color="auto"/>
                <w:bottom w:val="none" w:sz="0" w:space="0" w:color="auto"/>
                <w:right w:val="none" w:sz="0" w:space="0" w:color="auto"/>
              </w:divBdr>
            </w:div>
          </w:divsChild>
        </w:div>
        <w:div w:id="1567378766">
          <w:marLeft w:val="0"/>
          <w:marRight w:val="0"/>
          <w:marTop w:val="0"/>
          <w:marBottom w:val="0"/>
          <w:divBdr>
            <w:top w:val="none" w:sz="0" w:space="0" w:color="auto"/>
            <w:left w:val="none" w:sz="0" w:space="0" w:color="auto"/>
            <w:bottom w:val="none" w:sz="0" w:space="0" w:color="auto"/>
            <w:right w:val="none" w:sz="0" w:space="0" w:color="auto"/>
          </w:divBdr>
          <w:divsChild>
            <w:div w:id="597755733">
              <w:marLeft w:val="0"/>
              <w:marRight w:val="0"/>
              <w:marTop w:val="0"/>
              <w:marBottom w:val="0"/>
              <w:divBdr>
                <w:top w:val="none" w:sz="0" w:space="0" w:color="auto"/>
                <w:left w:val="none" w:sz="0" w:space="0" w:color="auto"/>
                <w:bottom w:val="none" w:sz="0" w:space="0" w:color="auto"/>
                <w:right w:val="none" w:sz="0" w:space="0" w:color="auto"/>
              </w:divBdr>
            </w:div>
          </w:divsChild>
        </w:div>
        <w:div w:id="1369641125">
          <w:marLeft w:val="0"/>
          <w:marRight w:val="0"/>
          <w:marTop w:val="0"/>
          <w:marBottom w:val="0"/>
          <w:divBdr>
            <w:top w:val="none" w:sz="0" w:space="0" w:color="auto"/>
            <w:left w:val="none" w:sz="0" w:space="0" w:color="auto"/>
            <w:bottom w:val="none" w:sz="0" w:space="0" w:color="auto"/>
            <w:right w:val="none" w:sz="0" w:space="0" w:color="auto"/>
          </w:divBdr>
          <w:divsChild>
            <w:div w:id="1086733899">
              <w:marLeft w:val="0"/>
              <w:marRight w:val="0"/>
              <w:marTop w:val="0"/>
              <w:marBottom w:val="0"/>
              <w:divBdr>
                <w:top w:val="none" w:sz="0" w:space="0" w:color="auto"/>
                <w:left w:val="none" w:sz="0" w:space="0" w:color="auto"/>
                <w:bottom w:val="none" w:sz="0" w:space="0" w:color="auto"/>
                <w:right w:val="none" w:sz="0" w:space="0" w:color="auto"/>
              </w:divBdr>
            </w:div>
          </w:divsChild>
        </w:div>
        <w:div w:id="1118648989">
          <w:marLeft w:val="0"/>
          <w:marRight w:val="0"/>
          <w:marTop w:val="0"/>
          <w:marBottom w:val="0"/>
          <w:divBdr>
            <w:top w:val="none" w:sz="0" w:space="0" w:color="auto"/>
            <w:left w:val="none" w:sz="0" w:space="0" w:color="auto"/>
            <w:bottom w:val="none" w:sz="0" w:space="0" w:color="auto"/>
            <w:right w:val="none" w:sz="0" w:space="0" w:color="auto"/>
          </w:divBdr>
          <w:divsChild>
            <w:div w:id="673335463">
              <w:marLeft w:val="0"/>
              <w:marRight w:val="0"/>
              <w:marTop w:val="0"/>
              <w:marBottom w:val="0"/>
              <w:divBdr>
                <w:top w:val="none" w:sz="0" w:space="0" w:color="auto"/>
                <w:left w:val="none" w:sz="0" w:space="0" w:color="auto"/>
                <w:bottom w:val="none" w:sz="0" w:space="0" w:color="auto"/>
                <w:right w:val="none" w:sz="0" w:space="0" w:color="auto"/>
              </w:divBdr>
            </w:div>
          </w:divsChild>
        </w:div>
        <w:div w:id="178157803">
          <w:marLeft w:val="0"/>
          <w:marRight w:val="0"/>
          <w:marTop w:val="0"/>
          <w:marBottom w:val="0"/>
          <w:divBdr>
            <w:top w:val="none" w:sz="0" w:space="0" w:color="auto"/>
            <w:left w:val="none" w:sz="0" w:space="0" w:color="auto"/>
            <w:bottom w:val="none" w:sz="0" w:space="0" w:color="auto"/>
            <w:right w:val="none" w:sz="0" w:space="0" w:color="auto"/>
          </w:divBdr>
          <w:divsChild>
            <w:div w:id="1054506303">
              <w:marLeft w:val="0"/>
              <w:marRight w:val="0"/>
              <w:marTop w:val="0"/>
              <w:marBottom w:val="0"/>
              <w:divBdr>
                <w:top w:val="none" w:sz="0" w:space="0" w:color="auto"/>
                <w:left w:val="none" w:sz="0" w:space="0" w:color="auto"/>
                <w:bottom w:val="none" w:sz="0" w:space="0" w:color="auto"/>
                <w:right w:val="none" w:sz="0" w:space="0" w:color="auto"/>
              </w:divBdr>
            </w:div>
          </w:divsChild>
        </w:div>
        <w:div w:id="525289090">
          <w:marLeft w:val="0"/>
          <w:marRight w:val="0"/>
          <w:marTop w:val="0"/>
          <w:marBottom w:val="0"/>
          <w:divBdr>
            <w:top w:val="none" w:sz="0" w:space="0" w:color="auto"/>
            <w:left w:val="none" w:sz="0" w:space="0" w:color="auto"/>
            <w:bottom w:val="none" w:sz="0" w:space="0" w:color="auto"/>
            <w:right w:val="none" w:sz="0" w:space="0" w:color="auto"/>
          </w:divBdr>
          <w:divsChild>
            <w:div w:id="2067407425">
              <w:marLeft w:val="0"/>
              <w:marRight w:val="0"/>
              <w:marTop w:val="0"/>
              <w:marBottom w:val="0"/>
              <w:divBdr>
                <w:top w:val="none" w:sz="0" w:space="0" w:color="auto"/>
                <w:left w:val="none" w:sz="0" w:space="0" w:color="auto"/>
                <w:bottom w:val="none" w:sz="0" w:space="0" w:color="auto"/>
                <w:right w:val="none" w:sz="0" w:space="0" w:color="auto"/>
              </w:divBdr>
            </w:div>
          </w:divsChild>
        </w:div>
        <w:div w:id="1497916844">
          <w:marLeft w:val="0"/>
          <w:marRight w:val="0"/>
          <w:marTop w:val="0"/>
          <w:marBottom w:val="0"/>
          <w:divBdr>
            <w:top w:val="none" w:sz="0" w:space="0" w:color="auto"/>
            <w:left w:val="none" w:sz="0" w:space="0" w:color="auto"/>
            <w:bottom w:val="none" w:sz="0" w:space="0" w:color="auto"/>
            <w:right w:val="none" w:sz="0" w:space="0" w:color="auto"/>
          </w:divBdr>
          <w:divsChild>
            <w:div w:id="1975132842">
              <w:marLeft w:val="0"/>
              <w:marRight w:val="0"/>
              <w:marTop w:val="0"/>
              <w:marBottom w:val="0"/>
              <w:divBdr>
                <w:top w:val="none" w:sz="0" w:space="0" w:color="auto"/>
                <w:left w:val="none" w:sz="0" w:space="0" w:color="auto"/>
                <w:bottom w:val="none" w:sz="0" w:space="0" w:color="auto"/>
                <w:right w:val="none" w:sz="0" w:space="0" w:color="auto"/>
              </w:divBdr>
            </w:div>
          </w:divsChild>
        </w:div>
        <w:div w:id="1708215169">
          <w:marLeft w:val="0"/>
          <w:marRight w:val="0"/>
          <w:marTop w:val="0"/>
          <w:marBottom w:val="0"/>
          <w:divBdr>
            <w:top w:val="none" w:sz="0" w:space="0" w:color="auto"/>
            <w:left w:val="none" w:sz="0" w:space="0" w:color="auto"/>
            <w:bottom w:val="none" w:sz="0" w:space="0" w:color="auto"/>
            <w:right w:val="none" w:sz="0" w:space="0" w:color="auto"/>
          </w:divBdr>
          <w:divsChild>
            <w:div w:id="708339869">
              <w:marLeft w:val="0"/>
              <w:marRight w:val="0"/>
              <w:marTop w:val="0"/>
              <w:marBottom w:val="0"/>
              <w:divBdr>
                <w:top w:val="none" w:sz="0" w:space="0" w:color="auto"/>
                <w:left w:val="none" w:sz="0" w:space="0" w:color="auto"/>
                <w:bottom w:val="none" w:sz="0" w:space="0" w:color="auto"/>
                <w:right w:val="none" w:sz="0" w:space="0" w:color="auto"/>
              </w:divBdr>
            </w:div>
          </w:divsChild>
        </w:div>
        <w:div w:id="1402946228">
          <w:marLeft w:val="0"/>
          <w:marRight w:val="0"/>
          <w:marTop w:val="0"/>
          <w:marBottom w:val="0"/>
          <w:divBdr>
            <w:top w:val="none" w:sz="0" w:space="0" w:color="auto"/>
            <w:left w:val="none" w:sz="0" w:space="0" w:color="auto"/>
            <w:bottom w:val="none" w:sz="0" w:space="0" w:color="auto"/>
            <w:right w:val="none" w:sz="0" w:space="0" w:color="auto"/>
          </w:divBdr>
          <w:divsChild>
            <w:div w:id="1158618129">
              <w:marLeft w:val="0"/>
              <w:marRight w:val="0"/>
              <w:marTop w:val="0"/>
              <w:marBottom w:val="0"/>
              <w:divBdr>
                <w:top w:val="none" w:sz="0" w:space="0" w:color="auto"/>
                <w:left w:val="none" w:sz="0" w:space="0" w:color="auto"/>
                <w:bottom w:val="none" w:sz="0" w:space="0" w:color="auto"/>
                <w:right w:val="none" w:sz="0" w:space="0" w:color="auto"/>
              </w:divBdr>
            </w:div>
          </w:divsChild>
        </w:div>
        <w:div w:id="2120681804">
          <w:marLeft w:val="0"/>
          <w:marRight w:val="0"/>
          <w:marTop w:val="0"/>
          <w:marBottom w:val="0"/>
          <w:divBdr>
            <w:top w:val="none" w:sz="0" w:space="0" w:color="auto"/>
            <w:left w:val="none" w:sz="0" w:space="0" w:color="auto"/>
            <w:bottom w:val="none" w:sz="0" w:space="0" w:color="auto"/>
            <w:right w:val="none" w:sz="0" w:space="0" w:color="auto"/>
          </w:divBdr>
          <w:divsChild>
            <w:div w:id="414518086">
              <w:marLeft w:val="0"/>
              <w:marRight w:val="0"/>
              <w:marTop w:val="0"/>
              <w:marBottom w:val="0"/>
              <w:divBdr>
                <w:top w:val="none" w:sz="0" w:space="0" w:color="auto"/>
                <w:left w:val="none" w:sz="0" w:space="0" w:color="auto"/>
                <w:bottom w:val="none" w:sz="0" w:space="0" w:color="auto"/>
                <w:right w:val="none" w:sz="0" w:space="0" w:color="auto"/>
              </w:divBdr>
            </w:div>
          </w:divsChild>
        </w:div>
        <w:div w:id="1074819763">
          <w:marLeft w:val="0"/>
          <w:marRight w:val="0"/>
          <w:marTop w:val="0"/>
          <w:marBottom w:val="0"/>
          <w:divBdr>
            <w:top w:val="none" w:sz="0" w:space="0" w:color="auto"/>
            <w:left w:val="none" w:sz="0" w:space="0" w:color="auto"/>
            <w:bottom w:val="none" w:sz="0" w:space="0" w:color="auto"/>
            <w:right w:val="none" w:sz="0" w:space="0" w:color="auto"/>
          </w:divBdr>
          <w:divsChild>
            <w:div w:id="778645576">
              <w:marLeft w:val="0"/>
              <w:marRight w:val="0"/>
              <w:marTop w:val="0"/>
              <w:marBottom w:val="0"/>
              <w:divBdr>
                <w:top w:val="none" w:sz="0" w:space="0" w:color="auto"/>
                <w:left w:val="none" w:sz="0" w:space="0" w:color="auto"/>
                <w:bottom w:val="none" w:sz="0" w:space="0" w:color="auto"/>
                <w:right w:val="none" w:sz="0" w:space="0" w:color="auto"/>
              </w:divBdr>
            </w:div>
          </w:divsChild>
        </w:div>
        <w:div w:id="2022463018">
          <w:marLeft w:val="0"/>
          <w:marRight w:val="0"/>
          <w:marTop w:val="0"/>
          <w:marBottom w:val="0"/>
          <w:divBdr>
            <w:top w:val="none" w:sz="0" w:space="0" w:color="auto"/>
            <w:left w:val="none" w:sz="0" w:space="0" w:color="auto"/>
            <w:bottom w:val="none" w:sz="0" w:space="0" w:color="auto"/>
            <w:right w:val="none" w:sz="0" w:space="0" w:color="auto"/>
          </w:divBdr>
          <w:divsChild>
            <w:div w:id="1434782504">
              <w:marLeft w:val="0"/>
              <w:marRight w:val="0"/>
              <w:marTop w:val="0"/>
              <w:marBottom w:val="0"/>
              <w:divBdr>
                <w:top w:val="none" w:sz="0" w:space="0" w:color="auto"/>
                <w:left w:val="none" w:sz="0" w:space="0" w:color="auto"/>
                <w:bottom w:val="none" w:sz="0" w:space="0" w:color="auto"/>
                <w:right w:val="none" w:sz="0" w:space="0" w:color="auto"/>
              </w:divBdr>
            </w:div>
          </w:divsChild>
        </w:div>
        <w:div w:id="481580139">
          <w:marLeft w:val="0"/>
          <w:marRight w:val="0"/>
          <w:marTop w:val="0"/>
          <w:marBottom w:val="0"/>
          <w:divBdr>
            <w:top w:val="none" w:sz="0" w:space="0" w:color="auto"/>
            <w:left w:val="none" w:sz="0" w:space="0" w:color="auto"/>
            <w:bottom w:val="none" w:sz="0" w:space="0" w:color="auto"/>
            <w:right w:val="none" w:sz="0" w:space="0" w:color="auto"/>
          </w:divBdr>
          <w:divsChild>
            <w:div w:id="811479561">
              <w:marLeft w:val="0"/>
              <w:marRight w:val="0"/>
              <w:marTop w:val="0"/>
              <w:marBottom w:val="0"/>
              <w:divBdr>
                <w:top w:val="none" w:sz="0" w:space="0" w:color="auto"/>
                <w:left w:val="none" w:sz="0" w:space="0" w:color="auto"/>
                <w:bottom w:val="none" w:sz="0" w:space="0" w:color="auto"/>
                <w:right w:val="none" w:sz="0" w:space="0" w:color="auto"/>
              </w:divBdr>
            </w:div>
          </w:divsChild>
        </w:div>
        <w:div w:id="911893879">
          <w:marLeft w:val="0"/>
          <w:marRight w:val="0"/>
          <w:marTop w:val="0"/>
          <w:marBottom w:val="0"/>
          <w:divBdr>
            <w:top w:val="none" w:sz="0" w:space="0" w:color="auto"/>
            <w:left w:val="none" w:sz="0" w:space="0" w:color="auto"/>
            <w:bottom w:val="none" w:sz="0" w:space="0" w:color="auto"/>
            <w:right w:val="none" w:sz="0" w:space="0" w:color="auto"/>
          </w:divBdr>
          <w:divsChild>
            <w:div w:id="847449554">
              <w:marLeft w:val="0"/>
              <w:marRight w:val="0"/>
              <w:marTop w:val="0"/>
              <w:marBottom w:val="0"/>
              <w:divBdr>
                <w:top w:val="none" w:sz="0" w:space="0" w:color="auto"/>
                <w:left w:val="none" w:sz="0" w:space="0" w:color="auto"/>
                <w:bottom w:val="none" w:sz="0" w:space="0" w:color="auto"/>
                <w:right w:val="none" w:sz="0" w:space="0" w:color="auto"/>
              </w:divBdr>
            </w:div>
          </w:divsChild>
        </w:div>
        <w:div w:id="1286890637">
          <w:marLeft w:val="0"/>
          <w:marRight w:val="0"/>
          <w:marTop w:val="0"/>
          <w:marBottom w:val="0"/>
          <w:divBdr>
            <w:top w:val="none" w:sz="0" w:space="0" w:color="auto"/>
            <w:left w:val="none" w:sz="0" w:space="0" w:color="auto"/>
            <w:bottom w:val="none" w:sz="0" w:space="0" w:color="auto"/>
            <w:right w:val="none" w:sz="0" w:space="0" w:color="auto"/>
          </w:divBdr>
          <w:divsChild>
            <w:div w:id="940336137">
              <w:marLeft w:val="0"/>
              <w:marRight w:val="0"/>
              <w:marTop w:val="0"/>
              <w:marBottom w:val="0"/>
              <w:divBdr>
                <w:top w:val="none" w:sz="0" w:space="0" w:color="auto"/>
                <w:left w:val="none" w:sz="0" w:space="0" w:color="auto"/>
                <w:bottom w:val="none" w:sz="0" w:space="0" w:color="auto"/>
                <w:right w:val="none" w:sz="0" w:space="0" w:color="auto"/>
              </w:divBdr>
            </w:div>
          </w:divsChild>
        </w:div>
        <w:div w:id="1422146487">
          <w:marLeft w:val="0"/>
          <w:marRight w:val="0"/>
          <w:marTop w:val="0"/>
          <w:marBottom w:val="0"/>
          <w:divBdr>
            <w:top w:val="none" w:sz="0" w:space="0" w:color="auto"/>
            <w:left w:val="none" w:sz="0" w:space="0" w:color="auto"/>
            <w:bottom w:val="none" w:sz="0" w:space="0" w:color="auto"/>
            <w:right w:val="none" w:sz="0" w:space="0" w:color="auto"/>
          </w:divBdr>
          <w:divsChild>
            <w:div w:id="724530446">
              <w:marLeft w:val="0"/>
              <w:marRight w:val="0"/>
              <w:marTop w:val="0"/>
              <w:marBottom w:val="0"/>
              <w:divBdr>
                <w:top w:val="none" w:sz="0" w:space="0" w:color="auto"/>
                <w:left w:val="none" w:sz="0" w:space="0" w:color="auto"/>
                <w:bottom w:val="none" w:sz="0" w:space="0" w:color="auto"/>
                <w:right w:val="none" w:sz="0" w:space="0" w:color="auto"/>
              </w:divBdr>
            </w:div>
          </w:divsChild>
        </w:div>
        <w:div w:id="1968511208">
          <w:marLeft w:val="0"/>
          <w:marRight w:val="0"/>
          <w:marTop w:val="0"/>
          <w:marBottom w:val="0"/>
          <w:divBdr>
            <w:top w:val="none" w:sz="0" w:space="0" w:color="auto"/>
            <w:left w:val="none" w:sz="0" w:space="0" w:color="auto"/>
            <w:bottom w:val="none" w:sz="0" w:space="0" w:color="auto"/>
            <w:right w:val="none" w:sz="0" w:space="0" w:color="auto"/>
          </w:divBdr>
          <w:divsChild>
            <w:div w:id="1965312171">
              <w:marLeft w:val="0"/>
              <w:marRight w:val="0"/>
              <w:marTop w:val="0"/>
              <w:marBottom w:val="0"/>
              <w:divBdr>
                <w:top w:val="none" w:sz="0" w:space="0" w:color="auto"/>
                <w:left w:val="none" w:sz="0" w:space="0" w:color="auto"/>
                <w:bottom w:val="none" w:sz="0" w:space="0" w:color="auto"/>
                <w:right w:val="none" w:sz="0" w:space="0" w:color="auto"/>
              </w:divBdr>
            </w:div>
          </w:divsChild>
        </w:div>
        <w:div w:id="1605071623">
          <w:marLeft w:val="0"/>
          <w:marRight w:val="0"/>
          <w:marTop w:val="0"/>
          <w:marBottom w:val="0"/>
          <w:divBdr>
            <w:top w:val="none" w:sz="0" w:space="0" w:color="auto"/>
            <w:left w:val="none" w:sz="0" w:space="0" w:color="auto"/>
            <w:bottom w:val="none" w:sz="0" w:space="0" w:color="auto"/>
            <w:right w:val="none" w:sz="0" w:space="0" w:color="auto"/>
          </w:divBdr>
          <w:divsChild>
            <w:div w:id="283538162">
              <w:marLeft w:val="0"/>
              <w:marRight w:val="0"/>
              <w:marTop w:val="0"/>
              <w:marBottom w:val="0"/>
              <w:divBdr>
                <w:top w:val="none" w:sz="0" w:space="0" w:color="auto"/>
                <w:left w:val="none" w:sz="0" w:space="0" w:color="auto"/>
                <w:bottom w:val="none" w:sz="0" w:space="0" w:color="auto"/>
                <w:right w:val="none" w:sz="0" w:space="0" w:color="auto"/>
              </w:divBdr>
            </w:div>
          </w:divsChild>
        </w:div>
        <w:div w:id="133566854">
          <w:marLeft w:val="0"/>
          <w:marRight w:val="0"/>
          <w:marTop w:val="0"/>
          <w:marBottom w:val="0"/>
          <w:divBdr>
            <w:top w:val="none" w:sz="0" w:space="0" w:color="auto"/>
            <w:left w:val="none" w:sz="0" w:space="0" w:color="auto"/>
            <w:bottom w:val="none" w:sz="0" w:space="0" w:color="auto"/>
            <w:right w:val="none" w:sz="0" w:space="0" w:color="auto"/>
          </w:divBdr>
          <w:divsChild>
            <w:div w:id="29961326">
              <w:marLeft w:val="0"/>
              <w:marRight w:val="0"/>
              <w:marTop w:val="0"/>
              <w:marBottom w:val="0"/>
              <w:divBdr>
                <w:top w:val="none" w:sz="0" w:space="0" w:color="auto"/>
                <w:left w:val="none" w:sz="0" w:space="0" w:color="auto"/>
                <w:bottom w:val="none" w:sz="0" w:space="0" w:color="auto"/>
                <w:right w:val="none" w:sz="0" w:space="0" w:color="auto"/>
              </w:divBdr>
            </w:div>
          </w:divsChild>
        </w:div>
        <w:div w:id="20513791">
          <w:marLeft w:val="0"/>
          <w:marRight w:val="0"/>
          <w:marTop w:val="0"/>
          <w:marBottom w:val="0"/>
          <w:divBdr>
            <w:top w:val="none" w:sz="0" w:space="0" w:color="auto"/>
            <w:left w:val="none" w:sz="0" w:space="0" w:color="auto"/>
            <w:bottom w:val="none" w:sz="0" w:space="0" w:color="auto"/>
            <w:right w:val="none" w:sz="0" w:space="0" w:color="auto"/>
          </w:divBdr>
          <w:divsChild>
            <w:div w:id="1255747791">
              <w:marLeft w:val="0"/>
              <w:marRight w:val="0"/>
              <w:marTop w:val="0"/>
              <w:marBottom w:val="0"/>
              <w:divBdr>
                <w:top w:val="none" w:sz="0" w:space="0" w:color="auto"/>
                <w:left w:val="none" w:sz="0" w:space="0" w:color="auto"/>
                <w:bottom w:val="none" w:sz="0" w:space="0" w:color="auto"/>
                <w:right w:val="none" w:sz="0" w:space="0" w:color="auto"/>
              </w:divBdr>
            </w:div>
          </w:divsChild>
        </w:div>
        <w:div w:id="542984508">
          <w:marLeft w:val="0"/>
          <w:marRight w:val="0"/>
          <w:marTop w:val="0"/>
          <w:marBottom w:val="0"/>
          <w:divBdr>
            <w:top w:val="none" w:sz="0" w:space="0" w:color="auto"/>
            <w:left w:val="none" w:sz="0" w:space="0" w:color="auto"/>
            <w:bottom w:val="none" w:sz="0" w:space="0" w:color="auto"/>
            <w:right w:val="none" w:sz="0" w:space="0" w:color="auto"/>
          </w:divBdr>
          <w:divsChild>
            <w:div w:id="1570455247">
              <w:marLeft w:val="0"/>
              <w:marRight w:val="0"/>
              <w:marTop w:val="0"/>
              <w:marBottom w:val="0"/>
              <w:divBdr>
                <w:top w:val="none" w:sz="0" w:space="0" w:color="auto"/>
                <w:left w:val="none" w:sz="0" w:space="0" w:color="auto"/>
                <w:bottom w:val="none" w:sz="0" w:space="0" w:color="auto"/>
                <w:right w:val="none" w:sz="0" w:space="0" w:color="auto"/>
              </w:divBdr>
            </w:div>
          </w:divsChild>
        </w:div>
        <w:div w:id="1269118049">
          <w:marLeft w:val="0"/>
          <w:marRight w:val="0"/>
          <w:marTop w:val="0"/>
          <w:marBottom w:val="0"/>
          <w:divBdr>
            <w:top w:val="none" w:sz="0" w:space="0" w:color="auto"/>
            <w:left w:val="none" w:sz="0" w:space="0" w:color="auto"/>
            <w:bottom w:val="none" w:sz="0" w:space="0" w:color="auto"/>
            <w:right w:val="none" w:sz="0" w:space="0" w:color="auto"/>
          </w:divBdr>
          <w:divsChild>
            <w:div w:id="706760358">
              <w:marLeft w:val="0"/>
              <w:marRight w:val="0"/>
              <w:marTop w:val="0"/>
              <w:marBottom w:val="0"/>
              <w:divBdr>
                <w:top w:val="none" w:sz="0" w:space="0" w:color="auto"/>
                <w:left w:val="none" w:sz="0" w:space="0" w:color="auto"/>
                <w:bottom w:val="none" w:sz="0" w:space="0" w:color="auto"/>
                <w:right w:val="none" w:sz="0" w:space="0" w:color="auto"/>
              </w:divBdr>
            </w:div>
          </w:divsChild>
        </w:div>
        <w:div w:id="906378909">
          <w:marLeft w:val="0"/>
          <w:marRight w:val="0"/>
          <w:marTop w:val="0"/>
          <w:marBottom w:val="0"/>
          <w:divBdr>
            <w:top w:val="none" w:sz="0" w:space="0" w:color="auto"/>
            <w:left w:val="none" w:sz="0" w:space="0" w:color="auto"/>
            <w:bottom w:val="none" w:sz="0" w:space="0" w:color="auto"/>
            <w:right w:val="none" w:sz="0" w:space="0" w:color="auto"/>
          </w:divBdr>
          <w:divsChild>
            <w:div w:id="1782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1437">
      <w:bodyDiv w:val="1"/>
      <w:marLeft w:val="0"/>
      <w:marRight w:val="0"/>
      <w:marTop w:val="0"/>
      <w:marBottom w:val="0"/>
      <w:divBdr>
        <w:top w:val="none" w:sz="0" w:space="0" w:color="auto"/>
        <w:left w:val="none" w:sz="0" w:space="0" w:color="auto"/>
        <w:bottom w:val="none" w:sz="0" w:space="0" w:color="auto"/>
        <w:right w:val="none" w:sz="0" w:space="0" w:color="auto"/>
      </w:divBdr>
    </w:div>
    <w:div w:id="1306814162">
      <w:bodyDiv w:val="1"/>
      <w:marLeft w:val="0"/>
      <w:marRight w:val="0"/>
      <w:marTop w:val="0"/>
      <w:marBottom w:val="0"/>
      <w:divBdr>
        <w:top w:val="none" w:sz="0" w:space="0" w:color="auto"/>
        <w:left w:val="none" w:sz="0" w:space="0" w:color="auto"/>
        <w:bottom w:val="none" w:sz="0" w:space="0" w:color="auto"/>
        <w:right w:val="none" w:sz="0" w:space="0" w:color="auto"/>
      </w:divBdr>
      <w:divsChild>
        <w:div w:id="671447547">
          <w:marLeft w:val="0"/>
          <w:marRight w:val="0"/>
          <w:marTop w:val="0"/>
          <w:marBottom w:val="0"/>
          <w:divBdr>
            <w:top w:val="none" w:sz="0" w:space="0" w:color="auto"/>
            <w:left w:val="none" w:sz="0" w:space="0" w:color="auto"/>
            <w:bottom w:val="none" w:sz="0" w:space="0" w:color="auto"/>
            <w:right w:val="none" w:sz="0" w:space="0" w:color="auto"/>
          </w:divBdr>
        </w:div>
        <w:div w:id="765346626">
          <w:marLeft w:val="0"/>
          <w:marRight w:val="0"/>
          <w:marTop w:val="0"/>
          <w:marBottom w:val="0"/>
          <w:divBdr>
            <w:top w:val="none" w:sz="0" w:space="0" w:color="auto"/>
            <w:left w:val="none" w:sz="0" w:space="0" w:color="auto"/>
            <w:bottom w:val="none" w:sz="0" w:space="0" w:color="auto"/>
            <w:right w:val="none" w:sz="0" w:space="0" w:color="auto"/>
          </w:divBdr>
        </w:div>
        <w:div w:id="1166439711">
          <w:marLeft w:val="0"/>
          <w:marRight w:val="0"/>
          <w:marTop w:val="0"/>
          <w:marBottom w:val="0"/>
          <w:divBdr>
            <w:top w:val="none" w:sz="0" w:space="0" w:color="auto"/>
            <w:left w:val="none" w:sz="0" w:space="0" w:color="auto"/>
            <w:bottom w:val="none" w:sz="0" w:space="0" w:color="auto"/>
            <w:right w:val="none" w:sz="0" w:space="0" w:color="auto"/>
          </w:divBdr>
        </w:div>
        <w:div w:id="1553232304">
          <w:marLeft w:val="0"/>
          <w:marRight w:val="0"/>
          <w:marTop w:val="0"/>
          <w:marBottom w:val="0"/>
          <w:divBdr>
            <w:top w:val="none" w:sz="0" w:space="0" w:color="auto"/>
            <w:left w:val="none" w:sz="0" w:space="0" w:color="auto"/>
            <w:bottom w:val="none" w:sz="0" w:space="0" w:color="auto"/>
            <w:right w:val="none" w:sz="0" w:space="0" w:color="auto"/>
          </w:divBdr>
        </w:div>
        <w:div w:id="1949189993">
          <w:marLeft w:val="0"/>
          <w:marRight w:val="0"/>
          <w:marTop w:val="0"/>
          <w:marBottom w:val="0"/>
          <w:divBdr>
            <w:top w:val="none" w:sz="0" w:space="0" w:color="auto"/>
            <w:left w:val="none" w:sz="0" w:space="0" w:color="auto"/>
            <w:bottom w:val="none" w:sz="0" w:space="0" w:color="auto"/>
            <w:right w:val="none" w:sz="0" w:space="0" w:color="auto"/>
          </w:divBdr>
        </w:div>
        <w:div w:id="872233123">
          <w:marLeft w:val="0"/>
          <w:marRight w:val="0"/>
          <w:marTop w:val="0"/>
          <w:marBottom w:val="0"/>
          <w:divBdr>
            <w:top w:val="none" w:sz="0" w:space="0" w:color="auto"/>
            <w:left w:val="none" w:sz="0" w:space="0" w:color="auto"/>
            <w:bottom w:val="none" w:sz="0" w:space="0" w:color="auto"/>
            <w:right w:val="none" w:sz="0" w:space="0" w:color="auto"/>
          </w:divBdr>
        </w:div>
        <w:div w:id="251933474">
          <w:marLeft w:val="0"/>
          <w:marRight w:val="0"/>
          <w:marTop w:val="0"/>
          <w:marBottom w:val="0"/>
          <w:divBdr>
            <w:top w:val="none" w:sz="0" w:space="0" w:color="auto"/>
            <w:left w:val="none" w:sz="0" w:space="0" w:color="auto"/>
            <w:bottom w:val="none" w:sz="0" w:space="0" w:color="auto"/>
            <w:right w:val="none" w:sz="0" w:space="0" w:color="auto"/>
          </w:divBdr>
        </w:div>
        <w:div w:id="837619924">
          <w:marLeft w:val="0"/>
          <w:marRight w:val="0"/>
          <w:marTop w:val="0"/>
          <w:marBottom w:val="0"/>
          <w:divBdr>
            <w:top w:val="none" w:sz="0" w:space="0" w:color="auto"/>
            <w:left w:val="none" w:sz="0" w:space="0" w:color="auto"/>
            <w:bottom w:val="none" w:sz="0" w:space="0" w:color="auto"/>
            <w:right w:val="none" w:sz="0" w:space="0" w:color="auto"/>
          </w:divBdr>
        </w:div>
        <w:div w:id="2083600412">
          <w:marLeft w:val="0"/>
          <w:marRight w:val="0"/>
          <w:marTop w:val="0"/>
          <w:marBottom w:val="0"/>
          <w:divBdr>
            <w:top w:val="none" w:sz="0" w:space="0" w:color="auto"/>
            <w:left w:val="none" w:sz="0" w:space="0" w:color="auto"/>
            <w:bottom w:val="none" w:sz="0" w:space="0" w:color="auto"/>
            <w:right w:val="none" w:sz="0" w:space="0" w:color="auto"/>
          </w:divBdr>
        </w:div>
        <w:div w:id="729037655">
          <w:marLeft w:val="0"/>
          <w:marRight w:val="0"/>
          <w:marTop w:val="0"/>
          <w:marBottom w:val="0"/>
          <w:divBdr>
            <w:top w:val="none" w:sz="0" w:space="0" w:color="auto"/>
            <w:left w:val="none" w:sz="0" w:space="0" w:color="auto"/>
            <w:bottom w:val="none" w:sz="0" w:space="0" w:color="auto"/>
            <w:right w:val="none" w:sz="0" w:space="0" w:color="auto"/>
          </w:divBdr>
        </w:div>
        <w:div w:id="974945703">
          <w:marLeft w:val="0"/>
          <w:marRight w:val="0"/>
          <w:marTop w:val="0"/>
          <w:marBottom w:val="0"/>
          <w:divBdr>
            <w:top w:val="none" w:sz="0" w:space="0" w:color="auto"/>
            <w:left w:val="none" w:sz="0" w:space="0" w:color="auto"/>
            <w:bottom w:val="none" w:sz="0" w:space="0" w:color="auto"/>
            <w:right w:val="none" w:sz="0" w:space="0" w:color="auto"/>
          </w:divBdr>
        </w:div>
        <w:div w:id="806243238">
          <w:marLeft w:val="0"/>
          <w:marRight w:val="0"/>
          <w:marTop w:val="0"/>
          <w:marBottom w:val="0"/>
          <w:divBdr>
            <w:top w:val="none" w:sz="0" w:space="0" w:color="auto"/>
            <w:left w:val="none" w:sz="0" w:space="0" w:color="auto"/>
            <w:bottom w:val="none" w:sz="0" w:space="0" w:color="auto"/>
            <w:right w:val="none" w:sz="0" w:space="0" w:color="auto"/>
          </w:divBdr>
        </w:div>
      </w:divsChild>
    </w:div>
    <w:div w:id="1452744506">
      <w:bodyDiv w:val="1"/>
      <w:marLeft w:val="0"/>
      <w:marRight w:val="0"/>
      <w:marTop w:val="0"/>
      <w:marBottom w:val="0"/>
      <w:divBdr>
        <w:top w:val="none" w:sz="0" w:space="0" w:color="auto"/>
        <w:left w:val="none" w:sz="0" w:space="0" w:color="auto"/>
        <w:bottom w:val="none" w:sz="0" w:space="0" w:color="auto"/>
        <w:right w:val="none" w:sz="0" w:space="0" w:color="auto"/>
      </w:divBdr>
      <w:divsChild>
        <w:div w:id="738866030">
          <w:marLeft w:val="0"/>
          <w:marRight w:val="0"/>
          <w:marTop w:val="0"/>
          <w:marBottom w:val="0"/>
          <w:divBdr>
            <w:top w:val="none" w:sz="0" w:space="0" w:color="auto"/>
            <w:left w:val="none" w:sz="0" w:space="0" w:color="auto"/>
            <w:bottom w:val="none" w:sz="0" w:space="0" w:color="auto"/>
            <w:right w:val="none" w:sz="0" w:space="0" w:color="auto"/>
          </w:divBdr>
          <w:divsChild>
            <w:div w:id="4867928">
              <w:marLeft w:val="0"/>
              <w:marRight w:val="0"/>
              <w:marTop w:val="0"/>
              <w:marBottom w:val="0"/>
              <w:divBdr>
                <w:top w:val="none" w:sz="0" w:space="0" w:color="auto"/>
                <w:left w:val="none" w:sz="0" w:space="0" w:color="auto"/>
                <w:bottom w:val="none" w:sz="0" w:space="0" w:color="auto"/>
                <w:right w:val="none" w:sz="0" w:space="0" w:color="auto"/>
              </w:divBdr>
            </w:div>
            <w:div w:id="520095105">
              <w:marLeft w:val="0"/>
              <w:marRight w:val="0"/>
              <w:marTop w:val="0"/>
              <w:marBottom w:val="0"/>
              <w:divBdr>
                <w:top w:val="none" w:sz="0" w:space="0" w:color="auto"/>
                <w:left w:val="none" w:sz="0" w:space="0" w:color="auto"/>
                <w:bottom w:val="none" w:sz="0" w:space="0" w:color="auto"/>
                <w:right w:val="none" w:sz="0" w:space="0" w:color="auto"/>
              </w:divBdr>
            </w:div>
          </w:divsChild>
        </w:div>
        <w:div w:id="391121131">
          <w:marLeft w:val="0"/>
          <w:marRight w:val="0"/>
          <w:marTop w:val="0"/>
          <w:marBottom w:val="0"/>
          <w:divBdr>
            <w:top w:val="none" w:sz="0" w:space="0" w:color="auto"/>
            <w:left w:val="none" w:sz="0" w:space="0" w:color="auto"/>
            <w:bottom w:val="none" w:sz="0" w:space="0" w:color="auto"/>
            <w:right w:val="none" w:sz="0" w:space="0" w:color="auto"/>
          </w:divBdr>
          <w:divsChild>
            <w:div w:id="126091817">
              <w:marLeft w:val="0"/>
              <w:marRight w:val="0"/>
              <w:marTop w:val="0"/>
              <w:marBottom w:val="0"/>
              <w:divBdr>
                <w:top w:val="none" w:sz="0" w:space="0" w:color="auto"/>
                <w:left w:val="none" w:sz="0" w:space="0" w:color="auto"/>
                <w:bottom w:val="none" w:sz="0" w:space="0" w:color="auto"/>
                <w:right w:val="none" w:sz="0" w:space="0" w:color="auto"/>
              </w:divBdr>
            </w:div>
            <w:div w:id="1941638809">
              <w:marLeft w:val="0"/>
              <w:marRight w:val="0"/>
              <w:marTop w:val="0"/>
              <w:marBottom w:val="0"/>
              <w:divBdr>
                <w:top w:val="none" w:sz="0" w:space="0" w:color="auto"/>
                <w:left w:val="none" w:sz="0" w:space="0" w:color="auto"/>
                <w:bottom w:val="none" w:sz="0" w:space="0" w:color="auto"/>
                <w:right w:val="none" w:sz="0" w:space="0" w:color="auto"/>
              </w:divBdr>
            </w:div>
          </w:divsChild>
        </w:div>
        <w:div w:id="861091103">
          <w:marLeft w:val="0"/>
          <w:marRight w:val="0"/>
          <w:marTop w:val="0"/>
          <w:marBottom w:val="0"/>
          <w:divBdr>
            <w:top w:val="none" w:sz="0" w:space="0" w:color="auto"/>
            <w:left w:val="none" w:sz="0" w:space="0" w:color="auto"/>
            <w:bottom w:val="none" w:sz="0" w:space="0" w:color="auto"/>
            <w:right w:val="none" w:sz="0" w:space="0" w:color="auto"/>
          </w:divBdr>
          <w:divsChild>
            <w:div w:id="592131718">
              <w:marLeft w:val="0"/>
              <w:marRight w:val="0"/>
              <w:marTop w:val="0"/>
              <w:marBottom w:val="0"/>
              <w:divBdr>
                <w:top w:val="none" w:sz="0" w:space="0" w:color="auto"/>
                <w:left w:val="none" w:sz="0" w:space="0" w:color="auto"/>
                <w:bottom w:val="none" w:sz="0" w:space="0" w:color="auto"/>
                <w:right w:val="none" w:sz="0" w:space="0" w:color="auto"/>
              </w:divBdr>
            </w:div>
            <w:div w:id="960647018">
              <w:marLeft w:val="0"/>
              <w:marRight w:val="0"/>
              <w:marTop w:val="0"/>
              <w:marBottom w:val="0"/>
              <w:divBdr>
                <w:top w:val="none" w:sz="0" w:space="0" w:color="auto"/>
                <w:left w:val="none" w:sz="0" w:space="0" w:color="auto"/>
                <w:bottom w:val="none" w:sz="0" w:space="0" w:color="auto"/>
                <w:right w:val="none" w:sz="0" w:space="0" w:color="auto"/>
              </w:divBdr>
            </w:div>
          </w:divsChild>
        </w:div>
        <w:div w:id="771820397">
          <w:marLeft w:val="0"/>
          <w:marRight w:val="0"/>
          <w:marTop w:val="0"/>
          <w:marBottom w:val="0"/>
          <w:divBdr>
            <w:top w:val="none" w:sz="0" w:space="0" w:color="auto"/>
            <w:left w:val="none" w:sz="0" w:space="0" w:color="auto"/>
            <w:bottom w:val="none" w:sz="0" w:space="0" w:color="auto"/>
            <w:right w:val="none" w:sz="0" w:space="0" w:color="auto"/>
          </w:divBdr>
          <w:divsChild>
            <w:div w:id="1871609129">
              <w:marLeft w:val="0"/>
              <w:marRight w:val="0"/>
              <w:marTop w:val="0"/>
              <w:marBottom w:val="0"/>
              <w:divBdr>
                <w:top w:val="none" w:sz="0" w:space="0" w:color="auto"/>
                <w:left w:val="none" w:sz="0" w:space="0" w:color="auto"/>
                <w:bottom w:val="none" w:sz="0" w:space="0" w:color="auto"/>
                <w:right w:val="none" w:sz="0" w:space="0" w:color="auto"/>
              </w:divBdr>
            </w:div>
            <w:div w:id="699622778">
              <w:marLeft w:val="0"/>
              <w:marRight w:val="0"/>
              <w:marTop w:val="0"/>
              <w:marBottom w:val="0"/>
              <w:divBdr>
                <w:top w:val="none" w:sz="0" w:space="0" w:color="auto"/>
                <w:left w:val="none" w:sz="0" w:space="0" w:color="auto"/>
                <w:bottom w:val="none" w:sz="0" w:space="0" w:color="auto"/>
                <w:right w:val="none" w:sz="0" w:space="0" w:color="auto"/>
              </w:divBdr>
            </w:div>
          </w:divsChild>
        </w:div>
        <w:div w:id="246500237">
          <w:marLeft w:val="0"/>
          <w:marRight w:val="0"/>
          <w:marTop w:val="0"/>
          <w:marBottom w:val="0"/>
          <w:divBdr>
            <w:top w:val="none" w:sz="0" w:space="0" w:color="auto"/>
            <w:left w:val="none" w:sz="0" w:space="0" w:color="auto"/>
            <w:bottom w:val="none" w:sz="0" w:space="0" w:color="auto"/>
            <w:right w:val="none" w:sz="0" w:space="0" w:color="auto"/>
          </w:divBdr>
          <w:divsChild>
            <w:div w:id="1780635010">
              <w:marLeft w:val="0"/>
              <w:marRight w:val="0"/>
              <w:marTop w:val="0"/>
              <w:marBottom w:val="0"/>
              <w:divBdr>
                <w:top w:val="none" w:sz="0" w:space="0" w:color="auto"/>
                <w:left w:val="none" w:sz="0" w:space="0" w:color="auto"/>
                <w:bottom w:val="none" w:sz="0" w:space="0" w:color="auto"/>
                <w:right w:val="none" w:sz="0" w:space="0" w:color="auto"/>
              </w:divBdr>
            </w:div>
            <w:div w:id="20968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3750">
      <w:bodyDiv w:val="1"/>
      <w:marLeft w:val="0"/>
      <w:marRight w:val="0"/>
      <w:marTop w:val="0"/>
      <w:marBottom w:val="0"/>
      <w:divBdr>
        <w:top w:val="none" w:sz="0" w:space="0" w:color="auto"/>
        <w:left w:val="none" w:sz="0" w:space="0" w:color="auto"/>
        <w:bottom w:val="none" w:sz="0" w:space="0" w:color="auto"/>
        <w:right w:val="none" w:sz="0" w:space="0" w:color="auto"/>
      </w:divBdr>
      <w:divsChild>
        <w:div w:id="2083134661">
          <w:marLeft w:val="0"/>
          <w:marRight w:val="0"/>
          <w:marTop w:val="0"/>
          <w:marBottom w:val="0"/>
          <w:divBdr>
            <w:top w:val="none" w:sz="0" w:space="0" w:color="auto"/>
            <w:left w:val="none" w:sz="0" w:space="0" w:color="auto"/>
            <w:bottom w:val="none" w:sz="0" w:space="0" w:color="auto"/>
            <w:right w:val="none" w:sz="0" w:space="0" w:color="auto"/>
          </w:divBdr>
        </w:div>
        <w:div w:id="940992760">
          <w:marLeft w:val="0"/>
          <w:marRight w:val="0"/>
          <w:marTop w:val="0"/>
          <w:marBottom w:val="0"/>
          <w:divBdr>
            <w:top w:val="none" w:sz="0" w:space="0" w:color="auto"/>
            <w:left w:val="none" w:sz="0" w:space="0" w:color="auto"/>
            <w:bottom w:val="none" w:sz="0" w:space="0" w:color="auto"/>
            <w:right w:val="none" w:sz="0" w:space="0" w:color="auto"/>
          </w:divBdr>
        </w:div>
        <w:div w:id="579565139">
          <w:marLeft w:val="0"/>
          <w:marRight w:val="0"/>
          <w:marTop w:val="0"/>
          <w:marBottom w:val="0"/>
          <w:divBdr>
            <w:top w:val="none" w:sz="0" w:space="0" w:color="auto"/>
            <w:left w:val="none" w:sz="0" w:space="0" w:color="auto"/>
            <w:bottom w:val="none" w:sz="0" w:space="0" w:color="auto"/>
            <w:right w:val="none" w:sz="0" w:space="0" w:color="auto"/>
          </w:divBdr>
        </w:div>
        <w:div w:id="1987585733">
          <w:marLeft w:val="0"/>
          <w:marRight w:val="0"/>
          <w:marTop w:val="0"/>
          <w:marBottom w:val="0"/>
          <w:divBdr>
            <w:top w:val="none" w:sz="0" w:space="0" w:color="auto"/>
            <w:left w:val="none" w:sz="0" w:space="0" w:color="auto"/>
            <w:bottom w:val="none" w:sz="0" w:space="0" w:color="auto"/>
            <w:right w:val="none" w:sz="0" w:space="0" w:color="auto"/>
          </w:divBdr>
        </w:div>
      </w:divsChild>
    </w:div>
    <w:div w:id="1874610155">
      <w:bodyDiv w:val="1"/>
      <w:marLeft w:val="0"/>
      <w:marRight w:val="0"/>
      <w:marTop w:val="0"/>
      <w:marBottom w:val="0"/>
      <w:divBdr>
        <w:top w:val="none" w:sz="0" w:space="0" w:color="auto"/>
        <w:left w:val="none" w:sz="0" w:space="0" w:color="auto"/>
        <w:bottom w:val="none" w:sz="0" w:space="0" w:color="auto"/>
        <w:right w:val="none" w:sz="0" w:space="0" w:color="auto"/>
      </w:divBdr>
      <w:divsChild>
        <w:div w:id="3017618">
          <w:marLeft w:val="0"/>
          <w:marRight w:val="0"/>
          <w:marTop w:val="0"/>
          <w:marBottom w:val="0"/>
          <w:divBdr>
            <w:top w:val="none" w:sz="0" w:space="0" w:color="auto"/>
            <w:left w:val="none" w:sz="0" w:space="0" w:color="auto"/>
            <w:bottom w:val="none" w:sz="0" w:space="0" w:color="auto"/>
            <w:right w:val="none" w:sz="0" w:space="0" w:color="auto"/>
          </w:divBdr>
        </w:div>
        <w:div w:id="1991325942">
          <w:marLeft w:val="0"/>
          <w:marRight w:val="0"/>
          <w:marTop w:val="0"/>
          <w:marBottom w:val="0"/>
          <w:divBdr>
            <w:top w:val="none" w:sz="0" w:space="0" w:color="auto"/>
            <w:left w:val="none" w:sz="0" w:space="0" w:color="auto"/>
            <w:bottom w:val="none" w:sz="0" w:space="0" w:color="auto"/>
            <w:right w:val="none" w:sz="0" w:space="0" w:color="auto"/>
          </w:divBdr>
        </w:div>
        <w:div w:id="1379938007">
          <w:marLeft w:val="0"/>
          <w:marRight w:val="0"/>
          <w:marTop w:val="0"/>
          <w:marBottom w:val="0"/>
          <w:divBdr>
            <w:top w:val="none" w:sz="0" w:space="0" w:color="auto"/>
            <w:left w:val="none" w:sz="0" w:space="0" w:color="auto"/>
            <w:bottom w:val="none" w:sz="0" w:space="0" w:color="auto"/>
            <w:right w:val="none" w:sz="0" w:space="0" w:color="auto"/>
          </w:divBdr>
        </w:div>
        <w:div w:id="377121145">
          <w:marLeft w:val="0"/>
          <w:marRight w:val="0"/>
          <w:marTop w:val="0"/>
          <w:marBottom w:val="0"/>
          <w:divBdr>
            <w:top w:val="none" w:sz="0" w:space="0" w:color="auto"/>
            <w:left w:val="none" w:sz="0" w:space="0" w:color="auto"/>
            <w:bottom w:val="none" w:sz="0" w:space="0" w:color="auto"/>
            <w:right w:val="none" w:sz="0" w:space="0" w:color="auto"/>
          </w:divBdr>
        </w:div>
        <w:div w:id="1885097979">
          <w:marLeft w:val="0"/>
          <w:marRight w:val="0"/>
          <w:marTop w:val="0"/>
          <w:marBottom w:val="0"/>
          <w:divBdr>
            <w:top w:val="none" w:sz="0" w:space="0" w:color="auto"/>
            <w:left w:val="none" w:sz="0" w:space="0" w:color="auto"/>
            <w:bottom w:val="none" w:sz="0" w:space="0" w:color="auto"/>
            <w:right w:val="none" w:sz="0" w:space="0" w:color="auto"/>
          </w:divBdr>
        </w:div>
        <w:div w:id="1569538568">
          <w:marLeft w:val="0"/>
          <w:marRight w:val="0"/>
          <w:marTop w:val="0"/>
          <w:marBottom w:val="0"/>
          <w:divBdr>
            <w:top w:val="none" w:sz="0" w:space="0" w:color="auto"/>
            <w:left w:val="none" w:sz="0" w:space="0" w:color="auto"/>
            <w:bottom w:val="none" w:sz="0" w:space="0" w:color="auto"/>
            <w:right w:val="none" w:sz="0" w:space="0" w:color="auto"/>
          </w:divBdr>
        </w:div>
        <w:div w:id="1137646812">
          <w:marLeft w:val="0"/>
          <w:marRight w:val="0"/>
          <w:marTop w:val="0"/>
          <w:marBottom w:val="0"/>
          <w:divBdr>
            <w:top w:val="none" w:sz="0" w:space="0" w:color="auto"/>
            <w:left w:val="none" w:sz="0" w:space="0" w:color="auto"/>
            <w:bottom w:val="none" w:sz="0" w:space="0" w:color="auto"/>
            <w:right w:val="none" w:sz="0" w:space="0" w:color="auto"/>
          </w:divBdr>
        </w:div>
        <w:div w:id="1200121821">
          <w:marLeft w:val="0"/>
          <w:marRight w:val="0"/>
          <w:marTop w:val="0"/>
          <w:marBottom w:val="0"/>
          <w:divBdr>
            <w:top w:val="none" w:sz="0" w:space="0" w:color="auto"/>
            <w:left w:val="none" w:sz="0" w:space="0" w:color="auto"/>
            <w:bottom w:val="none" w:sz="0" w:space="0" w:color="auto"/>
            <w:right w:val="none" w:sz="0" w:space="0" w:color="auto"/>
          </w:divBdr>
        </w:div>
        <w:div w:id="482704216">
          <w:marLeft w:val="0"/>
          <w:marRight w:val="0"/>
          <w:marTop w:val="0"/>
          <w:marBottom w:val="0"/>
          <w:divBdr>
            <w:top w:val="none" w:sz="0" w:space="0" w:color="auto"/>
            <w:left w:val="none" w:sz="0" w:space="0" w:color="auto"/>
            <w:bottom w:val="none" w:sz="0" w:space="0" w:color="auto"/>
            <w:right w:val="none" w:sz="0" w:space="0" w:color="auto"/>
          </w:divBdr>
        </w:div>
        <w:div w:id="1759280075">
          <w:marLeft w:val="0"/>
          <w:marRight w:val="0"/>
          <w:marTop w:val="0"/>
          <w:marBottom w:val="0"/>
          <w:divBdr>
            <w:top w:val="none" w:sz="0" w:space="0" w:color="auto"/>
            <w:left w:val="none" w:sz="0" w:space="0" w:color="auto"/>
            <w:bottom w:val="none" w:sz="0" w:space="0" w:color="auto"/>
            <w:right w:val="none" w:sz="0" w:space="0" w:color="auto"/>
          </w:divBdr>
        </w:div>
        <w:div w:id="1359356907">
          <w:marLeft w:val="0"/>
          <w:marRight w:val="0"/>
          <w:marTop w:val="0"/>
          <w:marBottom w:val="0"/>
          <w:divBdr>
            <w:top w:val="none" w:sz="0" w:space="0" w:color="auto"/>
            <w:left w:val="none" w:sz="0" w:space="0" w:color="auto"/>
            <w:bottom w:val="none" w:sz="0" w:space="0" w:color="auto"/>
            <w:right w:val="none" w:sz="0" w:space="0" w:color="auto"/>
          </w:divBdr>
        </w:div>
        <w:div w:id="837771874">
          <w:marLeft w:val="0"/>
          <w:marRight w:val="0"/>
          <w:marTop w:val="0"/>
          <w:marBottom w:val="0"/>
          <w:divBdr>
            <w:top w:val="none" w:sz="0" w:space="0" w:color="auto"/>
            <w:left w:val="none" w:sz="0" w:space="0" w:color="auto"/>
            <w:bottom w:val="none" w:sz="0" w:space="0" w:color="auto"/>
            <w:right w:val="none" w:sz="0" w:space="0" w:color="auto"/>
          </w:divBdr>
        </w:div>
      </w:divsChild>
    </w:div>
    <w:div w:id="1967656230">
      <w:bodyDiv w:val="1"/>
      <w:marLeft w:val="0"/>
      <w:marRight w:val="0"/>
      <w:marTop w:val="0"/>
      <w:marBottom w:val="0"/>
      <w:divBdr>
        <w:top w:val="none" w:sz="0" w:space="0" w:color="auto"/>
        <w:left w:val="none" w:sz="0" w:space="0" w:color="auto"/>
        <w:bottom w:val="none" w:sz="0" w:space="0" w:color="auto"/>
        <w:right w:val="none" w:sz="0" w:space="0" w:color="auto"/>
      </w:divBdr>
      <w:divsChild>
        <w:div w:id="883980376">
          <w:marLeft w:val="0"/>
          <w:marRight w:val="0"/>
          <w:marTop w:val="0"/>
          <w:marBottom w:val="0"/>
          <w:divBdr>
            <w:top w:val="none" w:sz="0" w:space="0" w:color="auto"/>
            <w:left w:val="none" w:sz="0" w:space="0" w:color="auto"/>
            <w:bottom w:val="none" w:sz="0" w:space="0" w:color="auto"/>
            <w:right w:val="none" w:sz="0" w:space="0" w:color="auto"/>
          </w:divBdr>
          <w:divsChild>
            <w:div w:id="100028230">
              <w:marLeft w:val="0"/>
              <w:marRight w:val="0"/>
              <w:marTop w:val="0"/>
              <w:marBottom w:val="0"/>
              <w:divBdr>
                <w:top w:val="none" w:sz="0" w:space="0" w:color="auto"/>
                <w:left w:val="none" w:sz="0" w:space="0" w:color="auto"/>
                <w:bottom w:val="none" w:sz="0" w:space="0" w:color="auto"/>
                <w:right w:val="none" w:sz="0" w:space="0" w:color="auto"/>
              </w:divBdr>
            </w:div>
            <w:div w:id="1194270152">
              <w:marLeft w:val="0"/>
              <w:marRight w:val="0"/>
              <w:marTop w:val="0"/>
              <w:marBottom w:val="0"/>
              <w:divBdr>
                <w:top w:val="none" w:sz="0" w:space="0" w:color="auto"/>
                <w:left w:val="none" w:sz="0" w:space="0" w:color="auto"/>
                <w:bottom w:val="none" w:sz="0" w:space="0" w:color="auto"/>
                <w:right w:val="none" w:sz="0" w:space="0" w:color="auto"/>
              </w:divBdr>
            </w:div>
            <w:div w:id="448547957">
              <w:marLeft w:val="0"/>
              <w:marRight w:val="0"/>
              <w:marTop w:val="0"/>
              <w:marBottom w:val="0"/>
              <w:divBdr>
                <w:top w:val="none" w:sz="0" w:space="0" w:color="auto"/>
                <w:left w:val="none" w:sz="0" w:space="0" w:color="auto"/>
                <w:bottom w:val="none" w:sz="0" w:space="0" w:color="auto"/>
                <w:right w:val="none" w:sz="0" w:space="0" w:color="auto"/>
              </w:divBdr>
            </w:div>
          </w:divsChild>
        </w:div>
        <w:div w:id="607196064">
          <w:marLeft w:val="0"/>
          <w:marRight w:val="0"/>
          <w:marTop w:val="0"/>
          <w:marBottom w:val="0"/>
          <w:divBdr>
            <w:top w:val="none" w:sz="0" w:space="0" w:color="auto"/>
            <w:left w:val="none" w:sz="0" w:space="0" w:color="auto"/>
            <w:bottom w:val="none" w:sz="0" w:space="0" w:color="auto"/>
            <w:right w:val="none" w:sz="0" w:space="0" w:color="auto"/>
          </w:divBdr>
          <w:divsChild>
            <w:div w:id="66267298">
              <w:marLeft w:val="0"/>
              <w:marRight w:val="0"/>
              <w:marTop w:val="0"/>
              <w:marBottom w:val="0"/>
              <w:divBdr>
                <w:top w:val="none" w:sz="0" w:space="0" w:color="auto"/>
                <w:left w:val="none" w:sz="0" w:space="0" w:color="auto"/>
                <w:bottom w:val="none" w:sz="0" w:space="0" w:color="auto"/>
                <w:right w:val="none" w:sz="0" w:space="0" w:color="auto"/>
              </w:divBdr>
            </w:div>
            <w:div w:id="1563716187">
              <w:marLeft w:val="0"/>
              <w:marRight w:val="0"/>
              <w:marTop w:val="0"/>
              <w:marBottom w:val="0"/>
              <w:divBdr>
                <w:top w:val="none" w:sz="0" w:space="0" w:color="auto"/>
                <w:left w:val="none" w:sz="0" w:space="0" w:color="auto"/>
                <w:bottom w:val="none" w:sz="0" w:space="0" w:color="auto"/>
                <w:right w:val="none" w:sz="0" w:space="0" w:color="auto"/>
              </w:divBdr>
            </w:div>
            <w:div w:id="1091973456">
              <w:marLeft w:val="0"/>
              <w:marRight w:val="0"/>
              <w:marTop w:val="0"/>
              <w:marBottom w:val="0"/>
              <w:divBdr>
                <w:top w:val="none" w:sz="0" w:space="0" w:color="auto"/>
                <w:left w:val="none" w:sz="0" w:space="0" w:color="auto"/>
                <w:bottom w:val="none" w:sz="0" w:space="0" w:color="auto"/>
                <w:right w:val="none" w:sz="0" w:space="0" w:color="auto"/>
              </w:divBdr>
            </w:div>
            <w:div w:id="1504782559">
              <w:marLeft w:val="0"/>
              <w:marRight w:val="0"/>
              <w:marTop w:val="0"/>
              <w:marBottom w:val="0"/>
              <w:divBdr>
                <w:top w:val="none" w:sz="0" w:space="0" w:color="auto"/>
                <w:left w:val="none" w:sz="0" w:space="0" w:color="auto"/>
                <w:bottom w:val="none" w:sz="0" w:space="0" w:color="auto"/>
                <w:right w:val="none" w:sz="0" w:space="0" w:color="auto"/>
              </w:divBdr>
            </w:div>
          </w:divsChild>
        </w:div>
        <w:div w:id="1786391425">
          <w:marLeft w:val="0"/>
          <w:marRight w:val="0"/>
          <w:marTop w:val="0"/>
          <w:marBottom w:val="0"/>
          <w:divBdr>
            <w:top w:val="none" w:sz="0" w:space="0" w:color="auto"/>
            <w:left w:val="none" w:sz="0" w:space="0" w:color="auto"/>
            <w:bottom w:val="none" w:sz="0" w:space="0" w:color="auto"/>
            <w:right w:val="none" w:sz="0" w:space="0" w:color="auto"/>
          </w:divBdr>
          <w:divsChild>
            <w:div w:id="1835416658">
              <w:marLeft w:val="0"/>
              <w:marRight w:val="0"/>
              <w:marTop w:val="0"/>
              <w:marBottom w:val="0"/>
              <w:divBdr>
                <w:top w:val="none" w:sz="0" w:space="0" w:color="auto"/>
                <w:left w:val="none" w:sz="0" w:space="0" w:color="auto"/>
                <w:bottom w:val="none" w:sz="0" w:space="0" w:color="auto"/>
                <w:right w:val="none" w:sz="0" w:space="0" w:color="auto"/>
              </w:divBdr>
            </w:div>
            <w:div w:id="632172760">
              <w:marLeft w:val="0"/>
              <w:marRight w:val="0"/>
              <w:marTop w:val="0"/>
              <w:marBottom w:val="0"/>
              <w:divBdr>
                <w:top w:val="none" w:sz="0" w:space="0" w:color="auto"/>
                <w:left w:val="none" w:sz="0" w:space="0" w:color="auto"/>
                <w:bottom w:val="none" w:sz="0" w:space="0" w:color="auto"/>
                <w:right w:val="none" w:sz="0" w:space="0" w:color="auto"/>
              </w:divBdr>
            </w:div>
            <w:div w:id="1764109644">
              <w:marLeft w:val="0"/>
              <w:marRight w:val="0"/>
              <w:marTop w:val="0"/>
              <w:marBottom w:val="0"/>
              <w:divBdr>
                <w:top w:val="none" w:sz="0" w:space="0" w:color="auto"/>
                <w:left w:val="none" w:sz="0" w:space="0" w:color="auto"/>
                <w:bottom w:val="none" w:sz="0" w:space="0" w:color="auto"/>
                <w:right w:val="none" w:sz="0" w:space="0" w:color="auto"/>
              </w:divBdr>
            </w:div>
          </w:divsChild>
        </w:div>
        <w:div w:id="1023359197">
          <w:marLeft w:val="0"/>
          <w:marRight w:val="0"/>
          <w:marTop w:val="0"/>
          <w:marBottom w:val="0"/>
          <w:divBdr>
            <w:top w:val="none" w:sz="0" w:space="0" w:color="auto"/>
            <w:left w:val="none" w:sz="0" w:space="0" w:color="auto"/>
            <w:bottom w:val="none" w:sz="0" w:space="0" w:color="auto"/>
            <w:right w:val="none" w:sz="0" w:space="0" w:color="auto"/>
          </w:divBdr>
          <w:divsChild>
            <w:div w:id="178206862">
              <w:marLeft w:val="0"/>
              <w:marRight w:val="0"/>
              <w:marTop w:val="0"/>
              <w:marBottom w:val="0"/>
              <w:divBdr>
                <w:top w:val="none" w:sz="0" w:space="0" w:color="auto"/>
                <w:left w:val="none" w:sz="0" w:space="0" w:color="auto"/>
                <w:bottom w:val="none" w:sz="0" w:space="0" w:color="auto"/>
                <w:right w:val="none" w:sz="0" w:space="0" w:color="auto"/>
              </w:divBdr>
            </w:div>
            <w:div w:id="1027946153">
              <w:marLeft w:val="0"/>
              <w:marRight w:val="0"/>
              <w:marTop w:val="0"/>
              <w:marBottom w:val="0"/>
              <w:divBdr>
                <w:top w:val="none" w:sz="0" w:space="0" w:color="auto"/>
                <w:left w:val="none" w:sz="0" w:space="0" w:color="auto"/>
                <w:bottom w:val="none" w:sz="0" w:space="0" w:color="auto"/>
                <w:right w:val="none" w:sz="0" w:space="0" w:color="auto"/>
              </w:divBdr>
            </w:div>
          </w:divsChild>
        </w:div>
        <w:div w:id="1595212663">
          <w:marLeft w:val="0"/>
          <w:marRight w:val="0"/>
          <w:marTop w:val="0"/>
          <w:marBottom w:val="0"/>
          <w:divBdr>
            <w:top w:val="none" w:sz="0" w:space="0" w:color="auto"/>
            <w:left w:val="none" w:sz="0" w:space="0" w:color="auto"/>
            <w:bottom w:val="none" w:sz="0" w:space="0" w:color="auto"/>
            <w:right w:val="none" w:sz="0" w:space="0" w:color="auto"/>
          </w:divBdr>
          <w:divsChild>
            <w:div w:id="365446289">
              <w:marLeft w:val="0"/>
              <w:marRight w:val="0"/>
              <w:marTop w:val="0"/>
              <w:marBottom w:val="0"/>
              <w:divBdr>
                <w:top w:val="none" w:sz="0" w:space="0" w:color="auto"/>
                <w:left w:val="none" w:sz="0" w:space="0" w:color="auto"/>
                <w:bottom w:val="none" w:sz="0" w:space="0" w:color="auto"/>
                <w:right w:val="none" w:sz="0" w:space="0" w:color="auto"/>
              </w:divBdr>
            </w:div>
            <w:div w:id="222178930">
              <w:marLeft w:val="0"/>
              <w:marRight w:val="0"/>
              <w:marTop w:val="0"/>
              <w:marBottom w:val="0"/>
              <w:divBdr>
                <w:top w:val="none" w:sz="0" w:space="0" w:color="auto"/>
                <w:left w:val="none" w:sz="0" w:space="0" w:color="auto"/>
                <w:bottom w:val="none" w:sz="0" w:space="0" w:color="auto"/>
                <w:right w:val="none" w:sz="0" w:space="0" w:color="auto"/>
              </w:divBdr>
            </w:div>
            <w:div w:id="14796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3816">
      <w:bodyDiv w:val="1"/>
      <w:marLeft w:val="0"/>
      <w:marRight w:val="0"/>
      <w:marTop w:val="0"/>
      <w:marBottom w:val="0"/>
      <w:divBdr>
        <w:top w:val="none" w:sz="0" w:space="0" w:color="auto"/>
        <w:left w:val="none" w:sz="0" w:space="0" w:color="auto"/>
        <w:bottom w:val="none" w:sz="0" w:space="0" w:color="auto"/>
        <w:right w:val="none" w:sz="0" w:space="0" w:color="auto"/>
      </w:divBdr>
      <w:divsChild>
        <w:div w:id="2133280208">
          <w:marLeft w:val="0"/>
          <w:marRight w:val="0"/>
          <w:marTop w:val="0"/>
          <w:marBottom w:val="0"/>
          <w:divBdr>
            <w:top w:val="none" w:sz="0" w:space="0" w:color="auto"/>
            <w:left w:val="none" w:sz="0" w:space="0" w:color="auto"/>
            <w:bottom w:val="none" w:sz="0" w:space="0" w:color="auto"/>
            <w:right w:val="none" w:sz="0" w:space="0" w:color="auto"/>
          </w:divBdr>
        </w:div>
        <w:div w:id="549731967">
          <w:marLeft w:val="0"/>
          <w:marRight w:val="0"/>
          <w:marTop w:val="0"/>
          <w:marBottom w:val="0"/>
          <w:divBdr>
            <w:top w:val="none" w:sz="0" w:space="0" w:color="auto"/>
            <w:left w:val="none" w:sz="0" w:space="0" w:color="auto"/>
            <w:bottom w:val="none" w:sz="0" w:space="0" w:color="auto"/>
            <w:right w:val="none" w:sz="0" w:space="0" w:color="auto"/>
          </w:divBdr>
        </w:div>
        <w:div w:id="740638430">
          <w:marLeft w:val="0"/>
          <w:marRight w:val="0"/>
          <w:marTop w:val="0"/>
          <w:marBottom w:val="0"/>
          <w:divBdr>
            <w:top w:val="none" w:sz="0" w:space="0" w:color="auto"/>
            <w:left w:val="none" w:sz="0" w:space="0" w:color="auto"/>
            <w:bottom w:val="none" w:sz="0" w:space="0" w:color="auto"/>
            <w:right w:val="none" w:sz="0" w:space="0" w:color="auto"/>
          </w:divBdr>
        </w:div>
        <w:div w:id="459881703">
          <w:marLeft w:val="0"/>
          <w:marRight w:val="0"/>
          <w:marTop w:val="0"/>
          <w:marBottom w:val="0"/>
          <w:divBdr>
            <w:top w:val="none" w:sz="0" w:space="0" w:color="auto"/>
            <w:left w:val="none" w:sz="0" w:space="0" w:color="auto"/>
            <w:bottom w:val="none" w:sz="0" w:space="0" w:color="auto"/>
            <w:right w:val="none" w:sz="0" w:space="0" w:color="auto"/>
          </w:divBdr>
        </w:div>
        <w:div w:id="2117825634">
          <w:marLeft w:val="0"/>
          <w:marRight w:val="0"/>
          <w:marTop w:val="0"/>
          <w:marBottom w:val="0"/>
          <w:divBdr>
            <w:top w:val="none" w:sz="0" w:space="0" w:color="auto"/>
            <w:left w:val="none" w:sz="0" w:space="0" w:color="auto"/>
            <w:bottom w:val="none" w:sz="0" w:space="0" w:color="auto"/>
            <w:right w:val="none" w:sz="0" w:space="0" w:color="auto"/>
          </w:divBdr>
        </w:div>
        <w:div w:id="1647927389">
          <w:marLeft w:val="0"/>
          <w:marRight w:val="0"/>
          <w:marTop w:val="0"/>
          <w:marBottom w:val="0"/>
          <w:divBdr>
            <w:top w:val="none" w:sz="0" w:space="0" w:color="auto"/>
            <w:left w:val="none" w:sz="0" w:space="0" w:color="auto"/>
            <w:bottom w:val="none" w:sz="0" w:space="0" w:color="auto"/>
            <w:right w:val="none" w:sz="0" w:space="0" w:color="auto"/>
          </w:divBdr>
        </w:div>
        <w:div w:id="900599196">
          <w:marLeft w:val="0"/>
          <w:marRight w:val="0"/>
          <w:marTop w:val="0"/>
          <w:marBottom w:val="0"/>
          <w:divBdr>
            <w:top w:val="none" w:sz="0" w:space="0" w:color="auto"/>
            <w:left w:val="none" w:sz="0" w:space="0" w:color="auto"/>
            <w:bottom w:val="none" w:sz="0" w:space="0" w:color="auto"/>
            <w:right w:val="none" w:sz="0" w:space="0" w:color="auto"/>
          </w:divBdr>
        </w:div>
        <w:div w:id="968976405">
          <w:marLeft w:val="0"/>
          <w:marRight w:val="0"/>
          <w:marTop w:val="0"/>
          <w:marBottom w:val="0"/>
          <w:divBdr>
            <w:top w:val="none" w:sz="0" w:space="0" w:color="auto"/>
            <w:left w:val="none" w:sz="0" w:space="0" w:color="auto"/>
            <w:bottom w:val="none" w:sz="0" w:space="0" w:color="auto"/>
            <w:right w:val="none" w:sz="0" w:space="0" w:color="auto"/>
          </w:divBdr>
        </w:div>
        <w:div w:id="432479816">
          <w:marLeft w:val="0"/>
          <w:marRight w:val="0"/>
          <w:marTop w:val="0"/>
          <w:marBottom w:val="0"/>
          <w:divBdr>
            <w:top w:val="none" w:sz="0" w:space="0" w:color="auto"/>
            <w:left w:val="none" w:sz="0" w:space="0" w:color="auto"/>
            <w:bottom w:val="none" w:sz="0" w:space="0" w:color="auto"/>
            <w:right w:val="none" w:sz="0" w:space="0" w:color="auto"/>
          </w:divBdr>
        </w:div>
        <w:div w:id="929584346">
          <w:marLeft w:val="0"/>
          <w:marRight w:val="0"/>
          <w:marTop w:val="0"/>
          <w:marBottom w:val="0"/>
          <w:divBdr>
            <w:top w:val="none" w:sz="0" w:space="0" w:color="auto"/>
            <w:left w:val="none" w:sz="0" w:space="0" w:color="auto"/>
            <w:bottom w:val="none" w:sz="0" w:space="0" w:color="auto"/>
            <w:right w:val="none" w:sz="0" w:space="0" w:color="auto"/>
          </w:divBdr>
        </w:div>
        <w:div w:id="973409104">
          <w:marLeft w:val="0"/>
          <w:marRight w:val="0"/>
          <w:marTop w:val="0"/>
          <w:marBottom w:val="0"/>
          <w:divBdr>
            <w:top w:val="none" w:sz="0" w:space="0" w:color="auto"/>
            <w:left w:val="none" w:sz="0" w:space="0" w:color="auto"/>
            <w:bottom w:val="none" w:sz="0" w:space="0" w:color="auto"/>
            <w:right w:val="none" w:sz="0" w:space="0" w:color="auto"/>
          </w:divBdr>
        </w:div>
        <w:div w:id="1131554832">
          <w:marLeft w:val="0"/>
          <w:marRight w:val="0"/>
          <w:marTop w:val="0"/>
          <w:marBottom w:val="0"/>
          <w:divBdr>
            <w:top w:val="none" w:sz="0" w:space="0" w:color="auto"/>
            <w:left w:val="none" w:sz="0" w:space="0" w:color="auto"/>
            <w:bottom w:val="none" w:sz="0" w:space="0" w:color="auto"/>
            <w:right w:val="none" w:sz="0" w:space="0" w:color="auto"/>
          </w:divBdr>
        </w:div>
      </w:divsChild>
    </w:div>
    <w:div w:id="2011831812">
      <w:bodyDiv w:val="1"/>
      <w:marLeft w:val="0"/>
      <w:marRight w:val="0"/>
      <w:marTop w:val="0"/>
      <w:marBottom w:val="0"/>
      <w:divBdr>
        <w:top w:val="none" w:sz="0" w:space="0" w:color="auto"/>
        <w:left w:val="none" w:sz="0" w:space="0" w:color="auto"/>
        <w:bottom w:val="none" w:sz="0" w:space="0" w:color="auto"/>
        <w:right w:val="none" w:sz="0" w:space="0" w:color="auto"/>
      </w:divBdr>
      <w:divsChild>
        <w:div w:id="1977291904">
          <w:marLeft w:val="0"/>
          <w:marRight w:val="0"/>
          <w:marTop w:val="0"/>
          <w:marBottom w:val="0"/>
          <w:divBdr>
            <w:top w:val="none" w:sz="0" w:space="0" w:color="auto"/>
            <w:left w:val="none" w:sz="0" w:space="0" w:color="auto"/>
            <w:bottom w:val="none" w:sz="0" w:space="0" w:color="auto"/>
            <w:right w:val="none" w:sz="0" w:space="0" w:color="auto"/>
          </w:divBdr>
          <w:divsChild>
            <w:div w:id="1358238247">
              <w:marLeft w:val="0"/>
              <w:marRight w:val="0"/>
              <w:marTop w:val="0"/>
              <w:marBottom w:val="0"/>
              <w:divBdr>
                <w:top w:val="none" w:sz="0" w:space="0" w:color="auto"/>
                <w:left w:val="none" w:sz="0" w:space="0" w:color="auto"/>
                <w:bottom w:val="none" w:sz="0" w:space="0" w:color="auto"/>
                <w:right w:val="none" w:sz="0" w:space="0" w:color="auto"/>
              </w:divBdr>
            </w:div>
          </w:divsChild>
        </w:div>
        <w:div w:id="190652092">
          <w:marLeft w:val="0"/>
          <w:marRight w:val="0"/>
          <w:marTop w:val="0"/>
          <w:marBottom w:val="0"/>
          <w:divBdr>
            <w:top w:val="none" w:sz="0" w:space="0" w:color="auto"/>
            <w:left w:val="none" w:sz="0" w:space="0" w:color="auto"/>
            <w:bottom w:val="none" w:sz="0" w:space="0" w:color="auto"/>
            <w:right w:val="none" w:sz="0" w:space="0" w:color="auto"/>
          </w:divBdr>
          <w:divsChild>
            <w:div w:id="1885285049">
              <w:marLeft w:val="0"/>
              <w:marRight w:val="0"/>
              <w:marTop w:val="0"/>
              <w:marBottom w:val="0"/>
              <w:divBdr>
                <w:top w:val="none" w:sz="0" w:space="0" w:color="auto"/>
                <w:left w:val="none" w:sz="0" w:space="0" w:color="auto"/>
                <w:bottom w:val="none" w:sz="0" w:space="0" w:color="auto"/>
                <w:right w:val="none" w:sz="0" w:space="0" w:color="auto"/>
              </w:divBdr>
            </w:div>
          </w:divsChild>
        </w:div>
        <w:div w:id="77787537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
          </w:divsChild>
        </w:div>
        <w:div w:id="1507329581">
          <w:marLeft w:val="0"/>
          <w:marRight w:val="0"/>
          <w:marTop w:val="0"/>
          <w:marBottom w:val="0"/>
          <w:divBdr>
            <w:top w:val="none" w:sz="0" w:space="0" w:color="auto"/>
            <w:left w:val="none" w:sz="0" w:space="0" w:color="auto"/>
            <w:bottom w:val="none" w:sz="0" w:space="0" w:color="auto"/>
            <w:right w:val="none" w:sz="0" w:space="0" w:color="auto"/>
          </w:divBdr>
          <w:divsChild>
            <w:div w:id="2042508901">
              <w:marLeft w:val="0"/>
              <w:marRight w:val="0"/>
              <w:marTop w:val="0"/>
              <w:marBottom w:val="0"/>
              <w:divBdr>
                <w:top w:val="none" w:sz="0" w:space="0" w:color="auto"/>
                <w:left w:val="none" w:sz="0" w:space="0" w:color="auto"/>
                <w:bottom w:val="none" w:sz="0" w:space="0" w:color="auto"/>
                <w:right w:val="none" w:sz="0" w:space="0" w:color="auto"/>
              </w:divBdr>
            </w:div>
          </w:divsChild>
        </w:div>
        <w:div w:id="1414471363">
          <w:marLeft w:val="0"/>
          <w:marRight w:val="0"/>
          <w:marTop w:val="0"/>
          <w:marBottom w:val="0"/>
          <w:divBdr>
            <w:top w:val="none" w:sz="0" w:space="0" w:color="auto"/>
            <w:left w:val="none" w:sz="0" w:space="0" w:color="auto"/>
            <w:bottom w:val="none" w:sz="0" w:space="0" w:color="auto"/>
            <w:right w:val="none" w:sz="0" w:space="0" w:color="auto"/>
          </w:divBdr>
          <w:divsChild>
            <w:div w:id="1751997228">
              <w:marLeft w:val="0"/>
              <w:marRight w:val="0"/>
              <w:marTop w:val="0"/>
              <w:marBottom w:val="0"/>
              <w:divBdr>
                <w:top w:val="none" w:sz="0" w:space="0" w:color="auto"/>
                <w:left w:val="none" w:sz="0" w:space="0" w:color="auto"/>
                <w:bottom w:val="none" w:sz="0" w:space="0" w:color="auto"/>
                <w:right w:val="none" w:sz="0" w:space="0" w:color="auto"/>
              </w:divBdr>
            </w:div>
          </w:divsChild>
        </w:div>
        <w:div w:id="729504633">
          <w:marLeft w:val="0"/>
          <w:marRight w:val="0"/>
          <w:marTop w:val="0"/>
          <w:marBottom w:val="0"/>
          <w:divBdr>
            <w:top w:val="none" w:sz="0" w:space="0" w:color="auto"/>
            <w:left w:val="none" w:sz="0" w:space="0" w:color="auto"/>
            <w:bottom w:val="none" w:sz="0" w:space="0" w:color="auto"/>
            <w:right w:val="none" w:sz="0" w:space="0" w:color="auto"/>
          </w:divBdr>
          <w:divsChild>
            <w:div w:id="528226197">
              <w:marLeft w:val="0"/>
              <w:marRight w:val="0"/>
              <w:marTop w:val="0"/>
              <w:marBottom w:val="0"/>
              <w:divBdr>
                <w:top w:val="none" w:sz="0" w:space="0" w:color="auto"/>
                <w:left w:val="none" w:sz="0" w:space="0" w:color="auto"/>
                <w:bottom w:val="none" w:sz="0" w:space="0" w:color="auto"/>
                <w:right w:val="none" w:sz="0" w:space="0" w:color="auto"/>
              </w:divBdr>
            </w:div>
          </w:divsChild>
        </w:div>
        <w:div w:id="1379281620">
          <w:marLeft w:val="0"/>
          <w:marRight w:val="0"/>
          <w:marTop w:val="0"/>
          <w:marBottom w:val="0"/>
          <w:divBdr>
            <w:top w:val="none" w:sz="0" w:space="0" w:color="auto"/>
            <w:left w:val="none" w:sz="0" w:space="0" w:color="auto"/>
            <w:bottom w:val="none" w:sz="0" w:space="0" w:color="auto"/>
            <w:right w:val="none" w:sz="0" w:space="0" w:color="auto"/>
          </w:divBdr>
          <w:divsChild>
            <w:div w:id="1389261574">
              <w:marLeft w:val="0"/>
              <w:marRight w:val="0"/>
              <w:marTop w:val="0"/>
              <w:marBottom w:val="0"/>
              <w:divBdr>
                <w:top w:val="none" w:sz="0" w:space="0" w:color="auto"/>
                <w:left w:val="none" w:sz="0" w:space="0" w:color="auto"/>
                <w:bottom w:val="none" w:sz="0" w:space="0" w:color="auto"/>
                <w:right w:val="none" w:sz="0" w:space="0" w:color="auto"/>
              </w:divBdr>
            </w:div>
          </w:divsChild>
        </w:div>
        <w:div w:id="1968579821">
          <w:marLeft w:val="0"/>
          <w:marRight w:val="0"/>
          <w:marTop w:val="0"/>
          <w:marBottom w:val="0"/>
          <w:divBdr>
            <w:top w:val="none" w:sz="0" w:space="0" w:color="auto"/>
            <w:left w:val="none" w:sz="0" w:space="0" w:color="auto"/>
            <w:bottom w:val="none" w:sz="0" w:space="0" w:color="auto"/>
            <w:right w:val="none" w:sz="0" w:space="0" w:color="auto"/>
          </w:divBdr>
          <w:divsChild>
            <w:div w:id="165024519">
              <w:marLeft w:val="0"/>
              <w:marRight w:val="0"/>
              <w:marTop w:val="0"/>
              <w:marBottom w:val="0"/>
              <w:divBdr>
                <w:top w:val="none" w:sz="0" w:space="0" w:color="auto"/>
                <w:left w:val="none" w:sz="0" w:space="0" w:color="auto"/>
                <w:bottom w:val="none" w:sz="0" w:space="0" w:color="auto"/>
                <w:right w:val="none" w:sz="0" w:space="0" w:color="auto"/>
              </w:divBdr>
            </w:div>
          </w:divsChild>
        </w:div>
        <w:div w:id="1002246680">
          <w:marLeft w:val="0"/>
          <w:marRight w:val="0"/>
          <w:marTop w:val="0"/>
          <w:marBottom w:val="0"/>
          <w:divBdr>
            <w:top w:val="none" w:sz="0" w:space="0" w:color="auto"/>
            <w:left w:val="none" w:sz="0" w:space="0" w:color="auto"/>
            <w:bottom w:val="none" w:sz="0" w:space="0" w:color="auto"/>
            <w:right w:val="none" w:sz="0" w:space="0" w:color="auto"/>
          </w:divBdr>
          <w:divsChild>
            <w:div w:id="749035772">
              <w:marLeft w:val="0"/>
              <w:marRight w:val="0"/>
              <w:marTop w:val="0"/>
              <w:marBottom w:val="0"/>
              <w:divBdr>
                <w:top w:val="none" w:sz="0" w:space="0" w:color="auto"/>
                <w:left w:val="none" w:sz="0" w:space="0" w:color="auto"/>
                <w:bottom w:val="none" w:sz="0" w:space="0" w:color="auto"/>
                <w:right w:val="none" w:sz="0" w:space="0" w:color="auto"/>
              </w:divBdr>
            </w:div>
          </w:divsChild>
        </w:div>
        <w:div w:id="1386298473">
          <w:marLeft w:val="0"/>
          <w:marRight w:val="0"/>
          <w:marTop w:val="0"/>
          <w:marBottom w:val="0"/>
          <w:divBdr>
            <w:top w:val="none" w:sz="0" w:space="0" w:color="auto"/>
            <w:left w:val="none" w:sz="0" w:space="0" w:color="auto"/>
            <w:bottom w:val="none" w:sz="0" w:space="0" w:color="auto"/>
            <w:right w:val="none" w:sz="0" w:space="0" w:color="auto"/>
          </w:divBdr>
          <w:divsChild>
            <w:div w:id="804464631">
              <w:marLeft w:val="0"/>
              <w:marRight w:val="0"/>
              <w:marTop w:val="0"/>
              <w:marBottom w:val="0"/>
              <w:divBdr>
                <w:top w:val="none" w:sz="0" w:space="0" w:color="auto"/>
                <w:left w:val="none" w:sz="0" w:space="0" w:color="auto"/>
                <w:bottom w:val="none" w:sz="0" w:space="0" w:color="auto"/>
                <w:right w:val="none" w:sz="0" w:space="0" w:color="auto"/>
              </w:divBdr>
            </w:div>
          </w:divsChild>
        </w:div>
        <w:div w:id="568267476">
          <w:marLeft w:val="0"/>
          <w:marRight w:val="0"/>
          <w:marTop w:val="0"/>
          <w:marBottom w:val="0"/>
          <w:divBdr>
            <w:top w:val="none" w:sz="0" w:space="0" w:color="auto"/>
            <w:left w:val="none" w:sz="0" w:space="0" w:color="auto"/>
            <w:bottom w:val="none" w:sz="0" w:space="0" w:color="auto"/>
            <w:right w:val="none" w:sz="0" w:space="0" w:color="auto"/>
          </w:divBdr>
          <w:divsChild>
            <w:div w:id="760838493">
              <w:marLeft w:val="0"/>
              <w:marRight w:val="0"/>
              <w:marTop w:val="0"/>
              <w:marBottom w:val="0"/>
              <w:divBdr>
                <w:top w:val="none" w:sz="0" w:space="0" w:color="auto"/>
                <w:left w:val="none" w:sz="0" w:space="0" w:color="auto"/>
                <w:bottom w:val="none" w:sz="0" w:space="0" w:color="auto"/>
                <w:right w:val="none" w:sz="0" w:space="0" w:color="auto"/>
              </w:divBdr>
            </w:div>
          </w:divsChild>
        </w:div>
        <w:div w:id="2062974798">
          <w:marLeft w:val="0"/>
          <w:marRight w:val="0"/>
          <w:marTop w:val="0"/>
          <w:marBottom w:val="0"/>
          <w:divBdr>
            <w:top w:val="none" w:sz="0" w:space="0" w:color="auto"/>
            <w:left w:val="none" w:sz="0" w:space="0" w:color="auto"/>
            <w:bottom w:val="none" w:sz="0" w:space="0" w:color="auto"/>
            <w:right w:val="none" w:sz="0" w:space="0" w:color="auto"/>
          </w:divBdr>
          <w:divsChild>
            <w:div w:id="1333294946">
              <w:marLeft w:val="0"/>
              <w:marRight w:val="0"/>
              <w:marTop w:val="0"/>
              <w:marBottom w:val="0"/>
              <w:divBdr>
                <w:top w:val="none" w:sz="0" w:space="0" w:color="auto"/>
                <w:left w:val="none" w:sz="0" w:space="0" w:color="auto"/>
                <w:bottom w:val="none" w:sz="0" w:space="0" w:color="auto"/>
                <w:right w:val="none" w:sz="0" w:space="0" w:color="auto"/>
              </w:divBdr>
            </w:div>
            <w:div w:id="83378527">
              <w:marLeft w:val="0"/>
              <w:marRight w:val="0"/>
              <w:marTop w:val="0"/>
              <w:marBottom w:val="0"/>
              <w:divBdr>
                <w:top w:val="none" w:sz="0" w:space="0" w:color="auto"/>
                <w:left w:val="none" w:sz="0" w:space="0" w:color="auto"/>
                <w:bottom w:val="none" w:sz="0" w:space="0" w:color="auto"/>
                <w:right w:val="none" w:sz="0" w:space="0" w:color="auto"/>
              </w:divBdr>
            </w:div>
          </w:divsChild>
        </w:div>
        <w:div w:id="1616594393">
          <w:marLeft w:val="0"/>
          <w:marRight w:val="0"/>
          <w:marTop w:val="0"/>
          <w:marBottom w:val="0"/>
          <w:divBdr>
            <w:top w:val="none" w:sz="0" w:space="0" w:color="auto"/>
            <w:left w:val="none" w:sz="0" w:space="0" w:color="auto"/>
            <w:bottom w:val="none" w:sz="0" w:space="0" w:color="auto"/>
            <w:right w:val="none" w:sz="0" w:space="0" w:color="auto"/>
          </w:divBdr>
          <w:divsChild>
            <w:div w:id="140855780">
              <w:marLeft w:val="0"/>
              <w:marRight w:val="0"/>
              <w:marTop w:val="0"/>
              <w:marBottom w:val="0"/>
              <w:divBdr>
                <w:top w:val="none" w:sz="0" w:space="0" w:color="auto"/>
                <w:left w:val="none" w:sz="0" w:space="0" w:color="auto"/>
                <w:bottom w:val="none" w:sz="0" w:space="0" w:color="auto"/>
                <w:right w:val="none" w:sz="0" w:space="0" w:color="auto"/>
              </w:divBdr>
            </w:div>
          </w:divsChild>
        </w:div>
        <w:div w:id="2100178376">
          <w:marLeft w:val="0"/>
          <w:marRight w:val="0"/>
          <w:marTop w:val="0"/>
          <w:marBottom w:val="0"/>
          <w:divBdr>
            <w:top w:val="none" w:sz="0" w:space="0" w:color="auto"/>
            <w:left w:val="none" w:sz="0" w:space="0" w:color="auto"/>
            <w:bottom w:val="none" w:sz="0" w:space="0" w:color="auto"/>
            <w:right w:val="none" w:sz="0" w:space="0" w:color="auto"/>
          </w:divBdr>
          <w:divsChild>
            <w:div w:id="612714568">
              <w:marLeft w:val="0"/>
              <w:marRight w:val="0"/>
              <w:marTop w:val="0"/>
              <w:marBottom w:val="0"/>
              <w:divBdr>
                <w:top w:val="none" w:sz="0" w:space="0" w:color="auto"/>
                <w:left w:val="none" w:sz="0" w:space="0" w:color="auto"/>
                <w:bottom w:val="none" w:sz="0" w:space="0" w:color="auto"/>
                <w:right w:val="none" w:sz="0" w:space="0" w:color="auto"/>
              </w:divBdr>
            </w:div>
          </w:divsChild>
        </w:div>
        <w:div w:id="1011877958">
          <w:marLeft w:val="0"/>
          <w:marRight w:val="0"/>
          <w:marTop w:val="0"/>
          <w:marBottom w:val="0"/>
          <w:divBdr>
            <w:top w:val="none" w:sz="0" w:space="0" w:color="auto"/>
            <w:left w:val="none" w:sz="0" w:space="0" w:color="auto"/>
            <w:bottom w:val="none" w:sz="0" w:space="0" w:color="auto"/>
            <w:right w:val="none" w:sz="0" w:space="0" w:color="auto"/>
          </w:divBdr>
          <w:divsChild>
            <w:div w:id="1914704925">
              <w:marLeft w:val="0"/>
              <w:marRight w:val="0"/>
              <w:marTop w:val="0"/>
              <w:marBottom w:val="0"/>
              <w:divBdr>
                <w:top w:val="none" w:sz="0" w:space="0" w:color="auto"/>
                <w:left w:val="none" w:sz="0" w:space="0" w:color="auto"/>
                <w:bottom w:val="none" w:sz="0" w:space="0" w:color="auto"/>
                <w:right w:val="none" w:sz="0" w:space="0" w:color="auto"/>
              </w:divBdr>
            </w:div>
          </w:divsChild>
        </w:div>
        <w:div w:id="1605065626">
          <w:marLeft w:val="0"/>
          <w:marRight w:val="0"/>
          <w:marTop w:val="0"/>
          <w:marBottom w:val="0"/>
          <w:divBdr>
            <w:top w:val="none" w:sz="0" w:space="0" w:color="auto"/>
            <w:left w:val="none" w:sz="0" w:space="0" w:color="auto"/>
            <w:bottom w:val="none" w:sz="0" w:space="0" w:color="auto"/>
            <w:right w:val="none" w:sz="0" w:space="0" w:color="auto"/>
          </w:divBdr>
          <w:divsChild>
            <w:div w:id="1854106744">
              <w:marLeft w:val="0"/>
              <w:marRight w:val="0"/>
              <w:marTop w:val="0"/>
              <w:marBottom w:val="0"/>
              <w:divBdr>
                <w:top w:val="none" w:sz="0" w:space="0" w:color="auto"/>
                <w:left w:val="none" w:sz="0" w:space="0" w:color="auto"/>
                <w:bottom w:val="none" w:sz="0" w:space="0" w:color="auto"/>
                <w:right w:val="none" w:sz="0" w:space="0" w:color="auto"/>
              </w:divBdr>
            </w:div>
          </w:divsChild>
        </w:div>
        <w:div w:id="1002316086">
          <w:marLeft w:val="0"/>
          <w:marRight w:val="0"/>
          <w:marTop w:val="0"/>
          <w:marBottom w:val="0"/>
          <w:divBdr>
            <w:top w:val="none" w:sz="0" w:space="0" w:color="auto"/>
            <w:left w:val="none" w:sz="0" w:space="0" w:color="auto"/>
            <w:bottom w:val="none" w:sz="0" w:space="0" w:color="auto"/>
            <w:right w:val="none" w:sz="0" w:space="0" w:color="auto"/>
          </w:divBdr>
          <w:divsChild>
            <w:div w:id="1246457962">
              <w:marLeft w:val="0"/>
              <w:marRight w:val="0"/>
              <w:marTop w:val="0"/>
              <w:marBottom w:val="0"/>
              <w:divBdr>
                <w:top w:val="none" w:sz="0" w:space="0" w:color="auto"/>
                <w:left w:val="none" w:sz="0" w:space="0" w:color="auto"/>
                <w:bottom w:val="none" w:sz="0" w:space="0" w:color="auto"/>
                <w:right w:val="none" w:sz="0" w:space="0" w:color="auto"/>
              </w:divBdr>
            </w:div>
          </w:divsChild>
        </w:div>
        <w:div w:id="1509825744">
          <w:marLeft w:val="0"/>
          <w:marRight w:val="0"/>
          <w:marTop w:val="0"/>
          <w:marBottom w:val="0"/>
          <w:divBdr>
            <w:top w:val="none" w:sz="0" w:space="0" w:color="auto"/>
            <w:left w:val="none" w:sz="0" w:space="0" w:color="auto"/>
            <w:bottom w:val="none" w:sz="0" w:space="0" w:color="auto"/>
            <w:right w:val="none" w:sz="0" w:space="0" w:color="auto"/>
          </w:divBdr>
          <w:divsChild>
            <w:div w:id="505634888">
              <w:marLeft w:val="0"/>
              <w:marRight w:val="0"/>
              <w:marTop w:val="0"/>
              <w:marBottom w:val="0"/>
              <w:divBdr>
                <w:top w:val="none" w:sz="0" w:space="0" w:color="auto"/>
                <w:left w:val="none" w:sz="0" w:space="0" w:color="auto"/>
                <w:bottom w:val="none" w:sz="0" w:space="0" w:color="auto"/>
                <w:right w:val="none" w:sz="0" w:space="0" w:color="auto"/>
              </w:divBdr>
            </w:div>
          </w:divsChild>
        </w:div>
        <w:div w:id="2107772319">
          <w:marLeft w:val="0"/>
          <w:marRight w:val="0"/>
          <w:marTop w:val="0"/>
          <w:marBottom w:val="0"/>
          <w:divBdr>
            <w:top w:val="none" w:sz="0" w:space="0" w:color="auto"/>
            <w:left w:val="none" w:sz="0" w:space="0" w:color="auto"/>
            <w:bottom w:val="none" w:sz="0" w:space="0" w:color="auto"/>
            <w:right w:val="none" w:sz="0" w:space="0" w:color="auto"/>
          </w:divBdr>
          <w:divsChild>
            <w:div w:id="2041933198">
              <w:marLeft w:val="0"/>
              <w:marRight w:val="0"/>
              <w:marTop w:val="0"/>
              <w:marBottom w:val="0"/>
              <w:divBdr>
                <w:top w:val="none" w:sz="0" w:space="0" w:color="auto"/>
                <w:left w:val="none" w:sz="0" w:space="0" w:color="auto"/>
                <w:bottom w:val="none" w:sz="0" w:space="0" w:color="auto"/>
                <w:right w:val="none" w:sz="0" w:space="0" w:color="auto"/>
              </w:divBdr>
            </w:div>
          </w:divsChild>
        </w:div>
        <w:div w:id="1363434679">
          <w:marLeft w:val="0"/>
          <w:marRight w:val="0"/>
          <w:marTop w:val="0"/>
          <w:marBottom w:val="0"/>
          <w:divBdr>
            <w:top w:val="none" w:sz="0" w:space="0" w:color="auto"/>
            <w:left w:val="none" w:sz="0" w:space="0" w:color="auto"/>
            <w:bottom w:val="none" w:sz="0" w:space="0" w:color="auto"/>
            <w:right w:val="none" w:sz="0" w:space="0" w:color="auto"/>
          </w:divBdr>
          <w:divsChild>
            <w:div w:id="589312946">
              <w:marLeft w:val="0"/>
              <w:marRight w:val="0"/>
              <w:marTop w:val="0"/>
              <w:marBottom w:val="0"/>
              <w:divBdr>
                <w:top w:val="none" w:sz="0" w:space="0" w:color="auto"/>
                <w:left w:val="none" w:sz="0" w:space="0" w:color="auto"/>
                <w:bottom w:val="none" w:sz="0" w:space="0" w:color="auto"/>
                <w:right w:val="none" w:sz="0" w:space="0" w:color="auto"/>
              </w:divBdr>
            </w:div>
          </w:divsChild>
        </w:div>
        <w:div w:id="1671446075">
          <w:marLeft w:val="0"/>
          <w:marRight w:val="0"/>
          <w:marTop w:val="0"/>
          <w:marBottom w:val="0"/>
          <w:divBdr>
            <w:top w:val="none" w:sz="0" w:space="0" w:color="auto"/>
            <w:left w:val="none" w:sz="0" w:space="0" w:color="auto"/>
            <w:bottom w:val="none" w:sz="0" w:space="0" w:color="auto"/>
            <w:right w:val="none" w:sz="0" w:space="0" w:color="auto"/>
          </w:divBdr>
          <w:divsChild>
            <w:div w:id="1886722823">
              <w:marLeft w:val="0"/>
              <w:marRight w:val="0"/>
              <w:marTop w:val="0"/>
              <w:marBottom w:val="0"/>
              <w:divBdr>
                <w:top w:val="none" w:sz="0" w:space="0" w:color="auto"/>
                <w:left w:val="none" w:sz="0" w:space="0" w:color="auto"/>
                <w:bottom w:val="none" w:sz="0" w:space="0" w:color="auto"/>
                <w:right w:val="none" w:sz="0" w:space="0" w:color="auto"/>
              </w:divBdr>
            </w:div>
          </w:divsChild>
        </w:div>
        <w:div w:id="1100568643">
          <w:marLeft w:val="0"/>
          <w:marRight w:val="0"/>
          <w:marTop w:val="0"/>
          <w:marBottom w:val="0"/>
          <w:divBdr>
            <w:top w:val="none" w:sz="0" w:space="0" w:color="auto"/>
            <w:left w:val="none" w:sz="0" w:space="0" w:color="auto"/>
            <w:bottom w:val="none" w:sz="0" w:space="0" w:color="auto"/>
            <w:right w:val="none" w:sz="0" w:space="0" w:color="auto"/>
          </w:divBdr>
          <w:divsChild>
            <w:div w:id="63184326">
              <w:marLeft w:val="0"/>
              <w:marRight w:val="0"/>
              <w:marTop w:val="0"/>
              <w:marBottom w:val="0"/>
              <w:divBdr>
                <w:top w:val="none" w:sz="0" w:space="0" w:color="auto"/>
                <w:left w:val="none" w:sz="0" w:space="0" w:color="auto"/>
                <w:bottom w:val="none" w:sz="0" w:space="0" w:color="auto"/>
                <w:right w:val="none" w:sz="0" w:space="0" w:color="auto"/>
              </w:divBdr>
            </w:div>
          </w:divsChild>
        </w:div>
        <w:div w:id="2023512199">
          <w:marLeft w:val="0"/>
          <w:marRight w:val="0"/>
          <w:marTop w:val="0"/>
          <w:marBottom w:val="0"/>
          <w:divBdr>
            <w:top w:val="none" w:sz="0" w:space="0" w:color="auto"/>
            <w:left w:val="none" w:sz="0" w:space="0" w:color="auto"/>
            <w:bottom w:val="none" w:sz="0" w:space="0" w:color="auto"/>
            <w:right w:val="none" w:sz="0" w:space="0" w:color="auto"/>
          </w:divBdr>
          <w:divsChild>
            <w:div w:id="782501047">
              <w:marLeft w:val="0"/>
              <w:marRight w:val="0"/>
              <w:marTop w:val="0"/>
              <w:marBottom w:val="0"/>
              <w:divBdr>
                <w:top w:val="none" w:sz="0" w:space="0" w:color="auto"/>
                <w:left w:val="none" w:sz="0" w:space="0" w:color="auto"/>
                <w:bottom w:val="none" w:sz="0" w:space="0" w:color="auto"/>
                <w:right w:val="none" w:sz="0" w:space="0" w:color="auto"/>
              </w:divBdr>
            </w:div>
          </w:divsChild>
        </w:div>
        <w:div w:id="1152067669">
          <w:marLeft w:val="0"/>
          <w:marRight w:val="0"/>
          <w:marTop w:val="0"/>
          <w:marBottom w:val="0"/>
          <w:divBdr>
            <w:top w:val="none" w:sz="0" w:space="0" w:color="auto"/>
            <w:left w:val="none" w:sz="0" w:space="0" w:color="auto"/>
            <w:bottom w:val="none" w:sz="0" w:space="0" w:color="auto"/>
            <w:right w:val="none" w:sz="0" w:space="0" w:color="auto"/>
          </w:divBdr>
          <w:divsChild>
            <w:div w:id="1349942880">
              <w:marLeft w:val="0"/>
              <w:marRight w:val="0"/>
              <w:marTop w:val="0"/>
              <w:marBottom w:val="0"/>
              <w:divBdr>
                <w:top w:val="none" w:sz="0" w:space="0" w:color="auto"/>
                <w:left w:val="none" w:sz="0" w:space="0" w:color="auto"/>
                <w:bottom w:val="none" w:sz="0" w:space="0" w:color="auto"/>
                <w:right w:val="none" w:sz="0" w:space="0" w:color="auto"/>
              </w:divBdr>
            </w:div>
          </w:divsChild>
        </w:div>
        <w:div w:id="1794447453">
          <w:marLeft w:val="0"/>
          <w:marRight w:val="0"/>
          <w:marTop w:val="0"/>
          <w:marBottom w:val="0"/>
          <w:divBdr>
            <w:top w:val="none" w:sz="0" w:space="0" w:color="auto"/>
            <w:left w:val="none" w:sz="0" w:space="0" w:color="auto"/>
            <w:bottom w:val="none" w:sz="0" w:space="0" w:color="auto"/>
            <w:right w:val="none" w:sz="0" w:space="0" w:color="auto"/>
          </w:divBdr>
          <w:divsChild>
            <w:div w:id="1514345946">
              <w:marLeft w:val="0"/>
              <w:marRight w:val="0"/>
              <w:marTop w:val="0"/>
              <w:marBottom w:val="0"/>
              <w:divBdr>
                <w:top w:val="none" w:sz="0" w:space="0" w:color="auto"/>
                <w:left w:val="none" w:sz="0" w:space="0" w:color="auto"/>
                <w:bottom w:val="none" w:sz="0" w:space="0" w:color="auto"/>
                <w:right w:val="none" w:sz="0" w:space="0" w:color="auto"/>
              </w:divBdr>
            </w:div>
          </w:divsChild>
        </w:div>
        <w:div w:id="1240747189">
          <w:marLeft w:val="0"/>
          <w:marRight w:val="0"/>
          <w:marTop w:val="0"/>
          <w:marBottom w:val="0"/>
          <w:divBdr>
            <w:top w:val="none" w:sz="0" w:space="0" w:color="auto"/>
            <w:left w:val="none" w:sz="0" w:space="0" w:color="auto"/>
            <w:bottom w:val="none" w:sz="0" w:space="0" w:color="auto"/>
            <w:right w:val="none" w:sz="0" w:space="0" w:color="auto"/>
          </w:divBdr>
          <w:divsChild>
            <w:div w:id="779643726">
              <w:marLeft w:val="0"/>
              <w:marRight w:val="0"/>
              <w:marTop w:val="0"/>
              <w:marBottom w:val="0"/>
              <w:divBdr>
                <w:top w:val="none" w:sz="0" w:space="0" w:color="auto"/>
                <w:left w:val="none" w:sz="0" w:space="0" w:color="auto"/>
                <w:bottom w:val="none" w:sz="0" w:space="0" w:color="auto"/>
                <w:right w:val="none" w:sz="0" w:space="0" w:color="auto"/>
              </w:divBdr>
            </w:div>
          </w:divsChild>
        </w:div>
        <w:div w:id="1839616710">
          <w:marLeft w:val="0"/>
          <w:marRight w:val="0"/>
          <w:marTop w:val="0"/>
          <w:marBottom w:val="0"/>
          <w:divBdr>
            <w:top w:val="none" w:sz="0" w:space="0" w:color="auto"/>
            <w:left w:val="none" w:sz="0" w:space="0" w:color="auto"/>
            <w:bottom w:val="none" w:sz="0" w:space="0" w:color="auto"/>
            <w:right w:val="none" w:sz="0" w:space="0" w:color="auto"/>
          </w:divBdr>
          <w:divsChild>
            <w:div w:id="1832480592">
              <w:marLeft w:val="0"/>
              <w:marRight w:val="0"/>
              <w:marTop w:val="0"/>
              <w:marBottom w:val="0"/>
              <w:divBdr>
                <w:top w:val="none" w:sz="0" w:space="0" w:color="auto"/>
                <w:left w:val="none" w:sz="0" w:space="0" w:color="auto"/>
                <w:bottom w:val="none" w:sz="0" w:space="0" w:color="auto"/>
                <w:right w:val="none" w:sz="0" w:space="0" w:color="auto"/>
              </w:divBdr>
            </w:div>
          </w:divsChild>
        </w:div>
        <w:div w:id="948855990">
          <w:marLeft w:val="0"/>
          <w:marRight w:val="0"/>
          <w:marTop w:val="0"/>
          <w:marBottom w:val="0"/>
          <w:divBdr>
            <w:top w:val="none" w:sz="0" w:space="0" w:color="auto"/>
            <w:left w:val="none" w:sz="0" w:space="0" w:color="auto"/>
            <w:bottom w:val="none" w:sz="0" w:space="0" w:color="auto"/>
            <w:right w:val="none" w:sz="0" w:space="0" w:color="auto"/>
          </w:divBdr>
          <w:divsChild>
            <w:div w:id="531960271">
              <w:marLeft w:val="0"/>
              <w:marRight w:val="0"/>
              <w:marTop w:val="0"/>
              <w:marBottom w:val="0"/>
              <w:divBdr>
                <w:top w:val="none" w:sz="0" w:space="0" w:color="auto"/>
                <w:left w:val="none" w:sz="0" w:space="0" w:color="auto"/>
                <w:bottom w:val="none" w:sz="0" w:space="0" w:color="auto"/>
                <w:right w:val="none" w:sz="0" w:space="0" w:color="auto"/>
              </w:divBdr>
            </w:div>
          </w:divsChild>
        </w:div>
        <w:div w:id="464810202">
          <w:marLeft w:val="0"/>
          <w:marRight w:val="0"/>
          <w:marTop w:val="0"/>
          <w:marBottom w:val="0"/>
          <w:divBdr>
            <w:top w:val="none" w:sz="0" w:space="0" w:color="auto"/>
            <w:left w:val="none" w:sz="0" w:space="0" w:color="auto"/>
            <w:bottom w:val="none" w:sz="0" w:space="0" w:color="auto"/>
            <w:right w:val="none" w:sz="0" w:space="0" w:color="auto"/>
          </w:divBdr>
          <w:divsChild>
            <w:div w:id="1241448725">
              <w:marLeft w:val="0"/>
              <w:marRight w:val="0"/>
              <w:marTop w:val="0"/>
              <w:marBottom w:val="0"/>
              <w:divBdr>
                <w:top w:val="none" w:sz="0" w:space="0" w:color="auto"/>
                <w:left w:val="none" w:sz="0" w:space="0" w:color="auto"/>
                <w:bottom w:val="none" w:sz="0" w:space="0" w:color="auto"/>
                <w:right w:val="none" w:sz="0" w:space="0" w:color="auto"/>
              </w:divBdr>
            </w:div>
          </w:divsChild>
        </w:div>
        <w:div w:id="886070032">
          <w:marLeft w:val="0"/>
          <w:marRight w:val="0"/>
          <w:marTop w:val="0"/>
          <w:marBottom w:val="0"/>
          <w:divBdr>
            <w:top w:val="none" w:sz="0" w:space="0" w:color="auto"/>
            <w:left w:val="none" w:sz="0" w:space="0" w:color="auto"/>
            <w:bottom w:val="none" w:sz="0" w:space="0" w:color="auto"/>
            <w:right w:val="none" w:sz="0" w:space="0" w:color="auto"/>
          </w:divBdr>
          <w:divsChild>
            <w:div w:id="70080883">
              <w:marLeft w:val="0"/>
              <w:marRight w:val="0"/>
              <w:marTop w:val="0"/>
              <w:marBottom w:val="0"/>
              <w:divBdr>
                <w:top w:val="none" w:sz="0" w:space="0" w:color="auto"/>
                <w:left w:val="none" w:sz="0" w:space="0" w:color="auto"/>
                <w:bottom w:val="none" w:sz="0" w:space="0" w:color="auto"/>
                <w:right w:val="none" w:sz="0" w:space="0" w:color="auto"/>
              </w:divBdr>
            </w:div>
          </w:divsChild>
        </w:div>
        <w:div w:id="1533223701">
          <w:marLeft w:val="0"/>
          <w:marRight w:val="0"/>
          <w:marTop w:val="0"/>
          <w:marBottom w:val="0"/>
          <w:divBdr>
            <w:top w:val="none" w:sz="0" w:space="0" w:color="auto"/>
            <w:left w:val="none" w:sz="0" w:space="0" w:color="auto"/>
            <w:bottom w:val="none" w:sz="0" w:space="0" w:color="auto"/>
            <w:right w:val="none" w:sz="0" w:space="0" w:color="auto"/>
          </w:divBdr>
          <w:divsChild>
            <w:div w:id="278297354">
              <w:marLeft w:val="0"/>
              <w:marRight w:val="0"/>
              <w:marTop w:val="0"/>
              <w:marBottom w:val="0"/>
              <w:divBdr>
                <w:top w:val="none" w:sz="0" w:space="0" w:color="auto"/>
                <w:left w:val="none" w:sz="0" w:space="0" w:color="auto"/>
                <w:bottom w:val="none" w:sz="0" w:space="0" w:color="auto"/>
                <w:right w:val="none" w:sz="0" w:space="0" w:color="auto"/>
              </w:divBdr>
            </w:div>
          </w:divsChild>
        </w:div>
        <w:div w:id="358556009">
          <w:marLeft w:val="0"/>
          <w:marRight w:val="0"/>
          <w:marTop w:val="0"/>
          <w:marBottom w:val="0"/>
          <w:divBdr>
            <w:top w:val="none" w:sz="0" w:space="0" w:color="auto"/>
            <w:left w:val="none" w:sz="0" w:space="0" w:color="auto"/>
            <w:bottom w:val="none" w:sz="0" w:space="0" w:color="auto"/>
            <w:right w:val="none" w:sz="0" w:space="0" w:color="auto"/>
          </w:divBdr>
          <w:divsChild>
            <w:div w:id="1814440523">
              <w:marLeft w:val="0"/>
              <w:marRight w:val="0"/>
              <w:marTop w:val="0"/>
              <w:marBottom w:val="0"/>
              <w:divBdr>
                <w:top w:val="none" w:sz="0" w:space="0" w:color="auto"/>
                <w:left w:val="none" w:sz="0" w:space="0" w:color="auto"/>
                <w:bottom w:val="none" w:sz="0" w:space="0" w:color="auto"/>
                <w:right w:val="none" w:sz="0" w:space="0" w:color="auto"/>
              </w:divBdr>
            </w:div>
          </w:divsChild>
        </w:div>
        <w:div w:id="172888420">
          <w:marLeft w:val="0"/>
          <w:marRight w:val="0"/>
          <w:marTop w:val="0"/>
          <w:marBottom w:val="0"/>
          <w:divBdr>
            <w:top w:val="none" w:sz="0" w:space="0" w:color="auto"/>
            <w:left w:val="none" w:sz="0" w:space="0" w:color="auto"/>
            <w:bottom w:val="none" w:sz="0" w:space="0" w:color="auto"/>
            <w:right w:val="none" w:sz="0" w:space="0" w:color="auto"/>
          </w:divBdr>
          <w:divsChild>
            <w:div w:id="1094126947">
              <w:marLeft w:val="0"/>
              <w:marRight w:val="0"/>
              <w:marTop w:val="0"/>
              <w:marBottom w:val="0"/>
              <w:divBdr>
                <w:top w:val="none" w:sz="0" w:space="0" w:color="auto"/>
                <w:left w:val="none" w:sz="0" w:space="0" w:color="auto"/>
                <w:bottom w:val="none" w:sz="0" w:space="0" w:color="auto"/>
                <w:right w:val="none" w:sz="0" w:space="0" w:color="auto"/>
              </w:divBdr>
            </w:div>
          </w:divsChild>
        </w:div>
        <w:div w:id="387454747">
          <w:marLeft w:val="0"/>
          <w:marRight w:val="0"/>
          <w:marTop w:val="0"/>
          <w:marBottom w:val="0"/>
          <w:divBdr>
            <w:top w:val="none" w:sz="0" w:space="0" w:color="auto"/>
            <w:left w:val="none" w:sz="0" w:space="0" w:color="auto"/>
            <w:bottom w:val="none" w:sz="0" w:space="0" w:color="auto"/>
            <w:right w:val="none" w:sz="0" w:space="0" w:color="auto"/>
          </w:divBdr>
          <w:divsChild>
            <w:div w:id="743719801">
              <w:marLeft w:val="0"/>
              <w:marRight w:val="0"/>
              <w:marTop w:val="0"/>
              <w:marBottom w:val="0"/>
              <w:divBdr>
                <w:top w:val="none" w:sz="0" w:space="0" w:color="auto"/>
                <w:left w:val="none" w:sz="0" w:space="0" w:color="auto"/>
                <w:bottom w:val="none" w:sz="0" w:space="0" w:color="auto"/>
                <w:right w:val="none" w:sz="0" w:space="0" w:color="auto"/>
              </w:divBdr>
            </w:div>
          </w:divsChild>
        </w:div>
        <w:div w:id="834564632">
          <w:marLeft w:val="0"/>
          <w:marRight w:val="0"/>
          <w:marTop w:val="0"/>
          <w:marBottom w:val="0"/>
          <w:divBdr>
            <w:top w:val="none" w:sz="0" w:space="0" w:color="auto"/>
            <w:left w:val="none" w:sz="0" w:space="0" w:color="auto"/>
            <w:bottom w:val="none" w:sz="0" w:space="0" w:color="auto"/>
            <w:right w:val="none" w:sz="0" w:space="0" w:color="auto"/>
          </w:divBdr>
          <w:divsChild>
            <w:div w:id="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2156">
      <w:bodyDiv w:val="1"/>
      <w:marLeft w:val="0"/>
      <w:marRight w:val="0"/>
      <w:marTop w:val="0"/>
      <w:marBottom w:val="0"/>
      <w:divBdr>
        <w:top w:val="none" w:sz="0" w:space="0" w:color="auto"/>
        <w:left w:val="none" w:sz="0" w:space="0" w:color="auto"/>
        <w:bottom w:val="none" w:sz="0" w:space="0" w:color="auto"/>
        <w:right w:val="none" w:sz="0" w:space="0" w:color="auto"/>
      </w:divBdr>
      <w:divsChild>
        <w:div w:id="1365790717">
          <w:marLeft w:val="0"/>
          <w:marRight w:val="0"/>
          <w:marTop w:val="0"/>
          <w:marBottom w:val="0"/>
          <w:divBdr>
            <w:top w:val="none" w:sz="0" w:space="0" w:color="auto"/>
            <w:left w:val="none" w:sz="0" w:space="0" w:color="auto"/>
            <w:bottom w:val="none" w:sz="0" w:space="0" w:color="auto"/>
            <w:right w:val="none" w:sz="0" w:space="0" w:color="auto"/>
          </w:divBdr>
          <w:divsChild>
            <w:div w:id="328365814">
              <w:marLeft w:val="0"/>
              <w:marRight w:val="0"/>
              <w:marTop w:val="0"/>
              <w:marBottom w:val="0"/>
              <w:divBdr>
                <w:top w:val="none" w:sz="0" w:space="0" w:color="auto"/>
                <w:left w:val="none" w:sz="0" w:space="0" w:color="auto"/>
                <w:bottom w:val="none" w:sz="0" w:space="0" w:color="auto"/>
                <w:right w:val="none" w:sz="0" w:space="0" w:color="auto"/>
              </w:divBdr>
            </w:div>
            <w:div w:id="1464424664">
              <w:marLeft w:val="0"/>
              <w:marRight w:val="0"/>
              <w:marTop w:val="0"/>
              <w:marBottom w:val="0"/>
              <w:divBdr>
                <w:top w:val="none" w:sz="0" w:space="0" w:color="auto"/>
                <w:left w:val="none" w:sz="0" w:space="0" w:color="auto"/>
                <w:bottom w:val="none" w:sz="0" w:space="0" w:color="auto"/>
                <w:right w:val="none" w:sz="0" w:space="0" w:color="auto"/>
              </w:divBdr>
            </w:div>
            <w:div w:id="2020541701">
              <w:marLeft w:val="0"/>
              <w:marRight w:val="0"/>
              <w:marTop w:val="0"/>
              <w:marBottom w:val="0"/>
              <w:divBdr>
                <w:top w:val="none" w:sz="0" w:space="0" w:color="auto"/>
                <w:left w:val="none" w:sz="0" w:space="0" w:color="auto"/>
                <w:bottom w:val="none" w:sz="0" w:space="0" w:color="auto"/>
                <w:right w:val="none" w:sz="0" w:space="0" w:color="auto"/>
              </w:divBdr>
            </w:div>
          </w:divsChild>
        </w:div>
        <w:div w:id="280502808">
          <w:marLeft w:val="0"/>
          <w:marRight w:val="0"/>
          <w:marTop w:val="0"/>
          <w:marBottom w:val="0"/>
          <w:divBdr>
            <w:top w:val="none" w:sz="0" w:space="0" w:color="auto"/>
            <w:left w:val="none" w:sz="0" w:space="0" w:color="auto"/>
            <w:bottom w:val="none" w:sz="0" w:space="0" w:color="auto"/>
            <w:right w:val="none" w:sz="0" w:space="0" w:color="auto"/>
          </w:divBdr>
          <w:divsChild>
            <w:div w:id="1061901156">
              <w:marLeft w:val="0"/>
              <w:marRight w:val="0"/>
              <w:marTop w:val="0"/>
              <w:marBottom w:val="0"/>
              <w:divBdr>
                <w:top w:val="none" w:sz="0" w:space="0" w:color="auto"/>
                <w:left w:val="none" w:sz="0" w:space="0" w:color="auto"/>
                <w:bottom w:val="none" w:sz="0" w:space="0" w:color="auto"/>
                <w:right w:val="none" w:sz="0" w:space="0" w:color="auto"/>
              </w:divBdr>
            </w:div>
            <w:div w:id="1101611312">
              <w:marLeft w:val="0"/>
              <w:marRight w:val="0"/>
              <w:marTop w:val="0"/>
              <w:marBottom w:val="0"/>
              <w:divBdr>
                <w:top w:val="none" w:sz="0" w:space="0" w:color="auto"/>
                <w:left w:val="none" w:sz="0" w:space="0" w:color="auto"/>
                <w:bottom w:val="none" w:sz="0" w:space="0" w:color="auto"/>
                <w:right w:val="none" w:sz="0" w:space="0" w:color="auto"/>
              </w:divBdr>
            </w:div>
            <w:div w:id="2000691725">
              <w:marLeft w:val="0"/>
              <w:marRight w:val="0"/>
              <w:marTop w:val="0"/>
              <w:marBottom w:val="0"/>
              <w:divBdr>
                <w:top w:val="none" w:sz="0" w:space="0" w:color="auto"/>
                <w:left w:val="none" w:sz="0" w:space="0" w:color="auto"/>
                <w:bottom w:val="none" w:sz="0" w:space="0" w:color="auto"/>
                <w:right w:val="none" w:sz="0" w:space="0" w:color="auto"/>
              </w:divBdr>
            </w:div>
            <w:div w:id="1295720175">
              <w:marLeft w:val="0"/>
              <w:marRight w:val="0"/>
              <w:marTop w:val="0"/>
              <w:marBottom w:val="0"/>
              <w:divBdr>
                <w:top w:val="none" w:sz="0" w:space="0" w:color="auto"/>
                <w:left w:val="none" w:sz="0" w:space="0" w:color="auto"/>
                <w:bottom w:val="none" w:sz="0" w:space="0" w:color="auto"/>
                <w:right w:val="none" w:sz="0" w:space="0" w:color="auto"/>
              </w:divBdr>
            </w:div>
          </w:divsChild>
        </w:div>
        <w:div w:id="252477420">
          <w:marLeft w:val="0"/>
          <w:marRight w:val="0"/>
          <w:marTop w:val="0"/>
          <w:marBottom w:val="0"/>
          <w:divBdr>
            <w:top w:val="none" w:sz="0" w:space="0" w:color="auto"/>
            <w:left w:val="none" w:sz="0" w:space="0" w:color="auto"/>
            <w:bottom w:val="none" w:sz="0" w:space="0" w:color="auto"/>
            <w:right w:val="none" w:sz="0" w:space="0" w:color="auto"/>
          </w:divBdr>
          <w:divsChild>
            <w:div w:id="74673091">
              <w:marLeft w:val="0"/>
              <w:marRight w:val="0"/>
              <w:marTop w:val="0"/>
              <w:marBottom w:val="0"/>
              <w:divBdr>
                <w:top w:val="none" w:sz="0" w:space="0" w:color="auto"/>
                <w:left w:val="none" w:sz="0" w:space="0" w:color="auto"/>
                <w:bottom w:val="none" w:sz="0" w:space="0" w:color="auto"/>
                <w:right w:val="none" w:sz="0" w:space="0" w:color="auto"/>
              </w:divBdr>
            </w:div>
            <w:div w:id="921988529">
              <w:marLeft w:val="0"/>
              <w:marRight w:val="0"/>
              <w:marTop w:val="0"/>
              <w:marBottom w:val="0"/>
              <w:divBdr>
                <w:top w:val="none" w:sz="0" w:space="0" w:color="auto"/>
                <w:left w:val="none" w:sz="0" w:space="0" w:color="auto"/>
                <w:bottom w:val="none" w:sz="0" w:space="0" w:color="auto"/>
                <w:right w:val="none" w:sz="0" w:space="0" w:color="auto"/>
              </w:divBdr>
            </w:div>
            <w:div w:id="1273900226">
              <w:marLeft w:val="0"/>
              <w:marRight w:val="0"/>
              <w:marTop w:val="0"/>
              <w:marBottom w:val="0"/>
              <w:divBdr>
                <w:top w:val="none" w:sz="0" w:space="0" w:color="auto"/>
                <w:left w:val="none" w:sz="0" w:space="0" w:color="auto"/>
                <w:bottom w:val="none" w:sz="0" w:space="0" w:color="auto"/>
                <w:right w:val="none" w:sz="0" w:space="0" w:color="auto"/>
              </w:divBdr>
            </w:div>
          </w:divsChild>
        </w:div>
        <w:div w:id="770513677">
          <w:marLeft w:val="0"/>
          <w:marRight w:val="0"/>
          <w:marTop w:val="0"/>
          <w:marBottom w:val="0"/>
          <w:divBdr>
            <w:top w:val="none" w:sz="0" w:space="0" w:color="auto"/>
            <w:left w:val="none" w:sz="0" w:space="0" w:color="auto"/>
            <w:bottom w:val="none" w:sz="0" w:space="0" w:color="auto"/>
            <w:right w:val="none" w:sz="0" w:space="0" w:color="auto"/>
          </w:divBdr>
          <w:divsChild>
            <w:div w:id="969045736">
              <w:marLeft w:val="0"/>
              <w:marRight w:val="0"/>
              <w:marTop w:val="0"/>
              <w:marBottom w:val="0"/>
              <w:divBdr>
                <w:top w:val="none" w:sz="0" w:space="0" w:color="auto"/>
                <w:left w:val="none" w:sz="0" w:space="0" w:color="auto"/>
                <w:bottom w:val="none" w:sz="0" w:space="0" w:color="auto"/>
                <w:right w:val="none" w:sz="0" w:space="0" w:color="auto"/>
              </w:divBdr>
            </w:div>
            <w:div w:id="1517694259">
              <w:marLeft w:val="0"/>
              <w:marRight w:val="0"/>
              <w:marTop w:val="0"/>
              <w:marBottom w:val="0"/>
              <w:divBdr>
                <w:top w:val="none" w:sz="0" w:space="0" w:color="auto"/>
                <w:left w:val="none" w:sz="0" w:space="0" w:color="auto"/>
                <w:bottom w:val="none" w:sz="0" w:space="0" w:color="auto"/>
                <w:right w:val="none" w:sz="0" w:space="0" w:color="auto"/>
              </w:divBdr>
            </w:div>
          </w:divsChild>
        </w:div>
        <w:div w:id="1290237211">
          <w:marLeft w:val="0"/>
          <w:marRight w:val="0"/>
          <w:marTop w:val="0"/>
          <w:marBottom w:val="0"/>
          <w:divBdr>
            <w:top w:val="none" w:sz="0" w:space="0" w:color="auto"/>
            <w:left w:val="none" w:sz="0" w:space="0" w:color="auto"/>
            <w:bottom w:val="none" w:sz="0" w:space="0" w:color="auto"/>
            <w:right w:val="none" w:sz="0" w:space="0" w:color="auto"/>
          </w:divBdr>
          <w:divsChild>
            <w:div w:id="1470979910">
              <w:marLeft w:val="0"/>
              <w:marRight w:val="0"/>
              <w:marTop w:val="0"/>
              <w:marBottom w:val="0"/>
              <w:divBdr>
                <w:top w:val="none" w:sz="0" w:space="0" w:color="auto"/>
                <w:left w:val="none" w:sz="0" w:space="0" w:color="auto"/>
                <w:bottom w:val="none" w:sz="0" w:space="0" w:color="auto"/>
                <w:right w:val="none" w:sz="0" w:space="0" w:color="auto"/>
              </w:divBdr>
            </w:div>
            <w:div w:id="747656696">
              <w:marLeft w:val="0"/>
              <w:marRight w:val="0"/>
              <w:marTop w:val="0"/>
              <w:marBottom w:val="0"/>
              <w:divBdr>
                <w:top w:val="none" w:sz="0" w:space="0" w:color="auto"/>
                <w:left w:val="none" w:sz="0" w:space="0" w:color="auto"/>
                <w:bottom w:val="none" w:sz="0" w:space="0" w:color="auto"/>
                <w:right w:val="none" w:sz="0" w:space="0" w:color="auto"/>
              </w:divBdr>
            </w:div>
            <w:div w:id="507060329">
              <w:marLeft w:val="0"/>
              <w:marRight w:val="0"/>
              <w:marTop w:val="0"/>
              <w:marBottom w:val="0"/>
              <w:divBdr>
                <w:top w:val="none" w:sz="0" w:space="0" w:color="auto"/>
                <w:left w:val="none" w:sz="0" w:space="0" w:color="auto"/>
                <w:bottom w:val="none" w:sz="0" w:space="0" w:color="auto"/>
                <w:right w:val="none" w:sz="0" w:space="0" w:color="auto"/>
              </w:divBdr>
            </w:div>
          </w:divsChild>
        </w:div>
        <w:div w:id="2131777674">
          <w:marLeft w:val="0"/>
          <w:marRight w:val="0"/>
          <w:marTop w:val="0"/>
          <w:marBottom w:val="0"/>
          <w:divBdr>
            <w:top w:val="none" w:sz="0" w:space="0" w:color="auto"/>
            <w:left w:val="none" w:sz="0" w:space="0" w:color="auto"/>
            <w:bottom w:val="none" w:sz="0" w:space="0" w:color="auto"/>
            <w:right w:val="none" w:sz="0" w:space="0" w:color="auto"/>
          </w:divBdr>
          <w:divsChild>
            <w:div w:id="10254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0.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image" Target="media/image4.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commentsExtended" Target="commentsExtended.xml" Id="rId1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 Type="http://schemas.openxmlformats.org/officeDocument/2006/relationships/image" Target="/media/image11.png" Id="Rdde243db37ac4faf" /><Relationship Type="http://schemas.openxmlformats.org/officeDocument/2006/relationships/image" Target="/media/image12.png" Id="R09accd1f270d4002" /><Relationship Type="http://schemas.openxmlformats.org/officeDocument/2006/relationships/image" Target="/media/image13.png" Id="R756301a32b4c47ba" /><Relationship Type="http://schemas.openxmlformats.org/officeDocument/2006/relationships/image" Target="/media/image14.png" Id="R172bc5e6a6d04549" /><Relationship Type="http://schemas.openxmlformats.org/officeDocument/2006/relationships/image" Target="/media/image15.png" Id="R93b529d807284c1c" /></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Jhoselyn Lucena V.</lastModifiedBy>
  <revision>172</revision>
  <dcterms:created xsi:type="dcterms:W3CDTF">2023-09-21T23:33:00.0000000Z</dcterms:created>
  <dcterms:modified xsi:type="dcterms:W3CDTF">2025-05-29T18:33:05.9943168Z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6975600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