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6CB22" w14:textId="4CB3EF7C" w:rsidR="003803A4" w:rsidRDefault="00290B60" w:rsidP="003803A4">
      <w:r>
        <w:rPr>
          <w:noProof/>
        </w:rPr>
        <w:drawing>
          <wp:anchor distT="0" distB="0" distL="114300" distR="114300" simplePos="0" relativeHeight="251659264" behindDoc="0" locked="0" layoutInCell="1" allowOverlap="1" wp14:anchorId="7E8B8582" wp14:editId="7ABF03FA">
            <wp:simplePos x="0" y="0"/>
            <wp:positionH relativeFrom="margin">
              <wp:posOffset>2030524</wp:posOffset>
            </wp:positionH>
            <wp:positionV relativeFrom="paragraph">
              <wp:posOffset>-114280</wp:posOffset>
            </wp:positionV>
            <wp:extent cx="1737992" cy="1727174"/>
            <wp:effectExtent l="0" t="0" r="0" b="6985"/>
            <wp:wrapNone/>
            <wp:docPr id="715147203" name="Imagen 1" descr="Facultad de Negocios Campus IV UNACH | Tapach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e Negocios Campus IV UNACH | Tapach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2" cy="172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B9F0F" w14:textId="2A244691" w:rsidR="003803A4" w:rsidRDefault="003803A4" w:rsidP="003803A4"/>
    <w:p w14:paraId="5A07BE8F" w14:textId="77777777" w:rsidR="00290B60" w:rsidRDefault="00290B60" w:rsidP="003803A4"/>
    <w:p w14:paraId="3685EFED" w14:textId="77777777" w:rsidR="00290B60" w:rsidRDefault="00290B60" w:rsidP="003803A4"/>
    <w:p w14:paraId="2A7FC09F" w14:textId="77777777" w:rsidR="00290B60" w:rsidRDefault="00290B60" w:rsidP="003803A4"/>
    <w:p w14:paraId="3D11D5C5" w14:textId="77777777" w:rsidR="003803A4" w:rsidRDefault="003803A4" w:rsidP="003803A4"/>
    <w:p w14:paraId="4BC5287D" w14:textId="5108672C" w:rsidR="003803A4" w:rsidRDefault="00290B60" w:rsidP="003803A4">
      <w:pPr>
        <w:jc w:val="center"/>
        <w:rPr>
          <w:b/>
          <w:bCs/>
          <w:sz w:val="40"/>
          <w:szCs w:val="40"/>
        </w:rPr>
      </w:pPr>
      <w:r w:rsidRPr="00290B60">
        <w:rPr>
          <w:b/>
          <w:bCs/>
          <w:sz w:val="40"/>
          <w:szCs w:val="40"/>
        </w:rPr>
        <w:t>Evaluación Final: Proyecto Caso de estudio</w:t>
      </w:r>
    </w:p>
    <w:p w14:paraId="2E7F90DF" w14:textId="23C461F9" w:rsidR="00290B60" w:rsidRPr="00290B60" w:rsidRDefault="00290B60" w:rsidP="003803A4">
      <w:pPr>
        <w:jc w:val="center"/>
        <w:rPr>
          <w:sz w:val="24"/>
          <w:szCs w:val="24"/>
        </w:rPr>
      </w:pPr>
      <w:r w:rsidRPr="00290B60">
        <w:rPr>
          <w:sz w:val="24"/>
          <w:szCs w:val="24"/>
        </w:rPr>
        <w:t>Caso de estudio: Aplicar técnicas de analítica y visualización de datos, para aplicar un algoritmo de aprendizaje automático no supervisado, que se utiliza para descubrir patrones en un conjunto de datos.</w:t>
      </w:r>
    </w:p>
    <w:p w14:paraId="65AF178D" w14:textId="77777777" w:rsidR="003803A4" w:rsidRPr="00FA42C6" w:rsidRDefault="003803A4" w:rsidP="003803A4">
      <w:pPr>
        <w:jc w:val="center"/>
        <w:rPr>
          <w:b/>
          <w:bCs/>
          <w:sz w:val="40"/>
          <w:szCs w:val="40"/>
        </w:rPr>
      </w:pPr>
    </w:p>
    <w:p w14:paraId="2D5B978D" w14:textId="77777777" w:rsidR="00290B60" w:rsidRDefault="003803A4" w:rsidP="003803A4">
      <w:pPr>
        <w:jc w:val="center"/>
        <w:rPr>
          <w:b/>
          <w:bCs/>
          <w:sz w:val="40"/>
          <w:szCs w:val="40"/>
        </w:rPr>
      </w:pPr>
      <w:r w:rsidRPr="00FA42C6">
        <w:rPr>
          <w:b/>
          <w:bCs/>
          <w:sz w:val="40"/>
          <w:szCs w:val="40"/>
        </w:rPr>
        <w:t>Alumno</w:t>
      </w:r>
      <w:r w:rsidR="00290B60">
        <w:rPr>
          <w:b/>
          <w:bCs/>
          <w:sz w:val="40"/>
          <w:szCs w:val="40"/>
        </w:rPr>
        <w:t>s</w:t>
      </w:r>
      <w:r w:rsidRPr="00FA42C6">
        <w:rPr>
          <w:b/>
          <w:bCs/>
          <w:sz w:val="40"/>
          <w:szCs w:val="40"/>
        </w:rPr>
        <w:t>:</w:t>
      </w:r>
    </w:p>
    <w:p w14:paraId="09277BC1" w14:textId="2DD1D923" w:rsidR="003803A4" w:rsidRDefault="003803A4" w:rsidP="003803A4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Francisco Javier Solis Bamaca</w:t>
      </w:r>
      <w:r w:rsidR="00290B60">
        <w:rPr>
          <w:sz w:val="40"/>
          <w:szCs w:val="40"/>
        </w:rPr>
        <w:t>.</w:t>
      </w:r>
    </w:p>
    <w:p w14:paraId="69D664F4" w14:textId="7B404B06" w:rsidR="00290B60" w:rsidRDefault="00290B60" w:rsidP="003803A4">
      <w:pPr>
        <w:jc w:val="center"/>
        <w:rPr>
          <w:sz w:val="40"/>
          <w:szCs w:val="40"/>
        </w:rPr>
      </w:pPr>
      <w:r>
        <w:rPr>
          <w:sz w:val="40"/>
          <w:szCs w:val="40"/>
        </w:rPr>
        <w:t>Paola Jadziry Culebro Ovando.</w:t>
      </w:r>
    </w:p>
    <w:p w14:paraId="68FBB86B" w14:textId="77777777" w:rsidR="00290B60" w:rsidRPr="00FA42C6" w:rsidRDefault="00290B60" w:rsidP="003803A4">
      <w:pPr>
        <w:jc w:val="center"/>
        <w:rPr>
          <w:sz w:val="40"/>
          <w:szCs w:val="40"/>
        </w:rPr>
      </w:pPr>
    </w:p>
    <w:p w14:paraId="60B447F8" w14:textId="77777777" w:rsidR="00290B60" w:rsidRDefault="00290B60" w:rsidP="00290B60">
      <w:pPr>
        <w:jc w:val="center"/>
        <w:rPr>
          <w:sz w:val="40"/>
          <w:szCs w:val="40"/>
        </w:rPr>
      </w:pPr>
      <w:r w:rsidRPr="00FA42C6">
        <w:rPr>
          <w:b/>
          <w:bCs/>
          <w:sz w:val="40"/>
          <w:szCs w:val="40"/>
        </w:rPr>
        <w:t>Docente:</w:t>
      </w:r>
      <w:r w:rsidRPr="00FA42C6">
        <w:t xml:space="preserve"> </w:t>
      </w:r>
      <w:r w:rsidRPr="00FA42C6">
        <w:rPr>
          <w:sz w:val="40"/>
          <w:szCs w:val="40"/>
        </w:rPr>
        <w:t>Dr. Christian Mauricio Castillo Estrada</w:t>
      </w:r>
    </w:p>
    <w:p w14:paraId="4AC3546F" w14:textId="77777777" w:rsidR="003803A4" w:rsidRPr="00FA42C6" w:rsidRDefault="003803A4" w:rsidP="003803A4">
      <w:pPr>
        <w:jc w:val="center"/>
        <w:rPr>
          <w:b/>
          <w:bCs/>
          <w:sz w:val="40"/>
          <w:szCs w:val="40"/>
        </w:rPr>
      </w:pPr>
    </w:p>
    <w:p w14:paraId="428AFE71" w14:textId="77777777" w:rsidR="003803A4" w:rsidRDefault="003803A4" w:rsidP="003803A4">
      <w:pPr>
        <w:jc w:val="center"/>
        <w:rPr>
          <w:sz w:val="40"/>
          <w:szCs w:val="40"/>
        </w:rPr>
      </w:pPr>
      <w:r w:rsidRPr="00FA42C6">
        <w:rPr>
          <w:b/>
          <w:bCs/>
          <w:sz w:val="40"/>
          <w:szCs w:val="40"/>
        </w:rPr>
        <w:t>Grado y grupo: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8° D</w:t>
      </w:r>
    </w:p>
    <w:p w14:paraId="768E6541" w14:textId="77777777" w:rsidR="00290B60" w:rsidRDefault="00290B60" w:rsidP="003803A4">
      <w:pPr>
        <w:jc w:val="center"/>
        <w:rPr>
          <w:sz w:val="40"/>
          <w:szCs w:val="40"/>
        </w:rPr>
      </w:pPr>
    </w:p>
    <w:p w14:paraId="74C591E8" w14:textId="21BD8149" w:rsidR="00290B60" w:rsidRPr="00290B60" w:rsidRDefault="00290B60" w:rsidP="00290B60">
      <w:pPr>
        <w:jc w:val="center"/>
        <w:rPr>
          <w:sz w:val="40"/>
          <w:szCs w:val="40"/>
        </w:rPr>
      </w:pPr>
      <w:r w:rsidRPr="00290B60">
        <w:rPr>
          <w:b/>
          <w:bCs/>
          <w:sz w:val="40"/>
          <w:szCs w:val="40"/>
        </w:rPr>
        <w:t>Fecha de entrega: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24 de mayo del 2024</w:t>
      </w:r>
    </w:p>
    <w:p w14:paraId="4AB69B2D" w14:textId="77777777" w:rsidR="00290B60" w:rsidRDefault="00290B60" w:rsidP="003803A4">
      <w:pPr>
        <w:jc w:val="center"/>
        <w:rPr>
          <w:b/>
          <w:bCs/>
          <w:sz w:val="40"/>
          <w:szCs w:val="40"/>
        </w:rPr>
      </w:pPr>
    </w:p>
    <w:p w14:paraId="387C2103" w14:textId="739EF7BF" w:rsidR="00290B60" w:rsidRPr="00D138DA" w:rsidRDefault="003803A4" w:rsidP="00D138DA">
      <w:pPr>
        <w:jc w:val="center"/>
        <w:rPr>
          <w:rStyle w:val="Textoennegrita"/>
          <w:b w:val="0"/>
          <w:bCs w:val="0"/>
          <w:sz w:val="40"/>
          <w:szCs w:val="40"/>
        </w:rPr>
      </w:pPr>
      <w:r w:rsidRPr="00FA42C6">
        <w:rPr>
          <w:b/>
          <w:bCs/>
          <w:sz w:val="40"/>
          <w:szCs w:val="40"/>
        </w:rPr>
        <w:t>Materia: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Big Dat</w:t>
      </w:r>
      <w:r w:rsidR="00D138DA">
        <w:rPr>
          <w:sz w:val="40"/>
          <w:szCs w:val="40"/>
        </w:rPr>
        <w:t>a</w:t>
      </w:r>
    </w:p>
    <w:p w14:paraId="42CDD4B6" w14:textId="14631728" w:rsidR="00D83D1F" w:rsidRPr="00D83D1F" w:rsidRDefault="00D83D1F" w:rsidP="00D83D1F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83D1F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43ED6AF2" w14:textId="70C80405" w:rsidR="00D83D1F" w:rsidRPr="00D83D1F" w:rsidRDefault="00D83D1F" w:rsidP="00D83D1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83D1F">
        <w:rPr>
          <w:rFonts w:ascii="Arial" w:hAnsi="Arial" w:cs="Arial"/>
          <w:sz w:val="24"/>
          <w:szCs w:val="24"/>
        </w:rPr>
        <w:t xml:space="preserve">En el contexto académico y universitario, donde la aplicación práctica de conocimientos teóricos es esencial para el desarrollo profesional, nuestro proyecto, titulado "Técnicas de Analítica y Visualización de Datos para Aplicar un Algoritmo de Aprendizaje Automático", surge como una oportunidad única para integrar y expandir nuestros estudios en análisis de datos y machine </w:t>
      </w:r>
      <w:proofErr w:type="spellStart"/>
      <w:r w:rsidRPr="00D83D1F">
        <w:rPr>
          <w:rFonts w:ascii="Arial" w:hAnsi="Arial" w:cs="Arial"/>
          <w:sz w:val="24"/>
          <w:szCs w:val="24"/>
        </w:rPr>
        <w:t>learning</w:t>
      </w:r>
      <w:proofErr w:type="spellEnd"/>
      <w:r w:rsidRPr="00D83D1F">
        <w:rPr>
          <w:rFonts w:ascii="Arial" w:hAnsi="Arial" w:cs="Arial"/>
          <w:sz w:val="24"/>
          <w:szCs w:val="24"/>
        </w:rPr>
        <w:t>. Este proyecto tiene como objetivo principal explorar y aplicar técnicas avanzadas de análisis de datos y visualización utilizando Python, para identificar patrones de comportamiento de los usuarios, con el fin de mejorar la toma de decisiones estratégicas dentro de cualquier organización.</w:t>
      </w:r>
    </w:p>
    <w:p w14:paraId="062C9C63" w14:textId="7FB280C1" w:rsidR="00D83D1F" w:rsidRDefault="00D83D1F" w:rsidP="00D83D1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83D1F">
        <w:rPr>
          <w:rFonts w:ascii="Arial" w:hAnsi="Arial" w:cs="Arial"/>
          <w:sz w:val="24"/>
          <w:szCs w:val="24"/>
        </w:rPr>
        <w:t xml:space="preserve">A través de este proyecto, no solo estamos adquiriendo habilidades técnicas esenciales en Python, sino que también estamos desarrollando una comprensión profunda de cómo los datos pueden ser utilizados para obtener </w:t>
      </w:r>
      <w:proofErr w:type="spellStart"/>
      <w:r w:rsidRPr="00D83D1F">
        <w:rPr>
          <w:rFonts w:ascii="Arial" w:hAnsi="Arial" w:cs="Arial"/>
          <w:sz w:val="24"/>
          <w:szCs w:val="24"/>
        </w:rPr>
        <w:t>insights</w:t>
      </w:r>
      <w:proofErr w:type="spellEnd"/>
      <w:r w:rsidRPr="00D83D1F">
        <w:rPr>
          <w:rFonts w:ascii="Arial" w:hAnsi="Arial" w:cs="Arial"/>
          <w:sz w:val="24"/>
          <w:szCs w:val="24"/>
        </w:rPr>
        <w:t xml:space="preserve"> valiosos que pueden guiar las decisiones empresariales. </w:t>
      </w:r>
    </w:p>
    <w:p w14:paraId="2AA01731" w14:textId="3D411CDF" w:rsidR="00D83D1F" w:rsidRDefault="00D83D1F" w:rsidP="00D83D1F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8F9FA"/>
        </w:rPr>
      </w:pPr>
      <w:r>
        <w:rPr>
          <w:rStyle w:val="Textoennegrita"/>
          <w:rFonts w:ascii="Arial" w:hAnsi="Arial" w:cs="Arial"/>
          <w:sz w:val="24"/>
          <w:szCs w:val="24"/>
          <w:shd w:val="clear" w:color="auto" w:fill="F8F9FA"/>
        </w:rPr>
        <w:t>Descripción del proyecto</w:t>
      </w:r>
    </w:p>
    <w:p w14:paraId="09DD5F2F" w14:textId="444F208A" w:rsidR="00D83D1F" w:rsidRDefault="00D83D1F" w:rsidP="00D83D1F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</w:rPr>
        <w:t xml:space="preserve">Propósito: El propósito del presente proyecto final de la UC: </w:t>
      </w:r>
      <w:proofErr w:type="spellStart"/>
      <w:r>
        <w:rPr>
          <w:rFonts w:ascii="Arial" w:hAnsi="Arial" w:cs="Arial"/>
          <w:sz w:val="24"/>
          <w:szCs w:val="24"/>
          <w:shd w:val="clear" w:color="auto" w:fill="F8F9FA"/>
        </w:rPr>
        <w:t>BigData</w:t>
      </w:r>
      <w:proofErr w:type="spellEnd"/>
      <w:r>
        <w:rPr>
          <w:rFonts w:ascii="Arial" w:hAnsi="Arial" w:cs="Arial"/>
          <w:sz w:val="24"/>
          <w:szCs w:val="24"/>
          <w:shd w:val="clear" w:color="auto" w:fill="F8F9FA"/>
        </w:rPr>
        <w:t>, es aplicar el uso de algoritmo de aprendizaje no supervisado denominado K-</w:t>
      </w:r>
      <w:proofErr w:type="spellStart"/>
      <w:r>
        <w:rPr>
          <w:rFonts w:ascii="Arial" w:hAnsi="Arial" w:cs="Arial"/>
          <w:sz w:val="24"/>
          <w:szCs w:val="24"/>
          <w:shd w:val="clear" w:color="auto" w:fill="F8F9FA"/>
        </w:rPr>
        <w:t>means</w:t>
      </w:r>
      <w:proofErr w:type="spellEnd"/>
      <w:r>
        <w:rPr>
          <w:rFonts w:ascii="Arial" w:hAnsi="Arial" w:cs="Arial"/>
          <w:sz w:val="24"/>
          <w:szCs w:val="24"/>
          <w:shd w:val="clear" w:color="auto" w:fill="F8F9FA"/>
        </w:rPr>
        <w:t xml:space="preserve">; con la finalidad de analizar un conjunto de datos de consumidores frecuentes relacionados con la empresa </w:t>
      </w:r>
      <w:proofErr w:type="spellStart"/>
      <w:r>
        <w:rPr>
          <w:rFonts w:ascii="Arial" w:hAnsi="Arial" w:cs="Arial"/>
          <w:sz w:val="24"/>
          <w:szCs w:val="24"/>
          <w:shd w:val="clear" w:color="auto" w:fill="F8F9FA"/>
        </w:rPr>
        <w:t>WallCityTap</w:t>
      </w:r>
      <w:proofErr w:type="spellEnd"/>
      <w:r>
        <w:rPr>
          <w:rFonts w:ascii="Arial" w:hAnsi="Arial" w:cs="Arial"/>
          <w:sz w:val="24"/>
          <w:szCs w:val="24"/>
          <w:shd w:val="clear" w:color="auto" w:fill="F8F9FA"/>
        </w:rPr>
        <w:t xml:space="preserve"> S.A. Con la finalidad de dar respuesta a una serie de cuestionamientos e identificar patrones de comportamiento que coadyuven al proceso de toma de decisiones de los directivos; para ello, se realizará el desarrollo de un </w:t>
      </w:r>
      <w:proofErr w:type="spellStart"/>
      <w:r>
        <w:rPr>
          <w:rFonts w:ascii="Arial" w:hAnsi="Arial" w:cs="Arial"/>
          <w:sz w:val="24"/>
          <w:szCs w:val="24"/>
          <w:shd w:val="clear" w:color="auto" w:fill="F8F9FA"/>
        </w:rPr>
        <w:t>Dashboard</w:t>
      </w:r>
      <w:proofErr w:type="spellEnd"/>
      <w:r>
        <w:rPr>
          <w:rFonts w:ascii="Arial" w:hAnsi="Arial" w:cs="Arial"/>
          <w:sz w:val="24"/>
          <w:szCs w:val="24"/>
          <w:shd w:val="clear" w:color="auto" w:fill="F8F9FA"/>
        </w:rPr>
        <w:t xml:space="preserve"> de indicadores utilizando técnicas de visualización de datos y el </w:t>
      </w:r>
      <w:proofErr w:type="spellStart"/>
      <w:r>
        <w:rPr>
          <w:rFonts w:ascii="Arial" w:hAnsi="Arial" w:cs="Arial"/>
          <w:sz w:val="24"/>
          <w:szCs w:val="24"/>
          <w:shd w:val="clear" w:color="auto" w:fill="F8F9FA"/>
        </w:rPr>
        <w:t>framework</w:t>
      </w:r>
      <w:proofErr w:type="spellEnd"/>
      <w:r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8F9FA"/>
        </w:rPr>
        <w:t>Shiny</w:t>
      </w:r>
      <w:proofErr w:type="spellEnd"/>
      <w:r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8F9FA"/>
        </w:rPr>
        <w:t>for</w:t>
      </w:r>
      <w:proofErr w:type="spellEnd"/>
      <w:r>
        <w:rPr>
          <w:rFonts w:ascii="Arial" w:hAnsi="Arial" w:cs="Arial"/>
          <w:sz w:val="24"/>
          <w:szCs w:val="24"/>
          <w:shd w:val="clear" w:color="auto" w:fill="F8F9FA"/>
        </w:rPr>
        <w:t xml:space="preserve"> R </w:t>
      </w:r>
      <w:proofErr w:type="spellStart"/>
      <w:r>
        <w:rPr>
          <w:rFonts w:ascii="Arial" w:hAnsi="Arial" w:cs="Arial"/>
          <w:sz w:val="24"/>
          <w:szCs w:val="24"/>
          <w:shd w:val="clear" w:color="auto" w:fill="F8F9FA"/>
        </w:rPr>
        <w:t>or</w:t>
      </w:r>
      <w:proofErr w:type="spellEnd"/>
      <w:r>
        <w:rPr>
          <w:rFonts w:ascii="Arial" w:hAnsi="Arial" w:cs="Arial"/>
          <w:sz w:val="24"/>
          <w:szCs w:val="24"/>
          <w:shd w:val="clear" w:color="auto" w:fill="F8F9FA"/>
        </w:rPr>
        <w:t xml:space="preserve"> Python.</w:t>
      </w:r>
    </w:p>
    <w:p w14:paraId="0C994959" w14:textId="77777777" w:rsidR="00D83D1F" w:rsidRDefault="00D83D1F" w:rsidP="00D83D1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Diccionario del conjunto de datos, se describe a continuación: </w:t>
      </w:r>
    </w:p>
    <w:p w14:paraId="6F9F8271" w14:textId="77777777" w:rsidR="00D83D1F" w:rsidRDefault="00D83D1F" w:rsidP="00D83D1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CustomerID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un identificador único para cada cliente.</w:t>
      </w:r>
    </w:p>
    <w:p w14:paraId="555C2235" w14:textId="77777777" w:rsidR="00D83D1F" w:rsidRDefault="00D83D1F" w:rsidP="00D83D1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Gender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El género del cliente. </w:t>
      </w:r>
    </w:p>
    <w:p w14:paraId="4A994084" w14:textId="77777777" w:rsidR="00D83D1F" w:rsidRDefault="00D83D1F" w:rsidP="00D83D1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Age:</w:t>
      </w:r>
      <w:r>
        <w:rPr>
          <w:rFonts w:ascii="Arial" w:hAnsi="Arial" w:cs="Arial"/>
          <w:sz w:val="24"/>
          <w:szCs w:val="24"/>
        </w:rPr>
        <w:t xml:space="preserve"> La edad del cliente.</w:t>
      </w:r>
    </w:p>
    <w:p w14:paraId="744CEC0E" w14:textId="77777777" w:rsidR="00D83D1F" w:rsidRDefault="00D83D1F" w:rsidP="00D83D1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Annual_Income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El ingreso anual del cliente (en miles de dólares). </w:t>
      </w:r>
    </w:p>
    <w:p w14:paraId="4608C8B3" w14:textId="77777777" w:rsidR="00D83D1F" w:rsidRDefault="00D83D1F" w:rsidP="00D83D1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Spending_Score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(1–100):</w:t>
      </w:r>
      <w:r>
        <w:rPr>
          <w:rFonts w:ascii="Arial" w:hAnsi="Arial" w:cs="Arial"/>
          <w:sz w:val="24"/>
          <w:szCs w:val="24"/>
        </w:rPr>
        <w:t xml:space="preserve"> Puntuación asignada al cliente en función de sus hábitos de gasto. La puntuación varía de 1 a 100, y una puntuación más alta indica un cliente que gasta más. </w:t>
      </w:r>
    </w:p>
    <w:p w14:paraId="5A085F5B" w14:textId="77777777" w:rsidR="00D83D1F" w:rsidRDefault="00D83D1F" w:rsidP="00D83D1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Payment_Methods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El tipo de medio de pago que más utiliza el consumidor.</w:t>
      </w:r>
    </w:p>
    <w:p w14:paraId="0E3F0838" w14:textId="77777777" w:rsidR="00D83D1F" w:rsidRDefault="00D83D1F" w:rsidP="00D83D1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Online_Purchases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Indicador de compras por mes mediante uso del E-</w:t>
      </w:r>
      <w:proofErr w:type="spellStart"/>
      <w:r>
        <w:rPr>
          <w:rFonts w:ascii="Arial" w:hAnsi="Arial" w:cs="Arial"/>
          <w:sz w:val="24"/>
          <w:szCs w:val="24"/>
        </w:rPr>
        <w:t>commerce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0DAD53" w14:textId="77777777" w:rsidR="00D83D1F" w:rsidRDefault="00D83D1F" w:rsidP="00D83D1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13C76B" w14:textId="77777777" w:rsidR="00D83D1F" w:rsidRPr="00D83D1F" w:rsidRDefault="00D83D1F" w:rsidP="00D83D1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09D44F3" w14:textId="18ACB5B0" w:rsidR="00A90534" w:rsidRDefault="00A90534" w:rsidP="00A9053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Desarrollo:</w:t>
      </w:r>
    </w:p>
    <w:p w14:paraId="35104D81" w14:textId="139C7003" w:rsidR="00A90534" w:rsidRDefault="00A90534" w:rsidP="00A9053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90534">
        <w:rPr>
          <w:rFonts w:ascii="Arial" w:hAnsi="Arial" w:cs="Arial"/>
          <w:b/>
          <w:bCs/>
          <w:sz w:val="24"/>
          <w:szCs w:val="24"/>
        </w:rPr>
        <w:t xml:space="preserve">Paso 1.- Realizar la carga del conjunto de datos hacia un </w:t>
      </w:r>
      <w:proofErr w:type="spellStart"/>
      <w:r w:rsidRPr="00A90534">
        <w:rPr>
          <w:rFonts w:ascii="Arial" w:hAnsi="Arial" w:cs="Arial"/>
          <w:b/>
          <w:bCs/>
          <w:sz w:val="24"/>
          <w:szCs w:val="24"/>
        </w:rPr>
        <w:t>dataframe</w:t>
      </w:r>
      <w:proofErr w:type="spellEnd"/>
      <w:r w:rsidR="006E6B1F">
        <w:rPr>
          <w:rFonts w:ascii="Arial" w:hAnsi="Arial" w:cs="Arial"/>
          <w:b/>
          <w:bCs/>
          <w:sz w:val="24"/>
          <w:szCs w:val="24"/>
        </w:rPr>
        <w:t>:</w:t>
      </w:r>
    </w:p>
    <w:p w14:paraId="227F60F7" w14:textId="322643C6" w:rsidR="00A90534" w:rsidRDefault="006E6B1F" w:rsidP="00A9053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6B1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102C59F" wp14:editId="0F31A5BA">
            <wp:extent cx="5943600" cy="2618105"/>
            <wp:effectExtent l="0" t="0" r="0" b="0"/>
            <wp:docPr id="408443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43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A3C5" w14:textId="4F6ECBDE" w:rsidR="00F759D0" w:rsidRDefault="006E6B1F" w:rsidP="00A9053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6B1F">
        <w:rPr>
          <w:rFonts w:ascii="Arial" w:hAnsi="Arial" w:cs="Arial"/>
          <w:b/>
          <w:bCs/>
          <w:sz w:val="24"/>
          <w:szCs w:val="24"/>
        </w:rPr>
        <w:t>Paso 2.- Identificar el Valor K (Centroides) utilizando el método del codo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D83D1F" w:rsidRPr="00D83D1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89B42CC" w14:textId="574FCDE6" w:rsidR="00F759D0" w:rsidRDefault="00D83D1F" w:rsidP="00A9053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759D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B9AD5B6" wp14:editId="3C17CDC8">
            <wp:extent cx="4216664" cy="3704897"/>
            <wp:effectExtent l="0" t="0" r="0" b="0"/>
            <wp:docPr id="1378851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51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988" cy="37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256D" w14:textId="77777777" w:rsidR="005278F4" w:rsidRDefault="005278F4" w:rsidP="00A9053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E2CACD" w14:textId="77777777" w:rsidR="005278F4" w:rsidRDefault="005278F4" w:rsidP="00A90534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2653D3" w14:textId="7E6AC58D" w:rsidR="0017320B" w:rsidRPr="0017320B" w:rsidRDefault="0017320B" w:rsidP="00A90534">
      <w:pPr>
        <w:spacing w:line="276" w:lineRule="auto"/>
        <w:jc w:val="both"/>
        <w:rPr>
          <w:b/>
          <w:bCs/>
          <w:sz w:val="28"/>
          <w:szCs w:val="28"/>
        </w:rPr>
      </w:pPr>
      <w:r w:rsidRPr="0017320B">
        <w:rPr>
          <w:b/>
          <w:bCs/>
          <w:sz w:val="28"/>
          <w:szCs w:val="28"/>
        </w:rPr>
        <w:lastRenderedPageBreak/>
        <w:t>P</w:t>
      </w:r>
      <w:r w:rsidRPr="0017320B">
        <w:rPr>
          <w:b/>
          <w:bCs/>
          <w:sz w:val="28"/>
          <w:szCs w:val="28"/>
        </w:rPr>
        <w:t xml:space="preserve">aso 3.- Mockup del </w:t>
      </w:r>
      <w:proofErr w:type="spellStart"/>
      <w:r w:rsidRPr="0017320B">
        <w:rPr>
          <w:b/>
          <w:bCs/>
          <w:sz w:val="28"/>
          <w:szCs w:val="28"/>
        </w:rPr>
        <w:t>Dashboard</w:t>
      </w:r>
      <w:proofErr w:type="spellEnd"/>
      <w:r w:rsidRPr="0017320B">
        <w:rPr>
          <w:b/>
          <w:bCs/>
          <w:sz w:val="28"/>
          <w:szCs w:val="28"/>
        </w:rPr>
        <w:t xml:space="preserve"> de Visualización de Datos (</w:t>
      </w:r>
      <w:proofErr w:type="spellStart"/>
      <w:r w:rsidRPr="0017320B">
        <w:rPr>
          <w:b/>
          <w:bCs/>
          <w:sz w:val="28"/>
          <w:szCs w:val="28"/>
        </w:rPr>
        <w:t>Shiny</w:t>
      </w:r>
      <w:proofErr w:type="spellEnd"/>
      <w:r w:rsidRPr="0017320B">
        <w:rPr>
          <w:b/>
          <w:bCs/>
          <w:sz w:val="28"/>
          <w:szCs w:val="28"/>
        </w:rPr>
        <w:t xml:space="preserve"> </w:t>
      </w:r>
      <w:proofErr w:type="spellStart"/>
      <w:r w:rsidRPr="0017320B">
        <w:rPr>
          <w:b/>
          <w:bCs/>
          <w:sz w:val="28"/>
          <w:szCs w:val="28"/>
        </w:rPr>
        <w:t>for</w:t>
      </w:r>
      <w:proofErr w:type="spellEnd"/>
      <w:r w:rsidRPr="0017320B">
        <w:rPr>
          <w:b/>
          <w:bCs/>
          <w:sz w:val="28"/>
          <w:szCs w:val="28"/>
        </w:rPr>
        <w:t xml:space="preserve"> R </w:t>
      </w:r>
      <w:proofErr w:type="spellStart"/>
      <w:r w:rsidRPr="0017320B">
        <w:rPr>
          <w:b/>
          <w:bCs/>
          <w:sz w:val="28"/>
          <w:szCs w:val="28"/>
        </w:rPr>
        <w:t>or</w:t>
      </w:r>
      <w:proofErr w:type="spellEnd"/>
      <w:r w:rsidRPr="0017320B">
        <w:rPr>
          <w:b/>
          <w:bCs/>
          <w:sz w:val="28"/>
          <w:szCs w:val="28"/>
        </w:rPr>
        <w:t xml:space="preserve"> Python) </w:t>
      </w:r>
    </w:p>
    <w:p w14:paraId="3EABFFAB" w14:textId="6741FA25" w:rsidR="005278F4" w:rsidRDefault="006425CF" w:rsidP="00A9053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*Importante:</w:t>
      </w:r>
      <w:r>
        <w:rPr>
          <w:rFonts w:ascii="Arial" w:hAnsi="Arial" w:cs="Arial"/>
          <w:sz w:val="24"/>
          <w:szCs w:val="24"/>
        </w:rPr>
        <w:t xml:space="preserve"> de aquí en adelante nos decidimos a cambiarnos a R usando </w:t>
      </w:r>
      <w:proofErr w:type="spellStart"/>
      <w:r>
        <w:rPr>
          <w:rFonts w:ascii="Arial" w:hAnsi="Arial" w:cs="Arial"/>
          <w:sz w:val="24"/>
          <w:szCs w:val="24"/>
        </w:rPr>
        <w:t>Rstudio</w:t>
      </w:r>
      <w:proofErr w:type="spellEnd"/>
      <w:r>
        <w:rPr>
          <w:rFonts w:ascii="Arial" w:hAnsi="Arial" w:cs="Arial"/>
          <w:sz w:val="24"/>
          <w:szCs w:val="24"/>
        </w:rPr>
        <w:t xml:space="preserve"> para usar </w:t>
      </w:r>
      <w:proofErr w:type="spellStart"/>
      <w:r>
        <w:rPr>
          <w:rFonts w:ascii="Arial" w:hAnsi="Arial" w:cs="Arial"/>
          <w:sz w:val="24"/>
          <w:szCs w:val="24"/>
        </w:rPr>
        <w:t>shiny</w:t>
      </w:r>
      <w:proofErr w:type="spellEnd"/>
      <w:r>
        <w:rPr>
          <w:rFonts w:ascii="Arial" w:hAnsi="Arial" w:cs="Arial"/>
          <w:sz w:val="24"/>
          <w:szCs w:val="24"/>
        </w:rPr>
        <w:t xml:space="preserve"> para la creación de nuestro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</w:p>
    <w:p w14:paraId="1807ED6A" w14:textId="37C23128" w:rsidR="0017320B" w:rsidRDefault="0017320B" w:rsidP="00A9053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E48D65" wp14:editId="2094716C">
            <wp:extent cx="5943600" cy="3335020"/>
            <wp:effectExtent l="0" t="0" r="0" b="0"/>
            <wp:docPr id="1538424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24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F467" w14:textId="77777777" w:rsidR="0017320B" w:rsidRPr="006425CF" w:rsidRDefault="0017320B" w:rsidP="00A9053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DF734D" w14:textId="77777777" w:rsidR="0017320B" w:rsidRPr="0017320B" w:rsidRDefault="0017320B" w:rsidP="0017320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320B">
        <w:rPr>
          <w:rFonts w:ascii="Arial" w:hAnsi="Arial" w:cs="Arial"/>
          <w:b/>
          <w:bCs/>
          <w:sz w:val="24"/>
          <w:szCs w:val="24"/>
        </w:rPr>
        <w:t xml:space="preserve">Interpretación de </w:t>
      </w:r>
      <w:proofErr w:type="spellStart"/>
      <w:r w:rsidRPr="0017320B">
        <w:rPr>
          <w:rFonts w:ascii="Arial" w:hAnsi="Arial" w:cs="Arial"/>
          <w:b/>
          <w:bCs/>
          <w:sz w:val="24"/>
          <w:szCs w:val="24"/>
        </w:rPr>
        <w:t>Dashboard</w:t>
      </w:r>
      <w:proofErr w:type="spellEnd"/>
      <w:r w:rsidRPr="0017320B">
        <w:rPr>
          <w:rFonts w:ascii="Arial" w:hAnsi="Arial" w:cs="Arial"/>
          <w:b/>
          <w:bCs/>
          <w:sz w:val="24"/>
          <w:szCs w:val="24"/>
        </w:rPr>
        <w:t xml:space="preserve"> para toma de decisiones </w:t>
      </w:r>
    </w:p>
    <w:p w14:paraId="3EF4E2D7" w14:textId="093E0A69" w:rsidR="0017320B" w:rsidRDefault="0017320B" w:rsidP="0017320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320B">
        <w:rPr>
          <w:rFonts w:ascii="Arial" w:hAnsi="Arial" w:cs="Arial"/>
          <w:sz w:val="24"/>
          <w:szCs w:val="24"/>
        </w:rPr>
        <w:t>Los directivos desear dar respuesta a los siguientes cuestionamientos, con la finalidad</w:t>
      </w:r>
      <w:r>
        <w:rPr>
          <w:rFonts w:ascii="Arial" w:hAnsi="Arial" w:cs="Arial"/>
          <w:sz w:val="24"/>
          <w:szCs w:val="24"/>
        </w:rPr>
        <w:t xml:space="preserve"> </w:t>
      </w:r>
      <w:r w:rsidRPr="0017320B">
        <w:rPr>
          <w:rFonts w:ascii="Arial" w:hAnsi="Arial" w:cs="Arial"/>
          <w:sz w:val="24"/>
          <w:szCs w:val="24"/>
        </w:rPr>
        <w:t xml:space="preserve">de formular una próxima campaña de nuevos productos y ofertas para sus consumidores frecuentes. </w:t>
      </w:r>
    </w:p>
    <w:p w14:paraId="6D45FC01" w14:textId="77777777" w:rsidR="00041ABA" w:rsidRDefault="00041ABA" w:rsidP="0017320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04F0FD" w14:textId="77777777" w:rsidR="00041ABA" w:rsidRDefault="00041ABA" w:rsidP="0017320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6592D8" w14:textId="77777777" w:rsidR="00041ABA" w:rsidRDefault="00041ABA" w:rsidP="0017320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69728D" w14:textId="77777777" w:rsidR="00041ABA" w:rsidRDefault="00041ABA" w:rsidP="0017320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020181" w14:textId="77777777" w:rsidR="00041ABA" w:rsidRDefault="00041ABA" w:rsidP="0017320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6CBC0A" w14:textId="77777777" w:rsidR="00041ABA" w:rsidRDefault="00041ABA" w:rsidP="0017320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4109EE" w14:textId="77777777" w:rsidR="00041ABA" w:rsidRDefault="00041ABA" w:rsidP="0017320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04726A7" w14:textId="77777777" w:rsidR="00041ABA" w:rsidRPr="0017320B" w:rsidRDefault="00041ABA" w:rsidP="0017320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AF1F81" w14:textId="77777777" w:rsidR="0017320B" w:rsidRPr="0017320B" w:rsidRDefault="0017320B" w:rsidP="0017320B">
      <w:pPr>
        <w:spacing w:line="276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17320B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lastRenderedPageBreak/>
        <w:t xml:space="preserve">Cuestionamientos de los Directivos de </w:t>
      </w:r>
      <w:proofErr w:type="spellStart"/>
      <w:r w:rsidRPr="0017320B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WallCityTap</w:t>
      </w:r>
      <w:proofErr w:type="spellEnd"/>
      <w:r w:rsidRPr="0017320B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S.A: </w:t>
      </w:r>
    </w:p>
    <w:p w14:paraId="00588A0F" w14:textId="77777777" w:rsidR="0017320B" w:rsidRPr="0017320B" w:rsidRDefault="0017320B" w:rsidP="0017320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320B">
        <w:rPr>
          <w:rFonts w:ascii="Arial" w:hAnsi="Arial" w:cs="Arial"/>
          <w:b/>
          <w:bCs/>
          <w:sz w:val="24"/>
          <w:szCs w:val="24"/>
        </w:rPr>
        <w:t xml:space="preserve">1. ¿Es viable financieramente lanzar una promoción del 2 X 1 + meses a interés </w:t>
      </w:r>
    </w:p>
    <w:p w14:paraId="06DF61FA" w14:textId="5FB50E08" w:rsidR="00F759D0" w:rsidRPr="0017320B" w:rsidRDefault="0017320B" w:rsidP="0017320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320B">
        <w:rPr>
          <w:rFonts w:ascii="Arial" w:hAnsi="Arial" w:cs="Arial"/>
          <w:b/>
          <w:bCs/>
          <w:sz w:val="24"/>
          <w:szCs w:val="24"/>
        </w:rPr>
        <w:t>para los consumidores con una edad mayor a 50 años?</w:t>
      </w:r>
    </w:p>
    <w:p w14:paraId="5AA8B238" w14:textId="1354064E" w:rsidR="0017320B" w:rsidRDefault="00AD35C5" w:rsidP="0017320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 tan </w:t>
      </w:r>
      <w:r w:rsidR="0017320B">
        <w:rPr>
          <w:rFonts w:ascii="Arial" w:hAnsi="Arial" w:cs="Arial"/>
          <w:sz w:val="24"/>
          <w:szCs w:val="24"/>
        </w:rPr>
        <w:t>viable tomando en cuenta el número de compradores, usando el filtro de edad de personas mayores a 5</w:t>
      </w:r>
      <w:r w:rsidR="00041ABA">
        <w:rPr>
          <w:rFonts w:ascii="Arial" w:hAnsi="Arial" w:cs="Arial"/>
          <w:sz w:val="24"/>
          <w:szCs w:val="24"/>
        </w:rPr>
        <w:t>0 años</w:t>
      </w:r>
    </w:p>
    <w:p w14:paraId="392EE871" w14:textId="3090F37A" w:rsidR="0017320B" w:rsidRDefault="00AD35C5" w:rsidP="0017320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35C5">
        <w:rPr>
          <w:rFonts w:ascii="Arial" w:hAnsi="Arial" w:cs="Arial"/>
          <w:sz w:val="24"/>
          <w:szCs w:val="24"/>
        </w:rPr>
        <w:drawing>
          <wp:inline distT="0" distB="0" distL="0" distR="0" wp14:anchorId="43D95BAC" wp14:editId="049EB2D9">
            <wp:extent cx="5220429" cy="2848373"/>
            <wp:effectExtent l="0" t="0" r="0" b="9525"/>
            <wp:docPr id="554577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77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ECE7" w14:textId="6ACB9972" w:rsidR="00AD35C5" w:rsidRDefault="00AD35C5" w:rsidP="0017320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posible que eso se aplique a personas de menor edad, las cuales gastan más</w:t>
      </w:r>
    </w:p>
    <w:p w14:paraId="39E14CA8" w14:textId="1C37C537" w:rsidR="00041ABA" w:rsidRDefault="00041ABA" w:rsidP="0017320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observar en la imagen, el numero de entradas de compras de las personas de 50 años o más que es de </w:t>
      </w:r>
      <w:r w:rsidR="00AD35C5">
        <w:rPr>
          <w:rFonts w:ascii="Arial" w:hAnsi="Arial" w:cs="Arial"/>
          <w:sz w:val="24"/>
          <w:szCs w:val="24"/>
        </w:rPr>
        <w:t>45 entradas</w:t>
      </w:r>
      <w:r>
        <w:rPr>
          <w:rFonts w:ascii="Arial" w:hAnsi="Arial" w:cs="Arial"/>
          <w:sz w:val="24"/>
          <w:szCs w:val="24"/>
        </w:rPr>
        <w:t>.</w:t>
      </w:r>
    </w:p>
    <w:p w14:paraId="27CE9A3C" w14:textId="77777777" w:rsidR="0017320B" w:rsidRPr="00041ABA" w:rsidRDefault="0017320B" w:rsidP="0017320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1ABA">
        <w:rPr>
          <w:rFonts w:ascii="Arial" w:hAnsi="Arial" w:cs="Arial"/>
          <w:b/>
          <w:bCs/>
          <w:sz w:val="24"/>
          <w:szCs w:val="24"/>
        </w:rPr>
        <w:t xml:space="preserve">2.- ¿Cuál es el medio de pago preferido de nuestros consumidores? </w:t>
      </w:r>
    </w:p>
    <w:p w14:paraId="0C06ED12" w14:textId="77777777" w:rsidR="00041ABA" w:rsidRDefault="00041ABA" w:rsidP="00041AB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solución a esta pregunta debemos considerar usar el filtro de método de pago y ver el numero de entradas de cada uno:</w:t>
      </w:r>
    </w:p>
    <w:p w14:paraId="18F38DD6" w14:textId="77777777" w:rsidR="00041ABA" w:rsidRDefault="00041ABA" w:rsidP="00041AB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pago en efectivo: </w:t>
      </w:r>
      <w:r w:rsidRPr="00041ABA">
        <w:rPr>
          <w:rFonts w:ascii="Arial" w:hAnsi="Arial" w:cs="Arial"/>
          <w:sz w:val="24"/>
          <w:szCs w:val="24"/>
        </w:rPr>
        <w:drawing>
          <wp:inline distT="0" distB="0" distL="0" distR="0" wp14:anchorId="5B28641B" wp14:editId="379553F3">
            <wp:extent cx="2229161" cy="285790"/>
            <wp:effectExtent l="0" t="0" r="0" b="0"/>
            <wp:docPr id="775368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68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3EC2" w14:textId="77777777" w:rsidR="00041ABA" w:rsidRDefault="00041ABA" w:rsidP="00041AB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pago con tarjeta de crédito: </w:t>
      </w:r>
      <w:r w:rsidRPr="00041ABA">
        <w:rPr>
          <w:rFonts w:ascii="Arial" w:hAnsi="Arial" w:cs="Arial"/>
          <w:sz w:val="24"/>
          <w:szCs w:val="24"/>
        </w:rPr>
        <w:drawing>
          <wp:inline distT="0" distB="0" distL="0" distR="0" wp14:anchorId="71AA417B" wp14:editId="2B9EF08A">
            <wp:extent cx="1790950" cy="228632"/>
            <wp:effectExtent l="0" t="0" r="0" b="0"/>
            <wp:docPr id="1479421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21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84C5" w14:textId="77777777" w:rsidR="00041ABA" w:rsidRDefault="00041ABA" w:rsidP="00041AB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pago con tarjeta de débito: </w:t>
      </w:r>
      <w:r w:rsidRPr="00041ABA">
        <w:rPr>
          <w:rFonts w:ascii="Arial" w:hAnsi="Arial" w:cs="Arial"/>
          <w:sz w:val="24"/>
          <w:szCs w:val="24"/>
        </w:rPr>
        <w:drawing>
          <wp:inline distT="0" distB="0" distL="0" distR="0" wp14:anchorId="23F922F8" wp14:editId="27BF559C">
            <wp:extent cx="1648055" cy="257211"/>
            <wp:effectExtent l="0" t="0" r="0" b="9525"/>
            <wp:docPr id="1672575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75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19F8" w14:textId="77777777" w:rsidR="00041ABA" w:rsidRDefault="00041ABA" w:rsidP="00041AB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observar que el método ganador es el efectivo con 89 entradas.</w:t>
      </w:r>
    </w:p>
    <w:p w14:paraId="5D941AC7" w14:textId="2E131F72" w:rsidR="00041ABA" w:rsidRPr="00041ABA" w:rsidRDefault="00041ABA" w:rsidP="00041AB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 recalcar que debemos usar los filtros de manera correcta, tomando en cuenta todas las edades:</w:t>
      </w:r>
      <w:r>
        <w:rPr>
          <w:rFonts w:ascii="Arial" w:hAnsi="Arial" w:cs="Arial"/>
          <w:sz w:val="24"/>
          <w:szCs w:val="24"/>
        </w:rPr>
        <w:br/>
      </w:r>
    </w:p>
    <w:p w14:paraId="3BFFC571" w14:textId="77777777" w:rsidR="0017320B" w:rsidRPr="00041ABA" w:rsidRDefault="0017320B" w:rsidP="0017320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1ABA">
        <w:rPr>
          <w:rFonts w:ascii="Arial" w:hAnsi="Arial" w:cs="Arial"/>
          <w:b/>
          <w:bCs/>
          <w:sz w:val="24"/>
          <w:szCs w:val="24"/>
        </w:rPr>
        <w:lastRenderedPageBreak/>
        <w:t xml:space="preserve">3.- Identificar y describir los consumidores potenciales, para generar mayores </w:t>
      </w:r>
    </w:p>
    <w:p w14:paraId="31294024" w14:textId="225D9FA9" w:rsidR="003803A4" w:rsidRPr="00AD35C5" w:rsidRDefault="0017320B" w:rsidP="00D32BF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1ABA">
        <w:rPr>
          <w:rFonts w:ascii="Arial" w:hAnsi="Arial" w:cs="Arial"/>
          <w:b/>
          <w:bCs/>
          <w:sz w:val="24"/>
          <w:szCs w:val="24"/>
        </w:rPr>
        <w:t>ventas y obtener mayores ingresos.</w:t>
      </w:r>
    </w:p>
    <w:p w14:paraId="5694476C" w14:textId="76777EB4" w:rsidR="00AD35C5" w:rsidRDefault="00AD35C5" w:rsidP="00D32BF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35C5">
        <w:rPr>
          <w:rFonts w:ascii="Arial" w:hAnsi="Arial" w:cs="Arial"/>
          <w:sz w:val="24"/>
          <w:szCs w:val="24"/>
        </w:rPr>
        <w:t>Para identificar y describir los consumidores potenciales que podrían generar mayores ventas e ingresos, es crucial analizar varios factores presentes en la información proporcionada. Estos factores incluyen el género, la edad, el ingreso anual, los métodos de pago preferidos, el puntaje de gasto y si realizan compras en línea. A continuación, se presenta un análisis basado en estos criterios:</w:t>
      </w:r>
    </w:p>
    <w:p w14:paraId="20BBF636" w14:textId="77777777" w:rsidR="00AD35C5" w:rsidRPr="00AD35C5" w:rsidRDefault="00AD35C5" w:rsidP="00AD35C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35C5">
        <w:rPr>
          <w:rFonts w:ascii="Arial" w:hAnsi="Arial" w:cs="Arial"/>
          <w:sz w:val="24"/>
          <w:szCs w:val="24"/>
        </w:rPr>
        <w:t>Edad</w:t>
      </w:r>
    </w:p>
    <w:p w14:paraId="65E138D3" w14:textId="77777777" w:rsidR="00AD35C5" w:rsidRPr="00AD35C5" w:rsidRDefault="00AD35C5" w:rsidP="00AD35C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35C5">
        <w:rPr>
          <w:rFonts w:ascii="Arial" w:hAnsi="Arial" w:cs="Arial"/>
          <w:sz w:val="24"/>
          <w:szCs w:val="24"/>
        </w:rPr>
        <w:t>Jóvenes (19-24 años): Este grupo tiene un puntaje de gasto promedio más alto, especialmente aquellos que utilizan métodos de pago digitales. Es probable que sean consumidores activos y receptivos a nuevas ofertas y promociones.</w:t>
      </w:r>
    </w:p>
    <w:p w14:paraId="0C4DF43C" w14:textId="77777777" w:rsidR="00AD35C5" w:rsidRPr="00AD35C5" w:rsidRDefault="00AD35C5" w:rsidP="00AD35C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35C5">
        <w:rPr>
          <w:rFonts w:ascii="Arial" w:hAnsi="Arial" w:cs="Arial"/>
          <w:sz w:val="24"/>
          <w:szCs w:val="24"/>
        </w:rPr>
        <w:t>Adultos jóvenes (25-34 años): Muestra una diversidad en sus métodos de pago, con un equilibrio entre efectivo y digitales. Su puntaje de gasto también es notablemente alto, indicando una alta capacidad de compra.</w:t>
      </w:r>
    </w:p>
    <w:p w14:paraId="259F65C2" w14:textId="77777777" w:rsidR="00AD35C5" w:rsidRPr="00AD35C5" w:rsidRDefault="00AD35C5" w:rsidP="00AD35C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35C5">
        <w:rPr>
          <w:rFonts w:ascii="Arial" w:hAnsi="Arial" w:cs="Arial"/>
          <w:sz w:val="24"/>
          <w:szCs w:val="24"/>
        </w:rPr>
        <w:t>Adultos medios (35-49 años): Este grupo tiene un puntaje de gasto moderado, con una preferencia por métodos de pago digitales. Son posibles clientes estables con un historial de compras regulares.</w:t>
      </w:r>
    </w:p>
    <w:p w14:paraId="5C7BAB7F" w14:textId="6F0F93A6" w:rsidR="00AD35C5" w:rsidRDefault="00AD35C5" w:rsidP="00AD35C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35C5">
        <w:rPr>
          <w:rFonts w:ascii="Arial" w:hAnsi="Arial" w:cs="Arial"/>
          <w:sz w:val="24"/>
          <w:szCs w:val="24"/>
        </w:rPr>
        <w:t>Adultos mayores (50+ años): Aunque su puntaje de gasto puede ser más bajo, este grupo representa una oportunidad significativa debido a su estabilidad financiera y disposición a realizar compras importantes.</w:t>
      </w:r>
    </w:p>
    <w:p w14:paraId="355C9965" w14:textId="77777777" w:rsidR="00AD35C5" w:rsidRPr="00AD35C5" w:rsidRDefault="00AD35C5" w:rsidP="00AD35C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D35C5">
        <w:rPr>
          <w:rFonts w:ascii="Arial" w:hAnsi="Arial" w:cs="Arial"/>
          <w:sz w:val="24"/>
          <w:szCs w:val="24"/>
        </w:rPr>
        <w:t>Ingresos Anuales</w:t>
      </w:r>
    </w:p>
    <w:p w14:paraId="3C7596B3" w14:textId="77777777" w:rsidR="00AD35C5" w:rsidRPr="00AD35C5" w:rsidRDefault="00AD35C5" w:rsidP="00AD35C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D35C5">
        <w:rPr>
          <w:rFonts w:ascii="Arial" w:hAnsi="Arial" w:cs="Arial"/>
          <w:sz w:val="24"/>
          <w:szCs w:val="24"/>
        </w:rPr>
        <w:t>Ingresos bajos a medianos (15-19k): Este segmento muestra una variación en sus métodos de pago, con algunos prefiriendo efectivo y otros métodos digitales. Su puntaje de gasto es moderado, lo que indica una capacidad de compra limitada.</w:t>
      </w:r>
    </w:p>
    <w:p w14:paraId="263B35D3" w14:textId="06233729" w:rsidR="00AD35C5" w:rsidRPr="00AD35C5" w:rsidRDefault="00AD35C5" w:rsidP="00AD35C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D35C5">
        <w:rPr>
          <w:rFonts w:ascii="Arial" w:hAnsi="Arial" w:cs="Arial"/>
          <w:sz w:val="24"/>
          <w:szCs w:val="24"/>
        </w:rPr>
        <w:t>Ingresos altos (20k+): Los consumidores con ingresos más altos tienen un puntaje de gasto significativamente más alto, lo que sugiere una mayor capacidad de compra y una disposición a gastar en productos premium o servicios.</w:t>
      </w:r>
    </w:p>
    <w:sectPr w:rsidR="00AD35C5" w:rsidRPr="00AD35C5" w:rsidSect="00574FAB">
      <w:headerReference w:type="defaul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97324" w14:textId="77777777" w:rsidR="0006525D" w:rsidRDefault="0006525D" w:rsidP="00290B60">
      <w:pPr>
        <w:spacing w:after="0" w:line="240" w:lineRule="auto"/>
      </w:pPr>
      <w:r>
        <w:separator/>
      </w:r>
    </w:p>
  </w:endnote>
  <w:endnote w:type="continuationSeparator" w:id="0">
    <w:p w14:paraId="3943DF37" w14:textId="77777777" w:rsidR="0006525D" w:rsidRDefault="0006525D" w:rsidP="0029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02B20" w14:textId="77777777" w:rsidR="0006525D" w:rsidRDefault="0006525D" w:rsidP="00290B60">
      <w:pPr>
        <w:spacing w:after="0" w:line="240" w:lineRule="auto"/>
      </w:pPr>
      <w:r>
        <w:separator/>
      </w:r>
    </w:p>
  </w:footnote>
  <w:footnote w:type="continuationSeparator" w:id="0">
    <w:p w14:paraId="12481242" w14:textId="77777777" w:rsidR="0006525D" w:rsidRDefault="0006525D" w:rsidP="0029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8B26" w14:textId="4DEAD813" w:rsidR="00290B60" w:rsidRPr="00290B60" w:rsidRDefault="00290B60" w:rsidP="00290B60">
    <w:pPr>
      <w:pStyle w:val="Encabezado"/>
      <w:jc w:val="center"/>
      <w:rPr>
        <w:b/>
        <w:bCs/>
        <w:sz w:val="32"/>
        <w:szCs w:val="32"/>
      </w:rPr>
    </w:pPr>
    <w:r w:rsidRPr="00290B60">
      <w:rPr>
        <w:b/>
        <w:bCs/>
        <w:sz w:val="32"/>
        <w:szCs w:val="32"/>
      </w:rPr>
      <w:t>Facultad de negocios, campus IV, Universidad Autónoma de Chiapas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F539E"/>
    <w:multiLevelType w:val="hybridMultilevel"/>
    <w:tmpl w:val="AC3E5CFC"/>
    <w:lvl w:ilvl="0" w:tplc="10AE637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466AD"/>
    <w:multiLevelType w:val="hybridMultilevel"/>
    <w:tmpl w:val="A554F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5729E"/>
    <w:multiLevelType w:val="hybridMultilevel"/>
    <w:tmpl w:val="BCDCE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022209">
    <w:abstractNumId w:val="1"/>
  </w:num>
  <w:num w:numId="2" w16cid:durableId="1039745545">
    <w:abstractNumId w:val="0"/>
  </w:num>
  <w:num w:numId="3" w16cid:durableId="12641497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96177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6B"/>
    <w:rsid w:val="00041ABA"/>
    <w:rsid w:val="0006525D"/>
    <w:rsid w:val="0017320B"/>
    <w:rsid w:val="00290B60"/>
    <w:rsid w:val="003803A4"/>
    <w:rsid w:val="004174D6"/>
    <w:rsid w:val="005278F4"/>
    <w:rsid w:val="00574FAB"/>
    <w:rsid w:val="005E2628"/>
    <w:rsid w:val="006425CF"/>
    <w:rsid w:val="006E6B1F"/>
    <w:rsid w:val="00932368"/>
    <w:rsid w:val="0093566D"/>
    <w:rsid w:val="00A90534"/>
    <w:rsid w:val="00AD35C5"/>
    <w:rsid w:val="00B414D0"/>
    <w:rsid w:val="00C7171E"/>
    <w:rsid w:val="00C966D2"/>
    <w:rsid w:val="00CC2F6B"/>
    <w:rsid w:val="00D138DA"/>
    <w:rsid w:val="00D32BF0"/>
    <w:rsid w:val="00D83D1F"/>
    <w:rsid w:val="00F27BF9"/>
    <w:rsid w:val="00F7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A3A4"/>
  <w15:chartTrackingRefBased/>
  <w15:docId w15:val="{1D8C7E58-EAC4-4B48-A664-B3C75130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90534"/>
    <w:rPr>
      <w:b/>
      <w:bCs/>
    </w:rPr>
  </w:style>
  <w:style w:type="paragraph" w:styleId="Prrafodelista">
    <w:name w:val="List Paragraph"/>
    <w:basedOn w:val="Normal"/>
    <w:uiPriority w:val="34"/>
    <w:qFormat/>
    <w:rsid w:val="00A905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0B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B60"/>
  </w:style>
  <w:style w:type="paragraph" w:styleId="Piedepgina">
    <w:name w:val="footer"/>
    <w:basedOn w:val="Normal"/>
    <w:link w:val="PiedepginaCar"/>
    <w:uiPriority w:val="99"/>
    <w:unhideWhenUsed/>
    <w:rsid w:val="00290B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934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Solis Bamaca</dc:creator>
  <cp:keywords/>
  <dc:description/>
  <cp:lastModifiedBy>Javier Solis Bamaca</cp:lastModifiedBy>
  <cp:revision>9</cp:revision>
  <dcterms:created xsi:type="dcterms:W3CDTF">2024-05-21T03:25:00Z</dcterms:created>
  <dcterms:modified xsi:type="dcterms:W3CDTF">2024-05-21T09:10:00Z</dcterms:modified>
</cp:coreProperties>
</file>