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B1EEB" w:rsidRDefault="000B1EEB">
      <w:pPr>
        <w:pStyle w:val="normal0"/>
      </w:pPr>
    </w:p>
    <w:p w:rsidR="000B1EEB" w:rsidRPr="00760A4E" w:rsidRDefault="009F010E">
      <w:pPr>
        <w:pStyle w:val="normal0"/>
        <w:jc w:val="center"/>
      </w:pPr>
      <w:r>
        <w:rPr>
          <w:rFonts w:ascii="Verdana" w:eastAsia="Verdana" w:hAnsi="Verdana" w:cs="Verdana"/>
          <w:b/>
          <w:i/>
          <w:sz w:val="28"/>
          <w:u w:val="single"/>
        </w:rPr>
        <w:t>TP JAVA</w:t>
      </w:r>
    </w:p>
    <w:p w:rsidR="000B1EEB" w:rsidRDefault="000B1EEB">
      <w:pPr>
        <w:pStyle w:val="normal0"/>
      </w:pPr>
    </w:p>
    <w:p w:rsidR="000B1EEB" w:rsidRDefault="009F010E">
      <w:pPr>
        <w:pStyle w:val="normal0"/>
      </w:pPr>
      <w:r>
        <w:rPr>
          <w:rFonts w:ascii="Verdana" w:eastAsia="Verdana" w:hAnsi="Verdana" w:cs="Verdana"/>
          <w:b/>
          <w:u w:val="single"/>
        </w:rPr>
        <w:t>Cátedra:</w:t>
      </w:r>
      <w:r>
        <w:rPr>
          <w:rFonts w:ascii="Verdana" w:eastAsia="Verdana" w:hAnsi="Verdana" w:cs="Verdana"/>
        </w:rPr>
        <w:t xml:space="preserve"> Lenguaje de Programación Java</w:t>
      </w:r>
    </w:p>
    <w:p w:rsidR="000B1EEB" w:rsidRDefault="000B1EEB">
      <w:pPr>
        <w:pStyle w:val="normal0"/>
      </w:pPr>
    </w:p>
    <w:p w:rsidR="000B1EEB" w:rsidRDefault="009F010E">
      <w:pPr>
        <w:pStyle w:val="normal0"/>
      </w:pPr>
      <w:r>
        <w:rPr>
          <w:rFonts w:ascii="Verdana" w:eastAsia="Verdana" w:hAnsi="Verdana" w:cs="Verdana"/>
          <w:b/>
          <w:u w:val="single"/>
        </w:rPr>
        <w:t>Comisión:</w:t>
      </w:r>
      <w:r>
        <w:rPr>
          <w:rFonts w:ascii="Verdana" w:eastAsia="Verdana" w:hAnsi="Verdana" w:cs="Verdana"/>
        </w:rPr>
        <w:t xml:space="preserve"> 2</w:t>
      </w:r>
    </w:p>
    <w:p w:rsidR="000B1EEB" w:rsidRDefault="000B1EEB">
      <w:pPr>
        <w:pStyle w:val="normal0"/>
      </w:pPr>
    </w:p>
    <w:p w:rsidR="000B1EEB" w:rsidRDefault="009F010E">
      <w:pPr>
        <w:pStyle w:val="normal0"/>
      </w:pPr>
      <w:r>
        <w:rPr>
          <w:rFonts w:ascii="Verdana" w:eastAsia="Verdana" w:hAnsi="Verdana" w:cs="Verdana"/>
          <w:b/>
          <w:u w:val="single"/>
        </w:rPr>
        <w:t>Legajo:</w:t>
      </w:r>
      <w:r>
        <w:rPr>
          <w:rFonts w:ascii="Verdana" w:eastAsia="Verdana" w:hAnsi="Verdana" w:cs="Verdana"/>
        </w:rPr>
        <w:t xml:space="preserve"> 40207</w:t>
      </w:r>
    </w:p>
    <w:p w:rsidR="000B1EEB" w:rsidRDefault="000B1EEB">
      <w:pPr>
        <w:pStyle w:val="normal0"/>
      </w:pPr>
    </w:p>
    <w:p w:rsidR="000B1EEB" w:rsidRDefault="009F010E">
      <w:pPr>
        <w:pStyle w:val="normal0"/>
      </w:pPr>
      <w:r>
        <w:rPr>
          <w:rFonts w:ascii="Verdana" w:eastAsia="Verdana" w:hAnsi="Verdana" w:cs="Verdana"/>
        </w:rPr>
        <w:t>Selle, Javier</w:t>
      </w:r>
    </w:p>
    <w:p w:rsidR="000B1EEB" w:rsidRDefault="000B1EEB">
      <w:pPr>
        <w:pStyle w:val="normal0"/>
      </w:pPr>
    </w:p>
    <w:p w:rsidR="00760A4E" w:rsidRDefault="00760A4E">
      <w:pPr>
        <w:pStyle w:val="normal0"/>
      </w:pPr>
      <w:r w:rsidRPr="00760A4E">
        <w:rPr>
          <w:b/>
          <w:u w:val="single"/>
        </w:rPr>
        <w:t>Base de Datos:</w:t>
      </w:r>
      <w:r>
        <w:t xml:space="preserve"> </w:t>
      </w:r>
      <w:hyperlink r:id="rId4" w:history="1">
        <w:r w:rsidRPr="00887901">
          <w:rPr>
            <w:rStyle w:val="Hipervnculo"/>
          </w:rPr>
          <w:t>https://github.com/javier1993/TPJavaBaseDeDatos.git</w:t>
        </w:r>
      </w:hyperlink>
    </w:p>
    <w:p w:rsidR="00760A4E" w:rsidRDefault="00760A4E">
      <w:pPr>
        <w:pStyle w:val="normal0"/>
      </w:pPr>
    </w:p>
    <w:p w:rsidR="00760A4E" w:rsidRPr="00760A4E" w:rsidRDefault="00760A4E">
      <w:pPr>
        <w:pStyle w:val="normal0"/>
        <w:rPr>
          <w:lang w:val="en-US"/>
        </w:rPr>
      </w:pPr>
      <w:r w:rsidRPr="00760A4E">
        <w:rPr>
          <w:b/>
          <w:u w:val="single"/>
          <w:lang w:val="en-US"/>
        </w:rPr>
        <w:t>Web:</w:t>
      </w:r>
      <w:r w:rsidRPr="00760A4E">
        <w:rPr>
          <w:lang w:val="en-US"/>
        </w:rPr>
        <w:t xml:space="preserve"> https://github.com/javier1993/TPJavaWeb.git</w:t>
      </w:r>
    </w:p>
    <w:p w:rsidR="000B1EEB" w:rsidRPr="00760A4E" w:rsidRDefault="000B1EEB">
      <w:pPr>
        <w:pStyle w:val="normal0"/>
        <w:rPr>
          <w:lang w:val="en-US"/>
        </w:rPr>
      </w:pPr>
    </w:p>
    <w:p w:rsidR="000B1EEB" w:rsidRPr="00760A4E" w:rsidRDefault="000B1EEB">
      <w:pPr>
        <w:pStyle w:val="normal0"/>
        <w:rPr>
          <w:lang w:val="en-US"/>
        </w:rPr>
      </w:pPr>
    </w:p>
    <w:p w:rsidR="000B1EEB" w:rsidRPr="00760A4E" w:rsidRDefault="000B1EEB">
      <w:pPr>
        <w:pStyle w:val="normal0"/>
        <w:rPr>
          <w:lang w:val="en-US"/>
        </w:rPr>
      </w:pPr>
    </w:p>
    <w:p w:rsidR="000B1EEB" w:rsidRPr="00760A4E" w:rsidRDefault="000B1EEB">
      <w:pPr>
        <w:pStyle w:val="normal0"/>
        <w:rPr>
          <w:lang w:val="en-US"/>
        </w:rPr>
      </w:pPr>
    </w:p>
    <w:p w:rsidR="000B1EEB" w:rsidRDefault="009F010E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3733800" cy="3822700"/>
            <wp:effectExtent l="0" t="0" r="0" b="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EEB" w:rsidRDefault="000B1EEB">
      <w:pPr>
        <w:pStyle w:val="normal0"/>
        <w:jc w:val="center"/>
      </w:pPr>
    </w:p>
    <w:p w:rsidR="000B1EEB" w:rsidRDefault="000B1EEB">
      <w:pPr>
        <w:pStyle w:val="normal0"/>
        <w:jc w:val="center"/>
      </w:pPr>
    </w:p>
    <w:p w:rsidR="000B1EEB" w:rsidRDefault="000B1EEB">
      <w:pPr>
        <w:pStyle w:val="normal0"/>
        <w:jc w:val="center"/>
      </w:pPr>
    </w:p>
    <w:p w:rsidR="000B1EEB" w:rsidRDefault="000B1EEB">
      <w:pPr>
        <w:pStyle w:val="normal0"/>
        <w:jc w:val="center"/>
      </w:pPr>
    </w:p>
    <w:p w:rsidR="000B1EEB" w:rsidRDefault="000B1EEB">
      <w:pPr>
        <w:pStyle w:val="normal0"/>
        <w:jc w:val="center"/>
      </w:pPr>
    </w:p>
    <w:p w:rsidR="000B1EEB" w:rsidRDefault="009F010E">
      <w:pPr>
        <w:pStyle w:val="normal0"/>
        <w:spacing w:after="280"/>
        <w:jc w:val="center"/>
      </w:pPr>
      <w:r>
        <w:rPr>
          <w:rFonts w:ascii="Verdana" w:eastAsia="Verdana" w:hAnsi="Verdana" w:cs="Verdana"/>
          <w:b/>
          <w:sz w:val="28"/>
          <w:u w:val="single"/>
        </w:rPr>
        <w:lastRenderedPageBreak/>
        <w:t>Enunciado</w:t>
      </w:r>
    </w:p>
    <w:p w:rsidR="000B1EEB" w:rsidRDefault="009F010E">
      <w:pPr>
        <w:pStyle w:val="normal0"/>
        <w:spacing w:after="280"/>
      </w:pPr>
      <w:r>
        <w:rPr>
          <w:rFonts w:ascii="Verdana" w:eastAsia="Verdana" w:hAnsi="Verdana" w:cs="Verdana"/>
        </w:rPr>
        <w:t xml:space="preserve">Crearemos una superclase llamada </w:t>
      </w:r>
      <w:r>
        <w:rPr>
          <w:rFonts w:ascii="Verdana" w:eastAsia="Verdana" w:hAnsi="Verdana" w:cs="Verdana"/>
          <w:b/>
        </w:rPr>
        <w:t>Electrodoméstico</w:t>
      </w:r>
      <w:r>
        <w:rPr>
          <w:rFonts w:ascii="Verdana" w:eastAsia="Verdana" w:hAnsi="Verdana" w:cs="Verdana"/>
        </w:rPr>
        <w:t xml:space="preserve"> con las siguientes características:</w:t>
      </w:r>
    </w:p>
    <w:p w:rsidR="000B1EEB" w:rsidRDefault="009F010E">
      <w:pPr>
        <w:pStyle w:val="normal0"/>
      </w:pPr>
      <w:r>
        <w:rPr>
          <w:rFonts w:ascii="Verdana" w:eastAsia="Verdana" w:hAnsi="Verdana" w:cs="Verdana"/>
        </w:rPr>
        <w:t xml:space="preserve">Sus atributos son </w:t>
      </w:r>
      <w:r>
        <w:rPr>
          <w:rFonts w:ascii="Verdana" w:eastAsia="Verdana" w:hAnsi="Verdana" w:cs="Verdana"/>
          <w:b/>
        </w:rPr>
        <w:t>precio base, color, consumo energético</w:t>
      </w:r>
      <w:r>
        <w:rPr>
          <w:rFonts w:ascii="Verdana" w:eastAsia="Verdana" w:hAnsi="Verdana" w:cs="Verdana"/>
        </w:rPr>
        <w:t xml:space="preserve"> (letras entre A y F) y </w:t>
      </w:r>
      <w:r>
        <w:rPr>
          <w:rFonts w:ascii="Verdana" w:eastAsia="Verdana" w:hAnsi="Verdana" w:cs="Verdana"/>
          <w:b/>
        </w:rPr>
        <w:t>peso</w:t>
      </w:r>
      <w:r>
        <w:rPr>
          <w:rFonts w:ascii="Verdana" w:eastAsia="Verdana" w:hAnsi="Verdana" w:cs="Verdana"/>
        </w:rPr>
        <w:t>. Indica que se podrán heredar.</w:t>
      </w:r>
    </w:p>
    <w:p w:rsidR="000B1EEB" w:rsidRDefault="009F010E">
      <w:pPr>
        <w:pStyle w:val="normal0"/>
      </w:pPr>
      <w:r>
        <w:rPr>
          <w:rFonts w:ascii="Verdana" w:eastAsia="Verdana" w:hAnsi="Verdana" w:cs="Verdana"/>
        </w:rPr>
        <w:t xml:space="preserve">Por defecto, el color </w:t>
      </w:r>
      <w:proofErr w:type="spellStart"/>
      <w:r>
        <w:rPr>
          <w:rFonts w:ascii="Verdana" w:eastAsia="Verdana" w:hAnsi="Verdana" w:cs="Verdana"/>
        </w:rPr>
        <w:t>sera</w:t>
      </w:r>
      <w:proofErr w:type="spellEnd"/>
      <w:r>
        <w:rPr>
          <w:rFonts w:ascii="Verdana" w:eastAsia="Verdana" w:hAnsi="Verdana" w:cs="Verdana"/>
        </w:rPr>
        <w:t xml:space="preserve"> blanco, el consumo energético </w:t>
      </w:r>
      <w:proofErr w:type="spellStart"/>
      <w:r>
        <w:rPr>
          <w:rFonts w:ascii="Verdana" w:eastAsia="Verdana" w:hAnsi="Verdana" w:cs="Verdana"/>
        </w:rPr>
        <w:t>sera</w:t>
      </w:r>
      <w:proofErr w:type="spellEnd"/>
      <w:r>
        <w:rPr>
          <w:rFonts w:ascii="Verdana" w:eastAsia="Verdana" w:hAnsi="Verdana" w:cs="Verdana"/>
        </w:rPr>
        <w:t xml:space="preserve"> F, el </w:t>
      </w:r>
      <w:proofErr w:type="spellStart"/>
      <w:r>
        <w:rPr>
          <w:rFonts w:ascii="Verdana" w:eastAsia="Verdana" w:hAnsi="Verdana" w:cs="Verdana"/>
        </w:rPr>
        <w:t>precioBase</w:t>
      </w:r>
      <w:proofErr w:type="spellEnd"/>
      <w:r>
        <w:rPr>
          <w:rFonts w:ascii="Verdana" w:eastAsia="Verdana" w:hAnsi="Verdana" w:cs="Verdana"/>
        </w:rPr>
        <w:t xml:space="preserve"> es de 100 U$S y el peso de 5 kg. Usa constantes para ello.</w:t>
      </w:r>
    </w:p>
    <w:p w:rsidR="000B1EEB" w:rsidRDefault="009F010E">
      <w:pPr>
        <w:pStyle w:val="normal0"/>
      </w:pPr>
      <w:r>
        <w:rPr>
          <w:rFonts w:ascii="Verdana" w:eastAsia="Verdana" w:hAnsi="Verdana" w:cs="Verdana"/>
        </w:rPr>
        <w:t xml:space="preserve">Los colores disponibles son </w:t>
      </w:r>
      <w:proofErr w:type="gramStart"/>
      <w:r>
        <w:rPr>
          <w:rFonts w:ascii="Verdana" w:eastAsia="Verdana" w:hAnsi="Verdana" w:cs="Verdana"/>
        </w:rPr>
        <w:t>blanco, negro, rojo, azul y gris</w:t>
      </w:r>
      <w:proofErr w:type="gramEnd"/>
      <w:r>
        <w:rPr>
          <w:rFonts w:ascii="Verdana" w:eastAsia="Verdana" w:hAnsi="Verdana" w:cs="Verdana"/>
        </w:rPr>
        <w:t xml:space="preserve">. No importa si el nombre </w:t>
      </w:r>
      <w:proofErr w:type="spellStart"/>
      <w:r>
        <w:rPr>
          <w:rFonts w:ascii="Verdana" w:eastAsia="Verdana" w:hAnsi="Verdana" w:cs="Verdana"/>
        </w:rPr>
        <w:t>esta</w:t>
      </w:r>
      <w:proofErr w:type="spellEnd"/>
      <w:r>
        <w:rPr>
          <w:rFonts w:ascii="Verdana" w:eastAsia="Verdana" w:hAnsi="Verdana" w:cs="Verdana"/>
        </w:rPr>
        <w:t xml:space="preserve"> en mayúsculas o en minúsculas.</w:t>
      </w:r>
    </w:p>
    <w:p w:rsidR="000B1EEB" w:rsidRDefault="009F010E">
      <w:pPr>
        <w:pStyle w:val="normal0"/>
      </w:pPr>
      <w:r>
        <w:rPr>
          <w:rFonts w:ascii="Verdana" w:eastAsia="Verdana" w:hAnsi="Verdana" w:cs="Verdana"/>
        </w:rPr>
        <w:t>Los constructores que se implementaran serán:</w:t>
      </w:r>
    </w:p>
    <w:p w:rsidR="000B1EEB" w:rsidRDefault="009F010E">
      <w:pPr>
        <w:pStyle w:val="normal0"/>
        <w:ind w:firstLine="720"/>
      </w:pPr>
      <w:r>
        <w:rPr>
          <w:rFonts w:ascii="Verdana" w:eastAsia="Verdana" w:hAnsi="Verdana" w:cs="Verdana"/>
        </w:rPr>
        <w:t>Un constructor por defecto.</w:t>
      </w:r>
    </w:p>
    <w:p w:rsidR="000B1EEB" w:rsidRDefault="009F010E">
      <w:pPr>
        <w:pStyle w:val="normal0"/>
        <w:ind w:firstLine="720"/>
      </w:pPr>
      <w:r>
        <w:rPr>
          <w:rFonts w:ascii="Verdana" w:eastAsia="Verdana" w:hAnsi="Verdana" w:cs="Verdana"/>
        </w:rPr>
        <w:t>Un constructor con el precio y peso. El resto por defecto.</w:t>
      </w:r>
    </w:p>
    <w:p w:rsidR="000B1EEB" w:rsidRDefault="009F010E">
      <w:pPr>
        <w:pStyle w:val="normal0"/>
        <w:ind w:firstLine="720"/>
      </w:pPr>
      <w:r>
        <w:rPr>
          <w:rFonts w:ascii="Verdana" w:eastAsia="Verdana" w:hAnsi="Verdana" w:cs="Verdana"/>
        </w:rPr>
        <w:t>U</w:t>
      </w:r>
      <w:r>
        <w:rPr>
          <w:rFonts w:ascii="Verdana" w:eastAsia="Verdana" w:hAnsi="Verdana" w:cs="Verdana"/>
        </w:rPr>
        <w:t>n constructor con todos los atributos.</w:t>
      </w:r>
    </w:p>
    <w:p w:rsidR="000B1EEB" w:rsidRDefault="009F010E">
      <w:pPr>
        <w:pStyle w:val="normal0"/>
      </w:pPr>
      <w:r>
        <w:rPr>
          <w:rFonts w:ascii="Verdana" w:eastAsia="Verdana" w:hAnsi="Verdana" w:cs="Verdana"/>
          <w:sz w:val="4"/>
        </w:rPr>
        <w:t xml:space="preserve"> </w:t>
      </w:r>
      <w:r>
        <w:rPr>
          <w:rFonts w:ascii="Verdana" w:eastAsia="Verdana" w:hAnsi="Verdana" w:cs="Verdana"/>
        </w:rPr>
        <w:t>Los métodos que implementara serán:</w:t>
      </w:r>
    </w:p>
    <w:p w:rsidR="000B1EEB" w:rsidRDefault="009F010E">
      <w:pPr>
        <w:pStyle w:val="normal0"/>
        <w:ind w:firstLine="720"/>
      </w:pPr>
      <w:r>
        <w:rPr>
          <w:rFonts w:ascii="Verdana" w:eastAsia="Verdana" w:hAnsi="Verdana" w:cs="Verdana"/>
          <w:sz w:val="4"/>
        </w:rPr>
        <w:t>·</w:t>
      </w:r>
      <w:r>
        <w:rPr>
          <w:rFonts w:ascii="Verdana" w:eastAsia="Verdana" w:hAnsi="Verdana" w:cs="Verdana"/>
        </w:rPr>
        <w:t xml:space="preserve">Métodos </w:t>
      </w:r>
      <w:proofErr w:type="spellStart"/>
      <w:r>
        <w:rPr>
          <w:rFonts w:ascii="Verdana" w:eastAsia="Verdana" w:hAnsi="Verdana" w:cs="Verdana"/>
        </w:rPr>
        <w:t>get</w:t>
      </w:r>
      <w:proofErr w:type="spellEnd"/>
      <w:r>
        <w:rPr>
          <w:rFonts w:ascii="Verdana" w:eastAsia="Verdana" w:hAnsi="Verdana" w:cs="Verdana"/>
        </w:rPr>
        <w:t xml:space="preserve"> de todos los atributos.</w:t>
      </w:r>
    </w:p>
    <w:p w:rsidR="000B1EEB" w:rsidRDefault="009F010E">
      <w:pPr>
        <w:pStyle w:val="normal0"/>
        <w:ind w:firstLine="720"/>
      </w:pPr>
      <w:r>
        <w:rPr>
          <w:rFonts w:ascii="Verdana" w:eastAsia="Verdana" w:hAnsi="Verdana" w:cs="Verdana"/>
          <w:sz w:val="4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b/>
        </w:rPr>
        <w:t>comprobarConsumoEnergetico</w:t>
      </w:r>
      <w:proofErr w:type="spellEnd"/>
      <w:r>
        <w:rPr>
          <w:rFonts w:ascii="Verdana" w:eastAsia="Verdana" w:hAnsi="Verdana" w:cs="Verdana"/>
          <w:b/>
        </w:rPr>
        <w:t>(</w:t>
      </w:r>
      <w:proofErr w:type="spellStart"/>
      <w:proofErr w:type="gramEnd"/>
      <w:r>
        <w:rPr>
          <w:rFonts w:ascii="Verdana" w:eastAsia="Verdana" w:hAnsi="Verdana" w:cs="Verdana"/>
          <w:b/>
        </w:rPr>
        <w:t>char</w:t>
      </w:r>
      <w:proofErr w:type="spellEnd"/>
      <w:r>
        <w:rPr>
          <w:rFonts w:ascii="Verdana" w:eastAsia="Verdana" w:hAnsi="Verdana" w:cs="Verdana"/>
          <w:b/>
        </w:rPr>
        <w:t xml:space="preserve"> letra)</w:t>
      </w:r>
      <w:r>
        <w:rPr>
          <w:rFonts w:ascii="Verdana" w:eastAsia="Verdana" w:hAnsi="Verdana" w:cs="Verdana"/>
        </w:rPr>
        <w:t xml:space="preserve">: comprueba que la letra es correcta, sino es correcta usara la letra por defecto. Se invocara al crear </w:t>
      </w:r>
      <w:r>
        <w:rPr>
          <w:rFonts w:ascii="Verdana" w:eastAsia="Verdana" w:hAnsi="Verdana" w:cs="Verdana"/>
        </w:rPr>
        <w:t xml:space="preserve">el objeto y no </w:t>
      </w:r>
      <w:proofErr w:type="spellStart"/>
      <w:r>
        <w:rPr>
          <w:rFonts w:ascii="Verdana" w:eastAsia="Verdana" w:hAnsi="Verdana" w:cs="Verdana"/>
        </w:rPr>
        <w:t>sera</w:t>
      </w:r>
      <w:proofErr w:type="spellEnd"/>
      <w:r>
        <w:rPr>
          <w:rFonts w:ascii="Verdana" w:eastAsia="Verdana" w:hAnsi="Verdana" w:cs="Verdana"/>
        </w:rPr>
        <w:t xml:space="preserve"> visible.</w:t>
      </w:r>
    </w:p>
    <w:p w:rsidR="000B1EEB" w:rsidRDefault="009F010E">
      <w:pPr>
        <w:pStyle w:val="normal0"/>
        <w:ind w:firstLine="720"/>
      </w:pPr>
      <w:r>
        <w:rPr>
          <w:rFonts w:ascii="Verdana" w:eastAsia="Verdana" w:hAnsi="Verdana" w:cs="Verdana"/>
          <w:sz w:val="4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b/>
        </w:rPr>
        <w:t>comprobarColor</w:t>
      </w:r>
      <w:proofErr w:type="spellEnd"/>
      <w:r>
        <w:rPr>
          <w:rFonts w:ascii="Verdana" w:eastAsia="Verdana" w:hAnsi="Verdana" w:cs="Verdana"/>
          <w:b/>
        </w:rPr>
        <w:t>(</w:t>
      </w:r>
      <w:proofErr w:type="spellStart"/>
      <w:proofErr w:type="gramEnd"/>
      <w:r>
        <w:rPr>
          <w:rFonts w:ascii="Verdana" w:eastAsia="Verdana" w:hAnsi="Verdana" w:cs="Verdana"/>
          <w:b/>
        </w:rPr>
        <w:t>String</w:t>
      </w:r>
      <w:proofErr w:type="spellEnd"/>
      <w:r>
        <w:rPr>
          <w:rFonts w:ascii="Verdana" w:eastAsia="Verdana" w:hAnsi="Verdana" w:cs="Verdana"/>
          <w:b/>
        </w:rPr>
        <w:t xml:space="preserve"> color)</w:t>
      </w:r>
      <w:r>
        <w:rPr>
          <w:rFonts w:ascii="Verdana" w:eastAsia="Verdana" w:hAnsi="Verdana" w:cs="Verdana"/>
        </w:rPr>
        <w:t xml:space="preserve">: comprueba que el color es correcto, sino lo es usa el color por defecto. Se invocara al crear el objeto y no </w:t>
      </w:r>
      <w:proofErr w:type="spellStart"/>
      <w:r>
        <w:rPr>
          <w:rFonts w:ascii="Verdana" w:eastAsia="Verdana" w:hAnsi="Verdana" w:cs="Verdana"/>
        </w:rPr>
        <w:t>sera</w:t>
      </w:r>
      <w:proofErr w:type="spellEnd"/>
      <w:r>
        <w:rPr>
          <w:rFonts w:ascii="Verdana" w:eastAsia="Verdana" w:hAnsi="Verdana" w:cs="Verdana"/>
        </w:rPr>
        <w:t xml:space="preserve"> visible.</w:t>
      </w:r>
    </w:p>
    <w:p w:rsidR="000B1EEB" w:rsidRDefault="009F010E">
      <w:pPr>
        <w:pStyle w:val="normal0"/>
      </w:pPr>
      <w:r>
        <w:rPr>
          <w:rFonts w:ascii="Verdana" w:eastAsia="Verdana" w:hAnsi="Verdana" w:cs="Verdana"/>
          <w:sz w:val="4"/>
        </w:rPr>
        <w:t xml:space="preserve">   </w:t>
      </w:r>
      <w:r>
        <w:rPr>
          <w:rFonts w:ascii="Verdana" w:eastAsia="Verdana" w:hAnsi="Verdana" w:cs="Verdana"/>
          <w:sz w:val="4"/>
        </w:rPr>
        <w:tab/>
      </w:r>
      <w:proofErr w:type="spellStart"/>
      <w:proofErr w:type="gramStart"/>
      <w:r>
        <w:rPr>
          <w:rFonts w:ascii="Verdana" w:eastAsia="Verdana" w:hAnsi="Verdana" w:cs="Verdana"/>
          <w:b/>
        </w:rPr>
        <w:t>precioFinal</w:t>
      </w:r>
      <w:proofErr w:type="spellEnd"/>
      <w:proofErr w:type="gramEnd"/>
      <w:r>
        <w:rPr>
          <w:rFonts w:ascii="Verdana" w:eastAsia="Verdana" w:hAnsi="Verdana" w:cs="Verdana"/>
          <w:b/>
        </w:rPr>
        <w:t>()</w:t>
      </w:r>
      <w:r>
        <w:rPr>
          <w:rFonts w:ascii="Verdana" w:eastAsia="Verdana" w:hAnsi="Verdana" w:cs="Verdana"/>
        </w:rPr>
        <w:t>: según el consumo energético, aumentara su precio, y se</w:t>
      </w:r>
      <w:r>
        <w:rPr>
          <w:rFonts w:ascii="Verdana" w:eastAsia="Verdana" w:hAnsi="Verdana" w:cs="Verdana"/>
        </w:rPr>
        <w:t>gún su tamaño, también. Esta es la lista de precios:</w:t>
      </w:r>
    </w:p>
    <w:p w:rsidR="000B1EEB" w:rsidRDefault="000B1EEB">
      <w:pPr>
        <w:pStyle w:val="normal0"/>
        <w:ind w:left="1420" w:hanging="279"/>
      </w:pPr>
    </w:p>
    <w:p w:rsidR="000B1EEB" w:rsidRDefault="000B1EEB">
      <w:pPr>
        <w:pStyle w:val="normal0"/>
        <w:ind w:left="1420" w:hanging="279"/>
      </w:pPr>
    </w:p>
    <w:tbl>
      <w:tblPr>
        <w:tblStyle w:val="a"/>
        <w:bidiVisual/>
        <w:tblW w:w="5340" w:type="dxa"/>
        <w:tblInd w:w="1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235"/>
        <w:gridCol w:w="3105"/>
      </w:tblGrid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9F010E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Letra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9F010E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Precio</w:t>
            </w: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9F010E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A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9F010E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100</w:t>
            </w: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9F010E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B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9F010E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80</w:t>
            </w: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9F010E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C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9F010E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60</w:t>
            </w: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9F010E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D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9F010E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50</w:t>
            </w: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9F010E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E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9F010E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30</w:t>
            </w: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9F010E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F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9F010E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10</w:t>
            </w:r>
          </w:p>
        </w:tc>
      </w:tr>
    </w:tbl>
    <w:p w:rsidR="000B1EEB" w:rsidRDefault="000B1EEB">
      <w:pPr>
        <w:pStyle w:val="normal0"/>
        <w:ind w:left="1420" w:hanging="279"/>
      </w:pPr>
    </w:p>
    <w:p w:rsidR="000B1EEB" w:rsidRDefault="009F010E">
      <w:pPr>
        <w:pStyle w:val="normal0"/>
      </w:pPr>
      <w:r>
        <w:rPr>
          <w:rFonts w:ascii="Verdana" w:eastAsia="Verdana" w:hAnsi="Verdana" w:cs="Verdana"/>
          <w:sz w:val="4"/>
        </w:rPr>
        <w:t xml:space="preserve"> </w:t>
      </w:r>
    </w:p>
    <w:tbl>
      <w:tblPr>
        <w:tblStyle w:val="a1"/>
        <w:bidiVisual/>
        <w:tblW w:w="760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095"/>
        <w:gridCol w:w="6510"/>
      </w:tblGrid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0"/>
        </w:trPr>
        <w:tc>
          <w:tcPr>
            <w:tcW w:w="10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left="1780" w:right="40"/>
              <w:jc w:val="center"/>
            </w:pPr>
          </w:p>
        </w:tc>
        <w:tc>
          <w:tcPr>
            <w:tcW w:w="651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right="40"/>
              <w:jc w:val="center"/>
            </w:pPr>
          </w:p>
          <w:tbl>
            <w:tblPr>
              <w:tblStyle w:val="a0"/>
              <w:bidiVisual/>
              <w:tblW w:w="46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/>
            </w:tblPr>
            <w:tblGrid>
              <w:gridCol w:w="2655"/>
              <w:gridCol w:w="1950"/>
            </w:tblGrid>
            <w:tr w:rsidR="000B1EE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20"/>
              </w:trPr>
              <w:tc>
                <w:tcPr>
                  <w:tcW w:w="26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B1EEB" w:rsidRDefault="009F010E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>Tamaño</w:t>
                  </w:r>
                </w:p>
              </w:tc>
              <w:tc>
                <w:tcPr>
                  <w:tcW w:w="195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B1EEB" w:rsidRDefault="009F010E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>Precio</w:t>
                  </w:r>
                </w:p>
              </w:tc>
            </w:tr>
            <w:tr w:rsidR="000B1EE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6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B1EEB" w:rsidRDefault="009F010E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>0-19 kg</w:t>
                  </w:r>
                </w:p>
              </w:tc>
              <w:tc>
                <w:tcPr>
                  <w:tcW w:w="195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B1EEB" w:rsidRDefault="009F010E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>10</w:t>
                  </w:r>
                </w:p>
              </w:tc>
            </w:tr>
            <w:tr w:rsidR="000B1EE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6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B1EEB" w:rsidRDefault="009F010E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>20-49 kg</w:t>
                  </w:r>
                </w:p>
              </w:tc>
              <w:tc>
                <w:tcPr>
                  <w:tcW w:w="195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B1EEB" w:rsidRDefault="009F010E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>50</w:t>
                  </w:r>
                </w:p>
              </w:tc>
            </w:tr>
            <w:tr w:rsidR="000B1EE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00"/>
              </w:trPr>
              <w:tc>
                <w:tcPr>
                  <w:tcW w:w="26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B1EEB" w:rsidRDefault="009F010E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>50-79 kg</w:t>
                  </w:r>
                </w:p>
              </w:tc>
              <w:tc>
                <w:tcPr>
                  <w:tcW w:w="195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B1EEB" w:rsidRDefault="009F010E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>80</w:t>
                  </w:r>
                </w:p>
              </w:tc>
            </w:tr>
            <w:tr w:rsidR="000B1EE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60"/>
              </w:trPr>
              <w:tc>
                <w:tcPr>
                  <w:tcW w:w="26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B1EEB" w:rsidRDefault="009F010E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>Mayor que 80 kg</w:t>
                  </w:r>
                </w:p>
              </w:tc>
              <w:tc>
                <w:tcPr>
                  <w:tcW w:w="195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B1EEB" w:rsidRDefault="009F010E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>100</w:t>
                  </w:r>
                </w:p>
              </w:tc>
            </w:tr>
          </w:tbl>
          <w:p w:rsidR="000B1EEB" w:rsidRDefault="000B1EEB">
            <w:pPr>
              <w:pStyle w:val="normal0"/>
              <w:ind w:right="40"/>
              <w:jc w:val="center"/>
            </w:pP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left="1780" w:right="40"/>
            </w:pPr>
          </w:p>
        </w:tc>
        <w:tc>
          <w:tcPr>
            <w:tcW w:w="651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left="1780" w:right="40"/>
            </w:pP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left="1780" w:right="40"/>
            </w:pPr>
          </w:p>
        </w:tc>
        <w:tc>
          <w:tcPr>
            <w:tcW w:w="651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left="1780" w:right="40"/>
            </w:pP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left="1780" w:right="40"/>
            </w:pPr>
          </w:p>
        </w:tc>
        <w:tc>
          <w:tcPr>
            <w:tcW w:w="651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left="1780" w:right="40"/>
            </w:pP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right="40"/>
            </w:pPr>
          </w:p>
        </w:tc>
        <w:tc>
          <w:tcPr>
            <w:tcW w:w="651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right="40"/>
            </w:pP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10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right="40"/>
            </w:pPr>
          </w:p>
        </w:tc>
        <w:tc>
          <w:tcPr>
            <w:tcW w:w="651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left="1780" w:right="40"/>
            </w:pP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left="1780" w:right="40"/>
            </w:pPr>
          </w:p>
        </w:tc>
        <w:tc>
          <w:tcPr>
            <w:tcW w:w="651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right="40"/>
            </w:pPr>
          </w:p>
        </w:tc>
      </w:tr>
    </w:tbl>
    <w:p w:rsidR="000B1EEB" w:rsidRDefault="009F010E">
      <w:pPr>
        <w:pStyle w:val="normal0"/>
      </w:pPr>
      <w:r>
        <w:rPr>
          <w:rFonts w:ascii="Verdana" w:eastAsia="Verdana" w:hAnsi="Verdana" w:cs="Verdana"/>
        </w:rPr>
        <w:t xml:space="preserve">Crearemos una subclase llamada </w:t>
      </w:r>
      <w:r>
        <w:rPr>
          <w:rFonts w:ascii="Verdana" w:eastAsia="Verdana" w:hAnsi="Verdana" w:cs="Verdana"/>
          <w:b/>
        </w:rPr>
        <w:t>Lavarropas</w:t>
      </w:r>
      <w:r>
        <w:rPr>
          <w:rFonts w:ascii="Verdana" w:eastAsia="Verdana" w:hAnsi="Verdana" w:cs="Verdana"/>
        </w:rPr>
        <w:t xml:space="preserve"> con las siguientes características:</w:t>
      </w:r>
    </w:p>
    <w:p w:rsidR="000B1EEB" w:rsidRDefault="009F010E">
      <w:pPr>
        <w:pStyle w:val="normal0"/>
      </w:pPr>
      <w:r>
        <w:rPr>
          <w:rFonts w:ascii="Verdana" w:eastAsia="Verdana" w:hAnsi="Verdana" w:cs="Verdana"/>
        </w:rPr>
        <w:t xml:space="preserve">Su atributo es </w:t>
      </w:r>
      <w:r>
        <w:rPr>
          <w:rFonts w:ascii="Verdana" w:eastAsia="Verdana" w:hAnsi="Verdana" w:cs="Verdana"/>
          <w:b/>
        </w:rPr>
        <w:t>carga</w:t>
      </w:r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ademas</w:t>
      </w:r>
      <w:proofErr w:type="spellEnd"/>
      <w:r>
        <w:rPr>
          <w:rFonts w:ascii="Verdana" w:eastAsia="Verdana" w:hAnsi="Verdana" w:cs="Verdana"/>
        </w:rPr>
        <w:t xml:space="preserve"> de los atributos heredados.</w:t>
      </w:r>
    </w:p>
    <w:p w:rsidR="000B1EEB" w:rsidRDefault="009F010E">
      <w:pPr>
        <w:pStyle w:val="normal0"/>
      </w:pPr>
      <w:r>
        <w:rPr>
          <w:rFonts w:ascii="Verdana" w:eastAsia="Verdana" w:hAnsi="Verdana" w:cs="Verdana"/>
        </w:rPr>
        <w:t>Por defecto, la carga es de 5 kg. Usa una constante para ello.</w:t>
      </w:r>
    </w:p>
    <w:p w:rsidR="000B1EEB" w:rsidRDefault="009F010E">
      <w:pPr>
        <w:pStyle w:val="normal0"/>
      </w:pPr>
      <w:r>
        <w:rPr>
          <w:rFonts w:ascii="Verdana" w:eastAsia="Verdana" w:hAnsi="Verdana" w:cs="Verdana"/>
        </w:rPr>
        <w:t>Los constructores que se implementaran serán:</w:t>
      </w:r>
    </w:p>
    <w:p w:rsidR="000B1EEB" w:rsidRDefault="009F010E">
      <w:pPr>
        <w:pStyle w:val="normal0"/>
        <w:ind w:firstLine="720"/>
      </w:pPr>
      <w:r>
        <w:rPr>
          <w:rFonts w:ascii="Verdana" w:eastAsia="Verdana" w:hAnsi="Verdana" w:cs="Verdana"/>
        </w:rPr>
        <w:t>Un constructor por defecto.</w:t>
      </w:r>
    </w:p>
    <w:p w:rsidR="000B1EEB" w:rsidRDefault="009F010E">
      <w:pPr>
        <w:pStyle w:val="normal0"/>
        <w:ind w:firstLine="720"/>
      </w:pPr>
      <w:r>
        <w:rPr>
          <w:rFonts w:ascii="Verdana" w:eastAsia="Verdana" w:hAnsi="Verdana" w:cs="Verdana"/>
        </w:rPr>
        <w:t>Un constructor con el pre</w:t>
      </w:r>
      <w:r>
        <w:rPr>
          <w:rFonts w:ascii="Verdana" w:eastAsia="Verdana" w:hAnsi="Verdana" w:cs="Verdana"/>
        </w:rPr>
        <w:t>cio y peso. El resto por defecto.</w:t>
      </w:r>
    </w:p>
    <w:p w:rsidR="000B1EEB" w:rsidRDefault="009F010E">
      <w:pPr>
        <w:pStyle w:val="normal0"/>
        <w:ind w:firstLine="720"/>
      </w:pPr>
      <w:r>
        <w:rPr>
          <w:rFonts w:ascii="Verdana" w:eastAsia="Verdana" w:hAnsi="Verdana" w:cs="Verdana"/>
        </w:rPr>
        <w:t>Un constructor con la carga y el resto de atributos heredados. Recuerda que debes llamar al constructor de la clase padre.</w:t>
      </w:r>
    </w:p>
    <w:p w:rsidR="000B1EEB" w:rsidRDefault="009F010E">
      <w:pPr>
        <w:pStyle w:val="normal0"/>
      </w:pPr>
      <w:r>
        <w:rPr>
          <w:rFonts w:ascii="Verdana" w:eastAsia="Verdana" w:hAnsi="Verdana" w:cs="Verdana"/>
        </w:rPr>
        <w:t>Los métodos que se implementara serán:</w:t>
      </w:r>
    </w:p>
    <w:p w:rsidR="000B1EEB" w:rsidRDefault="009F010E">
      <w:pPr>
        <w:pStyle w:val="normal0"/>
        <w:ind w:firstLine="720"/>
      </w:pPr>
      <w:r>
        <w:rPr>
          <w:rFonts w:ascii="Verdana" w:eastAsia="Verdana" w:hAnsi="Verdana" w:cs="Verdana"/>
        </w:rPr>
        <w:t xml:space="preserve">Método </w:t>
      </w:r>
      <w:proofErr w:type="spellStart"/>
      <w:r>
        <w:rPr>
          <w:rFonts w:ascii="Verdana" w:eastAsia="Verdana" w:hAnsi="Verdana" w:cs="Verdana"/>
        </w:rPr>
        <w:t>get</w:t>
      </w:r>
      <w:proofErr w:type="spellEnd"/>
      <w:r>
        <w:rPr>
          <w:rFonts w:ascii="Verdana" w:eastAsia="Verdana" w:hAnsi="Verdana" w:cs="Verdana"/>
        </w:rPr>
        <w:t xml:space="preserve"> de carga.</w:t>
      </w:r>
    </w:p>
    <w:p w:rsidR="000B1EEB" w:rsidRDefault="009F010E">
      <w:pPr>
        <w:pStyle w:val="normal0"/>
        <w:ind w:firstLine="720"/>
      </w:pPr>
      <w:proofErr w:type="spellStart"/>
      <w:proofErr w:type="gramStart"/>
      <w:r>
        <w:rPr>
          <w:rFonts w:ascii="Verdana" w:eastAsia="Verdana" w:hAnsi="Verdana" w:cs="Verdana"/>
          <w:b/>
        </w:rPr>
        <w:t>precioFinal</w:t>
      </w:r>
      <w:proofErr w:type="spellEnd"/>
      <w:proofErr w:type="gramEnd"/>
      <w:r>
        <w:rPr>
          <w:rFonts w:ascii="Verdana" w:eastAsia="Verdana" w:hAnsi="Verdana" w:cs="Verdana"/>
          <w:b/>
        </w:rPr>
        <w:t>()</w:t>
      </w:r>
      <w:r>
        <w:rPr>
          <w:rFonts w:ascii="Verdana" w:eastAsia="Verdana" w:hAnsi="Verdana" w:cs="Verdana"/>
        </w:rPr>
        <w:t>:, si tiene una carga mayo</w:t>
      </w:r>
      <w:r>
        <w:rPr>
          <w:rFonts w:ascii="Verdana" w:eastAsia="Verdana" w:hAnsi="Verdana" w:cs="Verdana"/>
        </w:rPr>
        <w:t>r de 30 kg, aumentara el precio 50 $, sino es así no se incrementara el precio. Llama al método padre y añade el código necesario. Recuerda que las condiciones que hemos visto en la clase Electrodoméstico también deben afectar al precio.</w:t>
      </w:r>
    </w:p>
    <w:p w:rsidR="000B1EEB" w:rsidRDefault="000B1EEB">
      <w:pPr>
        <w:pStyle w:val="normal0"/>
      </w:pPr>
    </w:p>
    <w:p w:rsidR="000B1EEB" w:rsidRDefault="009F010E">
      <w:pPr>
        <w:pStyle w:val="normal0"/>
      </w:pPr>
      <w:r>
        <w:rPr>
          <w:rFonts w:ascii="Verdana" w:eastAsia="Verdana" w:hAnsi="Verdana" w:cs="Verdana"/>
        </w:rPr>
        <w:t>Crearemos una sub</w:t>
      </w:r>
      <w:r>
        <w:rPr>
          <w:rFonts w:ascii="Verdana" w:eastAsia="Verdana" w:hAnsi="Verdana" w:cs="Verdana"/>
        </w:rPr>
        <w:t xml:space="preserve">clase llamada </w:t>
      </w:r>
      <w:proofErr w:type="spellStart"/>
      <w:r>
        <w:rPr>
          <w:rFonts w:ascii="Verdana" w:eastAsia="Verdana" w:hAnsi="Verdana" w:cs="Verdana"/>
          <w:b/>
        </w:rPr>
        <w:t>Television</w:t>
      </w:r>
      <w:proofErr w:type="spellEnd"/>
      <w:r>
        <w:rPr>
          <w:rFonts w:ascii="Verdana" w:eastAsia="Verdana" w:hAnsi="Verdana" w:cs="Verdana"/>
        </w:rPr>
        <w:t xml:space="preserve"> con las siguientes características:</w:t>
      </w:r>
    </w:p>
    <w:p w:rsidR="000B1EEB" w:rsidRDefault="009F010E">
      <w:pPr>
        <w:pStyle w:val="normal0"/>
      </w:pPr>
      <w:r>
        <w:rPr>
          <w:rFonts w:ascii="Verdana" w:eastAsia="Verdana" w:hAnsi="Verdana" w:cs="Verdana"/>
        </w:rPr>
        <w:t xml:space="preserve">Sus atributos son </w:t>
      </w:r>
      <w:proofErr w:type="spellStart"/>
      <w:r>
        <w:rPr>
          <w:rFonts w:ascii="Verdana" w:eastAsia="Verdana" w:hAnsi="Verdana" w:cs="Verdana"/>
          <w:b/>
        </w:rPr>
        <w:t>resolucion</w:t>
      </w:r>
      <w:proofErr w:type="spellEnd"/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 xml:space="preserve">(en pulgadas) y </w:t>
      </w:r>
      <w:r>
        <w:rPr>
          <w:rFonts w:ascii="Verdana" w:eastAsia="Verdana" w:hAnsi="Verdana" w:cs="Verdana"/>
          <w:b/>
        </w:rPr>
        <w:t>sintonizador TDT</w:t>
      </w:r>
      <w:r>
        <w:rPr>
          <w:rFonts w:ascii="Verdana" w:eastAsia="Verdana" w:hAnsi="Verdana" w:cs="Verdana"/>
        </w:rPr>
        <w:t xml:space="preserve"> (booleano), </w:t>
      </w:r>
      <w:proofErr w:type="spellStart"/>
      <w:r>
        <w:rPr>
          <w:rFonts w:ascii="Verdana" w:eastAsia="Verdana" w:hAnsi="Verdana" w:cs="Verdana"/>
        </w:rPr>
        <w:t>ademas</w:t>
      </w:r>
      <w:proofErr w:type="spellEnd"/>
      <w:r>
        <w:rPr>
          <w:rFonts w:ascii="Verdana" w:eastAsia="Verdana" w:hAnsi="Verdana" w:cs="Verdana"/>
        </w:rPr>
        <w:t xml:space="preserve"> de los atributos heredados.</w:t>
      </w:r>
    </w:p>
    <w:p w:rsidR="000B1EEB" w:rsidRDefault="009F010E">
      <w:pPr>
        <w:pStyle w:val="normal0"/>
      </w:pPr>
      <w:r>
        <w:rPr>
          <w:rFonts w:ascii="Verdana" w:eastAsia="Verdana" w:hAnsi="Verdana" w:cs="Verdana"/>
        </w:rPr>
        <w:t xml:space="preserve">Por defecto, la resolución </w:t>
      </w:r>
      <w:proofErr w:type="spellStart"/>
      <w:r>
        <w:rPr>
          <w:rFonts w:ascii="Verdana" w:eastAsia="Verdana" w:hAnsi="Verdana" w:cs="Verdana"/>
        </w:rPr>
        <w:t>sera</w:t>
      </w:r>
      <w:proofErr w:type="spellEnd"/>
      <w:r>
        <w:rPr>
          <w:rFonts w:ascii="Verdana" w:eastAsia="Verdana" w:hAnsi="Verdana" w:cs="Verdana"/>
        </w:rPr>
        <w:t xml:space="preserve"> de 20 pulgadas y el sintonizador </w:t>
      </w:r>
      <w:proofErr w:type="spellStart"/>
      <w:r>
        <w:rPr>
          <w:rFonts w:ascii="Verdana" w:eastAsia="Verdana" w:hAnsi="Verdana" w:cs="Verdana"/>
        </w:rPr>
        <w:t>sera</w:t>
      </w:r>
      <w:proofErr w:type="spellEnd"/>
      <w:r>
        <w:rPr>
          <w:rFonts w:ascii="Verdana" w:eastAsia="Verdana" w:hAnsi="Verdana" w:cs="Verdana"/>
        </w:rPr>
        <w:t xml:space="preserve"> false.</w:t>
      </w:r>
    </w:p>
    <w:p w:rsidR="000B1EEB" w:rsidRDefault="009F010E">
      <w:pPr>
        <w:pStyle w:val="normal0"/>
      </w:pPr>
      <w:r>
        <w:rPr>
          <w:rFonts w:ascii="Verdana" w:eastAsia="Verdana" w:hAnsi="Verdana" w:cs="Verdana"/>
        </w:rPr>
        <w:t>Los const</w:t>
      </w:r>
      <w:r>
        <w:rPr>
          <w:rFonts w:ascii="Verdana" w:eastAsia="Verdana" w:hAnsi="Verdana" w:cs="Verdana"/>
        </w:rPr>
        <w:t>ructores que se implementaran serán:</w:t>
      </w:r>
    </w:p>
    <w:p w:rsidR="000B1EEB" w:rsidRDefault="009F010E">
      <w:pPr>
        <w:pStyle w:val="normal0"/>
        <w:ind w:firstLine="720"/>
      </w:pPr>
      <w:r>
        <w:rPr>
          <w:rFonts w:ascii="Verdana" w:eastAsia="Verdana" w:hAnsi="Verdana" w:cs="Verdana"/>
        </w:rPr>
        <w:lastRenderedPageBreak/>
        <w:t>Un constructor por defecto.</w:t>
      </w:r>
    </w:p>
    <w:p w:rsidR="000B1EEB" w:rsidRDefault="009F010E">
      <w:pPr>
        <w:pStyle w:val="normal0"/>
        <w:ind w:firstLine="720"/>
      </w:pPr>
      <w:r>
        <w:rPr>
          <w:rFonts w:ascii="Verdana" w:eastAsia="Verdana" w:hAnsi="Verdana" w:cs="Verdana"/>
        </w:rPr>
        <w:t>Un constructor con el precio y peso. El resto por defecto.</w:t>
      </w:r>
    </w:p>
    <w:p w:rsidR="000B1EEB" w:rsidRDefault="009F010E">
      <w:pPr>
        <w:pStyle w:val="normal0"/>
        <w:ind w:firstLine="720"/>
      </w:pPr>
      <w:r>
        <w:rPr>
          <w:rFonts w:ascii="Verdana" w:eastAsia="Verdana" w:hAnsi="Verdana" w:cs="Verdana"/>
        </w:rPr>
        <w:t>Un constructor con la resolución, sintonizador TDT y el resto de atributos heredados. Recuerda que debes llamar al constructor de la clase padre.</w:t>
      </w:r>
    </w:p>
    <w:p w:rsidR="000B1EEB" w:rsidRDefault="009F010E">
      <w:pPr>
        <w:pStyle w:val="normal0"/>
      </w:pPr>
      <w:r>
        <w:rPr>
          <w:rFonts w:ascii="Verdana" w:eastAsia="Verdana" w:hAnsi="Verdana" w:cs="Verdana"/>
        </w:rPr>
        <w:t>Los métodos que se implementara serán:</w:t>
      </w:r>
    </w:p>
    <w:p w:rsidR="000B1EEB" w:rsidRDefault="009F010E">
      <w:pPr>
        <w:pStyle w:val="normal0"/>
        <w:ind w:firstLine="720"/>
      </w:pPr>
      <w:r>
        <w:rPr>
          <w:rFonts w:ascii="Verdana" w:eastAsia="Verdana" w:hAnsi="Verdana" w:cs="Verdana"/>
        </w:rPr>
        <w:t xml:space="preserve">Método </w:t>
      </w:r>
      <w:proofErr w:type="spellStart"/>
      <w:r>
        <w:rPr>
          <w:rFonts w:ascii="Verdana" w:eastAsia="Verdana" w:hAnsi="Verdana" w:cs="Verdana"/>
        </w:rPr>
        <w:t>get</w:t>
      </w:r>
      <w:proofErr w:type="spellEnd"/>
      <w:r>
        <w:rPr>
          <w:rFonts w:ascii="Verdana" w:eastAsia="Verdana" w:hAnsi="Verdana" w:cs="Verdana"/>
        </w:rPr>
        <w:t xml:space="preserve"> de resolución y sintonizador TDT.</w:t>
      </w:r>
    </w:p>
    <w:p w:rsidR="000B1EEB" w:rsidRDefault="009F010E">
      <w:pPr>
        <w:pStyle w:val="normal0"/>
        <w:ind w:firstLine="720"/>
      </w:pPr>
      <w:proofErr w:type="spellStart"/>
      <w:proofErr w:type="gramStart"/>
      <w:r>
        <w:rPr>
          <w:rFonts w:ascii="Verdana" w:eastAsia="Verdana" w:hAnsi="Verdana" w:cs="Verdana"/>
          <w:b/>
        </w:rPr>
        <w:t>precioFinal</w:t>
      </w:r>
      <w:proofErr w:type="spellEnd"/>
      <w:proofErr w:type="gramEnd"/>
      <w:r>
        <w:rPr>
          <w:rFonts w:ascii="Verdana" w:eastAsia="Verdana" w:hAnsi="Verdana" w:cs="Verdana"/>
          <w:b/>
        </w:rPr>
        <w:t>()</w:t>
      </w:r>
      <w:r>
        <w:rPr>
          <w:rFonts w:ascii="Verdana" w:eastAsia="Verdana" w:hAnsi="Verdana" w:cs="Verdana"/>
        </w:rPr>
        <w:t>: si tiene un</w:t>
      </w:r>
      <w:r>
        <w:rPr>
          <w:rFonts w:ascii="Verdana" w:eastAsia="Verdana" w:hAnsi="Verdana" w:cs="Verdana"/>
        </w:rPr>
        <w:t xml:space="preserve">a resolución mayor de 40 pulgadas, se incrementara el precio un 30% y si tiene un sintonizador TDT incorporado, aumentara 50 U$S. Recuerda que las condiciones que hemos visto en la clase </w:t>
      </w:r>
      <w:proofErr w:type="spellStart"/>
      <w:r>
        <w:rPr>
          <w:rFonts w:ascii="Verdana" w:eastAsia="Verdana" w:hAnsi="Verdana" w:cs="Verdana"/>
        </w:rPr>
        <w:t>Electrodomestico</w:t>
      </w:r>
      <w:proofErr w:type="spellEnd"/>
      <w:r>
        <w:rPr>
          <w:rFonts w:ascii="Verdana" w:eastAsia="Verdana" w:hAnsi="Verdana" w:cs="Verdana"/>
        </w:rPr>
        <w:t xml:space="preserve"> también deben afectar al precio.</w:t>
      </w:r>
    </w:p>
    <w:p w:rsidR="000B1EEB" w:rsidRDefault="000B1EEB">
      <w:pPr>
        <w:pStyle w:val="normal0"/>
      </w:pPr>
    </w:p>
    <w:p w:rsidR="000B1EEB" w:rsidRDefault="009F010E">
      <w:pPr>
        <w:pStyle w:val="normal0"/>
      </w:pPr>
      <w:r>
        <w:rPr>
          <w:rFonts w:ascii="Verdana" w:eastAsia="Verdana" w:hAnsi="Verdana" w:cs="Verdana"/>
        </w:rPr>
        <w:t>(?) Tener en cuent</w:t>
      </w:r>
      <w:r>
        <w:rPr>
          <w:rFonts w:ascii="Verdana" w:eastAsia="Verdana" w:hAnsi="Verdana" w:cs="Verdana"/>
        </w:rPr>
        <w:t>a la realización de dos clases una para el color y otra para el consumo que permitan cargar los atributos en el electrodoméstico.</w:t>
      </w:r>
    </w:p>
    <w:p w:rsidR="000B1EEB" w:rsidRDefault="000B1EEB">
      <w:pPr>
        <w:pStyle w:val="normal0"/>
      </w:pPr>
    </w:p>
    <w:p w:rsidR="000B1EEB" w:rsidRDefault="009F010E">
      <w:pPr>
        <w:pStyle w:val="normal0"/>
      </w:pPr>
      <w:r>
        <w:rPr>
          <w:rFonts w:ascii="Verdana" w:eastAsia="Verdana" w:hAnsi="Verdana" w:cs="Verdana"/>
        </w:rPr>
        <w:t>Ahora crea una clase ejecutable que realice lo siguiente:</w:t>
      </w:r>
    </w:p>
    <w:p w:rsidR="000B1EEB" w:rsidRDefault="009F010E">
      <w:pPr>
        <w:pStyle w:val="normal0"/>
      </w:pPr>
      <w:r>
        <w:rPr>
          <w:rFonts w:ascii="Verdana" w:eastAsia="Verdana" w:hAnsi="Verdana" w:cs="Verdana"/>
        </w:rPr>
        <w:t>Permita el alta de un electrodoméstico con todas sus característica</w:t>
      </w:r>
      <w:r>
        <w:rPr>
          <w:rFonts w:ascii="Verdana" w:eastAsia="Verdana" w:hAnsi="Verdana" w:cs="Verdana"/>
        </w:rPr>
        <w:t>s.</w:t>
      </w:r>
    </w:p>
    <w:p w:rsidR="000B1EEB" w:rsidRDefault="009F010E">
      <w:pPr>
        <w:pStyle w:val="normal0"/>
      </w:pPr>
      <w:r>
        <w:rPr>
          <w:rFonts w:ascii="Verdana" w:eastAsia="Verdana" w:hAnsi="Verdana" w:cs="Verdana"/>
        </w:rPr>
        <w:t>Haga un listado de los diferentes electrodomésticos, solicitando un rango de importes, y/o consumo energético y listar ordenado por la descripción del artefacto.</w:t>
      </w:r>
    </w:p>
    <w:p w:rsidR="000B1EEB" w:rsidRDefault="009F010E">
      <w:pPr>
        <w:pStyle w:val="normal0"/>
      </w:pPr>
      <w:r>
        <w:rPr>
          <w:rFonts w:ascii="Verdana" w:eastAsia="Verdana" w:hAnsi="Verdana" w:cs="Verdana"/>
        </w:rPr>
        <w:t>Permita la baja y modificación de electrodomésticos existentes.</w:t>
      </w:r>
    </w:p>
    <w:p w:rsidR="000B1EEB" w:rsidRDefault="009F010E">
      <w:pPr>
        <w:pStyle w:val="normal0"/>
        <w:ind w:left="420"/>
      </w:pPr>
      <w:r>
        <w:rPr>
          <w:rFonts w:ascii="Verdana" w:eastAsia="Verdana" w:hAnsi="Verdana" w:cs="Verdana"/>
        </w:rPr>
        <w:t xml:space="preserve"> </w:t>
      </w:r>
    </w:p>
    <w:p w:rsidR="000B1EEB" w:rsidRDefault="009F010E">
      <w:pPr>
        <w:pStyle w:val="normal0"/>
      </w:pPr>
      <w:r>
        <w:rPr>
          <w:rFonts w:ascii="Verdana" w:eastAsia="Verdana" w:hAnsi="Verdana" w:cs="Verdana"/>
        </w:rPr>
        <w:t>Nota: la aplicación se realizará con el concepto de capas y con la capa de datos no necesariamente usando bases de datos.</w:t>
      </w: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  <w:jc w:val="center"/>
      </w:pPr>
    </w:p>
    <w:p w:rsidR="000B1EEB" w:rsidRDefault="009F010E">
      <w:pPr>
        <w:pStyle w:val="normal0"/>
        <w:jc w:val="center"/>
      </w:pPr>
      <w:r>
        <w:rPr>
          <w:rFonts w:ascii="Verdana" w:eastAsia="Verdana" w:hAnsi="Verdana" w:cs="Verdana"/>
          <w:b/>
          <w:sz w:val="28"/>
          <w:u w:val="single"/>
        </w:rPr>
        <w:lastRenderedPageBreak/>
        <w:t>Capturas de Imágenes</w:t>
      </w:r>
      <w:r w:rsidR="00252D1C">
        <w:rPr>
          <w:rFonts w:ascii="Verdana" w:eastAsia="Verdana" w:hAnsi="Verdana" w:cs="Verdana"/>
          <w:b/>
          <w:sz w:val="28"/>
          <w:u w:val="single"/>
        </w:rPr>
        <w:t xml:space="preserve"> - Web</w:t>
      </w:r>
    </w:p>
    <w:p w:rsidR="000B1EEB" w:rsidRDefault="000B1EEB">
      <w:pPr>
        <w:pStyle w:val="normal0"/>
        <w:jc w:val="center"/>
      </w:pPr>
    </w:p>
    <w:p w:rsidR="000B1EEB" w:rsidRDefault="009F010E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943600" cy="2909888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t="13390" b="59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EEB" w:rsidRDefault="009F010E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943600" cy="3071813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t="12535" b="59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EEB" w:rsidRDefault="009F010E">
      <w:pPr>
        <w:pStyle w:val="normal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943600" cy="274320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t="12820"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EEB" w:rsidRDefault="000B1EEB">
      <w:pPr>
        <w:pStyle w:val="normal0"/>
        <w:jc w:val="center"/>
      </w:pPr>
    </w:p>
    <w:p w:rsidR="000B1EEB" w:rsidRDefault="009F010E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943600" cy="2752725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t="12535"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B1EEB" w:rsidSect="000B1E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hyphenationZone w:val="425"/>
  <w:characterSpacingControl w:val="doNotCompress"/>
  <w:compat/>
  <w:rsids>
    <w:rsidRoot w:val="000B1EEB"/>
    <w:rsid w:val="000B1EEB"/>
    <w:rsid w:val="001515C0"/>
    <w:rsid w:val="00252D1C"/>
    <w:rsid w:val="003430FC"/>
    <w:rsid w:val="00760A4E"/>
    <w:rsid w:val="009F010E"/>
    <w:rsid w:val="00D91CC8"/>
    <w:rsid w:val="00FB3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0B1EEB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0B1EEB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0B1EE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0B1EE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0B1EE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0B1EE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B1EEB"/>
  </w:style>
  <w:style w:type="table" w:customStyle="1" w:styleId="TableNormal">
    <w:name w:val="Table Normal"/>
    <w:rsid w:val="000B1EE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B1EE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0B1EE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0B1EE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0B1EE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0B1EE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60A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A4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60A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thub.com/javier1993/TPJavaBaseDeDatos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612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Java.docx</dc:title>
  <dc:creator>Javier</dc:creator>
  <cp:lastModifiedBy>Javier</cp:lastModifiedBy>
  <cp:revision>2</cp:revision>
  <dcterms:created xsi:type="dcterms:W3CDTF">2014-11-08T01:57:00Z</dcterms:created>
  <dcterms:modified xsi:type="dcterms:W3CDTF">2014-11-08T01:57:00Z</dcterms:modified>
</cp:coreProperties>
</file>